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08" w:rsidRPr="00383208" w:rsidRDefault="00383208" w:rsidP="00383208">
      <w:pPr>
        <w:pStyle w:val="a3"/>
        <w:ind w:left="115" w:firstLine="0"/>
        <w:jc w:val="left"/>
        <w:rPr>
          <w:sz w:val="20"/>
        </w:rPr>
      </w:pPr>
      <w:bookmarkStart w:id="0" w:name="_GoBack"/>
      <w:r>
        <w:rPr>
          <w:noProof/>
          <w:sz w:val="20"/>
          <w:lang w:eastAsia="ru-RU"/>
        </w:rPr>
        <w:drawing>
          <wp:inline distT="0" distB="0" distL="0" distR="0" wp14:anchorId="318CB10D" wp14:editId="7D71016E">
            <wp:extent cx="6630873" cy="98119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2478" cy="9814285"/>
                    </a:xfrm>
                    <a:prstGeom prst="rect">
                      <a:avLst/>
                    </a:prstGeom>
                    <a:noFill/>
                  </pic:spPr>
                </pic:pic>
              </a:graphicData>
            </a:graphic>
          </wp:inline>
        </w:drawing>
      </w:r>
      <w:bookmarkEnd w:id="0"/>
    </w:p>
    <w:p w:rsidR="00081003" w:rsidRDefault="00594D4B">
      <w:pPr>
        <w:pStyle w:val="1"/>
        <w:spacing w:before="71" w:line="240" w:lineRule="auto"/>
        <w:ind w:left="995"/>
        <w:jc w:val="center"/>
      </w:pPr>
      <w:r>
        <w:rPr>
          <w:color w:val="000009"/>
          <w:spacing w:val="-2"/>
        </w:rPr>
        <w:lastRenderedPageBreak/>
        <w:t>Оглавление</w:t>
      </w:r>
    </w:p>
    <w:p w:rsidR="00081003" w:rsidRDefault="00383208">
      <w:pPr>
        <w:pStyle w:val="a3"/>
        <w:tabs>
          <w:tab w:val="left" w:leader="dot" w:pos="9788"/>
        </w:tabs>
        <w:spacing w:before="271"/>
        <w:ind w:firstLine="0"/>
        <w:jc w:val="left"/>
      </w:pPr>
      <w:hyperlink w:anchor="_bookmark0" w:history="1">
        <w:r w:rsidR="00594D4B">
          <w:t>Общие</w:t>
        </w:r>
        <w:r w:rsidR="00594D4B">
          <w:rPr>
            <w:spacing w:val="-4"/>
          </w:rPr>
          <w:t xml:space="preserve"> </w:t>
        </w:r>
        <w:r w:rsidR="00594D4B">
          <w:rPr>
            <w:spacing w:val="-2"/>
          </w:rPr>
          <w:t>положения</w:t>
        </w:r>
        <w:r w:rsidR="00594D4B">
          <w:tab/>
        </w:r>
        <w:r w:rsidR="00594D4B">
          <w:rPr>
            <w:spacing w:val="-10"/>
          </w:rPr>
          <w:t>3</w:t>
        </w:r>
      </w:hyperlink>
    </w:p>
    <w:p w:rsidR="00081003" w:rsidRDefault="00383208">
      <w:pPr>
        <w:pStyle w:val="a4"/>
        <w:numPr>
          <w:ilvl w:val="0"/>
          <w:numId w:val="134"/>
        </w:numPr>
        <w:tabs>
          <w:tab w:val="left" w:pos="748"/>
          <w:tab w:val="left" w:leader="dot" w:pos="9788"/>
        </w:tabs>
        <w:ind w:left="748" w:hanging="180"/>
        <w:rPr>
          <w:sz w:val="24"/>
        </w:rPr>
      </w:pPr>
      <w:hyperlink w:anchor="_bookmark1" w:history="1">
        <w:r w:rsidR="00594D4B">
          <w:rPr>
            <w:sz w:val="24"/>
          </w:rPr>
          <w:t>Целевой</w:t>
        </w:r>
        <w:r w:rsidR="00594D4B">
          <w:rPr>
            <w:spacing w:val="-7"/>
            <w:sz w:val="24"/>
          </w:rPr>
          <w:t xml:space="preserve"> </w:t>
        </w:r>
        <w:r w:rsidR="00594D4B">
          <w:rPr>
            <w:spacing w:val="-2"/>
            <w:sz w:val="24"/>
          </w:rPr>
          <w:t>раздел</w:t>
        </w:r>
        <w:r w:rsidR="00594D4B">
          <w:rPr>
            <w:sz w:val="24"/>
          </w:rPr>
          <w:tab/>
        </w:r>
        <w:r w:rsidR="00594D4B">
          <w:rPr>
            <w:spacing w:val="-10"/>
            <w:sz w:val="24"/>
          </w:rPr>
          <w:t>3</w:t>
        </w:r>
      </w:hyperlink>
    </w:p>
    <w:p w:rsidR="00081003" w:rsidRDefault="00383208">
      <w:pPr>
        <w:pStyle w:val="a4"/>
        <w:numPr>
          <w:ilvl w:val="1"/>
          <w:numId w:val="134"/>
        </w:numPr>
        <w:tabs>
          <w:tab w:val="left" w:pos="988"/>
          <w:tab w:val="left" w:leader="dot" w:pos="9788"/>
        </w:tabs>
        <w:spacing w:before="1"/>
        <w:rPr>
          <w:sz w:val="24"/>
        </w:rPr>
      </w:pPr>
      <w:hyperlink w:anchor="_bookmark2" w:history="1">
        <w:r w:rsidR="00594D4B">
          <w:rPr>
            <w:sz w:val="24"/>
          </w:rPr>
          <w:t>Пояснительная</w:t>
        </w:r>
        <w:r w:rsidR="00594D4B">
          <w:rPr>
            <w:spacing w:val="-9"/>
            <w:sz w:val="24"/>
          </w:rPr>
          <w:t xml:space="preserve"> </w:t>
        </w:r>
        <w:r w:rsidR="00594D4B">
          <w:rPr>
            <w:spacing w:val="-2"/>
            <w:sz w:val="24"/>
          </w:rPr>
          <w:t>записка</w:t>
        </w:r>
        <w:r w:rsidR="00594D4B">
          <w:rPr>
            <w:sz w:val="24"/>
          </w:rPr>
          <w:tab/>
        </w:r>
        <w:r w:rsidR="00594D4B">
          <w:rPr>
            <w:spacing w:val="-10"/>
            <w:sz w:val="24"/>
          </w:rPr>
          <w:t>3</w:t>
        </w:r>
      </w:hyperlink>
    </w:p>
    <w:p w:rsidR="00081003" w:rsidRDefault="00383208">
      <w:pPr>
        <w:pStyle w:val="a3"/>
        <w:ind w:firstLine="0"/>
        <w:jc w:val="left"/>
      </w:pPr>
      <w:hyperlink w:anchor="_bookmark3" w:history="1">
        <w:r w:rsidR="00594D4B">
          <w:t>1.2</w:t>
        </w:r>
        <w:r w:rsidR="00594D4B">
          <w:rPr>
            <w:spacing w:val="-8"/>
          </w:rPr>
          <w:t xml:space="preserve"> </w:t>
        </w:r>
        <w:r w:rsidR="00594D4B">
          <w:t>Планируемые</w:t>
        </w:r>
        <w:r w:rsidR="00594D4B">
          <w:rPr>
            <w:spacing w:val="-8"/>
          </w:rPr>
          <w:t xml:space="preserve"> </w:t>
        </w:r>
        <w:r w:rsidR="00594D4B">
          <w:t>результаты</w:t>
        </w:r>
        <w:r w:rsidR="00594D4B">
          <w:rPr>
            <w:spacing w:val="-6"/>
          </w:rPr>
          <w:t xml:space="preserve"> </w:t>
        </w:r>
        <w:r w:rsidR="00594D4B">
          <w:t>освоения</w:t>
        </w:r>
        <w:r w:rsidR="00594D4B">
          <w:rPr>
            <w:spacing w:val="-6"/>
          </w:rPr>
          <w:t xml:space="preserve"> </w:t>
        </w:r>
        <w:r w:rsidR="00594D4B">
          <w:t>обучающимися</w:t>
        </w:r>
        <w:r w:rsidR="00594D4B">
          <w:rPr>
            <w:spacing w:val="48"/>
          </w:rPr>
          <w:t xml:space="preserve"> </w:t>
        </w:r>
        <w:r w:rsidR="00594D4B">
          <w:t>с</w:t>
        </w:r>
        <w:r w:rsidR="00594D4B">
          <w:rPr>
            <w:spacing w:val="-6"/>
          </w:rPr>
          <w:t xml:space="preserve"> </w:t>
        </w:r>
        <w:r w:rsidR="00594D4B">
          <w:t>ТНР</w:t>
        </w:r>
        <w:r w:rsidR="00594D4B">
          <w:rPr>
            <w:spacing w:val="-7"/>
          </w:rPr>
          <w:t xml:space="preserve"> </w:t>
        </w:r>
        <w:r w:rsidR="00594D4B">
          <w:t>АООП</w:t>
        </w:r>
        <w:r w:rsidR="00594D4B">
          <w:rPr>
            <w:spacing w:val="-5"/>
          </w:rPr>
          <w:t xml:space="preserve"> </w:t>
        </w:r>
        <w:r w:rsidR="00594D4B">
          <w:t>НОО</w:t>
        </w:r>
        <w:r w:rsidR="00594D4B">
          <w:rPr>
            <w:spacing w:val="-7"/>
          </w:rPr>
          <w:t xml:space="preserve"> </w:t>
        </w:r>
        <w:r w:rsidR="00594D4B">
          <w:t>(вариант</w:t>
        </w:r>
        <w:r w:rsidR="00594D4B">
          <w:rPr>
            <w:spacing w:val="-6"/>
          </w:rPr>
          <w:t xml:space="preserve"> </w:t>
        </w:r>
        <w:r w:rsidR="00594D4B">
          <w:t>5.2).</w:t>
        </w:r>
        <w:r w:rsidR="00594D4B">
          <w:rPr>
            <w:spacing w:val="55"/>
          </w:rPr>
          <w:t xml:space="preserve"> </w:t>
        </w:r>
        <w:r w:rsidR="00594D4B">
          <w:rPr>
            <w:spacing w:val="-10"/>
          </w:rPr>
          <w:t>9</w:t>
        </w:r>
      </w:hyperlink>
    </w:p>
    <w:p w:rsidR="00081003" w:rsidRDefault="00383208">
      <w:pPr>
        <w:pStyle w:val="a4"/>
        <w:numPr>
          <w:ilvl w:val="1"/>
          <w:numId w:val="133"/>
        </w:numPr>
        <w:tabs>
          <w:tab w:val="left" w:pos="988"/>
          <w:tab w:val="left" w:leader="dot" w:pos="9678"/>
        </w:tabs>
        <w:ind w:right="414" w:firstLine="0"/>
        <w:rPr>
          <w:sz w:val="24"/>
        </w:rPr>
      </w:pPr>
      <w:hyperlink w:anchor="_bookmark4" w:history="1">
        <w:r w:rsidR="00594D4B">
          <w:rPr>
            <w:sz w:val="24"/>
          </w:rPr>
          <w:t>Система оценки достижения обучающимися с тяжелыми нарушениями речи планируемых</w:t>
        </w:r>
      </w:hyperlink>
      <w:r w:rsidR="00594D4B">
        <w:rPr>
          <w:sz w:val="24"/>
        </w:rPr>
        <w:t xml:space="preserve"> </w:t>
      </w:r>
      <w:hyperlink w:anchor="_bookmark4" w:history="1">
        <w:r w:rsidR="00594D4B">
          <w:rPr>
            <w:sz w:val="24"/>
          </w:rPr>
          <w:t>результатов</w:t>
        </w:r>
        <w:r w:rsidR="00594D4B">
          <w:rPr>
            <w:spacing w:val="-11"/>
            <w:sz w:val="24"/>
          </w:rPr>
          <w:t xml:space="preserve"> </w:t>
        </w:r>
        <w:r w:rsidR="00594D4B">
          <w:rPr>
            <w:sz w:val="24"/>
          </w:rPr>
          <w:t>освоения</w:t>
        </w:r>
        <w:r w:rsidR="00594D4B">
          <w:rPr>
            <w:spacing w:val="40"/>
            <w:sz w:val="24"/>
          </w:rPr>
          <w:t xml:space="preserve"> </w:t>
        </w:r>
        <w:r w:rsidR="00594D4B">
          <w:rPr>
            <w:sz w:val="24"/>
          </w:rPr>
          <w:t>адаптированной</w:t>
        </w:r>
        <w:r w:rsidR="00594D4B">
          <w:rPr>
            <w:spacing w:val="-10"/>
            <w:sz w:val="24"/>
          </w:rPr>
          <w:t xml:space="preserve"> </w:t>
        </w:r>
        <w:r w:rsidR="00594D4B">
          <w:rPr>
            <w:sz w:val="24"/>
          </w:rPr>
          <w:t>основной</w:t>
        </w:r>
        <w:r w:rsidR="00594D4B">
          <w:rPr>
            <w:spacing w:val="-10"/>
            <w:sz w:val="24"/>
          </w:rPr>
          <w:t xml:space="preserve"> </w:t>
        </w:r>
        <w:r w:rsidR="00594D4B">
          <w:rPr>
            <w:sz w:val="24"/>
          </w:rPr>
          <w:t>общеобразовательной</w:t>
        </w:r>
        <w:r w:rsidR="00594D4B">
          <w:rPr>
            <w:spacing w:val="-12"/>
            <w:sz w:val="24"/>
          </w:rPr>
          <w:t xml:space="preserve"> </w:t>
        </w:r>
        <w:r w:rsidR="00594D4B">
          <w:rPr>
            <w:sz w:val="24"/>
          </w:rPr>
          <w:t>программы</w:t>
        </w:r>
        <w:r w:rsidR="00594D4B">
          <w:rPr>
            <w:spacing w:val="40"/>
            <w:sz w:val="24"/>
          </w:rPr>
          <w:t xml:space="preserve"> </w:t>
        </w:r>
        <w:r w:rsidR="00594D4B">
          <w:rPr>
            <w:sz w:val="24"/>
          </w:rPr>
          <w:t>начального</w:t>
        </w:r>
      </w:hyperlink>
      <w:r w:rsidR="00594D4B">
        <w:rPr>
          <w:sz w:val="24"/>
        </w:rPr>
        <w:t xml:space="preserve"> </w:t>
      </w:r>
      <w:hyperlink w:anchor="_bookmark4" w:history="1">
        <w:r w:rsidR="00594D4B">
          <w:rPr>
            <w:sz w:val="24"/>
          </w:rPr>
          <w:t>общего образования</w:t>
        </w:r>
        <w:r w:rsidR="00594D4B">
          <w:rPr>
            <w:sz w:val="24"/>
          </w:rPr>
          <w:tab/>
        </w:r>
        <w:r w:rsidR="00594D4B">
          <w:rPr>
            <w:spacing w:val="-6"/>
            <w:sz w:val="24"/>
          </w:rPr>
          <w:t>11</w:t>
        </w:r>
      </w:hyperlink>
    </w:p>
    <w:p w:rsidR="00081003" w:rsidRDefault="00383208">
      <w:pPr>
        <w:pStyle w:val="a4"/>
        <w:numPr>
          <w:ilvl w:val="0"/>
          <w:numId w:val="132"/>
        </w:numPr>
        <w:tabs>
          <w:tab w:val="left" w:pos="748"/>
          <w:tab w:val="left" w:leader="dot" w:pos="9668"/>
        </w:tabs>
        <w:rPr>
          <w:sz w:val="24"/>
        </w:rPr>
      </w:pPr>
      <w:hyperlink w:anchor="_bookmark5" w:history="1">
        <w:r w:rsidR="00594D4B">
          <w:rPr>
            <w:spacing w:val="-2"/>
            <w:sz w:val="24"/>
          </w:rPr>
          <w:t>Содержательный</w:t>
        </w:r>
        <w:r w:rsidR="00594D4B">
          <w:rPr>
            <w:spacing w:val="8"/>
            <w:sz w:val="24"/>
          </w:rPr>
          <w:t xml:space="preserve"> </w:t>
        </w:r>
        <w:r w:rsidR="00594D4B">
          <w:rPr>
            <w:spacing w:val="-2"/>
            <w:sz w:val="24"/>
          </w:rPr>
          <w:t>раздел</w:t>
        </w:r>
        <w:r w:rsidR="00594D4B">
          <w:rPr>
            <w:sz w:val="24"/>
          </w:rPr>
          <w:tab/>
        </w:r>
        <w:r w:rsidR="00594D4B">
          <w:rPr>
            <w:spacing w:val="-5"/>
            <w:sz w:val="24"/>
          </w:rPr>
          <w:t>19</w:t>
        </w:r>
      </w:hyperlink>
    </w:p>
    <w:p w:rsidR="00081003" w:rsidRDefault="00383208">
      <w:pPr>
        <w:pStyle w:val="a4"/>
        <w:numPr>
          <w:ilvl w:val="1"/>
          <w:numId w:val="132"/>
        </w:numPr>
        <w:tabs>
          <w:tab w:val="left" w:pos="988"/>
        </w:tabs>
        <w:rPr>
          <w:sz w:val="24"/>
        </w:rPr>
      </w:pPr>
      <w:hyperlink w:anchor="_bookmark6" w:history="1">
        <w:r w:rsidR="00594D4B">
          <w:rPr>
            <w:sz w:val="24"/>
          </w:rPr>
          <w:t>Рабочие</w:t>
        </w:r>
        <w:r w:rsidR="00594D4B">
          <w:rPr>
            <w:spacing w:val="-8"/>
            <w:sz w:val="24"/>
          </w:rPr>
          <w:t xml:space="preserve"> </w:t>
        </w:r>
        <w:r w:rsidR="00594D4B">
          <w:rPr>
            <w:sz w:val="24"/>
          </w:rPr>
          <w:t>программы</w:t>
        </w:r>
        <w:r w:rsidR="00594D4B">
          <w:rPr>
            <w:spacing w:val="-3"/>
            <w:sz w:val="24"/>
          </w:rPr>
          <w:t xml:space="preserve"> </w:t>
        </w:r>
        <w:r w:rsidR="00594D4B">
          <w:rPr>
            <w:sz w:val="24"/>
          </w:rPr>
          <w:t>учебных</w:t>
        </w:r>
        <w:r w:rsidR="00594D4B">
          <w:rPr>
            <w:spacing w:val="-4"/>
            <w:sz w:val="24"/>
          </w:rPr>
          <w:t xml:space="preserve"> </w:t>
        </w:r>
        <w:r w:rsidR="00594D4B">
          <w:rPr>
            <w:sz w:val="24"/>
          </w:rPr>
          <w:t>предметов,</w:t>
        </w:r>
        <w:r w:rsidR="00594D4B">
          <w:rPr>
            <w:spacing w:val="-7"/>
            <w:sz w:val="24"/>
          </w:rPr>
          <w:t xml:space="preserve"> </w:t>
        </w:r>
        <w:r w:rsidR="00594D4B">
          <w:rPr>
            <w:sz w:val="24"/>
          </w:rPr>
          <w:t>учебных</w:t>
        </w:r>
        <w:r w:rsidR="00594D4B">
          <w:rPr>
            <w:spacing w:val="-5"/>
            <w:sz w:val="24"/>
          </w:rPr>
          <w:t xml:space="preserve"> </w:t>
        </w:r>
        <w:r w:rsidR="00594D4B">
          <w:rPr>
            <w:sz w:val="24"/>
          </w:rPr>
          <w:t>курсов</w:t>
        </w:r>
        <w:r w:rsidR="00594D4B">
          <w:rPr>
            <w:spacing w:val="50"/>
            <w:sz w:val="24"/>
          </w:rPr>
          <w:t xml:space="preserve"> </w:t>
        </w:r>
        <w:r w:rsidR="00594D4B">
          <w:rPr>
            <w:sz w:val="24"/>
          </w:rPr>
          <w:t>в</w:t>
        </w:r>
        <w:r w:rsidR="00594D4B">
          <w:rPr>
            <w:spacing w:val="-5"/>
            <w:sz w:val="24"/>
          </w:rPr>
          <w:t xml:space="preserve"> </w:t>
        </w:r>
        <w:r w:rsidR="00594D4B">
          <w:rPr>
            <w:sz w:val="24"/>
          </w:rPr>
          <w:t>том</w:t>
        </w:r>
        <w:r w:rsidR="00594D4B">
          <w:rPr>
            <w:spacing w:val="-3"/>
            <w:sz w:val="24"/>
          </w:rPr>
          <w:t xml:space="preserve"> </w:t>
        </w:r>
        <w:r w:rsidR="00594D4B">
          <w:rPr>
            <w:sz w:val="24"/>
          </w:rPr>
          <w:t>числе</w:t>
        </w:r>
        <w:r w:rsidR="00594D4B">
          <w:rPr>
            <w:spacing w:val="-5"/>
            <w:sz w:val="24"/>
          </w:rPr>
          <w:t xml:space="preserve"> </w:t>
        </w:r>
        <w:r w:rsidR="00594D4B">
          <w:rPr>
            <w:spacing w:val="-2"/>
            <w:sz w:val="24"/>
          </w:rPr>
          <w:t>внеурочной</w:t>
        </w:r>
      </w:hyperlink>
    </w:p>
    <w:p w:rsidR="00081003" w:rsidRDefault="00383208">
      <w:pPr>
        <w:pStyle w:val="a3"/>
        <w:tabs>
          <w:tab w:val="left" w:leader="dot" w:pos="9668"/>
        </w:tabs>
        <w:ind w:firstLine="0"/>
        <w:jc w:val="left"/>
      </w:pPr>
      <w:hyperlink w:anchor="_bookmark6" w:history="1">
        <w:r w:rsidR="00594D4B">
          <w:t>деятельности),</w:t>
        </w:r>
        <w:r w:rsidR="00594D4B">
          <w:rPr>
            <w:spacing w:val="-2"/>
          </w:rPr>
          <w:t xml:space="preserve"> </w:t>
        </w:r>
        <w:r w:rsidR="00594D4B">
          <w:t>учебных</w:t>
        </w:r>
        <w:r w:rsidR="00594D4B">
          <w:rPr>
            <w:spacing w:val="-2"/>
          </w:rPr>
          <w:t xml:space="preserve"> модулей</w:t>
        </w:r>
        <w:r w:rsidR="00594D4B">
          <w:tab/>
        </w:r>
        <w:r w:rsidR="00594D4B">
          <w:rPr>
            <w:spacing w:val="-5"/>
          </w:rPr>
          <w:t>19</w:t>
        </w:r>
      </w:hyperlink>
    </w:p>
    <w:p w:rsidR="00081003" w:rsidRDefault="00383208">
      <w:pPr>
        <w:pStyle w:val="a4"/>
        <w:numPr>
          <w:ilvl w:val="1"/>
          <w:numId w:val="131"/>
        </w:numPr>
        <w:tabs>
          <w:tab w:val="left" w:pos="988"/>
          <w:tab w:val="left" w:leader="dot" w:pos="9548"/>
        </w:tabs>
        <w:rPr>
          <w:sz w:val="24"/>
        </w:rPr>
      </w:pPr>
      <w:hyperlink w:anchor="_bookmark7" w:history="1">
        <w:r w:rsidR="00594D4B">
          <w:rPr>
            <w:sz w:val="24"/>
          </w:rPr>
          <w:t>Программа</w:t>
        </w:r>
        <w:r w:rsidR="00594D4B">
          <w:rPr>
            <w:spacing w:val="-10"/>
            <w:sz w:val="24"/>
          </w:rPr>
          <w:t xml:space="preserve"> </w:t>
        </w:r>
        <w:r w:rsidR="00594D4B">
          <w:rPr>
            <w:sz w:val="24"/>
          </w:rPr>
          <w:t>формирования</w:t>
        </w:r>
        <w:r w:rsidR="00594D4B">
          <w:rPr>
            <w:spacing w:val="-4"/>
            <w:sz w:val="24"/>
          </w:rPr>
          <w:t xml:space="preserve"> </w:t>
        </w:r>
        <w:r w:rsidR="00594D4B">
          <w:rPr>
            <w:sz w:val="24"/>
          </w:rPr>
          <w:t>универсальных</w:t>
        </w:r>
        <w:r w:rsidR="00594D4B">
          <w:rPr>
            <w:spacing w:val="-6"/>
            <w:sz w:val="24"/>
          </w:rPr>
          <w:t xml:space="preserve"> </w:t>
        </w:r>
        <w:r w:rsidR="00594D4B">
          <w:rPr>
            <w:sz w:val="24"/>
          </w:rPr>
          <w:t>учебных</w:t>
        </w:r>
        <w:r w:rsidR="00594D4B">
          <w:rPr>
            <w:spacing w:val="-5"/>
            <w:sz w:val="24"/>
          </w:rPr>
          <w:t xml:space="preserve"> </w:t>
        </w:r>
        <w:r w:rsidR="00594D4B">
          <w:rPr>
            <w:spacing w:val="-2"/>
            <w:sz w:val="24"/>
          </w:rPr>
          <w:t>действий</w:t>
        </w:r>
        <w:r w:rsidR="00594D4B">
          <w:rPr>
            <w:sz w:val="24"/>
          </w:rPr>
          <w:tab/>
        </w:r>
        <w:r w:rsidR="00594D4B">
          <w:rPr>
            <w:spacing w:val="-5"/>
            <w:sz w:val="24"/>
          </w:rPr>
          <w:t>167</w:t>
        </w:r>
      </w:hyperlink>
    </w:p>
    <w:p w:rsidR="00081003" w:rsidRDefault="00383208">
      <w:pPr>
        <w:pStyle w:val="a4"/>
        <w:numPr>
          <w:ilvl w:val="1"/>
          <w:numId w:val="131"/>
        </w:numPr>
        <w:tabs>
          <w:tab w:val="left" w:pos="988"/>
          <w:tab w:val="left" w:leader="dot" w:pos="9548"/>
        </w:tabs>
        <w:rPr>
          <w:sz w:val="24"/>
        </w:rPr>
      </w:pPr>
      <w:hyperlink w:anchor="_bookmark8" w:history="1">
        <w:r w:rsidR="00594D4B">
          <w:rPr>
            <w:sz w:val="24"/>
          </w:rPr>
          <w:t>Программа</w:t>
        </w:r>
        <w:r w:rsidR="00594D4B">
          <w:rPr>
            <w:spacing w:val="-12"/>
            <w:sz w:val="24"/>
          </w:rPr>
          <w:t xml:space="preserve"> </w:t>
        </w:r>
        <w:r w:rsidR="00594D4B">
          <w:rPr>
            <w:sz w:val="24"/>
          </w:rPr>
          <w:t>коррекционной</w:t>
        </w:r>
        <w:r w:rsidR="00594D4B">
          <w:rPr>
            <w:spacing w:val="-10"/>
            <w:sz w:val="24"/>
          </w:rPr>
          <w:t xml:space="preserve"> </w:t>
        </w:r>
        <w:r w:rsidR="00594D4B">
          <w:rPr>
            <w:spacing w:val="-2"/>
            <w:sz w:val="24"/>
          </w:rPr>
          <w:t>работы.</w:t>
        </w:r>
        <w:r w:rsidR="00594D4B">
          <w:rPr>
            <w:sz w:val="24"/>
          </w:rPr>
          <w:tab/>
        </w:r>
        <w:r w:rsidR="00594D4B">
          <w:rPr>
            <w:spacing w:val="-5"/>
            <w:sz w:val="24"/>
          </w:rPr>
          <w:t>189</w:t>
        </w:r>
      </w:hyperlink>
    </w:p>
    <w:p w:rsidR="00081003" w:rsidRDefault="00383208">
      <w:pPr>
        <w:pStyle w:val="a4"/>
        <w:numPr>
          <w:ilvl w:val="1"/>
          <w:numId w:val="131"/>
        </w:numPr>
        <w:tabs>
          <w:tab w:val="left" w:pos="988"/>
          <w:tab w:val="left" w:leader="dot" w:pos="9548"/>
        </w:tabs>
        <w:rPr>
          <w:sz w:val="24"/>
        </w:rPr>
      </w:pPr>
      <w:hyperlink w:anchor="_bookmark9" w:history="1">
        <w:r w:rsidR="00594D4B">
          <w:rPr>
            <w:sz w:val="24"/>
          </w:rPr>
          <w:t>Программа</w:t>
        </w:r>
        <w:r w:rsidR="00594D4B">
          <w:rPr>
            <w:spacing w:val="-6"/>
            <w:sz w:val="24"/>
          </w:rPr>
          <w:t xml:space="preserve"> </w:t>
        </w:r>
        <w:r w:rsidR="00594D4B">
          <w:rPr>
            <w:spacing w:val="-2"/>
            <w:sz w:val="24"/>
          </w:rPr>
          <w:t>воспитания</w:t>
        </w:r>
        <w:r w:rsidR="00594D4B">
          <w:rPr>
            <w:sz w:val="24"/>
          </w:rPr>
          <w:tab/>
        </w:r>
        <w:r w:rsidR="00594D4B">
          <w:rPr>
            <w:spacing w:val="-5"/>
            <w:sz w:val="24"/>
          </w:rPr>
          <w:t>207</w:t>
        </w:r>
      </w:hyperlink>
    </w:p>
    <w:p w:rsidR="00081003" w:rsidRDefault="00383208">
      <w:pPr>
        <w:pStyle w:val="a4"/>
        <w:numPr>
          <w:ilvl w:val="0"/>
          <w:numId w:val="130"/>
        </w:numPr>
        <w:tabs>
          <w:tab w:val="left" w:pos="748"/>
          <w:tab w:val="left" w:leader="dot" w:pos="9548"/>
        </w:tabs>
        <w:ind w:left="748" w:hanging="180"/>
        <w:rPr>
          <w:sz w:val="24"/>
        </w:rPr>
      </w:pPr>
      <w:hyperlink w:anchor="_bookmark27" w:history="1">
        <w:r w:rsidR="00594D4B">
          <w:rPr>
            <w:sz w:val="24"/>
          </w:rPr>
          <w:t>Организационный</w:t>
        </w:r>
        <w:r w:rsidR="00594D4B">
          <w:rPr>
            <w:spacing w:val="-9"/>
            <w:sz w:val="24"/>
          </w:rPr>
          <w:t xml:space="preserve"> </w:t>
        </w:r>
        <w:r w:rsidR="00594D4B">
          <w:rPr>
            <w:spacing w:val="-2"/>
            <w:sz w:val="24"/>
          </w:rPr>
          <w:t>раздел</w:t>
        </w:r>
        <w:r w:rsidR="00594D4B">
          <w:rPr>
            <w:sz w:val="24"/>
          </w:rPr>
          <w:tab/>
        </w:r>
        <w:r w:rsidR="00594D4B">
          <w:rPr>
            <w:spacing w:val="-5"/>
            <w:sz w:val="24"/>
          </w:rPr>
          <w:t>236</w:t>
        </w:r>
      </w:hyperlink>
    </w:p>
    <w:p w:rsidR="00081003" w:rsidRDefault="00383208">
      <w:pPr>
        <w:pStyle w:val="a4"/>
        <w:numPr>
          <w:ilvl w:val="1"/>
          <w:numId w:val="130"/>
        </w:numPr>
        <w:tabs>
          <w:tab w:val="left" w:pos="988"/>
          <w:tab w:val="left" w:leader="dot" w:pos="9548"/>
        </w:tabs>
        <w:rPr>
          <w:sz w:val="24"/>
        </w:rPr>
      </w:pPr>
      <w:hyperlink w:anchor="_bookmark28" w:history="1">
        <w:r w:rsidR="00594D4B">
          <w:rPr>
            <w:sz w:val="24"/>
          </w:rPr>
          <w:t>Учебный</w:t>
        </w:r>
        <w:r w:rsidR="00594D4B">
          <w:rPr>
            <w:spacing w:val="-2"/>
            <w:sz w:val="24"/>
          </w:rPr>
          <w:t xml:space="preserve"> </w:t>
        </w:r>
        <w:r w:rsidR="00594D4B">
          <w:rPr>
            <w:sz w:val="24"/>
          </w:rPr>
          <w:t>план</w:t>
        </w:r>
        <w:r w:rsidR="00594D4B">
          <w:rPr>
            <w:spacing w:val="-2"/>
            <w:sz w:val="24"/>
          </w:rPr>
          <w:t xml:space="preserve"> (недельный/годовой)</w:t>
        </w:r>
        <w:r w:rsidR="00594D4B">
          <w:rPr>
            <w:sz w:val="24"/>
          </w:rPr>
          <w:tab/>
        </w:r>
        <w:r w:rsidR="00594D4B">
          <w:rPr>
            <w:spacing w:val="-5"/>
            <w:sz w:val="24"/>
          </w:rPr>
          <w:t>236</w:t>
        </w:r>
      </w:hyperlink>
    </w:p>
    <w:p w:rsidR="00081003" w:rsidRDefault="00383208">
      <w:pPr>
        <w:pStyle w:val="a4"/>
        <w:numPr>
          <w:ilvl w:val="1"/>
          <w:numId w:val="130"/>
        </w:numPr>
        <w:tabs>
          <w:tab w:val="left" w:pos="988"/>
          <w:tab w:val="left" w:leader="dot" w:pos="9548"/>
        </w:tabs>
        <w:rPr>
          <w:sz w:val="24"/>
        </w:rPr>
      </w:pPr>
      <w:hyperlink w:anchor="_bookmark29" w:history="1">
        <w:r w:rsidR="00594D4B">
          <w:rPr>
            <w:sz w:val="24"/>
          </w:rPr>
          <w:t>Календарный</w:t>
        </w:r>
        <w:r w:rsidR="00594D4B">
          <w:rPr>
            <w:spacing w:val="-5"/>
            <w:sz w:val="24"/>
          </w:rPr>
          <w:t xml:space="preserve"> </w:t>
        </w:r>
        <w:r w:rsidR="00594D4B">
          <w:rPr>
            <w:sz w:val="24"/>
          </w:rPr>
          <w:t>учебный</w:t>
        </w:r>
        <w:r w:rsidR="00594D4B">
          <w:rPr>
            <w:spacing w:val="-5"/>
            <w:sz w:val="24"/>
          </w:rPr>
          <w:t xml:space="preserve"> </w:t>
        </w:r>
        <w:r w:rsidR="00594D4B">
          <w:rPr>
            <w:spacing w:val="-2"/>
            <w:sz w:val="24"/>
          </w:rPr>
          <w:t>график</w:t>
        </w:r>
        <w:r w:rsidR="00594D4B">
          <w:rPr>
            <w:sz w:val="24"/>
          </w:rPr>
          <w:tab/>
        </w:r>
        <w:r w:rsidR="00594D4B">
          <w:rPr>
            <w:spacing w:val="-5"/>
            <w:sz w:val="24"/>
          </w:rPr>
          <w:t>240</w:t>
        </w:r>
      </w:hyperlink>
    </w:p>
    <w:p w:rsidR="00081003" w:rsidRDefault="00383208">
      <w:pPr>
        <w:pStyle w:val="a4"/>
        <w:numPr>
          <w:ilvl w:val="1"/>
          <w:numId w:val="129"/>
        </w:numPr>
        <w:tabs>
          <w:tab w:val="left" w:pos="928"/>
          <w:tab w:val="left" w:leader="dot" w:pos="9548"/>
        </w:tabs>
        <w:rPr>
          <w:sz w:val="24"/>
        </w:rPr>
      </w:pPr>
      <w:hyperlink w:anchor="_bookmark30" w:history="1">
        <w:r w:rsidR="00594D4B">
          <w:rPr>
            <w:sz w:val="24"/>
          </w:rPr>
          <w:t>Календарный</w:t>
        </w:r>
        <w:r w:rsidR="00594D4B">
          <w:rPr>
            <w:spacing w:val="-7"/>
            <w:sz w:val="24"/>
          </w:rPr>
          <w:t xml:space="preserve"> </w:t>
        </w:r>
        <w:r w:rsidR="00594D4B">
          <w:rPr>
            <w:sz w:val="24"/>
          </w:rPr>
          <w:t>план</w:t>
        </w:r>
        <w:r w:rsidR="00594D4B">
          <w:rPr>
            <w:spacing w:val="-7"/>
            <w:sz w:val="24"/>
          </w:rPr>
          <w:t xml:space="preserve"> </w:t>
        </w:r>
        <w:r w:rsidR="00594D4B">
          <w:rPr>
            <w:sz w:val="24"/>
          </w:rPr>
          <w:t>воспитательной</w:t>
        </w:r>
        <w:r w:rsidR="00594D4B">
          <w:rPr>
            <w:spacing w:val="-6"/>
            <w:sz w:val="24"/>
          </w:rPr>
          <w:t xml:space="preserve"> </w:t>
        </w:r>
        <w:r w:rsidR="00594D4B">
          <w:rPr>
            <w:spacing w:val="-2"/>
            <w:sz w:val="24"/>
          </w:rPr>
          <w:t>работы</w:t>
        </w:r>
        <w:r w:rsidR="00594D4B">
          <w:rPr>
            <w:sz w:val="24"/>
          </w:rPr>
          <w:tab/>
        </w:r>
        <w:r w:rsidR="00594D4B">
          <w:rPr>
            <w:spacing w:val="-5"/>
            <w:sz w:val="24"/>
          </w:rPr>
          <w:t>242</w:t>
        </w:r>
      </w:hyperlink>
    </w:p>
    <w:p w:rsidR="00081003" w:rsidRDefault="00383208">
      <w:pPr>
        <w:pStyle w:val="a3"/>
        <w:tabs>
          <w:tab w:val="left" w:leader="dot" w:pos="9548"/>
        </w:tabs>
        <w:ind w:firstLine="0"/>
        <w:jc w:val="left"/>
      </w:pPr>
      <w:hyperlink w:anchor="_bookmark31" w:history="1">
        <w:r w:rsidR="00594D4B">
          <w:t>Приложение</w:t>
        </w:r>
        <w:r w:rsidR="00594D4B">
          <w:rPr>
            <w:spacing w:val="-14"/>
          </w:rPr>
          <w:t xml:space="preserve"> </w:t>
        </w:r>
        <w:r w:rsidR="00594D4B">
          <w:rPr>
            <w:spacing w:val="-10"/>
          </w:rPr>
          <w:t>1</w:t>
        </w:r>
        <w:r w:rsidR="00594D4B">
          <w:tab/>
        </w:r>
        <w:r w:rsidR="00594D4B">
          <w:rPr>
            <w:spacing w:val="-5"/>
          </w:rPr>
          <w:t>266</w:t>
        </w:r>
      </w:hyperlink>
    </w:p>
    <w:p w:rsidR="00081003" w:rsidRDefault="00081003">
      <w:pPr>
        <w:pStyle w:val="a3"/>
        <w:jc w:val="left"/>
        <w:sectPr w:rsidR="00081003" w:rsidSect="00383208">
          <w:footerReference w:type="default" r:id="rId9"/>
          <w:pgSz w:w="11910" w:h="16840"/>
          <w:pgMar w:top="1040" w:right="711" w:bottom="540" w:left="567" w:header="0" w:footer="355" w:gutter="0"/>
          <w:pgNumType w:start="2"/>
          <w:cols w:space="720"/>
        </w:sectPr>
      </w:pPr>
    </w:p>
    <w:p w:rsidR="00081003" w:rsidRDefault="00594D4B">
      <w:pPr>
        <w:spacing w:before="71" w:line="274" w:lineRule="exact"/>
        <w:ind w:left="1276"/>
        <w:jc w:val="both"/>
        <w:rPr>
          <w:b/>
          <w:sz w:val="24"/>
        </w:rPr>
      </w:pPr>
      <w:bookmarkStart w:id="1" w:name="_bookmark0"/>
      <w:bookmarkEnd w:id="1"/>
      <w:r>
        <w:rPr>
          <w:b/>
          <w:color w:val="000009"/>
          <w:sz w:val="24"/>
        </w:rPr>
        <w:lastRenderedPageBreak/>
        <w:t>Общие</w:t>
      </w:r>
      <w:r>
        <w:rPr>
          <w:b/>
          <w:color w:val="000009"/>
          <w:spacing w:val="-5"/>
          <w:sz w:val="24"/>
        </w:rPr>
        <w:t xml:space="preserve"> </w:t>
      </w:r>
      <w:r>
        <w:rPr>
          <w:b/>
          <w:color w:val="000009"/>
          <w:spacing w:val="-2"/>
          <w:sz w:val="24"/>
        </w:rPr>
        <w:t>положения</w:t>
      </w:r>
    </w:p>
    <w:p w:rsidR="00081003" w:rsidRDefault="00594D4B">
      <w:pPr>
        <w:pStyle w:val="a3"/>
        <w:ind w:right="279"/>
      </w:pPr>
      <w:r>
        <w:rPr>
          <w:color w:val="000009"/>
        </w:rPr>
        <w:t>Определение и назначение адаптированной основной общеобразовательной программы начального общего образования обучающихся с тяжелыми нарушениями речи</w:t>
      </w:r>
    </w:p>
    <w:p w:rsidR="00081003" w:rsidRDefault="00594D4B">
      <w:pPr>
        <w:pStyle w:val="a3"/>
        <w:ind w:right="276"/>
      </w:pPr>
      <w:r>
        <w:rPr>
          <w:color w:val="000009"/>
        </w:rPr>
        <w:t>Адаптированная основная общеобразовательная программа (далее – АООП) начального общего</w:t>
      </w:r>
      <w:r>
        <w:rPr>
          <w:color w:val="000009"/>
          <w:spacing w:val="-3"/>
        </w:rPr>
        <w:t xml:space="preserve"> </w:t>
      </w:r>
      <w:r>
        <w:rPr>
          <w:color w:val="000009"/>
        </w:rPr>
        <w:t>образования</w:t>
      </w:r>
      <w:r>
        <w:rPr>
          <w:color w:val="000009"/>
          <w:spacing w:val="-3"/>
        </w:rPr>
        <w:t xml:space="preserve"> </w:t>
      </w:r>
      <w:r>
        <w:rPr>
          <w:color w:val="000009"/>
        </w:rPr>
        <w:t>(далее</w:t>
      </w:r>
      <w:r>
        <w:rPr>
          <w:color w:val="000009"/>
          <w:spacing w:val="-3"/>
        </w:rPr>
        <w:t xml:space="preserve"> </w:t>
      </w:r>
      <w:r>
        <w:rPr>
          <w:color w:val="000009"/>
        </w:rPr>
        <w:t>–</w:t>
      </w:r>
      <w:r>
        <w:rPr>
          <w:color w:val="000009"/>
          <w:spacing w:val="-3"/>
        </w:rPr>
        <w:t xml:space="preserve"> </w:t>
      </w:r>
      <w:r>
        <w:rPr>
          <w:color w:val="000009"/>
        </w:rPr>
        <w:t>НОО)</w:t>
      </w:r>
      <w:r>
        <w:rPr>
          <w:color w:val="000009"/>
          <w:spacing w:val="-4"/>
        </w:rPr>
        <w:t xml:space="preserve"> </w:t>
      </w:r>
      <w:r>
        <w:rPr>
          <w:color w:val="000009"/>
        </w:rPr>
        <w:t>обучающихся</w:t>
      </w:r>
      <w:r>
        <w:rPr>
          <w:color w:val="000009"/>
          <w:spacing w:val="40"/>
        </w:rPr>
        <w:t xml:space="preserve"> </w:t>
      </w:r>
      <w:r>
        <w:rPr>
          <w:color w:val="000009"/>
        </w:rPr>
        <w:t>с</w:t>
      </w:r>
      <w:r>
        <w:rPr>
          <w:color w:val="000009"/>
          <w:spacing w:val="-4"/>
        </w:rPr>
        <w:t xml:space="preserve"> </w:t>
      </w:r>
      <w:r>
        <w:rPr>
          <w:color w:val="000009"/>
        </w:rPr>
        <w:t>тяжелыми</w:t>
      </w:r>
      <w:r>
        <w:rPr>
          <w:color w:val="000009"/>
          <w:spacing w:val="-2"/>
        </w:rPr>
        <w:t xml:space="preserve"> </w:t>
      </w:r>
      <w:r>
        <w:rPr>
          <w:color w:val="000009"/>
        </w:rPr>
        <w:t>нарушениями речи</w:t>
      </w:r>
      <w:r>
        <w:rPr>
          <w:color w:val="000009"/>
          <w:spacing w:val="-2"/>
        </w:rPr>
        <w:t xml:space="preserve"> </w:t>
      </w:r>
      <w:r>
        <w:rPr>
          <w:color w:val="000009"/>
        </w:rPr>
        <w:t>(далее</w:t>
      </w:r>
      <w:r>
        <w:rPr>
          <w:color w:val="000009"/>
          <w:spacing w:val="-4"/>
        </w:rPr>
        <w:t xml:space="preserve"> </w:t>
      </w:r>
      <w:r>
        <w:rPr>
          <w:color w:val="000009"/>
        </w:rPr>
        <w:t>–</w:t>
      </w:r>
      <w:r>
        <w:rPr>
          <w:color w:val="000009"/>
          <w:spacing w:val="-3"/>
        </w:rPr>
        <w:t xml:space="preserve"> </w:t>
      </w:r>
      <w:r>
        <w:rPr>
          <w:color w:val="000009"/>
        </w:rPr>
        <w:t>ТНР) –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w:t>
      </w:r>
    </w:p>
    <w:p w:rsidR="00081003" w:rsidRDefault="00594D4B">
      <w:pPr>
        <w:pStyle w:val="a3"/>
        <w:ind w:right="280"/>
      </w:pPr>
      <w:r>
        <w:t>Нормативно-правовую базу АООП НОО обучающихся с задержкой психического развития составляют:</w:t>
      </w:r>
    </w:p>
    <w:p w:rsidR="00081003" w:rsidRDefault="00594D4B">
      <w:pPr>
        <w:pStyle w:val="a4"/>
        <w:numPr>
          <w:ilvl w:val="0"/>
          <w:numId w:val="128"/>
        </w:numPr>
        <w:tabs>
          <w:tab w:val="left" w:pos="988"/>
        </w:tabs>
        <w:jc w:val="both"/>
        <w:rPr>
          <w:sz w:val="24"/>
        </w:rPr>
      </w:pPr>
      <w:r>
        <w:rPr>
          <w:sz w:val="24"/>
        </w:rPr>
        <w:t>Закон</w:t>
      </w:r>
      <w:r>
        <w:rPr>
          <w:spacing w:val="-4"/>
          <w:sz w:val="24"/>
        </w:rPr>
        <w:t xml:space="preserve"> </w:t>
      </w:r>
      <w:r>
        <w:rPr>
          <w:sz w:val="24"/>
        </w:rPr>
        <w:t>РФ</w:t>
      </w:r>
      <w:r>
        <w:rPr>
          <w:spacing w:val="-2"/>
          <w:sz w:val="24"/>
        </w:rPr>
        <w:t xml:space="preserve"> </w:t>
      </w:r>
      <w:r>
        <w:rPr>
          <w:sz w:val="24"/>
        </w:rPr>
        <w:t>от</w:t>
      </w:r>
      <w:r>
        <w:rPr>
          <w:spacing w:val="-2"/>
          <w:sz w:val="24"/>
        </w:rPr>
        <w:t xml:space="preserve"> </w:t>
      </w:r>
      <w:r>
        <w:rPr>
          <w:sz w:val="24"/>
        </w:rPr>
        <w:t>29.12.2012</w:t>
      </w:r>
      <w:r>
        <w:rPr>
          <w:spacing w:val="-2"/>
          <w:sz w:val="24"/>
        </w:rPr>
        <w:t xml:space="preserve"> </w:t>
      </w:r>
      <w:r>
        <w:rPr>
          <w:sz w:val="24"/>
        </w:rPr>
        <w:t>г.</w:t>
      </w:r>
      <w:r>
        <w:rPr>
          <w:spacing w:val="-2"/>
          <w:sz w:val="24"/>
        </w:rPr>
        <w:t xml:space="preserve"> </w:t>
      </w:r>
      <w:r>
        <w:rPr>
          <w:sz w:val="24"/>
        </w:rPr>
        <w:t>№</w:t>
      </w:r>
      <w:r>
        <w:rPr>
          <w:spacing w:val="-2"/>
          <w:sz w:val="24"/>
        </w:rPr>
        <w:t xml:space="preserve"> </w:t>
      </w:r>
      <w:r>
        <w:rPr>
          <w:sz w:val="24"/>
        </w:rPr>
        <w:t>273-ФЗ</w:t>
      </w:r>
      <w:r>
        <w:rPr>
          <w:spacing w:val="2"/>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3"/>
          <w:sz w:val="24"/>
        </w:rPr>
        <w:t xml:space="preserve"> </w:t>
      </w:r>
      <w:r>
        <w:rPr>
          <w:sz w:val="24"/>
        </w:rPr>
        <w:t>Российской</w:t>
      </w:r>
      <w:r>
        <w:rPr>
          <w:spacing w:val="-1"/>
          <w:sz w:val="24"/>
        </w:rPr>
        <w:t xml:space="preserve"> </w:t>
      </w:r>
      <w:r>
        <w:rPr>
          <w:spacing w:val="-2"/>
          <w:sz w:val="24"/>
        </w:rPr>
        <w:t>Федерации»;</w:t>
      </w:r>
    </w:p>
    <w:p w:rsidR="00081003" w:rsidRDefault="00594D4B">
      <w:pPr>
        <w:pStyle w:val="a4"/>
        <w:numPr>
          <w:ilvl w:val="0"/>
          <w:numId w:val="128"/>
        </w:numPr>
        <w:tabs>
          <w:tab w:val="left" w:pos="1007"/>
        </w:tabs>
        <w:spacing w:before="41"/>
        <w:ind w:left="568" w:right="285" w:firstLine="0"/>
        <w:jc w:val="both"/>
        <w:rPr>
          <w:sz w:val="24"/>
        </w:rPr>
      </w:pPr>
      <w:r>
        <w:rPr>
          <w:sz w:val="24"/>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w:t>
      </w:r>
    </w:p>
    <w:p w:rsidR="00081003" w:rsidRDefault="00594D4B">
      <w:pPr>
        <w:pStyle w:val="a4"/>
        <w:numPr>
          <w:ilvl w:val="0"/>
          <w:numId w:val="128"/>
        </w:numPr>
        <w:tabs>
          <w:tab w:val="left" w:pos="988"/>
          <w:tab w:val="left" w:pos="1276"/>
        </w:tabs>
        <w:ind w:left="1276" w:right="526" w:hanging="708"/>
        <w:jc w:val="both"/>
        <w:rPr>
          <w:sz w:val="24"/>
        </w:rPr>
      </w:pPr>
      <w:r>
        <w:rPr>
          <w:sz w:val="24"/>
        </w:rPr>
        <w:t>Министерства</w:t>
      </w:r>
      <w:r>
        <w:rPr>
          <w:spacing w:val="-9"/>
          <w:sz w:val="24"/>
        </w:rPr>
        <w:t xml:space="preserve"> </w:t>
      </w:r>
      <w:r>
        <w:rPr>
          <w:sz w:val="24"/>
        </w:rPr>
        <w:t>образования</w:t>
      </w:r>
      <w:r>
        <w:rPr>
          <w:spacing w:val="-8"/>
          <w:sz w:val="24"/>
        </w:rPr>
        <w:t xml:space="preserve"> </w:t>
      </w:r>
      <w:r>
        <w:rPr>
          <w:sz w:val="24"/>
        </w:rPr>
        <w:t>и</w:t>
      </w:r>
      <w:r>
        <w:rPr>
          <w:spacing w:val="-9"/>
          <w:sz w:val="24"/>
        </w:rPr>
        <w:t xml:space="preserve"> </w:t>
      </w:r>
      <w:r>
        <w:rPr>
          <w:sz w:val="24"/>
        </w:rPr>
        <w:t>науки</w:t>
      </w:r>
      <w:r>
        <w:rPr>
          <w:spacing w:val="-8"/>
          <w:sz w:val="24"/>
        </w:rPr>
        <w:t xml:space="preserve"> </w:t>
      </w:r>
      <w:r>
        <w:rPr>
          <w:sz w:val="24"/>
        </w:rPr>
        <w:t>РФ</w:t>
      </w:r>
      <w:r>
        <w:rPr>
          <w:spacing w:val="-8"/>
          <w:sz w:val="24"/>
        </w:rPr>
        <w:t xml:space="preserve"> </w:t>
      </w:r>
      <w:r>
        <w:rPr>
          <w:sz w:val="24"/>
        </w:rPr>
        <w:t>от</w:t>
      </w:r>
      <w:r>
        <w:rPr>
          <w:spacing w:val="-8"/>
          <w:sz w:val="24"/>
        </w:rPr>
        <w:t xml:space="preserve"> </w:t>
      </w:r>
      <w:r>
        <w:rPr>
          <w:sz w:val="24"/>
        </w:rPr>
        <w:t>19.12.2014г.</w:t>
      </w:r>
      <w:r>
        <w:rPr>
          <w:spacing w:val="40"/>
          <w:sz w:val="24"/>
        </w:rPr>
        <w:t xml:space="preserve"> </w:t>
      </w:r>
      <w:r>
        <w:rPr>
          <w:sz w:val="24"/>
        </w:rPr>
        <w:t>№</w:t>
      </w:r>
      <w:r>
        <w:rPr>
          <w:spacing w:val="-9"/>
          <w:sz w:val="24"/>
        </w:rPr>
        <w:t xml:space="preserve"> </w:t>
      </w:r>
      <w:r>
        <w:rPr>
          <w:sz w:val="24"/>
        </w:rPr>
        <w:t>1598</w:t>
      </w:r>
      <w:r>
        <w:rPr>
          <w:spacing w:val="-8"/>
          <w:sz w:val="24"/>
        </w:rPr>
        <w:t xml:space="preserve"> </w:t>
      </w:r>
      <w:r>
        <w:rPr>
          <w:sz w:val="24"/>
        </w:rPr>
        <w:t>и</w:t>
      </w:r>
      <w:r>
        <w:rPr>
          <w:spacing w:val="40"/>
          <w:sz w:val="24"/>
        </w:rPr>
        <w:t xml:space="preserve"> </w:t>
      </w:r>
      <w:r>
        <w:rPr>
          <w:sz w:val="24"/>
        </w:rPr>
        <w:t>одобренный</w:t>
      </w:r>
      <w:r>
        <w:rPr>
          <w:spacing w:val="40"/>
          <w:sz w:val="24"/>
        </w:rPr>
        <w:t xml:space="preserve"> </w:t>
      </w:r>
      <w:r>
        <w:rPr>
          <w:sz w:val="24"/>
        </w:rPr>
        <w:t>Минюстом 2 февраля 2015.</w:t>
      </w:r>
    </w:p>
    <w:p w:rsidR="00081003" w:rsidRDefault="00594D4B">
      <w:pPr>
        <w:pStyle w:val="a4"/>
        <w:numPr>
          <w:ilvl w:val="0"/>
          <w:numId w:val="128"/>
        </w:numPr>
        <w:tabs>
          <w:tab w:val="left" w:pos="1010"/>
        </w:tabs>
        <w:spacing w:before="1"/>
        <w:ind w:left="568" w:right="287" w:firstLine="0"/>
        <w:rPr>
          <w:sz w:val="24"/>
        </w:rPr>
      </w:pPr>
      <w:r>
        <w:rPr>
          <w:sz w:val="24"/>
        </w:rPr>
        <w:t>Федеральный</w:t>
      </w:r>
      <w:r>
        <w:rPr>
          <w:spacing w:val="-8"/>
          <w:sz w:val="24"/>
        </w:rPr>
        <w:t xml:space="preserve"> </w:t>
      </w:r>
      <w:r>
        <w:rPr>
          <w:sz w:val="24"/>
        </w:rPr>
        <w:t>государственный</w:t>
      </w:r>
      <w:r>
        <w:rPr>
          <w:spacing w:val="-8"/>
          <w:sz w:val="24"/>
        </w:rPr>
        <w:t xml:space="preserve"> </w:t>
      </w:r>
      <w:r>
        <w:rPr>
          <w:sz w:val="24"/>
        </w:rPr>
        <w:t>образовательный</w:t>
      </w:r>
      <w:r>
        <w:rPr>
          <w:spacing w:val="-8"/>
          <w:sz w:val="24"/>
        </w:rPr>
        <w:t xml:space="preserve"> </w:t>
      </w:r>
      <w:r>
        <w:rPr>
          <w:sz w:val="24"/>
        </w:rPr>
        <w:t>стандарт</w:t>
      </w:r>
      <w:r>
        <w:rPr>
          <w:spacing w:val="-8"/>
          <w:sz w:val="24"/>
        </w:rPr>
        <w:t xml:space="preserve"> </w:t>
      </w:r>
      <w:r>
        <w:rPr>
          <w:sz w:val="24"/>
        </w:rPr>
        <w:t>начального</w:t>
      </w:r>
      <w:r>
        <w:rPr>
          <w:spacing w:val="-9"/>
          <w:sz w:val="24"/>
        </w:rPr>
        <w:t xml:space="preserve"> </w:t>
      </w:r>
      <w:r>
        <w:rPr>
          <w:sz w:val="24"/>
        </w:rPr>
        <w:t>общего</w:t>
      </w:r>
      <w:r>
        <w:rPr>
          <w:spacing w:val="40"/>
          <w:sz w:val="24"/>
        </w:rPr>
        <w:t xml:space="preserve"> </w:t>
      </w:r>
      <w:r>
        <w:rPr>
          <w:sz w:val="24"/>
        </w:rPr>
        <w:t>образования, утвержденного</w:t>
      </w:r>
      <w:r>
        <w:rPr>
          <w:spacing w:val="39"/>
          <w:sz w:val="24"/>
        </w:rPr>
        <w:t xml:space="preserve"> </w:t>
      </w:r>
      <w:r>
        <w:rPr>
          <w:sz w:val="24"/>
        </w:rPr>
        <w:t>Приказом</w:t>
      </w:r>
      <w:r>
        <w:rPr>
          <w:spacing w:val="39"/>
          <w:sz w:val="24"/>
        </w:rPr>
        <w:t xml:space="preserve"> </w:t>
      </w:r>
      <w:r>
        <w:rPr>
          <w:sz w:val="24"/>
        </w:rPr>
        <w:t>Министерства</w:t>
      </w:r>
      <w:r>
        <w:rPr>
          <w:spacing w:val="39"/>
          <w:sz w:val="24"/>
        </w:rPr>
        <w:t xml:space="preserve"> </w:t>
      </w:r>
      <w:r>
        <w:rPr>
          <w:sz w:val="24"/>
        </w:rPr>
        <w:t>просвещения</w:t>
      </w:r>
      <w:r>
        <w:rPr>
          <w:spacing w:val="39"/>
          <w:sz w:val="24"/>
        </w:rPr>
        <w:t xml:space="preserve"> </w:t>
      </w:r>
      <w:r>
        <w:rPr>
          <w:sz w:val="24"/>
        </w:rPr>
        <w:t>Российской</w:t>
      </w:r>
      <w:r>
        <w:rPr>
          <w:spacing w:val="38"/>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31.05.2021г.</w:t>
      </w:r>
    </w:p>
    <w:p w:rsidR="00081003" w:rsidRDefault="00594D4B">
      <w:pPr>
        <w:pStyle w:val="a3"/>
        <w:ind w:firstLine="0"/>
        <w:jc w:val="left"/>
      </w:pPr>
      <w:r>
        <w:rPr>
          <w:spacing w:val="-2"/>
        </w:rPr>
        <w:t>№286;</w:t>
      </w:r>
    </w:p>
    <w:p w:rsidR="00081003" w:rsidRDefault="00594D4B">
      <w:pPr>
        <w:pStyle w:val="a4"/>
        <w:numPr>
          <w:ilvl w:val="0"/>
          <w:numId w:val="128"/>
        </w:numPr>
        <w:tabs>
          <w:tab w:val="left" w:pos="964"/>
        </w:tabs>
        <w:ind w:left="568" w:right="278" w:firstLine="0"/>
        <w:jc w:val="both"/>
        <w:rPr>
          <w:color w:val="000009"/>
          <w:sz w:val="24"/>
        </w:rPr>
      </w:pPr>
      <w:r>
        <w:rPr>
          <w:color w:val="000009"/>
          <w:sz w:val="24"/>
        </w:rPr>
        <w:t>Федеральная адаптированная образовательная программа начального общего образования для обучающихся с ограниченными возможностями здоровья утвержденная приказом Приказ Минпросвещения России от 24.11.2022г. №1023</w:t>
      </w:r>
    </w:p>
    <w:p w:rsidR="00081003" w:rsidRDefault="00594D4B">
      <w:pPr>
        <w:pStyle w:val="a4"/>
        <w:numPr>
          <w:ilvl w:val="0"/>
          <w:numId w:val="128"/>
        </w:numPr>
        <w:tabs>
          <w:tab w:val="left" w:pos="1122"/>
        </w:tabs>
        <w:ind w:left="568" w:right="288" w:firstLine="0"/>
        <w:jc w:val="both"/>
        <w:rPr>
          <w:sz w:val="24"/>
        </w:rPr>
      </w:pPr>
      <w:r>
        <w:rPr>
          <w:sz w:val="24"/>
        </w:rPr>
        <w:t>Приказ Министерства просвещения РФ «О внесении изменений в некоторые приказы Министерства просвещения РФ, касающиеся федеральных адаптированных образовательных программ», от 17.07.2024г. № 495</w:t>
      </w:r>
    </w:p>
    <w:p w:rsidR="00081003" w:rsidRDefault="00594D4B">
      <w:pPr>
        <w:pStyle w:val="a4"/>
        <w:numPr>
          <w:ilvl w:val="0"/>
          <w:numId w:val="128"/>
        </w:numPr>
        <w:tabs>
          <w:tab w:val="left" w:pos="1079"/>
        </w:tabs>
        <w:ind w:left="568" w:right="283" w:firstLine="0"/>
        <w:jc w:val="both"/>
        <w:rPr>
          <w:color w:val="000009"/>
          <w:sz w:val="24"/>
        </w:rPr>
      </w:pPr>
      <w:r>
        <w:rPr>
          <w:color w:val="000009"/>
          <w:sz w:val="24"/>
        </w:rPr>
        <w:t>Закон свердловской области от 15.07.2013г.</w:t>
      </w:r>
      <w:r>
        <w:rPr>
          <w:color w:val="000009"/>
          <w:spacing w:val="40"/>
          <w:sz w:val="24"/>
        </w:rPr>
        <w:t xml:space="preserve"> </w:t>
      </w:r>
      <w:r>
        <w:rPr>
          <w:color w:val="000009"/>
          <w:sz w:val="24"/>
        </w:rPr>
        <w:t xml:space="preserve">№ 78-оз «Об образовании в Свердловской </w:t>
      </w:r>
      <w:r>
        <w:rPr>
          <w:color w:val="000009"/>
          <w:spacing w:val="-2"/>
          <w:sz w:val="24"/>
        </w:rPr>
        <w:t>области».</w:t>
      </w:r>
    </w:p>
    <w:p w:rsidR="00081003" w:rsidRDefault="00594D4B">
      <w:pPr>
        <w:ind w:left="568" w:right="277" w:firstLine="360"/>
        <w:jc w:val="both"/>
        <w:rPr>
          <w:i/>
          <w:sz w:val="24"/>
        </w:rPr>
      </w:pPr>
      <w:r>
        <w:rPr>
          <w:i/>
          <w:sz w:val="24"/>
        </w:rPr>
        <w:t xml:space="preserve">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w:t>
      </w:r>
      <w:r>
        <w:rPr>
          <w:i/>
          <w:spacing w:val="-2"/>
          <w:sz w:val="24"/>
        </w:rPr>
        <w:t>разрабатывается.</w:t>
      </w:r>
    </w:p>
    <w:p w:rsidR="00081003" w:rsidRDefault="00594D4B">
      <w:pPr>
        <w:pStyle w:val="a3"/>
        <w:spacing w:before="1" w:line="278" w:lineRule="auto"/>
        <w:ind w:left="928" w:right="6237" w:firstLine="0"/>
      </w:pPr>
      <w:r>
        <w:t>Примерная</w:t>
      </w:r>
      <w:r>
        <w:rPr>
          <w:spacing w:val="-15"/>
        </w:rPr>
        <w:t xml:space="preserve"> </w:t>
      </w:r>
      <w:r>
        <w:t>программа</w:t>
      </w:r>
      <w:r>
        <w:rPr>
          <w:spacing w:val="-15"/>
        </w:rPr>
        <w:t xml:space="preserve"> </w:t>
      </w:r>
      <w:r>
        <w:t>воспитания. Устав школы.</w:t>
      </w:r>
    </w:p>
    <w:p w:rsidR="00081003" w:rsidRDefault="00594D4B">
      <w:pPr>
        <w:pStyle w:val="1"/>
        <w:numPr>
          <w:ilvl w:val="1"/>
          <w:numId w:val="128"/>
        </w:numPr>
        <w:tabs>
          <w:tab w:val="left" w:pos="1456"/>
        </w:tabs>
        <w:spacing w:before="274" w:line="240" w:lineRule="auto"/>
        <w:ind w:left="1456" w:hanging="180"/>
      </w:pPr>
      <w:bookmarkStart w:id="2" w:name="_bookmark1"/>
      <w:bookmarkEnd w:id="2"/>
      <w:r>
        <w:rPr>
          <w:color w:val="000009"/>
        </w:rPr>
        <w:t>Целевой</w:t>
      </w:r>
      <w:r>
        <w:rPr>
          <w:color w:val="000009"/>
          <w:spacing w:val="-3"/>
        </w:rPr>
        <w:t xml:space="preserve"> </w:t>
      </w:r>
      <w:r>
        <w:rPr>
          <w:color w:val="000009"/>
          <w:spacing w:val="-2"/>
        </w:rPr>
        <w:t>раздел</w:t>
      </w:r>
    </w:p>
    <w:p w:rsidR="00081003" w:rsidRDefault="00594D4B">
      <w:pPr>
        <w:pStyle w:val="a4"/>
        <w:numPr>
          <w:ilvl w:val="2"/>
          <w:numId w:val="128"/>
        </w:numPr>
        <w:tabs>
          <w:tab w:val="left" w:pos="1696"/>
        </w:tabs>
        <w:spacing w:line="274" w:lineRule="exact"/>
        <w:rPr>
          <w:b/>
          <w:sz w:val="24"/>
        </w:rPr>
      </w:pPr>
      <w:bookmarkStart w:id="3" w:name="_bookmark2"/>
      <w:bookmarkEnd w:id="3"/>
      <w:r>
        <w:rPr>
          <w:b/>
          <w:color w:val="000009"/>
          <w:sz w:val="24"/>
        </w:rPr>
        <w:t>Пояснительная</w:t>
      </w:r>
      <w:r>
        <w:rPr>
          <w:b/>
          <w:color w:val="000009"/>
          <w:spacing w:val="-2"/>
          <w:sz w:val="24"/>
        </w:rPr>
        <w:t xml:space="preserve"> записка</w:t>
      </w:r>
    </w:p>
    <w:p w:rsidR="00081003" w:rsidRDefault="00594D4B">
      <w:pPr>
        <w:pStyle w:val="a3"/>
        <w:spacing w:line="274" w:lineRule="exact"/>
        <w:ind w:left="1276" w:firstLine="0"/>
        <w:jc w:val="left"/>
      </w:pPr>
      <w:r>
        <w:rPr>
          <w:b/>
          <w:color w:val="000009"/>
        </w:rPr>
        <w:t>Цели</w:t>
      </w:r>
      <w:r>
        <w:rPr>
          <w:b/>
          <w:color w:val="000009"/>
          <w:spacing w:val="-5"/>
        </w:rPr>
        <w:t xml:space="preserve"> </w:t>
      </w:r>
      <w:r>
        <w:rPr>
          <w:color w:val="000009"/>
        </w:rPr>
        <w:t>реализации</w:t>
      </w:r>
      <w:r>
        <w:rPr>
          <w:color w:val="000009"/>
          <w:spacing w:val="-3"/>
        </w:rPr>
        <w:t xml:space="preserve"> </w:t>
      </w:r>
      <w:r>
        <w:rPr>
          <w:color w:val="000009"/>
        </w:rPr>
        <w:t>АООП</w:t>
      </w:r>
      <w:r>
        <w:rPr>
          <w:color w:val="000009"/>
          <w:spacing w:val="-6"/>
        </w:rPr>
        <w:t xml:space="preserve"> </w:t>
      </w:r>
      <w:r>
        <w:rPr>
          <w:color w:val="000009"/>
        </w:rPr>
        <w:t>НОО</w:t>
      </w:r>
      <w:r>
        <w:rPr>
          <w:color w:val="000009"/>
          <w:spacing w:val="-6"/>
        </w:rPr>
        <w:t xml:space="preserve"> </w:t>
      </w:r>
      <w:r>
        <w:rPr>
          <w:color w:val="000009"/>
        </w:rPr>
        <w:t>для</w:t>
      </w:r>
      <w:r>
        <w:rPr>
          <w:color w:val="000009"/>
          <w:spacing w:val="-6"/>
        </w:rPr>
        <w:t xml:space="preserve"> </w:t>
      </w:r>
      <w:r>
        <w:rPr>
          <w:color w:val="000009"/>
        </w:rPr>
        <w:t>обучающихся</w:t>
      </w:r>
      <w:r>
        <w:rPr>
          <w:color w:val="000009"/>
          <w:spacing w:val="-5"/>
        </w:rPr>
        <w:t xml:space="preserve"> </w:t>
      </w:r>
      <w:r>
        <w:rPr>
          <w:color w:val="000009"/>
        </w:rPr>
        <w:t>с</w:t>
      </w:r>
      <w:r>
        <w:rPr>
          <w:color w:val="000009"/>
          <w:spacing w:val="-6"/>
        </w:rPr>
        <w:t xml:space="preserve"> </w:t>
      </w:r>
      <w:r>
        <w:rPr>
          <w:color w:val="000009"/>
          <w:spacing w:val="-4"/>
        </w:rPr>
        <w:t>ТНР:</w:t>
      </w:r>
    </w:p>
    <w:p w:rsidR="00081003" w:rsidRDefault="00594D4B">
      <w:pPr>
        <w:pStyle w:val="a4"/>
        <w:numPr>
          <w:ilvl w:val="3"/>
          <w:numId w:val="128"/>
        </w:numPr>
        <w:tabs>
          <w:tab w:val="left" w:pos="1982"/>
        </w:tabs>
        <w:spacing w:before="2"/>
        <w:ind w:right="278" w:firstLine="707"/>
        <w:rPr>
          <w:sz w:val="24"/>
        </w:rPr>
      </w:pPr>
      <w:r>
        <w:rPr>
          <w:sz w:val="24"/>
        </w:rPr>
        <w:t xml:space="preserve">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w:t>
      </w:r>
      <w:r>
        <w:rPr>
          <w:spacing w:val="-2"/>
          <w:sz w:val="24"/>
        </w:rPr>
        <w:t>обучающегося;</w:t>
      </w:r>
    </w:p>
    <w:p w:rsidR="00081003" w:rsidRDefault="00594D4B">
      <w:pPr>
        <w:pStyle w:val="a4"/>
        <w:numPr>
          <w:ilvl w:val="3"/>
          <w:numId w:val="128"/>
        </w:numPr>
        <w:tabs>
          <w:tab w:val="left" w:pos="1982"/>
        </w:tabs>
        <w:spacing w:before="2" w:line="237" w:lineRule="auto"/>
        <w:ind w:right="276" w:firstLine="707"/>
        <w:rPr>
          <w:sz w:val="24"/>
        </w:rPr>
      </w:pPr>
      <w:r>
        <w:rPr>
          <w:sz w:val="24"/>
        </w:rP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081003" w:rsidRDefault="00594D4B">
      <w:pPr>
        <w:pStyle w:val="a4"/>
        <w:numPr>
          <w:ilvl w:val="3"/>
          <w:numId w:val="128"/>
        </w:numPr>
        <w:tabs>
          <w:tab w:val="left" w:pos="1982"/>
        </w:tabs>
        <w:spacing w:before="5"/>
        <w:ind w:right="277" w:firstLine="707"/>
        <w:rPr>
          <w:sz w:val="24"/>
        </w:rPr>
      </w:pPr>
      <w:r>
        <w:rPr>
          <w:sz w:val="24"/>
        </w:rP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w:t>
      </w:r>
      <w:r>
        <w:rPr>
          <w:spacing w:val="40"/>
          <w:sz w:val="24"/>
        </w:rPr>
        <w:t xml:space="preserve"> </w:t>
      </w:r>
      <w:r>
        <w:rPr>
          <w:sz w:val="24"/>
        </w:rPr>
        <w:t>выраженности речевого недоразвития или для обучающихся социальных групп, нуждающихся</w:t>
      </w:r>
      <w:r>
        <w:rPr>
          <w:spacing w:val="40"/>
          <w:sz w:val="24"/>
        </w:rPr>
        <w:t xml:space="preserve"> </w:t>
      </w:r>
      <w:r>
        <w:rPr>
          <w:sz w:val="24"/>
        </w:rPr>
        <w:t>в особом внимании и поддержке педагогических работников;</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3"/>
          <w:numId w:val="128"/>
        </w:numPr>
        <w:tabs>
          <w:tab w:val="left" w:pos="1982"/>
        </w:tabs>
        <w:spacing w:before="88"/>
        <w:ind w:right="275" w:firstLine="707"/>
        <w:rPr>
          <w:sz w:val="24"/>
        </w:rPr>
      </w:pPr>
      <w:r>
        <w:rPr>
          <w:sz w:val="24"/>
        </w:rPr>
        <w:lastRenderedPageBreak/>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081003" w:rsidRDefault="00594D4B">
      <w:pPr>
        <w:pStyle w:val="a3"/>
        <w:spacing w:line="276" w:lineRule="exact"/>
        <w:ind w:left="1276" w:firstLine="0"/>
        <w:rPr>
          <w:b/>
        </w:rPr>
      </w:pPr>
      <w:r>
        <w:t>Достижение</w:t>
      </w:r>
      <w:r>
        <w:rPr>
          <w:spacing w:val="-8"/>
        </w:rPr>
        <w:t xml:space="preserve"> </w:t>
      </w:r>
      <w:r>
        <w:t>цели</w:t>
      </w:r>
      <w:r>
        <w:rPr>
          <w:spacing w:val="-4"/>
        </w:rPr>
        <w:t xml:space="preserve"> </w:t>
      </w:r>
      <w:r>
        <w:t>предусматривает</w:t>
      </w:r>
      <w:r>
        <w:rPr>
          <w:spacing w:val="-5"/>
        </w:rPr>
        <w:t xml:space="preserve"> </w:t>
      </w:r>
      <w:r>
        <w:t>решение</w:t>
      </w:r>
      <w:r>
        <w:rPr>
          <w:spacing w:val="-7"/>
        </w:rPr>
        <w:t xml:space="preserve"> </w:t>
      </w:r>
      <w:r>
        <w:t>следующих</w:t>
      </w:r>
      <w:r>
        <w:rPr>
          <w:spacing w:val="-3"/>
        </w:rPr>
        <w:t xml:space="preserve"> </w:t>
      </w:r>
      <w:r>
        <w:t>основных</w:t>
      </w:r>
      <w:r>
        <w:rPr>
          <w:spacing w:val="-3"/>
        </w:rPr>
        <w:t xml:space="preserve"> </w:t>
      </w:r>
      <w:r>
        <w:rPr>
          <w:b/>
          <w:spacing w:val="-2"/>
        </w:rPr>
        <w:t>задач:</w:t>
      </w:r>
    </w:p>
    <w:p w:rsidR="00081003" w:rsidRDefault="00594D4B">
      <w:pPr>
        <w:pStyle w:val="a4"/>
        <w:numPr>
          <w:ilvl w:val="0"/>
          <w:numId w:val="127"/>
        </w:numPr>
        <w:tabs>
          <w:tab w:val="left" w:pos="1523"/>
        </w:tabs>
        <w:ind w:right="280" w:firstLine="707"/>
        <w:rPr>
          <w:sz w:val="24"/>
        </w:rPr>
      </w:pPr>
      <w:r>
        <w:rPr>
          <w:sz w:val="24"/>
        </w:rP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081003" w:rsidRDefault="00594D4B">
      <w:pPr>
        <w:pStyle w:val="a4"/>
        <w:numPr>
          <w:ilvl w:val="0"/>
          <w:numId w:val="127"/>
        </w:numPr>
        <w:tabs>
          <w:tab w:val="left" w:pos="1439"/>
        </w:tabs>
        <w:ind w:right="278" w:firstLine="707"/>
        <w:rPr>
          <w:sz w:val="24"/>
        </w:rPr>
      </w:pPr>
      <w:r>
        <w:rPr>
          <w:sz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081003" w:rsidRDefault="00594D4B">
      <w:pPr>
        <w:pStyle w:val="a4"/>
        <w:numPr>
          <w:ilvl w:val="0"/>
          <w:numId w:val="127"/>
        </w:numPr>
        <w:tabs>
          <w:tab w:val="left" w:pos="1420"/>
        </w:tabs>
        <w:ind w:right="282" w:firstLine="707"/>
        <w:rPr>
          <w:sz w:val="24"/>
        </w:rPr>
      </w:pPr>
      <w:r>
        <w:rPr>
          <w:sz w:val="24"/>
        </w:rPr>
        <w:t>становление и развитие личности в ее индивидуальности, самобытности, уникальности и неповторимости;</w:t>
      </w:r>
    </w:p>
    <w:p w:rsidR="00081003" w:rsidRDefault="00594D4B">
      <w:pPr>
        <w:pStyle w:val="a4"/>
        <w:numPr>
          <w:ilvl w:val="0"/>
          <w:numId w:val="127"/>
        </w:numPr>
        <w:tabs>
          <w:tab w:val="left" w:pos="1414"/>
        </w:tabs>
        <w:spacing w:before="1"/>
        <w:ind w:left="1414" w:hanging="138"/>
        <w:rPr>
          <w:sz w:val="24"/>
        </w:rPr>
      </w:pPr>
      <w:r>
        <w:rPr>
          <w:sz w:val="24"/>
        </w:rPr>
        <w:t>обеспечение</w:t>
      </w:r>
      <w:r>
        <w:rPr>
          <w:spacing w:val="-11"/>
          <w:sz w:val="24"/>
        </w:rPr>
        <w:t xml:space="preserve"> </w:t>
      </w:r>
      <w:r>
        <w:rPr>
          <w:sz w:val="24"/>
        </w:rPr>
        <w:t>преемственности</w:t>
      </w:r>
      <w:r>
        <w:rPr>
          <w:spacing w:val="-5"/>
          <w:sz w:val="24"/>
        </w:rPr>
        <w:t xml:space="preserve"> </w:t>
      </w:r>
      <w:r>
        <w:rPr>
          <w:sz w:val="24"/>
        </w:rPr>
        <w:t>начального</w:t>
      </w:r>
      <w:r>
        <w:rPr>
          <w:spacing w:val="-7"/>
          <w:sz w:val="24"/>
        </w:rPr>
        <w:t xml:space="preserve"> </w:t>
      </w:r>
      <w:r>
        <w:rPr>
          <w:sz w:val="24"/>
        </w:rPr>
        <w:t>общего</w:t>
      </w:r>
      <w:r>
        <w:rPr>
          <w:spacing w:val="-8"/>
          <w:sz w:val="24"/>
        </w:rPr>
        <w:t xml:space="preserve"> </w:t>
      </w:r>
      <w:r>
        <w:rPr>
          <w:sz w:val="24"/>
        </w:rPr>
        <w:t>и</w:t>
      </w:r>
      <w:r>
        <w:rPr>
          <w:spacing w:val="-7"/>
          <w:sz w:val="24"/>
        </w:rPr>
        <w:t xml:space="preserve"> </w:t>
      </w:r>
      <w:r>
        <w:rPr>
          <w:sz w:val="24"/>
        </w:rPr>
        <w:t>основного</w:t>
      </w:r>
      <w:r>
        <w:rPr>
          <w:spacing w:val="-7"/>
          <w:sz w:val="24"/>
        </w:rPr>
        <w:t xml:space="preserve"> </w:t>
      </w:r>
      <w:r>
        <w:rPr>
          <w:sz w:val="24"/>
        </w:rPr>
        <w:t>общего</w:t>
      </w:r>
      <w:r>
        <w:rPr>
          <w:spacing w:val="-8"/>
          <w:sz w:val="24"/>
        </w:rPr>
        <w:t xml:space="preserve"> </w:t>
      </w:r>
      <w:r>
        <w:rPr>
          <w:spacing w:val="-2"/>
          <w:sz w:val="24"/>
        </w:rPr>
        <w:t>образования;</w:t>
      </w:r>
    </w:p>
    <w:p w:rsidR="00081003" w:rsidRDefault="00594D4B">
      <w:pPr>
        <w:pStyle w:val="a4"/>
        <w:numPr>
          <w:ilvl w:val="0"/>
          <w:numId w:val="127"/>
        </w:numPr>
        <w:tabs>
          <w:tab w:val="left" w:pos="1648"/>
        </w:tabs>
        <w:ind w:right="278" w:firstLine="707"/>
        <w:rPr>
          <w:sz w:val="24"/>
        </w:rPr>
      </w:pPr>
      <w:r>
        <w:rPr>
          <w:sz w:val="24"/>
        </w:rP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081003" w:rsidRDefault="00594D4B">
      <w:pPr>
        <w:pStyle w:val="a4"/>
        <w:numPr>
          <w:ilvl w:val="0"/>
          <w:numId w:val="127"/>
        </w:numPr>
        <w:tabs>
          <w:tab w:val="left" w:pos="1414"/>
        </w:tabs>
        <w:ind w:left="1414" w:hanging="138"/>
        <w:rPr>
          <w:sz w:val="24"/>
        </w:rPr>
      </w:pPr>
      <w:r>
        <w:rPr>
          <w:sz w:val="24"/>
        </w:rPr>
        <w:t>обеспечение</w:t>
      </w:r>
      <w:r>
        <w:rPr>
          <w:spacing w:val="-14"/>
          <w:sz w:val="24"/>
        </w:rPr>
        <w:t xml:space="preserve"> </w:t>
      </w:r>
      <w:r>
        <w:rPr>
          <w:sz w:val="24"/>
        </w:rPr>
        <w:t>доступности</w:t>
      </w:r>
      <w:r>
        <w:rPr>
          <w:spacing w:val="-8"/>
          <w:sz w:val="24"/>
        </w:rPr>
        <w:t xml:space="preserve"> </w:t>
      </w:r>
      <w:r>
        <w:rPr>
          <w:sz w:val="24"/>
        </w:rPr>
        <w:t>получения</w:t>
      </w:r>
      <w:r>
        <w:rPr>
          <w:spacing w:val="-10"/>
          <w:sz w:val="24"/>
        </w:rPr>
        <w:t xml:space="preserve"> </w:t>
      </w:r>
      <w:r>
        <w:rPr>
          <w:sz w:val="24"/>
        </w:rPr>
        <w:t>качественного</w:t>
      </w:r>
      <w:r>
        <w:rPr>
          <w:spacing w:val="-12"/>
          <w:sz w:val="24"/>
        </w:rPr>
        <w:t xml:space="preserve"> </w:t>
      </w:r>
      <w:r>
        <w:rPr>
          <w:sz w:val="24"/>
        </w:rPr>
        <w:t>начального</w:t>
      </w:r>
      <w:r>
        <w:rPr>
          <w:spacing w:val="-9"/>
          <w:sz w:val="24"/>
        </w:rPr>
        <w:t xml:space="preserve"> </w:t>
      </w:r>
      <w:r>
        <w:rPr>
          <w:sz w:val="24"/>
        </w:rPr>
        <w:t>общего</w:t>
      </w:r>
      <w:r>
        <w:rPr>
          <w:spacing w:val="-11"/>
          <w:sz w:val="24"/>
        </w:rPr>
        <w:t xml:space="preserve"> </w:t>
      </w:r>
      <w:r>
        <w:rPr>
          <w:spacing w:val="-2"/>
          <w:sz w:val="24"/>
        </w:rPr>
        <w:t>образования;</w:t>
      </w:r>
    </w:p>
    <w:p w:rsidR="00081003" w:rsidRDefault="00594D4B">
      <w:pPr>
        <w:pStyle w:val="a4"/>
        <w:numPr>
          <w:ilvl w:val="0"/>
          <w:numId w:val="127"/>
        </w:numPr>
        <w:tabs>
          <w:tab w:val="left" w:pos="1415"/>
        </w:tabs>
        <w:spacing w:before="2" w:line="237" w:lineRule="auto"/>
        <w:ind w:right="278" w:firstLine="707"/>
        <w:rPr>
          <w:sz w:val="24"/>
        </w:rPr>
      </w:pPr>
      <w:r>
        <w:rPr>
          <w:sz w:val="24"/>
        </w:rPr>
        <w:t>выявление</w:t>
      </w:r>
      <w:r>
        <w:rPr>
          <w:spacing w:val="-5"/>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способностей</w:t>
      </w:r>
      <w:r>
        <w:rPr>
          <w:spacing w:val="-2"/>
          <w:sz w:val="24"/>
        </w:rPr>
        <w:t xml:space="preserve"> </w:t>
      </w:r>
      <w:r>
        <w:rPr>
          <w:sz w:val="24"/>
        </w:rPr>
        <w:t>обучающихся</w:t>
      </w:r>
      <w:r>
        <w:rPr>
          <w:spacing w:val="-3"/>
          <w:sz w:val="24"/>
        </w:rPr>
        <w:t xml:space="preserve"> </w:t>
      </w:r>
      <w:r>
        <w:rPr>
          <w:sz w:val="24"/>
        </w:rPr>
        <w:t>с</w:t>
      </w:r>
      <w:r>
        <w:rPr>
          <w:spacing w:val="-5"/>
          <w:sz w:val="24"/>
        </w:rPr>
        <w:t xml:space="preserve"> </w:t>
      </w:r>
      <w:r>
        <w:rPr>
          <w:sz w:val="24"/>
        </w:rPr>
        <w:t>ТНР,</w:t>
      </w:r>
      <w:r>
        <w:rPr>
          <w:spacing w:val="-4"/>
          <w:sz w:val="24"/>
        </w:rPr>
        <w:t xml:space="preserve"> </w:t>
      </w:r>
      <w:r>
        <w:rPr>
          <w:sz w:val="24"/>
        </w:rPr>
        <w:t>через</w:t>
      </w:r>
      <w:r>
        <w:rPr>
          <w:spacing w:val="-2"/>
          <w:sz w:val="24"/>
        </w:rPr>
        <w:t xml:space="preserve"> </w:t>
      </w:r>
      <w:r>
        <w:rPr>
          <w:sz w:val="24"/>
        </w:rPr>
        <w:t>систему</w:t>
      </w:r>
      <w:r>
        <w:rPr>
          <w:spacing w:val="-8"/>
          <w:sz w:val="24"/>
        </w:rPr>
        <w:t xml:space="preserve"> </w:t>
      </w:r>
      <w:r>
        <w:rPr>
          <w:sz w:val="24"/>
        </w:rPr>
        <w:t>клубов,</w:t>
      </w:r>
      <w:r>
        <w:rPr>
          <w:spacing w:val="-4"/>
          <w:sz w:val="24"/>
        </w:rPr>
        <w:t xml:space="preserve"> </w:t>
      </w:r>
      <w:r>
        <w:rPr>
          <w:sz w:val="24"/>
        </w:rPr>
        <w:t>секций, студий и кружков, организацию общественно полезной деятельности;</w:t>
      </w:r>
    </w:p>
    <w:p w:rsidR="00081003" w:rsidRDefault="00594D4B">
      <w:pPr>
        <w:pStyle w:val="a4"/>
        <w:numPr>
          <w:ilvl w:val="0"/>
          <w:numId w:val="127"/>
        </w:numPr>
        <w:tabs>
          <w:tab w:val="left" w:pos="1528"/>
        </w:tabs>
        <w:spacing w:before="1"/>
        <w:ind w:right="278" w:firstLine="707"/>
        <w:rPr>
          <w:sz w:val="24"/>
        </w:rPr>
      </w:pPr>
      <w:r>
        <w:rPr>
          <w:sz w:val="24"/>
        </w:rPr>
        <w:t xml:space="preserve">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w:t>
      </w:r>
      <w:r>
        <w:rPr>
          <w:spacing w:val="-4"/>
          <w:sz w:val="24"/>
        </w:rPr>
        <w:t>ТНР;</w:t>
      </w:r>
    </w:p>
    <w:p w:rsidR="00081003" w:rsidRDefault="00594D4B">
      <w:pPr>
        <w:pStyle w:val="a4"/>
        <w:numPr>
          <w:ilvl w:val="0"/>
          <w:numId w:val="127"/>
        </w:numPr>
        <w:tabs>
          <w:tab w:val="left" w:pos="1526"/>
        </w:tabs>
        <w:ind w:right="279" w:firstLine="707"/>
        <w:rPr>
          <w:sz w:val="24"/>
        </w:rPr>
      </w:pPr>
      <w:r>
        <w:rPr>
          <w:sz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w:t>
      </w:r>
      <w:r>
        <w:rPr>
          <w:spacing w:val="-2"/>
          <w:sz w:val="24"/>
        </w:rPr>
        <w:t>среды;</w:t>
      </w:r>
    </w:p>
    <w:p w:rsidR="00081003" w:rsidRDefault="00594D4B">
      <w:pPr>
        <w:pStyle w:val="a4"/>
        <w:numPr>
          <w:ilvl w:val="0"/>
          <w:numId w:val="127"/>
        </w:numPr>
        <w:tabs>
          <w:tab w:val="left" w:pos="1576"/>
          <w:tab w:val="left" w:pos="3302"/>
          <w:tab w:val="left" w:pos="3636"/>
          <w:tab w:val="left" w:pos="5568"/>
          <w:tab w:val="left" w:pos="7164"/>
          <w:tab w:val="left" w:pos="8751"/>
        </w:tabs>
        <w:ind w:right="280" w:firstLine="707"/>
        <w:jc w:val="left"/>
        <w:rPr>
          <w:sz w:val="24"/>
        </w:rPr>
      </w:pPr>
      <w:r>
        <w:rPr>
          <w:spacing w:val="-2"/>
          <w:sz w:val="24"/>
        </w:rPr>
        <w:t>использование</w:t>
      </w:r>
      <w:r>
        <w:rPr>
          <w:sz w:val="24"/>
        </w:rPr>
        <w:tab/>
      </w:r>
      <w:r>
        <w:rPr>
          <w:spacing w:val="-10"/>
          <w:sz w:val="24"/>
        </w:rPr>
        <w:t>в</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современных</w:t>
      </w:r>
      <w:r>
        <w:rPr>
          <w:sz w:val="24"/>
        </w:rPr>
        <w:tab/>
      </w:r>
      <w:r>
        <w:rPr>
          <w:spacing w:val="-2"/>
          <w:sz w:val="24"/>
        </w:rPr>
        <w:t xml:space="preserve">образовательных </w:t>
      </w:r>
      <w:r>
        <w:rPr>
          <w:sz w:val="24"/>
        </w:rPr>
        <w:t>технологий деятельностного типа;</w:t>
      </w:r>
    </w:p>
    <w:p w:rsidR="00081003" w:rsidRDefault="00594D4B">
      <w:pPr>
        <w:pStyle w:val="a4"/>
        <w:numPr>
          <w:ilvl w:val="0"/>
          <w:numId w:val="127"/>
        </w:numPr>
        <w:tabs>
          <w:tab w:val="left" w:pos="1442"/>
        </w:tabs>
        <w:spacing w:before="1"/>
        <w:ind w:right="278" w:firstLine="707"/>
        <w:jc w:val="left"/>
        <w:rPr>
          <w:sz w:val="24"/>
        </w:rPr>
      </w:pPr>
      <w:r>
        <w:rPr>
          <w:sz w:val="24"/>
        </w:rPr>
        <w:t>предоставление обучающимся с ТНР возможности для эффективной самостоятельной работы с учетом динамики коррекционной работы;</w:t>
      </w:r>
    </w:p>
    <w:p w:rsidR="00081003" w:rsidRDefault="00594D4B">
      <w:pPr>
        <w:pStyle w:val="a4"/>
        <w:numPr>
          <w:ilvl w:val="0"/>
          <w:numId w:val="127"/>
        </w:numPr>
        <w:tabs>
          <w:tab w:val="left" w:pos="1444"/>
        </w:tabs>
        <w:ind w:right="278" w:firstLine="707"/>
        <w:jc w:val="left"/>
        <w:rPr>
          <w:sz w:val="24"/>
        </w:rPr>
      </w:pPr>
      <w:r>
        <w:rPr>
          <w:sz w:val="24"/>
        </w:rPr>
        <w:t>включение обучающихся с ТНР в процессы</w:t>
      </w:r>
      <w:r>
        <w:rPr>
          <w:spacing w:val="25"/>
          <w:sz w:val="24"/>
        </w:rPr>
        <w:t xml:space="preserve"> </w:t>
      </w:r>
      <w:r>
        <w:rPr>
          <w:sz w:val="24"/>
        </w:rPr>
        <w:t>познания и преобразования внешкольной социальной среды города Екатеринбурга.</w:t>
      </w:r>
    </w:p>
    <w:p w:rsidR="00081003" w:rsidRDefault="00594D4B">
      <w:pPr>
        <w:pStyle w:val="a3"/>
        <w:ind w:left="1276" w:firstLine="0"/>
        <w:jc w:val="left"/>
      </w:pPr>
      <w:r>
        <w:t>В</w:t>
      </w:r>
      <w:r>
        <w:rPr>
          <w:spacing w:val="42"/>
        </w:rPr>
        <w:t xml:space="preserve"> </w:t>
      </w:r>
      <w:r>
        <w:t>основу</w:t>
      </w:r>
      <w:r>
        <w:rPr>
          <w:spacing w:val="42"/>
        </w:rPr>
        <w:t xml:space="preserve"> </w:t>
      </w:r>
      <w:r>
        <w:t>формирования</w:t>
      </w:r>
      <w:r>
        <w:rPr>
          <w:spacing w:val="48"/>
        </w:rPr>
        <w:t xml:space="preserve"> </w:t>
      </w:r>
      <w:r>
        <w:t>АООП</w:t>
      </w:r>
      <w:r>
        <w:rPr>
          <w:spacing w:val="46"/>
        </w:rPr>
        <w:t xml:space="preserve"> </w:t>
      </w:r>
      <w:r>
        <w:t>НОО</w:t>
      </w:r>
      <w:r>
        <w:rPr>
          <w:spacing w:val="46"/>
        </w:rPr>
        <w:t xml:space="preserve"> </w:t>
      </w:r>
      <w:r>
        <w:t>для</w:t>
      </w:r>
      <w:r>
        <w:rPr>
          <w:spacing w:val="45"/>
        </w:rPr>
        <w:t xml:space="preserve"> </w:t>
      </w:r>
      <w:r>
        <w:t>обучающихся</w:t>
      </w:r>
      <w:r>
        <w:rPr>
          <w:spacing w:val="47"/>
        </w:rPr>
        <w:t xml:space="preserve"> </w:t>
      </w:r>
      <w:r>
        <w:t>с</w:t>
      </w:r>
      <w:r>
        <w:rPr>
          <w:spacing w:val="45"/>
        </w:rPr>
        <w:t xml:space="preserve"> </w:t>
      </w:r>
      <w:r>
        <w:t>ТНР</w:t>
      </w:r>
      <w:r>
        <w:rPr>
          <w:spacing w:val="47"/>
        </w:rPr>
        <w:t xml:space="preserve"> </w:t>
      </w:r>
      <w:r>
        <w:t>положены</w:t>
      </w:r>
      <w:r>
        <w:rPr>
          <w:spacing w:val="46"/>
        </w:rPr>
        <w:t xml:space="preserve"> </w:t>
      </w:r>
      <w:r>
        <w:rPr>
          <w:spacing w:val="-2"/>
        </w:rPr>
        <w:t>следующие</w:t>
      </w:r>
    </w:p>
    <w:p w:rsidR="00081003" w:rsidRDefault="00594D4B">
      <w:pPr>
        <w:pStyle w:val="1"/>
        <w:ind w:left="568"/>
        <w:jc w:val="left"/>
      </w:pPr>
      <w:r>
        <w:rPr>
          <w:spacing w:val="-2"/>
        </w:rPr>
        <w:t>принципы:</w:t>
      </w:r>
    </w:p>
    <w:p w:rsidR="00081003" w:rsidRDefault="00594D4B">
      <w:pPr>
        <w:pStyle w:val="a4"/>
        <w:numPr>
          <w:ilvl w:val="0"/>
          <w:numId w:val="127"/>
        </w:numPr>
        <w:tabs>
          <w:tab w:val="left" w:pos="1499"/>
        </w:tabs>
        <w:ind w:right="281" w:firstLine="707"/>
        <w:jc w:val="left"/>
        <w:rPr>
          <w:sz w:val="24"/>
        </w:rPr>
      </w:pPr>
      <w:r>
        <w:rPr>
          <w:sz w:val="24"/>
        </w:rPr>
        <w:t>принцип</w:t>
      </w:r>
      <w:r>
        <w:rPr>
          <w:spacing w:val="40"/>
          <w:sz w:val="24"/>
        </w:rPr>
        <w:t xml:space="preserve"> </w:t>
      </w:r>
      <w:r>
        <w:rPr>
          <w:sz w:val="24"/>
        </w:rPr>
        <w:t>учета</w:t>
      </w:r>
      <w:r>
        <w:rPr>
          <w:spacing w:val="40"/>
          <w:sz w:val="24"/>
        </w:rPr>
        <w:t xml:space="preserve"> </w:t>
      </w:r>
      <w:r>
        <w:rPr>
          <w:sz w:val="24"/>
        </w:rPr>
        <w:t>типологических</w:t>
      </w:r>
      <w:r>
        <w:rPr>
          <w:spacing w:val="40"/>
          <w:sz w:val="24"/>
        </w:rPr>
        <w:t xml:space="preserve"> </w:t>
      </w:r>
      <w:r>
        <w:rPr>
          <w:sz w:val="24"/>
        </w:rPr>
        <w:t>и</w:t>
      </w:r>
      <w:r>
        <w:rPr>
          <w:spacing w:val="40"/>
          <w:sz w:val="24"/>
        </w:rPr>
        <w:t xml:space="preserve"> </w:t>
      </w:r>
      <w:r>
        <w:rPr>
          <w:sz w:val="24"/>
        </w:rPr>
        <w:t>индивидуальных</w:t>
      </w:r>
      <w:r>
        <w:rPr>
          <w:spacing w:val="40"/>
          <w:sz w:val="24"/>
        </w:rPr>
        <w:t xml:space="preserve"> </w:t>
      </w:r>
      <w:r>
        <w:rPr>
          <w:sz w:val="24"/>
        </w:rPr>
        <w:t>образовательных</w:t>
      </w:r>
      <w:r>
        <w:rPr>
          <w:spacing w:val="40"/>
          <w:sz w:val="24"/>
        </w:rPr>
        <w:t xml:space="preserve"> </w:t>
      </w:r>
      <w:r>
        <w:rPr>
          <w:sz w:val="24"/>
        </w:rPr>
        <w:t>потребностей</w:t>
      </w:r>
      <w:r>
        <w:rPr>
          <w:spacing w:val="40"/>
          <w:sz w:val="24"/>
        </w:rPr>
        <w:t xml:space="preserve"> </w:t>
      </w:r>
      <w:r>
        <w:rPr>
          <w:spacing w:val="-2"/>
          <w:sz w:val="24"/>
        </w:rPr>
        <w:t>обучающихся;</w:t>
      </w:r>
    </w:p>
    <w:p w:rsidR="00081003" w:rsidRDefault="00594D4B">
      <w:pPr>
        <w:pStyle w:val="a4"/>
        <w:numPr>
          <w:ilvl w:val="0"/>
          <w:numId w:val="127"/>
        </w:numPr>
        <w:tabs>
          <w:tab w:val="left" w:pos="1414"/>
        </w:tabs>
        <w:ind w:left="1414" w:hanging="138"/>
        <w:jc w:val="left"/>
        <w:rPr>
          <w:sz w:val="24"/>
        </w:rPr>
      </w:pPr>
      <w:r>
        <w:rPr>
          <w:sz w:val="24"/>
        </w:rPr>
        <w:t>принцип</w:t>
      </w:r>
      <w:r>
        <w:rPr>
          <w:spacing w:val="-16"/>
          <w:sz w:val="24"/>
        </w:rPr>
        <w:t xml:space="preserve"> </w:t>
      </w:r>
      <w:r>
        <w:rPr>
          <w:sz w:val="24"/>
        </w:rPr>
        <w:t>коррекционной</w:t>
      </w:r>
      <w:r>
        <w:rPr>
          <w:spacing w:val="-14"/>
          <w:sz w:val="24"/>
        </w:rPr>
        <w:t xml:space="preserve"> </w:t>
      </w:r>
      <w:r>
        <w:rPr>
          <w:sz w:val="24"/>
        </w:rPr>
        <w:t>направленности</w:t>
      </w:r>
      <w:r>
        <w:rPr>
          <w:spacing w:val="-13"/>
          <w:sz w:val="24"/>
        </w:rPr>
        <w:t xml:space="preserve"> </w:t>
      </w:r>
      <w:r>
        <w:rPr>
          <w:sz w:val="24"/>
        </w:rPr>
        <w:t>образовательного</w:t>
      </w:r>
      <w:r>
        <w:rPr>
          <w:spacing w:val="-14"/>
          <w:sz w:val="24"/>
        </w:rPr>
        <w:t xml:space="preserve"> </w:t>
      </w:r>
      <w:r>
        <w:rPr>
          <w:spacing w:val="-2"/>
          <w:sz w:val="24"/>
        </w:rPr>
        <w:t>процесса;</w:t>
      </w:r>
    </w:p>
    <w:p w:rsidR="00081003" w:rsidRDefault="00594D4B">
      <w:pPr>
        <w:pStyle w:val="a4"/>
        <w:numPr>
          <w:ilvl w:val="0"/>
          <w:numId w:val="127"/>
        </w:numPr>
        <w:tabs>
          <w:tab w:val="left" w:pos="1475"/>
        </w:tabs>
        <w:ind w:right="278" w:firstLine="707"/>
        <w:rPr>
          <w:sz w:val="24"/>
        </w:rPr>
      </w:pPr>
      <w:r>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081003" w:rsidRDefault="00594D4B">
      <w:pPr>
        <w:pStyle w:val="a4"/>
        <w:numPr>
          <w:ilvl w:val="0"/>
          <w:numId w:val="127"/>
        </w:numPr>
        <w:tabs>
          <w:tab w:val="left" w:pos="1414"/>
        </w:tabs>
        <w:ind w:left="1414" w:hanging="138"/>
        <w:rPr>
          <w:sz w:val="24"/>
        </w:rPr>
      </w:pPr>
      <w:r>
        <w:rPr>
          <w:sz w:val="24"/>
        </w:rPr>
        <w:t>онтогенетический</w:t>
      </w:r>
      <w:r>
        <w:rPr>
          <w:spacing w:val="-7"/>
          <w:sz w:val="24"/>
        </w:rPr>
        <w:t xml:space="preserve"> </w:t>
      </w:r>
      <w:r>
        <w:rPr>
          <w:spacing w:val="-2"/>
          <w:sz w:val="24"/>
        </w:rPr>
        <w:t>принцип;</w:t>
      </w:r>
    </w:p>
    <w:p w:rsidR="00081003" w:rsidRDefault="00594D4B">
      <w:pPr>
        <w:pStyle w:val="a4"/>
        <w:numPr>
          <w:ilvl w:val="0"/>
          <w:numId w:val="127"/>
        </w:numPr>
        <w:tabs>
          <w:tab w:val="left" w:pos="1458"/>
        </w:tabs>
        <w:ind w:right="278" w:firstLine="707"/>
        <w:rPr>
          <w:sz w:val="24"/>
        </w:rPr>
      </w:pPr>
      <w:r>
        <w:rPr>
          <w:sz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081003" w:rsidRDefault="00594D4B">
      <w:pPr>
        <w:pStyle w:val="a4"/>
        <w:numPr>
          <w:ilvl w:val="0"/>
          <w:numId w:val="127"/>
        </w:numPr>
        <w:tabs>
          <w:tab w:val="left" w:pos="1552"/>
        </w:tabs>
        <w:ind w:right="280" w:firstLine="707"/>
        <w:rPr>
          <w:sz w:val="24"/>
        </w:rPr>
      </w:pPr>
      <w:r>
        <w:rPr>
          <w:sz w:val="24"/>
        </w:rP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081003" w:rsidRDefault="00594D4B">
      <w:pPr>
        <w:pStyle w:val="a4"/>
        <w:numPr>
          <w:ilvl w:val="0"/>
          <w:numId w:val="127"/>
        </w:numPr>
        <w:tabs>
          <w:tab w:val="left" w:pos="1499"/>
        </w:tabs>
        <w:ind w:right="278" w:firstLine="707"/>
        <w:rPr>
          <w:sz w:val="24"/>
        </w:rPr>
      </w:pPr>
      <w:r>
        <w:rPr>
          <w:sz w:val="24"/>
        </w:rPr>
        <w:t xml:space="preserve">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w:t>
      </w:r>
      <w:r>
        <w:rPr>
          <w:spacing w:val="-2"/>
          <w:sz w:val="24"/>
        </w:rPr>
        <w:t>области";</w:t>
      </w:r>
    </w:p>
    <w:p w:rsidR="00081003" w:rsidRDefault="00594D4B">
      <w:pPr>
        <w:pStyle w:val="a4"/>
        <w:numPr>
          <w:ilvl w:val="0"/>
          <w:numId w:val="127"/>
        </w:numPr>
        <w:tabs>
          <w:tab w:val="left" w:pos="1458"/>
        </w:tabs>
        <w:ind w:right="278" w:firstLine="707"/>
        <w:rPr>
          <w:sz w:val="24"/>
        </w:rPr>
      </w:pPr>
      <w:r>
        <w:rPr>
          <w:sz w:val="24"/>
        </w:rPr>
        <w:t>принцип направленности на формирование деятельности, обеспечивает возможность овладения</w:t>
      </w:r>
      <w:r>
        <w:rPr>
          <w:spacing w:val="72"/>
          <w:sz w:val="24"/>
        </w:rPr>
        <w:t xml:space="preserve"> </w:t>
      </w:r>
      <w:r>
        <w:rPr>
          <w:sz w:val="24"/>
        </w:rPr>
        <w:t>обучающимися</w:t>
      </w:r>
      <w:r>
        <w:rPr>
          <w:spacing w:val="73"/>
          <w:sz w:val="24"/>
        </w:rPr>
        <w:t xml:space="preserve"> </w:t>
      </w:r>
      <w:r>
        <w:rPr>
          <w:sz w:val="24"/>
        </w:rPr>
        <w:t>с</w:t>
      </w:r>
      <w:r>
        <w:rPr>
          <w:spacing w:val="70"/>
          <w:sz w:val="24"/>
        </w:rPr>
        <w:t xml:space="preserve"> </w:t>
      </w:r>
      <w:r>
        <w:rPr>
          <w:sz w:val="24"/>
        </w:rPr>
        <w:t>ТНР</w:t>
      </w:r>
      <w:r>
        <w:rPr>
          <w:spacing w:val="72"/>
          <w:sz w:val="24"/>
        </w:rPr>
        <w:t xml:space="preserve"> </w:t>
      </w:r>
      <w:r>
        <w:rPr>
          <w:sz w:val="24"/>
        </w:rPr>
        <w:t>всеми</w:t>
      </w:r>
      <w:r>
        <w:rPr>
          <w:spacing w:val="73"/>
          <w:sz w:val="24"/>
        </w:rPr>
        <w:t xml:space="preserve"> </w:t>
      </w:r>
      <w:r>
        <w:rPr>
          <w:sz w:val="24"/>
        </w:rPr>
        <w:t>видами</w:t>
      </w:r>
      <w:r>
        <w:rPr>
          <w:spacing w:val="73"/>
          <w:sz w:val="24"/>
        </w:rPr>
        <w:t xml:space="preserve"> </w:t>
      </w:r>
      <w:r>
        <w:rPr>
          <w:sz w:val="24"/>
        </w:rPr>
        <w:t>доступной</w:t>
      </w:r>
      <w:r>
        <w:rPr>
          <w:spacing w:val="74"/>
          <w:sz w:val="24"/>
        </w:rPr>
        <w:t xml:space="preserve"> </w:t>
      </w:r>
      <w:r>
        <w:rPr>
          <w:sz w:val="24"/>
        </w:rPr>
        <w:t>им</w:t>
      </w:r>
      <w:r>
        <w:rPr>
          <w:spacing w:val="71"/>
          <w:sz w:val="24"/>
        </w:rPr>
        <w:t xml:space="preserve"> </w:t>
      </w:r>
      <w:r>
        <w:rPr>
          <w:sz w:val="24"/>
        </w:rPr>
        <w:t>деятельности,</w:t>
      </w:r>
      <w:r>
        <w:rPr>
          <w:spacing w:val="73"/>
          <w:sz w:val="24"/>
        </w:rPr>
        <w:t xml:space="preserve"> </w:t>
      </w:r>
      <w:r>
        <w:rPr>
          <w:sz w:val="24"/>
        </w:rPr>
        <w:t>способами</w:t>
      </w:r>
      <w:r>
        <w:rPr>
          <w:spacing w:val="73"/>
          <w:sz w:val="24"/>
        </w:rPr>
        <w:t xml:space="preserve"> </w:t>
      </w:r>
      <w:r>
        <w:rPr>
          <w:sz w:val="24"/>
        </w:rPr>
        <w:t>и</w:t>
      </w:r>
    </w:p>
    <w:p w:rsidR="00081003" w:rsidRDefault="00081003">
      <w:pPr>
        <w:pStyle w:val="a4"/>
        <w:rPr>
          <w:sz w:val="24"/>
        </w:rPr>
        <w:sectPr w:rsidR="00081003">
          <w:pgSz w:w="11910" w:h="16840"/>
          <w:pgMar w:top="1020" w:right="283" w:bottom="540" w:left="850" w:header="0" w:footer="355" w:gutter="0"/>
          <w:cols w:space="720"/>
        </w:sectPr>
      </w:pPr>
    </w:p>
    <w:p w:rsidR="00081003" w:rsidRDefault="00594D4B">
      <w:pPr>
        <w:pStyle w:val="a3"/>
        <w:spacing w:before="66"/>
        <w:ind w:right="278" w:firstLine="0"/>
      </w:pPr>
      <w:r>
        <w:lastRenderedPageBreak/>
        <w:t>приемами познавательной и учебной деятельности, коммуникативной деятельности и нормативным поведением;</w:t>
      </w:r>
    </w:p>
    <w:p w:rsidR="00081003" w:rsidRDefault="00594D4B">
      <w:pPr>
        <w:pStyle w:val="a4"/>
        <w:numPr>
          <w:ilvl w:val="0"/>
          <w:numId w:val="127"/>
        </w:numPr>
        <w:tabs>
          <w:tab w:val="left" w:pos="1422"/>
        </w:tabs>
        <w:ind w:right="278" w:firstLine="707"/>
        <w:rPr>
          <w:sz w:val="24"/>
        </w:rPr>
      </w:pPr>
      <w:r>
        <w:rPr>
          <w:sz w:val="24"/>
        </w:rPr>
        <w:t xml:space="preserve">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w:t>
      </w:r>
      <w:r>
        <w:rPr>
          <w:spacing w:val="-2"/>
          <w:sz w:val="24"/>
        </w:rPr>
        <w:t>жизнедеятельности;</w:t>
      </w:r>
    </w:p>
    <w:p w:rsidR="00081003" w:rsidRDefault="00594D4B">
      <w:pPr>
        <w:pStyle w:val="a4"/>
        <w:numPr>
          <w:ilvl w:val="0"/>
          <w:numId w:val="127"/>
        </w:numPr>
        <w:tabs>
          <w:tab w:val="left" w:pos="1414"/>
        </w:tabs>
        <w:spacing w:before="1"/>
        <w:ind w:left="1414" w:hanging="138"/>
        <w:rPr>
          <w:sz w:val="24"/>
        </w:rPr>
      </w:pPr>
      <w:r>
        <w:rPr>
          <w:sz w:val="24"/>
        </w:rPr>
        <w:t>принцип</w:t>
      </w:r>
      <w:r>
        <w:rPr>
          <w:spacing w:val="-9"/>
          <w:sz w:val="24"/>
        </w:rPr>
        <w:t xml:space="preserve"> </w:t>
      </w:r>
      <w:r>
        <w:rPr>
          <w:sz w:val="24"/>
        </w:rPr>
        <w:t>сотрудничества</w:t>
      </w:r>
      <w:r>
        <w:rPr>
          <w:spacing w:val="-9"/>
          <w:sz w:val="24"/>
        </w:rPr>
        <w:t xml:space="preserve"> </w:t>
      </w:r>
      <w:r>
        <w:rPr>
          <w:sz w:val="24"/>
        </w:rPr>
        <w:t>с</w:t>
      </w:r>
      <w:r>
        <w:rPr>
          <w:spacing w:val="-10"/>
          <w:sz w:val="24"/>
        </w:rPr>
        <w:t xml:space="preserve"> </w:t>
      </w:r>
      <w:r>
        <w:rPr>
          <w:spacing w:val="-2"/>
          <w:sz w:val="24"/>
        </w:rPr>
        <w:t>семьей.</w:t>
      </w:r>
    </w:p>
    <w:p w:rsidR="00081003" w:rsidRDefault="00594D4B">
      <w:pPr>
        <w:pStyle w:val="a3"/>
        <w:ind w:left="1276" w:firstLine="0"/>
      </w:pPr>
      <w:r>
        <w:t>В</w:t>
      </w:r>
      <w:r>
        <w:rPr>
          <w:spacing w:val="56"/>
          <w:w w:val="150"/>
        </w:rPr>
        <w:t xml:space="preserve">  </w:t>
      </w:r>
      <w:r>
        <w:t>основу</w:t>
      </w:r>
      <w:r>
        <w:rPr>
          <w:spacing w:val="55"/>
          <w:w w:val="150"/>
        </w:rPr>
        <w:t xml:space="preserve">  </w:t>
      </w:r>
      <w:r>
        <w:t>разработки</w:t>
      </w:r>
      <w:r>
        <w:rPr>
          <w:spacing w:val="58"/>
          <w:w w:val="150"/>
        </w:rPr>
        <w:t xml:space="preserve">  </w:t>
      </w:r>
      <w:r>
        <w:t>АООП</w:t>
      </w:r>
      <w:r>
        <w:rPr>
          <w:spacing w:val="57"/>
          <w:w w:val="150"/>
        </w:rPr>
        <w:t xml:space="preserve">  </w:t>
      </w:r>
      <w:r>
        <w:t>НОО</w:t>
      </w:r>
      <w:r>
        <w:rPr>
          <w:spacing w:val="57"/>
          <w:w w:val="150"/>
        </w:rPr>
        <w:t xml:space="preserve">  </w:t>
      </w:r>
      <w:r>
        <w:t>для</w:t>
      </w:r>
      <w:r>
        <w:rPr>
          <w:spacing w:val="58"/>
          <w:w w:val="150"/>
        </w:rPr>
        <w:t xml:space="preserve">  </w:t>
      </w:r>
      <w:r>
        <w:t>обучающихся</w:t>
      </w:r>
      <w:r>
        <w:rPr>
          <w:spacing w:val="58"/>
          <w:w w:val="150"/>
        </w:rPr>
        <w:t xml:space="preserve">  </w:t>
      </w:r>
      <w:r>
        <w:t>с</w:t>
      </w:r>
      <w:r>
        <w:rPr>
          <w:spacing w:val="57"/>
          <w:w w:val="150"/>
        </w:rPr>
        <w:t xml:space="preserve">  </w:t>
      </w:r>
      <w:r>
        <w:t>ТНР</w:t>
      </w:r>
      <w:r>
        <w:rPr>
          <w:spacing w:val="57"/>
          <w:w w:val="150"/>
        </w:rPr>
        <w:t xml:space="preserve">  </w:t>
      </w:r>
      <w:r>
        <w:rPr>
          <w:spacing w:val="-2"/>
        </w:rPr>
        <w:t>заложены</w:t>
      </w:r>
    </w:p>
    <w:p w:rsidR="00081003" w:rsidRDefault="00594D4B">
      <w:pPr>
        <w:ind w:left="568"/>
        <w:jc w:val="both"/>
        <w:rPr>
          <w:i/>
          <w:sz w:val="24"/>
        </w:rPr>
      </w:pPr>
      <w:r>
        <w:rPr>
          <w:i/>
          <w:sz w:val="24"/>
        </w:rPr>
        <w:t>дифференцированный,</w:t>
      </w:r>
      <w:r>
        <w:rPr>
          <w:i/>
          <w:spacing w:val="-9"/>
          <w:sz w:val="24"/>
        </w:rPr>
        <w:t xml:space="preserve"> </w:t>
      </w:r>
      <w:r>
        <w:rPr>
          <w:i/>
          <w:sz w:val="24"/>
        </w:rPr>
        <w:t>деятельностный</w:t>
      </w:r>
      <w:r>
        <w:rPr>
          <w:i/>
          <w:spacing w:val="-7"/>
          <w:sz w:val="24"/>
        </w:rPr>
        <w:t xml:space="preserve"> </w:t>
      </w:r>
      <w:r>
        <w:rPr>
          <w:i/>
          <w:sz w:val="24"/>
        </w:rPr>
        <w:t>и</w:t>
      </w:r>
      <w:r>
        <w:rPr>
          <w:i/>
          <w:spacing w:val="-7"/>
          <w:sz w:val="24"/>
        </w:rPr>
        <w:t xml:space="preserve"> </w:t>
      </w:r>
      <w:r>
        <w:rPr>
          <w:i/>
          <w:sz w:val="24"/>
        </w:rPr>
        <w:t>системный</w:t>
      </w:r>
      <w:r>
        <w:rPr>
          <w:i/>
          <w:spacing w:val="-7"/>
          <w:sz w:val="24"/>
        </w:rPr>
        <w:t xml:space="preserve"> </w:t>
      </w:r>
      <w:r>
        <w:rPr>
          <w:i/>
          <w:spacing w:val="-2"/>
          <w:sz w:val="24"/>
        </w:rPr>
        <w:t>подходы.</w:t>
      </w:r>
    </w:p>
    <w:p w:rsidR="00081003" w:rsidRDefault="00594D4B">
      <w:pPr>
        <w:pStyle w:val="a4"/>
        <w:numPr>
          <w:ilvl w:val="0"/>
          <w:numId w:val="126"/>
        </w:numPr>
        <w:tabs>
          <w:tab w:val="left" w:pos="1565"/>
        </w:tabs>
        <w:ind w:right="278" w:firstLine="707"/>
        <w:jc w:val="both"/>
        <w:rPr>
          <w:sz w:val="24"/>
        </w:rPr>
      </w:pPr>
      <w:r>
        <w:rPr>
          <w:sz w:val="24"/>
        </w:rPr>
        <w:t>Дифференцированный подход к построению АООП НОО для обучающихся с ТНР учитывает особые образовательные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для обучающихся с ОВЗ требованиями к:</w:t>
      </w:r>
    </w:p>
    <w:p w:rsidR="00081003" w:rsidRDefault="00594D4B">
      <w:pPr>
        <w:pStyle w:val="a3"/>
        <w:ind w:left="1276" w:firstLine="0"/>
      </w:pPr>
      <w:r>
        <w:t>структуре</w:t>
      </w:r>
      <w:r>
        <w:rPr>
          <w:spacing w:val="-13"/>
        </w:rPr>
        <w:t xml:space="preserve"> </w:t>
      </w:r>
      <w:r>
        <w:t>образовательной</w:t>
      </w:r>
      <w:r>
        <w:rPr>
          <w:spacing w:val="-10"/>
        </w:rPr>
        <w:t xml:space="preserve"> </w:t>
      </w:r>
      <w:r>
        <w:rPr>
          <w:spacing w:val="-2"/>
        </w:rPr>
        <w:t>программы;</w:t>
      </w:r>
    </w:p>
    <w:p w:rsidR="00081003" w:rsidRDefault="00594D4B">
      <w:pPr>
        <w:pStyle w:val="a3"/>
        <w:ind w:left="1276" w:right="4238" w:firstLine="0"/>
      </w:pPr>
      <w:r>
        <w:t>условиям</w:t>
      </w:r>
      <w:r>
        <w:rPr>
          <w:spacing w:val="-15"/>
        </w:rPr>
        <w:t xml:space="preserve"> </w:t>
      </w:r>
      <w:r>
        <w:t>реализации</w:t>
      </w:r>
      <w:r>
        <w:rPr>
          <w:spacing w:val="-13"/>
        </w:rPr>
        <w:t xml:space="preserve"> </w:t>
      </w:r>
      <w:r>
        <w:t>образовательной</w:t>
      </w:r>
      <w:r>
        <w:rPr>
          <w:spacing w:val="-14"/>
        </w:rPr>
        <w:t xml:space="preserve"> </w:t>
      </w:r>
      <w:r>
        <w:t>программы; результатам образования.</w:t>
      </w:r>
    </w:p>
    <w:p w:rsidR="00081003" w:rsidRDefault="00594D4B">
      <w:pPr>
        <w:pStyle w:val="a3"/>
        <w:ind w:right="278"/>
      </w:pPr>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w:t>
      </w:r>
      <w:r>
        <w:rPr>
          <w:spacing w:val="-11"/>
        </w:rPr>
        <w:t xml:space="preserve"> </w:t>
      </w:r>
      <w:r>
        <w:t>развитие</w:t>
      </w:r>
      <w:r>
        <w:rPr>
          <w:spacing w:val="-12"/>
        </w:rPr>
        <w:t xml:space="preserve"> </w:t>
      </w:r>
      <w:r>
        <w:t>способности</w:t>
      </w:r>
      <w:r>
        <w:rPr>
          <w:spacing w:val="-9"/>
        </w:rPr>
        <w:t xml:space="preserve"> </w:t>
      </w:r>
      <w:r>
        <w:t>обучающихся</w:t>
      </w:r>
      <w:r>
        <w:rPr>
          <w:spacing w:val="-11"/>
        </w:rPr>
        <w:t xml:space="preserve"> </w:t>
      </w:r>
      <w:r>
        <w:t>самостоятельно</w:t>
      </w:r>
      <w:r>
        <w:rPr>
          <w:spacing w:val="-10"/>
        </w:rPr>
        <w:t xml:space="preserve"> </w:t>
      </w:r>
      <w:r>
        <w:t>решать</w:t>
      </w:r>
      <w:r>
        <w:rPr>
          <w:spacing w:val="-8"/>
        </w:rPr>
        <w:t xml:space="preserve"> </w:t>
      </w:r>
      <w:r>
        <w:t>учебно-познавательные и учебно-практические задачи в соответствии с их возможностями.</w:t>
      </w:r>
    </w:p>
    <w:p w:rsidR="00081003" w:rsidRDefault="00594D4B">
      <w:pPr>
        <w:pStyle w:val="a4"/>
        <w:numPr>
          <w:ilvl w:val="0"/>
          <w:numId w:val="126"/>
        </w:numPr>
        <w:tabs>
          <w:tab w:val="left" w:pos="1563"/>
        </w:tabs>
        <w:spacing w:before="1"/>
        <w:ind w:right="278" w:firstLine="707"/>
        <w:jc w:val="both"/>
        <w:rPr>
          <w:sz w:val="24"/>
        </w:rPr>
      </w:pPr>
      <w:r>
        <w:rPr>
          <w:sz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081003" w:rsidRDefault="00594D4B">
      <w:pPr>
        <w:pStyle w:val="a3"/>
        <w:ind w:right="278"/>
      </w:pPr>
      <w:r>
        <w:t>Деятельностный подход</w:t>
      </w:r>
      <w:r>
        <w:rPr>
          <w:spacing w:val="40"/>
        </w:rPr>
        <w:t xml:space="preserve"> </w:t>
      </w:r>
      <w:r>
        <w:t>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081003" w:rsidRDefault="00594D4B">
      <w:pPr>
        <w:pStyle w:val="a3"/>
        <w:ind w:right="279"/>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081003" w:rsidRDefault="00594D4B">
      <w:pPr>
        <w:pStyle w:val="a3"/>
        <w:ind w:right="282"/>
      </w:pPr>
      <w:r>
        <w:t>В контексте разработки АООП начального общего образования для обучающихся с ТНР реализация деятельностного подхода обеспечивает:</w:t>
      </w:r>
    </w:p>
    <w:p w:rsidR="00081003" w:rsidRDefault="00594D4B">
      <w:pPr>
        <w:pStyle w:val="a3"/>
        <w:ind w:left="1276" w:firstLine="0"/>
      </w:pPr>
      <w:r>
        <w:t>придание</w:t>
      </w:r>
      <w:r>
        <w:rPr>
          <w:spacing w:val="-12"/>
        </w:rPr>
        <w:t xml:space="preserve"> </w:t>
      </w:r>
      <w:r>
        <w:t>результатам</w:t>
      </w:r>
      <w:r>
        <w:rPr>
          <w:spacing w:val="-9"/>
        </w:rPr>
        <w:t xml:space="preserve"> </w:t>
      </w:r>
      <w:r>
        <w:t>образования</w:t>
      </w:r>
      <w:r>
        <w:rPr>
          <w:spacing w:val="-9"/>
        </w:rPr>
        <w:t xml:space="preserve"> </w:t>
      </w:r>
      <w:r>
        <w:t>социально</w:t>
      </w:r>
      <w:r>
        <w:rPr>
          <w:spacing w:val="-10"/>
        </w:rPr>
        <w:t xml:space="preserve"> </w:t>
      </w:r>
      <w:r>
        <w:t>и</w:t>
      </w:r>
      <w:r>
        <w:rPr>
          <w:spacing w:val="-8"/>
        </w:rPr>
        <w:t xml:space="preserve"> </w:t>
      </w:r>
      <w:r>
        <w:t>личностно</w:t>
      </w:r>
      <w:r>
        <w:rPr>
          <w:spacing w:val="-11"/>
        </w:rPr>
        <w:t xml:space="preserve"> </w:t>
      </w:r>
      <w:r>
        <w:t>значимого</w:t>
      </w:r>
      <w:r>
        <w:rPr>
          <w:spacing w:val="-10"/>
        </w:rPr>
        <w:t xml:space="preserve"> </w:t>
      </w:r>
      <w:r>
        <w:rPr>
          <w:spacing w:val="-2"/>
        </w:rPr>
        <w:t>характера;</w:t>
      </w:r>
    </w:p>
    <w:p w:rsidR="00081003" w:rsidRDefault="00594D4B">
      <w:pPr>
        <w:pStyle w:val="a3"/>
        <w:ind w:right="280"/>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081003" w:rsidRDefault="00594D4B">
      <w:pPr>
        <w:pStyle w:val="a3"/>
        <w:spacing w:before="1"/>
        <w:ind w:left="1276" w:right="3410" w:firstLine="0"/>
      </w:pPr>
      <w:r>
        <w:t>существенное</w:t>
      </w:r>
      <w:r>
        <w:rPr>
          <w:spacing w:val="-6"/>
        </w:rPr>
        <w:t xml:space="preserve"> </w:t>
      </w:r>
      <w:r>
        <w:t>повышение</w:t>
      </w:r>
      <w:r>
        <w:rPr>
          <w:spacing w:val="-6"/>
        </w:rPr>
        <w:t xml:space="preserve"> </w:t>
      </w:r>
      <w:r>
        <w:t>мотивации</w:t>
      </w:r>
      <w:r>
        <w:rPr>
          <w:spacing w:val="-7"/>
        </w:rPr>
        <w:t xml:space="preserve"> </w:t>
      </w:r>
      <w:r>
        <w:t>и</w:t>
      </w:r>
      <w:r>
        <w:rPr>
          <w:spacing w:val="-5"/>
        </w:rPr>
        <w:t xml:space="preserve"> </w:t>
      </w:r>
      <w:r>
        <w:t>интереса</w:t>
      </w:r>
      <w:r>
        <w:rPr>
          <w:spacing w:val="-6"/>
        </w:rPr>
        <w:t xml:space="preserve"> </w:t>
      </w:r>
      <w:r>
        <w:t>к</w:t>
      </w:r>
      <w:r>
        <w:rPr>
          <w:spacing w:val="-1"/>
        </w:rPr>
        <w:t xml:space="preserve"> </w:t>
      </w:r>
      <w:r>
        <w:t>учению, приобретению нового опыта деятельности и поведения;</w:t>
      </w:r>
    </w:p>
    <w:p w:rsidR="00081003" w:rsidRDefault="00594D4B">
      <w:pPr>
        <w:pStyle w:val="a3"/>
        <w:ind w:right="277"/>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081003" w:rsidRDefault="00594D4B">
      <w:pPr>
        <w:pStyle w:val="a3"/>
        <w:ind w:right="278"/>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 ориентированные, проблемно-поискового характера.</w:t>
      </w:r>
    </w:p>
    <w:p w:rsidR="00081003" w:rsidRDefault="00594D4B">
      <w:pPr>
        <w:pStyle w:val="a4"/>
        <w:numPr>
          <w:ilvl w:val="0"/>
          <w:numId w:val="126"/>
        </w:numPr>
        <w:tabs>
          <w:tab w:val="left" w:pos="1707"/>
        </w:tabs>
        <w:ind w:right="279" w:firstLine="707"/>
        <w:jc w:val="both"/>
        <w:rPr>
          <w:sz w:val="24"/>
        </w:rPr>
      </w:pPr>
      <w:r>
        <w:rPr>
          <w:sz w:val="24"/>
        </w:rPr>
        <w:t>Системный подход основывается на теоретических положениях о языке, представляющем</w:t>
      </w:r>
      <w:r>
        <w:rPr>
          <w:spacing w:val="40"/>
          <w:sz w:val="24"/>
        </w:rPr>
        <w:t xml:space="preserve"> </w:t>
      </w:r>
      <w:r>
        <w:rPr>
          <w:sz w:val="24"/>
        </w:rPr>
        <w:t>собой</w:t>
      </w:r>
      <w:r>
        <w:rPr>
          <w:spacing w:val="40"/>
          <w:sz w:val="24"/>
        </w:rPr>
        <w:t xml:space="preserve"> </w:t>
      </w:r>
      <w:r>
        <w:rPr>
          <w:sz w:val="24"/>
        </w:rPr>
        <w:t>функциональную</w:t>
      </w:r>
      <w:r>
        <w:rPr>
          <w:spacing w:val="40"/>
          <w:sz w:val="24"/>
        </w:rPr>
        <w:t xml:space="preserve"> </w:t>
      </w:r>
      <w:r>
        <w:rPr>
          <w:sz w:val="24"/>
        </w:rPr>
        <w:t>систему</w:t>
      </w:r>
      <w:r>
        <w:rPr>
          <w:spacing w:val="40"/>
          <w:sz w:val="24"/>
        </w:rPr>
        <w:t xml:space="preserve"> </w:t>
      </w:r>
      <w:r>
        <w:rPr>
          <w:sz w:val="24"/>
        </w:rPr>
        <w:t>семиотического</w:t>
      </w:r>
      <w:r>
        <w:rPr>
          <w:spacing w:val="40"/>
          <w:sz w:val="24"/>
        </w:rPr>
        <w:t xml:space="preserve"> </w:t>
      </w:r>
      <w:r>
        <w:rPr>
          <w:sz w:val="24"/>
        </w:rPr>
        <w:t>или</w:t>
      </w:r>
      <w:r>
        <w:rPr>
          <w:spacing w:val="40"/>
          <w:sz w:val="24"/>
        </w:rPr>
        <w:t xml:space="preserve"> </w:t>
      </w:r>
      <w:r>
        <w:rPr>
          <w:sz w:val="24"/>
        </w:rPr>
        <w:t>знакового</w:t>
      </w:r>
      <w:r>
        <w:rPr>
          <w:spacing w:val="40"/>
          <w:sz w:val="24"/>
        </w:rPr>
        <w:t xml:space="preserve"> </w:t>
      </w:r>
      <w:r>
        <w:rPr>
          <w:sz w:val="24"/>
        </w:rPr>
        <w:t>характера,</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7" w:firstLine="0"/>
      </w:pPr>
      <w:r>
        <w:lastRenderedPageBreak/>
        <w:t>которая</w:t>
      </w:r>
      <w:r>
        <w:rPr>
          <w:spacing w:val="-4"/>
        </w:rPr>
        <w:t xml:space="preserve"> </w:t>
      </w:r>
      <w:r>
        <w:t>используется</w:t>
      </w:r>
      <w:r>
        <w:rPr>
          <w:spacing w:val="-3"/>
        </w:rPr>
        <w:t xml:space="preserve"> </w:t>
      </w:r>
      <w:r>
        <w:t>как</w:t>
      </w:r>
      <w:r>
        <w:rPr>
          <w:spacing w:val="-2"/>
        </w:rPr>
        <w:t xml:space="preserve"> </w:t>
      </w:r>
      <w:r>
        <w:t>средство</w:t>
      </w:r>
      <w:r>
        <w:rPr>
          <w:spacing w:val="-1"/>
        </w:rPr>
        <w:t xml:space="preserve"> </w:t>
      </w:r>
      <w:r>
        <w:t>общения.</w:t>
      </w:r>
      <w:r>
        <w:rPr>
          <w:spacing w:val="-3"/>
        </w:rPr>
        <w:t xml:space="preserve"> </w:t>
      </w:r>
      <w:r>
        <w:t>Системность</w:t>
      </w:r>
      <w:r>
        <w:rPr>
          <w:spacing w:val="-1"/>
        </w:rPr>
        <w:t xml:space="preserve"> </w:t>
      </w:r>
      <w:r>
        <w:t>предполагает</w:t>
      </w:r>
      <w:r>
        <w:rPr>
          <w:spacing w:val="-2"/>
        </w:rPr>
        <w:t xml:space="preserve"> </w:t>
      </w:r>
      <w:r>
        <w:t>не</w:t>
      </w:r>
      <w:r>
        <w:rPr>
          <w:spacing w:val="-5"/>
        </w:rPr>
        <w:t xml:space="preserve"> </w:t>
      </w:r>
      <w:r>
        <w:t>механическую</w:t>
      </w:r>
      <w:r>
        <w:rPr>
          <w:spacing w:val="-1"/>
        </w:rPr>
        <w:t xml:space="preserve"> </w:t>
      </w:r>
      <w:r>
        <w:t>связь, а единство компонентов языка, наличие определенных отношений между языковыми единицами одного уровня и разных уровней.</w:t>
      </w:r>
    </w:p>
    <w:p w:rsidR="00081003" w:rsidRDefault="00594D4B">
      <w:pPr>
        <w:pStyle w:val="a3"/>
        <w:spacing w:before="1"/>
        <w:ind w:right="279"/>
      </w:pPr>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081003" w:rsidRDefault="00594D4B">
      <w:pPr>
        <w:pStyle w:val="a3"/>
        <w:ind w:right="282"/>
      </w:pPr>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081003" w:rsidRDefault="00594D4B">
      <w:pPr>
        <w:pStyle w:val="a3"/>
        <w:ind w:right="282"/>
      </w:pPr>
      <w:r>
        <w:t>В контексте разработки АООП начального общего образования для обучающихся с ТНР реализация системного подхода обеспечивает:</w:t>
      </w:r>
    </w:p>
    <w:p w:rsidR="00081003" w:rsidRDefault="00594D4B">
      <w:pPr>
        <w:pStyle w:val="a3"/>
        <w:ind w:right="282"/>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081003" w:rsidRDefault="00594D4B">
      <w:pPr>
        <w:pStyle w:val="a3"/>
        <w:ind w:right="278"/>
      </w:pPr>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081003" w:rsidRDefault="00594D4B">
      <w:pPr>
        <w:pStyle w:val="a3"/>
        <w:ind w:right="275"/>
      </w:pPr>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 оценочной) в соответствии с различными ситуациями.</w:t>
      </w:r>
    </w:p>
    <w:p w:rsidR="00081003" w:rsidRDefault="00594D4B">
      <w:pPr>
        <w:pStyle w:val="a3"/>
        <w:ind w:right="275"/>
      </w:pPr>
      <w:r>
        <w:t>В</w:t>
      </w:r>
      <w:r>
        <w:rPr>
          <w:spacing w:val="-7"/>
        </w:rPr>
        <w:t xml:space="preserve"> </w:t>
      </w:r>
      <w:r>
        <w:t>адаптированной</w:t>
      </w:r>
      <w:r>
        <w:rPr>
          <w:spacing w:val="-2"/>
        </w:rPr>
        <w:t xml:space="preserve"> </w:t>
      </w:r>
      <w:r>
        <w:t>программе</w:t>
      </w:r>
      <w:r>
        <w:rPr>
          <w:spacing w:val="-6"/>
        </w:rPr>
        <w:t xml:space="preserve"> </w:t>
      </w:r>
      <w:r>
        <w:t>обучающихся</w:t>
      </w:r>
      <w:r>
        <w:rPr>
          <w:spacing w:val="-4"/>
        </w:rPr>
        <w:t xml:space="preserve"> </w:t>
      </w:r>
      <w:r>
        <w:t>с</w:t>
      </w:r>
      <w:r>
        <w:rPr>
          <w:spacing w:val="-7"/>
        </w:rPr>
        <w:t xml:space="preserve"> </w:t>
      </w:r>
      <w:r>
        <w:t>ТНР</w:t>
      </w:r>
      <w:r>
        <w:rPr>
          <w:spacing w:val="-5"/>
        </w:rPr>
        <w:t xml:space="preserve"> </w:t>
      </w:r>
      <w:r>
        <w:t>определяются</w:t>
      </w:r>
      <w:r>
        <w:rPr>
          <w:spacing w:val="-4"/>
        </w:rPr>
        <w:t xml:space="preserve"> </w:t>
      </w:r>
      <w:r>
        <w:t>основные</w:t>
      </w:r>
      <w:r>
        <w:rPr>
          <w:spacing w:val="-6"/>
        </w:rPr>
        <w:t xml:space="preserve"> </w:t>
      </w:r>
      <w:r>
        <w:t>механизмы</w:t>
      </w:r>
      <w:r>
        <w:rPr>
          <w:spacing w:val="-5"/>
        </w:rPr>
        <w:t xml:space="preserve"> </w:t>
      </w:r>
      <w:r>
        <w:t>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 развивающих курсов, факультативов, различных форм совместной познавательной</w:t>
      </w:r>
      <w:r>
        <w:rPr>
          <w:spacing w:val="40"/>
        </w:rPr>
        <w:t xml:space="preserve"> </w:t>
      </w:r>
      <w:r>
        <w:t>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081003" w:rsidRDefault="00081003">
      <w:pPr>
        <w:pStyle w:val="a3"/>
        <w:spacing w:before="6"/>
        <w:ind w:left="0" w:firstLine="0"/>
        <w:jc w:val="left"/>
      </w:pPr>
    </w:p>
    <w:p w:rsidR="00081003" w:rsidRDefault="00594D4B">
      <w:pPr>
        <w:pStyle w:val="1"/>
        <w:spacing w:before="0" w:line="240" w:lineRule="auto"/>
        <w:ind w:left="4143" w:right="2118" w:hanging="1028"/>
      </w:pPr>
      <w:r>
        <w:t>Общая</w:t>
      </w:r>
      <w:r>
        <w:rPr>
          <w:spacing w:val="-9"/>
        </w:rPr>
        <w:t xml:space="preserve"> </w:t>
      </w:r>
      <w:r>
        <w:t>характеристика</w:t>
      </w:r>
      <w:r>
        <w:rPr>
          <w:spacing w:val="-8"/>
        </w:rPr>
        <w:t xml:space="preserve"> </w:t>
      </w:r>
      <w:r>
        <w:t>АООП</w:t>
      </w:r>
      <w:r>
        <w:rPr>
          <w:spacing w:val="-9"/>
        </w:rPr>
        <w:t xml:space="preserve"> </w:t>
      </w:r>
      <w:r>
        <w:t>НОО</w:t>
      </w:r>
      <w:r>
        <w:rPr>
          <w:spacing w:val="-9"/>
        </w:rPr>
        <w:t xml:space="preserve"> </w:t>
      </w:r>
      <w:r>
        <w:t>обучающихся с тяжёлыми нарушениями речи</w:t>
      </w:r>
    </w:p>
    <w:p w:rsidR="00081003" w:rsidRDefault="00594D4B">
      <w:pPr>
        <w:pStyle w:val="a3"/>
        <w:ind w:right="279"/>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081003" w:rsidRDefault="00594D4B">
      <w:pPr>
        <w:pStyle w:val="a3"/>
        <w:ind w:right="276"/>
      </w:pPr>
      <w:r>
        <w:t>Вариант</w:t>
      </w:r>
      <w:r>
        <w:rPr>
          <w:spacing w:val="-3"/>
        </w:rPr>
        <w:t xml:space="preserve"> </w:t>
      </w:r>
      <w:r>
        <w:t>5.2</w:t>
      </w:r>
      <w:r>
        <w:rPr>
          <w:spacing w:val="-4"/>
        </w:rPr>
        <w:t xml:space="preserve"> </w:t>
      </w:r>
      <w:r>
        <w:t>предназначается</w:t>
      </w:r>
      <w:r>
        <w:rPr>
          <w:spacing w:val="-3"/>
        </w:rPr>
        <w:t xml:space="preserve"> </w:t>
      </w:r>
      <w:r>
        <w:t>обучающимся</w:t>
      </w:r>
      <w:r>
        <w:rPr>
          <w:spacing w:val="-3"/>
        </w:rPr>
        <w:t xml:space="preserve"> </w:t>
      </w:r>
      <w:r>
        <w:t>с</w:t>
      </w:r>
      <w:r>
        <w:rPr>
          <w:spacing w:val="-5"/>
        </w:rPr>
        <w:t xml:space="preserve"> </w:t>
      </w:r>
      <w:r>
        <w:t>ТНР,</w:t>
      </w:r>
      <w:r>
        <w:rPr>
          <w:spacing w:val="-4"/>
        </w:rPr>
        <w:t xml:space="preserve"> </w:t>
      </w:r>
      <w:r>
        <w:t>для</w:t>
      </w:r>
      <w:r>
        <w:rPr>
          <w:spacing w:val="-4"/>
        </w:rPr>
        <w:t xml:space="preserve"> </w:t>
      </w:r>
      <w:r>
        <w:t>преодоления</w:t>
      </w:r>
      <w:r>
        <w:rPr>
          <w:spacing w:val="-3"/>
        </w:rPr>
        <w:t xml:space="preserve"> </w:t>
      </w:r>
      <w:r>
        <w:t>речевых</w:t>
      </w:r>
      <w:r>
        <w:rPr>
          <w:spacing w:val="-2"/>
        </w:rPr>
        <w:t xml:space="preserve"> </w:t>
      </w:r>
      <w:r>
        <w:t>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081003" w:rsidRDefault="00594D4B">
      <w:pPr>
        <w:pStyle w:val="a3"/>
        <w:ind w:right="277"/>
      </w:pPr>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081003" w:rsidRDefault="00594D4B">
      <w:pPr>
        <w:pStyle w:val="a3"/>
        <w:ind w:right="280"/>
      </w:pPr>
      <w:r>
        <w:t>Второе отделение для обучающихся с тяжелой степенью выраженности заикания при нормальном развитии речи.</w:t>
      </w:r>
    </w:p>
    <w:p w:rsidR="00081003" w:rsidRDefault="00594D4B">
      <w:pPr>
        <w:pStyle w:val="a3"/>
        <w:ind w:right="279"/>
      </w:pPr>
      <w:r>
        <w:t>Срок освоения ФАОП НОО для обучающихся с ТНР составляет в первом отделении 5</w:t>
      </w:r>
      <w:r>
        <w:rPr>
          <w:spacing w:val="40"/>
        </w:rPr>
        <w:t xml:space="preserve"> </w:t>
      </w:r>
      <w:r>
        <w:t>лет (1 дополнительный - 4 классы), во втором отделении 4 года (1-4 классы).</w:t>
      </w:r>
    </w:p>
    <w:p w:rsidR="00081003" w:rsidRDefault="00081003">
      <w:pPr>
        <w:pStyle w:val="a3"/>
        <w:spacing w:before="1"/>
        <w:ind w:left="0" w:firstLine="0"/>
        <w:jc w:val="left"/>
      </w:pPr>
    </w:p>
    <w:p w:rsidR="00081003" w:rsidRDefault="00594D4B">
      <w:pPr>
        <w:pStyle w:val="2"/>
        <w:spacing w:line="240" w:lineRule="auto"/>
        <w:ind w:left="2438"/>
        <w:jc w:val="left"/>
      </w:pPr>
      <w:r>
        <w:rPr>
          <w:spacing w:val="-2"/>
        </w:rPr>
        <w:t>Психолого-педагогическая</w:t>
      </w:r>
      <w:r>
        <w:rPr>
          <w:spacing w:val="5"/>
        </w:rPr>
        <w:t xml:space="preserve"> </w:t>
      </w:r>
      <w:r>
        <w:rPr>
          <w:spacing w:val="-2"/>
        </w:rPr>
        <w:t>характеристика</w:t>
      </w:r>
      <w:r>
        <w:rPr>
          <w:spacing w:val="7"/>
        </w:rPr>
        <w:t xml:space="preserve"> </w:t>
      </w:r>
      <w:r>
        <w:rPr>
          <w:spacing w:val="-2"/>
        </w:rPr>
        <w:t>обучающихся</w:t>
      </w:r>
      <w:r>
        <w:rPr>
          <w:spacing w:val="10"/>
        </w:rPr>
        <w:t xml:space="preserve"> </w:t>
      </w:r>
      <w:r>
        <w:rPr>
          <w:spacing w:val="-2"/>
        </w:rPr>
        <w:t>с</w:t>
      </w:r>
      <w:r>
        <w:rPr>
          <w:spacing w:val="6"/>
        </w:rPr>
        <w:t xml:space="preserve"> </w:t>
      </w:r>
      <w:r>
        <w:rPr>
          <w:spacing w:val="-4"/>
        </w:rPr>
        <w:t>ТНР.</w:t>
      </w:r>
    </w:p>
    <w:p w:rsidR="00081003" w:rsidRDefault="00081003">
      <w:pPr>
        <w:pStyle w:val="2"/>
        <w:spacing w:line="240" w:lineRule="auto"/>
        <w:jc w:val="left"/>
        <w:sectPr w:rsidR="00081003">
          <w:pgSz w:w="11910" w:h="16840"/>
          <w:pgMar w:top="1040" w:right="283" w:bottom="540" w:left="850" w:header="0" w:footer="355" w:gutter="0"/>
          <w:cols w:space="720"/>
        </w:sectPr>
      </w:pPr>
    </w:p>
    <w:p w:rsidR="00081003" w:rsidRDefault="00594D4B">
      <w:pPr>
        <w:pStyle w:val="a3"/>
        <w:spacing w:before="66"/>
        <w:ind w:right="274"/>
      </w:pPr>
      <w:r>
        <w:lastRenderedPageBreak/>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081003" w:rsidRDefault="00594D4B">
      <w:pPr>
        <w:pStyle w:val="a3"/>
        <w:spacing w:before="1"/>
        <w:ind w:right="280"/>
      </w:pPr>
      <w:r>
        <w:t>Общее недоразвитие речи может наблюдаться при различных сложных формах детской речевой</w:t>
      </w:r>
      <w:r>
        <w:rPr>
          <w:spacing w:val="-9"/>
        </w:rPr>
        <w:t xml:space="preserve"> </w:t>
      </w:r>
      <w:r>
        <w:t>патологии,</w:t>
      </w:r>
      <w:r>
        <w:rPr>
          <w:spacing w:val="-9"/>
        </w:rPr>
        <w:t xml:space="preserve"> </w:t>
      </w:r>
      <w:r>
        <w:t>выделяемых</w:t>
      </w:r>
      <w:r>
        <w:rPr>
          <w:spacing w:val="-8"/>
        </w:rPr>
        <w:t xml:space="preserve"> </w:t>
      </w:r>
      <w:r>
        <w:t>в</w:t>
      </w:r>
      <w:r>
        <w:rPr>
          <w:spacing w:val="-10"/>
        </w:rPr>
        <w:t xml:space="preserve"> </w:t>
      </w:r>
      <w:r>
        <w:t>клинико-педагогической</w:t>
      </w:r>
      <w:r>
        <w:rPr>
          <w:spacing w:val="-8"/>
        </w:rPr>
        <w:t xml:space="preserve"> </w:t>
      </w:r>
      <w:r>
        <w:t>классификации</w:t>
      </w:r>
      <w:r>
        <w:rPr>
          <w:spacing w:val="-8"/>
        </w:rPr>
        <w:t xml:space="preserve"> </w:t>
      </w:r>
      <w:r>
        <w:t>речевых</w:t>
      </w:r>
      <w:r>
        <w:rPr>
          <w:spacing w:val="-8"/>
        </w:rPr>
        <w:t xml:space="preserve"> </w:t>
      </w:r>
      <w:r>
        <w:t>расстройств (алалия, афазия, дизартрия, ринолалия, заикание, дислексия, дисграфия) и выражаться в различной степени тяжести.</w:t>
      </w:r>
    </w:p>
    <w:p w:rsidR="00081003" w:rsidRDefault="00594D4B">
      <w:pPr>
        <w:pStyle w:val="a3"/>
        <w:ind w:right="278"/>
      </w:pPr>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w:t>
      </w:r>
      <w:r>
        <w:rPr>
          <w:spacing w:val="-1"/>
        </w:rPr>
        <w:t xml:space="preserve"> </w:t>
      </w:r>
      <w:r>
        <w:t>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081003" w:rsidRDefault="00594D4B">
      <w:pPr>
        <w:pStyle w:val="a3"/>
        <w:ind w:right="271"/>
      </w:pPr>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w:t>
      </w:r>
      <w:r>
        <w:rPr>
          <w:spacing w:val="40"/>
        </w:rPr>
        <w:t xml:space="preserve"> </w:t>
      </w:r>
      <w:r>
        <w:t>и регуляторной сферах. Отмечается недостаточная устойчивость внимания, ограниченные возможности его</w:t>
      </w:r>
      <w:r>
        <w:rPr>
          <w:spacing w:val="-3"/>
        </w:rPr>
        <w:t xml:space="preserve"> </w:t>
      </w:r>
      <w:r>
        <w:t>распределения. При</w:t>
      </w:r>
      <w:r>
        <w:rPr>
          <w:spacing w:val="-2"/>
        </w:rPr>
        <w:t xml:space="preserve"> </w:t>
      </w:r>
      <w:r>
        <w:t>относительно сохранной</w:t>
      </w:r>
      <w:r>
        <w:rPr>
          <w:spacing w:val="-1"/>
        </w:rPr>
        <w:t xml:space="preserve"> </w:t>
      </w:r>
      <w:r>
        <w:t>смысловой, логической памяти у обучающихся снижена вербальная память, страдает продуктивность запоминания.</w:t>
      </w:r>
    </w:p>
    <w:p w:rsidR="00081003" w:rsidRDefault="00594D4B">
      <w:pPr>
        <w:pStyle w:val="a3"/>
        <w:spacing w:before="1"/>
        <w:ind w:right="277"/>
      </w:pPr>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081003" w:rsidRDefault="00594D4B">
      <w:pPr>
        <w:pStyle w:val="a3"/>
        <w:ind w:right="278"/>
      </w:pPr>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081003" w:rsidRDefault="00594D4B">
      <w:pPr>
        <w:pStyle w:val="a3"/>
        <w:ind w:right="279"/>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081003" w:rsidRDefault="00594D4B">
      <w:pPr>
        <w:pStyle w:val="a3"/>
        <w:ind w:right="277"/>
      </w:pPr>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081003" w:rsidRDefault="00594D4B">
      <w:pPr>
        <w:pStyle w:val="a3"/>
        <w:spacing w:before="1"/>
        <w:ind w:right="278"/>
      </w:pPr>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081003" w:rsidRDefault="00594D4B">
      <w:pPr>
        <w:pStyle w:val="a3"/>
        <w:ind w:right="280"/>
      </w:pPr>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081003" w:rsidRDefault="00594D4B">
      <w:pPr>
        <w:pStyle w:val="a3"/>
        <w:ind w:right="278"/>
      </w:pPr>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w:t>
      </w:r>
      <w:r>
        <w:rPr>
          <w:spacing w:val="-7"/>
        </w:rPr>
        <w:t xml:space="preserve"> </w:t>
      </w:r>
      <w:r>
        <w:t>об</w:t>
      </w:r>
      <w:r>
        <w:rPr>
          <w:spacing w:val="-5"/>
        </w:rPr>
        <w:t xml:space="preserve"> </w:t>
      </w:r>
      <w:r>
        <w:t>окружающем),</w:t>
      </w:r>
      <w:r>
        <w:rPr>
          <w:spacing w:val="-5"/>
        </w:rPr>
        <w:t xml:space="preserve"> </w:t>
      </w:r>
      <w:r>
        <w:t>проявляющееся</w:t>
      </w:r>
      <w:r>
        <w:rPr>
          <w:spacing w:val="-5"/>
        </w:rPr>
        <w:t xml:space="preserve"> </w:t>
      </w:r>
      <w:r>
        <w:t>трудностями</w:t>
      </w:r>
      <w:r>
        <w:rPr>
          <w:spacing w:val="-4"/>
        </w:rPr>
        <w:t xml:space="preserve"> </w:t>
      </w:r>
      <w:r>
        <w:t>формулирования</w:t>
      </w:r>
      <w:r>
        <w:rPr>
          <w:spacing w:val="-5"/>
        </w:rPr>
        <w:t xml:space="preserve"> </w:t>
      </w:r>
      <w:r>
        <w:t>мысли,</w:t>
      </w:r>
      <w:r>
        <w:rPr>
          <w:spacing w:val="-7"/>
        </w:rPr>
        <w:t xml:space="preserve"> </w:t>
      </w:r>
      <w:r>
        <w:rPr>
          <w:spacing w:val="-2"/>
        </w:rPr>
        <w:t>подбора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lastRenderedPageBreak/>
        <w:t>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081003" w:rsidRDefault="00594D4B">
      <w:pPr>
        <w:pStyle w:val="a3"/>
        <w:spacing w:before="1"/>
        <w:ind w:right="280"/>
      </w:pPr>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w:t>
      </w:r>
      <w:r>
        <w:rPr>
          <w:spacing w:val="-8"/>
        </w:rPr>
        <w:t xml:space="preserve"> </w:t>
      </w:r>
      <w:r>
        <w:t>отвлекаемостью,</w:t>
      </w:r>
      <w:r>
        <w:rPr>
          <w:spacing w:val="-5"/>
        </w:rPr>
        <w:t xml:space="preserve"> </w:t>
      </w:r>
      <w:r>
        <w:t>неумением</w:t>
      </w:r>
      <w:r>
        <w:rPr>
          <w:spacing w:val="-5"/>
        </w:rPr>
        <w:t xml:space="preserve"> </w:t>
      </w:r>
      <w:r>
        <w:t>приложить</w:t>
      </w:r>
      <w:r>
        <w:rPr>
          <w:spacing w:val="-6"/>
        </w:rPr>
        <w:t xml:space="preserve"> </w:t>
      </w:r>
      <w:r>
        <w:t>волевые</w:t>
      </w:r>
      <w:r>
        <w:rPr>
          <w:spacing w:val="-4"/>
        </w:rPr>
        <w:t xml:space="preserve"> </w:t>
      </w:r>
      <w:r>
        <w:t>усилия</w:t>
      </w:r>
      <w:r>
        <w:rPr>
          <w:spacing w:val="-5"/>
        </w:rPr>
        <w:t xml:space="preserve"> </w:t>
      </w:r>
      <w:r>
        <w:t>для</w:t>
      </w:r>
      <w:r>
        <w:rPr>
          <w:spacing w:val="-6"/>
        </w:rPr>
        <w:t xml:space="preserve"> </w:t>
      </w:r>
      <w:r>
        <w:t>преодоления встречающихся трудностей.</w:t>
      </w:r>
    </w:p>
    <w:p w:rsidR="00081003" w:rsidRDefault="00594D4B">
      <w:pPr>
        <w:pStyle w:val="a3"/>
        <w:tabs>
          <w:tab w:val="left" w:pos="3442"/>
          <w:tab w:val="left" w:pos="3689"/>
          <w:tab w:val="left" w:pos="4670"/>
          <w:tab w:val="left" w:pos="4711"/>
          <w:tab w:val="left" w:pos="5009"/>
          <w:tab w:val="left" w:pos="6224"/>
          <w:tab w:val="left" w:pos="6617"/>
          <w:tab w:val="left" w:pos="6888"/>
          <w:tab w:val="left" w:pos="7878"/>
          <w:tab w:val="left" w:pos="8192"/>
          <w:tab w:val="left" w:pos="9301"/>
        </w:tabs>
        <w:ind w:right="277"/>
        <w:jc w:val="right"/>
      </w:pPr>
      <w:r>
        <w:t>Постепенно</w:t>
      </w:r>
      <w:r>
        <w:rPr>
          <w:spacing w:val="80"/>
        </w:rPr>
        <w:t xml:space="preserve"> </w:t>
      </w:r>
      <w:r>
        <w:t>по</w:t>
      </w:r>
      <w:r>
        <w:rPr>
          <w:spacing w:val="80"/>
        </w:rPr>
        <w:t xml:space="preserve"> </w:t>
      </w:r>
      <w:r>
        <w:t>мере</w:t>
      </w:r>
      <w:r>
        <w:rPr>
          <w:spacing w:val="80"/>
        </w:rPr>
        <w:t xml:space="preserve"> </w:t>
      </w:r>
      <w:r>
        <w:t>хронификации</w:t>
      </w:r>
      <w:r>
        <w:rPr>
          <w:spacing w:val="80"/>
        </w:rPr>
        <w:t xml:space="preserve"> </w:t>
      </w:r>
      <w:r>
        <w:t>заикания</w:t>
      </w:r>
      <w:r>
        <w:rPr>
          <w:spacing w:val="80"/>
        </w:rPr>
        <w:t xml:space="preserve"> </w:t>
      </w:r>
      <w:r>
        <w:t>и</w:t>
      </w:r>
      <w:r>
        <w:rPr>
          <w:spacing w:val="80"/>
        </w:rPr>
        <w:t xml:space="preserve"> </w:t>
      </w:r>
      <w:r>
        <w:t>формировании</w:t>
      </w:r>
      <w:r>
        <w:rPr>
          <w:spacing w:val="80"/>
        </w:rPr>
        <w:t xml:space="preserve"> </w:t>
      </w:r>
      <w:r>
        <w:t>полномасштабной</w:t>
      </w:r>
      <w:r>
        <w:rPr>
          <w:spacing w:val="80"/>
        </w:rPr>
        <w:t xml:space="preserve"> </w:t>
      </w:r>
      <w:r>
        <w:t>картины</w:t>
      </w:r>
      <w:r>
        <w:rPr>
          <w:spacing w:val="80"/>
        </w:rPr>
        <w:t xml:space="preserve"> </w:t>
      </w:r>
      <w:r>
        <w:t>дефекта</w:t>
      </w:r>
      <w:r>
        <w:rPr>
          <w:spacing w:val="80"/>
        </w:rPr>
        <w:t xml:space="preserve"> </w:t>
      </w:r>
      <w:r>
        <w:t>могут</w:t>
      </w:r>
      <w:r>
        <w:tab/>
      </w:r>
      <w:r>
        <w:rPr>
          <w:spacing w:val="-2"/>
        </w:rPr>
        <w:t>появиться</w:t>
      </w:r>
      <w:r>
        <w:tab/>
      </w:r>
      <w:r>
        <w:rPr>
          <w:spacing w:val="-2"/>
        </w:rPr>
        <w:t>психологические</w:t>
      </w:r>
      <w:r>
        <w:tab/>
      </w:r>
      <w:r>
        <w:rPr>
          <w:spacing w:val="-2"/>
        </w:rPr>
        <w:t>наслоения</w:t>
      </w:r>
      <w:r>
        <w:tab/>
        <w:t>в</w:t>
      </w:r>
      <w:r>
        <w:rPr>
          <w:spacing w:val="80"/>
        </w:rPr>
        <w:t xml:space="preserve"> </w:t>
      </w:r>
      <w:r>
        <w:t>виде</w:t>
      </w:r>
      <w:r>
        <w:rPr>
          <w:spacing w:val="80"/>
        </w:rPr>
        <w:t xml:space="preserve"> </w:t>
      </w:r>
      <w:r>
        <w:t>сопутствующих движений,</w:t>
      </w:r>
      <w:r>
        <w:rPr>
          <w:spacing w:val="-3"/>
        </w:rPr>
        <w:t xml:space="preserve"> </w:t>
      </w:r>
      <w:r>
        <w:t>логофобии,</w:t>
      </w:r>
      <w:r>
        <w:rPr>
          <w:spacing w:val="-5"/>
        </w:rPr>
        <w:t xml:space="preserve"> </w:t>
      </w:r>
      <w:r>
        <w:t>степени</w:t>
      </w:r>
      <w:r>
        <w:rPr>
          <w:spacing w:val="-2"/>
        </w:rPr>
        <w:t xml:space="preserve"> </w:t>
      </w:r>
      <w:r>
        <w:t>болезненной</w:t>
      </w:r>
      <w:r>
        <w:rPr>
          <w:spacing w:val="-1"/>
        </w:rPr>
        <w:t xml:space="preserve"> </w:t>
      </w:r>
      <w:r>
        <w:t>фиксации</w:t>
      </w:r>
      <w:r>
        <w:rPr>
          <w:spacing w:val="-1"/>
        </w:rPr>
        <w:t xml:space="preserve"> </w:t>
      </w:r>
      <w:r>
        <w:t>на</w:t>
      </w:r>
      <w:r>
        <w:rPr>
          <w:spacing w:val="-4"/>
        </w:rPr>
        <w:t xml:space="preserve"> </w:t>
      </w:r>
      <w:r>
        <w:t>дефекте,</w:t>
      </w:r>
      <w:r>
        <w:rPr>
          <w:spacing w:val="-3"/>
        </w:rPr>
        <w:t xml:space="preserve"> </w:t>
      </w:r>
      <w:r>
        <w:t>речевых</w:t>
      </w:r>
      <w:r>
        <w:rPr>
          <w:spacing w:val="-1"/>
        </w:rPr>
        <w:t xml:space="preserve"> </w:t>
      </w:r>
      <w:r>
        <w:t>и</w:t>
      </w:r>
      <w:r>
        <w:rPr>
          <w:spacing w:val="-2"/>
        </w:rPr>
        <w:t xml:space="preserve"> </w:t>
      </w:r>
      <w:r>
        <w:t xml:space="preserve">неречевых уловок. 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w:t>
      </w:r>
      <w:r>
        <w:rPr>
          <w:spacing w:val="-2"/>
        </w:rPr>
        <w:t>коррекционно-развивающей</w:t>
      </w:r>
      <w:r>
        <w:tab/>
      </w:r>
      <w:r>
        <w:tab/>
      </w:r>
      <w:r>
        <w:rPr>
          <w:spacing w:val="-2"/>
        </w:rPr>
        <w:t>области</w:t>
      </w:r>
      <w:r>
        <w:tab/>
      </w:r>
      <w:r>
        <w:tab/>
      </w:r>
      <w:r>
        <w:rPr>
          <w:spacing w:val="-10"/>
        </w:rPr>
        <w:t>-</w:t>
      </w:r>
      <w:r>
        <w:tab/>
      </w:r>
      <w:r>
        <w:rPr>
          <w:spacing w:val="-2"/>
        </w:rPr>
        <w:t>требуется</w:t>
      </w:r>
      <w:r>
        <w:tab/>
      </w:r>
      <w:r>
        <w:rPr>
          <w:spacing w:val="-4"/>
        </w:rPr>
        <w:t>учет</w:t>
      </w:r>
      <w:r>
        <w:tab/>
      </w:r>
      <w:r>
        <w:rPr>
          <w:spacing w:val="-2"/>
        </w:rPr>
        <w:t>механизма</w:t>
      </w:r>
      <w:r>
        <w:tab/>
      </w:r>
      <w:r>
        <w:rPr>
          <w:spacing w:val="-2"/>
        </w:rPr>
        <w:t>речевого</w:t>
      </w:r>
      <w:r>
        <w:tab/>
      </w:r>
      <w:r>
        <w:rPr>
          <w:spacing w:val="-2"/>
        </w:rPr>
        <w:t>нарушения,</w:t>
      </w:r>
    </w:p>
    <w:p w:rsidR="00081003" w:rsidRDefault="00594D4B">
      <w:pPr>
        <w:pStyle w:val="a3"/>
        <w:ind w:firstLine="0"/>
      </w:pPr>
      <w:r>
        <w:t>определяющего</w:t>
      </w:r>
      <w:r>
        <w:rPr>
          <w:spacing w:val="-9"/>
        </w:rPr>
        <w:t xml:space="preserve"> </w:t>
      </w:r>
      <w:r>
        <w:t>структуру</w:t>
      </w:r>
      <w:r>
        <w:rPr>
          <w:spacing w:val="-10"/>
        </w:rPr>
        <w:t xml:space="preserve"> </w:t>
      </w:r>
      <w:r>
        <w:t>речевого</w:t>
      </w:r>
      <w:r>
        <w:rPr>
          <w:spacing w:val="-9"/>
        </w:rPr>
        <w:t xml:space="preserve"> </w:t>
      </w:r>
      <w:r>
        <w:t>дефекта</w:t>
      </w:r>
      <w:r>
        <w:rPr>
          <w:spacing w:val="-9"/>
        </w:rPr>
        <w:t xml:space="preserve"> </w:t>
      </w:r>
      <w:r>
        <w:t>при</w:t>
      </w:r>
      <w:r>
        <w:rPr>
          <w:spacing w:val="-8"/>
        </w:rPr>
        <w:t xml:space="preserve"> </w:t>
      </w:r>
      <w:r>
        <w:t>разных</w:t>
      </w:r>
      <w:r>
        <w:rPr>
          <w:spacing w:val="-7"/>
        </w:rPr>
        <w:t xml:space="preserve"> </w:t>
      </w:r>
      <w:r>
        <w:t>формах</w:t>
      </w:r>
      <w:r>
        <w:rPr>
          <w:spacing w:val="-7"/>
        </w:rPr>
        <w:t xml:space="preserve"> </w:t>
      </w:r>
      <w:r>
        <w:t>речевой</w:t>
      </w:r>
      <w:r>
        <w:rPr>
          <w:spacing w:val="-7"/>
        </w:rPr>
        <w:t xml:space="preserve"> </w:t>
      </w:r>
      <w:r>
        <w:rPr>
          <w:spacing w:val="-2"/>
        </w:rPr>
        <w:t>патологии.</w:t>
      </w:r>
    </w:p>
    <w:p w:rsidR="00081003" w:rsidRDefault="00594D4B">
      <w:pPr>
        <w:pStyle w:val="a3"/>
        <w:ind w:right="279"/>
      </w:pPr>
      <w:r>
        <w:t>Различия механизмов и структуры речевого дефекта у обучающихся с ТНР с различным уровнем</w:t>
      </w:r>
      <w:r>
        <w:rPr>
          <w:spacing w:val="-2"/>
        </w:rPr>
        <w:t xml:space="preserve"> </w:t>
      </w:r>
      <w:r>
        <w:t>речевого</w:t>
      </w:r>
      <w:r>
        <w:rPr>
          <w:spacing w:val="-3"/>
        </w:rPr>
        <w:t xml:space="preserve"> </w:t>
      </w:r>
      <w:r>
        <w:t>развития</w:t>
      </w:r>
      <w:r>
        <w:rPr>
          <w:spacing w:val="-3"/>
        </w:rPr>
        <w:t xml:space="preserve"> </w:t>
      </w:r>
      <w:r>
        <w:t>определяют</w:t>
      </w:r>
      <w:r>
        <w:rPr>
          <w:spacing w:val="-3"/>
        </w:rPr>
        <w:t xml:space="preserve"> </w:t>
      </w:r>
      <w:r>
        <w:t>необходимость</w:t>
      </w:r>
      <w:r>
        <w:rPr>
          <w:spacing w:val="-2"/>
        </w:rPr>
        <w:t xml:space="preserve"> </w:t>
      </w:r>
      <w:r>
        <w:t>многообразия</w:t>
      </w:r>
      <w:r>
        <w:rPr>
          <w:spacing w:val="-5"/>
        </w:rPr>
        <w:t xml:space="preserve"> </w:t>
      </w:r>
      <w:r>
        <w:t>специальной</w:t>
      </w:r>
      <w:r>
        <w:rPr>
          <w:spacing w:val="-1"/>
        </w:rPr>
        <w:t xml:space="preserve"> </w:t>
      </w:r>
      <w:r>
        <w:t>поддержки</w:t>
      </w:r>
      <w:r>
        <w:rPr>
          <w:spacing w:val="-3"/>
        </w:rPr>
        <w:t xml:space="preserve"> </w:t>
      </w:r>
      <w:r>
        <w:t>в получении образования.</w:t>
      </w:r>
    </w:p>
    <w:p w:rsidR="00081003" w:rsidRDefault="00594D4B">
      <w:pPr>
        <w:pStyle w:val="a3"/>
        <w:spacing w:before="1"/>
        <w:ind w:right="279"/>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081003" w:rsidRDefault="00081003">
      <w:pPr>
        <w:pStyle w:val="a3"/>
        <w:spacing w:before="4"/>
        <w:ind w:left="0" w:firstLine="0"/>
        <w:jc w:val="left"/>
      </w:pPr>
    </w:p>
    <w:p w:rsidR="00081003" w:rsidRDefault="00594D4B">
      <w:pPr>
        <w:pStyle w:val="2"/>
        <w:ind w:left="2656"/>
      </w:pPr>
      <w:r>
        <w:t>Особые</w:t>
      </w:r>
      <w:r>
        <w:rPr>
          <w:spacing w:val="-11"/>
        </w:rPr>
        <w:t xml:space="preserve"> </w:t>
      </w:r>
      <w:r>
        <w:t>образовательные</w:t>
      </w:r>
      <w:r>
        <w:rPr>
          <w:spacing w:val="-11"/>
        </w:rPr>
        <w:t xml:space="preserve"> </w:t>
      </w:r>
      <w:r>
        <w:t>потребности</w:t>
      </w:r>
      <w:r>
        <w:rPr>
          <w:spacing w:val="-8"/>
        </w:rPr>
        <w:t xml:space="preserve"> </w:t>
      </w:r>
      <w:r>
        <w:t>обучающихся</w:t>
      </w:r>
      <w:r>
        <w:rPr>
          <w:spacing w:val="-8"/>
        </w:rPr>
        <w:t xml:space="preserve"> </w:t>
      </w:r>
      <w:r>
        <w:t>с</w:t>
      </w:r>
      <w:r>
        <w:rPr>
          <w:spacing w:val="-10"/>
        </w:rPr>
        <w:t xml:space="preserve"> </w:t>
      </w:r>
      <w:r>
        <w:rPr>
          <w:spacing w:val="-4"/>
        </w:rPr>
        <w:t>ТНР.</w:t>
      </w:r>
    </w:p>
    <w:p w:rsidR="00081003" w:rsidRDefault="00594D4B">
      <w:pPr>
        <w:pStyle w:val="a3"/>
        <w:ind w:right="282"/>
      </w:pPr>
      <w:r>
        <w:t xml:space="preserve">К особым образовательным потребностям, характерным для обучающихся с ТНР </w:t>
      </w:r>
      <w:r>
        <w:rPr>
          <w:spacing w:val="-2"/>
        </w:rPr>
        <w:t>относятся:</w:t>
      </w:r>
    </w:p>
    <w:p w:rsidR="00081003" w:rsidRDefault="00594D4B">
      <w:pPr>
        <w:pStyle w:val="a3"/>
        <w:ind w:right="276"/>
      </w:pPr>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081003" w:rsidRDefault="00594D4B">
      <w:pPr>
        <w:pStyle w:val="a3"/>
        <w:ind w:right="276"/>
      </w:pPr>
      <w:r>
        <w:t>организация</w:t>
      </w:r>
      <w:r>
        <w:rPr>
          <w:spacing w:val="-4"/>
        </w:rPr>
        <w:t xml:space="preserve"> </w:t>
      </w:r>
      <w:r>
        <w:t>логопедической</w:t>
      </w:r>
      <w:r>
        <w:rPr>
          <w:spacing w:val="-3"/>
        </w:rPr>
        <w:t xml:space="preserve"> </w:t>
      </w:r>
      <w:r>
        <w:t>коррекции</w:t>
      </w:r>
      <w:r>
        <w:rPr>
          <w:spacing w:val="-4"/>
        </w:rPr>
        <w:t xml:space="preserve"> </w:t>
      </w:r>
      <w:r>
        <w:t>в</w:t>
      </w:r>
      <w:r>
        <w:rPr>
          <w:spacing w:val="-5"/>
        </w:rPr>
        <w:t xml:space="preserve"> </w:t>
      </w:r>
      <w:r>
        <w:t>соответствии</w:t>
      </w:r>
      <w:r>
        <w:rPr>
          <w:spacing w:val="-4"/>
        </w:rPr>
        <w:t xml:space="preserve"> </w:t>
      </w:r>
      <w:r>
        <w:t>с</w:t>
      </w:r>
      <w:r>
        <w:rPr>
          <w:spacing w:val="-6"/>
        </w:rPr>
        <w:t xml:space="preserve"> </w:t>
      </w:r>
      <w:r>
        <w:t>выявленным</w:t>
      </w:r>
      <w:r>
        <w:rPr>
          <w:spacing w:val="-3"/>
        </w:rPr>
        <w:t xml:space="preserve"> </w:t>
      </w:r>
      <w:r>
        <w:t>нарушением</w:t>
      </w:r>
      <w:r>
        <w:rPr>
          <w:spacing w:val="-4"/>
        </w:rPr>
        <w:t xml:space="preserve"> </w:t>
      </w:r>
      <w:r>
        <w:t>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081003" w:rsidRDefault="00594D4B">
      <w:pPr>
        <w:pStyle w:val="a3"/>
        <w:ind w:right="278"/>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081003" w:rsidRDefault="00594D4B">
      <w:pPr>
        <w:pStyle w:val="a3"/>
        <w:ind w:right="281"/>
      </w:pPr>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081003" w:rsidRDefault="00594D4B">
      <w:pPr>
        <w:pStyle w:val="a3"/>
        <w:ind w:right="279"/>
      </w:pPr>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081003" w:rsidRDefault="00594D4B">
      <w:pPr>
        <w:pStyle w:val="a3"/>
        <w:ind w:right="281"/>
      </w:pPr>
      <w:r>
        <w:t>координация педагогических, психологических средств воздействия в процессе комплексного психолого-педагогического сопровождения;</w:t>
      </w:r>
    </w:p>
    <w:p w:rsidR="00081003" w:rsidRDefault="00594D4B">
      <w:pPr>
        <w:pStyle w:val="a3"/>
        <w:ind w:right="278"/>
      </w:pPr>
      <w:r>
        <w:t>гибкое</w:t>
      </w:r>
      <w:r>
        <w:rPr>
          <w:spacing w:val="-3"/>
        </w:rPr>
        <w:t xml:space="preserve"> </w:t>
      </w:r>
      <w:r>
        <w:t>варьирование</w:t>
      </w:r>
      <w:r>
        <w:rPr>
          <w:spacing w:val="-2"/>
        </w:rPr>
        <w:t xml:space="preserve"> </w:t>
      </w:r>
      <w:r>
        <w:t>организации</w:t>
      </w:r>
      <w:r>
        <w:rPr>
          <w:spacing w:val="-3"/>
        </w:rPr>
        <w:t xml:space="preserve"> </w:t>
      </w:r>
      <w:r>
        <w:t>процесса</w:t>
      </w:r>
      <w:r>
        <w:rPr>
          <w:spacing w:val="-2"/>
        </w:rPr>
        <w:t xml:space="preserve"> </w:t>
      </w:r>
      <w:r>
        <w:t>обучения</w:t>
      </w:r>
      <w:r>
        <w:rPr>
          <w:spacing w:val="-2"/>
        </w:rPr>
        <w:t xml:space="preserve"> </w:t>
      </w:r>
      <w:r>
        <w:t>путем</w:t>
      </w:r>
      <w:r>
        <w:rPr>
          <w:spacing w:val="-3"/>
        </w:rPr>
        <w:t xml:space="preserve"> </w:t>
      </w:r>
      <w:r>
        <w:t>расширения</w:t>
      </w:r>
      <w:r>
        <w:rPr>
          <w:spacing w:val="-1"/>
        </w:rPr>
        <w:t xml:space="preserve"> </w:t>
      </w:r>
      <w:r>
        <w:t>или</w:t>
      </w:r>
      <w:r>
        <w:rPr>
          <w:spacing w:val="-1"/>
        </w:rPr>
        <w:t xml:space="preserve"> </w:t>
      </w:r>
      <w:r>
        <w:t>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pPr>
      <w:r>
        <w:lastRenderedPageBreak/>
        <w:t>индивидуальный темп обучения и продвижения в образовательном пространстве для разных категорий обучающихся с ТНР;</w:t>
      </w:r>
    </w:p>
    <w:p w:rsidR="00081003" w:rsidRDefault="00594D4B">
      <w:pPr>
        <w:pStyle w:val="a3"/>
        <w:ind w:right="279"/>
      </w:pPr>
      <w:r>
        <w:t>систематический</w:t>
      </w:r>
      <w:r>
        <w:rPr>
          <w:spacing w:val="-4"/>
        </w:rPr>
        <w:t xml:space="preserve"> </w:t>
      </w:r>
      <w:r>
        <w:t>мониторинг</w:t>
      </w:r>
      <w:r>
        <w:rPr>
          <w:spacing w:val="-6"/>
        </w:rPr>
        <w:t xml:space="preserve"> </w:t>
      </w:r>
      <w:r>
        <w:t>результативности</w:t>
      </w:r>
      <w:r>
        <w:rPr>
          <w:spacing w:val="-4"/>
        </w:rPr>
        <w:t xml:space="preserve"> </w:t>
      </w:r>
      <w:r>
        <w:t>академического</w:t>
      </w:r>
      <w:r>
        <w:rPr>
          <w:spacing w:val="-6"/>
        </w:rPr>
        <w:t xml:space="preserve"> </w:t>
      </w:r>
      <w:r>
        <w:t>компонента</w:t>
      </w:r>
      <w:r>
        <w:rPr>
          <w:spacing w:val="-6"/>
        </w:rPr>
        <w:t xml:space="preserve"> </w:t>
      </w:r>
      <w:r>
        <w:t>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081003" w:rsidRDefault="00594D4B">
      <w:pPr>
        <w:pStyle w:val="a3"/>
        <w:spacing w:before="1"/>
        <w:ind w:right="278"/>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081003" w:rsidRDefault="00594D4B">
      <w:pPr>
        <w:pStyle w:val="a3"/>
        <w:tabs>
          <w:tab w:val="left" w:pos="2256"/>
          <w:tab w:val="left" w:pos="2623"/>
          <w:tab w:val="left" w:pos="3919"/>
          <w:tab w:val="left" w:pos="5924"/>
          <w:tab w:val="left" w:pos="6293"/>
          <w:tab w:val="left" w:pos="7544"/>
          <w:tab w:val="left" w:pos="9169"/>
        </w:tabs>
        <w:ind w:right="279"/>
        <w:jc w:val="right"/>
      </w:pPr>
      <w:r>
        <w:t>возможность</w:t>
      </w:r>
      <w:r>
        <w:rPr>
          <w:spacing w:val="-2"/>
        </w:rPr>
        <w:t xml:space="preserve"> </w:t>
      </w:r>
      <w:r>
        <w:t>обучаться на</w:t>
      </w:r>
      <w:r>
        <w:rPr>
          <w:spacing w:val="-4"/>
        </w:rPr>
        <w:t xml:space="preserve"> </w:t>
      </w:r>
      <w:r>
        <w:t>дому</w:t>
      </w:r>
      <w:r>
        <w:rPr>
          <w:spacing w:val="-8"/>
        </w:rPr>
        <w:t xml:space="preserve"> </w:t>
      </w:r>
      <w:r>
        <w:t>или</w:t>
      </w:r>
      <w:r>
        <w:rPr>
          <w:spacing w:val="-2"/>
        </w:rPr>
        <w:t xml:space="preserve"> </w:t>
      </w:r>
      <w:r>
        <w:t>дистанционно</w:t>
      </w:r>
      <w:r>
        <w:rPr>
          <w:spacing w:val="-1"/>
        </w:rPr>
        <w:t xml:space="preserve"> </w:t>
      </w:r>
      <w:r>
        <w:t>при</w:t>
      </w:r>
      <w:r>
        <w:rPr>
          <w:spacing w:val="-2"/>
        </w:rPr>
        <w:t xml:space="preserve"> </w:t>
      </w:r>
      <w:r>
        <w:t>наличии</w:t>
      </w:r>
      <w:r>
        <w:rPr>
          <w:spacing w:val="-1"/>
        </w:rPr>
        <w:t xml:space="preserve"> </w:t>
      </w:r>
      <w:r>
        <w:t>медицинских</w:t>
      </w:r>
      <w:r>
        <w:rPr>
          <w:spacing w:val="-3"/>
        </w:rPr>
        <w:t xml:space="preserve"> </w:t>
      </w:r>
      <w:r>
        <w:t xml:space="preserve">показаний; </w:t>
      </w:r>
      <w:r>
        <w:rPr>
          <w:spacing w:val="-2"/>
        </w:rPr>
        <w:t>профилактика</w:t>
      </w:r>
      <w:r>
        <w:tab/>
      </w:r>
      <w:r>
        <w:rPr>
          <w:spacing w:val="-10"/>
        </w:rPr>
        <w:t>и</w:t>
      </w:r>
      <w:r>
        <w:tab/>
      </w:r>
      <w:r>
        <w:rPr>
          <w:spacing w:val="-2"/>
        </w:rPr>
        <w:t>коррекция</w:t>
      </w:r>
      <w:r>
        <w:tab/>
      </w:r>
      <w:r>
        <w:rPr>
          <w:spacing w:val="-2"/>
        </w:rPr>
        <w:t>социокультурной</w:t>
      </w:r>
      <w:r>
        <w:tab/>
      </w:r>
      <w:r>
        <w:rPr>
          <w:spacing w:val="-10"/>
        </w:rPr>
        <w:t>и</w:t>
      </w:r>
      <w:r>
        <w:tab/>
      </w:r>
      <w:r>
        <w:rPr>
          <w:spacing w:val="-2"/>
        </w:rPr>
        <w:t>школьной</w:t>
      </w:r>
      <w:r>
        <w:tab/>
      </w:r>
      <w:r>
        <w:rPr>
          <w:spacing w:val="-2"/>
        </w:rPr>
        <w:t>дезадаптации</w:t>
      </w:r>
      <w:r>
        <w:tab/>
      </w:r>
      <w:r>
        <w:rPr>
          <w:spacing w:val="-2"/>
        </w:rPr>
        <w:t xml:space="preserve">путем </w:t>
      </w:r>
      <w:r>
        <w:t>максимального</w:t>
      </w:r>
      <w:r>
        <w:rPr>
          <w:spacing w:val="-4"/>
        </w:rPr>
        <w:t xml:space="preserve"> </w:t>
      </w:r>
      <w:r>
        <w:t>расширения</w:t>
      </w:r>
      <w:r>
        <w:rPr>
          <w:spacing w:val="-2"/>
        </w:rPr>
        <w:t xml:space="preserve"> </w:t>
      </w:r>
      <w:r>
        <w:t>образовательного</w:t>
      </w:r>
      <w:r>
        <w:rPr>
          <w:spacing w:val="-3"/>
        </w:rPr>
        <w:t xml:space="preserve"> </w:t>
      </w:r>
      <w:r>
        <w:t>пространства,</w:t>
      </w:r>
      <w:r>
        <w:rPr>
          <w:spacing w:val="3"/>
        </w:rPr>
        <w:t xml:space="preserve"> </w:t>
      </w:r>
      <w:r>
        <w:t>увеличения</w:t>
      </w:r>
      <w:r>
        <w:rPr>
          <w:spacing w:val="-2"/>
        </w:rPr>
        <w:t xml:space="preserve"> </w:t>
      </w:r>
      <w:r>
        <w:t xml:space="preserve">социальных </w:t>
      </w:r>
      <w:r>
        <w:rPr>
          <w:spacing w:val="-2"/>
        </w:rPr>
        <w:t>контактов;</w:t>
      </w:r>
    </w:p>
    <w:p w:rsidR="00081003" w:rsidRDefault="00594D4B">
      <w:pPr>
        <w:pStyle w:val="a3"/>
        <w:ind w:left="1276" w:right="276" w:hanging="708"/>
      </w:pPr>
      <w:r>
        <w:t>обучения умению выбирать и применять адекватные коммуникативные стратегии и тактики; психолого-педагогическое</w:t>
      </w:r>
      <w:r>
        <w:rPr>
          <w:spacing w:val="67"/>
        </w:rPr>
        <w:t xml:space="preserve"> </w:t>
      </w:r>
      <w:r>
        <w:t>сопровождение</w:t>
      </w:r>
      <w:r>
        <w:rPr>
          <w:spacing w:val="69"/>
        </w:rPr>
        <w:t xml:space="preserve"> </w:t>
      </w:r>
      <w:r>
        <w:t>семьи</w:t>
      </w:r>
      <w:r>
        <w:rPr>
          <w:spacing w:val="70"/>
        </w:rPr>
        <w:t xml:space="preserve"> </w:t>
      </w:r>
      <w:r>
        <w:t>с</w:t>
      </w:r>
      <w:r>
        <w:rPr>
          <w:spacing w:val="68"/>
        </w:rPr>
        <w:t xml:space="preserve"> </w:t>
      </w:r>
      <w:r>
        <w:t>целью</w:t>
      </w:r>
      <w:r>
        <w:rPr>
          <w:spacing w:val="70"/>
        </w:rPr>
        <w:t xml:space="preserve"> </w:t>
      </w:r>
      <w:r>
        <w:t>ее</w:t>
      </w:r>
      <w:r>
        <w:rPr>
          <w:spacing w:val="67"/>
        </w:rPr>
        <w:t xml:space="preserve"> </w:t>
      </w:r>
      <w:r>
        <w:t>активного</w:t>
      </w:r>
      <w:r>
        <w:rPr>
          <w:spacing w:val="69"/>
        </w:rPr>
        <w:t xml:space="preserve"> </w:t>
      </w:r>
      <w:r>
        <w:t>включения</w:t>
      </w:r>
      <w:r>
        <w:rPr>
          <w:spacing w:val="70"/>
        </w:rPr>
        <w:t xml:space="preserve"> </w:t>
      </w:r>
      <w:r>
        <w:rPr>
          <w:spacing w:val="-10"/>
        </w:rPr>
        <w:t>в</w:t>
      </w:r>
    </w:p>
    <w:p w:rsidR="00081003" w:rsidRDefault="00594D4B">
      <w:pPr>
        <w:pStyle w:val="a3"/>
        <w:ind w:right="278" w:firstLine="0"/>
      </w:pPr>
      <w:r>
        <w:t>коррекционно-развивающую работу с обучающимся; организация партнерских отношений с родителями (законными представителями).</w:t>
      </w:r>
    </w:p>
    <w:p w:rsidR="00081003" w:rsidRDefault="00594D4B">
      <w:pPr>
        <w:pStyle w:val="a3"/>
        <w:ind w:right="277"/>
      </w:pPr>
      <w: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w:t>
      </w:r>
      <w:r>
        <w:rPr>
          <w:spacing w:val="-1"/>
        </w:rPr>
        <w:t xml:space="preserve"> </w:t>
      </w:r>
      <w:r>
        <w:t>с</w:t>
      </w:r>
      <w:r>
        <w:rPr>
          <w:spacing w:val="-1"/>
        </w:rPr>
        <w:t xml:space="preserve"> </w:t>
      </w:r>
      <w:r>
        <w:t>тем образовательная организация должна учитывать, что чем более длителен срок обучения в начальной школе, тем более качественным становится фундамент,</w:t>
      </w:r>
      <w:r>
        <w:rPr>
          <w:spacing w:val="-10"/>
        </w:rPr>
        <w:t xml:space="preserve"> </w:t>
      </w:r>
      <w:r>
        <w:t>который</w:t>
      </w:r>
      <w:r>
        <w:rPr>
          <w:spacing w:val="-12"/>
        </w:rPr>
        <w:t xml:space="preserve"> </w:t>
      </w:r>
      <w:r>
        <w:t>закладывается</w:t>
      </w:r>
      <w:r>
        <w:rPr>
          <w:spacing w:val="-10"/>
        </w:rPr>
        <w:t xml:space="preserve"> </w:t>
      </w:r>
      <w:r>
        <w:t>начальным</w:t>
      </w:r>
      <w:r>
        <w:rPr>
          <w:spacing w:val="-8"/>
        </w:rPr>
        <w:t xml:space="preserve"> </w:t>
      </w:r>
      <w:r>
        <w:t>уровнем</w:t>
      </w:r>
      <w:r>
        <w:rPr>
          <w:spacing w:val="-9"/>
        </w:rPr>
        <w:t xml:space="preserve"> </w:t>
      </w:r>
      <w:r>
        <w:t>обучения</w:t>
      </w:r>
      <w:r>
        <w:rPr>
          <w:spacing w:val="-11"/>
        </w:rPr>
        <w:t xml:space="preserve"> </w:t>
      </w:r>
      <w:r>
        <w:t>как</w:t>
      </w:r>
      <w:r>
        <w:rPr>
          <w:spacing w:val="-8"/>
        </w:rPr>
        <w:t xml:space="preserve"> </w:t>
      </w:r>
      <w:r>
        <w:t>предпосылка</w:t>
      </w:r>
      <w:r>
        <w:rPr>
          <w:spacing w:val="-11"/>
        </w:rPr>
        <w:t xml:space="preserve"> </w:t>
      </w:r>
      <w:r>
        <w:t>дальнейшего успешного образования.</w:t>
      </w:r>
    </w:p>
    <w:p w:rsidR="00081003" w:rsidRDefault="00081003">
      <w:pPr>
        <w:pStyle w:val="a3"/>
        <w:spacing w:before="5"/>
        <w:ind w:left="0" w:firstLine="0"/>
        <w:jc w:val="left"/>
      </w:pPr>
    </w:p>
    <w:p w:rsidR="00081003" w:rsidRDefault="00594D4B">
      <w:pPr>
        <w:pStyle w:val="1"/>
        <w:spacing w:before="0" w:line="240" w:lineRule="auto"/>
        <w:ind w:left="568" w:right="277" w:firstLine="707"/>
      </w:pPr>
      <w:bookmarkStart w:id="4" w:name="_bookmark3"/>
      <w:bookmarkEnd w:id="4"/>
      <w:r>
        <w:rPr>
          <w:color w:val="000009"/>
        </w:rPr>
        <w:t>1.2 Планируемые результаты освоения обучающимися</w:t>
      </w:r>
      <w:r>
        <w:rPr>
          <w:color w:val="000009"/>
          <w:spacing w:val="80"/>
        </w:rPr>
        <w:t xml:space="preserve"> </w:t>
      </w:r>
      <w:r>
        <w:rPr>
          <w:color w:val="000009"/>
        </w:rPr>
        <w:t>с ТНР АООП НОО</w:t>
      </w:r>
      <w:r>
        <w:rPr>
          <w:color w:val="000009"/>
          <w:spacing w:val="40"/>
        </w:rPr>
        <w:t xml:space="preserve"> </w:t>
      </w:r>
      <w:r>
        <w:rPr>
          <w:color w:val="000009"/>
        </w:rPr>
        <w:t>(вариант 5.2).</w:t>
      </w:r>
    </w:p>
    <w:p w:rsidR="00081003" w:rsidRDefault="00594D4B">
      <w:pPr>
        <w:pStyle w:val="a3"/>
        <w:ind w:right="278"/>
      </w:pPr>
      <w:r>
        <w:t>Планируемые результаты освоения обучающимися АООП НОО для обучающихся с ТНР представлены в ФГОС НОО обучающихся с ОВЗ как система личностных, метапредметных и предметных достижений обучающегося.</w:t>
      </w:r>
    </w:p>
    <w:p w:rsidR="00081003" w:rsidRDefault="00594D4B">
      <w:pPr>
        <w:pStyle w:val="a3"/>
        <w:ind w:right="279"/>
      </w:pPr>
      <w:r>
        <w:t>Личностные результаты включают ценностные отношения обучающегося к окружающему</w:t>
      </w:r>
      <w:r>
        <w:rPr>
          <w:spacing w:val="-4"/>
        </w:rPr>
        <w:t xml:space="preserve"> </w:t>
      </w:r>
      <w:r>
        <w:t>миру,</w:t>
      </w:r>
      <w:r>
        <w:rPr>
          <w:spacing w:val="-3"/>
        </w:rPr>
        <w:t xml:space="preserve"> </w:t>
      </w:r>
      <w:r>
        <w:t>другим</w:t>
      </w:r>
      <w:r>
        <w:rPr>
          <w:spacing w:val="-3"/>
        </w:rPr>
        <w:t xml:space="preserve"> </w:t>
      </w:r>
      <w:r>
        <w:t>людям,</w:t>
      </w:r>
      <w:r>
        <w:rPr>
          <w:spacing w:val="-1"/>
        </w:rPr>
        <w:t xml:space="preserve"> </w:t>
      </w:r>
      <w:r>
        <w:t>а</w:t>
      </w:r>
      <w:r>
        <w:rPr>
          <w:spacing w:val="-4"/>
        </w:rPr>
        <w:t xml:space="preserve"> </w:t>
      </w:r>
      <w:r>
        <w:t>также</w:t>
      </w:r>
      <w:r>
        <w:rPr>
          <w:spacing w:val="-4"/>
        </w:rPr>
        <w:t xml:space="preserve"> </w:t>
      </w:r>
      <w:r>
        <w:t>к самому</w:t>
      </w:r>
      <w:r>
        <w:rPr>
          <w:spacing w:val="-4"/>
        </w:rPr>
        <w:t xml:space="preserve"> </w:t>
      </w:r>
      <w:r>
        <w:t>себе</w:t>
      </w:r>
      <w:r>
        <w:rPr>
          <w:spacing w:val="-2"/>
        </w:rPr>
        <w:t xml:space="preserve"> </w:t>
      </w:r>
      <w:r>
        <w:t>как</w:t>
      </w:r>
      <w:r>
        <w:rPr>
          <w:spacing w:val="-2"/>
        </w:rPr>
        <w:t xml:space="preserve"> </w:t>
      </w:r>
      <w:r>
        <w:t>субъекту</w:t>
      </w:r>
      <w:r>
        <w:rPr>
          <w:spacing w:val="-2"/>
        </w:rPr>
        <w:t xml:space="preserve"> </w:t>
      </w:r>
      <w:r>
        <w:t>учебно-познавательной деятельности (осознание её социальной значимости, ответственность, установка на принятие учебной задачи).</w:t>
      </w:r>
    </w:p>
    <w:p w:rsidR="00081003" w:rsidRDefault="00594D4B">
      <w:pPr>
        <w:pStyle w:val="a3"/>
        <w:ind w:right="280" w:firstLine="887"/>
      </w:pPr>
      <w:r>
        <w:t xml:space="preserve">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w:t>
      </w:r>
      <w:r>
        <w:rPr>
          <w:spacing w:val="-2"/>
        </w:rPr>
        <w:t>саморазвитию.</w:t>
      </w:r>
    </w:p>
    <w:p w:rsidR="00081003" w:rsidRDefault="00594D4B">
      <w:pPr>
        <w:pStyle w:val="a3"/>
        <w:ind w:right="278" w:firstLine="767"/>
      </w:pPr>
      <w:r>
        <w:t>В</w:t>
      </w:r>
      <w:r>
        <w:rPr>
          <w:spacing w:val="-5"/>
        </w:rPr>
        <w:t xml:space="preserve"> </w:t>
      </w:r>
      <w:r>
        <w:t>результате</w:t>
      </w:r>
      <w:r>
        <w:rPr>
          <w:spacing w:val="-2"/>
        </w:rPr>
        <w:t xml:space="preserve"> </w:t>
      </w:r>
      <w:r>
        <w:t>освоения</w:t>
      </w:r>
      <w:r>
        <w:rPr>
          <w:spacing w:val="-2"/>
        </w:rPr>
        <w:t xml:space="preserve"> </w:t>
      </w:r>
      <w:r>
        <w:t>содержания</w:t>
      </w:r>
      <w:r>
        <w:rPr>
          <w:spacing w:val="-4"/>
        </w:rPr>
        <w:t xml:space="preserve"> </w:t>
      </w:r>
      <w:r>
        <w:t>различных</w:t>
      </w:r>
      <w:r>
        <w:rPr>
          <w:spacing w:val="-4"/>
        </w:rPr>
        <w:t xml:space="preserve"> </w:t>
      </w:r>
      <w:r>
        <w:t>предметов,</w:t>
      </w:r>
      <w:r>
        <w:rPr>
          <w:spacing w:val="-4"/>
        </w:rPr>
        <w:t xml:space="preserve"> </w:t>
      </w:r>
      <w:r>
        <w:t>курсов,</w:t>
      </w:r>
      <w:r>
        <w:rPr>
          <w:spacing w:val="-4"/>
        </w:rPr>
        <w:t xml:space="preserve"> </w:t>
      </w:r>
      <w:r>
        <w:t>модулей</w:t>
      </w:r>
      <w:r>
        <w:rPr>
          <w:spacing w:val="-3"/>
        </w:rPr>
        <w:t xml:space="preserve"> </w:t>
      </w:r>
      <w:r>
        <w:t>обучающиеся с ТНР овладевают рядом междисциплинарных понятий, а также различными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rsidR="00081003" w:rsidRDefault="00594D4B">
      <w:pPr>
        <w:pStyle w:val="a3"/>
        <w:jc w:val="left"/>
      </w:pPr>
      <w:r>
        <w:t>Результаты</w:t>
      </w:r>
      <w:r>
        <w:rPr>
          <w:spacing w:val="30"/>
        </w:rPr>
        <w:t xml:space="preserve"> </w:t>
      </w:r>
      <w:r>
        <w:t>освоения</w:t>
      </w:r>
      <w:r>
        <w:rPr>
          <w:spacing w:val="31"/>
        </w:rPr>
        <w:t xml:space="preserve"> </w:t>
      </w:r>
      <w:r>
        <w:t>АООП</w:t>
      </w:r>
      <w:r>
        <w:rPr>
          <w:spacing w:val="29"/>
        </w:rPr>
        <w:t xml:space="preserve"> </w:t>
      </w:r>
      <w:r>
        <w:t>НОО</w:t>
      </w:r>
      <w:r>
        <w:rPr>
          <w:spacing w:val="29"/>
        </w:rPr>
        <w:t xml:space="preserve"> </w:t>
      </w:r>
      <w:r>
        <w:t>для</w:t>
      </w:r>
      <w:r>
        <w:rPr>
          <w:spacing w:val="30"/>
        </w:rPr>
        <w:t xml:space="preserve"> </w:t>
      </w:r>
      <w:r>
        <w:t>обучающихся</w:t>
      </w:r>
      <w:r>
        <w:rPr>
          <w:spacing w:val="30"/>
        </w:rPr>
        <w:t xml:space="preserve"> </w:t>
      </w:r>
      <w:r>
        <w:t>с</w:t>
      </w:r>
      <w:r>
        <w:rPr>
          <w:spacing w:val="29"/>
        </w:rPr>
        <w:t xml:space="preserve"> </w:t>
      </w:r>
      <w:r>
        <w:t>ТНР</w:t>
      </w:r>
      <w:r>
        <w:rPr>
          <w:spacing w:val="30"/>
        </w:rPr>
        <w:t xml:space="preserve"> </w:t>
      </w:r>
      <w:r>
        <w:t>дополняются</w:t>
      </w:r>
      <w:r>
        <w:rPr>
          <w:spacing w:val="31"/>
        </w:rPr>
        <w:t xml:space="preserve"> </w:t>
      </w:r>
      <w:r>
        <w:t>результатами освоения программы коррекционной работы.</w:t>
      </w:r>
    </w:p>
    <w:p w:rsidR="00081003" w:rsidRDefault="00594D4B">
      <w:pPr>
        <w:ind w:left="568" w:firstLine="707"/>
        <w:rPr>
          <w:sz w:val="24"/>
        </w:rPr>
      </w:pPr>
      <w:r>
        <w:rPr>
          <w:i/>
          <w:sz w:val="24"/>
        </w:rPr>
        <w:t>Требования к</w:t>
      </w:r>
      <w:r>
        <w:rPr>
          <w:i/>
          <w:spacing w:val="24"/>
          <w:sz w:val="24"/>
        </w:rPr>
        <w:t xml:space="preserve"> </w:t>
      </w:r>
      <w:r>
        <w:rPr>
          <w:i/>
          <w:sz w:val="24"/>
        </w:rPr>
        <w:t>результатам</w:t>
      </w:r>
      <w:r>
        <w:rPr>
          <w:i/>
          <w:spacing w:val="25"/>
          <w:sz w:val="24"/>
        </w:rPr>
        <w:t xml:space="preserve"> </w:t>
      </w:r>
      <w:r>
        <w:rPr>
          <w:i/>
          <w:sz w:val="24"/>
        </w:rPr>
        <w:t>коррекционной</w:t>
      </w:r>
      <w:r>
        <w:rPr>
          <w:i/>
          <w:spacing w:val="24"/>
          <w:sz w:val="24"/>
        </w:rPr>
        <w:t xml:space="preserve"> </w:t>
      </w:r>
      <w:r>
        <w:rPr>
          <w:i/>
          <w:sz w:val="24"/>
        </w:rPr>
        <w:t>работы</w:t>
      </w:r>
      <w:r>
        <w:rPr>
          <w:i/>
          <w:spacing w:val="24"/>
          <w:sz w:val="24"/>
        </w:rPr>
        <w:t xml:space="preserve"> </w:t>
      </w:r>
      <w:r>
        <w:rPr>
          <w:sz w:val="24"/>
        </w:rPr>
        <w:t>по</w:t>
      </w:r>
      <w:r>
        <w:rPr>
          <w:spacing w:val="23"/>
          <w:sz w:val="24"/>
        </w:rPr>
        <w:t xml:space="preserve"> </w:t>
      </w:r>
      <w:r>
        <w:rPr>
          <w:sz w:val="24"/>
        </w:rPr>
        <w:t>преодолению</w:t>
      </w:r>
      <w:r>
        <w:rPr>
          <w:spacing w:val="23"/>
          <w:sz w:val="24"/>
        </w:rPr>
        <w:t xml:space="preserve"> </w:t>
      </w:r>
      <w:r>
        <w:rPr>
          <w:sz w:val="24"/>
        </w:rPr>
        <w:t>нарушений</w:t>
      </w:r>
      <w:r>
        <w:rPr>
          <w:spacing w:val="29"/>
          <w:sz w:val="24"/>
        </w:rPr>
        <w:t xml:space="preserve"> </w:t>
      </w:r>
      <w:r>
        <w:rPr>
          <w:sz w:val="24"/>
        </w:rPr>
        <w:t>устной речи, преодолению и профилактике нарушений чтения и письма:</w:t>
      </w:r>
    </w:p>
    <w:p w:rsidR="00081003" w:rsidRDefault="00594D4B">
      <w:pPr>
        <w:pStyle w:val="a4"/>
        <w:numPr>
          <w:ilvl w:val="0"/>
          <w:numId w:val="125"/>
        </w:numPr>
        <w:tabs>
          <w:tab w:val="left" w:pos="1586"/>
          <w:tab w:val="left" w:pos="2933"/>
          <w:tab w:val="left" w:pos="4106"/>
          <w:tab w:val="left" w:pos="6382"/>
          <w:tab w:val="left" w:pos="6744"/>
          <w:tab w:val="left" w:pos="7709"/>
          <w:tab w:val="left" w:pos="8948"/>
          <w:tab w:val="left" w:pos="10364"/>
        </w:tabs>
        <w:ind w:right="278" w:firstLine="707"/>
        <w:jc w:val="left"/>
        <w:rPr>
          <w:sz w:val="24"/>
        </w:rPr>
      </w:pPr>
      <w:r>
        <w:rPr>
          <w:spacing w:val="-2"/>
          <w:sz w:val="24"/>
        </w:rPr>
        <w:t>отсутствие</w:t>
      </w:r>
      <w:r>
        <w:rPr>
          <w:sz w:val="24"/>
        </w:rPr>
        <w:tab/>
      </w:r>
      <w:r>
        <w:rPr>
          <w:spacing w:val="-2"/>
          <w:sz w:val="24"/>
        </w:rPr>
        <w:t>дефектов</w:t>
      </w:r>
      <w:r>
        <w:rPr>
          <w:sz w:val="24"/>
        </w:rPr>
        <w:tab/>
      </w:r>
      <w:r>
        <w:rPr>
          <w:spacing w:val="-2"/>
          <w:sz w:val="24"/>
        </w:rPr>
        <w:t>звукопроизношения</w:t>
      </w:r>
      <w:r>
        <w:rPr>
          <w:sz w:val="24"/>
        </w:rPr>
        <w:tab/>
      </w:r>
      <w:r>
        <w:rPr>
          <w:spacing w:val="-10"/>
          <w:sz w:val="24"/>
        </w:rPr>
        <w:t>и</w:t>
      </w:r>
      <w:r>
        <w:rPr>
          <w:sz w:val="24"/>
        </w:rPr>
        <w:tab/>
      </w:r>
      <w:r>
        <w:rPr>
          <w:spacing w:val="-2"/>
          <w:sz w:val="24"/>
        </w:rPr>
        <w:t>умение</w:t>
      </w:r>
      <w:r>
        <w:rPr>
          <w:sz w:val="24"/>
        </w:rPr>
        <w:tab/>
      </w:r>
      <w:r>
        <w:rPr>
          <w:spacing w:val="-2"/>
          <w:sz w:val="24"/>
        </w:rPr>
        <w:t>различать</w:t>
      </w:r>
      <w:r>
        <w:rPr>
          <w:sz w:val="24"/>
        </w:rPr>
        <w:tab/>
      </w:r>
      <w:r>
        <w:rPr>
          <w:spacing w:val="-2"/>
          <w:sz w:val="24"/>
        </w:rPr>
        <w:t>правильное</w:t>
      </w:r>
      <w:r>
        <w:rPr>
          <w:sz w:val="24"/>
        </w:rPr>
        <w:tab/>
      </w:r>
      <w:r>
        <w:rPr>
          <w:spacing w:val="-10"/>
          <w:sz w:val="24"/>
        </w:rPr>
        <w:t xml:space="preserve">и </w:t>
      </w:r>
      <w:r>
        <w:rPr>
          <w:sz w:val="24"/>
        </w:rPr>
        <w:t>неправильное произнесение звука;</w:t>
      </w:r>
    </w:p>
    <w:p w:rsidR="00081003" w:rsidRDefault="00594D4B">
      <w:pPr>
        <w:pStyle w:val="a4"/>
        <w:numPr>
          <w:ilvl w:val="0"/>
          <w:numId w:val="125"/>
        </w:numPr>
        <w:tabs>
          <w:tab w:val="left" w:pos="1422"/>
        </w:tabs>
        <w:ind w:right="281" w:firstLine="707"/>
        <w:jc w:val="left"/>
        <w:rPr>
          <w:sz w:val="24"/>
        </w:rPr>
      </w:pPr>
      <w:r>
        <w:rPr>
          <w:sz w:val="24"/>
        </w:rPr>
        <w:t>умение</w:t>
      </w:r>
      <w:r>
        <w:rPr>
          <w:spacing w:val="-6"/>
          <w:sz w:val="24"/>
        </w:rPr>
        <w:t xml:space="preserve"> </w:t>
      </w:r>
      <w:r>
        <w:rPr>
          <w:sz w:val="24"/>
        </w:rPr>
        <w:t>правильно</w:t>
      </w:r>
      <w:r>
        <w:rPr>
          <w:spacing w:val="-5"/>
          <w:sz w:val="24"/>
        </w:rPr>
        <w:t xml:space="preserve"> </w:t>
      </w:r>
      <w:r>
        <w:rPr>
          <w:sz w:val="24"/>
        </w:rPr>
        <w:t>воспроизводить</w:t>
      </w:r>
      <w:r>
        <w:rPr>
          <w:spacing w:val="-4"/>
          <w:sz w:val="24"/>
        </w:rPr>
        <w:t xml:space="preserve"> </w:t>
      </w:r>
      <w:r>
        <w:rPr>
          <w:sz w:val="24"/>
        </w:rPr>
        <w:t>различной</w:t>
      </w:r>
      <w:r>
        <w:rPr>
          <w:spacing w:val="-5"/>
          <w:sz w:val="24"/>
        </w:rPr>
        <w:t xml:space="preserve"> </w:t>
      </w:r>
      <w:r>
        <w:rPr>
          <w:sz w:val="24"/>
        </w:rPr>
        <w:t>сложности</w:t>
      </w:r>
      <w:r>
        <w:rPr>
          <w:spacing w:val="-6"/>
          <w:sz w:val="24"/>
        </w:rPr>
        <w:t xml:space="preserve"> </w:t>
      </w:r>
      <w:r>
        <w:rPr>
          <w:sz w:val="24"/>
        </w:rPr>
        <w:t>звукослоговую</w:t>
      </w:r>
      <w:r>
        <w:rPr>
          <w:spacing w:val="-2"/>
          <w:sz w:val="24"/>
        </w:rPr>
        <w:t xml:space="preserve"> </w:t>
      </w:r>
      <w:r>
        <w:rPr>
          <w:sz w:val="24"/>
        </w:rPr>
        <w:t>структуру</w:t>
      </w:r>
      <w:r>
        <w:rPr>
          <w:spacing w:val="-9"/>
          <w:sz w:val="24"/>
        </w:rPr>
        <w:t xml:space="preserve"> </w:t>
      </w:r>
      <w:r>
        <w:rPr>
          <w:sz w:val="24"/>
        </w:rPr>
        <w:t>слов как изолированных, так и в условиях контекста;</w:t>
      </w:r>
    </w:p>
    <w:p w:rsidR="00081003" w:rsidRDefault="00594D4B">
      <w:pPr>
        <w:pStyle w:val="a4"/>
        <w:numPr>
          <w:ilvl w:val="0"/>
          <w:numId w:val="125"/>
        </w:numPr>
        <w:tabs>
          <w:tab w:val="left" w:pos="1511"/>
        </w:tabs>
        <w:ind w:right="279" w:firstLine="707"/>
        <w:jc w:val="left"/>
        <w:rPr>
          <w:sz w:val="24"/>
        </w:rPr>
      </w:pPr>
      <w:r>
        <w:rPr>
          <w:sz w:val="24"/>
        </w:rPr>
        <w:t>правильное</w:t>
      </w:r>
      <w:r>
        <w:rPr>
          <w:spacing w:val="80"/>
          <w:sz w:val="24"/>
        </w:rPr>
        <w:t xml:space="preserve"> </w:t>
      </w:r>
      <w:r>
        <w:rPr>
          <w:sz w:val="24"/>
        </w:rPr>
        <w:t>восприятие,</w:t>
      </w:r>
      <w:r>
        <w:rPr>
          <w:spacing w:val="80"/>
          <w:sz w:val="24"/>
        </w:rPr>
        <w:t xml:space="preserve"> </w:t>
      </w:r>
      <w:r>
        <w:rPr>
          <w:sz w:val="24"/>
        </w:rPr>
        <w:t>дифференциация,</w:t>
      </w:r>
      <w:r>
        <w:rPr>
          <w:spacing w:val="80"/>
          <w:sz w:val="24"/>
        </w:rPr>
        <w:t xml:space="preserve"> </w:t>
      </w:r>
      <w:r>
        <w:rPr>
          <w:sz w:val="24"/>
        </w:rPr>
        <w:t>осознание</w:t>
      </w:r>
      <w:r>
        <w:rPr>
          <w:spacing w:val="80"/>
          <w:sz w:val="24"/>
        </w:rPr>
        <w:t xml:space="preserve"> </w:t>
      </w:r>
      <w:r>
        <w:rPr>
          <w:sz w:val="24"/>
        </w:rPr>
        <w:t>и</w:t>
      </w:r>
      <w:r>
        <w:rPr>
          <w:spacing w:val="80"/>
          <w:sz w:val="24"/>
        </w:rPr>
        <w:t xml:space="preserve"> </w:t>
      </w:r>
      <w:r>
        <w:rPr>
          <w:sz w:val="24"/>
        </w:rPr>
        <w:t>адекватное</w:t>
      </w:r>
      <w:r>
        <w:rPr>
          <w:spacing w:val="80"/>
          <w:sz w:val="24"/>
        </w:rPr>
        <w:t xml:space="preserve"> </w:t>
      </w:r>
      <w:r>
        <w:rPr>
          <w:sz w:val="24"/>
        </w:rPr>
        <w:t>использование интонационных средств выразительной четкой речи;</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0"/>
          <w:numId w:val="125"/>
        </w:numPr>
        <w:tabs>
          <w:tab w:val="left" w:pos="1416"/>
        </w:tabs>
        <w:spacing w:before="66"/>
        <w:ind w:left="1416" w:hanging="140"/>
        <w:jc w:val="left"/>
        <w:rPr>
          <w:sz w:val="24"/>
        </w:rPr>
      </w:pPr>
      <w:r>
        <w:rPr>
          <w:sz w:val="24"/>
        </w:rPr>
        <w:lastRenderedPageBreak/>
        <w:t>умение</w:t>
      </w:r>
      <w:r>
        <w:rPr>
          <w:spacing w:val="-10"/>
          <w:sz w:val="24"/>
        </w:rPr>
        <w:t xml:space="preserve"> </w:t>
      </w:r>
      <w:r>
        <w:rPr>
          <w:sz w:val="24"/>
        </w:rPr>
        <w:t>произвольно</w:t>
      </w:r>
      <w:r>
        <w:rPr>
          <w:spacing w:val="-8"/>
          <w:sz w:val="24"/>
        </w:rPr>
        <w:t xml:space="preserve"> </w:t>
      </w:r>
      <w:r>
        <w:rPr>
          <w:sz w:val="24"/>
        </w:rPr>
        <w:t>изменять</w:t>
      </w:r>
      <w:r>
        <w:rPr>
          <w:spacing w:val="-6"/>
          <w:sz w:val="24"/>
        </w:rPr>
        <w:t xml:space="preserve"> </w:t>
      </w:r>
      <w:r>
        <w:rPr>
          <w:sz w:val="24"/>
        </w:rPr>
        <w:t>основные</w:t>
      </w:r>
      <w:r>
        <w:rPr>
          <w:spacing w:val="-8"/>
          <w:sz w:val="24"/>
        </w:rPr>
        <w:t xml:space="preserve"> </w:t>
      </w:r>
      <w:r>
        <w:rPr>
          <w:sz w:val="24"/>
        </w:rPr>
        <w:t>акустические</w:t>
      </w:r>
      <w:r>
        <w:rPr>
          <w:spacing w:val="-7"/>
          <w:sz w:val="24"/>
        </w:rPr>
        <w:t xml:space="preserve"> </w:t>
      </w:r>
      <w:r>
        <w:rPr>
          <w:sz w:val="24"/>
        </w:rPr>
        <w:t>характеристики</w:t>
      </w:r>
      <w:r>
        <w:rPr>
          <w:spacing w:val="-5"/>
          <w:sz w:val="24"/>
        </w:rPr>
        <w:t xml:space="preserve"> </w:t>
      </w:r>
      <w:r>
        <w:rPr>
          <w:spacing w:val="-2"/>
          <w:sz w:val="24"/>
        </w:rPr>
        <w:t>голоса;</w:t>
      </w:r>
    </w:p>
    <w:p w:rsidR="00081003" w:rsidRDefault="00594D4B">
      <w:pPr>
        <w:pStyle w:val="a4"/>
        <w:numPr>
          <w:ilvl w:val="0"/>
          <w:numId w:val="125"/>
        </w:numPr>
        <w:tabs>
          <w:tab w:val="left" w:pos="1557"/>
          <w:tab w:val="left" w:pos="5378"/>
        </w:tabs>
        <w:ind w:right="282" w:firstLine="707"/>
        <w:jc w:val="left"/>
        <w:rPr>
          <w:sz w:val="24"/>
        </w:rPr>
      </w:pPr>
      <w:r>
        <w:rPr>
          <w:sz w:val="24"/>
        </w:rPr>
        <w:t>умение</w:t>
      </w:r>
      <w:r>
        <w:rPr>
          <w:spacing w:val="80"/>
          <w:sz w:val="24"/>
        </w:rPr>
        <w:t xml:space="preserve"> </w:t>
      </w:r>
      <w:r>
        <w:rPr>
          <w:sz w:val="24"/>
        </w:rPr>
        <w:t>правильно</w:t>
      </w:r>
      <w:r>
        <w:rPr>
          <w:spacing w:val="80"/>
          <w:sz w:val="24"/>
        </w:rPr>
        <w:t xml:space="preserve"> </w:t>
      </w:r>
      <w:r>
        <w:rPr>
          <w:sz w:val="24"/>
        </w:rPr>
        <w:t>осуществлять</w:t>
      </w:r>
      <w:r>
        <w:rPr>
          <w:sz w:val="24"/>
        </w:rPr>
        <w:tab/>
        <w:t>членение</w:t>
      </w:r>
      <w:r>
        <w:rPr>
          <w:spacing w:val="80"/>
          <w:sz w:val="24"/>
        </w:rPr>
        <w:t xml:space="preserve"> </w:t>
      </w:r>
      <w:r>
        <w:rPr>
          <w:sz w:val="24"/>
        </w:rPr>
        <w:t>речевого</w:t>
      </w:r>
      <w:r>
        <w:rPr>
          <w:spacing w:val="80"/>
          <w:sz w:val="24"/>
        </w:rPr>
        <w:t xml:space="preserve"> </w:t>
      </w:r>
      <w:r>
        <w:rPr>
          <w:sz w:val="24"/>
        </w:rPr>
        <w:t>потока</w:t>
      </w:r>
      <w:r>
        <w:rPr>
          <w:spacing w:val="80"/>
          <w:sz w:val="24"/>
        </w:rPr>
        <w:t xml:space="preserve"> </w:t>
      </w:r>
      <w:r>
        <w:rPr>
          <w:sz w:val="24"/>
        </w:rPr>
        <w:t>посредством</w:t>
      </w:r>
      <w:r>
        <w:rPr>
          <w:spacing w:val="80"/>
          <w:sz w:val="24"/>
        </w:rPr>
        <w:t xml:space="preserve"> </w:t>
      </w:r>
      <w:r>
        <w:rPr>
          <w:sz w:val="24"/>
        </w:rPr>
        <w:t>пауз, логического ударения, интонационной интенсивности;</w:t>
      </w:r>
    </w:p>
    <w:p w:rsidR="00081003" w:rsidRDefault="00594D4B">
      <w:pPr>
        <w:pStyle w:val="a4"/>
        <w:numPr>
          <w:ilvl w:val="0"/>
          <w:numId w:val="125"/>
        </w:numPr>
        <w:tabs>
          <w:tab w:val="left" w:pos="1497"/>
        </w:tabs>
        <w:spacing w:before="1"/>
        <w:ind w:right="278" w:firstLine="707"/>
        <w:jc w:val="left"/>
        <w:rPr>
          <w:sz w:val="24"/>
        </w:rPr>
      </w:pPr>
      <w:r>
        <w:rPr>
          <w:sz w:val="24"/>
        </w:rPr>
        <w:t>минимизация</w:t>
      </w:r>
      <w:r>
        <w:rPr>
          <w:spacing w:val="40"/>
          <w:sz w:val="24"/>
        </w:rPr>
        <w:t xml:space="preserve"> </w:t>
      </w:r>
      <w:r>
        <w:rPr>
          <w:sz w:val="24"/>
        </w:rPr>
        <w:t>фонологического</w:t>
      </w:r>
      <w:r>
        <w:rPr>
          <w:spacing w:val="40"/>
          <w:sz w:val="24"/>
        </w:rPr>
        <w:t xml:space="preserve"> </w:t>
      </w:r>
      <w:r>
        <w:rPr>
          <w:sz w:val="24"/>
        </w:rPr>
        <w:t>дефицита</w:t>
      </w:r>
      <w:r>
        <w:rPr>
          <w:spacing w:val="40"/>
          <w:sz w:val="24"/>
        </w:rPr>
        <w:t xml:space="preserve"> </w:t>
      </w:r>
      <w:r>
        <w:rPr>
          <w:sz w:val="24"/>
        </w:rPr>
        <w:t>(умение</w:t>
      </w:r>
      <w:r>
        <w:rPr>
          <w:spacing w:val="40"/>
          <w:sz w:val="24"/>
        </w:rPr>
        <w:t xml:space="preserve"> </w:t>
      </w:r>
      <w:r>
        <w:rPr>
          <w:sz w:val="24"/>
        </w:rPr>
        <w:t>дифференцировать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в</w:t>
      </w:r>
      <w:r>
        <w:rPr>
          <w:spacing w:val="80"/>
          <w:sz w:val="24"/>
        </w:rPr>
        <w:t xml:space="preserve"> </w:t>
      </w:r>
      <w:r>
        <w:rPr>
          <w:sz w:val="24"/>
        </w:rPr>
        <w:t>произношении звуки, близкие по артикуляторно-акустическим признакам);</w:t>
      </w:r>
    </w:p>
    <w:p w:rsidR="00081003" w:rsidRDefault="00594D4B">
      <w:pPr>
        <w:pStyle w:val="a4"/>
        <w:numPr>
          <w:ilvl w:val="0"/>
          <w:numId w:val="125"/>
        </w:numPr>
        <w:tabs>
          <w:tab w:val="left" w:pos="1435"/>
        </w:tabs>
        <w:ind w:left="1435" w:hanging="159"/>
        <w:jc w:val="left"/>
        <w:rPr>
          <w:sz w:val="24"/>
        </w:rPr>
      </w:pPr>
      <w:r>
        <w:rPr>
          <w:sz w:val="24"/>
        </w:rPr>
        <w:t>умение</w:t>
      </w:r>
      <w:r>
        <w:rPr>
          <w:spacing w:val="10"/>
          <w:sz w:val="24"/>
        </w:rPr>
        <w:t xml:space="preserve"> </w:t>
      </w:r>
      <w:r>
        <w:rPr>
          <w:sz w:val="24"/>
        </w:rPr>
        <w:t>осуществлять</w:t>
      </w:r>
      <w:r>
        <w:rPr>
          <w:spacing w:val="15"/>
          <w:sz w:val="24"/>
        </w:rPr>
        <w:t xml:space="preserve"> </w:t>
      </w:r>
      <w:r>
        <w:rPr>
          <w:sz w:val="24"/>
        </w:rPr>
        <w:t>операции</w:t>
      </w:r>
      <w:r>
        <w:rPr>
          <w:spacing w:val="12"/>
          <w:sz w:val="24"/>
        </w:rPr>
        <w:t xml:space="preserve"> </w:t>
      </w:r>
      <w:r>
        <w:rPr>
          <w:sz w:val="24"/>
        </w:rPr>
        <w:t>языкового</w:t>
      </w:r>
      <w:r>
        <w:rPr>
          <w:spacing w:val="13"/>
          <w:sz w:val="24"/>
        </w:rPr>
        <w:t xml:space="preserve"> </w:t>
      </w:r>
      <w:r>
        <w:rPr>
          <w:sz w:val="24"/>
        </w:rPr>
        <w:t>анализа</w:t>
      </w:r>
      <w:r>
        <w:rPr>
          <w:spacing w:val="11"/>
          <w:sz w:val="24"/>
        </w:rPr>
        <w:t xml:space="preserve"> </w:t>
      </w:r>
      <w:r>
        <w:rPr>
          <w:sz w:val="24"/>
        </w:rPr>
        <w:t>и</w:t>
      </w:r>
      <w:r>
        <w:rPr>
          <w:spacing w:val="13"/>
          <w:sz w:val="24"/>
        </w:rPr>
        <w:t xml:space="preserve"> </w:t>
      </w:r>
      <w:r>
        <w:rPr>
          <w:sz w:val="24"/>
        </w:rPr>
        <w:t>синтеза</w:t>
      </w:r>
      <w:r>
        <w:rPr>
          <w:spacing w:val="13"/>
          <w:sz w:val="24"/>
        </w:rPr>
        <w:t xml:space="preserve"> </w:t>
      </w:r>
      <w:r>
        <w:rPr>
          <w:sz w:val="24"/>
        </w:rPr>
        <w:t>на</w:t>
      </w:r>
      <w:r>
        <w:rPr>
          <w:spacing w:val="15"/>
          <w:sz w:val="24"/>
        </w:rPr>
        <w:t xml:space="preserve"> </w:t>
      </w:r>
      <w:r>
        <w:rPr>
          <w:sz w:val="24"/>
        </w:rPr>
        <w:t>уровне</w:t>
      </w:r>
      <w:r>
        <w:rPr>
          <w:spacing w:val="12"/>
          <w:sz w:val="24"/>
        </w:rPr>
        <w:t xml:space="preserve"> </w:t>
      </w:r>
      <w:r>
        <w:rPr>
          <w:sz w:val="24"/>
        </w:rPr>
        <w:t>предложения</w:t>
      </w:r>
      <w:r>
        <w:rPr>
          <w:spacing w:val="12"/>
          <w:sz w:val="24"/>
        </w:rPr>
        <w:t xml:space="preserve"> </w:t>
      </w:r>
      <w:r>
        <w:rPr>
          <w:spacing w:val="-10"/>
          <w:sz w:val="24"/>
        </w:rPr>
        <w:t>и</w:t>
      </w:r>
    </w:p>
    <w:p w:rsidR="00081003" w:rsidRDefault="00594D4B">
      <w:pPr>
        <w:pStyle w:val="a3"/>
        <w:ind w:firstLine="0"/>
        <w:jc w:val="left"/>
      </w:pPr>
      <w:r>
        <w:rPr>
          <w:spacing w:val="-2"/>
        </w:rPr>
        <w:t>слова;</w:t>
      </w:r>
    </w:p>
    <w:p w:rsidR="00081003" w:rsidRDefault="00594D4B">
      <w:pPr>
        <w:pStyle w:val="a4"/>
        <w:numPr>
          <w:ilvl w:val="0"/>
          <w:numId w:val="125"/>
        </w:numPr>
        <w:tabs>
          <w:tab w:val="left" w:pos="1433"/>
        </w:tabs>
        <w:ind w:left="1433" w:hanging="157"/>
        <w:jc w:val="left"/>
        <w:rPr>
          <w:sz w:val="24"/>
        </w:rPr>
      </w:pPr>
      <w:r>
        <w:rPr>
          <w:sz w:val="24"/>
        </w:rPr>
        <w:t>практическое</w:t>
      </w:r>
      <w:r>
        <w:rPr>
          <w:spacing w:val="5"/>
          <w:sz w:val="24"/>
        </w:rPr>
        <w:t xml:space="preserve"> </w:t>
      </w:r>
      <w:r>
        <w:rPr>
          <w:sz w:val="24"/>
        </w:rPr>
        <w:t>владение</w:t>
      </w:r>
      <w:r>
        <w:rPr>
          <w:spacing w:val="8"/>
          <w:sz w:val="24"/>
        </w:rPr>
        <w:t xml:space="preserve"> </w:t>
      </w:r>
      <w:r>
        <w:rPr>
          <w:sz w:val="24"/>
        </w:rPr>
        <w:t>основными</w:t>
      </w:r>
      <w:r>
        <w:rPr>
          <w:spacing w:val="10"/>
          <w:sz w:val="24"/>
        </w:rPr>
        <w:t xml:space="preserve"> </w:t>
      </w:r>
      <w:r>
        <w:rPr>
          <w:sz w:val="24"/>
        </w:rPr>
        <w:t>закономерностями</w:t>
      </w:r>
      <w:r>
        <w:rPr>
          <w:spacing w:val="10"/>
          <w:sz w:val="24"/>
        </w:rPr>
        <w:t xml:space="preserve"> </w:t>
      </w:r>
      <w:r>
        <w:rPr>
          <w:sz w:val="24"/>
        </w:rPr>
        <w:t>грамматического</w:t>
      </w:r>
      <w:r>
        <w:rPr>
          <w:spacing w:val="7"/>
          <w:sz w:val="24"/>
        </w:rPr>
        <w:t xml:space="preserve"> </w:t>
      </w:r>
      <w:r>
        <w:rPr>
          <w:sz w:val="24"/>
        </w:rPr>
        <w:t>и</w:t>
      </w:r>
      <w:r>
        <w:rPr>
          <w:spacing w:val="9"/>
          <w:sz w:val="24"/>
        </w:rPr>
        <w:t xml:space="preserve"> </w:t>
      </w:r>
      <w:r>
        <w:rPr>
          <w:spacing w:val="-2"/>
          <w:sz w:val="24"/>
        </w:rPr>
        <w:t>лексического</w:t>
      </w:r>
    </w:p>
    <w:p w:rsidR="00081003" w:rsidRDefault="00594D4B">
      <w:pPr>
        <w:pStyle w:val="a3"/>
        <w:ind w:firstLine="0"/>
      </w:pPr>
      <w:r>
        <w:t>строя</w:t>
      </w:r>
      <w:r>
        <w:rPr>
          <w:spacing w:val="-11"/>
        </w:rPr>
        <w:t xml:space="preserve"> </w:t>
      </w:r>
      <w:r>
        <w:t>речи;</w:t>
      </w:r>
      <w:r>
        <w:rPr>
          <w:spacing w:val="-8"/>
        </w:rPr>
        <w:t xml:space="preserve"> </w:t>
      </w:r>
      <w:r>
        <w:t>сформированность</w:t>
      </w:r>
      <w:r>
        <w:rPr>
          <w:spacing w:val="-6"/>
        </w:rPr>
        <w:t xml:space="preserve"> </w:t>
      </w:r>
      <w:r>
        <w:t>лексической</w:t>
      </w:r>
      <w:r>
        <w:rPr>
          <w:spacing w:val="-7"/>
        </w:rPr>
        <w:t xml:space="preserve"> </w:t>
      </w:r>
      <w:r>
        <w:rPr>
          <w:spacing w:val="-2"/>
        </w:rPr>
        <w:t>системности;</w:t>
      </w:r>
    </w:p>
    <w:p w:rsidR="00081003" w:rsidRDefault="00594D4B">
      <w:pPr>
        <w:pStyle w:val="a4"/>
        <w:numPr>
          <w:ilvl w:val="0"/>
          <w:numId w:val="125"/>
        </w:numPr>
        <w:tabs>
          <w:tab w:val="left" w:pos="1516"/>
        </w:tabs>
        <w:ind w:right="280" w:firstLine="707"/>
        <w:rPr>
          <w:sz w:val="24"/>
        </w:rPr>
      </w:pPr>
      <w:r>
        <w:rPr>
          <w:sz w:val="24"/>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081003" w:rsidRDefault="00594D4B">
      <w:pPr>
        <w:pStyle w:val="a4"/>
        <w:numPr>
          <w:ilvl w:val="0"/>
          <w:numId w:val="125"/>
        </w:numPr>
        <w:tabs>
          <w:tab w:val="left" w:pos="1414"/>
        </w:tabs>
        <w:ind w:left="1414" w:hanging="138"/>
        <w:rPr>
          <w:sz w:val="24"/>
        </w:rPr>
      </w:pPr>
      <w:r>
        <w:rPr>
          <w:sz w:val="24"/>
        </w:rPr>
        <w:t>овладение</w:t>
      </w:r>
      <w:r>
        <w:rPr>
          <w:spacing w:val="-9"/>
          <w:sz w:val="24"/>
        </w:rPr>
        <w:t xml:space="preserve"> </w:t>
      </w:r>
      <w:r>
        <w:rPr>
          <w:sz w:val="24"/>
        </w:rPr>
        <w:t>синтаксическими</w:t>
      </w:r>
      <w:r>
        <w:rPr>
          <w:spacing w:val="-4"/>
          <w:sz w:val="24"/>
        </w:rPr>
        <w:t xml:space="preserve"> </w:t>
      </w:r>
      <w:r>
        <w:rPr>
          <w:sz w:val="24"/>
        </w:rPr>
        <w:t>конструкциями</w:t>
      </w:r>
      <w:r>
        <w:rPr>
          <w:spacing w:val="-4"/>
          <w:sz w:val="24"/>
        </w:rPr>
        <w:t xml:space="preserve"> </w:t>
      </w:r>
      <w:r>
        <w:rPr>
          <w:sz w:val="24"/>
        </w:rPr>
        <w:t>различной</w:t>
      </w:r>
      <w:r>
        <w:rPr>
          <w:spacing w:val="-5"/>
          <w:sz w:val="24"/>
        </w:rPr>
        <w:t xml:space="preserve"> </w:t>
      </w:r>
      <w:r>
        <w:rPr>
          <w:sz w:val="24"/>
        </w:rPr>
        <w:t>сложности</w:t>
      </w:r>
      <w:r>
        <w:rPr>
          <w:spacing w:val="-4"/>
          <w:sz w:val="24"/>
        </w:rPr>
        <w:t xml:space="preserve"> </w:t>
      </w:r>
      <w:r>
        <w:rPr>
          <w:sz w:val="24"/>
        </w:rPr>
        <w:t>и</w:t>
      </w:r>
      <w:r>
        <w:rPr>
          <w:spacing w:val="-8"/>
          <w:sz w:val="24"/>
        </w:rPr>
        <w:t xml:space="preserve"> </w:t>
      </w:r>
      <w:r>
        <w:rPr>
          <w:sz w:val="24"/>
        </w:rPr>
        <w:t>их</w:t>
      </w:r>
      <w:r>
        <w:rPr>
          <w:spacing w:val="-6"/>
          <w:sz w:val="24"/>
        </w:rPr>
        <w:t xml:space="preserve"> </w:t>
      </w:r>
      <w:r>
        <w:rPr>
          <w:spacing w:val="-2"/>
          <w:sz w:val="24"/>
        </w:rPr>
        <w:t>использование;</w:t>
      </w:r>
    </w:p>
    <w:p w:rsidR="00081003" w:rsidRDefault="00594D4B">
      <w:pPr>
        <w:pStyle w:val="a4"/>
        <w:numPr>
          <w:ilvl w:val="0"/>
          <w:numId w:val="125"/>
        </w:numPr>
        <w:tabs>
          <w:tab w:val="left" w:pos="1449"/>
        </w:tabs>
        <w:ind w:right="277" w:firstLine="707"/>
        <w:rPr>
          <w:sz w:val="24"/>
        </w:rPr>
      </w:pPr>
      <w:r>
        <w:rPr>
          <w:sz w:val="24"/>
        </w:rPr>
        <w:t>владение связной речью, соответствующей законам логики, грамматики, композиции, выполняющей коммуникативную функцию;</w:t>
      </w:r>
    </w:p>
    <w:p w:rsidR="00081003" w:rsidRDefault="00594D4B">
      <w:pPr>
        <w:pStyle w:val="a4"/>
        <w:numPr>
          <w:ilvl w:val="0"/>
          <w:numId w:val="125"/>
        </w:numPr>
        <w:tabs>
          <w:tab w:val="left" w:pos="1530"/>
        </w:tabs>
        <w:ind w:right="278" w:firstLine="707"/>
        <w:rPr>
          <w:sz w:val="24"/>
        </w:rPr>
      </w:pPr>
      <w:r>
        <w:rPr>
          <w:sz w:val="24"/>
        </w:rPr>
        <w:t xml:space="preserve">сформированность языковых операций, необходимых для овладения чтением и </w:t>
      </w:r>
      <w:r>
        <w:rPr>
          <w:spacing w:val="-2"/>
          <w:sz w:val="24"/>
        </w:rPr>
        <w:t>письмом;</w:t>
      </w:r>
    </w:p>
    <w:p w:rsidR="00081003" w:rsidRDefault="00594D4B">
      <w:pPr>
        <w:pStyle w:val="a4"/>
        <w:numPr>
          <w:ilvl w:val="0"/>
          <w:numId w:val="125"/>
        </w:numPr>
        <w:tabs>
          <w:tab w:val="left" w:pos="1588"/>
        </w:tabs>
        <w:ind w:right="280" w:firstLine="707"/>
        <w:rPr>
          <w:sz w:val="24"/>
        </w:rPr>
      </w:pPr>
      <w:r>
        <w:rPr>
          <w:sz w:val="24"/>
        </w:rP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081003" w:rsidRDefault="00594D4B">
      <w:pPr>
        <w:pStyle w:val="a4"/>
        <w:numPr>
          <w:ilvl w:val="0"/>
          <w:numId w:val="125"/>
        </w:numPr>
        <w:tabs>
          <w:tab w:val="left" w:pos="1414"/>
        </w:tabs>
        <w:ind w:left="1414" w:hanging="138"/>
        <w:rPr>
          <w:sz w:val="24"/>
        </w:rPr>
      </w:pPr>
      <w:r>
        <w:rPr>
          <w:sz w:val="24"/>
        </w:rPr>
        <w:t>позитивное</w:t>
      </w:r>
      <w:r>
        <w:rPr>
          <w:spacing w:val="-8"/>
          <w:sz w:val="24"/>
        </w:rPr>
        <w:t xml:space="preserve"> </w:t>
      </w:r>
      <w:r>
        <w:rPr>
          <w:sz w:val="24"/>
        </w:rPr>
        <w:t>отношение</w:t>
      </w:r>
      <w:r>
        <w:rPr>
          <w:spacing w:val="-5"/>
          <w:sz w:val="24"/>
        </w:rPr>
        <w:t xml:space="preserve"> </w:t>
      </w:r>
      <w:r>
        <w:rPr>
          <w:sz w:val="24"/>
        </w:rPr>
        <w:t>и</w:t>
      </w:r>
      <w:r>
        <w:rPr>
          <w:spacing w:val="-2"/>
          <w:sz w:val="24"/>
        </w:rPr>
        <w:t xml:space="preserve"> </w:t>
      </w:r>
      <w:r>
        <w:rPr>
          <w:sz w:val="24"/>
        </w:rPr>
        <w:t>устойчивые</w:t>
      </w:r>
      <w:r>
        <w:rPr>
          <w:spacing w:val="-6"/>
          <w:sz w:val="24"/>
        </w:rPr>
        <w:t xml:space="preserve"> </w:t>
      </w:r>
      <w:r>
        <w:rPr>
          <w:sz w:val="24"/>
        </w:rPr>
        <w:t>мотивы</w:t>
      </w:r>
      <w:r>
        <w:rPr>
          <w:spacing w:val="-6"/>
          <w:sz w:val="24"/>
        </w:rPr>
        <w:t xml:space="preserve"> </w:t>
      </w:r>
      <w:r>
        <w:rPr>
          <w:sz w:val="24"/>
        </w:rPr>
        <w:t>к</w:t>
      </w:r>
      <w:r>
        <w:rPr>
          <w:spacing w:val="-4"/>
          <w:sz w:val="24"/>
        </w:rPr>
        <w:t xml:space="preserve"> </w:t>
      </w:r>
      <w:r>
        <w:rPr>
          <w:sz w:val="24"/>
        </w:rPr>
        <w:t>изучению</w:t>
      </w:r>
      <w:r>
        <w:rPr>
          <w:spacing w:val="-4"/>
          <w:sz w:val="24"/>
        </w:rPr>
        <w:t xml:space="preserve"> </w:t>
      </w:r>
      <w:r>
        <w:rPr>
          <w:spacing w:val="-2"/>
          <w:sz w:val="24"/>
        </w:rPr>
        <w:t>языка;</w:t>
      </w:r>
    </w:p>
    <w:p w:rsidR="00081003" w:rsidRDefault="00594D4B">
      <w:pPr>
        <w:pStyle w:val="a4"/>
        <w:numPr>
          <w:ilvl w:val="0"/>
          <w:numId w:val="125"/>
        </w:numPr>
        <w:tabs>
          <w:tab w:val="left" w:pos="1523"/>
        </w:tabs>
        <w:spacing w:before="1"/>
        <w:ind w:right="281" w:firstLine="707"/>
        <w:rPr>
          <w:sz w:val="24"/>
        </w:rPr>
      </w:pPr>
      <w:r>
        <w:rPr>
          <w:sz w:val="24"/>
        </w:rPr>
        <w:t xml:space="preserve">понимание роли языка в коммуникации, как основного средства человеческого </w:t>
      </w:r>
      <w:r>
        <w:rPr>
          <w:spacing w:val="-2"/>
          <w:sz w:val="24"/>
        </w:rPr>
        <w:t>общения.</w:t>
      </w:r>
    </w:p>
    <w:p w:rsidR="00081003" w:rsidRDefault="00594D4B">
      <w:pPr>
        <w:ind w:left="1276"/>
        <w:jc w:val="both"/>
        <w:rPr>
          <w:sz w:val="24"/>
        </w:rPr>
      </w:pPr>
      <w:r>
        <w:rPr>
          <w:i/>
          <w:sz w:val="24"/>
        </w:rPr>
        <w:t>Требования</w:t>
      </w:r>
      <w:r>
        <w:rPr>
          <w:i/>
          <w:spacing w:val="-14"/>
          <w:sz w:val="24"/>
        </w:rPr>
        <w:t xml:space="preserve"> </w:t>
      </w:r>
      <w:r>
        <w:rPr>
          <w:i/>
          <w:sz w:val="24"/>
        </w:rPr>
        <w:t>к</w:t>
      </w:r>
      <w:r>
        <w:rPr>
          <w:i/>
          <w:spacing w:val="-10"/>
          <w:sz w:val="24"/>
        </w:rPr>
        <w:t xml:space="preserve"> </w:t>
      </w:r>
      <w:r>
        <w:rPr>
          <w:i/>
          <w:sz w:val="24"/>
        </w:rPr>
        <w:t>результатам</w:t>
      </w:r>
      <w:r>
        <w:rPr>
          <w:i/>
          <w:spacing w:val="-10"/>
          <w:sz w:val="24"/>
        </w:rPr>
        <w:t xml:space="preserve"> </w:t>
      </w:r>
      <w:r>
        <w:rPr>
          <w:i/>
          <w:sz w:val="24"/>
        </w:rPr>
        <w:t>овладения</w:t>
      </w:r>
      <w:r>
        <w:rPr>
          <w:i/>
          <w:spacing w:val="-11"/>
          <w:sz w:val="24"/>
        </w:rPr>
        <w:t xml:space="preserve"> </w:t>
      </w:r>
      <w:r>
        <w:rPr>
          <w:i/>
          <w:sz w:val="24"/>
        </w:rPr>
        <w:t>социальной</w:t>
      </w:r>
      <w:r>
        <w:rPr>
          <w:i/>
          <w:spacing w:val="-10"/>
          <w:sz w:val="24"/>
        </w:rPr>
        <w:t xml:space="preserve"> </w:t>
      </w:r>
      <w:r>
        <w:rPr>
          <w:i/>
          <w:sz w:val="24"/>
        </w:rPr>
        <w:t>компетенцией</w:t>
      </w:r>
      <w:r>
        <w:rPr>
          <w:i/>
          <w:spacing w:val="-10"/>
          <w:sz w:val="24"/>
        </w:rPr>
        <w:t xml:space="preserve"> </w:t>
      </w:r>
      <w:r>
        <w:rPr>
          <w:i/>
          <w:sz w:val="24"/>
        </w:rPr>
        <w:t>должны</w:t>
      </w:r>
      <w:r>
        <w:rPr>
          <w:i/>
          <w:spacing w:val="-9"/>
          <w:sz w:val="24"/>
        </w:rPr>
        <w:t xml:space="preserve"> </w:t>
      </w:r>
      <w:r>
        <w:rPr>
          <w:i/>
          <w:spacing w:val="-2"/>
          <w:sz w:val="24"/>
        </w:rPr>
        <w:t>отражать</w:t>
      </w:r>
      <w:r>
        <w:rPr>
          <w:spacing w:val="-2"/>
          <w:sz w:val="24"/>
        </w:rPr>
        <w:t>:</w:t>
      </w:r>
    </w:p>
    <w:p w:rsidR="00081003" w:rsidRDefault="00594D4B">
      <w:pPr>
        <w:pStyle w:val="a4"/>
        <w:numPr>
          <w:ilvl w:val="0"/>
          <w:numId w:val="125"/>
        </w:numPr>
        <w:tabs>
          <w:tab w:val="left" w:pos="1456"/>
        </w:tabs>
        <w:ind w:right="276" w:firstLine="707"/>
        <w:rPr>
          <w:sz w:val="24"/>
        </w:rPr>
      </w:pPr>
      <w:r>
        <w:rPr>
          <w:sz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w:t>
      </w:r>
      <w:r>
        <w:rPr>
          <w:spacing w:val="-4"/>
          <w:sz w:val="24"/>
        </w:rPr>
        <w:t xml:space="preserve"> </w:t>
      </w:r>
      <w:r>
        <w:rPr>
          <w:sz w:val="24"/>
        </w:rPr>
        <w:t>ситуации,</w:t>
      </w:r>
      <w:r>
        <w:rPr>
          <w:spacing w:val="-4"/>
          <w:sz w:val="24"/>
        </w:rPr>
        <w:t xml:space="preserve"> </w:t>
      </w:r>
      <w:r>
        <w:rPr>
          <w:sz w:val="24"/>
        </w:rPr>
        <w:t>когда</w:t>
      </w:r>
      <w:r>
        <w:rPr>
          <w:spacing w:val="-4"/>
          <w:sz w:val="24"/>
        </w:rPr>
        <w:t xml:space="preserve"> </w:t>
      </w:r>
      <w:r>
        <w:rPr>
          <w:sz w:val="24"/>
        </w:rPr>
        <w:t>требуется</w:t>
      </w:r>
      <w:r>
        <w:rPr>
          <w:spacing w:val="-4"/>
          <w:sz w:val="24"/>
        </w:rPr>
        <w:t xml:space="preserve"> </w:t>
      </w:r>
      <w:r>
        <w:rPr>
          <w:sz w:val="24"/>
        </w:rPr>
        <w:t>привлечение</w:t>
      </w:r>
      <w:r>
        <w:rPr>
          <w:spacing w:val="-4"/>
          <w:sz w:val="24"/>
        </w:rPr>
        <w:t xml:space="preserve"> </w:t>
      </w:r>
      <w:r>
        <w:rPr>
          <w:sz w:val="24"/>
        </w:rPr>
        <w:t>родителей</w:t>
      </w:r>
      <w:r>
        <w:rPr>
          <w:spacing w:val="-3"/>
          <w:sz w:val="24"/>
        </w:rPr>
        <w:t xml:space="preserve"> </w:t>
      </w:r>
      <w:r>
        <w:rPr>
          <w:sz w:val="24"/>
        </w:rPr>
        <w:t>(законных</w:t>
      </w:r>
      <w:r>
        <w:rPr>
          <w:spacing w:val="-4"/>
          <w:sz w:val="24"/>
        </w:rPr>
        <w:t xml:space="preserve"> </w:t>
      </w:r>
      <w:r>
        <w:rPr>
          <w:sz w:val="24"/>
        </w:rPr>
        <w:t>представителей);</w:t>
      </w:r>
      <w:r>
        <w:rPr>
          <w:spacing w:val="-2"/>
          <w:sz w:val="24"/>
        </w:rPr>
        <w:t xml:space="preserve"> </w:t>
      </w:r>
      <w:r>
        <w:rPr>
          <w:sz w:val="24"/>
        </w:rPr>
        <w:t>умение принимать решения в области жизнеобеспечения; владение достаточным запасом фраз и определений для обозначения возникшей проблемы;</w:t>
      </w:r>
    </w:p>
    <w:p w:rsidR="00081003" w:rsidRDefault="00594D4B">
      <w:pPr>
        <w:pStyle w:val="a4"/>
        <w:numPr>
          <w:ilvl w:val="0"/>
          <w:numId w:val="125"/>
        </w:numPr>
        <w:tabs>
          <w:tab w:val="left" w:pos="1485"/>
        </w:tabs>
        <w:ind w:right="278" w:firstLine="707"/>
        <w:rPr>
          <w:sz w:val="24"/>
        </w:rPr>
      </w:pPr>
      <w:r>
        <w:rPr>
          <w:sz w:val="24"/>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081003" w:rsidRDefault="00594D4B">
      <w:pPr>
        <w:pStyle w:val="a4"/>
        <w:numPr>
          <w:ilvl w:val="0"/>
          <w:numId w:val="125"/>
        </w:numPr>
        <w:tabs>
          <w:tab w:val="left" w:pos="1485"/>
        </w:tabs>
        <w:spacing w:before="1"/>
        <w:ind w:right="275" w:firstLine="707"/>
        <w:rPr>
          <w:sz w:val="24"/>
        </w:rPr>
      </w:pPr>
      <w:r>
        <w:rPr>
          <w:sz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125"/>
        </w:numPr>
        <w:tabs>
          <w:tab w:val="left" w:pos="1497"/>
        </w:tabs>
        <w:spacing w:before="66"/>
        <w:ind w:right="277" w:firstLine="707"/>
        <w:rPr>
          <w:sz w:val="24"/>
        </w:rPr>
      </w:pPr>
      <w:r>
        <w:rPr>
          <w:sz w:val="24"/>
        </w:rPr>
        <w:lastRenderedPageBreak/>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w:t>
      </w:r>
    </w:p>
    <w:p w:rsidR="00081003" w:rsidRDefault="00594D4B">
      <w:pPr>
        <w:pStyle w:val="a4"/>
        <w:numPr>
          <w:ilvl w:val="0"/>
          <w:numId w:val="125"/>
        </w:numPr>
        <w:tabs>
          <w:tab w:val="left" w:pos="1605"/>
        </w:tabs>
        <w:spacing w:before="1"/>
        <w:ind w:right="281" w:firstLine="707"/>
        <w:rPr>
          <w:sz w:val="24"/>
        </w:rPr>
      </w:pPr>
      <w:r>
        <w:rPr>
          <w:sz w:val="24"/>
        </w:rPr>
        <w:t>наличие активности во взаимодействии с миром, понимание собственной результативности; прогресс в развитии познавательной функции речи;</w:t>
      </w:r>
    </w:p>
    <w:p w:rsidR="00081003" w:rsidRDefault="00594D4B">
      <w:pPr>
        <w:pStyle w:val="a4"/>
        <w:numPr>
          <w:ilvl w:val="0"/>
          <w:numId w:val="125"/>
        </w:numPr>
        <w:tabs>
          <w:tab w:val="left" w:pos="1470"/>
        </w:tabs>
        <w:ind w:right="277" w:firstLine="707"/>
        <w:rPr>
          <w:sz w:val="24"/>
        </w:rPr>
      </w:pPr>
      <w:r>
        <w:rPr>
          <w:sz w:val="24"/>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w:t>
      </w:r>
      <w:r>
        <w:rPr>
          <w:spacing w:val="-6"/>
          <w:sz w:val="24"/>
        </w:rPr>
        <w:t xml:space="preserve"> </w:t>
      </w:r>
      <w:r>
        <w:rPr>
          <w:sz w:val="24"/>
        </w:rPr>
        <w:t>в</w:t>
      </w:r>
      <w:r>
        <w:rPr>
          <w:spacing w:val="-7"/>
          <w:sz w:val="24"/>
        </w:rPr>
        <w:t xml:space="preserve"> </w:t>
      </w:r>
      <w:r>
        <w:rPr>
          <w:sz w:val="24"/>
        </w:rPr>
        <w:t>школе,</w:t>
      </w:r>
      <w:r>
        <w:rPr>
          <w:spacing w:val="-6"/>
          <w:sz w:val="24"/>
        </w:rPr>
        <w:t xml:space="preserve"> </w:t>
      </w:r>
      <w:r>
        <w:rPr>
          <w:sz w:val="24"/>
        </w:rPr>
        <w:t>незнакомыми</w:t>
      </w:r>
      <w:r>
        <w:rPr>
          <w:spacing w:val="-5"/>
          <w:sz w:val="24"/>
        </w:rPr>
        <w:t xml:space="preserve"> </w:t>
      </w:r>
      <w:r>
        <w:rPr>
          <w:sz w:val="24"/>
        </w:rPr>
        <w:t>людьми</w:t>
      </w:r>
      <w:r>
        <w:rPr>
          <w:spacing w:val="-7"/>
          <w:sz w:val="24"/>
        </w:rPr>
        <w:t xml:space="preserve"> </w:t>
      </w:r>
      <w:r>
        <w:rPr>
          <w:sz w:val="24"/>
        </w:rPr>
        <w:t>в</w:t>
      </w:r>
      <w:r>
        <w:rPr>
          <w:spacing w:val="-7"/>
          <w:sz w:val="24"/>
        </w:rPr>
        <w:t xml:space="preserve"> </w:t>
      </w:r>
      <w:r>
        <w:rPr>
          <w:sz w:val="24"/>
        </w:rPr>
        <w:t>транспорте);</w:t>
      </w:r>
      <w:r>
        <w:rPr>
          <w:spacing w:val="-6"/>
          <w:sz w:val="24"/>
        </w:rPr>
        <w:t xml:space="preserve"> </w:t>
      </w:r>
      <w:r>
        <w:rPr>
          <w:sz w:val="24"/>
        </w:rPr>
        <w:t>наличие</w:t>
      </w:r>
      <w:r>
        <w:rPr>
          <w:spacing w:val="-6"/>
          <w:sz w:val="24"/>
        </w:rPr>
        <w:t xml:space="preserve"> </w:t>
      </w:r>
      <w:r>
        <w:rPr>
          <w:sz w:val="24"/>
        </w:rPr>
        <w:t>достаточного</w:t>
      </w:r>
      <w:r>
        <w:rPr>
          <w:spacing w:val="-6"/>
          <w:sz w:val="24"/>
        </w:rPr>
        <w:t xml:space="preserve"> </w:t>
      </w:r>
      <w:r>
        <w:rPr>
          <w:sz w:val="24"/>
        </w:rPr>
        <w:t>запаса</w:t>
      </w:r>
      <w:r>
        <w:rPr>
          <w:spacing w:val="-7"/>
          <w:sz w:val="24"/>
        </w:rPr>
        <w:t xml:space="preserve"> </w:t>
      </w:r>
      <w:r>
        <w:rPr>
          <w:sz w:val="24"/>
        </w:rPr>
        <w:t>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w:t>
      </w:r>
      <w:r>
        <w:rPr>
          <w:spacing w:val="-1"/>
          <w:sz w:val="24"/>
        </w:rPr>
        <w:t xml:space="preserve"> </w:t>
      </w:r>
      <w:r>
        <w:rPr>
          <w:sz w:val="24"/>
        </w:rPr>
        <w:t>социальные</w:t>
      </w:r>
      <w:r>
        <w:rPr>
          <w:spacing w:val="-3"/>
          <w:sz w:val="24"/>
        </w:rPr>
        <w:t xml:space="preserve"> </w:t>
      </w:r>
      <w:r>
        <w:rPr>
          <w:sz w:val="24"/>
        </w:rPr>
        <w:t>ритуалы; умение</w:t>
      </w:r>
      <w:r>
        <w:rPr>
          <w:spacing w:val="-4"/>
          <w:sz w:val="24"/>
        </w:rPr>
        <w:t xml:space="preserve"> </w:t>
      </w:r>
      <w:r>
        <w:rPr>
          <w:sz w:val="24"/>
        </w:rPr>
        <w:t>передавать</w:t>
      </w:r>
      <w:r>
        <w:rPr>
          <w:spacing w:val="-2"/>
          <w:sz w:val="24"/>
        </w:rPr>
        <w:t xml:space="preserve"> </w:t>
      </w:r>
      <w:r>
        <w:rPr>
          <w:sz w:val="24"/>
        </w:rPr>
        <w:t>свои</w:t>
      </w:r>
      <w:r>
        <w:rPr>
          <w:spacing w:val="-2"/>
          <w:sz w:val="24"/>
        </w:rPr>
        <w:t xml:space="preserve"> </w:t>
      </w:r>
      <w:r>
        <w:rPr>
          <w:sz w:val="24"/>
        </w:rPr>
        <w:t>чувства</w:t>
      </w:r>
      <w:r>
        <w:rPr>
          <w:spacing w:val="-2"/>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моделирования социальных отношений; прогресс в развитии регулятивной функции речи.</w:t>
      </w:r>
    </w:p>
    <w:p w:rsidR="00081003" w:rsidRDefault="00594D4B">
      <w:pPr>
        <w:pStyle w:val="a3"/>
        <w:spacing w:before="1"/>
        <w:ind w:right="281"/>
      </w:pPr>
      <w:r>
        <w:t>Эти требования конкретизируются в соответствии с особыми образовательными потребностями обучающихся.</w:t>
      </w:r>
    </w:p>
    <w:p w:rsidR="00081003" w:rsidRDefault="00594D4B">
      <w:pPr>
        <w:pStyle w:val="a3"/>
        <w:ind w:right="277"/>
      </w:pPr>
      <w:r>
        <w:t>Результаты освоения АООП НОО для обучающихся с ТНР оцениваются как итоговые на момент завершения начального общего образования.</w:t>
      </w:r>
    </w:p>
    <w:p w:rsidR="00081003" w:rsidRDefault="00081003">
      <w:pPr>
        <w:pStyle w:val="a3"/>
        <w:spacing w:before="4"/>
        <w:ind w:left="0" w:firstLine="0"/>
        <w:jc w:val="left"/>
      </w:pPr>
    </w:p>
    <w:p w:rsidR="00081003" w:rsidRDefault="00594D4B">
      <w:pPr>
        <w:pStyle w:val="1"/>
        <w:numPr>
          <w:ilvl w:val="1"/>
          <w:numId w:val="124"/>
        </w:numPr>
        <w:tabs>
          <w:tab w:val="left" w:pos="1745"/>
        </w:tabs>
        <w:spacing w:before="0" w:line="240" w:lineRule="auto"/>
        <w:ind w:right="279" w:firstLine="707"/>
        <w:jc w:val="both"/>
      </w:pPr>
      <w:bookmarkStart w:id="5" w:name="_bookmark4"/>
      <w:bookmarkEnd w:id="5"/>
      <w:r>
        <w:rPr>
          <w:color w:val="000009"/>
        </w:rPr>
        <w:t>Система оценки достижения обучающимися с тяжелыми нарушениями речи планируемых результатов освоения</w:t>
      </w:r>
      <w:r>
        <w:rPr>
          <w:color w:val="000009"/>
          <w:spacing w:val="40"/>
        </w:rPr>
        <w:t xml:space="preserve"> </w:t>
      </w:r>
      <w:r>
        <w:rPr>
          <w:color w:val="000009"/>
        </w:rPr>
        <w:t>адаптированной основной общеобразовательной программы</w:t>
      </w:r>
      <w:r>
        <w:rPr>
          <w:color w:val="000009"/>
          <w:spacing w:val="40"/>
        </w:rPr>
        <w:t xml:space="preserve"> </w:t>
      </w:r>
      <w:r>
        <w:rPr>
          <w:color w:val="000009"/>
        </w:rPr>
        <w:t>начального общего образования</w:t>
      </w:r>
    </w:p>
    <w:p w:rsidR="00081003" w:rsidRDefault="00594D4B">
      <w:pPr>
        <w:pStyle w:val="a3"/>
        <w:ind w:right="282"/>
      </w:pPr>
      <w:r>
        <w:t>Система оценки достижения обучающимися с ТНР планируемых результатов освоения АООП НОО соответствует ФГОС НОО ОВЗ.</w:t>
      </w:r>
    </w:p>
    <w:p w:rsidR="00081003" w:rsidRDefault="00594D4B">
      <w:pPr>
        <w:pStyle w:val="a3"/>
        <w:ind w:right="276"/>
      </w:pPr>
      <w:r>
        <w:t>Система оценки достижения обучающимися с ТНР планируемых результатов освоения АООП НОО ориентирована на образовательный процесс и</w:t>
      </w:r>
      <w:r>
        <w:rPr>
          <w:spacing w:val="40"/>
        </w:rPr>
        <w:t xml:space="preserve"> </w:t>
      </w:r>
      <w:r>
        <w:t>духовно-нравственное развитие, воспитание</w:t>
      </w:r>
      <w:r>
        <w:rPr>
          <w:spacing w:val="-9"/>
        </w:rPr>
        <w:t xml:space="preserve"> </w:t>
      </w:r>
      <w:r>
        <w:t>обучающихся</w:t>
      </w:r>
      <w:r>
        <w:rPr>
          <w:spacing w:val="-8"/>
        </w:rPr>
        <w:t xml:space="preserve"> </w:t>
      </w:r>
      <w:r>
        <w:t>с</w:t>
      </w:r>
      <w:r>
        <w:rPr>
          <w:spacing w:val="-8"/>
        </w:rPr>
        <w:t xml:space="preserve"> </w:t>
      </w:r>
      <w:r>
        <w:t>ТНР,</w:t>
      </w:r>
      <w:r>
        <w:rPr>
          <w:spacing w:val="-9"/>
        </w:rPr>
        <w:t xml:space="preserve"> </w:t>
      </w:r>
      <w:r>
        <w:t>на</w:t>
      </w:r>
      <w:r>
        <w:rPr>
          <w:spacing w:val="-10"/>
        </w:rPr>
        <w:t xml:space="preserve"> </w:t>
      </w:r>
      <w:r>
        <w:t>достижение</w:t>
      </w:r>
      <w:r>
        <w:rPr>
          <w:spacing w:val="-8"/>
        </w:rPr>
        <w:t xml:space="preserve"> </w:t>
      </w:r>
      <w:r>
        <w:t>планируемых</w:t>
      </w:r>
      <w:r>
        <w:rPr>
          <w:spacing w:val="-6"/>
        </w:rPr>
        <w:t xml:space="preserve"> </w:t>
      </w:r>
      <w:r>
        <w:t>результатов</w:t>
      </w:r>
      <w:r>
        <w:rPr>
          <w:spacing w:val="-9"/>
        </w:rPr>
        <w:t xml:space="preserve"> </w:t>
      </w:r>
      <w:r>
        <w:t>освоения</w:t>
      </w:r>
      <w:r>
        <w:rPr>
          <w:spacing w:val="-8"/>
        </w:rPr>
        <w:t xml:space="preserve"> </w:t>
      </w:r>
      <w:r>
        <w:t>содержания учебных предметов на уровне начального общего образования и курсов коррекционно- развивающей области, формирование УУД; обеспечивает комплексный подход к оценке результатов</w:t>
      </w:r>
      <w:r>
        <w:rPr>
          <w:spacing w:val="-8"/>
        </w:rPr>
        <w:t xml:space="preserve"> </w:t>
      </w:r>
      <w:r>
        <w:t>освоения</w:t>
      </w:r>
      <w:r>
        <w:rPr>
          <w:spacing w:val="-7"/>
        </w:rPr>
        <w:t xml:space="preserve"> </w:t>
      </w:r>
      <w:r>
        <w:t>обучающимися</w:t>
      </w:r>
      <w:r>
        <w:rPr>
          <w:spacing w:val="-6"/>
        </w:rPr>
        <w:t xml:space="preserve"> </w:t>
      </w:r>
      <w:r>
        <w:t>с</w:t>
      </w:r>
      <w:r>
        <w:rPr>
          <w:spacing w:val="-8"/>
        </w:rPr>
        <w:t xml:space="preserve"> </w:t>
      </w:r>
      <w:r>
        <w:t>ТНР</w:t>
      </w:r>
      <w:r>
        <w:rPr>
          <w:spacing w:val="-7"/>
        </w:rPr>
        <w:t xml:space="preserve"> </w:t>
      </w:r>
      <w:r>
        <w:t>АООП</w:t>
      </w:r>
      <w:r>
        <w:rPr>
          <w:spacing w:val="-8"/>
        </w:rPr>
        <w:t xml:space="preserve"> </w:t>
      </w:r>
      <w:r>
        <w:t>НОО,</w:t>
      </w:r>
      <w:r>
        <w:rPr>
          <w:spacing w:val="-5"/>
        </w:rPr>
        <w:t xml:space="preserve"> </w:t>
      </w:r>
      <w:r>
        <w:t>позволяет</w:t>
      </w:r>
      <w:r>
        <w:rPr>
          <w:spacing w:val="-7"/>
        </w:rPr>
        <w:t xml:space="preserve"> </w:t>
      </w:r>
      <w:r>
        <w:t>вести</w:t>
      </w:r>
      <w:r>
        <w:rPr>
          <w:spacing w:val="-6"/>
        </w:rPr>
        <w:t xml:space="preserve"> </w:t>
      </w:r>
      <w:r>
        <w:t>оценку</w:t>
      </w:r>
      <w:r>
        <w:rPr>
          <w:spacing w:val="-13"/>
        </w:rPr>
        <w:t xml:space="preserve"> </w:t>
      </w:r>
      <w:r>
        <w:t>предметных</w:t>
      </w:r>
      <w:r>
        <w:rPr>
          <w:spacing w:val="-4"/>
        </w:rPr>
        <w:t xml:space="preserve"> </w:t>
      </w:r>
      <w:r>
        <w:t>(в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w:t>
      </w:r>
    </w:p>
    <w:p w:rsidR="00081003" w:rsidRDefault="00594D4B">
      <w:pPr>
        <w:pStyle w:val="a3"/>
        <w:ind w:left="1276" w:firstLine="0"/>
      </w:pPr>
      <w:r>
        <w:t>Особенностями</w:t>
      </w:r>
      <w:r>
        <w:rPr>
          <w:spacing w:val="-12"/>
        </w:rPr>
        <w:t xml:space="preserve"> </w:t>
      </w:r>
      <w:r>
        <w:t>системы</w:t>
      </w:r>
      <w:r>
        <w:rPr>
          <w:spacing w:val="-10"/>
        </w:rPr>
        <w:t xml:space="preserve"> </w:t>
      </w:r>
      <w:r>
        <w:t>оценки</w:t>
      </w:r>
      <w:r>
        <w:rPr>
          <w:spacing w:val="-10"/>
        </w:rPr>
        <w:t xml:space="preserve"> </w:t>
      </w:r>
      <w:r>
        <w:t>достижений</w:t>
      </w:r>
      <w:r>
        <w:rPr>
          <w:spacing w:val="-10"/>
        </w:rPr>
        <w:t xml:space="preserve"> </w:t>
      </w:r>
      <w:r>
        <w:t>планируемых</w:t>
      </w:r>
      <w:r>
        <w:rPr>
          <w:spacing w:val="-9"/>
        </w:rPr>
        <w:t xml:space="preserve"> </w:t>
      </w:r>
      <w:r>
        <w:t>результатов</w:t>
      </w:r>
      <w:r>
        <w:rPr>
          <w:spacing w:val="-10"/>
        </w:rPr>
        <w:t xml:space="preserve"> </w:t>
      </w:r>
      <w:r>
        <w:rPr>
          <w:spacing w:val="-2"/>
        </w:rPr>
        <w:t>являются:</w:t>
      </w:r>
    </w:p>
    <w:p w:rsidR="00081003" w:rsidRDefault="00594D4B">
      <w:pPr>
        <w:pStyle w:val="a4"/>
        <w:numPr>
          <w:ilvl w:val="0"/>
          <w:numId w:val="123"/>
        </w:numPr>
        <w:tabs>
          <w:tab w:val="left" w:pos="1665"/>
        </w:tabs>
        <w:ind w:right="275" w:firstLine="707"/>
        <w:jc w:val="both"/>
        <w:rPr>
          <w:sz w:val="24"/>
        </w:rPr>
      </w:pPr>
      <w:r>
        <w:rPr>
          <w:sz w:val="24"/>
        </w:rPr>
        <w:t>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 практических и учебно-познавательных задач;</w:t>
      </w:r>
    </w:p>
    <w:p w:rsidR="00081003" w:rsidRDefault="00594D4B">
      <w:pPr>
        <w:pStyle w:val="a4"/>
        <w:numPr>
          <w:ilvl w:val="0"/>
          <w:numId w:val="123"/>
        </w:numPr>
        <w:tabs>
          <w:tab w:val="left" w:pos="1703"/>
        </w:tabs>
        <w:ind w:right="278" w:firstLine="707"/>
        <w:jc w:val="both"/>
        <w:rPr>
          <w:sz w:val="24"/>
        </w:rPr>
      </w:pPr>
      <w:r>
        <w:rPr>
          <w:sz w:val="24"/>
        </w:rPr>
        <w:t>реализация уровневого подхода к разработке системы оценки достижения планируемых результатов, инструментария и представления их;</w:t>
      </w:r>
    </w:p>
    <w:p w:rsidR="00081003" w:rsidRDefault="00594D4B">
      <w:pPr>
        <w:pStyle w:val="a4"/>
        <w:numPr>
          <w:ilvl w:val="0"/>
          <w:numId w:val="123"/>
        </w:numPr>
        <w:tabs>
          <w:tab w:val="left" w:pos="1816"/>
        </w:tabs>
        <w:ind w:right="276" w:firstLine="707"/>
        <w:jc w:val="both"/>
        <w:rPr>
          <w:sz w:val="24"/>
        </w:rPr>
      </w:pPr>
      <w:r>
        <w:rPr>
          <w:sz w:val="24"/>
        </w:rPr>
        <w:t>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для обучающихся с ТНР, но и в формировании коммуникативных умений и навыков во взаимодействии со сверстниками и взрослыми, а именно предметом оценки достижения обучающимися с ТНР планируемых результатов освоения</w:t>
      </w:r>
      <w:r>
        <w:rPr>
          <w:spacing w:val="39"/>
          <w:sz w:val="24"/>
        </w:rPr>
        <w:t xml:space="preserve"> </w:t>
      </w:r>
      <w:r>
        <w:rPr>
          <w:sz w:val="24"/>
        </w:rPr>
        <w:t>программы</w:t>
      </w:r>
      <w:r>
        <w:rPr>
          <w:spacing w:val="39"/>
          <w:sz w:val="24"/>
        </w:rPr>
        <w:t xml:space="preserve"> </w:t>
      </w:r>
      <w:r>
        <w:rPr>
          <w:sz w:val="24"/>
        </w:rPr>
        <w:t>коррекционной</w:t>
      </w:r>
      <w:r>
        <w:rPr>
          <w:spacing w:val="40"/>
          <w:sz w:val="24"/>
        </w:rPr>
        <w:t xml:space="preserve"> </w:t>
      </w:r>
      <w:r>
        <w:rPr>
          <w:sz w:val="24"/>
        </w:rPr>
        <w:t>работы</w:t>
      </w:r>
      <w:r>
        <w:rPr>
          <w:spacing w:val="39"/>
          <w:sz w:val="24"/>
        </w:rPr>
        <w:t xml:space="preserve"> </w:t>
      </w:r>
      <w:r>
        <w:rPr>
          <w:sz w:val="24"/>
        </w:rPr>
        <w:t>является</w:t>
      </w:r>
      <w:r>
        <w:rPr>
          <w:spacing w:val="39"/>
          <w:sz w:val="24"/>
        </w:rPr>
        <w:t xml:space="preserve"> </w:t>
      </w:r>
      <w:r>
        <w:rPr>
          <w:sz w:val="24"/>
        </w:rPr>
        <w:t>достижение</w:t>
      </w:r>
      <w:r>
        <w:rPr>
          <w:spacing w:val="40"/>
          <w:sz w:val="24"/>
        </w:rPr>
        <w:t xml:space="preserve"> </w:t>
      </w:r>
      <w:r>
        <w:rPr>
          <w:sz w:val="24"/>
        </w:rPr>
        <w:t>уровня</w:t>
      </w:r>
      <w:r>
        <w:rPr>
          <w:spacing w:val="39"/>
          <w:sz w:val="24"/>
        </w:rPr>
        <w:t xml:space="preserve"> </w:t>
      </w:r>
      <w:r>
        <w:rPr>
          <w:sz w:val="24"/>
        </w:rPr>
        <w:t>речевого</w:t>
      </w:r>
      <w:r>
        <w:rPr>
          <w:spacing w:val="39"/>
          <w:sz w:val="24"/>
        </w:rPr>
        <w:t xml:space="preserve"> </w:t>
      </w:r>
      <w:r>
        <w:rPr>
          <w:sz w:val="24"/>
        </w:rPr>
        <w:t>развития,</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7" w:firstLine="0"/>
      </w:pPr>
      <w:r>
        <w:lastRenderedPageBreak/>
        <w:t>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081003" w:rsidRDefault="00594D4B">
      <w:pPr>
        <w:pStyle w:val="a4"/>
        <w:numPr>
          <w:ilvl w:val="0"/>
          <w:numId w:val="123"/>
        </w:numPr>
        <w:tabs>
          <w:tab w:val="left" w:pos="1535"/>
        </w:tabs>
        <w:ind w:right="277" w:firstLine="707"/>
        <w:jc w:val="both"/>
        <w:rPr>
          <w:sz w:val="24"/>
        </w:rPr>
      </w:pPr>
      <w:r>
        <w:rPr>
          <w:sz w:val="24"/>
        </w:rPr>
        <w:t>критерии</w:t>
      </w:r>
      <w:r>
        <w:rPr>
          <w:spacing w:val="-1"/>
          <w:sz w:val="24"/>
        </w:rPr>
        <w:t xml:space="preserve"> </w:t>
      </w:r>
      <w:r>
        <w:rPr>
          <w:sz w:val="24"/>
        </w:rPr>
        <w:t>эффективности освоения</w:t>
      </w:r>
      <w:r>
        <w:rPr>
          <w:spacing w:val="-2"/>
          <w:sz w:val="24"/>
        </w:rPr>
        <w:t xml:space="preserve"> </w:t>
      </w:r>
      <w:r>
        <w:rPr>
          <w:sz w:val="24"/>
        </w:rPr>
        <w:t>АООП</w:t>
      </w:r>
      <w:r>
        <w:rPr>
          <w:spacing w:val="-4"/>
          <w:sz w:val="24"/>
        </w:rPr>
        <w:t xml:space="preserve"> </w:t>
      </w:r>
      <w:r>
        <w:rPr>
          <w:sz w:val="24"/>
        </w:rPr>
        <w:t>НОО</w:t>
      </w:r>
      <w:r>
        <w:rPr>
          <w:spacing w:val="-1"/>
          <w:sz w:val="24"/>
        </w:rPr>
        <w:t xml:space="preserve"> </w:t>
      </w:r>
      <w:r>
        <w:rPr>
          <w:sz w:val="24"/>
        </w:rPr>
        <w:t>устанавливаются</w:t>
      </w:r>
      <w:r>
        <w:rPr>
          <w:spacing w:val="-1"/>
          <w:sz w:val="24"/>
        </w:rPr>
        <w:t xml:space="preserve"> </w:t>
      </w:r>
      <w:r>
        <w:rPr>
          <w:sz w:val="24"/>
        </w:rPr>
        <w:t>не</w:t>
      </w:r>
      <w:r>
        <w:rPr>
          <w:spacing w:val="-6"/>
          <w:sz w:val="24"/>
        </w:rPr>
        <w:t xml:space="preserve"> </w:t>
      </w:r>
      <w:r>
        <w:rPr>
          <w:sz w:val="24"/>
        </w:rPr>
        <w:t>в</w:t>
      </w:r>
      <w:r>
        <w:rPr>
          <w:spacing w:val="-4"/>
          <w:sz w:val="24"/>
        </w:rPr>
        <w:t xml:space="preserve"> </w:t>
      </w:r>
      <w:r>
        <w:rPr>
          <w:sz w:val="24"/>
        </w:rPr>
        <w:t>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081003" w:rsidRDefault="00594D4B">
      <w:pPr>
        <w:pStyle w:val="a3"/>
        <w:spacing w:before="1"/>
        <w:ind w:right="279"/>
      </w:pPr>
      <w:r>
        <w:rPr>
          <w:color w:val="000009"/>
        </w:rP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081003" w:rsidRDefault="00594D4B">
      <w:pPr>
        <w:pStyle w:val="a3"/>
        <w:ind w:right="277" w:firstLine="767"/>
      </w:pPr>
      <w:r>
        <w:rPr>
          <w:color w:val="000009"/>
        </w:rPr>
        <w:t>Система оценки достижения обучающимися с ТНР планируемых результатов освоения АООП</w:t>
      </w:r>
      <w:r>
        <w:rPr>
          <w:color w:val="000009"/>
          <w:spacing w:val="-5"/>
        </w:rPr>
        <w:t xml:space="preserve"> </w:t>
      </w:r>
      <w:r>
        <w:rPr>
          <w:color w:val="000009"/>
        </w:rPr>
        <w:t>НОО</w:t>
      </w:r>
      <w:r>
        <w:rPr>
          <w:color w:val="000009"/>
          <w:spacing w:val="-5"/>
        </w:rPr>
        <w:t xml:space="preserve"> </w:t>
      </w:r>
      <w:r>
        <w:rPr>
          <w:color w:val="000009"/>
        </w:rPr>
        <w:t>(вариант</w:t>
      </w:r>
      <w:r>
        <w:rPr>
          <w:color w:val="000009"/>
          <w:spacing w:val="-5"/>
        </w:rPr>
        <w:t xml:space="preserve"> </w:t>
      </w:r>
      <w:r>
        <w:rPr>
          <w:color w:val="000009"/>
        </w:rPr>
        <w:t>5.2)</w:t>
      </w:r>
      <w:r>
        <w:rPr>
          <w:color w:val="000009"/>
          <w:spacing w:val="-6"/>
        </w:rPr>
        <w:t xml:space="preserve"> </w:t>
      </w:r>
      <w:r>
        <w:rPr>
          <w:color w:val="000009"/>
        </w:rPr>
        <w:t>предполагает</w:t>
      </w:r>
      <w:r>
        <w:rPr>
          <w:color w:val="000009"/>
          <w:spacing w:val="-5"/>
        </w:rPr>
        <w:t xml:space="preserve"> </w:t>
      </w:r>
      <w:r>
        <w:rPr>
          <w:color w:val="000009"/>
        </w:rPr>
        <w:t>комплексный</w:t>
      </w:r>
      <w:r>
        <w:rPr>
          <w:color w:val="000009"/>
          <w:spacing w:val="-6"/>
        </w:rPr>
        <w:t xml:space="preserve"> </w:t>
      </w:r>
      <w:r>
        <w:rPr>
          <w:color w:val="000009"/>
        </w:rPr>
        <w:t>подход</w:t>
      </w:r>
      <w:r>
        <w:rPr>
          <w:color w:val="000009"/>
          <w:spacing w:val="-5"/>
        </w:rPr>
        <w:t xml:space="preserve"> </w:t>
      </w:r>
      <w:r>
        <w:rPr>
          <w:color w:val="000009"/>
        </w:rPr>
        <w:t>к</w:t>
      </w:r>
      <w:r>
        <w:rPr>
          <w:color w:val="000009"/>
          <w:spacing w:val="-6"/>
        </w:rPr>
        <w:t xml:space="preserve"> </w:t>
      </w:r>
      <w:r>
        <w:rPr>
          <w:color w:val="000009"/>
        </w:rPr>
        <w:t>оценке</w:t>
      </w:r>
      <w:r>
        <w:rPr>
          <w:color w:val="000009"/>
          <w:spacing w:val="-5"/>
        </w:rPr>
        <w:t xml:space="preserve"> </w:t>
      </w:r>
      <w:r>
        <w:rPr>
          <w:color w:val="000009"/>
        </w:rPr>
        <w:t>результатов</w:t>
      </w:r>
      <w:r>
        <w:rPr>
          <w:color w:val="000009"/>
          <w:spacing w:val="-5"/>
        </w:rPr>
        <w:t xml:space="preserve"> </w:t>
      </w:r>
      <w:r>
        <w:rPr>
          <w:color w:val="000009"/>
        </w:rPr>
        <w:t>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081003" w:rsidRDefault="00594D4B">
      <w:pPr>
        <w:pStyle w:val="a3"/>
        <w:ind w:right="279"/>
      </w:pPr>
      <w:r>
        <w:rPr>
          <w:color w:val="000009"/>
        </w:rPr>
        <w:t>Система оценки достижения планируемых результатов освоения АООП НОО обучающихся с ТНР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w:t>
      </w:r>
      <w:r>
        <w:rPr>
          <w:color w:val="000009"/>
          <w:spacing w:val="-3"/>
        </w:rPr>
        <w:t xml:space="preserve"> </w:t>
      </w:r>
      <w:r>
        <w:rPr>
          <w:color w:val="000009"/>
        </w:rPr>
        <w:t>на</w:t>
      </w:r>
      <w:r>
        <w:rPr>
          <w:color w:val="000009"/>
          <w:spacing w:val="-3"/>
        </w:rPr>
        <w:t xml:space="preserve"> </w:t>
      </w:r>
      <w:r>
        <w:rPr>
          <w:color w:val="000009"/>
        </w:rPr>
        <w:t>обеспечение</w:t>
      </w:r>
      <w:r>
        <w:rPr>
          <w:color w:val="000009"/>
          <w:spacing w:val="-2"/>
        </w:rPr>
        <w:t xml:space="preserve"> </w:t>
      </w:r>
      <w:r>
        <w:rPr>
          <w:color w:val="000009"/>
        </w:rPr>
        <w:t>качества</w:t>
      </w:r>
      <w:r>
        <w:rPr>
          <w:color w:val="000009"/>
          <w:spacing w:val="-3"/>
        </w:rPr>
        <w:t xml:space="preserve"> </w:t>
      </w:r>
      <w:r>
        <w:rPr>
          <w:color w:val="000009"/>
        </w:rPr>
        <w:t>образования,</w:t>
      </w:r>
      <w:r>
        <w:rPr>
          <w:color w:val="000009"/>
          <w:spacing w:val="-2"/>
        </w:rPr>
        <w:t xml:space="preserve"> </w:t>
      </w:r>
      <w:r>
        <w:rPr>
          <w:color w:val="000009"/>
        </w:rPr>
        <w:t>что</w:t>
      </w:r>
      <w:r>
        <w:rPr>
          <w:color w:val="000009"/>
          <w:spacing w:val="-5"/>
        </w:rPr>
        <w:t xml:space="preserve"> </w:t>
      </w:r>
      <w:r>
        <w:rPr>
          <w:color w:val="000009"/>
        </w:rPr>
        <w:t>предполагает</w:t>
      </w:r>
      <w:r>
        <w:rPr>
          <w:color w:val="000009"/>
          <w:spacing w:val="-2"/>
        </w:rPr>
        <w:t xml:space="preserve"> </w:t>
      </w:r>
      <w:r>
        <w:rPr>
          <w:color w:val="000009"/>
        </w:rPr>
        <w:t>вовлечённость</w:t>
      </w:r>
      <w:r>
        <w:rPr>
          <w:color w:val="000009"/>
          <w:spacing w:val="-1"/>
        </w:rPr>
        <w:t xml:space="preserve"> </w:t>
      </w:r>
      <w:r>
        <w:rPr>
          <w:color w:val="000009"/>
        </w:rPr>
        <w:t>в</w:t>
      </w:r>
      <w:r>
        <w:rPr>
          <w:color w:val="000009"/>
          <w:spacing w:val="-3"/>
        </w:rPr>
        <w:t xml:space="preserve"> </w:t>
      </w:r>
      <w:r>
        <w:rPr>
          <w:color w:val="000009"/>
        </w:rPr>
        <w:t xml:space="preserve">оценочную деятельность как педагогических работников, так и обучающихся и их родителей (законных </w:t>
      </w:r>
      <w:r>
        <w:rPr>
          <w:color w:val="000009"/>
          <w:spacing w:val="-2"/>
        </w:rPr>
        <w:t>представителей).</w:t>
      </w:r>
    </w:p>
    <w:p w:rsidR="00081003" w:rsidRDefault="00594D4B">
      <w:pPr>
        <w:pStyle w:val="a3"/>
        <w:spacing w:before="1"/>
        <w:ind w:right="279"/>
      </w:pPr>
      <w:r>
        <w:rPr>
          <w:color w:val="000009"/>
        </w:rP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081003" w:rsidRDefault="00594D4B">
      <w:pPr>
        <w:pStyle w:val="a3"/>
        <w:ind w:right="277"/>
      </w:pPr>
      <w:r>
        <w:rPr>
          <w:color w:val="000009"/>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081003" w:rsidRDefault="00594D4B">
      <w:pPr>
        <w:pStyle w:val="a3"/>
        <w:ind w:right="278"/>
      </w:pPr>
      <w:r>
        <w:rPr>
          <w:color w:val="000009"/>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081003" w:rsidRDefault="00594D4B">
      <w:pPr>
        <w:pStyle w:val="a3"/>
        <w:ind w:right="282"/>
      </w:pPr>
      <w:r>
        <w:rPr>
          <w:color w:val="000009"/>
        </w:rPr>
        <w:t>Система оценки достижения обучающимися с ТНР планируемых результатов освоения АООП НОО призвана решить следующие задачи:</w:t>
      </w:r>
    </w:p>
    <w:p w:rsidR="00081003" w:rsidRDefault="00594D4B">
      <w:pPr>
        <w:pStyle w:val="a4"/>
        <w:numPr>
          <w:ilvl w:val="0"/>
          <w:numId w:val="122"/>
        </w:numPr>
        <w:tabs>
          <w:tab w:val="left" w:pos="1425"/>
        </w:tabs>
        <w:ind w:right="278" w:firstLine="707"/>
        <w:rPr>
          <w:sz w:val="24"/>
        </w:rPr>
      </w:pPr>
      <w:r>
        <w:rPr>
          <w:color w:val="000009"/>
          <w:sz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ТНР;</w:t>
      </w:r>
    </w:p>
    <w:p w:rsidR="00081003" w:rsidRDefault="00594D4B">
      <w:pPr>
        <w:pStyle w:val="a4"/>
        <w:numPr>
          <w:ilvl w:val="0"/>
          <w:numId w:val="122"/>
        </w:numPr>
        <w:tabs>
          <w:tab w:val="left" w:pos="1566"/>
        </w:tabs>
        <w:spacing w:before="1"/>
        <w:ind w:right="278" w:firstLine="707"/>
        <w:rPr>
          <w:sz w:val="24"/>
        </w:rPr>
      </w:pPr>
      <w:r>
        <w:rPr>
          <w:color w:val="000009"/>
          <w:sz w:val="24"/>
        </w:rPr>
        <w:t>ориентировать образовательный процесс на духовно-нравственное развитие и воспитание</w:t>
      </w:r>
      <w:r>
        <w:rPr>
          <w:color w:val="000009"/>
          <w:spacing w:val="-6"/>
          <w:sz w:val="24"/>
        </w:rPr>
        <w:t xml:space="preserve"> </w:t>
      </w:r>
      <w:r>
        <w:rPr>
          <w:color w:val="000009"/>
          <w:sz w:val="24"/>
        </w:rPr>
        <w:t>обучающихся,</w:t>
      </w:r>
      <w:r>
        <w:rPr>
          <w:color w:val="000009"/>
          <w:spacing w:val="-6"/>
          <w:sz w:val="24"/>
        </w:rPr>
        <w:t xml:space="preserve"> </w:t>
      </w:r>
      <w:r>
        <w:rPr>
          <w:color w:val="000009"/>
          <w:sz w:val="24"/>
        </w:rPr>
        <w:t>достижение</w:t>
      </w:r>
      <w:r>
        <w:rPr>
          <w:color w:val="000009"/>
          <w:spacing w:val="-6"/>
          <w:sz w:val="24"/>
        </w:rPr>
        <w:t xml:space="preserve"> </w:t>
      </w:r>
      <w:r>
        <w:rPr>
          <w:color w:val="000009"/>
          <w:sz w:val="24"/>
        </w:rPr>
        <w:t>планируемых</w:t>
      </w:r>
      <w:r>
        <w:rPr>
          <w:color w:val="000009"/>
          <w:spacing w:val="-4"/>
          <w:sz w:val="24"/>
        </w:rPr>
        <w:t xml:space="preserve"> </w:t>
      </w:r>
      <w:r>
        <w:rPr>
          <w:color w:val="000009"/>
          <w:sz w:val="24"/>
        </w:rPr>
        <w:t>результатов</w:t>
      </w:r>
      <w:r>
        <w:rPr>
          <w:color w:val="000009"/>
          <w:spacing w:val="-7"/>
          <w:sz w:val="24"/>
        </w:rPr>
        <w:t xml:space="preserve"> </w:t>
      </w:r>
      <w:r>
        <w:rPr>
          <w:color w:val="000009"/>
          <w:sz w:val="24"/>
        </w:rPr>
        <w:t>освоения</w:t>
      </w:r>
      <w:r>
        <w:rPr>
          <w:color w:val="000009"/>
          <w:spacing w:val="-6"/>
          <w:sz w:val="24"/>
        </w:rPr>
        <w:t xml:space="preserve"> </w:t>
      </w:r>
      <w:r>
        <w:rPr>
          <w:color w:val="000009"/>
          <w:sz w:val="24"/>
        </w:rPr>
        <w:t>содержания</w:t>
      </w:r>
      <w:r>
        <w:rPr>
          <w:color w:val="000009"/>
          <w:spacing w:val="-5"/>
          <w:sz w:val="24"/>
        </w:rPr>
        <w:t xml:space="preserve"> </w:t>
      </w:r>
      <w:r>
        <w:rPr>
          <w:color w:val="000009"/>
          <w:sz w:val="24"/>
        </w:rPr>
        <w:t>учебных предметов и формирование УУД;</w:t>
      </w:r>
    </w:p>
    <w:p w:rsidR="00081003" w:rsidRDefault="00594D4B">
      <w:pPr>
        <w:pStyle w:val="a4"/>
        <w:numPr>
          <w:ilvl w:val="0"/>
          <w:numId w:val="122"/>
        </w:numPr>
        <w:tabs>
          <w:tab w:val="left" w:pos="1518"/>
        </w:tabs>
        <w:ind w:right="279" w:firstLine="707"/>
        <w:jc w:val="left"/>
        <w:rPr>
          <w:sz w:val="24"/>
        </w:rPr>
      </w:pPr>
      <w:r>
        <w:rPr>
          <w:color w:val="000009"/>
          <w:sz w:val="24"/>
        </w:rPr>
        <w:t>обеспечивать</w:t>
      </w:r>
      <w:r>
        <w:rPr>
          <w:color w:val="000009"/>
          <w:spacing w:val="80"/>
          <w:sz w:val="24"/>
        </w:rPr>
        <w:t xml:space="preserve"> </w:t>
      </w:r>
      <w:r>
        <w:rPr>
          <w:color w:val="000009"/>
          <w:sz w:val="24"/>
        </w:rPr>
        <w:t>комплексный</w:t>
      </w:r>
      <w:r>
        <w:rPr>
          <w:color w:val="000009"/>
          <w:spacing w:val="80"/>
          <w:sz w:val="24"/>
        </w:rPr>
        <w:t xml:space="preserve"> </w:t>
      </w:r>
      <w:r>
        <w:rPr>
          <w:color w:val="000009"/>
          <w:sz w:val="24"/>
        </w:rPr>
        <w:t>подход</w:t>
      </w:r>
      <w:r>
        <w:rPr>
          <w:color w:val="000009"/>
          <w:spacing w:val="80"/>
          <w:sz w:val="24"/>
        </w:rPr>
        <w:t xml:space="preserve"> </w:t>
      </w:r>
      <w:r>
        <w:rPr>
          <w:color w:val="000009"/>
          <w:sz w:val="24"/>
        </w:rPr>
        <w:t>к</w:t>
      </w:r>
      <w:r>
        <w:rPr>
          <w:color w:val="000009"/>
          <w:spacing w:val="80"/>
          <w:sz w:val="24"/>
        </w:rPr>
        <w:t xml:space="preserve"> </w:t>
      </w:r>
      <w:r>
        <w:rPr>
          <w:color w:val="000009"/>
          <w:sz w:val="24"/>
        </w:rPr>
        <w:t>оценке</w:t>
      </w:r>
      <w:r>
        <w:rPr>
          <w:color w:val="000009"/>
          <w:spacing w:val="80"/>
          <w:sz w:val="24"/>
        </w:rPr>
        <w:t xml:space="preserve"> </w:t>
      </w:r>
      <w:r>
        <w:rPr>
          <w:color w:val="000009"/>
          <w:sz w:val="24"/>
        </w:rPr>
        <w:t>результатов</w:t>
      </w:r>
      <w:r>
        <w:rPr>
          <w:color w:val="000009"/>
          <w:spacing w:val="80"/>
          <w:sz w:val="24"/>
        </w:rPr>
        <w:t xml:space="preserve"> </w:t>
      </w:r>
      <w:r>
        <w:rPr>
          <w:color w:val="000009"/>
          <w:sz w:val="24"/>
        </w:rPr>
        <w:t>освоения</w:t>
      </w:r>
      <w:r>
        <w:rPr>
          <w:color w:val="000009"/>
          <w:spacing w:val="80"/>
          <w:sz w:val="24"/>
        </w:rPr>
        <w:t xml:space="preserve"> </w:t>
      </w:r>
      <w:r>
        <w:rPr>
          <w:color w:val="000009"/>
          <w:sz w:val="24"/>
        </w:rPr>
        <w:t>АООП</w:t>
      </w:r>
      <w:r>
        <w:rPr>
          <w:color w:val="000009"/>
          <w:spacing w:val="80"/>
          <w:sz w:val="24"/>
        </w:rPr>
        <w:t xml:space="preserve"> </w:t>
      </w:r>
      <w:r>
        <w:rPr>
          <w:color w:val="000009"/>
          <w:sz w:val="24"/>
        </w:rPr>
        <w:t>НОО, позволяющий вести оценку личностных, метапредметных и предметных результатов;</w:t>
      </w:r>
    </w:p>
    <w:p w:rsidR="00081003" w:rsidRDefault="00594D4B">
      <w:pPr>
        <w:pStyle w:val="a4"/>
        <w:numPr>
          <w:ilvl w:val="0"/>
          <w:numId w:val="122"/>
        </w:numPr>
        <w:tabs>
          <w:tab w:val="left" w:pos="1588"/>
          <w:tab w:val="left" w:pos="3552"/>
          <w:tab w:val="left" w:pos="4500"/>
          <w:tab w:val="left" w:pos="5976"/>
          <w:tab w:val="left" w:pos="7611"/>
          <w:tab w:val="left" w:pos="7971"/>
          <w:tab w:val="left" w:pos="8915"/>
        </w:tabs>
        <w:ind w:right="284" w:firstLine="707"/>
        <w:jc w:val="left"/>
        <w:rPr>
          <w:sz w:val="24"/>
        </w:rPr>
      </w:pPr>
      <w:r>
        <w:rPr>
          <w:color w:val="000009"/>
          <w:spacing w:val="-2"/>
          <w:sz w:val="24"/>
        </w:rPr>
        <w:t>предусматривать</w:t>
      </w:r>
      <w:r>
        <w:rPr>
          <w:color w:val="000009"/>
          <w:sz w:val="24"/>
        </w:rPr>
        <w:tab/>
      </w:r>
      <w:r>
        <w:rPr>
          <w:color w:val="000009"/>
          <w:spacing w:val="-2"/>
          <w:sz w:val="24"/>
        </w:rPr>
        <w:t>оценку</w:t>
      </w:r>
      <w:r>
        <w:rPr>
          <w:color w:val="000009"/>
          <w:sz w:val="24"/>
        </w:rPr>
        <w:tab/>
      </w:r>
      <w:r>
        <w:rPr>
          <w:color w:val="000009"/>
          <w:spacing w:val="-2"/>
          <w:sz w:val="24"/>
        </w:rPr>
        <w:t>достижений</w:t>
      </w:r>
      <w:r>
        <w:rPr>
          <w:color w:val="000009"/>
          <w:sz w:val="24"/>
        </w:rPr>
        <w:tab/>
      </w:r>
      <w:r>
        <w:rPr>
          <w:color w:val="000009"/>
          <w:spacing w:val="-2"/>
          <w:sz w:val="24"/>
        </w:rPr>
        <w:t>обучающихся</w:t>
      </w:r>
      <w:r>
        <w:rPr>
          <w:color w:val="000009"/>
          <w:sz w:val="24"/>
        </w:rPr>
        <w:tab/>
      </w:r>
      <w:r>
        <w:rPr>
          <w:color w:val="000009"/>
          <w:spacing w:val="-10"/>
          <w:sz w:val="24"/>
        </w:rPr>
        <w:t>и</w:t>
      </w:r>
      <w:r>
        <w:rPr>
          <w:color w:val="000009"/>
          <w:sz w:val="24"/>
        </w:rPr>
        <w:tab/>
      </w:r>
      <w:r>
        <w:rPr>
          <w:color w:val="000009"/>
          <w:spacing w:val="-2"/>
          <w:sz w:val="24"/>
        </w:rPr>
        <w:t>оценку</w:t>
      </w:r>
      <w:r>
        <w:rPr>
          <w:color w:val="000009"/>
          <w:sz w:val="24"/>
        </w:rPr>
        <w:tab/>
      </w:r>
      <w:r>
        <w:rPr>
          <w:color w:val="000009"/>
          <w:spacing w:val="-2"/>
          <w:sz w:val="24"/>
        </w:rPr>
        <w:t xml:space="preserve">эффективности </w:t>
      </w:r>
      <w:r>
        <w:rPr>
          <w:color w:val="000009"/>
          <w:sz w:val="24"/>
        </w:rPr>
        <w:t>деятельности образовательной организации;</w:t>
      </w:r>
    </w:p>
    <w:p w:rsidR="00081003" w:rsidRDefault="00594D4B">
      <w:pPr>
        <w:pStyle w:val="a4"/>
        <w:numPr>
          <w:ilvl w:val="0"/>
          <w:numId w:val="122"/>
        </w:numPr>
        <w:tabs>
          <w:tab w:val="left" w:pos="1518"/>
        </w:tabs>
        <w:ind w:right="280" w:firstLine="707"/>
        <w:jc w:val="left"/>
        <w:rPr>
          <w:sz w:val="24"/>
        </w:rPr>
      </w:pPr>
      <w:r>
        <w:rPr>
          <w:color w:val="000009"/>
          <w:sz w:val="24"/>
        </w:rPr>
        <w:t>позволять</w:t>
      </w:r>
      <w:r>
        <w:rPr>
          <w:color w:val="000009"/>
          <w:spacing w:val="80"/>
          <w:sz w:val="24"/>
        </w:rPr>
        <w:t xml:space="preserve"> </w:t>
      </w:r>
      <w:r>
        <w:rPr>
          <w:color w:val="000009"/>
          <w:sz w:val="24"/>
        </w:rPr>
        <w:t>осуществлять</w:t>
      </w:r>
      <w:r>
        <w:rPr>
          <w:color w:val="000009"/>
          <w:spacing w:val="80"/>
          <w:sz w:val="24"/>
        </w:rPr>
        <w:t xml:space="preserve"> </w:t>
      </w:r>
      <w:r>
        <w:rPr>
          <w:color w:val="000009"/>
          <w:sz w:val="24"/>
        </w:rPr>
        <w:t>оценку</w:t>
      </w:r>
      <w:r>
        <w:rPr>
          <w:color w:val="000009"/>
          <w:spacing w:val="80"/>
          <w:sz w:val="24"/>
        </w:rPr>
        <w:t xml:space="preserve"> </w:t>
      </w:r>
      <w:r>
        <w:rPr>
          <w:color w:val="000009"/>
          <w:sz w:val="24"/>
        </w:rPr>
        <w:t>динамики</w:t>
      </w:r>
      <w:r>
        <w:rPr>
          <w:color w:val="000009"/>
          <w:spacing w:val="80"/>
          <w:sz w:val="24"/>
        </w:rPr>
        <w:t xml:space="preserve"> </w:t>
      </w:r>
      <w:r>
        <w:rPr>
          <w:color w:val="000009"/>
          <w:sz w:val="24"/>
        </w:rPr>
        <w:t>учебных</w:t>
      </w:r>
      <w:r>
        <w:rPr>
          <w:color w:val="000009"/>
          <w:spacing w:val="80"/>
          <w:sz w:val="24"/>
        </w:rPr>
        <w:t xml:space="preserve"> </w:t>
      </w:r>
      <w:r>
        <w:rPr>
          <w:color w:val="000009"/>
          <w:sz w:val="24"/>
        </w:rPr>
        <w:t>достижений</w:t>
      </w:r>
      <w:r>
        <w:rPr>
          <w:color w:val="000009"/>
          <w:spacing w:val="80"/>
          <w:sz w:val="24"/>
        </w:rPr>
        <w:t xml:space="preserve"> </w:t>
      </w:r>
      <w:r>
        <w:rPr>
          <w:color w:val="000009"/>
          <w:sz w:val="24"/>
        </w:rPr>
        <w:t>обучающихся</w:t>
      </w:r>
      <w:r>
        <w:rPr>
          <w:color w:val="000009"/>
          <w:spacing w:val="80"/>
          <w:sz w:val="24"/>
        </w:rPr>
        <w:t xml:space="preserve"> </w:t>
      </w:r>
      <w:r>
        <w:rPr>
          <w:color w:val="000009"/>
          <w:sz w:val="24"/>
        </w:rPr>
        <w:t>и развития их социальной (жизненной) компетенции.</w:t>
      </w:r>
    </w:p>
    <w:p w:rsidR="00081003" w:rsidRDefault="00594D4B">
      <w:pPr>
        <w:pStyle w:val="a3"/>
        <w:ind w:right="278"/>
      </w:pPr>
      <w:r>
        <w:rPr>
          <w:color w:val="000009"/>
        </w:rPr>
        <w:t>Показатель динамики образовательных достижений - один из основных показателей в оценке достижений обучающихся с ТНР.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pPr>
      <w:r>
        <w:rPr>
          <w:color w:val="000009"/>
        </w:rPr>
        <w:lastRenderedPageBreak/>
        <w:t>Результаты достижений обучающихся с ТНР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081003" w:rsidRDefault="00594D4B">
      <w:pPr>
        <w:pStyle w:val="a4"/>
        <w:numPr>
          <w:ilvl w:val="0"/>
          <w:numId w:val="121"/>
        </w:numPr>
        <w:tabs>
          <w:tab w:val="left" w:pos="1590"/>
        </w:tabs>
        <w:spacing w:before="1"/>
        <w:ind w:right="283" w:firstLine="707"/>
        <w:jc w:val="both"/>
        <w:rPr>
          <w:sz w:val="24"/>
        </w:rPr>
      </w:pPr>
      <w:r>
        <w:rPr>
          <w:color w:val="000009"/>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ТНР;</w:t>
      </w:r>
    </w:p>
    <w:p w:rsidR="00081003" w:rsidRDefault="00594D4B">
      <w:pPr>
        <w:pStyle w:val="a4"/>
        <w:numPr>
          <w:ilvl w:val="0"/>
          <w:numId w:val="121"/>
        </w:numPr>
        <w:tabs>
          <w:tab w:val="left" w:pos="1761"/>
        </w:tabs>
        <w:ind w:right="278" w:firstLine="707"/>
        <w:jc w:val="both"/>
        <w:rPr>
          <w:sz w:val="24"/>
        </w:rPr>
      </w:pPr>
      <w:r>
        <w:rPr>
          <w:color w:val="000009"/>
          <w:sz w:val="24"/>
        </w:rPr>
        <w:t>динамичности оценки достижений, предполагающей изучение изменений психического и социального развития, речевого развития, индивидуальных способностей и возможностей обучающихся;</w:t>
      </w:r>
    </w:p>
    <w:p w:rsidR="00081003" w:rsidRDefault="00594D4B">
      <w:pPr>
        <w:pStyle w:val="a4"/>
        <w:numPr>
          <w:ilvl w:val="0"/>
          <w:numId w:val="121"/>
        </w:numPr>
        <w:tabs>
          <w:tab w:val="left" w:pos="1581"/>
        </w:tabs>
        <w:ind w:right="280" w:firstLine="707"/>
        <w:jc w:val="both"/>
        <w:rPr>
          <w:sz w:val="24"/>
        </w:rPr>
      </w:pPr>
      <w:r>
        <w:rPr>
          <w:color w:val="000009"/>
          <w:sz w:val="24"/>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81003" w:rsidRDefault="00594D4B">
      <w:pPr>
        <w:pStyle w:val="a3"/>
        <w:ind w:right="279"/>
      </w:pPr>
      <w:r>
        <w:rPr>
          <w:color w:val="000009"/>
        </w:rPr>
        <w:t>Эти принципы, отражая основные закономерности целостного процесса образования обучающихся с ТНР, самым тесным образом взаимосвязаны и касаются одновременно разных сторон процесса осуществления оценки результатов их образования.</w:t>
      </w:r>
    </w:p>
    <w:p w:rsidR="00081003" w:rsidRDefault="00594D4B">
      <w:pPr>
        <w:pStyle w:val="a3"/>
        <w:ind w:right="278"/>
      </w:pPr>
      <w:r>
        <w:rPr>
          <w:i/>
          <w:color w:val="000009"/>
        </w:rPr>
        <w:t xml:space="preserve">Личностные </w:t>
      </w:r>
      <w:r>
        <w:rPr>
          <w:color w:val="000009"/>
        </w:rPr>
        <w:t>результаты включают овладение обучающимися социальными (жизненными)</w:t>
      </w:r>
      <w:r>
        <w:rPr>
          <w:color w:val="000009"/>
          <w:spacing w:val="-3"/>
        </w:rPr>
        <w:t xml:space="preserve"> </w:t>
      </w:r>
      <w:r>
        <w:rPr>
          <w:color w:val="000009"/>
        </w:rPr>
        <w:t>компетенциями,</w:t>
      </w:r>
      <w:r>
        <w:rPr>
          <w:color w:val="000009"/>
          <w:spacing w:val="-2"/>
        </w:rPr>
        <w:t xml:space="preserve"> </w:t>
      </w:r>
      <w:r>
        <w:rPr>
          <w:color w:val="000009"/>
        </w:rPr>
        <w:t>необходимыми</w:t>
      </w:r>
      <w:r>
        <w:rPr>
          <w:color w:val="000009"/>
          <w:spacing w:val="-4"/>
        </w:rPr>
        <w:t xml:space="preserve"> </w:t>
      </w:r>
      <w:r>
        <w:rPr>
          <w:color w:val="000009"/>
        </w:rPr>
        <w:t>для</w:t>
      </w:r>
      <w:r>
        <w:rPr>
          <w:color w:val="000009"/>
          <w:spacing w:val="-3"/>
        </w:rPr>
        <w:t xml:space="preserve"> </w:t>
      </w:r>
      <w:r>
        <w:rPr>
          <w:color w:val="000009"/>
        </w:rPr>
        <w:t>решения</w:t>
      </w:r>
      <w:r>
        <w:rPr>
          <w:color w:val="000009"/>
          <w:spacing w:val="-3"/>
        </w:rPr>
        <w:t xml:space="preserve"> </w:t>
      </w:r>
      <w:r>
        <w:rPr>
          <w:color w:val="000009"/>
        </w:rPr>
        <w:t>практико-ориентированных задач</w:t>
      </w:r>
      <w:r>
        <w:rPr>
          <w:color w:val="000009"/>
          <w:spacing w:val="-4"/>
        </w:rPr>
        <w:t xml:space="preserve"> </w:t>
      </w:r>
      <w:r>
        <w:rPr>
          <w:color w:val="000009"/>
        </w:rPr>
        <w:t>и обеспечивающими формирование и развитие социальных отношений обучающихся в</w:t>
      </w:r>
      <w:r>
        <w:rPr>
          <w:color w:val="000009"/>
          <w:spacing w:val="40"/>
        </w:rPr>
        <w:t xml:space="preserve"> </w:t>
      </w:r>
      <w:r>
        <w:rPr>
          <w:color w:val="000009"/>
        </w:rPr>
        <w:t>различных средах.</w:t>
      </w:r>
    </w:p>
    <w:p w:rsidR="00081003" w:rsidRDefault="00594D4B">
      <w:pPr>
        <w:pStyle w:val="a3"/>
        <w:spacing w:before="1"/>
        <w:ind w:right="279"/>
      </w:pPr>
      <w:r>
        <w:rPr>
          <w:color w:val="000009"/>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081003" w:rsidRDefault="00594D4B">
      <w:pPr>
        <w:pStyle w:val="a3"/>
        <w:ind w:right="276"/>
      </w:pPr>
      <w:r>
        <w:t>Оценка личностных достижений</w:t>
      </w:r>
      <w:r>
        <w:rPr>
          <w:spacing w:val="40"/>
        </w:rPr>
        <w:t xml:space="preserve"> </w:t>
      </w:r>
      <w:r>
        <w:t>осуществляется в процессе проведения мониторинговых процедур, содержание которых разрабатывает МАОУ СОШ № 131 с учетом типологических и индивидуальных особенностей обучающихся, их индивидуальных особых образовательных потребностей.</w:t>
      </w:r>
    </w:p>
    <w:p w:rsidR="00081003" w:rsidRDefault="00594D4B">
      <w:pPr>
        <w:pStyle w:val="a3"/>
        <w:ind w:right="276"/>
      </w:pPr>
      <w:r>
        <w:rPr>
          <w:color w:val="000009"/>
        </w:rPr>
        <w:t xml:space="preserve">Для оценки продвижения обучающегося с ТНР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Данная группа объединяет всех участников образовательного процесса - тех, кто обучает, воспитывает и тесно контактирует с обучающимся. Состав экспертной группы определяется МАОУ СОШ № 131 и включает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ТНР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фиксируются в форме удобной и понятной всем членам экспертной группы в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w:t>
      </w:r>
      <w:r>
        <w:rPr>
          <w:color w:val="000009"/>
          <w:spacing w:val="-2"/>
        </w:rPr>
        <w:t>компетенциям.</w:t>
      </w:r>
    </w:p>
    <w:p w:rsidR="00081003" w:rsidRDefault="00594D4B">
      <w:pPr>
        <w:pStyle w:val="a3"/>
        <w:spacing w:before="1"/>
        <w:ind w:left="1276" w:firstLine="0"/>
      </w:pPr>
      <w:r>
        <w:rPr>
          <w:color w:val="000009"/>
        </w:rPr>
        <w:t>Основной</w:t>
      </w:r>
      <w:r>
        <w:rPr>
          <w:color w:val="000009"/>
          <w:spacing w:val="-9"/>
        </w:rPr>
        <w:t xml:space="preserve"> </w:t>
      </w:r>
      <w:r>
        <w:rPr>
          <w:color w:val="000009"/>
        </w:rPr>
        <w:t>формой</w:t>
      </w:r>
      <w:r>
        <w:rPr>
          <w:color w:val="000009"/>
          <w:spacing w:val="-8"/>
        </w:rPr>
        <w:t xml:space="preserve"> </w:t>
      </w:r>
      <w:r>
        <w:rPr>
          <w:color w:val="000009"/>
        </w:rPr>
        <w:t>работы</w:t>
      </w:r>
      <w:r>
        <w:rPr>
          <w:color w:val="000009"/>
          <w:spacing w:val="-7"/>
        </w:rPr>
        <w:t xml:space="preserve"> </w:t>
      </w:r>
      <w:r>
        <w:rPr>
          <w:color w:val="000009"/>
        </w:rPr>
        <w:t>участников</w:t>
      </w:r>
      <w:r>
        <w:rPr>
          <w:color w:val="000009"/>
          <w:spacing w:val="-9"/>
        </w:rPr>
        <w:t xml:space="preserve"> </w:t>
      </w:r>
      <w:r>
        <w:rPr>
          <w:color w:val="000009"/>
        </w:rPr>
        <w:t>экспертной</w:t>
      </w:r>
      <w:r>
        <w:rPr>
          <w:color w:val="000009"/>
          <w:spacing w:val="-7"/>
        </w:rPr>
        <w:t xml:space="preserve"> </w:t>
      </w:r>
      <w:r>
        <w:rPr>
          <w:color w:val="000009"/>
        </w:rPr>
        <w:t>группы</w:t>
      </w:r>
      <w:r>
        <w:rPr>
          <w:color w:val="000009"/>
          <w:spacing w:val="-9"/>
        </w:rPr>
        <w:t xml:space="preserve"> </w:t>
      </w:r>
      <w:r>
        <w:rPr>
          <w:color w:val="000009"/>
        </w:rPr>
        <w:t>является</w:t>
      </w:r>
      <w:r>
        <w:rPr>
          <w:color w:val="000009"/>
          <w:spacing w:val="-8"/>
        </w:rPr>
        <w:t xml:space="preserve"> </w:t>
      </w:r>
      <w:r>
        <w:rPr>
          <w:color w:val="000009"/>
          <w:spacing w:val="-4"/>
        </w:rPr>
        <w:t>ППк.</w:t>
      </w:r>
    </w:p>
    <w:p w:rsidR="00081003" w:rsidRDefault="00594D4B">
      <w:pPr>
        <w:pStyle w:val="a3"/>
        <w:ind w:right="278"/>
      </w:pPr>
      <w:r>
        <w:rPr>
          <w:color w:val="000009"/>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включает:</w:t>
      </w:r>
    </w:p>
    <w:p w:rsidR="00081003" w:rsidRDefault="00081003">
      <w:pPr>
        <w:pStyle w:val="a3"/>
        <w:sectPr w:rsidR="00081003">
          <w:pgSz w:w="11910" w:h="16840"/>
          <w:pgMar w:top="1040" w:right="283" w:bottom="540" w:left="850" w:header="0" w:footer="355" w:gutter="0"/>
          <w:cols w:space="720"/>
        </w:sectPr>
      </w:pPr>
    </w:p>
    <w:p w:rsidR="00081003" w:rsidRDefault="00594D4B">
      <w:pPr>
        <w:pStyle w:val="a4"/>
        <w:numPr>
          <w:ilvl w:val="0"/>
          <w:numId w:val="120"/>
        </w:numPr>
        <w:tabs>
          <w:tab w:val="left" w:pos="1638"/>
        </w:tabs>
        <w:spacing w:before="66"/>
        <w:ind w:right="279" w:firstLine="707"/>
        <w:jc w:val="both"/>
        <w:rPr>
          <w:sz w:val="24"/>
        </w:rPr>
      </w:pPr>
      <w:r>
        <w:rPr>
          <w:color w:val="000009"/>
          <w:sz w:val="24"/>
        </w:rPr>
        <w:lastRenderedPageBreak/>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w:t>
      </w:r>
    </w:p>
    <w:p w:rsidR="00081003" w:rsidRDefault="00594D4B">
      <w:pPr>
        <w:pStyle w:val="a4"/>
        <w:numPr>
          <w:ilvl w:val="0"/>
          <w:numId w:val="120"/>
        </w:numPr>
        <w:tabs>
          <w:tab w:val="left" w:pos="1534"/>
        </w:tabs>
        <w:spacing w:before="1"/>
        <w:ind w:left="1534" w:hanging="258"/>
        <w:jc w:val="both"/>
        <w:rPr>
          <w:sz w:val="24"/>
        </w:rPr>
      </w:pPr>
      <w:r>
        <w:rPr>
          <w:color w:val="000009"/>
          <w:sz w:val="24"/>
        </w:rPr>
        <w:t>перечень</w:t>
      </w:r>
      <w:r>
        <w:rPr>
          <w:color w:val="000009"/>
          <w:spacing w:val="-10"/>
          <w:sz w:val="24"/>
        </w:rPr>
        <w:t xml:space="preserve"> </w:t>
      </w:r>
      <w:r>
        <w:rPr>
          <w:color w:val="000009"/>
          <w:sz w:val="24"/>
        </w:rPr>
        <w:t>параметров</w:t>
      </w:r>
      <w:r>
        <w:rPr>
          <w:color w:val="000009"/>
          <w:spacing w:val="-6"/>
          <w:sz w:val="24"/>
        </w:rPr>
        <w:t xml:space="preserve"> </w:t>
      </w:r>
      <w:r>
        <w:rPr>
          <w:color w:val="000009"/>
          <w:sz w:val="24"/>
        </w:rPr>
        <w:t>и</w:t>
      </w:r>
      <w:r>
        <w:rPr>
          <w:color w:val="000009"/>
          <w:spacing w:val="-7"/>
          <w:sz w:val="24"/>
        </w:rPr>
        <w:t xml:space="preserve"> </w:t>
      </w:r>
      <w:r>
        <w:rPr>
          <w:color w:val="000009"/>
          <w:sz w:val="24"/>
        </w:rPr>
        <w:t>индикаторов</w:t>
      </w:r>
      <w:r>
        <w:rPr>
          <w:color w:val="000009"/>
          <w:spacing w:val="-9"/>
          <w:sz w:val="24"/>
        </w:rPr>
        <w:t xml:space="preserve"> </w:t>
      </w:r>
      <w:r>
        <w:rPr>
          <w:color w:val="000009"/>
          <w:sz w:val="24"/>
        </w:rPr>
        <w:t>оценки</w:t>
      </w:r>
      <w:r>
        <w:rPr>
          <w:color w:val="000009"/>
          <w:spacing w:val="-9"/>
          <w:sz w:val="24"/>
        </w:rPr>
        <w:t xml:space="preserve"> </w:t>
      </w:r>
      <w:r>
        <w:rPr>
          <w:color w:val="000009"/>
          <w:sz w:val="24"/>
        </w:rPr>
        <w:t>каждого</w:t>
      </w:r>
      <w:r>
        <w:rPr>
          <w:color w:val="000009"/>
          <w:spacing w:val="-8"/>
          <w:sz w:val="24"/>
        </w:rPr>
        <w:t xml:space="preserve"> </w:t>
      </w:r>
      <w:r>
        <w:rPr>
          <w:color w:val="000009"/>
          <w:spacing w:val="-2"/>
          <w:sz w:val="24"/>
        </w:rPr>
        <w:t>результата;</w:t>
      </w:r>
    </w:p>
    <w:p w:rsidR="00081003" w:rsidRDefault="00594D4B">
      <w:pPr>
        <w:pStyle w:val="a4"/>
        <w:numPr>
          <w:ilvl w:val="0"/>
          <w:numId w:val="120"/>
        </w:numPr>
        <w:tabs>
          <w:tab w:val="left" w:pos="1534"/>
        </w:tabs>
        <w:ind w:left="1534" w:hanging="258"/>
        <w:jc w:val="both"/>
        <w:rPr>
          <w:sz w:val="24"/>
        </w:rPr>
      </w:pPr>
      <w:r>
        <w:rPr>
          <w:color w:val="000009"/>
          <w:sz w:val="24"/>
        </w:rPr>
        <w:t>систему</w:t>
      </w:r>
      <w:r>
        <w:rPr>
          <w:color w:val="000009"/>
          <w:spacing w:val="-6"/>
          <w:sz w:val="24"/>
        </w:rPr>
        <w:t xml:space="preserve"> </w:t>
      </w:r>
      <w:r>
        <w:rPr>
          <w:color w:val="000009"/>
          <w:sz w:val="24"/>
        </w:rPr>
        <w:t>бальной</w:t>
      </w:r>
      <w:r>
        <w:rPr>
          <w:color w:val="000009"/>
          <w:spacing w:val="1"/>
          <w:sz w:val="24"/>
        </w:rPr>
        <w:t xml:space="preserve"> </w:t>
      </w:r>
      <w:r>
        <w:rPr>
          <w:color w:val="000009"/>
          <w:sz w:val="24"/>
        </w:rPr>
        <w:t xml:space="preserve">оценки </w:t>
      </w:r>
      <w:r>
        <w:rPr>
          <w:color w:val="000009"/>
          <w:spacing w:val="-2"/>
          <w:sz w:val="24"/>
        </w:rPr>
        <w:t>результатов;</w:t>
      </w:r>
    </w:p>
    <w:p w:rsidR="00081003" w:rsidRDefault="00594D4B">
      <w:pPr>
        <w:pStyle w:val="a4"/>
        <w:numPr>
          <w:ilvl w:val="0"/>
          <w:numId w:val="120"/>
        </w:numPr>
        <w:tabs>
          <w:tab w:val="left" w:pos="1534"/>
        </w:tabs>
        <w:ind w:left="1534" w:hanging="258"/>
        <w:jc w:val="both"/>
        <w:rPr>
          <w:sz w:val="24"/>
        </w:rPr>
      </w:pPr>
      <w:r>
        <w:rPr>
          <w:color w:val="000009"/>
          <w:sz w:val="24"/>
        </w:rPr>
        <w:t>карту</w:t>
      </w:r>
      <w:r>
        <w:rPr>
          <w:color w:val="000009"/>
          <w:spacing w:val="-12"/>
          <w:sz w:val="24"/>
        </w:rPr>
        <w:t xml:space="preserve"> </w:t>
      </w:r>
      <w:r>
        <w:rPr>
          <w:color w:val="000009"/>
          <w:sz w:val="24"/>
        </w:rPr>
        <w:t>индивидуальных</w:t>
      </w:r>
      <w:r>
        <w:rPr>
          <w:color w:val="000009"/>
          <w:spacing w:val="-3"/>
          <w:sz w:val="24"/>
        </w:rPr>
        <w:t xml:space="preserve"> </w:t>
      </w:r>
      <w:r>
        <w:rPr>
          <w:color w:val="000009"/>
          <w:sz w:val="24"/>
        </w:rPr>
        <w:t>достижений</w:t>
      </w:r>
      <w:r>
        <w:rPr>
          <w:color w:val="000009"/>
          <w:spacing w:val="-4"/>
          <w:sz w:val="24"/>
        </w:rPr>
        <w:t xml:space="preserve"> </w:t>
      </w:r>
      <w:r>
        <w:rPr>
          <w:color w:val="000009"/>
          <w:spacing w:val="-2"/>
          <w:sz w:val="24"/>
        </w:rPr>
        <w:t>обучающегося;</w:t>
      </w:r>
    </w:p>
    <w:p w:rsidR="00081003" w:rsidRDefault="00594D4B">
      <w:pPr>
        <w:pStyle w:val="a4"/>
        <w:numPr>
          <w:ilvl w:val="0"/>
          <w:numId w:val="120"/>
        </w:numPr>
        <w:tabs>
          <w:tab w:val="left" w:pos="1534"/>
        </w:tabs>
        <w:ind w:left="1534" w:hanging="258"/>
        <w:jc w:val="both"/>
        <w:rPr>
          <w:sz w:val="24"/>
        </w:rPr>
      </w:pPr>
      <w:r>
        <w:rPr>
          <w:color w:val="000009"/>
          <w:sz w:val="24"/>
        </w:rPr>
        <w:t>материалы</w:t>
      </w:r>
      <w:r>
        <w:rPr>
          <w:color w:val="000009"/>
          <w:spacing w:val="-8"/>
          <w:sz w:val="24"/>
        </w:rPr>
        <w:t xml:space="preserve"> </w:t>
      </w:r>
      <w:r>
        <w:rPr>
          <w:color w:val="000009"/>
          <w:sz w:val="24"/>
        </w:rPr>
        <w:t>для</w:t>
      </w:r>
      <w:r>
        <w:rPr>
          <w:color w:val="000009"/>
          <w:spacing w:val="-5"/>
          <w:sz w:val="24"/>
        </w:rPr>
        <w:t xml:space="preserve"> </w:t>
      </w:r>
      <w:r>
        <w:rPr>
          <w:color w:val="000009"/>
          <w:sz w:val="24"/>
        </w:rPr>
        <w:t>проведения</w:t>
      </w:r>
      <w:r>
        <w:rPr>
          <w:color w:val="000009"/>
          <w:spacing w:val="-5"/>
          <w:sz w:val="24"/>
        </w:rPr>
        <w:t xml:space="preserve"> </w:t>
      </w:r>
      <w:r>
        <w:rPr>
          <w:color w:val="000009"/>
          <w:sz w:val="24"/>
        </w:rPr>
        <w:t>процедуры</w:t>
      </w:r>
      <w:r>
        <w:rPr>
          <w:color w:val="000009"/>
          <w:spacing w:val="-6"/>
          <w:sz w:val="24"/>
        </w:rPr>
        <w:t xml:space="preserve"> </w:t>
      </w:r>
      <w:r>
        <w:rPr>
          <w:color w:val="000009"/>
          <w:sz w:val="24"/>
        </w:rPr>
        <w:t>оценки</w:t>
      </w:r>
      <w:r>
        <w:rPr>
          <w:color w:val="000009"/>
          <w:spacing w:val="-4"/>
          <w:sz w:val="24"/>
        </w:rPr>
        <w:t xml:space="preserve"> </w:t>
      </w:r>
      <w:r>
        <w:rPr>
          <w:color w:val="000009"/>
          <w:sz w:val="24"/>
        </w:rPr>
        <w:t>личностных</w:t>
      </w:r>
      <w:r>
        <w:rPr>
          <w:color w:val="000009"/>
          <w:spacing w:val="-2"/>
          <w:sz w:val="24"/>
        </w:rPr>
        <w:t xml:space="preserve"> результатов;</w:t>
      </w:r>
    </w:p>
    <w:p w:rsidR="00081003" w:rsidRDefault="00594D4B">
      <w:pPr>
        <w:pStyle w:val="a4"/>
        <w:numPr>
          <w:ilvl w:val="0"/>
          <w:numId w:val="120"/>
        </w:numPr>
        <w:tabs>
          <w:tab w:val="left" w:pos="1641"/>
        </w:tabs>
        <w:ind w:right="282" w:firstLine="707"/>
        <w:jc w:val="both"/>
        <w:rPr>
          <w:sz w:val="24"/>
        </w:rPr>
      </w:pPr>
      <w:r>
        <w:rPr>
          <w:color w:val="000009"/>
          <w:sz w:val="24"/>
        </w:rPr>
        <w:t>локальные акты образовательной организации, регламентирующие все вопросы проведения оценки личностных результатов.</w:t>
      </w:r>
    </w:p>
    <w:p w:rsidR="00081003" w:rsidRDefault="00594D4B">
      <w:pPr>
        <w:pStyle w:val="2"/>
        <w:spacing w:before="4"/>
      </w:pPr>
      <w:r>
        <w:rPr>
          <w:color w:val="000009"/>
        </w:rPr>
        <w:t>Особенности</w:t>
      </w:r>
      <w:r>
        <w:rPr>
          <w:color w:val="000009"/>
          <w:spacing w:val="-13"/>
        </w:rPr>
        <w:t xml:space="preserve"> </w:t>
      </w:r>
      <w:r>
        <w:rPr>
          <w:color w:val="000009"/>
        </w:rPr>
        <w:t>оценки</w:t>
      </w:r>
      <w:r>
        <w:rPr>
          <w:color w:val="000009"/>
          <w:spacing w:val="-12"/>
        </w:rPr>
        <w:t xml:space="preserve"> </w:t>
      </w:r>
      <w:r>
        <w:rPr>
          <w:color w:val="000009"/>
        </w:rPr>
        <w:t>метапредметных</w:t>
      </w:r>
      <w:r>
        <w:rPr>
          <w:color w:val="000009"/>
          <w:spacing w:val="-10"/>
        </w:rPr>
        <w:t xml:space="preserve"> </w:t>
      </w:r>
      <w:r>
        <w:rPr>
          <w:color w:val="000009"/>
          <w:spacing w:val="-2"/>
        </w:rPr>
        <w:t>результатов.</w:t>
      </w:r>
    </w:p>
    <w:p w:rsidR="00081003" w:rsidRDefault="00594D4B">
      <w:pPr>
        <w:pStyle w:val="a3"/>
        <w:ind w:right="279"/>
      </w:pPr>
      <w:r>
        <w:rPr>
          <w:color w:val="000009"/>
        </w:rPr>
        <w:t>Оценка метапредметных результатов представляет собой оценку достижения планируемых</w:t>
      </w:r>
      <w:r>
        <w:rPr>
          <w:color w:val="000009"/>
          <w:spacing w:val="-12"/>
        </w:rPr>
        <w:t xml:space="preserve"> </w:t>
      </w:r>
      <w:r>
        <w:rPr>
          <w:color w:val="000009"/>
        </w:rPr>
        <w:t>результатов</w:t>
      </w:r>
      <w:r>
        <w:rPr>
          <w:color w:val="000009"/>
          <w:spacing w:val="-14"/>
        </w:rPr>
        <w:t xml:space="preserve"> </w:t>
      </w:r>
      <w:r>
        <w:rPr>
          <w:color w:val="000009"/>
        </w:rPr>
        <w:t>освоения</w:t>
      </w:r>
      <w:r>
        <w:rPr>
          <w:color w:val="000009"/>
          <w:spacing w:val="-13"/>
        </w:rPr>
        <w:t xml:space="preserve"> </w:t>
      </w:r>
      <w:r>
        <w:rPr>
          <w:color w:val="000009"/>
        </w:rPr>
        <w:t>АООП</w:t>
      </w:r>
      <w:r>
        <w:rPr>
          <w:color w:val="000009"/>
          <w:spacing w:val="-14"/>
        </w:rPr>
        <w:t xml:space="preserve"> </w:t>
      </w:r>
      <w:r>
        <w:rPr>
          <w:color w:val="000009"/>
        </w:rPr>
        <w:t>НОО</w:t>
      </w:r>
      <w:r>
        <w:rPr>
          <w:color w:val="000009"/>
          <w:spacing w:val="-14"/>
        </w:rPr>
        <w:t xml:space="preserve"> </w:t>
      </w:r>
      <w:r>
        <w:rPr>
          <w:color w:val="000009"/>
        </w:rPr>
        <w:t>для</w:t>
      </w:r>
      <w:r>
        <w:rPr>
          <w:color w:val="000009"/>
          <w:spacing w:val="-14"/>
        </w:rPr>
        <w:t xml:space="preserve"> </w:t>
      </w:r>
      <w:r>
        <w:rPr>
          <w:color w:val="000009"/>
        </w:rPr>
        <w:t>обучающихся</w:t>
      </w:r>
      <w:r>
        <w:rPr>
          <w:color w:val="000009"/>
          <w:spacing w:val="-14"/>
        </w:rPr>
        <w:t xml:space="preserve"> </w:t>
      </w:r>
      <w:r>
        <w:rPr>
          <w:color w:val="000009"/>
        </w:rPr>
        <w:t>с</w:t>
      </w:r>
      <w:r>
        <w:rPr>
          <w:color w:val="000009"/>
          <w:spacing w:val="-14"/>
        </w:rPr>
        <w:t xml:space="preserve"> </w:t>
      </w:r>
      <w:r>
        <w:rPr>
          <w:color w:val="000009"/>
        </w:rPr>
        <w:t>ТНР,</w:t>
      </w:r>
      <w:r>
        <w:rPr>
          <w:color w:val="000009"/>
          <w:spacing w:val="-14"/>
        </w:rPr>
        <w:t xml:space="preserve"> </w:t>
      </w:r>
      <w:r>
        <w:rPr>
          <w:color w:val="000009"/>
        </w:rPr>
        <w:t>которые</w:t>
      </w:r>
      <w:r>
        <w:rPr>
          <w:color w:val="000009"/>
          <w:spacing w:val="-15"/>
        </w:rPr>
        <w:t xml:space="preserve"> </w:t>
      </w:r>
      <w:r>
        <w:rPr>
          <w:color w:val="000009"/>
        </w:rPr>
        <w:t>представлены в программе формирования УУД обучающихся с ТНР и отражают совокупность познавательных, коммуникативных и регулятивных УУД.</w:t>
      </w:r>
    </w:p>
    <w:p w:rsidR="00081003" w:rsidRDefault="00594D4B">
      <w:pPr>
        <w:pStyle w:val="a3"/>
        <w:ind w:right="281"/>
      </w:pPr>
      <w:r>
        <w:rPr>
          <w:color w:val="000009"/>
        </w:rPr>
        <w:t>Формирование метапредметных результатов обеспечивается за счёт всех учебных предметов и внеурочной деятельности.</w:t>
      </w:r>
    </w:p>
    <w:p w:rsidR="00081003" w:rsidRDefault="00594D4B">
      <w:pPr>
        <w:pStyle w:val="a3"/>
        <w:ind w:right="277"/>
      </w:pPr>
      <w:r>
        <w:rPr>
          <w:color w:val="000009"/>
        </w:rPr>
        <w:t xml:space="preserve">Оценка метапредметных результатов проводится с целью определения </w:t>
      </w:r>
      <w:r>
        <w:rPr>
          <w:color w:val="000009"/>
          <w:spacing w:val="-2"/>
        </w:rPr>
        <w:t>сформированности:</w:t>
      </w:r>
    </w:p>
    <w:p w:rsidR="00081003" w:rsidRDefault="00594D4B">
      <w:pPr>
        <w:pStyle w:val="a3"/>
        <w:ind w:left="1276" w:right="2905" w:firstLine="0"/>
        <w:jc w:val="left"/>
      </w:pPr>
      <w:r>
        <w:rPr>
          <w:color w:val="000009"/>
        </w:rPr>
        <w:t>универсальных учебных познавательных действий; универсальных</w:t>
      </w:r>
      <w:r>
        <w:rPr>
          <w:color w:val="000009"/>
          <w:spacing w:val="-15"/>
        </w:rPr>
        <w:t xml:space="preserve"> </w:t>
      </w:r>
      <w:r>
        <w:rPr>
          <w:color w:val="000009"/>
        </w:rPr>
        <w:t>учебных</w:t>
      </w:r>
      <w:r>
        <w:rPr>
          <w:color w:val="000009"/>
          <w:spacing w:val="-15"/>
        </w:rPr>
        <w:t xml:space="preserve"> </w:t>
      </w:r>
      <w:r>
        <w:rPr>
          <w:color w:val="000009"/>
        </w:rPr>
        <w:t>коммуникативных</w:t>
      </w:r>
      <w:r>
        <w:rPr>
          <w:color w:val="000009"/>
          <w:spacing w:val="-15"/>
        </w:rPr>
        <w:t xml:space="preserve"> </w:t>
      </w:r>
      <w:r>
        <w:rPr>
          <w:color w:val="000009"/>
        </w:rPr>
        <w:t>действий; универсальных учебных регулятивных действий.</w:t>
      </w:r>
    </w:p>
    <w:p w:rsidR="00081003" w:rsidRDefault="00594D4B">
      <w:pPr>
        <w:tabs>
          <w:tab w:val="left" w:pos="2608"/>
          <w:tab w:val="left" w:pos="4598"/>
          <w:tab w:val="left" w:pos="5883"/>
          <w:tab w:val="left" w:pos="8053"/>
          <w:tab w:val="left" w:pos="9599"/>
        </w:tabs>
        <w:ind w:left="568" w:right="279" w:firstLine="707"/>
        <w:rPr>
          <w:sz w:val="24"/>
        </w:rPr>
      </w:pPr>
      <w:r>
        <w:rPr>
          <w:color w:val="000009"/>
          <w:spacing w:val="-2"/>
          <w:sz w:val="24"/>
        </w:rPr>
        <w:t>Овладение</w:t>
      </w:r>
      <w:r>
        <w:rPr>
          <w:color w:val="000009"/>
          <w:sz w:val="24"/>
        </w:rPr>
        <w:tab/>
      </w:r>
      <w:r>
        <w:rPr>
          <w:b/>
          <w:i/>
          <w:color w:val="000009"/>
          <w:spacing w:val="-2"/>
          <w:sz w:val="24"/>
        </w:rPr>
        <w:t>универсальными</w:t>
      </w:r>
      <w:r>
        <w:rPr>
          <w:b/>
          <w:i/>
          <w:color w:val="000009"/>
          <w:sz w:val="24"/>
        </w:rPr>
        <w:tab/>
      </w:r>
      <w:r>
        <w:rPr>
          <w:b/>
          <w:i/>
          <w:color w:val="000009"/>
          <w:spacing w:val="-2"/>
          <w:sz w:val="24"/>
        </w:rPr>
        <w:t>учебными</w:t>
      </w:r>
      <w:r>
        <w:rPr>
          <w:b/>
          <w:i/>
          <w:color w:val="000009"/>
          <w:sz w:val="24"/>
        </w:rPr>
        <w:tab/>
      </w:r>
      <w:r>
        <w:rPr>
          <w:b/>
          <w:i/>
          <w:color w:val="000009"/>
          <w:spacing w:val="-2"/>
          <w:sz w:val="24"/>
        </w:rPr>
        <w:t>познавательными</w:t>
      </w:r>
      <w:r>
        <w:rPr>
          <w:b/>
          <w:i/>
          <w:color w:val="000009"/>
          <w:sz w:val="24"/>
        </w:rPr>
        <w:tab/>
      </w:r>
      <w:r>
        <w:rPr>
          <w:b/>
          <w:i/>
          <w:color w:val="000009"/>
          <w:spacing w:val="-2"/>
          <w:sz w:val="24"/>
        </w:rPr>
        <w:t>действиями</w:t>
      </w:r>
      <w:r>
        <w:rPr>
          <w:b/>
          <w:i/>
          <w:color w:val="000009"/>
          <w:sz w:val="24"/>
        </w:rPr>
        <w:tab/>
      </w:r>
      <w:r>
        <w:rPr>
          <w:color w:val="000009"/>
          <w:spacing w:val="-4"/>
          <w:sz w:val="24"/>
        </w:rPr>
        <w:t xml:space="preserve">согласно </w:t>
      </w:r>
      <w:r>
        <w:rPr>
          <w:color w:val="000009"/>
          <w:sz w:val="24"/>
        </w:rPr>
        <w:t>предполагает формирование и оценку у обучающихся следующих групп умений:</w:t>
      </w:r>
    </w:p>
    <w:p w:rsidR="00081003" w:rsidRDefault="00594D4B">
      <w:pPr>
        <w:pStyle w:val="a4"/>
        <w:numPr>
          <w:ilvl w:val="0"/>
          <w:numId w:val="119"/>
        </w:numPr>
        <w:tabs>
          <w:tab w:val="left" w:pos="1516"/>
        </w:tabs>
        <w:rPr>
          <w:sz w:val="24"/>
        </w:rPr>
      </w:pPr>
      <w:r>
        <w:rPr>
          <w:color w:val="000009"/>
          <w:sz w:val="24"/>
        </w:rPr>
        <w:t>Базовые</w:t>
      </w:r>
      <w:r>
        <w:rPr>
          <w:color w:val="000009"/>
          <w:spacing w:val="-2"/>
          <w:sz w:val="24"/>
        </w:rPr>
        <w:t xml:space="preserve"> </w:t>
      </w:r>
      <w:r>
        <w:rPr>
          <w:color w:val="000009"/>
          <w:sz w:val="24"/>
        </w:rPr>
        <w:t>логические</w:t>
      </w:r>
      <w:r>
        <w:rPr>
          <w:color w:val="000009"/>
          <w:spacing w:val="-1"/>
          <w:sz w:val="24"/>
        </w:rPr>
        <w:t xml:space="preserve"> </w:t>
      </w:r>
      <w:r>
        <w:rPr>
          <w:color w:val="000009"/>
          <w:spacing w:val="-2"/>
          <w:sz w:val="24"/>
        </w:rPr>
        <w:t>действия:</w:t>
      </w:r>
    </w:p>
    <w:p w:rsidR="00081003" w:rsidRDefault="00594D4B">
      <w:pPr>
        <w:pStyle w:val="a3"/>
        <w:jc w:val="left"/>
      </w:pPr>
      <w:r>
        <w:rPr>
          <w:color w:val="000009"/>
        </w:rP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081003" w:rsidRDefault="00594D4B">
      <w:pPr>
        <w:pStyle w:val="a3"/>
        <w:jc w:val="left"/>
      </w:pPr>
      <w:r>
        <w:rPr>
          <w:color w:val="000009"/>
        </w:rPr>
        <w:t>объединять</w:t>
      </w:r>
      <w:r>
        <w:rPr>
          <w:color w:val="000009"/>
          <w:spacing w:val="31"/>
        </w:rPr>
        <w:t xml:space="preserve"> </w:t>
      </w:r>
      <w:r>
        <w:rPr>
          <w:color w:val="000009"/>
        </w:rPr>
        <w:t>части</w:t>
      </w:r>
      <w:r>
        <w:rPr>
          <w:color w:val="000009"/>
          <w:spacing w:val="32"/>
        </w:rPr>
        <w:t xml:space="preserve"> </w:t>
      </w:r>
      <w:r>
        <w:rPr>
          <w:color w:val="000009"/>
        </w:rPr>
        <w:t>объекта</w:t>
      </w:r>
      <w:r>
        <w:rPr>
          <w:color w:val="000009"/>
          <w:spacing w:val="29"/>
        </w:rPr>
        <w:t xml:space="preserve"> </w:t>
      </w:r>
      <w:r>
        <w:rPr>
          <w:color w:val="000009"/>
        </w:rPr>
        <w:t>(объекты)</w:t>
      </w:r>
      <w:r>
        <w:rPr>
          <w:color w:val="000009"/>
          <w:spacing w:val="28"/>
        </w:rPr>
        <w:t xml:space="preserve"> </w:t>
      </w:r>
      <w:r>
        <w:rPr>
          <w:color w:val="000009"/>
        </w:rPr>
        <w:t>по</w:t>
      </w:r>
      <w:r>
        <w:rPr>
          <w:color w:val="000009"/>
          <w:spacing w:val="30"/>
        </w:rPr>
        <w:t xml:space="preserve"> </w:t>
      </w:r>
      <w:r>
        <w:rPr>
          <w:color w:val="000009"/>
        </w:rPr>
        <w:t>определённому признаку на</w:t>
      </w:r>
      <w:r>
        <w:rPr>
          <w:color w:val="000009"/>
          <w:spacing w:val="29"/>
        </w:rPr>
        <w:t xml:space="preserve"> </w:t>
      </w:r>
      <w:r>
        <w:rPr>
          <w:color w:val="000009"/>
        </w:rPr>
        <w:t>основе</w:t>
      </w:r>
      <w:r>
        <w:rPr>
          <w:color w:val="000009"/>
          <w:spacing w:val="32"/>
        </w:rPr>
        <w:t xml:space="preserve"> </w:t>
      </w:r>
      <w:r>
        <w:rPr>
          <w:color w:val="000009"/>
        </w:rPr>
        <w:t>алгоритма, заданного педагогическим работником;</w:t>
      </w:r>
    </w:p>
    <w:p w:rsidR="00081003" w:rsidRDefault="00594D4B">
      <w:pPr>
        <w:pStyle w:val="a3"/>
        <w:ind w:left="1276" w:firstLine="0"/>
        <w:jc w:val="left"/>
      </w:pPr>
      <w:r>
        <w:rPr>
          <w:color w:val="000009"/>
        </w:rPr>
        <w:t>определять</w:t>
      </w:r>
      <w:r>
        <w:rPr>
          <w:color w:val="000009"/>
          <w:spacing w:val="-6"/>
        </w:rPr>
        <w:t xml:space="preserve"> </w:t>
      </w:r>
      <w:r>
        <w:rPr>
          <w:color w:val="000009"/>
        </w:rPr>
        <w:t>существенный</w:t>
      </w:r>
      <w:r>
        <w:rPr>
          <w:color w:val="000009"/>
          <w:spacing w:val="-3"/>
        </w:rPr>
        <w:t xml:space="preserve"> </w:t>
      </w:r>
      <w:r>
        <w:rPr>
          <w:color w:val="000009"/>
        </w:rPr>
        <w:t>признак</w:t>
      </w:r>
      <w:r>
        <w:rPr>
          <w:color w:val="000009"/>
          <w:spacing w:val="-3"/>
        </w:rPr>
        <w:t xml:space="preserve"> </w:t>
      </w:r>
      <w:r>
        <w:rPr>
          <w:color w:val="000009"/>
        </w:rPr>
        <w:t>для</w:t>
      </w:r>
      <w:r>
        <w:rPr>
          <w:color w:val="000009"/>
          <w:spacing w:val="-7"/>
        </w:rPr>
        <w:t xml:space="preserve"> </w:t>
      </w:r>
      <w:r>
        <w:rPr>
          <w:color w:val="000009"/>
          <w:spacing w:val="-2"/>
        </w:rPr>
        <w:t>классификации;</w:t>
      </w:r>
    </w:p>
    <w:p w:rsidR="00081003" w:rsidRDefault="00594D4B">
      <w:pPr>
        <w:pStyle w:val="a3"/>
        <w:tabs>
          <w:tab w:val="left" w:pos="3487"/>
          <w:tab w:val="left" w:pos="5309"/>
          <w:tab w:val="left" w:pos="6471"/>
          <w:tab w:val="left" w:pos="7025"/>
          <w:tab w:val="left" w:pos="8041"/>
          <w:tab w:val="left" w:pos="9471"/>
        </w:tabs>
        <w:ind w:right="277"/>
        <w:jc w:val="left"/>
      </w:pPr>
      <w:r>
        <w:rPr>
          <w:color w:val="000009"/>
          <w:spacing w:val="-2"/>
        </w:rPr>
        <w:t>классифицировать</w:t>
      </w:r>
      <w:r>
        <w:rPr>
          <w:color w:val="000009"/>
        </w:rPr>
        <w:tab/>
      </w:r>
      <w:r>
        <w:rPr>
          <w:color w:val="000009"/>
          <w:spacing w:val="-2"/>
        </w:rPr>
        <w:t>предложенные</w:t>
      </w:r>
      <w:r>
        <w:rPr>
          <w:color w:val="000009"/>
        </w:rPr>
        <w:tab/>
      </w:r>
      <w:r>
        <w:rPr>
          <w:color w:val="000009"/>
          <w:spacing w:val="-2"/>
        </w:rPr>
        <w:t>объекты</w:t>
      </w:r>
      <w:r>
        <w:rPr>
          <w:color w:val="000009"/>
        </w:rPr>
        <w:tab/>
      </w:r>
      <w:r>
        <w:rPr>
          <w:color w:val="000009"/>
          <w:spacing w:val="-6"/>
        </w:rPr>
        <w:t>на</w:t>
      </w:r>
      <w:r>
        <w:rPr>
          <w:color w:val="000009"/>
        </w:rPr>
        <w:tab/>
      </w:r>
      <w:r>
        <w:rPr>
          <w:color w:val="000009"/>
          <w:spacing w:val="-2"/>
        </w:rPr>
        <w:t>основе</w:t>
      </w:r>
      <w:r>
        <w:rPr>
          <w:color w:val="000009"/>
        </w:rPr>
        <w:tab/>
      </w:r>
      <w:r>
        <w:rPr>
          <w:color w:val="000009"/>
          <w:spacing w:val="-2"/>
        </w:rPr>
        <w:t>алгоритма,</w:t>
      </w:r>
      <w:r>
        <w:rPr>
          <w:color w:val="000009"/>
        </w:rPr>
        <w:tab/>
      </w:r>
      <w:r>
        <w:rPr>
          <w:color w:val="000009"/>
          <w:spacing w:val="-2"/>
        </w:rPr>
        <w:t xml:space="preserve">заданного </w:t>
      </w:r>
      <w:r>
        <w:rPr>
          <w:color w:val="000009"/>
        </w:rPr>
        <w:t>педагогическим работником;</w:t>
      </w:r>
    </w:p>
    <w:p w:rsidR="00081003" w:rsidRDefault="00594D4B">
      <w:pPr>
        <w:pStyle w:val="a3"/>
        <w:jc w:val="left"/>
      </w:pPr>
      <w:r>
        <w:rPr>
          <w:color w:val="000009"/>
        </w:rPr>
        <w:t>находить</w:t>
      </w:r>
      <w:r>
        <w:rPr>
          <w:color w:val="000009"/>
          <w:spacing w:val="80"/>
          <w:w w:val="150"/>
        </w:rPr>
        <w:t xml:space="preserve"> </w:t>
      </w:r>
      <w:r>
        <w:rPr>
          <w:color w:val="000009"/>
        </w:rPr>
        <w:t>закономерности</w:t>
      </w:r>
      <w:r>
        <w:rPr>
          <w:color w:val="000009"/>
          <w:spacing w:val="80"/>
          <w:w w:val="150"/>
        </w:rPr>
        <w:t xml:space="preserve"> </w:t>
      </w:r>
      <w:r>
        <w:rPr>
          <w:color w:val="000009"/>
        </w:rPr>
        <w:t>и</w:t>
      </w:r>
      <w:r>
        <w:rPr>
          <w:color w:val="000009"/>
          <w:spacing w:val="80"/>
          <w:w w:val="150"/>
        </w:rPr>
        <w:t xml:space="preserve"> </w:t>
      </w:r>
      <w:r>
        <w:rPr>
          <w:color w:val="000009"/>
        </w:rPr>
        <w:t>противоречия</w:t>
      </w:r>
      <w:r>
        <w:rPr>
          <w:color w:val="000009"/>
          <w:spacing w:val="80"/>
          <w:w w:val="150"/>
        </w:rPr>
        <w:t xml:space="preserve"> </w:t>
      </w:r>
      <w:r>
        <w:rPr>
          <w:color w:val="000009"/>
        </w:rPr>
        <w:t>в</w:t>
      </w:r>
      <w:r>
        <w:rPr>
          <w:color w:val="000009"/>
          <w:spacing w:val="80"/>
          <w:w w:val="150"/>
        </w:rPr>
        <w:t xml:space="preserve"> </w:t>
      </w:r>
      <w:r>
        <w:rPr>
          <w:color w:val="000009"/>
        </w:rPr>
        <w:t>рассматриваемых</w:t>
      </w:r>
      <w:r>
        <w:rPr>
          <w:color w:val="000009"/>
          <w:spacing w:val="80"/>
          <w:w w:val="150"/>
        </w:rPr>
        <w:t xml:space="preserve"> </w:t>
      </w:r>
      <w:r>
        <w:rPr>
          <w:color w:val="000009"/>
        </w:rPr>
        <w:t>фактах,</w:t>
      </w:r>
      <w:r>
        <w:rPr>
          <w:color w:val="000009"/>
          <w:spacing w:val="80"/>
          <w:w w:val="150"/>
        </w:rPr>
        <w:t xml:space="preserve"> </w:t>
      </w:r>
      <w:r>
        <w:rPr>
          <w:color w:val="000009"/>
        </w:rPr>
        <w:t>данных</w:t>
      </w:r>
      <w:r>
        <w:rPr>
          <w:color w:val="000009"/>
          <w:spacing w:val="80"/>
          <w:w w:val="150"/>
        </w:rPr>
        <w:t xml:space="preserve"> </w:t>
      </w:r>
      <w:r>
        <w:rPr>
          <w:color w:val="000009"/>
        </w:rPr>
        <w:t>и наблюдениях на основе предложенного педагогическим работником алгоритма;</w:t>
      </w:r>
    </w:p>
    <w:p w:rsidR="00081003" w:rsidRDefault="00594D4B">
      <w:pPr>
        <w:pStyle w:val="a3"/>
        <w:jc w:val="left"/>
      </w:pPr>
      <w:r>
        <w:rPr>
          <w:color w:val="000009"/>
        </w:rPr>
        <w:t>выявлять недостаток информации для решения учебной (практической) задачи на</w:t>
      </w:r>
      <w:r>
        <w:rPr>
          <w:color w:val="000009"/>
          <w:spacing w:val="-1"/>
        </w:rPr>
        <w:t xml:space="preserve"> </w:t>
      </w:r>
      <w:r>
        <w:rPr>
          <w:color w:val="000009"/>
        </w:rPr>
        <w:t>основе предложенного алгоритма;</w:t>
      </w:r>
    </w:p>
    <w:p w:rsidR="00081003" w:rsidRDefault="00594D4B">
      <w:pPr>
        <w:pStyle w:val="a3"/>
        <w:tabs>
          <w:tab w:val="left" w:pos="3151"/>
          <w:tab w:val="left" w:pos="6056"/>
          <w:tab w:val="left" w:pos="7023"/>
          <w:tab w:val="left" w:pos="7551"/>
          <w:tab w:val="left" w:pos="9075"/>
        </w:tabs>
        <w:ind w:right="282"/>
        <w:jc w:val="left"/>
      </w:pPr>
      <w:r>
        <w:rPr>
          <w:color w:val="000009"/>
          <w:spacing w:val="-2"/>
        </w:rPr>
        <w:t>устанавливать</w:t>
      </w:r>
      <w:r>
        <w:rPr>
          <w:color w:val="000009"/>
        </w:rPr>
        <w:tab/>
      </w:r>
      <w:r>
        <w:rPr>
          <w:color w:val="000009"/>
          <w:spacing w:val="-2"/>
        </w:rPr>
        <w:t>причинно-следственные</w:t>
      </w:r>
      <w:r>
        <w:rPr>
          <w:color w:val="000009"/>
        </w:rPr>
        <w:tab/>
      </w:r>
      <w:r>
        <w:rPr>
          <w:color w:val="000009"/>
          <w:spacing w:val="-2"/>
        </w:rPr>
        <w:t>связи</w:t>
      </w:r>
      <w:r>
        <w:rPr>
          <w:color w:val="000009"/>
        </w:rPr>
        <w:tab/>
      </w:r>
      <w:r>
        <w:rPr>
          <w:color w:val="000009"/>
          <w:spacing w:val="-10"/>
        </w:rPr>
        <w:t>в</w:t>
      </w:r>
      <w:r>
        <w:rPr>
          <w:color w:val="000009"/>
        </w:rPr>
        <w:tab/>
      </w:r>
      <w:r>
        <w:rPr>
          <w:color w:val="000009"/>
          <w:spacing w:val="-2"/>
        </w:rPr>
        <w:t>ситуациях,</w:t>
      </w:r>
      <w:r>
        <w:rPr>
          <w:color w:val="000009"/>
        </w:rPr>
        <w:tab/>
      </w:r>
      <w:r>
        <w:rPr>
          <w:color w:val="000009"/>
          <w:spacing w:val="-2"/>
        </w:rPr>
        <w:t xml:space="preserve">поддающихся </w:t>
      </w:r>
      <w:r>
        <w:rPr>
          <w:color w:val="000009"/>
        </w:rPr>
        <w:t>непосредственному наблюдению или знакомых по опыту, делать выводы.</w:t>
      </w:r>
    </w:p>
    <w:p w:rsidR="00081003" w:rsidRDefault="00594D4B">
      <w:pPr>
        <w:pStyle w:val="a4"/>
        <w:numPr>
          <w:ilvl w:val="0"/>
          <w:numId w:val="119"/>
        </w:numPr>
        <w:tabs>
          <w:tab w:val="left" w:pos="1516"/>
        </w:tabs>
        <w:rPr>
          <w:sz w:val="24"/>
        </w:rPr>
      </w:pPr>
      <w:r>
        <w:rPr>
          <w:color w:val="000009"/>
          <w:sz w:val="24"/>
        </w:rPr>
        <w:t>Базовые</w:t>
      </w:r>
      <w:r>
        <w:rPr>
          <w:color w:val="000009"/>
          <w:spacing w:val="-13"/>
          <w:sz w:val="24"/>
        </w:rPr>
        <w:t xml:space="preserve"> </w:t>
      </w:r>
      <w:r>
        <w:rPr>
          <w:color w:val="000009"/>
          <w:sz w:val="24"/>
        </w:rPr>
        <w:t>исследовательские</w:t>
      </w:r>
      <w:r>
        <w:rPr>
          <w:color w:val="000009"/>
          <w:spacing w:val="-10"/>
          <w:sz w:val="24"/>
        </w:rPr>
        <w:t xml:space="preserve"> </w:t>
      </w:r>
      <w:r>
        <w:rPr>
          <w:color w:val="000009"/>
          <w:spacing w:val="-2"/>
          <w:sz w:val="24"/>
        </w:rPr>
        <w:t>действия:</w:t>
      </w:r>
    </w:p>
    <w:p w:rsidR="00081003" w:rsidRDefault="00594D4B">
      <w:pPr>
        <w:pStyle w:val="a3"/>
        <w:ind w:right="277"/>
      </w:pPr>
      <w:r>
        <w:rPr>
          <w:color w:val="000009"/>
        </w:rPr>
        <w:t>определять разрыв между реальным и желательным состоянием объекта (ситуации) на основе предложенных педагогическим работником вопросов;</w:t>
      </w:r>
    </w:p>
    <w:p w:rsidR="00081003" w:rsidRDefault="00594D4B">
      <w:pPr>
        <w:pStyle w:val="a3"/>
        <w:ind w:right="280"/>
      </w:pPr>
      <w:r>
        <w:rPr>
          <w:color w:val="000009"/>
        </w:rPr>
        <w:t>с помощью педагогического работника формулировать цель, планировать изменения объекта, ситуации;</w:t>
      </w:r>
    </w:p>
    <w:p w:rsidR="00081003" w:rsidRDefault="00594D4B">
      <w:pPr>
        <w:pStyle w:val="a3"/>
        <w:ind w:right="278"/>
      </w:pPr>
      <w:r>
        <w:rPr>
          <w:color w:val="000009"/>
        </w:rPr>
        <w:t>сравнивать несколько вариантов решения задачи, выбирать наиболее подходящий (на основе предложенных критериев);</w:t>
      </w:r>
    </w:p>
    <w:p w:rsidR="00081003" w:rsidRDefault="00594D4B">
      <w:pPr>
        <w:pStyle w:val="a3"/>
        <w:ind w:right="281"/>
      </w:pPr>
      <w:r>
        <w:rPr>
          <w:color w:val="000009"/>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081003" w:rsidRDefault="00594D4B">
      <w:pPr>
        <w:pStyle w:val="a3"/>
        <w:spacing w:before="1"/>
        <w:ind w:right="279"/>
      </w:pPr>
      <w:r>
        <w:rPr>
          <w:color w:val="000009"/>
        </w:rP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081003" w:rsidRDefault="00594D4B">
      <w:pPr>
        <w:pStyle w:val="a3"/>
        <w:ind w:right="276"/>
      </w:pPr>
      <w:r>
        <w:rPr>
          <w:color w:val="000009"/>
        </w:rPr>
        <w:t>прогнозировать возможное развитие процессов, событий и их последствия в</w:t>
      </w:r>
      <w:r>
        <w:rPr>
          <w:color w:val="000009"/>
          <w:spacing w:val="40"/>
        </w:rPr>
        <w:t xml:space="preserve"> </w:t>
      </w:r>
      <w:r>
        <w:rPr>
          <w:color w:val="000009"/>
        </w:rPr>
        <w:t>аналогичных или сходных ситуациях.</w:t>
      </w:r>
    </w:p>
    <w:p w:rsidR="00081003" w:rsidRDefault="00594D4B">
      <w:pPr>
        <w:pStyle w:val="a4"/>
        <w:numPr>
          <w:ilvl w:val="0"/>
          <w:numId w:val="119"/>
        </w:numPr>
        <w:tabs>
          <w:tab w:val="left" w:pos="1516"/>
        </w:tabs>
        <w:jc w:val="both"/>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информацией:</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выбирать</w:t>
      </w:r>
      <w:r>
        <w:rPr>
          <w:color w:val="000009"/>
          <w:spacing w:val="-11"/>
        </w:rPr>
        <w:t xml:space="preserve"> </w:t>
      </w:r>
      <w:r>
        <w:rPr>
          <w:color w:val="000009"/>
        </w:rPr>
        <w:t>источник</w:t>
      </w:r>
      <w:r>
        <w:rPr>
          <w:color w:val="000009"/>
          <w:spacing w:val="-11"/>
        </w:rPr>
        <w:t xml:space="preserve"> </w:t>
      </w:r>
      <w:r>
        <w:rPr>
          <w:color w:val="000009"/>
        </w:rPr>
        <w:t>получения</w:t>
      </w:r>
      <w:r>
        <w:rPr>
          <w:color w:val="000009"/>
          <w:spacing w:val="-11"/>
        </w:rPr>
        <w:t xml:space="preserve"> </w:t>
      </w:r>
      <w:r>
        <w:rPr>
          <w:color w:val="000009"/>
          <w:spacing w:val="-2"/>
        </w:rPr>
        <w:t>информации;</w:t>
      </w:r>
    </w:p>
    <w:p w:rsidR="00081003" w:rsidRDefault="00594D4B">
      <w:pPr>
        <w:pStyle w:val="a3"/>
        <w:ind w:right="282"/>
      </w:pPr>
      <w:r>
        <w:rPr>
          <w:color w:val="000009"/>
        </w:rPr>
        <w:t>согласно заданному алгоритму находить в предложенном источнике информацию, представленную в явном виде;</w:t>
      </w:r>
    </w:p>
    <w:p w:rsidR="00081003" w:rsidRDefault="00594D4B">
      <w:pPr>
        <w:pStyle w:val="a3"/>
        <w:spacing w:before="1"/>
        <w:ind w:right="274"/>
      </w:pPr>
      <w:r>
        <w:rPr>
          <w:color w:val="000009"/>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81003" w:rsidRDefault="00594D4B">
      <w:pPr>
        <w:pStyle w:val="a3"/>
        <w:ind w:right="279"/>
      </w:pPr>
      <w:r>
        <w:rPr>
          <w:color w:val="000009"/>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081003" w:rsidRDefault="00594D4B">
      <w:pPr>
        <w:pStyle w:val="a3"/>
        <w:ind w:right="282"/>
      </w:pPr>
      <w:r>
        <w:rPr>
          <w:color w:val="000009"/>
        </w:rPr>
        <w:t>по заданному алгоритму коллективно анализировать и создавать текстовую, графическую, звуковую информацию в соответствии с учебной задачей;</w:t>
      </w:r>
    </w:p>
    <w:p w:rsidR="00081003" w:rsidRDefault="00594D4B">
      <w:pPr>
        <w:pStyle w:val="a3"/>
        <w:ind w:right="279"/>
      </w:pPr>
      <w:r>
        <w:rPr>
          <w:color w:val="000009"/>
        </w:rPr>
        <w:t>под руководством педагогического работника создавать схемы, таблицы для представления информации.</w:t>
      </w:r>
    </w:p>
    <w:p w:rsidR="00081003" w:rsidRDefault="00594D4B">
      <w:pPr>
        <w:ind w:left="568" w:right="282" w:firstLine="707"/>
        <w:jc w:val="both"/>
        <w:rPr>
          <w:sz w:val="24"/>
        </w:rPr>
      </w:pPr>
      <w:r>
        <w:rPr>
          <w:color w:val="000009"/>
          <w:sz w:val="24"/>
        </w:rPr>
        <w:t xml:space="preserve">Овладение </w:t>
      </w:r>
      <w:r>
        <w:rPr>
          <w:b/>
          <w:i/>
          <w:color w:val="000009"/>
          <w:sz w:val="24"/>
        </w:rPr>
        <w:t xml:space="preserve">универсальными учебными коммуникативными действиями </w:t>
      </w:r>
      <w:r>
        <w:rPr>
          <w:color w:val="000009"/>
          <w:sz w:val="24"/>
        </w:rPr>
        <w:t>предполагает формирование и оценку у обучающихся следующих групп умений:</w:t>
      </w:r>
    </w:p>
    <w:p w:rsidR="00081003" w:rsidRDefault="00594D4B">
      <w:pPr>
        <w:pStyle w:val="a4"/>
        <w:numPr>
          <w:ilvl w:val="0"/>
          <w:numId w:val="118"/>
        </w:numPr>
        <w:tabs>
          <w:tab w:val="left" w:pos="1516"/>
        </w:tabs>
        <w:jc w:val="both"/>
        <w:rPr>
          <w:sz w:val="24"/>
        </w:rPr>
      </w:pPr>
      <w:r>
        <w:rPr>
          <w:color w:val="000009"/>
          <w:spacing w:val="-2"/>
          <w:sz w:val="24"/>
        </w:rPr>
        <w:t>Общение:</w:t>
      </w:r>
    </w:p>
    <w:p w:rsidR="00081003" w:rsidRDefault="00594D4B">
      <w:pPr>
        <w:pStyle w:val="a3"/>
        <w:ind w:right="280"/>
      </w:pPr>
      <w:r>
        <w:rPr>
          <w:color w:val="000009"/>
        </w:rP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081003" w:rsidRDefault="00594D4B">
      <w:pPr>
        <w:pStyle w:val="a3"/>
        <w:ind w:right="280"/>
      </w:pPr>
      <w:r>
        <w:rPr>
          <w:color w:val="000009"/>
        </w:rPr>
        <w:t>проявлять</w:t>
      </w:r>
      <w:r>
        <w:rPr>
          <w:color w:val="000009"/>
          <w:spacing w:val="-6"/>
        </w:rPr>
        <w:t xml:space="preserve"> </w:t>
      </w:r>
      <w:r>
        <w:rPr>
          <w:color w:val="000009"/>
        </w:rPr>
        <w:t>уважительное</w:t>
      </w:r>
      <w:r>
        <w:rPr>
          <w:color w:val="000009"/>
          <w:spacing w:val="-8"/>
        </w:rPr>
        <w:t xml:space="preserve"> </w:t>
      </w:r>
      <w:r>
        <w:rPr>
          <w:color w:val="000009"/>
        </w:rPr>
        <w:t>отношение</w:t>
      </w:r>
      <w:r>
        <w:rPr>
          <w:color w:val="000009"/>
          <w:spacing w:val="-9"/>
        </w:rPr>
        <w:t xml:space="preserve"> </w:t>
      </w:r>
      <w:r>
        <w:rPr>
          <w:color w:val="000009"/>
        </w:rPr>
        <w:t>к</w:t>
      </w:r>
      <w:r>
        <w:rPr>
          <w:color w:val="000009"/>
          <w:spacing w:val="-8"/>
        </w:rPr>
        <w:t xml:space="preserve"> </w:t>
      </w:r>
      <w:r>
        <w:rPr>
          <w:color w:val="000009"/>
        </w:rPr>
        <w:t>собеседнику,</w:t>
      </w:r>
      <w:r>
        <w:rPr>
          <w:color w:val="000009"/>
          <w:spacing w:val="-8"/>
        </w:rPr>
        <w:t xml:space="preserve"> </w:t>
      </w:r>
      <w:r>
        <w:rPr>
          <w:color w:val="000009"/>
        </w:rPr>
        <w:t>соблюдать</w:t>
      </w:r>
      <w:r>
        <w:rPr>
          <w:color w:val="000009"/>
          <w:spacing w:val="-8"/>
        </w:rPr>
        <w:t xml:space="preserve"> </w:t>
      </w:r>
      <w:r>
        <w:rPr>
          <w:color w:val="000009"/>
        </w:rPr>
        <w:t>правила</w:t>
      </w:r>
      <w:r>
        <w:rPr>
          <w:color w:val="000009"/>
          <w:spacing w:val="-9"/>
        </w:rPr>
        <w:t xml:space="preserve"> </w:t>
      </w:r>
      <w:r>
        <w:rPr>
          <w:color w:val="000009"/>
        </w:rPr>
        <w:t>ведения</w:t>
      </w:r>
      <w:r>
        <w:rPr>
          <w:color w:val="000009"/>
          <w:spacing w:val="-9"/>
        </w:rPr>
        <w:t xml:space="preserve"> </w:t>
      </w:r>
      <w:r>
        <w:rPr>
          <w:color w:val="000009"/>
        </w:rPr>
        <w:t>диалога</w:t>
      </w:r>
      <w:r>
        <w:rPr>
          <w:color w:val="000009"/>
          <w:spacing w:val="-9"/>
        </w:rPr>
        <w:t xml:space="preserve"> </w:t>
      </w:r>
      <w:r>
        <w:rPr>
          <w:color w:val="000009"/>
        </w:rPr>
        <w:t xml:space="preserve">и </w:t>
      </w:r>
      <w:r>
        <w:rPr>
          <w:color w:val="000009"/>
          <w:spacing w:val="-2"/>
        </w:rPr>
        <w:t>дискуссии;</w:t>
      </w:r>
    </w:p>
    <w:p w:rsidR="00081003" w:rsidRDefault="00594D4B">
      <w:pPr>
        <w:pStyle w:val="a3"/>
        <w:ind w:left="1276" w:right="3137" w:firstLine="0"/>
      </w:pPr>
      <w:r>
        <w:rPr>
          <w:color w:val="000009"/>
        </w:rPr>
        <w:t>признавать</w:t>
      </w:r>
      <w:r>
        <w:rPr>
          <w:color w:val="000009"/>
          <w:spacing w:val="-12"/>
        </w:rPr>
        <w:t xml:space="preserve"> </w:t>
      </w:r>
      <w:r>
        <w:rPr>
          <w:color w:val="000009"/>
        </w:rPr>
        <w:t>возможность</w:t>
      </w:r>
      <w:r>
        <w:rPr>
          <w:color w:val="000009"/>
          <w:spacing w:val="-11"/>
        </w:rPr>
        <w:t xml:space="preserve"> </w:t>
      </w:r>
      <w:r>
        <w:rPr>
          <w:color w:val="000009"/>
        </w:rPr>
        <w:t>существования</w:t>
      </w:r>
      <w:r>
        <w:rPr>
          <w:color w:val="000009"/>
          <w:spacing w:val="-12"/>
        </w:rPr>
        <w:t xml:space="preserve"> </w:t>
      </w:r>
      <w:r>
        <w:rPr>
          <w:color w:val="000009"/>
        </w:rPr>
        <w:t>разных</w:t>
      </w:r>
      <w:r>
        <w:rPr>
          <w:color w:val="000009"/>
          <w:spacing w:val="-13"/>
        </w:rPr>
        <w:t xml:space="preserve"> </w:t>
      </w:r>
      <w:r>
        <w:rPr>
          <w:color w:val="000009"/>
        </w:rPr>
        <w:t>точек</w:t>
      </w:r>
      <w:r>
        <w:rPr>
          <w:color w:val="000009"/>
          <w:spacing w:val="-12"/>
        </w:rPr>
        <w:t xml:space="preserve"> </w:t>
      </w:r>
      <w:r>
        <w:rPr>
          <w:color w:val="000009"/>
        </w:rPr>
        <w:t>зрения; корректно и аргументированно высказывать своё мнение;</w:t>
      </w:r>
    </w:p>
    <w:p w:rsidR="00081003" w:rsidRDefault="00594D4B">
      <w:pPr>
        <w:pStyle w:val="a3"/>
        <w:spacing w:before="1"/>
        <w:jc w:val="left"/>
      </w:pPr>
      <w:r>
        <w:rPr>
          <w:color w:val="000009"/>
        </w:rPr>
        <w:t>строить</w:t>
      </w:r>
      <w:r>
        <w:rPr>
          <w:color w:val="000009"/>
          <w:spacing w:val="80"/>
        </w:rPr>
        <w:t xml:space="preserve"> </w:t>
      </w:r>
      <w:r>
        <w:rPr>
          <w:color w:val="000009"/>
        </w:rPr>
        <w:t>речевое</w:t>
      </w:r>
      <w:r>
        <w:rPr>
          <w:color w:val="000009"/>
          <w:spacing w:val="80"/>
        </w:rPr>
        <w:t xml:space="preserve"> </w:t>
      </w:r>
      <w:r>
        <w:rPr>
          <w:color w:val="000009"/>
        </w:rPr>
        <w:t>высказывание</w:t>
      </w:r>
      <w:r>
        <w:rPr>
          <w:color w:val="000009"/>
          <w:spacing w:val="80"/>
        </w:rPr>
        <w:t xml:space="preserve"> </w:t>
      </w:r>
      <w:r>
        <w:rPr>
          <w:color w:val="000009"/>
        </w:rPr>
        <w:t>в</w:t>
      </w:r>
      <w:r>
        <w:rPr>
          <w:color w:val="000009"/>
          <w:spacing w:val="80"/>
        </w:rPr>
        <w:t xml:space="preserve"> </w:t>
      </w:r>
      <w:r>
        <w:rPr>
          <w:color w:val="000009"/>
        </w:rPr>
        <w:t>соответствии</w:t>
      </w:r>
      <w:r>
        <w:rPr>
          <w:color w:val="000009"/>
          <w:spacing w:val="80"/>
        </w:rPr>
        <w:t xml:space="preserve"> </w:t>
      </w:r>
      <w:r>
        <w:rPr>
          <w:color w:val="000009"/>
        </w:rPr>
        <w:t>с</w:t>
      </w:r>
      <w:r>
        <w:rPr>
          <w:color w:val="000009"/>
          <w:spacing w:val="80"/>
        </w:rPr>
        <w:t xml:space="preserve"> </w:t>
      </w:r>
      <w:r>
        <w:rPr>
          <w:color w:val="000009"/>
        </w:rPr>
        <w:t>поставленной</w:t>
      </w:r>
      <w:r>
        <w:rPr>
          <w:color w:val="000009"/>
          <w:spacing w:val="80"/>
        </w:rPr>
        <w:t xml:space="preserve"> </w:t>
      </w:r>
      <w:r>
        <w:rPr>
          <w:color w:val="000009"/>
        </w:rPr>
        <w:t>задачей</w:t>
      </w:r>
      <w:r>
        <w:rPr>
          <w:color w:val="000009"/>
          <w:spacing w:val="80"/>
        </w:rPr>
        <w:t xml:space="preserve"> </w:t>
      </w:r>
      <w:r>
        <w:rPr>
          <w:color w:val="000009"/>
        </w:rPr>
        <w:t>с</w:t>
      </w:r>
      <w:r>
        <w:rPr>
          <w:color w:val="000009"/>
          <w:spacing w:val="80"/>
        </w:rPr>
        <w:t xml:space="preserve"> </w:t>
      </w:r>
      <w:r>
        <w:rPr>
          <w:color w:val="000009"/>
        </w:rPr>
        <w:t>учетом</w:t>
      </w:r>
      <w:r>
        <w:rPr>
          <w:color w:val="000009"/>
          <w:spacing w:val="80"/>
        </w:rPr>
        <w:t xml:space="preserve"> </w:t>
      </w:r>
      <w:r>
        <w:rPr>
          <w:color w:val="000009"/>
        </w:rPr>
        <w:t>специфики проявления речевого дефекта;</w:t>
      </w:r>
    </w:p>
    <w:p w:rsidR="00081003" w:rsidRDefault="00594D4B">
      <w:pPr>
        <w:pStyle w:val="a3"/>
        <w:tabs>
          <w:tab w:val="left" w:pos="2786"/>
          <w:tab w:val="left" w:pos="3382"/>
          <w:tab w:val="left" w:pos="5011"/>
          <w:tab w:val="left" w:pos="6922"/>
          <w:tab w:val="left" w:pos="8202"/>
          <w:tab w:val="left" w:pos="9404"/>
          <w:tab w:val="left" w:pos="10359"/>
        </w:tabs>
        <w:ind w:right="282"/>
        <w:jc w:val="left"/>
      </w:pPr>
      <w:r>
        <w:rPr>
          <w:color w:val="000009"/>
          <w:spacing w:val="-2"/>
        </w:rPr>
        <w:t>коллективно</w:t>
      </w:r>
      <w:r>
        <w:rPr>
          <w:color w:val="000009"/>
        </w:rPr>
        <w:tab/>
      </w:r>
      <w:r>
        <w:rPr>
          <w:color w:val="000009"/>
          <w:spacing w:val="-4"/>
        </w:rPr>
        <w:t>под</w:t>
      </w:r>
      <w:r>
        <w:rPr>
          <w:color w:val="000009"/>
        </w:rPr>
        <w:tab/>
      </w:r>
      <w:r>
        <w:rPr>
          <w:color w:val="000009"/>
          <w:spacing w:val="-2"/>
        </w:rPr>
        <w:t>руководством</w:t>
      </w:r>
      <w:r>
        <w:rPr>
          <w:color w:val="000009"/>
        </w:rPr>
        <w:tab/>
      </w:r>
      <w:r>
        <w:rPr>
          <w:color w:val="000009"/>
          <w:spacing w:val="-2"/>
        </w:rPr>
        <w:t>педагогического</w:t>
      </w:r>
      <w:r>
        <w:rPr>
          <w:color w:val="000009"/>
        </w:rPr>
        <w:tab/>
      </w:r>
      <w:r>
        <w:rPr>
          <w:color w:val="000009"/>
          <w:spacing w:val="-2"/>
        </w:rPr>
        <w:t>работника</w:t>
      </w:r>
      <w:r>
        <w:rPr>
          <w:color w:val="000009"/>
        </w:rPr>
        <w:tab/>
      </w:r>
      <w:r>
        <w:rPr>
          <w:color w:val="000009"/>
          <w:spacing w:val="-2"/>
        </w:rPr>
        <w:t>создавать</w:t>
      </w:r>
      <w:r>
        <w:rPr>
          <w:color w:val="000009"/>
        </w:rPr>
        <w:tab/>
      </w:r>
      <w:r>
        <w:rPr>
          <w:color w:val="000009"/>
          <w:spacing w:val="-2"/>
        </w:rPr>
        <w:t>устные</w:t>
      </w:r>
      <w:r>
        <w:rPr>
          <w:color w:val="000009"/>
        </w:rPr>
        <w:tab/>
      </w:r>
      <w:r>
        <w:rPr>
          <w:color w:val="000009"/>
          <w:spacing w:val="-10"/>
        </w:rPr>
        <w:t xml:space="preserve">и </w:t>
      </w:r>
      <w:r>
        <w:rPr>
          <w:color w:val="000009"/>
        </w:rPr>
        <w:t>письменные тексты (описание, рассуждение, повествование);</w:t>
      </w:r>
    </w:p>
    <w:p w:rsidR="00081003" w:rsidRDefault="00594D4B">
      <w:pPr>
        <w:pStyle w:val="a3"/>
        <w:tabs>
          <w:tab w:val="left" w:pos="1905"/>
          <w:tab w:val="left" w:pos="3566"/>
          <w:tab w:val="left" w:pos="5511"/>
          <w:tab w:val="left" w:pos="6824"/>
          <w:tab w:val="left" w:pos="7979"/>
          <w:tab w:val="left" w:pos="9366"/>
        </w:tabs>
        <w:ind w:right="278"/>
        <w:jc w:val="left"/>
      </w:pPr>
      <w:r>
        <w:rPr>
          <w:color w:val="000009"/>
          <w:spacing w:val="-4"/>
        </w:rPr>
        <w:t>под</w:t>
      </w:r>
      <w:r>
        <w:rPr>
          <w:color w:val="000009"/>
        </w:rPr>
        <w:tab/>
      </w:r>
      <w:r>
        <w:rPr>
          <w:color w:val="000009"/>
          <w:spacing w:val="-2"/>
        </w:rPr>
        <w:t>руководством</w:t>
      </w:r>
      <w:r>
        <w:rPr>
          <w:color w:val="000009"/>
        </w:rPr>
        <w:tab/>
      </w:r>
      <w:r>
        <w:rPr>
          <w:color w:val="000009"/>
          <w:spacing w:val="-2"/>
        </w:rPr>
        <w:t>педагогического</w:t>
      </w:r>
      <w:r>
        <w:rPr>
          <w:color w:val="000009"/>
        </w:rPr>
        <w:tab/>
      </w:r>
      <w:r>
        <w:rPr>
          <w:color w:val="000009"/>
          <w:spacing w:val="-2"/>
        </w:rPr>
        <w:t>работника</w:t>
      </w:r>
      <w:r>
        <w:rPr>
          <w:color w:val="000009"/>
        </w:rPr>
        <w:tab/>
      </w:r>
      <w:r>
        <w:rPr>
          <w:color w:val="000009"/>
          <w:spacing w:val="-2"/>
        </w:rPr>
        <w:t>готовить</w:t>
      </w:r>
      <w:r>
        <w:rPr>
          <w:color w:val="000009"/>
        </w:rPr>
        <w:tab/>
      </w:r>
      <w:r>
        <w:rPr>
          <w:color w:val="000009"/>
          <w:spacing w:val="-2"/>
        </w:rPr>
        <w:t>небольшие</w:t>
      </w:r>
      <w:r>
        <w:rPr>
          <w:color w:val="000009"/>
        </w:rPr>
        <w:tab/>
      </w:r>
      <w:r>
        <w:rPr>
          <w:color w:val="000009"/>
          <w:spacing w:val="-2"/>
        </w:rPr>
        <w:t xml:space="preserve">публичные </w:t>
      </w:r>
      <w:r>
        <w:rPr>
          <w:color w:val="000009"/>
        </w:rPr>
        <w:t>выступления по заданному плану;</w:t>
      </w:r>
    </w:p>
    <w:p w:rsidR="00081003" w:rsidRDefault="00594D4B">
      <w:pPr>
        <w:pStyle w:val="a3"/>
        <w:jc w:val="left"/>
      </w:pPr>
      <w:r>
        <w:rPr>
          <w:color w:val="000009"/>
        </w:rPr>
        <w:t>подбирать иллюстративный материал (рисунки, фото, плакаты) к тексту выступления по заданным критериям;</w:t>
      </w:r>
    </w:p>
    <w:p w:rsidR="00081003" w:rsidRDefault="00594D4B">
      <w:pPr>
        <w:pStyle w:val="a4"/>
        <w:numPr>
          <w:ilvl w:val="0"/>
          <w:numId w:val="118"/>
        </w:numPr>
        <w:tabs>
          <w:tab w:val="left" w:pos="1516"/>
        </w:tabs>
        <w:rPr>
          <w:sz w:val="24"/>
        </w:rPr>
      </w:pPr>
      <w:r>
        <w:rPr>
          <w:color w:val="000009"/>
          <w:sz w:val="24"/>
        </w:rPr>
        <w:t>Совместная</w:t>
      </w:r>
      <w:r>
        <w:rPr>
          <w:color w:val="000009"/>
          <w:spacing w:val="-3"/>
          <w:sz w:val="24"/>
        </w:rPr>
        <w:t xml:space="preserve"> </w:t>
      </w:r>
      <w:r>
        <w:rPr>
          <w:color w:val="000009"/>
          <w:spacing w:val="-2"/>
          <w:sz w:val="24"/>
        </w:rPr>
        <w:t>деятельность:</w:t>
      </w:r>
    </w:p>
    <w:p w:rsidR="00081003" w:rsidRDefault="00594D4B">
      <w:pPr>
        <w:pStyle w:val="a3"/>
        <w:ind w:right="280"/>
      </w:pPr>
      <w:r>
        <w:rPr>
          <w:color w:val="000009"/>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081003" w:rsidRDefault="00594D4B">
      <w:pPr>
        <w:pStyle w:val="a3"/>
        <w:ind w:right="279"/>
      </w:pPr>
      <w:r>
        <w:rPr>
          <w:color w:val="000009"/>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color w:val="000009"/>
          <w:spacing w:val="-2"/>
        </w:rPr>
        <w:t>работы;</w:t>
      </w:r>
    </w:p>
    <w:p w:rsidR="00081003" w:rsidRDefault="00594D4B">
      <w:pPr>
        <w:pStyle w:val="a3"/>
        <w:ind w:left="1276" w:right="2905" w:firstLine="0"/>
        <w:jc w:val="left"/>
      </w:pPr>
      <w:r>
        <w:rPr>
          <w:color w:val="000009"/>
        </w:rPr>
        <w:t>проявлять</w:t>
      </w:r>
      <w:r>
        <w:rPr>
          <w:color w:val="000009"/>
          <w:spacing w:val="-15"/>
        </w:rPr>
        <w:t xml:space="preserve"> </w:t>
      </w:r>
      <w:r>
        <w:rPr>
          <w:color w:val="000009"/>
        </w:rPr>
        <w:t>готовность</w:t>
      </w:r>
      <w:r>
        <w:rPr>
          <w:color w:val="000009"/>
          <w:spacing w:val="-15"/>
        </w:rPr>
        <w:t xml:space="preserve"> </w:t>
      </w:r>
      <w:r>
        <w:rPr>
          <w:color w:val="000009"/>
        </w:rPr>
        <w:t>руководить,</w:t>
      </w:r>
      <w:r>
        <w:rPr>
          <w:color w:val="000009"/>
          <w:spacing w:val="-15"/>
        </w:rPr>
        <w:t xml:space="preserve"> </w:t>
      </w:r>
      <w:r>
        <w:rPr>
          <w:color w:val="000009"/>
        </w:rPr>
        <w:t>выполнять</w:t>
      </w:r>
      <w:r>
        <w:rPr>
          <w:color w:val="000009"/>
          <w:spacing w:val="-15"/>
        </w:rPr>
        <w:t xml:space="preserve"> </w:t>
      </w:r>
      <w:r>
        <w:rPr>
          <w:color w:val="000009"/>
        </w:rPr>
        <w:t xml:space="preserve">поручения, </w:t>
      </w:r>
      <w:r>
        <w:rPr>
          <w:color w:val="000009"/>
          <w:spacing w:val="-2"/>
        </w:rPr>
        <w:t>подчиняться;</w:t>
      </w:r>
    </w:p>
    <w:p w:rsidR="00081003" w:rsidRDefault="00594D4B">
      <w:pPr>
        <w:pStyle w:val="a3"/>
        <w:ind w:left="1276" w:right="4341" w:firstLine="0"/>
        <w:jc w:val="left"/>
      </w:pPr>
      <w:r>
        <w:rPr>
          <w:color w:val="000009"/>
        </w:rPr>
        <w:t>ответственно</w:t>
      </w:r>
      <w:r>
        <w:rPr>
          <w:color w:val="000009"/>
          <w:spacing w:val="-12"/>
        </w:rPr>
        <w:t xml:space="preserve"> </w:t>
      </w:r>
      <w:r>
        <w:rPr>
          <w:color w:val="000009"/>
        </w:rPr>
        <w:t>выполнять</w:t>
      </w:r>
      <w:r>
        <w:rPr>
          <w:color w:val="000009"/>
          <w:spacing w:val="-11"/>
        </w:rPr>
        <w:t xml:space="preserve"> </w:t>
      </w:r>
      <w:r>
        <w:rPr>
          <w:color w:val="000009"/>
        </w:rPr>
        <w:t>свою</w:t>
      </w:r>
      <w:r>
        <w:rPr>
          <w:color w:val="000009"/>
          <w:spacing w:val="-12"/>
        </w:rPr>
        <w:t xml:space="preserve"> </w:t>
      </w:r>
      <w:r>
        <w:rPr>
          <w:color w:val="000009"/>
        </w:rPr>
        <w:t>часть</w:t>
      </w:r>
      <w:r>
        <w:rPr>
          <w:color w:val="000009"/>
          <w:spacing w:val="-12"/>
        </w:rPr>
        <w:t xml:space="preserve"> </w:t>
      </w:r>
      <w:r>
        <w:rPr>
          <w:color w:val="000009"/>
        </w:rPr>
        <w:t>работы; оценивать свой вклад в общий результат;</w:t>
      </w:r>
    </w:p>
    <w:p w:rsidR="00081003" w:rsidRDefault="00594D4B">
      <w:pPr>
        <w:pStyle w:val="a3"/>
        <w:spacing w:before="1"/>
        <w:ind w:left="1276" w:firstLine="0"/>
        <w:jc w:val="left"/>
      </w:pPr>
      <w:r>
        <w:rPr>
          <w:color w:val="000009"/>
        </w:rPr>
        <w:t>выполнять</w:t>
      </w:r>
      <w:r>
        <w:rPr>
          <w:color w:val="000009"/>
          <w:spacing w:val="-4"/>
        </w:rPr>
        <w:t xml:space="preserve"> </w:t>
      </w:r>
      <w:r>
        <w:rPr>
          <w:color w:val="000009"/>
        </w:rPr>
        <w:t>совместные</w:t>
      </w:r>
      <w:r>
        <w:rPr>
          <w:color w:val="000009"/>
          <w:spacing w:val="-2"/>
        </w:rPr>
        <w:t xml:space="preserve"> </w:t>
      </w:r>
      <w:r>
        <w:rPr>
          <w:color w:val="000009"/>
        </w:rPr>
        <w:t>проектные</w:t>
      </w:r>
      <w:r>
        <w:rPr>
          <w:color w:val="000009"/>
          <w:spacing w:val="-6"/>
        </w:rPr>
        <w:t xml:space="preserve"> </w:t>
      </w:r>
      <w:r>
        <w:rPr>
          <w:color w:val="000009"/>
        </w:rPr>
        <w:t>задания</w:t>
      </w:r>
      <w:r>
        <w:rPr>
          <w:color w:val="000009"/>
          <w:spacing w:val="-4"/>
        </w:rPr>
        <w:t xml:space="preserve"> </w:t>
      </w:r>
      <w:r>
        <w:rPr>
          <w:color w:val="000009"/>
        </w:rPr>
        <w:t>с</w:t>
      </w:r>
      <w:r>
        <w:rPr>
          <w:color w:val="000009"/>
          <w:spacing w:val="-6"/>
        </w:rPr>
        <w:t xml:space="preserve"> </w:t>
      </w:r>
      <w:r>
        <w:rPr>
          <w:color w:val="000009"/>
        </w:rPr>
        <w:t>опорой</w:t>
      </w:r>
      <w:r>
        <w:rPr>
          <w:color w:val="000009"/>
          <w:spacing w:val="-3"/>
        </w:rPr>
        <w:t xml:space="preserve"> </w:t>
      </w:r>
      <w:r>
        <w:rPr>
          <w:color w:val="000009"/>
        </w:rPr>
        <w:t>на</w:t>
      </w:r>
      <w:r>
        <w:rPr>
          <w:color w:val="000009"/>
          <w:spacing w:val="-5"/>
        </w:rPr>
        <w:t xml:space="preserve"> </w:t>
      </w:r>
      <w:r>
        <w:rPr>
          <w:color w:val="000009"/>
        </w:rPr>
        <w:t>предложенные</w:t>
      </w:r>
      <w:r>
        <w:rPr>
          <w:color w:val="000009"/>
          <w:spacing w:val="-7"/>
        </w:rPr>
        <w:t xml:space="preserve"> </w:t>
      </w:r>
      <w:r>
        <w:rPr>
          <w:color w:val="000009"/>
          <w:spacing w:val="-2"/>
        </w:rPr>
        <w:t>образцы.</w:t>
      </w:r>
    </w:p>
    <w:p w:rsidR="00081003" w:rsidRDefault="00594D4B">
      <w:pPr>
        <w:ind w:left="568" w:firstLine="707"/>
        <w:rPr>
          <w:sz w:val="24"/>
        </w:rPr>
      </w:pPr>
      <w:r>
        <w:rPr>
          <w:color w:val="000009"/>
          <w:sz w:val="24"/>
        </w:rPr>
        <w:t>Овладение</w:t>
      </w:r>
      <w:r>
        <w:rPr>
          <w:color w:val="000009"/>
          <w:spacing w:val="80"/>
          <w:sz w:val="24"/>
        </w:rPr>
        <w:t xml:space="preserve"> </w:t>
      </w:r>
      <w:r>
        <w:rPr>
          <w:b/>
          <w:i/>
          <w:color w:val="000009"/>
          <w:sz w:val="24"/>
        </w:rPr>
        <w:t>универсальными</w:t>
      </w:r>
      <w:r>
        <w:rPr>
          <w:b/>
          <w:i/>
          <w:color w:val="000009"/>
          <w:spacing w:val="80"/>
          <w:sz w:val="24"/>
        </w:rPr>
        <w:t xml:space="preserve"> </w:t>
      </w:r>
      <w:r>
        <w:rPr>
          <w:b/>
          <w:i/>
          <w:color w:val="000009"/>
          <w:sz w:val="24"/>
        </w:rPr>
        <w:t>учебными</w:t>
      </w:r>
      <w:r>
        <w:rPr>
          <w:b/>
          <w:i/>
          <w:color w:val="000009"/>
          <w:spacing w:val="80"/>
          <w:sz w:val="24"/>
        </w:rPr>
        <w:t xml:space="preserve"> </w:t>
      </w:r>
      <w:r>
        <w:rPr>
          <w:b/>
          <w:i/>
          <w:color w:val="000009"/>
          <w:sz w:val="24"/>
        </w:rPr>
        <w:t>регулятивными</w:t>
      </w:r>
      <w:r>
        <w:rPr>
          <w:b/>
          <w:i/>
          <w:color w:val="000009"/>
          <w:spacing w:val="80"/>
          <w:sz w:val="24"/>
        </w:rPr>
        <w:t xml:space="preserve"> </w:t>
      </w:r>
      <w:r>
        <w:rPr>
          <w:b/>
          <w:i/>
          <w:color w:val="000009"/>
          <w:sz w:val="24"/>
        </w:rPr>
        <w:t>действиями</w:t>
      </w:r>
      <w:r>
        <w:rPr>
          <w:b/>
          <w:i/>
          <w:color w:val="000009"/>
          <w:spacing w:val="80"/>
          <w:sz w:val="24"/>
        </w:rPr>
        <w:t xml:space="preserve"> </w:t>
      </w:r>
      <w:r>
        <w:rPr>
          <w:color w:val="000009"/>
          <w:sz w:val="24"/>
        </w:rPr>
        <w:t>предполагает формирование и оценку у обучающихся следующих групп умений:</w:t>
      </w:r>
    </w:p>
    <w:p w:rsidR="00081003" w:rsidRDefault="00594D4B">
      <w:pPr>
        <w:pStyle w:val="a4"/>
        <w:numPr>
          <w:ilvl w:val="0"/>
          <w:numId w:val="117"/>
        </w:numPr>
        <w:tabs>
          <w:tab w:val="left" w:pos="1516"/>
        </w:tabs>
        <w:rPr>
          <w:sz w:val="24"/>
        </w:rPr>
      </w:pPr>
      <w:r>
        <w:rPr>
          <w:color w:val="000009"/>
          <w:spacing w:val="-2"/>
          <w:sz w:val="24"/>
        </w:rPr>
        <w:t>Самоорганизация:</w:t>
      </w:r>
    </w:p>
    <w:p w:rsidR="00081003" w:rsidRDefault="00594D4B">
      <w:pPr>
        <w:pStyle w:val="a3"/>
        <w:jc w:val="left"/>
      </w:pPr>
      <w:r>
        <w:rPr>
          <w:color w:val="000009"/>
        </w:rPr>
        <w:t>по</w:t>
      </w:r>
      <w:r>
        <w:rPr>
          <w:color w:val="000009"/>
          <w:spacing w:val="80"/>
        </w:rPr>
        <w:t xml:space="preserve"> </w:t>
      </w:r>
      <w:r>
        <w:rPr>
          <w:color w:val="000009"/>
        </w:rPr>
        <w:t>заданному</w:t>
      </w:r>
      <w:r>
        <w:rPr>
          <w:color w:val="000009"/>
          <w:spacing w:val="80"/>
        </w:rPr>
        <w:t xml:space="preserve"> </w:t>
      </w:r>
      <w:r>
        <w:rPr>
          <w:color w:val="000009"/>
        </w:rPr>
        <w:t>алгоритму</w:t>
      </w:r>
      <w:r>
        <w:rPr>
          <w:color w:val="000009"/>
          <w:spacing w:val="80"/>
        </w:rPr>
        <w:t xml:space="preserve"> </w:t>
      </w:r>
      <w:r>
        <w:rPr>
          <w:color w:val="000009"/>
        </w:rPr>
        <w:t>планировать</w:t>
      </w:r>
      <w:r>
        <w:rPr>
          <w:color w:val="000009"/>
          <w:spacing w:val="80"/>
        </w:rPr>
        <w:t xml:space="preserve"> </w:t>
      </w:r>
      <w:r>
        <w:rPr>
          <w:color w:val="000009"/>
        </w:rPr>
        <w:t>действия</w:t>
      </w:r>
      <w:r>
        <w:rPr>
          <w:color w:val="000009"/>
          <w:spacing w:val="80"/>
        </w:rPr>
        <w:t xml:space="preserve"> </w:t>
      </w:r>
      <w:r>
        <w:rPr>
          <w:color w:val="000009"/>
        </w:rPr>
        <w:t>по</w:t>
      </w:r>
      <w:r>
        <w:rPr>
          <w:color w:val="000009"/>
          <w:spacing w:val="80"/>
        </w:rPr>
        <w:t xml:space="preserve"> </w:t>
      </w:r>
      <w:r>
        <w:rPr>
          <w:color w:val="000009"/>
        </w:rPr>
        <w:t>решению</w:t>
      </w:r>
      <w:r>
        <w:rPr>
          <w:color w:val="000009"/>
          <w:spacing w:val="80"/>
        </w:rPr>
        <w:t xml:space="preserve"> </w:t>
      </w:r>
      <w:r>
        <w:rPr>
          <w:color w:val="000009"/>
        </w:rPr>
        <w:t>учебной</w:t>
      </w:r>
      <w:r>
        <w:rPr>
          <w:color w:val="000009"/>
          <w:spacing w:val="80"/>
        </w:rPr>
        <w:t xml:space="preserve"> </w:t>
      </w:r>
      <w:r>
        <w:rPr>
          <w:color w:val="000009"/>
        </w:rPr>
        <w:t>задачи</w:t>
      </w:r>
      <w:r>
        <w:rPr>
          <w:color w:val="000009"/>
          <w:spacing w:val="80"/>
        </w:rPr>
        <w:t xml:space="preserve"> </w:t>
      </w:r>
      <w:r>
        <w:rPr>
          <w:color w:val="000009"/>
        </w:rPr>
        <w:t>для</w:t>
      </w:r>
      <w:r>
        <w:rPr>
          <w:color w:val="000009"/>
          <w:spacing w:val="40"/>
        </w:rPr>
        <w:t xml:space="preserve"> </w:t>
      </w:r>
      <w:r>
        <w:rPr>
          <w:color w:val="000009"/>
        </w:rPr>
        <w:t>получения результата;</w:t>
      </w:r>
    </w:p>
    <w:p w:rsidR="00081003" w:rsidRDefault="00594D4B">
      <w:pPr>
        <w:pStyle w:val="a3"/>
        <w:ind w:left="1276" w:firstLine="0"/>
        <w:jc w:val="left"/>
      </w:pPr>
      <w:r>
        <w:rPr>
          <w:color w:val="000009"/>
        </w:rPr>
        <w:t>выстраивать</w:t>
      </w:r>
      <w:r>
        <w:rPr>
          <w:color w:val="000009"/>
          <w:spacing w:val="-11"/>
        </w:rPr>
        <w:t xml:space="preserve"> </w:t>
      </w:r>
      <w:r>
        <w:rPr>
          <w:color w:val="000009"/>
        </w:rPr>
        <w:t>последовательность</w:t>
      </w:r>
      <w:r>
        <w:rPr>
          <w:color w:val="000009"/>
          <w:spacing w:val="-6"/>
        </w:rPr>
        <w:t xml:space="preserve"> </w:t>
      </w:r>
      <w:r>
        <w:rPr>
          <w:color w:val="000009"/>
        </w:rPr>
        <w:t>выбранных</w:t>
      </w:r>
      <w:r>
        <w:rPr>
          <w:color w:val="000009"/>
          <w:spacing w:val="-6"/>
        </w:rPr>
        <w:t xml:space="preserve"> </w:t>
      </w:r>
      <w:r>
        <w:rPr>
          <w:color w:val="000009"/>
        </w:rPr>
        <w:t>действий,</w:t>
      </w:r>
      <w:r>
        <w:rPr>
          <w:color w:val="000009"/>
          <w:spacing w:val="-9"/>
        </w:rPr>
        <w:t xml:space="preserve"> </w:t>
      </w:r>
      <w:r>
        <w:rPr>
          <w:color w:val="000009"/>
        </w:rPr>
        <w:t>соблюдая</w:t>
      </w:r>
      <w:r>
        <w:rPr>
          <w:color w:val="000009"/>
          <w:spacing w:val="-9"/>
        </w:rPr>
        <w:t xml:space="preserve"> </w:t>
      </w:r>
      <w:r>
        <w:rPr>
          <w:color w:val="000009"/>
        </w:rPr>
        <w:t>заданный</w:t>
      </w:r>
      <w:r>
        <w:rPr>
          <w:color w:val="000009"/>
          <w:spacing w:val="-8"/>
        </w:rPr>
        <w:t xml:space="preserve"> </w:t>
      </w:r>
      <w:r>
        <w:rPr>
          <w:color w:val="000009"/>
          <w:spacing w:val="-2"/>
        </w:rPr>
        <w:t>алгоритм;</w:t>
      </w:r>
    </w:p>
    <w:p w:rsidR="00081003" w:rsidRDefault="00594D4B">
      <w:pPr>
        <w:pStyle w:val="a4"/>
        <w:numPr>
          <w:ilvl w:val="0"/>
          <w:numId w:val="117"/>
        </w:numPr>
        <w:tabs>
          <w:tab w:val="left" w:pos="1516"/>
        </w:tabs>
        <w:rPr>
          <w:sz w:val="24"/>
        </w:rPr>
      </w:pPr>
      <w:r>
        <w:rPr>
          <w:color w:val="000009"/>
          <w:spacing w:val="-2"/>
          <w:sz w:val="24"/>
        </w:rPr>
        <w:t>Самоконтроль:</w:t>
      </w:r>
    </w:p>
    <w:p w:rsidR="00081003" w:rsidRDefault="00594D4B">
      <w:pPr>
        <w:pStyle w:val="a3"/>
        <w:ind w:left="1276" w:firstLine="0"/>
        <w:jc w:val="left"/>
      </w:pPr>
      <w:r>
        <w:rPr>
          <w:color w:val="000009"/>
        </w:rPr>
        <w:t>устанавливать</w:t>
      </w:r>
      <w:r>
        <w:rPr>
          <w:color w:val="000009"/>
          <w:spacing w:val="-11"/>
        </w:rPr>
        <w:t xml:space="preserve"> </w:t>
      </w:r>
      <w:r>
        <w:rPr>
          <w:color w:val="000009"/>
        </w:rPr>
        <w:t>причины</w:t>
      </w:r>
      <w:r>
        <w:rPr>
          <w:color w:val="000009"/>
          <w:spacing w:val="-7"/>
        </w:rPr>
        <w:t xml:space="preserve"> </w:t>
      </w:r>
      <w:r>
        <w:rPr>
          <w:color w:val="000009"/>
        </w:rPr>
        <w:t>успеха</w:t>
      </w:r>
      <w:r>
        <w:rPr>
          <w:color w:val="000009"/>
          <w:spacing w:val="-11"/>
        </w:rPr>
        <w:t xml:space="preserve"> </w:t>
      </w:r>
      <w:r>
        <w:rPr>
          <w:color w:val="000009"/>
        </w:rPr>
        <w:t>и</w:t>
      </w:r>
      <w:r>
        <w:rPr>
          <w:color w:val="000009"/>
          <w:spacing w:val="-9"/>
        </w:rPr>
        <w:t xml:space="preserve"> </w:t>
      </w:r>
      <w:r>
        <w:rPr>
          <w:color w:val="000009"/>
        </w:rPr>
        <w:t>неудач</w:t>
      </w:r>
      <w:r>
        <w:rPr>
          <w:color w:val="000009"/>
          <w:spacing w:val="-11"/>
        </w:rPr>
        <w:t xml:space="preserve"> </w:t>
      </w:r>
      <w:r>
        <w:rPr>
          <w:color w:val="000009"/>
        </w:rPr>
        <w:t>в</w:t>
      </w:r>
      <w:r>
        <w:rPr>
          <w:color w:val="000009"/>
          <w:spacing w:val="-6"/>
        </w:rPr>
        <w:t xml:space="preserve"> </w:t>
      </w:r>
      <w:r>
        <w:rPr>
          <w:color w:val="000009"/>
        </w:rPr>
        <w:t>учебной</w:t>
      </w:r>
      <w:r>
        <w:rPr>
          <w:color w:val="000009"/>
          <w:spacing w:val="-9"/>
        </w:rPr>
        <w:t xml:space="preserve"> </w:t>
      </w:r>
      <w:r>
        <w:rPr>
          <w:color w:val="000009"/>
          <w:spacing w:val="-2"/>
        </w:rPr>
        <w:t>деятельности;</w:t>
      </w:r>
    </w:p>
    <w:p w:rsidR="00081003" w:rsidRDefault="00594D4B">
      <w:pPr>
        <w:pStyle w:val="a3"/>
        <w:jc w:val="left"/>
      </w:pPr>
      <w:r>
        <w:rPr>
          <w:color w:val="000009"/>
        </w:rPr>
        <w:t>корректировать</w:t>
      </w:r>
      <w:r>
        <w:rPr>
          <w:color w:val="000009"/>
          <w:spacing w:val="40"/>
        </w:rPr>
        <w:t xml:space="preserve"> </w:t>
      </w:r>
      <w:r>
        <w:rPr>
          <w:color w:val="000009"/>
        </w:rPr>
        <w:t>свои</w:t>
      </w:r>
      <w:r>
        <w:rPr>
          <w:color w:val="000009"/>
          <w:spacing w:val="40"/>
        </w:rPr>
        <w:t xml:space="preserve"> </w:t>
      </w:r>
      <w:r>
        <w:rPr>
          <w:color w:val="000009"/>
        </w:rPr>
        <w:t>учебные</w:t>
      </w:r>
      <w:r>
        <w:rPr>
          <w:color w:val="000009"/>
          <w:spacing w:val="40"/>
        </w:rPr>
        <w:t xml:space="preserve"> </w:t>
      </w:r>
      <w:r>
        <w:rPr>
          <w:color w:val="000009"/>
        </w:rPr>
        <w:t>действия</w:t>
      </w:r>
      <w:r>
        <w:rPr>
          <w:color w:val="000009"/>
          <w:spacing w:val="40"/>
        </w:rPr>
        <w:t xml:space="preserve"> </w:t>
      </w:r>
      <w:r>
        <w:rPr>
          <w:color w:val="000009"/>
        </w:rPr>
        <w:t>для</w:t>
      </w:r>
      <w:r>
        <w:rPr>
          <w:color w:val="000009"/>
          <w:spacing w:val="40"/>
        </w:rPr>
        <w:t xml:space="preserve"> </w:t>
      </w:r>
      <w:r>
        <w:rPr>
          <w:color w:val="000009"/>
        </w:rPr>
        <w:t>преодоления</w:t>
      </w:r>
      <w:r>
        <w:rPr>
          <w:color w:val="000009"/>
          <w:spacing w:val="40"/>
        </w:rPr>
        <w:t xml:space="preserve"> </w:t>
      </w:r>
      <w:r>
        <w:rPr>
          <w:color w:val="000009"/>
        </w:rPr>
        <w:t>ошибок</w:t>
      </w:r>
      <w:r>
        <w:rPr>
          <w:color w:val="000009"/>
          <w:spacing w:val="40"/>
        </w:rPr>
        <w:t xml:space="preserve"> </w:t>
      </w:r>
      <w:r>
        <w:rPr>
          <w:color w:val="000009"/>
        </w:rPr>
        <w:t>под</w:t>
      </w:r>
      <w:r>
        <w:rPr>
          <w:color w:val="000009"/>
          <w:spacing w:val="40"/>
        </w:rPr>
        <w:t xml:space="preserve"> </w:t>
      </w:r>
      <w:r>
        <w:rPr>
          <w:color w:val="000009"/>
        </w:rPr>
        <w:t>руководством</w:t>
      </w:r>
      <w:r>
        <w:rPr>
          <w:color w:val="000009"/>
          <w:spacing w:val="80"/>
        </w:rPr>
        <w:t xml:space="preserve"> </w:t>
      </w:r>
      <w:r>
        <w:rPr>
          <w:color w:val="000009"/>
        </w:rPr>
        <w:t>педагогического работника.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9"/>
      </w:pPr>
      <w:r>
        <w:rPr>
          <w:color w:val="000009"/>
        </w:rPr>
        <w:lastRenderedPageBreak/>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081003" w:rsidRDefault="00594D4B">
      <w:pPr>
        <w:pStyle w:val="a3"/>
        <w:spacing w:before="1"/>
        <w:ind w:right="281"/>
      </w:pPr>
      <w:r>
        <w:rPr>
          <w:color w:val="000009"/>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081003" w:rsidRDefault="00594D4B">
      <w:pPr>
        <w:pStyle w:val="a3"/>
        <w:ind w:right="278"/>
      </w:pPr>
      <w:r>
        <w:rPr>
          <w:color w:val="000009"/>
        </w:rP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w:t>
      </w:r>
      <w:r>
        <w:rPr>
          <w:color w:val="000009"/>
          <w:spacing w:val="-3"/>
        </w:rPr>
        <w:t xml:space="preserve"> </w:t>
      </w:r>
      <w:r>
        <w:rPr>
          <w:color w:val="000009"/>
        </w:rPr>
        <w:t>совета.</w:t>
      </w:r>
      <w:r>
        <w:rPr>
          <w:color w:val="000009"/>
          <w:spacing w:val="-3"/>
        </w:rPr>
        <w:t xml:space="preserve"> </w:t>
      </w:r>
      <w:r>
        <w:rPr>
          <w:color w:val="000009"/>
        </w:rPr>
        <w:t>Инструментарий</w:t>
      </w:r>
      <w:r>
        <w:rPr>
          <w:color w:val="000009"/>
          <w:spacing w:val="-1"/>
        </w:rPr>
        <w:t xml:space="preserve"> </w:t>
      </w:r>
      <w:r>
        <w:rPr>
          <w:color w:val="000009"/>
        </w:rPr>
        <w:t>строится</w:t>
      </w:r>
      <w:r>
        <w:rPr>
          <w:color w:val="000009"/>
          <w:spacing w:val="-2"/>
        </w:rPr>
        <w:t xml:space="preserve"> </w:t>
      </w:r>
      <w:r>
        <w:rPr>
          <w:color w:val="000009"/>
        </w:rPr>
        <w:t>на</w:t>
      </w:r>
      <w:r>
        <w:rPr>
          <w:color w:val="000009"/>
          <w:spacing w:val="-4"/>
        </w:rPr>
        <w:t xml:space="preserve"> </w:t>
      </w:r>
      <w:r>
        <w:rPr>
          <w:color w:val="000009"/>
        </w:rPr>
        <w:t>межпредметной</w:t>
      </w:r>
      <w:r>
        <w:rPr>
          <w:color w:val="000009"/>
          <w:spacing w:val="-1"/>
        </w:rPr>
        <w:t xml:space="preserve"> </w:t>
      </w:r>
      <w:r>
        <w:rPr>
          <w:color w:val="000009"/>
        </w:rPr>
        <w:t>основе</w:t>
      </w:r>
      <w:r>
        <w:rPr>
          <w:color w:val="000009"/>
          <w:spacing w:val="-1"/>
        </w:rPr>
        <w:t xml:space="preserve"> </w:t>
      </w:r>
      <w:r>
        <w:rPr>
          <w:color w:val="000009"/>
        </w:rPr>
        <w:t>и</w:t>
      </w:r>
      <w:r>
        <w:rPr>
          <w:color w:val="000009"/>
          <w:spacing w:val="-3"/>
        </w:rPr>
        <w:t xml:space="preserve"> </w:t>
      </w:r>
      <w:r>
        <w:rPr>
          <w:color w:val="000009"/>
        </w:rPr>
        <w:t>может</w:t>
      </w:r>
      <w:r>
        <w:rPr>
          <w:color w:val="000009"/>
          <w:spacing w:val="-3"/>
        </w:rPr>
        <w:t xml:space="preserve"> </w:t>
      </w:r>
      <w:r>
        <w:rPr>
          <w:color w:val="000009"/>
        </w:rPr>
        <w:t>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081003" w:rsidRDefault="00594D4B">
      <w:pPr>
        <w:ind w:left="1276"/>
        <w:jc w:val="both"/>
        <w:rPr>
          <w:sz w:val="24"/>
        </w:rPr>
      </w:pPr>
      <w:r>
        <w:rPr>
          <w:color w:val="000009"/>
          <w:sz w:val="24"/>
        </w:rPr>
        <w:t>Оценка</w:t>
      </w:r>
      <w:r>
        <w:rPr>
          <w:color w:val="000009"/>
          <w:spacing w:val="32"/>
          <w:sz w:val="24"/>
        </w:rPr>
        <w:t xml:space="preserve"> </w:t>
      </w:r>
      <w:r>
        <w:rPr>
          <w:b/>
          <w:i/>
          <w:color w:val="000009"/>
          <w:sz w:val="24"/>
        </w:rPr>
        <w:t>предметных</w:t>
      </w:r>
      <w:r>
        <w:rPr>
          <w:b/>
          <w:i/>
          <w:color w:val="000009"/>
          <w:spacing w:val="35"/>
          <w:sz w:val="24"/>
        </w:rPr>
        <w:t xml:space="preserve"> </w:t>
      </w:r>
      <w:r>
        <w:rPr>
          <w:b/>
          <w:i/>
          <w:color w:val="000009"/>
          <w:sz w:val="24"/>
        </w:rPr>
        <w:t>результатов</w:t>
      </w:r>
      <w:r>
        <w:rPr>
          <w:b/>
          <w:i/>
          <w:color w:val="000009"/>
          <w:spacing w:val="34"/>
          <w:sz w:val="24"/>
        </w:rPr>
        <w:t xml:space="preserve"> </w:t>
      </w:r>
      <w:r>
        <w:rPr>
          <w:color w:val="000009"/>
          <w:sz w:val="24"/>
        </w:rPr>
        <w:t>в</w:t>
      </w:r>
      <w:r>
        <w:rPr>
          <w:color w:val="000009"/>
          <w:spacing w:val="33"/>
          <w:sz w:val="24"/>
        </w:rPr>
        <w:t xml:space="preserve"> </w:t>
      </w:r>
      <w:r>
        <w:rPr>
          <w:color w:val="000009"/>
          <w:sz w:val="24"/>
        </w:rPr>
        <w:t>целом</w:t>
      </w:r>
      <w:r>
        <w:rPr>
          <w:color w:val="000009"/>
          <w:spacing w:val="34"/>
          <w:sz w:val="24"/>
        </w:rPr>
        <w:t xml:space="preserve"> </w:t>
      </w:r>
      <w:r>
        <w:rPr>
          <w:color w:val="000009"/>
          <w:sz w:val="24"/>
        </w:rPr>
        <w:t>соответствует</w:t>
      </w:r>
      <w:r>
        <w:rPr>
          <w:color w:val="000009"/>
          <w:spacing w:val="37"/>
          <w:sz w:val="24"/>
        </w:rPr>
        <w:t xml:space="preserve"> </w:t>
      </w:r>
      <w:r>
        <w:rPr>
          <w:color w:val="000009"/>
          <w:sz w:val="24"/>
        </w:rPr>
        <w:t>ООП</w:t>
      </w:r>
      <w:r>
        <w:rPr>
          <w:color w:val="000009"/>
          <w:spacing w:val="36"/>
          <w:sz w:val="24"/>
        </w:rPr>
        <w:t xml:space="preserve"> </w:t>
      </w:r>
      <w:r>
        <w:rPr>
          <w:color w:val="000009"/>
          <w:sz w:val="24"/>
        </w:rPr>
        <w:t>НОО</w:t>
      </w:r>
      <w:r>
        <w:rPr>
          <w:color w:val="000009"/>
          <w:spacing w:val="32"/>
          <w:sz w:val="24"/>
        </w:rPr>
        <w:t xml:space="preserve"> </w:t>
      </w:r>
      <w:r>
        <w:rPr>
          <w:color w:val="000009"/>
          <w:sz w:val="24"/>
        </w:rPr>
        <w:t>МАОУ</w:t>
      </w:r>
      <w:r>
        <w:rPr>
          <w:color w:val="000009"/>
          <w:spacing w:val="34"/>
          <w:sz w:val="24"/>
        </w:rPr>
        <w:t xml:space="preserve"> </w:t>
      </w:r>
      <w:r>
        <w:rPr>
          <w:color w:val="000009"/>
          <w:sz w:val="24"/>
        </w:rPr>
        <w:t>СОШ</w:t>
      </w:r>
      <w:r>
        <w:rPr>
          <w:color w:val="000009"/>
          <w:spacing w:val="36"/>
          <w:sz w:val="24"/>
        </w:rPr>
        <w:t xml:space="preserve"> </w:t>
      </w:r>
      <w:r>
        <w:rPr>
          <w:color w:val="000009"/>
          <w:spacing w:val="-10"/>
          <w:sz w:val="24"/>
        </w:rPr>
        <w:t>№</w:t>
      </w:r>
    </w:p>
    <w:p w:rsidR="00081003" w:rsidRDefault="00594D4B">
      <w:pPr>
        <w:pStyle w:val="a3"/>
        <w:ind w:firstLine="0"/>
        <w:jc w:val="left"/>
      </w:pPr>
      <w:r>
        <w:rPr>
          <w:color w:val="000009"/>
          <w:spacing w:val="-4"/>
        </w:rPr>
        <w:t>131.</w:t>
      </w:r>
    </w:p>
    <w:p w:rsidR="00081003" w:rsidRDefault="00594D4B">
      <w:pPr>
        <w:pStyle w:val="a3"/>
        <w:ind w:left="1276" w:firstLine="0"/>
        <w:jc w:val="left"/>
      </w:pPr>
      <w:r>
        <w:rPr>
          <w:color w:val="000009"/>
        </w:rPr>
        <w:t>Специфика</w:t>
      </w:r>
      <w:r>
        <w:rPr>
          <w:color w:val="000009"/>
          <w:spacing w:val="28"/>
        </w:rPr>
        <w:t xml:space="preserve"> </w:t>
      </w:r>
      <w:r>
        <w:rPr>
          <w:color w:val="000009"/>
        </w:rPr>
        <w:t>оценки</w:t>
      </w:r>
      <w:r>
        <w:rPr>
          <w:color w:val="000009"/>
          <w:spacing w:val="30"/>
        </w:rPr>
        <w:t xml:space="preserve"> </w:t>
      </w:r>
      <w:r>
        <w:rPr>
          <w:color w:val="000009"/>
        </w:rPr>
        <w:t>предметных</w:t>
      </w:r>
      <w:r>
        <w:rPr>
          <w:color w:val="000009"/>
          <w:spacing w:val="32"/>
        </w:rPr>
        <w:t xml:space="preserve"> </w:t>
      </w:r>
      <w:r>
        <w:rPr>
          <w:color w:val="000009"/>
        </w:rPr>
        <w:t>результатов</w:t>
      </w:r>
      <w:r>
        <w:rPr>
          <w:color w:val="000009"/>
          <w:spacing w:val="30"/>
        </w:rPr>
        <w:t xml:space="preserve"> </w:t>
      </w:r>
      <w:r>
        <w:rPr>
          <w:color w:val="000009"/>
        </w:rPr>
        <w:t>представлена</w:t>
      </w:r>
      <w:r>
        <w:rPr>
          <w:color w:val="000009"/>
          <w:spacing w:val="29"/>
        </w:rPr>
        <w:t xml:space="preserve"> </w:t>
      </w:r>
      <w:r>
        <w:rPr>
          <w:color w:val="000009"/>
        </w:rPr>
        <w:t>в</w:t>
      </w:r>
      <w:r>
        <w:rPr>
          <w:color w:val="000009"/>
          <w:spacing w:val="29"/>
        </w:rPr>
        <w:t xml:space="preserve"> </w:t>
      </w:r>
      <w:r>
        <w:rPr>
          <w:color w:val="000009"/>
        </w:rPr>
        <w:t>"Содержательном</w:t>
      </w:r>
      <w:r>
        <w:rPr>
          <w:color w:val="000009"/>
          <w:spacing w:val="32"/>
        </w:rPr>
        <w:t xml:space="preserve"> </w:t>
      </w:r>
      <w:r>
        <w:rPr>
          <w:color w:val="000009"/>
          <w:spacing w:val="-2"/>
        </w:rPr>
        <w:t>разделе"</w:t>
      </w:r>
    </w:p>
    <w:p w:rsidR="00081003" w:rsidRDefault="00594D4B">
      <w:pPr>
        <w:pStyle w:val="a3"/>
        <w:ind w:firstLine="0"/>
        <w:jc w:val="left"/>
      </w:pPr>
      <w:r>
        <w:rPr>
          <w:color w:val="000009"/>
        </w:rPr>
        <w:t>программы</w:t>
      </w:r>
      <w:r>
        <w:rPr>
          <w:color w:val="000009"/>
          <w:spacing w:val="-6"/>
        </w:rPr>
        <w:t xml:space="preserve"> </w:t>
      </w:r>
      <w:r>
        <w:rPr>
          <w:color w:val="000009"/>
        </w:rPr>
        <w:t>по</w:t>
      </w:r>
      <w:r>
        <w:rPr>
          <w:color w:val="000009"/>
          <w:spacing w:val="-6"/>
        </w:rPr>
        <w:t xml:space="preserve"> </w:t>
      </w:r>
      <w:r>
        <w:rPr>
          <w:color w:val="000009"/>
        </w:rPr>
        <w:t>каждому</w:t>
      </w:r>
      <w:r>
        <w:rPr>
          <w:color w:val="000009"/>
          <w:spacing w:val="-4"/>
        </w:rPr>
        <w:t xml:space="preserve"> </w:t>
      </w:r>
      <w:r>
        <w:rPr>
          <w:color w:val="000009"/>
        </w:rPr>
        <w:t>учебному</w:t>
      </w:r>
      <w:r>
        <w:rPr>
          <w:color w:val="000009"/>
          <w:spacing w:val="-8"/>
        </w:rPr>
        <w:t xml:space="preserve"> </w:t>
      </w:r>
      <w:r>
        <w:rPr>
          <w:color w:val="000009"/>
          <w:spacing w:val="-2"/>
        </w:rPr>
        <w:t>предмету.</w:t>
      </w:r>
    </w:p>
    <w:p w:rsidR="00081003" w:rsidRDefault="00594D4B">
      <w:pPr>
        <w:pStyle w:val="a3"/>
        <w:ind w:right="281"/>
      </w:pPr>
      <w:r>
        <w:rPr>
          <w:color w:val="000009"/>
        </w:rPr>
        <w:t>Организация и содержание оценочных процедур в целом соответствует ООП НОО МАОУ СОШ № 131.</w:t>
      </w:r>
    </w:p>
    <w:p w:rsidR="00081003" w:rsidRDefault="00594D4B">
      <w:pPr>
        <w:pStyle w:val="a3"/>
        <w:ind w:right="282"/>
      </w:pPr>
      <w:r>
        <w:rPr>
          <w:color w:val="000009"/>
        </w:rPr>
        <w:t xml:space="preserve">Наряду с этим организация и содержание оценочных процедур имеет некоторую </w:t>
      </w:r>
      <w:r>
        <w:rPr>
          <w:color w:val="000009"/>
          <w:spacing w:val="-2"/>
        </w:rPr>
        <w:t>специфику.</w:t>
      </w:r>
    </w:p>
    <w:p w:rsidR="00081003" w:rsidRDefault="00594D4B">
      <w:pPr>
        <w:pStyle w:val="a3"/>
        <w:ind w:right="278"/>
      </w:pPr>
      <w:r>
        <w:rPr>
          <w:color w:val="000009"/>
        </w:rP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w:t>
      </w:r>
      <w:r>
        <w:rPr>
          <w:color w:val="000009"/>
          <w:spacing w:val="-3"/>
        </w:rPr>
        <w:t xml:space="preserve"> </w:t>
      </w:r>
      <w:r>
        <w:rPr>
          <w:color w:val="000009"/>
        </w:rPr>
        <w:t>ближайшего развития и оптимальному</w:t>
      </w:r>
      <w:r>
        <w:rPr>
          <w:color w:val="000009"/>
          <w:spacing w:val="-3"/>
        </w:rPr>
        <w:t xml:space="preserve"> </w:t>
      </w:r>
      <w:r>
        <w:rPr>
          <w:color w:val="000009"/>
        </w:rPr>
        <w:t>планированию уровня</w:t>
      </w:r>
      <w:r>
        <w:rPr>
          <w:color w:val="000009"/>
          <w:spacing w:val="-1"/>
        </w:rPr>
        <w:t xml:space="preserve"> </w:t>
      </w:r>
      <w:r>
        <w:rPr>
          <w:color w:val="000009"/>
        </w:rPr>
        <w:t>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081003" w:rsidRDefault="00594D4B">
      <w:pPr>
        <w:pStyle w:val="a3"/>
        <w:spacing w:before="1"/>
        <w:ind w:right="280"/>
      </w:pPr>
      <w:r>
        <w:rPr>
          <w:i/>
          <w:color w:val="000009"/>
        </w:rPr>
        <w:t xml:space="preserve">Предметные </w:t>
      </w:r>
      <w:r>
        <w:rPr>
          <w:color w:val="000009"/>
        </w:rPr>
        <w:t>результаты связаны с овладением обучающимися с ТНР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081003" w:rsidRDefault="00594D4B">
      <w:pPr>
        <w:pStyle w:val="a3"/>
        <w:ind w:right="277"/>
      </w:pPr>
      <w:r>
        <w:rPr>
          <w:color w:val="000009"/>
        </w:rP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081003" w:rsidRDefault="00594D4B">
      <w:pPr>
        <w:pStyle w:val="a3"/>
        <w:ind w:right="278"/>
      </w:pPr>
      <w:r>
        <w:rPr>
          <w:color w:val="000009"/>
        </w:rPr>
        <w:t>Во время обучения на первом и втором годах обучения целесообразно всячески</w:t>
      </w:r>
      <w:r>
        <w:rPr>
          <w:color w:val="000009"/>
          <w:spacing w:val="40"/>
        </w:rPr>
        <w:t xml:space="preserve"> </w:t>
      </w:r>
      <w:r>
        <w:rPr>
          <w:color w:val="000009"/>
        </w:rPr>
        <w:t>поощрять и стимулировать работу обучающихся, используя только качественную оценку. При этом не является принципиально важным, насколько обучающийся с ТНР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081003" w:rsidRDefault="00594D4B">
      <w:pPr>
        <w:pStyle w:val="a3"/>
        <w:spacing w:before="1"/>
        <w:ind w:right="277"/>
      </w:pPr>
      <w:r>
        <w:rPr>
          <w:color w:val="000009"/>
        </w:rPr>
        <w:t xml:space="preserve">В целом оценка достижения обучающимися с ТНР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w:t>
      </w:r>
      <w:r>
        <w:rPr>
          <w:color w:val="000009"/>
          <w:spacing w:val="-2"/>
        </w:rPr>
        <w:t>опытом.</w:t>
      </w:r>
    </w:p>
    <w:p w:rsidR="00081003" w:rsidRDefault="00594D4B">
      <w:pPr>
        <w:pStyle w:val="a3"/>
        <w:ind w:right="277"/>
      </w:pPr>
      <w:r>
        <w:rPr>
          <w:color w:val="000009"/>
        </w:rPr>
        <w:t>Оценка</w:t>
      </w:r>
      <w:r>
        <w:rPr>
          <w:color w:val="000009"/>
          <w:spacing w:val="-6"/>
        </w:rPr>
        <w:t xml:space="preserve"> </w:t>
      </w:r>
      <w:r>
        <w:rPr>
          <w:color w:val="000009"/>
        </w:rPr>
        <w:t>достижения</w:t>
      </w:r>
      <w:r>
        <w:rPr>
          <w:color w:val="000009"/>
          <w:spacing w:val="-3"/>
        </w:rPr>
        <w:t xml:space="preserve"> </w:t>
      </w:r>
      <w:r>
        <w:rPr>
          <w:color w:val="000009"/>
        </w:rPr>
        <w:t>обучающимися</w:t>
      </w:r>
      <w:r>
        <w:rPr>
          <w:color w:val="000009"/>
          <w:spacing w:val="-4"/>
        </w:rPr>
        <w:t xml:space="preserve"> </w:t>
      </w:r>
      <w:r>
        <w:rPr>
          <w:color w:val="000009"/>
        </w:rPr>
        <w:t>предметных</w:t>
      </w:r>
      <w:r>
        <w:rPr>
          <w:color w:val="000009"/>
          <w:spacing w:val="-3"/>
        </w:rPr>
        <w:t xml:space="preserve"> </w:t>
      </w:r>
      <w:r>
        <w:rPr>
          <w:color w:val="000009"/>
        </w:rPr>
        <w:t>результатов</w:t>
      </w:r>
      <w:r>
        <w:rPr>
          <w:color w:val="000009"/>
          <w:spacing w:val="-5"/>
        </w:rPr>
        <w:t xml:space="preserve"> </w:t>
      </w:r>
      <w:r>
        <w:rPr>
          <w:color w:val="000009"/>
        </w:rPr>
        <w:t>ведётся</w:t>
      </w:r>
      <w:r>
        <w:rPr>
          <w:color w:val="000009"/>
          <w:spacing w:val="-3"/>
        </w:rPr>
        <w:t xml:space="preserve"> </w:t>
      </w:r>
      <w:r>
        <w:rPr>
          <w:color w:val="000009"/>
        </w:rPr>
        <w:t>как</w:t>
      </w:r>
      <w:r>
        <w:rPr>
          <w:color w:val="000009"/>
          <w:spacing w:val="-4"/>
        </w:rPr>
        <w:t xml:space="preserve"> </w:t>
      </w:r>
      <w:r>
        <w:rPr>
          <w:color w:val="000009"/>
        </w:rPr>
        <w:t>в</w:t>
      </w:r>
      <w:r>
        <w:rPr>
          <w:color w:val="000009"/>
          <w:spacing w:val="-6"/>
        </w:rPr>
        <w:t xml:space="preserve"> </w:t>
      </w:r>
      <w:r>
        <w:rPr>
          <w:color w:val="000009"/>
        </w:rPr>
        <w:t>ходе</w:t>
      </w:r>
      <w:r>
        <w:rPr>
          <w:color w:val="000009"/>
          <w:spacing w:val="-6"/>
        </w:rPr>
        <w:t xml:space="preserve"> </w:t>
      </w:r>
      <w:r>
        <w:rPr>
          <w:color w:val="000009"/>
        </w:rPr>
        <w:t>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w:t>
      </w:r>
      <w:r>
        <w:rPr>
          <w:color w:val="000009"/>
          <w:spacing w:val="38"/>
        </w:rPr>
        <w:t xml:space="preserve"> </w:t>
      </w:r>
      <w:r>
        <w:rPr>
          <w:color w:val="000009"/>
        </w:rPr>
        <w:t>должны</w:t>
      </w:r>
      <w:r>
        <w:rPr>
          <w:color w:val="000009"/>
          <w:spacing w:val="38"/>
        </w:rPr>
        <w:t xml:space="preserve"> </w:t>
      </w:r>
      <w:r>
        <w:rPr>
          <w:color w:val="000009"/>
        </w:rPr>
        <w:t>использоваться</w:t>
      </w:r>
      <w:r>
        <w:rPr>
          <w:color w:val="000009"/>
          <w:spacing w:val="40"/>
        </w:rPr>
        <w:t xml:space="preserve"> </w:t>
      </w:r>
      <w:r>
        <w:rPr>
          <w:color w:val="000009"/>
        </w:rPr>
        <w:t>разнообразные</w:t>
      </w:r>
      <w:r>
        <w:rPr>
          <w:color w:val="000009"/>
          <w:spacing w:val="38"/>
        </w:rPr>
        <w:t xml:space="preserve"> </w:t>
      </w:r>
      <w:r>
        <w:rPr>
          <w:color w:val="000009"/>
        </w:rPr>
        <w:t>методы</w:t>
      </w:r>
      <w:r>
        <w:rPr>
          <w:color w:val="000009"/>
          <w:spacing w:val="38"/>
        </w:rPr>
        <w:t xml:space="preserve"> </w:t>
      </w:r>
      <w:r>
        <w:rPr>
          <w:color w:val="000009"/>
        </w:rPr>
        <w:t>и</w:t>
      </w:r>
      <w:r>
        <w:rPr>
          <w:color w:val="000009"/>
          <w:spacing w:val="39"/>
        </w:rPr>
        <w:t xml:space="preserve"> </w:t>
      </w:r>
      <w:r>
        <w:rPr>
          <w:color w:val="000009"/>
        </w:rPr>
        <w:t>формы,</w:t>
      </w:r>
      <w:r>
        <w:rPr>
          <w:color w:val="000009"/>
          <w:spacing w:val="38"/>
        </w:rPr>
        <w:t xml:space="preserve"> </w:t>
      </w:r>
      <w:r>
        <w:rPr>
          <w:color w:val="000009"/>
        </w:rPr>
        <w:t>взаимно</w:t>
      </w:r>
      <w:r>
        <w:rPr>
          <w:color w:val="000009"/>
          <w:spacing w:val="39"/>
        </w:rPr>
        <w:t xml:space="preserve"> </w:t>
      </w:r>
      <w:r>
        <w:rPr>
          <w:color w:val="000009"/>
        </w:rPr>
        <w:t>дополняющие</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firstLine="0"/>
      </w:pPr>
      <w:r>
        <w:rPr>
          <w:color w:val="000009"/>
        </w:rPr>
        <w:lastRenderedPageBreak/>
        <w:t>друг</w:t>
      </w:r>
      <w:r>
        <w:rPr>
          <w:color w:val="000009"/>
          <w:spacing w:val="-2"/>
        </w:rPr>
        <w:t xml:space="preserve"> </w:t>
      </w:r>
      <w:r>
        <w:rPr>
          <w:color w:val="000009"/>
        </w:rPr>
        <w:t>друга (стандартизированные</w:t>
      </w:r>
      <w:r>
        <w:rPr>
          <w:color w:val="000009"/>
          <w:spacing w:val="-1"/>
        </w:rPr>
        <w:t xml:space="preserve"> </w:t>
      </w:r>
      <w:r>
        <w:rPr>
          <w:color w:val="000009"/>
        </w:rPr>
        <w:t>письменные</w:t>
      </w:r>
      <w:r>
        <w:rPr>
          <w:color w:val="000009"/>
          <w:spacing w:val="-2"/>
        </w:rPr>
        <w:t xml:space="preserve"> </w:t>
      </w:r>
      <w:r>
        <w:rPr>
          <w:color w:val="000009"/>
        </w:rPr>
        <w:t>и устные</w:t>
      </w:r>
      <w:r>
        <w:rPr>
          <w:color w:val="000009"/>
          <w:spacing w:val="-3"/>
        </w:rPr>
        <w:t xml:space="preserve"> </w:t>
      </w:r>
      <w:r>
        <w:rPr>
          <w:color w:val="000009"/>
        </w:rPr>
        <w:t>работы,</w:t>
      </w:r>
      <w:r>
        <w:rPr>
          <w:color w:val="000009"/>
          <w:spacing w:val="-2"/>
        </w:rPr>
        <w:t xml:space="preserve"> </w:t>
      </w:r>
      <w:r>
        <w:rPr>
          <w:color w:val="000009"/>
        </w:rPr>
        <w:t>проекты,</w:t>
      </w:r>
      <w:r>
        <w:rPr>
          <w:color w:val="000009"/>
          <w:spacing w:val="-1"/>
        </w:rPr>
        <w:t xml:space="preserve"> </w:t>
      </w:r>
      <w:r>
        <w:rPr>
          <w:color w:val="000009"/>
        </w:rPr>
        <w:t>практические</w:t>
      </w:r>
      <w:r>
        <w:rPr>
          <w:color w:val="000009"/>
          <w:spacing w:val="-1"/>
        </w:rPr>
        <w:t xml:space="preserve"> </w:t>
      </w:r>
      <w:r>
        <w:rPr>
          <w:color w:val="000009"/>
        </w:rPr>
        <w:t>работы, творческие работы, самоанализ и самооценка, наблюдения).</w:t>
      </w:r>
    </w:p>
    <w:p w:rsidR="00081003" w:rsidRDefault="00594D4B">
      <w:pPr>
        <w:pStyle w:val="a3"/>
        <w:ind w:right="280"/>
      </w:pPr>
      <w:r>
        <w:rPr>
          <w:color w:val="000009"/>
        </w:rPr>
        <w:t>Обучающиеся с ТНР имеют право на прохождение текущей, промежуточной, итоговой аттестации освоения АООП НОО в иных формах.</w:t>
      </w:r>
    </w:p>
    <w:p w:rsidR="00081003" w:rsidRDefault="00594D4B">
      <w:pPr>
        <w:pStyle w:val="a3"/>
        <w:spacing w:before="1"/>
        <w:ind w:right="278"/>
      </w:pPr>
      <w:r>
        <w:rPr>
          <w:color w:val="000009"/>
        </w:rPr>
        <w:t>Специальные условия проведения текущей, промежуточной и итоговой (по итогам освоения АООП НОО) аттестации обучающихся с ТНР включают:</w:t>
      </w:r>
    </w:p>
    <w:p w:rsidR="00081003" w:rsidRDefault="00594D4B">
      <w:pPr>
        <w:pStyle w:val="a4"/>
        <w:numPr>
          <w:ilvl w:val="0"/>
          <w:numId w:val="116"/>
        </w:numPr>
        <w:tabs>
          <w:tab w:val="left" w:pos="1458"/>
        </w:tabs>
        <w:ind w:right="281" w:firstLine="707"/>
        <w:rPr>
          <w:sz w:val="24"/>
        </w:rPr>
      </w:pPr>
      <w:r>
        <w:rPr>
          <w:color w:val="000009"/>
          <w:sz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ТНР;</w:t>
      </w:r>
    </w:p>
    <w:p w:rsidR="00081003" w:rsidRDefault="00594D4B">
      <w:pPr>
        <w:pStyle w:val="a4"/>
        <w:numPr>
          <w:ilvl w:val="0"/>
          <w:numId w:val="116"/>
        </w:numPr>
        <w:tabs>
          <w:tab w:val="left" w:pos="1427"/>
        </w:tabs>
        <w:ind w:right="277" w:firstLine="707"/>
        <w:rPr>
          <w:sz w:val="24"/>
        </w:rPr>
      </w:pPr>
      <w:r>
        <w:rPr>
          <w:color w:val="000009"/>
          <w:sz w:val="24"/>
        </w:rPr>
        <w:t xml:space="preserve">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w:t>
      </w:r>
      <w:r>
        <w:rPr>
          <w:color w:val="000009"/>
          <w:spacing w:val="-2"/>
          <w:sz w:val="24"/>
        </w:rPr>
        <w:t>заданий);</w:t>
      </w:r>
    </w:p>
    <w:p w:rsidR="00081003" w:rsidRDefault="00594D4B">
      <w:pPr>
        <w:pStyle w:val="a4"/>
        <w:numPr>
          <w:ilvl w:val="0"/>
          <w:numId w:val="116"/>
        </w:numPr>
        <w:tabs>
          <w:tab w:val="left" w:pos="1414"/>
        </w:tabs>
        <w:ind w:left="1414" w:hanging="138"/>
        <w:rPr>
          <w:sz w:val="24"/>
        </w:rPr>
      </w:pPr>
      <w:r>
        <w:rPr>
          <w:color w:val="000009"/>
          <w:sz w:val="24"/>
        </w:rPr>
        <w:t>присутствие</w:t>
      </w:r>
      <w:r>
        <w:rPr>
          <w:color w:val="000009"/>
          <w:spacing w:val="-6"/>
          <w:sz w:val="24"/>
        </w:rPr>
        <w:t xml:space="preserve"> </w:t>
      </w:r>
      <w:r>
        <w:rPr>
          <w:color w:val="000009"/>
          <w:sz w:val="24"/>
        </w:rPr>
        <w:t>в</w:t>
      </w:r>
      <w:r>
        <w:rPr>
          <w:color w:val="000009"/>
          <w:spacing w:val="-4"/>
          <w:sz w:val="24"/>
        </w:rPr>
        <w:t xml:space="preserve"> </w:t>
      </w:r>
      <w:r>
        <w:rPr>
          <w:color w:val="000009"/>
          <w:sz w:val="24"/>
        </w:rPr>
        <w:t>начале</w:t>
      </w:r>
      <w:r>
        <w:rPr>
          <w:color w:val="000009"/>
          <w:spacing w:val="-2"/>
          <w:sz w:val="24"/>
        </w:rPr>
        <w:t xml:space="preserve"> </w:t>
      </w:r>
      <w:r>
        <w:rPr>
          <w:color w:val="000009"/>
          <w:sz w:val="24"/>
        </w:rPr>
        <w:t>работы</w:t>
      </w:r>
      <w:r>
        <w:rPr>
          <w:color w:val="000009"/>
          <w:spacing w:val="-4"/>
          <w:sz w:val="24"/>
        </w:rPr>
        <w:t xml:space="preserve"> </w:t>
      </w:r>
      <w:r>
        <w:rPr>
          <w:color w:val="000009"/>
          <w:sz w:val="24"/>
        </w:rPr>
        <w:t>этапа</w:t>
      </w:r>
      <w:r>
        <w:rPr>
          <w:color w:val="000009"/>
          <w:spacing w:val="-5"/>
          <w:sz w:val="24"/>
        </w:rPr>
        <w:t xml:space="preserve"> </w:t>
      </w:r>
      <w:r>
        <w:rPr>
          <w:color w:val="000009"/>
          <w:sz w:val="24"/>
        </w:rPr>
        <w:t>общей</w:t>
      </w:r>
      <w:r>
        <w:rPr>
          <w:color w:val="000009"/>
          <w:spacing w:val="-3"/>
          <w:sz w:val="24"/>
        </w:rPr>
        <w:t xml:space="preserve"> </w:t>
      </w:r>
      <w:r>
        <w:rPr>
          <w:color w:val="000009"/>
          <w:sz w:val="24"/>
        </w:rPr>
        <w:t>организации</w:t>
      </w:r>
      <w:r>
        <w:rPr>
          <w:color w:val="000009"/>
          <w:spacing w:val="-2"/>
          <w:sz w:val="24"/>
        </w:rPr>
        <w:t xml:space="preserve"> деятельности;</w:t>
      </w:r>
    </w:p>
    <w:p w:rsidR="00081003" w:rsidRDefault="00594D4B">
      <w:pPr>
        <w:pStyle w:val="a4"/>
        <w:numPr>
          <w:ilvl w:val="0"/>
          <w:numId w:val="116"/>
        </w:numPr>
        <w:tabs>
          <w:tab w:val="left" w:pos="1547"/>
        </w:tabs>
        <w:ind w:right="278" w:firstLine="707"/>
        <w:rPr>
          <w:sz w:val="24"/>
        </w:rPr>
      </w:pPr>
      <w:r>
        <w:rPr>
          <w:color w:val="000009"/>
          <w:sz w:val="24"/>
        </w:rPr>
        <w:t>адаптирование инструкции с учетом особых образовательных потребностей и индивидуальных трудностей обучающихся с ТНР:</w:t>
      </w:r>
    </w:p>
    <w:p w:rsidR="00081003" w:rsidRDefault="00594D4B">
      <w:pPr>
        <w:pStyle w:val="a4"/>
        <w:numPr>
          <w:ilvl w:val="0"/>
          <w:numId w:val="115"/>
        </w:numPr>
        <w:tabs>
          <w:tab w:val="left" w:pos="1536"/>
        </w:tabs>
        <w:ind w:left="1536" w:hanging="260"/>
        <w:jc w:val="both"/>
        <w:rPr>
          <w:sz w:val="24"/>
        </w:rPr>
      </w:pPr>
      <w:r>
        <w:rPr>
          <w:color w:val="000009"/>
          <w:sz w:val="24"/>
        </w:rPr>
        <w:t>упрощение</w:t>
      </w:r>
      <w:r>
        <w:rPr>
          <w:color w:val="000009"/>
          <w:spacing w:val="-14"/>
          <w:sz w:val="24"/>
        </w:rPr>
        <w:t xml:space="preserve"> </w:t>
      </w:r>
      <w:r>
        <w:rPr>
          <w:color w:val="000009"/>
          <w:sz w:val="24"/>
        </w:rPr>
        <w:t>формулировок</w:t>
      </w:r>
      <w:r>
        <w:rPr>
          <w:color w:val="000009"/>
          <w:spacing w:val="-9"/>
          <w:sz w:val="24"/>
        </w:rPr>
        <w:t xml:space="preserve"> </w:t>
      </w:r>
      <w:r>
        <w:rPr>
          <w:color w:val="000009"/>
          <w:sz w:val="24"/>
        </w:rPr>
        <w:t>по</w:t>
      </w:r>
      <w:r>
        <w:rPr>
          <w:color w:val="000009"/>
          <w:spacing w:val="-12"/>
          <w:sz w:val="24"/>
        </w:rPr>
        <w:t xml:space="preserve"> </w:t>
      </w:r>
      <w:r>
        <w:rPr>
          <w:color w:val="000009"/>
          <w:sz w:val="24"/>
        </w:rPr>
        <w:t>грамматическому</w:t>
      </w:r>
      <w:r>
        <w:rPr>
          <w:color w:val="000009"/>
          <w:spacing w:val="-14"/>
          <w:sz w:val="24"/>
        </w:rPr>
        <w:t xml:space="preserve"> </w:t>
      </w:r>
      <w:r>
        <w:rPr>
          <w:color w:val="000009"/>
          <w:sz w:val="24"/>
        </w:rPr>
        <w:t>и</w:t>
      </w:r>
      <w:r>
        <w:rPr>
          <w:color w:val="000009"/>
          <w:spacing w:val="-9"/>
          <w:sz w:val="24"/>
        </w:rPr>
        <w:t xml:space="preserve"> </w:t>
      </w:r>
      <w:r>
        <w:rPr>
          <w:color w:val="000009"/>
          <w:sz w:val="24"/>
        </w:rPr>
        <w:t>семантическому</w:t>
      </w:r>
      <w:r>
        <w:rPr>
          <w:color w:val="000009"/>
          <w:spacing w:val="-11"/>
          <w:sz w:val="24"/>
        </w:rPr>
        <w:t xml:space="preserve"> </w:t>
      </w:r>
      <w:r>
        <w:rPr>
          <w:color w:val="000009"/>
          <w:spacing w:val="-2"/>
          <w:sz w:val="24"/>
        </w:rPr>
        <w:t>оформлению;</w:t>
      </w:r>
    </w:p>
    <w:p w:rsidR="00081003" w:rsidRDefault="00594D4B">
      <w:pPr>
        <w:pStyle w:val="a4"/>
        <w:numPr>
          <w:ilvl w:val="0"/>
          <w:numId w:val="115"/>
        </w:numPr>
        <w:tabs>
          <w:tab w:val="left" w:pos="1670"/>
        </w:tabs>
        <w:ind w:left="568" w:right="279" w:firstLine="707"/>
        <w:jc w:val="both"/>
        <w:rPr>
          <w:sz w:val="24"/>
        </w:rPr>
      </w:pPr>
      <w:r>
        <w:rPr>
          <w:color w:val="000009"/>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081003" w:rsidRDefault="00594D4B">
      <w:pPr>
        <w:pStyle w:val="a4"/>
        <w:numPr>
          <w:ilvl w:val="0"/>
          <w:numId w:val="115"/>
        </w:numPr>
        <w:tabs>
          <w:tab w:val="left" w:pos="1583"/>
        </w:tabs>
        <w:ind w:left="568" w:right="281" w:firstLine="707"/>
        <w:jc w:val="both"/>
        <w:rPr>
          <w:sz w:val="24"/>
        </w:rPr>
      </w:pPr>
      <w:r>
        <w:rPr>
          <w:color w:val="000009"/>
          <w:sz w:val="24"/>
        </w:rPr>
        <w:t xml:space="preserve">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w:t>
      </w:r>
      <w:r>
        <w:rPr>
          <w:color w:val="000009"/>
          <w:spacing w:val="-2"/>
          <w:sz w:val="24"/>
        </w:rPr>
        <w:t>акцентами;</w:t>
      </w:r>
    </w:p>
    <w:p w:rsidR="00081003" w:rsidRDefault="00594D4B">
      <w:pPr>
        <w:pStyle w:val="a4"/>
        <w:numPr>
          <w:ilvl w:val="1"/>
          <w:numId w:val="115"/>
        </w:numPr>
        <w:tabs>
          <w:tab w:val="left" w:pos="1442"/>
        </w:tabs>
        <w:spacing w:before="1"/>
        <w:ind w:right="275" w:firstLine="707"/>
        <w:rPr>
          <w:sz w:val="24"/>
        </w:rPr>
      </w:pPr>
      <w:r>
        <w:rPr>
          <w:color w:val="000009"/>
          <w:sz w:val="24"/>
        </w:rPr>
        <w:t>адаптирование, при необходимости, текста задания с учетом особых образовательных потребностей</w:t>
      </w:r>
      <w:r>
        <w:rPr>
          <w:color w:val="000009"/>
          <w:spacing w:val="-8"/>
          <w:sz w:val="24"/>
        </w:rPr>
        <w:t xml:space="preserve"> </w:t>
      </w:r>
      <w:r>
        <w:rPr>
          <w:color w:val="000009"/>
          <w:sz w:val="24"/>
        </w:rPr>
        <w:t>и</w:t>
      </w:r>
      <w:r>
        <w:rPr>
          <w:color w:val="000009"/>
          <w:spacing w:val="-7"/>
          <w:sz w:val="24"/>
        </w:rPr>
        <w:t xml:space="preserve"> </w:t>
      </w:r>
      <w:r>
        <w:rPr>
          <w:color w:val="000009"/>
          <w:sz w:val="24"/>
        </w:rPr>
        <w:t>индивидуальных</w:t>
      </w:r>
      <w:r>
        <w:rPr>
          <w:color w:val="000009"/>
          <w:spacing w:val="-5"/>
          <w:sz w:val="24"/>
        </w:rPr>
        <w:t xml:space="preserve"> </w:t>
      </w:r>
      <w:r>
        <w:rPr>
          <w:color w:val="000009"/>
          <w:sz w:val="24"/>
        </w:rPr>
        <w:t>трудностей</w:t>
      </w:r>
      <w:r>
        <w:rPr>
          <w:color w:val="000009"/>
          <w:spacing w:val="-6"/>
          <w:sz w:val="24"/>
        </w:rPr>
        <w:t xml:space="preserve"> </w:t>
      </w:r>
      <w:r>
        <w:rPr>
          <w:color w:val="000009"/>
          <w:sz w:val="24"/>
        </w:rPr>
        <w:t>обучающихся</w:t>
      </w:r>
      <w:r>
        <w:rPr>
          <w:color w:val="000009"/>
          <w:spacing w:val="-7"/>
          <w:sz w:val="24"/>
        </w:rPr>
        <w:t xml:space="preserve"> </w:t>
      </w:r>
      <w:r>
        <w:rPr>
          <w:color w:val="000009"/>
          <w:sz w:val="24"/>
        </w:rPr>
        <w:t>с</w:t>
      </w:r>
      <w:r>
        <w:rPr>
          <w:color w:val="000009"/>
          <w:spacing w:val="-9"/>
          <w:sz w:val="24"/>
        </w:rPr>
        <w:t xml:space="preserve"> </w:t>
      </w:r>
      <w:r>
        <w:rPr>
          <w:color w:val="000009"/>
          <w:sz w:val="24"/>
        </w:rPr>
        <w:t>ЗПР</w:t>
      </w:r>
      <w:r>
        <w:rPr>
          <w:color w:val="000009"/>
          <w:spacing w:val="-10"/>
          <w:sz w:val="24"/>
        </w:rPr>
        <w:t xml:space="preserve"> </w:t>
      </w:r>
      <w:r>
        <w:rPr>
          <w:color w:val="000009"/>
          <w:sz w:val="24"/>
        </w:rPr>
        <w:t>(более</w:t>
      </w:r>
      <w:r>
        <w:rPr>
          <w:color w:val="000009"/>
          <w:spacing w:val="-8"/>
          <w:sz w:val="24"/>
        </w:rPr>
        <w:t xml:space="preserve"> </w:t>
      </w:r>
      <w:r>
        <w:rPr>
          <w:color w:val="000009"/>
          <w:sz w:val="24"/>
        </w:rPr>
        <w:t>крупный</w:t>
      </w:r>
      <w:r>
        <w:rPr>
          <w:color w:val="000009"/>
          <w:spacing w:val="-7"/>
          <w:sz w:val="24"/>
        </w:rPr>
        <w:t xml:space="preserve"> </w:t>
      </w:r>
      <w:r>
        <w:rPr>
          <w:color w:val="000009"/>
          <w:sz w:val="24"/>
        </w:rPr>
        <w:t>шрифт,</w:t>
      </w:r>
      <w:r>
        <w:rPr>
          <w:color w:val="000009"/>
          <w:spacing w:val="-8"/>
          <w:sz w:val="24"/>
        </w:rPr>
        <w:t xml:space="preserve"> </w:t>
      </w:r>
      <w:r>
        <w:rPr>
          <w:color w:val="000009"/>
          <w:sz w:val="24"/>
        </w:rPr>
        <w:t>четкое отграничение одного задания от другого; упрощение формулировок задания по грамматическому и семантическому оформлению);</w:t>
      </w:r>
    </w:p>
    <w:p w:rsidR="00081003" w:rsidRDefault="00594D4B">
      <w:pPr>
        <w:pStyle w:val="a4"/>
        <w:numPr>
          <w:ilvl w:val="1"/>
          <w:numId w:val="115"/>
        </w:numPr>
        <w:tabs>
          <w:tab w:val="left" w:pos="1458"/>
        </w:tabs>
        <w:ind w:right="277" w:firstLine="707"/>
        <w:rPr>
          <w:sz w:val="24"/>
        </w:rPr>
      </w:pPr>
      <w:r>
        <w:rPr>
          <w:color w:val="000009"/>
          <w:sz w:val="24"/>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81003" w:rsidRDefault="00594D4B">
      <w:pPr>
        <w:pStyle w:val="a4"/>
        <w:numPr>
          <w:ilvl w:val="1"/>
          <w:numId w:val="115"/>
        </w:numPr>
        <w:tabs>
          <w:tab w:val="left" w:pos="1416"/>
        </w:tabs>
        <w:ind w:left="1416" w:hanging="140"/>
        <w:rPr>
          <w:sz w:val="24"/>
        </w:rPr>
      </w:pPr>
      <w:r>
        <w:rPr>
          <w:color w:val="000009"/>
          <w:sz w:val="24"/>
        </w:rPr>
        <w:t>увеличение</w:t>
      </w:r>
      <w:r>
        <w:rPr>
          <w:color w:val="000009"/>
          <w:spacing w:val="-5"/>
          <w:sz w:val="24"/>
        </w:rPr>
        <w:t xml:space="preserve"> </w:t>
      </w:r>
      <w:r>
        <w:rPr>
          <w:color w:val="000009"/>
          <w:sz w:val="24"/>
        </w:rPr>
        <w:t>времени</w:t>
      </w:r>
      <w:r>
        <w:rPr>
          <w:color w:val="000009"/>
          <w:spacing w:val="-2"/>
          <w:sz w:val="24"/>
        </w:rPr>
        <w:t xml:space="preserve"> </w:t>
      </w:r>
      <w:r>
        <w:rPr>
          <w:color w:val="000009"/>
          <w:sz w:val="24"/>
        </w:rPr>
        <w:t>на</w:t>
      </w:r>
      <w:r>
        <w:rPr>
          <w:color w:val="000009"/>
          <w:spacing w:val="-5"/>
          <w:sz w:val="24"/>
        </w:rPr>
        <w:t xml:space="preserve"> </w:t>
      </w:r>
      <w:r>
        <w:rPr>
          <w:color w:val="000009"/>
          <w:sz w:val="24"/>
        </w:rPr>
        <w:t>выполнение</w:t>
      </w:r>
      <w:r>
        <w:rPr>
          <w:color w:val="000009"/>
          <w:spacing w:val="-3"/>
          <w:sz w:val="24"/>
        </w:rPr>
        <w:t xml:space="preserve"> </w:t>
      </w:r>
      <w:r>
        <w:rPr>
          <w:color w:val="000009"/>
          <w:spacing w:val="-2"/>
          <w:sz w:val="24"/>
        </w:rPr>
        <w:t>заданий;</w:t>
      </w:r>
    </w:p>
    <w:p w:rsidR="00081003" w:rsidRDefault="00594D4B">
      <w:pPr>
        <w:pStyle w:val="a4"/>
        <w:numPr>
          <w:ilvl w:val="1"/>
          <w:numId w:val="115"/>
        </w:numPr>
        <w:tabs>
          <w:tab w:val="left" w:pos="1554"/>
        </w:tabs>
        <w:ind w:right="278" w:firstLine="707"/>
        <w:rPr>
          <w:sz w:val="24"/>
        </w:rPr>
      </w:pPr>
      <w:r>
        <w:rPr>
          <w:color w:val="000009"/>
          <w:sz w:val="24"/>
        </w:rPr>
        <w:t>организация короткого перерыва (10-15 минут) при нарастании в поведении обучающегося проявлений утомления, истощения;</w:t>
      </w:r>
    </w:p>
    <w:p w:rsidR="00081003" w:rsidRDefault="00594D4B">
      <w:pPr>
        <w:pStyle w:val="a4"/>
        <w:numPr>
          <w:ilvl w:val="1"/>
          <w:numId w:val="115"/>
        </w:numPr>
        <w:tabs>
          <w:tab w:val="left" w:pos="1473"/>
        </w:tabs>
        <w:ind w:right="278" w:firstLine="707"/>
        <w:rPr>
          <w:sz w:val="24"/>
        </w:rPr>
      </w:pPr>
      <w:r>
        <w:rPr>
          <w:color w:val="000009"/>
          <w:sz w:val="24"/>
        </w:rP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081003" w:rsidRDefault="00594D4B">
      <w:pPr>
        <w:pStyle w:val="a3"/>
        <w:ind w:right="278"/>
      </w:pPr>
      <w:r>
        <w:rPr>
          <w:color w:val="000009"/>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081003" w:rsidRDefault="00594D4B">
      <w:pPr>
        <w:pStyle w:val="a3"/>
        <w:ind w:right="278"/>
      </w:pPr>
      <w:r>
        <w:rPr>
          <w:color w:val="000009"/>
        </w:rPr>
        <w:t>Итоговая аттестация на уровне начального общего образования проводится с учетом возможных</w:t>
      </w:r>
      <w:r>
        <w:rPr>
          <w:color w:val="000009"/>
          <w:spacing w:val="-1"/>
        </w:rPr>
        <w:t xml:space="preserve"> </w:t>
      </w:r>
      <w:r>
        <w:rPr>
          <w:color w:val="000009"/>
        </w:rPr>
        <w:t>специфических трудностей</w:t>
      </w:r>
      <w:r>
        <w:rPr>
          <w:color w:val="000009"/>
          <w:spacing w:val="-1"/>
        </w:rPr>
        <w:t xml:space="preserve"> </w:t>
      </w:r>
      <w:r>
        <w:rPr>
          <w:color w:val="000009"/>
        </w:rPr>
        <w:t>обучающегося</w:t>
      </w:r>
      <w:r>
        <w:rPr>
          <w:color w:val="000009"/>
          <w:spacing w:val="-3"/>
        </w:rPr>
        <w:t xml:space="preserve"> </w:t>
      </w:r>
      <w:r>
        <w:rPr>
          <w:color w:val="000009"/>
        </w:rPr>
        <w:t>с</w:t>
      </w:r>
      <w:r>
        <w:rPr>
          <w:color w:val="000009"/>
          <w:spacing w:val="-5"/>
        </w:rPr>
        <w:t xml:space="preserve"> </w:t>
      </w:r>
      <w:r>
        <w:rPr>
          <w:color w:val="000009"/>
        </w:rPr>
        <w:t>ЗПР</w:t>
      </w:r>
      <w:r>
        <w:rPr>
          <w:color w:val="000009"/>
          <w:spacing w:val="-3"/>
        </w:rPr>
        <w:t xml:space="preserve"> </w:t>
      </w:r>
      <w:r>
        <w:rPr>
          <w:color w:val="000009"/>
        </w:rPr>
        <w:t>в</w:t>
      </w:r>
      <w:r>
        <w:rPr>
          <w:color w:val="000009"/>
          <w:spacing w:val="-4"/>
        </w:rPr>
        <w:t xml:space="preserve"> </w:t>
      </w:r>
      <w:r>
        <w:rPr>
          <w:color w:val="000009"/>
        </w:rPr>
        <w:t>овладении</w:t>
      </w:r>
      <w:r>
        <w:rPr>
          <w:color w:val="000009"/>
          <w:spacing w:val="-4"/>
        </w:rPr>
        <w:t xml:space="preserve"> </w:t>
      </w:r>
      <w:r>
        <w:rPr>
          <w:color w:val="000009"/>
        </w:rPr>
        <w:t>письмом,</w:t>
      </w:r>
      <w:r>
        <w:rPr>
          <w:color w:val="000009"/>
          <w:spacing w:val="-3"/>
        </w:rPr>
        <w:t xml:space="preserve"> </w:t>
      </w:r>
      <w:r>
        <w:rPr>
          <w:color w:val="000009"/>
        </w:rPr>
        <w:t>чтением</w:t>
      </w:r>
      <w:r>
        <w:rPr>
          <w:color w:val="000009"/>
          <w:spacing w:val="-4"/>
        </w:rPr>
        <w:t xml:space="preserve"> </w:t>
      </w:r>
      <w:r>
        <w:rPr>
          <w:color w:val="000009"/>
        </w:rPr>
        <w:t>или счетом. Вывод об успешности овладения содержанием АООП НОО делается на основании положительной индивидуальной динамики.</w:t>
      </w:r>
    </w:p>
    <w:p w:rsidR="00081003" w:rsidRDefault="00594D4B">
      <w:pPr>
        <w:pStyle w:val="a3"/>
        <w:spacing w:before="1"/>
        <w:ind w:right="278"/>
      </w:pPr>
      <w:r>
        <w:rPr>
          <w:color w:val="000009"/>
        </w:rPr>
        <w:t>Оценка деятельности педагогических кадров, осуществляющих образовательную деятельность обучающихся с ТНР,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081003" w:rsidRDefault="00594D4B">
      <w:pPr>
        <w:pStyle w:val="2"/>
        <w:spacing w:before="5" w:line="240" w:lineRule="auto"/>
        <w:ind w:left="568" w:right="278" w:firstLine="707"/>
      </w:pPr>
      <w:r>
        <w:rPr>
          <w:color w:val="000009"/>
        </w:rPr>
        <w:t>Оценка достижения обучающимися с ТНР планируемых результатов освоения программы коррекционной работы.</w:t>
      </w:r>
    </w:p>
    <w:p w:rsidR="00081003" w:rsidRDefault="00594D4B">
      <w:pPr>
        <w:pStyle w:val="a3"/>
        <w:ind w:right="276"/>
      </w:pPr>
      <w:r>
        <w:rPr>
          <w:color w:val="000009"/>
        </w:rPr>
        <w:t>Оценка результатов освоения обучающимися с ТНР программы коррекционной работы, составляющей неотъемлемую часть АООП НОО.</w:t>
      </w:r>
    </w:p>
    <w:p w:rsidR="00081003" w:rsidRDefault="00594D4B">
      <w:pPr>
        <w:pStyle w:val="a3"/>
        <w:ind w:right="282"/>
      </w:pPr>
      <w:r>
        <w:rPr>
          <w:color w:val="000009"/>
        </w:rPr>
        <w:t>При определении подходов к оценке результатов освоения обучающимися с ТНР программы коррекционной работы происходит с</w:t>
      </w:r>
      <w:r>
        <w:rPr>
          <w:color w:val="000009"/>
          <w:spacing w:val="40"/>
        </w:rPr>
        <w:t xml:space="preserve"> </w:t>
      </w:r>
      <w:r>
        <w:rPr>
          <w:color w:val="000009"/>
        </w:rPr>
        <w:t>опорой на следующие принципы: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a4"/>
        <w:numPr>
          <w:ilvl w:val="0"/>
          <w:numId w:val="114"/>
        </w:numPr>
        <w:tabs>
          <w:tab w:val="left" w:pos="1593"/>
        </w:tabs>
        <w:spacing w:before="66"/>
        <w:ind w:right="283" w:firstLine="707"/>
        <w:jc w:val="both"/>
        <w:rPr>
          <w:sz w:val="24"/>
        </w:rPr>
      </w:pPr>
      <w:r>
        <w:rPr>
          <w:color w:val="000009"/>
          <w:sz w:val="24"/>
        </w:rPr>
        <w:lastRenderedPageBreak/>
        <w:t>дифференциация оценки достижений с учетом типологических и индивидуальных особенностей развития и особых образовательных потребностей обучающихся с ТНР;</w:t>
      </w:r>
    </w:p>
    <w:p w:rsidR="00081003" w:rsidRDefault="00594D4B">
      <w:pPr>
        <w:pStyle w:val="a4"/>
        <w:numPr>
          <w:ilvl w:val="0"/>
          <w:numId w:val="114"/>
        </w:numPr>
        <w:tabs>
          <w:tab w:val="left" w:pos="1763"/>
        </w:tabs>
        <w:ind w:right="281" w:firstLine="707"/>
        <w:jc w:val="both"/>
        <w:rPr>
          <w:sz w:val="24"/>
        </w:rPr>
      </w:pPr>
      <w:r>
        <w:rPr>
          <w:color w:val="000009"/>
          <w:sz w:val="24"/>
        </w:rPr>
        <w:t>динамичность оценки достижений, предполагающей изучение изменений психического и социального развития, индивидуальных способностей и возможностей обучающихся с ТНР;</w:t>
      </w:r>
    </w:p>
    <w:p w:rsidR="00081003" w:rsidRDefault="00594D4B">
      <w:pPr>
        <w:pStyle w:val="a4"/>
        <w:numPr>
          <w:ilvl w:val="0"/>
          <w:numId w:val="114"/>
        </w:numPr>
        <w:tabs>
          <w:tab w:val="left" w:pos="1581"/>
        </w:tabs>
        <w:spacing w:before="1"/>
        <w:ind w:right="281" w:firstLine="707"/>
        <w:jc w:val="both"/>
        <w:rPr>
          <w:sz w:val="24"/>
        </w:rPr>
      </w:pPr>
      <w:r>
        <w:rPr>
          <w:color w:val="000009"/>
          <w:sz w:val="24"/>
        </w:rPr>
        <w:t>единство параметров, критериев и инструментария оценки достижений в освоении содержания АООП НОО, что сможет обеспечить объективность оценки.</w:t>
      </w:r>
    </w:p>
    <w:p w:rsidR="00081003" w:rsidRDefault="00594D4B">
      <w:pPr>
        <w:pStyle w:val="a3"/>
        <w:ind w:right="279"/>
      </w:pPr>
      <w:r>
        <w:rPr>
          <w:color w:val="000009"/>
        </w:rPr>
        <w:t xml:space="preserve">Эти принципы, отражая основные закономерности целостного процесса образования обучающихся с ТНР,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w:t>
      </w:r>
      <w:r>
        <w:rPr>
          <w:color w:val="000009"/>
          <w:spacing w:val="-2"/>
        </w:rPr>
        <w:t>работы.</w:t>
      </w:r>
    </w:p>
    <w:p w:rsidR="00081003" w:rsidRDefault="00594D4B">
      <w:pPr>
        <w:pStyle w:val="a3"/>
        <w:ind w:right="278" w:firstLine="767"/>
      </w:pPr>
      <w:r>
        <w:rPr>
          <w:color w:val="000009"/>
        </w:rPr>
        <w:t>Основным объектом оценки достижений планируемых результатов освоения обучающимися с ТНР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081003" w:rsidRDefault="00594D4B">
      <w:pPr>
        <w:pStyle w:val="a3"/>
        <w:ind w:right="279"/>
      </w:pPr>
      <w:r>
        <w:rPr>
          <w:color w:val="000009"/>
        </w:rPr>
        <w:t>Оценка результатов освоения обучающимися с ТНР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w:t>
      </w:r>
      <w:r>
        <w:rPr>
          <w:color w:val="000009"/>
          <w:spacing w:val="-3"/>
        </w:rPr>
        <w:t xml:space="preserve"> </w:t>
      </w:r>
      <w:r>
        <w:rPr>
          <w:color w:val="000009"/>
        </w:rPr>
        <w:t>связи,</w:t>
      </w:r>
      <w:r>
        <w:rPr>
          <w:color w:val="000009"/>
          <w:spacing w:val="-6"/>
        </w:rPr>
        <w:t xml:space="preserve"> </w:t>
      </w:r>
      <w:r>
        <w:rPr>
          <w:color w:val="000009"/>
        </w:rPr>
        <w:t>позволяет</w:t>
      </w:r>
      <w:r>
        <w:rPr>
          <w:color w:val="000009"/>
          <w:spacing w:val="-3"/>
        </w:rPr>
        <w:t xml:space="preserve"> </w:t>
      </w:r>
      <w:r>
        <w:rPr>
          <w:color w:val="000009"/>
        </w:rPr>
        <w:t>осуществить</w:t>
      </w:r>
      <w:r>
        <w:rPr>
          <w:color w:val="000009"/>
          <w:spacing w:val="-4"/>
        </w:rPr>
        <w:t xml:space="preserve"> </w:t>
      </w:r>
      <w:r>
        <w:rPr>
          <w:color w:val="000009"/>
        </w:rPr>
        <w:t>не</w:t>
      </w:r>
      <w:r>
        <w:rPr>
          <w:color w:val="000009"/>
          <w:spacing w:val="-5"/>
        </w:rPr>
        <w:t xml:space="preserve"> </w:t>
      </w:r>
      <w:r>
        <w:rPr>
          <w:color w:val="000009"/>
        </w:rPr>
        <w:t>только</w:t>
      </w:r>
      <w:r>
        <w:rPr>
          <w:color w:val="000009"/>
          <w:spacing w:val="-4"/>
        </w:rPr>
        <w:t xml:space="preserve"> </w:t>
      </w:r>
      <w:r>
        <w:rPr>
          <w:color w:val="000009"/>
        </w:rPr>
        <w:t>оценку</w:t>
      </w:r>
      <w:r>
        <w:rPr>
          <w:color w:val="000009"/>
          <w:spacing w:val="-10"/>
        </w:rPr>
        <w:t xml:space="preserve"> </w:t>
      </w:r>
      <w:r>
        <w:rPr>
          <w:color w:val="000009"/>
        </w:rPr>
        <w:t>достижений</w:t>
      </w:r>
      <w:r>
        <w:rPr>
          <w:color w:val="000009"/>
          <w:spacing w:val="-4"/>
        </w:rPr>
        <w:t xml:space="preserve"> </w:t>
      </w:r>
      <w:r>
        <w:rPr>
          <w:color w:val="000009"/>
        </w:rPr>
        <w:t>планируемых</w:t>
      </w:r>
      <w:r>
        <w:rPr>
          <w:color w:val="000009"/>
          <w:spacing w:val="-1"/>
        </w:rPr>
        <w:t xml:space="preserve"> </w:t>
      </w:r>
      <w:r>
        <w:rPr>
          <w:color w:val="000009"/>
        </w:rPr>
        <w:t>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w:t>
      </w:r>
      <w:r>
        <w:rPr>
          <w:color w:val="000009"/>
          <w:spacing w:val="-2"/>
        </w:rPr>
        <w:t xml:space="preserve"> </w:t>
      </w:r>
      <w:r>
        <w:rPr>
          <w:color w:val="000009"/>
        </w:rPr>
        <w:t>ТНР программы</w:t>
      </w:r>
      <w:r>
        <w:rPr>
          <w:color w:val="000009"/>
          <w:spacing w:val="-2"/>
        </w:rPr>
        <w:t xml:space="preserve"> </w:t>
      </w:r>
      <w:r>
        <w:rPr>
          <w:color w:val="000009"/>
        </w:rPr>
        <w:t>коррекционной работы</w:t>
      </w:r>
      <w:r>
        <w:rPr>
          <w:color w:val="000009"/>
          <w:spacing w:val="-1"/>
        </w:rPr>
        <w:t xml:space="preserve"> </w:t>
      </w:r>
      <w:r>
        <w:rPr>
          <w:color w:val="000009"/>
        </w:rPr>
        <w:t>целесообразно использовать все три формы мониторинга:</w:t>
      </w:r>
    </w:p>
    <w:p w:rsidR="00081003" w:rsidRDefault="00594D4B">
      <w:pPr>
        <w:pStyle w:val="a4"/>
        <w:numPr>
          <w:ilvl w:val="0"/>
          <w:numId w:val="113"/>
        </w:numPr>
        <w:tabs>
          <w:tab w:val="left" w:pos="1617"/>
        </w:tabs>
        <w:spacing w:before="1"/>
        <w:ind w:right="277" w:firstLine="707"/>
        <w:jc w:val="both"/>
        <w:rPr>
          <w:sz w:val="24"/>
        </w:rPr>
      </w:pPr>
      <w:r>
        <w:rPr>
          <w:color w:val="000009"/>
          <w:sz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081003" w:rsidRDefault="00594D4B">
      <w:pPr>
        <w:pStyle w:val="a4"/>
        <w:numPr>
          <w:ilvl w:val="0"/>
          <w:numId w:val="113"/>
        </w:numPr>
        <w:tabs>
          <w:tab w:val="left" w:pos="1564"/>
        </w:tabs>
        <w:ind w:right="276" w:firstLine="707"/>
        <w:jc w:val="both"/>
        <w:rPr>
          <w:sz w:val="24"/>
        </w:rPr>
      </w:pPr>
      <w:r>
        <w:rPr>
          <w:color w:val="000009"/>
          <w:sz w:val="24"/>
        </w:rPr>
        <w:t>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w:t>
      </w:r>
      <w:r>
        <w:rPr>
          <w:color w:val="000009"/>
          <w:spacing w:val="-2"/>
          <w:sz w:val="24"/>
        </w:rPr>
        <w:t xml:space="preserve"> </w:t>
      </w:r>
      <w:r>
        <w:rPr>
          <w:color w:val="000009"/>
          <w:sz w:val="24"/>
        </w:rPr>
        <w:t>незначительной положительной динамики) обучающихся с ТНР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081003" w:rsidRDefault="00594D4B">
      <w:pPr>
        <w:pStyle w:val="a4"/>
        <w:numPr>
          <w:ilvl w:val="0"/>
          <w:numId w:val="113"/>
        </w:numPr>
        <w:tabs>
          <w:tab w:val="left" w:pos="1595"/>
        </w:tabs>
        <w:ind w:right="281" w:firstLine="707"/>
        <w:jc w:val="both"/>
        <w:rPr>
          <w:sz w:val="24"/>
        </w:rPr>
      </w:pPr>
      <w:r>
        <w:rPr>
          <w:color w:val="000009"/>
          <w:sz w:val="24"/>
        </w:rPr>
        <w:t>Финишная диагностика проводится на заключительном этапе обучения на уровне начального общего образования обучающегося с ТНР в соответствии с планируемыми результатами освоения обучающимися программы коррекционной работы.</w:t>
      </w:r>
    </w:p>
    <w:p w:rsidR="00081003" w:rsidRDefault="00594D4B">
      <w:pPr>
        <w:pStyle w:val="a3"/>
        <w:spacing w:before="1"/>
        <w:ind w:right="278"/>
      </w:pPr>
      <w:r>
        <w:rPr>
          <w:color w:val="000009"/>
        </w:rPr>
        <w:t xml:space="preserve">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w:t>
      </w:r>
      <w:r>
        <w:rPr>
          <w:color w:val="000009"/>
          <w:spacing w:val="-2"/>
        </w:rPr>
        <w:t>потребностей.</w:t>
      </w:r>
    </w:p>
    <w:p w:rsidR="00081003" w:rsidRDefault="00594D4B">
      <w:pPr>
        <w:pStyle w:val="a3"/>
        <w:ind w:right="276"/>
      </w:pPr>
      <w:r>
        <w:rPr>
          <w:color w:val="000009"/>
        </w:rPr>
        <w:t>Для оценки результатов освоения обучающимися с ТНР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w:t>
      </w:r>
      <w:r>
        <w:rPr>
          <w:color w:val="000009"/>
          <w:spacing w:val="-1"/>
        </w:rPr>
        <w:t xml:space="preserve"> </w:t>
      </w:r>
      <w:r>
        <w:rPr>
          <w:color w:val="000009"/>
        </w:rPr>
        <w:t>в</w:t>
      </w:r>
      <w:r>
        <w:rPr>
          <w:color w:val="000009"/>
          <w:spacing w:val="-2"/>
        </w:rPr>
        <w:t xml:space="preserve"> </w:t>
      </w:r>
      <w:r>
        <w:rPr>
          <w:color w:val="000009"/>
        </w:rPr>
        <w:t>социальной</w:t>
      </w:r>
      <w:r>
        <w:rPr>
          <w:color w:val="000009"/>
          <w:spacing w:val="-1"/>
        </w:rPr>
        <w:t xml:space="preserve"> </w:t>
      </w:r>
      <w:r>
        <w:rPr>
          <w:color w:val="000009"/>
        </w:rPr>
        <w:t>(жизненной)</w:t>
      </w:r>
      <w:r>
        <w:rPr>
          <w:color w:val="000009"/>
          <w:spacing w:val="-1"/>
        </w:rPr>
        <w:t xml:space="preserve"> </w:t>
      </w:r>
      <w:r>
        <w:rPr>
          <w:color w:val="000009"/>
        </w:rPr>
        <w:t>компетенции</w:t>
      </w:r>
      <w:r>
        <w:rPr>
          <w:color w:val="000009"/>
          <w:spacing w:val="-1"/>
        </w:rPr>
        <w:t xml:space="preserve"> </w:t>
      </w:r>
      <w:r>
        <w:rPr>
          <w:color w:val="000009"/>
        </w:rPr>
        <w:t>служит</w:t>
      </w:r>
      <w:r>
        <w:rPr>
          <w:color w:val="000009"/>
          <w:spacing w:val="-1"/>
        </w:rPr>
        <w:t xml:space="preserve"> </w:t>
      </w:r>
      <w:r>
        <w:rPr>
          <w:color w:val="000009"/>
        </w:rPr>
        <w:t>анализ</w:t>
      </w:r>
      <w:r>
        <w:rPr>
          <w:color w:val="000009"/>
          <w:spacing w:val="-1"/>
        </w:rPr>
        <w:t xml:space="preserve"> </w:t>
      </w:r>
      <w:r>
        <w:rPr>
          <w:color w:val="000009"/>
        </w:rPr>
        <w:t>изменений</w:t>
      </w:r>
      <w:r>
        <w:rPr>
          <w:color w:val="000009"/>
          <w:spacing w:val="-1"/>
        </w:rPr>
        <w:t xml:space="preserve"> </w:t>
      </w:r>
      <w:r>
        <w:rPr>
          <w:color w:val="000009"/>
        </w:rPr>
        <w:t>его</w:t>
      </w:r>
      <w:r>
        <w:rPr>
          <w:color w:val="000009"/>
          <w:spacing w:val="-4"/>
        </w:rPr>
        <w:t xml:space="preserve"> </w:t>
      </w:r>
      <w:r>
        <w:rPr>
          <w:color w:val="000009"/>
        </w:rPr>
        <w:t>поведения в повседневной жизни - в школе и дома.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rPr>
          <w:color w:val="000009"/>
        </w:rPr>
        <w:lastRenderedPageBreak/>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w:t>
      </w:r>
      <w:r>
        <w:rPr>
          <w:color w:val="000009"/>
          <w:spacing w:val="-3"/>
        </w:rPr>
        <w:t xml:space="preserve"> </w:t>
      </w:r>
      <w:r>
        <w:rPr>
          <w:color w:val="000009"/>
        </w:rPr>
        <w:t>поскольку</w:t>
      </w:r>
      <w:r>
        <w:rPr>
          <w:color w:val="000009"/>
          <w:spacing w:val="-9"/>
        </w:rPr>
        <w:t xml:space="preserve"> </w:t>
      </w:r>
      <w:r>
        <w:rPr>
          <w:color w:val="000009"/>
        </w:rPr>
        <w:t>наличие</w:t>
      </w:r>
      <w:r>
        <w:rPr>
          <w:color w:val="000009"/>
          <w:spacing w:val="-3"/>
        </w:rPr>
        <w:t xml:space="preserve"> </w:t>
      </w:r>
      <w:r>
        <w:rPr>
          <w:color w:val="000009"/>
        </w:rPr>
        <w:t>положительной</w:t>
      </w:r>
      <w:r>
        <w:rPr>
          <w:color w:val="000009"/>
          <w:spacing w:val="-3"/>
        </w:rPr>
        <w:t xml:space="preserve"> </w:t>
      </w:r>
      <w:r>
        <w:rPr>
          <w:color w:val="000009"/>
        </w:rPr>
        <w:t>динамики</w:t>
      </w:r>
      <w:r>
        <w:rPr>
          <w:color w:val="000009"/>
          <w:spacing w:val="-3"/>
        </w:rPr>
        <w:t xml:space="preserve"> </w:t>
      </w:r>
      <w:r>
        <w:rPr>
          <w:color w:val="000009"/>
        </w:rPr>
        <w:t>обучающихся</w:t>
      </w:r>
      <w:r>
        <w:rPr>
          <w:color w:val="000009"/>
          <w:spacing w:val="-3"/>
        </w:rPr>
        <w:t xml:space="preserve"> </w:t>
      </w:r>
      <w:r>
        <w:rPr>
          <w:color w:val="000009"/>
        </w:rPr>
        <w:t>по</w:t>
      </w:r>
      <w:r>
        <w:rPr>
          <w:color w:val="000009"/>
          <w:spacing w:val="-6"/>
        </w:rPr>
        <w:t xml:space="preserve"> </w:t>
      </w:r>
      <w:r>
        <w:rPr>
          <w:color w:val="000009"/>
        </w:rPr>
        <w:t>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 познавательной деятельности, но и в повседневной жизни.</w:t>
      </w:r>
    </w:p>
    <w:p w:rsidR="00081003" w:rsidRDefault="00594D4B">
      <w:pPr>
        <w:pStyle w:val="a3"/>
        <w:spacing w:before="1"/>
        <w:ind w:right="279"/>
      </w:pPr>
      <w:r>
        <w:rPr>
          <w:color w:val="000009"/>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081003" w:rsidRDefault="00594D4B">
      <w:pPr>
        <w:pStyle w:val="a3"/>
        <w:ind w:right="277"/>
      </w:pPr>
      <w:r>
        <w:rPr>
          <w:color w:val="000009"/>
        </w:rPr>
        <w:t>Результаты освоения обучающимися с ТНР программы коррекционной работы не выносятся на итоговую оценку.</w:t>
      </w:r>
    </w:p>
    <w:p w:rsidR="00081003" w:rsidRDefault="00081003">
      <w:pPr>
        <w:pStyle w:val="a3"/>
        <w:spacing w:before="5"/>
        <w:ind w:left="0" w:firstLine="0"/>
        <w:jc w:val="left"/>
      </w:pPr>
    </w:p>
    <w:p w:rsidR="00081003" w:rsidRDefault="00594D4B">
      <w:pPr>
        <w:pStyle w:val="1"/>
        <w:numPr>
          <w:ilvl w:val="0"/>
          <w:numId w:val="112"/>
        </w:numPr>
        <w:tabs>
          <w:tab w:val="left" w:pos="1456"/>
        </w:tabs>
        <w:spacing w:before="0" w:line="240" w:lineRule="auto"/>
        <w:jc w:val="both"/>
      </w:pPr>
      <w:bookmarkStart w:id="6" w:name="_bookmark5"/>
      <w:bookmarkEnd w:id="6"/>
      <w:r>
        <w:rPr>
          <w:color w:val="000009"/>
        </w:rPr>
        <w:t>Содержательный</w:t>
      </w:r>
      <w:r>
        <w:rPr>
          <w:color w:val="000009"/>
          <w:spacing w:val="-11"/>
        </w:rPr>
        <w:t xml:space="preserve"> </w:t>
      </w:r>
      <w:r>
        <w:rPr>
          <w:color w:val="000009"/>
          <w:spacing w:val="-2"/>
        </w:rPr>
        <w:t>раздел</w:t>
      </w:r>
    </w:p>
    <w:p w:rsidR="00081003" w:rsidRDefault="00594D4B">
      <w:pPr>
        <w:pStyle w:val="a4"/>
        <w:numPr>
          <w:ilvl w:val="1"/>
          <w:numId w:val="112"/>
        </w:numPr>
        <w:tabs>
          <w:tab w:val="left" w:pos="1903"/>
        </w:tabs>
        <w:ind w:right="281" w:firstLine="707"/>
        <w:jc w:val="both"/>
        <w:rPr>
          <w:b/>
          <w:sz w:val="24"/>
        </w:rPr>
      </w:pPr>
      <w:bookmarkStart w:id="7" w:name="_bookmark6"/>
      <w:bookmarkEnd w:id="7"/>
      <w:r>
        <w:rPr>
          <w:b/>
          <w:color w:val="000009"/>
          <w:sz w:val="24"/>
        </w:rPr>
        <w:t>Рабочие программы учебных предметов, учебных курсов</w:t>
      </w:r>
      <w:r>
        <w:rPr>
          <w:b/>
          <w:color w:val="000009"/>
          <w:spacing w:val="40"/>
          <w:sz w:val="24"/>
        </w:rPr>
        <w:t xml:space="preserve"> </w:t>
      </w:r>
      <w:r>
        <w:rPr>
          <w:b/>
          <w:color w:val="000009"/>
          <w:sz w:val="24"/>
        </w:rPr>
        <w:t>в том числе внеурочной деятельности), учебных модулей.</w:t>
      </w:r>
    </w:p>
    <w:p w:rsidR="00081003" w:rsidRDefault="00594D4B">
      <w:pPr>
        <w:pStyle w:val="a3"/>
        <w:ind w:right="281" w:firstLine="566"/>
      </w:pPr>
      <w:r>
        <w:rPr>
          <w:color w:val="000009"/>
        </w:rPr>
        <w:t>Рабочие программы учебных предметов, учебных курсов (в том числе внеурочной деятельности), учебных модулей являются приложением к адаптированной образовательной программе начального общего образования.</w:t>
      </w:r>
    </w:p>
    <w:p w:rsidR="00081003" w:rsidRDefault="00594D4B">
      <w:pPr>
        <w:pStyle w:val="a3"/>
        <w:ind w:right="278" w:firstLine="566"/>
      </w:pPr>
      <w:r>
        <w:rPr>
          <w:color w:val="000009"/>
        </w:rPr>
        <w:t>Согласно пункту 6.1. статьи 12 ФЗ-273 «Об образовании в Российской Федерации» рабочие программы учебных предметов, учебных курсов (в том числе внеурочной деятельности), учебных модулей разработаны в соответствии</w:t>
      </w:r>
      <w:r>
        <w:rPr>
          <w:color w:val="000009"/>
          <w:spacing w:val="40"/>
        </w:rPr>
        <w:t xml:space="preserve"> </w:t>
      </w:r>
      <w:r>
        <w:rPr>
          <w:color w:val="000009"/>
        </w:rPr>
        <w:t>ФГОС</w:t>
      </w:r>
      <w:r>
        <w:rPr>
          <w:color w:val="000009"/>
          <w:spacing w:val="40"/>
        </w:rPr>
        <w:t xml:space="preserve"> </w:t>
      </w:r>
      <w:r>
        <w:rPr>
          <w:color w:val="000009"/>
        </w:rPr>
        <w:t>ОВЗ НОО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w:t>
      </w:r>
      <w:r>
        <w:rPr>
          <w:color w:val="000009"/>
          <w:spacing w:val="-5"/>
        </w:rPr>
        <w:t xml:space="preserve"> </w:t>
      </w:r>
      <w:r>
        <w:rPr>
          <w:color w:val="000009"/>
        </w:rPr>
        <w:t>программ</w:t>
      </w:r>
      <w:r>
        <w:rPr>
          <w:color w:val="000009"/>
          <w:spacing w:val="-7"/>
        </w:rPr>
        <w:t xml:space="preserve"> </w:t>
      </w:r>
      <w:r>
        <w:rPr>
          <w:color w:val="000009"/>
        </w:rPr>
        <w:t>должны</w:t>
      </w:r>
      <w:r>
        <w:rPr>
          <w:color w:val="000009"/>
          <w:spacing w:val="-7"/>
        </w:rPr>
        <w:t xml:space="preserve"> </w:t>
      </w:r>
      <w:r>
        <w:rPr>
          <w:color w:val="000009"/>
        </w:rPr>
        <w:t>быть</w:t>
      </w:r>
      <w:r>
        <w:rPr>
          <w:color w:val="000009"/>
          <w:spacing w:val="-5"/>
        </w:rPr>
        <w:t xml:space="preserve"> </w:t>
      </w:r>
      <w:r>
        <w:rPr>
          <w:color w:val="000009"/>
        </w:rPr>
        <w:t>не</w:t>
      </w:r>
      <w:r>
        <w:rPr>
          <w:color w:val="000009"/>
          <w:spacing w:val="-7"/>
        </w:rPr>
        <w:t xml:space="preserve"> </w:t>
      </w:r>
      <w:r>
        <w:rPr>
          <w:color w:val="000009"/>
        </w:rPr>
        <w:t>ниже</w:t>
      </w:r>
      <w:r>
        <w:rPr>
          <w:color w:val="000009"/>
          <w:spacing w:val="-7"/>
        </w:rPr>
        <w:t xml:space="preserve"> </w:t>
      </w:r>
      <w:r>
        <w:rPr>
          <w:color w:val="000009"/>
        </w:rPr>
        <w:t>соответствующих</w:t>
      </w:r>
      <w:r>
        <w:rPr>
          <w:color w:val="000009"/>
          <w:spacing w:val="-4"/>
        </w:rPr>
        <w:t xml:space="preserve"> </w:t>
      </w:r>
      <w:r>
        <w:rPr>
          <w:color w:val="000009"/>
        </w:rPr>
        <w:t>содержания</w:t>
      </w:r>
      <w:r>
        <w:rPr>
          <w:color w:val="000009"/>
          <w:spacing w:val="-6"/>
        </w:rPr>
        <w:t xml:space="preserve"> </w:t>
      </w:r>
      <w:r>
        <w:rPr>
          <w:color w:val="000009"/>
        </w:rPr>
        <w:t>и</w:t>
      </w:r>
      <w:r>
        <w:rPr>
          <w:color w:val="000009"/>
          <w:spacing w:val="-5"/>
        </w:rPr>
        <w:t xml:space="preserve"> </w:t>
      </w:r>
      <w:r>
        <w:rPr>
          <w:color w:val="000009"/>
        </w:rPr>
        <w:t>планируемых результатов федеральных основных общеобразовательных программ.</w:t>
      </w:r>
    </w:p>
    <w:p w:rsidR="00081003" w:rsidRDefault="00594D4B">
      <w:pPr>
        <w:pStyle w:val="a3"/>
        <w:ind w:right="279"/>
      </w:pPr>
      <w:r>
        <w:rPr>
          <w:b/>
          <w:i/>
          <w:color w:val="000009"/>
        </w:rPr>
        <w:t xml:space="preserve">Учебный предмет "Русский язык" </w:t>
      </w:r>
      <w:r>
        <w:rPr>
          <w:color w:val="000009"/>
        </w:rPr>
        <w:t>(предметная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081003" w:rsidRDefault="00594D4B">
      <w:pPr>
        <w:pStyle w:val="a3"/>
        <w:ind w:right="277"/>
      </w:pPr>
      <w:r>
        <w:rPr>
          <w:color w:val="000009"/>
        </w:rPr>
        <w:t xml:space="preserve">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w:t>
      </w:r>
      <w:r>
        <w:rPr>
          <w:color w:val="000009"/>
          <w:spacing w:val="-2"/>
        </w:rPr>
        <w:t>планирования.</w:t>
      </w:r>
    </w:p>
    <w:p w:rsidR="00081003" w:rsidRDefault="00594D4B">
      <w:pPr>
        <w:pStyle w:val="a3"/>
        <w:ind w:right="280"/>
      </w:pPr>
      <w:r>
        <w:rPr>
          <w:color w:val="000009"/>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081003" w:rsidRDefault="00594D4B">
      <w:pPr>
        <w:pStyle w:val="a3"/>
        <w:ind w:right="279"/>
      </w:pPr>
      <w:r>
        <w:rPr>
          <w:color w:val="000009"/>
        </w:rP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081003" w:rsidRDefault="00594D4B">
      <w:pPr>
        <w:pStyle w:val="a3"/>
        <w:ind w:right="279"/>
      </w:pPr>
      <w:r>
        <w:rPr>
          <w:color w:val="000009"/>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w:t>
      </w:r>
      <w:r>
        <w:rPr>
          <w:color w:val="000009"/>
          <w:spacing w:val="-8"/>
        </w:rPr>
        <w:t xml:space="preserve"> </w:t>
      </w:r>
      <w:r>
        <w:rPr>
          <w:color w:val="000009"/>
        </w:rPr>
        <w:t>методы</w:t>
      </w:r>
      <w:r>
        <w:rPr>
          <w:color w:val="000009"/>
          <w:spacing w:val="-10"/>
        </w:rPr>
        <w:t xml:space="preserve"> </w:t>
      </w:r>
      <w:r>
        <w:rPr>
          <w:color w:val="000009"/>
        </w:rPr>
        <w:t>и</w:t>
      </w:r>
      <w:r>
        <w:rPr>
          <w:color w:val="000009"/>
          <w:spacing w:val="-10"/>
        </w:rPr>
        <w:t xml:space="preserve"> </w:t>
      </w:r>
      <w:r>
        <w:rPr>
          <w:color w:val="000009"/>
        </w:rPr>
        <w:t>формы</w:t>
      </w:r>
      <w:r>
        <w:rPr>
          <w:color w:val="000009"/>
          <w:spacing w:val="-10"/>
        </w:rPr>
        <w:t xml:space="preserve"> </w:t>
      </w:r>
      <w:r>
        <w:rPr>
          <w:color w:val="000009"/>
        </w:rPr>
        <w:t>организации</w:t>
      </w:r>
      <w:r>
        <w:rPr>
          <w:color w:val="000009"/>
          <w:spacing w:val="-7"/>
        </w:rPr>
        <w:t xml:space="preserve"> </w:t>
      </w:r>
      <w:r>
        <w:rPr>
          <w:color w:val="000009"/>
        </w:rPr>
        <w:t>обучения,</w:t>
      </w:r>
      <w:r>
        <w:rPr>
          <w:color w:val="000009"/>
          <w:spacing w:val="-8"/>
        </w:rPr>
        <w:t xml:space="preserve"> </w:t>
      </w:r>
      <w:r>
        <w:rPr>
          <w:color w:val="000009"/>
        </w:rPr>
        <w:t>которые</w:t>
      </w:r>
      <w:r>
        <w:rPr>
          <w:color w:val="000009"/>
          <w:spacing w:val="-10"/>
        </w:rPr>
        <w:t xml:space="preserve"> </w:t>
      </w:r>
      <w:r>
        <w:rPr>
          <w:color w:val="000009"/>
        </w:rPr>
        <w:t>целесообразно</w:t>
      </w:r>
      <w:r>
        <w:rPr>
          <w:color w:val="000009"/>
          <w:spacing w:val="-8"/>
        </w:rPr>
        <w:t xml:space="preserve"> </w:t>
      </w:r>
      <w:r>
        <w:rPr>
          <w:color w:val="000009"/>
        </w:rPr>
        <w:t>использовать</w:t>
      </w:r>
      <w:r>
        <w:rPr>
          <w:color w:val="000009"/>
          <w:spacing w:val="-10"/>
        </w:rPr>
        <w:t xml:space="preserve"> </w:t>
      </w:r>
      <w:r>
        <w:rPr>
          <w:color w:val="000009"/>
        </w:rPr>
        <w:t>при изучении того или иного раздела. Также в тематическом планировании представлены способы организации дифференцированного обучения.</w:t>
      </w:r>
    </w:p>
    <w:p w:rsidR="00081003" w:rsidRDefault="00594D4B">
      <w:pPr>
        <w:ind w:left="1276"/>
        <w:jc w:val="both"/>
        <w:rPr>
          <w:i/>
          <w:sz w:val="24"/>
        </w:rPr>
      </w:pPr>
      <w:r>
        <w:rPr>
          <w:i/>
          <w:color w:val="000009"/>
          <w:sz w:val="24"/>
        </w:rPr>
        <w:t>Пояснительная</w:t>
      </w:r>
      <w:r>
        <w:rPr>
          <w:i/>
          <w:color w:val="000009"/>
          <w:spacing w:val="-13"/>
          <w:sz w:val="24"/>
        </w:rPr>
        <w:t xml:space="preserve"> </w:t>
      </w:r>
      <w:r>
        <w:rPr>
          <w:i/>
          <w:color w:val="000009"/>
          <w:spacing w:val="-2"/>
          <w:sz w:val="24"/>
        </w:rPr>
        <w:t>записка.</w:t>
      </w:r>
    </w:p>
    <w:p w:rsidR="00081003" w:rsidRDefault="00594D4B">
      <w:pPr>
        <w:pStyle w:val="a3"/>
        <w:ind w:right="276"/>
      </w:pPr>
      <w:r>
        <w:rPr>
          <w:color w:val="000009"/>
        </w:rPr>
        <w:t>Преподаванию русского языка отводится чрезвычайно важное место в общей системе образования</w:t>
      </w:r>
      <w:r>
        <w:rPr>
          <w:color w:val="000009"/>
          <w:spacing w:val="-6"/>
        </w:rPr>
        <w:t xml:space="preserve"> </w:t>
      </w:r>
      <w:r>
        <w:rPr>
          <w:color w:val="000009"/>
        </w:rPr>
        <w:t>обучающихся</w:t>
      </w:r>
      <w:r>
        <w:rPr>
          <w:color w:val="000009"/>
          <w:spacing w:val="-6"/>
        </w:rPr>
        <w:t xml:space="preserve"> </w:t>
      </w:r>
      <w:r>
        <w:rPr>
          <w:color w:val="000009"/>
        </w:rPr>
        <w:t>с</w:t>
      </w:r>
      <w:r>
        <w:rPr>
          <w:color w:val="000009"/>
          <w:spacing w:val="-8"/>
        </w:rPr>
        <w:t xml:space="preserve"> </w:t>
      </w:r>
      <w:r>
        <w:rPr>
          <w:color w:val="000009"/>
        </w:rPr>
        <w:t>ТНР.</w:t>
      </w:r>
      <w:r>
        <w:rPr>
          <w:color w:val="000009"/>
          <w:spacing w:val="-7"/>
        </w:rPr>
        <w:t xml:space="preserve"> </w:t>
      </w:r>
      <w:r>
        <w:rPr>
          <w:color w:val="000009"/>
        </w:rPr>
        <w:t>Это</w:t>
      </w:r>
      <w:r>
        <w:rPr>
          <w:color w:val="000009"/>
          <w:spacing w:val="-7"/>
        </w:rPr>
        <w:t xml:space="preserve"> </w:t>
      </w:r>
      <w:r>
        <w:rPr>
          <w:color w:val="000009"/>
        </w:rPr>
        <w:t>обусловлено</w:t>
      </w:r>
      <w:r>
        <w:rPr>
          <w:color w:val="000009"/>
          <w:spacing w:val="-6"/>
        </w:rPr>
        <w:t xml:space="preserve"> </w:t>
      </w:r>
      <w:r>
        <w:rPr>
          <w:color w:val="000009"/>
        </w:rPr>
        <w:t>характером</w:t>
      </w:r>
      <w:r>
        <w:rPr>
          <w:color w:val="000009"/>
          <w:spacing w:val="-7"/>
        </w:rPr>
        <w:t xml:space="preserve"> </w:t>
      </w:r>
      <w:r>
        <w:rPr>
          <w:color w:val="000009"/>
        </w:rPr>
        <w:t>и</w:t>
      </w:r>
      <w:r>
        <w:rPr>
          <w:color w:val="000009"/>
          <w:spacing w:val="-6"/>
        </w:rPr>
        <w:t xml:space="preserve"> </w:t>
      </w:r>
      <w:r>
        <w:rPr>
          <w:color w:val="000009"/>
        </w:rPr>
        <w:t>структурой</w:t>
      </w:r>
      <w:r>
        <w:rPr>
          <w:color w:val="000009"/>
          <w:spacing w:val="-5"/>
        </w:rPr>
        <w:t xml:space="preserve"> </w:t>
      </w:r>
      <w:r>
        <w:rPr>
          <w:color w:val="000009"/>
        </w:rPr>
        <w:t>речевого</w:t>
      </w:r>
      <w:r>
        <w:rPr>
          <w:color w:val="000009"/>
          <w:spacing w:val="-6"/>
        </w:rPr>
        <w:t xml:space="preserve"> </w:t>
      </w:r>
      <w:r>
        <w:rPr>
          <w:color w:val="000009"/>
        </w:rPr>
        <w:t>дефекта</w:t>
      </w:r>
      <w:r>
        <w:rPr>
          <w:color w:val="000009"/>
          <w:spacing w:val="-3"/>
        </w:rPr>
        <w:t xml:space="preserve"> </w:t>
      </w:r>
      <w:r>
        <w:rPr>
          <w:color w:val="000009"/>
        </w:rPr>
        <w:t>у обучающихся с ТНР, с одной стороны, и исключительной ролью речи в психическом развитии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firstLine="0"/>
      </w:pPr>
      <w:r>
        <w:rPr>
          <w:color w:val="000009"/>
        </w:rPr>
        <w:lastRenderedPageBreak/>
        <w:t>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081003" w:rsidRDefault="00594D4B">
      <w:pPr>
        <w:pStyle w:val="a3"/>
        <w:ind w:right="277"/>
      </w:pPr>
      <w:r>
        <w:rPr>
          <w:color w:val="000009"/>
        </w:rP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081003" w:rsidRDefault="00594D4B">
      <w:pPr>
        <w:pStyle w:val="a3"/>
        <w:spacing w:before="1"/>
        <w:ind w:right="277"/>
      </w:pPr>
      <w:r>
        <w:rPr>
          <w:color w:val="000009"/>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081003" w:rsidRDefault="00594D4B">
      <w:pPr>
        <w:pStyle w:val="a3"/>
        <w:ind w:right="278"/>
      </w:pPr>
      <w:r>
        <w:rPr>
          <w:color w:val="000009"/>
        </w:rPr>
        <w:t xml:space="preserve">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w:t>
      </w:r>
      <w:r>
        <w:rPr>
          <w:color w:val="000009"/>
          <w:spacing w:val="-2"/>
        </w:rPr>
        <w:t>навыками.</w:t>
      </w:r>
    </w:p>
    <w:p w:rsidR="00081003" w:rsidRDefault="00594D4B">
      <w:pPr>
        <w:pStyle w:val="a3"/>
        <w:spacing w:before="1"/>
        <w:ind w:right="278"/>
      </w:pPr>
      <w:r>
        <w:rPr>
          <w:color w:val="000009"/>
        </w:rP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081003" w:rsidRDefault="00594D4B">
      <w:pPr>
        <w:pStyle w:val="a3"/>
        <w:ind w:left="1276" w:firstLine="0"/>
      </w:pPr>
      <w:r>
        <w:rPr>
          <w:color w:val="000009"/>
        </w:rPr>
        <w:t>В</w:t>
      </w:r>
      <w:r>
        <w:rPr>
          <w:color w:val="000009"/>
          <w:spacing w:val="-9"/>
        </w:rPr>
        <w:t xml:space="preserve"> </w:t>
      </w:r>
      <w:r>
        <w:rPr>
          <w:color w:val="000009"/>
        </w:rPr>
        <w:t>связи</w:t>
      </w:r>
      <w:r>
        <w:rPr>
          <w:color w:val="000009"/>
          <w:spacing w:val="-4"/>
        </w:rPr>
        <w:t xml:space="preserve"> </w:t>
      </w:r>
      <w:r>
        <w:rPr>
          <w:color w:val="000009"/>
        </w:rPr>
        <w:t>с</w:t>
      </w:r>
      <w:r>
        <w:rPr>
          <w:color w:val="000009"/>
          <w:spacing w:val="-5"/>
        </w:rPr>
        <w:t xml:space="preserve"> </w:t>
      </w:r>
      <w:r>
        <w:rPr>
          <w:color w:val="000009"/>
        </w:rPr>
        <w:t>этим</w:t>
      </w:r>
      <w:r>
        <w:rPr>
          <w:color w:val="000009"/>
          <w:spacing w:val="-6"/>
        </w:rPr>
        <w:t xml:space="preserve"> </w:t>
      </w:r>
      <w:r>
        <w:rPr>
          <w:color w:val="000009"/>
        </w:rPr>
        <w:t>в</w:t>
      </w:r>
      <w:r>
        <w:rPr>
          <w:color w:val="000009"/>
          <w:spacing w:val="-5"/>
        </w:rPr>
        <w:t xml:space="preserve"> </w:t>
      </w:r>
      <w:r>
        <w:rPr>
          <w:color w:val="000009"/>
        </w:rPr>
        <w:t>процессе</w:t>
      </w:r>
      <w:r>
        <w:rPr>
          <w:color w:val="000009"/>
          <w:spacing w:val="-4"/>
        </w:rPr>
        <w:t xml:space="preserve"> </w:t>
      </w:r>
      <w:r>
        <w:rPr>
          <w:color w:val="000009"/>
        </w:rPr>
        <w:t>преподавания</w:t>
      </w:r>
      <w:r>
        <w:rPr>
          <w:color w:val="000009"/>
          <w:spacing w:val="-4"/>
        </w:rPr>
        <w:t xml:space="preserve"> </w:t>
      </w:r>
      <w:r>
        <w:rPr>
          <w:color w:val="000009"/>
        </w:rPr>
        <w:t>русского</w:t>
      </w:r>
      <w:r>
        <w:rPr>
          <w:color w:val="000009"/>
          <w:spacing w:val="-5"/>
        </w:rPr>
        <w:t xml:space="preserve"> </w:t>
      </w:r>
      <w:r>
        <w:rPr>
          <w:color w:val="000009"/>
        </w:rPr>
        <w:t>языка</w:t>
      </w:r>
      <w:r>
        <w:rPr>
          <w:color w:val="000009"/>
          <w:spacing w:val="-5"/>
        </w:rPr>
        <w:t xml:space="preserve"> </w:t>
      </w:r>
      <w:r>
        <w:rPr>
          <w:color w:val="000009"/>
        </w:rPr>
        <w:t>ставятся</w:t>
      </w:r>
      <w:r>
        <w:rPr>
          <w:color w:val="000009"/>
          <w:spacing w:val="-4"/>
        </w:rPr>
        <w:t xml:space="preserve"> </w:t>
      </w:r>
      <w:r>
        <w:rPr>
          <w:color w:val="000009"/>
        </w:rPr>
        <w:t>следующие</w:t>
      </w:r>
      <w:r>
        <w:rPr>
          <w:color w:val="000009"/>
          <w:spacing w:val="-5"/>
        </w:rPr>
        <w:t xml:space="preserve"> </w:t>
      </w:r>
      <w:r>
        <w:rPr>
          <w:color w:val="000009"/>
          <w:spacing w:val="-2"/>
        </w:rPr>
        <w:t>задачи:</w:t>
      </w:r>
    </w:p>
    <w:p w:rsidR="00081003" w:rsidRDefault="00594D4B">
      <w:pPr>
        <w:pStyle w:val="a3"/>
        <w:ind w:right="277"/>
      </w:pPr>
      <w:r>
        <w:rPr>
          <w:color w:val="000009"/>
        </w:rP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081003" w:rsidRDefault="00594D4B">
      <w:pPr>
        <w:pStyle w:val="a3"/>
        <w:ind w:right="282"/>
      </w:pPr>
      <w:r>
        <w:rPr>
          <w:color w:val="000009"/>
        </w:rPr>
        <w:t>б)</w:t>
      </w:r>
      <w:r>
        <w:rPr>
          <w:color w:val="000009"/>
          <w:spacing w:val="-10"/>
        </w:rPr>
        <w:t xml:space="preserve"> </w:t>
      </w:r>
      <w:r>
        <w:rPr>
          <w:color w:val="000009"/>
        </w:rPr>
        <w:t>повысить</w:t>
      </w:r>
      <w:r>
        <w:rPr>
          <w:color w:val="000009"/>
          <w:spacing w:val="-6"/>
        </w:rPr>
        <w:t xml:space="preserve"> </w:t>
      </w:r>
      <w:r>
        <w:rPr>
          <w:color w:val="000009"/>
        </w:rPr>
        <w:t>уровень</w:t>
      </w:r>
      <w:r>
        <w:rPr>
          <w:color w:val="000009"/>
          <w:spacing w:val="-7"/>
        </w:rPr>
        <w:t xml:space="preserve"> </w:t>
      </w:r>
      <w:r>
        <w:rPr>
          <w:color w:val="000009"/>
        </w:rPr>
        <w:t>речевого</w:t>
      </w:r>
      <w:r>
        <w:rPr>
          <w:color w:val="000009"/>
          <w:spacing w:val="-9"/>
        </w:rPr>
        <w:t xml:space="preserve"> </w:t>
      </w:r>
      <w:r>
        <w:rPr>
          <w:color w:val="000009"/>
        </w:rPr>
        <w:t>и</w:t>
      </w:r>
      <w:r>
        <w:rPr>
          <w:color w:val="000009"/>
          <w:spacing w:val="-8"/>
        </w:rPr>
        <w:t xml:space="preserve"> </w:t>
      </w:r>
      <w:r>
        <w:rPr>
          <w:color w:val="000009"/>
        </w:rPr>
        <w:t>общего</w:t>
      </w:r>
      <w:r>
        <w:rPr>
          <w:color w:val="000009"/>
          <w:spacing w:val="-9"/>
        </w:rPr>
        <w:t xml:space="preserve"> </w:t>
      </w:r>
      <w:r>
        <w:rPr>
          <w:color w:val="000009"/>
        </w:rPr>
        <w:t>психического</w:t>
      </w:r>
      <w:r>
        <w:rPr>
          <w:color w:val="000009"/>
          <w:spacing w:val="-8"/>
        </w:rPr>
        <w:t xml:space="preserve"> </w:t>
      </w:r>
      <w:r>
        <w:rPr>
          <w:color w:val="000009"/>
        </w:rPr>
        <w:t>развития</w:t>
      </w:r>
      <w:r>
        <w:rPr>
          <w:color w:val="000009"/>
          <w:spacing w:val="-9"/>
        </w:rPr>
        <w:t xml:space="preserve"> </w:t>
      </w:r>
      <w:r>
        <w:rPr>
          <w:color w:val="000009"/>
        </w:rPr>
        <w:t>обучающихся</w:t>
      </w:r>
      <w:r>
        <w:rPr>
          <w:color w:val="000009"/>
          <w:spacing w:val="-8"/>
        </w:rPr>
        <w:t xml:space="preserve"> </w:t>
      </w:r>
      <w:r>
        <w:rPr>
          <w:color w:val="000009"/>
        </w:rPr>
        <w:t>с</w:t>
      </w:r>
      <w:r>
        <w:rPr>
          <w:color w:val="000009"/>
          <w:spacing w:val="-10"/>
        </w:rPr>
        <w:t xml:space="preserve"> </w:t>
      </w:r>
      <w:r>
        <w:rPr>
          <w:color w:val="000009"/>
        </w:rPr>
        <w:t>тяжелыми нарушениями речи;</w:t>
      </w:r>
    </w:p>
    <w:p w:rsidR="00081003" w:rsidRDefault="00594D4B">
      <w:pPr>
        <w:pStyle w:val="a3"/>
        <w:ind w:right="278"/>
      </w:pPr>
      <w:r>
        <w:rPr>
          <w:color w:val="000009"/>
        </w:rPr>
        <w:t>в) осуществлять профилактику специфических и сопутствующих (графических, орфографических) ошибок;</w:t>
      </w:r>
    </w:p>
    <w:p w:rsidR="00081003" w:rsidRDefault="00594D4B">
      <w:pPr>
        <w:pStyle w:val="a3"/>
        <w:ind w:right="278"/>
      </w:pPr>
      <w:r>
        <w:rPr>
          <w:color w:val="000009"/>
        </w:rPr>
        <w:t>г) закрепить практические навыки правильного использования языковых средств в речевой деятельности;</w:t>
      </w:r>
    </w:p>
    <w:p w:rsidR="00081003" w:rsidRDefault="00594D4B">
      <w:pPr>
        <w:pStyle w:val="a3"/>
        <w:ind w:right="280"/>
      </w:pPr>
      <w:r>
        <w:rPr>
          <w:color w:val="000009"/>
        </w:rP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081003" w:rsidRDefault="00594D4B">
      <w:pPr>
        <w:pStyle w:val="a3"/>
        <w:ind w:right="282"/>
      </w:pPr>
      <w:r>
        <w:rPr>
          <w:color w:val="000009"/>
        </w:rPr>
        <w:t xml:space="preserve">е) формировать "чувство" языка, умение отличать правильные языковые формы от </w:t>
      </w:r>
      <w:r>
        <w:rPr>
          <w:color w:val="000009"/>
          <w:spacing w:val="-2"/>
        </w:rPr>
        <w:t>неправильных;</w:t>
      </w:r>
    </w:p>
    <w:p w:rsidR="00081003" w:rsidRDefault="00594D4B">
      <w:pPr>
        <w:pStyle w:val="a3"/>
        <w:spacing w:before="1"/>
        <w:ind w:left="1276" w:right="875" w:firstLine="0"/>
      </w:pPr>
      <w:r>
        <w:rPr>
          <w:color w:val="000009"/>
        </w:rPr>
        <w:t>ж)</w:t>
      </w:r>
      <w:r>
        <w:rPr>
          <w:color w:val="000009"/>
          <w:spacing w:val="-13"/>
        </w:rPr>
        <w:t xml:space="preserve"> </w:t>
      </w:r>
      <w:r>
        <w:rPr>
          <w:color w:val="000009"/>
        </w:rPr>
        <w:t>выработать</w:t>
      </w:r>
      <w:r>
        <w:rPr>
          <w:color w:val="000009"/>
          <w:spacing w:val="-12"/>
        </w:rPr>
        <w:t xml:space="preserve"> </w:t>
      </w:r>
      <w:r>
        <w:rPr>
          <w:color w:val="000009"/>
        </w:rPr>
        <w:t>навыки</w:t>
      </w:r>
      <w:r>
        <w:rPr>
          <w:color w:val="000009"/>
          <w:spacing w:val="-13"/>
        </w:rPr>
        <w:t xml:space="preserve"> </w:t>
      </w:r>
      <w:r>
        <w:rPr>
          <w:color w:val="000009"/>
        </w:rPr>
        <w:t>правильного,</w:t>
      </w:r>
      <w:r>
        <w:rPr>
          <w:color w:val="000009"/>
          <w:spacing w:val="-13"/>
        </w:rPr>
        <w:t xml:space="preserve"> </w:t>
      </w:r>
      <w:r>
        <w:rPr>
          <w:color w:val="000009"/>
        </w:rPr>
        <w:t>аккуратного,</w:t>
      </w:r>
      <w:r>
        <w:rPr>
          <w:color w:val="000009"/>
          <w:spacing w:val="-12"/>
        </w:rPr>
        <w:t xml:space="preserve"> </w:t>
      </w:r>
      <w:r>
        <w:rPr>
          <w:color w:val="000009"/>
        </w:rPr>
        <w:t>разборчивого,</w:t>
      </w:r>
      <w:r>
        <w:rPr>
          <w:color w:val="000009"/>
          <w:spacing w:val="-12"/>
        </w:rPr>
        <w:t xml:space="preserve"> </w:t>
      </w:r>
      <w:r>
        <w:rPr>
          <w:color w:val="000009"/>
        </w:rPr>
        <w:t>грамотного</w:t>
      </w:r>
      <w:r>
        <w:rPr>
          <w:color w:val="000009"/>
          <w:spacing w:val="-14"/>
        </w:rPr>
        <w:t xml:space="preserve"> </w:t>
      </w:r>
      <w:r>
        <w:rPr>
          <w:color w:val="000009"/>
        </w:rPr>
        <w:t>письма; з) развить умение точно выражать свои мысли в устной и письменной форме;</w:t>
      </w:r>
    </w:p>
    <w:p w:rsidR="00081003" w:rsidRDefault="00594D4B">
      <w:pPr>
        <w:pStyle w:val="a3"/>
        <w:ind w:right="279"/>
      </w:pPr>
      <w:r>
        <w:rPr>
          <w:color w:val="000009"/>
        </w:rPr>
        <w:t>и) овладеть способностью пользоваться устной и письменной речью для решения соответствующих возрасту бытовых задач;</w:t>
      </w:r>
    </w:p>
    <w:p w:rsidR="00081003" w:rsidRDefault="00594D4B">
      <w:pPr>
        <w:pStyle w:val="a3"/>
        <w:ind w:right="281"/>
      </w:pPr>
      <w:r>
        <w:rPr>
          <w:color w:val="000009"/>
        </w:rPr>
        <w:t xml:space="preserve">к) расширить и обогатить опыт коммуникации обучающихся в ближнем и дальнем </w:t>
      </w:r>
      <w:r>
        <w:rPr>
          <w:color w:val="000009"/>
          <w:spacing w:val="-2"/>
        </w:rPr>
        <w:t>окружении;</w:t>
      </w:r>
    </w:p>
    <w:p w:rsidR="00081003" w:rsidRDefault="00594D4B">
      <w:pPr>
        <w:pStyle w:val="a3"/>
        <w:ind w:right="280"/>
      </w:pPr>
      <w:r>
        <w:rPr>
          <w:color w:val="000009"/>
        </w:rPr>
        <w:t>л) обеспечить условия для коррекции нарушений устной речи, профилактики и коррекции дислексии, дисграфии и дизорфографии.</w:t>
      </w:r>
    </w:p>
    <w:p w:rsidR="00081003" w:rsidRDefault="00594D4B">
      <w:pPr>
        <w:pStyle w:val="a3"/>
        <w:ind w:right="278"/>
      </w:pPr>
      <w:r>
        <w:rPr>
          <w:color w:val="000009"/>
        </w:rP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w:t>
      </w:r>
      <w:r>
        <w:rPr>
          <w:color w:val="000009"/>
          <w:spacing w:val="-5"/>
        </w:rPr>
        <w:t xml:space="preserve"> </w:t>
      </w:r>
      <w:r>
        <w:rPr>
          <w:color w:val="000009"/>
        </w:rPr>
        <w:t>должна</w:t>
      </w:r>
      <w:r>
        <w:rPr>
          <w:color w:val="000009"/>
          <w:spacing w:val="-6"/>
        </w:rPr>
        <w:t xml:space="preserve"> </w:t>
      </w:r>
      <w:r>
        <w:rPr>
          <w:color w:val="000009"/>
        </w:rPr>
        <w:t>обеспечивать</w:t>
      </w:r>
      <w:r>
        <w:rPr>
          <w:color w:val="000009"/>
          <w:spacing w:val="-1"/>
        </w:rPr>
        <w:t xml:space="preserve"> </w:t>
      </w:r>
      <w:r>
        <w:rPr>
          <w:color w:val="000009"/>
        </w:rPr>
        <w:t>условия</w:t>
      </w:r>
      <w:r>
        <w:rPr>
          <w:color w:val="000009"/>
          <w:spacing w:val="-5"/>
        </w:rPr>
        <w:t xml:space="preserve"> </w:t>
      </w:r>
      <w:r>
        <w:rPr>
          <w:color w:val="000009"/>
        </w:rPr>
        <w:t>осознания</w:t>
      </w:r>
      <w:r>
        <w:rPr>
          <w:color w:val="000009"/>
          <w:spacing w:val="-4"/>
        </w:rPr>
        <w:t xml:space="preserve"> </w:t>
      </w:r>
      <w:r>
        <w:rPr>
          <w:color w:val="000009"/>
        </w:rPr>
        <w:t>языковых</w:t>
      </w:r>
      <w:r>
        <w:rPr>
          <w:color w:val="000009"/>
          <w:spacing w:val="-5"/>
        </w:rPr>
        <w:t xml:space="preserve"> </w:t>
      </w:r>
      <w:r>
        <w:rPr>
          <w:color w:val="000009"/>
        </w:rPr>
        <w:t>закономерностей</w:t>
      </w:r>
      <w:r>
        <w:rPr>
          <w:color w:val="000009"/>
          <w:spacing w:val="-2"/>
        </w:rPr>
        <w:t xml:space="preserve"> </w:t>
      </w:r>
      <w:r>
        <w:rPr>
          <w:color w:val="000009"/>
        </w:rPr>
        <w:t>и</w:t>
      </w:r>
      <w:r>
        <w:rPr>
          <w:color w:val="000009"/>
          <w:spacing w:val="-4"/>
        </w:rPr>
        <w:t xml:space="preserve"> </w:t>
      </w:r>
      <w:r>
        <w:rPr>
          <w:color w:val="000009"/>
        </w:rPr>
        <w:t>формирования языковой системы.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jc w:val="left"/>
      </w:pPr>
      <w:r>
        <w:rPr>
          <w:color w:val="000009"/>
        </w:rPr>
        <w:lastRenderedPageBreak/>
        <w:t>На</w:t>
      </w:r>
      <w:r>
        <w:rPr>
          <w:color w:val="000009"/>
          <w:spacing w:val="40"/>
        </w:rPr>
        <w:t xml:space="preserve"> </w:t>
      </w:r>
      <w:r>
        <w:rPr>
          <w:color w:val="000009"/>
        </w:rPr>
        <w:t>всех</w:t>
      </w:r>
      <w:r>
        <w:rPr>
          <w:color w:val="000009"/>
          <w:spacing w:val="40"/>
        </w:rPr>
        <w:t xml:space="preserve"> </w:t>
      </w:r>
      <w:r>
        <w:rPr>
          <w:color w:val="000009"/>
        </w:rPr>
        <w:t>уроках</w:t>
      </w:r>
      <w:r>
        <w:rPr>
          <w:color w:val="000009"/>
          <w:spacing w:val="40"/>
        </w:rPr>
        <w:t xml:space="preserve"> </w:t>
      </w:r>
      <w:r>
        <w:rPr>
          <w:color w:val="000009"/>
        </w:rPr>
        <w:t>обучения</w:t>
      </w:r>
      <w:r>
        <w:rPr>
          <w:color w:val="000009"/>
          <w:spacing w:val="40"/>
        </w:rPr>
        <w:t xml:space="preserve"> </w:t>
      </w:r>
      <w:r>
        <w:rPr>
          <w:color w:val="000009"/>
        </w:rPr>
        <w:t>русскому</w:t>
      </w:r>
      <w:r>
        <w:rPr>
          <w:color w:val="000009"/>
          <w:spacing w:val="40"/>
        </w:rPr>
        <w:t xml:space="preserve"> </w:t>
      </w:r>
      <w:r>
        <w:rPr>
          <w:color w:val="000009"/>
        </w:rPr>
        <w:t>языку</w:t>
      </w:r>
      <w:r>
        <w:rPr>
          <w:color w:val="000009"/>
          <w:spacing w:val="40"/>
        </w:rPr>
        <w:t xml:space="preserve"> </w:t>
      </w:r>
      <w:r>
        <w:rPr>
          <w:color w:val="000009"/>
        </w:rPr>
        <w:t>ставятся</w:t>
      </w:r>
      <w:r>
        <w:rPr>
          <w:color w:val="000009"/>
          <w:spacing w:val="40"/>
        </w:rPr>
        <w:t xml:space="preserve"> </w:t>
      </w:r>
      <w:r>
        <w:rPr>
          <w:color w:val="000009"/>
        </w:rPr>
        <w:t>и</w:t>
      </w:r>
      <w:r>
        <w:rPr>
          <w:color w:val="000009"/>
          <w:spacing w:val="40"/>
        </w:rPr>
        <w:t xml:space="preserve"> </w:t>
      </w:r>
      <w:r>
        <w:rPr>
          <w:color w:val="000009"/>
        </w:rPr>
        <w:t>решаются</w:t>
      </w:r>
      <w:r>
        <w:rPr>
          <w:color w:val="000009"/>
          <w:spacing w:val="40"/>
        </w:rPr>
        <w:t xml:space="preserve"> </w:t>
      </w:r>
      <w:r>
        <w:rPr>
          <w:color w:val="000009"/>
        </w:rPr>
        <w:t>как</w:t>
      </w:r>
      <w:r>
        <w:rPr>
          <w:color w:val="000009"/>
          <w:spacing w:val="40"/>
        </w:rPr>
        <w:t xml:space="preserve"> </w:t>
      </w:r>
      <w:r>
        <w:rPr>
          <w:color w:val="000009"/>
        </w:rPr>
        <w:t>образовательные, развивающие, так и коррекционные задачи.</w:t>
      </w:r>
    </w:p>
    <w:p w:rsidR="00081003" w:rsidRDefault="00594D4B">
      <w:pPr>
        <w:pStyle w:val="a3"/>
        <w:jc w:val="left"/>
      </w:pPr>
      <w:r>
        <w:rPr>
          <w:color w:val="000009"/>
        </w:rPr>
        <w:t>Освоение</w:t>
      </w:r>
      <w:r>
        <w:rPr>
          <w:color w:val="000009"/>
          <w:spacing w:val="80"/>
        </w:rPr>
        <w:t xml:space="preserve"> </w:t>
      </w:r>
      <w:r>
        <w:rPr>
          <w:color w:val="000009"/>
        </w:rPr>
        <w:t>содержания</w:t>
      </w:r>
      <w:r>
        <w:rPr>
          <w:color w:val="000009"/>
          <w:spacing w:val="80"/>
        </w:rPr>
        <w:t xml:space="preserve"> </w:t>
      </w:r>
      <w:r>
        <w:rPr>
          <w:color w:val="000009"/>
        </w:rPr>
        <w:t>начального</w:t>
      </w:r>
      <w:r>
        <w:rPr>
          <w:color w:val="000009"/>
          <w:spacing w:val="80"/>
        </w:rPr>
        <w:t xml:space="preserve"> </w:t>
      </w:r>
      <w:r>
        <w:rPr>
          <w:color w:val="000009"/>
        </w:rPr>
        <w:t>курса</w:t>
      </w:r>
      <w:r>
        <w:rPr>
          <w:color w:val="000009"/>
          <w:spacing w:val="80"/>
        </w:rPr>
        <w:t xml:space="preserve"> </w:t>
      </w:r>
      <w:r>
        <w:rPr>
          <w:color w:val="000009"/>
        </w:rPr>
        <w:t>русского</w:t>
      </w:r>
      <w:r>
        <w:rPr>
          <w:color w:val="000009"/>
          <w:spacing w:val="80"/>
        </w:rPr>
        <w:t xml:space="preserve"> </w:t>
      </w:r>
      <w:r>
        <w:rPr>
          <w:color w:val="000009"/>
        </w:rPr>
        <w:t>языка</w:t>
      </w:r>
      <w:r>
        <w:rPr>
          <w:color w:val="000009"/>
          <w:spacing w:val="80"/>
        </w:rPr>
        <w:t xml:space="preserve"> </w:t>
      </w:r>
      <w:r>
        <w:rPr>
          <w:color w:val="000009"/>
        </w:rPr>
        <w:t>осуществляется</w:t>
      </w:r>
      <w:r>
        <w:rPr>
          <w:color w:val="000009"/>
          <w:spacing w:val="80"/>
        </w:rPr>
        <w:t xml:space="preserve"> </w:t>
      </w:r>
      <w:r>
        <w:rPr>
          <w:color w:val="000009"/>
        </w:rPr>
        <w:t>на</w:t>
      </w:r>
      <w:r>
        <w:rPr>
          <w:color w:val="000009"/>
          <w:spacing w:val="80"/>
        </w:rPr>
        <w:t xml:space="preserve"> </w:t>
      </w:r>
      <w:r>
        <w:rPr>
          <w:color w:val="000009"/>
        </w:rPr>
        <w:t>основе анализа изучаемых языковых процессов с учетом содержания программы по грамматике.</w:t>
      </w:r>
    </w:p>
    <w:p w:rsidR="00081003" w:rsidRDefault="00594D4B">
      <w:pPr>
        <w:pStyle w:val="a3"/>
        <w:tabs>
          <w:tab w:val="left" w:pos="2344"/>
          <w:tab w:val="left" w:pos="6622"/>
        </w:tabs>
        <w:spacing w:before="1"/>
        <w:ind w:right="283"/>
        <w:jc w:val="left"/>
      </w:pPr>
      <w:r>
        <w:rPr>
          <w:color w:val="000009"/>
          <w:spacing w:val="-2"/>
        </w:rPr>
        <w:t>Процесс</w:t>
      </w:r>
      <w:r>
        <w:rPr>
          <w:color w:val="000009"/>
        </w:rPr>
        <w:tab/>
        <w:t>усвоения</w:t>
      </w:r>
      <w:r>
        <w:rPr>
          <w:color w:val="000009"/>
          <w:spacing w:val="80"/>
        </w:rPr>
        <w:t xml:space="preserve"> </w:t>
      </w:r>
      <w:r>
        <w:rPr>
          <w:color w:val="000009"/>
        </w:rPr>
        <w:t>отдельных</w:t>
      </w:r>
      <w:r>
        <w:rPr>
          <w:color w:val="000009"/>
          <w:spacing w:val="80"/>
        </w:rPr>
        <w:t xml:space="preserve"> </w:t>
      </w:r>
      <w:r>
        <w:rPr>
          <w:color w:val="000009"/>
        </w:rPr>
        <w:t>грамматических</w:t>
      </w:r>
      <w:r>
        <w:rPr>
          <w:color w:val="000009"/>
        </w:rPr>
        <w:tab/>
        <w:t>тем</w:t>
      </w:r>
      <w:r>
        <w:rPr>
          <w:color w:val="000009"/>
          <w:spacing w:val="80"/>
        </w:rPr>
        <w:t xml:space="preserve"> </w:t>
      </w:r>
      <w:r>
        <w:rPr>
          <w:color w:val="000009"/>
        </w:rPr>
        <w:t>осуществляется</w:t>
      </w:r>
      <w:r>
        <w:rPr>
          <w:color w:val="000009"/>
          <w:spacing w:val="80"/>
        </w:rPr>
        <w:t xml:space="preserve"> </w:t>
      </w:r>
      <w:r>
        <w:rPr>
          <w:color w:val="000009"/>
        </w:rPr>
        <w:t>в</w:t>
      </w:r>
      <w:r>
        <w:rPr>
          <w:color w:val="000009"/>
          <w:spacing w:val="80"/>
        </w:rPr>
        <w:t xml:space="preserve"> </w:t>
      </w:r>
      <w:r>
        <w:rPr>
          <w:color w:val="000009"/>
        </w:rPr>
        <w:t xml:space="preserve">следующей </w:t>
      </w:r>
      <w:r>
        <w:rPr>
          <w:color w:val="000009"/>
          <w:spacing w:val="-2"/>
        </w:rPr>
        <w:t>последовательности:</w:t>
      </w:r>
    </w:p>
    <w:p w:rsidR="00081003" w:rsidRDefault="00594D4B">
      <w:pPr>
        <w:pStyle w:val="a4"/>
        <w:numPr>
          <w:ilvl w:val="0"/>
          <w:numId w:val="111"/>
        </w:numPr>
        <w:tabs>
          <w:tab w:val="left" w:pos="1637"/>
        </w:tabs>
        <w:ind w:right="280" w:firstLine="707"/>
        <w:jc w:val="both"/>
        <w:rPr>
          <w:sz w:val="24"/>
        </w:rPr>
      </w:pPr>
      <w:r>
        <w:rPr>
          <w:color w:val="000009"/>
          <w:sz w:val="24"/>
        </w:rPr>
        <w:t>Выделение языковых единиц (например, слов, морфем) в речи окружающих, уточнение</w:t>
      </w:r>
      <w:r>
        <w:rPr>
          <w:color w:val="000009"/>
          <w:spacing w:val="-4"/>
          <w:sz w:val="24"/>
        </w:rPr>
        <w:t xml:space="preserve"> </w:t>
      </w:r>
      <w:r>
        <w:rPr>
          <w:color w:val="000009"/>
          <w:sz w:val="24"/>
        </w:rPr>
        <w:t>семантики,</w:t>
      </w:r>
      <w:r>
        <w:rPr>
          <w:color w:val="000009"/>
          <w:spacing w:val="-2"/>
          <w:sz w:val="24"/>
        </w:rPr>
        <w:t xml:space="preserve"> </w:t>
      </w:r>
      <w:r>
        <w:rPr>
          <w:color w:val="000009"/>
          <w:sz w:val="24"/>
        </w:rPr>
        <w:t>различение</w:t>
      </w:r>
      <w:r>
        <w:rPr>
          <w:color w:val="000009"/>
          <w:spacing w:val="-3"/>
          <w:sz w:val="24"/>
        </w:rPr>
        <w:t xml:space="preserve"> </w:t>
      </w:r>
      <w:r>
        <w:rPr>
          <w:color w:val="000009"/>
          <w:sz w:val="24"/>
        </w:rPr>
        <w:t>грамматических,</w:t>
      </w:r>
      <w:r>
        <w:rPr>
          <w:color w:val="000009"/>
          <w:spacing w:val="-2"/>
          <w:sz w:val="24"/>
        </w:rPr>
        <w:t xml:space="preserve"> </w:t>
      </w:r>
      <w:r>
        <w:rPr>
          <w:color w:val="000009"/>
          <w:sz w:val="24"/>
        </w:rPr>
        <w:t>лексических значений</w:t>
      </w:r>
      <w:r>
        <w:rPr>
          <w:color w:val="000009"/>
          <w:spacing w:val="-1"/>
          <w:sz w:val="24"/>
        </w:rPr>
        <w:t xml:space="preserve"> </w:t>
      </w:r>
      <w:r>
        <w:rPr>
          <w:color w:val="000009"/>
          <w:sz w:val="24"/>
        </w:rPr>
        <w:t>в</w:t>
      </w:r>
      <w:r>
        <w:rPr>
          <w:color w:val="000009"/>
          <w:spacing w:val="-6"/>
          <w:sz w:val="24"/>
        </w:rPr>
        <w:t xml:space="preserve"> </w:t>
      </w:r>
      <w:r>
        <w:rPr>
          <w:color w:val="000009"/>
          <w:sz w:val="24"/>
        </w:rPr>
        <w:t>импрессивной</w:t>
      </w:r>
      <w:r>
        <w:rPr>
          <w:color w:val="000009"/>
          <w:spacing w:val="-1"/>
          <w:sz w:val="24"/>
        </w:rPr>
        <w:t xml:space="preserve"> </w:t>
      </w:r>
      <w:r>
        <w:rPr>
          <w:color w:val="000009"/>
          <w:sz w:val="24"/>
        </w:rPr>
        <w:t>речи.</w:t>
      </w:r>
    </w:p>
    <w:p w:rsidR="00081003" w:rsidRDefault="00594D4B">
      <w:pPr>
        <w:pStyle w:val="a4"/>
        <w:numPr>
          <w:ilvl w:val="0"/>
          <w:numId w:val="111"/>
        </w:numPr>
        <w:tabs>
          <w:tab w:val="left" w:pos="1529"/>
        </w:tabs>
        <w:ind w:right="281" w:firstLine="707"/>
        <w:jc w:val="both"/>
        <w:rPr>
          <w:sz w:val="24"/>
        </w:rPr>
      </w:pPr>
      <w:r>
        <w:rPr>
          <w:color w:val="000009"/>
          <w:sz w:val="24"/>
        </w:rPr>
        <w:t>Установление</w:t>
      </w:r>
      <w:r>
        <w:rPr>
          <w:color w:val="000009"/>
          <w:spacing w:val="-3"/>
          <w:sz w:val="24"/>
        </w:rPr>
        <w:t xml:space="preserve"> </w:t>
      </w:r>
      <w:r>
        <w:rPr>
          <w:color w:val="000009"/>
          <w:sz w:val="24"/>
        </w:rPr>
        <w:t>связи</w:t>
      </w:r>
      <w:r>
        <w:rPr>
          <w:color w:val="000009"/>
          <w:spacing w:val="-5"/>
          <w:sz w:val="24"/>
        </w:rPr>
        <w:t xml:space="preserve"> </w:t>
      </w:r>
      <w:r>
        <w:rPr>
          <w:color w:val="000009"/>
          <w:sz w:val="24"/>
        </w:rPr>
        <w:t>грамматического</w:t>
      </w:r>
      <w:r>
        <w:rPr>
          <w:color w:val="000009"/>
          <w:spacing w:val="-3"/>
          <w:sz w:val="24"/>
        </w:rPr>
        <w:t xml:space="preserve"> </w:t>
      </w:r>
      <w:r>
        <w:rPr>
          <w:color w:val="000009"/>
          <w:sz w:val="24"/>
        </w:rPr>
        <w:t>или</w:t>
      </w:r>
      <w:r>
        <w:rPr>
          <w:color w:val="000009"/>
          <w:spacing w:val="-2"/>
          <w:sz w:val="24"/>
        </w:rPr>
        <w:t xml:space="preserve"> </w:t>
      </w:r>
      <w:r>
        <w:rPr>
          <w:color w:val="000009"/>
          <w:sz w:val="24"/>
        </w:rPr>
        <w:t>лексического</w:t>
      </w:r>
      <w:r>
        <w:rPr>
          <w:color w:val="000009"/>
          <w:spacing w:val="-4"/>
          <w:sz w:val="24"/>
        </w:rPr>
        <w:t xml:space="preserve"> </w:t>
      </w:r>
      <w:r>
        <w:rPr>
          <w:color w:val="000009"/>
          <w:sz w:val="24"/>
        </w:rPr>
        <w:t>значения</w:t>
      </w:r>
      <w:r>
        <w:rPr>
          <w:color w:val="000009"/>
          <w:spacing w:val="-3"/>
          <w:sz w:val="24"/>
        </w:rPr>
        <w:t xml:space="preserve"> </w:t>
      </w:r>
      <w:r>
        <w:rPr>
          <w:color w:val="000009"/>
          <w:sz w:val="24"/>
        </w:rPr>
        <w:t>со</w:t>
      </w:r>
      <w:r>
        <w:rPr>
          <w:color w:val="000009"/>
          <w:spacing w:val="-4"/>
          <w:sz w:val="24"/>
        </w:rPr>
        <w:t xml:space="preserve"> </w:t>
      </w:r>
      <w:r>
        <w:rPr>
          <w:color w:val="000009"/>
          <w:sz w:val="24"/>
        </w:rPr>
        <w:t>звуковым</w:t>
      </w:r>
      <w:r>
        <w:rPr>
          <w:color w:val="000009"/>
          <w:spacing w:val="-5"/>
          <w:sz w:val="24"/>
        </w:rPr>
        <w:t xml:space="preserve"> </w:t>
      </w:r>
      <w:r>
        <w:rPr>
          <w:color w:val="000009"/>
          <w:sz w:val="24"/>
        </w:rPr>
        <w:t>образом морфемы (например, значение орудийности с флексиями -ом, -ой).</w:t>
      </w:r>
    </w:p>
    <w:p w:rsidR="00081003" w:rsidRDefault="00594D4B">
      <w:pPr>
        <w:pStyle w:val="a4"/>
        <w:numPr>
          <w:ilvl w:val="0"/>
          <w:numId w:val="111"/>
        </w:numPr>
        <w:tabs>
          <w:tab w:val="left" w:pos="1671"/>
        </w:tabs>
        <w:ind w:right="280" w:firstLine="707"/>
        <w:jc w:val="both"/>
        <w:rPr>
          <w:sz w:val="24"/>
        </w:rPr>
      </w:pPr>
      <w:r>
        <w:rPr>
          <w:color w:val="000009"/>
          <w:sz w:val="24"/>
        </w:rPr>
        <w:t>Закрепление практических навыков использования грамматической формы в экспрессивной речи (на основе аналогии, практического обобщения).</w:t>
      </w:r>
    </w:p>
    <w:p w:rsidR="00081003" w:rsidRDefault="00594D4B">
      <w:pPr>
        <w:pStyle w:val="a4"/>
        <w:numPr>
          <w:ilvl w:val="0"/>
          <w:numId w:val="111"/>
        </w:numPr>
        <w:tabs>
          <w:tab w:val="left" w:pos="1618"/>
        </w:tabs>
        <w:ind w:right="280" w:firstLine="707"/>
        <w:jc w:val="both"/>
        <w:rPr>
          <w:sz w:val="24"/>
        </w:rPr>
      </w:pPr>
      <w:r>
        <w:rPr>
          <w:color w:val="000009"/>
          <w:sz w:val="24"/>
        </w:rPr>
        <w:t xml:space="preserve">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w:t>
      </w:r>
      <w:r>
        <w:rPr>
          <w:color w:val="000009"/>
          <w:spacing w:val="-2"/>
          <w:sz w:val="24"/>
        </w:rPr>
        <w:t>правил.</w:t>
      </w:r>
    </w:p>
    <w:p w:rsidR="00081003" w:rsidRDefault="00594D4B">
      <w:pPr>
        <w:pStyle w:val="a4"/>
        <w:numPr>
          <w:ilvl w:val="0"/>
          <w:numId w:val="111"/>
        </w:numPr>
        <w:tabs>
          <w:tab w:val="left" w:pos="1656"/>
        </w:tabs>
        <w:ind w:right="277" w:firstLine="707"/>
        <w:jc w:val="both"/>
        <w:rPr>
          <w:sz w:val="24"/>
        </w:rPr>
      </w:pPr>
      <w:r>
        <w:rPr>
          <w:color w:val="000009"/>
          <w:sz w:val="24"/>
        </w:rPr>
        <w:t xml:space="preserve">Закрепление грамматических закономерностей в письменной речи, осознание </w:t>
      </w:r>
      <w:r>
        <w:rPr>
          <w:color w:val="000009"/>
          <w:spacing w:val="-2"/>
          <w:sz w:val="24"/>
        </w:rPr>
        <w:t>орфограмм.</w:t>
      </w:r>
    </w:p>
    <w:p w:rsidR="00081003" w:rsidRDefault="00594D4B">
      <w:pPr>
        <w:pStyle w:val="a3"/>
        <w:ind w:right="279"/>
      </w:pPr>
      <w:r>
        <w:rPr>
          <w:color w:val="000009"/>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081003" w:rsidRDefault="00594D4B">
      <w:pPr>
        <w:pStyle w:val="a3"/>
        <w:ind w:right="275"/>
      </w:pPr>
      <w:r>
        <w:rPr>
          <w:color w:val="000009"/>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081003" w:rsidRDefault="00594D4B">
      <w:pPr>
        <w:pStyle w:val="a3"/>
        <w:spacing w:before="1"/>
        <w:ind w:right="282"/>
      </w:pPr>
      <w:r>
        <w:rPr>
          <w:color w:val="000009"/>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081003" w:rsidRDefault="00594D4B">
      <w:pPr>
        <w:pStyle w:val="a3"/>
        <w:ind w:right="278"/>
      </w:pPr>
      <w:r>
        <w:rPr>
          <w:color w:val="000009"/>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081003" w:rsidRDefault="00594D4B">
      <w:pPr>
        <w:pStyle w:val="a3"/>
        <w:ind w:right="278"/>
      </w:pPr>
      <w:r>
        <w:rPr>
          <w:color w:val="000009"/>
        </w:rPr>
        <w:t xml:space="preserve">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w:t>
      </w:r>
      <w:r>
        <w:rPr>
          <w:color w:val="000009"/>
          <w:spacing w:val="-2"/>
        </w:rPr>
        <w:t>системными.</w:t>
      </w:r>
    </w:p>
    <w:p w:rsidR="00081003" w:rsidRDefault="00594D4B">
      <w:pPr>
        <w:pStyle w:val="a3"/>
        <w:ind w:right="280"/>
      </w:pPr>
      <w:r>
        <w:rPr>
          <w:color w:val="000009"/>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081003" w:rsidRDefault="00594D4B">
      <w:pPr>
        <w:pStyle w:val="a3"/>
        <w:spacing w:before="1"/>
        <w:ind w:right="278"/>
      </w:pPr>
      <w:r>
        <w:rPr>
          <w:color w:val="000009"/>
        </w:rPr>
        <w:t xml:space="preserve">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w:t>
      </w:r>
      <w:r>
        <w:rPr>
          <w:color w:val="000009"/>
          <w:spacing w:val="-2"/>
        </w:rPr>
        <w:t>уроки.</w:t>
      </w:r>
    </w:p>
    <w:p w:rsidR="00081003" w:rsidRDefault="00594D4B">
      <w:pPr>
        <w:pStyle w:val="a3"/>
        <w:ind w:right="278"/>
      </w:pPr>
      <w:r>
        <w:rPr>
          <w:color w:val="000009"/>
        </w:rP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w:t>
      </w:r>
      <w:r>
        <w:rPr>
          <w:color w:val="000009"/>
          <w:spacing w:val="40"/>
        </w:rPr>
        <w:t xml:space="preserve"> </w:t>
      </w:r>
      <w:r>
        <w:rPr>
          <w:color w:val="000009"/>
        </w:rPr>
        <w:t>При</w:t>
      </w:r>
      <w:r>
        <w:rPr>
          <w:color w:val="000009"/>
          <w:spacing w:val="40"/>
        </w:rPr>
        <w:t xml:space="preserve"> </w:t>
      </w:r>
      <w:r>
        <w:rPr>
          <w:color w:val="000009"/>
        </w:rPr>
        <w:t>планировании</w:t>
      </w:r>
      <w:r>
        <w:rPr>
          <w:color w:val="000009"/>
          <w:spacing w:val="40"/>
        </w:rPr>
        <w:t xml:space="preserve"> </w:t>
      </w:r>
      <w:r>
        <w:rPr>
          <w:color w:val="000009"/>
        </w:rPr>
        <w:t>материала</w:t>
      </w:r>
      <w:r>
        <w:rPr>
          <w:color w:val="000009"/>
          <w:spacing w:val="40"/>
        </w:rPr>
        <w:t xml:space="preserve"> </w:t>
      </w:r>
      <w:r>
        <w:rPr>
          <w:color w:val="000009"/>
        </w:rPr>
        <w:t>для</w:t>
      </w:r>
      <w:r>
        <w:rPr>
          <w:color w:val="000009"/>
          <w:spacing w:val="40"/>
        </w:rPr>
        <w:t xml:space="preserve"> </w:t>
      </w:r>
      <w:r>
        <w:rPr>
          <w:color w:val="000009"/>
        </w:rPr>
        <w:t>повторения</w:t>
      </w:r>
      <w:r>
        <w:rPr>
          <w:color w:val="000009"/>
          <w:spacing w:val="40"/>
        </w:rPr>
        <w:t xml:space="preserve"> </w:t>
      </w:r>
      <w:r>
        <w:rPr>
          <w:color w:val="000009"/>
        </w:rPr>
        <w:t>педагогический</w:t>
      </w:r>
      <w:r>
        <w:rPr>
          <w:color w:val="000009"/>
          <w:spacing w:val="40"/>
        </w:rPr>
        <w:t xml:space="preserve"> </w:t>
      </w:r>
      <w:r>
        <w:rPr>
          <w:color w:val="000009"/>
        </w:rPr>
        <w:t>работник</w:t>
      </w:r>
      <w:r>
        <w:rPr>
          <w:color w:val="000009"/>
          <w:spacing w:val="40"/>
        </w:rPr>
        <w:t xml:space="preserve"> </w:t>
      </w:r>
      <w:r>
        <w:rPr>
          <w:color w:val="000009"/>
        </w:rPr>
        <w:t>ставит</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081003" w:rsidRDefault="00594D4B">
      <w:pPr>
        <w:pStyle w:val="a3"/>
        <w:ind w:right="278"/>
      </w:pPr>
      <w:r>
        <w:rPr>
          <w:color w:val="000009"/>
        </w:rP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w:t>
      </w:r>
      <w:r>
        <w:rPr>
          <w:color w:val="000009"/>
          <w:spacing w:val="-7"/>
        </w:rPr>
        <w:t xml:space="preserve"> </w:t>
      </w:r>
      <w:r>
        <w:rPr>
          <w:color w:val="000009"/>
        </w:rPr>
        <w:t>анализ</w:t>
      </w:r>
      <w:r>
        <w:rPr>
          <w:color w:val="000009"/>
          <w:spacing w:val="-6"/>
        </w:rPr>
        <w:t xml:space="preserve"> </w:t>
      </w:r>
      <w:r>
        <w:rPr>
          <w:color w:val="000009"/>
        </w:rPr>
        <w:t>структуры</w:t>
      </w:r>
      <w:r>
        <w:rPr>
          <w:color w:val="000009"/>
          <w:spacing w:val="-8"/>
        </w:rPr>
        <w:t xml:space="preserve"> </w:t>
      </w:r>
      <w:r>
        <w:rPr>
          <w:color w:val="000009"/>
        </w:rPr>
        <w:t>тех</w:t>
      </w:r>
      <w:r>
        <w:rPr>
          <w:color w:val="000009"/>
          <w:spacing w:val="-5"/>
        </w:rPr>
        <w:t xml:space="preserve"> </w:t>
      </w:r>
      <w:r>
        <w:rPr>
          <w:color w:val="000009"/>
        </w:rPr>
        <w:t>речевых</w:t>
      </w:r>
      <w:r>
        <w:rPr>
          <w:color w:val="000009"/>
          <w:spacing w:val="-5"/>
        </w:rPr>
        <w:t xml:space="preserve"> </w:t>
      </w:r>
      <w:r>
        <w:rPr>
          <w:color w:val="000009"/>
        </w:rPr>
        <w:t>высказываний,</w:t>
      </w:r>
      <w:r>
        <w:rPr>
          <w:color w:val="000009"/>
          <w:spacing w:val="-7"/>
        </w:rPr>
        <w:t xml:space="preserve"> </w:t>
      </w:r>
      <w:r>
        <w:rPr>
          <w:color w:val="000009"/>
        </w:rPr>
        <w:t>которые</w:t>
      </w:r>
      <w:r>
        <w:rPr>
          <w:color w:val="000009"/>
          <w:spacing w:val="-8"/>
        </w:rPr>
        <w:t xml:space="preserve"> </w:t>
      </w:r>
      <w:r>
        <w:rPr>
          <w:color w:val="000009"/>
        </w:rPr>
        <w:t>закреплены</w:t>
      </w:r>
      <w:r>
        <w:rPr>
          <w:color w:val="000009"/>
          <w:spacing w:val="-8"/>
        </w:rPr>
        <w:t xml:space="preserve"> </w:t>
      </w:r>
      <w:r>
        <w:rPr>
          <w:color w:val="000009"/>
        </w:rPr>
        <w:t>на</w:t>
      </w:r>
      <w:r>
        <w:rPr>
          <w:color w:val="000009"/>
          <w:spacing w:val="-4"/>
        </w:rPr>
        <w:t xml:space="preserve"> </w:t>
      </w:r>
      <w:r>
        <w:rPr>
          <w:color w:val="000009"/>
        </w:rPr>
        <w:t>уроках развития речи.</w:t>
      </w:r>
    </w:p>
    <w:p w:rsidR="00081003" w:rsidRDefault="00594D4B">
      <w:pPr>
        <w:pStyle w:val="a3"/>
        <w:spacing w:before="1"/>
        <w:ind w:right="277"/>
      </w:pPr>
      <w:r>
        <w:rPr>
          <w:color w:val="000009"/>
        </w:rP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081003" w:rsidRDefault="00594D4B">
      <w:pPr>
        <w:pStyle w:val="a3"/>
        <w:ind w:right="277"/>
      </w:pPr>
      <w:r>
        <w:rPr>
          <w:color w:val="000009"/>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081003" w:rsidRDefault="00594D4B">
      <w:pPr>
        <w:pStyle w:val="a3"/>
        <w:ind w:right="281"/>
      </w:pPr>
      <w:r>
        <w:rPr>
          <w:color w:val="000009"/>
        </w:rP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w:t>
      </w:r>
      <w:r>
        <w:rPr>
          <w:color w:val="000009"/>
          <w:spacing w:val="-1"/>
        </w:rPr>
        <w:t xml:space="preserve"> </w:t>
      </w:r>
      <w:r>
        <w:rPr>
          <w:color w:val="000009"/>
        </w:rPr>
        <w:t>письма</w:t>
      </w:r>
      <w:r>
        <w:rPr>
          <w:color w:val="000009"/>
          <w:spacing w:val="-2"/>
        </w:rPr>
        <w:t xml:space="preserve"> </w:t>
      </w:r>
      <w:r>
        <w:rPr>
          <w:color w:val="000009"/>
        </w:rPr>
        <w:t>в</w:t>
      </w:r>
      <w:r>
        <w:rPr>
          <w:color w:val="000009"/>
          <w:spacing w:val="-2"/>
        </w:rPr>
        <w:t xml:space="preserve"> </w:t>
      </w:r>
      <w:r>
        <w:rPr>
          <w:color w:val="000009"/>
        </w:rPr>
        <w:t>1</w:t>
      </w:r>
      <w:r>
        <w:rPr>
          <w:color w:val="000009"/>
          <w:spacing w:val="-2"/>
        </w:rPr>
        <w:t xml:space="preserve"> </w:t>
      </w:r>
      <w:r>
        <w:rPr>
          <w:color w:val="000009"/>
        </w:rPr>
        <w:t>(дополнительном),</w:t>
      </w:r>
      <w:r>
        <w:rPr>
          <w:color w:val="000009"/>
          <w:spacing w:val="-2"/>
        </w:rPr>
        <w:t xml:space="preserve"> </w:t>
      </w:r>
      <w:r>
        <w:rPr>
          <w:color w:val="000009"/>
        </w:rPr>
        <w:t>1 классах -</w:t>
      </w:r>
      <w:r>
        <w:rPr>
          <w:color w:val="000009"/>
          <w:spacing w:val="-3"/>
        </w:rPr>
        <w:t xml:space="preserve"> </w:t>
      </w:r>
      <w:r>
        <w:rPr>
          <w:color w:val="000009"/>
        </w:rPr>
        <w:t>до</w:t>
      </w:r>
      <w:r>
        <w:rPr>
          <w:color w:val="000009"/>
          <w:spacing w:val="-1"/>
        </w:rPr>
        <w:t xml:space="preserve"> </w:t>
      </w:r>
      <w:r>
        <w:rPr>
          <w:color w:val="000009"/>
        </w:rPr>
        <w:t>5</w:t>
      </w:r>
      <w:r>
        <w:rPr>
          <w:color w:val="000009"/>
          <w:spacing w:val="-2"/>
        </w:rPr>
        <w:t xml:space="preserve"> </w:t>
      </w:r>
      <w:r>
        <w:rPr>
          <w:color w:val="000009"/>
        </w:rPr>
        <w:t>минут, во 2</w:t>
      </w:r>
      <w:r>
        <w:rPr>
          <w:color w:val="000009"/>
          <w:spacing w:val="-2"/>
        </w:rPr>
        <w:t xml:space="preserve"> </w:t>
      </w:r>
      <w:r>
        <w:rPr>
          <w:color w:val="000009"/>
        </w:rPr>
        <w:t>классе</w:t>
      </w:r>
      <w:r>
        <w:rPr>
          <w:color w:val="000009"/>
          <w:spacing w:val="-1"/>
        </w:rPr>
        <w:t xml:space="preserve"> </w:t>
      </w:r>
      <w:r>
        <w:rPr>
          <w:color w:val="000009"/>
        </w:rPr>
        <w:t>-</w:t>
      </w:r>
      <w:r>
        <w:rPr>
          <w:color w:val="000009"/>
          <w:spacing w:val="-3"/>
        </w:rPr>
        <w:t xml:space="preserve"> </w:t>
      </w:r>
      <w:r>
        <w:rPr>
          <w:color w:val="000009"/>
        </w:rPr>
        <w:t>до</w:t>
      </w:r>
      <w:r>
        <w:rPr>
          <w:color w:val="000009"/>
          <w:spacing w:val="-2"/>
        </w:rPr>
        <w:t xml:space="preserve"> </w:t>
      </w:r>
      <w:r>
        <w:rPr>
          <w:color w:val="000009"/>
        </w:rPr>
        <w:t>8</w:t>
      </w:r>
      <w:r>
        <w:rPr>
          <w:color w:val="000009"/>
          <w:spacing w:val="-1"/>
        </w:rPr>
        <w:t xml:space="preserve"> </w:t>
      </w:r>
      <w:r>
        <w:rPr>
          <w:color w:val="000009"/>
        </w:rPr>
        <w:t>минут, в</w:t>
      </w:r>
      <w:r>
        <w:rPr>
          <w:color w:val="000009"/>
          <w:spacing w:val="-3"/>
        </w:rPr>
        <w:t xml:space="preserve"> </w:t>
      </w:r>
      <w:r>
        <w:rPr>
          <w:color w:val="000009"/>
        </w:rPr>
        <w:t>3 классе - до 12 минут, в 4 классе - до 15 минут).</w:t>
      </w:r>
    </w:p>
    <w:p w:rsidR="00081003" w:rsidRDefault="00594D4B">
      <w:pPr>
        <w:pStyle w:val="a3"/>
        <w:spacing w:before="1"/>
        <w:ind w:right="280"/>
      </w:pPr>
      <w:r>
        <w:rPr>
          <w:color w:val="000009"/>
        </w:rPr>
        <w:t>Уроки русского языка должны способствовать закреплению речевых навыков как в устной, так и в письменной речи.</w:t>
      </w:r>
    </w:p>
    <w:p w:rsidR="00081003" w:rsidRDefault="00594D4B">
      <w:pPr>
        <w:pStyle w:val="a3"/>
        <w:ind w:right="280"/>
      </w:pPr>
      <w:r>
        <w:rPr>
          <w:color w:val="000009"/>
        </w:rPr>
        <w:t>Основными видами письменных работ по русскому языку являются списывание, диктанты, обучающие изложения и сочинения.</w:t>
      </w:r>
    </w:p>
    <w:p w:rsidR="00081003" w:rsidRDefault="00594D4B">
      <w:pPr>
        <w:pStyle w:val="a3"/>
        <w:ind w:right="280"/>
      </w:pPr>
      <w:r>
        <w:rPr>
          <w:color w:val="000009"/>
        </w:rPr>
        <w:t>Одним из важных дидактических условий успешного овладения языком является тесная связь</w:t>
      </w:r>
      <w:r>
        <w:rPr>
          <w:color w:val="000009"/>
          <w:spacing w:val="-1"/>
        </w:rPr>
        <w:t xml:space="preserve"> </w:t>
      </w:r>
      <w:r>
        <w:rPr>
          <w:color w:val="000009"/>
        </w:rPr>
        <w:t>обучения</w:t>
      </w:r>
      <w:r>
        <w:rPr>
          <w:color w:val="000009"/>
          <w:spacing w:val="-1"/>
        </w:rPr>
        <w:t xml:space="preserve"> </w:t>
      </w:r>
      <w:r>
        <w:rPr>
          <w:color w:val="000009"/>
        </w:rPr>
        <w:t>грамматике</w:t>
      </w:r>
      <w:r>
        <w:rPr>
          <w:color w:val="000009"/>
          <w:spacing w:val="-4"/>
        </w:rPr>
        <w:t xml:space="preserve"> </w:t>
      </w:r>
      <w:r>
        <w:rPr>
          <w:color w:val="000009"/>
        </w:rPr>
        <w:t>и</w:t>
      </w:r>
      <w:r>
        <w:rPr>
          <w:color w:val="000009"/>
          <w:spacing w:val="-1"/>
        </w:rPr>
        <w:t xml:space="preserve"> </w:t>
      </w:r>
      <w:r>
        <w:rPr>
          <w:color w:val="000009"/>
        </w:rPr>
        <w:t>правописанию с</w:t>
      </w:r>
      <w:r>
        <w:rPr>
          <w:color w:val="000009"/>
          <w:spacing w:val="-3"/>
        </w:rPr>
        <w:t xml:space="preserve"> </w:t>
      </w:r>
      <w:r>
        <w:rPr>
          <w:color w:val="000009"/>
        </w:rPr>
        <w:t>развитием</w:t>
      </w:r>
      <w:r>
        <w:rPr>
          <w:color w:val="000009"/>
          <w:spacing w:val="-1"/>
        </w:rPr>
        <w:t xml:space="preserve"> </w:t>
      </w:r>
      <w:r>
        <w:rPr>
          <w:color w:val="000009"/>
        </w:rPr>
        <w:t>речи,</w:t>
      </w:r>
      <w:r>
        <w:rPr>
          <w:color w:val="000009"/>
          <w:spacing w:val="-1"/>
        </w:rPr>
        <w:t xml:space="preserve"> </w:t>
      </w:r>
      <w:r>
        <w:rPr>
          <w:color w:val="000009"/>
        </w:rPr>
        <w:t>мышления</w:t>
      </w:r>
      <w:r>
        <w:rPr>
          <w:color w:val="000009"/>
          <w:spacing w:val="-1"/>
        </w:rPr>
        <w:t xml:space="preserve"> </w:t>
      </w:r>
      <w:r>
        <w:rPr>
          <w:color w:val="000009"/>
        </w:rPr>
        <w:t>и</w:t>
      </w:r>
      <w:r>
        <w:rPr>
          <w:color w:val="000009"/>
          <w:spacing w:val="-3"/>
        </w:rPr>
        <w:t xml:space="preserve"> </w:t>
      </w:r>
      <w:r>
        <w:rPr>
          <w:color w:val="000009"/>
        </w:rPr>
        <w:t xml:space="preserve">других психических </w:t>
      </w:r>
      <w:r>
        <w:rPr>
          <w:color w:val="000009"/>
          <w:spacing w:val="-2"/>
        </w:rPr>
        <w:t>процессов.</w:t>
      </w:r>
    </w:p>
    <w:p w:rsidR="00081003" w:rsidRDefault="00594D4B">
      <w:pPr>
        <w:pStyle w:val="a3"/>
        <w:ind w:right="277"/>
      </w:pPr>
      <w:r>
        <w:rPr>
          <w:color w:val="000009"/>
        </w:rPr>
        <w:t>Во</w:t>
      </w:r>
      <w:r>
        <w:rPr>
          <w:color w:val="000009"/>
          <w:spacing w:val="-7"/>
        </w:rPr>
        <w:t xml:space="preserve"> </w:t>
      </w:r>
      <w:r>
        <w:rPr>
          <w:color w:val="000009"/>
        </w:rPr>
        <w:t>время</w:t>
      </w:r>
      <w:r>
        <w:rPr>
          <w:color w:val="000009"/>
          <w:spacing w:val="-7"/>
        </w:rPr>
        <w:t xml:space="preserve"> </w:t>
      </w:r>
      <w:r>
        <w:rPr>
          <w:color w:val="000009"/>
        </w:rPr>
        <w:t>изучения</w:t>
      </w:r>
      <w:r>
        <w:rPr>
          <w:color w:val="000009"/>
          <w:spacing w:val="-5"/>
        </w:rPr>
        <w:t xml:space="preserve"> </w:t>
      </w:r>
      <w:r>
        <w:rPr>
          <w:color w:val="000009"/>
        </w:rPr>
        <w:t>грамматико-орфографических</w:t>
      </w:r>
      <w:r>
        <w:rPr>
          <w:color w:val="000009"/>
          <w:spacing w:val="-5"/>
        </w:rPr>
        <w:t xml:space="preserve"> </w:t>
      </w:r>
      <w:r>
        <w:rPr>
          <w:color w:val="000009"/>
        </w:rPr>
        <w:t>тем</w:t>
      </w:r>
      <w:r>
        <w:rPr>
          <w:color w:val="000009"/>
          <w:spacing w:val="-7"/>
        </w:rPr>
        <w:t xml:space="preserve"> </w:t>
      </w:r>
      <w:r>
        <w:rPr>
          <w:color w:val="000009"/>
        </w:rPr>
        <w:t>следует</w:t>
      </w:r>
      <w:r>
        <w:rPr>
          <w:color w:val="000009"/>
          <w:spacing w:val="-3"/>
        </w:rPr>
        <w:t xml:space="preserve"> </w:t>
      </w:r>
      <w:r>
        <w:rPr>
          <w:color w:val="000009"/>
        </w:rPr>
        <w:t>уделять</w:t>
      </w:r>
      <w:r>
        <w:rPr>
          <w:color w:val="000009"/>
          <w:spacing w:val="-5"/>
        </w:rPr>
        <w:t xml:space="preserve"> </w:t>
      </w:r>
      <w:r>
        <w:rPr>
          <w:color w:val="000009"/>
        </w:rPr>
        <w:t>большое</w:t>
      </w:r>
      <w:r>
        <w:rPr>
          <w:color w:val="000009"/>
          <w:spacing w:val="-7"/>
        </w:rPr>
        <w:t xml:space="preserve"> </w:t>
      </w:r>
      <w:r>
        <w:rPr>
          <w:color w:val="000009"/>
        </w:rPr>
        <w:t>внимание лексико-семантическим, лексико-стилистическим упражнениям.</w:t>
      </w:r>
    </w:p>
    <w:p w:rsidR="00081003" w:rsidRDefault="00594D4B">
      <w:pPr>
        <w:pStyle w:val="a3"/>
        <w:ind w:right="278"/>
      </w:pPr>
      <w:r>
        <w:rPr>
          <w:color w:val="000009"/>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081003" w:rsidRDefault="00594D4B">
      <w:pPr>
        <w:pStyle w:val="a3"/>
        <w:ind w:right="277"/>
      </w:pPr>
      <w:r>
        <w:rPr>
          <w:color w:val="000009"/>
        </w:rP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1</w:t>
      </w:r>
      <w:r>
        <w:rPr>
          <w:color w:val="000009"/>
          <w:spacing w:val="-7"/>
        </w:rPr>
        <w:t xml:space="preserve"> </w:t>
      </w:r>
      <w:r>
        <w:rPr>
          <w:color w:val="000009"/>
          <w:spacing w:val="-2"/>
        </w:rPr>
        <w:t>класс:</w:t>
      </w:r>
    </w:p>
    <w:p w:rsidR="00081003" w:rsidRDefault="00594D4B">
      <w:pPr>
        <w:pStyle w:val="a4"/>
        <w:numPr>
          <w:ilvl w:val="0"/>
          <w:numId w:val="110"/>
        </w:numPr>
        <w:tabs>
          <w:tab w:val="left" w:pos="1516"/>
        </w:tabs>
        <w:jc w:val="both"/>
        <w:rPr>
          <w:sz w:val="24"/>
        </w:rPr>
      </w:pPr>
      <w:r>
        <w:rPr>
          <w:color w:val="000009"/>
          <w:sz w:val="24"/>
        </w:rPr>
        <w:t>Общие</w:t>
      </w:r>
      <w:r>
        <w:rPr>
          <w:color w:val="000009"/>
          <w:spacing w:val="-5"/>
          <w:sz w:val="24"/>
        </w:rPr>
        <w:t xml:space="preserve"> </w:t>
      </w:r>
      <w:r>
        <w:rPr>
          <w:color w:val="000009"/>
          <w:sz w:val="24"/>
        </w:rPr>
        <w:t>сведения</w:t>
      </w:r>
      <w:r>
        <w:rPr>
          <w:color w:val="000009"/>
          <w:spacing w:val="-3"/>
          <w:sz w:val="24"/>
        </w:rPr>
        <w:t xml:space="preserve"> </w:t>
      </w:r>
      <w:r>
        <w:rPr>
          <w:color w:val="000009"/>
          <w:sz w:val="24"/>
        </w:rPr>
        <w:t>о</w:t>
      </w:r>
      <w:r>
        <w:rPr>
          <w:color w:val="000009"/>
          <w:spacing w:val="-4"/>
          <w:sz w:val="24"/>
        </w:rPr>
        <w:t xml:space="preserve"> </w:t>
      </w:r>
      <w:r>
        <w:rPr>
          <w:color w:val="000009"/>
          <w:spacing w:val="-2"/>
          <w:sz w:val="24"/>
        </w:rPr>
        <w:t>языке.</w:t>
      </w:r>
    </w:p>
    <w:p w:rsidR="00081003" w:rsidRDefault="00594D4B">
      <w:pPr>
        <w:pStyle w:val="a3"/>
        <w:ind w:left="1276" w:firstLine="0"/>
      </w:pPr>
      <w:r>
        <w:rPr>
          <w:color w:val="000009"/>
        </w:rPr>
        <w:t>Язык</w:t>
      </w:r>
      <w:r>
        <w:rPr>
          <w:color w:val="000009"/>
          <w:spacing w:val="-8"/>
        </w:rPr>
        <w:t xml:space="preserve"> </w:t>
      </w:r>
      <w:r>
        <w:rPr>
          <w:color w:val="000009"/>
        </w:rPr>
        <w:t>как</w:t>
      </w:r>
      <w:r>
        <w:rPr>
          <w:color w:val="000009"/>
          <w:spacing w:val="-5"/>
        </w:rPr>
        <w:t xml:space="preserve"> </w:t>
      </w:r>
      <w:r>
        <w:rPr>
          <w:color w:val="000009"/>
        </w:rPr>
        <w:t>основное</w:t>
      </w:r>
      <w:r>
        <w:rPr>
          <w:color w:val="000009"/>
          <w:spacing w:val="-6"/>
        </w:rPr>
        <w:t xml:space="preserve"> </w:t>
      </w:r>
      <w:r>
        <w:rPr>
          <w:color w:val="000009"/>
        </w:rPr>
        <w:t>средство</w:t>
      </w:r>
      <w:r>
        <w:rPr>
          <w:color w:val="000009"/>
          <w:spacing w:val="-5"/>
        </w:rPr>
        <w:t xml:space="preserve"> </w:t>
      </w:r>
      <w:r>
        <w:rPr>
          <w:color w:val="000009"/>
        </w:rPr>
        <w:t>человеческого</w:t>
      </w:r>
      <w:r>
        <w:rPr>
          <w:color w:val="000009"/>
          <w:spacing w:val="-5"/>
        </w:rPr>
        <w:t xml:space="preserve"> </w:t>
      </w:r>
      <w:r>
        <w:rPr>
          <w:color w:val="000009"/>
        </w:rPr>
        <w:t>общения.</w:t>
      </w:r>
      <w:r>
        <w:rPr>
          <w:color w:val="000009"/>
          <w:spacing w:val="-6"/>
        </w:rPr>
        <w:t xml:space="preserve"> </w:t>
      </w:r>
      <w:r>
        <w:rPr>
          <w:color w:val="000009"/>
        </w:rPr>
        <w:t>Цели</w:t>
      </w:r>
      <w:r>
        <w:rPr>
          <w:color w:val="000009"/>
          <w:spacing w:val="-5"/>
        </w:rPr>
        <w:t xml:space="preserve"> </w:t>
      </w:r>
      <w:r>
        <w:rPr>
          <w:color w:val="000009"/>
        </w:rPr>
        <w:t>и</w:t>
      </w:r>
      <w:r>
        <w:rPr>
          <w:color w:val="000009"/>
          <w:spacing w:val="-5"/>
        </w:rPr>
        <w:t xml:space="preserve"> </w:t>
      </w:r>
      <w:r>
        <w:rPr>
          <w:color w:val="000009"/>
        </w:rPr>
        <w:t>ситуации</w:t>
      </w:r>
      <w:r>
        <w:rPr>
          <w:color w:val="000009"/>
          <w:spacing w:val="-3"/>
        </w:rPr>
        <w:t xml:space="preserve"> </w:t>
      </w:r>
      <w:r>
        <w:rPr>
          <w:color w:val="000009"/>
          <w:spacing w:val="-2"/>
        </w:rPr>
        <w:t>общения.</w:t>
      </w:r>
    </w:p>
    <w:p w:rsidR="00081003" w:rsidRDefault="00594D4B">
      <w:pPr>
        <w:pStyle w:val="a4"/>
        <w:numPr>
          <w:ilvl w:val="0"/>
          <w:numId w:val="110"/>
        </w:numPr>
        <w:tabs>
          <w:tab w:val="left" w:pos="1516"/>
        </w:tabs>
        <w:jc w:val="both"/>
        <w:rPr>
          <w:sz w:val="24"/>
        </w:rPr>
      </w:pPr>
      <w:r>
        <w:rPr>
          <w:color w:val="000009"/>
          <w:spacing w:val="-2"/>
          <w:sz w:val="24"/>
        </w:rPr>
        <w:t>Фонетика.</w:t>
      </w:r>
    </w:p>
    <w:p w:rsidR="00081003" w:rsidRDefault="00594D4B">
      <w:pPr>
        <w:pStyle w:val="a3"/>
        <w:spacing w:before="1"/>
        <w:ind w:right="279"/>
      </w:pPr>
      <w:r>
        <w:rPr>
          <w:color w:val="000009"/>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w:t>
      </w:r>
      <w:r>
        <w:rPr>
          <w:color w:val="000009"/>
          <w:spacing w:val="-2"/>
        </w:rPr>
        <w:t xml:space="preserve"> </w:t>
      </w:r>
      <w:r>
        <w:rPr>
          <w:color w:val="000009"/>
        </w:rPr>
        <w:t>звуки, их различение. Согласный звук [й'] и гласный звук [и]. Шипящие [ж],</w:t>
      </w:r>
      <w:r>
        <w:rPr>
          <w:color w:val="000009"/>
          <w:spacing w:val="-2"/>
        </w:rPr>
        <w:t xml:space="preserve"> </w:t>
      </w:r>
      <w:r>
        <w:rPr>
          <w:color w:val="000009"/>
        </w:rPr>
        <w:t>[ш],</w:t>
      </w:r>
      <w:r>
        <w:rPr>
          <w:color w:val="000009"/>
          <w:spacing w:val="-2"/>
        </w:rPr>
        <w:t xml:space="preserve"> </w:t>
      </w:r>
      <w:r>
        <w:rPr>
          <w:color w:val="000009"/>
        </w:rPr>
        <w:t xml:space="preserve">[ч'], </w:t>
      </w:r>
      <w:r>
        <w:rPr>
          <w:color w:val="000009"/>
          <w:spacing w:val="-2"/>
        </w:rPr>
        <w:t>[щ'].</w:t>
      </w:r>
    </w:p>
    <w:p w:rsidR="00081003" w:rsidRDefault="00594D4B">
      <w:pPr>
        <w:pStyle w:val="a3"/>
        <w:ind w:right="282"/>
      </w:pPr>
      <w:r>
        <w:rPr>
          <w:color w:val="000009"/>
        </w:rPr>
        <w:t>Слог. Количество слогов в слове. Ударный слог. Деление слов на слоги (простые случаи, без стечения согласных).</w:t>
      </w:r>
    </w:p>
    <w:p w:rsidR="00081003" w:rsidRDefault="00594D4B">
      <w:pPr>
        <w:pStyle w:val="a4"/>
        <w:numPr>
          <w:ilvl w:val="0"/>
          <w:numId w:val="110"/>
        </w:numPr>
        <w:tabs>
          <w:tab w:val="left" w:pos="1516"/>
        </w:tabs>
        <w:jc w:val="both"/>
        <w:rPr>
          <w:sz w:val="24"/>
        </w:rPr>
      </w:pPr>
      <w:r>
        <w:rPr>
          <w:color w:val="000009"/>
          <w:spacing w:val="-2"/>
          <w:sz w:val="24"/>
        </w:rPr>
        <w:t>Графика.</w:t>
      </w:r>
    </w:p>
    <w:p w:rsidR="00081003" w:rsidRDefault="00594D4B">
      <w:pPr>
        <w:pStyle w:val="a3"/>
        <w:ind w:right="279"/>
      </w:pPr>
      <w:r>
        <w:rPr>
          <w:color w:val="000009"/>
        </w:rPr>
        <w:t>Звук и буква. Различение звуков и букв. Обозначение на письме твёрдости согласных звуков</w:t>
      </w:r>
      <w:r>
        <w:rPr>
          <w:color w:val="000009"/>
          <w:spacing w:val="-6"/>
        </w:rPr>
        <w:t xml:space="preserve"> </w:t>
      </w:r>
      <w:r>
        <w:rPr>
          <w:color w:val="000009"/>
        </w:rPr>
        <w:t>буквами</w:t>
      </w:r>
      <w:r>
        <w:rPr>
          <w:color w:val="000009"/>
          <w:spacing w:val="-4"/>
        </w:rPr>
        <w:t xml:space="preserve"> </w:t>
      </w:r>
      <w:r>
        <w:rPr>
          <w:color w:val="000009"/>
        </w:rPr>
        <w:t>а,</w:t>
      </w:r>
      <w:r>
        <w:rPr>
          <w:color w:val="000009"/>
          <w:spacing w:val="-6"/>
        </w:rPr>
        <w:t xml:space="preserve"> </w:t>
      </w:r>
      <w:r>
        <w:rPr>
          <w:color w:val="000009"/>
        </w:rPr>
        <w:t>о,</w:t>
      </w:r>
      <w:r>
        <w:rPr>
          <w:color w:val="000009"/>
          <w:spacing w:val="-1"/>
        </w:rPr>
        <w:t xml:space="preserve"> </w:t>
      </w:r>
      <w:r>
        <w:rPr>
          <w:color w:val="000009"/>
        </w:rPr>
        <w:t>у,</w:t>
      </w:r>
      <w:r>
        <w:rPr>
          <w:color w:val="000009"/>
          <w:spacing w:val="-3"/>
        </w:rPr>
        <w:t xml:space="preserve"> </w:t>
      </w:r>
      <w:r>
        <w:rPr>
          <w:color w:val="000009"/>
        </w:rPr>
        <w:t>ы,</w:t>
      </w:r>
      <w:r>
        <w:rPr>
          <w:color w:val="000009"/>
          <w:spacing w:val="-6"/>
        </w:rPr>
        <w:t xml:space="preserve"> </w:t>
      </w:r>
      <w:r>
        <w:rPr>
          <w:color w:val="000009"/>
        </w:rPr>
        <w:t>э;</w:t>
      </w:r>
      <w:r>
        <w:rPr>
          <w:color w:val="000009"/>
          <w:spacing w:val="-5"/>
        </w:rPr>
        <w:t xml:space="preserve"> </w:t>
      </w:r>
      <w:r>
        <w:rPr>
          <w:color w:val="000009"/>
        </w:rPr>
        <w:t>слова</w:t>
      </w:r>
      <w:r>
        <w:rPr>
          <w:color w:val="000009"/>
          <w:spacing w:val="-4"/>
        </w:rPr>
        <w:t xml:space="preserve"> </w:t>
      </w:r>
      <w:r>
        <w:rPr>
          <w:color w:val="000009"/>
        </w:rPr>
        <w:t>с</w:t>
      </w:r>
      <w:r>
        <w:rPr>
          <w:color w:val="000009"/>
          <w:spacing w:val="-7"/>
        </w:rPr>
        <w:t xml:space="preserve"> </w:t>
      </w:r>
      <w:r>
        <w:rPr>
          <w:color w:val="000009"/>
        </w:rPr>
        <w:t>буквой</w:t>
      </w:r>
      <w:r>
        <w:rPr>
          <w:color w:val="000009"/>
          <w:spacing w:val="-4"/>
        </w:rPr>
        <w:t xml:space="preserve"> </w:t>
      </w:r>
      <w:r>
        <w:rPr>
          <w:color w:val="000009"/>
        </w:rPr>
        <w:t>э.</w:t>
      </w:r>
      <w:r>
        <w:rPr>
          <w:color w:val="000009"/>
          <w:spacing w:val="-3"/>
        </w:rPr>
        <w:t xml:space="preserve"> </w:t>
      </w:r>
      <w:r>
        <w:rPr>
          <w:color w:val="000009"/>
        </w:rPr>
        <w:t>Обозначение</w:t>
      </w:r>
      <w:r>
        <w:rPr>
          <w:color w:val="000009"/>
          <w:spacing w:val="-5"/>
        </w:rPr>
        <w:t xml:space="preserve"> </w:t>
      </w:r>
      <w:r>
        <w:rPr>
          <w:color w:val="000009"/>
        </w:rPr>
        <w:t>на</w:t>
      </w:r>
      <w:r>
        <w:rPr>
          <w:color w:val="000009"/>
          <w:spacing w:val="-7"/>
        </w:rPr>
        <w:t xml:space="preserve"> </w:t>
      </w:r>
      <w:r>
        <w:rPr>
          <w:color w:val="000009"/>
        </w:rPr>
        <w:t>письме</w:t>
      </w:r>
      <w:r>
        <w:rPr>
          <w:color w:val="000009"/>
          <w:spacing w:val="-6"/>
        </w:rPr>
        <w:t xml:space="preserve"> </w:t>
      </w:r>
      <w:r>
        <w:rPr>
          <w:color w:val="000009"/>
        </w:rPr>
        <w:t>мягкости</w:t>
      </w:r>
      <w:r>
        <w:rPr>
          <w:color w:val="000009"/>
          <w:spacing w:val="-4"/>
        </w:rPr>
        <w:t xml:space="preserve"> </w:t>
      </w:r>
      <w:r>
        <w:rPr>
          <w:color w:val="000009"/>
        </w:rPr>
        <w:t>согласных</w:t>
      </w:r>
      <w:r>
        <w:rPr>
          <w:color w:val="000009"/>
          <w:spacing w:val="-4"/>
        </w:rPr>
        <w:t xml:space="preserve"> </w:t>
      </w:r>
      <w:r>
        <w:rPr>
          <w:color w:val="000009"/>
        </w:rPr>
        <w:t>звуков буквами е, ё, ю, я, и. Функции букв е, ё, ю, я. Мягкий знак как показатель мягкости предшествующего согласного звука в конце слова.</w:t>
      </w:r>
    </w:p>
    <w:p w:rsidR="00081003" w:rsidRDefault="00594D4B">
      <w:pPr>
        <w:pStyle w:val="a3"/>
        <w:ind w:right="281"/>
      </w:pPr>
      <w:r>
        <w:rPr>
          <w:color w:val="000009"/>
        </w:rPr>
        <w:t xml:space="preserve">Установление соотношения звукового и буквенного состава слова в словах типа "стол", </w:t>
      </w:r>
      <w:r>
        <w:rPr>
          <w:color w:val="000009"/>
          <w:spacing w:val="-2"/>
        </w:rPr>
        <w:t>"конь".</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Небуквенные</w:t>
      </w:r>
      <w:r>
        <w:rPr>
          <w:color w:val="000009"/>
          <w:spacing w:val="-8"/>
        </w:rPr>
        <w:t xml:space="preserve"> </w:t>
      </w:r>
      <w:r>
        <w:rPr>
          <w:color w:val="000009"/>
        </w:rPr>
        <w:t>графические</w:t>
      </w:r>
      <w:r>
        <w:rPr>
          <w:color w:val="000009"/>
          <w:spacing w:val="-3"/>
        </w:rPr>
        <w:t xml:space="preserve"> </w:t>
      </w:r>
      <w:r>
        <w:rPr>
          <w:color w:val="000009"/>
        </w:rPr>
        <w:t>средства:</w:t>
      </w:r>
      <w:r>
        <w:rPr>
          <w:color w:val="000009"/>
          <w:spacing w:val="-5"/>
        </w:rPr>
        <w:t xml:space="preserve"> </w:t>
      </w:r>
      <w:r>
        <w:rPr>
          <w:color w:val="000009"/>
        </w:rPr>
        <w:t>пробел</w:t>
      </w:r>
      <w:r>
        <w:rPr>
          <w:color w:val="000009"/>
          <w:spacing w:val="-4"/>
        </w:rPr>
        <w:t xml:space="preserve"> </w:t>
      </w:r>
      <w:r>
        <w:rPr>
          <w:color w:val="000009"/>
        </w:rPr>
        <w:t>между</w:t>
      </w:r>
      <w:r>
        <w:rPr>
          <w:color w:val="000009"/>
          <w:spacing w:val="-9"/>
        </w:rPr>
        <w:t xml:space="preserve"> </w:t>
      </w:r>
      <w:r>
        <w:rPr>
          <w:color w:val="000009"/>
        </w:rPr>
        <w:t>словами,</w:t>
      </w:r>
      <w:r>
        <w:rPr>
          <w:color w:val="000009"/>
          <w:spacing w:val="-5"/>
        </w:rPr>
        <w:t xml:space="preserve"> </w:t>
      </w:r>
      <w:r>
        <w:rPr>
          <w:color w:val="000009"/>
        </w:rPr>
        <w:t>знак</w:t>
      </w:r>
      <w:r>
        <w:rPr>
          <w:color w:val="000009"/>
          <w:spacing w:val="-2"/>
        </w:rPr>
        <w:t xml:space="preserve"> переноса.</w:t>
      </w:r>
    </w:p>
    <w:p w:rsidR="00081003" w:rsidRDefault="00594D4B">
      <w:pPr>
        <w:pStyle w:val="a3"/>
        <w:ind w:right="279"/>
      </w:pPr>
      <w:r>
        <w:rPr>
          <w:color w:val="000009"/>
        </w:rPr>
        <w:t>Русский алфавит: правильное название букв, их последовательность. Использование алфавита для упорядочения списка слов.</w:t>
      </w:r>
    </w:p>
    <w:p w:rsidR="00081003" w:rsidRDefault="00594D4B">
      <w:pPr>
        <w:pStyle w:val="a4"/>
        <w:numPr>
          <w:ilvl w:val="0"/>
          <w:numId w:val="110"/>
        </w:numPr>
        <w:tabs>
          <w:tab w:val="left" w:pos="1516"/>
        </w:tabs>
        <w:spacing w:before="1"/>
        <w:jc w:val="both"/>
        <w:rPr>
          <w:sz w:val="24"/>
        </w:rPr>
      </w:pPr>
      <w:r>
        <w:rPr>
          <w:color w:val="000009"/>
          <w:spacing w:val="-2"/>
          <w:sz w:val="24"/>
        </w:rPr>
        <w:t>Орфоэпия.</w:t>
      </w:r>
    </w:p>
    <w:p w:rsidR="00081003" w:rsidRDefault="00594D4B">
      <w:pPr>
        <w:pStyle w:val="a3"/>
        <w:ind w:right="278"/>
      </w:pPr>
      <w:r>
        <w:rPr>
          <w:color w:val="000009"/>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color w:val="000009"/>
          <w:spacing w:val="-2"/>
        </w:rPr>
        <w:t>учебнике).</w:t>
      </w:r>
    </w:p>
    <w:p w:rsidR="00081003" w:rsidRDefault="00594D4B">
      <w:pPr>
        <w:pStyle w:val="a4"/>
        <w:numPr>
          <w:ilvl w:val="0"/>
          <w:numId w:val="110"/>
        </w:numPr>
        <w:tabs>
          <w:tab w:val="left" w:pos="1516"/>
        </w:tabs>
        <w:jc w:val="both"/>
        <w:rPr>
          <w:sz w:val="24"/>
        </w:rPr>
      </w:pPr>
      <w:r>
        <w:rPr>
          <w:color w:val="000009"/>
          <w:spacing w:val="-2"/>
          <w:sz w:val="24"/>
        </w:rPr>
        <w:t>Лексика.</w:t>
      </w:r>
    </w:p>
    <w:p w:rsidR="00081003" w:rsidRDefault="00594D4B">
      <w:pPr>
        <w:pStyle w:val="a3"/>
        <w:ind w:left="1276" w:firstLine="0"/>
      </w:pPr>
      <w:r>
        <w:rPr>
          <w:color w:val="000009"/>
        </w:rPr>
        <w:t>Слово</w:t>
      </w:r>
      <w:r>
        <w:rPr>
          <w:color w:val="000009"/>
          <w:spacing w:val="-6"/>
        </w:rPr>
        <w:t xml:space="preserve"> </w:t>
      </w:r>
      <w:r>
        <w:rPr>
          <w:color w:val="000009"/>
        </w:rPr>
        <w:t>как</w:t>
      </w:r>
      <w:r>
        <w:rPr>
          <w:color w:val="000009"/>
          <w:spacing w:val="-5"/>
        </w:rPr>
        <w:t xml:space="preserve"> </w:t>
      </w:r>
      <w:r>
        <w:rPr>
          <w:color w:val="000009"/>
        </w:rPr>
        <w:t>единица</w:t>
      </w:r>
      <w:r>
        <w:rPr>
          <w:color w:val="000009"/>
          <w:spacing w:val="-6"/>
        </w:rPr>
        <w:t xml:space="preserve"> </w:t>
      </w:r>
      <w:r>
        <w:rPr>
          <w:color w:val="000009"/>
        </w:rPr>
        <w:t>языка</w:t>
      </w:r>
      <w:r>
        <w:rPr>
          <w:color w:val="000009"/>
          <w:spacing w:val="-6"/>
        </w:rPr>
        <w:t xml:space="preserve"> </w:t>
      </w:r>
      <w:r>
        <w:rPr>
          <w:color w:val="000009"/>
          <w:spacing w:val="-2"/>
        </w:rPr>
        <w:t>(ознакомление).</w:t>
      </w:r>
    </w:p>
    <w:p w:rsidR="00081003" w:rsidRDefault="00594D4B">
      <w:pPr>
        <w:pStyle w:val="a3"/>
        <w:ind w:left="1276" w:firstLine="0"/>
        <w:jc w:val="left"/>
      </w:pPr>
      <w:r>
        <w:rPr>
          <w:color w:val="000009"/>
        </w:rPr>
        <w:t>Слово</w:t>
      </w:r>
      <w:r>
        <w:rPr>
          <w:color w:val="000009"/>
          <w:spacing w:val="-8"/>
        </w:rPr>
        <w:t xml:space="preserve"> </w:t>
      </w:r>
      <w:r>
        <w:rPr>
          <w:color w:val="000009"/>
        </w:rPr>
        <w:t>как</w:t>
      </w:r>
      <w:r>
        <w:rPr>
          <w:color w:val="000009"/>
          <w:spacing w:val="-7"/>
        </w:rPr>
        <w:t xml:space="preserve"> </w:t>
      </w:r>
      <w:r>
        <w:rPr>
          <w:color w:val="000009"/>
        </w:rPr>
        <w:t>название</w:t>
      </w:r>
      <w:r>
        <w:rPr>
          <w:color w:val="000009"/>
          <w:spacing w:val="-8"/>
        </w:rPr>
        <w:t xml:space="preserve"> </w:t>
      </w:r>
      <w:r>
        <w:rPr>
          <w:color w:val="000009"/>
        </w:rPr>
        <w:t>предмета,</w:t>
      </w:r>
      <w:r>
        <w:rPr>
          <w:color w:val="000009"/>
          <w:spacing w:val="-8"/>
        </w:rPr>
        <w:t xml:space="preserve"> </w:t>
      </w:r>
      <w:r>
        <w:rPr>
          <w:color w:val="000009"/>
        </w:rPr>
        <w:t>признака</w:t>
      </w:r>
      <w:r>
        <w:rPr>
          <w:color w:val="000009"/>
          <w:spacing w:val="-8"/>
        </w:rPr>
        <w:t xml:space="preserve"> </w:t>
      </w:r>
      <w:r>
        <w:rPr>
          <w:color w:val="000009"/>
        </w:rPr>
        <w:t>предмета,</w:t>
      </w:r>
      <w:r>
        <w:rPr>
          <w:color w:val="000009"/>
          <w:spacing w:val="-8"/>
        </w:rPr>
        <w:t xml:space="preserve"> </w:t>
      </w:r>
      <w:r>
        <w:rPr>
          <w:color w:val="000009"/>
        </w:rPr>
        <w:t>действия</w:t>
      </w:r>
      <w:r>
        <w:rPr>
          <w:color w:val="000009"/>
          <w:spacing w:val="-8"/>
        </w:rPr>
        <w:t xml:space="preserve"> </w:t>
      </w:r>
      <w:r>
        <w:rPr>
          <w:color w:val="000009"/>
        </w:rPr>
        <w:t>предмета</w:t>
      </w:r>
      <w:r>
        <w:rPr>
          <w:color w:val="000009"/>
          <w:spacing w:val="-8"/>
        </w:rPr>
        <w:t xml:space="preserve"> </w:t>
      </w:r>
      <w:r>
        <w:rPr>
          <w:color w:val="000009"/>
        </w:rPr>
        <w:t>(ознакомление). Выявление слов, значение которых требует уточнения.</w:t>
      </w:r>
    </w:p>
    <w:p w:rsidR="00081003" w:rsidRDefault="00594D4B">
      <w:pPr>
        <w:pStyle w:val="a4"/>
        <w:numPr>
          <w:ilvl w:val="0"/>
          <w:numId w:val="110"/>
        </w:numPr>
        <w:tabs>
          <w:tab w:val="left" w:pos="1516"/>
        </w:tabs>
        <w:jc w:val="left"/>
        <w:rPr>
          <w:sz w:val="24"/>
        </w:rPr>
      </w:pPr>
      <w:r>
        <w:rPr>
          <w:color w:val="000009"/>
          <w:spacing w:val="-2"/>
          <w:sz w:val="24"/>
        </w:rPr>
        <w:t>Синтаксис.</w:t>
      </w:r>
    </w:p>
    <w:p w:rsidR="00081003" w:rsidRDefault="00594D4B">
      <w:pPr>
        <w:pStyle w:val="a3"/>
        <w:ind w:left="1276" w:firstLine="0"/>
        <w:jc w:val="left"/>
      </w:pPr>
      <w:r>
        <w:rPr>
          <w:color w:val="000009"/>
        </w:rPr>
        <w:t>Предложение</w:t>
      </w:r>
      <w:r>
        <w:rPr>
          <w:color w:val="000009"/>
          <w:spacing w:val="-9"/>
        </w:rPr>
        <w:t xml:space="preserve"> </w:t>
      </w:r>
      <w:r>
        <w:rPr>
          <w:color w:val="000009"/>
        </w:rPr>
        <w:t>как</w:t>
      </w:r>
      <w:r>
        <w:rPr>
          <w:color w:val="000009"/>
          <w:spacing w:val="-7"/>
        </w:rPr>
        <w:t xml:space="preserve"> </w:t>
      </w:r>
      <w:r>
        <w:rPr>
          <w:color w:val="000009"/>
        </w:rPr>
        <w:t>единица</w:t>
      </w:r>
      <w:r>
        <w:rPr>
          <w:color w:val="000009"/>
          <w:spacing w:val="-9"/>
        </w:rPr>
        <w:t xml:space="preserve"> </w:t>
      </w:r>
      <w:r>
        <w:rPr>
          <w:color w:val="000009"/>
        </w:rPr>
        <w:t>языка</w:t>
      </w:r>
      <w:r>
        <w:rPr>
          <w:color w:val="000009"/>
          <w:spacing w:val="-8"/>
        </w:rPr>
        <w:t xml:space="preserve"> </w:t>
      </w:r>
      <w:r>
        <w:rPr>
          <w:color w:val="000009"/>
          <w:spacing w:val="-2"/>
        </w:rPr>
        <w:t>(ознакомление).</w:t>
      </w:r>
    </w:p>
    <w:p w:rsidR="00081003" w:rsidRDefault="00594D4B">
      <w:pPr>
        <w:pStyle w:val="a3"/>
        <w:ind w:right="278"/>
        <w:jc w:val="left"/>
      </w:pPr>
      <w:r>
        <w:rPr>
          <w:color w:val="000009"/>
        </w:rPr>
        <w:t>Слово, предложение (наблюдение над сходством и различием). Установление связи слов в предложении при помощи смысловых вопросов.</w:t>
      </w:r>
    </w:p>
    <w:p w:rsidR="00081003" w:rsidRDefault="00594D4B">
      <w:pPr>
        <w:pStyle w:val="a3"/>
        <w:jc w:val="left"/>
      </w:pPr>
      <w:r>
        <w:rPr>
          <w:color w:val="000009"/>
        </w:rPr>
        <w:t>Восстановление</w:t>
      </w:r>
      <w:r>
        <w:rPr>
          <w:color w:val="000009"/>
          <w:spacing w:val="37"/>
        </w:rPr>
        <w:t xml:space="preserve"> </w:t>
      </w:r>
      <w:r>
        <w:rPr>
          <w:color w:val="000009"/>
        </w:rPr>
        <w:t>деформированных</w:t>
      </w:r>
      <w:r>
        <w:rPr>
          <w:color w:val="000009"/>
          <w:spacing w:val="40"/>
        </w:rPr>
        <w:t xml:space="preserve"> </w:t>
      </w:r>
      <w:r>
        <w:rPr>
          <w:color w:val="000009"/>
        </w:rPr>
        <w:t>предложений.</w:t>
      </w:r>
      <w:r>
        <w:rPr>
          <w:color w:val="000009"/>
          <w:spacing w:val="35"/>
        </w:rPr>
        <w:t xml:space="preserve"> </w:t>
      </w:r>
      <w:r>
        <w:rPr>
          <w:color w:val="000009"/>
        </w:rPr>
        <w:t>Составление</w:t>
      </w:r>
      <w:r>
        <w:rPr>
          <w:color w:val="000009"/>
          <w:spacing w:val="37"/>
        </w:rPr>
        <w:t xml:space="preserve"> </w:t>
      </w:r>
      <w:r>
        <w:rPr>
          <w:color w:val="000009"/>
        </w:rPr>
        <w:t>предложений</w:t>
      </w:r>
      <w:r>
        <w:rPr>
          <w:color w:val="000009"/>
          <w:spacing w:val="38"/>
        </w:rPr>
        <w:t xml:space="preserve"> </w:t>
      </w:r>
      <w:r>
        <w:rPr>
          <w:color w:val="000009"/>
        </w:rPr>
        <w:t>из</w:t>
      </w:r>
      <w:r>
        <w:rPr>
          <w:color w:val="000009"/>
          <w:spacing w:val="37"/>
        </w:rPr>
        <w:t xml:space="preserve"> </w:t>
      </w:r>
      <w:r>
        <w:rPr>
          <w:color w:val="000009"/>
        </w:rPr>
        <w:t>набора форм слов.</w:t>
      </w:r>
    </w:p>
    <w:p w:rsidR="00081003" w:rsidRDefault="00594D4B">
      <w:pPr>
        <w:pStyle w:val="a4"/>
        <w:numPr>
          <w:ilvl w:val="0"/>
          <w:numId w:val="110"/>
        </w:numPr>
        <w:tabs>
          <w:tab w:val="left" w:pos="1516"/>
        </w:tabs>
        <w:jc w:val="left"/>
        <w:rPr>
          <w:sz w:val="24"/>
        </w:rPr>
      </w:pPr>
      <w:r>
        <w:rPr>
          <w:color w:val="000009"/>
          <w:sz w:val="24"/>
        </w:rPr>
        <w:t>Орфография</w:t>
      </w:r>
      <w:r>
        <w:rPr>
          <w:color w:val="000009"/>
          <w:spacing w:val="-1"/>
          <w:sz w:val="24"/>
        </w:rPr>
        <w:t xml:space="preserve"> </w:t>
      </w:r>
      <w:r>
        <w:rPr>
          <w:color w:val="000009"/>
          <w:sz w:val="24"/>
        </w:rPr>
        <w:t>и</w:t>
      </w:r>
      <w:r>
        <w:rPr>
          <w:color w:val="000009"/>
          <w:spacing w:val="1"/>
          <w:sz w:val="24"/>
        </w:rPr>
        <w:t xml:space="preserve"> </w:t>
      </w:r>
      <w:r>
        <w:rPr>
          <w:color w:val="000009"/>
          <w:spacing w:val="-2"/>
          <w:sz w:val="24"/>
        </w:rPr>
        <w:t>пунктуация.</w:t>
      </w:r>
    </w:p>
    <w:p w:rsidR="00081003" w:rsidRDefault="00594D4B">
      <w:pPr>
        <w:pStyle w:val="a3"/>
        <w:ind w:left="1276" w:firstLine="0"/>
        <w:jc w:val="left"/>
      </w:pPr>
      <w:r>
        <w:rPr>
          <w:color w:val="000009"/>
        </w:rPr>
        <w:t>Правила</w:t>
      </w:r>
      <w:r>
        <w:rPr>
          <w:color w:val="000009"/>
          <w:spacing w:val="-4"/>
        </w:rPr>
        <w:t xml:space="preserve"> </w:t>
      </w:r>
      <w:r>
        <w:rPr>
          <w:color w:val="000009"/>
        </w:rPr>
        <w:t>правописания и</w:t>
      </w:r>
      <w:r>
        <w:rPr>
          <w:color w:val="000009"/>
          <w:spacing w:val="-2"/>
        </w:rPr>
        <w:t xml:space="preserve"> </w:t>
      </w:r>
      <w:r>
        <w:rPr>
          <w:color w:val="000009"/>
        </w:rPr>
        <w:t xml:space="preserve">их </w:t>
      </w:r>
      <w:r>
        <w:rPr>
          <w:color w:val="000009"/>
          <w:spacing w:val="-2"/>
        </w:rPr>
        <w:t>применение:</w:t>
      </w:r>
    </w:p>
    <w:p w:rsidR="00081003" w:rsidRDefault="00594D4B">
      <w:pPr>
        <w:pStyle w:val="a3"/>
        <w:ind w:left="1276" w:firstLine="0"/>
        <w:jc w:val="left"/>
      </w:pPr>
      <w:r>
        <w:rPr>
          <w:color w:val="000009"/>
        </w:rPr>
        <w:t>а)</w:t>
      </w:r>
      <w:r>
        <w:rPr>
          <w:color w:val="000009"/>
          <w:spacing w:val="-4"/>
        </w:rPr>
        <w:t xml:space="preserve"> </w:t>
      </w:r>
      <w:r>
        <w:rPr>
          <w:color w:val="000009"/>
        </w:rPr>
        <w:t>раздельное</w:t>
      </w:r>
      <w:r>
        <w:rPr>
          <w:color w:val="000009"/>
          <w:spacing w:val="-4"/>
        </w:rPr>
        <w:t xml:space="preserve"> </w:t>
      </w:r>
      <w:r>
        <w:rPr>
          <w:color w:val="000009"/>
        </w:rPr>
        <w:t>написание</w:t>
      </w:r>
      <w:r>
        <w:rPr>
          <w:color w:val="000009"/>
          <w:spacing w:val="-4"/>
        </w:rPr>
        <w:t xml:space="preserve"> </w:t>
      </w:r>
      <w:r>
        <w:rPr>
          <w:color w:val="000009"/>
        </w:rPr>
        <w:t>слов</w:t>
      </w:r>
      <w:r>
        <w:rPr>
          <w:color w:val="000009"/>
          <w:spacing w:val="-4"/>
        </w:rPr>
        <w:t xml:space="preserve"> </w:t>
      </w:r>
      <w:r>
        <w:rPr>
          <w:color w:val="000009"/>
        </w:rPr>
        <w:t>в</w:t>
      </w:r>
      <w:r>
        <w:rPr>
          <w:color w:val="000009"/>
          <w:spacing w:val="-3"/>
        </w:rPr>
        <w:t xml:space="preserve"> </w:t>
      </w:r>
      <w:r>
        <w:rPr>
          <w:color w:val="000009"/>
          <w:spacing w:val="-2"/>
        </w:rPr>
        <w:t>предложении;</w:t>
      </w:r>
    </w:p>
    <w:p w:rsidR="00081003" w:rsidRDefault="00594D4B">
      <w:pPr>
        <w:pStyle w:val="a3"/>
        <w:spacing w:before="1"/>
        <w:jc w:val="left"/>
      </w:pPr>
      <w:r>
        <w:rPr>
          <w:color w:val="000009"/>
        </w:rPr>
        <w:t>б)</w:t>
      </w:r>
      <w:r>
        <w:rPr>
          <w:color w:val="000009"/>
          <w:spacing w:val="-1"/>
        </w:rPr>
        <w:t xml:space="preserve"> </w:t>
      </w:r>
      <w:r>
        <w:rPr>
          <w:color w:val="000009"/>
        </w:rPr>
        <w:t>прописная буква в</w:t>
      </w:r>
      <w:r>
        <w:rPr>
          <w:color w:val="000009"/>
          <w:spacing w:val="-1"/>
        </w:rPr>
        <w:t xml:space="preserve"> </w:t>
      </w:r>
      <w:r>
        <w:rPr>
          <w:color w:val="000009"/>
        </w:rPr>
        <w:t>начале</w:t>
      </w:r>
      <w:r>
        <w:rPr>
          <w:color w:val="000009"/>
          <w:spacing w:val="-1"/>
        </w:rPr>
        <w:t xml:space="preserve"> </w:t>
      </w:r>
      <w:r>
        <w:rPr>
          <w:color w:val="000009"/>
        </w:rPr>
        <w:t>предложения и в</w:t>
      </w:r>
      <w:r>
        <w:rPr>
          <w:color w:val="000009"/>
          <w:spacing w:val="-1"/>
        </w:rPr>
        <w:t xml:space="preserve"> </w:t>
      </w:r>
      <w:r>
        <w:rPr>
          <w:color w:val="000009"/>
        </w:rPr>
        <w:t>именах собственных: в</w:t>
      </w:r>
      <w:r>
        <w:rPr>
          <w:color w:val="000009"/>
          <w:spacing w:val="-1"/>
        </w:rPr>
        <w:t xml:space="preserve"> </w:t>
      </w:r>
      <w:r>
        <w:rPr>
          <w:color w:val="000009"/>
        </w:rPr>
        <w:t>именах и фамилиях людей, кличках животных;</w:t>
      </w:r>
    </w:p>
    <w:p w:rsidR="00081003" w:rsidRDefault="00594D4B">
      <w:pPr>
        <w:pStyle w:val="a3"/>
        <w:ind w:left="1276" w:firstLine="0"/>
        <w:jc w:val="left"/>
      </w:pPr>
      <w:r>
        <w:rPr>
          <w:color w:val="000009"/>
        </w:rPr>
        <w:t>в)</w:t>
      </w:r>
      <w:r>
        <w:rPr>
          <w:color w:val="000009"/>
          <w:spacing w:val="-6"/>
        </w:rPr>
        <w:t xml:space="preserve"> </w:t>
      </w:r>
      <w:r>
        <w:rPr>
          <w:color w:val="000009"/>
        </w:rPr>
        <w:t>перенос слов</w:t>
      </w:r>
      <w:r>
        <w:rPr>
          <w:color w:val="000009"/>
          <w:spacing w:val="-2"/>
        </w:rPr>
        <w:t xml:space="preserve"> </w:t>
      </w:r>
      <w:r>
        <w:rPr>
          <w:color w:val="000009"/>
        </w:rPr>
        <w:t>(без</w:t>
      </w:r>
      <w:r>
        <w:rPr>
          <w:color w:val="000009"/>
          <w:spacing w:val="3"/>
        </w:rPr>
        <w:t xml:space="preserve"> </w:t>
      </w:r>
      <w:r>
        <w:rPr>
          <w:color w:val="000009"/>
        </w:rPr>
        <w:t>учёта</w:t>
      </w:r>
      <w:r>
        <w:rPr>
          <w:color w:val="000009"/>
          <w:spacing w:val="-3"/>
        </w:rPr>
        <w:t xml:space="preserve"> </w:t>
      </w:r>
      <w:r>
        <w:rPr>
          <w:color w:val="000009"/>
        </w:rPr>
        <w:t>морфемного</w:t>
      </w:r>
      <w:r>
        <w:rPr>
          <w:color w:val="000009"/>
          <w:spacing w:val="-2"/>
        </w:rPr>
        <w:t xml:space="preserve"> </w:t>
      </w:r>
      <w:r>
        <w:rPr>
          <w:color w:val="000009"/>
        </w:rPr>
        <w:t>членения</w:t>
      </w:r>
      <w:r>
        <w:rPr>
          <w:color w:val="000009"/>
          <w:spacing w:val="-1"/>
        </w:rPr>
        <w:t xml:space="preserve"> </w:t>
      </w:r>
      <w:r>
        <w:rPr>
          <w:color w:val="000009"/>
          <w:spacing w:val="-2"/>
        </w:rPr>
        <w:t>слова);</w:t>
      </w:r>
    </w:p>
    <w:p w:rsidR="00081003" w:rsidRDefault="00594D4B">
      <w:pPr>
        <w:pStyle w:val="a3"/>
        <w:ind w:left="1276" w:firstLine="0"/>
        <w:jc w:val="left"/>
      </w:pPr>
      <w:r>
        <w:rPr>
          <w:color w:val="000009"/>
        </w:rPr>
        <w:t>г)</w:t>
      </w:r>
      <w:r>
        <w:rPr>
          <w:color w:val="000009"/>
          <w:spacing w:val="-4"/>
        </w:rPr>
        <w:t xml:space="preserve"> </w:t>
      </w:r>
      <w:r>
        <w:rPr>
          <w:color w:val="000009"/>
        </w:rPr>
        <w:t>гласные</w:t>
      </w:r>
      <w:r>
        <w:rPr>
          <w:color w:val="000009"/>
          <w:spacing w:val="-3"/>
        </w:rPr>
        <w:t xml:space="preserve"> </w:t>
      </w:r>
      <w:r>
        <w:rPr>
          <w:color w:val="000009"/>
        </w:rPr>
        <w:t>после</w:t>
      </w:r>
      <w:r>
        <w:rPr>
          <w:color w:val="000009"/>
          <w:spacing w:val="-1"/>
        </w:rPr>
        <w:t xml:space="preserve"> </w:t>
      </w:r>
      <w:r>
        <w:rPr>
          <w:color w:val="000009"/>
        </w:rPr>
        <w:t>шипящих</w:t>
      </w:r>
      <w:r>
        <w:rPr>
          <w:color w:val="000009"/>
          <w:spacing w:val="-1"/>
        </w:rPr>
        <w:t xml:space="preserve"> </w:t>
      </w:r>
      <w:r>
        <w:rPr>
          <w:color w:val="000009"/>
        </w:rPr>
        <w:t>в</w:t>
      </w:r>
      <w:r>
        <w:rPr>
          <w:color w:val="000009"/>
          <w:spacing w:val="-1"/>
        </w:rPr>
        <w:t xml:space="preserve"> </w:t>
      </w:r>
      <w:r>
        <w:rPr>
          <w:color w:val="000009"/>
        </w:rPr>
        <w:t>сочетаниях</w:t>
      </w:r>
      <w:r>
        <w:rPr>
          <w:color w:val="000009"/>
          <w:spacing w:val="2"/>
        </w:rPr>
        <w:t xml:space="preserve"> </w:t>
      </w:r>
      <w:r>
        <w:rPr>
          <w:color w:val="000009"/>
        </w:rPr>
        <w:t>жи,</w:t>
      </w:r>
      <w:r>
        <w:rPr>
          <w:color w:val="000009"/>
          <w:spacing w:val="-4"/>
        </w:rPr>
        <w:t xml:space="preserve"> </w:t>
      </w:r>
      <w:r>
        <w:rPr>
          <w:color w:val="000009"/>
        </w:rPr>
        <w:t>ши (в</w:t>
      </w:r>
      <w:r>
        <w:rPr>
          <w:color w:val="000009"/>
          <w:spacing w:val="-2"/>
        </w:rPr>
        <w:t xml:space="preserve"> </w:t>
      </w:r>
      <w:r>
        <w:rPr>
          <w:color w:val="000009"/>
        </w:rPr>
        <w:t>положении</w:t>
      </w:r>
      <w:r>
        <w:rPr>
          <w:color w:val="000009"/>
          <w:spacing w:val="-1"/>
        </w:rPr>
        <w:t xml:space="preserve"> </w:t>
      </w:r>
      <w:r>
        <w:rPr>
          <w:color w:val="000009"/>
        </w:rPr>
        <w:t>под</w:t>
      </w:r>
      <w:r>
        <w:rPr>
          <w:color w:val="000009"/>
          <w:spacing w:val="-1"/>
        </w:rPr>
        <w:t xml:space="preserve"> </w:t>
      </w:r>
      <w:r>
        <w:rPr>
          <w:color w:val="000009"/>
        </w:rPr>
        <w:t>ударением),</w:t>
      </w:r>
      <w:r>
        <w:rPr>
          <w:color w:val="000009"/>
          <w:spacing w:val="-2"/>
        </w:rPr>
        <w:t xml:space="preserve"> </w:t>
      </w:r>
      <w:r>
        <w:rPr>
          <w:color w:val="000009"/>
        </w:rPr>
        <w:t>ча,</w:t>
      </w:r>
      <w:r>
        <w:rPr>
          <w:color w:val="000009"/>
          <w:spacing w:val="-2"/>
        </w:rPr>
        <w:t xml:space="preserve"> </w:t>
      </w:r>
      <w:r>
        <w:rPr>
          <w:color w:val="000009"/>
        </w:rPr>
        <w:t>ща,</w:t>
      </w:r>
      <w:r>
        <w:rPr>
          <w:color w:val="000009"/>
          <w:spacing w:val="-1"/>
        </w:rPr>
        <w:t xml:space="preserve"> </w:t>
      </w:r>
      <w:r>
        <w:rPr>
          <w:color w:val="000009"/>
          <w:spacing w:val="-5"/>
        </w:rPr>
        <w:t>чу,</w:t>
      </w:r>
    </w:p>
    <w:p w:rsidR="00081003" w:rsidRDefault="00594D4B">
      <w:pPr>
        <w:pStyle w:val="a3"/>
        <w:ind w:firstLine="0"/>
        <w:jc w:val="left"/>
      </w:pPr>
      <w:r>
        <w:rPr>
          <w:color w:val="000009"/>
          <w:spacing w:val="-5"/>
        </w:rPr>
        <w:t>щу;</w:t>
      </w:r>
    </w:p>
    <w:p w:rsidR="00081003" w:rsidRDefault="00594D4B">
      <w:pPr>
        <w:pStyle w:val="a3"/>
        <w:ind w:left="1276" w:firstLine="0"/>
        <w:jc w:val="left"/>
      </w:pPr>
      <w:r>
        <w:rPr>
          <w:color w:val="000009"/>
        </w:rPr>
        <w:t>д)</w:t>
      </w:r>
      <w:r>
        <w:rPr>
          <w:color w:val="000009"/>
          <w:spacing w:val="-4"/>
        </w:rPr>
        <w:t xml:space="preserve"> </w:t>
      </w:r>
      <w:r>
        <w:rPr>
          <w:color w:val="000009"/>
        </w:rPr>
        <w:t>сочетания</w:t>
      </w:r>
      <w:r>
        <w:rPr>
          <w:color w:val="000009"/>
          <w:spacing w:val="-3"/>
        </w:rPr>
        <w:t xml:space="preserve"> </w:t>
      </w:r>
      <w:r>
        <w:rPr>
          <w:color w:val="000009"/>
        </w:rPr>
        <w:t>чк,</w:t>
      </w:r>
      <w:r>
        <w:rPr>
          <w:color w:val="000009"/>
          <w:spacing w:val="-3"/>
        </w:rPr>
        <w:t xml:space="preserve"> </w:t>
      </w:r>
      <w:r>
        <w:rPr>
          <w:color w:val="000009"/>
          <w:spacing w:val="-5"/>
        </w:rPr>
        <w:t>чн;</w:t>
      </w:r>
    </w:p>
    <w:p w:rsidR="00081003" w:rsidRDefault="00594D4B">
      <w:pPr>
        <w:pStyle w:val="a3"/>
        <w:ind w:left="1276" w:firstLine="0"/>
        <w:jc w:val="left"/>
      </w:pPr>
      <w:r>
        <w:rPr>
          <w:color w:val="000009"/>
        </w:rPr>
        <w:t>е)</w:t>
      </w:r>
      <w:r>
        <w:rPr>
          <w:color w:val="000009"/>
          <w:spacing w:val="17"/>
        </w:rPr>
        <w:t xml:space="preserve"> </w:t>
      </w:r>
      <w:r>
        <w:rPr>
          <w:color w:val="000009"/>
        </w:rPr>
        <w:t>слова</w:t>
      </w:r>
      <w:r>
        <w:rPr>
          <w:color w:val="000009"/>
          <w:spacing w:val="19"/>
        </w:rPr>
        <w:t xml:space="preserve"> </w:t>
      </w:r>
      <w:r>
        <w:rPr>
          <w:color w:val="000009"/>
        </w:rPr>
        <w:t>с</w:t>
      </w:r>
      <w:r>
        <w:rPr>
          <w:color w:val="000009"/>
          <w:spacing w:val="19"/>
        </w:rPr>
        <w:t xml:space="preserve"> </w:t>
      </w:r>
      <w:r>
        <w:rPr>
          <w:color w:val="000009"/>
        </w:rPr>
        <w:t>непроверяемыми</w:t>
      </w:r>
      <w:r>
        <w:rPr>
          <w:color w:val="000009"/>
          <w:spacing w:val="22"/>
        </w:rPr>
        <w:t xml:space="preserve"> </w:t>
      </w:r>
      <w:r>
        <w:rPr>
          <w:color w:val="000009"/>
        </w:rPr>
        <w:t>гласными</w:t>
      </w:r>
      <w:r>
        <w:rPr>
          <w:color w:val="000009"/>
          <w:spacing w:val="21"/>
        </w:rPr>
        <w:t xml:space="preserve"> </w:t>
      </w:r>
      <w:r>
        <w:rPr>
          <w:color w:val="000009"/>
        </w:rPr>
        <w:t>и</w:t>
      </w:r>
      <w:r>
        <w:rPr>
          <w:color w:val="000009"/>
          <w:spacing w:val="21"/>
        </w:rPr>
        <w:t xml:space="preserve"> </w:t>
      </w:r>
      <w:r>
        <w:rPr>
          <w:color w:val="000009"/>
        </w:rPr>
        <w:t>согласными</w:t>
      </w:r>
      <w:r>
        <w:rPr>
          <w:color w:val="000009"/>
          <w:spacing w:val="21"/>
        </w:rPr>
        <w:t xml:space="preserve"> </w:t>
      </w:r>
      <w:r>
        <w:rPr>
          <w:color w:val="000009"/>
        </w:rPr>
        <w:t>(перечень</w:t>
      </w:r>
      <w:r>
        <w:rPr>
          <w:color w:val="000009"/>
          <w:spacing w:val="21"/>
        </w:rPr>
        <w:t xml:space="preserve"> </w:t>
      </w:r>
      <w:r>
        <w:rPr>
          <w:color w:val="000009"/>
        </w:rPr>
        <w:t>слов</w:t>
      </w:r>
      <w:r>
        <w:rPr>
          <w:color w:val="000009"/>
          <w:spacing w:val="20"/>
        </w:rPr>
        <w:t xml:space="preserve"> </w:t>
      </w:r>
      <w:r>
        <w:rPr>
          <w:color w:val="000009"/>
        </w:rPr>
        <w:t>в</w:t>
      </w:r>
      <w:r>
        <w:rPr>
          <w:color w:val="000009"/>
          <w:spacing w:val="20"/>
        </w:rPr>
        <w:t xml:space="preserve"> </w:t>
      </w:r>
      <w:r>
        <w:rPr>
          <w:color w:val="000009"/>
          <w:spacing w:val="-2"/>
        </w:rPr>
        <w:t>орфографическом</w:t>
      </w:r>
    </w:p>
    <w:p w:rsidR="00081003" w:rsidRDefault="00594D4B">
      <w:pPr>
        <w:pStyle w:val="a3"/>
        <w:ind w:firstLine="0"/>
        <w:jc w:val="left"/>
      </w:pPr>
      <w:r>
        <w:rPr>
          <w:color w:val="000009"/>
        </w:rPr>
        <w:t>словаре</w:t>
      </w:r>
      <w:r>
        <w:rPr>
          <w:color w:val="000009"/>
          <w:spacing w:val="-4"/>
        </w:rPr>
        <w:t xml:space="preserve"> </w:t>
      </w:r>
      <w:r>
        <w:rPr>
          <w:color w:val="000009"/>
          <w:spacing w:val="-2"/>
        </w:rPr>
        <w:t>учебника);</w:t>
      </w:r>
    </w:p>
    <w:p w:rsidR="00081003" w:rsidRDefault="00594D4B">
      <w:pPr>
        <w:pStyle w:val="a3"/>
        <w:ind w:left="1276" w:firstLine="0"/>
        <w:jc w:val="left"/>
      </w:pPr>
      <w:r>
        <w:rPr>
          <w:color w:val="000009"/>
        </w:rPr>
        <w:t>ж)</w:t>
      </w:r>
      <w:r>
        <w:rPr>
          <w:color w:val="000009"/>
          <w:spacing w:val="21"/>
        </w:rPr>
        <w:t xml:space="preserve"> </w:t>
      </w:r>
      <w:r>
        <w:rPr>
          <w:color w:val="000009"/>
        </w:rPr>
        <w:t>знаки</w:t>
      </w:r>
      <w:r>
        <w:rPr>
          <w:color w:val="000009"/>
          <w:spacing w:val="26"/>
        </w:rPr>
        <w:t xml:space="preserve"> </w:t>
      </w:r>
      <w:r>
        <w:rPr>
          <w:color w:val="000009"/>
        </w:rPr>
        <w:t>препинания</w:t>
      </w:r>
      <w:r>
        <w:rPr>
          <w:color w:val="000009"/>
          <w:spacing w:val="26"/>
        </w:rPr>
        <w:t xml:space="preserve"> </w:t>
      </w:r>
      <w:r>
        <w:rPr>
          <w:color w:val="000009"/>
        </w:rPr>
        <w:t>в</w:t>
      </w:r>
      <w:r>
        <w:rPr>
          <w:color w:val="000009"/>
          <w:spacing w:val="23"/>
        </w:rPr>
        <w:t xml:space="preserve"> </w:t>
      </w:r>
      <w:r>
        <w:rPr>
          <w:color w:val="000009"/>
        </w:rPr>
        <w:t>конце</w:t>
      </w:r>
      <w:r>
        <w:rPr>
          <w:color w:val="000009"/>
          <w:spacing w:val="23"/>
        </w:rPr>
        <w:t xml:space="preserve"> </w:t>
      </w:r>
      <w:r>
        <w:rPr>
          <w:color w:val="000009"/>
        </w:rPr>
        <w:t>предложения:</w:t>
      </w:r>
      <w:r>
        <w:rPr>
          <w:color w:val="000009"/>
          <w:spacing w:val="26"/>
        </w:rPr>
        <w:t xml:space="preserve"> </w:t>
      </w:r>
      <w:r>
        <w:rPr>
          <w:color w:val="000009"/>
        </w:rPr>
        <w:t>точка,</w:t>
      </w:r>
      <w:r>
        <w:rPr>
          <w:color w:val="000009"/>
          <w:spacing w:val="26"/>
        </w:rPr>
        <w:t xml:space="preserve"> </w:t>
      </w:r>
      <w:r>
        <w:rPr>
          <w:color w:val="000009"/>
        </w:rPr>
        <w:t>вопросительный</w:t>
      </w:r>
      <w:r>
        <w:rPr>
          <w:color w:val="000009"/>
          <w:spacing w:val="27"/>
        </w:rPr>
        <w:t xml:space="preserve"> </w:t>
      </w:r>
      <w:r>
        <w:rPr>
          <w:color w:val="000009"/>
        </w:rPr>
        <w:t>и</w:t>
      </w:r>
      <w:r>
        <w:rPr>
          <w:color w:val="000009"/>
          <w:spacing w:val="26"/>
        </w:rPr>
        <w:t xml:space="preserve"> </w:t>
      </w:r>
      <w:r>
        <w:rPr>
          <w:color w:val="000009"/>
          <w:spacing w:val="-2"/>
        </w:rPr>
        <w:t>восклицательный</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ind w:firstLine="0"/>
        <w:jc w:val="left"/>
      </w:pPr>
      <w:r>
        <w:rPr>
          <w:color w:val="000009"/>
          <w:spacing w:val="-2"/>
        </w:rPr>
        <w:lastRenderedPageBreak/>
        <w:t>знаки.</w:t>
      </w:r>
    </w:p>
    <w:p w:rsidR="00081003" w:rsidRDefault="00594D4B">
      <w:pPr>
        <w:rPr>
          <w:sz w:val="24"/>
        </w:rPr>
      </w:pPr>
      <w:r>
        <w:br w:type="column"/>
      </w:r>
    </w:p>
    <w:p w:rsidR="00081003" w:rsidRDefault="00594D4B">
      <w:pPr>
        <w:pStyle w:val="a3"/>
        <w:ind w:left="30" w:firstLine="0"/>
        <w:jc w:val="left"/>
      </w:pPr>
      <w:r>
        <w:rPr>
          <w:color w:val="000009"/>
        </w:rPr>
        <w:t>Алгоритм</w:t>
      </w:r>
      <w:r>
        <w:rPr>
          <w:color w:val="000009"/>
          <w:spacing w:val="-10"/>
        </w:rPr>
        <w:t xml:space="preserve"> </w:t>
      </w:r>
      <w:r>
        <w:rPr>
          <w:color w:val="000009"/>
        </w:rPr>
        <w:t>списывания</w:t>
      </w:r>
      <w:r>
        <w:rPr>
          <w:color w:val="000009"/>
          <w:spacing w:val="-10"/>
        </w:rPr>
        <w:t xml:space="preserve"> </w:t>
      </w:r>
      <w:r>
        <w:rPr>
          <w:color w:val="000009"/>
          <w:spacing w:val="-2"/>
        </w:rPr>
        <w:t>текста.</w:t>
      </w:r>
    </w:p>
    <w:p w:rsidR="00081003" w:rsidRDefault="00594D4B">
      <w:pPr>
        <w:pStyle w:val="a4"/>
        <w:numPr>
          <w:ilvl w:val="0"/>
          <w:numId w:val="110"/>
        </w:numPr>
        <w:tabs>
          <w:tab w:val="left" w:pos="270"/>
        </w:tabs>
        <w:ind w:left="270"/>
        <w:jc w:val="left"/>
        <w:rPr>
          <w:sz w:val="24"/>
        </w:rPr>
      </w:pPr>
      <w:r>
        <w:rPr>
          <w:color w:val="000009"/>
          <w:sz w:val="24"/>
        </w:rPr>
        <w:t>Развитие</w:t>
      </w:r>
      <w:r>
        <w:rPr>
          <w:color w:val="000009"/>
          <w:spacing w:val="-4"/>
          <w:sz w:val="24"/>
        </w:rPr>
        <w:t xml:space="preserve"> </w:t>
      </w:r>
      <w:r>
        <w:rPr>
          <w:color w:val="000009"/>
          <w:spacing w:val="-2"/>
          <w:sz w:val="24"/>
        </w:rPr>
        <w:t>речи.</w:t>
      </w:r>
    </w:p>
    <w:p w:rsidR="00081003" w:rsidRDefault="00594D4B">
      <w:pPr>
        <w:pStyle w:val="a3"/>
        <w:tabs>
          <w:tab w:val="left" w:pos="711"/>
          <w:tab w:val="left" w:pos="1266"/>
          <w:tab w:val="left" w:pos="2423"/>
          <w:tab w:val="left" w:pos="3287"/>
          <w:tab w:val="left" w:pos="4411"/>
          <w:tab w:val="left" w:pos="5292"/>
          <w:tab w:val="left" w:pos="6372"/>
          <w:tab w:val="left" w:pos="7157"/>
          <w:tab w:val="left" w:pos="7711"/>
          <w:tab w:val="left" w:pos="8777"/>
        </w:tabs>
        <w:ind w:left="30" w:firstLine="0"/>
        <w:jc w:val="left"/>
      </w:pPr>
      <w:r>
        <w:rPr>
          <w:color w:val="000009"/>
          <w:spacing w:val="-4"/>
        </w:rPr>
        <w:t>Речь</w:t>
      </w:r>
      <w:r>
        <w:rPr>
          <w:color w:val="000009"/>
        </w:rPr>
        <w:tab/>
      </w:r>
      <w:r>
        <w:rPr>
          <w:color w:val="000009"/>
          <w:spacing w:val="-5"/>
        </w:rPr>
        <w:t>как</w:t>
      </w:r>
      <w:r>
        <w:rPr>
          <w:color w:val="000009"/>
        </w:rPr>
        <w:tab/>
      </w:r>
      <w:r>
        <w:rPr>
          <w:color w:val="000009"/>
          <w:spacing w:val="-2"/>
        </w:rPr>
        <w:t>основная</w:t>
      </w:r>
      <w:r>
        <w:rPr>
          <w:color w:val="000009"/>
        </w:rPr>
        <w:tab/>
      </w:r>
      <w:r>
        <w:rPr>
          <w:color w:val="000009"/>
          <w:spacing w:val="-2"/>
        </w:rPr>
        <w:t>форма</w:t>
      </w:r>
      <w:r>
        <w:rPr>
          <w:color w:val="000009"/>
        </w:rPr>
        <w:tab/>
      </w:r>
      <w:r>
        <w:rPr>
          <w:color w:val="000009"/>
          <w:spacing w:val="-2"/>
        </w:rPr>
        <w:t>общения</w:t>
      </w:r>
      <w:r>
        <w:rPr>
          <w:color w:val="000009"/>
        </w:rPr>
        <w:tab/>
      </w:r>
      <w:r>
        <w:rPr>
          <w:color w:val="000009"/>
          <w:spacing w:val="-4"/>
        </w:rPr>
        <w:t>между</w:t>
      </w:r>
      <w:r>
        <w:rPr>
          <w:color w:val="000009"/>
        </w:rPr>
        <w:tab/>
      </w:r>
      <w:r>
        <w:rPr>
          <w:color w:val="000009"/>
          <w:spacing w:val="-2"/>
        </w:rPr>
        <w:t>людьми.</w:t>
      </w:r>
      <w:r>
        <w:rPr>
          <w:color w:val="000009"/>
        </w:rPr>
        <w:tab/>
      </w:r>
      <w:r>
        <w:rPr>
          <w:color w:val="000009"/>
          <w:spacing w:val="-2"/>
        </w:rPr>
        <w:t>Текст</w:t>
      </w:r>
      <w:r>
        <w:rPr>
          <w:color w:val="000009"/>
        </w:rPr>
        <w:tab/>
      </w:r>
      <w:r>
        <w:rPr>
          <w:color w:val="000009"/>
          <w:spacing w:val="-5"/>
        </w:rPr>
        <w:t>как</w:t>
      </w:r>
      <w:r>
        <w:rPr>
          <w:color w:val="000009"/>
        </w:rPr>
        <w:tab/>
      </w:r>
      <w:r>
        <w:rPr>
          <w:color w:val="000009"/>
          <w:spacing w:val="-2"/>
        </w:rPr>
        <w:t>единица</w:t>
      </w:r>
      <w:r>
        <w:rPr>
          <w:color w:val="000009"/>
        </w:rPr>
        <w:tab/>
      </w:r>
      <w:r>
        <w:rPr>
          <w:color w:val="000009"/>
          <w:spacing w:val="-4"/>
        </w:rPr>
        <w:t>речи</w:t>
      </w:r>
    </w:p>
    <w:p w:rsidR="00081003" w:rsidRDefault="00081003">
      <w:pPr>
        <w:pStyle w:val="a3"/>
        <w:jc w:val="left"/>
        <w:sectPr w:rsidR="00081003">
          <w:type w:val="continuous"/>
          <w:pgSz w:w="11910" w:h="16840"/>
          <w:pgMar w:top="280" w:right="283" w:bottom="0" w:left="850" w:header="0" w:footer="355" w:gutter="0"/>
          <w:cols w:num="2" w:space="720" w:equalWidth="0">
            <w:col w:w="1207" w:space="40"/>
            <w:col w:w="9530"/>
          </w:cols>
        </w:sectPr>
      </w:pPr>
    </w:p>
    <w:p w:rsidR="00081003" w:rsidRDefault="00594D4B">
      <w:pPr>
        <w:pStyle w:val="a3"/>
        <w:ind w:firstLine="0"/>
        <w:jc w:val="left"/>
      </w:pPr>
      <w:r>
        <w:rPr>
          <w:color w:val="000009"/>
          <w:spacing w:val="-2"/>
        </w:rPr>
        <w:lastRenderedPageBreak/>
        <w:t>(ознакомление).</w:t>
      </w:r>
    </w:p>
    <w:p w:rsidR="00081003" w:rsidRDefault="00594D4B">
      <w:pPr>
        <w:pStyle w:val="a3"/>
        <w:jc w:val="left"/>
      </w:pPr>
      <w:r>
        <w:rPr>
          <w:color w:val="000009"/>
        </w:rPr>
        <w:t>Ситуация общения: цель общения, с кем и где происходит общение. Ситуации</w:t>
      </w:r>
      <w:r>
        <w:rPr>
          <w:color w:val="000009"/>
          <w:spacing w:val="26"/>
        </w:rPr>
        <w:t xml:space="preserve"> </w:t>
      </w:r>
      <w:r>
        <w:rPr>
          <w:color w:val="000009"/>
        </w:rPr>
        <w:t>устного общения (чтение диалогов по ролям, просмотр видеоматериалов, прослушивание аудиозаписи).</w:t>
      </w:r>
    </w:p>
    <w:p w:rsidR="00081003" w:rsidRDefault="00594D4B">
      <w:pPr>
        <w:pStyle w:val="a3"/>
        <w:jc w:val="left"/>
      </w:pPr>
      <w:r>
        <w:rPr>
          <w:color w:val="000009"/>
        </w:rPr>
        <w:t>Нормы</w:t>
      </w:r>
      <w:r>
        <w:rPr>
          <w:color w:val="000009"/>
          <w:spacing w:val="80"/>
        </w:rPr>
        <w:t xml:space="preserve"> </w:t>
      </w:r>
      <w:r>
        <w:rPr>
          <w:color w:val="000009"/>
        </w:rPr>
        <w:t>речевого</w:t>
      </w:r>
      <w:r>
        <w:rPr>
          <w:color w:val="000009"/>
          <w:spacing w:val="80"/>
        </w:rPr>
        <w:t xml:space="preserve"> </w:t>
      </w:r>
      <w:r>
        <w:rPr>
          <w:color w:val="000009"/>
        </w:rPr>
        <w:t>этикета</w:t>
      </w:r>
      <w:r>
        <w:rPr>
          <w:color w:val="000009"/>
          <w:spacing w:val="80"/>
        </w:rPr>
        <w:t xml:space="preserve"> </w:t>
      </w:r>
      <w:r>
        <w:rPr>
          <w:color w:val="000009"/>
        </w:rPr>
        <w:t>в</w:t>
      </w:r>
      <w:r>
        <w:rPr>
          <w:color w:val="000009"/>
          <w:spacing w:val="80"/>
        </w:rPr>
        <w:t xml:space="preserve"> </w:t>
      </w:r>
      <w:r>
        <w:rPr>
          <w:color w:val="000009"/>
        </w:rPr>
        <w:t>ситуациях</w:t>
      </w:r>
      <w:r>
        <w:rPr>
          <w:color w:val="000009"/>
          <w:spacing w:val="80"/>
        </w:rPr>
        <w:t xml:space="preserve"> </w:t>
      </w:r>
      <w:r>
        <w:rPr>
          <w:color w:val="000009"/>
        </w:rPr>
        <w:t>учебного</w:t>
      </w:r>
      <w:r>
        <w:rPr>
          <w:color w:val="000009"/>
          <w:spacing w:val="80"/>
        </w:rPr>
        <w:t xml:space="preserve"> </w:t>
      </w:r>
      <w:r>
        <w:rPr>
          <w:color w:val="000009"/>
        </w:rPr>
        <w:t>и</w:t>
      </w:r>
      <w:r>
        <w:rPr>
          <w:color w:val="000009"/>
          <w:spacing w:val="80"/>
        </w:rPr>
        <w:t xml:space="preserve"> </w:t>
      </w:r>
      <w:r>
        <w:rPr>
          <w:color w:val="000009"/>
        </w:rPr>
        <w:t>бытового</w:t>
      </w:r>
      <w:r>
        <w:rPr>
          <w:color w:val="000009"/>
          <w:spacing w:val="80"/>
        </w:rPr>
        <w:t xml:space="preserve"> </w:t>
      </w:r>
      <w:r>
        <w:rPr>
          <w:color w:val="000009"/>
        </w:rPr>
        <w:t>общения</w:t>
      </w:r>
      <w:r>
        <w:rPr>
          <w:color w:val="000009"/>
          <w:spacing w:val="80"/>
        </w:rPr>
        <w:t xml:space="preserve"> </w:t>
      </w:r>
      <w:r>
        <w:rPr>
          <w:color w:val="000009"/>
        </w:rPr>
        <w:t>(приветствие, прощание, извинение, благодарность, обращение с просьбой).</w:t>
      </w:r>
    </w:p>
    <w:p w:rsidR="00081003" w:rsidRDefault="00594D4B">
      <w:pPr>
        <w:pStyle w:val="a3"/>
        <w:jc w:val="left"/>
      </w:pPr>
      <w:r>
        <w:rPr>
          <w:color w:val="000009"/>
        </w:rPr>
        <w:t>Изучение содержания учебного предмета "Русский язык" в первом классе способствует освоению на пропедевтическом уровне ряда УУД.</w:t>
      </w:r>
    </w:p>
    <w:p w:rsidR="00081003" w:rsidRDefault="00594D4B">
      <w:pPr>
        <w:pStyle w:val="a4"/>
        <w:numPr>
          <w:ilvl w:val="0"/>
          <w:numId w:val="110"/>
        </w:numPr>
        <w:tabs>
          <w:tab w:val="left" w:pos="1516"/>
        </w:tabs>
        <w:spacing w:before="1"/>
        <w:jc w:val="left"/>
        <w:rPr>
          <w:sz w:val="24"/>
        </w:rPr>
      </w:pPr>
      <w:r>
        <w:rPr>
          <w:color w:val="000009"/>
          <w:sz w:val="24"/>
        </w:rPr>
        <w:t>Познавательные</w:t>
      </w:r>
      <w:r>
        <w:rPr>
          <w:color w:val="000009"/>
          <w:spacing w:val="-15"/>
          <w:sz w:val="24"/>
        </w:rPr>
        <w:t xml:space="preserve"> </w:t>
      </w:r>
      <w:r>
        <w:rPr>
          <w:color w:val="000009"/>
          <w:spacing w:val="-4"/>
          <w:sz w:val="24"/>
        </w:rPr>
        <w:t>УУД.</w:t>
      </w:r>
    </w:p>
    <w:p w:rsidR="00081003" w:rsidRDefault="00594D4B">
      <w:pPr>
        <w:pStyle w:val="a3"/>
        <w:ind w:left="1276" w:firstLine="0"/>
        <w:jc w:val="left"/>
      </w:pPr>
      <w:r>
        <w:rPr>
          <w:color w:val="000009"/>
        </w:rPr>
        <w:t>Базовые</w:t>
      </w:r>
      <w:r>
        <w:rPr>
          <w:color w:val="000009"/>
          <w:spacing w:val="-2"/>
        </w:rPr>
        <w:t xml:space="preserve"> </w:t>
      </w:r>
      <w:r>
        <w:rPr>
          <w:color w:val="000009"/>
        </w:rPr>
        <w:t>логические</w:t>
      </w:r>
      <w:r>
        <w:rPr>
          <w:color w:val="000009"/>
          <w:spacing w:val="-1"/>
        </w:rPr>
        <w:t xml:space="preserve"> </w:t>
      </w:r>
      <w:r>
        <w:rPr>
          <w:color w:val="000009"/>
          <w:spacing w:val="-2"/>
        </w:rPr>
        <w:t>действия:</w:t>
      </w:r>
    </w:p>
    <w:p w:rsidR="00081003" w:rsidRDefault="00594D4B">
      <w:pPr>
        <w:pStyle w:val="a3"/>
        <w:ind w:left="1276" w:firstLine="0"/>
        <w:jc w:val="left"/>
      </w:pPr>
      <w:r>
        <w:rPr>
          <w:color w:val="000009"/>
        </w:rPr>
        <w:t>сравнивать</w:t>
      </w:r>
      <w:r>
        <w:rPr>
          <w:color w:val="000009"/>
          <w:spacing w:val="-8"/>
        </w:rPr>
        <w:t xml:space="preserve"> </w:t>
      </w:r>
      <w:r>
        <w:rPr>
          <w:color w:val="000009"/>
        </w:rPr>
        <w:t>звуковой</w:t>
      </w:r>
      <w:r>
        <w:rPr>
          <w:color w:val="000009"/>
          <w:spacing w:val="-8"/>
        </w:rPr>
        <w:t xml:space="preserve"> </w:t>
      </w:r>
      <w:r>
        <w:rPr>
          <w:color w:val="000009"/>
        </w:rPr>
        <w:t>и</w:t>
      </w:r>
      <w:r>
        <w:rPr>
          <w:color w:val="000009"/>
          <w:spacing w:val="-8"/>
        </w:rPr>
        <w:t xml:space="preserve"> </w:t>
      </w:r>
      <w:r>
        <w:rPr>
          <w:color w:val="000009"/>
        </w:rPr>
        <w:t>буквенный</w:t>
      </w:r>
      <w:r>
        <w:rPr>
          <w:color w:val="000009"/>
          <w:spacing w:val="-9"/>
        </w:rPr>
        <w:t xml:space="preserve"> </w:t>
      </w:r>
      <w:r>
        <w:rPr>
          <w:color w:val="000009"/>
        </w:rPr>
        <w:t>состав</w:t>
      </w:r>
      <w:r>
        <w:rPr>
          <w:color w:val="000009"/>
          <w:spacing w:val="-8"/>
        </w:rPr>
        <w:t xml:space="preserve"> </w:t>
      </w:r>
      <w:r>
        <w:rPr>
          <w:color w:val="000009"/>
        </w:rPr>
        <w:t>слова</w:t>
      </w:r>
      <w:r>
        <w:rPr>
          <w:color w:val="000009"/>
          <w:spacing w:val="-8"/>
        </w:rPr>
        <w:t xml:space="preserve"> </w:t>
      </w:r>
      <w:r>
        <w:rPr>
          <w:color w:val="000009"/>
        </w:rPr>
        <w:t>в</w:t>
      </w:r>
      <w:r>
        <w:rPr>
          <w:color w:val="000009"/>
          <w:spacing w:val="-10"/>
        </w:rPr>
        <w:t xml:space="preserve"> </w:t>
      </w:r>
      <w:r>
        <w:rPr>
          <w:color w:val="000009"/>
        </w:rPr>
        <w:t>соответствии</w:t>
      </w:r>
      <w:r>
        <w:rPr>
          <w:color w:val="000009"/>
          <w:spacing w:val="-8"/>
        </w:rPr>
        <w:t xml:space="preserve"> </w:t>
      </w:r>
      <w:r>
        <w:rPr>
          <w:color w:val="000009"/>
        </w:rPr>
        <w:t>с</w:t>
      </w:r>
      <w:r>
        <w:rPr>
          <w:color w:val="000009"/>
          <w:spacing w:val="-6"/>
        </w:rPr>
        <w:t xml:space="preserve"> </w:t>
      </w:r>
      <w:r>
        <w:rPr>
          <w:color w:val="000009"/>
        </w:rPr>
        <w:t>учебной</w:t>
      </w:r>
      <w:r>
        <w:rPr>
          <w:color w:val="000009"/>
          <w:spacing w:val="-8"/>
        </w:rPr>
        <w:t xml:space="preserve"> </w:t>
      </w:r>
      <w:r>
        <w:rPr>
          <w:color w:val="000009"/>
        </w:rPr>
        <w:t>задачей; устанавливать основания для сравнения звуков, слов (на основе образца);</w:t>
      </w:r>
    </w:p>
    <w:p w:rsidR="00081003" w:rsidRDefault="00594D4B">
      <w:pPr>
        <w:pStyle w:val="a3"/>
        <w:ind w:right="279"/>
      </w:pPr>
      <w:r>
        <w:rPr>
          <w:color w:val="000009"/>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081003" w:rsidRDefault="00594D4B">
      <w:pPr>
        <w:pStyle w:val="a3"/>
        <w:ind w:left="1276" w:firstLine="0"/>
      </w:pPr>
      <w:r>
        <w:rPr>
          <w:color w:val="000009"/>
        </w:rPr>
        <w:t>Базовые</w:t>
      </w:r>
      <w:r>
        <w:rPr>
          <w:color w:val="000009"/>
          <w:spacing w:val="-13"/>
        </w:rPr>
        <w:t xml:space="preserve"> </w:t>
      </w:r>
      <w:r>
        <w:rPr>
          <w:color w:val="000009"/>
        </w:rPr>
        <w:t>исследовательские</w:t>
      </w:r>
      <w:r>
        <w:rPr>
          <w:color w:val="000009"/>
          <w:spacing w:val="-12"/>
        </w:rPr>
        <w:t xml:space="preserve"> </w:t>
      </w:r>
      <w:r>
        <w:rPr>
          <w:color w:val="000009"/>
          <w:spacing w:val="-2"/>
        </w:rPr>
        <w:t>действия:</w:t>
      </w:r>
    </w:p>
    <w:p w:rsidR="00081003" w:rsidRDefault="00594D4B">
      <w:pPr>
        <w:pStyle w:val="a3"/>
        <w:ind w:right="276"/>
      </w:pPr>
      <w:r>
        <w:rPr>
          <w:color w:val="000009"/>
        </w:rPr>
        <w:t>проводить изменения звуковой модели по предложенному педагогическим работником правилу, подбирать слова к модели;</w:t>
      </w:r>
    </w:p>
    <w:p w:rsidR="00081003" w:rsidRDefault="00594D4B">
      <w:pPr>
        <w:pStyle w:val="a3"/>
        <w:ind w:left="1276" w:right="1517" w:firstLine="0"/>
      </w:pPr>
      <w:r>
        <w:rPr>
          <w:color w:val="000009"/>
        </w:rPr>
        <w:t>формулировать</w:t>
      </w:r>
      <w:r>
        <w:rPr>
          <w:color w:val="000009"/>
          <w:spacing w:val="-14"/>
        </w:rPr>
        <w:t xml:space="preserve"> </w:t>
      </w:r>
      <w:r>
        <w:rPr>
          <w:color w:val="000009"/>
        </w:rPr>
        <w:t>выводы</w:t>
      </w:r>
      <w:r>
        <w:rPr>
          <w:color w:val="000009"/>
          <w:spacing w:val="-14"/>
        </w:rPr>
        <w:t xml:space="preserve"> </w:t>
      </w:r>
      <w:r>
        <w:rPr>
          <w:color w:val="000009"/>
        </w:rPr>
        <w:t>о</w:t>
      </w:r>
      <w:r>
        <w:rPr>
          <w:color w:val="000009"/>
          <w:spacing w:val="-15"/>
        </w:rPr>
        <w:t xml:space="preserve"> </w:t>
      </w:r>
      <w:r>
        <w:rPr>
          <w:color w:val="000009"/>
        </w:rPr>
        <w:t>соответствии</w:t>
      </w:r>
      <w:r>
        <w:rPr>
          <w:color w:val="000009"/>
          <w:spacing w:val="-14"/>
        </w:rPr>
        <w:t xml:space="preserve"> </w:t>
      </w:r>
      <w:r>
        <w:rPr>
          <w:color w:val="000009"/>
        </w:rPr>
        <w:t>звукового</w:t>
      </w:r>
      <w:r>
        <w:rPr>
          <w:color w:val="000009"/>
          <w:spacing w:val="-15"/>
        </w:rPr>
        <w:t xml:space="preserve"> </w:t>
      </w:r>
      <w:r>
        <w:rPr>
          <w:color w:val="000009"/>
        </w:rPr>
        <w:t>и</w:t>
      </w:r>
      <w:r>
        <w:rPr>
          <w:color w:val="000009"/>
          <w:spacing w:val="-14"/>
        </w:rPr>
        <w:t xml:space="preserve"> </w:t>
      </w:r>
      <w:r>
        <w:rPr>
          <w:color w:val="000009"/>
        </w:rPr>
        <w:t>буквенного</w:t>
      </w:r>
      <w:r>
        <w:rPr>
          <w:color w:val="000009"/>
          <w:spacing w:val="-15"/>
        </w:rPr>
        <w:t xml:space="preserve"> </w:t>
      </w:r>
      <w:r>
        <w:rPr>
          <w:color w:val="000009"/>
        </w:rPr>
        <w:t>состава</w:t>
      </w:r>
      <w:r>
        <w:rPr>
          <w:color w:val="000009"/>
          <w:spacing w:val="-14"/>
        </w:rPr>
        <w:t xml:space="preserve"> </w:t>
      </w:r>
      <w:r>
        <w:rPr>
          <w:color w:val="000009"/>
        </w:rPr>
        <w:t>слова; использовать алфавит для самостоятельного упорядочивания списка слов.</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left="1276" w:firstLine="0"/>
        <w:jc w:val="left"/>
      </w:pPr>
      <w:r>
        <w:rPr>
          <w:color w:val="000009"/>
        </w:rPr>
        <w:lastRenderedPageBreak/>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tabs>
          <w:tab w:val="left" w:pos="2534"/>
          <w:tab w:val="left" w:pos="3775"/>
          <w:tab w:val="left" w:pos="5153"/>
          <w:tab w:val="left" w:pos="6812"/>
          <w:tab w:val="left" w:pos="8015"/>
          <w:tab w:val="left" w:pos="9383"/>
          <w:tab w:val="left" w:pos="10242"/>
        </w:tabs>
        <w:ind w:right="278"/>
        <w:jc w:val="left"/>
      </w:pPr>
      <w:r>
        <w:rPr>
          <w:color w:val="000009"/>
          <w:spacing w:val="-2"/>
        </w:rPr>
        <w:t>выбирать</w:t>
      </w:r>
      <w:r>
        <w:rPr>
          <w:color w:val="000009"/>
        </w:rPr>
        <w:tab/>
      </w:r>
      <w:r>
        <w:rPr>
          <w:color w:val="000009"/>
          <w:spacing w:val="-2"/>
        </w:rPr>
        <w:t>источник</w:t>
      </w:r>
      <w:r>
        <w:rPr>
          <w:color w:val="000009"/>
        </w:rPr>
        <w:tab/>
      </w:r>
      <w:r>
        <w:rPr>
          <w:color w:val="000009"/>
          <w:spacing w:val="-2"/>
        </w:rPr>
        <w:t>получения</w:t>
      </w:r>
      <w:r>
        <w:rPr>
          <w:color w:val="000009"/>
        </w:rPr>
        <w:tab/>
      </w:r>
      <w:r>
        <w:rPr>
          <w:color w:val="000009"/>
          <w:spacing w:val="-2"/>
        </w:rPr>
        <w:t>информации:</w:t>
      </w:r>
      <w:r>
        <w:rPr>
          <w:color w:val="000009"/>
        </w:rPr>
        <w:tab/>
      </w:r>
      <w:r>
        <w:rPr>
          <w:color w:val="000009"/>
          <w:spacing w:val="-2"/>
        </w:rPr>
        <w:t>уточнять</w:t>
      </w:r>
      <w:r>
        <w:rPr>
          <w:color w:val="000009"/>
        </w:rPr>
        <w:tab/>
      </w:r>
      <w:r>
        <w:rPr>
          <w:color w:val="000009"/>
          <w:spacing w:val="-2"/>
        </w:rPr>
        <w:t>написание</w:t>
      </w:r>
      <w:r>
        <w:rPr>
          <w:color w:val="000009"/>
        </w:rPr>
        <w:tab/>
      </w:r>
      <w:r>
        <w:rPr>
          <w:color w:val="000009"/>
          <w:spacing w:val="-2"/>
        </w:rPr>
        <w:t>слова</w:t>
      </w:r>
      <w:r>
        <w:rPr>
          <w:color w:val="000009"/>
        </w:rPr>
        <w:tab/>
      </w:r>
      <w:r>
        <w:rPr>
          <w:color w:val="000009"/>
          <w:spacing w:val="-6"/>
        </w:rPr>
        <w:t xml:space="preserve">по </w:t>
      </w:r>
      <w:r>
        <w:rPr>
          <w:color w:val="000009"/>
        </w:rPr>
        <w:t>орфографическому словарику учебника;</w:t>
      </w:r>
    </w:p>
    <w:p w:rsidR="00081003" w:rsidRDefault="00594D4B">
      <w:pPr>
        <w:pStyle w:val="a3"/>
        <w:spacing w:before="1"/>
        <w:ind w:left="1276" w:right="1648" w:firstLine="0"/>
        <w:jc w:val="left"/>
      </w:pPr>
      <w:r>
        <w:rPr>
          <w:color w:val="000009"/>
        </w:rPr>
        <w:t>место ударения в слове по перечню слов, отрабатываемых в учебнике; анализировать</w:t>
      </w:r>
      <w:r>
        <w:rPr>
          <w:color w:val="000009"/>
          <w:spacing w:val="-10"/>
        </w:rPr>
        <w:t xml:space="preserve"> </w:t>
      </w:r>
      <w:r>
        <w:rPr>
          <w:color w:val="000009"/>
        </w:rPr>
        <w:t>графическую</w:t>
      </w:r>
      <w:r>
        <w:rPr>
          <w:color w:val="000009"/>
          <w:spacing w:val="-11"/>
        </w:rPr>
        <w:t xml:space="preserve"> </w:t>
      </w:r>
      <w:r>
        <w:rPr>
          <w:color w:val="000009"/>
        </w:rPr>
        <w:t>информацию</w:t>
      </w:r>
      <w:r>
        <w:rPr>
          <w:color w:val="000009"/>
          <w:spacing w:val="-10"/>
        </w:rPr>
        <w:t xml:space="preserve"> </w:t>
      </w:r>
      <w:r>
        <w:rPr>
          <w:color w:val="000009"/>
        </w:rPr>
        <w:t>-</w:t>
      </w:r>
      <w:r>
        <w:rPr>
          <w:color w:val="000009"/>
          <w:spacing w:val="-13"/>
        </w:rPr>
        <w:t xml:space="preserve"> </w:t>
      </w:r>
      <w:r>
        <w:rPr>
          <w:color w:val="000009"/>
        </w:rPr>
        <w:t>модели</w:t>
      </w:r>
      <w:r>
        <w:rPr>
          <w:color w:val="000009"/>
          <w:spacing w:val="-11"/>
        </w:rPr>
        <w:t xml:space="preserve"> </w:t>
      </w:r>
      <w:r>
        <w:rPr>
          <w:color w:val="000009"/>
        </w:rPr>
        <w:t>звукового</w:t>
      </w:r>
      <w:r>
        <w:rPr>
          <w:color w:val="000009"/>
          <w:spacing w:val="-12"/>
        </w:rPr>
        <w:t xml:space="preserve"> </w:t>
      </w:r>
      <w:r>
        <w:rPr>
          <w:color w:val="000009"/>
        </w:rPr>
        <w:t>состава</w:t>
      </w:r>
      <w:r>
        <w:rPr>
          <w:color w:val="000009"/>
          <w:spacing w:val="-10"/>
        </w:rPr>
        <w:t xml:space="preserve"> </w:t>
      </w:r>
      <w:r>
        <w:rPr>
          <w:color w:val="000009"/>
        </w:rPr>
        <w:t>слова; самостоятельно создавать модели звукового состава слова.</w:t>
      </w:r>
    </w:p>
    <w:p w:rsidR="00081003" w:rsidRDefault="00594D4B">
      <w:pPr>
        <w:pStyle w:val="a4"/>
        <w:numPr>
          <w:ilvl w:val="0"/>
          <w:numId w:val="110"/>
        </w:numPr>
        <w:tabs>
          <w:tab w:val="left" w:pos="1636"/>
        </w:tabs>
        <w:ind w:left="1276" w:right="6632" w:firstLine="0"/>
        <w:jc w:val="left"/>
        <w:rPr>
          <w:sz w:val="24"/>
        </w:rPr>
      </w:pPr>
      <w:r>
        <w:rPr>
          <w:color w:val="000009"/>
          <w:spacing w:val="-4"/>
          <w:sz w:val="24"/>
        </w:rPr>
        <w:t>Коммуникативные</w:t>
      </w:r>
      <w:r>
        <w:rPr>
          <w:color w:val="000009"/>
          <w:spacing w:val="-6"/>
          <w:sz w:val="24"/>
        </w:rPr>
        <w:t xml:space="preserve"> </w:t>
      </w:r>
      <w:r>
        <w:rPr>
          <w:color w:val="000009"/>
          <w:spacing w:val="-4"/>
          <w:sz w:val="24"/>
        </w:rPr>
        <w:t xml:space="preserve">УУД. </w:t>
      </w:r>
      <w:r>
        <w:rPr>
          <w:color w:val="000009"/>
          <w:spacing w:val="-2"/>
          <w:sz w:val="24"/>
        </w:rPr>
        <w:t>Общение:</w:t>
      </w:r>
    </w:p>
    <w:p w:rsidR="00081003" w:rsidRDefault="00594D4B">
      <w:pPr>
        <w:pStyle w:val="a3"/>
        <w:jc w:val="left"/>
      </w:pPr>
      <w:r>
        <w:rPr>
          <w:color w:val="000009"/>
        </w:rPr>
        <w:t>воспринимать</w:t>
      </w:r>
      <w:r>
        <w:rPr>
          <w:color w:val="000009"/>
          <w:spacing w:val="80"/>
        </w:rPr>
        <w:t xml:space="preserve"> </w:t>
      </w:r>
      <w:r>
        <w:rPr>
          <w:color w:val="000009"/>
        </w:rPr>
        <w:t>суждения,</w:t>
      </w:r>
      <w:r>
        <w:rPr>
          <w:color w:val="000009"/>
          <w:spacing w:val="80"/>
        </w:rPr>
        <w:t xml:space="preserve"> </w:t>
      </w:r>
      <w:r>
        <w:rPr>
          <w:color w:val="000009"/>
        </w:rPr>
        <w:t>выражать</w:t>
      </w:r>
      <w:r>
        <w:rPr>
          <w:color w:val="000009"/>
          <w:spacing w:val="80"/>
        </w:rPr>
        <w:t xml:space="preserve"> </w:t>
      </w:r>
      <w:r>
        <w:rPr>
          <w:color w:val="000009"/>
        </w:rPr>
        <w:t>эмоции</w:t>
      </w:r>
      <w:r>
        <w:rPr>
          <w:color w:val="000009"/>
          <w:spacing w:val="80"/>
        </w:rPr>
        <w:t xml:space="preserve"> </w:t>
      </w:r>
      <w:r>
        <w:rPr>
          <w:color w:val="000009"/>
        </w:rPr>
        <w:t>в</w:t>
      </w:r>
      <w:r>
        <w:rPr>
          <w:color w:val="000009"/>
          <w:spacing w:val="80"/>
        </w:rPr>
        <w:t xml:space="preserve"> </w:t>
      </w:r>
      <w:r>
        <w:rPr>
          <w:color w:val="000009"/>
        </w:rPr>
        <w:t>соответствии</w:t>
      </w:r>
      <w:r>
        <w:rPr>
          <w:color w:val="000009"/>
          <w:spacing w:val="80"/>
        </w:rPr>
        <w:t xml:space="preserve"> </w:t>
      </w:r>
      <w:r>
        <w:rPr>
          <w:color w:val="000009"/>
        </w:rPr>
        <w:t>с</w:t>
      </w:r>
      <w:r>
        <w:rPr>
          <w:color w:val="000009"/>
          <w:spacing w:val="80"/>
        </w:rPr>
        <w:t xml:space="preserve"> </w:t>
      </w:r>
      <w:r>
        <w:rPr>
          <w:color w:val="000009"/>
        </w:rPr>
        <w:t>целями</w:t>
      </w:r>
      <w:r>
        <w:rPr>
          <w:color w:val="000009"/>
          <w:spacing w:val="80"/>
        </w:rPr>
        <w:t xml:space="preserve"> </w:t>
      </w:r>
      <w:r>
        <w:rPr>
          <w:color w:val="000009"/>
        </w:rPr>
        <w:t>и</w:t>
      </w:r>
      <w:r>
        <w:rPr>
          <w:color w:val="000009"/>
          <w:spacing w:val="80"/>
        </w:rPr>
        <w:t xml:space="preserve"> </w:t>
      </w:r>
      <w:r>
        <w:rPr>
          <w:color w:val="000009"/>
        </w:rPr>
        <w:t>условиями общения в знакомой среде;</w:t>
      </w:r>
    </w:p>
    <w:p w:rsidR="00081003" w:rsidRDefault="00594D4B">
      <w:pPr>
        <w:pStyle w:val="a3"/>
        <w:jc w:val="left"/>
      </w:pPr>
      <w:r>
        <w:rPr>
          <w:color w:val="000009"/>
        </w:rPr>
        <w:t>проявлять</w:t>
      </w:r>
      <w:r>
        <w:rPr>
          <w:color w:val="000009"/>
          <w:spacing w:val="40"/>
        </w:rPr>
        <w:t xml:space="preserve"> </w:t>
      </w:r>
      <w:r>
        <w:rPr>
          <w:color w:val="000009"/>
        </w:rPr>
        <w:t>уважительное</w:t>
      </w:r>
      <w:r>
        <w:rPr>
          <w:color w:val="000009"/>
          <w:spacing w:val="40"/>
        </w:rPr>
        <w:t xml:space="preserve"> </w:t>
      </w:r>
      <w:r>
        <w:rPr>
          <w:color w:val="000009"/>
        </w:rPr>
        <w:t>отношение</w:t>
      </w:r>
      <w:r>
        <w:rPr>
          <w:color w:val="000009"/>
          <w:spacing w:val="40"/>
        </w:rPr>
        <w:t xml:space="preserve"> </w:t>
      </w:r>
      <w:r>
        <w:rPr>
          <w:color w:val="000009"/>
        </w:rPr>
        <w:t>к</w:t>
      </w:r>
      <w:r>
        <w:rPr>
          <w:color w:val="000009"/>
          <w:spacing w:val="40"/>
        </w:rPr>
        <w:t xml:space="preserve"> </w:t>
      </w:r>
      <w:r>
        <w:rPr>
          <w:color w:val="000009"/>
        </w:rPr>
        <w:t>собеседнику,</w:t>
      </w:r>
      <w:r>
        <w:rPr>
          <w:color w:val="000009"/>
          <w:spacing w:val="40"/>
        </w:rPr>
        <w:t xml:space="preserve"> </w:t>
      </w:r>
      <w:r>
        <w:rPr>
          <w:color w:val="000009"/>
        </w:rPr>
        <w:t>соблюдать</w:t>
      </w:r>
      <w:r>
        <w:rPr>
          <w:color w:val="000009"/>
          <w:spacing w:val="40"/>
        </w:rPr>
        <w:t xml:space="preserve"> </w:t>
      </w:r>
      <w:r>
        <w:rPr>
          <w:color w:val="000009"/>
        </w:rPr>
        <w:t>в</w:t>
      </w:r>
      <w:r>
        <w:rPr>
          <w:color w:val="000009"/>
          <w:spacing w:val="40"/>
        </w:rPr>
        <w:t xml:space="preserve"> </w:t>
      </w:r>
      <w:r>
        <w:rPr>
          <w:color w:val="000009"/>
        </w:rPr>
        <w:t>процессе</w:t>
      </w:r>
      <w:r>
        <w:rPr>
          <w:color w:val="000009"/>
          <w:spacing w:val="40"/>
        </w:rPr>
        <w:t xml:space="preserve"> </w:t>
      </w:r>
      <w:r>
        <w:rPr>
          <w:color w:val="000009"/>
        </w:rPr>
        <w:t>общения</w:t>
      </w:r>
      <w:r>
        <w:rPr>
          <w:color w:val="000009"/>
          <w:spacing w:val="80"/>
        </w:rPr>
        <w:t xml:space="preserve"> </w:t>
      </w:r>
      <w:r>
        <w:rPr>
          <w:color w:val="000009"/>
        </w:rPr>
        <w:t>нормы речевого этикета;</w:t>
      </w:r>
    </w:p>
    <w:p w:rsidR="00081003" w:rsidRDefault="00594D4B">
      <w:pPr>
        <w:pStyle w:val="a3"/>
        <w:ind w:left="1276" w:right="4341" w:firstLine="0"/>
        <w:jc w:val="left"/>
      </w:pPr>
      <w:r>
        <w:rPr>
          <w:color w:val="000009"/>
        </w:rPr>
        <w:t>соблюдать</w:t>
      </w:r>
      <w:r>
        <w:rPr>
          <w:color w:val="000009"/>
          <w:spacing w:val="-15"/>
        </w:rPr>
        <w:t xml:space="preserve"> </w:t>
      </w:r>
      <w:r>
        <w:rPr>
          <w:color w:val="000009"/>
        </w:rPr>
        <w:t>правила</w:t>
      </w:r>
      <w:r>
        <w:rPr>
          <w:color w:val="000009"/>
          <w:spacing w:val="-15"/>
        </w:rPr>
        <w:t xml:space="preserve"> </w:t>
      </w:r>
      <w:r>
        <w:rPr>
          <w:color w:val="000009"/>
        </w:rPr>
        <w:t>ведения</w:t>
      </w:r>
      <w:r>
        <w:rPr>
          <w:color w:val="000009"/>
          <w:spacing w:val="-15"/>
        </w:rPr>
        <w:t xml:space="preserve"> </w:t>
      </w:r>
      <w:r>
        <w:rPr>
          <w:color w:val="000009"/>
        </w:rPr>
        <w:t>диалога; воспринимать разные точки зрения;</w:t>
      </w:r>
    </w:p>
    <w:p w:rsidR="00081003" w:rsidRDefault="00594D4B">
      <w:pPr>
        <w:pStyle w:val="a3"/>
        <w:ind w:left="1276" w:firstLine="0"/>
        <w:jc w:val="left"/>
      </w:pPr>
      <w:r>
        <w:rPr>
          <w:color w:val="000009"/>
        </w:rPr>
        <w:t>в</w:t>
      </w:r>
      <w:r>
        <w:rPr>
          <w:color w:val="000009"/>
          <w:spacing w:val="-8"/>
        </w:rPr>
        <w:t xml:space="preserve"> </w:t>
      </w:r>
      <w:r>
        <w:rPr>
          <w:color w:val="000009"/>
        </w:rPr>
        <w:t>процессе</w:t>
      </w:r>
      <w:r>
        <w:rPr>
          <w:color w:val="000009"/>
          <w:spacing w:val="-1"/>
        </w:rPr>
        <w:t xml:space="preserve"> </w:t>
      </w:r>
      <w:r>
        <w:rPr>
          <w:color w:val="000009"/>
        </w:rPr>
        <w:t>учебного</w:t>
      </w:r>
      <w:r>
        <w:rPr>
          <w:color w:val="000009"/>
          <w:spacing w:val="-5"/>
        </w:rPr>
        <w:t xml:space="preserve"> </w:t>
      </w:r>
      <w:r>
        <w:rPr>
          <w:color w:val="000009"/>
        </w:rPr>
        <w:t>диалога</w:t>
      </w:r>
      <w:r>
        <w:rPr>
          <w:color w:val="000009"/>
          <w:spacing w:val="-5"/>
        </w:rPr>
        <w:t xml:space="preserve"> </w:t>
      </w:r>
      <w:r>
        <w:rPr>
          <w:color w:val="000009"/>
        </w:rPr>
        <w:t>отвечать</w:t>
      </w:r>
      <w:r>
        <w:rPr>
          <w:color w:val="000009"/>
          <w:spacing w:val="-4"/>
        </w:rPr>
        <w:t xml:space="preserve"> </w:t>
      </w:r>
      <w:r>
        <w:rPr>
          <w:color w:val="000009"/>
        </w:rPr>
        <w:t>на</w:t>
      </w:r>
      <w:r>
        <w:rPr>
          <w:color w:val="000009"/>
          <w:spacing w:val="-6"/>
        </w:rPr>
        <w:t xml:space="preserve"> </w:t>
      </w:r>
      <w:r>
        <w:rPr>
          <w:color w:val="000009"/>
        </w:rPr>
        <w:t>вопросы</w:t>
      </w:r>
      <w:r>
        <w:rPr>
          <w:color w:val="000009"/>
          <w:spacing w:val="-4"/>
        </w:rPr>
        <w:t xml:space="preserve"> </w:t>
      </w:r>
      <w:r>
        <w:rPr>
          <w:color w:val="000009"/>
        </w:rPr>
        <w:t>по</w:t>
      </w:r>
      <w:r>
        <w:rPr>
          <w:color w:val="000009"/>
          <w:spacing w:val="-6"/>
        </w:rPr>
        <w:t xml:space="preserve"> </w:t>
      </w:r>
      <w:r>
        <w:rPr>
          <w:color w:val="000009"/>
        </w:rPr>
        <w:t>изученному</w:t>
      </w:r>
      <w:r>
        <w:rPr>
          <w:color w:val="000009"/>
          <w:spacing w:val="-5"/>
        </w:rPr>
        <w:t xml:space="preserve"> </w:t>
      </w:r>
      <w:r>
        <w:rPr>
          <w:color w:val="000009"/>
          <w:spacing w:val="-2"/>
        </w:rPr>
        <w:t>материалу;</w:t>
      </w:r>
    </w:p>
    <w:p w:rsidR="00081003" w:rsidRDefault="00594D4B">
      <w:pPr>
        <w:pStyle w:val="a3"/>
        <w:jc w:val="left"/>
      </w:pPr>
      <w:r>
        <w:rPr>
          <w:color w:val="000009"/>
        </w:rPr>
        <w:t>строить</w:t>
      </w:r>
      <w:r>
        <w:rPr>
          <w:color w:val="000009"/>
          <w:spacing w:val="40"/>
        </w:rPr>
        <w:t xml:space="preserve"> </w:t>
      </w:r>
      <w:r>
        <w:rPr>
          <w:color w:val="000009"/>
        </w:rPr>
        <w:t>устное</w:t>
      </w:r>
      <w:r>
        <w:rPr>
          <w:color w:val="000009"/>
          <w:spacing w:val="40"/>
        </w:rPr>
        <w:t xml:space="preserve"> </w:t>
      </w:r>
      <w:r>
        <w:rPr>
          <w:color w:val="000009"/>
        </w:rPr>
        <w:t>речевое</w:t>
      </w:r>
      <w:r>
        <w:rPr>
          <w:color w:val="000009"/>
          <w:spacing w:val="40"/>
        </w:rPr>
        <w:t xml:space="preserve"> </w:t>
      </w:r>
      <w:r>
        <w:rPr>
          <w:color w:val="000009"/>
        </w:rPr>
        <w:t>высказывание</w:t>
      </w:r>
      <w:r>
        <w:rPr>
          <w:color w:val="000009"/>
          <w:spacing w:val="40"/>
        </w:rPr>
        <w:t xml:space="preserve"> </w:t>
      </w:r>
      <w:r>
        <w:rPr>
          <w:color w:val="000009"/>
        </w:rPr>
        <w:t>об</w:t>
      </w:r>
      <w:r>
        <w:rPr>
          <w:color w:val="000009"/>
          <w:spacing w:val="40"/>
        </w:rPr>
        <w:t xml:space="preserve"> </w:t>
      </w:r>
      <w:r>
        <w:rPr>
          <w:color w:val="000009"/>
        </w:rPr>
        <w:t>обозначении</w:t>
      </w:r>
      <w:r>
        <w:rPr>
          <w:color w:val="000009"/>
          <w:spacing w:val="40"/>
        </w:rPr>
        <w:t xml:space="preserve"> </w:t>
      </w:r>
      <w:r>
        <w:rPr>
          <w:color w:val="000009"/>
        </w:rPr>
        <w:t>звуков</w:t>
      </w:r>
      <w:r>
        <w:rPr>
          <w:color w:val="000009"/>
          <w:spacing w:val="40"/>
        </w:rPr>
        <w:t xml:space="preserve"> </w:t>
      </w:r>
      <w:r>
        <w:rPr>
          <w:color w:val="000009"/>
        </w:rPr>
        <w:t>буквами;</w:t>
      </w:r>
      <w:r>
        <w:rPr>
          <w:color w:val="000009"/>
          <w:spacing w:val="40"/>
        </w:rPr>
        <w:t xml:space="preserve"> </w:t>
      </w:r>
      <w:r>
        <w:rPr>
          <w:color w:val="000009"/>
        </w:rPr>
        <w:t>о</w:t>
      </w:r>
      <w:r>
        <w:rPr>
          <w:color w:val="000009"/>
          <w:spacing w:val="40"/>
        </w:rPr>
        <w:t xml:space="preserve"> </w:t>
      </w:r>
      <w:r>
        <w:rPr>
          <w:color w:val="000009"/>
        </w:rPr>
        <w:t>звуковом</w:t>
      </w:r>
      <w:r>
        <w:rPr>
          <w:color w:val="000009"/>
          <w:spacing w:val="40"/>
        </w:rPr>
        <w:t xml:space="preserve"> </w:t>
      </w:r>
      <w:r>
        <w:rPr>
          <w:color w:val="000009"/>
        </w:rPr>
        <w:t>и буквенном составе слова.</w:t>
      </w:r>
    </w:p>
    <w:p w:rsidR="00081003" w:rsidRDefault="00594D4B">
      <w:pPr>
        <w:pStyle w:val="a4"/>
        <w:numPr>
          <w:ilvl w:val="0"/>
          <w:numId w:val="110"/>
        </w:numPr>
        <w:tabs>
          <w:tab w:val="left" w:pos="1626"/>
        </w:tabs>
        <w:ind w:left="1626" w:hanging="350"/>
        <w:jc w:val="left"/>
        <w:rPr>
          <w:sz w:val="24"/>
        </w:rPr>
      </w:pPr>
      <w:r>
        <w:rPr>
          <w:color w:val="000009"/>
          <w:spacing w:val="-2"/>
          <w:sz w:val="24"/>
        </w:rPr>
        <w:t>Регулятивные</w:t>
      </w:r>
      <w:r>
        <w:rPr>
          <w:color w:val="000009"/>
          <w:spacing w:val="5"/>
          <w:sz w:val="24"/>
        </w:rPr>
        <w:t xml:space="preserve"> </w:t>
      </w:r>
      <w:r>
        <w:rPr>
          <w:color w:val="000009"/>
          <w:spacing w:val="-4"/>
          <w:sz w:val="24"/>
        </w:rPr>
        <w:t>УУД:</w:t>
      </w:r>
    </w:p>
    <w:p w:rsidR="00081003" w:rsidRDefault="00594D4B">
      <w:pPr>
        <w:pStyle w:val="a3"/>
        <w:ind w:left="1276" w:firstLine="0"/>
        <w:jc w:val="left"/>
      </w:pPr>
      <w:r>
        <w:rPr>
          <w:color w:val="000009"/>
          <w:spacing w:val="-2"/>
        </w:rPr>
        <w:t>Самоорганизация:</w:t>
      </w:r>
    </w:p>
    <w:p w:rsidR="00081003" w:rsidRDefault="00594D4B">
      <w:pPr>
        <w:pStyle w:val="a3"/>
        <w:ind w:left="1276" w:firstLine="0"/>
        <w:jc w:val="left"/>
      </w:pPr>
      <w:r>
        <w:rPr>
          <w:color w:val="000009"/>
        </w:rPr>
        <w:t>выстраивать</w:t>
      </w:r>
      <w:r>
        <w:rPr>
          <w:color w:val="000009"/>
          <w:spacing w:val="26"/>
        </w:rPr>
        <w:t xml:space="preserve"> </w:t>
      </w:r>
      <w:r>
        <w:rPr>
          <w:color w:val="000009"/>
        </w:rPr>
        <w:t>последовательность</w:t>
      </w:r>
      <w:r>
        <w:rPr>
          <w:color w:val="000009"/>
          <w:spacing w:val="31"/>
        </w:rPr>
        <w:t xml:space="preserve"> </w:t>
      </w:r>
      <w:r>
        <w:rPr>
          <w:color w:val="000009"/>
        </w:rPr>
        <w:t>учебных</w:t>
      </w:r>
      <w:r>
        <w:rPr>
          <w:color w:val="000009"/>
          <w:spacing w:val="30"/>
        </w:rPr>
        <w:t xml:space="preserve"> </w:t>
      </w:r>
      <w:r>
        <w:rPr>
          <w:color w:val="000009"/>
        </w:rPr>
        <w:t>операций</w:t>
      </w:r>
      <w:r>
        <w:rPr>
          <w:color w:val="000009"/>
          <w:spacing w:val="26"/>
        </w:rPr>
        <w:t xml:space="preserve"> </w:t>
      </w:r>
      <w:r>
        <w:rPr>
          <w:color w:val="000009"/>
        </w:rPr>
        <w:t>при</w:t>
      </w:r>
      <w:r>
        <w:rPr>
          <w:color w:val="000009"/>
          <w:spacing w:val="28"/>
        </w:rPr>
        <w:t xml:space="preserve"> </w:t>
      </w:r>
      <w:r>
        <w:rPr>
          <w:color w:val="000009"/>
        </w:rPr>
        <w:t>проведении</w:t>
      </w:r>
      <w:r>
        <w:rPr>
          <w:color w:val="000009"/>
          <w:spacing w:val="27"/>
        </w:rPr>
        <w:t xml:space="preserve"> </w:t>
      </w:r>
      <w:r>
        <w:rPr>
          <w:color w:val="000009"/>
        </w:rPr>
        <w:t>звукового</w:t>
      </w:r>
      <w:r>
        <w:rPr>
          <w:color w:val="000009"/>
          <w:spacing w:val="28"/>
        </w:rPr>
        <w:t xml:space="preserve"> </w:t>
      </w:r>
      <w:r>
        <w:rPr>
          <w:color w:val="000009"/>
          <w:spacing w:val="-2"/>
        </w:rPr>
        <w:t>анализа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1"/>
        <w:ind w:firstLine="0"/>
        <w:jc w:val="left"/>
      </w:pPr>
      <w:r>
        <w:rPr>
          <w:color w:val="000009"/>
          <w:spacing w:val="-4"/>
        </w:rPr>
        <w:lastRenderedPageBreak/>
        <w:t>слова;</w:t>
      </w:r>
    </w:p>
    <w:p w:rsidR="00081003" w:rsidRDefault="00594D4B">
      <w:pPr>
        <w:rPr>
          <w:sz w:val="24"/>
        </w:rPr>
      </w:pPr>
      <w:r>
        <w:br w:type="column"/>
      </w:r>
    </w:p>
    <w:p w:rsidR="00081003" w:rsidRDefault="00594D4B">
      <w:pPr>
        <w:pStyle w:val="a3"/>
        <w:spacing w:before="1"/>
        <w:ind w:left="39" w:firstLine="0"/>
        <w:jc w:val="left"/>
      </w:pPr>
      <w:r>
        <w:rPr>
          <w:color w:val="000009"/>
        </w:rPr>
        <w:t>выстраивать</w:t>
      </w:r>
      <w:r>
        <w:rPr>
          <w:color w:val="000009"/>
          <w:spacing w:val="-7"/>
        </w:rPr>
        <w:t xml:space="preserve"> </w:t>
      </w:r>
      <w:r>
        <w:rPr>
          <w:color w:val="000009"/>
        </w:rPr>
        <w:t>последовательность</w:t>
      </w:r>
      <w:r>
        <w:rPr>
          <w:color w:val="000009"/>
          <w:spacing w:val="-2"/>
        </w:rPr>
        <w:t xml:space="preserve"> </w:t>
      </w:r>
      <w:r>
        <w:rPr>
          <w:color w:val="000009"/>
        </w:rPr>
        <w:t>учебных</w:t>
      </w:r>
      <w:r>
        <w:rPr>
          <w:color w:val="000009"/>
          <w:spacing w:val="-4"/>
        </w:rPr>
        <w:t xml:space="preserve"> </w:t>
      </w:r>
      <w:r>
        <w:rPr>
          <w:color w:val="000009"/>
        </w:rPr>
        <w:t>операций</w:t>
      </w:r>
      <w:r>
        <w:rPr>
          <w:color w:val="000009"/>
          <w:spacing w:val="-7"/>
        </w:rPr>
        <w:t xml:space="preserve"> </w:t>
      </w:r>
      <w:r>
        <w:rPr>
          <w:color w:val="000009"/>
        </w:rPr>
        <w:t>при</w:t>
      </w:r>
      <w:r>
        <w:rPr>
          <w:color w:val="000009"/>
          <w:spacing w:val="-4"/>
        </w:rPr>
        <w:t xml:space="preserve"> </w:t>
      </w:r>
      <w:r>
        <w:rPr>
          <w:color w:val="000009"/>
          <w:spacing w:val="-2"/>
        </w:rPr>
        <w:t>списывании;</w:t>
      </w:r>
    </w:p>
    <w:p w:rsidR="00081003" w:rsidRDefault="00594D4B">
      <w:pPr>
        <w:pStyle w:val="a3"/>
        <w:ind w:left="39" w:firstLine="0"/>
        <w:jc w:val="left"/>
      </w:pPr>
      <w:r>
        <w:rPr>
          <w:color w:val="000009"/>
        </w:rPr>
        <w:t>удерживать</w:t>
      </w:r>
      <w:r>
        <w:rPr>
          <w:color w:val="000009"/>
          <w:spacing w:val="12"/>
        </w:rPr>
        <w:t xml:space="preserve"> </w:t>
      </w:r>
      <w:r>
        <w:rPr>
          <w:color w:val="000009"/>
        </w:rPr>
        <w:t>учебную</w:t>
      </w:r>
      <w:r>
        <w:rPr>
          <w:color w:val="000009"/>
          <w:spacing w:val="12"/>
        </w:rPr>
        <w:t xml:space="preserve"> </w:t>
      </w:r>
      <w:r>
        <w:rPr>
          <w:color w:val="000009"/>
        </w:rPr>
        <w:t>задачу</w:t>
      </w:r>
      <w:r>
        <w:rPr>
          <w:color w:val="000009"/>
          <w:spacing w:val="6"/>
        </w:rPr>
        <w:t xml:space="preserve"> </w:t>
      </w:r>
      <w:r>
        <w:rPr>
          <w:color w:val="000009"/>
        </w:rPr>
        <w:t>при</w:t>
      </w:r>
      <w:r>
        <w:rPr>
          <w:color w:val="000009"/>
          <w:spacing w:val="10"/>
        </w:rPr>
        <w:t xml:space="preserve"> </w:t>
      </w:r>
      <w:r>
        <w:rPr>
          <w:color w:val="000009"/>
        </w:rPr>
        <w:t>проведении</w:t>
      </w:r>
      <w:r>
        <w:rPr>
          <w:color w:val="000009"/>
          <w:spacing w:val="9"/>
        </w:rPr>
        <w:t xml:space="preserve"> </w:t>
      </w:r>
      <w:r>
        <w:rPr>
          <w:color w:val="000009"/>
        </w:rPr>
        <w:t>звукового</w:t>
      </w:r>
      <w:r>
        <w:rPr>
          <w:color w:val="000009"/>
          <w:spacing w:val="8"/>
        </w:rPr>
        <w:t xml:space="preserve"> </w:t>
      </w:r>
      <w:r>
        <w:rPr>
          <w:color w:val="000009"/>
        </w:rPr>
        <w:t>анализа,</w:t>
      </w:r>
      <w:r>
        <w:rPr>
          <w:color w:val="000009"/>
          <w:spacing w:val="11"/>
        </w:rPr>
        <w:t xml:space="preserve"> </w:t>
      </w:r>
      <w:r>
        <w:rPr>
          <w:color w:val="000009"/>
        </w:rPr>
        <w:t>при</w:t>
      </w:r>
      <w:r>
        <w:rPr>
          <w:color w:val="000009"/>
          <w:spacing w:val="8"/>
        </w:rPr>
        <w:t xml:space="preserve"> </w:t>
      </w:r>
      <w:r>
        <w:rPr>
          <w:color w:val="000009"/>
        </w:rPr>
        <w:t>обозначении</w:t>
      </w:r>
      <w:r>
        <w:rPr>
          <w:color w:val="000009"/>
          <w:spacing w:val="9"/>
        </w:rPr>
        <w:t xml:space="preserve"> </w:t>
      </w:r>
      <w:r>
        <w:rPr>
          <w:color w:val="000009"/>
          <w:spacing w:val="-2"/>
        </w:rPr>
        <w:t>звуков</w:t>
      </w:r>
    </w:p>
    <w:p w:rsidR="00081003" w:rsidRDefault="00081003">
      <w:pPr>
        <w:pStyle w:val="a3"/>
        <w:jc w:val="left"/>
        <w:sectPr w:rsidR="00081003">
          <w:type w:val="continuous"/>
          <w:pgSz w:w="11910" w:h="16840"/>
          <w:pgMar w:top="280" w:right="283" w:bottom="0" w:left="850" w:header="0" w:footer="355" w:gutter="0"/>
          <w:cols w:num="2" w:space="720" w:equalWidth="0">
            <w:col w:w="1198" w:space="40"/>
            <w:col w:w="9539"/>
          </w:cols>
        </w:sectPr>
      </w:pPr>
    </w:p>
    <w:p w:rsidR="00081003" w:rsidRDefault="00594D4B">
      <w:pPr>
        <w:pStyle w:val="a3"/>
        <w:ind w:left="1276" w:right="4094" w:hanging="708"/>
      </w:pPr>
      <w:r>
        <w:rPr>
          <w:color w:val="000009"/>
        </w:rPr>
        <w:lastRenderedPageBreak/>
        <w:t>буквами,</w:t>
      </w:r>
      <w:r>
        <w:rPr>
          <w:color w:val="000009"/>
          <w:spacing w:val="-11"/>
        </w:rPr>
        <w:t xml:space="preserve"> </w:t>
      </w:r>
      <w:r>
        <w:rPr>
          <w:color w:val="000009"/>
        </w:rPr>
        <w:t>при</w:t>
      </w:r>
      <w:r>
        <w:rPr>
          <w:color w:val="000009"/>
          <w:spacing w:val="-10"/>
        </w:rPr>
        <w:t xml:space="preserve"> </w:t>
      </w:r>
      <w:r>
        <w:rPr>
          <w:color w:val="000009"/>
        </w:rPr>
        <w:t>списывании</w:t>
      </w:r>
      <w:r>
        <w:rPr>
          <w:color w:val="000009"/>
          <w:spacing w:val="-9"/>
        </w:rPr>
        <w:t xml:space="preserve"> </w:t>
      </w:r>
      <w:r>
        <w:rPr>
          <w:color w:val="000009"/>
        </w:rPr>
        <w:t>текста,</w:t>
      </w:r>
      <w:r>
        <w:rPr>
          <w:color w:val="000009"/>
          <w:spacing w:val="-11"/>
        </w:rPr>
        <w:t xml:space="preserve"> </w:t>
      </w:r>
      <w:r>
        <w:rPr>
          <w:color w:val="000009"/>
        </w:rPr>
        <w:t>при</w:t>
      </w:r>
      <w:r>
        <w:rPr>
          <w:color w:val="000009"/>
          <w:spacing w:val="-10"/>
        </w:rPr>
        <w:t xml:space="preserve"> </w:t>
      </w:r>
      <w:r>
        <w:rPr>
          <w:color w:val="000009"/>
        </w:rPr>
        <w:t>письме</w:t>
      </w:r>
      <w:r>
        <w:rPr>
          <w:color w:val="000009"/>
          <w:spacing w:val="-12"/>
        </w:rPr>
        <w:t xml:space="preserve"> </w:t>
      </w:r>
      <w:r>
        <w:rPr>
          <w:color w:val="000009"/>
        </w:rPr>
        <w:t>под</w:t>
      </w:r>
      <w:r>
        <w:rPr>
          <w:color w:val="000009"/>
          <w:spacing w:val="-11"/>
        </w:rPr>
        <w:t xml:space="preserve"> </w:t>
      </w:r>
      <w:r>
        <w:rPr>
          <w:color w:val="000009"/>
        </w:rPr>
        <w:t xml:space="preserve">диктовку; </w:t>
      </w:r>
      <w:r>
        <w:rPr>
          <w:color w:val="000009"/>
          <w:spacing w:val="-2"/>
        </w:rPr>
        <w:t>Самоконтроль:</w:t>
      </w:r>
    </w:p>
    <w:p w:rsidR="00081003" w:rsidRDefault="00594D4B">
      <w:pPr>
        <w:pStyle w:val="a3"/>
        <w:ind w:right="283"/>
      </w:pPr>
      <w:r>
        <w:rPr>
          <w:color w:val="000009"/>
        </w:rPr>
        <w:t>с помощью педагогического работника находить указанную ошибку, допущенную при проведении звукового анализа, при письме под диктовку</w:t>
      </w:r>
      <w:r>
        <w:rPr>
          <w:color w:val="000009"/>
          <w:spacing w:val="-2"/>
        </w:rPr>
        <w:t xml:space="preserve"> </w:t>
      </w:r>
      <w:r>
        <w:rPr>
          <w:color w:val="000009"/>
        </w:rPr>
        <w:t>или списывании слов, предложений;</w:t>
      </w:r>
    </w:p>
    <w:p w:rsidR="00081003" w:rsidRDefault="00594D4B">
      <w:pPr>
        <w:pStyle w:val="a3"/>
        <w:ind w:left="1276" w:right="1369" w:firstLine="0"/>
      </w:pPr>
      <w:r>
        <w:rPr>
          <w:color w:val="000009"/>
        </w:rPr>
        <w:t>оценивать</w:t>
      </w:r>
      <w:r>
        <w:rPr>
          <w:color w:val="000009"/>
          <w:spacing w:val="-11"/>
        </w:rPr>
        <w:t xml:space="preserve"> </w:t>
      </w:r>
      <w:r>
        <w:rPr>
          <w:color w:val="000009"/>
        </w:rPr>
        <w:t>правильность</w:t>
      </w:r>
      <w:r>
        <w:rPr>
          <w:color w:val="000009"/>
          <w:spacing w:val="-9"/>
        </w:rPr>
        <w:t xml:space="preserve"> </w:t>
      </w:r>
      <w:r>
        <w:rPr>
          <w:color w:val="000009"/>
        </w:rPr>
        <w:t>написания</w:t>
      </w:r>
      <w:r>
        <w:rPr>
          <w:color w:val="000009"/>
          <w:spacing w:val="-9"/>
        </w:rPr>
        <w:t xml:space="preserve"> </w:t>
      </w:r>
      <w:r>
        <w:rPr>
          <w:color w:val="000009"/>
        </w:rPr>
        <w:t>букв,</w:t>
      </w:r>
      <w:r>
        <w:rPr>
          <w:color w:val="000009"/>
          <w:spacing w:val="-9"/>
        </w:rPr>
        <w:t xml:space="preserve"> </w:t>
      </w:r>
      <w:r>
        <w:rPr>
          <w:color w:val="000009"/>
        </w:rPr>
        <w:t>соединений</w:t>
      </w:r>
      <w:r>
        <w:rPr>
          <w:color w:val="000009"/>
          <w:spacing w:val="-9"/>
        </w:rPr>
        <w:t xml:space="preserve"> </w:t>
      </w:r>
      <w:r>
        <w:rPr>
          <w:color w:val="000009"/>
        </w:rPr>
        <w:t>букв,</w:t>
      </w:r>
      <w:r>
        <w:rPr>
          <w:color w:val="000009"/>
          <w:spacing w:val="-11"/>
        </w:rPr>
        <w:t xml:space="preserve"> </w:t>
      </w:r>
      <w:r>
        <w:rPr>
          <w:color w:val="000009"/>
        </w:rPr>
        <w:t>слов,</w:t>
      </w:r>
      <w:r>
        <w:rPr>
          <w:color w:val="000009"/>
          <w:spacing w:val="-10"/>
        </w:rPr>
        <w:t xml:space="preserve"> </w:t>
      </w:r>
      <w:r>
        <w:rPr>
          <w:color w:val="000009"/>
        </w:rPr>
        <w:t>предложений. Совместная деятельность:</w:t>
      </w:r>
    </w:p>
    <w:p w:rsidR="00081003" w:rsidRDefault="00594D4B">
      <w:pPr>
        <w:pStyle w:val="a3"/>
        <w:ind w:right="277"/>
      </w:pPr>
      <w:r>
        <w:rPr>
          <w:color w:val="000009"/>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081003" w:rsidRDefault="00594D4B">
      <w:pPr>
        <w:pStyle w:val="a3"/>
        <w:ind w:left="1276" w:right="4950" w:firstLine="0"/>
      </w:pPr>
      <w:r>
        <w:rPr>
          <w:color w:val="000009"/>
        </w:rPr>
        <w:t>ответственно</w:t>
      </w:r>
      <w:r>
        <w:rPr>
          <w:color w:val="000009"/>
          <w:spacing w:val="-12"/>
        </w:rPr>
        <w:t xml:space="preserve"> </w:t>
      </w:r>
      <w:r>
        <w:rPr>
          <w:color w:val="000009"/>
        </w:rPr>
        <w:t>выполнять</w:t>
      </w:r>
      <w:r>
        <w:rPr>
          <w:color w:val="000009"/>
          <w:spacing w:val="-11"/>
        </w:rPr>
        <w:t xml:space="preserve"> </w:t>
      </w:r>
      <w:r>
        <w:rPr>
          <w:color w:val="000009"/>
        </w:rPr>
        <w:t>свою</w:t>
      </w:r>
      <w:r>
        <w:rPr>
          <w:color w:val="000009"/>
          <w:spacing w:val="-13"/>
        </w:rPr>
        <w:t xml:space="preserve"> </w:t>
      </w:r>
      <w:r>
        <w:rPr>
          <w:color w:val="000009"/>
        </w:rPr>
        <w:t>часть</w:t>
      </w:r>
      <w:r>
        <w:rPr>
          <w:color w:val="000009"/>
          <w:spacing w:val="-12"/>
        </w:rPr>
        <w:t xml:space="preserve"> </w:t>
      </w:r>
      <w:r>
        <w:rPr>
          <w:color w:val="000009"/>
        </w:rPr>
        <w:t>работы. Содержание обучения. 2 класс:</w:t>
      </w:r>
    </w:p>
    <w:p w:rsidR="00081003" w:rsidRDefault="00594D4B">
      <w:pPr>
        <w:pStyle w:val="a4"/>
        <w:numPr>
          <w:ilvl w:val="0"/>
          <w:numId w:val="109"/>
        </w:numPr>
        <w:tabs>
          <w:tab w:val="left" w:pos="1516"/>
        </w:tabs>
        <w:jc w:val="both"/>
        <w:rPr>
          <w:sz w:val="24"/>
        </w:rPr>
      </w:pPr>
      <w:r>
        <w:rPr>
          <w:color w:val="000009"/>
          <w:sz w:val="24"/>
        </w:rPr>
        <w:t>Общие</w:t>
      </w:r>
      <w:r>
        <w:rPr>
          <w:color w:val="000009"/>
          <w:spacing w:val="-5"/>
          <w:sz w:val="24"/>
        </w:rPr>
        <w:t xml:space="preserve"> </w:t>
      </w:r>
      <w:r>
        <w:rPr>
          <w:color w:val="000009"/>
          <w:sz w:val="24"/>
        </w:rPr>
        <w:t>сведения</w:t>
      </w:r>
      <w:r>
        <w:rPr>
          <w:color w:val="000009"/>
          <w:spacing w:val="-3"/>
          <w:sz w:val="24"/>
        </w:rPr>
        <w:t xml:space="preserve"> </w:t>
      </w:r>
      <w:r>
        <w:rPr>
          <w:color w:val="000009"/>
          <w:sz w:val="24"/>
        </w:rPr>
        <w:t>о</w:t>
      </w:r>
      <w:r>
        <w:rPr>
          <w:color w:val="000009"/>
          <w:spacing w:val="-4"/>
          <w:sz w:val="24"/>
        </w:rPr>
        <w:t xml:space="preserve"> </w:t>
      </w:r>
      <w:r>
        <w:rPr>
          <w:color w:val="000009"/>
          <w:spacing w:val="-2"/>
          <w:sz w:val="24"/>
        </w:rPr>
        <w:t>языке.</w:t>
      </w:r>
    </w:p>
    <w:p w:rsidR="00081003" w:rsidRDefault="00594D4B">
      <w:pPr>
        <w:pStyle w:val="a3"/>
        <w:ind w:right="281"/>
      </w:pPr>
      <w:r>
        <w:rPr>
          <w:color w:val="000009"/>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81003" w:rsidRDefault="00594D4B">
      <w:pPr>
        <w:pStyle w:val="a4"/>
        <w:numPr>
          <w:ilvl w:val="0"/>
          <w:numId w:val="109"/>
        </w:numPr>
        <w:tabs>
          <w:tab w:val="left" w:pos="1516"/>
        </w:tabs>
        <w:jc w:val="both"/>
        <w:rPr>
          <w:sz w:val="24"/>
        </w:rPr>
      </w:pPr>
      <w:r>
        <w:rPr>
          <w:color w:val="000009"/>
          <w:sz w:val="24"/>
        </w:rPr>
        <w:t>Фонетика</w:t>
      </w:r>
      <w:r>
        <w:rPr>
          <w:color w:val="000009"/>
          <w:spacing w:val="-5"/>
          <w:sz w:val="24"/>
        </w:rPr>
        <w:t xml:space="preserve"> </w:t>
      </w:r>
      <w:r>
        <w:rPr>
          <w:color w:val="000009"/>
          <w:sz w:val="24"/>
        </w:rPr>
        <w:t>и</w:t>
      </w:r>
      <w:r>
        <w:rPr>
          <w:color w:val="000009"/>
          <w:spacing w:val="-2"/>
          <w:sz w:val="24"/>
        </w:rPr>
        <w:t xml:space="preserve"> графика.</w:t>
      </w:r>
    </w:p>
    <w:p w:rsidR="00081003" w:rsidRDefault="00594D4B">
      <w:pPr>
        <w:pStyle w:val="a3"/>
        <w:spacing w:before="1"/>
        <w:ind w:right="278"/>
      </w:pPr>
      <w:r>
        <w:rPr>
          <w:color w:val="000009"/>
        </w:rPr>
        <w:t>Смыслоразличительная</w:t>
      </w:r>
      <w:r>
        <w:rPr>
          <w:color w:val="000009"/>
          <w:spacing w:val="-10"/>
        </w:rPr>
        <w:t xml:space="preserve"> </w:t>
      </w:r>
      <w:r>
        <w:rPr>
          <w:color w:val="000009"/>
        </w:rPr>
        <w:t>функция</w:t>
      </w:r>
      <w:r>
        <w:rPr>
          <w:color w:val="000009"/>
          <w:spacing w:val="-12"/>
        </w:rPr>
        <w:t xml:space="preserve"> </w:t>
      </w:r>
      <w:r>
        <w:rPr>
          <w:color w:val="000009"/>
        </w:rPr>
        <w:t>звуков;</w:t>
      </w:r>
      <w:r>
        <w:rPr>
          <w:color w:val="000009"/>
          <w:spacing w:val="-10"/>
        </w:rPr>
        <w:t xml:space="preserve"> </w:t>
      </w:r>
      <w:r>
        <w:rPr>
          <w:color w:val="000009"/>
        </w:rPr>
        <w:t>различение</w:t>
      </w:r>
      <w:r>
        <w:rPr>
          <w:color w:val="000009"/>
          <w:spacing w:val="-10"/>
        </w:rPr>
        <w:t xml:space="preserve"> </w:t>
      </w:r>
      <w:r>
        <w:rPr>
          <w:color w:val="000009"/>
        </w:rPr>
        <w:t>звуков</w:t>
      </w:r>
      <w:r>
        <w:rPr>
          <w:color w:val="000009"/>
          <w:spacing w:val="-10"/>
        </w:rPr>
        <w:t xml:space="preserve"> </w:t>
      </w:r>
      <w:r>
        <w:rPr>
          <w:color w:val="000009"/>
        </w:rPr>
        <w:t>и</w:t>
      </w:r>
      <w:r>
        <w:rPr>
          <w:color w:val="000009"/>
          <w:spacing w:val="-9"/>
        </w:rPr>
        <w:t xml:space="preserve"> </w:t>
      </w:r>
      <w:r>
        <w:rPr>
          <w:color w:val="000009"/>
        </w:rPr>
        <w:t>букв;</w:t>
      </w:r>
      <w:r>
        <w:rPr>
          <w:color w:val="000009"/>
          <w:spacing w:val="-9"/>
        </w:rPr>
        <w:t xml:space="preserve"> </w:t>
      </w:r>
      <w:r>
        <w:rPr>
          <w:color w:val="000009"/>
        </w:rPr>
        <w:t>различение</w:t>
      </w:r>
      <w:r>
        <w:rPr>
          <w:color w:val="000009"/>
          <w:spacing w:val="-10"/>
        </w:rPr>
        <w:t xml:space="preserve"> </w:t>
      </w:r>
      <w:r>
        <w:rPr>
          <w:color w:val="000009"/>
        </w:rPr>
        <w:t>ударных</w:t>
      </w:r>
      <w:r>
        <w:rPr>
          <w:color w:val="000009"/>
          <w:spacing w:val="-9"/>
        </w:rPr>
        <w:t xml:space="preserve"> </w:t>
      </w:r>
      <w:r>
        <w:rPr>
          <w:color w:val="000009"/>
        </w:rPr>
        <w:t>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081003" w:rsidRDefault="00594D4B">
      <w:pPr>
        <w:pStyle w:val="a3"/>
        <w:ind w:left="1276" w:right="3146" w:firstLine="0"/>
      </w:pPr>
      <w:r>
        <w:rPr>
          <w:color w:val="000009"/>
        </w:rPr>
        <w:t>Парные</w:t>
      </w:r>
      <w:r>
        <w:rPr>
          <w:color w:val="000009"/>
          <w:spacing w:val="-9"/>
        </w:rPr>
        <w:t xml:space="preserve"> </w:t>
      </w:r>
      <w:r>
        <w:rPr>
          <w:color w:val="000009"/>
        </w:rPr>
        <w:t>и</w:t>
      </w:r>
      <w:r>
        <w:rPr>
          <w:color w:val="000009"/>
          <w:spacing w:val="-6"/>
        </w:rPr>
        <w:t xml:space="preserve"> </w:t>
      </w:r>
      <w:r>
        <w:rPr>
          <w:color w:val="000009"/>
        </w:rPr>
        <w:t>непарные</w:t>
      </w:r>
      <w:r>
        <w:rPr>
          <w:color w:val="000009"/>
          <w:spacing w:val="-8"/>
        </w:rPr>
        <w:t xml:space="preserve"> </w:t>
      </w:r>
      <w:r>
        <w:rPr>
          <w:color w:val="000009"/>
        </w:rPr>
        <w:t>по</w:t>
      </w:r>
      <w:r>
        <w:rPr>
          <w:color w:val="000009"/>
          <w:spacing w:val="-8"/>
        </w:rPr>
        <w:t xml:space="preserve"> </w:t>
      </w:r>
      <w:r>
        <w:rPr>
          <w:color w:val="000009"/>
        </w:rPr>
        <w:t>твёрдости</w:t>
      </w:r>
      <w:r>
        <w:rPr>
          <w:color w:val="000009"/>
          <w:spacing w:val="-6"/>
        </w:rPr>
        <w:t xml:space="preserve"> </w:t>
      </w:r>
      <w:r>
        <w:rPr>
          <w:color w:val="000009"/>
        </w:rPr>
        <w:t>-</w:t>
      </w:r>
      <w:r>
        <w:rPr>
          <w:color w:val="000009"/>
          <w:spacing w:val="-8"/>
        </w:rPr>
        <w:t xml:space="preserve"> </w:t>
      </w:r>
      <w:r>
        <w:rPr>
          <w:color w:val="000009"/>
        </w:rPr>
        <w:t>мягкости</w:t>
      </w:r>
      <w:r>
        <w:rPr>
          <w:color w:val="000009"/>
          <w:spacing w:val="-6"/>
        </w:rPr>
        <w:t xml:space="preserve"> </w:t>
      </w:r>
      <w:r>
        <w:rPr>
          <w:color w:val="000009"/>
        </w:rPr>
        <w:t>согласные</w:t>
      </w:r>
      <w:r>
        <w:rPr>
          <w:color w:val="000009"/>
          <w:spacing w:val="-8"/>
        </w:rPr>
        <w:t xml:space="preserve"> </w:t>
      </w:r>
      <w:r>
        <w:rPr>
          <w:color w:val="000009"/>
        </w:rPr>
        <w:t>звуки. Парные</w:t>
      </w:r>
      <w:r>
        <w:rPr>
          <w:color w:val="000009"/>
          <w:spacing w:val="-8"/>
        </w:rPr>
        <w:t xml:space="preserve"> </w:t>
      </w:r>
      <w:r>
        <w:rPr>
          <w:color w:val="000009"/>
        </w:rPr>
        <w:t>и</w:t>
      </w:r>
      <w:r>
        <w:rPr>
          <w:color w:val="000009"/>
          <w:spacing w:val="-5"/>
        </w:rPr>
        <w:t xml:space="preserve"> </w:t>
      </w:r>
      <w:r>
        <w:rPr>
          <w:color w:val="000009"/>
        </w:rPr>
        <w:t>непарные</w:t>
      </w:r>
      <w:r>
        <w:rPr>
          <w:color w:val="000009"/>
          <w:spacing w:val="-7"/>
        </w:rPr>
        <w:t xml:space="preserve"> </w:t>
      </w:r>
      <w:r>
        <w:rPr>
          <w:color w:val="000009"/>
        </w:rPr>
        <w:t>по</w:t>
      </w:r>
      <w:r>
        <w:rPr>
          <w:color w:val="000009"/>
          <w:spacing w:val="-7"/>
        </w:rPr>
        <w:t xml:space="preserve"> </w:t>
      </w:r>
      <w:r>
        <w:rPr>
          <w:color w:val="000009"/>
        </w:rPr>
        <w:t>звонкости</w:t>
      </w:r>
      <w:r>
        <w:rPr>
          <w:color w:val="000009"/>
          <w:spacing w:val="-4"/>
        </w:rPr>
        <w:t xml:space="preserve"> </w:t>
      </w:r>
      <w:r>
        <w:rPr>
          <w:color w:val="000009"/>
        </w:rPr>
        <w:t>-</w:t>
      </w:r>
      <w:r>
        <w:rPr>
          <w:color w:val="000009"/>
          <w:spacing w:val="-7"/>
        </w:rPr>
        <w:t xml:space="preserve"> </w:t>
      </w:r>
      <w:r>
        <w:rPr>
          <w:color w:val="000009"/>
        </w:rPr>
        <w:t>глухости</w:t>
      </w:r>
      <w:r>
        <w:rPr>
          <w:color w:val="000009"/>
          <w:spacing w:val="-4"/>
        </w:rPr>
        <w:t xml:space="preserve"> </w:t>
      </w:r>
      <w:r>
        <w:rPr>
          <w:color w:val="000009"/>
        </w:rPr>
        <w:t>согласные</w:t>
      </w:r>
      <w:r>
        <w:rPr>
          <w:color w:val="000009"/>
          <w:spacing w:val="-7"/>
        </w:rPr>
        <w:t xml:space="preserve"> </w:t>
      </w:r>
      <w:r>
        <w:rPr>
          <w:color w:val="000009"/>
        </w:rPr>
        <w:t>звуки.</w:t>
      </w:r>
    </w:p>
    <w:p w:rsidR="00081003" w:rsidRDefault="00594D4B">
      <w:pPr>
        <w:pStyle w:val="a3"/>
        <w:ind w:right="275"/>
      </w:pPr>
      <w:r>
        <w:rPr>
          <w:color w:val="000009"/>
        </w:rPr>
        <w:t>Качественная</w:t>
      </w:r>
      <w:r>
        <w:rPr>
          <w:color w:val="000009"/>
          <w:spacing w:val="-15"/>
        </w:rPr>
        <w:t xml:space="preserve"> </w:t>
      </w:r>
      <w:r>
        <w:rPr>
          <w:color w:val="000009"/>
        </w:rPr>
        <w:t>характеристика</w:t>
      </w:r>
      <w:r>
        <w:rPr>
          <w:color w:val="000009"/>
          <w:spacing w:val="-15"/>
        </w:rPr>
        <w:t xml:space="preserve"> </w:t>
      </w:r>
      <w:r>
        <w:rPr>
          <w:color w:val="000009"/>
        </w:rPr>
        <w:t>звука:</w:t>
      </w:r>
      <w:r>
        <w:rPr>
          <w:color w:val="000009"/>
          <w:spacing w:val="-15"/>
        </w:rPr>
        <w:t xml:space="preserve"> </w:t>
      </w:r>
      <w:r>
        <w:rPr>
          <w:color w:val="000009"/>
        </w:rPr>
        <w:t>гласный</w:t>
      </w:r>
      <w:r>
        <w:rPr>
          <w:color w:val="000009"/>
          <w:spacing w:val="-14"/>
        </w:rPr>
        <w:t xml:space="preserve"> </w:t>
      </w:r>
      <w:r>
        <w:rPr>
          <w:color w:val="000009"/>
        </w:rPr>
        <w:t>-</w:t>
      </w:r>
      <w:r>
        <w:rPr>
          <w:color w:val="000009"/>
          <w:spacing w:val="-15"/>
        </w:rPr>
        <w:t xml:space="preserve"> </w:t>
      </w:r>
      <w:r>
        <w:rPr>
          <w:color w:val="000009"/>
        </w:rPr>
        <w:t>согласный;</w:t>
      </w:r>
      <w:r>
        <w:rPr>
          <w:color w:val="000009"/>
          <w:spacing w:val="-14"/>
        </w:rPr>
        <w:t xml:space="preserve"> </w:t>
      </w:r>
      <w:r>
        <w:rPr>
          <w:color w:val="000009"/>
        </w:rPr>
        <w:t>гласный</w:t>
      </w:r>
      <w:r>
        <w:rPr>
          <w:color w:val="000009"/>
          <w:spacing w:val="-13"/>
        </w:rPr>
        <w:t xml:space="preserve"> </w:t>
      </w:r>
      <w:r>
        <w:rPr>
          <w:color w:val="000009"/>
        </w:rPr>
        <w:t>ударный</w:t>
      </w:r>
      <w:r>
        <w:rPr>
          <w:color w:val="000009"/>
          <w:spacing w:val="-14"/>
        </w:rPr>
        <w:t xml:space="preserve"> </w:t>
      </w:r>
      <w:r>
        <w:rPr>
          <w:color w:val="000009"/>
        </w:rPr>
        <w:t>-</w:t>
      </w:r>
      <w:r>
        <w:rPr>
          <w:color w:val="000009"/>
          <w:spacing w:val="-15"/>
        </w:rPr>
        <w:t xml:space="preserve"> </w:t>
      </w:r>
      <w:r>
        <w:rPr>
          <w:color w:val="000009"/>
        </w:rPr>
        <w:t xml:space="preserve">безударный; согласный твёрдый - мягкий, парный - непарный; согласный звонкий - глухой, парный - </w:t>
      </w:r>
      <w:r>
        <w:rPr>
          <w:color w:val="000009"/>
          <w:spacing w:val="-2"/>
        </w:rPr>
        <w:t>непарный.</w:t>
      </w:r>
    </w:p>
    <w:p w:rsidR="00081003" w:rsidRDefault="00594D4B">
      <w:pPr>
        <w:pStyle w:val="a3"/>
        <w:ind w:right="281"/>
      </w:pPr>
      <w:r>
        <w:rPr>
          <w:color w:val="000009"/>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right="281"/>
      </w:pPr>
      <w:r>
        <w:rPr>
          <w:color w:val="000009"/>
        </w:rPr>
        <w:lastRenderedPageBreak/>
        <w:t>Соотношение звукового и буквенного состава в словах с буквами е, ё, ю, я (в начале слова и после гласных).</w:t>
      </w:r>
    </w:p>
    <w:p w:rsidR="00081003" w:rsidRDefault="00594D4B">
      <w:pPr>
        <w:pStyle w:val="a3"/>
        <w:ind w:left="1276" w:right="3178" w:firstLine="0"/>
      </w:pPr>
      <w:r>
        <w:rPr>
          <w:color w:val="000009"/>
        </w:rPr>
        <w:t>Деление</w:t>
      </w:r>
      <w:r>
        <w:rPr>
          <w:color w:val="000009"/>
          <w:spacing w:val="-7"/>
        </w:rPr>
        <w:t xml:space="preserve"> </w:t>
      </w:r>
      <w:r>
        <w:rPr>
          <w:color w:val="000009"/>
        </w:rPr>
        <w:t>слов</w:t>
      </w:r>
      <w:r>
        <w:rPr>
          <w:color w:val="000009"/>
          <w:spacing w:val="-7"/>
        </w:rPr>
        <w:t xml:space="preserve"> </w:t>
      </w:r>
      <w:r>
        <w:rPr>
          <w:color w:val="000009"/>
        </w:rPr>
        <w:t>на</w:t>
      </w:r>
      <w:r>
        <w:rPr>
          <w:color w:val="000009"/>
          <w:spacing w:val="-7"/>
        </w:rPr>
        <w:t xml:space="preserve"> </w:t>
      </w:r>
      <w:r>
        <w:rPr>
          <w:color w:val="000009"/>
        </w:rPr>
        <w:t>слоги</w:t>
      </w:r>
      <w:r>
        <w:rPr>
          <w:color w:val="000009"/>
          <w:spacing w:val="-5"/>
        </w:rPr>
        <w:t xml:space="preserve"> </w:t>
      </w:r>
      <w:r>
        <w:rPr>
          <w:color w:val="000009"/>
        </w:rPr>
        <w:t>(в</w:t>
      </w:r>
      <w:r>
        <w:rPr>
          <w:color w:val="000009"/>
          <w:spacing w:val="-7"/>
        </w:rPr>
        <w:t xml:space="preserve"> </w:t>
      </w:r>
      <w:r>
        <w:rPr>
          <w:color w:val="000009"/>
        </w:rPr>
        <w:t>том</w:t>
      </w:r>
      <w:r>
        <w:rPr>
          <w:color w:val="000009"/>
          <w:spacing w:val="-7"/>
        </w:rPr>
        <w:t xml:space="preserve"> </w:t>
      </w:r>
      <w:r>
        <w:rPr>
          <w:color w:val="000009"/>
        </w:rPr>
        <w:t>числе</w:t>
      </w:r>
      <w:r>
        <w:rPr>
          <w:color w:val="000009"/>
          <w:spacing w:val="-7"/>
        </w:rPr>
        <w:t xml:space="preserve"> </w:t>
      </w:r>
      <w:r>
        <w:rPr>
          <w:color w:val="000009"/>
        </w:rPr>
        <w:t>при</w:t>
      </w:r>
      <w:r>
        <w:rPr>
          <w:color w:val="000009"/>
          <w:spacing w:val="-5"/>
        </w:rPr>
        <w:t xml:space="preserve"> </w:t>
      </w:r>
      <w:r>
        <w:rPr>
          <w:color w:val="000009"/>
        </w:rPr>
        <w:t>стечении</w:t>
      </w:r>
      <w:r>
        <w:rPr>
          <w:color w:val="000009"/>
          <w:spacing w:val="-5"/>
        </w:rPr>
        <w:t xml:space="preserve"> </w:t>
      </w:r>
      <w:r>
        <w:rPr>
          <w:color w:val="000009"/>
        </w:rPr>
        <w:t>согласных). Использование знания алфавита при работе со словарями.</w:t>
      </w:r>
    </w:p>
    <w:p w:rsidR="00081003" w:rsidRDefault="00594D4B">
      <w:pPr>
        <w:pStyle w:val="a3"/>
        <w:spacing w:before="1"/>
        <w:ind w:right="280"/>
      </w:pPr>
      <w:r>
        <w:rPr>
          <w:color w:val="000009"/>
        </w:rPr>
        <w:t>Небуквенные графические средства: пробел между словами, знак переноса, абзац (красная строка), пунктуационные знаки (в пределах изученного).</w:t>
      </w:r>
    </w:p>
    <w:p w:rsidR="00081003" w:rsidRDefault="00594D4B">
      <w:pPr>
        <w:pStyle w:val="a4"/>
        <w:numPr>
          <w:ilvl w:val="0"/>
          <w:numId w:val="109"/>
        </w:numPr>
        <w:tabs>
          <w:tab w:val="left" w:pos="1516"/>
        </w:tabs>
        <w:jc w:val="both"/>
        <w:rPr>
          <w:sz w:val="24"/>
        </w:rPr>
      </w:pPr>
      <w:r>
        <w:rPr>
          <w:color w:val="000009"/>
          <w:spacing w:val="-2"/>
          <w:sz w:val="24"/>
        </w:rPr>
        <w:t>Орфоэпия.</w:t>
      </w:r>
    </w:p>
    <w:p w:rsidR="00081003" w:rsidRDefault="00594D4B">
      <w:pPr>
        <w:pStyle w:val="a3"/>
        <w:ind w:right="278"/>
      </w:pPr>
      <w:r>
        <w:rPr>
          <w:color w:val="000009"/>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081003" w:rsidRDefault="00594D4B">
      <w:pPr>
        <w:pStyle w:val="a4"/>
        <w:numPr>
          <w:ilvl w:val="0"/>
          <w:numId w:val="109"/>
        </w:numPr>
        <w:tabs>
          <w:tab w:val="left" w:pos="1516"/>
        </w:tabs>
        <w:jc w:val="both"/>
        <w:rPr>
          <w:sz w:val="24"/>
        </w:rPr>
      </w:pPr>
      <w:r>
        <w:rPr>
          <w:color w:val="000009"/>
          <w:spacing w:val="-2"/>
          <w:sz w:val="24"/>
        </w:rPr>
        <w:t>Лексика.</w:t>
      </w:r>
    </w:p>
    <w:p w:rsidR="00081003" w:rsidRDefault="00594D4B">
      <w:pPr>
        <w:pStyle w:val="a3"/>
        <w:ind w:right="277"/>
      </w:pPr>
      <w:r>
        <w:rPr>
          <w:color w:val="000009"/>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81003" w:rsidRDefault="00594D4B">
      <w:pPr>
        <w:pStyle w:val="a3"/>
        <w:ind w:left="1276" w:right="2548" w:firstLine="0"/>
      </w:pPr>
      <w:r>
        <w:rPr>
          <w:color w:val="000009"/>
        </w:rPr>
        <w:t>Однозначные</w:t>
      </w:r>
      <w:r>
        <w:rPr>
          <w:color w:val="000009"/>
          <w:spacing w:val="-14"/>
        </w:rPr>
        <w:t xml:space="preserve"> </w:t>
      </w:r>
      <w:r>
        <w:rPr>
          <w:color w:val="000009"/>
        </w:rPr>
        <w:t>и</w:t>
      </w:r>
      <w:r>
        <w:rPr>
          <w:color w:val="000009"/>
          <w:spacing w:val="-12"/>
        </w:rPr>
        <w:t xml:space="preserve"> </w:t>
      </w:r>
      <w:r>
        <w:rPr>
          <w:color w:val="000009"/>
        </w:rPr>
        <w:t>многозначные</w:t>
      </w:r>
      <w:r>
        <w:rPr>
          <w:color w:val="000009"/>
          <w:spacing w:val="-14"/>
        </w:rPr>
        <w:t xml:space="preserve"> </w:t>
      </w:r>
      <w:r>
        <w:rPr>
          <w:color w:val="000009"/>
        </w:rPr>
        <w:t>слова</w:t>
      </w:r>
      <w:r>
        <w:rPr>
          <w:color w:val="000009"/>
          <w:spacing w:val="-14"/>
        </w:rPr>
        <w:t xml:space="preserve"> </w:t>
      </w:r>
      <w:r>
        <w:rPr>
          <w:color w:val="000009"/>
        </w:rPr>
        <w:t>(простые</w:t>
      </w:r>
      <w:r>
        <w:rPr>
          <w:color w:val="000009"/>
          <w:spacing w:val="-12"/>
        </w:rPr>
        <w:t xml:space="preserve"> </w:t>
      </w:r>
      <w:r>
        <w:rPr>
          <w:color w:val="000009"/>
        </w:rPr>
        <w:t>случаи,</w:t>
      </w:r>
      <w:r>
        <w:rPr>
          <w:color w:val="000009"/>
          <w:spacing w:val="-13"/>
        </w:rPr>
        <w:t xml:space="preserve"> </w:t>
      </w:r>
      <w:r>
        <w:rPr>
          <w:color w:val="000009"/>
        </w:rPr>
        <w:t>наблюдение). Наблюдение за использованием в речи синонимов, антонимов.</w:t>
      </w:r>
    </w:p>
    <w:p w:rsidR="00081003" w:rsidRDefault="00594D4B">
      <w:pPr>
        <w:pStyle w:val="a4"/>
        <w:numPr>
          <w:ilvl w:val="0"/>
          <w:numId w:val="109"/>
        </w:numPr>
        <w:tabs>
          <w:tab w:val="left" w:pos="1516"/>
        </w:tabs>
        <w:jc w:val="both"/>
        <w:rPr>
          <w:sz w:val="24"/>
        </w:rPr>
      </w:pPr>
      <w:r>
        <w:rPr>
          <w:color w:val="000009"/>
          <w:sz w:val="24"/>
        </w:rPr>
        <w:t>Состав слова</w:t>
      </w:r>
      <w:r>
        <w:rPr>
          <w:color w:val="000009"/>
          <w:spacing w:val="-1"/>
          <w:sz w:val="24"/>
        </w:rPr>
        <w:t xml:space="preserve"> </w:t>
      </w:r>
      <w:r>
        <w:rPr>
          <w:color w:val="000009"/>
          <w:spacing w:val="-2"/>
          <w:sz w:val="24"/>
        </w:rPr>
        <w:t>(морфемика).</w:t>
      </w:r>
    </w:p>
    <w:p w:rsidR="00081003" w:rsidRDefault="00594D4B">
      <w:pPr>
        <w:pStyle w:val="a3"/>
        <w:ind w:right="279"/>
      </w:pPr>
      <w:r>
        <w:rPr>
          <w:color w:val="000009"/>
        </w:rPr>
        <w:t>Корень как обязательная часть слова. Однокоренные (родственные) слова. Признаки однокоренных</w:t>
      </w:r>
      <w:r>
        <w:rPr>
          <w:color w:val="000009"/>
          <w:spacing w:val="-4"/>
        </w:rPr>
        <w:t xml:space="preserve"> </w:t>
      </w:r>
      <w:r>
        <w:rPr>
          <w:color w:val="000009"/>
        </w:rPr>
        <w:t>(родственных)</w:t>
      </w:r>
      <w:r>
        <w:rPr>
          <w:color w:val="000009"/>
          <w:spacing w:val="-3"/>
        </w:rPr>
        <w:t xml:space="preserve"> </w:t>
      </w:r>
      <w:r>
        <w:rPr>
          <w:color w:val="000009"/>
        </w:rPr>
        <w:t>слов.</w:t>
      </w:r>
      <w:r>
        <w:rPr>
          <w:color w:val="000009"/>
          <w:spacing w:val="-4"/>
        </w:rPr>
        <w:t xml:space="preserve"> </w:t>
      </w:r>
      <w:r>
        <w:rPr>
          <w:color w:val="000009"/>
        </w:rPr>
        <w:t>Различение</w:t>
      </w:r>
      <w:r>
        <w:rPr>
          <w:color w:val="000009"/>
          <w:spacing w:val="-3"/>
        </w:rPr>
        <w:t xml:space="preserve"> </w:t>
      </w:r>
      <w:r>
        <w:rPr>
          <w:color w:val="000009"/>
        </w:rPr>
        <w:t>однокоренных</w:t>
      </w:r>
      <w:r>
        <w:rPr>
          <w:color w:val="000009"/>
          <w:spacing w:val="-2"/>
        </w:rPr>
        <w:t xml:space="preserve"> </w:t>
      </w:r>
      <w:r>
        <w:rPr>
          <w:color w:val="000009"/>
        </w:rPr>
        <w:t>слов</w:t>
      </w:r>
      <w:r>
        <w:rPr>
          <w:color w:val="000009"/>
          <w:spacing w:val="-4"/>
        </w:rPr>
        <w:t xml:space="preserve"> </w:t>
      </w:r>
      <w:r>
        <w:rPr>
          <w:color w:val="000009"/>
        </w:rPr>
        <w:t>и</w:t>
      </w:r>
      <w:r>
        <w:rPr>
          <w:color w:val="000009"/>
          <w:spacing w:val="-3"/>
        </w:rPr>
        <w:t xml:space="preserve"> </w:t>
      </w:r>
      <w:r>
        <w:rPr>
          <w:color w:val="000009"/>
        </w:rPr>
        <w:t>синонимов,</w:t>
      </w:r>
      <w:r>
        <w:rPr>
          <w:color w:val="000009"/>
          <w:spacing w:val="-3"/>
        </w:rPr>
        <w:t xml:space="preserve"> </w:t>
      </w:r>
      <w:r>
        <w:rPr>
          <w:color w:val="000009"/>
        </w:rPr>
        <w:t>однокоренных слов и слов с омонимичными корнями. Выделение в словах корня (простые случаи).</w:t>
      </w:r>
    </w:p>
    <w:p w:rsidR="00081003" w:rsidRDefault="00594D4B">
      <w:pPr>
        <w:pStyle w:val="a3"/>
        <w:spacing w:before="1"/>
        <w:ind w:left="1276" w:firstLine="0"/>
      </w:pPr>
      <w:r>
        <w:rPr>
          <w:color w:val="000009"/>
        </w:rPr>
        <w:t>Окончание</w:t>
      </w:r>
      <w:r>
        <w:rPr>
          <w:color w:val="000009"/>
          <w:spacing w:val="9"/>
        </w:rPr>
        <w:t xml:space="preserve"> </w:t>
      </w:r>
      <w:r>
        <w:rPr>
          <w:color w:val="000009"/>
        </w:rPr>
        <w:t>как</w:t>
      </w:r>
      <w:r>
        <w:rPr>
          <w:color w:val="000009"/>
          <w:spacing w:val="11"/>
        </w:rPr>
        <w:t xml:space="preserve"> </w:t>
      </w:r>
      <w:r>
        <w:rPr>
          <w:color w:val="000009"/>
        </w:rPr>
        <w:t>изменяемая</w:t>
      </w:r>
      <w:r>
        <w:rPr>
          <w:color w:val="000009"/>
          <w:spacing w:val="13"/>
        </w:rPr>
        <w:t xml:space="preserve"> </w:t>
      </w:r>
      <w:r>
        <w:rPr>
          <w:color w:val="000009"/>
        </w:rPr>
        <w:t>часть</w:t>
      </w:r>
      <w:r>
        <w:rPr>
          <w:color w:val="000009"/>
          <w:spacing w:val="13"/>
        </w:rPr>
        <w:t xml:space="preserve"> </w:t>
      </w:r>
      <w:r>
        <w:rPr>
          <w:color w:val="000009"/>
        </w:rPr>
        <w:t>слова.</w:t>
      </w:r>
      <w:r>
        <w:rPr>
          <w:color w:val="000009"/>
          <w:spacing w:val="13"/>
        </w:rPr>
        <w:t xml:space="preserve"> </w:t>
      </w:r>
      <w:r>
        <w:rPr>
          <w:color w:val="000009"/>
        </w:rPr>
        <w:t>Изменение</w:t>
      </w:r>
      <w:r>
        <w:rPr>
          <w:color w:val="000009"/>
          <w:spacing w:val="11"/>
        </w:rPr>
        <w:t xml:space="preserve"> </w:t>
      </w:r>
      <w:r>
        <w:rPr>
          <w:color w:val="000009"/>
        </w:rPr>
        <w:t>формы</w:t>
      </w:r>
      <w:r>
        <w:rPr>
          <w:color w:val="000009"/>
          <w:spacing w:val="12"/>
        </w:rPr>
        <w:t xml:space="preserve"> </w:t>
      </w:r>
      <w:r>
        <w:rPr>
          <w:color w:val="000009"/>
        </w:rPr>
        <w:t>слова</w:t>
      </w:r>
      <w:r>
        <w:rPr>
          <w:color w:val="000009"/>
          <w:spacing w:val="12"/>
        </w:rPr>
        <w:t xml:space="preserve"> </w:t>
      </w:r>
      <w:r>
        <w:rPr>
          <w:color w:val="000009"/>
        </w:rPr>
        <w:t>с</w:t>
      </w:r>
      <w:r>
        <w:rPr>
          <w:color w:val="000009"/>
          <w:spacing w:val="11"/>
        </w:rPr>
        <w:t xml:space="preserve"> </w:t>
      </w:r>
      <w:r>
        <w:rPr>
          <w:color w:val="000009"/>
        </w:rPr>
        <w:t>помощью</w:t>
      </w:r>
      <w:r>
        <w:rPr>
          <w:color w:val="000009"/>
          <w:spacing w:val="14"/>
        </w:rPr>
        <w:t xml:space="preserve"> </w:t>
      </w:r>
      <w:r>
        <w:rPr>
          <w:color w:val="000009"/>
          <w:spacing w:val="-2"/>
        </w:rPr>
        <w:t>окончания.</w:t>
      </w:r>
    </w:p>
    <w:p w:rsidR="00081003" w:rsidRDefault="00594D4B">
      <w:pPr>
        <w:pStyle w:val="a3"/>
        <w:ind w:firstLine="0"/>
      </w:pPr>
      <w:r>
        <w:rPr>
          <w:color w:val="000009"/>
        </w:rPr>
        <w:t>Различение</w:t>
      </w:r>
      <w:r>
        <w:rPr>
          <w:color w:val="000009"/>
          <w:spacing w:val="-5"/>
        </w:rPr>
        <w:t xml:space="preserve"> </w:t>
      </w:r>
      <w:r>
        <w:rPr>
          <w:color w:val="000009"/>
        </w:rPr>
        <w:t>изменяемых</w:t>
      </w:r>
      <w:r>
        <w:rPr>
          <w:color w:val="000009"/>
          <w:spacing w:val="-4"/>
        </w:rPr>
        <w:t xml:space="preserve"> </w:t>
      </w:r>
      <w:r>
        <w:rPr>
          <w:color w:val="000009"/>
        </w:rPr>
        <w:t>и</w:t>
      </w:r>
      <w:r>
        <w:rPr>
          <w:color w:val="000009"/>
          <w:spacing w:val="-6"/>
        </w:rPr>
        <w:t xml:space="preserve"> </w:t>
      </w:r>
      <w:r>
        <w:rPr>
          <w:color w:val="000009"/>
        </w:rPr>
        <w:t>неизменяемых</w:t>
      </w:r>
      <w:r>
        <w:rPr>
          <w:color w:val="000009"/>
          <w:spacing w:val="-3"/>
        </w:rPr>
        <w:t xml:space="preserve"> </w:t>
      </w:r>
      <w:r>
        <w:rPr>
          <w:color w:val="000009"/>
          <w:spacing w:val="-2"/>
        </w:rPr>
        <w:t>слов.</w:t>
      </w:r>
    </w:p>
    <w:p w:rsidR="00081003" w:rsidRDefault="00594D4B">
      <w:pPr>
        <w:pStyle w:val="a3"/>
        <w:ind w:left="1276" w:firstLine="0"/>
      </w:pPr>
      <w:r>
        <w:rPr>
          <w:color w:val="000009"/>
        </w:rPr>
        <w:t>Суффикс</w:t>
      </w:r>
      <w:r>
        <w:rPr>
          <w:color w:val="000009"/>
          <w:spacing w:val="-11"/>
        </w:rPr>
        <w:t xml:space="preserve"> </w:t>
      </w:r>
      <w:r>
        <w:rPr>
          <w:color w:val="000009"/>
        </w:rPr>
        <w:t>как</w:t>
      </w:r>
      <w:r>
        <w:rPr>
          <w:color w:val="000009"/>
          <w:spacing w:val="-8"/>
        </w:rPr>
        <w:t xml:space="preserve"> </w:t>
      </w:r>
      <w:r>
        <w:rPr>
          <w:color w:val="000009"/>
        </w:rPr>
        <w:t>часть</w:t>
      </w:r>
      <w:r>
        <w:rPr>
          <w:color w:val="000009"/>
          <w:spacing w:val="-7"/>
        </w:rPr>
        <w:t xml:space="preserve"> </w:t>
      </w:r>
      <w:r>
        <w:rPr>
          <w:color w:val="000009"/>
        </w:rPr>
        <w:t>слова</w:t>
      </w:r>
      <w:r>
        <w:rPr>
          <w:color w:val="000009"/>
          <w:spacing w:val="-9"/>
        </w:rPr>
        <w:t xml:space="preserve"> </w:t>
      </w:r>
      <w:r>
        <w:rPr>
          <w:color w:val="000009"/>
        </w:rPr>
        <w:t>(наблюдение).</w:t>
      </w:r>
      <w:r>
        <w:rPr>
          <w:color w:val="000009"/>
          <w:spacing w:val="-8"/>
        </w:rPr>
        <w:t xml:space="preserve"> </w:t>
      </w:r>
      <w:r>
        <w:rPr>
          <w:color w:val="000009"/>
        </w:rPr>
        <w:t>Приставка</w:t>
      </w:r>
      <w:r>
        <w:rPr>
          <w:color w:val="000009"/>
          <w:spacing w:val="-9"/>
        </w:rPr>
        <w:t xml:space="preserve"> </w:t>
      </w:r>
      <w:r>
        <w:rPr>
          <w:color w:val="000009"/>
        </w:rPr>
        <w:t>как</w:t>
      </w:r>
      <w:r>
        <w:rPr>
          <w:color w:val="000009"/>
          <w:spacing w:val="-7"/>
        </w:rPr>
        <w:t xml:space="preserve"> </w:t>
      </w:r>
      <w:r>
        <w:rPr>
          <w:color w:val="000009"/>
        </w:rPr>
        <w:t>часть</w:t>
      </w:r>
      <w:r>
        <w:rPr>
          <w:color w:val="000009"/>
          <w:spacing w:val="-8"/>
        </w:rPr>
        <w:t xml:space="preserve"> </w:t>
      </w:r>
      <w:r>
        <w:rPr>
          <w:color w:val="000009"/>
        </w:rPr>
        <w:t>слова</w:t>
      </w:r>
      <w:r>
        <w:rPr>
          <w:color w:val="000009"/>
          <w:spacing w:val="-8"/>
        </w:rPr>
        <w:t xml:space="preserve"> </w:t>
      </w:r>
      <w:r>
        <w:rPr>
          <w:color w:val="000009"/>
          <w:spacing w:val="-2"/>
        </w:rPr>
        <w:t>(наблюдение).</w:t>
      </w:r>
    </w:p>
    <w:p w:rsidR="00081003" w:rsidRDefault="00594D4B">
      <w:pPr>
        <w:pStyle w:val="a4"/>
        <w:numPr>
          <w:ilvl w:val="0"/>
          <w:numId w:val="109"/>
        </w:numPr>
        <w:tabs>
          <w:tab w:val="left" w:pos="1516"/>
        </w:tabs>
        <w:jc w:val="both"/>
        <w:rPr>
          <w:sz w:val="24"/>
        </w:rPr>
      </w:pPr>
      <w:r>
        <w:rPr>
          <w:color w:val="000009"/>
          <w:spacing w:val="-2"/>
          <w:sz w:val="24"/>
        </w:rPr>
        <w:t>Морфология.</w:t>
      </w:r>
    </w:p>
    <w:p w:rsidR="00081003" w:rsidRDefault="00594D4B">
      <w:pPr>
        <w:pStyle w:val="a3"/>
        <w:jc w:val="left"/>
      </w:pPr>
      <w:r>
        <w:rPr>
          <w:color w:val="000009"/>
        </w:rPr>
        <w:t>Имя</w:t>
      </w:r>
      <w:r>
        <w:rPr>
          <w:color w:val="000009"/>
          <w:spacing w:val="80"/>
        </w:rPr>
        <w:t xml:space="preserve"> </w:t>
      </w:r>
      <w:r>
        <w:rPr>
          <w:color w:val="000009"/>
        </w:rPr>
        <w:t>существительное</w:t>
      </w:r>
      <w:r>
        <w:rPr>
          <w:color w:val="000009"/>
          <w:spacing w:val="80"/>
        </w:rPr>
        <w:t xml:space="preserve"> </w:t>
      </w:r>
      <w:r>
        <w:rPr>
          <w:color w:val="000009"/>
        </w:rPr>
        <w:t>(ознакомление):</w:t>
      </w:r>
      <w:r>
        <w:rPr>
          <w:color w:val="000009"/>
          <w:spacing w:val="80"/>
        </w:rPr>
        <w:t xml:space="preserve"> </w:t>
      </w:r>
      <w:r>
        <w:rPr>
          <w:color w:val="000009"/>
        </w:rPr>
        <w:t>общее</w:t>
      </w:r>
      <w:r>
        <w:rPr>
          <w:color w:val="000009"/>
          <w:spacing w:val="80"/>
        </w:rPr>
        <w:t xml:space="preserve"> </w:t>
      </w:r>
      <w:r>
        <w:rPr>
          <w:color w:val="000009"/>
        </w:rPr>
        <w:t>значение,</w:t>
      </w:r>
      <w:r>
        <w:rPr>
          <w:color w:val="000009"/>
          <w:spacing w:val="80"/>
        </w:rPr>
        <w:t xml:space="preserve"> </w:t>
      </w:r>
      <w:r>
        <w:rPr>
          <w:color w:val="000009"/>
        </w:rPr>
        <w:t>вопросы</w:t>
      </w:r>
      <w:r>
        <w:rPr>
          <w:color w:val="000009"/>
          <w:spacing w:val="80"/>
        </w:rPr>
        <w:t xml:space="preserve"> </w:t>
      </w:r>
      <w:r>
        <w:rPr>
          <w:color w:val="000009"/>
        </w:rPr>
        <w:t>("кто?",</w:t>
      </w:r>
      <w:r>
        <w:rPr>
          <w:color w:val="000009"/>
          <w:spacing w:val="80"/>
        </w:rPr>
        <w:t xml:space="preserve"> </w:t>
      </w:r>
      <w:r>
        <w:rPr>
          <w:color w:val="000009"/>
        </w:rPr>
        <w:t>"что?"),</w:t>
      </w:r>
      <w:r>
        <w:rPr>
          <w:color w:val="000009"/>
          <w:spacing w:val="80"/>
        </w:rPr>
        <w:t xml:space="preserve"> </w:t>
      </w:r>
      <w:r>
        <w:rPr>
          <w:color w:val="000009"/>
        </w:rPr>
        <w:t>употребление в речи.</w:t>
      </w:r>
    </w:p>
    <w:p w:rsidR="00081003" w:rsidRDefault="00594D4B">
      <w:pPr>
        <w:pStyle w:val="a3"/>
        <w:jc w:val="left"/>
      </w:pPr>
      <w:r>
        <w:rPr>
          <w:color w:val="000009"/>
        </w:rPr>
        <w:t>Глагол</w:t>
      </w:r>
      <w:r>
        <w:rPr>
          <w:color w:val="000009"/>
          <w:spacing w:val="80"/>
        </w:rPr>
        <w:t xml:space="preserve"> </w:t>
      </w:r>
      <w:r>
        <w:rPr>
          <w:color w:val="000009"/>
        </w:rPr>
        <w:t>(ознакомление):</w:t>
      </w:r>
      <w:r>
        <w:rPr>
          <w:color w:val="000009"/>
          <w:spacing w:val="80"/>
        </w:rPr>
        <w:t xml:space="preserve"> </w:t>
      </w:r>
      <w:r>
        <w:rPr>
          <w:color w:val="000009"/>
        </w:rPr>
        <w:t>общее</w:t>
      </w:r>
      <w:r>
        <w:rPr>
          <w:color w:val="000009"/>
          <w:spacing w:val="80"/>
        </w:rPr>
        <w:t xml:space="preserve"> </w:t>
      </w:r>
      <w:r>
        <w:rPr>
          <w:color w:val="000009"/>
        </w:rPr>
        <w:t>значение,</w:t>
      </w:r>
      <w:r>
        <w:rPr>
          <w:color w:val="000009"/>
          <w:spacing w:val="80"/>
        </w:rPr>
        <w:t xml:space="preserve"> </w:t>
      </w:r>
      <w:r>
        <w:rPr>
          <w:color w:val="000009"/>
        </w:rPr>
        <w:t>вопросы</w:t>
      </w:r>
      <w:r>
        <w:rPr>
          <w:color w:val="000009"/>
          <w:spacing w:val="80"/>
        </w:rPr>
        <w:t xml:space="preserve"> </w:t>
      </w:r>
      <w:r>
        <w:rPr>
          <w:color w:val="000009"/>
        </w:rPr>
        <w:t>("что</w:t>
      </w:r>
      <w:r>
        <w:rPr>
          <w:color w:val="000009"/>
          <w:spacing w:val="80"/>
        </w:rPr>
        <w:t xml:space="preserve"> </w:t>
      </w:r>
      <w:r>
        <w:rPr>
          <w:color w:val="000009"/>
        </w:rPr>
        <w:t>делать?",</w:t>
      </w:r>
      <w:r>
        <w:rPr>
          <w:color w:val="000009"/>
          <w:spacing w:val="80"/>
        </w:rPr>
        <w:t xml:space="preserve"> </w:t>
      </w:r>
      <w:r>
        <w:rPr>
          <w:color w:val="000009"/>
        </w:rPr>
        <w:t>"что</w:t>
      </w:r>
      <w:r>
        <w:rPr>
          <w:color w:val="000009"/>
          <w:spacing w:val="80"/>
        </w:rPr>
        <w:t xml:space="preserve"> </w:t>
      </w:r>
      <w:r>
        <w:rPr>
          <w:color w:val="000009"/>
        </w:rPr>
        <w:t>сделать?"), употребление в речи.</w:t>
      </w:r>
    </w:p>
    <w:p w:rsidR="00081003" w:rsidRDefault="00594D4B">
      <w:pPr>
        <w:pStyle w:val="a3"/>
        <w:jc w:val="left"/>
      </w:pPr>
      <w:r>
        <w:rPr>
          <w:color w:val="000009"/>
        </w:rPr>
        <w:t>Имя</w:t>
      </w:r>
      <w:r>
        <w:rPr>
          <w:color w:val="000009"/>
          <w:spacing w:val="80"/>
        </w:rPr>
        <w:t xml:space="preserve"> </w:t>
      </w:r>
      <w:r>
        <w:rPr>
          <w:color w:val="000009"/>
        </w:rPr>
        <w:t>прилагательное</w:t>
      </w:r>
      <w:r>
        <w:rPr>
          <w:color w:val="000009"/>
          <w:spacing w:val="80"/>
        </w:rPr>
        <w:t xml:space="preserve"> </w:t>
      </w:r>
      <w:r>
        <w:rPr>
          <w:color w:val="000009"/>
        </w:rPr>
        <w:t>(ознакомление):</w:t>
      </w:r>
      <w:r>
        <w:rPr>
          <w:color w:val="000009"/>
          <w:spacing w:val="80"/>
        </w:rPr>
        <w:t xml:space="preserve"> </w:t>
      </w:r>
      <w:r>
        <w:rPr>
          <w:color w:val="000009"/>
        </w:rPr>
        <w:t>общее</w:t>
      </w:r>
      <w:r>
        <w:rPr>
          <w:color w:val="000009"/>
          <w:spacing w:val="80"/>
        </w:rPr>
        <w:t xml:space="preserve"> </w:t>
      </w:r>
      <w:r>
        <w:rPr>
          <w:color w:val="000009"/>
        </w:rPr>
        <w:t>значение,</w:t>
      </w:r>
      <w:r>
        <w:rPr>
          <w:color w:val="000009"/>
          <w:spacing w:val="80"/>
        </w:rPr>
        <w:t xml:space="preserve"> </w:t>
      </w:r>
      <w:r>
        <w:rPr>
          <w:color w:val="000009"/>
        </w:rPr>
        <w:t>вопросы</w:t>
      </w:r>
      <w:r>
        <w:rPr>
          <w:color w:val="000009"/>
          <w:spacing w:val="80"/>
        </w:rPr>
        <w:t xml:space="preserve"> </w:t>
      </w:r>
      <w:r>
        <w:rPr>
          <w:color w:val="000009"/>
        </w:rPr>
        <w:t>("какой?",</w:t>
      </w:r>
      <w:r>
        <w:rPr>
          <w:color w:val="000009"/>
          <w:spacing w:val="80"/>
        </w:rPr>
        <w:t xml:space="preserve"> </w:t>
      </w:r>
      <w:r>
        <w:rPr>
          <w:color w:val="000009"/>
        </w:rPr>
        <w:t>"какая?", "какое?", "какие?"), употребление в речи.</w:t>
      </w:r>
    </w:p>
    <w:p w:rsidR="00081003" w:rsidRDefault="00594D4B">
      <w:pPr>
        <w:pStyle w:val="a3"/>
        <w:ind w:right="278"/>
        <w:jc w:val="left"/>
      </w:pPr>
      <w:r>
        <w:rPr>
          <w:color w:val="000009"/>
        </w:rPr>
        <w:t>Предлог. Отличие предлогов от приставок. Наиболее распространённые предлоги: в, на, из, без, над, до, у, о, об.</w:t>
      </w:r>
    </w:p>
    <w:p w:rsidR="00081003" w:rsidRDefault="00594D4B">
      <w:pPr>
        <w:pStyle w:val="a4"/>
        <w:numPr>
          <w:ilvl w:val="0"/>
          <w:numId w:val="109"/>
        </w:numPr>
        <w:tabs>
          <w:tab w:val="left" w:pos="1516"/>
        </w:tabs>
        <w:rPr>
          <w:sz w:val="24"/>
        </w:rPr>
      </w:pPr>
      <w:r>
        <w:rPr>
          <w:color w:val="000009"/>
          <w:spacing w:val="-2"/>
          <w:sz w:val="24"/>
        </w:rPr>
        <w:t>Синтаксис.</w:t>
      </w:r>
    </w:p>
    <w:p w:rsidR="00081003" w:rsidRDefault="00594D4B">
      <w:pPr>
        <w:pStyle w:val="a3"/>
        <w:ind w:left="1276" w:firstLine="0"/>
        <w:jc w:val="left"/>
      </w:pPr>
      <w:r>
        <w:rPr>
          <w:color w:val="000009"/>
        </w:rPr>
        <w:t>Порядок</w:t>
      </w:r>
      <w:r>
        <w:rPr>
          <w:color w:val="000009"/>
          <w:spacing w:val="-8"/>
        </w:rPr>
        <w:t xml:space="preserve"> </w:t>
      </w:r>
      <w:r>
        <w:rPr>
          <w:color w:val="000009"/>
        </w:rPr>
        <w:t>слов</w:t>
      </w:r>
      <w:r>
        <w:rPr>
          <w:color w:val="000009"/>
          <w:spacing w:val="-7"/>
        </w:rPr>
        <w:t xml:space="preserve"> </w:t>
      </w:r>
      <w:r>
        <w:rPr>
          <w:color w:val="000009"/>
        </w:rPr>
        <w:t>в</w:t>
      </w:r>
      <w:r>
        <w:rPr>
          <w:color w:val="000009"/>
          <w:spacing w:val="-5"/>
        </w:rPr>
        <w:t xml:space="preserve"> </w:t>
      </w:r>
      <w:r>
        <w:rPr>
          <w:color w:val="000009"/>
        </w:rPr>
        <w:t>предложении;</w:t>
      </w:r>
      <w:r>
        <w:rPr>
          <w:color w:val="000009"/>
          <w:spacing w:val="-5"/>
        </w:rPr>
        <w:t xml:space="preserve"> </w:t>
      </w:r>
      <w:r>
        <w:rPr>
          <w:color w:val="000009"/>
        </w:rPr>
        <w:t>связь</w:t>
      </w:r>
      <w:r>
        <w:rPr>
          <w:color w:val="000009"/>
          <w:spacing w:val="-5"/>
        </w:rPr>
        <w:t xml:space="preserve"> </w:t>
      </w:r>
      <w:r>
        <w:rPr>
          <w:color w:val="000009"/>
        </w:rPr>
        <w:t>слов</w:t>
      </w:r>
      <w:r>
        <w:rPr>
          <w:color w:val="000009"/>
          <w:spacing w:val="-5"/>
        </w:rPr>
        <w:t xml:space="preserve"> </w:t>
      </w:r>
      <w:r>
        <w:rPr>
          <w:color w:val="000009"/>
        </w:rPr>
        <w:t>в</w:t>
      </w:r>
      <w:r>
        <w:rPr>
          <w:color w:val="000009"/>
          <w:spacing w:val="-7"/>
        </w:rPr>
        <w:t xml:space="preserve"> </w:t>
      </w:r>
      <w:r>
        <w:rPr>
          <w:color w:val="000009"/>
        </w:rPr>
        <w:t>предложении</w:t>
      </w:r>
      <w:r>
        <w:rPr>
          <w:color w:val="000009"/>
          <w:spacing w:val="-4"/>
        </w:rPr>
        <w:t xml:space="preserve"> </w:t>
      </w:r>
      <w:r>
        <w:rPr>
          <w:color w:val="000009"/>
          <w:spacing w:val="-2"/>
        </w:rPr>
        <w:t>(повторение).</w:t>
      </w:r>
    </w:p>
    <w:p w:rsidR="00081003" w:rsidRDefault="00594D4B">
      <w:pPr>
        <w:pStyle w:val="a3"/>
        <w:ind w:left="1276" w:firstLine="0"/>
        <w:jc w:val="left"/>
      </w:pPr>
      <w:r>
        <w:rPr>
          <w:color w:val="000009"/>
        </w:rPr>
        <w:t>Предложение</w:t>
      </w:r>
      <w:r>
        <w:rPr>
          <w:color w:val="000009"/>
          <w:spacing w:val="9"/>
        </w:rPr>
        <w:t xml:space="preserve"> </w:t>
      </w:r>
      <w:r>
        <w:rPr>
          <w:color w:val="000009"/>
        </w:rPr>
        <w:t>как</w:t>
      </w:r>
      <w:r>
        <w:rPr>
          <w:color w:val="000009"/>
          <w:spacing w:val="10"/>
        </w:rPr>
        <w:t xml:space="preserve"> </w:t>
      </w:r>
      <w:r>
        <w:rPr>
          <w:color w:val="000009"/>
        </w:rPr>
        <w:t>единица</w:t>
      </w:r>
      <w:r>
        <w:rPr>
          <w:color w:val="000009"/>
          <w:spacing w:val="10"/>
        </w:rPr>
        <w:t xml:space="preserve"> </w:t>
      </w:r>
      <w:r>
        <w:rPr>
          <w:color w:val="000009"/>
        </w:rPr>
        <w:t>языка.</w:t>
      </w:r>
      <w:r>
        <w:rPr>
          <w:color w:val="000009"/>
          <w:spacing w:val="11"/>
        </w:rPr>
        <w:t xml:space="preserve"> </w:t>
      </w:r>
      <w:r>
        <w:rPr>
          <w:color w:val="000009"/>
        </w:rPr>
        <w:t>Предложение</w:t>
      </w:r>
      <w:r>
        <w:rPr>
          <w:color w:val="000009"/>
          <w:spacing w:val="10"/>
        </w:rPr>
        <w:t xml:space="preserve"> </w:t>
      </w:r>
      <w:r>
        <w:rPr>
          <w:color w:val="000009"/>
        </w:rPr>
        <w:t>и</w:t>
      </w:r>
      <w:r>
        <w:rPr>
          <w:color w:val="000009"/>
          <w:spacing w:val="11"/>
        </w:rPr>
        <w:t xml:space="preserve"> </w:t>
      </w:r>
      <w:r>
        <w:rPr>
          <w:color w:val="000009"/>
        </w:rPr>
        <w:t>слово.</w:t>
      </w:r>
      <w:r>
        <w:rPr>
          <w:color w:val="000009"/>
          <w:spacing w:val="11"/>
        </w:rPr>
        <w:t xml:space="preserve"> </w:t>
      </w:r>
      <w:r>
        <w:rPr>
          <w:color w:val="000009"/>
        </w:rPr>
        <w:t>Отличие</w:t>
      </w:r>
      <w:r>
        <w:rPr>
          <w:color w:val="000009"/>
          <w:spacing w:val="11"/>
        </w:rPr>
        <w:t xml:space="preserve"> </w:t>
      </w:r>
      <w:r>
        <w:rPr>
          <w:color w:val="000009"/>
        </w:rPr>
        <w:t>предложения</w:t>
      </w:r>
      <w:r>
        <w:rPr>
          <w:color w:val="000009"/>
          <w:spacing w:val="9"/>
        </w:rPr>
        <w:t xml:space="preserve"> </w:t>
      </w:r>
      <w:r>
        <w:rPr>
          <w:color w:val="000009"/>
        </w:rPr>
        <w:t>от</w:t>
      </w:r>
      <w:r>
        <w:rPr>
          <w:color w:val="000009"/>
          <w:spacing w:val="9"/>
        </w:rPr>
        <w:t xml:space="preserve"> </w:t>
      </w:r>
      <w:r>
        <w:rPr>
          <w:color w:val="000009"/>
          <w:spacing w:val="-2"/>
        </w:rPr>
        <w:t>слова.</w:t>
      </w:r>
    </w:p>
    <w:p w:rsidR="00081003" w:rsidRDefault="00594D4B">
      <w:pPr>
        <w:pStyle w:val="a3"/>
        <w:ind w:firstLine="0"/>
        <w:jc w:val="left"/>
      </w:pPr>
      <w:r>
        <w:rPr>
          <w:color w:val="000009"/>
        </w:rPr>
        <w:t>Наблюдение</w:t>
      </w:r>
      <w:r>
        <w:rPr>
          <w:color w:val="000009"/>
          <w:spacing w:val="-11"/>
        </w:rPr>
        <w:t xml:space="preserve"> </w:t>
      </w:r>
      <w:r>
        <w:rPr>
          <w:color w:val="000009"/>
        </w:rPr>
        <w:t>за</w:t>
      </w:r>
      <w:r>
        <w:rPr>
          <w:color w:val="000009"/>
          <w:spacing w:val="-8"/>
        </w:rPr>
        <w:t xml:space="preserve"> </w:t>
      </w:r>
      <w:r>
        <w:rPr>
          <w:color w:val="000009"/>
        </w:rPr>
        <w:t>выделением</w:t>
      </w:r>
      <w:r>
        <w:rPr>
          <w:color w:val="000009"/>
          <w:spacing w:val="-8"/>
        </w:rPr>
        <w:t xml:space="preserve"> </w:t>
      </w:r>
      <w:r>
        <w:rPr>
          <w:color w:val="000009"/>
        </w:rPr>
        <w:t>в</w:t>
      </w:r>
      <w:r>
        <w:rPr>
          <w:color w:val="000009"/>
          <w:spacing w:val="-7"/>
        </w:rPr>
        <w:t xml:space="preserve"> </w:t>
      </w:r>
      <w:r>
        <w:rPr>
          <w:color w:val="000009"/>
        </w:rPr>
        <w:t>устной</w:t>
      </w:r>
      <w:r>
        <w:rPr>
          <w:color w:val="000009"/>
          <w:spacing w:val="-6"/>
        </w:rPr>
        <w:t xml:space="preserve"> </w:t>
      </w:r>
      <w:r>
        <w:rPr>
          <w:color w:val="000009"/>
        </w:rPr>
        <w:t>речи</w:t>
      </w:r>
      <w:r>
        <w:rPr>
          <w:color w:val="000009"/>
          <w:spacing w:val="-7"/>
        </w:rPr>
        <w:t xml:space="preserve"> </w:t>
      </w:r>
      <w:r>
        <w:rPr>
          <w:color w:val="000009"/>
        </w:rPr>
        <w:t>одного</w:t>
      </w:r>
      <w:r>
        <w:rPr>
          <w:color w:val="000009"/>
          <w:spacing w:val="-8"/>
        </w:rPr>
        <w:t xml:space="preserve"> </w:t>
      </w:r>
      <w:r>
        <w:rPr>
          <w:color w:val="000009"/>
        </w:rPr>
        <w:t>из</w:t>
      </w:r>
      <w:r>
        <w:rPr>
          <w:color w:val="000009"/>
          <w:spacing w:val="-7"/>
        </w:rPr>
        <w:t xml:space="preserve"> </w:t>
      </w:r>
      <w:r>
        <w:rPr>
          <w:color w:val="000009"/>
        </w:rPr>
        <w:t>слов</w:t>
      </w:r>
      <w:r>
        <w:rPr>
          <w:color w:val="000009"/>
          <w:spacing w:val="-8"/>
        </w:rPr>
        <w:t xml:space="preserve"> </w:t>
      </w:r>
      <w:r>
        <w:rPr>
          <w:color w:val="000009"/>
        </w:rPr>
        <w:t>предложения</w:t>
      </w:r>
      <w:r>
        <w:rPr>
          <w:color w:val="000009"/>
          <w:spacing w:val="-9"/>
        </w:rPr>
        <w:t xml:space="preserve"> </w:t>
      </w:r>
      <w:r>
        <w:rPr>
          <w:color w:val="000009"/>
        </w:rPr>
        <w:t>(логическое</w:t>
      </w:r>
      <w:r>
        <w:rPr>
          <w:color w:val="000009"/>
          <w:spacing w:val="-4"/>
        </w:rPr>
        <w:t xml:space="preserve"> </w:t>
      </w:r>
      <w:r>
        <w:rPr>
          <w:color w:val="000009"/>
          <w:spacing w:val="-2"/>
        </w:rPr>
        <w:t>ударение).</w:t>
      </w:r>
    </w:p>
    <w:p w:rsidR="00081003" w:rsidRDefault="00594D4B">
      <w:pPr>
        <w:pStyle w:val="a3"/>
        <w:tabs>
          <w:tab w:val="left" w:pos="2061"/>
          <w:tab w:val="left" w:pos="3636"/>
          <w:tab w:val="left" w:pos="4099"/>
          <w:tab w:val="left" w:pos="4795"/>
          <w:tab w:val="left" w:pos="6516"/>
          <w:tab w:val="left" w:pos="8751"/>
        </w:tabs>
        <w:ind w:right="283"/>
        <w:jc w:val="left"/>
      </w:pPr>
      <w:r>
        <w:rPr>
          <w:color w:val="000009"/>
          <w:spacing w:val="-4"/>
        </w:rPr>
        <w:t>Виды</w:t>
      </w:r>
      <w:r>
        <w:rPr>
          <w:color w:val="000009"/>
        </w:rPr>
        <w:tab/>
      </w:r>
      <w:r>
        <w:rPr>
          <w:color w:val="000009"/>
          <w:spacing w:val="-2"/>
        </w:rPr>
        <w:t>предложений</w:t>
      </w:r>
      <w:r>
        <w:rPr>
          <w:color w:val="000009"/>
        </w:rPr>
        <w:tab/>
      </w:r>
      <w:r>
        <w:rPr>
          <w:color w:val="000009"/>
          <w:spacing w:val="-6"/>
        </w:rPr>
        <w:t>по</w:t>
      </w:r>
      <w:r>
        <w:rPr>
          <w:color w:val="000009"/>
        </w:rPr>
        <w:tab/>
      </w:r>
      <w:r>
        <w:rPr>
          <w:color w:val="000009"/>
          <w:spacing w:val="-4"/>
        </w:rPr>
        <w:t>цели</w:t>
      </w:r>
      <w:r>
        <w:rPr>
          <w:color w:val="000009"/>
        </w:rPr>
        <w:tab/>
      </w:r>
      <w:r>
        <w:rPr>
          <w:color w:val="000009"/>
          <w:spacing w:val="-2"/>
        </w:rPr>
        <w:t>высказывания:</w:t>
      </w:r>
      <w:r>
        <w:rPr>
          <w:color w:val="000009"/>
        </w:rPr>
        <w:tab/>
      </w:r>
      <w:r>
        <w:rPr>
          <w:color w:val="000009"/>
          <w:spacing w:val="-2"/>
        </w:rPr>
        <w:t>повествовательные,</w:t>
      </w:r>
      <w:r>
        <w:rPr>
          <w:color w:val="000009"/>
        </w:rPr>
        <w:tab/>
      </w:r>
      <w:r>
        <w:rPr>
          <w:color w:val="000009"/>
          <w:spacing w:val="-2"/>
        </w:rPr>
        <w:t xml:space="preserve">вопросительные, </w:t>
      </w:r>
      <w:r>
        <w:rPr>
          <w:color w:val="000009"/>
        </w:rPr>
        <w:t>побудительные предложения.</w:t>
      </w:r>
    </w:p>
    <w:p w:rsidR="00081003" w:rsidRDefault="00594D4B">
      <w:pPr>
        <w:pStyle w:val="a3"/>
        <w:spacing w:before="1"/>
        <w:jc w:val="left"/>
      </w:pPr>
      <w:r>
        <w:rPr>
          <w:color w:val="000009"/>
        </w:rPr>
        <w:t>Виды</w:t>
      </w:r>
      <w:r>
        <w:rPr>
          <w:color w:val="000009"/>
          <w:spacing w:val="40"/>
        </w:rPr>
        <w:t xml:space="preserve"> </w:t>
      </w:r>
      <w:r>
        <w:rPr>
          <w:color w:val="000009"/>
        </w:rPr>
        <w:t>предложений</w:t>
      </w:r>
      <w:r>
        <w:rPr>
          <w:color w:val="000009"/>
          <w:spacing w:val="80"/>
        </w:rPr>
        <w:t xml:space="preserve"> </w:t>
      </w:r>
      <w:r>
        <w:rPr>
          <w:color w:val="000009"/>
        </w:rPr>
        <w:t>по</w:t>
      </w:r>
      <w:r>
        <w:rPr>
          <w:color w:val="000009"/>
          <w:spacing w:val="40"/>
        </w:rPr>
        <w:t xml:space="preserve"> </w:t>
      </w:r>
      <w:r>
        <w:rPr>
          <w:color w:val="000009"/>
        </w:rPr>
        <w:t>эмоциональной</w:t>
      </w:r>
      <w:r>
        <w:rPr>
          <w:color w:val="000009"/>
          <w:spacing w:val="80"/>
        </w:rPr>
        <w:t xml:space="preserve"> </w:t>
      </w:r>
      <w:r>
        <w:rPr>
          <w:color w:val="000009"/>
        </w:rPr>
        <w:t>окраске</w:t>
      </w:r>
      <w:r>
        <w:rPr>
          <w:color w:val="000009"/>
          <w:spacing w:val="40"/>
        </w:rPr>
        <w:t xml:space="preserve"> </w:t>
      </w:r>
      <w:r>
        <w:rPr>
          <w:color w:val="000009"/>
        </w:rPr>
        <w:t>(по</w:t>
      </w:r>
      <w:r>
        <w:rPr>
          <w:color w:val="000009"/>
          <w:spacing w:val="40"/>
        </w:rPr>
        <w:t xml:space="preserve"> </w:t>
      </w:r>
      <w:r>
        <w:rPr>
          <w:color w:val="000009"/>
        </w:rPr>
        <w:t>интонации):</w:t>
      </w:r>
      <w:r>
        <w:rPr>
          <w:color w:val="000009"/>
          <w:spacing w:val="40"/>
        </w:rPr>
        <w:t xml:space="preserve"> </w:t>
      </w:r>
      <w:r>
        <w:rPr>
          <w:color w:val="000009"/>
        </w:rPr>
        <w:t>восклицательные</w:t>
      </w:r>
      <w:r>
        <w:rPr>
          <w:color w:val="000009"/>
          <w:spacing w:val="40"/>
        </w:rPr>
        <w:t xml:space="preserve"> </w:t>
      </w:r>
      <w:r>
        <w:rPr>
          <w:color w:val="000009"/>
        </w:rPr>
        <w:t>и</w:t>
      </w:r>
      <w:r>
        <w:rPr>
          <w:color w:val="000009"/>
          <w:spacing w:val="40"/>
        </w:rPr>
        <w:t xml:space="preserve"> </w:t>
      </w:r>
      <w:r>
        <w:rPr>
          <w:color w:val="000009"/>
        </w:rPr>
        <w:t>невосклицательные предложения.</w:t>
      </w:r>
    </w:p>
    <w:p w:rsidR="00081003" w:rsidRDefault="00594D4B">
      <w:pPr>
        <w:pStyle w:val="a4"/>
        <w:numPr>
          <w:ilvl w:val="0"/>
          <w:numId w:val="109"/>
        </w:numPr>
        <w:tabs>
          <w:tab w:val="left" w:pos="1516"/>
        </w:tabs>
        <w:rPr>
          <w:sz w:val="24"/>
        </w:rPr>
      </w:pPr>
      <w:r>
        <w:rPr>
          <w:color w:val="000009"/>
          <w:sz w:val="24"/>
        </w:rPr>
        <w:t>Орфография</w:t>
      </w:r>
      <w:r>
        <w:rPr>
          <w:color w:val="000009"/>
          <w:spacing w:val="-1"/>
          <w:sz w:val="24"/>
        </w:rPr>
        <w:t xml:space="preserve"> </w:t>
      </w:r>
      <w:r>
        <w:rPr>
          <w:color w:val="000009"/>
          <w:sz w:val="24"/>
        </w:rPr>
        <w:t>и</w:t>
      </w:r>
      <w:r>
        <w:rPr>
          <w:color w:val="000009"/>
          <w:spacing w:val="1"/>
          <w:sz w:val="24"/>
        </w:rPr>
        <w:t xml:space="preserve"> </w:t>
      </w:r>
      <w:r>
        <w:rPr>
          <w:color w:val="000009"/>
          <w:spacing w:val="-2"/>
          <w:sz w:val="24"/>
        </w:rPr>
        <w:t>пунктуация.</w:t>
      </w:r>
    </w:p>
    <w:p w:rsidR="00081003" w:rsidRDefault="00594D4B">
      <w:pPr>
        <w:pStyle w:val="a3"/>
        <w:ind w:right="275"/>
      </w:pPr>
      <w:r>
        <w:rPr>
          <w:color w:val="000009"/>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081003" w:rsidRDefault="00594D4B">
      <w:pPr>
        <w:pStyle w:val="a3"/>
        <w:ind w:right="277"/>
      </w:pPr>
      <w:r>
        <w:rPr>
          <w:color w:val="000009"/>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w:t>
      </w:r>
      <w:r>
        <w:rPr>
          <w:color w:val="000009"/>
          <w:spacing w:val="-1"/>
        </w:rPr>
        <w:t xml:space="preserve"> </w:t>
      </w:r>
      <w:r>
        <w:rPr>
          <w:color w:val="000009"/>
        </w:rPr>
        <w:t>и самоконтроль при проверке собственных и предложенных текстов.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rPr>
        <w:lastRenderedPageBreak/>
        <w:t>Правила</w:t>
      </w:r>
      <w:r>
        <w:rPr>
          <w:color w:val="000009"/>
          <w:spacing w:val="-4"/>
        </w:rPr>
        <w:t xml:space="preserve"> </w:t>
      </w:r>
      <w:r>
        <w:rPr>
          <w:color w:val="000009"/>
        </w:rPr>
        <w:t>правописания и</w:t>
      </w:r>
      <w:r>
        <w:rPr>
          <w:color w:val="000009"/>
          <w:spacing w:val="-2"/>
        </w:rPr>
        <w:t xml:space="preserve"> </w:t>
      </w:r>
      <w:r>
        <w:rPr>
          <w:color w:val="000009"/>
        </w:rPr>
        <w:t xml:space="preserve">их </w:t>
      </w:r>
      <w:r>
        <w:rPr>
          <w:color w:val="000009"/>
          <w:spacing w:val="-2"/>
        </w:rPr>
        <w:t>применение:</w:t>
      </w:r>
    </w:p>
    <w:p w:rsidR="00081003" w:rsidRDefault="00594D4B">
      <w:pPr>
        <w:pStyle w:val="a4"/>
        <w:numPr>
          <w:ilvl w:val="0"/>
          <w:numId w:val="108"/>
        </w:numPr>
        <w:tabs>
          <w:tab w:val="left" w:pos="1534"/>
        </w:tabs>
        <w:ind w:left="1534" w:hanging="258"/>
        <w:rPr>
          <w:sz w:val="24"/>
        </w:rPr>
      </w:pPr>
      <w:r>
        <w:rPr>
          <w:color w:val="000009"/>
          <w:sz w:val="24"/>
        </w:rPr>
        <w:t>разделительный</w:t>
      </w:r>
      <w:r>
        <w:rPr>
          <w:color w:val="000009"/>
          <w:spacing w:val="-5"/>
          <w:sz w:val="24"/>
        </w:rPr>
        <w:t xml:space="preserve"> </w:t>
      </w:r>
      <w:r>
        <w:rPr>
          <w:color w:val="000009"/>
          <w:sz w:val="24"/>
        </w:rPr>
        <w:t>мягкий</w:t>
      </w:r>
      <w:r>
        <w:rPr>
          <w:color w:val="000009"/>
          <w:spacing w:val="-4"/>
          <w:sz w:val="24"/>
        </w:rPr>
        <w:t xml:space="preserve"> </w:t>
      </w:r>
      <w:r>
        <w:rPr>
          <w:color w:val="000009"/>
          <w:spacing w:val="-2"/>
          <w:sz w:val="24"/>
        </w:rPr>
        <w:t>знак;</w:t>
      </w:r>
    </w:p>
    <w:p w:rsidR="00081003" w:rsidRDefault="00594D4B">
      <w:pPr>
        <w:pStyle w:val="a4"/>
        <w:numPr>
          <w:ilvl w:val="0"/>
          <w:numId w:val="108"/>
        </w:numPr>
        <w:tabs>
          <w:tab w:val="left" w:pos="1534"/>
        </w:tabs>
        <w:ind w:left="1534" w:hanging="258"/>
        <w:rPr>
          <w:sz w:val="24"/>
        </w:rPr>
      </w:pPr>
      <w:r>
        <w:rPr>
          <w:color w:val="000009"/>
          <w:sz w:val="24"/>
        </w:rPr>
        <w:t>сочетания</w:t>
      </w:r>
      <w:r>
        <w:rPr>
          <w:color w:val="000009"/>
          <w:spacing w:val="-10"/>
          <w:sz w:val="24"/>
        </w:rPr>
        <w:t xml:space="preserve"> </w:t>
      </w:r>
      <w:r>
        <w:rPr>
          <w:color w:val="000009"/>
          <w:sz w:val="24"/>
        </w:rPr>
        <w:t>чт,</w:t>
      </w:r>
      <w:r>
        <w:rPr>
          <w:color w:val="000009"/>
          <w:spacing w:val="-10"/>
          <w:sz w:val="24"/>
        </w:rPr>
        <w:t xml:space="preserve"> </w:t>
      </w:r>
      <w:r>
        <w:rPr>
          <w:color w:val="000009"/>
          <w:sz w:val="24"/>
        </w:rPr>
        <w:t>щн,</w:t>
      </w:r>
      <w:r>
        <w:rPr>
          <w:color w:val="000009"/>
          <w:spacing w:val="-9"/>
          <w:sz w:val="24"/>
        </w:rPr>
        <w:t xml:space="preserve"> </w:t>
      </w:r>
      <w:r>
        <w:rPr>
          <w:color w:val="000009"/>
          <w:spacing w:val="-5"/>
          <w:sz w:val="24"/>
        </w:rPr>
        <w:t>нч;</w:t>
      </w:r>
    </w:p>
    <w:p w:rsidR="00081003" w:rsidRDefault="00594D4B">
      <w:pPr>
        <w:pStyle w:val="a4"/>
        <w:numPr>
          <w:ilvl w:val="0"/>
          <w:numId w:val="108"/>
        </w:numPr>
        <w:tabs>
          <w:tab w:val="left" w:pos="1534"/>
        </w:tabs>
        <w:spacing w:before="1"/>
        <w:ind w:left="1534" w:hanging="258"/>
        <w:rPr>
          <w:sz w:val="24"/>
        </w:rPr>
      </w:pPr>
      <w:r>
        <w:rPr>
          <w:color w:val="000009"/>
          <w:sz w:val="24"/>
        </w:rPr>
        <w:t>проверяемые</w:t>
      </w:r>
      <w:r>
        <w:rPr>
          <w:color w:val="000009"/>
          <w:spacing w:val="-15"/>
          <w:sz w:val="24"/>
        </w:rPr>
        <w:t xml:space="preserve"> </w:t>
      </w:r>
      <w:r>
        <w:rPr>
          <w:color w:val="000009"/>
          <w:sz w:val="24"/>
        </w:rPr>
        <w:t>безударные</w:t>
      </w:r>
      <w:r>
        <w:rPr>
          <w:color w:val="000009"/>
          <w:spacing w:val="-12"/>
          <w:sz w:val="24"/>
        </w:rPr>
        <w:t xml:space="preserve"> </w:t>
      </w:r>
      <w:r>
        <w:rPr>
          <w:color w:val="000009"/>
          <w:sz w:val="24"/>
        </w:rPr>
        <w:t>гласные</w:t>
      </w:r>
      <w:r>
        <w:rPr>
          <w:color w:val="000009"/>
          <w:spacing w:val="-12"/>
          <w:sz w:val="24"/>
        </w:rPr>
        <w:t xml:space="preserve"> </w:t>
      </w:r>
      <w:r>
        <w:rPr>
          <w:color w:val="000009"/>
          <w:sz w:val="24"/>
        </w:rPr>
        <w:t>в</w:t>
      </w:r>
      <w:r>
        <w:rPr>
          <w:color w:val="000009"/>
          <w:spacing w:val="-12"/>
          <w:sz w:val="24"/>
        </w:rPr>
        <w:t xml:space="preserve"> </w:t>
      </w:r>
      <w:r>
        <w:rPr>
          <w:color w:val="000009"/>
          <w:sz w:val="24"/>
        </w:rPr>
        <w:t>корне</w:t>
      </w:r>
      <w:r>
        <w:rPr>
          <w:color w:val="000009"/>
          <w:spacing w:val="-12"/>
          <w:sz w:val="24"/>
        </w:rPr>
        <w:t xml:space="preserve"> </w:t>
      </w:r>
      <w:r>
        <w:rPr>
          <w:color w:val="000009"/>
          <w:spacing w:val="-2"/>
          <w:sz w:val="24"/>
        </w:rPr>
        <w:t>слова;</w:t>
      </w:r>
    </w:p>
    <w:p w:rsidR="00081003" w:rsidRDefault="00594D4B">
      <w:pPr>
        <w:pStyle w:val="a4"/>
        <w:numPr>
          <w:ilvl w:val="0"/>
          <w:numId w:val="108"/>
        </w:numPr>
        <w:tabs>
          <w:tab w:val="left" w:pos="1534"/>
        </w:tabs>
        <w:ind w:left="1534" w:hanging="258"/>
        <w:rPr>
          <w:sz w:val="24"/>
        </w:rPr>
      </w:pPr>
      <w:r>
        <w:rPr>
          <w:color w:val="000009"/>
          <w:sz w:val="24"/>
        </w:rPr>
        <w:t>парные</w:t>
      </w:r>
      <w:r>
        <w:rPr>
          <w:color w:val="000009"/>
          <w:spacing w:val="-9"/>
          <w:sz w:val="24"/>
        </w:rPr>
        <w:t xml:space="preserve"> </w:t>
      </w:r>
      <w:r>
        <w:rPr>
          <w:color w:val="000009"/>
          <w:sz w:val="24"/>
        </w:rPr>
        <w:t>звонкие</w:t>
      </w:r>
      <w:r>
        <w:rPr>
          <w:color w:val="000009"/>
          <w:spacing w:val="-7"/>
          <w:sz w:val="24"/>
        </w:rPr>
        <w:t xml:space="preserve"> </w:t>
      </w:r>
      <w:r>
        <w:rPr>
          <w:color w:val="000009"/>
          <w:sz w:val="24"/>
        </w:rPr>
        <w:t>и</w:t>
      </w:r>
      <w:r>
        <w:rPr>
          <w:color w:val="000009"/>
          <w:spacing w:val="-6"/>
          <w:sz w:val="24"/>
        </w:rPr>
        <w:t xml:space="preserve"> </w:t>
      </w:r>
      <w:r>
        <w:rPr>
          <w:color w:val="000009"/>
          <w:sz w:val="24"/>
        </w:rPr>
        <w:t>глухие</w:t>
      </w:r>
      <w:r>
        <w:rPr>
          <w:color w:val="000009"/>
          <w:spacing w:val="-8"/>
          <w:sz w:val="24"/>
        </w:rPr>
        <w:t xml:space="preserve"> </w:t>
      </w:r>
      <w:r>
        <w:rPr>
          <w:color w:val="000009"/>
          <w:sz w:val="24"/>
        </w:rPr>
        <w:t>согласные</w:t>
      </w:r>
      <w:r>
        <w:rPr>
          <w:color w:val="000009"/>
          <w:spacing w:val="-9"/>
          <w:sz w:val="24"/>
        </w:rPr>
        <w:t xml:space="preserve"> </w:t>
      </w:r>
      <w:r>
        <w:rPr>
          <w:color w:val="000009"/>
          <w:sz w:val="24"/>
        </w:rPr>
        <w:t>в</w:t>
      </w:r>
      <w:r>
        <w:rPr>
          <w:color w:val="000009"/>
          <w:spacing w:val="-8"/>
          <w:sz w:val="24"/>
        </w:rPr>
        <w:t xml:space="preserve"> </w:t>
      </w:r>
      <w:r>
        <w:rPr>
          <w:color w:val="000009"/>
          <w:sz w:val="24"/>
        </w:rPr>
        <w:t>корне</w:t>
      </w:r>
      <w:r>
        <w:rPr>
          <w:color w:val="000009"/>
          <w:spacing w:val="-8"/>
          <w:sz w:val="24"/>
        </w:rPr>
        <w:t xml:space="preserve"> </w:t>
      </w:r>
      <w:r>
        <w:rPr>
          <w:color w:val="000009"/>
          <w:spacing w:val="-2"/>
          <w:sz w:val="24"/>
        </w:rPr>
        <w:t>слова;</w:t>
      </w:r>
    </w:p>
    <w:p w:rsidR="00081003" w:rsidRDefault="00594D4B">
      <w:pPr>
        <w:pStyle w:val="a4"/>
        <w:numPr>
          <w:ilvl w:val="0"/>
          <w:numId w:val="108"/>
        </w:numPr>
        <w:tabs>
          <w:tab w:val="left" w:pos="1612"/>
        </w:tabs>
        <w:ind w:left="568" w:right="280" w:firstLine="707"/>
        <w:rPr>
          <w:sz w:val="24"/>
        </w:rPr>
      </w:pPr>
      <w:r>
        <w:rPr>
          <w:color w:val="000009"/>
          <w:sz w:val="24"/>
        </w:rPr>
        <w:t>непроверяемые</w:t>
      </w:r>
      <w:r>
        <w:rPr>
          <w:color w:val="000009"/>
          <w:spacing w:val="40"/>
          <w:sz w:val="24"/>
        </w:rPr>
        <w:t xml:space="preserve"> </w:t>
      </w:r>
      <w:r>
        <w:rPr>
          <w:color w:val="000009"/>
          <w:sz w:val="24"/>
        </w:rPr>
        <w:t>гласные</w:t>
      </w:r>
      <w:r>
        <w:rPr>
          <w:color w:val="000009"/>
          <w:spacing w:val="40"/>
          <w:sz w:val="24"/>
        </w:rPr>
        <w:t xml:space="preserve"> </w:t>
      </w:r>
      <w:r>
        <w:rPr>
          <w:color w:val="000009"/>
          <w:sz w:val="24"/>
        </w:rPr>
        <w:t>и</w:t>
      </w:r>
      <w:r>
        <w:rPr>
          <w:color w:val="000009"/>
          <w:spacing w:val="40"/>
          <w:sz w:val="24"/>
        </w:rPr>
        <w:t xml:space="preserve"> </w:t>
      </w:r>
      <w:r>
        <w:rPr>
          <w:color w:val="000009"/>
          <w:sz w:val="24"/>
        </w:rPr>
        <w:t>согласные</w:t>
      </w:r>
      <w:r>
        <w:rPr>
          <w:color w:val="000009"/>
          <w:spacing w:val="40"/>
          <w:sz w:val="24"/>
        </w:rPr>
        <w:t xml:space="preserve"> </w:t>
      </w:r>
      <w:r>
        <w:rPr>
          <w:color w:val="000009"/>
          <w:sz w:val="24"/>
        </w:rPr>
        <w:t>(перечень</w:t>
      </w:r>
      <w:r>
        <w:rPr>
          <w:color w:val="000009"/>
          <w:spacing w:val="40"/>
          <w:sz w:val="24"/>
        </w:rPr>
        <w:t xml:space="preserve"> </w:t>
      </w:r>
      <w:r>
        <w:rPr>
          <w:color w:val="000009"/>
          <w:sz w:val="24"/>
        </w:rPr>
        <w:t>слов</w:t>
      </w:r>
      <w:r>
        <w:rPr>
          <w:color w:val="000009"/>
          <w:spacing w:val="40"/>
          <w:sz w:val="24"/>
        </w:rPr>
        <w:t xml:space="preserve"> </w:t>
      </w:r>
      <w:r>
        <w:rPr>
          <w:color w:val="000009"/>
          <w:sz w:val="24"/>
        </w:rPr>
        <w:t>в</w:t>
      </w:r>
      <w:r>
        <w:rPr>
          <w:color w:val="000009"/>
          <w:spacing w:val="40"/>
          <w:sz w:val="24"/>
        </w:rPr>
        <w:t xml:space="preserve"> </w:t>
      </w:r>
      <w:r>
        <w:rPr>
          <w:color w:val="000009"/>
          <w:sz w:val="24"/>
        </w:rPr>
        <w:t>орфографическом</w:t>
      </w:r>
      <w:r>
        <w:rPr>
          <w:color w:val="000009"/>
          <w:spacing w:val="40"/>
          <w:sz w:val="24"/>
        </w:rPr>
        <w:t xml:space="preserve"> </w:t>
      </w:r>
      <w:r>
        <w:rPr>
          <w:color w:val="000009"/>
          <w:sz w:val="24"/>
        </w:rPr>
        <w:t>словаре</w:t>
      </w:r>
      <w:r>
        <w:rPr>
          <w:color w:val="000009"/>
          <w:spacing w:val="40"/>
          <w:sz w:val="24"/>
        </w:rPr>
        <w:t xml:space="preserve"> </w:t>
      </w:r>
      <w:r>
        <w:rPr>
          <w:color w:val="000009"/>
          <w:spacing w:val="-2"/>
          <w:sz w:val="24"/>
        </w:rPr>
        <w:t>учебника);</w:t>
      </w:r>
    </w:p>
    <w:p w:rsidR="00081003" w:rsidRDefault="00594D4B">
      <w:pPr>
        <w:pStyle w:val="a4"/>
        <w:numPr>
          <w:ilvl w:val="0"/>
          <w:numId w:val="108"/>
        </w:numPr>
        <w:tabs>
          <w:tab w:val="left" w:pos="1588"/>
        </w:tabs>
        <w:ind w:left="568" w:right="278" w:firstLine="707"/>
        <w:rPr>
          <w:sz w:val="24"/>
        </w:rPr>
      </w:pPr>
      <w:r>
        <w:rPr>
          <w:color w:val="000009"/>
          <w:sz w:val="24"/>
        </w:rPr>
        <w:t>прописная</w:t>
      </w:r>
      <w:r>
        <w:rPr>
          <w:color w:val="000009"/>
          <w:spacing w:val="40"/>
          <w:sz w:val="24"/>
        </w:rPr>
        <w:t xml:space="preserve"> </w:t>
      </w:r>
      <w:r>
        <w:rPr>
          <w:color w:val="000009"/>
          <w:sz w:val="24"/>
        </w:rPr>
        <w:t>буква</w:t>
      </w:r>
      <w:r>
        <w:rPr>
          <w:color w:val="000009"/>
          <w:spacing w:val="40"/>
          <w:sz w:val="24"/>
        </w:rPr>
        <w:t xml:space="preserve"> </w:t>
      </w:r>
      <w:r>
        <w:rPr>
          <w:color w:val="000009"/>
          <w:sz w:val="24"/>
        </w:rPr>
        <w:t>в</w:t>
      </w:r>
      <w:r>
        <w:rPr>
          <w:color w:val="000009"/>
          <w:spacing w:val="40"/>
          <w:sz w:val="24"/>
        </w:rPr>
        <w:t xml:space="preserve"> </w:t>
      </w:r>
      <w:r>
        <w:rPr>
          <w:color w:val="000009"/>
          <w:sz w:val="24"/>
        </w:rPr>
        <w:t>именах</w:t>
      </w:r>
      <w:r>
        <w:rPr>
          <w:color w:val="000009"/>
          <w:spacing w:val="40"/>
          <w:sz w:val="24"/>
        </w:rPr>
        <w:t xml:space="preserve"> </w:t>
      </w:r>
      <w:r>
        <w:rPr>
          <w:color w:val="000009"/>
          <w:sz w:val="24"/>
        </w:rPr>
        <w:t>собственных:</w:t>
      </w:r>
      <w:r>
        <w:rPr>
          <w:color w:val="000009"/>
          <w:spacing w:val="40"/>
          <w:sz w:val="24"/>
        </w:rPr>
        <w:t xml:space="preserve"> </w:t>
      </w:r>
      <w:r>
        <w:rPr>
          <w:color w:val="000009"/>
          <w:sz w:val="24"/>
        </w:rPr>
        <w:t>имена,</w:t>
      </w:r>
      <w:r>
        <w:rPr>
          <w:color w:val="000009"/>
          <w:spacing w:val="40"/>
          <w:sz w:val="24"/>
        </w:rPr>
        <w:t xml:space="preserve"> </w:t>
      </w:r>
      <w:r>
        <w:rPr>
          <w:color w:val="000009"/>
          <w:sz w:val="24"/>
        </w:rPr>
        <w:t>фамилии,</w:t>
      </w:r>
      <w:r>
        <w:rPr>
          <w:color w:val="000009"/>
          <w:spacing w:val="40"/>
          <w:sz w:val="24"/>
        </w:rPr>
        <w:t xml:space="preserve"> </w:t>
      </w:r>
      <w:r>
        <w:rPr>
          <w:color w:val="000009"/>
          <w:sz w:val="24"/>
        </w:rPr>
        <w:t>отчества</w:t>
      </w:r>
      <w:r>
        <w:rPr>
          <w:color w:val="000009"/>
          <w:spacing w:val="40"/>
          <w:sz w:val="24"/>
        </w:rPr>
        <w:t xml:space="preserve"> </w:t>
      </w:r>
      <w:r>
        <w:rPr>
          <w:color w:val="000009"/>
          <w:sz w:val="24"/>
        </w:rPr>
        <w:t>людей,</w:t>
      </w:r>
      <w:r>
        <w:rPr>
          <w:color w:val="000009"/>
          <w:spacing w:val="40"/>
          <w:sz w:val="24"/>
        </w:rPr>
        <w:t xml:space="preserve"> </w:t>
      </w:r>
      <w:r>
        <w:rPr>
          <w:color w:val="000009"/>
          <w:sz w:val="24"/>
        </w:rPr>
        <w:t>клички животных, географические названия;</w:t>
      </w:r>
    </w:p>
    <w:p w:rsidR="00081003" w:rsidRDefault="00594D4B">
      <w:pPr>
        <w:pStyle w:val="a4"/>
        <w:numPr>
          <w:ilvl w:val="0"/>
          <w:numId w:val="108"/>
        </w:numPr>
        <w:tabs>
          <w:tab w:val="left" w:pos="1534"/>
        </w:tabs>
        <w:ind w:left="1534" w:hanging="258"/>
        <w:rPr>
          <w:sz w:val="24"/>
        </w:rPr>
      </w:pPr>
      <w:r>
        <w:rPr>
          <w:color w:val="000009"/>
          <w:sz w:val="24"/>
        </w:rPr>
        <w:t>раздельное</w:t>
      </w:r>
      <w:r>
        <w:rPr>
          <w:color w:val="000009"/>
          <w:spacing w:val="-7"/>
          <w:sz w:val="24"/>
        </w:rPr>
        <w:t xml:space="preserve"> </w:t>
      </w:r>
      <w:r>
        <w:rPr>
          <w:color w:val="000009"/>
          <w:sz w:val="24"/>
        </w:rPr>
        <w:t>написание</w:t>
      </w:r>
      <w:r>
        <w:rPr>
          <w:color w:val="000009"/>
          <w:spacing w:val="-6"/>
          <w:sz w:val="24"/>
        </w:rPr>
        <w:t xml:space="preserve"> </w:t>
      </w:r>
      <w:r>
        <w:rPr>
          <w:color w:val="000009"/>
          <w:sz w:val="24"/>
        </w:rPr>
        <w:t>предлогов</w:t>
      </w:r>
      <w:r>
        <w:rPr>
          <w:color w:val="000009"/>
          <w:spacing w:val="-6"/>
          <w:sz w:val="24"/>
        </w:rPr>
        <w:t xml:space="preserve"> </w:t>
      </w:r>
      <w:r>
        <w:rPr>
          <w:color w:val="000009"/>
          <w:sz w:val="24"/>
        </w:rPr>
        <w:t>с</w:t>
      </w:r>
      <w:r>
        <w:rPr>
          <w:color w:val="000009"/>
          <w:spacing w:val="-7"/>
          <w:sz w:val="24"/>
        </w:rPr>
        <w:t xml:space="preserve"> </w:t>
      </w:r>
      <w:r>
        <w:rPr>
          <w:color w:val="000009"/>
          <w:sz w:val="24"/>
        </w:rPr>
        <w:t>именами</w:t>
      </w:r>
      <w:r>
        <w:rPr>
          <w:color w:val="000009"/>
          <w:spacing w:val="-3"/>
          <w:sz w:val="24"/>
        </w:rPr>
        <w:t xml:space="preserve"> </w:t>
      </w:r>
      <w:r>
        <w:rPr>
          <w:color w:val="000009"/>
          <w:spacing w:val="-2"/>
          <w:sz w:val="24"/>
        </w:rPr>
        <w:t>существительными.</w:t>
      </w:r>
    </w:p>
    <w:p w:rsidR="00081003" w:rsidRDefault="00594D4B">
      <w:pPr>
        <w:pStyle w:val="a4"/>
        <w:numPr>
          <w:ilvl w:val="0"/>
          <w:numId w:val="109"/>
        </w:numPr>
        <w:tabs>
          <w:tab w:val="left" w:pos="1516"/>
        </w:tabs>
        <w:rPr>
          <w:sz w:val="24"/>
        </w:rPr>
      </w:pPr>
      <w:r>
        <w:rPr>
          <w:color w:val="000009"/>
          <w:sz w:val="24"/>
        </w:rPr>
        <w:t>Развитие</w:t>
      </w:r>
      <w:r>
        <w:rPr>
          <w:color w:val="000009"/>
          <w:spacing w:val="-4"/>
          <w:sz w:val="24"/>
        </w:rPr>
        <w:t xml:space="preserve"> </w:t>
      </w:r>
      <w:r>
        <w:rPr>
          <w:color w:val="000009"/>
          <w:spacing w:val="-2"/>
          <w:sz w:val="24"/>
        </w:rPr>
        <w:t>речи.</w:t>
      </w:r>
    </w:p>
    <w:p w:rsidR="00081003" w:rsidRDefault="00594D4B">
      <w:pPr>
        <w:pStyle w:val="a3"/>
        <w:ind w:right="277"/>
      </w:pPr>
      <w:r>
        <w:rPr>
          <w:color w:val="000009"/>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81003" w:rsidRDefault="00594D4B">
      <w:pPr>
        <w:pStyle w:val="a3"/>
        <w:ind w:right="281"/>
      </w:pPr>
      <w:r>
        <w:rPr>
          <w:color w:val="000009"/>
        </w:rP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081003" w:rsidRDefault="00594D4B">
      <w:pPr>
        <w:pStyle w:val="a3"/>
        <w:spacing w:before="1"/>
        <w:ind w:right="277"/>
      </w:pPr>
      <w:r>
        <w:rPr>
          <w:color w:val="000009"/>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81003" w:rsidRDefault="00594D4B">
      <w:pPr>
        <w:pStyle w:val="a3"/>
        <w:ind w:right="279"/>
      </w:pPr>
      <w:r>
        <w:rPr>
          <w:color w:val="000009"/>
        </w:rPr>
        <w:t xml:space="preserve">Типы текстов: описание, повествование, рассуждение, их особенности (первичное </w:t>
      </w:r>
      <w:r>
        <w:rPr>
          <w:color w:val="000009"/>
          <w:spacing w:val="-2"/>
        </w:rPr>
        <w:t>ознакомление).</w:t>
      </w:r>
    </w:p>
    <w:p w:rsidR="00081003" w:rsidRDefault="00594D4B">
      <w:pPr>
        <w:pStyle w:val="a3"/>
        <w:ind w:left="1276" w:firstLine="0"/>
      </w:pPr>
      <w:r>
        <w:rPr>
          <w:color w:val="000009"/>
        </w:rPr>
        <w:t>Поздравление</w:t>
      </w:r>
      <w:r>
        <w:rPr>
          <w:color w:val="000009"/>
          <w:spacing w:val="-8"/>
        </w:rPr>
        <w:t xml:space="preserve"> </w:t>
      </w:r>
      <w:r>
        <w:rPr>
          <w:color w:val="000009"/>
        </w:rPr>
        <w:t>и</w:t>
      </w:r>
      <w:r>
        <w:rPr>
          <w:color w:val="000009"/>
          <w:spacing w:val="-6"/>
        </w:rPr>
        <w:t xml:space="preserve"> </w:t>
      </w:r>
      <w:r>
        <w:rPr>
          <w:color w:val="000009"/>
        </w:rPr>
        <w:t>поздравительная</w:t>
      </w:r>
      <w:r>
        <w:rPr>
          <w:color w:val="000009"/>
          <w:spacing w:val="-6"/>
        </w:rPr>
        <w:t xml:space="preserve"> </w:t>
      </w:r>
      <w:r>
        <w:rPr>
          <w:color w:val="000009"/>
          <w:spacing w:val="-2"/>
        </w:rPr>
        <w:t>открытка.</w:t>
      </w:r>
    </w:p>
    <w:p w:rsidR="00081003" w:rsidRDefault="00594D4B">
      <w:pPr>
        <w:pStyle w:val="a3"/>
        <w:ind w:right="279"/>
      </w:pPr>
      <w:r>
        <w:rPr>
          <w:color w:val="000009"/>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81003" w:rsidRDefault="00594D4B">
      <w:pPr>
        <w:pStyle w:val="a3"/>
        <w:ind w:right="277"/>
      </w:pPr>
      <w:r>
        <w:rPr>
          <w:color w:val="000009"/>
        </w:rPr>
        <w:t xml:space="preserve">Подробное изложение повествовательного текста объёмом 30-45 слов с опорой на </w:t>
      </w:r>
      <w:r>
        <w:rPr>
          <w:color w:val="000009"/>
          <w:spacing w:val="-2"/>
        </w:rPr>
        <w:t>вопросы.</w:t>
      </w:r>
    </w:p>
    <w:p w:rsidR="00081003" w:rsidRDefault="00594D4B">
      <w:pPr>
        <w:pStyle w:val="a3"/>
        <w:ind w:right="283"/>
      </w:pPr>
      <w:r>
        <w:rPr>
          <w:color w:val="000009"/>
        </w:rPr>
        <w:t>Изучение содержания учебного предмета "Русский язык" во втором классе способствует освоению на пропедевтическом уровне ряда УУД.</w:t>
      </w:r>
    </w:p>
    <w:p w:rsidR="00081003" w:rsidRDefault="00594D4B">
      <w:pPr>
        <w:pStyle w:val="a4"/>
        <w:numPr>
          <w:ilvl w:val="0"/>
          <w:numId w:val="109"/>
        </w:numPr>
        <w:tabs>
          <w:tab w:val="left" w:pos="1636"/>
        </w:tabs>
        <w:ind w:left="1276" w:right="6389" w:firstLine="0"/>
        <w:jc w:val="both"/>
        <w:rPr>
          <w:sz w:val="24"/>
        </w:rPr>
      </w:pPr>
      <w:r>
        <w:rPr>
          <w:color w:val="000009"/>
          <w:sz w:val="24"/>
        </w:rPr>
        <w:t>Познавательные УУД. Базовые</w:t>
      </w:r>
      <w:r>
        <w:rPr>
          <w:color w:val="000009"/>
          <w:spacing w:val="-15"/>
          <w:sz w:val="24"/>
        </w:rPr>
        <w:t xml:space="preserve"> </w:t>
      </w:r>
      <w:r>
        <w:rPr>
          <w:color w:val="000009"/>
          <w:sz w:val="24"/>
        </w:rPr>
        <w:t>логические</w:t>
      </w:r>
      <w:r>
        <w:rPr>
          <w:color w:val="000009"/>
          <w:spacing w:val="-14"/>
          <w:sz w:val="24"/>
        </w:rPr>
        <w:t xml:space="preserve"> </w:t>
      </w:r>
      <w:r>
        <w:rPr>
          <w:color w:val="000009"/>
          <w:sz w:val="24"/>
        </w:rPr>
        <w:t>действия:</w:t>
      </w:r>
    </w:p>
    <w:p w:rsidR="00081003" w:rsidRDefault="00594D4B">
      <w:pPr>
        <w:pStyle w:val="a3"/>
        <w:tabs>
          <w:tab w:val="left" w:pos="2719"/>
          <w:tab w:val="left" w:pos="4493"/>
          <w:tab w:val="left" w:pos="6276"/>
          <w:tab w:val="left" w:pos="7152"/>
          <w:tab w:val="left" w:pos="7596"/>
          <w:tab w:val="left" w:pos="9030"/>
        </w:tabs>
        <w:ind w:right="278"/>
        <w:jc w:val="left"/>
      </w:pPr>
      <w:r>
        <w:rPr>
          <w:color w:val="000009"/>
          <w:spacing w:val="-2"/>
        </w:rPr>
        <w:t>сравнивать</w:t>
      </w:r>
      <w:r>
        <w:rPr>
          <w:color w:val="000009"/>
        </w:rPr>
        <w:tab/>
      </w:r>
      <w:r>
        <w:rPr>
          <w:color w:val="000009"/>
          <w:spacing w:val="-2"/>
        </w:rPr>
        <w:t>однокоренные</w:t>
      </w:r>
      <w:r>
        <w:rPr>
          <w:color w:val="000009"/>
        </w:rPr>
        <w:tab/>
      </w:r>
      <w:r>
        <w:rPr>
          <w:color w:val="000009"/>
          <w:spacing w:val="-2"/>
        </w:rPr>
        <w:t>(родственные)</w:t>
      </w:r>
      <w:r>
        <w:rPr>
          <w:color w:val="000009"/>
        </w:rPr>
        <w:tab/>
      </w:r>
      <w:r>
        <w:rPr>
          <w:color w:val="000009"/>
          <w:spacing w:val="-2"/>
        </w:rPr>
        <w:t>слова</w:t>
      </w:r>
      <w:r>
        <w:rPr>
          <w:color w:val="000009"/>
        </w:rPr>
        <w:tab/>
      </w:r>
      <w:r>
        <w:rPr>
          <w:color w:val="000009"/>
          <w:spacing w:val="-10"/>
        </w:rPr>
        <w:t>и</w:t>
      </w:r>
      <w:r>
        <w:rPr>
          <w:color w:val="000009"/>
        </w:rPr>
        <w:tab/>
      </w:r>
      <w:r>
        <w:rPr>
          <w:color w:val="000009"/>
          <w:spacing w:val="-2"/>
        </w:rPr>
        <w:t>синонимы;</w:t>
      </w:r>
      <w:r>
        <w:rPr>
          <w:color w:val="000009"/>
        </w:rPr>
        <w:tab/>
      </w:r>
      <w:r>
        <w:rPr>
          <w:color w:val="000009"/>
          <w:spacing w:val="-2"/>
        </w:rPr>
        <w:t xml:space="preserve">однокоренные </w:t>
      </w:r>
      <w:r>
        <w:rPr>
          <w:color w:val="000009"/>
        </w:rPr>
        <w:t>(родственные) слова и слова с омонимичными корнями;</w:t>
      </w:r>
    </w:p>
    <w:p w:rsidR="00081003" w:rsidRDefault="00594D4B">
      <w:pPr>
        <w:pStyle w:val="a3"/>
        <w:ind w:left="1276" w:firstLine="0"/>
        <w:jc w:val="left"/>
      </w:pPr>
      <w:r>
        <w:rPr>
          <w:color w:val="000009"/>
          <w:spacing w:val="-2"/>
        </w:rPr>
        <w:t>сравнивать</w:t>
      </w:r>
      <w:r>
        <w:rPr>
          <w:color w:val="000009"/>
          <w:spacing w:val="4"/>
        </w:rPr>
        <w:t xml:space="preserve"> </w:t>
      </w:r>
      <w:r>
        <w:rPr>
          <w:color w:val="000009"/>
          <w:spacing w:val="-2"/>
        </w:rPr>
        <w:t>значение</w:t>
      </w:r>
      <w:r>
        <w:rPr>
          <w:color w:val="000009"/>
          <w:spacing w:val="5"/>
        </w:rPr>
        <w:t xml:space="preserve"> </w:t>
      </w:r>
      <w:r>
        <w:rPr>
          <w:color w:val="000009"/>
          <w:spacing w:val="-2"/>
        </w:rPr>
        <w:t>однокоренных</w:t>
      </w:r>
      <w:r>
        <w:rPr>
          <w:color w:val="000009"/>
          <w:spacing w:val="8"/>
        </w:rPr>
        <w:t xml:space="preserve"> </w:t>
      </w:r>
      <w:r>
        <w:rPr>
          <w:color w:val="000009"/>
          <w:spacing w:val="-2"/>
        </w:rPr>
        <w:t>(родственных)</w:t>
      </w:r>
      <w:r>
        <w:rPr>
          <w:color w:val="000009"/>
          <w:spacing w:val="6"/>
        </w:rPr>
        <w:t xml:space="preserve"> </w:t>
      </w:r>
      <w:r>
        <w:rPr>
          <w:color w:val="000009"/>
          <w:spacing w:val="-2"/>
        </w:rPr>
        <w:t>слов;</w:t>
      </w:r>
    </w:p>
    <w:p w:rsidR="00081003" w:rsidRDefault="00594D4B">
      <w:pPr>
        <w:pStyle w:val="a3"/>
        <w:spacing w:before="1"/>
        <w:ind w:left="1276" w:firstLine="0"/>
        <w:jc w:val="left"/>
      </w:pPr>
      <w:r>
        <w:rPr>
          <w:color w:val="000009"/>
        </w:rPr>
        <w:t>сравнивать</w:t>
      </w:r>
      <w:r>
        <w:rPr>
          <w:color w:val="000009"/>
          <w:spacing w:val="-15"/>
        </w:rPr>
        <w:t xml:space="preserve"> </w:t>
      </w:r>
      <w:r>
        <w:rPr>
          <w:color w:val="000009"/>
        </w:rPr>
        <w:t>буквенную</w:t>
      </w:r>
      <w:r>
        <w:rPr>
          <w:color w:val="000009"/>
          <w:spacing w:val="-15"/>
        </w:rPr>
        <w:t xml:space="preserve"> </w:t>
      </w:r>
      <w:r>
        <w:rPr>
          <w:color w:val="000009"/>
        </w:rPr>
        <w:t>оболочку</w:t>
      </w:r>
      <w:r>
        <w:rPr>
          <w:color w:val="000009"/>
          <w:spacing w:val="-15"/>
        </w:rPr>
        <w:t xml:space="preserve"> </w:t>
      </w:r>
      <w:r>
        <w:rPr>
          <w:color w:val="000009"/>
        </w:rPr>
        <w:t>однокоренных</w:t>
      </w:r>
      <w:r>
        <w:rPr>
          <w:color w:val="000009"/>
          <w:spacing w:val="-14"/>
        </w:rPr>
        <w:t xml:space="preserve"> </w:t>
      </w:r>
      <w:r>
        <w:rPr>
          <w:color w:val="000009"/>
        </w:rPr>
        <w:t>(родственных)</w:t>
      </w:r>
      <w:r>
        <w:rPr>
          <w:color w:val="000009"/>
          <w:spacing w:val="-14"/>
        </w:rPr>
        <w:t xml:space="preserve"> </w:t>
      </w:r>
      <w:r>
        <w:rPr>
          <w:color w:val="000009"/>
          <w:spacing w:val="-2"/>
        </w:rPr>
        <w:t>слов;</w:t>
      </w:r>
    </w:p>
    <w:p w:rsidR="00081003" w:rsidRDefault="00594D4B">
      <w:pPr>
        <w:pStyle w:val="a3"/>
        <w:jc w:val="left"/>
      </w:pPr>
      <w:r>
        <w:rPr>
          <w:color w:val="000009"/>
        </w:rPr>
        <w:t>по</w:t>
      </w:r>
      <w:r>
        <w:rPr>
          <w:color w:val="000009"/>
          <w:spacing w:val="80"/>
        </w:rPr>
        <w:t xml:space="preserve"> </w:t>
      </w:r>
      <w:r>
        <w:rPr>
          <w:color w:val="000009"/>
        </w:rPr>
        <w:t>заданному</w:t>
      </w:r>
      <w:r>
        <w:rPr>
          <w:color w:val="000009"/>
          <w:spacing w:val="80"/>
        </w:rPr>
        <w:t xml:space="preserve"> </w:t>
      </w:r>
      <w:r>
        <w:rPr>
          <w:color w:val="000009"/>
        </w:rPr>
        <w:t>алгоритму</w:t>
      </w:r>
      <w:r>
        <w:rPr>
          <w:color w:val="000009"/>
          <w:spacing w:val="80"/>
        </w:rPr>
        <w:t xml:space="preserve"> </w:t>
      </w:r>
      <w:r>
        <w:rPr>
          <w:color w:val="000009"/>
        </w:rPr>
        <w:t>или</w:t>
      </w:r>
      <w:r>
        <w:rPr>
          <w:color w:val="000009"/>
          <w:spacing w:val="80"/>
        </w:rPr>
        <w:t xml:space="preserve"> </w:t>
      </w:r>
      <w:r>
        <w:rPr>
          <w:color w:val="000009"/>
        </w:rPr>
        <w:t>с</w:t>
      </w:r>
      <w:r>
        <w:rPr>
          <w:color w:val="000009"/>
          <w:spacing w:val="80"/>
        </w:rPr>
        <w:t xml:space="preserve"> </w:t>
      </w:r>
      <w:r>
        <w:rPr>
          <w:color w:val="000009"/>
        </w:rPr>
        <w:t>внешними</w:t>
      </w:r>
      <w:r>
        <w:rPr>
          <w:color w:val="000009"/>
          <w:spacing w:val="80"/>
        </w:rPr>
        <w:t xml:space="preserve"> </w:t>
      </w:r>
      <w:r>
        <w:rPr>
          <w:color w:val="000009"/>
        </w:rPr>
        <w:t>опорами</w:t>
      </w:r>
      <w:r>
        <w:rPr>
          <w:color w:val="000009"/>
          <w:spacing w:val="80"/>
        </w:rPr>
        <w:t xml:space="preserve"> </w:t>
      </w:r>
      <w:r>
        <w:rPr>
          <w:color w:val="000009"/>
        </w:rPr>
        <w:t>устанавливать</w:t>
      </w:r>
      <w:r>
        <w:rPr>
          <w:color w:val="000009"/>
          <w:spacing w:val="80"/>
        </w:rPr>
        <w:t xml:space="preserve"> </w:t>
      </w:r>
      <w:r>
        <w:rPr>
          <w:color w:val="000009"/>
        </w:rPr>
        <w:t>основания</w:t>
      </w:r>
      <w:r>
        <w:rPr>
          <w:color w:val="000009"/>
          <w:spacing w:val="80"/>
        </w:rPr>
        <w:t xml:space="preserve"> </w:t>
      </w:r>
      <w:r>
        <w:rPr>
          <w:color w:val="000009"/>
        </w:rPr>
        <w:t>для сравнения слов: на какой вопрос отвечают, что обозначают;</w:t>
      </w:r>
    </w:p>
    <w:p w:rsidR="00081003" w:rsidRDefault="00594D4B">
      <w:pPr>
        <w:pStyle w:val="a3"/>
        <w:ind w:left="1276" w:firstLine="0"/>
        <w:jc w:val="left"/>
      </w:pPr>
      <w:r>
        <w:rPr>
          <w:color w:val="000009"/>
        </w:rPr>
        <w:t>характеризовать</w:t>
      </w:r>
      <w:r>
        <w:rPr>
          <w:color w:val="000009"/>
          <w:spacing w:val="-8"/>
        </w:rPr>
        <w:t xml:space="preserve"> </w:t>
      </w:r>
      <w:r>
        <w:rPr>
          <w:color w:val="000009"/>
        </w:rPr>
        <w:t>звуки</w:t>
      </w:r>
      <w:r>
        <w:rPr>
          <w:color w:val="000009"/>
          <w:spacing w:val="-9"/>
        </w:rPr>
        <w:t xml:space="preserve"> </w:t>
      </w:r>
      <w:r>
        <w:rPr>
          <w:color w:val="000009"/>
        </w:rPr>
        <w:t>по</w:t>
      </w:r>
      <w:r>
        <w:rPr>
          <w:color w:val="000009"/>
          <w:spacing w:val="-10"/>
        </w:rPr>
        <w:t xml:space="preserve"> </w:t>
      </w:r>
      <w:r>
        <w:rPr>
          <w:color w:val="000009"/>
        </w:rPr>
        <w:t>заданным</w:t>
      </w:r>
      <w:r>
        <w:rPr>
          <w:color w:val="000009"/>
          <w:spacing w:val="-10"/>
        </w:rPr>
        <w:t xml:space="preserve"> </w:t>
      </w:r>
      <w:r>
        <w:rPr>
          <w:color w:val="000009"/>
          <w:spacing w:val="-2"/>
        </w:rPr>
        <w:t>параметрам;</w:t>
      </w:r>
    </w:p>
    <w:p w:rsidR="00081003" w:rsidRDefault="00594D4B">
      <w:pPr>
        <w:pStyle w:val="a3"/>
        <w:tabs>
          <w:tab w:val="left" w:pos="2625"/>
          <w:tab w:val="left" w:pos="3710"/>
          <w:tab w:val="left" w:pos="4164"/>
          <w:tab w:val="left" w:pos="6567"/>
          <w:tab w:val="left" w:pos="8324"/>
          <w:tab w:val="left" w:pos="9243"/>
          <w:tab w:val="left" w:pos="9968"/>
        </w:tabs>
        <w:ind w:right="282"/>
        <w:jc w:val="left"/>
      </w:pPr>
      <w:r>
        <w:rPr>
          <w:color w:val="000009"/>
          <w:spacing w:val="-2"/>
        </w:rPr>
        <w:t>определять</w:t>
      </w:r>
      <w:r>
        <w:rPr>
          <w:color w:val="000009"/>
        </w:rPr>
        <w:tab/>
      </w:r>
      <w:r>
        <w:rPr>
          <w:color w:val="000009"/>
          <w:spacing w:val="-2"/>
        </w:rPr>
        <w:t>признак,</w:t>
      </w:r>
      <w:r>
        <w:rPr>
          <w:color w:val="000009"/>
        </w:rPr>
        <w:tab/>
      </w:r>
      <w:r>
        <w:rPr>
          <w:color w:val="000009"/>
          <w:spacing w:val="-6"/>
        </w:rPr>
        <w:t>по</w:t>
      </w:r>
      <w:r>
        <w:rPr>
          <w:color w:val="000009"/>
        </w:rPr>
        <w:tab/>
        <w:t>которому</w:t>
      </w:r>
      <w:r>
        <w:rPr>
          <w:color w:val="000009"/>
          <w:spacing w:val="80"/>
        </w:rPr>
        <w:t xml:space="preserve"> </w:t>
      </w:r>
      <w:r>
        <w:rPr>
          <w:color w:val="000009"/>
        </w:rPr>
        <w:t>проведена</w:t>
      </w:r>
      <w:r>
        <w:rPr>
          <w:color w:val="000009"/>
        </w:rPr>
        <w:tab/>
      </w:r>
      <w:r>
        <w:rPr>
          <w:color w:val="000009"/>
          <w:spacing w:val="-2"/>
        </w:rPr>
        <w:t>классификация</w:t>
      </w:r>
      <w:r>
        <w:rPr>
          <w:color w:val="000009"/>
        </w:rPr>
        <w:tab/>
      </w:r>
      <w:r>
        <w:rPr>
          <w:color w:val="000009"/>
          <w:spacing w:val="-2"/>
        </w:rPr>
        <w:t>звуков,</w:t>
      </w:r>
      <w:r>
        <w:rPr>
          <w:color w:val="000009"/>
        </w:rPr>
        <w:tab/>
      </w:r>
      <w:r>
        <w:rPr>
          <w:color w:val="000009"/>
          <w:spacing w:val="-2"/>
        </w:rPr>
        <w:t>букв,</w:t>
      </w:r>
      <w:r>
        <w:rPr>
          <w:color w:val="000009"/>
        </w:rPr>
        <w:tab/>
      </w:r>
      <w:r>
        <w:rPr>
          <w:color w:val="000009"/>
          <w:spacing w:val="-2"/>
        </w:rPr>
        <w:t>слов, предложений;</w:t>
      </w:r>
    </w:p>
    <w:p w:rsidR="00081003" w:rsidRDefault="00594D4B">
      <w:pPr>
        <w:pStyle w:val="a3"/>
        <w:ind w:left="1276" w:right="278" w:firstLine="0"/>
        <w:jc w:val="left"/>
      </w:pPr>
      <w:r>
        <w:rPr>
          <w:color w:val="000009"/>
        </w:rPr>
        <w:t>находить закономерности на основе наблюдения за языковыми единицами; ориентироваться в</w:t>
      </w:r>
      <w:r>
        <w:rPr>
          <w:color w:val="000009"/>
          <w:spacing w:val="-2"/>
        </w:rPr>
        <w:t xml:space="preserve"> </w:t>
      </w:r>
      <w:r>
        <w:rPr>
          <w:color w:val="000009"/>
        </w:rPr>
        <w:t>изученных</w:t>
      </w:r>
      <w:r>
        <w:rPr>
          <w:color w:val="000009"/>
          <w:spacing w:val="-1"/>
        </w:rPr>
        <w:t xml:space="preserve"> </w:t>
      </w:r>
      <w:r>
        <w:rPr>
          <w:color w:val="000009"/>
        </w:rPr>
        <w:t>понятиях (корень,</w:t>
      </w:r>
      <w:r>
        <w:rPr>
          <w:color w:val="000009"/>
          <w:spacing w:val="-1"/>
        </w:rPr>
        <w:t xml:space="preserve"> </w:t>
      </w:r>
      <w:r>
        <w:rPr>
          <w:color w:val="000009"/>
        </w:rPr>
        <w:t>окончание,</w:t>
      </w:r>
      <w:r>
        <w:rPr>
          <w:color w:val="000009"/>
          <w:spacing w:val="-1"/>
        </w:rPr>
        <w:t xml:space="preserve"> </w:t>
      </w:r>
      <w:r>
        <w:rPr>
          <w:color w:val="000009"/>
        </w:rPr>
        <w:t>текст); соотносить</w:t>
      </w:r>
      <w:r>
        <w:rPr>
          <w:color w:val="000009"/>
          <w:spacing w:val="-2"/>
        </w:rPr>
        <w:t xml:space="preserve"> </w:t>
      </w:r>
      <w:r>
        <w:rPr>
          <w:color w:val="000009"/>
        </w:rPr>
        <w:t>понятие</w:t>
      </w:r>
      <w:r>
        <w:rPr>
          <w:color w:val="000009"/>
          <w:spacing w:val="-1"/>
        </w:rPr>
        <w:t xml:space="preserve"> </w:t>
      </w:r>
      <w:r>
        <w:rPr>
          <w:color w:val="000009"/>
        </w:rPr>
        <w:t>с</w:t>
      </w:r>
    </w:p>
    <w:p w:rsidR="00081003" w:rsidRDefault="00594D4B">
      <w:pPr>
        <w:pStyle w:val="a3"/>
        <w:ind w:firstLine="0"/>
        <w:jc w:val="left"/>
      </w:pPr>
      <w:r>
        <w:rPr>
          <w:color w:val="000009"/>
        </w:rPr>
        <w:t>его</w:t>
      </w:r>
      <w:r>
        <w:rPr>
          <w:color w:val="000009"/>
          <w:spacing w:val="-14"/>
        </w:rPr>
        <w:t xml:space="preserve"> </w:t>
      </w:r>
      <w:r>
        <w:rPr>
          <w:color w:val="000009"/>
        </w:rPr>
        <w:t>краткой</w:t>
      </w:r>
      <w:r>
        <w:rPr>
          <w:color w:val="000009"/>
          <w:spacing w:val="-14"/>
        </w:rPr>
        <w:t xml:space="preserve"> </w:t>
      </w:r>
      <w:r>
        <w:rPr>
          <w:color w:val="000009"/>
          <w:spacing w:val="-2"/>
        </w:rPr>
        <w:t>характеристикой.</w:t>
      </w:r>
    </w:p>
    <w:p w:rsidR="00081003" w:rsidRDefault="00594D4B">
      <w:pPr>
        <w:pStyle w:val="a3"/>
        <w:ind w:left="1276" w:firstLine="0"/>
        <w:jc w:val="left"/>
      </w:pPr>
      <w:r>
        <w:rPr>
          <w:color w:val="000009"/>
        </w:rPr>
        <w:t>Базовые</w:t>
      </w:r>
      <w:r>
        <w:rPr>
          <w:color w:val="000009"/>
          <w:spacing w:val="-13"/>
        </w:rPr>
        <w:t xml:space="preserve"> </w:t>
      </w:r>
      <w:r>
        <w:rPr>
          <w:color w:val="000009"/>
        </w:rPr>
        <w:t>исследовательские</w:t>
      </w:r>
      <w:r>
        <w:rPr>
          <w:color w:val="000009"/>
          <w:spacing w:val="-12"/>
        </w:rPr>
        <w:t xml:space="preserve"> </w:t>
      </w:r>
      <w:r>
        <w:rPr>
          <w:color w:val="000009"/>
          <w:spacing w:val="-2"/>
        </w:rPr>
        <w:t>действия:</w:t>
      </w:r>
    </w:p>
    <w:p w:rsidR="00081003" w:rsidRDefault="00594D4B">
      <w:pPr>
        <w:pStyle w:val="a3"/>
        <w:jc w:val="left"/>
      </w:pPr>
      <w:r>
        <w:rPr>
          <w:color w:val="000009"/>
        </w:rPr>
        <w:t>по</w:t>
      </w:r>
      <w:r>
        <w:rPr>
          <w:color w:val="000009"/>
          <w:spacing w:val="80"/>
        </w:rPr>
        <w:t xml:space="preserve"> </w:t>
      </w:r>
      <w:r>
        <w:rPr>
          <w:color w:val="000009"/>
        </w:rPr>
        <w:t>предложенному</w:t>
      </w:r>
      <w:r>
        <w:rPr>
          <w:color w:val="000009"/>
          <w:spacing w:val="80"/>
        </w:rPr>
        <w:t xml:space="preserve"> </w:t>
      </w:r>
      <w:r>
        <w:rPr>
          <w:color w:val="000009"/>
        </w:rPr>
        <w:t>плану</w:t>
      </w:r>
      <w:r>
        <w:rPr>
          <w:color w:val="000009"/>
          <w:spacing w:val="80"/>
        </w:rPr>
        <w:t xml:space="preserve"> </w:t>
      </w:r>
      <w:r>
        <w:rPr>
          <w:color w:val="000009"/>
        </w:rPr>
        <w:t>проводить</w:t>
      </w:r>
      <w:r>
        <w:rPr>
          <w:color w:val="000009"/>
          <w:spacing w:val="80"/>
        </w:rPr>
        <w:t xml:space="preserve"> </w:t>
      </w:r>
      <w:r>
        <w:rPr>
          <w:color w:val="000009"/>
        </w:rPr>
        <w:t>наблюдение</w:t>
      </w:r>
      <w:r>
        <w:rPr>
          <w:color w:val="000009"/>
          <w:spacing w:val="80"/>
        </w:rPr>
        <w:t xml:space="preserve"> </w:t>
      </w:r>
      <w:r>
        <w:rPr>
          <w:color w:val="000009"/>
        </w:rPr>
        <w:t>за</w:t>
      </w:r>
      <w:r>
        <w:rPr>
          <w:color w:val="000009"/>
          <w:spacing w:val="80"/>
        </w:rPr>
        <w:t xml:space="preserve"> </w:t>
      </w:r>
      <w:r>
        <w:rPr>
          <w:color w:val="000009"/>
        </w:rPr>
        <w:t>языковыми</w:t>
      </w:r>
      <w:r>
        <w:rPr>
          <w:color w:val="000009"/>
          <w:spacing w:val="80"/>
        </w:rPr>
        <w:t xml:space="preserve"> </w:t>
      </w:r>
      <w:r>
        <w:rPr>
          <w:color w:val="000009"/>
        </w:rPr>
        <w:t>единицами</w:t>
      </w:r>
      <w:r>
        <w:rPr>
          <w:color w:val="000009"/>
          <w:spacing w:val="80"/>
        </w:rPr>
        <w:t xml:space="preserve"> </w:t>
      </w:r>
      <w:r>
        <w:rPr>
          <w:color w:val="000009"/>
        </w:rPr>
        <w:t>(слово, предложение, текст);</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jc w:val="left"/>
      </w:pPr>
      <w:r>
        <w:rPr>
          <w:color w:val="000009"/>
        </w:rPr>
        <w:lastRenderedPageBreak/>
        <w:t>формулировать</w:t>
      </w:r>
      <w:r>
        <w:rPr>
          <w:color w:val="000009"/>
          <w:spacing w:val="40"/>
        </w:rPr>
        <w:t xml:space="preserve"> </w:t>
      </w:r>
      <w:r>
        <w:rPr>
          <w:color w:val="000009"/>
        </w:rPr>
        <w:t>выводы</w:t>
      </w:r>
      <w:r>
        <w:rPr>
          <w:color w:val="000009"/>
          <w:spacing w:val="40"/>
        </w:rPr>
        <w:t xml:space="preserve"> </w:t>
      </w:r>
      <w:r>
        <w:rPr>
          <w:color w:val="000009"/>
        </w:rPr>
        <w:t>и</w:t>
      </w:r>
      <w:r>
        <w:rPr>
          <w:color w:val="000009"/>
          <w:spacing w:val="40"/>
        </w:rPr>
        <w:t xml:space="preserve"> </w:t>
      </w:r>
      <w:r>
        <w:rPr>
          <w:color w:val="000009"/>
        </w:rPr>
        <w:t>предлагать</w:t>
      </w:r>
      <w:r>
        <w:rPr>
          <w:color w:val="000009"/>
          <w:spacing w:val="40"/>
        </w:rPr>
        <w:t xml:space="preserve"> </w:t>
      </w:r>
      <w:r>
        <w:rPr>
          <w:color w:val="000009"/>
        </w:rPr>
        <w:t>доказательства</w:t>
      </w:r>
      <w:r>
        <w:rPr>
          <w:color w:val="000009"/>
          <w:spacing w:val="40"/>
        </w:rPr>
        <w:t xml:space="preserve"> </w:t>
      </w:r>
      <w:r>
        <w:rPr>
          <w:color w:val="000009"/>
        </w:rPr>
        <w:t>того,</w:t>
      </w:r>
      <w:r>
        <w:rPr>
          <w:color w:val="000009"/>
          <w:spacing w:val="40"/>
        </w:rPr>
        <w:t xml:space="preserve"> </w:t>
      </w:r>
      <w:r>
        <w:rPr>
          <w:color w:val="000009"/>
        </w:rPr>
        <w:t>что</w:t>
      </w:r>
      <w:r>
        <w:rPr>
          <w:color w:val="000009"/>
          <w:spacing w:val="40"/>
        </w:rPr>
        <w:t xml:space="preserve"> </w:t>
      </w:r>
      <w:r>
        <w:rPr>
          <w:color w:val="000009"/>
        </w:rPr>
        <w:t>слова</w:t>
      </w:r>
      <w:r>
        <w:rPr>
          <w:color w:val="000009"/>
          <w:spacing w:val="40"/>
        </w:rPr>
        <w:t xml:space="preserve"> </w:t>
      </w:r>
      <w:r>
        <w:rPr>
          <w:color w:val="000009"/>
        </w:rPr>
        <w:t>являются</w:t>
      </w:r>
      <w:r>
        <w:rPr>
          <w:color w:val="000009"/>
          <w:spacing w:val="40"/>
        </w:rPr>
        <w:t xml:space="preserve"> </w:t>
      </w:r>
      <w:r>
        <w:rPr>
          <w:color w:val="000009"/>
        </w:rPr>
        <w:t>или</w:t>
      </w:r>
      <w:r>
        <w:rPr>
          <w:color w:val="000009"/>
          <w:spacing w:val="40"/>
        </w:rPr>
        <w:t xml:space="preserve"> </w:t>
      </w:r>
      <w:r>
        <w:rPr>
          <w:color w:val="000009"/>
        </w:rPr>
        <w:t>не являются однокоренными (родственными).</w:t>
      </w:r>
    </w:p>
    <w:p w:rsidR="00081003" w:rsidRDefault="00594D4B">
      <w:pPr>
        <w:pStyle w:val="a3"/>
        <w:ind w:left="1276" w:firstLine="0"/>
        <w:jc w:val="left"/>
      </w:pP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spacing w:before="1"/>
        <w:jc w:val="left"/>
      </w:pPr>
      <w:r>
        <w:rPr>
          <w:color w:val="000009"/>
        </w:rPr>
        <w:t>выбирать</w:t>
      </w:r>
      <w:r>
        <w:rPr>
          <w:color w:val="000009"/>
          <w:spacing w:val="40"/>
        </w:rPr>
        <w:t xml:space="preserve"> </w:t>
      </w:r>
      <w:r>
        <w:rPr>
          <w:color w:val="000009"/>
        </w:rPr>
        <w:t>источник</w:t>
      </w:r>
      <w:r>
        <w:rPr>
          <w:color w:val="000009"/>
          <w:spacing w:val="40"/>
        </w:rPr>
        <w:t xml:space="preserve"> </w:t>
      </w:r>
      <w:r>
        <w:rPr>
          <w:color w:val="000009"/>
        </w:rPr>
        <w:t>получения</w:t>
      </w:r>
      <w:r>
        <w:rPr>
          <w:color w:val="000009"/>
          <w:spacing w:val="40"/>
        </w:rPr>
        <w:t xml:space="preserve"> </w:t>
      </w:r>
      <w:r>
        <w:rPr>
          <w:color w:val="000009"/>
        </w:rPr>
        <w:t>информации:</w:t>
      </w:r>
      <w:r>
        <w:rPr>
          <w:color w:val="000009"/>
          <w:spacing w:val="38"/>
        </w:rPr>
        <w:t xml:space="preserve"> </w:t>
      </w:r>
      <w:r>
        <w:rPr>
          <w:color w:val="000009"/>
        </w:rPr>
        <w:t>нужный</w:t>
      </w:r>
      <w:r>
        <w:rPr>
          <w:color w:val="000009"/>
          <w:spacing w:val="40"/>
        </w:rPr>
        <w:t xml:space="preserve"> </w:t>
      </w:r>
      <w:r>
        <w:rPr>
          <w:color w:val="000009"/>
        </w:rPr>
        <w:t>словарь</w:t>
      </w:r>
      <w:r>
        <w:rPr>
          <w:color w:val="000009"/>
          <w:spacing w:val="40"/>
        </w:rPr>
        <w:t xml:space="preserve"> </w:t>
      </w:r>
      <w:r>
        <w:rPr>
          <w:color w:val="000009"/>
        </w:rPr>
        <w:t>учебника</w:t>
      </w:r>
      <w:r>
        <w:rPr>
          <w:color w:val="000009"/>
          <w:spacing w:val="38"/>
        </w:rPr>
        <w:t xml:space="preserve"> </w:t>
      </w:r>
      <w:r>
        <w:rPr>
          <w:color w:val="000009"/>
        </w:rPr>
        <w:t>для</w:t>
      </w:r>
      <w:r>
        <w:rPr>
          <w:color w:val="000009"/>
          <w:spacing w:val="39"/>
        </w:rPr>
        <w:t xml:space="preserve"> </w:t>
      </w:r>
      <w:r>
        <w:rPr>
          <w:color w:val="000009"/>
        </w:rPr>
        <w:t xml:space="preserve">получения </w:t>
      </w:r>
      <w:r>
        <w:rPr>
          <w:color w:val="000009"/>
          <w:spacing w:val="-2"/>
        </w:rPr>
        <w:t>информации;</w:t>
      </w:r>
    </w:p>
    <w:p w:rsidR="00081003" w:rsidRDefault="00594D4B">
      <w:pPr>
        <w:pStyle w:val="a3"/>
        <w:ind w:left="1276" w:firstLine="0"/>
        <w:jc w:val="left"/>
      </w:pPr>
      <w:r>
        <w:rPr>
          <w:color w:val="000009"/>
        </w:rPr>
        <w:t>устанавливать</w:t>
      </w:r>
      <w:r>
        <w:rPr>
          <w:color w:val="000009"/>
          <w:spacing w:val="-13"/>
        </w:rPr>
        <w:t xml:space="preserve"> </w:t>
      </w:r>
      <w:r>
        <w:rPr>
          <w:color w:val="000009"/>
        </w:rPr>
        <w:t>с</w:t>
      </w:r>
      <w:r>
        <w:rPr>
          <w:color w:val="000009"/>
          <w:spacing w:val="-12"/>
        </w:rPr>
        <w:t xml:space="preserve"> </w:t>
      </w:r>
      <w:r>
        <w:rPr>
          <w:color w:val="000009"/>
        </w:rPr>
        <w:t>помощью</w:t>
      </w:r>
      <w:r>
        <w:rPr>
          <w:color w:val="000009"/>
          <w:spacing w:val="-11"/>
        </w:rPr>
        <w:t xml:space="preserve"> </w:t>
      </w:r>
      <w:r>
        <w:rPr>
          <w:color w:val="000009"/>
        </w:rPr>
        <w:t>словаря</w:t>
      </w:r>
      <w:r>
        <w:rPr>
          <w:color w:val="000009"/>
          <w:spacing w:val="-11"/>
        </w:rPr>
        <w:t xml:space="preserve"> </w:t>
      </w:r>
      <w:r>
        <w:rPr>
          <w:color w:val="000009"/>
        </w:rPr>
        <w:t>значения</w:t>
      </w:r>
      <w:r>
        <w:rPr>
          <w:color w:val="000009"/>
          <w:spacing w:val="-11"/>
        </w:rPr>
        <w:t xml:space="preserve"> </w:t>
      </w:r>
      <w:r>
        <w:rPr>
          <w:color w:val="000009"/>
        </w:rPr>
        <w:t>многозначных</w:t>
      </w:r>
      <w:r>
        <w:rPr>
          <w:color w:val="000009"/>
          <w:spacing w:val="-9"/>
        </w:rPr>
        <w:t xml:space="preserve"> </w:t>
      </w:r>
      <w:r>
        <w:rPr>
          <w:color w:val="000009"/>
          <w:spacing w:val="-2"/>
        </w:rPr>
        <w:t>слов;</w:t>
      </w:r>
    </w:p>
    <w:p w:rsidR="00081003" w:rsidRDefault="00594D4B">
      <w:pPr>
        <w:pStyle w:val="a3"/>
        <w:jc w:val="left"/>
      </w:pPr>
      <w:r>
        <w:rPr>
          <w:color w:val="000009"/>
        </w:rPr>
        <w:t>согласно</w:t>
      </w:r>
      <w:r>
        <w:rPr>
          <w:color w:val="000009"/>
          <w:spacing w:val="80"/>
        </w:rPr>
        <w:t xml:space="preserve"> </w:t>
      </w:r>
      <w:r>
        <w:rPr>
          <w:color w:val="000009"/>
        </w:rPr>
        <w:t>заданному</w:t>
      </w:r>
      <w:r>
        <w:rPr>
          <w:color w:val="000009"/>
          <w:spacing w:val="80"/>
        </w:rPr>
        <w:t xml:space="preserve"> </w:t>
      </w:r>
      <w:r>
        <w:rPr>
          <w:color w:val="000009"/>
        </w:rPr>
        <w:t>алгоритму</w:t>
      </w:r>
      <w:r>
        <w:rPr>
          <w:color w:val="000009"/>
          <w:spacing w:val="80"/>
        </w:rPr>
        <w:t xml:space="preserve"> </w:t>
      </w:r>
      <w:r>
        <w:rPr>
          <w:color w:val="000009"/>
        </w:rPr>
        <w:t>находить</w:t>
      </w:r>
      <w:r>
        <w:rPr>
          <w:color w:val="000009"/>
          <w:spacing w:val="80"/>
        </w:rPr>
        <w:t xml:space="preserve"> </w:t>
      </w:r>
      <w:r>
        <w:rPr>
          <w:color w:val="000009"/>
        </w:rPr>
        <w:t>в</w:t>
      </w:r>
      <w:r>
        <w:rPr>
          <w:color w:val="000009"/>
          <w:spacing w:val="80"/>
        </w:rPr>
        <w:t xml:space="preserve"> </w:t>
      </w:r>
      <w:r>
        <w:rPr>
          <w:color w:val="000009"/>
        </w:rPr>
        <w:t>предложенном</w:t>
      </w:r>
      <w:r>
        <w:rPr>
          <w:color w:val="000009"/>
          <w:spacing w:val="80"/>
        </w:rPr>
        <w:t xml:space="preserve"> </w:t>
      </w:r>
      <w:r>
        <w:rPr>
          <w:color w:val="000009"/>
        </w:rPr>
        <w:t>источнике</w:t>
      </w:r>
      <w:r>
        <w:rPr>
          <w:color w:val="000009"/>
          <w:spacing w:val="80"/>
        </w:rPr>
        <w:t xml:space="preserve"> </w:t>
      </w:r>
      <w:r>
        <w:rPr>
          <w:color w:val="000009"/>
        </w:rPr>
        <w:t>информацию, представленную в явном виде;</w:t>
      </w:r>
    </w:p>
    <w:p w:rsidR="00081003" w:rsidRDefault="00594D4B">
      <w:pPr>
        <w:pStyle w:val="a3"/>
        <w:jc w:val="left"/>
      </w:pPr>
      <w:r>
        <w:rPr>
          <w:color w:val="000009"/>
        </w:rPr>
        <w:t>анализировать</w:t>
      </w:r>
      <w:r>
        <w:rPr>
          <w:color w:val="000009"/>
          <w:spacing w:val="80"/>
        </w:rPr>
        <w:t xml:space="preserve"> </w:t>
      </w:r>
      <w:r>
        <w:rPr>
          <w:color w:val="000009"/>
        </w:rPr>
        <w:t>текстовую,</w:t>
      </w:r>
      <w:r>
        <w:rPr>
          <w:color w:val="000009"/>
          <w:spacing w:val="80"/>
        </w:rPr>
        <w:t xml:space="preserve"> </w:t>
      </w:r>
      <w:r>
        <w:rPr>
          <w:color w:val="000009"/>
        </w:rPr>
        <w:t>графическую</w:t>
      </w:r>
      <w:r>
        <w:rPr>
          <w:color w:val="000009"/>
          <w:spacing w:val="80"/>
        </w:rPr>
        <w:t xml:space="preserve"> </w:t>
      </w:r>
      <w:r>
        <w:rPr>
          <w:color w:val="000009"/>
        </w:rPr>
        <w:t>и</w:t>
      </w:r>
      <w:r>
        <w:rPr>
          <w:color w:val="000009"/>
          <w:spacing w:val="80"/>
        </w:rPr>
        <w:t xml:space="preserve"> </w:t>
      </w:r>
      <w:r>
        <w:rPr>
          <w:color w:val="000009"/>
        </w:rPr>
        <w:t>звуковую</w:t>
      </w:r>
      <w:r>
        <w:rPr>
          <w:color w:val="000009"/>
          <w:spacing w:val="80"/>
        </w:rPr>
        <w:t xml:space="preserve"> </w:t>
      </w:r>
      <w:r>
        <w:rPr>
          <w:color w:val="000009"/>
        </w:rPr>
        <w:t>информацию</w:t>
      </w:r>
      <w:r>
        <w:rPr>
          <w:color w:val="000009"/>
          <w:spacing w:val="80"/>
        </w:rPr>
        <w:t xml:space="preserve"> </w:t>
      </w:r>
      <w:r>
        <w:rPr>
          <w:color w:val="000009"/>
        </w:rPr>
        <w:t>в</w:t>
      </w:r>
      <w:r>
        <w:rPr>
          <w:color w:val="000009"/>
          <w:spacing w:val="80"/>
        </w:rPr>
        <w:t xml:space="preserve"> </w:t>
      </w:r>
      <w:r>
        <w:rPr>
          <w:color w:val="000009"/>
        </w:rPr>
        <w:t>соответствии</w:t>
      </w:r>
      <w:r>
        <w:rPr>
          <w:color w:val="000009"/>
          <w:spacing w:val="80"/>
        </w:rPr>
        <w:t xml:space="preserve"> </w:t>
      </w:r>
      <w:r>
        <w:rPr>
          <w:color w:val="000009"/>
        </w:rPr>
        <w:t>с учебной задачей; "читать" информацию, представленную в схеме, таблице;</w:t>
      </w:r>
    </w:p>
    <w:p w:rsidR="00081003" w:rsidRDefault="00594D4B">
      <w:pPr>
        <w:pStyle w:val="a3"/>
        <w:jc w:val="left"/>
      </w:pPr>
      <w:r>
        <w:rPr>
          <w:color w:val="000009"/>
        </w:rPr>
        <w:t>с</w:t>
      </w:r>
      <w:r>
        <w:rPr>
          <w:color w:val="000009"/>
          <w:spacing w:val="40"/>
        </w:rPr>
        <w:t xml:space="preserve"> </w:t>
      </w:r>
      <w:r>
        <w:rPr>
          <w:color w:val="000009"/>
        </w:rPr>
        <w:t>помощью</w:t>
      </w:r>
      <w:r>
        <w:rPr>
          <w:color w:val="000009"/>
          <w:spacing w:val="40"/>
        </w:rPr>
        <w:t xml:space="preserve"> </w:t>
      </w:r>
      <w:r>
        <w:rPr>
          <w:color w:val="000009"/>
        </w:rPr>
        <w:t>педагогического</w:t>
      </w:r>
      <w:r>
        <w:rPr>
          <w:color w:val="000009"/>
          <w:spacing w:val="40"/>
        </w:rPr>
        <w:t xml:space="preserve"> </w:t>
      </w:r>
      <w:r>
        <w:rPr>
          <w:color w:val="000009"/>
        </w:rPr>
        <w:t>работника</w:t>
      </w:r>
      <w:r>
        <w:rPr>
          <w:color w:val="000009"/>
          <w:spacing w:val="40"/>
        </w:rPr>
        <w:t xml:space="preserve"> </w:t>
      </w:r>
      <w:r>
        <w:rPr>
          <w:color w:val="000009"/>
        </w:rPr>
        <w:t>на</w:t>
      </w:r>
      <w:r>
        <w:rPr>
          <w:color w:val="000009"/>
          <w:spacing w:val="40"/>
        </w:rPr>
        <w:t xml:space="preserve"> </w:t>
      </w:r>
      <w:r>
        <w:rPr>
          <w:color w:val="000009"/>
        </w:rPr>
        <w:t>уроках</w:t>
      </w:r>
      <w:r>
        <w:rPr>
          <w:color w:val="000009"/>
          <w:spacing w:val="76"/>
        </w:rPr>
        <w:t xml:space="preserve"> </w:t>
      </w:r>
      <w:r>
        <w:rPr>
          <w:color w:val="000009"/>
        </w:rPr>
        <w:t>русского</w:t>
      </w:r>
      <w:r>
        <w:rPr>
          <w:color w:val="000009"/>
          <w:spacing w:val="40"/>
        </w:rPr>
        <w:t xml:space="preserve"> </w:t>
      </w:r>
      <w:r>
        <w:rPr>
          <w:color w:val="000009"/>
        </w:rPr>
        <w:t>языка</w:t>
      </w:r>
      <w:r>
        <w:rPr>
          <w:color w:val="000009"/>
          <w:spacing w:val="40"/>
        </w:rPr>
        <w:t xml:space="preserve"> </w:t>
      </w:r>
      <w:r>
        <w:rPr>
          <w:color w:val="000009"/>
        </w:rPr>
        <w:t>создавать</w:t>
      </w:r>
      <w:r>
        <w:rPr>
          <w:color w:val="000009"/>
          <w:spacing w:val="40"/>
        </w:rPr>
        <w:t xml:space="preserve"> </w:t>
      </w:r>
      <w:r>
        <w:rPr>
          <w:color w:val="000009"/>
        </w:rPr>
        <w:t>схемы,</w:t>
      </w:r>
      <w:r>
        <w:rPr>
          <w:color w:val="000009"/>
          <w:spacing w:val="80"/>
        </w:rPr>
        <w:t xml:space="preserve"> </w:t>
      </w:r>
      <w:r>
        <w:rPr>
          <w:color w:val="000009"/>
        </w:rPr>
        <w:t>таблицы для представления информации.</w:t>
      </w:r>
    </w:p>
    <w:p w:rsidR="00081003" w:rsidRDefault="00594D4B">
      <w:pPr>
        <w:pStyle w:val="a4"/>
        <w:numPr>
          <w:ilvl w:val="0"/>
          <w:numId w:val="109"/>
        </w:numPr>
        <w:tabs>
          <w:tab w:val="left" w:pos="1626"/>
        </w:tabs>
        <w:ind w:left="1276" w:right="6642" w:firstLine="0"/>
        <w:rPr>
          <w:sz w:val="24"/>
        </w:rPr>
      </w:pPr>
      <w:r>
        <w:rPr>
          <w:color w:val="000009"/>
          <w:spacing w:val="-4"/>
          <w:sz w:val="24"/>
        </w:rPr>
        <w:t>Коммуникативные</w:t>
      </w:r>
      <w:r>
        <w:rPr>
          <w:color w:val="000009"/>
          <w:spacing w:val="-6"/>
          <w:sz w:val="24"/>
        </w:rPr>
        <w:t xml:space="preserve"> </w:t>
      </w:r>
      <w:r>
        <w:rPr>
          <w:color w:val="000009"/>
          <w:spacing w:val="-4"/>
          <w:sz w:val="24"/>
        </w:rPr>
        <w:t xml:space="preserve">УУД. </w:t>
      </w:r>
      <w:r>
        <w:rPr>
          <w:color w:val="000009"/>
          <w:spacing w:val="-2"/>
          <w:sz w:val="24"/>
        </w:rPr>
        <w:t>Общение:</w:t>
      </w:r>
    </w:p>
    <w:p w:rsidR="00081003" w:rsidRDefault="00594D4B">
      <w:pPr>
        <w:pStyle w:val="a3"/>
        <w:ind w:left="1276" w:firstLine="0"/>
        <w:jc w:val="left"/>
      </w:pPr>
      <w:r>
        <w:rPr>
          <w:color w:val="000009"/>
        </w:rPr>
        <w:t>воспринимать</w:t>
      </w:r>
      <w:r>
        <w:rPr>
          <w:color w:val="000009"/>
          <w:spacing w:val="-5"/>
        </w:rPr>
        <w:t xml:space="preserve"> </w:t>
      </w:r>
      <w:r>
        <w:rPr>
          <w:color w:val="000009"/>
        </w:rPr>
        <w:t>и</w:t>
      </w:r>
      <w:r>
        <w:rPr>
          <w:color w:val="000009"/>
          <w:spacing w:val="-6"/>
        </w:rPr>
        <w:t xml:space="preserve"> </w:t>
      </w:r>
      <w:r>
        <w:rPr>
          <w:color w:val="000009"/>
        </w:rPr>
        <w:t>по</w:t>
      </w:r>
      <w:r>
        <w:rPr>
          <w:color w:val="000009"/>
          <w:spacing w:val="-8"/>
        </w:rPr>
        <w:t xml:space="preserve"> </w:t>
      </w:r>
      <w:r>
        <w:rPr>
          <w:color w:val="000009"/>
        </w:rPr>
        <w:t>заданному</w:t>
      </w:r>
      <w:r>
        <w:rPr>
          <w:color w:val="000009"/>
          <w:spacing w:val="-11"/>
        </w:rPr>
        <w:t xml:space="preserve"> </w:t>
      </w:r>
      <w:r>
        <w:rPr>
          <w:color w:val="000009"/>
        </w:rPr>
        <w:t>алгоритму</w:t>
      </w:r>
      <w:r>
        <w:rPr>
          <w:color w:val="000009"/>
          <w:spacing w:val="-12"/>
        </w:rPr>
        <w:t xml:space="preserve"> </w:t>
      </w:r>
      <w:r>
        <w:rPr>
          <w:color w:val="000009"/>
        </w:rPr>
        <w:t>формулировать</w:t>
      </w:r>
      <w:r>
        <w:rPr>
          <w:color w:val="000009"/>
          <w:spacing w:val="-6"/>
        </w:rPr>
        <w:t xml:space="preserve"> </w:t>
      </w:r>
      <w:r>
        <w:rPr>
          <w:color w:val="000009"/>
        </w:rPr>
        <w:t>суждения</w:t>
      </w:r>
      <w:r>
        <w:rPr>
          <w:color w:val="000009"/>
          <w:spacing w:val="-6"/>
        </w:rPr>
        <w:t xml:space="preserve"> </w:t>
      </w:r>
      <w:r>
        <w:rPr>
          <w:color w:val="000009"/>
        </w:rPr>
        <w:t>о</w:t>
      </w:r>
      <w:r>
        <w:rPr>
          <w:color w:val="000009"/>
          <w:spacing w:val="-7"/>
        </w:rPr>
        <w:t xml:space="preserve"> </w:t>
      </w:r>
      <w:r>
        <w:rPr>
          <w:color w:val="000009"/>
        </w:rPr>
        <w:t>языковых</w:t>
      </w:r>
      <w:r>
        <w:rPr>
          <w:color w:val="000009"/>
          <w:spacing w:val="-5"/>
        </w:rPr>
        <w:t xml:space="preserve"> </w:t>
      </w:r>
      <w:r>
        <w:rPr>
          <w:color w:val="000009"/>
        </w:rPr>
        <w:t>единицах; проявлять уважительное отношение к собеседнику, соблюдать правила ведения диалога; признавать</w:t>
      </w:r>
      <w:r>
        <w:rPr>
          <w:color w:val="000009"/>
          <w:spacing w:val="78"/>
          <w:w w:val="150"/>
        </w:rPr>
        <w:t xml:space="preserve"> </w:t>
      </w:r>
      <w:r>
        <w:rPr>
          <w:color w:val="000009"/>
        </w:rPr>
        <w:t>возможность</w:t>
      </w:r>
      <w:r>
        <w:rPr>
          <w:color w:val="000009"/>
          <w:spacing w:val="79"/>
          <w:w w:val="150"/>
        </w:rPr>
        <w:t xml:space="preserve"> </w:t>
      </w:r>
      <w:r>
        <w:rPr>
          <w:color w:val="000009"/>
        </w:rPr>
        <w:t>существования</w:t>
      </w:r>
      <w:r>
        <w:rPr>
          <w:color w:val="000009"/>
          <w:spacing w:val="78"/>
          <w:w w:val="150"/>
        </w:rPr>
        <w:t xml:space="preserve"> </w:t>
      </w:r>
      <w:r>
        <w:rPr>
          <w:color w:val="000009"/>
        </w:rPr>
        <w:t>разных</w:t>
      </w:r>
      <w:r>
        <w:rPr>
          <w:color w:val="000009"/>
          <w:spacing w:val="76"/>
          <w:w w:val="150"/>
        </w:rPr>
        <w:t xml:space="preserve"> </w:t>
      </w:r>
      <w:r>
        <w:rPr>
          <w:color w:val="000009"/>
        </w:rPr>
        <w:t>точек</w:t>
      </w:r>
      <w:r>
        <w:rPr>
          <w:color w:val="000009"/>
          <w:spacing w:val="77"/>
          <w:w w:val="150"/>
        </w:rPr>
        <w:t xml:space="preserve"> </w:t>
      </w:r>
      <w:r>
        <w:rPr>
          <w:color w:val="000009"/>
        </w:rPr>
        <w:t>зрения</w:t>
      </w:r>
      <w:r>
        <w:rPr>
          <w:color w:val="000009"/>
          <w:spacing w:val="78"/>
          <w:w w:val="150"/>
        </w:rPr>
        <w:t xml:space="preserve"> </w:t>
      </w:r>
      <w:r>
        <w:rPr>
          <w:color w:val="000009"/>
        </w:rPr>
        <w:t>в</w:t>
      </w:r>
      <w:r>
        <w:rPr>
          <w:color w:val="000009"/>
          <w:spacing w:val="80"/>
        </w:rPr>
        <w:t xml:space="preserve"> </w:t>
      </w:r>
      <w:r>
        <w:rPr>
          <w:color w:val="000009"/>
        </w:rPr>
        <w:t>процессе</w:t>
      </w:r>
      <w:r>
        <w:rPr>
          <w:color w:val="000009"/>
          <w:spacing w:val="79"/>
          <w:w w:val="150"/>
        </w:rPr>
        <w:t xml:space="preserve"> </w:t>
      </w:r>
      <w:r>
        <w:rPr>
          <w:color w:val="000009"/>
        </w:rPr>
        <w:t>анализа</w:t>
      </w:r>
    </w:p>
    <w:p w:rsidR="00081003" w:rsidRDefault="00594D4B">
      <w:pPr>
        <w:pStyle w:val="a3"/>
        <w:ind w:firstLine="0"/>
        <w:jc w:val="left"/>
      </w:pPr>
      <w:r>
        <w:rPr>
          <w:color w:val="000009"/>
          <w:spacing w:val="-2"/>
        </w:rPr>
        <w:t>результатов</w:t>
      </w:r>
      <w:r>
        <w:rPr>
          <w:color w:val="000009"/>
          <w:spacing w:val="-3"/>
        </w:rPr>
        <w:t xml:space="preserve"> </w:t>
      </w:r>
      <w:r>
        <w:rPr>
          <w:color w:val="000009"/>
          <w:spacing w:val="-2"/>
        </w:rPr>
        <w:t>наблюдения</w:t>
      </w:r>
      <w:r>
        <w:rPr>
          <w:color w:val="000009"/>
          <w:spacing w:val="-1"/>
        </w:rPr>
        <w:t xml:space="preserve"> </w:t>
      </w:r>
      <w:r>
        <w:rPr>
          <w:color w:val="000009"/>
          <w:spacing w:val="-2"/>
        </w:rPr>
        <w:t>за</w:t>
      </w:r>
      <w:r>
        <w:rPr>
          <w:color w:val="000009"/>
          <w:spacing w:val="-3"/>
        </w:rPr>
        <w:t xml:space="preserve"> </w:t>
      </w:r>
      <w:r>
        <w:rPr>
          <w:color w:val="000009"/>
          <w:spacing w:val="-2"/>
        </w:rPr>
        <w:t>языковыми</w:t>
      </w:r>
      <w:r>
        <w:rPr>
          <w:color w:val="000009"/>
        </w:rPr>
        <w:t xml:space="preserve"> </w:t>
      </w:r>
      <w:r>
        <w:rPr>
          <w:color w:val="000009"/>
          <w:spacing w:val="-2"/>
        </w:rPr>
        <w:t>единицами;</w:t>
      </w:r>
    </w:p>
    <w:p w:rsidR="00081003" w:rsidRDefault="00594D4B">
      <w:pPr>
        <w:pStyle w:val="a3"/>
        <w:ind w:right="279"/>
      </w:pPr>
      <w:r>
        <w:rPr>
          <w:color w:val="000009"/>
        </w:rPr>
        <w:t xml:space="preserve">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w:t>
      </w:r>
      <w:r>
        <w:rPr>
          <w:color w:val="000009"/>
          <w:spacing w:val="-2"/>
        </w:rPr>
        <w:t>нарушения;</w:t>
      </w:r>
    </w:p>
    <w:p w:rsidR="00081003" w:rsidRDefault="00594D4B">
      <w:pPr>
        <w:pStyle w:val="a3"/>
        <w:spacing w:before="1"/>
        <w:ind w:left="1276" w:firstLine="0"/>
      </w:pPr>
      <w:r>
        <w:rPr>
          <w:color w:val="000009"/>
        </w:rPr>
        <w:t>строить устное</w:t>
      </w:r>
      <w:r>
        <w:rPr>
          <w:color w:val="000009"/>
          <w:spacing w:val="-5"/>
        </w:rPr>
        <w:t xml:space="preserve"> </w:t>
      </w:r>
      <w:r>
        <w:rPr>
          <w:color w:val="000009"/>
        </w:rPr>
        <w:t>диалогическое</w:t>
      </w:r>
      <w:r>
        <w:rPr>
          <w:color w:val="000009"/>
          <w:spacing w:val="-2"/>
        </w:rPr>
        <w:t xml:space="preserve"> выказывание;</w:t>
      </w:r>
    </w:p>
    <w:p w:rsidR="00081003" w:rsidRDefault="00594D4B">
      <w:pPr>
        <w:pStyle w:val="a3"/>
        <w:ind w:right="278"/>
      </w:pPr>
      <w:r>
        <w:rPr>
          <w:color w:val="000009"/>
        </w:rPr>
        <w:t>устно на основе плана формулировать простые выводы на основе прочитанного или услышанного текста.</w:t>
      </w:r>
    </w:p>
    <w:p w:rsidR="00081003" w:rsidRDefault="00594D4B">
      <w:pPr>
        <w:pStyle w:val="a4"/>
        <w:numPr>
          <w:ilvl w:val="0"/>
          <w:numId w:val="109"/>
        </w:numPr>
        <w:tabs>
          <w:tab w:val="left" w:pos="1636"/>
        </w:tabs>
        <w:ind w:left="1276" w:right="7117" w:firstLine="0"/>
        <w:jc w:val="both"/>
        <w:rPr>
          <w:sz w:val="24"/>
        </w:rPr>
      </w:pPr>
      <w:r>
        <w:rPr>
          <w:color w:val="000009"/>
          <w:spacing w:val="-2"/>
          <w:sz w:val="24"/>
        </w:rPr>
        <w:t>Регулятивные</w:t>
      </w:r>
      <w:r>
        <w:rPr>
          <w:color w:val="000009"/>
          <w:spacing w:val="-13"/>
          <w:sz w:val="24"/>
        </w:rPr>
        <w:t xml:space="preserve"> </w:t>
      </w:r>
      <w:r>
        <w:rPr>
          <w:color w:val="000009"/>
          <w:spacing w:val="-2"/>
          <w:sz w:val="24"/>
        </w:rPr>
        <w:t>УУД. Самоорганизация:</w:t>
      </w:r>
    </w:p>
    <w:p w:rsidR="00081003" w:rsidRDefault="00594D4B">
      <w:pPr>
        <w:pStyle w:val="a3"/>
        <w:ind w:right="280"/>
      </w:pPr>
      <w:r>
        <w:rPr>
          <w:color w:val="000009"/>
        </w:rPr>
        <w:t>с помощью педагогического работника планировать действия по решению орфографической задачи;</w:t>
      </w:r>
    </w:p>
    <w:p w:rsidR="00081003" w:rsidRDefault="00594D4B">
      <w:pPr>
        <w:pStyle w:val="a3"/>
        <w:ind w:left="1276" w:right="1261" w:firstLine="0"/>
      </w:pPr>
      <w:r>
        <w:rPr>
          <w:color w:val="000009"/>
        </w:rPr>
        <w:t>по</w:t>
      </w:r>
      <w:r>
        <w:rPr>
          <w:color w:val="000009"/>
          <w:spacing w:val="-8"/>
        </w:rPr>
        <w:t xml:space="preserve"> </w:t>
      </w:r>
      <w:r>
        <w:rPr>
          <w:color w:val="000009"/>
        </w:rPr>
        <w:t>заданному</w:t>
      </w:r>
      <w:r>
        <w:rPr>
          <w:color w:val="000009"/>
          <w:spacing w:val="-13"/>
        </w:rPr>
        <w:t xml:space="preserve"> </w:t>
      </w:r>
      <w:r>
        <w:rPr>
          <w:color w:val="000009"/>
        </w:rPr>
        <w:t>алгоритму</w:t>
      </w:r>
      <w:r>
        <w:rPr>
          <w:color w:val="000009"/>
          <w:spacing w:val="-8"/>
        </w:rPr>
        <w:t xml:space="preserve"> </w:t>
      </w:r>
      <w:r>
        <w:rPr>
          <w:color w:val="000009"/>
        </w:rPr>
        <w:t>выстраивать</w:t>
      </w:r>
      <w:r>
        <w:rPr>
          <w:color w:val="000009"/>
          <w:spacing w:val="-6"/>
        </w:rPr>
        <w:t xml:space="preserve"> </w:t>
      </w:r>
      <w:r>
        <w:rPr>
          <w:color w:val="000009"/>
        </w:rPr>
        <w:t>последовательность</w:t>
      </w:r>
      <w:r>
        <w:rPr>
          <w:color w:val="000009"/>
          <w:spacing w:val="-5"/>
        </w:rPr>
        <w:t xml:space="preserve"> </w:t>
      </w:r>
      <w:r>
        <w:rPr>
          <w:color w:val="000009"/>
        </w:rPr>
        <w:t>выбранных</w:t>
      </w:r>
      <w:r>
        <w:rPr>
          <w:color w:val="000009"/>
          <w:spacing w:val="-7"/>
        </w:rPr>
        <w:t xml:space="preserve"> </w:t>
      </w:r>
      <w:r>
        <w:rPr>
          <w:color w:val="000009"/>
        </w:rPr>
        <w:t xml:space="preserve">действий. </w:t>
      </w:r>
      <w:r>
        <w:rPr>
          <w:color w:val="000009"/>
          <w:spacing w:val="-2"/>
        </w:rPr>
        <w:t>Самоконтроль:</w:t>
      </w:r>
    </w:p>
    <w:p w:rsidR="00081003" w:rsidRDefault="00594D4B">
      <w:pPr>
        <w:pStyle w:val="a3"/>
        <w:ind w:right="280"/>
      </w:pPr>
      <w:r>
        <w:rPr>
          <w:color w:val="000009"/>
        </w:rPr>
        <w:t>устанавливать с помощью педагогического работника причины успехами неудач при выполнении заданий по русскому языку;</w:t>
      </w:r>
    </w:p>
    <w:p w:rsidR="00081003" w:rsidRDefault="00594D4B">
      <w:pPr>
        <w:pStyle w:val="a3"/>
        <w:ind w:right="278"/>
      </w:pPr>
      <w:r>
        <w:rPr>
          <w:color w:val="000009"/>
        </w:rPr>
        <w:t>корректировать</w:t>
      </w:r>
      <w:r>
        <w:rPr>
          <w:color w:val="000009"/>
          <w:spacing w:val="-7"/>
        </w:rPr>
        <w:t xml:space="preserve"> </w:t>
      </w:r>
      <w:r>
        <w:rPr>
          <w:color w:val="000009"/>
        </w:rPr>
        <w:t>под</w:t>
      </w:r>
      <w:r>
        <w:rPr>
          <w:color w:val="000009"/>
          <w:spacing w:val="-8"/>
        </w:rPr>
        <w:t xml:space="preserve"> </w:t>
      </w:r>
      <w:r>
        <w:rPr>
          <w:color w:val="000009"/>
        </w:rPr>
        <w:t>руководством</w:t>
      </w:r>
      <w:r>
        <w:rPr>
          <w:color w:val="000009"/>
          <w:spacing w:val="-9"/>
        </w:rPr>
        <w:t xml:space="preserve"> </w:t>
      </w:r>
      <w:r>
        <w:rPr>
          <w:color w:val="000009"/>
        </w:rPr>
        <w:t>педагогического</w:t>
      </w:r>
      <w:r>
        <w:rPr>
          <w:color w:val="000009"/>
          <w:spacing w:val="-8"/>
        </w:rPr>
        <w:t xml:space="preserve"> </w:t>
      </w:r>
      <w:r>
        <w:rPr>
          <w:color w:val="000009"/>
        </w:rPr>
        <w:t>работника</w:t>
      </w:r>
      <w:r>
        <w:rPr>
          <w:color w:val="000009"/>
          <w:spacing w:val="-9"/>
        </w:rPr>
        <w:t xml:space="preserve"> </w:t>
      </w:r>
      <w:r>
        <w:rPr>
          <w:color w:val="000009"/>
        </w:rPr>
        <w:t>свои</w:t>
      </w:r>
      <w:r>
        <w:rPr>
          <w:color w:val="000009"/>
          <w:spacing w:val="-5"/>
        </w:rPr>
        <w:t xml:space="preserve"> </w:t>
      </w:r>
      <w:r>
        <w:rPr>
          <w:color w:val="000009"/>
        </w:rPr>
        <w:t>учебные</w:t>
      </w:r>
      <w:r>
        <w:rPr>
          <w:color w:val="000009"/>
          <w:spacing w:val="-9"/>
        </w:rPr>
        <w:t xml:space="preserve"> </w:t>
      </w:r>
      <w:r>
        <w:rPr>
          <w:color w:val="000009"/>
        </w:rPr>
        <w:t>действия</w:t>
      </w:r>
      <w:r>
        <w:rPr>
          <w:color w:val="000009"/>
          <w:spacing w:val="-8"/>
        </w:rPr>
        <w:t xml:space="preserve"> </w:t>
      </w:r>
      <w:r>
        <w:rPr>
          <w:color w:val="000009"/>
        </w:rPr>
        <w:t>для преодоления ошибок при выделении в слове корня и окончания, при списывании текстов и записи под диктовку.</w:t>
      </w:r>
    </w:p>
    <w:p w:rsidR="00081003" w:rsidRDefault="00594D4B">
      <w:pPr>
        <w:pStyle w:val="a3"/>
        <w:ind w:left="1276" w:firstLine="0"/>
      </w:pPr>
      <w:r>
        <w:rPr>
          <w:color w:val="000009"/>
        </w:rPr>
        <w:t>Совместная</w:t>
      </w:r>
      <w:r>
        <w:rPr>
          <w:color w:val="000009"/>
          <w:spacing w:val="-3"/>
        </w:rPr>
        <w:t xml:space="preserve"> </w:t>
      </w:r>
      <w:r>
        <w:rPr>
          <w:color w:val="000009"/>
          <w:spacing w:val="-2"/>
        </w:rPr>
        <w:t>деятельность:</w:t>
      </w:r>
    </w:p>
    <w:p w:rsidR="00081003" w:rsidRDefault="00594D4B">
      <w:pPr>
        <w:pStyle w:val="a3"/>
        <w:ind w:right="279"/>
      </w:pPr>
      <w:r>
        <w:rPr>
          <w:color w:val="000009"/>
        </w:rPr>
        <w:t>строить действия по достижению цели совместной деятельности при выполнении</w:t>
      </w:r>
      <w:r>
        <w:rPr>
          <w:color w:val="000009"/>
          <w:spacing w:val="40"/>
        </w:rPr>
        <w:t xml:space="preserve"> </w:t>
      </w:r>
      <w:r>
        <w:rPr>
          <w:color w:val="000009"/>
        </w:rPr>
        <w:t>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081003" w:rsidRDefault="00594D4B">
      <w:pPr>
        <w:pStyle w:val="a3"/>
        <w:spacing w:before="1"/>
        <w:ind w:left="1276" w:right="4341" w:firstLine="0"/>
        <w:jc w:val="left"/>
      </w:pPr>
      <w:r>
        <w:rPr>
          <w:color w:val="000009"/>
        </w:rPr>
        <w:t>совместно</w:t>
      </w:r>
      <w:r>
        <w:rPr>
          <w:color w:val="000009"/>
          <w:spacing w:val="-13"/>
        </w:rPr>
        <w:t xml:space="preserve"> </w:t>
      </w:r>
      <w:r>
        <w:rPr>
          <w:color w:val="000009"/>
        </w:rPr>
        <w:t>обсуждать</w:t>
      </w:r>
      <w:r>
        <w:rPr>
          <w:color w:val="000009"/>
          <w:spacing w:val="-13"/>
        </w:rPr>
        <w:t xml:space="preserve"> </w:t>
      </w:r>
      <w:r>
        <w:rPr>
          <w:color w:val="000009"/>
        </w:rPr>
        <w:t>процесс</w:t>
      </w:r>
      <w:r>
        <w:rPr>
          <w:color w:val="000009"/>
          <w:spacing w:val="-15"/>
        </w:rPr>
        <w:t xml:space="preserve"> </w:t>
      </w:r>
      <w:r>
        <w:rPr>
          <w:color w:val="000009"/>
        </w:rPr>
        <w:t>и</w:t>
      </w:r>
      <w:r>
        <w:rPr>
          <w:color w:val="000009"/>
          <w:spacing w:val="-13"/>
        </w:rPr>
        <w:t xml:space="preserve"> </w:t>
      </w:r>
      <w:r>
        <w:rPr>
          <w:color w:val="000009"/>
        </w:rPr>
        <w:t>результат</w:t>
      </w:r>
      <w:r>
        <w:rPr>
          <w:color w:val="000009"/>
          <w:spacing w:val="-13"/>
        </w:rPr>
        <w:t xml:space="preserve"> </w:t>
      </w:r>
      <w:r>
        <w:rPr>
          <w:color w:val="000009"/>
        </w:rPr>
        <w:t>работы; ответственно выполнять свою часть работы; оценивать свой вклад в общий результат.</w:t>
      </w:r>
    </w:p>
    <w:p w:rsidR="00081003" w:rsidRDefault="00594D4B">
      <w:pPr>
        <w:pStyle w:val="a3"/>
        <w:ind w:left="1276" w:firstLine="0"/>
        <w:jc w:val="left"/>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3</w:t>
      </w:r>
      <w:r>
        <w:rPr>
          <w:color w:val="000009"/>
          <w:spacing w:val="-7"/>
        </w:rPr>
        <w:t xml:space="preserve"> </w:t>
      </w:r>
      <w:r>
        <w:rPr>
          <w:color w:val="000009"/>
          <w:spacing w:val="-2"/>
        </w:rPr>
        <w:t>класс:</w:t>
      </w:r>
    </w:p>
    <w:p w:rsidR="00081003" w:rsidRDefault="00594D4B">
      <w:pPr>
        <w:pStyle w:val="a4"/>
        <w:numPr>
          <w:ilvl w:val="0"/>
          <w:numId w:val="107"/>
        </w:numPr>
        <w:tabs>
          <w:tab w:val="left" w:pos="1516"/>
        </w:tabs>
        <w:rPr>
          <w:sz w:val="24"/>
        </w:rPr>
      </w:pPr>
      <w:r>
        <w:rPr>
          <w:color w:val="000009"/>
          <w:sz w:val="24"/>
        </w:rPr>
        <w:t>Сведения</w:t>
      </w:r>
      <w:r>
        <w:rPr>
          <w:color w:val="000009"/>
          <w:spacing w:val="-11"/>
          <w:sz w:val="24"/>
        </w:rPr>
        <w:t xml:space="preserve"> </w:t>
      </w:r>
      <w:r>
        <w:rPr>
          <w:color w:val="000009"/>
          <w:sz w:val="24"/>
        </w:rPr>
        <w:t>о</w:t>
      </w:r>
      <w:r>
        <w:rPr>
          <w:color w:val="000009"/>
          <w:spacing w:val="-10"/>
          <w:sz w:val="24"/>
        </w:rPr>
        <w:t xml:space="preserve"> </w:t>
      </w:r>
      <w:r>
        <w:rPr>
          <w:color w:val="000009"/>
          <w:sz w:val="24"/>
        </w:rPr>
        <w:t>русском</w:t>
      </w:r>
      <w:r>
        <w:rPr>
          <w:color w:val="000009"/>
          <w:spacing w:val="-11"/>
          <w:sz w:val="24"/>
        </w:rPr>
        <w:t xml:space="preserve"> </w:t>
      </w:r>
      <w:r>
        <w:rPr>
          <w:color w:val="000009"/>
          <w:spacing w:val="-2"/>
          <w:sz w:val="24"/>
        </w:rPr>
        <w:t>языке.</w:t>
      </w:r>
    </w:p>
    <w:p w:rsidR="00081003" w:rsidRDefault="00594D4B">
      <w:pPr>
        <w:pStyle w:val="a3"/>
        <w:jc w:val="left"/>
      </w:pPr>
      <w:r>
        <w:rPr>
          <w:color w:val="000009"/>
        </w:rPr>
        <w:t>Русский</w:t>
      </w:r>
      <w:r>
        <w:rPr>
          <w:color w:val="000009"/>
          <w:spacing w:val="40"/>
        </w:rPr>
        <w:t xml:space="preserve"> </w:t>
      </w:r>
      <w:r>
        <w:rPr>
          <w:color w:val="000009"/>
        </w:rPr>
        <w:t>язык</w:t>
      </w:r>
      <w:r>
        <w:rPr>
          <w:color w:val="000009"/>
          <w:spacing w:val="40"/>
        </w:rPr>
        <w:t xml:space="preserve"> </w:t>
      </w:r>
      <w:r>
        <w:rPr>
          <w:color w:val="000009"/>
        </w:rPr>
        <w:t>как</w:t>
      </w:r>
      <w:r>
        <w:rPr>
          <w:color w:val="000009"/>
          <w:spacing w:val="40"/>
        </w:rPr>
        <w:t xml:space="preserve"> </w:t>
      </w:r>
      <w:r>
        <w:rPr>
          <w:color w:val="000009"/>
        </w:rPr>
        <w:t>государственный</w:t>
      </w:r>
      <w:r>
        <w:rPr>
          <w:color w:val="000009"/>
          <w:spacing w:val="40"/>
        </w:rPr>
        <w:t xml:space="preserve"> </w:t>
      </w:r>
      <w:r>
        <w:rPr>
          <w:color w:val="000009"/>
        </w:rPr>
        <w:t>язык</w:t>
      </w:r>
      <w:r>
        <w:rPr>
          <w:color w:val="000009"/>
          <w:spacing w:val="40"/>
        </w:rPr>
        <w:t xml:space="preserve"> </w:t>
      </w:r>
      <w:r>
        <w:rPr>
          <w:color w:val="000009"/>
        </w:rPr>
        <w:t>Российской</w:t>
      </w:r>
      <w:r>
        <w:rPr>
          <w:color w:val="000009"/>
          <w:spacing w:val="40"/>
        </w:rPr>
        <w:t xml:space="preserve"> </w:t>
      </w:r>
      <w:r>
        <w:rPr>
          <w:color w:val="000009"/>
        </w:rPr>
        <w:t>Федерации.</w:t>
      </w:r>
      <w:r>
        <w:rPr>
          <w:color w:val="000009"/>
          <w:spacing w:val="40"/>
        </w:rPr>
        <w:t xml:space="preserve"> </w:t>
      </w:r>
      <w:r>
        <w:rPr>
          <w:color w:val="000009"/>
        </w:rPr>
        <w:t>Методы</w:t>
      </w:r>
      <w:r>
        <w:rPr>
          <w:color w:val="000009"/>
          <w:spacing w:val="40"/>
        </w:rPr>
        <w:t xml:space="preserve"> </w:t>
      </w:r>
      <w:r>
        <w:rPr>
          <w:color w:val="000009"/>
        </w:rPr>
        <w:t>познания</w:t>
      </w:r>
      <w:r>
        <w:rPr>
          <w:color w:val="000009"/>
          <w:spacing w:val="80"/>
          <w:w w:val="150"/>
        </w:rPr>
        <w:t xml:space="preserve"> </w:t>
      </w:r>
      <w:r>
        <w:rPr>
          <w:color w:val="000009"/>
        </w:rPr>
        <w:t>языка: наблюдение, анализ, лингвистический эксперимент.</w:t>
      </w:r>
    </w:p>
    <w:p w:rsidR="00081003" w:rsidRDefault="00594D4B">
      <w:pPr>
        <w:pStyle w:val="a4"/>
        <w:numPr>
          <w:ilvl w:val="0"/>
          <w:numId w:val="107"/>
        </w:numPr>
        <w:tabs>
          <w:tab w:val="left" w:pos="1516"/>
        </w:tabs>
        <w:rPr>
          <w:sz w:val="24"/>
        </w:rPr>
      </w:pPr>
      <w:r>
        <w:rPr>
          <w:color w:val="000009"/>
          <w:sz w:val="24"/>
        </w:rPr>
        <w:t>Фонетика</w:t>
      </w:r>
      <w:r>
        <w:rPr>
          <w:color w:val="000009"/>
          <w:spacing w:val="-5"/>
          <w:sz w:val="24"/>
        </w:rPr>
        <w:t xml:space="preserve"> </w:t>
      </w:r>
      <w:r>
        <w:rPr>
          <w:color w:val="000009"/>
          <w:sz w:val="24"/>
        </w:rPr>
        <w:t>и</w:t>
      </w:r>
      <w:r>
        <w:rPr>
          <w:color w:val="000009"/>
          <w:spacing w:val="-2"/>
          <w:sz w:val="24"/>
        </w:rPr>
        <w:t xml:space="preserve"> графика.</w:t>
      </w:r>
    </w:p>
    <w:p w:rsidR="00081003" w:rsidRDefault="00594D4B">
      <w:pPr>
        <w:pStyle w:val="a3"/>
        <w:ind w:right="278"/>
        <w:jc w:val="left"/>
      </w:pPr>
      <w:r>
        <w:rPr>
          <w:color w:val="000009"/>
        </w:rPr>
        <w:t>Звуки</w:t>
      </w:r>
      <w:r>
        <w:rPr>
          <w:color w:val="000009"/>
          <w:spacing w:val="72"/>
        </w:rPr>
        <w:t xml:space="preserve"> </w:t>
      </w:r>
      <w:r>
        <w:rPr>
          <w:color w:val="000009"/>
        </w:rPr>
        <w:t>русского</w:t>
      </w:r>
      <w:r>
        <w:rPr>
          <w:color w:val="000009"/>
          <w:spacing w:val="72"/>
        </w:rPr>
        <w:t xml:space="preserve"> </w:t>
      </w:r>
      <w:r>
        <w:rPr>
          <w:color w:val="000009"/>
        </w:rPr>
        <w:t>языка:</w:t>
      </w:r>
      <w:r>
        <w:rPr>
          <w:color w:val="000009"/>
          <w:spacing w:val="71"/>
        </w:rPr>
        <w:t xml:space="preserve"> </w:t>
      </w:r>
      <w:r>
        <w:rPr>
          <w:color w:val="000009"/>
        </w:rPr>
        <w:t>гласный-согласный,</w:t>
      </w:r>
      <w:r>
        <w:rPr>
          <w:color w:val="000009"/>
          <w:spacing w:val="71"/>
        </w:rPr>
        <w:t xml:space="preserve"> </w:t>
      </w:r>
      <w:r>
        <w:rPr>
          <w:color w:val="000009"/>
        </w:rPr>
        <w:t>гласный</w:t>
      </w:r>
      <w:r>
        <w:rPr>
          <w:color w:val="000009"/>
          <w:spacing w:val="73"/>
        </w:rPr>
        <w:t xml:space="preserve"> </w:t>
      </w:r>
      <w:r>
        <w:rPr>
          <w:color w:val="000009"/>
        </w:rPr>
        <w:t>ударный-безударный,</w:t>
      </w:r>
      <w:r>
        <w:rPr>
          <w:color w:val="000009"/>
          <w:spacing w:val="72"/>
        </w:rPr>
        <w:t xml:space="preserve"> </w:t>
      </w:r>
      <w:r>
        <w:rPr>
          <w:color w:val="000009"/>
        </w:rPr>
        <w:t>согласный твёрдый-мягкий,</w:t>
      </w:r>
      <w:r>
        <w:rPr>
          <w:color w:val="000009"/>
          <w:spacing w:val="66"/>
        </w:rPr>
        <w:t xml:space="preserve"> </w:t>
      </w:r>
      <w:r>
        <w:rPr>
          <w:color w:val="000009"/>
        </w:rPr>
        <w:t>парный-непарный,</w:t>
      </w:r>
      <w:r>
        <w:rPr>
          <w:color w:val="000009"/>
          <w:spacing w:val="71"/>
        </w:rPr>
        <w:t xml:space="preserve"> </w:t>
      </w:r>
      <w:r>
        <w:rPr>
          <w:color w:val="000009"/>
        </w:rPr>
        <w:t>согласный</w:t>
      </w:r>
      <w:r>
        <w:rPr>
          <w:color w:val="000009"/>
          <w:spacing w:val="71"/>
        </w:rPr>
        <w:t xml:space="preserve"> </w:t>
      </w:r>
      <w:r>
        <w:rPr>
          <w:color w:val="000009"/>
        </w:rPr>
        <w:t>глухой-звонкий,</w:t>
      </w:r>
      <w:r>
        <w:rPr>
          <w:color w:val="000009"/>
          <w:spacing w:val="70"/>
        </w:rPr>
        <w:t xml:space="preserve"> </w:t>
      </w:r>
      <w:r>
        <w:rPr>
          <w:color w:val="000009"/>
        </w:rPr>
        <w:t>парный-непарный;</w:t>
      </w:r>
      <w:r>
        <w:rPr>
          <w:color w:val="000009"/>
          <w:spacing w:val="70"/>
        </w:rPr>
        <w:t xml:space="preserve"> </w:t>
      </w:r>
      <w:r>
        <w:rPr>
          <w:color w:val="000009"/>
          <w:spacing w:val="-2"/>
        </w:rPr>
        <w:t>функции</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1" w:firstLine="0"/>
      </w:pPr>
      <w:r>
        <w:rPr>
          <w:color w:val="000009"/>
        </w:rPr>
        <w:lastRenderedPageBreak/>
        <w:t>разделительных мягкого и твёрдого знаков, условия использования на письме разделительных мягкого и твёрдого знаков (повторение изученного).</w:t>
      </w:r>
    </w:p>
    <w:p w:rsidR="00081003" w:rsidRDefault="00594D4B">
      <w:pPr>
        <w:pStyle w:val="a3"/>
        <w:ind w:right="281"/>
      </w:pPr>
      <w:r>
        <w:rPr>
          <w:color w:val="000009"/>
        </w:rPr>
        <w:t>Соотношение</w:t>
      </w:r>
      <w:r>
        <w:rPr>
          <w:color w:val="000009"/>
          <w:spacing w:val="-3"/>
        </w:rPr>
        <w:t xml:space="preserve"> </w:t>
      </w:r>
      <w:r>
        <w:rPr>
          <w:color w:val="000009"/>
        </w:rPr>
        <w:t>звукового</w:t>
      </w:r>
      <w:r>
        <w:rPr>
          <w:color w:val="000009"/>
          <w:spacing w:val="-2"/>
        </w:rPr>
        <w:t xml:space="preserve"> </w:t>
      </w:r>
      <w:r>
        <w:rPr>
          <w:color w:val="000009"/>
        </w:rPr>
        <w:t>и</w:t>
      </w:r>
      <w:r>
        <w:rPr>
          <w:color w:val="000009"/>
          <w:spacing w:val="-2"/>
        </w:rPr>
        <w:t xml:space="preserve"> </w:t>
      </w:r>
      <w:r>
        <w:rPr>
          <w:color w:val="000009"/>
        </w:rPr>
        <w:t>буквенного</w:t>
      </w:r>
      <w:r>
        <w:rPr>
          <w:color w:val="000009"/>
          <w:spacing w:val="-2"/>
        </w:rPr>
        <w:t xml:space="preserve"> </w:t>
      </w:r>
      <w:r>
        <w:rPr>
          <w:color w:val="000009"/>
        </w:rPr>
        <w:t>состава</w:t>
      </w:r>
      <w:r>
        <w:rPr>
          <w:color w:val="000009"/>
          <w:spacing w:val="-1"/>
        </w:rPr>
        <w:t xml:space="preserve"> </w:t>
      </w:r>
      <w:r>
        <w:rPr>
          <w:color w:val="000009"/>
        </w:rPr>
        <w:t>в</w:t>
      </w:r>
      <w:r>
        <w:rPr>
          <w:color w:val="000009"/>
          <w:spacing w:val="-3"/>
        </w:rPr>
        <w:t xml:space="preserve"> </w:t>
      </w:r>
      <w:r>
        <w:rPr>
          <w:color w:val="000009"/>
        </w:rPr>
        <w:t>словах</w:t>
      </w:r>
      <w:r>
        <w:rPr>
          <w:color w:val="000009"/>
          <w:spacing w:val="-1"/>
        </w:rPr>
        <w:t xml:space="preserve"> </w:t>
      </w:r>
      <w:r>
        <w:rPr>
          <w:color w:val="000009"/>
        </w:rPr>
        <w:t>с</w:t>
      </w:r>
      <w:r>
        <w:rPr>
          <w:color w:val="000009"/>
          <w:spacing w:val="-4"/>
        </w:rPr>
        <w:t xml:space="preserve"> </w:t>
      </w:r>
      <w:r>
        <w:rPr>
          <w:color w:val="000009"/>
        </w:rPr>
        <w:t>разделительными</w:t>
      </w:r>
      <w:r>
        <w:rPr>
          <w:color w:val="000009"/>
          <w:spacing w:val="-1"/>
        </w:rPr>
        <w:t xml:space="preserve"> </w:t>
      </w:r>
      <w:r>
        <w:rPr>
          <w:color w:val="000009"/>
        </w:rPr>
        <w:t>ь</w:t>
      </w:r>
      <w:r>
        <w:rPr>
          <w:color w:val="000009"/>
          <w:spacing w:val="-4"/>
        </w:rPr>
        <w:t xml:space="preserve"> </w:t>
      </w:r>
      <w:r>
        <w:rPr>
          <w:color w:val="000009"/>
        </w:rPr>
        <w:t>и</w:t>
      </w:r>
      <w:r>
        <w:rPr>
          <w:color w:val="000009"/>
          <w:spacing w:val="-2"/>
        </w:rPr>
        <w:t xml:space="preserve"> </w:t>
      </w:r>
      <w:r>
        <w:rPr>
          <w:color w:val="000009"/>
        </w:rPr>
        <w:t>ъ,</w:t>
      </w:r>
      <w:r>
        <w:rPr>
          <w:color w:val="000009"/>
          <w:spacing w:val="-3"/>
        </w:rPr>
        <w:t xml:space="preserve"> </w:t>
      </w:r>
      <w:r>
        <w:rPr>
          <w:color w:val="000009"/>
        </w:rPr>
        <w:t>в</w:t>
      </w:r>
      <w:r>
        <w:rPr>
          <w:color w:val="000009"/>
          <w:spacing w:val="-3"/>
        </w:rPr>
        <w:t xml:space="preserve"> </w:t>
      </w:r>
      <w:r>
        <w:rPr>
          <w:color w:val="000009"/>
        </w:rPr>
        <w:t>словах с непроизносимыми согласными.</w:t>
      </w:r>
    </w:p>
    <w:p w:rsidR="00081003" w:rsidRDefault="00594D4B">
      <w:pPr>
        <w:pStyle w:val="a3"/>
        <w:spacing w:before="1"/>
        <w:ind w:left="1276" w:firstLine="0"/>
      </w:pPr>
      <w:r>
        <w:rPr>
          <w:color w:val="000009"/>
        </w:rPr>
        <w:t>Использование</w:t>
      </w:r>
      <w:r>
        <w:rPr>
          <w:color w:val="000009"/>
          <w:spacing w:val="-10"/>
        </w:rPr>
        <w:t xml:space="preserve"> </w:t>
      </w:r>
      <w:r>
        <w:rPr>
          <w:color w:val="000009"/>
        </w:rPr>
        <w:t>алфавита</w:t>
      </w:r>
      <w:r>
        <w:rPr>
          <w:color w:val="000009"/>
          <w:spacing w:val="-7"/>
        </w:rPr>
        <w:t xml:space="preserve"> </w:t>
      </w:r>
      <w:r>
        <w:rPr>
          <w:color w:val="000009"/>
        </w:rPr>
        <w:t>при</w:t>
      </w:r>
      <w:r>
        <w:rPr>
          <w:color w:val="000009"/>
          <w:spacing w:val="-6"/>
        </w:rPr>
        <w:t xml:space="preserve"> </w:t>
      </w:r>
      <w:r>
        <w:rPr>
          <w:color w:val="000009"/>
        </w:rPr>
        <w:t>работе</w:t>
      </w:r>
      <w:r>
        <w:rPr>
          <w:color w:val="000009"/>
          <w:spacing w:val="-8"/>
        </w:rPr>
        <w:t xml:space="preserve"> </w:t>
      </w:r>
      <w:r>
        <w:rPr>
          <w:color w:val="000009"/>
        </w:rPr>
        <w:t>со</w:t>
      </w:r>
      <w:r>
        <w:rPr>
          <w:color w:val="000009"/>
          <w:spacing w:val="-7"/>
        </w:rPr>
        <w:t xml:space="preserve"> </w:t>
      </w:r>
      <w:r>
        <w:rPr>
          <w:color w:val="000009"/>
        </w:rPr>
        <w:t>словарями,</w:t>
      </w:r>
      <w:r>
        <w:rPr>
          <w:color w:val="000009"/>
          <w:spacing w:val="-7"/>
        </w:rPr>
        <w:t xml:space="preserve"> </w:t>
      </w:r>
      <w:r>
        <w:rPr>
          <w:color w:val="000009"/>
        </w:rPr>
        <w:t>справочниками,</w:t>
      </w:r>
      <w:r>
        <w:rPr>
          <w:color w:val="000009"/>
          <w:spacing w:val="-6"/>
        </w:rPr>
        <w:t xml:space="preserve"> </w:t>
      </w:r>
      <w:r>
        <w:rPr>
          <w:color w:val="000009"/>
          <w:spacing w:val="-2"/>
        </w:rPr>
        <w:t>каталогами.</w:t>
      </w:r>
    </w:p>
    <w:p w:rsidR="00081003" w:rsidRDefault="00594D4B">
      <w:pPr>
        <w:pStyle w:val="a4"/>
        <w:numPr>
          <w:ilvl w:val="0"/>
          <w:numId w:val="107"/>
        </w:numPr>
        <w:tabs>
          <w:tab w:val="left" w:pos="1516"/>
        </w:tabs>
        <w:jc w:val="both"/>
        <w:rPr>
          <w:sz w:val="24"/>
        </w:rPr>
      </w:pPr>
      <w:r>
        <w:rPr>
          <w:color w:val="000009"/>
          <w:spacing w:val="-2"/>
          <w:sz w:val="24"/>
        </w:rPr>
        <w:t>Орфоэпия.</w:t>
      </w:r>
    </w:p>
    <w:p w:rsidR="00081003" w:rsidRDefault="00594D4B">
      <w:pPr>
        <w:pStyle w:val="a3"/>
        <w:ind w:right="279"/>
      </w:pPr>
      <w:r>
        <w:rPr>
          <w:color w:val="000009"/>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81003" w:rsidRDefault="00594D4B">
      <w:pPr>
        <w:pStyle w:val="a3"/>
        <w:ind w:left="1276" w:firstLine="0"/>
      </w:pPr>
      <w:r>
        <w:rPr>
          <w:color w:val="000009"/>
        </w:rPr>
        <w:t>Использование</w:t>
      </w:r>
      <w:r>
        <w:rPr>
          <w:color w:val="000009"/>
          <w:spacing w:val="-10"/>
        </w:rPr>
        <w:t xml:space="preserve"> </w:t>
      </w:r>
      <w:r>
        <w:rPr>
          <w:color w:val="000009"/>
        </w:rPr>
        <w:t>орфоэпического</w:t>
      </w:r>
      <w:r>
        <w:rPr>
          <w:color w:val="000009"/>
          <w:spacing w:val="-6"/>
        </w:rPr>
        <w:t xml:space="preserve"> </w:t>
      </w:r>
      <w:r>
        <w:rPr>
          <w:color w:val="000009"/>
        </w:rPr>
        <w:t>словаря</w:t>
      </w:r>
      <w:r>
        <w:rPr>
          <w:color w:val="000009"/>
          <w:spacing w:val="-7"/>
        </w:rPr>
        <w:t xml:space="preserve"> </w:t>
      </w:r>
      <w:r>
        <w:rPr>
          <w:color w:val="000009"/>
        </w:rPr>
        <w:t>для</w:t>
      </w:r>
      <w:r>
        <w:rPr>
          <w:color w:val="000009"/>
          <w:spacing w:val="-7"/>
        </w:rPr>
        <w:t xml:space="preserve"> </w:t>
      </w:r>
      <w:r>
        <w:rPr>
          <w:color w:val="000009"/>
        </w:rPr>
        <w:t>решения</w:t>
      </w:r>
      <w:r>
        <w:rPr>
          <w:color w:val="000009"/>
          <w:spacing w:val="-7"/>
        </w:rPr>
        <w:t xml:space="preserve"> </w:t>
      </w:r>
      <w:r>
        <w:rPr>
          <w:color w:val="000009"/>
        </w:rPr>
        <w:t>практических</w:t>
      </w:r>
      <w:r>
        <w:rPr>
          <w:color w:val="000009"/>
          <w:spacing w:val="-6"/>
        </w:rPr>
        <w:t xml:space="preserve"> </w:t>
      </w:r>
      <w:r>
        <w:rPr>
          <w:color w:val="000009"/>
          <w:spacing w:val="-2"/>
        </w:rPr>
        <w:t>задач.</w:t>
      </w:r>
    </w:p>
    <w:p w:rsidR="00081003" w:rsidRDefault="00594D4B">
      <w:pPr>
        <w:pStyle w:val="a4"/>
        <w:numPr>
          <w:ilvl w:val="0"/>
          <w:numId w:val="107"/>
        </w:numPr>
        <w:tabs>
          <w:tab w:val="left" w:pos="1516"/>
        </w:tabs>
        <w:jc w:val="both"/>
        <w:rPr>
          <w:sz w:val="24"/>
        </w:rPr>
      </w:pPr>
      <w:r>
        <w:rPr>
          <w:color w:val="000009"/>
          <w:spacing w:val="-2"/>
          <w:sz w:val="24"/>
        </w:rPr>
        <w:t>Лексика.</w:t>
      </w:r>
    </w:p>
    <w:p w:rsidR="00081003" w:rsidRDefault="00594D4B">
      <w:pPr>
        <w:pStyle w:val="a3"/>
        <w:ind w:left="1276" w:firstLine="0"/>
      </w:pPr>
      <w:r>
        <w:rPr>
          <w:color w:val="000009"/>
        </w:rPr>
        <w:t>Повторение:</w:t>
      </w:r>
      <w:r>
        <w:rPr>
          <w:color w:val="000009"/>
          <w:spacing w:val="-16"/>
        </w:rPr>
        <w:t xml:space="preserve"> </w:t>
      </w:r>
      <w:r>
        <w:rPr>
          <w:color w:val="000009"/>
        </w:rPr>
        <w:t>лексическое</w:t>
      </w:r>
      <w:r>
        <w:rPr>
          <w:color w:val="000009"/>
          <w:spacing w:val="-14"/>
        </w:rPr>
        <w:t xml:space="preserve"> </w:t>
      </w:r>
      <w:r>
        <w:rPr>
          <w:color w:val="000009"/>
        </w:rPr>
        <w:t>значение</w:t>
      </w:r>
      <w:r>
        <w:rPr>
          <w:color w:val="000009"/>
          <w:spacing w:val="-14"/>
        </w:rPr>
        <w:t xml:space="preserve"> </w:t>
      </w:r>
      <w:r>
        <w:rPr>
          <w:color w:val="000009"/>
          <w:spacing w:val="-2"/>
        </w:rPr>
        <w:t>слова.</w:t>
      </w:r>
    </w:p>
    <w:p w:rsidR="00081003" w:rsidRDefault="00594D4B">
      <w:pPr>
        <w:pStyle w:val="a3"/>
        <w:ind w:left="1276" w:firstLine="0"/>
      </w:pPr>
      <w:r>
        <w:rPr>
          <w:color w:val="000009"/>
        </w:rPr>
        <w:t>Прямое</w:t>
      </w:r>
      <w:r>
        <w:rPr>
          <w:color w:val="000009"/>
          <w:spacing w:val="-12"/>
        </w:rPr>
        <w:t xml:space="preserve"> </w:t>
      </w:r>
      <w:r>
        <w:rPr>
          <w:color w:val="000009"/>
        </w:rPr>
        <w:t>и</w:t>
      </w:r>
      <w:r>
        <w:rPr>
          <w:color w:val="000009"/>
          <w:spacing w:val="-8"/>
        </w:rPr>
        <w:t xml:space="preserve"> </w:t>
      </w:r>
      <w:r>
        <w:rPr>
          <w:color w:val="000009"/>
        </w:rPr>
        <w:t>переносное</w:t>
      </w:r>
      <w:r>
        <w:rPr>
          <w:color w:val="000009"/>
          <w:spacing w:val="-8"/>
        </w:rPr>
        <w:t xml:space="preserve"> </w:t>
      </w:r>
      <w:r>
        <w:rPr>
          <w:color w:val="000009"/>
        </w:rPr>
        <w:t>значение</w:t>
      </w:r>
      <w:r>
        <w:rPr>
          <w:color w:val="000009"/>
          <w:spacing w:val="-9"/>
        </w:rPr>
        <w:t xml:space="preserve"> </w:t>
      </w:r>
      <w:r>
        <w:rPr>
          <w:color w:val="000009"/>
        </w:rPr>
        <w:t>слова</w:t>
      </w:r>
      <w:r>
        <w:rPr>
          <w:color w:val="000009"/>
          <w:spacing w:val="-10"/>
        </w:rPr>
        <w:t xml:space="preserve"> </w:t>
      </w:r>
      <w:r>
        <w:rPr>
          <w:color w:val="000009"/>
        </w:rPr>
        <w:t>(ознакомление).</w:t>
      </w:r>
      <w:r>
        <w:rPr>
          <w:color w:val="000009"/>
          <w:spacing w:val="-8"/>
        </w:rPr>
        <w:t xml:space="preserve"> </w:t>
      </w:r>
      <w:r>
        <w:rPr>
          <w:color w:val="000009"/>
        </w:rPr>
        <w:t>Устаревшие</w:t>
      </w:r>
      <w:r>
        <w:rPr>
          <w:color w:val="000009"/>
          <w:spacing w:val="-9"/>
        </w:rPr>
        <w:t xml:space="preserve"> </w:t>
      </w:r>
      <w:r>
        <w:rPr>
          <w:color w:val="000009"/>
        </w:rPr>
        <w:t>слова</w:t>
      </w:r>
      <w:r>
        <w:rPr>
          <w:color w:val="000009"/>
          <w:spacing w:val="-9"/>
        </w:rPr>
        <w:t xml:space="preserve"> </w:t>
      </w:r>
      <w:r>
        <w:rPr>
          <w:color w:val="000009"/>
          <w:spacing w:val="-2"/>
        </w:rPr>
        <w:t>(ознакомление).</w:t>
      </w:r>
    </w:p>
    <w:p w:rsidR="00081003" w:rsidRDefault="00594D4B">
      <w:pPr>
        <w:pStyle w:val="a4"/>
        <w:numPr>
          <w:ilvl w:val="0"/>
          <w:numId w:val="107"/>
        </w:numPr>
        <w:tabs>
          <w:tab w:val="left" w:pos="1516"/>
        </w:tabs>
        <w:jc w:val="both"/>
        <w:rPr>
          <w:sz w:val="24"/>
        </w:rPr>
      </w:pPr>
      <w:r>
        <w:rPr>
          <w:color w:val="000009"/>
          <w:sz w:val="24"/>
        </w:rPr>
        <w:t>Состав слова</w:t>
      </w:r>
      <w:r>
        <w:rPr>
          <w:color w:val="000009"/>
          <w:spacing w:val="-1"/>
          <w:sz w:val="24"/>
        </w:rPr>
        <w:t xml:space="preserve"> </w:t>
      </w:r>
      <w:r>
        <w:rPr>
          <w:color w:val="000009"/>
          <w:spacing w:val="-2"/>
          <w:sz w:val="24"/>
        </w:rPr>
        <w:t>(морфемика).</w:t>
      </w:r>
    </w:p>
    <w:p w:rsidR="00081003" w:rsidRDefault="00594D4B">
      <w:pPr>
        <w:pStyle w:val="a3"/>
        <w:ind w:right="276"/>
      </w:pPr>
      <w:r>
        <w:rPr>
          <w:color w:val="000009"/>
        </w:rPr>
        <w:t>Корень как обязательная часть слова; однокоренные (родственные) слова; признаки однокоренных</w:t>
      </w:r>
      <w:r>
        <w:rPr>
          <w:color w:val="000009"/>
          <w:spacing w:val="-1"/>
        </w:rPr>
        <w:t xml:space="preserve"> </w:t>
      </w:r>
      <w:r>
        <w:rPr>
          <w:color w:val="000009"/>
        </w:rPr>
        <w:t>(родственных)</w:t>
      </w:r>
      <w:r>
        <w:rPr>
          <w:color w:val="000009"/>
          <w:spacing w:val="-2"/>
        </w:rPr>
        <w:t xml:space="preserve"> </w:t>
      </w:r>
      <w:r>
        <w:rPr>
          <w:color w:val="000009"/>
        </w:rPr>
        <w:t>слов;</w:t>
      </w:r>
      <w:r>
        <w:rPr>
          <w:color w:val="000009"/>
          <w:spacing w:val="-3"/>
        </w:rPr>
        <w:t xml:space="preserve"> </w:t>
      </w:r>
      <w:r>
        <w:rPr>
          <w:color w:val="000009"/>
        </w:rPr>
        <w:t>различение</w:t>
      </w:r>
      <w:r>
        <w:rPr>
          <w:color w:val="000009"/>
          <w:spacing w:val="-2"/>
        </w:rPr>
        <w:t xml:space="preserve"> </w:t>
      </w:r>
      <w:r>
        <w:rPr>
          <w:color w:val="000009"/>
        </w:rPr>
        <w:t>однокоренных</w:t>
      </w:r>
      <w:r>
        <w:rPr>
          <w:color w:val="000009"/>
          <w:spacing w:val="-1"/>
        </w:rPr>
        <w:t xml:space="preserve"> </w:t>
      </w:r>
      <w:r>
        <w:rPr>
          <w:color w:val="000009"/>
        </w:rPr>
        <w:t>слов</w:t>
      </w:r>
      <w:r>
        <w:rPr>
          <w:color w:val="000009"/>
          <w:spacing w:val="-3"/>
        </w:rPr>
        <w:t xml:space="preserve"> </w:t>
      </w:r>
      <w:r>
        <w:rPr>
          <w:color w:val="000009"/>
        </w:rPr>
        <w:t>и</w:t>
      </w:r>
      <w:r>
        <w:rPr>
          <w:color w:val="000009"/>
          <w:spacing w:val="-2"/>
        </w:rPr>
        <w:t xml:space="preserve"> </w:t>
      </w:r>
      <w:r>
        <w:rPr>
          <w:color w:val="000009"/>
        </w:rPr>
        <w:t>синонимов,</w:t>
      </w:r>
      <w:r>
        <w:rPr>
          <w:color w:val="000009"/>
          <w:spacing w:val="-2"/>
        </w:rPr>
        <w:t xml:space="preserve"> </w:t>
      </w:r>
      <w:r>
        <w:rPr>
          <w:color w:val="000009"/>
        </w:rPr>
        <w:t>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81003" w:rsidRDefault="00594D4B">
      <w:pPr>
        <w:pStyle w:val="a3"/>
        <w:ind w:right="278"/>
      </w:pPr>
      <w:r>
        <w:rPr>
          <w:color w:val="000009"/>
        </w:rPr>
        <w:t>Однокоренные слова и формы одного и того же слова. Корень, приставка, суффикс - значимые части слова. Нулевое окончание (ознакомление).</w:t>
      </w:r>
    </w:p>
    <w:p w:rsidR="00081003" w:rsidRDefault="00594D4B">
      <w:pPr>
        <w:pStyle w:val="a4"/>
        <w:numPr>
          <w:ilvl w:val="0"/>
          <w:numId w:val="107"/>
        </w:numPr>
        <w:tabs>
          <w:tab w:val="left" w:pos="1516"/>
        </w:tabs>
        <w:spacing w:before="1"/>
        <w:ind w:left="1276" w:right="7896" w:firstLine="0"/>
        <w:jc w:val="both"/>
        <w:rPr>
          <w:sz w:val="24"/>
        </w:rPr>
      </w:pPr>
      <w:r>
        <w:rPr>
          <w:color w:val="000009"/>
          <w:spacing w:val="-2"/>
          <w:sz w:val="24"/>
        </w:rPr>
        <w:t xml:space="preserve">Морфология. </w:t>
      </w:r>
      <w:r>
        <w:rPr>
          <w:color w:val="000009"/>
          <w:sz w:val="24"/>
        </w:rPr>
        <w:t>Части речи.</w:t>
      </w:r>
    </w:p>
    <w:p w:rsidR="00081003" w:rsidRDefault="00594D4B">
      <w:pPr>
        <w:pStyle w:val="a3"/>
        <w:ind w:right="277"/>
      </w:pPr>
      <w:r>
        <w:rPr>
          <w:color w:val="000009"/>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rPr>
          <w:color w:val="000009"/>
          <w:spacing w:val="-2"/>
        </w:rPr>
        <w:t>(склонение).</w:t>
      </w:r>
    </w:p>
    <w:p w:rsidR="00081003" w:rsidRDefault="00594D4B">
      <w:pPr>
        <w:pStyle w:val="a3"/>
        <w:ind w:right="282"/>
      </w:pPr>
      <w:r>
        <w:rPr>
          <w:color w:val="000009"/>
        </w:rPr>
        <w:t xml:space="preserve">Имена существительные 1, 2, 3-го склонения. Имена существительные одушевлённые и </w:t>
      </w:r>
      <w:r>
        <w:rPr>
          <w:color w:val="000009"/>
          <w:spacing w:val="-2"/>
        </w:rPr>
        <w:t>неодушевлённые.</w:t>
      </w:r>
    </w:p>
    <w:p w:rsidR="00081003" w:rsidRDefault="00594D4B">
      <w:pPr>
        <w:pStyle w:val="a3"/>
        <w:ind w:right="279"/>
      </w:pPr>
      <w:r>
        <w:rPr>
          <w:color w:val="000009"/>
        </w:rPr>
        <w:t>Имя прилагательное: общее значение, вопросы, употребление в речи. Зависимость</w:t>
      </w:r>
      <w:r>
        <w:rPr>
          <w:color w:val="000009"/>
          <w:spacing w:val="40"/>
        </w:rPr>
        <w:t xml:space="preserve"> </w:t>
      </w:r>
      <w:r>
        <w:rPr>
          <w:color w:val="000009"/>
        </w:rPr>
        <w:t>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081003" w:rsidRDefault="00594D4B">
      <w:pPr>
        <w:pStyle w:val="a3"/>
        <w:ind w:left="1276" w:firstLine="0"/>
      </w:pPr>
      <w:r>
        <w:rPr>
          <w:color w:val="000009"/>
        </w:rPr>
        <w:t>Местоимение</w:t>
      </w:r>
      <w:r>
        <w:rPr>
          <w:color w:val="000009"/>
          <w:spacing w:val="50"/>
        </w:rPr>
        <w:t xml:space="preserve"> </w:t>
      </w:r>
      <w:r>
        <w:rPr>
          <w:color w:val="000009"/>
        </w:rPr>
        <w:t>(общее</w:t>
      </w:r>
      <w:r>
        <w:rPr>
          <w:color w:val="000009"/>
          <w:spacing w:val="55"/>
        </w:rPr>
        <w:t xml:space="preserve"> </w:t>
      </w:r>
      <w:r>
        <w:rPr>
          <w:color w:val="000009"/>
        </w:rPr>
        <w:t>представление).</w:t>
      </w:r>
      <w:r>
        <w:rPr>
          <w:color w:val="000009"/>
          <w:spacing w:val="53"/>
        </w:rPr>
        <w:t xml:space="preserve"> </w:t>
      </w:r>
      <w:r>
        <w:rPr>
          <w:color w:val="000009"/>
        </w:rPr>
        <w:t>Личные</w:t>
      </w:r>
      <w:r>
        <w:rPr>
          <w:color w:val="000009"/>
          <w:spacing w:val="52"/>
        </w:rPr>
        <w:t xml:space="preserve"> </w:t>
      </w:r>
      <w:r>
        <w:rPr>
          <w:color w:val="000009"/>
        </w:rPr>
        <w:t>местоимения,</w:t>
      </w:r>
      <w:r>
        <w:rPr>
          <w:color w:val="000009"/>
          <w:spacing w:val="54"/>
        </w:rPr>
        <w:t xml:space="preserve"> </w:t>
      </w:r>
      <w:r>
        <w:rPr>
          <w:color w:val="000009"/>
        </w:rPr>
        <w:t>их</w:t>
      </w:r>
      <w:r>
        <w:rPr>
          <w:color w:val="000009"/>
          <w:spacing w:val="57"/>
        </w:rPr>
        <w:t xml:space="preserve"> </w:t>
      </w:r>
      <w:r>
        <w:rPr>
          <w:color w:val="000009"/>
        </w:rPr>
        <w:t>употребление</w:t>
      </w:r>
      <w:r>
        <w:rPr>
          <w:color w:val="000009"/>
          <w:spacing w:val="53"/>
        </w:rPr>
        <w:t xml:space="preserve"> </w:t>
      </w:r>
      <w:r>
        <w:rPr>
          <w:color w:val="000009"/>
        </w:rPr>
        <w:t>в</w:t>
      </w:r>
      <w:r>
        <w:rPr>
          <w:color w:val="000009"/>
          <w:spacing w:val="53"/>
        </w:rPr>
        <w:t xml:space="preserve"> </w:t>
      </w:r>
      <w:r>
        <w:rPr>
          <w:color w:val="000009"/>
          <w:spacing w:val="-2"/>
        </w:rPr>
        <w:t>речи.</w:t>
      </w:r>
    </w:p>
    <w:p w:rsidR="00081003" w:rsidRDefault="00594D4B">
      <w:pPr>
        <w:pStyle w:val="a3"/>
        <w:ind w:firstLine="0"/>
      </w:pPr>
      <w:r>
        <w:rPr>
          <w:color w:val="000009"/>
        </w:rPr>
        <w:t>Использование</w:t>
      </w:r>
      <w:r>
        <w:rPr>
          <w:color w:val="000009"/>
          <w:spacing w:val="-10"/>
        </w:rPr>
        <w:t xml:space="preserve"> </w:t>
      </w:r>
      <w:r>
        <w:rPr>
          <w:color w:val="000009"/>
        </w:rPr>
        <w:t>личных</w:t>
      </w:r>
      <w:r>
        <w:rPr>
          <w:color w:val="000009"/>
          <w:spacing w:val="-6"/>
        </w:rPr>
        <w:t xml:space="preserve"> </w:t>
      </w:r>
      <w:r>
        <w:rPr>
          <w:color w:val="000009"/>
        </w:rPr>
        <w:t>местоимений</w:t>
      </w:r>
      <w:r>
        <w:rPr>
          <w:color w:val="000009"/>
          <w:spacing w:val="-5"/>
        </w:rPr>
        <w:t xml:space="preserve"> </w:t>
      </w:r>
      <w:r>
        <w:rPr>
          <w:color w:val="000009"/>
        </w:rPr>
        <w:t>для</w:t>
      </w:r>
      <w:r>
        <w:rPr>
          <w:color w:val="000009"/>
          <w:spacing w:val="-5"/>
        </w:rPr>
        <w:t xml:space="preserve"> </w:t>
      </w:r>
      <w:r>
        <w:rPr>
          <w:color w:val="000009"/>
        </w:rPr>
        <w:t>устранения</w:t>
      </w:r>
      <w:r>
        <w:rPr>
          <w:color w:val="000009"/>
          <w:spacing w:val="-8"/>
        </w:rPr>
        <w:t xml:space="preserve"> </w:t>
      </w:r>
      <w:r>
        <w:rPr>
          <w:color w:val="000009"/>
        </w:rPr>
        <w:t>неоправданных</w:t>
      </w:r>
      <w:r>
        <w:rPr>
          <w:color w:val="000009"/>
          <w:spacing w:val="-4"/>
        </w:rPr>
        <w:t xml:space="preserve"> </w:t>
      </w:r>
      <w:r>
        <w:rPr>
          <w:color w:val="000009"/>
        </w:rPr>
        <w:t>повторов</w:t>
      </w:r>
      <w:r>
        <w:rPr>
          <w:color w:val="000009"/>
          <w:spacing w:val="-7"/>
        </w:rPr>
        <w:t xml:space="preserve"> </w:t>
      </w:r>
      <w:r>
        <w:rPr>
          <w:color w:val="000009"/>
        </w:rPr>
        <w:t>в</w:t>
      </w:r>
      <w:r>
        <w:rPr>
          <w:color w:val="000009"/>
          <w:spacing w:val="-7"/>
        </w:rPr>
        <w:t xml:space="preserve"> </w:t>
      </w:r>
      <w:r>
        <w:rPr>
          <w:color w:val="000009"/>
          <w:spacing w:val="-2"/>
        </w:rPr>
        <w:t>тексте.</w:t>
      </w:r>
    </w:p>
    <w:p w:rsidR="00081003" w:rsidRDefault="00594D4B">
      <w:pPr>
        <w:pStyle w:val="a3"/>
        <w:ind w:right="277"/>
      </w:pPr>
      <w:r>
        <w:rPr>
          <w:color w:val="000009"/>
        </w:rPr>
        <w:t>Глагол: общее значение, вопросы, употребление в речи. Неопределённая форма глагола. Настоящее,</w:t>
      </w:r>
      <w:r>
        <w:rPr>
          <w:color w:val="000009"/>
          <w:spacing w:val="-6"/>
        </w:rPr>
        <w:t xml:space="preserve"> </w:t>
      </w:r>
      <w:r>
        <w:rPr>
          <w:color w:val="000009"/>
        </w:rPr>
        <w:t>будущее,</w:t>
      </w:r>
      <w:r>
        <w:rPr>
          <w:color w:val="000009"/>
          <w:spacing w:val="-5"/>
        </w:rPr>
        <w:t xml:space="preserve"> </w:t>
      </w:r>
      <w:r>
        <w:rPr>
          <w:color w:val="000009"/>
        </w:rPr>
        <w:t>прошедшее</w:t>
      </w:r>
      <w:r>
        <w:rPr>
          <w:color w:val="000009"/>
          <w:spacing w:val="-6"/>
        </w:rPr>
        <w:t xml:space="preserve"> </w:t>
      </w:r>
      <w:r>
        <w:rPr>
          <w:color w:val="000009"/>
        </w:rPr>
        <w:t>время</w:t>
      </w:r>
      <w:r>
        <w:rPr>
          <w:color w:val="000009"/>
          <w:spacing w:val="-5"/>
        </w:rPr>
        <w:t xml:space="preserve"> </w:t>
      </w:r>
      <w:r>
        <w:rPr>
          <w:color w:val="000009"/>
        </w:rPr>
        <w:t>глаголов.</w:t>
      </w:r>
      <w:r>
        <w:rPr>
          <w:color w:val="000009"/>
          <w:spacing w:val="-5"/>
        </w:rPr>
        <w:t xml:space="preserve"> </w:t>
      </w:r>
      <w:r>
        <w:rPr>
          <w:color w:val="000009"/>
        </w:rPr>
        <w:t>Изменение</w:t>
      </w:r>
      <w:r>
        <w:rPr>
          <w:color w:val="000009"/>
          <w:spacing w:val="-6"/>
        </w:rPr>
        <w:t xml:space="preserve"> </w:t>
      </w:r>
      <w:r>
        <w:rPr>
          <w:color w:val="000009"/>
        </w:rPr>
        <w:t>глаголов</w:t>
      </w:r>
      <w:r>
        <w:rPr>
          <w:color w:val="000009"/>
          <w:spacing w:val="-8"/>
        </w:rPr>
        <w:t xml:space="preserve"> </w:t>
      </w:r>
      <w:r>
        <w:rPr>
          <w:color w:val="000009"/>
        </w:rPr>
        <w:t>по</w:t>
      </w:r>
      <w:r>
        <w:rPr>
          <w:color w:val="000009"/>
          <w:spacing w:val="-5"/>
        </w:rPr>
        <w:t xml:space="preserve"> </w:t>
      </w:r>
      <w:r>
        <w:rPr>
          <w:color w:val="000009"/>
        </w:rPr>
        <w:t>временам,</w:t>
      </w:r>
      <w:r>
        <w:rPr>
          <w:color w:val="000009"/>
          <w:spacing w:val="-5"/>
        </w:rPr>
        <w:t xml:space="preserve"> </w:t>
      </w:r>
      <w:r>
        <w:rPr>
          <w:color w:val="000009"/>
        </w:rPr>
        <w:t>числам.</w:t>
      </w:r>
      <w:r>
        <w:rPr>
          <w:color w:val="000009"/>
          <w:spacing w:val="-3"/>
        </w:rPr>
        <w:t xml:space="preserve"> </w:t>
      </w:r>
      <w:r>
        <w:rPr>
          <w:color w:val="000009"/>
        </w:rPr>
        <w:t>Род глаголов в прошедшем времени.</w:t>
      </w:r>
    </w:p>
    <w:p w:rsidR="00081003" w:rsidRDefault="00594D4B">
      <w:pPr>
        <w:pStyle w:val="a3"/>
        <w:ind w:left="1276" w:firstLine="0"/>
      </w:pPr>
      <w:r>
        <w:rPr>
          <w:color w:val="000009"/>
        </w:rPr>
        <w:t>Частица</w:t>
      </w:r>
      <w:r>
        <w:rPr>
          <w:color w:val="000009"/>
          <w:spacing w:val="-3"/>
        </w:rPr>
        <w:t xml:space="preserve"> </w:t>
      </w:r>
      <w:r>
        <w:rPr>
          <w:color w:val="000009"/>
        </w:rPr>
        <w:t>не,</w:t>
      </w:r>
      <w:r>
        <w:rPr>
          <w:color w:val="000009"/>
          <w:spacing w:val="-1"/>
        </w:rPr>
        <w:t xml:space="preserve"> </w:t>
      </w:r>
      <w:r>
        <w:rPr>
          <w:color w:val="000009"/>
        </w:rPr>
        <w:t>её</w:t>
      </w:r>
      <w:r>
        <w:rPr>
          <w:color w:val="000009"/>
          <w:spacing w:val="-2"/>
        </w:rPr>
        <w:t xml:space="preserve"> значение.</w:t>
      </w:r>
    </w:p>
    <w:p w:rsidR="00081003" w:rsidRDefault="00594D4B">
      <w:pPr>
        <w:pStyle w:val="a4"/>
        <w:numPr>
          <w:ilvl w:val="0"/>
          <w:numId w:val="107"/>
        </w:numPr>
        <w:tabs>
          <w:tab w:val="left" w:pos="1516"/>
        </w:tabs>
        <w:spacing w:before="1"/>
        <w:jc w:val="both"/>
        <w:rPr>
          <w:sz w:val="24"/>
        </w:rPr>
      </w:pPr>
      <w:r>
        <w:rPr>
          <w:color w:val="000009"/>
          <w:spacing w:val="-2"/>
          <w:sz w:val="24"/>
        </w:rPr>
        <w:t>Синтаксис.</w:t>
      </w:r>
    </w:p>
    <w:p w:rsidR="00081003" w:rsidRDefault="00594D4B">
      <w:pPr>
        <w:pStyle w:val="a3"/>
        <w:ind w:right="278"/>
      </w:pPr>
      <w:r>
        <w:rPr>
          <w:color w:val="000009"/>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color w:val="000009"/>
          <w:spacing w:val="-2"/>
        </w:rPr>
        <w:t>нераспространённые.</w:t>
      </w:r>
    </w:p>
    <w:p w:rsidR="00081003" w:rsidRDefault="00594D4B">
      <w:pPr>
        <w:pStyle w:val="a3"/>
        <w:ind w:left="1276" w:firstLine="0"/>
      </w:pPr>
      <w:r>
        <w:rPr>
          <w:color w:val="000009"/>
        </w:rPr>
        <w:t>Наблюдение</w:t>
      </w:r>
      <w:r>
        <w:rPr>
          <w:color w:val="000009"/>
          <w:spacing w:val="-9"/>
        </w:rPr>
        <w:t xml:space="preserve"> </w:t>
      </w:r>
      <w:r>
        <w:rPr>
          <w:color w:val="000009"/>
        </w:rPr>
        <w:t>за</w:t>
      </w:r>
      <w:r>
        <w:rPr>
          <w:color w:val="000009"/>
          <w:spacing w:val="-6"/>
        </w:rPr>
        <w:t xml:space="preserve"> </w:t>
      </w:r>
      <w:r>
        <w:rPr>
          <w:color w:val="000009"/>
        </w:rPr>
        <w:t>однородными</w:t>
      </w:r>
      <w:r>
        <w:rPr>
          <w:color w:val="000009"/>
          <w:spacing w:val="-4"/>
        </w:rPr>
        <w:t xml:space="preserve"> </w:t>
      </w:r>
      <w:r>
        <w:rPr>
          <w:color w:val="000009"/>
        </w:rPr>
        <w:t>членами</w:t>
      </w:r>
      <w:r>
        <w:rPr>
          <w:color w:val="000009"/>
          <w:spacing w:val="-5"/>
        </w:rPr>
        <w:t xml:space="preserve"> </w:t>
      </w:r>
      <w:r>
        <w:rPr>
          <w:color w:val="000009"/>
        </w:rPr>
        <w:t>предложения</w:t>
      </w:r>
      <w:r>
        <w:rPr>
          <w:color w:val="000009"/>
          <w:spacing w:val="-4"/>
        </w:rPr>
        <w:t xml:space="preserve"> </w:t>
      </w:r>
      <w:r>
        <w:rPr>
          <w:color w:val="000009"/>
        </w:rPr>
        <w:t>с</w:t>
      </w:r>
      <w:r>
        <w:rPr>
          <w:color w:val="000009"/>
          <w:spacing w:val="-7"/>
        </w:rPr>
        <w:t xml:space="preserve"> </w:t>
      </w:r>
      <w:r>
        <w:rPr>
          <w:color w:val="000009"/>
        </w:rPr>
        <w:t>союзами</w:t>
      </w:r>
      <w:r>
        <w:rPr>
          <w:color w:val="000009"/>
          <w:spacing w:val="-4"/>
        </w:rPr>
        <w:t xml:space="preserve"> </w:t>
      </w:r>
      <w:r>
        <w:rPr>
          <w:color w:val="000009"/>
        </w:rPr>
        <w:t>и,</w:t>
      </w:r>
      <w:r>
        <w:rPr>
          <w:color w:val="000009"/>
          <w:spacing w:val="-6"/>
        </w:rPr>
        <w:t xml:space="preserve"> </w:t>
      </w:r>
      <w:r>
        <w:rPr>
          <w:color w:val="000009"/>
        </w:rPr>
        <w:t>а,</w:t>
      </w:r>
      <w:r>
        <w:rPr>
          <w:color w:val="000009"/>
          <w:spacing w:val="-5"/>
        </w:rPr>
        <w:t xml:space="preserve"> </w:t>
      </w:r>
      <w:r>
        <w:rPr>
          <w:color w:val="000009"/>
        </w:rPr>
        <w:t>но</w:t>
      </w:r>
      <w:r>
        <w:rPr>
          <w:color w:val="000009"/>
          <w:spacing w:val="-8"/>
        </w:rPr>
        <w:t xml:space="preserve"> </w:t>
      </w:r>
      <w:r>
        <w:rPr>
          <w:color w:val="000009"/>
        </w:rPr>
        <w:t>и</w:t>
      </w:r>
      <w:r>
        <w:rPr>
          <w:color w:val="000009"/>
          <w:spacing w:val="-5"/>
        </w:rPr>
        <w:t xml:space="preserve"> </w:t>
      </w:r>
      <w:r>
        <w:rPr>
          <w:color w:val="000009"/>
        </w:rPr>
        <w:t>без</w:t>
      </w:r>
      <w:r>
        <w:rPr>
          <w:color w:val="000009"/>
          <w:spacing w:val="-4"/>
        </w:rPr>
        <w:t xml:space="preserve"> </w:t>
      </w:r>
      <w:r>
        <w:rPr>
          <w:color w:val="000009"/>
          <w:spacing w:val="-2"/>
        </w:rPr>
        <w:t>союзов.</w:t>
      </w:r>
    </w:p>
    <w:p w:rsidR="00081003" w:rsidRDefault="00594D4B">
      <w:pPr>
        <w:pStyle w:val="a4"/>
        <w:numPr>
          <w:ilvl w:val="0"/>
          <w:numId w:val="107"/>
        </w:numPr>
        <w:tabs>
          <w:tab w:val="left" w:pos="1516"/>
        </w:tabs>
        <w:jc w:val="both"/>
        <w:rPr>
          <w:sz w:val="24"/>
        </w:rPr>
      </w:pPr>
      <w:r>
        <w:rPr>
          <w:color w:val="000009"/>
          <w:sz w:val="24"/>
        </w:rPr>
        <w:t>Орфография</w:t>
      </w:r>
      <w:r>
        <w:rPr>
          <w:color w:val="000009"/>
          <w:spacing w:val="-1"/>
          <w:sz w:val="24"/>
        </w:rPr>
        <w:t xml:space="preserve"> </w:t>
      </w:r>
      <w:r>
        <w:rPr>
          <w:color w:val="000009"/>
          <w:sz w:val="24"/>
        </w:rPr>
        <w:t>и</w:t>
      </w:r>
      <w:r>
        <w:rPr>
          <w:color w:val="000009"/>
          <w:spacing w:val="1"/>
          <w:sz w:val="24"/>
        </w:rPr>
        <w:t xml:space="preserve"> </w:t>
      </w:r>
      <w:r>
        <w:rPr>
          <w:color w:val="000009"/>
          <w:spacing w:val="-2"/>
          <w:sz w:val="24"/>
        </w:rPr>
        <w:t>пунктуация.</w:t>
      </w:r>
    </w:p>
    <w:p w:rsidR="00081003" w:rsidRDefault="00594D4B">
      <w:pPr>
        <w:pStyle w:val="a3"/>
        <w:ind w:right="278"/>
      </w:pPr>
      <w:r>
        <w:rPr>
          <w:color w:val="000009"/>
        </w:rPr>
        <w:t>Орфографическая зоркость как осознание места возможного возникновения орфографической</w:t>
      </w:r>
      <w:r>
        <w:rPr>
          <w:color w:val="000009"/>
          <w:spacing w:val="-1"/>
        </w:rPr>
        <w:t xml:space="preserve"> </w:t>
      </w:r>
      <w:r>
        <w:rPr>
          <w:color w:val="000009"/>
        </w:rPr>
        <w:t>ошибки,</w:t>
      </w:r>
      <w:r>
        <w:rPr>
          <w:color w:val="000009"/>
          <w:spacing w:val="-2"/>
        </w:rPr>
        <w:t xml:space="preserve"> </w:t>
      </w:r>
      <w:r>
        <w:rPr>
          <w:color w:val="000009"/>
        </w:rPr>
        <w:t>различные</w:t>
      </w:r>
      <w:r>
        <w:rPr>
          <w:color w:val="000009"/>
          <w:spacing w:val="-4"/>
        </w:rPr>
        <w:t xml:space="preserve"> </w:t>
      </w:r>
      <w:r>
        <w:rPr>
          <w:color w:val="000009"/>
        </w:rPr>
        <w:t>способы решения</w:t>
      </w:r>
      <w:r>
        <w:rPr>
          <w:color w:val="000009"/>
          <w:spacing w:val="-3"/>
        </w:rPr>
        <w:t xml:space="preserve"> </w:t>
      </w:r>
      <w:r>
        <w:rPr>
          <w:color w:val="000009"/>
        </w:rPr>
        <w:t>орфографической задачи</w:t>
      </w:r>
      <w:r>
        <w:rPr>
          <w:color w:val="000009"/>
          <w:spacing w:val="-2"/>
        </w:rPr>
        <w:t xml:space="preserve"> </w:t>
      </w:r>
      <w:r>
        <w:rPr>
          <w:color w:val="000009"/>
        </w:rPr>
        <w:t>в</w:t>
      </w:r>
      <w:r>
        <w:rPr>
          <w:color w:val="000009"/>
          <w:spacing w:val="-4"/>
        </w:rPr>
        <w:t xml:space="preserve"> </w:t>
      </w:r>
      <w:r>
        <w:rPr>
          <w:color w:val="000009"/>
        </w:rPr>
        <w:t>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81003" w:rsidRDefault="00594D4B">
      <w:pPr>
        <w:pStyle w:val="a3"/>
        <w:ind w:left="1276" w:firstLine="0"/>
      </w:pPr>
      <w:r>
        <w:rPr>
          <w:color w:val="000009"/>
        </w:rPr>
        <w:t>Использование</w:t>
      </w:r>
      <w:r>
        <w:rPr>
          <w:color w:val="000009"/>
          <w:spacing w:val="70"/>
          <w:w w:val="150"/>
        </w:rPr>
        <w:t xml:space="preserve"> </w:t>
      </w:r>
      <w:r>
        <w:rPr>
          <w:color w:val="000009"/>
        </w:rPr>
        <w:t>орфографического</w:t>
      </w:r>
      <w:r>
        <w:rPr>
          <w:color w:val="000009"/>
          <w:spacing w:val="73"/>
          <w:w w:val="150"/>
        </w:rPr>
        <w:t xml:space="preserve"> </w:t>
      </w:r>
      <w:r>
        <w:rPr>
          <w:color w:val="000009"/>
        </w:rPr>
        <w:t>словаря</w:t>
      </w:r>
      <w:r>
        <w:rPr>
          <w:color w:val="000009"/>
          <w:spacing w:val="73"/>
          <w:w w:val="150"/>
        </w:rPr>
        <w:t xml:space="preserve"> </w:t>
      </w:r>
      <w:r>
        <w:rPr>
          <w:color w:val="000009"/>
        </w:rPr>
        <w:t>для</w:t>
      </w:r>
      <w:r>
        <w:rPr>
          <w:color w:val="000009"/>
          <w:spacing w:val="71"/>
          <w:w w:val="150"/>
        </w:rPr>
        <w:t xml:space="preserve"> </w:t>
      </w:r>
      <w:r>
        <w:rPr>
          <w:color w:val="000009"/>
        </w:rPr>
        <w:t>определения</w:t>
      </w:r>
      <w:r>
        <w:rPr>
          <w:color w:val="000009"/>
          <w:spacing w:val="74"/>
          <w:w w:val="150"/>
        </w:rPr>
        <w:t xml:space="preserve"> </w:t>
      </w:r>
      <w:r>
        <w:rPr>
          <w:color w:val="000009"/>
        </w:rPr>
        <w:t>(уточнения)</w:t>
      </w:r>
      <w:r>
        <w:rPr>
          <w:color w:val="000009"/>
          <w:spacing w:val="73"/>
          <w:w w:val="150"/>
        </w:rPr>
        <w:t xml:space="preserve"> </w:t>
      </w:r>
      <w:r>
        <w:rPr>
          <w:color w:val="000009"/>
          <w:spacing w:val="-2"/>
        </w:rPr>
        <w:t>написания</w:t>
      </w:r>
    </w:p>
    <w:p w:rsidR="00081003" w:rsidRDefault="00594D4B">
      <w:pPr>
        <w:pStyle w:val="a3"/>
        <w:ind w:firstLine="0"/>
        <w:jc w:val="left"/>
      </w:pPr>
      <w:r>
        <w:rPr>
          <w:color w:val="000009"/>
          <w:spacing w:val="-2"/>
        </w:rPr>
        <w:t>слова.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rPr>
        <w:lastRenderedPageBreak/>
        <w:t>Правила</w:t>
      </w:r>
      <w:r>
        <w:rPr>
          <w:color w:val="000009"/>
          <w:spacing w:val="-4"/>
        </w:rPr>
        <w:t xml:space="preserve"> </w:t>
      </w:r>
      <w:r>
        <w:rPr>
          <w:color w:val="000009"/>
        </w:rPr>
        <w:t>правописания и</w:t>
      </w:r>
      <w:r>
        <w:rPr>
          <w:color w:val="000009"/>
          <w:spacing w:val="-2"/>
        </w:rPr>
        <w:t xml:space="preserve"> </w:t>
      </w:r>
      <w:r>
        <w:rPr>
          <w:color w:val="000009"/>
        </w:rPr>
        <w:t xml:space="preserve">их </w:t>
      </w:r>
      <w:r>
        <w:rPr>
          <w:color w:val="000009"/>
          <w:spacing w:val="-2"/>
        </w:rPr>
        <w:t>применение:</w:t>
      </w:r>
    </w:p>
    <w:p w:rsidR="00081003" w:rsidRDefault="00594D4B">
      <w:pPr>
        <w:pStyle w:val="a3"/>
        <w:ind w:left="1276" w:firstLine="0"/>
        <w:jc w:val="left"/>
      </w:pPr>
      <w:r>
        <w:rPr>
          <w:color w:val="000009"/>
        </w:rPr>
        <w:t>а)</w:t>
      </w:r>
      <w:r>
        <w:rPr>
          <w:color w:val="000009"/>
          <w:spacing w:val="-8"/>
        </w:rPr>
        <w:t xml:space="preserve"> </w:t>
      </w:r>
      <w:r>
        <w:rPr>
          <w:color w:val="000009"/>
        </w:rPr>
        <w:t>разделительный</w:t>
      </w:r>
      <w:r>
        <w:rPr>
          <w:color w:val="000009"/>
          <w:spacing w:val="-4"/>
        </w:rPr>
        <w:t xml:space="preserve"> </w:t>
      </w:r>
      <w:r>
        <w:rPr>
          <w:color w:val="000009"/>
        </w:rPr>
        <w:t>твёрдый</w:t>
      </w:r>
      <w:r>
        <w:rPr>
          <w:color w:val="000009"/>
          <w:spacing w:val="-5"/>
        </w:rPr>
        <w:t xml:space="preserve"> </w:t>
      </w:r>
      <w:r>
        <w:rPr>
          <w:color w:val="000009"/>
          <w:spacing w:val="-4"/>
        </w:rPr>
        <w:t>знак;</w:t>
      </w:r>
    </w:p>
    <w:p w:rsidR="00081003" w:rsidRDefault="00594D4B">
      <w:pPr>
        <w:pStyle w:val="a3"/>
        <w:ind w:left="1276" w:firstLine="0"/>
        <w:jc w:val="left"/>
      </w:pPr>
      <w:r>
        <w:rPr>
          <w:color w:val="000009"/>
        </w:rPr>
        <w:t>б)</w:t>
      </w:r>
      <w:r>
        <w:rPr>
          <w:color w:val="000009"/>
          <w:spacing w:val="-9"/>
        </w:rPr>
        <w:t xml:space="preserve"> </w:t>
      </w:r>
      <w:r>
        <w:rPr>
          <w:color w:val="000009"/>
        </w:rPr>
        <w:t>непроизносимые</w:t>
      </w:r>
      <w:r>
        <w:rPr>
          <w:color w:val="000009"/>
          <w:spacing w:val="-7"/>
        </w:rPr>
        <w:t xml:space="preserve"> </w:t>
      </w:r>
      <w:r>
        <w:rPr>
          <w:color w:val="000009"/>
        </w:rPr>
        <w:t>согласные</w:t>
      </w:r>
      <w:r>
        <w:rPr>
          <w:color w:val="000009"/>
          <w:spacing w:val="-7"/>
        </w:rPr>
        <w:t xml:space="preserve"> </w:t>
      </w:r>
      <w:r>
        <w:rPr>
          <w:color w:val="000009"/>
        </w:rPr>
        <w:t>в</w:t>
      </w:r>
      <w:r>
        <w:rPr>
          <w:color w:val="000009"/>
          <w:spacing w:val="-7"/>
        </w:rPr>
        <w:t xml:space="preserve"> </w:t>
      </w:r>
      <w:r>
        <w:rPr>
          <w:color w:val="000009"/>
        </w:rPr>
        <w:t>корне</w:t>
      </w:r>
      <w:r>
        <w:rPr>
          <w:color w:val="000009"/>
          <w:spacing w:val="-7"/>
        </w:rPr>
        <w:t xml:space="preserve"> </w:t>
      </w:r>
      <w:r>
        <w:rPr>
          <w:color w:val="000009"/>
          <w:spacing w:val="-2"/>
        </w:rPr>
        <w:t>слова;</w:t>
      </w:r>
    </w:p>
    <w:p w:rsidR="00081003" w:rsidRDefault="00594D4B">
      <w:pPr>
        <w:pStyle w:val="a3"/>
        <w:spacing w:before="1"/>
        <w:ind w:left="1276" w:firstLine="0"/>
        <w:jc w:val="left"/>
      </w:pPr>
      <w:r>
        <w:rPr>
          <w:color w:val="000009"/>
        </w:rPr>
        <w:t>в)</w:t>
      </w:r>
      <w:r>
        <w:rPr>
          <w:color w:val="000009"/>
          <w:spacing w:val="-6"/>
        </w:rPr>
        <w:t xml:space="preserve"> </w:t>
      </w:r>
      <w:r>
        <w:rPr>
          <w:color w:val="000009"/>
        </w:rPr>
        <w:t>мягкий</w:t>
      </w:r>
      <w:r>
        <w:rPr>
          <w:color w:val="000009"/>
          <w:spacing w:val="-2"/>
        </w:rPr>
        <w:t xml:space="preserve"> </w:t>
      </w:r>
      <w:r>
        <w:rPr>
          <w:color w:val="000009"/>
        </w:rPr>
        <w:t>знак</w:t>
      </w:r>
      <w:r>
        <w:rPr>
          <w:color w:val="000009"/>
          <w:spacing w:val="-2"/>
        </w:rPr>
        <w:t xml:space="preserve"> </w:t>
      </w:r>
      <w:r>
        <w:rPr>
          <w:color w:val="000009"/>
        </w:rPr>
        <w:t>после</w:t>
      </w:r>
      <w:r>
        <w:rPr>
          <w:color w:val="000009"/>
          <w:spacing w:val="-3"/>
        </w:rPr>
        <w:t xml:space="preserve"> </w:t>
      </w:r>
      <w:r>
        <w:rPr>
          <w:color w:val="000009"/>
        </w:rPr>
        <w:t>шипящих</w:t>
      </w:r>
      <w:r>
        <w:rPr>
          <w:color w:val="000009"/>
          <w:spacing w:val="-2"/>
        </w:rPr>
        <w:t xml:space="preserve"> </w:t>
      </w:r>
      <w:r>
        <w:rPr>
          <w:color w:val="000009"/>
        </w:rPr>
        <w:t>на</w:t>
      </w:r>
      <w:r>
        <w:rPr>
          <w:color w:val="000009"/>
          <w:spacing w:val="-4"/>
        </w:rPr>
        <w:t xml:space="preserve"> </w:t>
      </w:r>
      <w:r>
        <w:rPr>
          <w:color w:val="000009"/>
        </w:rPr>
        <w:t>конце</w:t>
      </w:r>
      <w:r>
        <w:rPr>
          <w:color w:val="000009"/>
          <w:spacing w:val="-4"/>
        </w:rPr>
        <w:t xml:space="preserve"> </w:t>
      </w:r>
      <w:r>
        <w:rPr>
          <w:color w:val="000009"/>
        </w:rPr>
        <w:t>имён</w:t>
      </w:r>
      <w:r>
        <w:rPr>
          <w:color w:val="000009"/>
          <w:spacing w:val="-3"/>
        </w:rPr>
        <w:t xml:space="preserve"> </w:t>
      </w:r>
      <w:r>
        <w:rPr>
          <w:color w:val="000009"/>
          <w:spacing w:val="-2"/>
        </w:rPr>
        <w:t>существительных;</w:t>
      </w:r>
    </w:p>
    <w:p w:rsidR="00081003" w:rsidRDefault="00594D4B">
      <w:pPr>
        <w:pStyle w:val="a3"/>
        <w:jc w:val="left"/>
      </w:pPr>
      <w:r>
        <w:rPr>
          <w:color w:val="000009"/>
        </w:rPr>
        <w:t>г)</w:t>
      </w:r>
      <w:r>
        <w:rPr>
          <w:color w:val="000009"/>
          <w:spacing w:val="79"/>
        </w:rPr>
        <w:t xml:space="preserve"> </w:t>
      </w:r>
      <w:r>
        <w:rPr>
          <w:color w:val="000009"/>
        </w:rPr>
        <w:t>безударные</w:t>
      </w:r>
      <w:r>
        <w:rPr>
          <w:color w:val="000009"/>
          <w:spacing w:val="80"/>
        </w:rPr>
        <w:t xml:space="preserve"> </w:t>
      </w:r>
      <w:r>
        <w:rPr>
          <w:color w:val="000009"/>
        </w:rPr>
        <w:t>гласные</w:t>
      </w:r>
      <w:r>
        <w:rPr>
          <w:color w:val="000009"/>
          <w:spacing w:val="79"/>
        </w:rPr>
        <w:t xml:space="preserve"> </w:t>
      </w:r>
      <w:r>
        <w:rPr>
          <w:color w:val="000009"/>
        </w:rPr>
        <w:t>в</w:t>
      </w:r>
      <w:r>
        <w:rPr>
          <w:color w:val="000009"/>
          <w:spacing w:val="79"/>
        </w:rPr>
        <w:t xml:space="preserve"> </w:t>
      </w:r>
      <w:r>
        <w:rPr>
          <w:color w:val="000009"/>
        </w:rPr>
        <w:t>падежных</w:t>
      </w:r>
      <w:r>
        <w:rPr>
          <w:color w:val="000009"/>
          <w:spacing w:val="80"/>
        </w:rPr>
        <w:t xml:space="preserve"> </w:t>
      </w:r>
      <w:r>
        <w:rPr>
          <w:color w:val="000009"/>
        </w:rPr>
        <w:t>окончаниях</w:t>
      </w:r>
      <w:r>
        <w:rPr>
          <w:color w:val="000009"/>
          <w:spacing w:val="80"/>
        </w:rPr>
        <w:t xml:space="preserve"> </w:t>
      </w:r>
      <w:r>
        <w:rPr>
          <w:color w:val="000009"/>
        </w:rPr>
        <w:t>имён</w:t>
      </w:r>
      <w:r>
        <w:rPr>
          <w:color w:val="000009"/>
          <w:spacing w:val="80"/>
        </w:rPr>
        <w:t xml:space="preserve"> </w:t>
      </w:r>
      <w:r>
        <w:rPr>
          <w:color w:val="000009"/>
        </w:rPr>
        <w:t>существительных</w:t>
      </w:r>
      <w:r>
        <w:rPr>
          <w:color w:val="000009"/>
          <w:spacing w:val="80"/>
        </w:rPr>
        <w:t xml:space="preserve"> </w:t>
      </w:r>
      <w:r>
        <w:rPr>
          <w:color w:val="000009"/>
        </w:rPr>
        <w:t>(на</w:t>
      </w:r>
      <w:r>
        <w:rPr>
          <w:color w:val="000009"/>
          <w:spacing w:val="80"/>
        </w:rPr>
        <w:t xml:space="preserve"> </w:t>
      </w:r>
      <w:r>
        <w:rPr>
          <w:color w:val="000009"/>
        </w:rPr>
        <w:t xml:space="preserve">уровне </w:t>
      </w:r>
      <w:r>
        <w:rPr>
          <w:color w:val="000009"/>
          <w:spacing w:val="-2"/>
        </w:rPr>
        <w:t>наблюдения);</w:t>
      </w:r>
    </w:p>
    <w:p w:rsidR="00081003" w:rsidRDefault="00594D4B">
      <w:pPr>
        <w:pStyle w:val="a3"/>
        <w:jc w:val="left"/>
      </w:pPr>
      <w:r>
        <w:rPr>
          <w:color w:val="000009"/>
        </w:rPr>
        <w:t>д)</w:t>
      </w:r>
      <w:r>
        <w:rPr>
          <w:color w:val="000009"/>
          <w:spacing w:val="80"/>
        </w:rPr>
        <w:t xml:space="preserve"> </w:t>
      </w:r>
      <w:r>
        <w:rPr>
          <w:color w:val="000009"/>
        </w:rPr>
        <w:t>безударные</w:t>
      </w:r>
      <w:r>
        <w:rPr>
          <w:color w:val="000009"/>
          <w:spacing w:val="80"/>
        </w:rPr>
        <w:t xml:space="preserve"> </w:t>
      </w:r>
      <w:r>
        <w:rPr>
          <w:color w:val="000009"/>
        </w:rPr>
        <w:t>гласные</w:t>
      </w:r>
      <w:r>
        <w:rPr>
          <w:color w:val="000009"/>
          <w:spacing w:val="80"/>
        </w:rPr>
        <w:t xml:space="preserve"> </w:t>
      </w:r>
      <w:r>
        <w:rPr>
          <w:color w:val="000009"/>
        </w:rPr>
        <w:t>в</w:t>
      </w:r>
      <w:r>
        <w:rPr>
          <w:color w:val="000009"/>
          <w:spacing w:val="80"/>
        </w:rPr>
        <w:t xml:space="preserve"> </w:t>
      </w:r>
      <w:r>
        <w:rPr>
          <w:color w:val="000009"/>
        </w:rPr>
        <w:t>падежных</w:t>
      </w:r>
      <w:r>
        <w:rPr>
          <w:color w:val="000009"/>
          <w:spacing w:val="80"/>
        </w:rPr>
        <w:t xml:space="preserve"> </w:t>
      </w:r>
      <w:r>
        <w:rPr>
          <w:color w:val="000009"/>
        </w:rPr>
        <w:t>окончаниях</w:t>
      </w:r>
      <w:r>
        <w:rPr>
          <w:color w:val="000009"/>
          <w:spacing w:val="80"/>
        </w:rPr>
        <w:t xml:space="preserve"> </w:t>
      </w:r>
      <w:r>
        <w:rPr>
          <w:color w:val="000009"/>
        </w:rPr>
        <w:t>имён</w:t>
      </w:r>
      <w:r>
        <w:rPr>
          <w:color w:val="000009"/>
          <w:spacing w:val="80"/>
        </w:rPr>
        <w:t xml:space="preserve"> </w:t>
      </w:r>
      <w:r>
        <w:rPr>
          <w:color w:val="000009"/>
        </w:rPr>
        <w:t>прилагательных</w:t>
      </w:r>
      <w:r>
        <w:rPr>
          <w:color w:val="000009"/>
          <w:spacing w:val="80"/>
        </w:rPr>
        <w:t xml:space="preserve"> </w:t>
      </w:r>
      <w:r>
        <w:rPr>
          <w:color w:val="000009"/>
        </w:rPr>
        <w:t>(на</w:t>
      </w:r>
      <w:r>
        <w:rPr>
          <w:color w:val="000009"/>
          <w:spacing w:val="80"/>
        </w:rPr>
        <w:t xml:space="preserve"> </w:t>
      </w:r>
      <w:r>
        <w:rPr>
          <w:color w:val="000009"/>
        </w:rPr>
        <w:t xml:space="preserve">уровне </w:t>
      </w:r>
      <w:r>
        <w:rPr>
          <w:color w:val="000009"/>
          <w:spacing w:val="-2"/>
        </w:rPr>
        <w:t>наблюдения);</w:t>
      </w:r>
    </w:p>
    <w:p w:rsidR="00081003" w:rsidRDefault="00594D4B">
      <w:pPr>
        <w:pStyle w:val="a3"/>
        <w:ind w:left="1276" w:firstLine="0"/>
        <w:jc w:val="left"/>
      </w:pPr>
      <w:r>
        <w:rPr>
          <w:color w:val="000009"/>
        </w:rPr>
        <w:t>е)</w:t>
      </w:r>
      <w:r>
        <w:rPr>
          <w:color w:val="000009"/>
          <w:spacing w:val="-8"/>
        </w:rPr>
        <w:t xml:space="preserve"> </w:t>
      </w:r>
      <w:r>
        <w:rPr>
          <w:color w:val="000009"/>
        </w:rPr>
        <w:t>раздельное</w:t>
      </w:r>
      <w:r>
        <w:rPr>
          <w:color w:val="000009"/>
          <w:spacing w:val="-6"/>
        </w:rPr>
        <w:t xml:space="preserve"> </w:t>
      </w:r>
      <w:r>
        <w:rPr>
          <w:color w:val="000009"/>
        </w:rPr>
        <w:t>написание</w:t>
      </w:r>
      <w:r>
        <w:rPr>
          <w:color w:val="000009"/>
          <w:spacing w:val="-5"/>
        </w:rPr>
        <w:t xml:space="preserve"> </w:t>
      </w:r>
      <w:r>
        <w:rPr>
          <w:color w:val="000009"/>
        </w:rPr>
        <w:t>предлогов</w:t>
      </w:r>
      <w:r>
        <w:rPr>
          <w:color w:val="000009"/>
          <w:spacing w:val="-5"/>
        </w:rPr>
        <w:t xml:space="preserve"> </w:t>
      </w:r>
      <w:r>
        <w:rPr>
          <w:color w:val="000009"/>
        </w:rPr>
        <w:t>с</w:t>
      </w:r>
      <w:r>
        <w:rPr>
          <w:color w:val="000009"/>
          <w:spacing w:val="-6"/>
        </w:rPr>
        <w:t xml:space="preserve"> </w:t>
      </w:r>
      <w:r>
        <w:rPr>
          <w:color w:val="000009"/>
        </w:rPr>
        <w:t>личными</w:t>
      </w:r>
      <w:r>
        <w:rPr>
          <w:color w:val="000009"/>
          <w:spacing w:val="-5"/>
        </w:rPr>
        <w:t xml:space="preserve"> </w:t>
      </w:r>
      <w:r>
        <w:rPr>
          <w:color w:val="000009"/>
          <w:spacing w:val="-2"/>
        </w:rPr>
        <w:t>местоимениями;</w:t>
      </w:r>
    </w:p>
    <w:p w:rsidR="00081003" w:rsidRDefault="00594D4B">
      <w:pPr>
        <w:pStyle w:val="a3"/>
        <w:jc w:val="left"/>
      </w:pPr>
      <w:r>
        <w:rPr>
          <w:color w:val="000009"/>
        </w:rPr>
        <w:t>ж)</w:t>
      </w:r>
      <w:r>
        <w:rPr>
          <w:color w:val="000009"/>
          <w:spacing w:val="40"/>
        </w:rPr>
        <w:t xml:space="preserve"> </w:t>
      </w:r>
      <w:r>
        <w:rPr>
          <w:color w:val="000009"/>
        </w:rPr>
        <w:t>непроверяемые</w:t>
      </w:r>
      <w:r>
        <w:rPr>
          <w:color w:val="000009"/>
          <w:spacing w:val="40"/>
        </w:rPr>
        <w:t xml:space="preserve"> </w:t>
      </w:r>
      <w:r>
        <w:rPr>
          <w:color w:val="000009"/>
        </w:rPr>
        <w:t>гласные</w:t>
      </w:r>
      <w:r>
        <w:rPr>
          <w:color w:val="000009"/>
          <w:spacing w:val="40"/>
        </w:rPr>
        <w:t xml:space="preserve"> </w:t>
      </w:r>
      <w:r>
        <w:rPr>
          <w:color w:val="000009"/>
        </w:rPr>
        <w:t>и</w:t>
      </w:r>
      <w:r>
        <w:rPr>
          <w:color w:val="000009"/>
          <w:spacing w:val="40"/>
        </w:rPr>
        <w:t xml:space="preserve"> </w:t>
      </w:r>
      <w:r>
        <w:rPr>
          <w:color w:val="000009"/>
        </w:rPr>
        <w:t>согласные</w:t>
      </w:r>
      <w:r>
        <w:rPr>
          <w:color w:val="000009"/>
          <w:spacing w:val="40"/>
        </w:rPr>
        <w:t xml:space="preserve"> </w:t>
      </w:r>
      <w:r>
        <w:rPr>
          <w:color w:val="000009"/>
        </w:rPr>
        <w:t>(перечень</w:t>
      </w:r>
      <w:r>
        <w:rPr>
          <w:color w:val="000009"/>
          <w:spacing w:val="40"/>
        </w:rPr>
        <w:t xml:space="preserve"> </w:t>
      </w:r>
      <w:r>
        <w:rPr>
          <w:color w:val="000009"/>
        </w:rPr>
        <w:t>слов</w:t>
      </w:r>
      <w:r>
        <w:rPr>
          <w:color w:val="000009"/>
          <w:spacing w:val="40"/>
        </w:rPr>
        <w:t xml:space="preserve"> </w:t>
      </w:r>
      <w:r>
        <w:rPr>
          <w:color w:val="000009"/>
        </w:rPr>
        <w:t>в</w:t>
      </w:r>
      <w:r>
        <w:rPr>
          <w:color w:val="000009"/>
          <w:spacing w:val="40"/>
        </w:rPr>
        <w:t xml:space="preserve"> </w:t>
      </w:r>
      <w:r>
        <w:rPr>
          <w:color w:val="000009"/>
        </w:rPr>
        <w:t>орфографическом</w:t>
      </w:r>
      <w:r>
        <w:rPr>
          <w:color w:val="000009"/>
          <w:spacing w:val="40"/>
        </w:rPr>
        <w:t xml:space="preserve"> </w:t>
      </w:r>
      <w:r>
        <w:rPr>
          <w:color w:val="000009"/>
        </w:rPr>
        <w:t>словаре</w:t>
      </w:r>
      <w:r>
        <w:rPr>
          <w:color w:val="000009"/>
          <w:spacing w:val="40"/>
        </w:rPr>
        <w:t xml:space="preserve"> </w:t>
      </w:r>
      <w:r>
        <w:rPr>
          <w:color w:val="000009"/>
          <w:spacing w:val="-2"/>
        </w:rPr>
        <w:t>учебника);</w:t>
      </w:r>
    </w:p>
    <w:p w:rsidR="00081003" w:rsidRDefault="00594D4B">
      <w:pPr>
        <w:pStyle w:val="a3"/>
        <w:ind w:left="1276" w:firstLine="0"/>
        <w:jc w:val="left"/>
      </w:pPr>
      <w:r>
        <w:rPr>
          <w:color w:val="000009"/>
        </w:rPr>
        <w:t>з)</w:t>
      </w:r>
      <w:r>
        <w:rPr>
          <w:color w:val="000009"/>
          <w:spacing w:val="-4"/>
        </w:rPr>
        <w:t xml:space="preserve"> </w:t>
      </w:r>
      <w:r>
        <w:rPr>
          <w:color w:val="000009"/>
        </w:rPr>
        <w:t>раздельное</w:t>
      </w:r>
      <w:r>
        <w:rPr>
          <w:color w:val="000009"/>
          <w:spacing w:val="-3"/>
        </w:rPr>
        <w:t xml:space="preserve"> </w:t>
      </w:r>
      <w:r>
        <w:rPr>
          <w:color w:val="000009"/>
        </w:rPr>
        <w:t>написание</w:t>
      </w:r>
      <w:r>
        <w:rPr>
          <w:color w:val="000009"/>
          <w:spacing w:val="-2"/>
        </w:rPr>
        <w:t xml:space="preserve"> </w:t>
      </w:r>
      <w:r>
        <w:rPr>
          <w:color w:val="000009"/>
        </w:rPr>
        <w:t>частицы</w:t>
      </w:r>
      <w:r>
        <w:rPr>
          <w:color w:val="000009"/>
          <w:spacing w:val="-3"/>
        </w:rPr>
        <w:t xml:space="preserve"> </w:t>
      </w:r>
      <w:r>
        <w:rPr>
          <w:color w:val="000009"/>
        </w:rPr>
        <w:t>не</w:t>
      </w:r>
      <w:r>
        <w:rPr>
          <w:color w:val="000009"/>
          <w:spacing w:val="-3"/>
        </w:rPr>
        <w:t xml:space="preserve"> </w:t>
      </w:r>
      <w:r>
        <w:rPr>
          <w:color w:val="000009"/>
        </w:rPr>
        <w:t>с</w:t>
      </w:r>
      <w:r>
        <w:rPr>
          <w:color w:val="000009"/>
          <w:spacing w:val="-3"/>
        </w:rPr>
        <w:t xml:space="preserve"> </w:t>
      </w:r>
      <w:r>
        <w:rPr>
          <w:color w:val="000009"/>
          <w:spacing w:val="-2"/>
        </w:rPr>
        <w:t>глаголами.</w:t>
      </w:r>
    </w:p>
    <w:p w:rsidR="00081003" w:rsidRDefault="00594D4B">
      <w:pPr>
        <w:pStyle w:val="a4"/>
        <w:numPr>
          <w:ilvl w:val="0"/>
          <w:numId w:val="107"/>
        </w:numPr>
        <w:tabs>
          <w:tab w:val="left" w:pos="1516"/>
        </w:tabs>
        <w:rPr>
          <w:sz w:val="24"/>
        </w:rPr>
      </w:pPr>
      <w:r>
        <w:rPr>
          <w:color w:val="000009"/>
          <w:sz w:val="24"/>
        </w:rPr>
        <w:t>Развитие</w:t>
      </w:r>
      <w:r>
        <w:rPr>
          <w:color w:val="000009"/>
          <w:spacing w:val="-4"/>
          <w:sz w:val="24"/>
        </w:rPr>
        <w:t xml:space="preserve"> </w:t>
      </w:r>
      <w:r>
        <w:rPr>
          <w:color w:val="000009"/>
          <w:spacing w:val="-2"/>
          <w:sz w:val="24"/>
        </w:rPr>
        <w:t>речи.</w:t>
      </w:r>
    </w:p>
    <w:p w:rsidR="00081003" w:rsidRDefault="00594D4B">
      <w:pPr>
        <w:pStyle w:val="a3"/>
        <w:ind w:right="277"/>
      </w:pPr>
      <w:r>
        <w:rPr>
          <w:color w:val="000009"/>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w:t>
      </w:r>
      <w:r>
        <w:rPr>
          <w:color w:val="000009"/>
          <w:spacing w:val="-11"/>
        </w:rPr>
        <w:t xml:space="preserve"> </w:t>
      </w:r>
      <w:r>
        <w:rPr>
          <w:color w:val="000009"/>
        </w:rPr>
        <w:t>решению</w:t>
      </w:r>
      <w:r>
        <w:rPr>
          <w:color w:val="000009"/>
          <w:spacing w:val="-3"/>
        </w:rPr>
        <w:t xml:space="preserve"> </w:t>
      </w:r>
      <w:r>
        <w:rPr>
          <w:color w:val="000009"/>
        </w:rPr>
        <w:t>в</w:t>
      </w:r>
      <w:r>
        <w:rPr>
          <w:color w:val="000009"/>
          <w:spacing w:val="-5"/>
        </w:rPr>
        <w:t xml:space="preserve"> </w:t>
      </w:r>
      <w:r>
        <w:rPr>
          <w:color w:val="000009"/>
        </w:rPr>
        <w:t>совместной</w:t>
      </w:r>
      <w:r>
        <w:rPr>
          <w:color w:val="000009"/>
          <w:spacing w:val="-2"/>
        </w:rPr>
        <w:t xml:space="preserve"> </w:t>
      </w:r>
      <w:r>
        <w:rPr>
          <w:color w:val="000009"/>
        </w:rPr>
        <w:t>деятельности;</w:t>
      </w:r>
      <w:r>
        <w:rPr>
          <w:color w:val="000009"/>
          <w:spacing w:val="-5"/>
        </w:rPr>
        <w:t xml:space="preserve"> </w:t>
      </w:r>
      <w:r>
        <w:rPr>
          <w:color w:val="000009"/>
        </w:rPr>
        <w:t>контролировать</w:t>
      </w:r>
      <w:r>
        <w:rPr>
          <w:color w:val="000009"/>
          <w:spacing w:val="-3"/>
        </w:rPr>
        <w:t xml:space="preserve"> </w:t>
      </w:r>
      <w:r>
        <w:rPr>
          <w:color w:val="000009"/>
        </w:rPr>
        <w:t>(устно</w:t>
      </w:r>
      <w:r>
        <w:rPr>
          <w:color w:val="000009"/>
          <w:spacing w:val="-4"/>
        </w:rPr>
        <w:t xml:space="preserve"> </w:t>
      </w:r>
      <w:r>
        <w:rPr>
          <w:color w:val="000009"/>
        </w:rPr>
        <w:t>координировать)</w:t>
      </w:r>
      <w:r>
        <w:rPr>
          <w:color w:val="000009"/>
          <w:spacing w:val="-4"/>
        </w:rPr>
        <w:t xml:space="preserve"> </w:t>
      </w:r>
      <w:r>
        <w:rPr>
          <w:color w:val="000009"/>
        </w:rPr>
        <w:t>действия при проведении парной и групповой работы.</w:t>
      </w:r>
    </w:p>
    <w:p w:rsidR="00081003" w:rsidRDefault="00594D4B">
      <w:pPr>
        <w:pStyle w:val="a3"/>
        <w:ind w:right="281"/>
      </w:pPr>
      <w:r>
        <w:rPr>
          <w:color w:val="000009"/>
        </w:rPr>
        <w:t>Особенности речевого этикета в условиях общения с людьми, плохо владеющими русским языком.</w:t>
      </w:r>
    </w:p>
    <w:p w:rsidR="00081003" w:rsidRDefault="00594D4B">
      <w:pPr>
        <w:pStyle w:val="a3"/>
        <w:spacing w:before="1"/>
        <w:ind w:right="276"/>
      </w:pPr>
      <w:r>
        <w:rPr>
          <w:color w:val="000009"/>
        </w:rPr>
        <w:t>Повторение</w:t>
      </w:r>
      <w:r>
        <w:rPr>
          <w:color w:val="000009"/>
          <w:spacing w:val="-1"/>
        </w:rPr>
        <w:t xml:space="preserve"> </w:t>
      </w:r>
      <w:r>
        <w:rPr>
          <w:color w:val="000009"/>
        </w:rPr>
        <w:t>и продолжение работы с</w:t>
      </w:r>
      <w:r>
        <w:rPr>
          <w:color w:val="000009"/>
          <w:spacing w:val="-1"/>
        </w:rPr>
        <w:t xml:space="preserve"> </w:t>
      </w:r>
      <w:r>
        <w:rPr>
          <w:color w:val="000009"/>
        </w:rPr>
        <w:t>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81003" w:rsidRDefault="00594D4B">
      <w:pPr>
        <w:pStyle w:val="a3"/>
        <w:ind w:right="275"/>
      </w:pPr>
      <w:r>
        <w:rPr>
          <w:color w:val="000009"/>
        </w:rP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081003" w:rsidRDefault="00594D4B">
      <w:pPr>
        <w:pStyle w:val="a3"/>
        <w:ind w:right="276"/>
      </w:pPr>
      <w:r>
        <w:rPr>
          <w:color w:val="000009"/>
        </w:rPr>
        <w:t>Определение типов текстов (повествование, описание, рассуждение) и создание собственных текстов заданного типа.</w:t>
      </w:r>
    </w:p>
    <w:p w:rsidR="00081003" w:rsidRDefault="00594D4B">
      <w:pPr>
        <w:pStyle w:val="a3"/>
        <w:ind w:left="1276" w:firstLine="0"/>
      </w:pPr>
      <w:r>
        <w:rPr>
          <w:color w:val="000009"/>
        </w:rPr>
        <w:t>Жанр</w:t>
      </w:r>
      <w:r>
        <w:rPr>
          <w:color w:val="000009"/>
          <w:spacing w:val="-7"/>
        </w:rPr>
        <w:t xml:space="preserve"> </w:t>
      </w:r>
      <w:r>
        <w:rPr>
          <w:color w:val="000009"/>
        </w:rPr>
        <w:t>письма,</w:t>
      </w:r>
      <w:r>
        <w:rPr>
          <w:color w:val="000009"/>
          <w:spacing w:val="-6"/>
        </w:rPr>
        <w:t xml:space="preserve"> </w:t>
      </w:r>
      <w:r>
        <w:rPr>
          <w:color w:val="000009"/>
          <w:spacing w:val="-2"/>
        </w:rPr>
        <w:t>объявления.</w:t>
      </w:r>
    </w:p>
    <w:p w:rsidR="00081003" w:rsidRDefault="00594D4B">
      <w:pPr>
        <w:pStyle w:val="a3"/>
        <w:ind w:left="1276" w:right="1609" w:firstLine="0"/>
      </w:pPr>
      <w:r>
        <w:rPr>
          <w:color w:val="000009"/>
        </w:rPr>
        <w:t>Изложение</w:t>
      </w:r>
      <w:r>
        <w:rPr>
          <w:color w:val="000009"/>
          <w:spacing w:val="-14"/>
        </w:rPr>
        <w:t xml:space="preserve"> </w:t>
      </w:r>
      <w:r>
        <w:rPr>
          <w:color w:val="000009"/>
        </w:rPr>
        <w:t>текста</w:t>
      </w:r>
      <w:r>
        <w:rPr>
          <w:color w:val="000009"/>
          <w:spacing w:val="-13"/>
        </w:rPr>
        <w:t xml:space="preserve"> </w:t>
      </w:r>
      <w:r>
        <w:rPr>
          <w:color w:val="000009"/>
        </w:rPr>
        <w:t>по</w:t>
      </w:r>
      <w:r>
        <w:rPr>
          <w:color w:val="000009"/>
          <w:spacing w:val="-14"/>
        </w:rPr>
        <w:t xml:space="preserve"> </w:t>
      </w:r>
      <w:r>
        <w:rPr>
          <w:color w:val="000009"/>
        </w:rPr>
        <w:t>коллективно</w:t>
      </w:r>
      <w:r>
        <w:rPr>
          <w:color w:val="000009"/>
          <w:spacing w:val="-13"/>
        </w:rPr>
        <w:t xml:space="preserve"> </w:t>
      </w:r>
      <w:r>
        <w:rPr>
          <w:color w:val="000009"/>
        </w:rPr>
        <w:t>или</w:t>
      </w:r>
      <w:r>
        <w:rPr>
          <w:color w:val="000009"/>
          <w:spacing w:val="-12"/>
        </w:rPr>
        <w:t xml:space="preserve"> </w:t>
      </w:r>
      <w:r>
        <w:rPr>
          <w:color w:val="000009"/>
        </w:rPr>
        <w:t>самостоятельно</w:t>
      </w:r>
      <w:r>
        <w:rPr>
          <w:color w:val="000009"/>
          <w:spacing w:val="-12"/>
        </w:rPr>
        <w:t xml:space="preserve"> </w:t>
      </w:r>
      <w:r>
        <w:rPr>
          <w:color w:val="000009"/>
        </w:rPr>
        <w:t>составленному</w:t>
      </w:r>
      <w:r>
        <w:rPr>
          <w:color w:val="000009"/>
          <w:spacing w:val="-14"/>
        </w:rPr>
        <w:t xml:space="preserve"> </w:t>
      </w:r>
      <w:r>
        <w:rPr>
          <w:color w:val="000009"/>
        </w:rPr>
        <w:t>плану. Изучающее, ознакомительное чтение.</w:t>
      </w:r>
    </w:p>
    <w:p w:rsidR="00081003" w:rsidRDefault="00594D4B">
      <w:pPr>
        <w:pStyle w:val="a3"/>
        <w:ind w:right="283"/>
      </w:pPr>
      <w:r>
        <w:rPr>
          <w:color w:val="000009"/>
        </w:rPr>
        <w:t>Изучение содержания учебного предмета "Русский язык" в третьем классе способствует освоению ряда УУД.</w:t>
      </w:r>
    </w:p>
    <w:p w:rsidR="00081003" w:rsidRDefault="00594D4B">
      <w:pPr>
        <w:pStyle w:val="a4"/>
        <w:numPr>
          <w:ilvl w:val="0"/>
          <w:numId w:val="107"/>
        </w:numPr>
        <w:tabs>
          <w:tab w:val="left" w:pos="1636"/>
        </w:tabs>
        <w:ind w:left="1276" w:right="6389" w:firstLine="0"/>
        <w:rPr>
          <w:sz w:val="24"/>
        </w:rPr>
      </w:pPr>
      <w:r>
        <w:rPr>
          <w:color w:val="000009"/>
          <w:sz w:val="24"/>
        </w:rPr>
        <w:t>Познавательные УУД. Базовые</w:t>
      </w:r>
      <w:r>
        <w:rPr>
          <w:color w:val="000009"/>
          <w:spacing w:val="-15"/>
          <w:sz w:val="24"/>
        </w:rPr>
        <w:t xml:space="preserve"> </w:t>
      </w:r>
      <w:r>
        <w:rPr>
          <w:color w:val="000009"/>
          <w:sz w:val="24"/>
        </w:rPr>
        <w:t>логические</w:t>
      </w:r>
      <w:r>
        <w:rPr>
          <w:color w:val="000009"/>
          <w:spacing w:val="-14"/>
          <w:sz w:val="24"/>
        </w:rPr>
        <w:t xml:space="preserve"> </w:t>
      </w:r>
      <w:r>
        <w:rPr>
          <w:color w:val="000009"/>
          <w:sz w:val="24"/>
        </w:rPr>
        <w:t>действия:</w:t>
      </w:r>
    </w:p>
    <w:p w:rsidR="00081003" w:rsidRDefault="00594D4B">
      <w:pPr>
        <w:pStyle w:val="a3"/>
        <w:ind w:left="1276" w:firstLine="0"/>
        <w:jc w:val="left"/>
      </w:pPr>
      <w:r>
        <w:rPr>
          <w:color w:val="000009"/>
        </w:rPr>
        <w:t>сравнивать</w:t>
      </w:r>
      <w:r>
        <w:rPr>
          <w:color w:val="000009"/>
          <w:spacing w:val="-8"/>
        </w:rPr>
        <w:t xml:space="preserve"> </w:t>
      </w:r>
      <w:r>
        <w:rPr>
          <w:color w:val="000009"/>
        </w:rPr>
        <w:t>грамматические</w:t>
      </w:r>
      <w:r>
        <w:rPr>
          <w:color w:val="000009"/>
          <w:spacing w:val="-8"/>
        </w:rPr>
        <w:t xml:space="preserve"> </w:t>
      </w:r>
      <w:r>
        <w:rPr>
          <w:color w:val="000009"/>
        </w:rPr>
        <w:t>признаки</w:t>
      </w:r>
      <w:r>
        <w:rPr>
          <w:color w:val="000009"/>
          <w:spacing w:val="-8"/>
        </w:rPr>
        <w:t xml:space="preserve"> </w:t>
      </w:r>
      <w:r>
        <w:rPr>
          <w:color w:val="000009"/>
        </w:rPr>
        <w:t>разных</w:t>
      </w:r>
      <w:r>
        <w:rPr>
          <w:color w:val="000009"/>
          <w:spacing w:val="-6"/>
        </w:rPr>
        <w:t xml:space="preserve"> </w:t>
      </w:r>
      <w:r>
        <w:rPr>
          <w:color w:val="000009"/>
        </w:rPr>
        <w:t>частей</w:t>
      </w:r>
      <w:r>
        <w:rPr>
          <w:color w:val="000009"/>
          <w:spacing w:val="-8"/>
        </w:rPr>
        <w:t xml:space="preserve"> </w:t>
      </w:r>
      <w:r>
        <w:rPr>
          <w:color w:val="000009"/>
        </w:rPr>
        <w:t>речи</w:t>
      </w:r>
      <w:r>
        <w:rPr>
          <w:color w:val="000009"/>
          <w:spacing w:val="-8"/>
        </w:rPr>
        <w:t xml:space="preserve"> </w:t>
      </w:r>
      <w:r>
        <w:rPr>
          <w:color w:val="000009"/>
        </w:rPr>
        <w:t>по</w:t>
      </w:r>
      <w:r>
        <w:rPr>
          <w:color w:val="000009"/>
          <w:spacing w:val="-10"/>
        </w:rPr>
        <w:t xml:space="preserve"> </w:t>
      </w:r>
      <w:r>
        <w:rPr>
          <w:color w:val="000009"/>
        </w:rPr>
        <w:t>заданному</w:t>
      </w:r>
      <w:r>
        <w:rPr>
          <w:color w:val="000009"/>
          <w:spacing w:val="-10"/>
        </w:rPr>
        <w:t xml:space="preserve"> </w:t>
      </w:r>
      <w:r>
        <w:rPr>
          <w:color w:val="000009"/>
        </w:rPr>
        <w:t>алгоритму; сравнивать тему и основную мысль текста;</w:t>
      </w:r>
    </w:p>
    <w:p w:rsidR="00081003" w:rsidRDefault="00594D4B">
      <w:pPr>
        <w:pStyle w:val="a3"/>
        <w:jc w:val="left"/>
      </w:pPr>
      <w:r>
        <w:rPr>
          <w:color w:val="000009"/>
        </w:rPr>
        <w:t>сравнивать типы текстов (повествование, описание, рассуждение); сравнивать прямое и переносное значение слова;</w:t>
      </w:r>
    </w:p>
    <w:p w:rsidR="00081003" w:rsidRDefault="00594D4B">
      <w:pPr>
        <w:pStyle w:val="a3"/>
        <w:spacing w:before="1"/>
        <w:ind w:left="1276" w:firstLine="0"/>
        <w:jc w:val="left"/>
      </w:pPr>
      <w:r>
        <w:rPr>
          <w:color w:val="000009"/>
        </w:rPr>
        <w:t>группировать</w:t>
      </w:r>
      <w:r>
        <w:rPr>
          <w:color w:val="000009"/>
          <w:spacing w:val="-7"/>
        </w:rPr>
        <w:t xml:space="preserve"> </w:t>
      </w:r>
      <w:r>
        <w:rPr>
          <w:color w:val="000009"/>
        </w:rPr>
        <w:t>слова</w:t>
      </w:r>
      <w:r>
        <w:rPr>
          <w:color w:val="000009"/>
          <w:spacing w:val="-9"/>
        </w:rPr>
        <w:t xml:space="preserve"> </w:t>
      </w:r>
      <w:r>
        <w:rPr>
          <w:color w:val="000009"/>
        </w:rPr>
        <w:t>на</w:t>
      </w:r>
      <w:r>
        <w:rPr>
          <w:color w:val="000009"/>
          <w:spacing w:val="-7"/>
        </w:rPr>
        <w:t xml:space="preserve"> </w:t>
      </w:r>
      <w:r>
        <w:rPr>
          <w:color w:val="000009"/>
        </w:rPr>
        <w:t>основании</w:t>
      </w:r>
      <w:r>
        <w:rPr>
          <w:color w:val="000009"/>
          <w:spacing w:val="-6"/>
        </w:rPr>
        <w:t xml:space="preserve"> </w:t>
      </w:r>
      <w:r>
        <w:rPr>
          <w:color w:val="000009"/>
        </w:rPr>
        <w:t>того,</w:t>
      </w:r>
      <w:r>
        <w:rPr>
          <w:color w:val="000009"/>
          <w:spacing w:val="-7"/>
        </w:rPr>
        <w:t xml:space="preserve"> </w:t>
      </w:r>
      <w:r>
        <w:rPr>
          <w:color w:val="000009"/>
        </w:rPr>
        <w:t>какой</w:t>
      </w:r>
      <w:r>
        <w:rPr>
          <w:color w:val="000009"/>
          <w:spacing w:val="-7"/>
        </w:rPr>
        <w:t xml:space="preserve"> </w:t>
      </w:r>
      <w:r>
        <w:rPr>
          <w:color w:val="000009"/>
        </w:rPr>
        <w:t>частью</w:t>
      </w:r>
      <w:r>
        <w:rPr>
          <w:color w:val="000009"/>
          <w:spacing w:val="-7"/>
        </w:rPr>
        <w:t xml:space="preserve"> </w:t>
      </w:r>
      <w:r>
        <w:rPr>
          <w:color w:val="000009"/>
        </w:rPr>
        <w:t>речи</w:t>
      </w:r>
      <w:r>
        <w:rPr>
          <w:color w:val="000009"/>
          <w:spacing w:val="-7"/>
        </w:rPr>
        <w:t xml:space="preserve"> </w:t>
      </w:r>
      <w:r>
        <w:rPr>
          <w:color w:val="000009"/>
        </w:rPr>
        <w:t>они</w:t>
      </w:r>
      <w:r>
        <w:rPr>
          <w:color w:val="000009"/>
          <w:spacing w:val="-6"/>
        </w:rPr>
        <w:t xml:space="preserve"> </w:t>
      </w:r>
      <w:r>
        <w:rPr>
          <w:color w:val="000009"/>
          <w:spacing w:val="-2"/>
        </w:rPr>
        <w:t>являются;</w:t>
      </w:r>
    </w:p>
    <w:p w:rsidR="00081003" w:rsidRDefault="00594D4B">
      <w:pPr>
        <w:pStyle w:val="a3"/>
        <w:jc w:val="left"/>
      </w:pPr>
      <w:r>
        <w:rPr>
          <w:color w:val="000009"/>
        </w:rPr>
        <w:t>объединять</w:t>
      </w:r>
      <w:r>
        <w:rPr>
          <w:color w:val="000009"/>
          <w:spacing w:val="40"/>
        </w:rPr>
        <w:t xml:space="preserve"> </w:t>
      </w:r>
      <w:r>
        <w:rPr>
          <w:color w:val="000009"/>
        </w:rPr>
        <w:t>имена</w:t>
      </w:r>
      <w:r>
        <w:rPr>
          <w:color w:val="000009"/>
          <w:spacing w:val="40"/>
        </w:rPr>
        <w:t xml:space="preserve"> </w:t>
      </w:r>
      <w:r>
        <w:rPr>
          <w:color w:val="000009"/>
        </w:rPr>
        <w:t>существительные</w:t>
      </w:r>
      <w:r>
        <w:rPr>
          <w:color w:val="000009"/>
          <w:spacing w:val="40"/>
        </w:rPr>
        <w:t xml:space="preserve"> </w:t>
      </w:r>
      <w:r>
        <w:rPr>
          <w:color w:val="000009"/>
        </w:rPr>
        <w:t>в</w:t>
      </w:r>
      <w:r>
        <w:rPr>
          <w:color w:val="000009"/>
          <w:spacing w:val="40"/>
        </w:rPr>
        <w:t xml:space="preserve"> </w:t>
      </w:r>
      <w:r>
        <w:rPr>
          <w:color w:val="000009"/>
        </w:rPr>
        <w:t>группы</w:t>
      </w:r>
      <w:r>
        <w:rPr>
          <w:color w:val="000009"/>
          <w:spacing w:val="40"/>
        </w:rPr>
        <w:t xml:space="preserve"> </w:t>
      </w:r>
      <w:r>
        <w:rPr>
          <w:color w:val="000009"/>
        </w:rPr>
        <w:t>по</w:t>
      </w:r>
      <w:r>
        <w:rPr>
          <w:color w:val="000009"/>
          <w:spacing w:val="40"/>
        </w:rPr>
        <w:t xml:space="preserve"> </w:t>
      </w:r>
      <w:r>
        <w:rPr>
          <w:color w:val="000009"/>
        </w:rPr>
        <w:t>определённому</w:t>
      </w:r>
      <w:r>
        <w:rPr>
          <w:color w:val="000009"/>
          <w:spacing w:val="37"/>
        </w:rPr>
        <w:t xml:space="preserve"> </w:t>
      </w:r>
      <w:r>
        <w:rPr>
          <w:color w:val="000009"/>
        </w:rPr>
        <w:t>признаку</w:t>
      </w:r>
      <w:r>
        <w:rPr>
          <w:color w:val="000009"/>
          <w:spacing w:val="36"/>
        </w:rPr>
        <w:t xml:space="preserve"> </w:t>
      </w:r>
      <w:r>
        <w:rPr>
          <w:color w:val="000009"/>
        </w:rPr>
        <w:t>(например, род или число);</w:t>
      </w:r>
    </w:p>
    <w:p w:rsidR="00081003" w:rsidRDefault="00594D4B">
      <w:pPr>
        <w:pStyle w:val="a3"/>
        <w:ind w:left="1276" w:right="278" w:firstLine="0"/>
        <w:jc w:val="left"/>
      </w:pPr>
      <w:r>
        <w:rPr>
          <w:color w:val="000009"/>
        </w:rPr>
        <w:t>определять существенный признак для классификации звуков, предложений; устанавливать при помощи смысловых (синтаксических) вопросов связи между словами</w:t>
      </w:r>
    </w:p>
    <w:p w:rsidR="00081003" w:rsidRDefault="00594D4B">
      <w:pPr>
        <w:pStyle w:val="a3"/>
        <w:ind w:firstLine="0"/>
        <w:jc w:val="left"/>
      </w:pPr>
      <w:r>
        <w:rPr>
          <w:color w:val="000009"/>
        </w:rPr>
        <w:t>в</w:t>
      </w:r>
      <w:r>
        <w:rPr>
          <w:color w:val="000009"/>
          <w:spacing w:val="-1"/>
        </w:rPr>
        <w:t xml:space="preserve"> </w:t>
      </w:r>
      <w:r>
        <w:rPr>
          <w:color w:val="000009"/>
          <w:spacing w:val="-2"/>
        </w:rPr>
        <w:t>предложении;</w:t>
      </w:r>
    </w:p>
    <w:p w:rsidR="00081003" w:rsidRDefault="00594D4B">
      <w:pPr>
        <w:pStyle w:val="a3"/>
        <w:jc w:val="left"/>
      </w:pPr>
      <w:r>
        <w:rPr>
          <w:color w:val="000009"/>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081003" w:rsidRDefault="00594D4B">
      <w:pPr>
        <w:pStyle w:val="a3"/>
        <w:ind w:left="1276" w:firstLine="0"/>
        <w:jc w:val="left"/>
      </w:pPr>
      <w:r>
        <w:rPr>
          <w:color w:val="000009"/>
        </w:rPr>
        <w:t>Базовые</w:t>
      </w:r>
      <w:r>
        <w:rPr>
          <w:color w:val="000009"/>
          <w:spacing w:val="-13"/>
        </w:rPr>
        <w:t xml:space="preserve"> </w:t>
      </w:r>
      <w:r>
        <w:rPr>
          <w:color w:val="000009"/>
        </w:rPr>
        <w:t>исследовательские</w:t>
      </w:r>
      <w:r>
        <w:rPr>
          <w:color w:val="000009"/>
          <w:spacing w:val="-12"/>
        </w:rPr>
        <w:t xml:space="preserve"> </w:t>
      </w:r>
      <w:r>
        <w:rPr>
          <w:color w:val="000009"/>
          <w:spacing w:val="-2"/>
        </w:rPr>
        <w:t>действия:</w:t>
      </w:r>
    </w:p>
    <w:p w:rsidR="00081003" w:rsidRDefault="00594D4B">
      <w:pPr>
        <w:pStyle w:val="a3"/>
        <w:jc w:val="left"/>
      </w:pPr>
      <w:r>
        <w:rPr>
          <w:color w:val="000009"/>
        </w:rPr>
        <w:t>определять</w:t>
      </w:r>
      <w:r>
        <w:rPr>
          <w:color w:val="000009"/>
          <w:spacing w:val="80"/>
        </w:rPr>
        <w:t xml:space="preserve"> </w:t>
      </w:r>
      <w:r>
        <w:rPr>
          <w:color w:val="000009"/>
        </w:rPr>
        <w:t>разрыв</w:t>
      </w:r>
      <w:r>
        <w:rPr>
          <w:color w:val="000009"/>
          <w:spacing w:val="80"/>
        </w:rPr>
        <w:t xml:space="preserve"> </w:t>
      </w:r>
      <w:r>
        <w:rPr>
          <w:color w:val="000009"/>
        </w:rPr>
        <w:t>между</w:t>
      </w:r>
      <w:r>
        <w:rPr>
          <w:color w:val="000009"/>
          <w:spacing w:val="80"/>
        </w:rPr>
        <w:t xml:space="preserve"> </w:t>
      </w:r>
      <w:r>
        <w:rPr>
          <w:color w:val="000009"/>
        </w:rPr>
        <w:t>реальным</w:t>
      </w:r>
      <w:r>
        <w:rPr>
          <w:color w:val="000009"/>
          <w:spacing w:val="80"/>
        </w:rPr>
        <w:t xml:space="preserve"> </w:t>
      </w:r>
      <w:r>
        <w:rPr>
          <w:color w:val="000009"/>
        </w:rPr>
        <w:t>и</w:t>
      </w:r>
      <w:r>
        <w:rPr>
          <w:color w:val="000009"/>
          <w:spacing w:val="80"/>
        </w:rPr>
        <w:t xml:space="preserve"> </w:t>
      </w:r>
      <w:r>
        <w:rPr>
          <w:color w:val="000009"/>
        </w:rPr>
        <w:t>желательным</w:t>
      </w:r>
      <w:r>
        <w:rPr>
          <w:color w:val="000009"/>
          <w:spacing w:val="80"/>
        </w:rPr>
        <w:t xml:space="preserve"> </w:t>
      </w:r>
      <w:r>
        <w:rPr>
          <w:color w:val="000009"/>
        </w:rPr>
        <w:t>качеством</w:t>
      </w:r>
      <w:r>
        <w:rPr>
          <w:color w:val="000009"/>
          <w:spacing w:val="80"/>
        </w:rPr>
        <w:t xml:space="preserve"> </w:t>
      </w:r>
      <w:r>
        <w:rPr>
          <w:color w:val="000009"/>
        </w:rPr>
        <w:t>текста</w:t>
      </w:r>
      <w:r>
        <w:rPr>
          <w:color w:val="000009"/>
          <w:spacing w:val="80"/>
        </w:rPr>
        <w:t xml:space="preserve"> </w:t>
      </w:r>
      <w:r>
        <w:rPr>
          <w:color w:val="000009"/>
        </w:rPr>
        <w:t>на</w:t>
      </w:r>
      <w:r>
        <w:rPr>
          <w:color w:val="000009"/>
          <w:spacing w:val="80"/>
        </w:rPr>
        <w:t xml:space="preserve"> </w:t>
      </w:r>
      <w:r>
        <w:rPr>
          <w:color w:val="000009"/>
        </w:rPr>
        <w:t>основе</w:t>
      </w:r>
      <w:r>
        <w:rPr>
          <w:color w:val="000009"/>
          <w:spacing w:val="80"/>
        </w:rPr>
        <w:t xml:space="preserve"> </w:t>
      </w:r>
      <w:r>
        <w:rPr>
          <w:color w:val="000009"/>
        </w:rPr>
        <w:t>предложенных педагогическим работником критериев;</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jc w:val="left"/>
      </w:pPr>
      <w:r>
        <w:rPr>
          <w:color w:val="000009"/>
        </w:rPr>
        <w:lastRenderedPageBreak/>
        <w:t>с</w:t>
      </w:r>
      <w:r>
        <w:rPr>
          <w:color w:val="000009"/>
          <w:spacing w:val="40"/>
        </w:rPr>
        <w:t xml:space="preserve"> </w:t>
      </w:r>
      <w:r>
        <w:rPr>
          <w:color w:val="000009"/>
        </w:rPr>
        <w:t>помощью</w:t>
      </w:r>
      <w:r>
        <w:rPr>
          <w:color w:val="000009"/>
          <w:spacing w:val="40"/>
        </w:rPr>
        <w:t xml:space="preserve"> </w:t>
      </w:r>
      <w:r>
        <w:rPr>
          <w:color w:val="000009"/>
        </w:rPr>
        <w:t>педагогического</w:t>
      </w:r>
      <w:r>
        <w:rPr>
          <w:color w:val="000009"/>
          <w:spacing w:val="40"/>
        </w:rPr>
        <w:t xml:space="preserve"> </w:t>
      </w:r>
      <w:r>
        <w:rPr>
          <w:color w:val="000009"/>
        </w:rPr>
        <w:t>работника</w:t>
      </w:r>
      <w:r>
        <w:rPr>
          <w:color w:val="000009"/>
          <w:spacing w:val="40"/>
        </w:rPr>
        <w:t xml:space="preserve"> </w:t>
      </w:r>
      <w:r>
        <w:rPr>
          <w:color w:val="000009"/>
        </w:rPr>
        <w:t>формулировать</w:t>
      </w:r>
      <w:r>
        <w:rPr>
          <w:color w:val="000009"/>
          <w:spacing w:val="40"/>
        </w:rPr>
        <w:t xml:space="preserve"> </w:t>
      </w:r>
      <w:r>
        <w:rPr>
          <w:color w:val="000009"/>
        </w:rPr>
        <w:t>цель,</w:t>
      </w:r>
      <w:r>
        <w:rPr>
          <w:color w:val="000009"/>
          <w:spacing w:val="40"/>
        </w:rPr>
        <w:t xml:space="preserve"> </w:t>
      </w:r>
      <w:r>
        <w:rPr>
          <w:color w:val="000009"/>
        </w:rPr>
        <w:t>планировать</w:t>
      </w:r>
      <w:r>
        <w:rPr>
          <w:color w:val="000009"/>
          <w:spacing w:val="40"/>
        </w:rPr>
        <w:t xml:space="preserve"> </w:t>
      </w:r>
      <w:r>
        <w:rPr>
          <w:color w:val="000009"/>
        </w:rPr>
        <w:t xml:space="preserve">изменения </w:t>
      </w:r>
      <w:r>
        <w:rPr>
          <w:color w:val="000009"/>
          <w:spacing w:val="-2"/>
        </w:rPr>
        <w:t>текста;</w:t>
      </w:r>
    </w:p>
    <w:p w:rsidR="00081003" w:rsidRDefault="00594D4B">
      <w:pPr>
        <w:pStyle w:val="a3"/>
        <w:ind w:left="1276" w:firstLine="0"/>
        <w:jc w:val="left"/>
      </w:pPr>
      <w:r>
        <w:rPr>
          <w:color w:val="000009"/>
        </w:rPr>
        <w:t>высказывать</w:t>
      </w:r>
      <w:r>
        <w:rPr>
          <w:color w:val="000009"/>
          <w:spacing w:val="-12"/>
        </w:rPr>
        <w:t xml:space="preserve"> </w:t>
      </w:r>
      <w:r>
        <w:rPr>
          <w:color w:val="000009"/>
        </w:rPr>
        <w:t>предположение</w:t>
      </w:r>
      <w:r>
        <w:rPr>
          <w:color w:val="000009"/>
          <w:spacing w:val="-10"/>
        </w:rPr>
        <w:t xml:space="preserve"> </w:t>
      </w:r>
      <w:r>
        <w:rPr>
          <w:color w:val="000009"/>
        </w:rPr>
        <w:t>в</w:t>
      </w:r>
      <w:r>
        <w:rPr>
          <w:color w:val="000009"/>
          <w:spacing w:val="-11"/>
        </w:rPr>
        <w:t xml:space="preserve"> </w:t>
      </w:r>
      <w:r>
        <w:rPr>
          <w:color w:val="000009"/>
        </w:rPr>
        <w:t>процессе</w:t>
      </w:r>
      <w:r>
        <w:rPr>
          <w:color w:val="000009"/>
          <w:spacing w:val="-10"/>
        </w:rPr>
        <w:t xml:space="preserve"> </w:t>
      </w:r>
      <w:r>
        <w:rPr>
          <w:color w:val="000009"/>
        </w:rPr>
        <w:t>наблюдения</w:t>
      </w:r>
      <w:r>
        <w:rPr>
          <w:color w:val="000009"/>
          <w:spacing w:val="-12"/>
        </w:rPr>
        <w:t xml:space="preserve"> </w:t>
      </w:r>
      <w:r>
        <w:rPr>
          <w:color w:val="000009"/>
        </w:rPr>
        <w:t>за</w:t>
      </w:r>
      <w:r>
        <w:rPr>
          <w:color w:val="000009"/>
          <w:spacing w:val="-11"/>
        </w:rPr>
        <w:t xml:space="preserve"> </w:t>
      </w:r>
      <w:r>
        <w:rPr>
          <w:color w:val="000009"/>
        </w:rPr>
        <w:t>языковым</w:t>
      </w:r>
      <w:r>
        <w:rPr>
          <w:color w:val="000009"/>
          <w:spacing w:val="-10"/>
        </w:rPr>
        <w:t xml:space="preserve"> </w:t>
      </w:r>
      <w:r>
        <w:rPr>
          <w:color w:val="000009"/>
          <w:spacing w:val="-2"/>
        </w:rPr>
        <w:t>материалом;</w:t>
      </w:r>
    </w:p>
    <w:p w:rsidR="00081003" w:rsidRDefault="00594D4B">
      <w:pPr>
        <w:pStyle w:val="a3"/>
        <w:spacing w:before="1"/>
        <w:jc w:val="left"/>
      </w:pPr>
      <w:r>
        <w:rPr>
          <w:color w:val="000009"/>
        </w:rPr>
        <w:t>проводить</w:t>
      </w:r>
      <w:r>
        <w:rPr>
          <w:color w:val="000009"/>
          <w:spacing w:val="40"/>
        </w:rPr>
        <w:t xml:space="preserve"> </w:t>
      </w:r>
      <w:r>
        <w:rPr>
          <w:color w:val="000009"/>
        </w:rPr>
        <w:t>по</w:t>
      </w:r>
      <w:r>
        <w:rPr>
          <w:color w:val="000009"/>
          <w:spacing w:val="40"/>
        </w:rPr>
        <w:t xml:space="preserve"> </w:t>
      </w:r>
      <w:r>
        <w:rPr>
          <w:color w:val="000009"/>
        </w:rPr>
        <w:t>предложенному</w:t>
      </w:r>
      <w:r>
        <w:rPr>
          <w:color w:val="000009"/>
          <w:spacing w:val="40"/>
        </w:rPr>
        <w:t xml:space="preserve"> </w:t>
      </w:r>
      <w:r>
        <w:rPr>
          <w:color w:val="000009"/>
        </w:rPr>
        <w:t>плану</w:t>
      </w:r>
      <w:r>
        <w:rPr>
          <w:color w:val="000009"/>
          <w:spacing w:val="40"/>
        </w:rPr>
        <w:t xml:space="preserve"> </w:t>
      </w:r>
      <w:r>
        <w:rPr>
          <w:color w:val="000009"/>
        </w:rPr>
        <w:t>несложное</w:t>
      </w:r>
      <w:r>
        <w:rPr>
          <w:color w:val="000009"/>
          <w:spacing w:val="40"/>
        </w:rPr>
        <w:t xml:space="preserve"> </w:t>
      </w:r>
      <w:r>
        <w:rPr>
          <w:color w:val="000009"/>
        </w:rPr>
        <w:t>лингвистическое</w:t>
      </w:r>
      <w:r>
        <w:rPr>
          <w:color w:val="000009"/>
          <w:spacing w:val="40"/>
        </w:rPr>
        <w:t xml:space="preserve"> </w:t>
      </w:r>
      <w:r>
        <w:rPr>
          <w:color w:val="000009"/>
        </w:rPr>
        <w:t>мини-исследование, выполнять по предложенному плану проектное задание;</w:t>
      </w:r>
    </w:p>
    <w:p w:rsidR="00081003" w:rsidRDefault="00594D4B">
      <w:pPr>
        <w:pStyle w:val="a3"/>
        <w:jc w:val="left"/>
      </w:pPr>
      <w:r>
        <w:rPr>
          <w:color w:val="000009"/>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081003" w:rsidRDefault="00594D4B">
      <w:pPr>
        <w:pStyle w:val="a3"/>
        <w:tabs>
          <w:tab w:val="left" w:pos="2812"/>
          <w:tab w:val="left" w:pos="3437"/>
          <w:tab w:val="left" w:pos="5090"/>
          <w:tab w:val="left" w:pos="7028"/>
          <w:tab w:val="left" w:pos="8336"/>
          <w:tab w:val="left" w:pos="9555"/>
        </w:tabs>
        <w:ind w:right="278"/>
        <w:jc w:val="left"/>
      </w:pPr>
      <w:r>
        <w:rPr>
          <w:color w:val="000009"/>
          <w:spacing w:val="-2"/>
        </w:rPr>
        <w:t>коллективно</w:t>
      </w:r>
      <w:r>
        <w:rPr>
          <w:color w:val="000009"/>
        </w:rPr>
        <w:tab/>
      </w:r>
      <w:r>
        <w:rPr>
          <w:color w:val="000009"/>
          <w:spacing w:val="-4"/>
        </w:rPr>
        <w:t>под</w:t>
      </w:r>
      <w:r>
        <w:rPr>
          <w:color w:val="000009"/>
        </w:rPr>
        <w:tab/>
      </w:r>
      <w:r>
        <w:rPr>
          <w:color w:val="000009"/>
          <w:spacing w:val="-2"/>
        </w:rPr>
        <w:t>руководством</w:t>
      </w:r>
      <w:r>
        <w:rPr>
          <w:color w:val="000009"/>
        </w:rPr>
        <w:tab/>
      </w:r>
      <w:r>
        <w:rPr>
          <w:color w:val="000009"/>
          <w:spacing w:val="-2"/>
        </w:rPr>
        <w:t>педагогического</w:t>
      </w:r>
      <w:r>
        <w:rPr>
          <w:color w:val="000009"/>
        </w:rPr>
        <w:tab/>
      </w:r>
      <w:r>
        <w:rPr>
          <w:color w:val="000009"/>
          <w:spacing w:val="-2"/>
        </w:rPr>
        <w:t>работника</w:t>
      </w:r>
      <w:r>
        <w:rPr>
          <w:color w:val="000009"/>
        </w:rPr>
        <w:tab/>
      </w:r>
      <w:r>
        <w:rPr>
          <w:color w:val="000009"/>
          <w:spacing w:val="-2"/>
        </w:rPr>
        <w:t>выбирать</w:t>
      </w:r>
      <w:r>
        <w:rPr>
          <w:color w:val="000009"/>
        </w:rPr>
        <w:tab/>
      </w:r>
      <w:r>
        <w:rPr>
          <w:color w:val="000009"/>
          <w:spacing w:val="-2"/>
        </w:rPr>
        <w:t xml:space="preserve">наиболее </w:t>
      </w:r>
      <w:r>
        <w:rPr>
          <w:color w:val="000009"/>
        </w:rPr>
        <w:t>подходящий для данной ситуации тип текста (на основе предложенных критериев).</w:t>
      </w:r>
    </w:p>
    <w:p w:rsidR="00081003" w:rsidRDefault="00594D4B">
      <w:pPr>
        <w:pStyle w:val="a3"/>
        <w:ind w:left="1276" w:firstLine="0"/>
        <w:jc w:val="left"/>
      </w:pP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left="1276" w:firstLine="0"/>
        <w:jc w:val="left"/>
      </w:pPr>
      <w:r>
        <w:rPr>
          <w:color w:val="000009"/>
        </w:rPr>
        <w:t>выбирать источник получения информации при выполнении мини-исследования; анализировать</w:t>
      </w:r>
      <w:r>
        <w:rPr>
          <w:color w:val="000009"/>
          <w:spacing w:val="-11"/>
        </w:rPr>
        <w:t xml:space="preserve"> </w:t>
      </w:r>
      <w:r>
        <w:rPr>
          <w:color w:val="000009"/>
        </w:rPr>
        <w:t>текстовую,</w:t>
      </w:r>
      <w:r>
        <w:rPr>
          <w:color w:val="000009"/>
          <w:spacing w:val="-12"/>
        </w:rPr>
        <w:t xml:space="preserve"> </w:t>
      </w:r>
      <w:r>
        <w:rPr>
          <w:color w:val="000009"/>
        </w:rPr>
        <w:t>графическую,</w:t>
      </w:r>
      <w:r>
        <w:rPr>
          <w:color w:val="000009"/>
          <w:spacing w:val="-12"/>
        </w:rPr>
        <w:t xml:space="preserve"> </w:t>
      </w:r>
      <w:r>
        <w:rPr>
          <w:color w:val="000009"/>
        </w:rPr>
        <w:t>звуковую</w:t>
      </w:r>
      <w:r>
        <w:rPr>
          <w:color w:val="000009"/>
          <w:spacing w:val="-10"/>
        </w:rPr>
        <w:t xml:space="preserve"> </w:t>
      </w:r>
      <w:r>
        <w:rPr>
          <w:color w:val="000009"/>
        </w:rPr>
        <w:t>информацию</w:t>
      </w:r>
      <w:r>
        <w:rPr>
          <w:color w:val="000009"/>
          <w:spacing w:val="-11"/>
        </w:rPr>
        <w:t xml:space="preserve"> </w:t>
      </w:r>
      <w:r>
        <w:rPr>
          <w:color w:val="000009"/>
        </w:rPr>
        <w:t>в</w:t>
      </w:r>
      <w:r>
        <w:rPr>
          <w:color w:val="000009"/>
          <w:spacing w:val="-13"/>
        </w:rPr>
        <w:t xml:space="preserve"> </w:t>
      </w:r>
      <w:r>
        <w:rPr>
          <w:color w:val="000009"/>
        </w:rPr>
        <w:t>соответствии</w:t>
      </w:r>
      <w:r>
        <w:rPr>
          <w:color w:val="000009"/>
          <w:spacing w:val="-11"/>
        </w:rPr>
        <w:t xml:space="preserve"> </w:t>
      </w:r>
      <w:r>
        <w:rPr>
          <w:color w:val="000009"/>
        </w:rPr>
        <w:t>с</w:t>
      </w:r>
      <w:r>
        <w:rPr>
          <w:color w:val="000009"/>
          <w:spacing w:val="-10"/>
        </w:rPr>
        <w:t xml:space="preserve"> </w:t>
      </w:r>
      <w:r>
        <w:rPr>
          <w:color w:val="000009"/>
        </w:rPr>
        <w:t>учебной</w:t>
      </w:r>
    </w:p>
    <w:p w:rsidR="00081003" w:rsidRDefault="00594D4B">
      <w:pPr>
        <w:pStyle w:val="a3"/>
        <w:ind w:firstLine="0"/>
        <w:jc w:val="left"/>
      </w:pPr>
      <w:r>
        <w:rPr>
          <w:color w:val="000009"/>
          <w:spacing w:val="-2"/>
        </w:rPr>
        <w:t>задачей;</w:t>
      </w:r>
    </w:p>
    <w:p w:rsidR="00081003" w:rsidRDefault="00594D4B">
      <w:pPr>
        <w:pStyle w:val="a3"/>
        <w:jc w:val="left"/>
      </w:pPr>
      <w:r>
        <w:rPr>
          <w:color w:val="000009"/>
        </w:rPr>
        <w:t>самостоятельно</w:t>
      </w:r>
      <w:r>
        <w:rPr>
          <w:color w:val="000009"/>
          <w:spacing w:val="-7"/>
        </w:rPr>
        <w:t xml:space="preserve"> </w:t>
      </w:r>
      <w:r>
        <w:rPr>
          <w:color w:val="000009"/>
        </w:rPr>
        <w:t>создавать</w:t>
      </w:r>
      <w:r>
        <w:rPr>
          <w:color w:val="000009"/>
          <w:spacing w:val="-7"/>
        </w:rPr>
        <w:t xml:space="preserve"> </w:t>
      </w:r>
      <w:r>
        <w:rPr>
          <w:color w:val="000009"/>
        </w:rPr>
        <w:t>схемы,</w:t>
      </w:r>
      <w:r>
        <w:rPr>
          <w:color w:val="000009"/>
          <w:spacing w:val="-8"/>
        </w:rPr>
        <w:t xml:space="preserve"> </w:t>
      </w:r>
      <w:r>
        <w:rPr>
          <w:color w:val="000009"/>
        </w:rPr>
        <w:t>таблицы</w:t>
      </w:r>
      <w:r>
        <w:rPr>
          <w:color w:val="000009"/>
          <w:spacing w:val="-9"/>
        </w:rPr>
        <w:t xml:space="preserve"> </w:t>
      </w:r>
      <w:r>
        <w:rPr>
          <w:color w:val="000009"/>
        </w:rPr>
        <w:t>для</w:t>
      </w:r>
      <w:r>
        <w:rPr>
          <w:color w:val="000009"/>
          <w:spacing w:val="-10"/>
        </w:rPr>
        <w:t xml:space="preserve"> </w:t>
      </w:r>
      <w:r>
        <w:rPr>
          <w:color w:val="000009"/>
        </w:rPr>
        <w:t>представления</w:t>
      </w:r>
      <w:r>
        <w:rPr>
          <w:color w:val="000009"/>
          <w:spacing w:val="-8"/>
        </w:rPr>
        <w:t xml:space="preserve"> </w:t>
      </w:r>
      <w:r>
        <w:rPr>
          <w:color w:val="000009"/>
        </w:rPr>
        <w:t>информации</w:t>
      </w:r>
      <w:r>
        <w:rPr>
          <w:color w:val="000009"/>
          <w:spacing w:val="-6"/>
        </w:rPr>
        <w:t xml:space="preserve"> </w:t>
      </w:r>
      <w:r>
        <w:rPr>
          <w:color w:val="000009"/>
        </w:rPr>
        <w:t>как</w:t>
      </w:r>
      <w:r>
        <w:rPr>
          <w:color w:val="000009"/>
          <w:spacing w:val="-9"/>
        </w:rPr>
        <w:t xml:space="preserve"> </w:t>
      </w:r>
      <w:r>
        <w:rPr>
          <w:color w:val="000009"/>
        </w:rPr>
        <w:t>результата наблюдения за языковыми единицами.</w:t>
      </w:r>
    </w:p>
    <w:p w:rsidR="00081003" w:rsidRDefault="00594D4B">
      <w:pPr>
        <w:pStyle w:val="a4"/>
        <w:numPr>
          <w:ilvl w:val="0"/>
          <w:numId w:val="107"/>
        </w:numPr>
        <w:tabs>
          <w:tab w:val="left" w:pos="1626"/>
        </w:tabs>
        <w:ind w:left="1276" w:right="6642" w:firstLine="0"/>
        <w:rPr>
          <w:sz w:val="24"/>
        </w:rPr>
      </w:pPr>
      <w:r>
        <w:rPr>
          <w:color w:val="000009"/>
          <w:spacing w:val="-4"/>
          <w:sz w:val="24"/>
        </w:rPr>
        <w:t>Коммуникативные</w:t>
      </w:r>
      <w:r>
        <w:rPr>
          <w:color w:val="000009"/>
          <w:spacing w:val="-6"/>
          <w:sz w:val="24"/>
        </w:rPr>
        <w:t xml:space="preserve"> </w:t>
      </w:r>
      <w:r>
        <w:rPr>
          <w:color w:val="000009"/>
          <w:spacing w:val="-4"/>
          <w:sz w:val="24"/>
        </w:rPr>
        <w:t xml:space="preserve">УУД. </w:t>
      </w:r>
      <w:r>
        <w:rPr>
          <w:color w:val="000009"/>
          <w:spacing w:val="-2"/>
          <w:sz w:val="24"/>
        </w:rPr>
        <w:t>Общение:</w:t>
      </w:r>
    </w:p>
    <w:p w:rsidR="00081003" w:rsidRDefault="00594D4B">
      <w:pPr>
        <w:pStyle w:val="a3"/>
        <w:ind w:right="281"/>
      </w:pPr>
      <w:r>
        <w:rPr>
          <w:color w:val="000009"/>
        </w:rPr>
        <w:t>строить речевое высказывание в соответствии с поставленной задачей с учетом специфики проявления речевого дефекта;</w:t>
      </w:r>
    </w:p>
    <w:p w:rsidR="00081003" w:rsidRDefault="00594D4B">
      <w:pPr>
        <w:pStyle w:val="a3"/>
        <w:ind w:right="280"/>
      </w:pPr>
      <w:r>
        <w:rPr>
          <w:color w:val="000009"/>
        </w:rP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081003" w:rsidRDefault="00594D4B">
      <w:pPr>
        <w:pStyle w:val="a3"/>
        <w:spacing w:before="1"/>
        <w:ind w:right="277"/>
      </w:pPr>
      <w:r>
        <w:rPr>
          <w:color w:val="000009"/>
        </w:rPr>
        <w:t xml:space="preserve">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w:t>
      </w:r>
      <w:r>
        <w:rPr>
          <w:color w:val="000009"/>
          <w:spacing w:val="-2"/>
        </w:rPr>
        <w:t>задания;</w:t>
      </w:r>
    </w:p>
    <w:p w:rsidR="00081003" w:rsidRDefault="00594D4B">
      <w:pPr>
        <w:pStyle w:val="a3"/>
        <w:ind w:right="282"/>
      </w:pPr>
      <w:r>
        <w:rPr>
          <w:color w:val="000009"/>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081003" w:rsidRDefault="00594D4B">
      <w:pPr>
        <w:pStyle w:val="a4"/>
        <w:numPr>
          <w:ilvl w:val="0"/>
          <w:numId w:val="107"/>
        </w:numPr>
        <w:tabs>
          <w:tab w:val="left" w:pos="1636"/>
        </w:tabs>
        <w:ind w:left="1276" w:right="7117" w:firstLine="0"/>
        <w:jc w:val="both"/>
        <w:rPr>
          <w:sz w:val="24"/>
        </w:rPr>
      </w:pPr>
      <w:r>
        <w:rPr>
          <w:color w:val="000009"/>
          <w:spacing w:val="-2"/>
          <w:sz w:val="24"/>
        </w:rPr>
        <w:t>Регулятивные</w:t>
      </w:r>
      <w:r>
        <w:rPr>
          <w:color w:val="000009"/>
          <w:spacing w:val="-13"/>
          <w:sz w:val="24"/>
        </w:rPr>
        <w:t xml:space="preserve"> </w:t>
      </w:r>
      <w:r>
        <w:rPr>
          <w:color w:val="000009"/>
          <w:spacing w:val="-2"/>
          <w:sz w:val="24"/>
        </w:rPr>
        <w:t>УУД. Самоорганизация:</w:t>
      </w:r>
    </w:p>
    <w:p w:rsidR="00081003" w:rsidRDefault="00594D4B">
      <w:pPr>
        <w:pStyle w:val="a3"/>
        <w:tabs>
          <w:tab w:val="left" w:pos="2887"/>
          <w:tab w:val="left" w:pos="4138"/>
          <w:tab w:val="left" w:pos="4718"/>
          <w:tab w:val="left" w:pos="6005"/>
          <w:tab w:val="left" w:pos="8154"/>
          <w:tab w:val="left" w:pos="9224"/>
        </w:tabs>
        <w:ind w:right="280"/>
        <w:jc w:val="left"/>
      </w:pPr>
      <w:r>
        <w:rPr>
          <w:color w:val="000009"/>
          <w:spacing w:val="-2"/>
        </w:rPr>
        <w:t>планировать</w:t>
      </w:r>
      <w:r>
        <w:rPr>
          <w:color w:val="000009"/>
        </w:rPr>
        <w:tab/>
      </w:r>
      <w:r>
        <w:rPr>
          <w:color w:val="000009"/>
          <w:spacing w:val="-2"/>
        </w:rPr>
        <w:t>действия</w:t>
      </w:r>
      <w:r>
        <w:rPr>
          <w:color w:val="000009"/>
        </w:rPr>
        <w:tab/>
      </w:r>
      <w:r>
        <w:rPr>
          <w:color w:val="000009"/>
          <w:spacing w:val="-6"/>
        </w:rPr>
        <w:t>по</w:t>
      </w:r>
      <w:r>
        <w:rPr>
          <w:color w:val="000009"/>
        </w:rPr>
        <w:tab/>
      </w:r>
      <w:r>
        <w:rPr>
          <w:color w:val="000009"/>
          <w:spacing w:val="-2"/>
        </w:rPr>
        <w:t>решению</w:t>
      </w:r>
      <w:r>
        <w:rPr>
          <w:color w:val="000009"/>
        </w:rPr>
        <w:tab/>
      </w:r>
      <w:r>
        <w:rPr>
          <w:color w:val="000009"/>
          <w:spacing w:val="-2"/>
        </w:rPr>
        <w:t>орфографической</w:t>
      </w:r>
      <w:r>
        <w:rPr>
          <w:color w:val="000009"/>
        </w:rPr>
        <w:tab/>
      </w:r>
      <w:r>
        <w:rPr>
          <w:color w:val="000009"/>
          <w:spacing w:val="-2"/>
        </w:rPr>
        <w:t>задачи;</w:t>
      </w:r>
      <w:r>
        <w:rPr>
          <w:color w:val="000009"/>
        </w:rPr>
        <w:tab/>
      </w:r>
      <w:r>
        <w:rPr>
          <w:color w:val="000009"/>
          <w:spacing w:val="-2"/>
        </w:rPr>
        <w:t xml:space="preserve">выстраивать </w:t>
      </w:r>
      <w:r>
        <w:rPr>
          <w:color w:val="000009"/>
        </w:rPr>
        <w:t>последовательность выбранных действий по заданному алгоритму.</w:t>
      </w:r>
    </w:p>
    <w:p w:rsidR="00081003" w:rsidRDefault="00594D4B">
      <w:pPr>
        <w:pStyle w:val="a3"/>
        <w:ind w:left="1276" w:firstLine="0"/>
        <w:jc w:val="left"/>
      </w:pPr>
      <w:r>
        <w:rPr>
          <w:color w:val="000009"/>
          <w:spacing w:val="-2"/>
        </w:rPr>
        <w:t>Самоконтроль:</w:t>
      </w:r>
    </w:p>
    <w:p w:rsidR="00081003" w:rsidRDefault="00594D4B">
      <w:pPr>
        <w:pStyle w:val="a3"/>
        <w:ind w:left="1276" w:firstLine="0"/>
        <w:jc w:val="left"/>
      </w:pPr>
      <w:r>
        <w:rPr>
          <w:color w:val="000009"/>
        </w:rPr>
        <w:t>устанавливать</w:t>
      </w:r>
      <w:r>
        <w:rPr>
          <w:color w:val="000009"/>
          <w:spacing w:val="-11"/>
        </w:rPr>
        <w:t xml:space="preserve"> </w:t>
      </w:r>
      <w:r>
        <w:rPr>
          <w:color w:val="000009"/>
        </w:rPr>
        <w:t>причины</w:t>
      </w:r>
      <w:r>
        <w:rPr>
          <w:color w:val="000009"/>
          <w:spacing w:val="-7"/>
        </w:rPr>
        <w:t xml:space="preserve"> </w:t>
      </w:r>
      <w:r>
        <w:rPr>
          <w:color w:val="000009"/>
        </w:rPr>
        <w:t>успеха</w:t>
      </w:r>
      <w:r>
        <w:rPr>
          <w:color w:val="000009"/>
          <w:spacing w:val="-10"/>
        </w:rPr>
        <w:t xml:space="preserve"> </w:t>
      </w:r>
      <w:r>
        <w:rPr>
          <w:color w:val="000009"/>
        </w:rPr>
        <w:t>и</w:t>
      </w:r>
      <w:r>
        <w:rPr>
          <w:color w:val="000009"/>
          <w:spacing w:val="-9"/>
        </w:rPr>
        <w:t xml:space="preserve"> </w:t>
      </w:r>
      <w:r>
        <w:rPr>
          <w:color w:val="000009"/>
        </w:rPr>
        <w:t>неудач</w:t>
      </w:r>
      <w:r>
        <w:rPr>
          <w:color w:val="000009"/>
          <w:spacing w:val="-11"/>
        </w:rPr>
        <w:t xml:space="preserve"> </w:t>
      </w:r>
      <w:r>
        <w:rPr>
          <w:color w:val="000009"/>
        </w:rPr>
        <w:t>при</w:t>
      </w:r>
      <w:r>
        <w:rPr>
          <w:color w:val="000009"/>
          <w:spacing w:val="-8"/>
        </w:rPr>
        <w:t xml:space="preserve"> </w:t>
      </w:r>
      <w:r>
        <w:rPr>
          <w:color w:val="000009"/>
        </w:rPr>
        <w:t>выполнении</w:t>
      </w:r>
      <w:r>
        <w:rPr>
          <w:color w:val="000009"/>
          <w:spacing w:val="-11"/>
        </w:rPr>
        <w:t xml:space="preserve"> </w:t>
      </w:r>
      <w:r>
        <w:rPr>
          <w:color w:val="000009"/>
        </w:rPr>
        <w:t>заданий</w:t>
      </w:r>
      <w:r>
        <w:rPr>
          <w:color w:val="000009"/>
          <w:spacing w:val="-8"/>
        </w:rPr>
        <w:t xml:space="preserve"> </w:t>
      </w:r>
      <w:r>
        <w:rPr>
          <w:color w:val="000009"/>
        </w:rPr>
        <w:t>по</w:t>
      </w:r>
      <w:r>
        <w:rPr>
          <w:color w:val="000009"/>
          <w:spacing w:val="-11"/>
        </w:rPr>
        <w:t xml:space="preserve"> </w:t>
      </w:r>
      <w:r>
        <w:rPr>
          <w:color w:val="000009"/>
        </w:rPr>
        <w:t>русскому</w:t>
      </w:r>
      <w:r>
        <w:rPr>
          <w:color w:val="000009"/>
          <w:spacing w:val="-13"/>
        </w:rPr>
        <w:t xml:space="preserve"> </w:t>
      </w:r>
      <w:r>
        <w:rPr>
          <w:color w:val="000009"/>
          <w:spacing w:val="-2"/>
        </w:rPr>
        <w:t>языку;</w:t>
      </w:r>
    </w:p>
    <w:p w:rsidR="00081003" w:rsidRDefault="00594D4B">
      <w:pPr>
        <w:pStyle w:val="a3"/>
        <w:ind w:right="276"/>
      </w:pPr>
      <w:r>
        <w:rPr>
          <w:color w:val="000009"/>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81003" w:rsidRDefault="00594D4B">
      <w:pPr>
        <w:pStyle w:val="a3"/>
        <w:ind w:left="1276" w:firstLine="0"/>
      </w:pPr>
      <w:r>
        <w:rPr>
          <w:color w:val="000009"/>
        </w:rPr>
        <w:t>Совместная</w:t>
      </w:r>
      <w:r>
        <w:rPr>
          <w:color w:val="000009"/>
          <w:spacing w:val="-3"/>
        </w:rPr>
        <w:t xml:space="preserve"> </w:t>
      </w:r>
      <w:r>
        <w:rPr>
          <w:color w:val="000009"/>
          <w:spacing w:val="-2"/>
        </w:rPr>
        <w:t>деятельность:</w:t>
      </w:r>
    </w:p>
    <w:p w:rsidR="00081003" w:rsidRDefault="00594D4B">
      <w:pPr>
        <w:pStyle w:val="a3"/>
        <w:ind w:right="278"/>
      </w:pPr>
      <w:r>
        <w:rPr>
          <w:color w:val="000009"/>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081003" w:rsidRDefault="00594D4B">
      <w:pPr>
        <w:pStyle w:val="a3"/>
        <w:spacing w:before="1"/>
        <w:ind w:right="278"/>
      </w:pPr>
      <w:r>
        <w:rPr>
          <w:color w:val="000009"/>
        </w:rPr>
        <w:t xml:space="preserve">выполнять совместные (в группах) проектные задания с опорой на предложенные </w:t>
      </w:r>
      <w:r>
        <w:rPr>
          <w:color w:val="000009"/>
          <w:spacing w:val="-2"/>
        </w:rPr>
        <w:t>образцы;</w:t>
      </w:r>
    </w:p>
    <w:p w:rsidR="00081003" w:rsidRDefault="00594D4B">
      <w:pPr>
        <w:pStyle w:val="a3"/>
        <w:ind w:right="282"/>
      </w:pPr>
      <w:r>
        <w:rPr>
          <w:color w:val="000009"/>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081003" w:rsidRDefault="00594D4B">
      <w:pPr>
        <w:pStyle w:val="a3"/>
        <w:ind w:right="279"/>
      </w:pPr>
      <w:r>
        <w:rPr>
          <w:color w:val="000009"/>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4</w:t>
      </w:r>
      <w:r>
        <w:rPr>
          <w:color w:val="000009"/>
          <w:spacing w:val="-7"/>
        </w:rPr>
        <w:t xml:space="preserve"> </w:t>
      </w:r>
      <w:r>
        <w:rPr>
          <w:color w:val="000009"/>
          <w:spacing w:val="-2"/>
        </w:rPr>
        <w:t>класс:</w:t>
      </w:r>
    </w:p>
    <w:p w:rsidR="00081003" w:rsidRDefault="00594D4B">
      <w:pPr>
        <w:pStyle w:val="a4"/>
        <w:numPr>
          <w:ilvl w:val="0"/>
          <w:numId w:val="106"/>
        </w:numPr>
        <w:tabs>
          <w:tab w:val="left" w:pos="1516"/>
        </w:tabs>
        <w:jc w:val="both"/>
        <w:rPr>
          <w:sz w:val="24"/>
        </w:rPr>
      </w:pPr>
      <w:r>
        <w:rPr>
          <w:color w:val="000009"/>
          <w:sz w:val="24"/>
        </w:rPr>
        <w:t>Сведения</w:t>
      </w:r>
      <w:r>
        <w:rPr>
          <w:color w:val="000009"/>
          <w:spacing w:val="-11"/>
          <w:sz w:val="24"/>
        </w:rPr>
        <w:t xml:space="preserve"> </w:t>
      </w:r>
      <w:r>
        <w:rPr>
          <w:color w:val="000009"/>
          <w:sz w:val="24"/>
        </w:rPr>
        <w:t>о</w:t>
      </w:r>
      <w:r>
        <w:rPr>
          <w:color w:val="000009"/>
          <w:spacing w:val="-10"/>
          <w:sz w:val="24"/>
        </w:rPr>
        <w:t xml:space="preserve"> </w:t>
      </w:r>
      <w:r>
        <w:rPr>
          <w:color w:val="000009"/>
          <w:sz w:val="24"/>
        </w:rPr>
        <w:t>русском</w:t>
      </w:r>
      <w:r>
        <w:rPr>
          <w:color w:val="000009"/>
          <w:spacing w:val="-11"/>
          <w:sz w:val="24"/>
        </w:rPr>
        <w:t xml:space="preserve"> </w:t>
      </w:r>
      <w:r>
        <w:rPr>
          <w:color w:val="000009"/>
          <w:spacing w:val="-2"/>
          <w:sz w:val="24"/>
        </w:rPr>
        <w:t>языке.</w:t>
      </w:r>
    </w:p>
    <w:p w:rsidR="00081003" w:rsidRDefault="00594D4B">
      <w:pPr>
        <w:pStyle w:val="a3"/>
        <w:ind w:right="277"/>
      </w:pPr>
      <w:r>
        <w:rPr>
          <w:color w:val="000009"/>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81003" w:rsidRDefault="00594D4B">
      <w:pPr>
        <w:pStyle w:val="a4"/>
        <w:numPr>
          <w:ilvl w:val="0"/>
          <w:numId w:val="106"/>
        </w:numPr>
        <w:tabs>
          <w:tab w:val="left" w:pos="1516"/>
        </w:tabs>
        <w:jc w:val="both"/>
        <w:rPr>
          <w:sz w:val="24"/>
        </w:rPr>
      </w:pPr>
      <w:r>
        <w:rPr>
          <w:color w:val="000009"/>
          <w:sz w:val="24"/>
        </w:rPr>
        <w:t>Фонетика</w:t>
      </w:r>
      <w:r>
        <w:rPr>
          <w:color w:val="000009"/>
          <w:spacing w:val="-5"/>
          <w:sz w:val="24"/>
        </w:rPr>
        <w:t xml:space="preserve"> </w:t>
      </w:r>
      <w:r>
        <w:rPr>
          <w:color w:val="000009"/>
          <w:sz w:val="24"/>
        </w:rPr>
        <w:t>и</w:t>
      </w:r>
      <w:r>
        <w:rPr>
          <w:color w:val="000009"/>
          <w:spacing w:val="-2"/>
          <w:sz w:val="24"/>
        </w:rPr>
        <w:t xml:space="preserve"> графика.</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Характеристика, сравнение, классификация звуков вне слова и в слове по заданным параметрам. Звукобуквенный разбор слова.</w:t>
      </w:r>
    </w:p>
    <w:p w:rsidR="00081003" w:rsidRDefault="00594D4B">
      <w:pPr>
        <w:pStyle w:val="a4"/>
        <w:numPr>
          <w:ilvl w:val="0"/>
          <w:numId w:val="106"/>
        </w:numPr>
        <w:tabs>
          <w:tab w:val="left" w:pos="1516"/>
        </w:tabs>
        <w:jc w:val="both"/>
        <w:rPr>
          <w:sz w:val="24"/>
        </w:rPr>
      </w:pPr>
      <w:r>
        <w:rPr>
          <w:color w:val="000009"/>
          <w:spacing w:val="-2"/>
          <w:sz w:val="24"/>
        </w:rPr>
        <w:t>Орфоэпия.</w:t>
      </w:r>
    </w:p>
    <w:p w:rsidR="00081003" w:rsidRDefault="00594D4B">
      <w:pPr>
        <w:pStyle w:val="a3"/>
        <w:spacing w:before="1"/>
        <w:ind w:right="279"/>
      </w:pPr>
      <w:r>
        <w:rPr>
          <w:color w:val="000009"/>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81003" w:rsidRDefault="00594D4B">
      <w:pPr>
        <w:pStyle w:val="a3"/>
        <w:ind w:right="277"/>
      </w:pPr>
      <w:r>
        <w:rPr>
          <w:color w:val="000009"/>
        </w:rPr>
        <w:t>Использование орфоэпических словарей русского языка при определении правильного произношения слов.</w:t>
      </w:r>
    </w:p>
    <w:p w:rsidR="00081003" w:rsidRDefault="00594D4B">
      <w:pPr>
        <w:pStyle w:val="a4"/>
        <w:numPr>
          <w:ilvl w:val="0"/>
          <w:numId w:val="106"/>
        </w:numPr>
        <w:tabs>
          <w:tab w:val="left" w:pos="1516"/>
        </w:tabs>
        <w:jc w:val="both"/>
        <w:rPr>
          <w:sz w:val="24"/>
        </w:rPr>
      </w:pPr>
      <w:r>
        <w:rPr>
          <w:color w:val="000009"/>
          <w:spacing w:val="-2"/>
          <w:sz w:val="24"/>
        </w:rPr>
        <w:t>Лексика.</w:t>
      </w:r>
    </w:p>
    <w:p w:rsidR="00081003" w:rsidRDefault="00594D4B">
      <w:pPr>
        <w:pStyle w:val="a3"/>
        <w:ind w:right="277"/>
      </w:pPr>
      <w:r>
        <w:rPr>
          <w:color w:val="000009"/>
        </w:rPr>
        <w:t>Повторение и продолжение работы: наблюдение за использованием в речи синонимов, антонимов, устаревших слов (простые случаи).</w:t>
      </w:r>
    </w:p>
    <w:p w:rsidR="00081003" w:rsidRDefault="00594D4B">
      <w:pPr>
        <w:pStyle w:val="a3"/>
        <w:ind w:left="1276" w:firstLine="0"/>
      </w:pPr>
      <w:r>
        <w:rPr>
          <w:color w:val="000009"/>
        </w:rPr>
        <w:t>Наблюдение</w:t>
      </w:r>
      <w:r>
        <w:rPr>
          <w:color w:val="000009"/>
          <w:spacing w:val="-11"/>
        </w:rPr>
        <w:t xml:space="preserve"> </w:t>
      </w:r>
      <w:r>
        <w:rPr>
          <w:color w:val="000009"/>
        </w:rPr>
        <w:t>за</w:t>
      </w:r>
      <w:r>
        <w:rPr>
          <w:color w:val="000009"/>
          <w:spacing w:val="-8"/>
        </w:rPr>
        <w:t xml:space="preserve"> </w:t>
      </w:r>
      <w:r>
        <w:rPr>
          <w:color w:val="000009"/>
        </w:rPr>
        <w:t>использованием</w:t>
      </w:r>
      <w:r>
        <w:rPr>
          <w:color w:val="000009"/>
          <w:spacing w:val="-7"/>
        </w:rPr>
        <w:t xml:space="preserve"> </w:t>
      </w:r>
      <w:r>
        <w:rPr>
          <w:color w:val="000009"/>
        </w:rPr>
        <w:t>в</w:t>
      </w:r>
      <w:r>
        <w:rPr>
          <w:color w:val="000009"/>
          <w:spacing w:val="-8"/>
        </w:rPr>
        <w:t xml:space="preserve"> </w:t>
      </w:r>
      <w:r>
        <w:rPr>
          <w:color w:val="000009"/>
        </w:rPr>
        <w:t>речи</w:t>
      </w:r>
      <w:r>
        <w:rPr>
          <w:color w:val="000009"/>
          <w:spacing w:val="-6"/>
        </w:rPr>
        <w:t xml:space="preserve"> </w:t>
      </w:r>
      <w:r>
        <w:rPr>
          <w:color w:val="000009"/>
        </w:rPr>
        <w:t>фразеологизмов</w:t>
      </w:r>
      <w:r>
        <w:rPr>
          <w:color w:val="000009"/>
          <w:spacing w:val="-7"/>
        </w:rPr>
        <w:t xml:space="preserve"> </w:t>
      </w:r>
      <w:r>
        <w:rPr>
          <w:color w:val="000009"/>
        </w:rPr>
        <w:t>(простые</w:t>
      </w:r>
      <w:r>
        <w:rPr>
          <w:color w:val="000009"/>
          <w:spacing w:val="-8"/>
        </w:rPr>
        <w:t xml:space="preserve"> </w:t>
      </w:r>
      <w:r>
        <w:rPr>
          <w:color w:val="000009"/>
          <w:spacing w:val="-2"/>
        </w:rPr>
        <w:t>случаи).</w:t>
      </w:r>
    </w:p>
    <w:p w:rsidR="00081003" w:rsidRDefault="00594D4B">
      <w:pPr>
        <w:pStyle w:val="a4"/>
        <w:numPr>
          <w:ilvl w:val="0"/>
          <w:numId w:val="106"/>
        </w:numPr>
        <w:tabs>
          <w:tab w:val="left" w:pos="1516"/>
        </w:tabs>
        <w:jc w:val="both"/>
        <w:rPr>
          <w:sz w:val="24"/>
        </w:rPr>
      </w:pPr>
      <w:r>
        <w:rPr>
          <w:color w:val="000009"/>
          <w:sz w:val="24"/>
        </w:rPr>
        <w:t>Состав слова</w:t>
      </w:r>
      <w:r>
        <w:rPr>
          <w:color w:val="000009"/>
          <w:spacing w:val="-1"/>
          <w:sz w:val="24"/>
        </w:rPr>
        <w:t xml:space="preserve"> </w:t>
      </w:r>
      <w:r>
        <w:rPr>
          <w:color w:val="000009"/>
          <w:spacing w:val="-2"/>
          <w:sz w:val="24"/>
        </w:rPr>
        <w:t>(морфемика).</w:t>
      </w:r>
    </w:p>
    <w:p w:rsidR="00081003" w:rsidRDefault="00594D4B">
      <w:pPr>
        <w:pStyle w:val="a3"/>
        <w:jc w:val="left"/>
      </w:pPr>
      <w:r>
        <w:rPr>
          <w:color w:val="000009"/>
        </w:rPr>
        <w:t>Состав</w:t>
      </w:r>
      <w:r>
        <w:rPr>
          <w:color w:val="000009"/>
          <w:spacing w:val="37"/>
        </w:rPr>
        <w:t xml:space="preserve"> </w:t>
      </w:r>
      <w:r>
        <w:rPr>
          <w:color w:val="000009"/>
        </w:rPr>
        <w:t>изменяемых</w:t>
      </w:r>
      <w:r>
        <w:rPr>
          <w:color w:val="000009"/>
          <w:spacing w:val="39"/>
        </w:rPr>
        <w:t xml:space="preserve"> </w:t>
      </w:r>
      <w:r>
        <w:rPr>
          <w:color w:val="000009"/>
        </w:rPr>
        <w:t>слов,</w:t>
      </w:r>
      <w:r>
        <w:rPr>
          <w:color w:val="000009"/>
          <w:spacing w:val="36"/>
        </w:rPr>
        <w:t xml:space="preserve"> </w:t>
      </w:r>
      <w:r>
        <w:rPr>
          <w:color w:val="000009"/>
        </w:rPr>
        <w:t>выделение</w:t>
      </w:r>
      <w:r>
        <w:rPr>
          <w:color w:val="000009"/>
          <w:spacing w:val="36"/>
        </w:rPr>
        <w:t xml:space="preserve"> </w:t>
      </w:r>
      <w:r>
        <w:rPr>
          <w:color w:val="000009"/>
        </w:rPr>
        <w:t>в</w:t>
      </w:r>
      <w:r>
        <w:rPr>
          <w:color w:val="000009"/>
          <w:spacing w:val="37"/>
        </w:rPr>
        <w:t xml:space="preserve"> </w:t>
      </w:r>
      <w:r>
        <w:rPr>
          <w:color w:val="000009"/>
        </w:rPr>
        <w:t>словах</w:t>
      </w:r>
      <w:r>
        <w:rPr>
          <w:color w:val="000009"/>
          <w:spacing w:val="38"/>
        </w:rPr>
        <w:t xml:space="preserve"> </w:t>
      </w:r>
      <w:r>
        <w:rPr>
          <w:color w:val="000009"/>
        </w:rPr>
        <w:t>с</w:t>
      </w:r>
      <w:r>
        <w:rPr>
          <w:color w:val="000009"/>
          <w:spacing w:val="36"/>
        </w:rPr>
        <w:t xml:space="preserve"> </w:t>
      </w:r>
      <w:r>
        <w:rPr>
          <w:color w:val="000009"/>
        </w:rPr>
        <w:t>однозначно</w:t>
      </w:r>
      <w:r>
        <w:rPr>
          <w:color w:val="000009"/>
          <w:spacing w:val="37"/>
        </w:rPr>
        <w:t xml:space="preserve"> </w:t>
      </w:r>
      <w:r>
        <w:rPr>
          <w:color w:val="000009"/>
        </w:rPr>
        <w:t>выделяемыми</w:t>
      </w:r>
      <w:r>
        <w:rPr>
          <w:color w:val="000009"/>
          <w:spacing w:val="38"/>
        </w:rPr>
        <w:t xml:space="preserve"> </w:t>
      </w:r>
      <w:r>
        <w:rPr>
          <w:color w:val="000009"/>
        </w:rPr>
        <w:t>морфемами окончания, корня, приставки, суффикса (повторение изученного).</w:t>
      </w:r>
    </w:p>
    <w:p w:rsidR="00081003" w:rsidRDefault="00594D4B">
      <w:pPr>
        <w:pStyle w:val="a3"/>
        <w:ind w:left="1276" w:firstLine="0"/>
        <w:jc w:val="left"/>
      </w:pPr>
      <w:r>
        <w:rPr>
          <w:color w:val="000009"/>
        </w:rPr>
        <w:t>Основа</w:t>
      </w:r>
      <w:r>
        <w:rPr>
          <w:color w:val="000009"/>
          <w:spacing w:val="-7"/>
        </w:rPr>
        <w:t xml:space="preserve"> </w:t>
      </w:r>
      <w:r>
        <w:rPr>
          <w:color w:val="000009"/>
          <w:spacing w:val="-2"/>
        </w:rPr>
        <w:t>слова.</w:t>
      </w:r>
    </w:p>
    <w:p w:rsidR="00081003" w:rsidRDefault="00594D4B">
      <w:pPr>
        <w:pStyle w:val="a3"/>
        <w:ind w:left="1276" w:firstLine="0"/>
        <w:jc w:val="left"/>
      </w:pPr>
      <w:r>
        <w:rPr>
          <w:color w:val="000009"/>
        </w:rPr>
        <w:t>Состав</w:t>
      </w:r>
      <w:r>
        <w:rPr>
          <w:color w:val="000009"/>
          <w:spacing w:val="-2"/>
        </w:rPr>
        <w:t xml:space="preserve"> </w:t>
      </w:r>
      <w:r>
        <w:rPr>
          <w:color w:val="000009"/>
        </w:rPr>
        <w:t>неизменяемых слов</w:t>
      </w:r>
      <w:r>
        <w:rPr>
          <w:color w:val="000009"/>
          <w:spacing w:val="-2"/>
        </w:rPr>
        <w:t xml:space="preserve"> (ознакомление).</w:t>
      </w:r>
    </w:p>
    <w:p w:rsidR="00081003" w:rsidRDefault="00594D4B">
      <w:pPr>
        <w:pStyle w:val="a3"/>
        <w:ind w:left="1276" w:firstLine="0"/>
        <w:jc w:val="left"/>
      </w:pPr>
      <w:r>
        <w:rPr>
          <w:color w:val="000009"/>
        </w:rPr>
        <w:t>Значение</w:t>
      </w:r>
      <w:r>
        <w:rPr>
          <w:color w:val="000009"/>
          <w:spacing w:val="-14"/>
        </w:rPr>
        <w:t xml:space="preserve"> </w:t>
      </w:r>
      <w:r>
        <w:rPr>
          <w:color w:val="000009"/>
        </w:rPr>
        <w:t>наиболее</w:t>
      </w:r>
      <w:r>
        <w:rPr>
          <w:color w:val="000009"/>
          <w:spacing w:val="-9"/>
        </w:rPr>
        <w:t xml:space="preserve"> </w:t>
      </w:r>
      <w:r>
        <w:rPr>
          <w:color w:val="000009"/>
        </w:rPr>
        <w:t>употребляемых</w:t>
      </w:r>
      <w:r>
        <w:rPr>
          <w:color w:val="000009"/>
          <w:spacing w:val="-9"/>
        </w:rPr>
        <w:t xml:space="preserve"> </w:t>
      </w:r>
      <w:r>
        <w:rPr>
          <w:color w:val="000009"/>
        </w:rPr>
        <w:t>суффиксов</w:t>
      </w:r>
      <w:r>
        <w:rPr>
          <w:color w:val="000009"/>
          <w:spacing w:val="-10"/>
        </w:rPr>
        <w:t xml:space="preserve"> </w:t>
      </w:r>
      <w:r>
        <w:rPr>
          <w:color w:val="000009"/>
        </w:rPr>
        <w:t>изученных</w:t>
      </w:r>
      <w:r>
        <w:rPr>
          <w:color w:val="000009"/>
          <w:spacing w:val="-9"/>
        </w:rPr>
        <w:t xml:space="preserve"> </w:t>
      </w:r>
      <w:r>
        <w:rPr>
          <w:color w:val="000009"/>
        </w:rPr>
        <w:t>частей</w:t>
      </w:r>
      <w:r>
        <w:rPr>
          <w:color w:val="000009"/>
          <w:spacing w:val="-9"/>
        </w:rPr>
        <w:t xml:space="preserve"> </w:t>
      </w:r>
      <w:r>
        <w:rPr>
          <w:color w:val="000009"/>
        </w:rPr>
        <w:t>речи</w:t>
      </w:r>
      <w:r>
        <w:rPr>
          <w:color w:val="000009"/>
          <w:spacing w:val="-12"/>
        </w:rPr>
        <w:t xml:space="preserve"> </w:t>
      </w:r>
      <w:r>
        <w:rPr>
          <w:color w:val="000009"/>
          <w:spacing w:val="-2"/>
        </w:rPr>
        <w:t>(ознакомление).</w:t>
      </w:r>
    </w:p>
    <w:p w:rsidR="00081003" w:rsidRDefault="00594D4B">
      <w:pPr>
        <w:pStyle w:val="a4"/>
        <w:numPr>
          <w:ilvl w:val="0"/>
          <w:numId w:val="106"/>
        </w:numPr>
        <w:tabs>
          <w:tab w:val="left" w:pos="1516"/>
        </w:tabs>
        <w:rPr>
          <w:sz w:val="24"/>
        </w:rPr>
      </w:pPr>
      <w:r>
        <w:rPr>
          <w:color w:val="000009"/>
          <w:spacing w:val="-2"/>
          <w:sz w:val="24"/>
        </w:rPr>
        <w:t>Морфология.</w:t>
      </w:r>
    </w:p>
    <w:p w:rsidR="00081003" w:rsidRDefault="00594D4B">
      <w:pPr>
        <w:pStyle w:val="a3"/>
        <w:ind w:left="1276" w:firstLine="0"/>
      </w:pPr>
      <w:r>
        <w:rPr>
          <w:color w:val="000009"/>
        </w:rPr>
        <w:t>Части</w:t>
      </w:r>
      <w:r>
        <w:rPr>
          <w:color w:val="000009"/>
          <w:spacing w:val="-3"/>
        </w:rPr>
        <w:t xml:space="preserve"> </w:t>
      </w:r>
      <w:r>
        <w:rPr>
          <w:color w:val="000009"/>
        </w:rPr>
        <w:t>речи</w:t>
      </w:r>
      <w:r>
        <w:rPr>
          <w:color w:val="000009"/>
          <w:spacing w:val="-3"/>
        </w:rPr>
        <w:t xml:space="preserve"> </w:t>
      </w:r>
      <w:r>
        <w:rPr>
          <w:color w:val="000009"/>
        </w:rPr>
        <w:t>самостоятельные</w:t>
      </w:r>
      <w:r>
        <w:rPr>
          <w:color w:val="000009"/>
          <w:spacing w:val="-3"/>
        </w:rPr>
        <w:t xml:space="preserve"> </w:t>
      </w:r>
      <w:r>
        <w:rPr>
          <w:color w:val="000009"/>
        </w:rPr>
        <w:t>и</w:t>
      </w:r>
      <w:r>
        <w:rPr>
          <w:color w:val="000009"/>
          <w:spacing w:val="-2"/>
        </w:rPr>
        <w:t xml:space="preserve"> служебные.</w:t>
      </w:r>
    </w:p>
    <w:p w:rsidR="00081003" w:rsidRDefault="00594D4B">
      <w:pPr>
        <w:pStyle w:val="a3"/>
        <w:spacing w:before="1"/>
        <w:ind w:right="278"/>
      </w:pPr>
      <w:r>
        <w:rPr>
          <w:color w:val="000009"/>
        </w:rPr>
        <w:t>Имя существительное. Склонение имён существительных (кроме существительных на - мя, -ий, -ие, -ия; на -ья</w:t>
      </w:r>
      <w:r>
        <w:rPr>
          <w:color w:val="000009"/>
          <w:spacing w:val="-1"/>
        </w:rPr>
        <w:t xml:space="preserve"> </w:t>
      </w:r>
      <w:r>
        <w:rPr>
          <w:color w:val="000009"/>
        </w:rPr>
        <w:t>типа</w:t>
      </w:r>
      <w:r>
        <w:rPr>
          <w:color w:val="000009"/>
          <w:spacing w:val="-1"/>
        </w:rPr>
        <w:t xml:space="preserve"> </w:t>
      </w:r>
      <w:r>
        <w:rPr>
          <w:color w:val="000009"/>
        </w:rPr>
        <w:t>гостья, на ье типа</w:t>
      </w:r>
      <w:r>
        <w:rPr>
          <w:color w:val="000009"/>
          <w:spacing w:val="-1"/>
        </w:rPr>
        <w:t xml:space="preserve"> </w:t>
      </w:r>
      <w:r>
        <w:rPr>
          <w:color w:val="000009"/>
        </w:rPr>
        <w:t>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081003" w:rsidRDefault="00594D4B">
      <w:pPr>
        <w:pStyle w:val="a3"/>
        <w:ind w:right="278"/>
      </w:pPr>
      <w:r>
        <w:rPr>
          <w:color w:val="000009"/>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81003" w:rsidRDefault="00594D4B">
      <w:pPr>
        <w:pStyle w:val="a3"/>
        <w:ind w:right="276"/>
      </w:pPr>
      <w:r>
        <w:rPr>
          <w:color w:val="000009"/>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81003" w:rsidRDefault="00594D4B">
      <w:pPr>
        <w:pStyle w:val="a3"/>
        <w:ind w:right="283"/>
      </w:pPr>
      <w:r>
        <w:rPr>
          <w:color w:val="000009"/>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081003" w:rsidRDefault="00594D4B">
      <w:pPr>
        <w:pStyle w:val="a3"/>
        <w:ind w:left="1276" w:right="1648" w:firstLine="0"/>
        <w:jc w:val="left"/>
      </w:pPr>
      <w:r>
        <w:rPr>
          <w:color w:val="000009"/>
        </w:rPr>
        <w:t>Наречие</w:t>
      </w:r>
      <w:r>
        <w:rPr>
          <w:color w:val="000009"/>
          <w:spacing w:val="-10"/>
        </w:rPr>
        <w:t xml:space="preserve"> </w:t>
      </w:r>
      <w:r>
        <w:rPr>
          <w:color w:val="000009"/>
        </w:rPr>
        <w:t>(общее</w:t>
      </w:r>
      <w:r>
        <w:rPr>
          <w:color w:val="000009"/>
          <w:spacing w:val="-10"/>
        </w:rPr>
        <w:t xml:space="preserve"> </w:t>
      </w:r>
      <w:r>
        <w:rPr>
          <w:color w:val="000009"/>
        </w:rPr>
        <w:t>представление).</w:t>
      </w:r>
      <w:r>
        <w:rPr>
          <w:color w:val="000009"/>
          <w:spacing w:val="-9"/>
        </w:rPr>
        <w:t xml:space="preserve"> </w:t>
      </w:r>
      <w:r>
        <w:rPr>
          <w:color w:val="000009"/>
        </w:rPr>
        <w:t>Значение,</w:t>
      </w:r>
      <w:r>
        <w:rPr>
          <w:color w:val="000009"/>
          <w:spacing w:val="-8"/>
        </w:rPr>
        <w:t xml:space="preserve"> </w:t>
      </w:r>
      <w:r>
        <w:rPr>
          <w:color w:val="000009"/>
        </w:rPr>
        <w:t>вопросы,</w:t>
      </w:r>
      <w:r>
        <w:rPr>
          <w:color w:val="000009"/>
          <w:spacing w:val="-5"/>
        </w:rPr>
        <w:t xml:space="preserve"> </w:t>
      </w:r>
      <w:r>
        <w:rPr>
          <w:color w:val="000009"/>
        </w:rPr>
        <w:t>употребление</w:t>
      </w:r>
      <w:r>
        <w:rPr>
          <w:color w:val="000009"/>
          <w:spacing w:val="-9"/>
        </w:rPr>
        <w:t xml:space="preserve"> </w:t>
      </w:r>
      <w:r>
        <w:rPr>
          <w:color w:val="000009"/>
        </w:rPr>
        <w:t>в</w:t>
      </w:r>
      <w:r>
        <w:rPr>
          <w:color w:val="000009"/>
          <w:spacing w:val="-10"/>
        </w:rPr>
        <w:t xml:space="preserve"> </w:t>
      </w:r>
      <w:r>
        <w:rPr>
          <w:color w:val="000009"/>
        </w:rPr>
        <w:t>речи. Предлог. Отличие предлогов от приставок (повторение).</w:t>
      </w:r>
    </w:p>
    <w:p w:rsidR="00081003" w:rsidRDefault="00594D4B">
      <w:pPr>
        <w:pStyle w:val="a3"/>
        <w:ind w:left="1276" w:right="2905" w:firstLine="0"/>
        <w:jc w:val="left"/>
      </w:pPr>
      <w:r>
        <w:rPr>
          <w:color w:val="000009"/>
        </w:rPr>
        <w:t>Союз;</w:t>
      </w:r>
      <w:r>
        <w:rPr>
          <w:color w:val="000009"/>
          <w:spacing w:val="-4"/>
        </w:rPr>
        <w:t xml:space="preserve"> </w:t>
      </w:r>
      <w:r>
        <w:rPr>
          <w:color w:val="000009"/>
        </w:rPr>
        <w:t>союзы</w:t>
      </w:r>
      <w:r>
        <w:rPr>
          <w:color w:val="000009"/>
          <w:spacing w:val="-6"/>
        </w:rPr>
        <w:t xml:space="preserve"> </w:t>
      </w:r>
      <w:r>
        <w:rPr>
          <w:color w:val="000009"/>
        </w:rPr>
        <w:t>и,</w:t>
      </w:r>
      <w:r>
        <w:rPr>
          <w:color w:val="000009"/>
          <w:spacing w:val="-5"/>
        </w:rPr>
        <w:t xml:space="preserve"> </w:t>
      </w:r>
      <w:r>
        <w:rPr>
          <w:color w:val="000009"/>
        </w:rPr>
        <w:t>а,</w:t>
      </w:r>
      <w:r>
        <w:rPr>
          <w:color w:val="000009"/>
          <w:spacing w:val="-5"/>
        </w:rPr>
        <w:t xml:space="preserve"> </w:t>
      </w:r>
      <w:r>
        <w:rPr>
          <w:color w:val="000009"/>
        </w:rPr>
        <w:t>но</w:t>
      </w:r>
      <w:r>
        <w:rPr>
          <w:color w:val="000009"/>
          <w:spacing w:val="-6"/>
        </w:rPr>
        <w:t xml:space="preserve"> </w:t>
      </w:r>
      <w:r>
        <w:rPr>
          <w:color w:val="000009"/>
        </w:rPr>
        <w:t>в</w:t>
      </w:r>
      <w:r>
        <w:rPr>
          <w:color w:val="000009"/>
          <w:spacing w:val="-8"/>
        </w:rPr>
        <w:t xml:space="preserve"> </w:t>
      </w:r>
      <w:r>
        <w:rPr>
          <w:color w:val="000009"/>
        </w:rPr>
        <w:t>простых</w:t>
      </w:r>
      <w:r>
        <w:rPr>
          <w:color w:val="000009"/>
          <w:spacing w:val="-4"/>
        </w:rPr>
        <w:t xml:space="preserve"> </w:t>
      </w:r>
      <w:r>
        <w:rPr>
          <w:color w:val="000009"/>
        </w:rPr>
        <w:t>и</w:t>
      </w:r>
      <w:r>
        <w:rPr>
          <w:color w:val="000009"/>
          <w:spacing w:val="-4"/>
        </w:rPr>
        <w:t xml:space="preserve"> </w:t>
      </w:r>
      <w:r>
        <w:rPr>
          <w:color w:val="000009"/>
        </w:rPr>
        <w:t>сложных</w:t>
      </w:r>
      <w:r>
        <w:rPr>
          <w:color w:val="000009"/>
          <w:spacing w:val="-3"/>
        </w:rPr>
        <w:t xml:space="preserve"> </w:t>
      </w:r>
      <w:r>
        <w:rPr>
          <w:color w:val="000009"/>
        </w:rPr>
        <w:t>предложениях. Частица не, её значение (повторение).</w:t>
      </w:r>
    </w:p>
    <w:p w:rsidR="00081003" w:rsidRDefault="00594D4B">
      <w:pPr>
        <w:pStyle w:val="a4"/>
        <w:numPr>
          <w:ilvl w:val="0"/>
          <w:numId w:val="106"/>
        </w:numPr>
        <w:tabs>
          <w:tab w:val="left" w:pos="1516"/>
        </w:tabs>
        <w:rPr>
          <w:sz w:val="24"/>
        </w:rPr>
      </w:pPr>
      <w:r>
        <w:rPr>
          <w:color w:val="000009"/>
          <w:spacing w:val="-2"/>
          <w:sz w:val="24"/>
        </w:rPr>
        <w:t>Синтаксис.</w:t>
      </w:r>
    </w:p>
    <w:p w:rsidR="00081003" w:rsidRDefault="00594D4B">
      <w:pPr>
        <w:pStyle w:val="a3"/>
        <w:ind w:right="276"/>
      </w:pPr>
      <w:r>
        <w:rPr>
          <w:color w:val="000009"/>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w:t>
      </w:r>
      <w:r>
        <w:rPr>
          <w:color w:val="000009"/>
          <w:spacing w:val="-2"/>
        </w:rPr>
        <w:t>изученного).</w:t>
      </w:r>
    </w:p>
    <w:p w:rsidR="00081003" w:rsidRDefault="00594D4B">
      <w:pPr>
        <w:pStyle w:val="a3"/>
        <w:spacing w:before="1"/>
        <w:ind w:right="281"/>
      </w:pPr>
      <w:r>
        <w:rPr>
          <w:color w:val="000009"/>
        </w:rPr>
        <w:t>Предложения</w:t>
      </w:r>
      <w:r>
        <w:rPr>
          <w:color w:val="000009"/>
          <w:spacing w:val="-5"/>
        </w:rPr>
        <w:t xml:space="preserve"> </w:t>
      </w:r>
      <w:r>
        <w:rPr>
          <w:color w:val="000009"/>
        </w:rPr>
        <w:t>с</w:t>
      </w:r>
      <w:r>
        <w:rPr>
          <w:color w:val="000009"/>
          <w:spacing w:val="-5"/>
        </w:rPr>
        <w:t xml:space="preserve"> </w:t>
      </w:r>
      <w:r>
        <w:rPr>
          <w:color w:val="000009"/>
        </w:rPr>
        <w:t>однородными</w:t>
      </w:r>
      <w:r>
        <w:rPr>
          <w:color w:val="000009"/>
          <w:spacing w:val="-3"/>
        </w:rPr>
        <w:t xml:space="preserve"> </w:t>
      </w:r>
      <w:r>
        <w:rPr>
          <w:color w:val="000009"/>
        </w:rPr>
        <w:t>членами:</w:t>
      </w:r>
      <w:r>
        <w:rPr>
          <w:color w:val="000009"/>
          <w:spacing w:val="-4"/>
        </w:rPr>
        <w:t xml:space="preserve"> </w:t>
      </w:r>
      <w:r>
        <w:rPr>
          <w:color w:val="000009"/>
        </w:rPr>
        <w:t>без</w:t>
      </w:r>
      <w:r>
        <w:rPr>
          <w:color w:val="000009"/>
          <w:spacing w:val="-3"/>
        </w:rPr>
        <w:t xml:space="preserve"> </w:t>
      </w:r>
      <w:r>
        <w:rPr>
          <w:color w:val="000009"/>
        </w:rPr>
        <w:t>союзов,</w:t>
      </w:r>
      <w:r>
        <w:rPr>
          <w:color w:val="000009"/>
          <w:spacing w:val="-5"/>
        </w:rPr>
        <w:t xml:space="preserve"> </w:t>
      </w:r>
      <w:r>
        <w:rPr>
          <w:color w:val="000009"/>
        </w:rPr>
        <w:t>с</w:t>
      </w:r>
      <w:r>
        <w:rPr>
          <w:color w:val="000009"/>
          <w:spacing w:val="-6"/>
        </w:rPr>
        <w:t xml:space="preserve"> </w:t>
      </w:r>
      <w:r>
        <w:rPr>
          <w:color w:val="000009"/>
        </w:rPr>
        <w:t>союзами</w:t>
      </w:r>
      <w:r>
        <w:rPr>
          <w:color w:val="000009"/>
          <w:spacing w:val="-3"/>
        </w:rPr>
        <w:t xml:space="preserve"> </w:t>
      </w:r>
      <w:r>
        <w:rPr>
          <w:color w:val="000009"/>
        </w:rPr>
        <w:t>а,</w:t>
      </w:r>
      <w:r>
        <w:rPr>
          <w:color w:val="000009"/>
          <w:spacing w:val="-4"/>
        </w:rPr>
        <w:t xml:space="preserve"> </w:t>
      </w:r>
      <w:r>
        <w:rPr>
          <w:color w:val="000009"/>
        </w:rPr>
        <w:t>но,</w:t>
      </w:r>
      <w:r>
        <w:rPr>
          <w:color w:val="000009"/>
          <w:spacing w:val="-5"/>
        </w:rPr>
        <w:t xml:space="preserve"> </w:t>
      </w:r>
      <w:r>
        <w:rPr>
          <w:color w:val="000009"/>
        </w:rPr>
        <w:t>с</w:t>
      </w:r>
      <w:r>
        <w:rPr>
          <w:color w:val="000009"/>
          <w:spacing w:val="-4"/>
        </w:rPr>
        <w:t xml:space="preserve"> </w:t>
      </w:r>
      <w:r>
        <w:rPr>
          <w:color w:val="000009"/>
        </w:rPr>
        <w:t>одиночным</w:t>
      </w:r>
      <w:r>
        <w:rPr>
          <w:color w:val="000009"/>
          <w:spacing w:val="-5"/>
        </w:rPr>
        <w:t xml:space="preserve"> </w:t>
      </w:r>
      <w:r>
        <w:rPr>
          <w:color w:val="000009"/>
        </w:rPr>
        <w:t>союзом и. Интонация перечисления в предложениях с однородными членами.</w:t>
      </w:r>
    </w:p>
    <w:p w:rsidR="00081003" w:rsidRDefault="00594D4B">
      <w:pPr>
        <w:pStyle w:val="a3"/>
        <w:ind w:right="280"/>
      </w:pPr>
      <w:r>
        <w:rPr>
          <w:color w:val="000009"/>
        </w:rPr>
        <w:t xml:space="preserve">Простое и сложное предложение (ознакомление). Сложные предложения: сложносочинённые с союзами и, а, но; бессоюзные сложные предложения (без называния </w:t>
      </w:r>
      <w:r>
        <w:rPr>
          <w:color w:val="000009"/>
          <w:spacing w:val="-2"/>
        </w:rPr>
        <w:t>терминов).</w:t>
      </w:r>
    </w:p>
    <w:p w:rsidR="00081003" w:rsidRDefault="00594D4B">
      <w:pPr>
        <w:pStyle w:val="a4"/>
        <w:numPr>
          <w:ilvl w:val="0"/>
          <w:numId w:val="106"/>
        </w:numPr>
        <w:tabs>
          <w:tab w:val="left" w:pos="1516"/>
        </w:tabs>
        <w:jc w:val="both"/>
        <w:rPr>
          <w:sz w:val="24"/>
        </w:rPr>
      </w:pPr>
      <w:r>
        <w:rPr>
          <w:color w:val="000009"/>
          <w:sz w:val="24"/>
        </w:rPr>
        <w:t>Орфография</w:t>
      </w:r>
      <w:r>
        <w:rPr>
          <w:color w:val="000009"/>
          <w:spacing w:val="-1"/>
          <w:sz w:val="24"/>
        </w:rPr>
        <w:t xml:space="preserve"> </w:t>
      </w:r>
      <w:r>
        <w:rPr>
          <w:color w:val="000009"/>
          <w:sz w:val="24"/>
        </w:rPr>
        <w:t>и</w:t>
      </w:r>
      <w:r>
        <w:rPr>
          <w:color w:val="000009"/>
          <w:spacing w:val="1"/>
          <w:sz w:val="24"/>
        </w:rPr>
        <w:t xml:space="preserve"> </w:t>
      </w:r>
      <w:r>
        <w:rPr>
          <w:color w:val="000009"/>
          <w:spacing w:val="-2"/>
          <w:sz w:val="24"/>
        </w:rPr>
        <w:t>пунктуация.</w:t>
      </w:r>
    </w:p>
    <w:p w:rsidR="00081003" w:rsidRDefault="00594D4B">
      <w:pPr>
        <w:pStyle w:val="a3"/>
        <w:ind w:right="277"/>
      </w:pPr>
      <w:r>
        <w:rPr>
          <w:color w:val="000009"/>
        </w:rPr>
        <w:t>Повторение правил правописания, изученных в 1, 2, 3 классах. Орфографическая зоркость как осознание места возможного</w:t>
      </w:r>
      <w:r>
        <w:rPr>
          <w:color w:val="000009"/>
          <w:spacing w:val="-1"/>
        </w:rPr>
        <w:t xml:space="preserve"> </w:t>
      </w:r>
      <w:r>
        <w:rPr>
          <w:color w:val="000009"/>
        </w:rPr>
        <w:t>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81003" w:rsidRDefault="00081003">
      <w:pPr>
        <w:pStyle w:val="a3"/>
        <w:sectPr w:rsidR="00081003">
          <w:pgSz w:w="11910" w:h="16840"/>
          <w:pgMar w:top="1040" w:right="283" w:bottom="540" w:left="850" w:header="0" w:footer="355" w:gutter="0"/>
          <w:cols w:space="720"/>
        </w:sectPr>
      </w:pPr>
    </w:p>
    <w:p w:rsidR="00081003" w:rsidRDefault="00081003">
      <w:pPr>
        <w:pStyle w:val="a3"/>
        <w:spacing w:before="66"/>
        <w:ind w:left="0" w:firstLine="0"/>
        <w:jc w:val="left"/>
      </w:pPr>
    </w:p>
    <w:p w:rsidR="00081003" w:rsidRDefault="00594D4B">
      <w:pPr>
        <w:pStyle w:val="a3"/>
        <w:ind w:firstLine="0"/>
        <w:jc w:val="left"/>
      </w:pPr>
      <w:r>
        <w:rPr>
          <w:color w:val="000009"/>
          <w:spacing w:val="-4"/>
        </w:rPr>
        <w:t>слова.</w:t>
      </w:r>
    </w:p>
    <w:p w:rsidR="00081003" w:rsidRDefault="00594D4B">
      <w:pPr>
        <w:pStyle w:val="a3"/>
        <w:spacing w:before="66"/>
        <w:ind w:left="46" w:firstLine="0"/>
        <w:jc w:val="left"/>
      </w:pPr>
      <w:r>
        <w:br w:type="column"/>
      </w:r>
      <w:r>
        <w:rPr>
          <w:color w:val="000009"/>
        </w:rPr>
        <w:lastRenderedPageBreak/>
        <w:t>Использование</w:t>
      </w:r>
      <w:r>
        <w:rPr>
          <w:color w:val="000009"/>
          <w:spacing w:val="70"/>
          <w:w w:val="150"/>
        </w:rPr>
        <w:t xml:space="preserve"> </w:t>
      </w:r>
      <w:r>
        <w:rPr>
          <w:color w:val="000009"/>
        </w:rPr>
        <w:t>орфографического</w:t>
      </w:r>
      <w:r>
        <w:rPr>
          <w:color w:val="000009"/>
          <w:spacing w:val="73"/>
          <w:w w:val="150"/>
        </w:rPr>
        <w:t xml:space="preserve"> </w:t>
      </w:r>
      <w:r>
        <w:rPr>
          <w:color w:val="000009"/>
        </w:rPr>
        <w:t>словаря</w:t>
      </w:r>
      <w:r>
        <w:rPr>
          <w:color w:val="000009"/>
          <w:spacing w:val="72"/>
          <w:w w:val="150"/>
        </w:rPr>
        <w:t xml:space="preserve"> </w:t>
      </w:r>
      <w:r>
        <w:rPr>
          <w:color w:val="000009"/>
        </w:rPr>
        <w:t>для</w:t>
      </w:r>
      <w:r>
        <w:rPr>
          <w:color w:val="000009"/>
          <w:spacing w:val="72"/>
          <w:w w:val="150"/>
        </w:rPr>
        <w:t xml:space="preserve"> </w:t>
      </w:r>
      <w:r>
        <w:rPr>
          <w:color w:val="000009"/>
        </w:rPr>
        <w:t>определения</w:t>
      </w:r>
      <w:r>
        <w:rPr>
          <w:color w:val="000009"/>
          <w:spacing w:val="73"/>
          <w:w w:val="150"/>
        </w:rPr>
        <w:t xml:space="preserve"> </w:t>
      </w:r>
      <w:r>
        <w:rPr>
          <w:color w:val="000009"/>
        </w:rPr>
        <w:t>(уточнения)</w:t>
      </w:r>
      <w:r>
        <w:rPr>
          <w:color w:val="000009"/>
          <w:spacing w:val="73"/>
          <w:w w:val="150"/>
        </w:rPr>
        <w:t xml:space="preserve"> </w:t>
      </w:r>
      <w:r>
        <w:rPr>
          <w:color w:val="000009"/>
          <w:spacing w:val="-2"/>
        </w:rPr>
        <w:t>написания</w:t>
      </w:r>
    </w:p>
    <w:p w:rsidR="00081003" w:rsidRDefault="00081003">
      <w:pPr>
        <w:pStyle w:val="a3"/>
        <w:ind w:left="0" w:firstLine="0"/>
        <w:jc w:val="left"/>
      </w:pPr>
    </w:p>
    <w:p w:rsidR="00081003" w:rsidRDefault="00594D4B">
      <w:pPr>
        <w:pStyle w:val="a3"/>
        <w:ind w:left="46" w:firstLine="0"/>
        <w:jc w:val="left"/>
      </w:pPr>
      <w:r>
        <w:rPr>
          <w:color w:val="000009"/>
        </w:rPr>
        <w:t>Правила</w:t>
      </w:r>
      <w:r>
        <w:rPr>
          <w:color w:val="000009"/>
          <w:spacing w:val="-4"/>
        </w:rPr>
        <w:t xml:space="preserve"> </w:t>
      </w:r>
      <w:r>
        <w:rPr>
          <w:color w:val="000009"/>
        </w:rPr>
        <w:t>правописания и</w:t>
      </w:r>
      <w:r>
        <w:rPr>
          <w:color w:val="000009"/>
          <w:spacing w:val="-2"/>
        </w:rPr>
        <w:t xml:space="preserve"> </w:t>
      </w:r>
      <w:r>
        <w:rPr>
          <w:color w:val="000009"/>
        </w:rPr>
        <w:t xml:space="preserve">их </w:t>
      </w:r>
      <w:r>
        <w:rPr>
          <w:color w:val="000009"/>
          <w:spacing w:val="-2"/>
        </w:rPr>
        <w:t>применение:</w:t>
      </w:r>
    </w:p>
    <w:p w:rsidR="00081003" w:rsidRDefault="00594D4B">
      <w:pPr>
        <w:pStyle w:val="a3"/>
        <w:spacing w:before="1"/>
        <w:ind w:left="46" w:firstLine="0"/>
        <w:jc w:val="left"/>
      </w:pPr>
      <w:r>
        <w:rPr>
          <w:color w:val="000009"/>
        </w:rPr>
        <w:t>безударные</w:t>
      </w:r>
      <w:r>
        <w:rPr>
          <w:color w:val="000009"/>
          <w:spacing w:val="28"/>
        </w:rPr>
        <w:t xml:space="preserve"> </w:t>
      </w:r>
      <w:r>
        <w:rPr>
          <w:color w:val="000009"/>
        </w:rPr>
        <w:t>падежные</w:t>
      </w:r>
      <w:r>
        <w:rPr>
          <w:color w:val="000009"/>
          <w:spacing w:val="32"/>
        </w:rPr>
        <w:t xml:space="preserve"> </w:t>
      </w:r>
      <w:r>
        <w:rPr>
          <w:color w:val="000009"/>
        </w:rPr>
        <w:t>окончания</w:t>
      </w:r>
      <w:r>
        <w:rPr>
          <w:color w:val="000009"/>
          <w:spacing w:val="27"/>
        </w:rPr>
        <w:t xml:space="preserve"> </w:t>
      </w:r>
      <w:r>
        <w:rPr>
          <w:color w:val="000009"/>
        </w:rPr>
        <w:t>имён</w:t>
      </w:r>
      <w:r>
        <w:rPr>
          <w:color w:val="000009"/>
          <w:spacing w:val="32"/>
        </w:rPr>
        <w:t xml:space="preserve"> </w:t>
      </w:r>
      <w:r>
        <w:rPr>
          <w:color w:val="000009"/>
        </w:rPr>
        <w:t>существительных</w:t>
      </w:r>
      <w:r>
        <w:rPr>
          <w:color w:val="000009"/>
          <w:spacing w:val="33"/>
        </w:rPr>
        <w:t xml:space="preserve"> </w:t>
      </w:r>
      <w:r>
        <w:rPr>
          <w:color w:val="000009"/>
        </w:rPr>
        <w:t>(кроме</w:t>
      </w:r>
      <w:r>
        <w:rPr>
          <w:color w:val="000009"/>
          <w:spacing w:val="29"/>
        </w:rPr>
        <w:t xml:space="preserve"> </w:t>
      </w:r>
      <w:r>
        <w:rPr>
          <w:color w:val="000009"/>
        </w:rPr>
        <w:t>существительных</w:t>
      </w:r>
      <w:r>
        <w:rPr>
          <w:color w:val="000009"/>
          <w:spacing w:val="31"/>
        </w:rPr>
        <w:t xml:space="preserve"> </w:t>
      </w:r>
      <w:r>
        <w:rPr>
          <w:color w:val="000009"/>
        </w:rPr>
        <w:t>на</w:t>
      </w:r>
      <w:r>
        <w:rPr>
          <w:color w:val="000009"/>
          <w:spacing w:val="29"/>
        </w:rPr>
        <w:t xml:space="preserve"> </w:t>
      </w:r>
      <w:r>
        <w:rPr>
          <w:color w:val="000009"/>
          <w:spacing w:val="-10"/>
        </w:rPr>
        <w:t>-</w:t>
      </w:r>
    </w:p>
    <w:p w:rsidR="00081003" w:rsidRDefault="00081003">
      <w:pPr>
        <w:pStyle w:val="a3"/>
        <w:jc w:val="left"/>
        <w:sectPr w:rsidR="00081003">
          <w:pgSz w:w="11910" w:h="16840"/>
          <w:pgMar w:top="1040" w:right="283" w:bottom="540" w:left="850" w:header="0" w:footer="355" w:gutter="0"/>
          <w:cols w:num="2" w:space="720" w:equalWidth="0">
            <w:col w:w="1191" w:space="40"/>
            <w:col w:w="9546"/>
          </w:cols>
        </w:sectPr>
      </w:pPr>
    </w:p>
    <w:p w:rsidR="00081003" w:rsidRDefault="00594D4B">
      <w:pPr>
        <w:pStyle w:val="a3"/>
        <w:ind w:left="1276" w:right="1484" w:hanging="708"/>
      </w:pPr>
      <w:r>
        <w:rPr>
          <w:color w:val="000009"/>
        </w:rPr>
        <w:lastRenderedPageBreak/>
        <w:t>мя,</w:t>
      </w:r>
      <w:r>
        <w:rPr>
          <w:color w:val="000009"/>
          <w:spacing w:val="-3"/>
        </w:rPr>
        <w:t xml:space="preserve"> </w:t>
      </w:r>
      <w:r>
        <w:rPr>
          <w:color w:val="000009"/>
        </w:rPr>
        <w:t>-ий,</w:t>
      </w:r>
      <w:r>
        <w:rPr>
          <w:color w:val="000009"/>
          <w:spacing w:val="-4"/>
        </w:rPr>
        <w:t xml:space="preserve"> </w:t>
      </w:r>
      <w:r>
        <w:rPr>
          <w:color w:val="000009"/>
        </w:rPr>
        <w:t>-ие,</w:t>
      </w:r>
      <w:r>
        <w:rPr>
          <w:color w:val="000009"/>
          <w:spacing w:val="-3"/>
        </w:rPr>
        <w:t xml:space="preserve"> </w:t>
      </w:r>
      <w:r>
        <w:rPr>
          <w:color w:val="000009"/>
        </w:rPr>
        <w:t>-ия,</w:t>
      </w:r>
      <w:r>
        <w:rPr>
          <w:color w:val="000009"/>
          <w:spacing w:val="-3"/>
        </w:rPr>
        <w:t xml:space="preserve"> </w:t>
      </w:r>
      <w:r>
        <w:rPr>
          <w:color w:val="000009"/>
        </w:rPr>
        <w:t>а</w:t>
      </w:r>
      <w:r>
        <w:rPr>
          <w:color w:val="000009"/>
          <w:spacing w:val="-4"/>
        </w:rPr>
        <w:t xml:space="preserve"> </w:t>
      </w:r>
      <w:r>
        <w:rPr>
          <w:color w:val="000009"/>
        </w:rPr>
        <w:t>также</w:t>
      </w:r>
      <w:r>
        <w:rPr>
          <w:color w:val="000009"/>
          <w:spacing w:val="-3"/>
        </w:rPr>
        <w:t xml:space="preserve"> </w:t>
      </w:r>
      <w:r>
        <w:rPr>
          <w:color w:val="000009"/>
        </w:rPr>
        <w:t>кроме</w:t>
      </w:r>
      <w:r>
        <w:rPr>
          <w:color w:val="000009"/>
          <w:spacing w:val="-4"/>
        </w:rPr>
        <w:t xml:space="preserve"> </w:t>
      </w:r>
      <w:r>
        <w:rPr>
          <w:color w:val="000009"/>
        </w:rPr>
        <w:t>собственных</w:t>
      </w:r>
      <w:r>
        <w:rPr>
          <w:color w:val="000009"/>
          <w:spacing w:val="-1"/>
        </w:rPr>
        <w:t xml:space="preserve"> </w:t>
      </w:r>
      <w:r>
        <w:rPr>
          <w:color w:val="000009"/>
        </w:rPr>
        <w:t>имён</w:t>
      </w:r>
      <w:r>
        <w:rPr>
          <w:color w:val="000009"/>
          <w:spacing w:val="-2"/>
        </w:rPr>
        <w:t xml:space="preserve"> </w:t>
      </w:r>
      <w:r>
        <w:rPr>
          <w:color w:val="000009"/>
        </w:rPr>
        <w:t>существительных</w:t>
      </w:r>
      <w:r>
        <w:rPr>
          <w:color w:val="000009"/>
          <w:spacing w:val="-2"/>
        </w:rPr>
        <w:t xml:space="preserve"> </w:t>
      </w:r>
      <w:r>
        <w:rPr>
          <w:color w:val="000009"/>
        </w:rPr>
        <w:t>на</w:t>
      </w:r>
      <w:r>
        <w:rPr>
          <w:color w:val="000009"/>
          <w:spacing w:val="-4"/>
        </w:rPr>
        <w:t xml:space="preserve"> </w:t>
      </w:r>
      <w:r>
        <w:rPr>
          <w:color w:val="000009"/>
        </w:rPr>
        <w:t>-ов,</w:t>
      </w:r>
      <w:r>
        <w:rPr>
          <w:color w:val="000009"/>
          <w:spacing w:val="-4"/>
        </w:rPr>
        <w:t xml:space="preserve"> </w:t>
      </w:r>
      <w:r>
        <w:rPr>
          <w:color w:val="000009"/>
        </w:rPr>
        <w:t>-ин,</w:t>
      </w:r>
      <w:r>
        <w:rPr>
          <w:color w:val="000009"/>
          <w:spacing w:val="-4"/>
        </w:rPr>
        <w:t xml:space="preserve"> </w:t>
      </w:r>
      <w:r>
        <w:rPr>
          <w:color w:val="000009"/>
        </w:rPr>
        <w:t>-ий); безударные падежные окончания имён прилагательных;</w:t>
      </w:r>
    </w:p>
    <w:p w:rsidR="00081003" w:rsidRDefault="00594D4B">
      <w:pPr>
        <w:pStyle w:val="a3"/>
        <w:ind w:left="1276" w:right="512" w:firstLine="0"/>
      </w:pPr>
      <w:r>
        <w:rPr>
          <w:color w:val="000009"/>
        </w:rPr>
        <w:t>мягкий</w:t>
      </w:r>
      <w:r>
        <w:rPr>
          <w:color w:val="000009"/>
          <w:spacing w:val="-7"/>
        </w:rPr>
        <w:t xml:space="preserve"> </w:t>
      </w:r>
      <w:r>
        <w:rPr>
          <w:color w:val="000009"/>
        </w:rPr>
        <w:t>знак</w:t>
      </w:r>
      <w:r>
        <w:rPr>
          <w:color w:val="000009"/>
          <w:spacing w:val="-7"/>
        </w:rPr>
        <w:t xml:space="preserve"> </w:t>
      </w:r>
      <w:r>
        <w:rPr>
          <w:color w:val="000009"/>
        </w:rPr>
        <w:t>после</w:t>
      </w:r>
      <w:r>
        <w:rPr>
          <w:color w:val="000009"/>
          <w:spacing w:val="-6"/>
        </w:rPr>
        <w:t xml:space="preserve"> </w:t>
      </w:r>
      <w:r>
        <w:rPr>
          <w:color w:val="000009"/>
        </w:rPr>
        <w:t>шипящих</w:t>
      </w:r>
      <w:r>
        <w:rPr>
          <w:color w:val="000009"/>
          <w:spacing w:val="-6"/>
        </w:rPr>
        <w:t xml:space="preserve"> </w:t>
      </w:r>
      <w:r>
        <w:rPr>
          <w:color w:val="000009"/>
        </w:rPr>
        <w:t>на</w:t>
      </w:r>
      <w:r>
        <w:rPr>
          <w:color w:val="000009"/>
          <w:spacing w:val="-7"/>
        </w:rPr>
        <w:t xml:space="preserve"> </w:t>
      </w:r>
      <w:r>
        <w:rPr>
          <w:color w:val="000009"/>
        </w:rPr>
        <w:t>конце</w:t>
      </w:r>
      <w:r>
        <w:rPr>
          <w:color w:val="000009"/>
          <w:spacing w:val="-7"/>
        </w:rPr>
        <w:t xml:space="preserve"> </w:t>
      </w:r>
      <w:r>
        <w:rPr>
          <w:color w:val="000009"/>
        </w:rPr>
        <w:t>глаголов</w:t>
      </w:r>
      <w:r>
        <w:rPr>
          <w:color w:val="000009"/>
          <w:spacing w:val="-9"/>
        </w:rPr>
        <w:t xml:space="preserve"> </w:t>
      </w:r>
      <w:r>
        <w:rPr>
          <w:color w:val="000009"/>
        </w:rPr>
        <w:t>в</w:t>
      </w:r>
      <w:r>
        <w:rPr>
          <w:color w:val="000009"/>
          <w:spacing w:val="-7"/>
        </w:rPr>
        <w:t xml:space="preserve"> </w:t>
      </w:r>
      <w:r>
        <w:rPr>
          <w:color w:val="000009"/>
        </w:rPr>
        <w:t>форме</w:t>
      </w:r>
      <w:r>
        <w:rPr>
          <w:color w:val="000009"/>
          <w:spacing w:val="-7"/>
        </w:rPr>
        <w:t xml:space="preserve"> </w:t>
      </w:r>
      <w:r>
        <w:rPr>
          <w:color w:val="000009"/>
        </w:rPr>
        <w:t>2-го</w:t>
      </w:r>
      <w:r>
        <w:rPr>
          <w:color w:val="000009"/>
          <w:spacing w:val="-7"/>
        </w:rPr>
        <w:t xml:space="preserve"> </w:t>
      </w:r>
      <w:r>
        <w:rPr>
          <w:color w:val="000009"/>
        </w:rPr>
        <w:t>лица</w:t>
      </w:r>
      <w:r>
        <w:rPr>
          <w:color w:val="000009"/>
          <w:spacing w:val="-6"/>
        </w:rPr>
        <w:t xml:space="preserve"> </w:t>
      </w:r>
      <w:r>
        <w:rPr>
          <w:color w:val="000009"/>
        </w:rPr>
        <w:t>единственного</w:t>
      </w:r>
      <w:r>
        <w:rPr>
          <w:color w:val="000009"/>
          <w:spacing w:val="-6"/>
        </w:rPr>
        <w:t xml:space="preserve"> </w:t>
      </w:r>
      <w:r>
        <w:rPr>
          <w:color w:val="000009"/>
        </w:rPr>
        <w:t>числа; наличие или отсутствие мягкого знака в глаголах на -ться и -тся;</w:t>
      </w:r>
    </w:p>
    <w:p w:rsidR="00081003" w:rsidRDefault="00594D4B">
      <w:pPr>
        <w:pStyle w:val="a3"/>
        <w:ind w:left="1276" w:firstLine="0"/>
      </w:pPr>
      <w:r>
        <w:rPr>
          <w:color w:val="000009"/>
        </w:rPr>
        <w:t>безударные</w:t>
      </w:r>
      <w:r>
        <w:rPr>
          <w:color w:val="000009"/>
          <w:spacing w:val="-15"/>
        </w:rPr>
        <w:t xml:space="preserve"> </w:t>
      </w:r>
      <w:r>
        <w:rPr>
          <w:color w:val="000009"/>
        </w:rPr>
        <w:t>личные</w:t>
      </w:r>
      <w:r>
        <w:rPr>
          <w:color w:val="000009"/>
          <w:spacing w:val="-15"/>
        </w:rPr>
        <w:t xml:space="preserve"> </w:t>
      </w:r>
      <w:r>
        <w:rPr>
          <w:color w:val="000009"/>
        </w:rPr>
        <w:t>окончания</w:t>
      </w:r>
      <w:r>
        <w:rPr>
          <w:color w:val="000009"/>
          <w:spacing w:val="-13"/>
        </w:rPr>
        <w:t xml:space="preserve"> </w:t>
      </w:r>
      <w:r>
        <w:rPr>
          <w:color w:val="000009"/>
          <w:spacing w:val="-2"/>
        </w:rPr>
        <w:t>глаголов;</w:t>
      </w:r>
    </w:p>
    <w:p w:rsidR="00081003" w:rsidRDefault="00594D4B">
      <w:pPr>
        <w:pStyle w:val="a3"/>
        <w:ind w:right="280"/>
      </w:pPr>
      <w:r>
        <w:rPr>
          <w:color w:val="000009"/>
        </w:rPr>
        <w:t>знаки</w:t>
      </w:r>
      <w:r>
        <w:rPr>
          <w:color w:val="000009"/>
          <w:spacing w:val="-2"/>
        </w:rPr>
        <w:t xml:space="preserve"> </w:t>
      </w:r>
      <w:r>
        <w:rPr>
          <w:color w:val="000009"/>
        </w:rPr>
        <w:t>препинания</w:t>
      </w:r>
      <w:r>
        <w:rPr>
          <w:color w:val="000009"/>
          <w:spacing w:val="-1"/>
        </w:rPr>
        <w:t xml:space="preserve"> </w:t>
      </w:r>
      <w:r>
        <w:rPr>
          <w:color w:val="000009"/>
        </w:rPr>
        <w:t>в</w:t>
      </w:r>
      <w:r>
        <w:rPr>
          <w:color w:val="000009"/>
          <w:spacing w:val="-2"/>
        </w:rPr>
        <w:t xml:space="preserve"> </w:t>
      </w:r>
      <w:r>
        <w:rPr>
          <w:color w:val="000009"/>
        </w:rPr>
        <w:t>предложениях с</w:t>
      </w:r>
      <w:r>
        <w:rPr>
          <w:color w:val="000009"/>
          <w:spacing w:val="-3"/>
        </w:rPr>
        <w:t xml:space="preserve"> </w:t>
      </w:r>
      <w:r>
        <w:rPr>
          <w:color w:val="000009"/>
        </w:rPr>
        <w:t>однородными</w:t>
      </w:r>
      <w:r>
        <w:rPr>
          <w:color w:val="000009"/>
          <w:spacing w:val="-1"/>
        </w:rPr>
        <w:t xml:space="preserve"> </w:t>
      </w:r>
      <w:r>
        <w:rPr>
          <w:color w:val="000009"/>
        </w:rPr>
        <w:t>членами,</w:t>
      </w:r>
      <w:r>
        <w:rPr>
          <w:color w:val="000009"/>
          <w:spacing w:val="-1"/>
        </w:rPr>
        <w:t xml:space="preserve"> </w:t>
      </w:r>
      <w:r>
        <w:rPr>
          <w:color w:val="000009"/>
        </w:rPr>
        <w:t>соединёнными союзами</w:t>
      </w:r>
      <w:r>
        <w:rPr>
          <w:color w:val="000009"/>
          <w:spacing w:val="-1"/>
        </w:rPr>
        <w:t xml:space="preserve"> </w:t>
      </w:r>
      <w:r>
        <w:rPr>
          <w:color w:val="000009"/>
        </w:rPr>
        <w:t>и,</w:t>
      </w:r>
      <w:r>
        <w:rPr>
          <w:color w:val="000009"/>
          <w:spacing w:val="-2"/>
        </w:rPr>
        <w:t xml:space="preserve"> </w:t>
      </w:r>
      <w:r>
        <w:rPr>
          <w:color w:val="000009"/>
        </w:rPr>
        <w:t>а, но и без союзов.</w:t>
      </w:r>
    </w:p>
    <w:p w:rsidR="00081003" w:rsidRDefault="00594D4B">
      <w:pPr>
        <w:pStyle w:val="a3"/>
        <w:ind w:left="1276" w:right="583" w:firstLine="0"/>
      </w:pPr>
      <w:r>
        <w:rPr>
          <w:color w:val="000009"/>
        </w:rPr>
        <w:t>Знаки</w:t>
      </w:r>
      <w:r>
        <w:rPr>
          <w:color w:val="000009"/>
          <w:spacing w:val="-9"/>
        </w:rPr>
        <w:t xml:space="preserve"> </w:t>
      </w:r>
      <w:r>
        <w:rPr>
          <w:color w:val="000009"/>
        </w:rPr>
        <w:t>препинания</w:t>
      </w:r>
      <w:r>
        <w:rPr>
          <w:color w:val="000009"/>
          <w:spacing w:val="-9"/>
        </w:rPr>
        <w:t xml:space="preserve"> </w:t>
      </w:r>
      <w:r>
        <w:rPr>
          <w:color w:val="000009"/>
        </w:rPr>
        <w:t>в</w:t>
      </w:r>
      <w:r>
        <w:rPr>
          <w:color w:val="000009"/>
          <w:spacing w:val="-10"/>
        </w:rPr>
        <w:t xml:space="preserve"> </w:t>
      </w:r>
      <w:r>
        <w:rPr>
          <w:color w:val="000009"/>
        </w:rPr>
        <w:t>сложном</w:t>
      </w:r>
      <w:r>
        <w:rPr>
          <w:color w:val="000009"/>
          <w:spacing w:val="-10"/>
        </w:rPr>
        <w:t xml:space="preserve"> </w:t>
      </w:r>
      <w:r>
        <w:rPr>
          <w:color w:val="000009"/>
        </w:rPr>
        <w:t>предложении,</w:t>
      </w:r>
      <w:r>
        <w:rPr>
          <w:color w:val="000009"/>
          <w:spacing w:val="-9"/>
        </w:rPr>
        <w:t xml:space="preserve"> </w:t>
      </w:r>
      <w:r>
        <w:rPr>
          <w:color w:val="000009"/>
        </w:rPr>
        <w:t>состоящем</w:t>
      </w:r>
      <w:r>
        <w:rPr>
          <w:color w:val="000009"/>
          <w:spacing w:val="-10"/>
        </w:rPr>
        <w:t xml:space="preserve"> </w:t>
      </w:r>
      <w:r>
        <w:rPr>
          <w:color w:val="000009"/>
        </w:rPr>
        <w:t>из</w:t>
      </w:r>
      <w:r>
        <w:rPr>
          <w:color w:val="000009"/>
          <w:spacing w:val="-9"/>
        </w:rPr>
        <w:t xml:space="preserve"> </w:t>
      </w:r>
      <w:r>
        <w:rPr>
          <w:color w:val="000009"/>
        </w:rPr>
        <w:t>двух</w:t>
      </w:r>
      <w:r>
        <w:rPr>
          <w:color w:val="000009"/>
          <w:spacing w:val="-8"/>
        </w:rPr>
        <w:t xml:space="preserve"> </w:t>
      </w:r>
      <w:r>
        <w:rPr>
          <w:color w:val="000009"/>
        </w:rPr>
        <w:t>простых</w:t>
      </w:r>
      <w:r>
        <w:rPr>
          <w:color w:val="000009"/>
          <w:spacing w:val="-7"/>
        </w:rPr>
        <w:t xml:space="preserve"> </w:t>
      </w:r>
      <w:r>
        <w:rPr>
          <w:color w:val="000009"/>
        </w:rPr>
        <w:t>(наблюдение). Знаки препинания в предложении с прямой речью после слов автора (наблюдение).</w:t>
      </w:r>
    </w:p>
    <w:p w:rsidR="00081003" w:rsidRDefault="00594D4B">
      <w:pPr>
        <w:pStyle w:val="a4"/>
        <w:numPr>
          <w:ilvl w:val="0"/>
          <w:numId w:val="106"/>
        </w:numPr>
        <w:tabs>
          <w:tab w:val="left" w:pos="1516"/>
        </w:tabs>
        <w:jc w:val="both"/>
        <w:rPr>
          <w:sz w:val="24"/>
        </w:rPr>
      </w:pPr>
      <w:r>
        <w:rPr>
          <w:color w:val="000009"/>
          <w:sz w:val="24"/>
        </w:rPr>
        <w:t>Развитие</w:t>
      </w:r>
      <w:r>
        <w:rPr>
          <w:color w:val="000009"/>
          <w:spacing w:val="-4"/>
          <w:sz w:val="24"/>
        </w:rPr>
        <w:t xml:space="preserve"> </w:t>
      </w:r>
      <w:r>
        <w:rPr>
          <w:color w:val="000009"/>
          <w:spacing w:val="-2"/>
          <w:sz w:val="24"/>
        </w:rPr>
        <w:t>речи.</w:t>
      </w:r>
    </w:p>
    <w:p w:rsidR="00081003" w:rsidRDefault="00594D4B">
      <w:pPr>
        <w:pStyle w:val="a3"/>
        <w:ind w:right="277"/>
      </w:pPr>
      <w:r>
        <w:rPr>
          <w:color w:val="000009"/>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081003" w:rsidRDefault="00594D4B">
      <w:pPr>
        <w:pStyle w:val="a3"/>
        <w:ind w:right="278"/>
      </w:pPr>
      <w:r>
        <w:rPr>
          <w:color w:val="000009"/>
        </w:rPr>
        <w:t>Корректирование текстов (заданных и собственных) с учётом точности, правильности, богатства и выразительности письменной речи.</w:t>
      </w:r>
    </w:p>
    <w:p w:rsidR="00081003" w:rsidRDefault="00594D4B">
      <w:pPr>
        <w:pStyle w:val="a3"/>
        <w:ind w:right="283"/>
      </w:pPr>
      <w:r>
        <w:rPr>
          <w:color w:val="000009"/>
        </w:rPr>
        <w:t>Изложение (подробный устный и письменный пересказ текста; выборочный устный пересказ текста).</w:t>
      </w:r>
    </w:p>
    <w:p w:rsidR="00081003" w:rsidRDefault="00594D4B">
      <w:pPr>
        <w:pStyle w:val="a3"/>
        <w:spacing w:before="1"/>
        <w:ind w:left="1276" w:firstLine="0"/>
      </w:pPr>
      <w:r>
        <w:rPr>
          <w:color w:val="000009"/>
        </w:rPr>
        <w:t>Сочинение</w:t>
      </w:r>
      <w:r>
        <w:rPr>
          <w:color w:val="000009"/>
          <w:spacing w:val="-6"/>
        </w:rPr>
        <w:t xml:space="preserve"> </w:t>
      </w:r>
      <w:r>
        <w:rPr>
          <w:color w:val="000009"/>
        </w:rPr>
        <w:t>как</w:t>
      </w:r>
      <w:r>
        <w:rPr>
          <w:color w:val="000009"/>
          <w:spacing w:val="-5"/>
        </w:rPr>
        <w:t xml:space="preserve"> </w:t>
      </w:r>
      <w:r>
        <w:rPr>
          <w:color w:val="000009"/>
        </w:rPr>
        <w:t>вид</w:t>
      </w:r>
      <w:r>
        <w:rPr>
          <w:color w:val="000009"/>
          <w:spacing w:val="-8"/>
        </w:rPr>
        <w:t xml:space="preserve"> </w:t>
      </w:r>
      <w:r>
        <w:rPr>
          <w:color w:val="000009"/>
        </w:rPr>
        <w:t>письменной</w:t>
      </w:r>
      <w:r>
        <w:rPr>
          <w:color w:val="000009"/>
          <w:spacing w:val="-3"/>
        </w:rPr>
        <w:t xml:space="preserve"> </w:t>
      </w:r>
      <w:r>
        <w:rPr>
          <w:color w:val="000009"/>
          <w:spacing w:val="-2"/>
        </w:rPr>
        <w:t>работы.</w:t>
      </w:r>
    </w:p>
    <w:p w:rsidR="00081003" w:rsidRDefault="00594D4B">
      <w:pPr>
        <w:pStyle w:val="a3"/>
        <w:ind w:right="279"/>
      </w:pPr>
      <w:r>
        <w:rPr>
          <w:color w:val="000009"/>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081003" w:rsidRDefault="00594D4B">
      <w:pPr>
        <w:pStyle w:val="a3"/>
        <w:ind w:right="281"/>
      </w:pPr>
      <w:r>
        <w:rPr>
          <w:color w:val="000009"/>
        </w:rPr>
        <w:t>Изучение содержания учебного предмета "Русский язык" в четвертом классе способствует освоению ряда УУД.</w:t>
      </w:r>
    </w:p>
    <w:p w:rsidR="00081003" w:rsidRDefault="00594D4B">
      <w:pPr>
        <w:pStyle w:val="a4"/>
        <w:numPr>
          <w:ilvl w:val="0"/>
          <w:numId w:val="106"/>
        </w:numPr>
        <w:tabs>
          <w:tab w:val="left" w:pos="1636"/>
        </w:tabs>
        <w:ind w:left="1276" w:right="6389" w:firstLine="0"/>
        <w:jc w:val="both"/>
        <w:rPr>
          <w:sz w:val="24"/>
        </w:rPr>
      </w:pPr>
      <w:r>
        <w:rPr>
          <w:color w:val="000009"/>
          <w:sz w:val="24"/>
        </w:rPr>
        <w:t>Познавательные УУД. Базовые</w:t>
      </w:r>
      <w:r>
        <w:rPr>
          <w:color w:val="000009"/>
          <w:spacing w:val="-15"/>
          <w:sz w:val="24"/>
        </w:rPr>
        <w:t xml:space="preserve"> </w:t>
      </w:r>
      <w:r>
        <w:rPr>
          <w:color w:val="000009"/>
          <w:sz w:val="24"/>
        </w:rPr>
        <w:t>логические</w:t>
      </w:r>
      <w:r>
        <w:rPr>
          <w:color w:val="000009"/>
          <w:spacing w:val="-14"/>
          <w:sz w:val="24"/>
        </w:rPr>
        <w:t xml:space="preserve"> </w:t>
      </w:r>
      <w:r>
        <w:rPr>
          <w:color w:val="000009"/>
          <w:sz w:val="24"/>
        </w:rPr>
        <w:t>действия:</w:t>
      </w:r>
    </w:p>
    <w:p w:rsidR="00081003" w:rsidRDefault="00594D4B">
      <w:pPr>
        <w:pStyle w:val="a3"/>
        <w:ind w:right="278"/>
      </w:pPr>
      <w:r>
        <w:rPr>
          <w:color w:val="000009"/>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081003" w:rsidRDefault="00594D4B">
      <w:pPr>
        <w:pStyle w:val="a3"/>
        <w:ind w:left="1276" w:firstLine="0"/>
      </w:pPr>
      <w:r>
        <w:rPr>
          <w:color w:val="000009"/>
        </w:rPr>
        <w:t>группировать</w:t>
      </w:r>
      <w:r>
        <w:rPr>
          <w:color w:val="000009"/>
          <w:spacing w:val="-7"/>
        </w:rPr>
        <w:t xml:space="preserve"> </w:t>
      </w:r>
      <w:r>
        <w:rPr>
          <w:color w:val="000009"/>
        </w:rPr>
        <w:t>слова</w:t>
      </w:r>
      <w:r>
        <w:rPr>
          <w:color w:val="000009"/>
          <w:spacing w:val="-9"/>
        </w:rPr>
        <w:t xml:space="preserve"> </w:t>
      </w:r>
      <w:r>
        <w:rPr>
          <w:color w:val="000009"/>
        </w:rPr>
        <w:t>на</w:t>
      </w:r>
      <w:r>
        <w:rPr>
          <w:color w:val="000009"/>
          <w:spacing w:val="-7"/>
        </w:rPr>
        <w:t xml:space="preserve"> </w:t>
      </w:r>
      <w:r>
        <w:rPr>
          <w:color w:val="000009"/>
        </w:rPr>
        <w:t>основании</w:t>
      </w:r>
      <w:r>
        <w:rPr>
          <w:color w:val="000009"/>
          <w:spacing w:val="-6"/>
        </w:rPr>
        <w:t xml:space="preserve"> </w:t>
      </w:r>
      <w:r>
        <w:rPr>
          <w:color w:val="000009"/>
        </w:rPr>
        <w:t>того,</w:t>
      </w:r>
      <w:r>
        <w:rPr>
          <w:color w:val="000009"/>
          <w:spacing w:val="-7"/>
        </w:rPr>
        <w:t xml:space="preserve"> </w:t>
      </w:r>
      <w:r>
        <w:rPr>
          <w:color w:val="000009"/>
        </w:rPr>
        <w:t>какой</w:t>
      </w:r>
      <w:r>
        <w:rPr>
          <w:color w:val="000009"/>
          <w:spacing w:val="-7"/>
        </w:rPr>
        <w:t xml:space="preserve"> </w:t>
      </w:r>
      <w:r>
        <w:rPr>
          <w:color w:val="000009"/>
        </w:rPr>
        <w:t>частью</w:t>
      </w:r>
      <w:r>
        <w:rPr>
          <w:color w:val="000009"/>
          <w:spacing w:val="-7"/>
        </w:rPr>
        <w:t xml:space="preserve"> </w:t>
      </w:r>
      <w:r>
        <w:rPr>
          <w:color w:val="000009"/>
        </w:rPr>
        <w:t>речи</w:t>
      </w:r>
      <w:r>
        <w:rPr>
          <w:color w:val="000009"/>
          <w:spacing w:val="-7"/>
        </w:rPr>
        <w:t xml:space="preserve"> </w:t>
      </w:r>
      <w:r>
        <w:rPr>
          <w:color w:val="000009"/>
        </w:rPr>
        <w:t>они</w:t>
      </w:r>
      <w:r>
        <w:rPr>
          <w:color w:val="000009"/>
          <w:spacing w:val="-6"/>
        </w:rPr>
        <w:t xml:space="preserve"> </w:t>
      </w:r>
      <w:r>
        <w:rPr>
          <w:color w:val="000009"/>
          <w:spacing w:val="-2"/>
        </w:rPr>
        <w:t>являются;</w:t>
      </w:r>
    </w:p>
    <w:p w:rsidR="00081003" w:rsidRDefault="00594D4B">
      <w:pPr>
        <w:pStyle w:val="a3"/>
        <w:ind w:left="1276" w:firstLine="0"/>
        <w:jc w:val="left"/>
      </w:pPr>
      <w:r>
        <w:rPr>
          <w:color w:val="000009"/>
        </w:rPr>
        <w:t>объединять</w:t>
      </w:r>
      <w:r>
        <w:rPr>
          <w:color w:val="000009"/>
          <w:spacing w:val="-8"/>
        </w:rPr>
        <w:t xml:space="preserve"> </w:t>
      </w:r>
      <w:r>
        <w:rPr>
          <w:color w:val="000009"/>
        </w:rPr>
        <w:t>глаголы</w:t>
      </w:r>
      <w:r>
        <w:rPr>
          <w:color w:val="000009"/>
          <w:spacing w:val="-9"/>
        </w:rPr>
        <w:t xml:space="preserve"> </w:t>
      </w:r>
      <w:r>
        <w:rPr>
          <w:color w:val="000009"/>
        </w:rPr>
        <w:t>в</w:t>
      </w:r>
      <w:r>
        <w:rPr>
          <w:color w:val="000009"/>
          <w:spacing w:val="-10"/>
        </w:rPr>
        <w:t xml:space="preserve"> </w:t>
      </w:r>
      <w:r>
        <w:rPr>
          <w:color w:val="000009"/>
        </w:rPr>
        <w:t>группы</w:t>
      </w:r>
      <w:r>
        <w:rPr>
          <w:color w:val="000009"/>
          <w:spacing w:val="-9"/>
        </w:rPr>
        <w:t xml:space="preserve"> </w:t>
      </w:r>
      <w:r>
        <w:rPr>
          <w:color w:val="000009"/>
        </w:rPr>
        <w:t>по</w:t>
      </w:r>
      <w:r>
        <w:rPr>
          <w:color w:val="000009"/>
          <w:spacing w:val="-10"/>
        </w:rPr>
        <w:t xml:space="preserve"> </w:t>
      </w:r>
      <w:r>
        <w:rPr>
          <w:color w:val="000009"/>
        </w:rPr>
        <w:t>определённому</w:t>
      </w:r>
      <w:r>
        <w:rPr>
          <w:color w:val="000009"/>
          <w:spacing w:val="-12"/>
        </w:rPr>
        <w:t xml:space="preserve"> </w:t>
      </w:r>
      <w:r>
        <w:rPr>
          <w:color w:val="000009"/>
        </w:rPr>
        <w:t>признаку</w:t>
      </w:r>
      <w:r>
        <w:rPr>
          <w:color w:val="000009"/>
          <w:spacing w:val="-14"/>
        </w:rPr>
        <w:t xml:space="preserve"> </w:t>
      </w:r>
      <w:r>
        <w:rPr>
          <w:color w:val="000009"/>
        </w:rPr>
        <w:t>(например,</w:t>
      </w:r>
      <w:r>
        <w:rPr>
          <w:color w:val="000009"/>
          <w:spacing w:val="-8"/>
        </w:rPr>
        <w:t xml:space="preserve"> </w:t>
      </w:r>
      <w:r>
        <w:rPr>
          <w:color w:val="000009"/>
        </w:rPr>
        <w:t>время,</w:t>
      </w:r>
      <w:r>
        <w:rPr>
          <w:color w:val="000009"/>
          <w:spacing w:val="-10"/>
        </w:rPr>
        <w:t xml:space="preserve"> </w:t>
      </w:r>
      <w:r>
        <w:rPr>
          <w:color w:val="000009"/>
        </w:rPr>
        <w:t>спряжение); объединять предложения по определённому признаку;</w:t>
      </w:r>
    </w:p>
    <w:p w:rsidR="00081003" w:rsidRDefault="00594D4B">
      <w:pPr>
        <w:pStyle w:val="a3"/>
        <w:ind w:left="1276" w:firstLine="0"/>
        <w:jc w:val="left"/>
      </w:pPr>
      <w:r>
        <w:rPr>
          <w:color w:val="000009"/>
          <w:spacing w:val="-2"/>
        </w:rPr>
        <w:t>классифицировать</w:t>
      </w:r>
      <w:r>
        <w:rPr>
          <w:color w:val="000009"/>
          <w:spacing w:val="9"/>
        </w:rPr>
        <w:t xml:space="preserve"> </w:t>
      </w:r>
      <w:r>
        <w:rPr>
          <w:color w:val="000009"/>
          <w:spacing w:val="-2"/>
        </w:rPr>
        <w:t>предложенные</w:t>
      </w:r>
      <w:r>
        <w:rPr>
          <w:color w:val="000009"/>
          <w:spacing w:val="6"/>
        </w:rPr>
        <w:t xml:space="preserve"> </w:t>
      </w:r>
      <w:r>
        <w:rPr>
          <w:color w:val="000009"/>
          <w:spacing w:val="-2"/>
        </w:rPr>
        <w:t>языковые</w:t>
      </w:r>
      <w:r>
        <w:rPr>
          <w:color w:val="000009"/>
          <w:spacing w:val="7"/>
        </w:rPr>
        <w:t xml:space="preserve"> </w:t>
      </w:r>
      <w:r>
        <w:rPr>
          <w:color w:val="000009"/>
          <w:spacing w:val="-2"/>
        </w:rPr>
        <w:t>единицы;</w:t>
      </w:r>
    </w:p>
    <w:p w:rsidR="00081003" w:rsidRDefault="00594D4B">
      <w:pPr>
        <w:pStyle w:val="a3"/>
        <w:ind w:left="1276" w:firstLine="0"/>
        <w:jc w:val="left"/>
      </w:pPr>
      <w:r>
        <w:rPr>
          <w:color w:val="000009"/>
        </w:rPr>
        <w:t>устно</w:t>
      </w:r>
      <w:r>
        <w:rPr>
          <w:color w:val="000009"/>
          <w:spacing w:val="-10"/>
        </w:rPr>
        <w:t xml:space="preserve"> </w:t>
      </w:r>
      <w:r>
        <w:rPr>
          <w:color w:val="000009"/>
        </w:rPr>
        <w:t>характеризовать</w:t>
      </w:r>
      <w:r>
        <w:rPr>
          <w:color w:val="000009"/>
          <w:spacing w:val="-9"/>
        </w:rPr>
        <w:t xml:space="preserve"> </w:t>
      </w:r>
      <w:r>
        <w:rPr>
          <w:color w:val="000009"/>
        </w:rPr>
        <w:t>языковые</w:t>
      </w:r>
      <w:r>
        <w:rPr>
          <w:color w:val="000009"/>
          <w:spacing w:val="-9"/>
        </w:rPr>
        <w:t xml:space="preserve"> </w:t>
      </w:r>
      <w:r>
        <w:rPr>
          <w:color w:val="000009"/>
        </w:rPr>
        <w:t>единицы</w:t>
      </w:r>
      <w:r>
        <w:rPr>
          <w:color w:val="000009"/>
          <w:spacing w:val="-8"/>
        </w:rPr>
        <w:t xml:space="preserve"> </w:t>
      </w:r>
      <w:r>
        <w:rPr>
          <w:color w:val="000009"/>
        </w:rPr>
        <w:t>по</w:t>
      </w:r>
      <w:r>
        <w:rPr>
          <w:color w:val="000009"/>
          <w:spacing w:val="-11"/>
        </w:rPr>
        <w:t xml:space="preserve"> </w:t>
      </w:r>
      <w:r>
        <w:rPr>
          <w:color w:val="000009"/>
        </w:rPr>
        <w:t>заданным</w:t>
      </w:r>
      <w:r>
        <w:rPr>
          <w:color w:val="000009"/>
          <w:spacing w:val="-8"/>
        </w:rPr>
        <w:t xml:space="preserve"> </w:t>
      </w:r>
      <w:r>
        <w:rPr>
          <w:color w:val="000009"/>
          <w:spacing w:val="-2"/>
        </w:rPr>
        <w:t>признакам;</w:t>
      </w:r>
    </w:p>
    <w:p w:rsidR="00081003" w:rsidRDefault="00594D4B">
      <w:pPr>
        <w:pStyle w:val="a3"/>
        <w:ind w:right="278"/>
      </w:pPr>
      <w:r>
        <w:rPr>
          <w:color w:val="000009"/>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w:t>
      </w:r>
      <w:r>
        <w:rPr>
          <w:color w:val="000009"/>
          <w:spacing w:val="-2"/>
        </w:rPr>
        <w:t>характеристикой.</w:t>
      </w:r>
    </w:p>
    <w:p w:rsidR="00081003" w:rsidRDefault="00594D4B">
      <w:pPr>
        <w:pStyle w:val="a3"/>
        <w:spacing w:before="1"/>
        <w:ind w:left="1276" w:firstLine="0"/>
      </w:pPr>
      <w:r>
        <w:rPr>
          <w:color w:val="000009"/>
        </w:rPr>
        <w:t>Базовые</w:t>
      </w:r>
      <w:r>
        <w:rPr>
          <w:color w:val="000009"/>
          <w:spacing w:val="-13"/>
        </w:rPr>
        <w:t xml:space="preserve"> </w:t>
      </w:r>
      <w:r>
        <w:rPr>
          <w:color w:val="000009"/>
        </w:rPr>
        <w:t>исследовательские</w:t>
      </w:r>
      <w:r>
        <w:rPr>
          <w:color w:val="000009"/>
          <w:spacing w:val="-12"/>
        </w:rPr>
        <w:t xml:space="preserve"> </w:t>
      </w:r>
      <w:r>
        <w:rPr>
          <w:color w:val="000009"/>
          <w:spacing w:val="-2"/>
        </w:rPr>
        <w:t>действия:</w:t>
      </w:r>
    </w:p>
    <w:p w:rsidR="00081003" w:rsidRDefault="00594D4B">
      <w:pPr>
        <w:pStyle w:val="a3"/>
        <w:ind w:right="283"/>
      </w:pPr>
      <w:r>
        <w:rPr>
          <w:color w:val="000009"/>
        </w:rPr>
        <w:t>сравнивать несколько вариантов выполнения заданий по русскому языку, выбирать наиболее подходящий (на основе предложенных критериев);</w:t>
      </w:r>
    </w:p>
    <w:p w:rsidR="00081003" w:rsidRDefault="00594D4B">
      <w:pPr>
        <w:pStyle w:val="a3"/>
        <w:ind w:right="280"/>
      </w:pPr>
      <w:r>
        <w:rPr>
          <w:color w:val="000009"/>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081003" w:rsidRDefault="00594D4B">
      <w:pPr>
        <w:pStyle w:val="a3"/>
        <w:ind w:right="278"/>
      </w:pPr>
      <w:r>
        <w:rPr>
          <w:color w:val="000009"/>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 </w:t>
      </w:r>
      <w:r>
        <w:rPr>
          <w:color w:val="000009"/>
          <w:spacing w:val="-2"/>
        </w:rPr>
        <w:t>исследования);</w:t>
      </w:r>
    </w:p>
    <w:p w:rsidR="00081003" w:rsidRDefault="00594D4B">
      <w:pPr>
        <w:pStyle w:val="a3"/>
        <w:ind w:right="280"/>
      </w:pPr>
      <w:r>
        <w:rPr>
          <w:color w:val="000009"/>
        </w:rPr>
        <w:t>выявлять недостаток информации для решения учебной (практической) задачи на</w:t>
      </w:r>
      <w:r>
        <w:rPr>
          <w:color w:val="000009"/>
          <w:spacing w:val="-1"/>
        </w:rPr>
        <w:t xml:space="preserve"> </w:t>
      </w:r>
      <w:r>
        <w:rPr>
          <w:color w:val="000009"/>
        </w:rPr>
        <w:t>основе предложенного алгоритма;</w:t>
      </w:r>
    </w:p>
    <w:p w:rsidR="00081003" w:rsidRDefault="00594D4B">
      <w:pPr>
        <w:pStyle w:val="a3"/>
        <w:ind w:left="1276" w:right="3821" w:firstLine="0"/>
      </w:pPr>
      <w:r>
        <w:rPr>
          <w:color w:val="000009"/>
        </w:rPr>
        <w:t>прогнозировать</w:t>
      </w:r>
      <w:r>
        <w:rPr>
          <w:color w:val="000009"/>
          <w:spacing w:val="-15"/>
        </w:rPr>
        <w:t xml:space="preserve"> </w:t>
      </w:r>
      <w:r>
        <w:rPr>
          <w:color w:val="000009"/>
        </w:rPr>
        <w:t>возможное</w:t>
      </w:r>
      <w:r>
        <w:rPr>
          <w:color w:val="000009"/>
          <w:spacing w:val="-15"/>
        </w:rPr>
        <w:t xml:space="preserve"> </w:t>
      </w:r>
      <w:r>
        <w:rPr>
          <w:color w:val="000009"/>
        </w:rPr>
        <w:t>развитие</w:t>
      </w:r>
      <w:r>
        <w:rPr>
          <w:color w:val="000009"/>
          <w:spacing w:val="-15"/>
        </w:rPr>
        <w:t xml:space="preserve"> </w:t>
      </w:r>
      <w:r>
        <w:rPr>
          <w:color w:val="000009"/>
        </w:rPr>
        <w:t>речевой</w:t>
      </w:r>
      <w:r>
        <w:rPr>
          <w:color w:val="000009"/>
          <w:spacing w:val="-15"/>
        </w:rPr>
        <w:t xml:space="preserve"> </w:t>
      </w:r>
      <w:r>
        <w:rPr>
          <w:color w:val="000009"/>
        </w:rPr>
        <w:t>ситуации. Работа с информацией:</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right="278"/>
      </w:pPr>
      <w:r>
        <w:rPr>
          <w:color w:val="000009"/>
        </w:rPr>
        <w:lastRenderedPageBreak/>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81003" w:rsidRDefault="00594D4B">
      <w:pPr>
        <w:pStyle w:val="a3"/>
        <w:spacing w:before="1"/>
        <w:ind w:right="279"/>
      </w:pPr>
      <w:r>
        <w:rPr>
          <w:color w:val="000009"/>
        </w:rPr>
        <w:t xml:space="preserve">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w:t>
      </w:r>
      <w:r>
        <w:rPr>
          <w:color w:val="000009"/>
          <w:spacing w:val="-2"/>
        </w:rPr>
        <w:t>проверки;</w:t>
      </w:r>
    </w:p>
    <w:p w:rsidR="00081003" w:rsidRDefault="00594D4B">
      <w:pPr>
        <w:pStyle w:val="a3"/>
        <w:ind w:right="279"/>
      </w:pPr>
      <w:r>
        <w:rPr>
          <w:color w:val="000009"/>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081003" w:rsidRDefault="00594D4B">
      <w:pPr>
        <w:pStyle w:val="a3"/>
        <w:ind w:left="1276" w:firstLine="0"/>
      </w:pPr>
      <w:r>
        <w:rPr>
          <w:color w:val="000009"/>
        </w:rPr>
        <w:t>самостоятельно</w:t>
      </w:r>
      <w:r>
        <w:rPr>
          <w:color w:val="000009"/>
          <w:spacing w:val="-6"/>
        </w:rPr>
        <w:t xml:space="preserve"> </w:t>
      </w:r>
      <w:r>
        <w:rPr>
          <w:color w:val="000009"/>
        </w:rPr>
        <w:t>создавать</w:t>
      </w:r>
      <w:r>
        <w:rPr>
          <w:color w:val="000009"/>
          <w:spacing w:val="-7"/>
        </w:rPr>
        <w:t xml:space="preserve"> </w:t>
      </w:r>
      <w:r>
        <w:rPr>
          <w:color w:val="000009"/>
        </w:rPr>
        <w:t>схемы,</w:t>
      </w:r>
      <w:r>
        <w:rPr>
          <w:color w:val="000009"/>
          <w:spacing w:val="-8"/>
        </w:rPr>
        <w:t xml:space="preserve"> </w:t>
      </w:r>
      <w:r>
        <w:rPr>
          <w:color w:val="000009"/>
        </w:rPr>
        <w:t>таблицы</w:t>
      </w:r>
      <w:r>
        <w:rPr>
          <w:color w:val="000009"/>
          <w:spacing w:val="-8"/>
        </w:rPr>
        <w:t xml:space="preserve"> </w:t>
      </w:r>
      <w:r>
        <w:rPr>
          <w:color w:val="000009"/>
        </w:rPr>
        <w:t>для</w:t>
      </w:r>
      <w:r>
        <w:rPr>
          <w:color w:val="000009"/>
          <w:spacing w:val="-10"/>
        </w:rPr>
        <w:t xml:space="preserve"> </w:t>
      </w:r>
      <w:r>
        <w:rPr>
          <w:color w:val="000009"/>
        </w:rPr>
        <w:t>представления</w:t>
      </w:r>
      <w:r>
        <w:rPr>
          <w:color w:val="000009"/>
          <w:spacing w:val="-7"/>
        </w:rPr>
        <w:t xml:space="preserve"> </w:t>
      </w:r>
      <w:r>
        <w:rPr>
          <w:color w:val="000009"/>
          <w:spacing w:val="-2"/>
        </w:rPr>
        <w:t>информации.</w:t>
      </w:r>
    </w:p>
    <w:p w:rsidR="00081003" w:rsidRDefault="00594D4B">
      <w:pPr>
        <w:pStyle w:val="a4"/>
        <w:numPr>
          <w:ilvl w:val="0"/>
          <w:numId w:val="106"/>
        </w:numPr>
        <w:tabs>
          <w:tab w:val="left" w:pos="1626"/>
        </w:tabs>
        <w:ind w:left="1276" w:right="6642" w:firstLine="0"/>
        <w:jc w:val="both"/>
        <w:rPr>
          <w:sz w:val="24"/>
        </w:rPr>
      </w:pPr>
      <w:r>
        <w:rPr>
          <w:color w:val="000009"/>
          <w:spacing w:val="-4"/>
          <w:sz w:val="24"/>
        </w:rPr>
        <w:t>Коммуникативные</w:t>
      </w:r>
      <w:r>
        <w:rPr>
          <w:color w:val="000009"/>
          <w:spacing w:val="-6"/>
          <w:sz w:val="24"/>
        </w:rPr>
        <w:t xml:space="preserve"> </w:t>
      </w:r>
      <w:r>
        <w:rPr>
          <w:color w:val="000009"/>
          <w:spacing w:val="-4"/>
          <w:sz w:val="24"/>
        </w:rPr>
        <w:t xml:space="preserve">УУД. </w:t>
      </w:r>
      <w:r>
        <w:rPr>
          <w:color w:val="000009"/>
          <w:spacing w:val="-2"/>
          <w:sz w:val="24"/>
        </w:rPr>
        <w:t>Общение:</w:t>
      </w:r>
    </w:p>
    <w:p w:rsidR="00081003" w:rsidRDefault="00594D4B">
      <w:pPr>
        <w:pStyle w:val="a3"/>
        <w:jc w:val="left"/>
      </w:pPr>
      <w:r>
        <w:rPr>
          <w:color w:val="000009"/>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81003" w:rsidRDefault="00594D4B">
      <w:pPr>
        <w:pStyle w:val="a3"/>
        <w:jc w:val="left"/>
      </w:pPr>
      <w:r>
        <w:rPr>
          <w:color w:val="000009"/>
        </w:rPr>
        <w:t>строить устное</w:t>
      </w:r>
      <w:r>
        <w:rPr>
          <w:color w:val="000009"/>
          <w:spacing w:val="-2"/>
        </w:rPr>
        <w:t xml:space="preserve"> </w:t>
      </w:r>
      <w:r>
        <w:rPr>
          <w:color w:val="000009"/>
        </w:rPr>
        <w:t>высказывание</w:t>
      </w:r>
      <w:r>
        <w:rPr>
          <w:color w:val="000009"/>
          <w:spacing w:val="-1"/>
        </w:rPr>
        <w:t xml:space="preserve"> </w:t>
      </w:r>
      <w:r>
        <w:rPr>
          <w:color w:val="000009"/>
        </w:rPr>
        <w:t>при</w:t>
      </w:r>
      <w:r>
        <w:rPr>
          <w:color w:val="000009"/>
          <w:spacing w:val="-1"/>
        </w:rPr>
        <w:t xml:space="preserve"> </w:t>
      </w:r>
      <w:r>
        <w:rPr>
          <w:color w:val="000009"/>
        </w:rPr>
        <w:t>обосновании правильности написания,</w:t>
      </w:r>
      <w:r>
        <w:rPr>
          <w:color w:val="000009"/>
          <w:spacing w:val="-2"/>
        </w:rPr>
        <w:t xml:space="preserve"> </w:t>
      </w:r>
      <w:r>
        <w:rPr>
          <w:color w:val="000009"/>
        </w:rPr>
        <w:t>при</w:t>
      </w:r>
      <w:r>
        <w:rPr>
          <w:color w:val="000009"/>
          <w:spacing w:val="-1"/>
        </w:rPr>
        <w:t xml:space="preserve"> </w:t>
      </w:r>
      <w:r>
        <w:rPr>
          <w:color w:val="000009"/>
        </w:rPr>
        <w:t>обобщении результатов наблюдения за орфографическим материалом;</w:t>
      </w:r>
    </w:p>
    <w:p w:rsidR="00081003" w:rsidRDefault="00594D4B">
      <w:pPr>
        <w:pStyle w:val="a3"/>
        <w:jc w:val="left"/>
      </w:pPr>
      <w:r>
        <w:rPr>
          <w:color w:val="000009"/>
        </w:rPr>
        <w:t>создавать</w:t>
      </w:r>
      <w:r>
        <w:rPr>
          <w:color w:val="000009"/>
          <w:spacing w:val="80"/>
        </w:rPr>
        <w:t xml:space="preserve"> </w:t>
      </w:r>
      <w:r>
        <w:rPr>
          <w:color w:val="000009"/>
        </w:rPr>
        <w:t>устные</w:t>
      </w:r>
      <w:r>
        <w:rPr>
          <w:color w:val="000009"/>
          <w:spacing w:val="40"/>
        </w:rPr>
        <w:t xml:space="preserve"> </w:t>
      </w:r>
      <w:r>
        <w:rPr>
          <w:color w:val="000009"/>
        </w:rPr>
        <w:t>и</w:t>
      </w:r>
      <w:r>
        <w:rPr>
          <w:color w:val="000009"/>
          <w:spacing w:val="40"/>
        </w:rPr>
        <w:t xml:space="preserve"> </w:t>
      </w:r>
      <w:r>
        <w:rPr>
          <w:color w:val="000009"/>
        </w:rPr>
        <w:t>письменные</w:t>
      </w:r>
      <w:r>
        <w:rPr>
          <w:color w:val="000009"/>
          <w:spacing w:val="40"/>
        </w:rPr>
        <w:t xml:space="preserve"> </w:t>
      </w:r>
      <w:r>
        <w:rPr>
          <w:color w:val="000009"/>
        </w:rPr>
        <w:t>тексты</w:t>
      </w:r>
      <w:r>
        <w:rPr>
          <w:color w:val="000009"/>
          <w:spacing w:val="40"/>
        </w:rPr>
        <w:t xml:space="preserve"> </w:t>
      </w:r>
      <w:r>
        <w:rPr>
          <w:color w:val="000009"/>
        </w:rPr>
        <w:t>(описание,</w:t>
      </w:r>
      <w:r>
        <w:rPr>
          <w:color w:val="000009"/>
          <w:spacing w:val="40"/>
        </w:rPr>
        <w:t xml:space="preserve"> </w:t>
      </w:r>
      <w:r>
        <w:rPr>
          <w:color w:val="000009"/>
        </w:rPr>
        <w:t>рассуждение,</w:t>
      </w:r>
      <w:r>
        <w:rPr>
          <w:color w:val="000009"/>
          <w:spacing w:val="40"/>
        </w:rPr>
        <w:t xml:space="preserve"> </w:t>
      </w:r>
      <w:r>
        <w:rPr>
          <w:color w:val="000009"/>
        </w:rPr>
        <w:t>повествование)</w:t>
      </w:r>
      <w:r>
        <w:rPr>
          <w:color w:val="000009"/>
          <w:spacing w:val="40"/>
        </w:rPr>
        <w:t xml:space="preserve"> </w:t>
      </w:r>
      <w:r>
        <w:rPr>
          <w:color w:val="000009"/>
        </w:rPr>
        <w:t>на</w:t>
      </w:r>
      <w:r>
        <w:rPr>
          <w:color w:val="000009"/>
          <w:spacing w:val="80"/>
        </w:rPr>
        <w:t xml:space="preserve"> </w:t>
      </w:r>
      <w:r>
        <w:rPr>
          <w:color w:val="000009"/>
        </w:rPr>
        <w:t>доступном уровне с учетом структуры и степени выраженности речевого дефекта;</w:t>
      </w:r>
    </w:p>
    <w:p w:rsidR="00081003" w:rsidRDefault="00594D4B">
      <w:pPr>
        <w:pStyle w:val="a3"/>
        <w:tabs>
          <w:tab w:val="left" w:pos="1905"/>
          <w:tab w:val="left" w:pos="3566"/>
          <w:tab w:val="left" w:pos="5511"/>
          <w:tab w:val="left" w:pos="6824"/>
          <w:tab w:val="left" w:pos="7979"/>
          <w:tab w:val="left" w:pos="9366"/>
        </w:tabs>
        <w:ind w:right="278"/>
        <w:jc w:val="left"/>
      </w:pPr>
      <w:r>
        <w:rPr>
          <w:color w:val="000009"/>
          <w:spacing w:val="-4"/>
        </w:rPr>
        <w:t>под</w:t>
      </w:r>
      <w:r>
        <w:rPr>
          <w:color w:val="000009"/>
        </w:rPr>
        <w:tab/>
      </w:r>
      <w:r>
        <w:rPr>
          <w:color w:val="000009"/>
          <w:spacing w:val="-2"/>
        </w:rPr>
        <w:t>руководством</w:t>
      </w:r>
      <w:r>
        <w:rPr>
          <w:color w:val="000009"/>
        </w:rPr>
        <w:tab/>
      </w:r>
      <w:r>
        <w:rPr>
          <w:color w:val="000009"/>
          <w:spacing w:val="-2"/>
        </w:rPr>
        <w:t>педагогического</w:t>
      </w:r>
      <w:r>
        <w:rPr>
          <w:color w:val="000009"/>
        </w:rPr>
        <w:tab/>
      </w:r>
      <w:r>
        <w:rPr>
          <w:color w:val="000009"/>
          <w:spacing w:val="-2"/>
        </w:rPr>
        <w:t>работника</w:t>
      </w:r>
      <w:r>
        <w:rPr>
          <w:color w:val="000009"/>
        </w:rPr>
        <w:tab/>
      </w:r>
      <w:r>
        <w:rPr>
          <w:color w:val="000009"/>
          <w:spacing w:val="-2"/>
        </w:rPr>
        <w:t>готовить</w:t>
      </w:r>
      <w:r>
        <w:rPr>
          <w:color w:val="000009"/>
        </w:rPr>
        <w:tab/>
      </w:r>
      <w:r>
        <w:rPr>
          <w:color w:val="000009"/>
          <w:spacing w:val="-2"/>
        </w:rPr>
        <w:t>небольшие</w:t>
      </w:r>
      <w:r>
        <w:rPr>
          <w:color w:val="000009"/>
        </w:rPr>
        <w:tab/>
      </w:r>
      <w:r>
        <w:rPr>
          <w:color w:val="000009"/>
          <w:spacing w:val="-2"/>
        </w:rPr>
        <w:t>публичные выступления;</w:t>
      </w:r>
    </w:p>
    <w:p w:rsidR="00081003" w:rsidRDefault="00594D4B">
      <w:pPr>
        <w:pStyle w:val="a3"/>
        <w:spacing w:before="1"/>
        <w:ind w:left="1276" w:firstLine="0"/>
        <w:jc w:val="left"/>
      </w:pPr>
      <w:r>
        <w:rPr>
          <w:color w:val="000009"/>
        </w:rPr>
        <w:t>подбирать</w:t>
      </w:r>
      <w:r>
        <w:rPr>
          <w:color w:val="000009"/>
          <w:spacing w:val="-10"/>
        </w:rPr>
        <w:t xml:space="preserve"> </w:t>
      </w:r>
      <w:r>
        <w:rPr>
          <w:color w:val="000009"/>
        </w:rPr>
        <w:t>иллюстративный</w:t>
      </w:r>
      <w:r>
        <w:rPr>
          <w:color w:val="000009"/>
          <w:spacing w:val="-8"/>
        </w:rPr>
        <w:t xml:space="preserve"> </w:t>
      </w:r>
      <w:r>
        <w:rPr>
          <w:color w:val="000009"/>
        </w:rPr>
        <w:t>материал</w:t>
      </w:r>
      <w:r>
        <w:rPr>
          <w:color w:val="000009"/>
          <w:spacing w:val="-10"/>
        </w:rPr>
        <w:t xml:space="preserve"> </w:t>
      </w:r>
      <w:r>
        <w:rPr>
          <w:color w:val="000009"/>
        </w:rPr>
        <w:t>(рисунки,</w:t>
      </w:r>
      <w:r>
        <w:rPr>
          <w:color w:val="000009"/>
          <w:spacing w:val="-9"/>
        </w:rPr>
        <w:t xml:space="preserve"> </w:t>
      </w:r>
      <w:r>
        <w:rPr>
          <w:color w:val="000009"/>
        </w:rPr>
        <w:t>фото,</w:t>
      </w:r>
      <w:r>
        <w:rPr>
          <w:color w:val="000009"/>
          <w:spacing w:val="-13"/>
        </w:rPr>
        <w:t xml:space="preserve"> </w:t>
      </w:r>
      <w:r>
        <w:rPr>
          <w:color w:val="000009"/>
        </w:rPr>
        <w:t>плакаты)</w:t>
      </w:r>
      <w:r>
        <w:rPr>
          <w:color w:val="000009"/>
          <w:spacing w:val="-11"/>
        </w:rPr>
        <w:t xml:space="preserve"> </w:t>
      </w:r>
      <w:r>
        <w:rPr>
          <w:color w:val="000009"/>
        </w:rPr>
        <w:t>к</w:t>
      </w:r>
      <w:r>
        <w:rPr>
          <w:color w:val="000009"/>
          <w:spacing w:val="-9"/>
        </w:rPr>
        <w:t xml:space="preserve"> </w:t>
      </w:r>
      <w:r>
        <w:rPr>
          <w:color w:val="000009"/>
        </w:rPr>
        <w:t>тексту</w:t>
      </w:r>
      <w:r>
        <w:rPr>
          <w:color w:val="000009"/>
          <w:spacing w:val="-12"/>
        </w:rPr>
        <w:t xml:space="preserve"> </w:t>
      </w:r>
      <w:r>
        <w:rPr>
          <w:color w:val="000009"/>
          <w:spacing w:val="-2"/>
        </w:rPr>
        <w:t>выступления.</w:t>
      </w:r>
    </w:p>
    <w:p w:rsidR="00081003" w:rsidRDefault="00594D4B">
      <w:pPr>
        <w:pStyle w:val="a4"/>
        <w:numPr>
          <w:ilvl w:val="0"/>
          <w:numId w:val="106"/>
        </w:numPr>
        <w:tabs>
          <w:tab w:val="left" w:pos="1636"/>
        </w:tabs>
        <w:ind w:left="1276" w:right="7117" w:firstLine="0"/>
        <w:rPr>
          <w:sz w:val="24"/>
        </w:rPr>
      </w:pPr>
      <w:r>
        <w:rPr>
          <w:color w:val="000009"/>
          <w:spacing w:val="-2"/>
          <w:sz w:val="24"/>
        </w:rPr>
        <w:t>Регулятивные</w:t>
      </w:r>
      <w:r>
        <w:rPr>
          <w:color w:val="000009"/>
          <w:spacing w:val="-13"/>
          <w:sz w:val="24"/>
        </w:rPr>
        <w:t xml:space="preserve"> </w:t>
      </w:r>
      <w:r>
        <w:rPr>
          <w:color w:val="000009"/>
          <w:spacing w:val="-2"/>
          <w:sz w:val="24"/>
        </w:rPr>
        <w:t>УУД. Самоорганизация:</w:t>
      </w:r>
    </w:p>
    <w:p w:rsidR="00081003" w:rsidRDefault="00594D4B">
      <w:pPr>
        <w:pStyle w:val="a3"/>
        <w:jc w:val="left"/>
      </w:pPr>
      <w:r>
        <w:rPr>
          <w:color w:val="000009"/>
        </w:rPr>
        <w:t>самостоятельно</w:t>
      </w:r>
      <w:r>
        <w:rPr>
          <w:color w:val="000009"/>
          <w:spacing w:val="80"/>
        </w:rPr>
        <w:t xml:space="preserve"> </w:t>
      </w:r>
      <w:r>
        <w:rPr>
          <w:color w:val="000009"/>
        </w:rPr>
        <w:t>планировать</w:t>
      </w:r>
      <w:r>
        <w:rPr>
          <w:color w:val="000009"/>
          <w:spacing w:val="80"/>
        </w:rPr>
        <w:t xml:space="preserve"> </w:t>
      </w:r>
      <w:r>
        <w:rPr>
          <w:color w:val="000009"/>
        </w:rPr>
        <w:t>действия</w:t>
      </w:r>
      <w:r>
        <w:rPr>
          <w:color w:val="000009"/>
          <w:spacing w:val="80"/>
        </w:rPr>
        <w:t xml:space="preserve"> </w:t>
      </w:r>
      <w:r>
        <w:rPr>
          <w:color w:val="000009"/>
        </w:rPr>
        <w:t>по</w:t>
      </w:r>
      <w:r>
        <w:rPr>
          <w:color w:val="000009"/>
          <w:spacing w:val="80"/>
        </w:rPr>
        <w:t xml:space="preserve"> </w:t>
      </w:r>
      <w:r>
        <w:rPr>
          <w:color w:val="000009"/>
        </w:rPr>
        <w:t>решению</w:t>
      </w:r>
      <w:r>
        <w:rPr>
          <w:color w:val="000009"/>
          <w:spacing w:val="80"/>
        </w:rPr>
        <w:t xml:space="preserve"> </w:t>
      </w:r>
      <w:r>
        <w:rPr>
          <w:color w:val="000009"/>
        </w:rPr>
        <w:t>учебной</w:t>
      </w:r>
      <w:r>
        <w:rPr>
          <w:color w:val="000009"/>
          <w:spacing w:val="80"/>
        </w:rPr>
        <w:t xml:space="preserve"> </w:t>
      </w:r>
      <w:r>
        <w:rPr>
          <w:color w:val="000009"/>
        </w:rPr>
        <w:t>задачи</w:t>
      </w:r>
      <w:r>
        <w:rPr>
          <w:color w:val="000009"/>
          <w:spacing w:val="80"/>
        </w:rPr>
        <w:t xml:space="preserve"> </w:t>
      </w:r>
      <w:r>
        <w:rPr>
          <w:color w:val="000009"/>
        </w:rPr>
        <w:t>для</w:t>
      </w:r>
      <w:r>
        <w:rPr>
          <w:color w:val="000009"/>
          <w:spacing w:val="80"/>
        </w:rPr>
        <w:t xml:space="preserve"> </w:t>
      </w:r>
      <w:r>
        <w:rPr>
          <w:color w:val="000009"/>
        </w:rPr>
        <w:t xml:space="preserve">получения </w:t>
      </w:r>
      <w:r>
        <w:rPr>
          <w:color w:val="000009"/>
          <w:spacing w:val="-2"/>
        </w:rPr>
        <w:t>результата;</w:t>
      </w:r>
    </w:p>
    <w:p w:rsidR="00081003" w:rsidRDefault="00594D4B">
      <w:pPr>
        <w:pStyle w:val="a3"/>
        <w:ind w:left="1276" w:right="2905" w:firstLine="0"/>
        <w:jc w:val="left"/>
      </w:pPr>
      <w:r>
        <w:rPr>
          <w:color w:val="000009"/>
        </w:rPr>
        <w:t>выстраивать</w:t>
      </w:r>
      <w:r>
        <w:rPr>
          <w:color w:val="000009"/>
          <w:spacing w:val="-14"/>
        </w:rPr>
        <w:t xml:space="preserve"> </w:t>
      </w:r>
      <w:r>
        <w:rPr>
          <w:color w:val="000009"/>
        </w:rPr>
        <w:t>последовательность</w:t>
      </w:r>
      <w:r>
        <w:rPr>
          <w:color w:val="000009"/>
          <w:spacing w:val="-12"/>
        </w:rPr>
        <w:t xml:space="preserve"> </w:t>
      </w:r>
      <w:r>
        <w:rPr>
          <w:color w:val="000009"/>
        </w:rPr>
        <w:t>выбранных</w:t>
      </w:r>
      <w:r>
        <w:rPr>
          <w:color w:val="000009"/>
          <w:spacing w:val="-12"/>
        </w:rPr>
        <w:t xml:space="preserve"> </w:t>
      </w:r>
      <w:r>
        <w:rPr>
          <w:color w:val="000009"/>
        </w:rPr>
        <w:t>действий; предвидеть трудности и возможные ошибки.</w:t>
      </w:r>
    </w:p>
    <w:p w:rsidR="00081003" w:rsidRDefault="00594D4B">
      <w:pPr>
        <w:pStyle w:val="a3"/>
        <w:ind w:left="1276" w:firstLine="0"/>
        <w:jc w:val="left"/>
      </w:pPr>
      <w:r>
        <w:rPr>
          <w:color w:val="000009"/>
          <w:spacing w:val="-2"/>
        </w:rPr>
        <w:t>Самоконтроль:</w:t>
      </w:r>
    </w:p>
    <w:p w:rsidR="00081003" w:rsidRDefault="00594D4B">
      <w:pPr>
        <w:pStyle w:val="a3"/>
        <w:jc w:val="left"/>
      </w:pPr>
      <w:r>
        <w:rPr>
          <w:color w:val="000009"/>
        </w:rPr>
        <w:t>контролировать</w:t>
      </w:r>
      <w:r>
        <w:rPr>
          <w:color w:val="000009"/>
          <w:spacing w:val="80"/>
        </w:rPr>
        <w:t xml:space="preserve"> </w:t>
      </w:r>
      <w:r>
        <w:rPr>
          <w:color w:val="000009"/>
        </w:rPr>
        <w:t>процесс</w:t>
      </w:r>
      <w:r>
        <w:rPr>
          <w:color w:val="000009"/>
          <w:spacing w:val="80"/>
        </w:rPr>
        <w:t xml:space="preserve"> </w:t>
      </w:r>
      <w:r>
        <w:rPr>
          <w:color w:val="000009"/>
        </w:rPr>
        <w:t>и</w:t>
      </w:r>
      <w:r>
        <w:rPr>
          <w:color w:val="000009"/>
          <w:spacing w:val="80"/>
        </w:rPr>
        <w:t xml:space="preserve"> </w:t>
      </w:r>
      <w:r>
        <w:rPr>
          <w:color w:val="000009"/>
        </w:rPr>
        <w:t>результат</w:t>
      </w:r>
      <w:r>
        <w:rPr>
          <w:color w:val="000009"/>
          <w:spacing w:val="80"/>
        </w:rPr>
        <w:t xml:space="preserve"> </w:t>
      </w:r>
      <w:r>
        <w:rPr>
          <w:color w:val="000009"/>
        </w:rPr>
        <w:t>выполнения</w:t>
      </w:r>
      <w:r>
        <w:rPr>
          <w:color w:val="000009"/>
          <w:spacing w:val="80"/>
        </w:rPr>
        <w:t xml:space="preserve"> </w:t>
      </w:r>
      <w:r>
        <w:rPr>
          <w:color w:val="000009"/>
        </w:rPr>
        <w:t>задания,</w:t>
      </w:r>
      <w:r>
        <w:rPr>
          <w:color w:val="000009"/>
          <w:spacing w:val="80"/>
        </w:rPr>
        <w:t xml:space="preserve"> </w:t>
      </w:r>
      <w:r>
        <w:rPr>
          <w:color w:val="000009"/>
        </w:rPr>
        <w:t>корректировать</w:t>
      </w:r>
      <w:r>
        <w:rPr>
          <w:color w:val="000009"/>
          <w:spacing w:val="80"/>
        </w:rPr>
        <w:t xml:space="preserve"> </w:t>
      </w:r>
      <w:r>
        <w:rPr>
          <w:color w:val="000009"/>
        </w:rPr>
        <w:t>учебные действия для преодоления ошибок;</w:t>
      </w:r>
    </w:p>
    <w:p w:rsidR="00081003" w:rsidRDefault="00594D4B">
      <w:pPr>
        <w:pStyle w:val="a3"/>
        <w:ind w:left="1276" w:firstLine="0"/>
        <w:jc w:val="left"/>
      </w:pPr>
      <w:r>
        <w:rPr>
          <w:color w:val="000009"/>
        </w:rPr>
        <w:t>находить</w:t>
      </w:r>
      <w:r>
        <w:rPr>
          <w:color w:val="000009"/>
          <w:spacing w:val="-8"/>
        </w:rPr>
        <w:t xml:space="preserve"> </w:t>
      </w:r>
      <w:r>
        <w:rPr>
          <w:color w:val="000009"/>
        </w:rPr>
        <w:t>ошибки</w:t>
      </w:r>
      <w:r>
        <w:rPr>
          <w:color w:val="000009"/>
          <w:spacing w:val="-4"/>
        </w:rPr>
        <w:t xml:space="preserve"> </w:t>
      </w:r>
      <w:r>
        <w:rPr>
          <w:color w:val="000009"/>
        </w:rPr>
        <w:t>в</w:t>
      </w:r>
      <w:r>
        <w:rPr>
          <w:color w:val="000009"/>
          <w:spacing w:val="-7"/>
        </w:rPr>
        <w:t xml:space="preserve"> </w:t>
      </w:r>
      <w:r>
        <w:rPr>
          <w:color w:val="000009"/>
        </w:rPr>
        <w:t>своей</w:t>
      </w:r>
      <w:r>
        <w:rPr>
          <w:color w:val="000009"/>
          <w:spacing w:val="-6"/>
        </w:rPr>
        <w:t xml:space="preserve"> </w:t>
      </w:r>
      <w:r>
        <w:rPr>
          <w:color w:val="000009"/>
        </w:rPr>
        <w:t>и</w:t>
      </w:r>
      <w:r>
        <w:rPr>
          <w:color w:val="000009"/>
          <w:spacing w:val="-5"/>
        </w:rPr>
        <w:t xml:space="preserve"> </w:t>
      </w:r>
      <w:r>
        <w:rPr>
          <w:color w:val="000009"/>
        </w:rPr>
        <w:t>чужих</w:t>
      </w:r>
      <w:r>
        <w:rPr>
          <w:color w:val="000009"/>
          <w:spacing w:val="-4"/>
        </w:rPr>
        <w:t xml:space="preserve"> </w:t>
      </w:r>
      <w:r>
        <w:rPr>
          <w:color w:val="000009"/>
        </w:rPr>
        <w:t>работах,</w:t>
      </w:r>
      <w:r>
        <w:rPr>
          <w:color w:val="000009"/>
          <w:spacing w:val="-4"/>
        </w:rPr>
        <w:t xml:space="preserve"> </w:t>
      </w:r>
      <w:r>
        <w:rPr>
          <w:color w:val="000009"/>
        </w:rPr>
        <w:t>устанавливать</w:t>
      </w:r>
      <w:r>
        <w:rPr>
          <w:color w:val="000009"/>
          <w:spacing w:val="-5"/>
        </w:rPr>
        <w:t xml:space="preserve"> </w:t>
      </w:r>
      <w:r>
        <w:rPr>
          <w:color w:val="000009"/>
        </w:rPr>
        <w:t>их</w:t>
      </w:r>
      <w:r>
        <w:rPr>
          <w:color w:val="000009"/>
          <w:spacing w:val="-4"/>
        </w:rPr>
        <w:t xml:space="preserve"> </w:t>
      </w:r>
      <w:r>
        <w:rPr>
          <w:color w:val="000009"/>
          <w:spacing w:val="-2"/>
        </w:rPr>
        <w:t>причины;</w:t>
      </w:r>
    </w:p>
    <w:p w:rsidR="00081003" w:rsidRDefault="00594D4B">
      <w:pPr>
        <w:pStyle w:val="a3"/>
        <w:ind w:left="1276" w:firstLine="0"/>
        <w:jc w:val="left"/>
      </w:pPr>
      <w:r>
        <w:rPr>
          <w:color w:val="000009"/>
        </w:rPr>
        <w:t>оценивать</w:t>
      </w:r>
      <w:r>
        <w:rPr>
          <w:color w:val="000009"/>
          <w:spacing w:val="30"/>
        </w:rPr>
        <w:t xml:space="preserve"> </w:t>
      </w:r>
      <w:r>
        <w:rPr>
          <w:color w:val="000009"/>
        </w:rPr>
        <w:t>по</w:t>
      </w:r>
      <w:r>
        <w:rPr>
          <w:color w:val="000009"/>
          <w:spacing w:val="28"/>
        </w:rPr>
        <w:t xml:space="preserve"> </w:t>
      </w:r>
      <w:r>
        <w:rPr>
          <w:color w:val="000009"/>
        </w:rPr>
        <w:t>предложенным</w:t>
      </w:r>
      <w:r>
        <w:rPr>
          <w:color w:val="000009"/>
          <w:spacing w:val="30"/>
        </w:rPr>
        <w:t xml:space="preserve"> </w:t>
      </w:r>
      <w:r>
        <w:rPr>
          <w:color w:val="000009"/>
        </w:rPr>
        <w:t>критериям</w:t>
      </w:r>
      <w:r>
        <w:rPr>
          <w:color w:val="000009"/>
          <w:spacing w:val="31"/>
        </w:rPr>
        <w:t xml:space="preserve"> </w:t>
      </w:r>
      <w:r>
        <w:rPr>
          <w:color w:val="000009"/>
        </w:rPr>
        <w:t>общий</w:t>
      </w:r>
      <w:r>
        <w:rPr>
          <w:color w:val="000009"/>
          <w:spacing w:val="32"/>
        </w:rPr>
        <w:t xml:space="preserve"> </w:t>
      </w:r>
      <w:r>
        <w:rPr>
          <w:color w:val="000009"/>
        </w:rPr>
        <w:t>результат</w:t>
      </w:r>
      <w:r>
        <w:rPr>
          <w:color w:val="000009"/>
          <w:spacing w:val="31"/>
        </w:rPr>
        <w:t xml:space="preserve"> </w:t>
      </w:r>
      <w:r>
        <w:rPr>
          <w:color w:val="000009"/>
        </w:rPr>
        <w:t>деятельности</w:t>
      </w:r>
      <w:r>
        <w:rPr>
          <w:color w:val="000009"/>
          <w:spacing w:val="33"/>
        </w:rPr>
        <w:t xml:space="preserve"> </w:t>
      </w:r>
      <w:r>
        <w:rPr>
          <w:color w:val="000009"/>
        </w:rPr>
        <w:t>и</w:t>
      </w:r>
      <w:r>
        <w:rPr>
          <w:color w:val="000009"/>
          <w:spacing w:val="32"/>
        </w:rPr>
        <w:t xml:space="preserve"> </w:t>
      </w:r>
      <w:r>
        <w:rPr>
          <w:color w:val="000009"/>
        </w:rPr>
        <w:t>свой</w:t>
      </w:r>
      <w:r>
        <w:rPr>
          <w:color w:val="000009"/>
          <w:spacing w:val="31"/>
        </w:rPr>
        <w:t xml:space="preserve"> </w:t>
      </w:r>
      <w:r>
        <w:rPr>
          <w:color w:val="000009"/>
        </w:rPr>
        <w:t>вклад</w:t>
      </w:r>
      <w:r>
        <w:rPr>
          <w:color w:val="000009"/>
          <w:spacing w:val="32"/>
        </w:rPr>
        <w:t xml:space="preserve"> </w:t>
      </w:r>
      <w:r>
        <w:rPr>
          <w:color w:val="000009"/>
          <w:spacing w:val="-10"/>
        </w:rPr>
        <w:t>в</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ind w:firstLine="0"/>
        <w:jc w:val="left"/>
      </w:pPr>
      <w:r>
        <w:rPr>
          <w:color w:val="000009"/>
          <w:spacing w:val="-4"/>
        </w:rPr>
        <w:lastRenderedPageBreak/>
        <w:t>неё;</w:t>
      </w:r>
    </w:p>
    <w:p w:rsidR="00081003" w:rsidRDefault="00594D4B">
      <w:pPr>
        <w:rPr>
          <w:sz w:val="24"/>
        </w:rPr>
      </w:pPr>
      <w:r>
        <w:br w:type="column"/>
      </w:r>
    </w:p>
    <w:p w:rsidR="00081003" w:rsidRDefault="00594D4B">
      <w:pPr>
        <w:pStyle w:val="a3"/>
        <w:ind w:left="260" w:right="3908" w:firstLine="0"/>
        <w:jc w:val="left"/>
      </w:pPr>
      <w:r>
        <w:rPr>
          <w:color w:val="000009"/>
        </w:rPr>
        <w:t>адекватно</w:t>
      </w:r>
      <w:r>
        <w:rPr>
          <w:color w:val="000009"/>
          <w:spacing w:val="-15"/>
        </w:rPr>
        <w:t xml:space="preserve"> </w:t>
      </w:r>
      <w:r>
        <w:rPr>
          <w:color w:val="000009"/>
        </w:rPr>
        <w:t>принимать</w:t>
      </w:r>
      <w:r>
        <w:rPr>
          <w:color w:val="000009"/>
          <w:spacing w:val="-15"/>
        </w:rPr>
        <w:t xml:space="preserve"> </w:t>
      </w:r>
      <w:r>
        <w:rPr>
          <w:color w:val="000009"/>
        </w:rPr>
        <w:t>оценку</w:t>
      </w:r>
      <w:r>
        <w:rPr>
          <w:color w:val="000009"/>
          <w:spacing w:val="-15"/>
        </w:rPr>
        <w:t xml:space="preserve"> </w:t>
      </w:r>
      <w:r>
        <w:rPr>
          <w:color w:val="000009"/>
        </w:rPr>
        <w:t>своей</w:t>
      </w:r>
      <w:r>
        <w:rPr>
          <w:color w:val="000009"/>
          <w:spacing w:val="-13"/>
        </w:rPr>
        <w:t xml:space="preserve"> </w:t>
      </w:r>
      <w:r>
        <w:rPr>
          <w:color w:val="000009"/>
        </w:rPr>
        <w:t>работы. Совместная деятельность:</w:t>
      </w:r>
    </w:p>
    <w:p w:rsidR="00081003" w:rsidRDefault="00594D4B">
      <w:pPr>
        <w:pStyle w:val="a3"/>
        <w:ind w:left="260" w:firstLine="0"/>
        <w:jc w:val="left"/>
      </w:pPr>
      <w:r>
        <w:rPr>
          <w:color w:val="000009"/>
        </w:rPr>
        <w:t>принимать</w:t>
      </w:r>
      <w:r>
        <w:rPr>
          <w:color w:val="000009"/>
          <w:spacing w:val="35"/>
        </w:rPr>
        <w:t xml:space="preserve">  </w:t>
      </w:r>
      <w:r>
        <w:rPr>
          <w:color w:val="000009"/>
        </w:rPr>
        <w:t>цель</w:t>
      </w:r>
      <w:r>
        <w:rPr>
          <w:color w:val="000009"/>
          <w:spacing w:val="36"/>
        </w:rPr>
        <w:t xml:space="preserve">  </w:t>
      </w:r>
      <w:r>
        <w:rPr>
          <w:color w:val="000009"/>
        </w:rPr>
        <w:t>совместной</w:t>
      </w:r>
      <w:r>
        <w:rPr>
          <w:color w:val="000009"/>
          <w:spacing w:val="36"/>
        </w:rPr>
        <w:t xml:space="preserve">  </w:t>
      </w:r>
      <w:r>
        <w:rPr>
          <w:color w:val="000009"/>
        </w:rPr>
        <w:t>деятельности,</w:t>
      </w:r>
      <w:r>
        <w:rPr>
          <w:color w:val="000009"/>
          <w:spacing w:val="35"/>
        </w:rPr>
        <w:t xml:space="preserve">  </w:t>
      </w:r>
      <w:r>
        <w:rPr>
          <w:color w:val="000009"/>
        </w:rPr>
        <w:t>коллективно</w:t>
      </w:r>
      <w:r>
        <w:rPr>
          <w:color w:val="000009"/>
          <w:spacing w:val="34"/>
        </w:rPr>
        <w:t xml:space="preserve">  </w:t>
      </w:r>
      <w:r>
        <w:rPr>
          <w:color w:val="000009"/>
        </w:rPr>
        <w:t>строить</w:t>
      </w:r>
      <w:r>
        <w:rPr>
          <w:color w:val="000009"/>
          <w:spacing w:val="36"/>
        </w:rPr>
        <w:t xml:space="preserve">  </w:t>
      </w:r>
      <w:r>
        <w:rPr>
          <w:color w:val="000009"/>
        </w:rPr>
        <w:t>действия</w:t>
      </w:r>
      <w:r>
        <w:rPr>
          <w:color w:val="000009"/>
          <w:spacing w:val="34"/>
        </w:rPr>
        <w:t xml:space="preserve">  </w:t>
      </w:r>
      <w:r>
        <w:rPr>
          <w:color w:val="000009"/>
        </w:rPr>
        <w:t>по</w:t>
      </w:r>
      <w:r>
        <w:rPr>
          <w:color w:val="000009"/>
          <w:spacing w:val="35"/>
        </w:rPr>
        <w:t xml:space="preserve">  </w:t>
      </w:r>
      <w:r>
        <w:rPr>
          <w:color w:val="000009"/>
          <w:spacing w:val="-5"/>
        </w:rPr>
        <w:t>её</w:t>
      </w:r>
    </w:p>
    <w:p w:rsidR="00081003" w:rsidRDefault="00081003">
      <w:pPr>
        <w:pStyle w:val="a3"/>
        <w:jc w:val="left"/>
        <w:sectPr w:rsidR="00081003">
          <w:type w:val="continuous"/>
          <w:pgSz w:w="11910" w:h="16840"/>
          <w:pgMar w:top="280" w:right="283" w:bottom="0" w:left="850" w:header="0" w:footer="355" w:gutter="0"/>
          <w:cols w:num="2" w:space="720" w:equalWidth="0">
            <w:col w:w="977" w:space="40"/>
            <w:col w:w="9760"/>
          </w:cols>
        </w:sectPr>
      </w:pPr>
    </w:p>
    <w:p w:rsidR="00081003" w:rsidRDefault="00594D4B">
      <w:pPr>
        <w:pStyle w:val="a3"/>
        <w:ind w:firstLine="0"/>
        <w:jc w:val="left"/>
      </w:pPr>
      <w:r>
        <w:rPr>
          <w:color w:val="000009"/>
        </w:rPr>
        <w:lastRenderedPageBreak/>
        <w:t>достижению:</w:t>
      </w:r>
      <w:r>
        <w:rPr>
          <w:color w:val="000009"/>
          <w:spacing w:val="38"/>
        </w:rPr>
        <w:t xml:space="preserve"> </w:t>
      </w:r>
      <w:r>
        <w:rPr>
          <w:color w:val="000009"/>
        </w:rPr>
        <w:t>распределять</w:t>
      </w:r>
      <w:r>
        <w:rPr>
          <w:color w:val="000009"/>
          <w:spacing w:val="38"/>
        </w:rPr>
        <w:t xml:space="preserve"> </w:t>
      </w:r>
      <w:r>
        <w:rPr>
          <w:color w:val="000009"/>
        </w:rPr>
        <w:t>роли,</w:t>
      </w:r>
      <w:r>
        <w:rPr>
          <w:color w:val="000009"/>
          <w:spacing w:val="37"/>
        </w:rPr>
        <w:t xml:space="preserve"> </w:t>
      </w:r>
      <w:r>
        <w:rPr>
          <w:color w:val="000009"/>
        </w:rPr>
        <w:t>договариваться,</w:t>
      </w:r>
      <w:r>
        <w:rPr>
          <w:color w:val="000009"/>
          <w:spacing w:val="38"/>
        </w:rPr>
        <w:t xml:space="preserve"> </w:t>
      </w:r>
      <w:r>
        <w:rPr>
          <w:color w:val="000009"/>
        </w:rPr>
        <w:t>обсуждать</w:t>
      </w:r>
      <w:r>
        <w:rPr>
          <w:color w:val="000009"/>
          <w:spacing w:val="38"/>
        </w:rPr>
        <w:t xml:space="preserve"> </w:t>
      </w:r>
      <w:r>
        <w:rPr>
          <w:color w:val="000009"/>
        </w:rPr>
        <w:t>процесс</w:t>
      </w:r>
      <w:r>
        <w:rPr>
          <w:color w:val="000009"/>
          <w:spacing w:val="37"/>
        </w:rPr>
        <w:t xml:space="preserve"> </w:t>
      </w:r>
      <w:r>
        <w:rPr>
          <w:color w:val="000009"/>
        </w:rPr>
        <w:t>и</w:t>
      </w:r>
      <w:r>
        <w:rPr>
          <w:color w:val="000009"/>
          <w:spacing w:val="38"/>
        </w:rPr>
        <w:t xml:space="preserve"> </w:t>
      </w:r>
      <w:r>
        <w:rPr>
          <w:color w:val="000009"/>
        </w:rPr>
        <w:t>результат</w:t>
      </w:r>
      <w:r>
        <w:rPr>
          <w:color w:val="000009"/>
          <w:spacing w:val="38"/>
        </w:rPr>
        <w:t xml:space="preserve"> </w:t>
      </w:r>
      <w:r>
        <w:rPr>
          <w:color w:val="000009"/>
        </w:rPr>
        <w:t xml:space="preserve">совместной </w:t>
      </w:r>
      <w:r>
        <w:rPr>
          <w:color w:val="000009"/>
          <w:spacing w:val="-2"/>
        </w:rPr>
        <w:t>работы;</w:t>
      </w:r>
    </w:p>
    <w:p w:rsidR="00081003" w:rsidRDefault="00594D4B">
      <w:pPr>
        <w:pStyle w:val="a3"/>
        <w:ind w:left="1276" w:right="1648" w:firstLine="0"/>
        <w:jc w:val="left"/>
      </w:pPr>
      <w:r>
        <w:rPr>
          <w:color w:val="000009"/>
        </w:rPr>
        <w:t>проявлять</w:t>
      </w:r>
      <w:r>
        <w:rPr>
          <w:color w:val="000009"/>
          <w:spacing w:val="-15"/>
        </w:rPr>
        <w:t xml:space="preserve"> </w:t>
      </w:r>
      <w:r>
        <w:rPr>
          <w:color w:val="000009"/>
        </w:rPr>
        <w:t>готовность</w:t>
      </w:r>
      <w:r>
        <w:rPr>
          <w:color w:val="000009"/>
          <w:spacing w:val="-15"/>
        </w:rPr>
        <w:t xml:space="preserve"> </w:t>
      </w:r>
      <w:r>
        <w:rPr>
          <w:color w:val="000009"/>
        </w:rPr>
        <w:t>руководить,</w:t>
      </w:r>
      <w:r>
        <w:rPr>
          <w:color w:val="000009"/>
          <w:spacing w:val="-15"/>
        </w:rPr>
        <w:t xml:space="preserve"> </w:t>
      </w:r>
      <w:r>
        <w:rPr>
          <w:color w:val="000009"/>
        </w:rPr>
        <w:t>выполнять</w:t>
      </w:r>
      <w:r>
        <w:rPr>
          <w:color w:val="000009"/>
          <w:spacing w:val="-15"/>
        </w:rPr>
        <w:t xml:space="preserve"> </w:t>
      </w:r>
      <w:r>
        <w:rPr>
          <w:color w:val="000009"/>
        </w:rPr>
        <w:t>поручения,</w:t>
      </w:r>
      <w:r>
        <w:rPr>
          <w:color w:val="000009"/>
          <w:spacing w:val="-15"/>
        </w:rPr>
        <w:t xml:space="preserve"> </w:t>
      </w:r>
      <w:r>
        <w:rPr>
          <w:color w:val="000009"/>
        </w:rPr>
        <w:t>подчиняться; ответственно выполнять свою часть работы;</w:t>
      </w:r>
    </w:p>
    <w:p w:rsidR="00081003" w:rsidRDefault="00594D4B">
      <w:pPr>
        <w:pStyle w:val="a3"/>
        <w:spacing w:before="1"/>
        <w:ind w:left="1276" w:firstLine="0"/>
        <w:jc w:val="left"/>
      </w:pPr>
      <w:r>
        <w:rPr>
          <w:color w:val="000009"/>
        </w:rPr>
        <w:t>оценивать</w:t>
      </w:r>
      <w:r>
        <w:rPr>
          <w:color w:val="000009"/>
          <w:spacing w:val="-4"/>
        </w:rPr>
        <w:t xml:space="preserve"> </w:t>
      </w:r>
      <w:r>
        <w:rPr>
          <w:color w:val="000009"/>
        </w:rPr>
        <w:t>свой</w:t>
      </w:r>
      <w:r>
        <w:rPr>
          <w:color w:val="000009"/>
          <w:spacing w:val="-3"/>
        </w:rPr>
        <w:t xml:space="preserve"> </w:t>
      </w:r>
      <w:r>
        <w:rPr>
          <w:color w:val="000009"/>
        </w:rPr>
        <w:t>вклад</w:t>
      </w:r>
      <w:r>
        <w:rPr>
          <w:color w:val="000009"/>
          <w:spacing w:val="-5"/>
        </w:rPr>
        <w:t xml:space="preserve"> </w:t>
      </w:r>
      <w:r>
        <w:rPr>
          <w:color w:val="000009"/>
        </w:rPr>
        <w:t>в</w:t>
      </w:r>
      <w:r>
        <w:rPr>
          <w:color w:val="000009"/>
          <w:spacing w:val="-5"/>
        </w:rPr>
        <w:t xml:space="preserve"> </w:t>
      </w:r>
      <w:r>
        <w:rPr>
          <w:color w:val="000009"/>
        </w:rPr>
        <w:t>общий</w:t>
      </w:r>
      <w:r>
        <w:rPr>
          <w:color w:val="000009"/>
          <w:spacing w:val="-3"/>
        </w:rPr>
        <w:t xml:space="preserve"> </w:t>
      </w:r>
      <w:r>
        <w:rPr>
          <w:color w:val="000009"/>
          <w:spacing w:val="-2"/>
        </w:rPr>
        <w:t>результат;</w:t>
      </w:r>
    </w:p>
    <w:p w:rsidR="00081003" w:rsidRDefault="00594D4B">
      <w:pPr>
        <w:pStyle w:val="a3"/>
        <w:ind w:left="1276" w:firstLine="0"/>
        <w:jc w:val="left"/>
      </w:pPr>
      <w:r>
        <w:rPr>
          <w:color w:val="000009"/>
        </w:rPr>
        <w:t>выполнять</w:t>
      </w:r>
      <w:r>
        <w:rPr>
          <w:color w:val="000009"/>
          <w:spacing w:val="25"/>
        </w:rPr>
        <w:t xml:space="preserve"> </w:t>
      </w:r>
      <w:r>
        <w:rPr>
          <w:color w:val="000009"/>
        </w:rPr>
        <w:t>совместные</w:t>
      </w:r>
      <w:r>
        <w:rPr>
          <w:color w:val="000009"/>
          <w:spacing w:val="29"/>
        </w:rPr>
        <w:t xml:space="preserve"> </w:t>
      </w:r>
      <w:r>
        <w:rPr>
          <w:color w:val="000009"/>
        </w:rPr>
        <w:t>проектные</w:t>
      </w:r>
      <w:r>
        <w:rPr>
          <w:color w:val="000009"/>
          <w:spacing w:val="26"/>
        </w:rPr>
        <w:t xml:space="preserve"> </w:t>
      </w:r>
      <w:r>
        <w:rPr>
          <w:color w:val="000009"/>
        </w:rPr>
        <w:t>задания</w:t>
      </w:r>
      <w:r>
        <w:rPr>
          <w:color w:val="000009"/>
          <w:spacing w:val="28"/>
        </w:rPr>
        <w:t xml:space="preserve"> </w:t>
      </w:r>
      <w:r>
        <w:rPr>
          <w:color w:val="000009"/>
        </w:rPr>
        <w:t>с</w:t>
      </w:r>
      <w:r>
        <w:rPr>
          <w:color w:val="000009"/>
          <w:spacing w:val="23"/>
        </w:rPr>
        <w:t xml:space="preserve"> </w:t>
      </w:r>
      <w:r>
        <w:rPr>
          <w:color w:val="000009"/>
        </w:rPr>
        <w:t>опорой</w:t>
      </w:r>
      <w:r>
        <w:rPr>
          <w:color w:val="000009"/>
          <w:spacing w:val="28"/>
        </w:rPr>
        <w:t xml:space="preserve"> </w:t>
      </w:r>
      <w:r>
        <w:rPr>
          <w:color w:val="000009"/>
        </w:rPr>
        <w:t>на</w:t>
      </w:r>
      <w:r>
        <w:rPr>
          <w:color w:val="000009"/>
          <w:spacing w:val="26"/>
        </w:rPr>
        <w:t xml:space="preserve"> </w:t>
      </w:r>
      <w:r>
        <w:rPr>
          <w:color w:val="000009"/>
        </w:rPr>
        <w:t>предложенные</w:t>
      </w:r>
      <w:r>
        <w:rPr>
          <w:color w:val="000009"/>
          <w:spacing w:val="26"/>
        </w:rPr>
        <w:t xml:space="preserve"> </w:t>
      </w:r>
      <w:r>
        <w:rPr>
          <w:color w:val="000009"/>
        </w:rPr>
        <w:t>образцы,</w:t>
      </w:r>
      <w:r>
        <w:rPr>
          <w:color w:val="000009"/>
          <w:spacing w:val="27"/>
        </w:rPr>
        <w:t xml:space="preserve"> </w:t>
      </w:r>
      <w:r>
        <w:rPr>
          <w:color w:val="000009"/>
          <w:spacing w:val="-2"/>
        </w:rPr>
        <w:t>планы,</w:t>
      </w:r>
    </w:p>
    <w:p w:rsidR="00081003" w:rsidRDefault="00594D4B">
      <w:pPr>
        <w:pStyle w:val="a3"/>
        <w:ind w:firstLine="0"/>
        <w:jc w:val="left"/>
      </w:pPr>
      <w:r>
        <w:rPr>
          <w:color w:val="000009"/>
          <w:spacing w:val="-4"/>
        </w:rPr>
        <w:t>идеи.</w:t>
      </w:r>
    </w:p>
    <w:p w:rsidR="00081003" w:rsidRDefault="00594D4B">
      <w:pPr>
        <w:pStyle w:val="a3"/>
        <w:ind w:left="1276" w:firstLine="0"/>
        <w:jc w:val="left"/>
      </w:pPr>
      <w:r>
        <w:rPr>
          <w:color w:val="000009"/>
        </w:rPr>
        <w:t>Планируемые</w:t>
      </w:r>
      <w:r>
        <w:rPr>
          <w:color w:val="000009"/>
          <w:spacing w:val="46"/>
        </w:rPr>
        <w:t xml:space="preserve"> </w:t>
      </w:r>
      <w:r>
        <w:rPr>
          <w:color w:val="000009"/>
        </w:rPr>
        <w:t>результаты</w:t>
      </w:r>
      <w:r>
        <w:rPr>
          <w:color w:val="000009"/>
          <w:spacing w:val="51"/>
        </w:rPr>
        <w:t xml:space="preserve"> </w:t>
      </w:r>
      <w:r>
        <w:rPr>
          <w:color w:val="000009"/>
        </w:rPr>
        <w:t>освоения</w:t>
      </w:r>
      <w:r>
        <w:rPr>
          <w:color w:val="000009"/>
          <w:spacing w:val="51"/>
        </w:rPr>
        <w:t xml:space="preserve"> </w:t>
      </w:r>
      <w:r>
        <w:rPr>
          <w:color w:val="000009"/>
        </w:rPr>
        <w:t>программы</w:t>
      </w:r>
      <w:r>
        <w:rPr>
          <w:color w:val="000009"/>
          <w:spacing w:val="52"/>
        </w:rPr>
        <w:t xml:space="preserve"> </w:t>
      </w:r>
      <w:r>
        <w:rPr>
          <w:color w:val="000009"/>
        </w:rPr>
        <w:t>учебного</w:t>
      </w:r>
      <w:r>
        <w:rPr>
          <w:color w:val="000009"/>
          <w:spacing w:val="51"/>
        </w:rPr>
        <w:t xml:space="preserve"> </w:t>
      </w:r>
      <w:r>
        <w:rPr>
          <w:color w:val="000009"/>
        </w:rPr>
        <w:t>предмета</w:t>
      </w:r>
      <w:r>
        <w:rPr>
          <w:color w:val="000009"/>
          <w:spacing w:val="52"/>
        </w:rPr>
        <w:t xml:space="preserve"> </w:t>
      </w:r>
      <w:r>
        <w:rPr>
          <w:color w:val="000009"/>
        </w:rPr>
        <w:t>"Русский</w:t>
      </w:r>
      <w:r>
        <w:rPr>
          <w:color w:val="000009"/>
          <w:spacing w:val="52"/>
        </w:rPr>
        <w:t xml:space="preserve"> </w:t>
      </w:r>
      <w:r>
        <w:rPr>
          <w:color w:val="000009"/>
        </w:rPr>
        <w:t>язык"</w:t>
      </w:r>
      <w:r>
        <w:rPr>
          <w:color w:val="000009"/>
          <w:spacing w:val="49"/>
        </w:rPr>
        <w:t xml:space="preserve"> </w:t>
      </w:r>
      <w:r>
        <w:rPr>
          <w:color w:val="000009"/>
          <w:spacing w:val="-5"/>
        </w:rPr>
        <w:t>на</w:t>
      </w:r>
    </w:p>
    <w:p w:rsidR="00081003" w:rsidRDefault="00594D4B">
      <w:pPr>
        <w:pStyle w:val="a3"/>
        <w:ind w:firstLine="0"/>
      </w:pPr>
      <w:r>
        <w:rPr>
          <w:color w:val="000009"/>
        </w:rPr>
        <w:t>уровне</w:t>
      </w:r>
      <w:r>
        <w:rPr>
          <w:color w:val="000009"/>
          <w:spacing w:val="-11"/>
        </w:rPr>
        <w:t xml:space="preserve"> </w:t>
      </w:r>
      <w:r>
        <w:rPr>
          <w:color w:val="000009"/>
        </w:rPr>
        <w:t>начального</w:t>
      </w:r>
      <w:r>
        <w:rPr>
          <w:color w:val="000009"/>
          <w:spacing w:val="-9"/>
        </w:rPr>
        <w:t xml:space="preserve"> </w:t>
      </w:r>
      <w:r>
        <w:rPr>
          <w:color w:val="000009"/>
        </w:rPr>
        <w:t>общего</w:t>
      </w:r>
      <w:r>
        <w:rPr>
          <w:color w:val="000009"/>
          <w:spacing w:val="-10"/>
        </w:rPr>
        <w:t xml:space="preserve"> </w:t>
      </w:r>
      <w:r>
        <w:rPr>
          <w:color w:val="000009"/>
          <w:spacing w:val="-2"/>
        </w:rPr>
        <w:t>образования.</w:t>
      </w:r>
    </w:p>
    <w:p w:rsidR="00081003" w:rsidRDefault="00594D4B">
      <w:pPr>
        <w:pStyle w:val="a3"/>
        <w:ind w:left="1276" w:firstLine="0"/>
      </w:pPr>
      <w:r>
        <w:rPr>
          <w:color w:val="000009"/>
        </w:rPr>
        <w:t>Личностные</w:t>
      </w:r>
      <w:r>
        <w:rPr>
          <w:color w:val="000009"/>
          <w:spacing w:val="1"/>
        </w:rPr>
        <w:t xml:space="preserve"> </w:t>
      </w:r>
      <w:r>
        <w:rPr>
          <w:color w:val="000009"/>
          <w:spacing w:val="-2"/>
        </w:rPr>
        <w:t>результаты:</w:t>
      </w:r>
    </w:p>
    <w:p w:rsidR="00081003" w:rsidRDefault="00594D4B">
      <w:pPr>
        <w:pStyle w:val="a3"/>
        <w:ind w:left="1276" w:firstLine="0"/>
      </w:pPr>
      <w:r>
        <w:rPr>
          <w:color w:val="000009"/>
          <w:spacing w:val="-2"/>
        </w:rPr>
        <w:t>а)</w:t>
      </w:r>
      <w:r>
        <w:rPr>
          <w:color w:val="000009"/>
          <w:spacing w:val="7"/>
        </w:rPr>
        <w:t xml:space="preserve"> </w:t>
      </w:r>
      <w:r>
        <w:rPr>
          <w:color w:val="000009"/>
          <w:spacing w:val="-2"/>
        </w:rPr>
        <w:t>гражданско-патриотического</w:t>
      </w:r>
      <w:r>
        <w:rPr>
          <w:color w:val="000009"/>
          <w:spacing w:val="10"/>
        </w:rPr>
        <w:t xml:space="preserve"> </w:t>
      </w:r>
      <w:r>
        <w:rPr>
          <w:color w:val="000009"/>
          <w:spacing w:val="-2"/>
        </w:rPr>
        <w:t>воспитания:</w:t>
      </w:r>
    </w:p>
    <w:p w:rsidR="00081003" w:rsidRDefault="00594D4B">
      <w:pPr>
        <w:pStyle w:val="a3"/>
        <w:ind w:right="279"/>
      </w:pPr>
      <w:r>
        <w:rPr>
          <w:color w:val="000009"/>
        </w:rPr>
        <w:t>становление ценностного отношения к своей родине России, в том числе через изучение русского языка, отражающего историю и культуру страны;</w:t>
      </w:r>
    </w:p>
    <w:p w:rsidR="00081003" w:rsidRDefault="00594D4B">
      <w:pPr>
        <w:pStyle w:val="a3"/>
        <w:ind w:right="279"/>
      </w:pPr>
      <w:r>
        <w:rPr>
          <w:color w:val="000009"/>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right="278"/>
      </w:pPr>
      <w:r>
        <w:rPr>
          <w:color w:val="000009"/>
        </w:rPr>
        <w:lastRenderedPageBreak/>
        <w:t>сопричастность</w:t>
      </w:r>
      <w:r>
        <w:rPr>
          <w:color w:val="000009"/>
          <w:spacing w:val="-4"/>
        </w:rPr>
        <w:t xml:space="preserve"> </w:t>
      </w:r>
      <w:r>
        <w:rPr>
          <w:color w:val="000009"/>
        </w:rPr>
        <w:t>к</w:t>
      </w:r>
      <w:r>
        <w:rPr>
          <w:color w:val="000009"/>
          <w:spacing w:val="-5"/>
        </w:rPr>
        <w:t xml:space="preserve"> </w:t>
      </w:r>
      <w:r>
        <w:rPr>
          <w:color w:val="000009"/>
        </w:rPr>
        <w:t>прошлому,</w:t>
      </w:r>
      <w:r>
        <w:rPr>
          <w:color w:val="000009"/>
          <w:spacing w:val="-6"/>
        </w:rPr>
        <w:t xml:space="preserve"> </w:t>
      </w:r>
      <w:r>
        <w:rPr>
          <w:color w:val="000009"/>
        </w:rPr>
        <w:t>настоящему</w:t>
      </w:r>
      <w:r>
        <w:rPr>
          <w:color w:val="000009"/>
          <w:spacing w:val="-10"/>
        </w:rPr>
        <w:t xml:space="preserve"> </w:t>
      </w:r>
      <w:r>
        <w:rPr>
          <w:color w:val="000009"/>
        </w:rPr>
        <w:t>и</w:t>
      </w:r>
      <w:r>
        <w:rPr>
          <w:color w:val="000009"/>
          <w:spacing w:val="-5"/>
        </w:rPr>
        <w:t xml:space="preserve"> </w:t>
      </w:r>
      <w:r>
        <w:rPr>
          <w:color w:val="000009"/>
        </w:rPr>
        <w:t>будущему</w:t>
      </w:r>
      <w:r>
        <w:rPr>
          <w:color w:val="000009"/>
          <w:spacing w:val="-10"/>
        </w:rPr>
        <w:t xml:space="preserve"> </w:t>
      </w:r>
      <w:r>
        <w:rPr>
          <w:color w:val="000009"/>
        </w:rPr>
        <w:t>своей</w:t>
      </w:r>
      <w:r>
        <w:rPr>
          <w:color w:val="000009"/>
          <w:spacing w:val="-4"/>
        </w:rPr>
        <w:t xml:space="preserve"> </w:t>
      </w:r>
      <w:r>
        <w:rPr>
          <w:color w:val="000009"/>
        </w:rPr>
        <w:t>страны</w:t>
      </w:r>
      <w:r>
        <w:rPr>
          <w:color w:val="000009"/>
          <w:spacing w:val="-5"/>
        </w:rPr>
        <w:t xml:space="preserve"> </w:t>
      </w:r>
      <w:r>
        <w:rPr>
          <w:color w:val="000009"/>
        </w:rPr>
        <w:t>и</w:t>
      </w:r>
      <w:r>
        <w:rPr>
          <w:color w:val="000009"/>
          <w:spacing w:val="-5"/>
        </w:rPr>
        <w:t xml:space="preserve"> </w:t>
      </w:r>
      <w:r>
        <w:rPr>
          <w:color w:val="000009"/>
        </w:rPr>
        <w:t>родного</w:t>
      </w:r>
      <w:r>
        <w:rPr>
          <w:color w:val="000009"/>
          <w:spacing w:val="-6"/>
        </w:rPr>
        <w:t xml:space="preserve"> </w:t>
      </w:r>
      <w:r>
        <w:rPr>
          <w:color w:val="000009"/>
        </w:rPr>
        <w:t>края,</w:t>
      </w:r>
      <w:r>
        <w:rPr>
          <w:color w:val="000009"/>
          <w:spacing w:val="-6"/>
        </w:rPr>
        <w:t xml:space="preserve"> </w:t>
      </w:r>
      <w:r>
        <w:rPr>
          <w:color w:val="000009"/>
        </w:rPr>
        <w:t>в</w:t>
      </w:r>
      <w:r>
        <w:rPr>
          <w:color w:val="000009"/>
          <w:spacing w:val="-7"/>
        </w:rPr>
        <w:t xml:space="preserve"> </w:t>
      </w:r>
      <w:r>
        <w:rPr>
          <w:color w:val="000009"/>
        </w:rPr>
        <w:t>том числе через обсуждение ситуаций при работе с художественными произведениями;</w:t>
      </w:r>
    </w:p>
    <w:p w:rsidR="00081003" w:rsidRDefault="00594D4B">
      <w:pPr>
        <w:pStyle w:val="a3"/>
        <w:ind w:right="281"/>
      </w:pPr>
      <w:r>
        <w:rPr>
          <w:color w:val="000009"/>
        </w:rPr>
        <w:t>уважение к своему и другим народам, формируемое в том числе на основе примеров из художественных произведений;</w:t>
      </w:r>
    </w:p>
    <w:p w:rsidR="00081003" w:rsidRDefault="00594D4B">
      <w:pPr>
        <w:pStyle w:val="a3"/>
        <w:spacing w:before="1"/>
        <w:ind w:right="278"/>
      </w:pPr>
      <w:r>
        <w:rPr>
          <w:color w:val="000009"/>
        </w:rPr>
        <w:t>первоначальные представления о человеке как члене общества, о правах и ответственности, уважении</w:t>
      </w:r>
      <w:r>
        <w:rPr>
          <w:color w:val="000009"/>
          <w:spacing w:val="-5"/>
        </w:rPr>
        <w:t xml:space="preserve"> </w:t>
      </w:r>
      <w:r>
        <w:rPr>
          <w:color w:val="000009"/>
        </w:rPr>
        <w:t>и</w:t>
      </w:r>
      <w:r>
        <w:rPr>
          <w:color w:val="000009"/>
          <w:spacing w:val="-4"/>
        </w:rPr>
        <w:t xml:space="preserve"> </w:t>
      </w:r>
      <w:r>
        <w:rPr>
          <w:color w:val="000009"/>
        </w:rPr>
        <w:t>достоинстве</w:t>
      </w:r>
      <w:r>
        <w:rPr>
          <w:color w:val="000009"/>
          <w:spacing w:val="-5"/>
        </w:rPr>
        <w:t xml:space="preserve"> </w:t>
      </w:r>
      <w:r>
        <w:rPr>
          <w:color w:val="000009"/>
        </w:rPr>
        <w:t>человека,</w:t>
      </w:r>
      <w:r>
        <w:rPr>
          <w:color w:val="000009"/>
          <w:spacing w:val="-4"/>
        </w:rPr>
        <w:t xml:space="preserve"> </w:t>
      </w:r>
      <w:r>
        <w:rPr>
          <w:color w:val="000009"/>
        </w:rPr>
        <w:t>о</w:t>
      </w:r>
      <w:r>
        <w:rPr>
          <w:color w:val="000009"/>
          <w:spacing w:val="-5"/>
        </w:rPr>
        <w:t xml:space="preserve"> </w:t>
      </w:r>
      <w:r>
        <w:rPr>
          <w:color w:val="000009"/>
        </w:rPr>
        <w:t>нравственно-этических</w:t>
      </w:r>
      <w:r>
        <w:rPr>
          <w:color w:val="000009"/>
          <w:spacing w:val="-4"/>
        </w:rPr>
        <w:t xml:space="preserve"> </w:t>
      </w:r>
      <w:r>
        <w:rPr>
          <w:color w:val="000009"/>
        </w:rPr>
        <w:t>нормах</w:t>
      </w:r>
      <w:r>
        <w:rPr>
          <w:color w:val="000009"/>
          <w:spacing w:val="-3"/>
        </w:rPr>
        <w:t xml:space="preserve"> </w:t>
      </w:r>
      <w:r>
        <w:rPr>
          <w:color w:val="000009"/>
        </w:rPr>
        <w:t xml:space="preserve">поведения и правилах межличностных отношений, в том числе отражённых в художественных </w:t>
      </w:r>
      <w:r>
        <w:rPr>
          <w:color w:val="000009"/>
          <w:spacing w:val="-2"/>
        </w:rPr>
        <w:t>произведениях;</w:t>
      </w:r>
    </w:p>
    <w:p w:rsidR="00081003" w:rsidRDefault="00594D4B">
      <w:pPr>
        <w:pStyle w:val="a3"/>
        <w:ind w:left="1276" w:firstLine="0"/>
      </w:pPr>
      <w:r>
        <w:rPr>
          <w:color w:val="000009"/>
        </w:rPr>
        <w:t>б)</w:t>
      </w:r>
      <w:r>
        <w:rPr>
          <w:color w:val="000009"/>
          <w:spacing w:val="-15"/>
        </w:rPr>
        <w:t xml:space="preserve"> </w:t>
      </w:r>
      <w:r>
        <w:rPr>
          <w:color w:val="000009"/>
        </w:rPr>
        <w:t>духовно-нравственного</w:t>
      </w:r>
      <w:r>
        <w:rPr>
          <w:color w:val="000009"/>
          <w:spacing w:val="-13"/>
        </w:rPr>
        <w:t xml:space="preserve"> </w:t>
      </w:r>
      <w:r>
        <w:rPr>
          <w:color w:val="000009"/>
          <w:spacing w:val="-2"/>
        </w:rPr>
        <w:t>воспитания:</w:t>
      </w:r>
    </w:p>
    <w:p w:rsidR="00081003" w:rsidRDefault="00594D4B">
      <w:pPr>
        <w:pStyle w:val="a3"/>
        <w:ind w:right="278"/>
      </w:pPr>
      <w:r>
        <w:rPr>
          <w:color w:val="000009"/>
        </w:rPr>
        <w:t>признание индивидуальности каждого человека с опорой на собственный жизненный и читательский опыт;</w:t>
      </w:r>
    </w:p>
    <w:p w:rsidR="00081003" w:rsidRDefault="00594D4B">
      <w:pPr>
        <w:pStyle w:val="a3"/>
        <w:ind w:right="280"/>
      </w:pPr>
      <w:r>
        <w:rPr>
          <w:color w:val="000009"/>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081003" w:rsidRDefault="00594D4B">
      <w:pPr>
        <w:pStyle w:val="a3"/>
        <w:ind w:right="278"/>
      </w:pPr>
      <w:r>
        <w:rPr>
          <w:color w:val="000009"/>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81003" w:rsidRDefault="00594D4B">
      <w:pPr>
        <w:pStyle w:val="a3"/>
        <w:ind w:left="1276" w:firstLine="0"/>
      </w:pPr>
      <w:r>
        <w:rPr>
          <w:color w:val="000009"/>
        </w:rPr>
        <w:t>в)</w:t>
      </w:r>
      <w:r>
        <w:rPr>
          <w:color w:val="000009"/>
          <w:spacing w:val="-9"/>
        </w:rPr>
        <w:t xml:space="preserve"> </w:t>
      </w:r>
      <w:r>
        <w:rPr>
          <w:color w:val="000009"/>
        </w:rPr>
        <w:t>эстетического</w:t>
      </w:r>
      <w:r>
        <w:rPr>
          <w:color w:val="000009"/>
          <w:spacing w:val="-7"/>
        </w:rPr>
        <w:t xml:space="preserve"> </w:t>
      </w:r>
      <w:r>
        <w:rPr>
          <w:color w:val="000009"/>
          <w:spacing w:val="-2"/>
        </w:rPr>
        <w:t>воспитания:</w:t>
      </w:r>
    </w:p>
    <w:p w:rsidR="00081003" w:rsidRDefault="00594D4B">
      <w:pPr>
        <w:pStyle w:val="a3"/>
        <w:ind w:right="281"/>
      </w:pPr>
      <w:r>
        <w:rPr>
          <w:color w:val="000009"/>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81003" w:rsidRDefault="00594D4B">
      <w:pPr>
        <w:pStyle w:val="a3"/>
        <w:ind w:right="278"/>
      </w:pPr>
      <w:r>
        <w:rPr>
          <w:color w:val="000009"/>
        </w:rPr>
        <w:t>стремление</w:t>
      </w:r>
      <w:r>
        <w:rPr>
          <w:color w:val="000009"/>
          <w:spacing w:val="-4"/>
        </w:rPr>
        <w:t xml:space="preserve"> </w:t>
      </w:r>
      <w:r>
        <w:rPr>
          <w:color w:val="000009"/>
        </w:rPr>
        <w:t>к</w:t>
      </w:r>
      <w:r>
        <w:rPr>
          <w:color w:val="000009"/>
          <w:spacing w:val="-3"/>
        </w:rPr>
        <w:t xml:space="preserve"> </w:t>
      </w:r>
      <w:r>
        <w:rPr>
          <w:color w:val="000009"/>
        </w:rPr>
        <w:t>самовыражению</w:t>
      </w:r>
      <w:r>
        <w:rPr>
          <w:color w:val="000009"/>
          <w:spacing w:val="-3"/>
        </w:rPr>
        <w:t xml:space="preserve"> </w:t>
      </w:r>
      <w:r>
        <w:rPr>
          <w:color w:val="000009"/>
        </w:rPr>
        <w:t>в</w:t>
      </w:r>
      <w:r>
        <w:rPr>
          <w:color w:val="000009"/>
          <w:spacing w:val="-5"/>
        </w:rPr>
        <w:t xml:space="preserve"> </w:t>
      </w:r>
      <w:r>
        <w:rPr>
          <w:color w:val="000009"/>
        </w:rPr>
        <w:t>разных</w:t>
      </w:r>
      <w:r>
        <w:rPr>
          <w:color w:val="000009"/>
          <w:spacing w:val="-2"/>
        </w:rPr>
        <w:t xml:space="preserve"> </w:t>
      </w:r>
      <w:r>
        <w:rPr>
          <w:color w:val="000009"/>
        </w:rPr>
        <w:t>видах</w:t>
      </w:r>
      <w:r>
        <w:rPr>
          <w:color w:val="000009"/>
          <w:spacing w:val="-4"/>
        </w:rPr>
        <w:t xml:space="preserve"> </w:t>
      </w:r>
      <w:r>
        <w:rPr>
          <w:color w:val="000009"/>
        </w:rPr>
        <w:t>художественной</w:t>
      </w:r>
      <w:r>
        <w:rPr>
          <w:color w:val="000009"/>
          <w:spacing w:val="-3"/>
        </w:rPr>
        <w:t xml:space="preserve"> </w:t>
      </w:r>
      <w:r>
        <w:rPr>
          <w:color w:val="000009"/>
        </w:rPr>
        <w:t>деятельности,</w:t>
      </w:r>
      <w:r>
        <w:rPr>
          <w:color w:val="000009"/>
          <w:spacing w:val="-3"/>
        </w:rPr>
        <w:t xml:space="preserve"> </w:t>
      </w:r>
      <w:r>
        <w:rPr>
          <w:color w:val="000009"/>
        </w:rPr>
        <w:t>в</w:t>
      </w:r>
      <w:r>
        <w:rPr>
          <w:color w:val="000009"/>
          <w:spacing w:val="-5"/>
        </w:rPr>
        <w:t xml:space="preserve"> </w:t>
      </w:r>
      <w:r>
        <w:rPr>
          <w:color w:val="000009"/>
        </w:rPr>
        <w:t>том</w:t>
      </w:r>
      <w:r>
        <w:rPr>
          <w:color w:val="000009"/>
          <w:spacing w:val="-5"/>
        </w:rPr>
        <w:t xml:space="preserve"> </w:t>
      </w:r>
      <w:r>
        <w:rPr>
          <w:color w:val="000009"/>
        </w:rPr>
        <w:t>числе в искусстве слова; осознание важности русского языка как средства общения и самовыражения;</w:t>
      </w:r>
    </w:p>
    <w:p w:rsidR="00081003" w:rsidRDefault="00594D4B">
      <w:pPr>
        <w:pStyle w:val="a3"/>
        <w:spacing w:before="1"/>
        <w:ind w:right="280"/>
      </w:pPr>
      <w:r>
        <w:rPr>
          <w:color w:val="000009"/>
        </w:rPr>
        <w:t xml:space="preserve">г) физического воспитания, формирования культуры здоровья и эмоционального </w:t>
      </w:r>
      <w:r>
        <w:rPr>
          <w:color w:val="000009"/>
          <w:spacing w:val="-2"/>
        </w:rPr>
        <w:t>благополучия:</w:t>
      </w:r>
    </w:p>
    <w:p w:rsidR="00081003" w:rsidRDefault="00594D4B">
      <w:pPr>
        <w:pStyle w:val="a3"/>
        <w:ind w:right="278"/>
      </w:pPr>
      <w:r>
        <w:rPr>
          <w:color w:val="000009"/>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081003" w:rsidRDefault="00594D4B">
      <w:pPr>
        <w:pStyle w:val="a3"/>
        <w:ind w:right="277"/>
      </w:pPr>
      <w:r>
        <w:rPr>
          <w:color w:val="000009"/>
        </w:rPr>
        <w:t>бережное</w:t>
      </w:r>
      <w:r>
        <w:rPr>
          <w:color w:val="000009"/>
          <w:spacing w:val="-2"/>
        </w:rPr>
        <w:t xml:space="preserve"> </w:t>
      </w:r>
      <w:r>
        <w:rPr>
          <w:color w:val="000009"/>
        </w:rPr>
        <w:t>отношение</w:t>
      </w:r>
      <w:r>
        <w:rPr>
          <w:color w:val="000009"/>
          <w:spacing w:val="-4"/>
        </w:rPr>
        <w:t xml:space="preserve"> </w:t>
      </w:r>
      <w:r>
        <w:rPr>
          <w:color w:val="000009"/>
        </w:rPr>
        <w:t>к</w:t>
      </w:r>
      <w:r>
        <w:rPr>
          <w:color w:val="000009"/>
          <w:spacing w:val="-3"/>
        </w:rPr>
        <w:t xml:space="preserve"> </w:t>
      </w:r>
      <w:r>
        <w:rPr>
          <w:color w:val="000009"/>
        </w:rPr>
        <w:t>физическому</w:t>
      </w:r>
      <w:r>
        <w:rPr>
          <w:color w:val="000009"/>
          <w:spacing w:val="-5"/>
        </w:rPr>
        <w:t xml:space="preserve"> </w:t>
      </w:r>
      <w:r>
        <w:rPr>
          <w:color w:val="000009"/>
        </w:rPr>
        <w:t>и</w:t>
      </w:r>
      <w:r>
        <w:rPr>
          <w:color w:val="000009"/>
          <w:spacing w:val="-1"/>
        </w:rPr>
        <w:t xml:space="preserve"> </w:t>
      </w:r>
      <w:r>
        <w:rPr>
          <w:color w:val="000009"/>
        </w:rPr>
        <w:t>психическому</w:t>
      </w:r>
      <w:r>
        <w:rPr>
          <w:color w:val="000009"/>
          <w:spacing w:val="-5"/>
        </w:rPr>
        <w:t xml:space="preserve"> </w:t>
      </w:r>
      <w:r>
        <w:rPr>
          <w:color w:val="000009"/>
        </w:rPr>
        <w:t>здоровью,</w:t>
      </w:r>
      <w:r>
        <w:rPr>
          <w:color w:val="000009"/>
          <w:spacing w:val="-1"/>
        </w:rPr>
        <w:t xml:space="preserve"> </w:t>
      </w:r>
      <w:r>
        <w:rPr>
          <w:color w:val="000009"/>
        </w:rPr>
        <w:t>проявляющееся</w:t>
      </w:r>
      <w:r>
        <w:rPr>
          <w:color w:val="000009"/>
          <w:spacing w:val="-1"/>
        </w:rPr>
        <w:t xml:space="preserve"> </w:t>
      </w:r>
      <w:r>
        <w:rPr>
          <w:color w:val="000009"/>
        </w:rPr>
        <w:t>в</w:t>
      </w:r>
      <w:r>
        <w:rPr>
          <w:color w:val="000009"/>
          <w:spacing w:val="-2"/>
        </w:rPr>
        <w:t xml:space="preserve"> </w:t>
      </w:r>
      <w:r>
        <w:rPr>
          <w:color w:val="000009"/>
        </w:rPr>
        <w:t xml:space="preserve">выборе приемлемых способов речевого самовыражения и соблюдении норм речевого этикета и правил </w:t>
      </w:r>
      <w:r>
        <w:rPr>
          <w:color w:val="000009"/>
          <w:spacing w:val="-2"/>
        </w:rPr>
        <w:t>общения;</w:t>
      </w:r>
    </w:p>
    <w:p w:rsidR="00081003" w:rsidRDefault="00594D4B">
      <w:pPr>
        <w:pStyle w:val="a3"/>
        <w:ind w:left="1276" w:firstLine="0"/>
      </w:pPr>
      <w:r>
        <w:rPr>
          <w:color w:val="000009"/>
        </w:rPr>
        <w:t>д)</w:t>
      </w:r>
      <w:r>
        <w:rPr>
          <w:color w:val="000009"/>
          <w:spacing w:val="-15"/>
        </w:rPr>
        <w:t xml:space="preserve"> </w:t>
      </w:r>
      <w:r>
        <w:rPr>
          <w:color w:val="000009"/>
        </w:rPr>
        <w:t>трудового</w:t>
      </w:r>
      <w:r>
        <w:rPr>
          <w:color w:val="000009"/>
          <w:spacing w:val="-13"/>
        </w:rPr>
        <w:t xml:space="preserve"> </w:t>
      </w:r>
      <w:r>
        <w:rPr>
          <w:color w:val="000009"/>
          <w:spacing w:val="-2"/>
        </w:rPr>
        <w:t>воспитания:</w:t>
      </w:r>
    </w:p>
    <w:p w:rsidR="00081003" w:rsidRDefault="00594D4B">
      <w:pPr>
        <w:pStyle w:val="a3"/>
        <w:ind w:right="277"/>
      </w:pPr>
      <w:r>
        <w:rPr>
          <w:color w:val="000009"/>
        </w:rPr>
        <w:t>осознание</w:t>
      </w:r>
      <w:r>
        <w:rPr>
          <w:color w:val="000009"/>
          <w:spacing w:val="-5"/>
        </w:rPr>
        <w:t xml:space="preserve"> </w:t>
      </w:r>
      <w:r>
        <w:rPr>
          <w:color w:val="000009"/>
        </w:rPr>
        <w:t>ценности</w:t>
      </w:r>
      <w:r>
        <w:rPr>
          <w:color w:val="000009"/>
          <w:spacing w:val="-3"/>
        </w:rPr>
        <w:t xml:space="preserve"> </w:t>
      </w:r>
      <w:r>
        <w:rPr>
          <w:color w:val="000009"/>
        </w:rPr>
        <w:t>труда</w:t>
      </w:r>
      <w:r>
        <w:rPr>
          <w:color w:val="000009"/>
          <w:spacing w:val="-6"/>
        </w:rPr>
        <w:t xml:space="preserve"> </w:t>
      </w:r>
      <w:r>
        <w:rPr>
          <w:color w:val="000009"/>
        </w:rPr>
        <w:t>в</w:t>
      </w:r>
      <w:r>
        <w:rPr>
          <w:color w:val="000009"/>
          <w:spacing w:val="-6"/>
        </w:rPr>
        <w:t xml:space="preserve"> </w:t>
      </w:r>
      <w:r>
        <w:rPr>
          <w:color w:val="000009"/>
        </w:rPr>
        <w:t>жизни</w:t>
      </w:r>
      <w:r>
        <w:rPr>
          <w:color w:val="000009"/>
          <w:spacing w:val="-4"/>
        </w:rPr>
        <w:t xml:space="preserve"> </w:t>
      </w:r>
      <w:r>
        <w:rPr>
          <w:color w:val="000009"/>
        </w:rPr>
        <w:t>человека</w:t>
      </w:r>
      <w:r>
        <w:rPr>
          <w:color w:val="000009"/>
          <w:spacing w:val="-4"/>
        </w:rPr>
        <w:t xml:space="preserve"> </w:t>
      </w:r>
      <w:r>
        <w:rPr>
          <w:color w:val="000009"/>
        </w:rPr>
        <w:t>и</w:t>
      </w:r>
      <w:r>
        <w:rPr>
          <w:color w:val="000009"/>
          <w:spacing w:val="-4"/>
        </w:rPr>
        <w:t xml:space="preserve"> </w:t>
      </w:r>
      <w:r>
        <w:rPr>
          <w:color w:val="000009"/>
        </w:rPr>
        <w:t>общества</w:t>
      </w:r>
      <w:r>
        <w:rPr>
          <w:color w:val="000009"/>
          <w:spacing w:val="-4"/>
        </w:rPr>
        <w:t xml:space="preserve"> </w:t>
      </w:r>
      <w:r>
        <w:rPr>
          <w:color w:val="000009"/>
        </w:rPr>
        <w:t>(в</w:t>
      </w:r>
      <w:r>
        <w:rPr>
          <w:color w:val="000009"/>
          <w:spacing w:val="-6"/>
        </w:rPr>
        <w:t xml:space="preserve"> </w:t>
      </w:r>
      <w:r>
        <w:rPr>
          <w:color w:val="000009"/>
        </w:rPr>
        <w:t>том</w:t>
      </w:r>
      <w:r>
        <w:rPr>
          <w:color w:val="000009"/>
          <w:spacing w:val="-6"/>
        </w:rPr>
        <w:t xml:space="preserve"> </w:t>
      </w:r>
      <w:r>
        <w:rPr>
          <w:color w:val="000009"/>
        </w:rPr>
        <w:t>числе</w:t>
      </w:r>
      <w:r>
        <w:rPr>
          <w:color w:val="000009"/>
          <w:spacing w:val="-5"/>
        </w:rPr>
        <w:t xml:space="preserve"> </w:t>
      </w:r>
      <w:r>
        <w:rPr>
          <w:color w:val="000009"/>
        </w:rPr>
        <w:t>благодаря</w:t>
      </w:r>
      <w:r>
        <w:rPr>
          <w:color w:val="000009"/>
          <w:spacing w:val="-6"/>
        </w:rPr>
        <w:t xml:space="preserve"> </w:t>
      </w:r>
      <w:r>
        <w:rPr>
          <w:color w:val="000009"/>
        </w:rPr>
        <w:t xml:space="preserve">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Pr>
          <w:color w:val="000009"/>
          <w:spacing w:val="-2"/>
        </w:rPr>
        <w:t>произведений;</w:t>
      </w:r>
    </w:p>
    <w:p w:rsidR="00081003" w:rsidRDefault="00594D4B">
      <w:pPr>
        <w:pStyle w:val="a3"/>
        <w:ind w:left="1276" w:firstLine="0"/>
      </w:pPr>
      <w:r>
        <w:rPr>
          <w:color w:val="000009"/>
          <w:spacing w:val="-2"/>
        </w:rPr>
        <w:t>е) экологического</w:t>
      </w:r>
      <w:r>
        <w:rPr>
          <w:color w:val="000009"/>
          <w:spacing w:val="1"/>
        </w:rPr>
        <w:t xml:space="preserve"> </w:t>
      </w:r>
      <w:r>
        <w:rPr>
          <w:color w:val="000009"/>
          <w:spacing w:val="-2"/>
        </w:rPr>
        <w:t>воспитания:</w:t>
      </w:r>
    </w:p>
    <w:p w:rsidR="00081003" w:rsidRDefault="00594D4B">
      <w:pPr>
        <w:pStyle w:val="a3"/>
        <w:ind w:right="277"/>
      </w:pPr>
      <w:r>
        <w:rPr>
          <w:color w:val="000009"/>
        </w:rPr>
        <w:t>бережное отношение к природе, формируемое в процессе работы с текстами; неприятие действий, приносящих ей вред;</w:t>
      </w:r>
    </w:p>
    <w:p w:rsidR="00081003" w:rsidRDefault="00594D4B">
      <w:pPr>
        <w:pStyle w:val="a3"/>
        <w:ind w:left="1276" w:firstLine="0"/>
      </w:pPr>
      <w:r>
        <w:rPr>
          <w:color w:val="000009"/>
        </w:rPr>
        <w:t>ж)</w:t>
      </w:r>
      <w:r>
        <w:rPr>
          <w:color w:val="000009"/>
          <w:spacing w:val="-9"/>
        </w:rPr>
        <w:t xml:space="preserve"> </w:t>
      </w:r>
      <w:r>
        <w:rPr>
          <w:color w:val="000009"/>
        </w:rPr>
        <w:t>ценности</w:t>
      </w:r>
      <w:r>
        <w:rPr>
          <w:color w:val="000009"/>
          <w:spacing w:val="-5"/>
        </w:rPr>
        <w:t xml:space="preserve"> </w:t>
      </w:r>
      <w:r>
        <w:rPr>
          <w:color w:val="000009"/>
        </w:rPr>
        <w:t>научного</w:t>
      </w:r>
      <w:r>
        <w:rPr>
          <w:color w:val="000009"/>
          <w:spacing w:val="-6"/>
        </w:rPr>
        <w:t xml:space="preserve"> </w:t>
      </w:r>
      <w:r>
        <w:rPr>
          <w:color w:val="000009"/>
          <w:spacing w:val="-2"/>
        </w:rPr>
        <w:t>познания:</w:t>
      </w:r>
    </w:p>
    <w:p w:rsidR="00081003" w:rsidRDefault="00594D4B">
      <w:pPr>
        <w:pStyle w:val="a3"/>
        <w:spacing w:before="1"/>
        <w:ind w:right="281"/>
      </w:pPr>
      <w:r>
        <w:rPr>
          <w:color w:val="000009"/>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081003" w:rsidRDefault="00594D4B">
      <w:pPr>
        <w:pStyle w:val="a3"/>
        <w:ind w:right="278"/>
      </w:pPr>
      <w:r>
        <w:rPr>
          <w:color w:val="000009"/>
        </w:rPr>
        <w:t>познавательные интересы, активность, инициативность, любознательность и самостоятельность</w:t>
      </w:r>
      <w:r>
        <w:rPr>
          <w:color w:val="000009"/>
          <w:spacing w:val="-4"/>
        </w:rPr>
        <w:t xml:space="preserve"> </w:t>
      </w:r>
      <w:r>
        <w:rPr>
          <w:color w:val="000009"/>
        </w:rPr>
        <w:t>в</w:t>
      </w:r>
      <w:r>
        <w:rPr>
          <w:color w:val="000009"/>
          <w:spacing w:val="-7"/>
        </w:rPr>
        <w:t xml:space="preserve"> </w:t>
      </w:r>
      <w:r>
        <w:rPr>
          <w:color w:val="000009"/>
        </w:rPr>
        <w:t>познании,</w:t>
      </w:r>
      <w:r>
        <w:rPr>
          <w:color w:val="000009"/>
          <w:spacing w:val="-4"/>
        </w:rPr>
        <w:t xml:space="preserve"> </w:t>
      </w:r>
      <w:r>
        <w:rPr>
          <w:color w:val="000009"/>
        </w:rPr>
        <w:t>в</w:t>
      </w:r>
      <w:r>
        <w:rPr>
          <w:color w:val="000009"/>
          <w:spacing w:val="-7"/>
        </w:rPr>
        <w:t xml:space="preserve"> </w:t>
      </w:r>
      <w:r>
        <w:rPr>
          <w:color w:val="000009"/>
        </w:rPr>
        <w:t>том</w:t>
      </w:r>
      <w:r>
        <w:rPr>
          <w:color w:val="000009"/>
          <w:spacing w:val="-7"/>
        </w:rPr>
        <w:t xml:space="preserve"> </w:t>
      </w:r>
      <w:r>
        <w:rPr>
          <w:color w:val="000009"/>
        </w:rPr>
        <w:t>числе</w:t>
      </w:r>
      <w:r>
        <w:rPr>
          <w:color w:val="000009"/>
          <w:spacing w:val="-7"/>
        </w:rPr>
        <w:t xml:space="preserve"> </w:t>
      </w:r>
      <w:r>
        <w:rPr>
          <w:color w:val="000009"/>
        </w:rPr>
        <w:t>познавательный</w:t>
      </w:r>
      <w:r>
        <w:rPr>
          <w:color w:val="000009"/>
          <w:spacing w:val="-4"/>
        </w:rPr>
        <w:t xml:space="preserve"> </w:t>
      </w:r>
      <w:r>
        <w:rPr>
          <w:color w:val="000009"/>
        </w:rPr>
        <w:t>интерес</w:t>
      </w:r>
      <w:r>
        <w:rPr>
          <w:color w:val="000009"/>
          <w:spacing w:val="-6"/>
        </w:rPr>
        <w:t xml:space="preserve"> </w:t>
      </w:r>
      <w:r>
        <w:rPr>
          <w:color w:val="000009"/>
        </w:rPr>
        <w:t>к</w:t>
      </w:r>
      <w:r>
        <w:rPr>
          <w:color w:val="000009"/>
          <w:spacing w:val="-3"/>
        </w:rPr>
        <w:t xml:space="preserve"> </w:t>
      </w:r>
      <w:r>
        <w:rPr>
          <w:color w:val="000009"/>
        </w:rPr>
        <w:t>изучению</w:t>
      </w:r>
      <w:r>
        <w:rPr>
          <w:color w:val="000009"/>
          <w:spacing w:val="-4"/>
        </w:rPr>
        <w:t xml:space="preserve"> </w:t>
      </w:r>
      <w:r>
        <w:rPr>
          <w:color w:val="000009"/>
        </w:rPr>
        <w:t>русского</w:t>
      </w:r>
      <w:r>
        <w:rPr>
          <w:color w:val="000009"/>
          <w:spacing w:val="-6"/>
        </w:rPr>
        <w:t xml:space="preserve"> </w:t>
      </w:r>
      <w:r>
        <w:rPr>
          <w:color w:val="000009"/>
        </w:rPr>
        <w:t>языка, активность и самостоятельность в его познании.</w:t>
      </w:r>
    </w:p>
    <w:p w:rsidR="00081003" w:rsidRDefault="00594D4B">
      <w:pPr>
        <w:pStyle w:val="a3"/>
        <w:ind w:left="1276" w:firstLine="0"/>
      </w:pPr>
      <w:r>
        <w:rPr>
          <w:color w:val="000009"/>
        </w:rPr>
        <w:t>Метапредметные</w:t>
      </w:r>
      <w:r>
        <w:rPr>
          <w:color w:val="000009"/>
          <w:spacing w:val="-12"/>
        </w:rPr>
        <w:t xml:space="preserve"> </w:t>
      </w:r>
      <w:r>
        <w:rPr>
          <w:color w:val="000009"/>
          <w:spacing w:val="-2"/>
        </w:rPr>
        <w:t>результаты:</w:t>
      </w:r>
    </w:p>
    <w:p w:rsidR="00081003" w:rsidRDefault="00594D4B">
      <w:pPr>
        <w:pStyle w:val="a4"/>
        <w:numPr>
          <w:ilvl w:val="0"/>
          <w:numId w:val="105"/>
        </w:numPr>
        <w:tabs>
          <w:tab w:val="left" w:pos="1611"/>
        </w:tabs>
        <w:ind w:right="279" w:firstLine="707"/>
        <w:jc w:val="both"/>
        <w:rPr>
          <w:sz w:val="24"/>
        </w:rPr>
      </w:pPr>
      <w:r>
        <w:rPr>
          <w:color w:val="000009"/>
          <w:sz w:val="24"/>
        </w:rPr>
        <w:t>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081003" w:rsidRDefault="00594D4B">
      <w:pPr>
        <w:pStyle w:val="a3"/>
        <w:ind w:left="1276" w:firstLine="0"/>
      </w:pPr>
      <w:r>
        <w:rPr>
          <w:color w:val="000009"/>
        </w:rPr>
        <w:t>а)</w:t>
      </w:r>
      <w:r>
        <w:rPr>
          <w:color w:val="000009"/>
          <w:spacing w:val="-2"/>
        </w:rPr>
        <w:t xml:space="preserve"> </w:t>
      </w:r>
      <w:r>
        <w:rPr>
          <w:color w:val="000009"/>
        </w:rPr>
        <w:t>базовые</w:t>
      </w:r>
      <w:r>
        <w:rPr>
          <w:color w:val="000009"/>
          <w:spacing w:val="-1"/>
        </w:rPr>
        <w:t xml:space="preserve"> </w:t>
      </w:r>
      <w:r>
        <w:rPr>
          <w:color w:val="000009"/>
        </w:rPr>
        <w:t xml:space="preserve">логические </w:t>
      </w:r>
      <w:r>
        <w:rPr>
          <w:color w:val="000009"/>
          <w:spacing w:val="-2"/>
        </w:rPr>
        <w:t>действия:</w:t>
      </w:r>
    </w:p>
    <w:p w:rsidR="00081003" w:rsidRDefault="00594D4B">
      <w:pPr>
        <w:pStyle w:val="a3"/>
        <w:ind w:right="275"/>
      </w:pPr>
      <w:r>
        <w:rPr>
          <w:color w:val="000009"/>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объединять</w:t>
      </w:r>
      <w:r>
        <w:rPr>
          <w:color w:val="000009"/>
          <w:spacing w:val="-11"/>
        </w:rPr>
        <w:t xml:space="preserve"> </w:t>
      </w:r>
      <w:r>
        <w:rPr>
          <w:color w:val="000009"/>
        </w:rPr>
        <w:t>объекты</w:t>
      </w:r>
      <w:r>
        <w:rPr>
          <w:color w:val="000009"/>
          <w:spacing w:val="-9"/>
        </w:rPr>
        <w:t xml:space="preserve"> </w:t>
      </w:r>
      <w:r>
        <w:rPr>
          <w:color w:val="000009"/>
        </w:rPr>
        <w:t>(языковые</w:t>
      </w:r>
      <w:r>
        <w:rPr>
          <w:color w:val="000009"/>
          <w:spacing w:val="-11"/>
        </w:rPr>
        <w:t xml:space="preserve"> </w:t>
      </w:r>
      <w:r>
        <w:rPr>
          <w:color w:val="000009"/>
        </w:rPr>
        <w:t>единицы)</w:t>
      </w:r>
      <w:r>
        <w:rPr>
          <w:color w:val="000009"/>
          <w:spacing w:val="-10"/>
        </w:rPr>
        <w:t xml:space="preserve"> </w:t>
      </w:r>
      <w:r>
        <w:rPr>
          <w:color w:val="000009"/>
        </w:rPr>
        <w:t>по</w:t>
      </w:r>
      <w:r>
        <w:rPr>
          <w:color w:val="000009"/>
          <w:spacing w:val="-10"/>
        </w:rPr>
        <w:t xml:space="preserve"> </w:t>
      </w:r>
      <w:r>
        <w:rPr>
          <w:color w:val="000009"/>
        </w:rPr>
        <w:t>определённому</w:t>
      </w:r>
      <w:r>
        <w:rPr>
          <w:color w:val="000009"/>
          <w:spacing w:val="-13"/>
        </w:rPr>
        <w:t xml:space="preserve"> </w:t>
      </w:r>
      <w:r>
        <w:rPr>
          <w:color w:val="000009"/>
          <w:spacing w:val="-2"/>
        </w:rPr>
        <w:t>признаку;</w:t>
      </w:r>
    </w:p>
    <w:p w:rsidR="00081003" w:rsidRDefault="00594D4B">
      <w:pPr>
        <w:pStyle w:val="a3"/>
        <w:ind w:right="283"/>
      </w:pPr>
      <w:r>
        <w:rPr>
          <w:color w:val="000009"/>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81003" w:rsidRDefault="00594D4B">
      <w:pPr>
        <w:pStyle w:val="a3"/>
        <w:spacing w:before="1"/>
        <w:ind w:right="277"/>
      </w:pPr>
      <w:r>
        <w:rPr>
          <w:color w:val="000009"/>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81003" w:rsidRDefault="00594D4B">
      <w:pPr>
        <w:pStyle w:val="a3"/>
        <w:ind w:right="280"/>
      </w:pPr>
      <w:r>
        <w:rPr>
          <w:color w:val="000009"/>
        </w:rPr>
        <w:t>выявлять</w:t>
      </w:r>
      <w:r>
        <w:rPr>
          <w:color w:val="000009"/>
          <w:spacing w:val="-2"/>
        </w:rPr>
        <w:t xml:space="preserve"> </w:t>
      </w:r>
      <w:r>
        <w:rPr>
          <w:color w:val="000009"/>
        </w:rPr>
        <w:t>недостаток</w:t>
      </w:r>
      <w:r>
        <w:rPr>
          <w:color w:val="000009"/>
          <w:spacing w:val="-3"/>
        </w:rPr>
        <w:t xml:space="preserve"> </w:t>
      </w:r>
      <w:r>
        <w:rPr>
          <w:color w:val="000009"/>
        </w:rPr>
        <w:t>информации</w:t>
      </w:r>
      <w:r>
        <w:rPr>
          <w:color w:val="000009"/>
          <w:spacing w:val="-1"/>
        </w:rPr>
        <w:t xml:space="preserve"> </w:t>
      </w:r>
      <w:r>
        <w:rPr>
          <w:color w:val="000009"/>
        </w:rPr>
        <w:t>для</w:t>
      </w:r>
      <w:r>
        <w:rPr>
          <w:color w:val="000009"/>
          <w:spacing w:val="-5"/>
        </w:rPr>
        <w:t xml:space="preserve"> </w:t>
      </w:r>
      <w:r>
        <w:rPr>
          <w:color w:val="000009"/>
        </w:rPr>
        <w:t>решения учебной</w:t>
      </w:r>
      <w:r>
        <w:rPr>
          <w:color w:val="000009"/>
          <w:spacing w:val="-1"/>
        </w:rPr>
        <w:t xml:space="preserve"> </w:t>
      </w:r>
      <w:r>
        <w:rPr>
          <w:color w:val="000009"/>
        </w:rPr>
        <w:t>и</w:t>
      </w:r>
      <w:r>
        <w:rPr>
          <w:color w:val="000009"/>
          <w:spacing w:val="-4"/>
        </w:rPr>
        <w:t xml:space="preserve"> </w:t>
      </w:r>
      <w:r>
        <w:rPr>
          <w:color w:val="000009"/>
        </w:rPr>
        <w:t>практической задачи</w:t>
      </w:r>
      <w:r>
        <w:rPr>
          <w:color w:val="000009"/>
          <w:spacing w:val="-4"/>
        </w:rPr>
        <w:t xml:space="preserve"> </w:t>
      </w:r>
      <w:r>
        <w:rPr>
          <w:color w:val="000009"/>
        </w:rPr>
        <w:t>на</w:t>
      </w:r>
      <w:r>
        <w:rPr>
          <w:color w:val="000009"/>
          <w:spacing w:val="-4"/>
        </w:rPr>
        <w:t xml:space="preserve"> </w:t>
      </w:r>
      <w:r>
        <w:rPr>
          <w:color w:val="000009"/>
        </w:rPr>
        <w:t>основе предложенного алгоритма, формулировать запрос на дополнительную информацию;</w:t>
      </w:r>
    </w:p>
    <w:p w:rsidR="00081003" w:rsidRDefault="00594D4B">
      <w:pPr>
        <w:pStyle w:val="a3"/>
        <w:ind w:right="276"/>
      </w:pPr>
      <w:r>
        <w:rPr>
          <w:color w:val="000009"/>
        </w:rPr>
        <w:t>устанавливать причинно-следственные связи в ситуациях наблюдения за языковым материалом, делать выводы.</w:t>
      </w:r>
    </w:p>
    <w:p w:rsidR="00081003" w:rsidRDefault="00594D4B">
      <w:pPr>
        <w:pStyle w:val="a3"/>
        <w:ind w:left="1276" w:firstLine="0"/>
      </w:pPr>
      <w:r>
        <w:rPr>
          <w:color w:val="000009"/>
        </w:rPr>
        <w:t>б)</w:t>
      </w:r>
      <w:r>
        <w:rPr>
          <w:color w:val="000009"/>
          <w:spacing w:val="-8"/>
        </w:rPr>
        <w:t xml:space="preserve"> </w:t>
      </w:r>
      <w:r>
        <w:rPr>
          <w:color w:val="000009"/>
        </w:rPr>
        <w:t>базовые</w:t>
      </w:r>
      <w:r>
        <w:rPr>
          <w:color w:val="000009"/>
          <w:spacing w:val="-8"/>
        </w:rPr>
        <w:t xml:space="preserve"> </w:t>
      </w:r>
      <w:r>
        <w:rPr>
          <w:color w:val="000009"/>
        </w:rPr>
        <w:t>исследовательские</w:t>
      </w:r>
      <w:r>
        <w:rPr>
          <w:color w:val="000009"/>
          <w:spacing w:val="-6"/>
        </w:rPr>
        <w:t xml:space="preserve"> </w:t>
      </w:r>
      <w:r>
        <w:rPr>
          <w:color w:val="000009"/>
          <w:spacing w:val="-2"/>
        </w:rPr>
        <w:t>действия:</w:t>
      </w:r>
    </w:p>
    <w:p w:rsidR="00081003" w:rsidRDefault="00594D4B">
      <w:pPr>
        <w:pStyle w:val="a3"/>
        <w:ind w:right="280"/>
      </w:pPr>
      <w:r>
        <w:rPr>
          <w:color w:val="000009"/>
        </w:rPr>
        <w:t>с помощью педагогического работника формулировать цель, планировать изменения языкового объекта, речевой ситуации;</w:t>
      </w:r>
    </w:p>
    <w:p w:rsidR="00081003" w:rsidRDefault="00594D4B">
      <w:pPr>
        <w:pStyle w:val="a3"/>
        <w:ind w:right="278"/>
      </w:pPr>
      <w:r>
        <w:rPr>
          <w:color w:val="000009"/>
        </w:rPr>
        <w:t>сравнивать несколько вариантов выполнения задания, выбирать наиболее подходящий (на основе предложенных критериев);</w:t>
      </w:r>
    </w:p>
    <w:p w:rsidR="00081003" w:rsidRDefault="00594D4B">
      <w:pPr>
        <w:pStyle w:val="a3"/>
        <w:ind w:right="277"/>
      </w:pPr>
      <w:r>
        <w:rPr>
          <w:color w:val="000009"/>
        </w:rPr>
        <w:t>проводить по предложенному плану несложное лингвистическое мини-исследование, выполнять по предложенному плану проектное задание;</w:t>
      </w:r>
    </w:p>
    <w:p w:rsidR="00081003" w:rsidRDefault="00594D4B">
      <w:pPr>
        <w:pStyle w:val="a3"/>
        <w:ind w:right="277"/>
      </w:pPr>
      <w:r>
        <w:rPr>
          <w:color w:val="000009"/>
        </w:rPr>
        <w:t>формулировать выводы и подкреплять их доказательствами на основе результатов проведённого</w:t>
      </w:r>
      <w:r>
        <w:rPr>
          <w:color w:val="000009"/>
          <w:spacing w:val="-3"/>
        </w:rPr>
        <w:t xml:space="preserve"> </w:t>
      </w:r>
      <w:r>
        <w:rPr>
          <w:color w:val="000009"/>
        </w:rPr>
        <w:t>наблюдения</w:t>
      </w:r>
      <w:r>
        <w:rPr>
          <w:color w:val="000009"/>
          <w:spacing w:val="-3"/>
        </w:rPr>
        <w:t xml:space="preserve"> </w:t>
      </w:r>
      <w:r>
        <w:rPr>
          <w:color w:val="000009"/>
        </w:rPr>
        <w:t>за</w:t>
      </w:r>
      <w:r>
        <w:rPr>
          <w:color w:val="000009"/>
          <w:spacing w:val="-2"/>
        </w:rPr>
        <w:t xml:space="preserve"> </w:t>
      </w:r>
      <w:r>
        <w:rPr>
          <w:color w:val="000009"/>
        </w:rPr>
        <w:t>языковым</w:t>
      </w:r>
      <w:r>
        <w:rPr>
          <w:color w:val="000009"/>
          <w:spacing w:val="-2"/>
        </w:rPr>
        <w:t xml:space="preserve"> </w:t>
      </w:r>
      <w:r>
        <w:rPr>
          <w:color w:val="000009"/>
        </w:rPr>
        <w:t>материалом</w:t>
      </w:r>
      <w:r>
        <w:rPr>
          <w:color w:val="000009"/>
          <w:spacing w:val="-1"/>
        </w:rPr>
        <w:t xml:space="preserve"> </w:t>
      </w:r>
      <w:r>
        <w:rPr>
          <w:color w:val="000009"/>
        </w:rPr>
        <w:t>(классификации,</w:t>
      </w:r>
      <w:r>
        <w:rPr>
          <w:color w:val="000009"/>
          <w:spacing w:val="-3"/>
        </w:rPr>
        <w:t xml:space="preserve"> </w:t>
      </w:r>
      <w:r>
        <w:rPr>
          <w:color w:val="000009"/>
        </w:rPr>
        <w:t>сравнения, исследования); формулировать с помощью педагогического работника вопросы в процессе анализа предложенного языкового материала;</w:t>
      </w:r>
    </w:p>
    <w:p w:rsidR="00081003" w:rsidRDefault="00594D4B">
      <w:pPr>
        <w:pStyle w:val="a3"/>
        <w:spacing w:before="1"/>
        <w:ind w:right="276"/>
      </w:pPr>
      <w:r>
        <w:rPr>
          <w:color w:val="000009"/>
        </w:rPr>
        <w:t>прогнозировать возможное развитие процессов, событий и их последствия в</w:t>
      </w:r>
      <w:r>
        <w:rPr>
          <w:color w:val="000009"/>
          <w:spacing w:val="40"/>
        </w:rPr>
        <w:t xml:space="preserve"> </w:t>
      </w:r>
      <w:r>
        <w:rPr>
          <w:color w:val="000009"/>
        </w:rPr>
        <w:t>аналогичных или сходных ситуациях.</w:t>
      </w:r>
    </w:p>
    <w:p w:rsidR="00081003" w:rsidRDefault="00594D4B">
      <w:pPr>
        <w:pStyle w:val="a3"/>
        <w:ind w:left="1276" w:firstLine="0"/>
      </w:pPr>
      <w:r>
        <w:rPr>
          <w:color w:val="000009"/>
        </w:rPr>
        <w:t>в)</w:t>
      </w:r>
      <w:r>
        <w:rPr>
          <w:color w:val="000009"/>
          <w:spacing w:val="-2"/>
        </w:rPr>
        <w:t xml:space="preserve"> </w:t>
      </w: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80"/>
      </w:pPr>
      <w:r>
        <w:rPr>
          <w:color w:val="000009"/>
        </w:rPr>
        <w:t>выбирать источник получения информации: нужный словарь для получения запрашиваемой информации, для уточнения;</w:t>
      </w:r>
    </w:p>
    <w:p w:rsidR="00081003" w:rsidRDefault="00594D4B">
      <w:pPr>
        <w:pStyle w:val="a3"/>
        <w:ind w:right="278"/>
      </w:pPr>
      <w:r>
        <w:rPr>
          <w:color w:val="000009"/>
        </w:rPr>
        <w:t>согласно заданному алгоритму находить представленную в явном виде информацию в предложенном источнике: в словарях, справочниках;</w:t>
      </w:r>
    </w:p>
    <w:p w:rsidR="00081003" w:rsidRDefault="00594D4B">
      <w:pPr>
        <w:pStyle w:val="a3"/>
        <w:ind w:right="274"/>
      </w:pPr>
      <w:r>
        <w:rPr>
          <w:color w:val="000009"/>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081003" w:rsidRDefault="00594D4B">
      <w:pPr>
        <w:pStyle w:val="a3"/>
        <w:ind w:right="280"/>
      </w:pPr>
      <w:r>
        <w:rPr>
          <w:color w:val="000009"/>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81003" w:rsidRDefault="00594D4B">
      <w:pPr>
        <w:pStyle w:val="a3"/>
        <w:ind w:right="278"/>
      </w:pPr>
      <w:r>
        <w:rPr>
          <w:color w:val="000009"/>
        </w:rPr>
        <w:t>анализировать и создавать текстовую, видео, графическую, звуковую информацию в соответствии</w:t>
      </w:r>
      <w:r>
        <w:rPr>
          <w:color w:val="000009"/>
          <w:spacing w:val="-2"/>
        </w:rPr>
        <w:t xml:space="preserve"> </w:t>
      </w:r>
      <w:r>
        <w:rPr>
          <w:color w:val="000009"/>
        </w:rPr>
        <w:t>с учебной</w:t>
      </w:r>
      <w:r>
        <w:rPr>
          <w:color w:val="000009"/>
          <w:spacing w:val="-2"/>
        </w:rPr>
        <w:t xml:space="preserve"> </w:t>
      </w:r>
      <w:r>
        <w:rPr>
          <w:color w:val="000009"/>
        </w:rPr>
        <w:t>задачей</w:t>
      </w:r>
      <w:r>
        <w:rPr>
          <w:color w:val="000009"/>
          <w:spacing w:val="-3"/>
        </w:rPr>
        <w:t xml:space="preserve"> </w:t>
      </w:r>
      <w:r>
        <w:rPr>
          <w:color w:val="000009"/>
        </w:rPr>
        <w:t>на</w:t>
      </w:r>
      <w:r>
        <w:rPr>
          <w:color w:val="000009"/>
          <w:spacing w:val="-5"/>
        </w:rPr>
        <w:t xml:space="preserve"> </w:t>
      </w:r>
      <w:r>
        <w:rPr>
          <w:color w:val="000009"/>
        </w:rPr>
        <w:t>доступном</w:t>
      </w:r>
      <w:r>
        <w:rPr>
          <w:color w:val="000009"/>
          <w:spacing w:val="-1"/>
        </w:rPr>
        <w:t xml:space="preserve"> </w:t>
      </w:r>
      <w:r>
        <w:rPr>
          <w:color w:val="000009"/>
        </w:rPr>
        <w:t>уровне</w:t>
      </w:r>
      <w:r>
        <w:rPr>
          <w:color w:val="000009"/>
          <w:spacing w:val="-2"/>
        </w:rPr>
        <w:t xml:space="preserve"> </w:t>
      </w:r>
      <w:r>
        <w:rPr>
          <w:color w:val="000009"/>
        </w:rPr>
        <w:t>с учетом</w:t>
      </w:r>
      <w:r>
        <w:rPr>
          <w:color w:val="000009"/>
          <w:spacing w:val="-2"/>
        </w:rPr>
        <w:t xml:space="preserve"> </w:t>
      </w:r>
      <w:r>
        <w:rPr>
          <w:color w:val="000009"/>
        </w:rPr>
        <w:t>структуры</w:t>
      </w:r>
      <w:r>
        <w:rPr>
          <w:color w:val="000009"/>
          <w:spacing w:val="-1"/>
        </w:rPr>
        <w:t xml:space="preserve"> </w:t>
      </w:r>
      <w:r>
        <w:rPr>
          <w:color w:val="000009"/>
        </w:rPr>
        <w:t>дефекта</w:t>
      </w:r>
      <w:r>
        <w:rPr>
          <w:color w:val="000009"/>
          <w:spacing w:val="-5"/>
        </w:rPr>
        <w:t xml:space="preserve"> </w:t>
      </w:r>
      <w:r>
        <w:rPr>
          <w:color w:val="000009"/>
        </w:rPr>
        <w:t>и</w:t>
      </w:r>
      <w:r>
        <w:rPr>
          <w:color w:val="000009"/>
          <w:spacing w:val="-1"/>
        </w:rPr>
        <w:t xml:space="preserve"> </w:t>
      </w:r>
      <w:r>
        <w:rPr>
          <w:color w:val="000009"/>
        </w:rPr>
        <w:t>степени</w:t>
      </w:r>
      <w:r>
        <w:rPr>
          <w:color w:val="000009"/>
          <w:spacing w:val="-2"/>
        </w:rPr>
        <w:t xml:space="preserve"> </w:t>
      </w:r>
      <w:r>
        <w:rPr>
          <w:color w:val="000009"/>
        </w:rPr>
        <w:t xml:space="preserve">его </w:t>
      </w:r>
      <w:r>
        <w:rPr>
          <w:color w:val="000009"/>
          <w:spacing w:val="-2"/>
        </w:rPr>
        <w:t>выраженности;</w:t>
      </w:r>
    </w:p>
    <w:p w:rsidR="00081003" w:rsidRDefault="00594D4B">
      <w:pPr>
        <w:pStyle w:val="a3"/>
        <w:spacing w:before="1"/>
        <w:ind w:right="279"/>
      </w:pPr>
      <w:r>
        <w:rPr>
          <w:color w:val="000009"/>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81003" w:rsidRDefault="00594D4B">
      <w:pPr>
        <w:pStyle w:val="a4"/>
        <w:numPr>
          <w:ilvl w:val="0"/>
          <w:numId w:val="105"/>
        </w:numPr>
        <w:tabs>
          <w:tab w:val="left" w:pos="1615"/>
        </w:tabs>
        <w:ind w:right="282" w:firstLine="707"/>
        <w:jc w:val="both"/>
        <w:rPr>
          <w:sz w:val="24"/>
        </w:rPr>
      </w:pPr>
      <w:r>
        <w:rPr>
          <w:color w:val="000009"/>
          <w:sz w:val="24"/>
        </w:rPr>
        <w:t>К концу обучения на уровне начального общего образования у обучающегося формируются коммуникативные УУД:</w:t>
      </w:r>
    </w:p>
    <w:p w:rsidR="00081003" w:rsidRDefault="00594D4B">
      <w:pPr>
        <w:pStyle w:val="a3"/>
        <w:ind w:left="1276" w:firstLine="0"/>
        <w:jc w:val="left"/>
      </w:pPr>
      <w:r>
        <w:rPr>
          <w:color w:val="000009"/>
          <w:spacing w:val="-2"/>
        </w:rPr>
        <w:t>общение:</w:t>
      </w:r>
    </w:p>
    <w:p w:rsidR="00081003" w:rsidRDefault="00594D4B">
      <w:pPr>
        <w:pStyle w:val="a3"/>
        <w:ind w:right="280"/>
      </w:pPr>
      <w:r>
        <w:rPr>
          <w:color w:val="000009"/>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081003" w:rsidRDefault="00594D4B">
      <w:pPr>
        <w:pStyle w:val="a3"/>
        <w:ind w:right="279"/>
      </w:pPr>
      <w:r>
        <w:rPr>
          <w:color w:val="000009"/>
        </w:rPr>
        <w:t>проявлять уважительное отношение к собеседнику, соблюдать правила ведения диалоги и дискуссии;</w:t>
      </w:r>
    </w:p>
    <w:p w:rsidR="00081003" w:rsidRDefault="00594D4B">
      <w:pPr>
        <w:pStyle w:val="a3"/>
        <w:ind w:left="1276" w:firstLine="0"/>
      </w:pPr>
      <w:r>
        <w:rPr>
          <w:color w:val="000009"/>
        </w:rPr>
        <w:t>признавать</w:t>
      </w:r>
      <w:r>
        <w:rPr>
          <w:color w:val="000009"/>
          <w:spacing w:val="-11"/>
        </w:rPr>
        <w:t xml:space="preserve"> </w:t>
      </w:r>
      <w:r>
        <w:rPr>
          <w:color w:val="000009"/>
        </w:rPr>
        <w:t>возможность</w:t>
      </w:r>
      <w:r>
        <w:rPr>
          <w:color w:val="000009"/>
          <w:spacing w:val="-9"/>
        </w:rPr>
        <w:t xml:space="preserve"> </w:t>
      </w:r>
      <w:r>
        <w:rPr>
          <w:color w:val="000009"/>
        </w:rPr>
        <w:t>существования</w:t>
      </w:r>
      <w:r>
        <w:rPr>
          <w:color w:val="000009"/>
          <w:spacing w:val="-9"/>
        </w:rPr>
        <w:t xml:space="preserve"> </w:t>
      </w:r>
      <w:r>
        <w:rPr>
          <w:color w:val="000009"/>
        </w:rPr>
        <w:t>разных</w:t>
      </w:r>
      <w:r>
        <w:rPr>
          <w:color w:val="000009"/>
          <w:spacing w:val="-9"/>
        </w:rPr>
        <w:t xml:space="preserve"> </w:t>
      </w:r>
      <w:r>
        <w:rPr>
          <w:color w:val="000009"/>
        </w:rPr>
        <w:t>точек</w:t>
      </w:r>
      <w:r>
        <w:rPr>
          <w:color w:val="000009"/>
          <w:spacing w:val="-9"/>
        </w:rPr>
        <w:t xml:space="preserve"> </w:t>
      </w:r>
      <w:r>
        <w:rPr>
          <w:color w:val="000009"/>
          <w:spacing w:val="-2"/>
        </w:rPr>
        <w:t>зрения;</w:t>
      </w:r>
    </w:p>
    <w:p w:rsidR="00081003" w:rsidRDefault="00594D4B">
      <w:pPr>
        <w:pStyle w:val="a3"/>
        <w:ind w:left="1276" w:firstLine="0"/>
      </w:pPr>
      <w:r>
        <w:rPr>
          <w:color w:val="000009"/>
        </w:rPr>
        <w:t>на</w:t>
      </w:r>
      <w:r>
        <w:rPr>
          <w:color w:val="000009"/>
          <w:spacing w:val="-11"/>
        </w:rPr>
        <w:t xml:space="preserve"> </w:t>
      </w:r>
      <w:r>
        <w:rPr>
          <w:color w:val="000009"/>
        </w:rPr>
        <w:t>доступном</w:t>
      </w:r>
      <w:r>
        <w:rPr>
          <w:color w:val="000009"/>
          <w:spacing w:val="-7"/>
        </w:rPr>
        <w:t xml:space="preserve"> </w:t>
      </w:r>
      <w:r>
        <w:rPr>
          <w:color w:val="000009"/>
        </w:rPr>
        <w:t>уровне</w:t>
      </w:r>
      <w:r>
        <w:rPr>
          <w:color w:val="000009"/>
          <w:spacing w:val="-7"/>
        </w:rPr>
        <w:t xml:space="preserve"> </w:t>
      </w:r>
      <w:r>
        <w:rPr>
          <w:color w:val="000009"/>
        </w:rPr>
        <w:t>корректно</w:t>
      </w:r>
      <w:r>
        <w:rPr>
          <w:color w:val="000009"/>
          <w:spacing w:val="-11"/>
        </w:rPr>
        <w:t xml:space="preserve"> </w:t>
      </w:r>
      <w:r>
        <w:rPr>
          <w:color w:val="000009"/>
        </w:rPr>
        <w:t>и</w:t>
      </w:r>
      <w:r>
        <w:rPr>
          <w:color w:val="000009"/>
          <w:spacing w:val="-7"/>
        </w:rPr>
        <w:t xml:space="preserve"> </w:t>
      </w:r>
      <w:r>
        <w:rPr>
          <w:color w:val="000009"/>
        </w:rPr>
        <w:t>аргументированно</w:t>
      </w:r>
      <w:r>
        <w:rPr>
          <w:color w:val="000009"/>
          <w:spacing w:val="-7"/>
        </w:rPr>
        <w:t xml:space="preserve"> </w:t>
      </w:r>
      <w:r>
        <w:rPr>
          <w:color w:val="000009"/>
        </w:rPr>
        <w:t>высказывать</w:t>
      </w:r>
      <w:r>
        <w:rPr>
          <w:color w:val="000009"/>
          <w:spacing w:val="-6"/>
        </w:rPr>
        <w:t xml:space="preserve"> </w:t>
      </w:r>
      <w:r>
        <w:rPr>
          <w:color w:val="000009"/>
        </w:rPr>
        <w:t>своё</w:t>
      </w:r>
      <w:r>
        <w:rPr>
          <w:color w:val="000009"/>
          <w:spacing w:val="-7"/>
        </w:rPr>
        <w:t xml:space="preserve"> </w:t>
      </w:r>
      <w:r>
        <w:rPr>
          <w:color w:val="000009"/>
          <w:spacing w:val="-2"/>
        </w:rPr>
        <w:t>мнение;</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2"/>
      </w:pPr>
      <w:r>
        <w:rPr>
          <w:color w:val="000009"/>
        </w:rPr>
        <w:lastRenderedPageBreak/>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081003" w:rsidRDefault="00594D4B">
      <w:pPr>
        <w:pStyle w:val="a3"/>
        <w:ind w:right="281"/>
      </w:pPr>
      <w:r>
        <w:rPr>
          <w:color w:val="000009"/>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081003" w:rsidRDefault="00594D4B">
      <w:pPr>
        <w:pStyle w:val="a3"/>
        <w:spacing w:before="1"/>
        <w:ind w:right="277"/>
      </w:pPr>
      <w:r>
        <w:rPr>
          <w:color w:val="000009"/>
        </w:rP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81003" w:rsidRDefault="00594D4B">
      <w:pPr>
        <w:pStyle w:val="a3"/>
        <w:ind w:left="1276" w:firstLine="0"/>
      </w:pPr>
      <w:r>
        <w:rPr>
          <w:color w:val="000009"/>
        </w:rPr>
        <w:t>подбирать</w:t>
      </w:r>
      <w:r>
        <w:rPr>
          <w:color w:val="000009"/>
          <w:spacing w:val="-10"/>
        </w:rPr>
        <w:t xml:space="preserve"> </w:t>
      </w:r>
      <w:r>
        <w:rPr>
          <w:color w:val="000009"/>
        </w:rPr>
        <w:t>иллюстративный</w:t>
      </w:r>
      <w:r>
        <w:rPr>
          <w:color w:val="000009"/>
          <w:spacing w:val="-8"/>
        </w:rPr>
        <w:t xml:space="preserve"> </w:t>
      </w:r>
      <w:r>
        <w:rPr>
          <w:color w:val="000009"/>
        </w:rPr>
        <w:t>материал</w:t>
      </w:r>
      <w:r>
        <w:rPr>
          <w:color w:val="000009"/>
          <w:spacing w:val="-10"/>
        </w:rPr>
        <w:t xml:space="preserve"> </w:t>
      </w:r>
      <w:r>
        <w:rPr>
          <w:color w:val="000009"/>
        </w:rPr>
        <w:t>(рисунки,</w:t>
      </w:r>
      <w:r>
        <w:rPr>
          <w:color w:val="000009"/>
          <w:spacing w:val="-9"/>
        </w:rPr>
        <w:t xml:space="preserve"> </w:t>
      </w:r>
      <w:r>
        <w:rPr>
          <w:color w:val="000009"/>
        </w:rPr>
        <w:t>фото,</w:t>
      </w:r>
      <w:r>
        <w:rPr>
          <w:color w:val="000009"/>
          <w:spacing w:val="-13"/>
        </w:rPr>
        <w:t xml:space="preserve"> </w:t>
      </w:r>
      <w:r>
        <w:rPr>
          <w:color w:val="000009"/>
        </w:rPr>
        <w:t>плакаты)</w:t>
      </w:r>
      <w:r>
        <w:rPr>
          <w:color w:val="000009"/>
          <w:spacing w:val="-11"/>
        </w:rPr>
        <w:t xml:space="preserve"> </w:t>
      </w:r>
      <w:r>
        <w:rPr>
          <w:color w:val="000009"/>
        </w:rPr>
        <w:t>к</w:t>
      </w:r>
      <w:r>
        <w:rPr>
          <w:color w:val="000009"/>
          <w:spacing w:val="-9"/>
        </w:rPr>
        <w:t xml:space="preserve"> </w:t>
      </w:r>
      <w:r>
        <w:rPr>
          <w:color w:val="000009"/>
        </w:rPr>
        <w:t>тексту</w:t>
      </w:r>
      <w:r>
        <w:rPr>
          <w:color w:val="000009"/>
          <w:spacing w:val="-12"/>
        </w:rPr>
        <w:t xml:space="preserve"> </w:t>
      </w:r>
      <w:r>
        <w:rPr>
          <w:color w:val="000009"/>
          <w:spacing w:val="-2"/>
        </w:rPr>
        <w:t>выступления.</w:t>
      </w:r>
    </w:p>
    <w:p w:rsidR="00081003" w:rsidRDefault="00594D4B">
      <w:pPr>
        <w:pStyle w:val="a4"/>
        <w:numPr>
          <w:ilvl w:val="0"/>
          <w:numId w:val="105"/>
        </w:numPr>
        <w:tabs>
          <w:tab w:val="left" w:pos="1615"/>
        </w:tabs>
        <w:ind w:right="282" w:firstLine="707"/>
        <w:jc w:val="both"/>
        <w:rPr>
          <w:sz w:val="24"/>
        </w:rPr>
      </w:pPr>
      <w:r>
        <w:rPr>
          <w:color w:val="000009"/>
          <w:sz w:val="24"/>
        </w:rPr>
        <w:t>К концу обучения на уровне начального общего образования у обучающегося формируются регулятивные УУД:</w:t>
      </w:r>
    </w:p>
    <w:p w:rsidR="00081003" w:rsidRDefault="00594D4B">
      <w:pPr>
        <w:pStyle w:val="a3"/>
        <w:ind w:left="1276" w:firstLine="0"/>
      </w:pPr>
      <w:r>
        <w:rPr>
          <w:color w:val="000009"/>
        </w:rPr>
        <w:t>а)</w:t>
      </w:r>
      <w:r>
        <w:rPr>
          <w:color w:val="000009"/>
          <w:spacing w:val="-2"/>
        </w:rPr>
        <w:t xml:space="preserve"> самоорганизация:</w:t>
      </w:r>
    </w:p>
    <w:p w:rsidR="00081003" w:rsidRDefault="00594D4B">
      <w:pPr>
        <w:pStyle w:val="a3"/>
        <w:ind w:right="279"/>
      </w:pPr>
      <w:r>
        <w:rPr>
          <w:color w:val="000009"/>
        </w:rPr>
        <w:t>на основе заданного алгоритма планировать действия по решению учебной задачи для получения результата;</w:t>
      </w:r>
    </w:p>
    <w:p w:rsidR="00081003" w:rsidRDefault="00594D4B">
      <w:pPr>
        <w:pStyle w:val="a3"/>
        <w:ind w:left="1276" w:right="3721" w:firstLine="0"/>
        <w:jc w:val="left"/>
      </w:pPr>
      <w:r>
        <w:rPr>
          <w:color w:val="000009"/>
        </w:rPr>
        <w:t>выстраивать</w:t>
      </w:r>
      <w:r>
        <w:rPr>
          <w:color w:val="000009"/>
          <w:spacing w:val="-14"/>
        </w:rPr>
        <w:t xml:space="preserve"> </w:t>
      </w:r>
      <w:r>
        <w:rPr>
          <w:color w:val="000009"/>
        </w:rPr>
        <w:t>последовательность</w:t>
      </w:r>
      <w:r>
        <w:rPr>
          <w:color w:val="000009"/>
          <w:spacing w:val="-12"/>
        </w:rPr>
        <w:t xml:space="preserve"> </w:t>
      </w:r>
      <w:r>
        <w:rPr>
          <w:color w:val="000009"/>
        </w:rPr>
        <w:t>выбранных</w:t>
      </w:r>
      <w:r>
        <w:rPr>
          <w:color w:val="000009"/>
          <w:spacing w:val="-12"/>
        </w:rPr>
        <w:t xml:space="preserve"> </w:t>
      </w:r>
      <w:r>
        <w:rPr>
          <w:color w:val="000009"/>
        </w:rPr>
        <w:t>действий. б) самоконтроль:</w:t>
      </w:r>
    </w:p>
    <w:p w:rsidR="00081003" w:rsidRDefault="00594D4B">
      <w:pPr>
        <w:pStyle w:val="a3"/>
        <w:ind w:left="1276" w:firstLine="0"/>
        <w:jc w:val="left"/>
      </w:pPr>
      <w:r>
        <w:rPr>
          <w:color w:val="000009"/>
        </w:rPr>
        <w:t>устанавливать</w:t>
      </w:r>
      <w:r>
        <w:rPr>
          <w:color w:val="000009"/>
          <w:spacing w:val="-11"/>
        </w:rPr>
        <w:t xml:space="preserve"> </w:t>
      </w:r>
      <w:r>
        <w:rPr>
          <w:color w:val="000009"/>
        </w:rPr>
        <w:t>причины</w:t>
      </w:r>
      <w:r>
        <w:rPr>
          <w:color w:val="000009"/>
          <w:spacing w:val="-9"/>
        </w:rPr>
        <w:t xml:space="preserve"> </w:t>
      </w:r>
      <w:r>
        <w:rPr>
          <w:color w:val="000009"/>
        </w:rPr>
        <w:t>успеха</w:t>
      </w:r>
      <w:r>
        <w:rPr>
          <w:color w:val="000009"/>
          <w:spacing w:val="-13"/>
        </w:rPr>
        <w:t xml:space="preserve"> </w:t>
      </w:r>
      <w:r>
        <w:rPr>
          <w:color w:val="000009"/>
        </w:rPr>
        <w:t>и</w:t>
      </w:r>
      <w:r>
        <w:rPr>
          <w:color w:val="000009"/>
          <w:spacing w:val="-11"/>
        </w:rPr>
        <w:t xml:space="preserve"> </w:t>
      </w:r>
      <w:r>
        <w:rPr>
          <w:color w:val="000009"/>
        </w:rPr>
        <w:t>неудач</w:t>
      </w:r>
      <w:r>
        <w:rPr>
          <w:color w:val="000009"/>
          <w:spacing w:val="-8"/>
        </w:rPr>
        <w:t xml:space="preserve"> </w:t>
      </w:r>
      <w:r>
        <w:rPr>
          <w:color w:val="000009"/>
        </w:rPr>
        <w:t>учебной</w:t>
      </w:r>
      <w:r>
        <w:rPr>
          <w:color w:val="000009"/>
          <w:spacing w:val="-11"/>
        </w:rPr>
        <w:t xml:space="preserve"> </w:t>
      </w:r>
      <w:r>
        <w:rPr>
          <w:color w:val="000009"/>
          <w:spacing w:val="-2"/>
        </w:rPr>
        <w:t>деятельности;</w:t>
      </w:r>
    </w:p>
    <w:p w:rsidR="00081003" w:rsidRDefault="00594D4B">
      <w:pPr>
        <w:pStyle w:val="a3"/>
        <w:ind w:right="283"/>
      </w:pPr>
      <w:r>
        <w:rPr>
          <w:color w:val="000009"/>
        </w:rPr>
        <w:t xml:space="preserve">корректировать свои учебные действия для преодоления речевых и орфографических </w:t>
      </w:r>
      <w:r>
        <w:rPr>
          <w:color w:val="000009"/>
          <w:spacing w:val="-2"/>
        </w:rPr>
        <w:t>ошибок;</w:t>
      </w:r>
    </w:p>
    <w:p w:rsidR="00081003" w:rsidRDefault="00594D4B">
      <w:pPr>
        <w:pStyle w:val="a3"/>
        <w:ind w:right="277"/>
      </w:pPr>
      <w:r>
        <w:rPr>
          <w:color w:val="000009"/>
        </w:rPr>
        <w:t>соотносить результат деятельности с поставленной учебной задачей по выделению, характеристике, использованию языковых единиц;</w:t>
      </w:r>
    </w:p>
    <w:p w:rsidR="00081003" w:rsidRDefault="00594D4B">
      <w:pPr>
        <w:pStyle w:val="a3"/>
        <w:spacing w:before="1"/>
        <w:ind w:right="278"/>
      </w:pPr>
      <w:r>
        <w:rPr>
          <w:color w:val="000009"/>
        </w:rPr>
        <w:t>находить ошибку, допущенную при работе с языковым материалом, находить орфографическую и пунктуационную ошибку;</w:t>
      </w:r>
    </w:p>
    <w:p w:rsidR="00081003" w:rsidRDefault="00594D4B">
      <w:pPr>
        <w:pStyle w:val="a3"/>
        <w:ind w:right="279"/>
      </w:pPr>
      <w:r>
        <w:rPr>
          <w:color w:val="000009"/>
        </w:rPr>
        <w:t>сравнивать результаты своей деятельности и деятельности одноклассников, объективно оценивать их по предложенным критериям.</w:t>
      </w:r>
    </w:p>
    <w:p w:rsidR="00081003" w:rsidRDefault="00594D4B">
      <w:pPr>
        <w:pStyle w:val="a3"/>
        <w:ind w:left="1276" w:firstLine="0"/>
      </w:pPr>
      <w:r>
        <w:rPr>
          <w:color w:val="000009"/>
        </w:rPr>
        <w:t>в)</w:t>
      </w:r>
      <w:r>
        <w:rPr>
          <w:color w:val="000009"/>
          <w:spacing w:val="-3"/>
        </w:rPr>
        <w:t xml:space="preserve"> </w:t>
      </w:r>
      <w:r>
        <w:rPr>
          <w:color w:val="000009"/>
        </w:rPr>
        <w:t>совместная</w:t>
      </w:r>
      <w:r>
        <w:rPr>
          <w:color w:val="000009"/>
          <w:spacing w:val="-1"/>
        </w:rPr>
        <w:t xml:space="preserve"> </w:t>
      </w:r>
      <w:r>
        <w:rPr>
          <w:color w:val="000009"/>
          <w:spacing w:val="-2"/>
        </w:rPr>
        <w:t>деятельность:</w:t>
      </w:r>
    </w:p>
    <w:p w:rsidR="00081003" w:rsidRDefault="00594D4B">
      <w:pPr>
        <w:pStyle w:val="a3"/>
        <w:ind w:right="278"/>
      </w:pPr>
      <w:r>
        <w:rPr>
          <w:color w:val="000009"/>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w:t>
      </w:r>
      <w:r>
        <w:rPr>
          <w:color w:val="000009"/>
          <w:spacing w:val="-2"/>
        </w:rPr>
        <w:t>сроков;</w:t>
      </w:r>
    </w:p>
    <w:p w:rsidR="00081003" w:rsidRDefault="00594D4B">
      <w:pPr>
        <w:pStyle w:val="a3"/>
        <w:ind w:right="279"/>
      </w:pPr>
      <w:r>
        <w:rPr>
          <w:color w:val="000009"/>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color w:val="000009"/>
          <w:spacing w:val="-2"/>
        </w:rPr>
        <w:t>работы;</w:t>
      </w:r>
    </w:p>
    <w:p w:rsidR="00081003" w:rsidRDefault="00594D4B">
      <w:pPr>
        <w:pStyle w:val="a3"/>
        <w:ind w:right="280"/>
      </w:pPr>
      <w:r>
        <w:rPr>
          <w:color w:val="000009"/>
        </w:rPr>
        <w:t>проявлять готовность руководить, выполнять поручения, подчиняться, самостоятельно разрешать конфликты;</w:t>
      </w:r>
    </w:p>
    <w:p w:rsidR="00081003" w:rsidRDefault="00594D4B">
      <w:pPr>
        <w:pStyle w:val="a3"/>
        <w:ind w:left="1276" w:right="4341" w:firstLine="0"/>
        <w:jc w:val="left"/>
      </w:pPr>
      <w:r>
        <w:rPr>
          <w:color w:val="000009"/>
        </w:rPr>
        <w:t>ответственно</w:t>
      </w:r>
      <w:r>
        <w:rPr>
          <w:color w:val="000009"/>
          <w:spacing w:val="-12"/>
        </w:rPr>
        <w:t xml:space="preserve"> </w:t>
      </w:r>
      <w:r>
        <w:rPr>
          <w:color w:val="000009"/>
        </w:rPr>
        <w:t>выполнять</w:t>
      </w:r>
      <w:r>
        <w:rPr>
          <w:color w:val="000009"/>
          <w:spacing w:val="-11"/>
        </w:rPr>
        <w:t xml:space="preserve"> </w:t>
      </w:r>
      <w:r>
        <w:rPr>
          <w:color w:val="000009"/>
        </w:rPr>
        <w:t>свою</w:t>
      </w:r>
      <w:r>
        <w:rPr>
          <w:color w:val="000009"/>
          <w:spacing w:val="-12"/>
        </w:rPr>
        <w:t xml:space="preserve"> </w:t>
      </w:r>
      <w:r>
        <w:rPr>
          <w:color w:val="000009"/>
        </w:rPr>
        <w:t>часть</w:t>
      </w:r>
      <w:r>
        <w:rPr>
          <w:color w:val="000009"/>
          <w:spacing w:val="-12"/>
        </w:rPr>
        <w:t xml:space="preserve"> </w:t>
      </w:r>
      <w:r>
        <w:rPr>
          <w:color w:val="000009"/>
        </w:rPr>
        <w:t>работы; оценивать свой вклад в общий результат;</w:t>
      </w:r>
    </w:p>
    <w:p w:rsidR="00081003" w:rsidRDefault="00594D4B">
      <w:pPr>
        <w:pStyle w:val="a3"/>
        <w:ind w:left="1276" w:right="278" w:firstLine="0"/>
        <w:jc w:val="left"/>
      </w:pPr>
      <w:r>
        <w:rPr>
          <w:color w:val="000009"/>
        </w:rPr>
        <w:t>выполнять</w:t>
      </w:r>
      <w:r>
        <w:rPr>
          <w:color w:val="000009"/>
          <w:spacing w:val="-5"/>
        </w:rPr>
        <w:t xml:space="preserve"> </w:t>
      </w:r>
      <w:r>
        <w:rPr>
          <w:color w:val="000009"/>
        </w:rPr>
        <w:t>совместные</w:t>
      </w:r>
      <w:r>
        <w:rPr>
          <w:color w:val="000009"/>
          <w:spacing w:val="-4"/>
        </w:rPr>
        <w:t xml:space="preserve"> </w:t>
      </w:r>
      <w:r>
        <w:rPr>
          <w:color w:val="000009"/>
        </w:rPr>
        <w:t>проектные</w:t>
      </w:r>
      <w:r>
        <w:rPr>
          <w:color w:val="000009"/>
          <w:spacing w:val="-7"/>
        </w:rPr>
        <w:t xml:space="preserve"> </w:t>
      </w:r>
      <w:r>
        <w:rPr>
          <w:color w:val="000009"/>
        </w:rPr>
        <w:t>задания</w:t>
      </w:r>
      <w:r>
        <w:rPr>
          <w:color w:val="000009"/>
          <w:spacing w:val="-6"/>
        </w:rPr>
        <w:t xml:space="preserve"> </w:t>
      </w:r>
      <w:r>
        <w:rPr>
          <w:color w:val="000009"/>
        </w:rPr>
        <w:t>с</w:t>
      </w:r>
      <w:r>
        <w:rPr>
          <w:color w:val="000009"/>
          <w:spacing w:val="-7"/>
        </w:rPr>
        <w:t xml:space="preserve"> </w:t>
      </w:r>
      <w:r>
        <w:rPr>
          <w:color w:val="000009"/>
        </w:rPr>
        <w:t>опорой</w:t>
      </w:r>
      <w:r>
        <w:rPr>
          <w:color w:val="000009"/>
          <w:spacing w:val="-5"/>
        </w:rPr>
        <w:t xml:space="preserve"> </w:t>
      </w:r>
      <w:r>
        <w:rPr>
          <w:color w:val="000009"/>
        </w:rPr>
        <w:t>на</w:t>
      </w:r>
      <w:r>
        <w:rPr>
          <w:color w:val="000009"/>
          <w:spacing w:val="-7"/>
        </w:rPr>
        <w:t xml:space="preserve"> </w:t>
      </w:r>
      <w:r>
        <w:rPr>
          <w:color w:val="000009"/>
        </w:rPr>
        <w:t>предложенные</w:t>
      </w:r>
      <w:r>
        <w:rPr>
          <w:color w:val="000009"/>
          <w:spacing w:val="-9"/>
        </w:rPr>
        <w:t xml:space="preserve"> </w:t>
      </w:r>
      <w:r>
        <w:rPr>
          <w:color w:val="000009"/>
        </w:rPr>
        <w:t>образцы. Предметные результаты:</w:t>
      </w:r>
    </w:p>
    <w:p w:rsidR="00081003" w:rsidRDefault="00594D4B">
      <w:pPr>
        <w:pStyle w:val="a3"/>
        <w:spacing w:before="1"/>
        <w:ind w:left="1276" w:firstLine="0"/>
        <w:jc w:val="left"/>
      </w:pPr>
      <w:r>
        <w:rPr>
          <w:color w:val="000009"/>
        </w:rPr>
        <w:t>а)</w:t>
      </w:r>
      <w:r>
        <w:rPr>
          <w:color w:val="000009"/>
          <w:spacing w:val="-2"/>
        </w:rPr>
        <w:t xml:space="preserve"> </w:t>
      </w:r>
      <w:r>
        <w:rPr>
          <w:color w:val="000009"/>
        </w:rPr>
        <w:t xml:space="preserve">1 </w:t>
      </w:r>
      <w:r>
        <w:rPr>
          <w:color w:val="000009"/>
          <w:spacing w:val="-2"/>
        </w:rPr>
        <w:t>класс:</w:t>
      </w:r>
    </w:p>
    <w:p w:rsidR="00081003" w:rsidRDefault="00594D4B">
      <w:pPr>
        <w:pStyle w:val="a3"/>
        <w:ind w:left="1276" w:right="1648" w:firstLine="0"/>
        <w:jc w:val="left"/>
      </w:pPr>
      <w:r>
        <w:rPr>
          <w:color w:val="000009"/>
        </w:rPr>
        <w:t>различать</w:t>
      </w:r>
      <w:r>
        <w:rPr>
          <w:color w:val="000009"/>
          <w:spacing w:val="-9"/>
        </w:rPr>
        <w:t xml:space="preserve"> </w:t>
      </w:r>
      <w:r>
        <w:rPr>
          <w:color w:val="000009"/>
        </w:rPr>
        <w:t>слово</w:t>
      </w:r>
      <w:r>
        <w:rPr>
          <w:color w:val="000009"/>
          <w:spacing w:val="-10"/>
        </w:rPr>
        <w:t xml:space="preserve"> </w:t>
      </w:r>
      <w:r>
        <w:rPr>
          <w:color w:val="000009"/>
        </w:rPr>
        <w:t>и</w:t>
      </w:r>
      <w:r>
        <w:rPr>
          <w:color w:val="000009"/>
          <w:spacing w:val="-9"/>
        </w:rPr>
        <w:t xml:space="preserve"> </w:t>
      </w:r>
      <w:r>
        <w:rPr>
          <w:color w:val="000009"/>
        </w:rPr>
        <w:t>предложение;</w:t>
      </w:r>
      <w:r>
        <w:rPr>
          <w:color w:val="000009"/>
          <w:spacing w:val="-9"/>
        </w:rPr>
        <w:t xml:space="preserve"> </w:t>
      </w:r>
      <w:r>
        <w:rPr>
          <w:color w:val="000009"/>
        </w:rPr>
        <w:t>вычленять</w:t>
      </w:r>
      <w:r>
        <w:rPr>
          <w:color w:val="000009"/>
          <w:spacing w:val="-9"/>
        </w:rPr>
        <w:t xml:space="preserve"> </w:t>
      </w:r>
      <w:r>
        <w:rPr>
          <w:color w:val="000009"/>
        </w:rPr>
        <w:t>слова</w:t>
      </w:r>
      <w:r>
        <w:rPr>
          <w:color w:val="000009"/>
          <w:spacing w:val="-11"/>
        </w:rPr>
        <w:t xml:space="preserve"> </w:t>
      </w:r>
      <w:r>
        <w:rPr>
          <w:color w:val="000009"/>
        </w:rPr>
        <w:t>из</w:t>
      </w:r>
      <w:r>
        <w:rPr>
          <w:color w:val="000009"/>
          <w:spacing w:val="-9"/>
        </w:rPr>
        <w:t xml:space="preserve"> </w:t>
      </w:r>
      <w:r>
        <w:rPr>
          <w:color w:val="000009"/>
        </w:rPr>
        <w:t>предложений; вычленять звуки из слова;</w:t>
      </w:r>
    </w:p>
    <w:p w:rsidR="00081003" w:rsidRDefault="00594D4B">
      <w:pPr>
        <w:pStyle w:val="a3"/>
        <w:jc w:val="left"/>
      </w:pPr>
      <w:r>
        <w:rPr>
          <w:color w:val="000009"/>
        </w:rPr>
        <w:t>различать</w:t>
      </w:r>
      <w:r>
        <w:rPr>
          <w:color w:val="000009"/>
          <w:spacing w:val="-4"/>
        </w:rPr>
        <w:t xml:space="preserve"> </w:t>
      </w:r>
      <w:r>
        <w:rPr>
          <w:color w:val="000009"/>
        </w:rPr>
        <w:t>гласные</w:t>
      </w:r>
      <w:r>
        <w:rPr>
          <w:color w:val="000009"/>
          <w:spacing w:val="-7"/>
        </w:rPr>
        <w:t xml:space="preserve"> </w:t>
      </w:r>
      <w:r>
        <w:rPr>
          <w:color w:val="000009"/>
        </w:rPr>
        <w:t>и</w:t>
      </w:r>
      <w:r>
        <w:rPr>
          <w:color w:val="000009"/>
          <w:spacing w:val="-5"/>
        </w:rPr>
        <w:t xml:space="preserve"> </w:t>
      </w:r>
      <w:r>
        <w:rPr>
          <w:color w:val="000009"/>
        </w:rPr>
        <w:t>согласные</w:t>
      </w:r>
      <w:r>
        <w:rPr>
          <w:color w:val="000009"/>
          <w:spacing w:val="-7"/>
        </w:rPr>
        <w:t xml:space="preserve"> </w:t>
      </w:r>
      <w:r>
        <w:rPr>
          <w:color w:val="000009"/>
        </w:rPr>
        <w:t>звуки</w:t>
      </w:r>
      <w:r>
        <w:rPr>
          <w:color w:val="000009"/>
          <w:spacing w:val="-4"/>
        </w:rPr>
        <w:t xml:space="preserve"> </w:t>
      </w:r>
      <w:r>
        <w:rPr>
          <w:color w:val="000009"/>
        </w:rPr>
        <w:t>(в</w:t>
      </w:r>
      <w:r>
        <w:rPr>
          <w:color w:val="000009"/>
          <w:spacing w:val="-6"/>
        </w:rPr>
        <w:t xml:space="preserve"> </w:t>
      </w:r>
      <w:r>
        <w:rPr>
          <w:color w:val="000009"/>
        </w:rPr>
        <w:t>том</w:t>
      </w:r>
      <w:r>
        <w:rPr>
          <w:color w:val="000009"/>
          <w:spacing w:val="-7"/>
        </w:rPr>
        <w:t xml:space="preserve"> </w:t>
      </w:r>
      <w:r>
        <w:rPr>
          <w:color w:val="000009"/>
        </w:rPr>
        <w:t>числе</w:t>
      </w:r>
      <w:r>
        <w:rPr>
          <w:color w:val="000009"/>
          <w:spacing w:val="-7"/>
        </w:rPr>
        <w:t xml:space="preserve"> </w:t>
      </w:r>
      <w:r>
        <w:rPr>
          <w:color w:val="000009"/>
        </w:rPr>
        <w:t>различать</w:t>
      </w:r>
      <w:r>
        <w:rPr>
          <w:color w:val="000009"/>
          <w:spacing w:val="-4"/>
        </w:rPr>
        <w:t xml:space="preserve"> </w:t>
      </w:r>
      <w:r>
        <w:rPr>
          <w:color w:val="000009"/>
        </w:rPr>
        <w:t>в</w:t>
      </w:r>
      <w:r>
        <w:rPr>
          <w:color w:val="000009"/>
          <w:spacing w:val="-7"/>
        </w:rPr>
        <w:t xml:space="preserve"> </w:t>
      </w:r>
      <w:r>
        <w:rPr>
          <w:color w:val="000009"/>
        </w:rPr>
        <w:t>слове</w:t>
      </w:r>
      <w:r>
        <w:rPr>
          <w:color w:val="000009"/>
          <w:spacing w:val="-7"/>
        </w:rPr>
        <w:t xml:space="preserve"> </w:t>
      </w:r>
      <w:r>
        <w:rPr>
          <w:color w:val="000009"/>
        </w:rPr>
        <w:t>согласный</w:t>
      </w:r>
      <w:r>
        <w:rPr>
          <w:color w:val="000009"/>
          <w:spacing w:val="-5"/>
        </w:rPr>
        <w:t xml:space="preserve"> </w:t>
      </w:r>
      <w:r>
        <w:rPr>
          <w:color w:val="000009"/>
        </w:rPr>
        <w:t>звук</w:t>
      </w:r>
      <w:r>
        <w:rPr>
          <w:color w:val="000009"/>
          <w:spacing w:val="-5"/>
        </w:rPr>
        <w:t xml:space="preserve"> </w:t>
      </w:r>
      <w:r>
        <w:rPr>
          <w:color w:val="000009"/>
        </w:rPr>
        <w:t>[й']</w:t>
      </w:r>
      <w:r>
        <w:rPr>
          <w:color w:val="000009"/>
          <w:spacing w:val="-4"/>
        </w:rPr>
        <w:t xml:space="preserve"> </w:t>
      </w:r>
      <w:r>
        <w:rPr>
          <w:color w:val="000009"/>
        </w:rPr>
        <w:t>и гласный звук [и]);</w:t>
      </w:r>
    </w:p>
    <w:p w:rsidR="00081003" w:rsidRDefault="00594D4B">
      <w:pPr>
        <w:pStyle w:val="a3"/>
        <w:ind w:left="1276" w:firstLine="0"/>
        <w:jc w:val="left"/>
      </w:pPr>
      <w:r>
        <w:rPr>
          <w:color w:val="000009"/>
        </w:rPr>
        <w:t>различать</w:t>
      </w:r>
      <w:r>
        <w:rPr>
          <w:color w:val="000009"/>
          <w:spacing w:val="-12"/>
        </w:rPr>
        <w:t xml:space="preserve"> </w:t>
      </w:r>
      <w:r>
        <w:rPr>
          <w:color w:val="000009"/>
        </w:rPr>
        <w:t>ударные</w:t>
      </w:r>
      <w:r>
        <w:rPr>
          <w:color w:val="000009"/>
          <w:spacing w:val="-15"/>
        </w:rPr>
        <w:t xml:space="preserve"> </w:t>
      </w:r>
      <w:r>
        <w:rPr>
          <w:color w:val="000009"/>
        </w:rPr>
        <w:t>и</w:t>
      </w:r>
      <w:r>
        <w:rPr>
          <w:color w:val="000009"/>
          <w:spacing w:val="-13"/>
        </w:rPr>
        <w:t xml:space="preserve"> </w:t>
      </w:r>
      <w:r>
        <w:rPr>
          <w:color w:val="000009"/>
        </w:rPr>
        <w:t>безударные</w:t>
      </w:r>
      <w:r>
        <w:rPr>
          <w:color w:val="000009"/>
          <w:spacing w:val="-15"/>
        </w:rPr>
        <w:t xml:space="preserve"> </w:t>
      </w:r>
      <w:r>
        <w:rPr>
          <w:color w:val="000009"/>
        </w:rPr>
        <w:t>гласные</w:t>
      </w:r>
      <w:r>
        <w:rPr>
          <w:color w:val="000009"/>
          <w:spacing w:val="-15"/>
        </w:rPr>
        <w:t xml:space="preserve"> </w:t>
      </w:r>
      <w:r>
        <w:rPr>
          <w:color w:val="000009"/>
          <w:spacing w:val="-2"/>
        </w:rPr>
        <w:t>звуки;</w:t>
      </w:r>
    </w:p>
    <w:p w:rsidR="00081003" w:rsidRDefault="00594D4B">
      <w:pPr>
        <w:pStyle w:val="a3"/>
        <w:ind w:left="1276" w:firstLine="0"/>
        <w:jc w:val="left"/>
      </w:pPr>
      <w:r>
        <w:rPr>
          <w:color w:val="000009"/>
        </w:rPr>
        <w:t>различать</w:t>
      </w:r>
      <w:r>
        <w:rPr>
          <w:color w:val="000009"/>
          <w:spacing w:val="-6"/>
        </w:rPr>
        <w:t xml:space="preserve"> </w:t>
      </w:r>
      <w:r>
        <w:rPr>
          <w:color w:val="000009"/>
        </w:rPr>
        <w:t>согласные</w:t>
      </w:r>
      <w:r>
        <w:rPr>
          <w:color w:val="000009"/>
          <w:spacing w:val="-8"/>
        </w:rPr>
        <w:t xml:space="preserve"> </w:t>
      </w:r>
      <w:r>
        <w:rPr>
          <w:color w:val="000009"/>
        </w:rPr>
        <w:t>звуки:</w:t>
      </w:r>
      <w:r>
        <w:rPr>
          <w:color w:val="000009"/>
          <w:spacing w:val="-6"/>
        </w:rPr>
        <w:t xml:space="preserve"> </w:t>
      </w:r>
      <w:r>
        <w:rPr>
          <w:color w:val="000009"/>
        </w:rPr>
        <w:t>мягкие</w:t>
      </w:r>
      <w:r>
        <w:rPr>
          <w:color w:val="000009"/>
          <w:spacing w:val="-8"/>
        </w:rPr>
        <w:t xml:space="preserve"> </w:t>
      </w:r>
      <w:r>
        <w:rPr>
          <w:color w:val="000009"/>
        </w:rPr>
        <w:t>и</w:t>
      </w:r>
      <w:r>
        <w:rPr>
          <w:color w:val="000009"/>
          <w:spacing w:val="-6"/>
        </w:rPr>
        <w:t xml:space="preserve"> </w:t>
      </w:r>
      <w:r>
        <w:rPr>
          <w:color w:val="000009"/>
        </w:rPr>
        <w:t>твёрдые,</w:t>
      </w:r>
      <w:r>
        <w:rPr>
          <w:color w:val="000009"/>
          <w:spacing w:val="-5"/>
        </w:rPr>
        <w:t xml:space="preserve"> </w:t>
      </w:r>
      <w:r>
        <w:rPr>
          <w:color w:val="000009"/>
        </w:rPr>
        <w:t>звонкие</w:t>
      </w:r>
      <w:r>
        <w:rPr>
          <w:color w:val="000009"/>
          <w:spacing w:val="-7"/>
        </w:rPr>
        <w:t xml:space="preserve"> </w:t>
      </w:r>
      <w:r>
        <w:rPr>
          <w:color w:val="000009"/>
        </w:rPr>
        <w:t>и</w:t>
      </w:r>
      <w:r>
        <w:rPr>
          <w:color w:val="000009"/>
          <w:spacing w:val="-6"/>
        </w:rPr>
        <w:t xml:space="preserve"> </w:t>
      </w:r>
      <w:r>
        <w:rPr>
          <w:color w:val="000009"/>
        </w:rPr>
        <w:t>глухие</w:t>
      </w:r>
      <w:r>
        <w:rPr>
          <w:color w:val="000009"/>
          <w:spacing w:val="-8"/>
        </w:rPr>
        <w:t xml:space="preserve"> </w:t>
      </w:r>
      <w:r>
        <w:rPr>
          <w:color w:val="000009"/>
        </w:rPr>
        <w:t>(вне</w:t>
      </w:r>
      <w:r>
        <w:rPr>
          <w:color w:val="000009"/>
          <w:spacing w:val="-8"/>
        </w:rPr>
        <w:t xml:space="preserve"> </w:t>
      </w:r>
      <w:r>
        <w:rPr>
          <w:color w:val="000009"/>
        </w:rPr>
        <w:t>слова</w:t>
      </w:r>
      <w:r>
        <w:rPr>
          <w:color w:val="000009"/>
          <w:spacing w:val="-8"/>
        </w:rPr>
        <w:t xml:space="preserve"> </w:t>
      </w:r>
      <w:r>
        <w:rPr>
          <w:color w:val="000009"/>
        </w:rPr>
        <w:t>и</w:t>
      </w:r>
      <w:r>
        <w:rPr>
          <w:color w:val="000009"/>
          <w:spacing w:val="-6"/>
        </w:rPr>
        <w:t xml:space="preserve"> </w:t>
      </w:r>
      <w:r>
        <w:rPr>
          <w:color w:val="000009"/>
        </w:rPr>
        <w:t>в</w:t>
      </w:r>
      <w:r>
        <w:rPr>
          <w:color w:val="000009"/>
          <w:spacing w:val="-8"/>
        </w:rPr>
        <w:t xml:space="preserve"> </w:t>
      </w:r>
      <w:r>
        <w:rPr>
          <w:color w:val="000009"/>
        </w:rPr>
        <w:t>слове); различать понятия "звук" и "буква";</w:t>
      </w:r>
    </w:p>
    <w:p w:rsidR="00081003" w:rsidRDefault="00594D4B">
      <w:pPr>
        <w:pStyle w:val="a3"/>
        <w:jc w:val="left"/>
      </w:pPr>
      <w:r>
        <w:rPr>
          <w:color w:val="000009"/>
        </w:rPr>
        <w:t>определять количество слогов в слове; делить слова на слоги (простые случаи: слова без стечения согласных); определять в слове ударный слог;</w:t>
      </w:r>
    </w:p>
    <w:p w:rsidR="00081003" w:rsidRDefault="00594D4B">
      <w:pPr>
        <w:pStyle w:val="a3"/>
        <w:ind w:left="1276" w:firstLine="0"/>
        <w:jc w:val="left"/>
      </w:pPr>
      <w:r>
        <w:rPr>
          <w:color w:val="000009"/>
        </w:rPr>
        <w:t>обозначать</w:t>
      </w:r>
      <w:r>
        <w:rPr>
          <w:color w:val="000009"/>
          <w:spacing w:val="20"/>
        </w:rPr>
        <w:t xml:space="preserve"> </w:t>
      </w:r>
      <w:r>
        <w:rPr>
          <w:color w:val="000009"/>
        </w:rPr>
        <w:t>на</w:t>
      </w:r>
      <w:r>
        <w:rPr>
          <w:color w:val="000009"/>
          <w:spacing w:val="20"/>
        </w:rPr>
        <w:t xml:space="preserve"> </w:t>
      </w:r>
      <w:r>
        <w:rPr>
          <w:color w:val="000009"/>
        </w:rPr>
        <w:t>письме</w:t>
      </w:r>
      <w:r>
        <w:rPr>
          <w:color w:val="000009"/>
          <w:spacing w:val="20"/>
        </w:rPr>
        <w:t xml:space="preserve"> </w:t>
      </w:r>
      <w:r>
        <w:rPr>
          <w:color w:val="000009"/>
        </w:rPr>
        <w:t>мягкость</w:t>
      </w:r>
      <w:r>
        <w:rPr>
          <w:color w:val="000009"/>
          <w:spacing w:val="23"/>
        </w:rPr>
        <w:t xml:space="preserve"> </w:t>
      </w:r>
      <w:r>
        <w:rPr>
          <w:color w:val="000009"/>
        </w:rPr>
        <w:t>согласных</w:t>
      </w:r>
      <w:r>
        <w:rPr>
          <w:color w:val="000009"/>
          <w:spacing w:val="23"/>
        </w:rPr>
        <w:t xml:space="preserve"> </w:t>
      </w:r>
      <w:r>
        <w:rPr>
          <w:color w:val="000009"/>
        </w:rPr>
        <w:t>звуков</w:t>
      </w:r>
      <w:r>
        <w:rPr>
          <w:color w:val="000009"/>
          <w:spacing w:val="21"/>
        </w:rPr>
        <w:t xml:space="preserve"> </w:t>
      </w:r>
      <w:r>
        <w:rPr>
          <w:color w:val="000009"/>
        </w:rPr>
        <w:t>буквами</w:t>
      </w:r>
      <w:r>
        <w:rPr>
          <w:color w:val="000009"/>
          <w:spacing w:val="22"/>
        </w:rPr>
        <w:t xml:space="preserve"> </w:t>
      </w:r>
      <w:r>
        <w:rPr>
          <w:color w:val="000009"/>
        </w:rPr>
        <w:t>е,</w:t>
      </w:r>
      <w:r>
        <w:rPr>
          <w:color w:val="000009"/>
          <w:spacing w:val="21"/>
        </w:rPr>
        <w:t xml:space="preserve"> </w:t>
      </w:r>
      <w:r>
        <w:rPr>
          <w:color w:val="000009"/>
        </w:rPr>
        <w:t>ё,</w:t>
      </w:r>
      <w:r>
        <w:rPr>
          <w:color w:val="000009"/>
          <w:spacing w:val="21"/>
        </w:rPr>
        <w:t xml:space="preserve"> </w:t>
      </w:r>
      <w:r>
        <w:rPr>
          <w:color w:val="000009"/>
        </w:rPr>
        <w:t>ю,</w:t>
      </w:r>
      <w:r>
        <w:rPr>
          <w:color w:val="000009"/>
          <w:spacing w:val="21"/>
        </w:rPr>
        <w:t xml:space="preserve"> </w:t>
      </w:r>
      <w:r>
        <w:rPr>
          <w:color w:val="000009"/>
        </w:rPr>
        <w:t>я</w:t>
      </w:r>
      <w:r>
        <w:rPr>
          <w:color w:val="000009"/>
          <w:spacing w:val="20"/>
        </w:rPr>
        <w:t xml:space="preserve"> </w:t>
      </w:r>
      <w:r>
        <w:rPr>
          <w:color w:val="000009"/>
        </w:rPr>
        <w:t>и</w:t>
      </w:r>
      <w:r>
        <w:rPr>
          <w:color w:val="000009"/>
          <w:spacing w:val="22"/>
        </w:rPr>
        <w:t xml:space="preserve"> </w:t>
      </w:r>
      <w:r>
        <w:rPr>
          <w:color w:val="000009"/>
        </w:rPr>
        <w:t>буквой</w:t>
      </w:r>
      <w:r>
        <w:rPr>
          <w:color w:val="000009"/>
          <w:spacing w:val="22"/>
        </w:rPr>
        <w:t xml:space="preserve"> </w:t>
      </w:r>
      <w:r>
        <w:rPr>
          <w:color w:val="000009"/>
        </w:rPr>
        <w:t>ь</w:t>
      </w:r>
      <w:r>
        <w:rPr>
          <w:color w:val="000009"/>
          <w:spacing w:val="22"/>
        </w:rPr>
        <w:t xml:space="preserve"> </w:t>
      </w:r>
      <w:r>
        <w:rPr>
          <w:color w:val="000009"/>
        </w:rPr>
        <w:t>в</w:t>
      </w:r>
      <w:r>
        <w:rPr>
          <w:color w:val="000009"/>
          <w:spacing w:val="21"/>
        </w:rPr>
        <w:t xml:space="preserve"> </w:t>
      </w:r>
      <w:r>
        <w:rPr>
          <w:color w:val="000009"/>
          <w:spacing w:val="-2"/>
        </w:rPr>
        <w:t>конце</w:t>
      </w:r>
    </w:p>
    <w:p w:rsidR="00081003" w:rsidRDefault="00594D4B">
      <w:pPr>
        <w:pStyle w:val="a3"/>
        <w:ind w:firstLine="0"/>
        <w:jc w:val="left"/>
      </w:pPr>
      <w:r>
        <w:rPr>
          <w:color w:val="000009"/>
          <w:spacing w:val="-2"/>
        </w:rPr>
        <w:t>слова;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2"/>
      </w:pPr>
      <w:r>
        <w:rPr>
          <w:color w:val="000009"/>
        </w:rP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81003" w:rsidRDefault="00594D4B">
      <w:pPr>
        <w:pStyle w:val="a3"/>
        <w:ind w:right="282"/>
      </w:pPr>
      <w:r>
        <w:rPr>
          <w:color w:val="000009"/>
        </w:rPr>
        <w:t>писать аккуратным разборчивым почерком без искажений прописные и строчные буквы, соединения букв, слова;</w:t>
      </w:r>
    </w:p>
    <w:p w:rsidR="00081003" w:rsidRDefault="00594D4B">
      <w:pPr>
        <w:pStyle w:val="a3"/>
        <w:spacing w:before="1"/>
        <w:ind w:right="278"/>
      </w:pPr>
      <w:r>
        <w:rPr>
          <w:color w:val="000009"/>
        </w:rPr>
        <w:t>применять</w:t>
      </w:r>
      <w:r>
        <w:rPr>
          <w:color w:val="000009"/>
          <w:spacing w:val="-2"/>
        </w:rPr>
        <w:t xml:space="preserve"> </w:t>
      </w:r>
      <w:r>
        <w:rPr>
          <w:color w:val="000009"/>
        </w:rPr>
        <w:t>изученные</w:t>
      </w:r>
      <w:r>
        <w:rPr>
          <w:color w:val="000009"/>
          <w:spacing w:val="-2"/>
        </w:rPr>
        <w:t xml:space="preserve"> </w:t>
      </w:r>
      <w:r>
        <w:rPr>
          <w:color w:val="000009"/>
        </w:rPr>
        <w:t>правила</w:t>
      </w:r>
      <w:r>
        <w:rPr>
          <w:color w:val="000009"/>
          <w:spacing w:val="-2"/>
        </w:rPr>
        <w:t xml:space="preserve"> </w:t>
      </w:r>
      <w:r>
        <w:rPr>
          <w:color w:val="000009"/>
        </w:rPr>
        <w:t>правописания: раздельное</w:t>
      </w:r>
      <w:r>
        <w:rPr>
          <w:color w:val="000009"/>
          <w:spacing w:val="-2"/>
        </w:rPr>
        <w:t xml:space="preserve"> </w:t>
      </w:r>
      <w:r>
        <w:rPr>
          <w:color w:val="000009"/>
        </w:rPr>
        <w:t>написание</w:t>
      </w:r>
      <w:r>
        <w:rPr>
          <w:color w:val="000009"/>
          <w:spacing w:val="-1"/>
        </w:rPr>
        <w:t xml:space="preserve"> </w:t>
      </w:r>
      <w:r>
        <w:rPr>
          <w:color w:val="000009"/>
        </w:rPr>
        <w:t>слов</w:t>
      </w:r>
      <w:r>
        <w:rPr>
          <w:color w:val="000009"/>
          <w:spacing w:val="-2"/>
        </w:rPr>
        <w:t xml:space="preserve"> </w:t>
      </w:r>
      <w:r>
        <w:rPr>
          <w:color w:val="000009"/>
        </w:rPr>
        <w:t>в</w:t>
      </w:r>
      <w:r>
        <w:rPr>
          <w:color w:val="000009"/>
          <w:spacing w:val="-2"/>
        </w:rPr>
        <w:t xml:space="preserve"> </w:t>
      </w:r>
      <w:r>
        <w:rPr>
          <w:color w:val="000009"/>
        </w:rPr>
        <w:t xml:space="preserve">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w:t>
      </w:r>
      <w:r>
        <w:rPr>
          <w:color w:val="000009"/>
          <w:spacing w:val="-2"/>
        </w:rPr>
        <w:t>учебника);</w:t>
      </w:r>
    </w:p>
    <w:p w:rsidR="00081003" w:rsidRDefault="00594D4B">
      <w:pPr>
        <w:pStyle w:val="a3"/>
        <w:ind w:right="281"/>
      </w:pPr>
      <w:r>
        <w:rPr>
          <w:color w:val="000009"/>
        </w:rPr>
        <w:t>правильно списывать (без пропусков и искажений букв) слова и предложения, тексты объёмом не более 25 слов;</w:t>
      </w:r>
    </w:p>
    <w:p w:rsidR="00081003" w:rsidRDefault="00594D4B">
      <w:pPr>
        <w:pStyle w:val="a3"/>
        <w:ind w:right="281"/>
      </w:pPr>
      <w:r>
        <w:rPr>
          <w:color w:val="000009"/>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081003" w:rsidRDefault="00594D4B">
      <w:pPr>
        <w:pStyle w:val="a3"/>
        <w:ind w:left="1276" w:right="3072" w:firstLine="0"/>
      </w:pPr>
      <w:r>
        <w:rPr>
          <w:color w:val="000009"/>
        </w:rPr>
        <w:t>находить</w:t>
      </w:r>
      <w:r>
        <w:rPr>
          <w:color w:val="000009"/>
          <w:spacing w:val="-9"/>
        </w:rPr>
        <w:t xml:space="preserve"> </w:t>
      </w:r>
      <w:r>
        <w:rPr>
          <w:color w:val="000009"/>
        </w:rPr>
        <w:t>и</w:t>
      </w:r>
      <w:r>
        <w:rPr>
          <w:color w:val="000009"/>
          <w:spacing w:val="-7"/>
        </w:rPr>
        <w:t xml:space="preserve"> </w:t>
      </w:r>
      <w:r>
        <w:rPr>
          <w:color w:val="000009"/>
        </w:rPr>
        <w:t>исправлять</w:t>
      </w:r>
      <w:r>
        <w:rPr>
          <w:color w:val="000009"/>
          <w:spacing w:val="-9"/>
        </w:rPr>
        <w:t xml:space="preserve"> </w:t>
      </w:r>
      <w:r>
        <w:rPr>
          <w:color w:val="000009"/>
        </w:rPr>
        <w:t>ошибки</w:t>
      </w:r>
      <w:r>
        <w:rPr>
          <w:color w:val="000009"/>
          <w:spacing w:val="-9"/>
        </w:rPr>
        <w:t xml:space="preserve"> </w:t>
      </w:r>
      <w:r>
        <w:rPr>
          <w:color w:val="000009"/>
        </w:rPr>
        <w:t>на</w:t>
      </w:r>
      <w:r>
        <w:rPr>
          <w:color w:val="000009"/>
          <w:spacing w:val="-9"/>
        </w:rPr>
        <w:t xml:space="preserve"> </w:t>
      </w:r>
      <w:r>
        <w:rPr>
          <w:color w:val="000009"/>
        </w:rPr>
        <w:t>изученные</w:t>
      </w:r>
      <w:r>
        <w:rPr>
          <w:color w:val="000009"/>
          <w:spacing w:val="-9"/>
        </w:rPr>
        <w:t xml:space="preserve"> </w:t>
      </w:r>
      <w:r>
        <w:rPr>
          <w:color w:val="000009"/>
        </w:rPr>
        <w:t>правила,</w:t>
      </w:r>
      <w:r>
        <w:rPr>
          <w:color w:val="000009"/>
          <w:spacing w:val="-8"/>
        </w:rPr>
        <w:t xml:space="preserve"> </w:t>
      </w:r>
      <w:r>
        <w:rPr>
          <w:color w:val="000009"/>
        </w:rPr>
        <w:t>описки; понимать прослушанный текст;</w:t>
      </w:r>
    </w:p>
    <w:p w:rsidR="00081003" w:rsidRDefault="00594D4B">
      <w:pPr>
        <w:pStyle w:val="a3"/>
        <w:ind w:right="278"/>
      </w:pPr>
      <w:r>
        <w:rPr>
          <w:color w:val="000009"/>
        </w:rPr>
        <w:t xml:space="preserve">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w:t>
      </w:r>
      <w:r>
        <w:rPr>
          <w:color w:val="000009"/>
          <w:spacing w:val="-2"/>
        </w:rPr>
        <w:t>предложения;</w:t>
      </w:r>
    </w:p>
    <w:p w:rsidR="00081003" w:rsidRDefault="00594D4B">
      <w:pPr>
        <w:pStyle w:val="a3"/>
        <w:spacing w:before="1"/>
        <w:ind w:left="1276" w:firstLine="0"/>
      </w:pPr>
      <w:r>
        <w:rPr>
          <w:color w:val="000009"/>
        </w:rPr>
        <w:t>составлять</w:t>
      </w:r>
      <w:r>
        <w:rPr>
          <w:color w:val="000009"/>
          <w:spacing w:val="-5"/>
        </w:rPr>
        <w:t xml:space="preserve"> </w:t>
      </w:r>
      <w:r>
        <w:rPr>
          <w:color w:val="000009"/>
        </w:rPr>
        <w:t>предложение</w:t>
      </w:r>
      <w:r>
        <w:rPr>
          <w:color w:val="000009"/>
          <w:spacing w:val="-4"/>
        </w:rPr>
        <w:t xml:space="preserve"> </w:t>
      </w:r>
      <w:r>
        <w:rPr>
          <w:color w:val="000009"/>
        </w:rPr>
        <w:t>из</w:t>
      </w:r>
      <w:r>
        <w:rPr>
          <w:color w:val="000009"/>
          <w:spacing w:val="-3"/>
        </w:rPr>
        <w:t xml:space="preserve"> </w:t>
      </w:r>
      <w:r>
        <w:rPr>
          <w:color w:val="000009"/>
        </w:rPr>
        <w:t>набора</w:t>
      </w:r>
      <w:r>
        <w:rPr>
          <w:color w:val="000009"/>
          <w:spacing w:val="-5"/>
        </w:rPr>
        <w:t xml:space="preserve"> </w:t>
      </w:r>
      <w:r>
        <w:rPr>
          <w:color w:val="000009"/>
        </w:rPr>
        <w:t>форм</w:t>
      </w:r>
      <w:r>
        <w:rPr>
          <w:color w:val="000009"/>
          <w:spacing w:val="-4"/>
        </w:rPr>
        <w:t xml:space="preserve"> </w:t>
      </w:r>
      <w:r>
        <w:rPr>
          <w:color w:val="000009"/>
          <w:spacing w:val="-2"/>
        </w:rPr>
        <w:t>слов;</w:t>
      </w:r>
    </w:p>
    <w:p w:rsidR="00081003" w:rsidRDefault="00594D4B">
      <w:pPr>
        <w:pStyle w:val="a3"/>
        <w:ind w:left="1276" w:right="278" w:firstLine="0"/>
        <w:jc w:val="left"/>
      </w:pPr>
      <w:r>
        <w:rPr>
          <w:color w:val="000009"/>
        </w:rPr>
        <w:t>устно</w:t>
      </w:r>
      <w:r>
        <w:rPr>
          <w:color w:val="000009"/>
          <w:spacing w:val="-9"/>
        </w:rPr>
        <w:t xml:space="preserve"> </w:t>
      </w:r>
      <w:r>
        <w:rPr>
          <w:color w:val="000009"/>
        </w:rPr>
        <w:t>составлять</w:t>
      </w:r>
      <w:r>
        <w:rPr>
          <w:color w:val="000009"/>
          <w:spacing w:val="-7"/>
        </w:rPr>
        <w:t xml:space="preserve"> </w:t>
      </w:r>
      <w:r>
        <w:rPr>
          <w:color w:val="000009"/>
        </w:rPr>
        <w:t>текст</w:t>
      </w:r>
      <w:r>
        <w:rPr>
          <w:color w:val="000009"/>
          <w:spacing w:val="-9"/>
        </w:rPr>
        <w:t xml:space="preserve"> </w:t>
      </w:r>
      <w:r>
        <w:rPr>
          <w:color w:val="000009"/>
        </w:rPr>
        <w:t>из</w:t>
      </w:r>
      <w:r>
        <w:rPr>
          <w:color w:val="000009"/>
          <w:spacing w:val="-8"/>
        </w:rPr>
        <w:t xml:space="preserve"> </w:t>
      </w:r>
      <w:r>
        <w:rPr>
          <w:color w:val="000009"/>
        </w:rPr>
        <w:t>3-5</w:t>
      </w:r>
      <w:r>
        <w:rPr>
          <w:color w:val="000009"/>
          <w:spacing w:val="-9"/>
        </w:rPr>
        <w:t xml:space="preserve"> </w:t>
      </w:r>
      <w:r>
        <w:rPr>
          <w:color w:val="000009"/>
        </w:rPr>
        <w:t>предложений</w:t>
      </w:r>
      <w:r>
        <w:rPr>
          <w:color w:val="000009"/>
          <w:spacing w:val="-9"/>
        </w:rPr>
        <w:t xml:space="preserve"> </w:t>
      </w:r>
      <w:r>
        <w:rPr>
          <w:color w:val="000009"/>
        </w:rPr>
        <w:t>по</w:t>
      </w:r>
      <w:r>
        <w:rPr>
          <w:color w:val="000009"/>
          <w:spacing w:val="-11"/>
        </w:rPr>
        <w:t xml:space="preserve"> </w:t>
      </w:r>
      <w:r>
        <w:rPr>
          <w:color w:val="000009"/>
        </w:rPr>
        <w:t>сюжетным</w:t>
      </w:r>
      <w:r>
        <w:rPr>
          <w:color w:val="000009"/>
          <w:spacing w:val="-9"/>
        </w:rPr>
        <w:t xml:space="preserve"> </w:t>
      </w:r>
      <w:r>
        <w:rPr>
          <w:color w:val="000009"/>
        </w:rPr>
        <w:t>картинкам</w:t>
      </w:r>
      <w:r>
        <w:rPr>
          <w:color w:val="000009"/>
          <w:spacing w:val="-9"/>
        </w:rPr>
        <w:t xml:space="preserve"> </w:t>
      </w:r>
      <w:r>
        <w:rPr>
          <w:color w:val="000009"/>
        </w:rPr>
        <w:t>и</w:t>
      </w:r>
      <w:r>
        <w:rPr>
          <w:color w:val="000009"/>
          <w:spacing w:val="-8"/>
        </w:rPr>
        <w:t xml:space="preserve"> </w:t>
      </w:r>
      <w:r>
        <w:rPr>
          <w:color w:val="000009"/>
        </w:rPr>
        <w:t>наблюдениям; использовать изученные понятия в процессе решения учебных задач, б)2 класс: осознавать язык как основное средство общения;</w:t>
      </w:r>
    </w:p>
    <w:p w:rsidR="00081003" w:rsidRDefault="00594D4B">
      <w:pPr>
        <w:pStyle w:val="a3"/>
        <w:ind w:right="275"/>
      </w:pPr>
      <w:r>
        <w:rPr>
          <w:color w:val="000009"/>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081003" w:rsidRDefault="00594D4B">
      <w:pPr>
        <w:pStyle w:val="a3"/>
        <w:ind w:right="280"/>
      </w:pPr>
      <w:r>
        <w:rPr>
          <w:color w:val="000009"/>
        </w:rPr>
        <w:t>определять количество слогов в слове (в том числе при стечении согласных); делить слово на слоги;</w:t>
      </w:r>
    </w:p>
    <w:p w:rsidR="00081003" w:rsidRDefault="00594D4B">
      <w:pPr>
        <w:pStyle w:val="a3"/>
        <w:ind w:right="281"/>
      </w:pPr>
      <w:r>
        <w:rPr>
          <w:color w:val="000009"/>
        </w:rPr>
        <w:t>устанавливать соотношение звукового и буквенного состава, в том числе с учётом функций букв е, ё, ю, я;</w:t>
      </w:r>
    </w:p>
    <w:p w:rsidR="00081003" w:rsidRDefault="00594D4B">
      <w:pPr>
        <w:pStyle w:val="a3"/>
        <w:ind w:left="1276" w:firstLine="0"/>
        <w:jc w:val="left"/>
      </w:pPr>
      <w:r>
        <w:rPr>
          <w:color w:val="000009"/>
        </w:rPr>
        <w:t>обозначать</w:t>
      </w:r>
      <w:r>
        <w:rPr>
          <w:color w:val="000009"/>
          <w:spacing w:val="-9"/>
        </w:rPr>
        <w:t xml:space="preserve"> </w:t>
      </w:r>
      <w:r>
        <w:rPr>
          <w:color w:val="000009"/>
        </w:rPr>
        <w:t>на</w:t>
      </w:r>
      <w:r>
        <w:rPr>
          <w:color w:val="000009"/>
          <w:spacing w:val="-11"/>
        </w:rPr>
        <w:t xml:space="preserve"> </w:t>
      </w:r>
      <w:r>
        <w:rPr>
          <w:color w:val="000009"/>
        </w:rPr>
        <w:t>письме</w:t>
      </w:r>
      <w:r>
        <w:rPr>
          <w:color w:val="000009"/>
          <w:spacing w:val="-10"/>
        </w:rPr>
        <w:t xml:space="preserve"> </w:t>
      </w:r>
      <w:r>
        <w:rPr>
          <w:color w:val="000009"/>
        </w:rPr>
        <w:t>мягкость</w:t>
      </w:r>
      <w:r>
        <w:rPr>
          <w:color w:val="000009"/>
          <w:spacing w:val="-9"/>
        </w:rPr>
        <w:t xml:space="preserve"> </w:t>
      </w:r>
      <w:r>
        <w:rPr>
          <w:color w:val="000009"/>
        </w:rPr>
        <w:t>согласных</w:t>
      </w:r>
      <w:r>
        <w:rPr>
          <w:color w:val="000009"/>
          <w:spacing w:val="-8"/>
        </w:rPr>
        <w:t xml:space="preserve"> </w:t>
      </w:r>
      <w:r>
        <w:rPr>
          <w:color w:val="000009"/>
        </w:rPr>
        <w:t>звуков</w:t>
      </w:r>
      <w:r>
        <w:rPr>
          <w:color w:val="000009"/>
          <w:spacing w:val="-11"/>
        </w:rPr>
        <w:t xml:space="preserve"> </w:t>
      </w:r>
      <w:r>
        <w:rPr>
          <w:color w:val="000009"/>
        </w:rPr>
        <w:t>буквой</w:t>
      </w:r>
      <w:r>
        <w:rPr>
          <w:color w:val="000009"/>
          <w:spacing w:val="-9"/>
        </w:rPr>
        <w:t xml:space="preserve"> </w:t>
      </w:r>
      <w:r>
        <w:rPr>
          <w:color w:val="000009"/>
        </w:rPr>
        <w:t>мягкий</w:t>
      </w:r>
      <w:r>
        <w:rPr>
          <w:color w:val="000009"/>
          <w:spacing w:val="-8"/>
        </w:rPr>
        <w:t xml:space="preserve"> </w:t>
      </w:r>
      <w:r>
        <w:rPr>
          <w:color w:val="000009"/>
        </w:rPr>
        <w:t>знак</w:t>
      </w:r>
      <w:r>
        <w:rPr>
          <w:color w:val="000009"/>
          <w:spacing w:val="-11"/>
        </w:rPr>
        <w:t xml:space="preserve"> </w:t>
      </w:r>
      <w:r>
        <w:rPr>
          <w:color w:val="000009"/>
        </w:rPr>
        <w:t>в</w:t>
      </w:r>
      <w:r>
        <w:rPr>
          <w:color w:val="000009"/>
          <w:spacing w:val="-11"/>
        </w:rPr>
        <w:t xml:space="preserve"> </w:t>
      </w:r>
      <w:r>
        <w:rPr>
          <w:color w:val="000009"/>
        </w:rPr>
        <w:t>середине</w:t>
      </w:r>
      <w:r>
        <w:rPr>
          <w:color w:val="000009"/>
          <w:spacing w:val="-11"/>
        </w:rPr>
        <w:t xml:space="preserve"> </w:t>
      </w:r>
      <w:r>
        <w:rPr>
          <w:color w:val="000009"/>
        </w:rPr>
        <w:t>слова; находить однокоренные слова;</w:t>
      </w:r>
    </w:p>
    <w:p w:rsidR="00081003" w:rsidRDefault="00594D4B">
      <w:pPr>
        <w:pStyle w:val="a3"/>
        <w:ind w:left="1276" w:right="4341" w:firstLine="0"/>
        <w:jc w:val="left"/>
      </w:pPr>
      <w:r>
        <w:rPr>
          <w:color w:val="000009"/>
        </w:rPr>
        <w:t>выделять</w:t>
      </w:r>
      <w:r>
        <w:rPr>
          <w:color w:val="000009"/>
          <w:spacing w:val="-8"/>
        </w:rPr>
        <w:t xml:space="preserve"> </w:t>
      </w:r>
      <w:r>
        <w:rPr>
          <w:color w:val="000009"/>
        </w:rPr>
        <w:t>в</w:t>
      </w:r>
      <w:r>
        <w:rPr>
          <w:color w:val="000009"/>
          <w:spacing w:val="-9"/>
        </w:rPr>
        <w:t xml:space="preserve"> </w:t>
      </w:r>
      <w:r>
        <w:rPr>
          <w:color w:val="000009"/>
        </w:rPr>
        <w:t>слове</w:t>
      </w:r>
      <w:r>
        <w:rPr>
          <w:color w:val="000009"/>
          <w:spacing w:val="-9"/>
        </w:rPr>
        <w:t xml:space="preserve"> </w:t>
      </w:r>
      <w:r>
        <w:rPr>
          <w:color w:val="000009"/>
        </w:rPr>
        <w:t>корень</w:t>
      </w:r>
      <w:r>
        <w:rPr>
          <w:color w:val="000009"/>
          <w:spacing w:val="-8"/>
        </w:rPr>
        <w:t xml:space="preserve"> </w:t>
      </w:r>
      <w:r>
        <w:rPr>
          <w:color w:val="000009"/>
        </w:rPr>
        <w:t>(простые</w:t>
      </w:r>
      <w:r>
        <w:rPr>
          <w:color w:val="000009"/>
          <w:spacing w:val="-9"/>
        </w:rPr>
        <w:t xml:space="preserve"> </w:t>
      </w:r>
      <w:r>
        <w:rPr>
          <w:color w:val="000009"/>
        </w:rPr>
        <w:t>случаи); выделять в слове окончание;</w:t>
      </w:r>
    </w:p>
    <w:p w:rsidR="00081003" w:rsidRDefault="00594D4B">
      <w:pPr>
        <w:pStyle w:val="a3"/>
        <w:ind w:right="280"/>
      </w:pPr>
      <w:r>
        <w:rPr>
          <w:color w:val="000009"/>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081003" w:rsidRDefault="00594D4B">
      <w:pPr>
        <w:pStyle w:val="a3"/>
        <w:ind w:left="1276" w:firstLine="0"/>
      </w:pPr>
      <w:r>
        <w:rPr>
          <w:color w:val="000009"/>
        </w:rPr>
        <w:t>распознавать</w:t>
      </w:r>
      <w:r>
        <w:rPr>
          <w:color w:val="000009"/>
          <w:spacing w:val="-9"/>
        </w:rPr>
        <w:t xml:space="preserve"> </w:t>
      </w:r>
      <w:r>
        <w:rPr>
          <w:color w:val="000009"/>
        </w:rPr>
        <w:t>слова,</w:t>
      </w:r>
      <w:r>
        <w:rPr>
          <w:color w:val="000009"/>
          <w:spacing w:val="-8"/>
        </w:rPr>
        <w:t xml:space="preserve"> </w:t>
      </w:r>
      <w:r>
        <w:rPr>
          <w:color w:val="000009"/>
        </w:rPr>
        <w:t>отвечающие</w:t>
      </w:r>
      <w:r>
        <w:rPr>
          <w:color w:val="000009"/>
          <w:spacing w:val="-8"/>
        </w:rPr>
        <w:t xml:space="preserve"> </w:t>
      </w:r>
      <w:r>
        <w:rPr>
          <w:color w:val="000009"/>
        </w:rPr>
        <w:t>на</w:t>
      </w:r>
      <w:r>
        <w:rPr>
          <w:color w:val="000009"/>
          <w:spacing w:val="-8"/>
        </w:rPr>
        <w:t xml:space="preserve"> </w:t>
      </w:r>
      <w:r>
        <w:rPr>
          <w:color w:val="000009"/>
        </w:rPr>
        <w:t>вопросы</w:t>
      </w:r>
      <w:r>
        <w:rPr>
          <w:color w:val="000009"/>
          <w:spacing w:val="-6"/>
        </w:rPr>
        <w:t xml:space="preserve"> </w:t>
      </w:r>
      <w:r>
        <w:rPr>
          <w:color w:val="000009"/>
        </w:rPr>
        <w:t>"кто?",</w:t>
      </w:r>
      <w:r>
        <w:rPr>
          <w:color w:val="000009"/>
          <w:spacing w:val="-7"/>
        </w:rPr>
        <w:t xml:space="preserve"> </w:t>
      </w:r>
      <w:r>
        <w:rPr>
          <w:color w:val="000009"/>
          <w:spacing w:val="-2"/>
        </w:rPr>
        <w:t>"что?";</w:t>
      </w:r>
    </w:p>
    <w:p w:rsidR="00081003" w:rsidRDefault="00594D4B">
      <w:pPr>
        <w:pStyle w:val="a3"/>
        <w:spacing w:before="1"/>
        <w:ind w:left="1276" w:firstLine="0"/>
      </w:pPr>
      <w:r>
        <w:rPr>
          <w:color w:val="000009"/>
        </w:rPr>
        <w:t>распознавать</w:t>
      </w:r>
      <w:r>
        <w:rPr>
          <w:color w:val="000009"/>
          <w:spacing w:val="-8"/>
        </w:rPr>
        <w:t xml:space="preserve"> </w:t>
      </w:r>
      <w:r>
        <w:rPr>
          <w:color w:val="000009"/>
        </w:rPr>
        <w:t>слова,</w:t>
      </w:r>
      <w:r>
        <w:rPr>
          <w:color w:val="000009"/>
          <w:spacing w:val="-7"/>
        </w:rPr>
        <w:t xml:space="preserve"> </w:t>
      </w:r>
      <w:r>
        <w:rPr>
          <w:color w:val="000009"/>
        </w:rPr>
        <w:t>отвечающие</w:t>
      </w:r>
      <w:r>
        <w:rPr>
          <w:color w:val="000009"/>
          <w:spacing w:val="-8"/>
        </w:rPr>
        <w:t xml:space="preserve"> </w:t>
      </w:r>
      <w:r>
        <w:rPr>
          <w:color w:val="000009"/>
        </w:rPr>
        <w:t>на</w:t>
      </w:r>
      <w:r>
        <w:rPr>
          <w:color w:val="000009"/>
          <w:spacing w:val="-8"/>
        </w:rPr>
        <w:t xml:space="preserve"> </w:t>
      </w:r>
      <w:r>
        <w:rPr>
          <w:color w:val="000009"/>
        </w:rPr>
        <w:t>вопросы</w:t>
      </w:r>
      <w:r>
        <w:rPr>
          <w:color w:val="000009"/>
          <w:spacing w:val="-5"/>
        </w:rPr>
        <w:t xml:space="preserve"> </w:t>
      </w:r>
      <w:r>
        <w:rPr>
          <w:color w:val="000009"/>
        </w:rPr>
        <w:t>"что</w:t>
      </w:r>
      <w:r>
        <w:rPr>
          <w:color w:val="000009"/>
          <w:spacing w:val="-7"/>
        </w:rPr>
        <w:t xml:space="preserve"> </w:t>
      </w:r>
      <w:r>
        <w:rPr>
          <w:color w:val="000009"/>
        </w:rPr>
        <w:t>делать?",</w:t>
      </w:r>
      <w:r>
        <w:rPr>
          <w:color w:val="000009"/>
          <w:spacing w:val="-7"/>
        </w:rPr>
        <w:t xml:space="preserve"> </w:t>
      </w:r>
      <w:r>
        <w:rPr>
          <w:color w:val="000009"/>
        </w:rPr>
        <w:t>"что</w:t>
      </w:r>
      <w:r>
        <w:rPr>
          <w:color w:val="000009"/>
          <w:spacing w:val="-6"/>
        </w:rPr>
        <w:t xml:space="preserve"> </w:t>
      </w:r>
      <w:r>
        <w:rPr>
          <w:color w:val="000009"/>
          <w:spacing w:val="-2"/>
        </w:rPr>
        <w:t>сделать?";</w:t>
      </w:r>
    </w:p>
    <w:p w:rsidR="00081003" w:rsidRDefault="00594D4B">
      <w:pPr>
        <w:pStyle w:val="a3"/>
        <w:ind w:left="1276" w:right="278" w:firstLine="0"/>
        <w:jc w:val="left"/>
      </w:pPr>
      <w:r>
        <w:rPr>
          <w:color w:val="000009"/>
        </w:rPr>
        <w:t>распознавать</w:t>
      </w:r>
      <w:r>
        <w:rPr>
          <w:color w:val="000009"/>
          <w:spacing w:val="-11"/>
        </w:rPr>
        <w:t xml:space="preserve"> </w:t>
      </w:r>
      <w:r>
        <w:rPr>
          <w:color w:val="000009"/>
        </w:rPr>
        <w:t>слова,</w:t>
      </w:r>
      <w:r>
        <w:rPr>
          <w:color w:val="000009"/>
          <w:spacing w:val="-12"/>
        </w:rPr>
        <w:t xml:space="preserve"> </w:t>
      </w:r>
      <w:r>
        <w:rPr>
          <w:color w:val="000009"/>
        </w:rPr>
        <w:t>отвечающие</w:t>
      </w:r>
      <w:r>
        <w:rPr>
          <w:color w:val="000009"/>
          <w:spacing w:val="-13"/>
        </w:rPr>
        <w:t xml:space="preserve"> </w:t>
      </w:r>
      <w:r>
        <w:rPr>
          <w:color w:val="000009"/>
        </w:rPr>
        <w:t>на</w:t>
      </w:r>
      <w:r>
        <w:rPr>
          <w:color w:val="000009"/>
          <w:spacing w:val="-13"/>
        </w:rPr>
        <w:t xml:space="preserve"> </w:t>
      </w:r>
      <w:r>
        <w:rPr>
          <w:color w:val="000009"/>
        </w:rPr>
        <w:t>вопросы</w:t>
      </w:r>
      <w:r>
        <w:rPr>
          <w:color w:val="000009"/>
          <w:spacing w:val="-11"/>
        </w:rPr>
        <w:t xml:space="preserve"> </w:t>
      </w:r>
      <w:r>
        <w:rPr>
          <w:color w:val="000009"/>
        </w:rPr>
        <w:t>"какой?",</w:t>
      </w:r>
      <w:r>
        <w:rPr>
          <w:color w:val="000009"/>
          <w:spacing w:val="-12"/>
        </w:rPr>
        <w:t xml:space="preserve"> </w:t>
      </w:r>
      <w:r>
        <w:rPr>
          <w:color w:val="000009"/>
        </w:rPr>
        <w:t>"какая?",</w:t>
      </w:r>
      <w:r>
        <w:rPr>
          <w:color w:val="000009"/>
          <w:spacing w:val="-12"/>
        </w:rPr>
        <w:t xml:space="preserve"> </w:t>
      </w:r>
      <w:r>
        <w:rPr>
          <w:color w:val="000009"/>
        </w:rPr>
        <w:t>"какое?",</w:t>
      </w:r>
      <w:r>
        <w:rPr>
          <w:color w:val="000009"/>
          <w:spacing w:val="-11"/>
        </w:rPr>
        <w:t xml:space="preserve"> </w:t>
      </w:r>
      <w:r>
        <w:rPr>
          <w:color w:val="000009"/>
        </w:rPr>
        <w:t>"какие?";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rsidR="00081003" w:rsidRDefault="00594D4B">
      <w:pPr>
        <w:pStyle w:val="a3"/>
        <w:ind w:right="276"/>
      </w:pPr>
      <w:r>
        <w:rPr>
          <w:color w:val="000009"/>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081003" w:rsidRDefault="00594D4B">
      <w:pPr>
        <w:pStyle w:val="a3"/>
        <w:ind w:right="281"/>
      </w:pPr>
      <w:r>
        <w:rPr>
          <w:color w:val="000009"/>
        </w:rPr>
        <w:t>правильно списывать (без пропусков и искажений букв) слова и предложения, тексты объёмом не более 50 слов;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rPr>
          <w:color w:val="000009"/>
        </w:rPr>
        <w:lastRenderedPageBreak/>
        <w:t>писать под диктовку (без пропусков и искажений букв) слова, предложения, тексты объёмом не более 45 слов с учётом изученных правил правописания;</w:t>
      </w:r>
    </w:p>
    <w:p w:rsidR="00081003" w:rsidRDefault="00594D4B">
      <w:pPr>
        <w:pStyle w:val="a3"/>
        <w:ind w:left="1276" w:firstLine="0"/>
      </w:pPr>
      <w:r>
        <w:rPr>
          <w:color w:val="000009"/>
        </w:rPr>
        <w:t>находить</w:t>
      </w:r>
      <w:r>
        <w:rPr>
          <w:color w:val="000009"/>
          <w:spacing w:val="-9"/>
        </w:rPr>
        <w:t xml:space="preserve"> </w:t>
      </w:r>
      <w:r>
        <w:rPr>
          <w:color w:val="000009"/>
        </w:rPr>
        <w:t>и</w:t>
      </w:r>
      <w:r>
        <w:rPr>
          <w:color w:val="000009"/>
          <w:spacing w:val="-5"/>
        </w:rPr>
        <w:t xml:space="preserve"> </w:t>
      </w:r>
      <w:r>
        <w:rPr>
          <w:color w:val="000009"/>
        </w:rPr>
        <w:t>исправлять</w:t>
      </w:r>
      <w:r>
        <w:rPr>
          <w:color w:val="000009"/>
          <w:spacing w:val="-7"/>
        </w:rPr>
        <w:t xml:space="preserve"> </w:t>
      </w:r>
      <w:r>
        <w:rPr>
          <w:color w:val="000009"/>
        </w:rPr>
        <w:t>ошибки</w:t>
      </w:r>
      <w:r>
        <w:rPr>
          <w:color w:val="000009"/>
          <w:spacing w:val="-6"/>
        </w:rPr>
        <w:t xml:space="preserve"> </w:t>
      </w:r>
      <w:r>
        <w:rPr>
          <w:color w:val="000009"/>
        </w:rPr>
        <w:t>на</w:t>
      </w:r>
      <w:r>
        <w:rPr>
          <w:color w:val="000009"/>
          <w:spacing w:val="-7"/>
        </w:rPr>
        <w:t xml:space="preserve"> </w:t>
      </w:r>
      <w:r>
        <w:rPr>
          <w:color w:val="000009"/>
        </w:rPr>
        <w:t>изученные</w:t>
      </w:r>
      <w:r>
        <w:rPr>
          <w:color w:val="000009"/>
          <w:spacing w:val="-7"/>
        </w:rPr>
        <w:t xml:space="preserve"> </w:t>
      </w:r>
      <w:r>
        <w:rPr>
          <w:color w:val="000009"/>
        </w:rPr>
        <w:t>правила,</w:t>
      </w:r>
      <w:r>
        <w:rPr>
          <w:color w:val="000009"/>
          <w:spacing w:val="-5"/>
        </w:rPr>
        <w:t xml:space="preserve"> </w:t>
      </w:r>
      <w:r>
        <w:rPr>
          <w:color w:val="000009"/>
          <w:spacing w:val="-2"/>
        </w:rPr>
        <w:t>описки;</w:t>
      </w:r>
    </w:p>
    <w:p w:rsidR="00081003" w:rsidRDefault="00594D4B">
      <w:pPr>
        <w:pStyle w:val="a3"/>
        <w:spacing w:before="1"/>
        <w:ind w:left="1276" w:firstLine="0"/>
      </w:pPr>
      <w:r>
        <w:rPr>
          <w:color w:val="000009"/>
        </w:rPr>
        <w:t>пользоваться</w:t>
      </w:r>
      <w:r>
        <w:rPr>
          <w:color w:val="000009"/>
          <w:spacing w:val="-14"/>
        </w:rPr>
        <w:t xml:space="preserve"> </w:t>
      </w:r>
      <w:r>
        <w:rPr>
          <w:color w:val="000009"/>
        </w:rPr>
        <w:t>толковым,</w:t>
      </w:r>
      <w:r>
        <w:rPr>
          <w:color w:val="000009"/>
          <w:spacing w:val="-12"/>
        </w:rPr>
        <w:t xml:space="preserve"> </w:t>
      </w:r>
      <w:r>
        <w:rPr>
          <w:color w:val="000009"/>
        </w:rPr>
        <w:t>орфографическим,</w:t>
      </w:r>
      <w:r>
        <w:rPr>
          <w:color w:val="000009"/>
          <w:spacing w:val="-9"/>
        </w:rPr>
        <w:t xml:space="preserve"> </w:t>
      </w:r>
      <w:r>
        <w:rPr>
          <w:color w:val="000009"/>
        </w:rPr>
        <w:t>орфоэпическим</w:t>
      </w:r>
      <w:r>
        <w:rPr>
          <w:color w:val="000009"/>
          <w:spacing w:val="-11"/>
        </w:rPr>
        <w:t xml:space="preserve"> </w:t>
      </w:r>
      <w:r>
        <w:rPr>
          <w:color w:val="000009"/>
        </w:rPr>
        <w:t>словарями</w:t>
      </w:r>
      <w:r>
        <w:rPr>
          <w:color w:val="000009"/>
          <w:spacing w:val="-6"/>
        </w:rPr>
        <w:t xml:space="preserve"> </w:t>
      </w:r>
      <w:r>
        <w:rPr>
          <w:color w:val="000009"/>
          <w:spacing w:val="-2"/>
        </w:rPr>
        <w:t>учебника;</w:t>
      </w:r>
    </w:p>
    <w:p w:rsidR="00081003" w:rsidRDefault="00594D4B">
      <w:pPr>
        <w:pStyle w:val="a3"/>
        <w:ind w:right="274"/>
      </w:pPr>
      <w:r>
        <w:rPr>
          <w:color w:val="000009"/>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w:t>
      </w:r>
      <w:r>
        <w:rPr>
          <w:color w:val="000009"/>
          <w:spacing w:val="-2"/>
        </w:rPr>
        <w:t>интонации;</w:t>
      </w:r>
    </w:p>
    <w:p w:rsidR="00081003" w:rsidRDefault="00594D4B">
      <w:pPr>
        <w:pStyle w:val="a3"/>
        <w:ind w:right="280"/>
      </w:pPr>
      <w:r>
        <w:rPr>
          <w:color w:val="000009"/>
        </w:rPr>
        <w:t>формулировать простые выводы на основе прочитанного (услышанного) устно и письменно (1-2 предложения);</w:t>
      </w:r>
    </w:p>
    <w:p w:rsidR="00081003" w:rsidRDefault="00594D4B">
      <w:pPr>
        <w:pStyle w:val="a3"/>
        <w:ind w:right="275"/>
      </w:pPr>
      <w:r>
        <w:rPr>
          <w:color w:val="000009"/>
        </w:rPr>
        <w:t xml:space="preserve">составлять предложения из слов, устанавливая между ними смысловую связь по </w:t>
      </w:r>
      <w:r>
        <w:rPr>
          <w:color w:val="000009"/>
          <w:spacing w:val="-2"/>
        </w:rPr>
        <w:t>вопросам;</w:t>
      </w:r>
    </w:p>
    <w:p w:rsidR="00081003" w:rsidRDefault="00594D4B">
      <w:pPr>
        <w:pStyle w:val="a3"/>
        <w:ind w:left="1276" w:right="2923" w:firstLine="0"/>
      </w:pPr>
      <w:r>
        <w:rPr>
          <w:color w:val="000009"/>
        </w:rPr>
        <w:t>определять</w:t>
      </w:r>
      <w:r>
        <w:rPr>
          <w:color w:val="000009"/>
          <w:spacing w:val="-14"/>
        </w:rPr>
        <w:t xml:space="preserve"> </w:t>
      </w:r>
      <w:r>
        <w:rPr>
          <w:color w:val="000009"/>
        </w:rPr>
        <w:t>тему</w:t>
      </w:r>
      <w:r>
        <w:rPr>
          <w:color w:val="000009"/>
          <w:spacing w:val="-15"/>
        </w:rPr>
        <w:t xml:space="preserve"> </w:t>
      </w:r>
      <w:r>
        <w:rPr>
          <w:color w:val="000009"/>
        </w:rPr>
        <w:t>текста</w:t>
      </w:r>
      <w:r>
        <w:rPr>
          <w:color w:val="000009"/>
          <w:spacing w:val="-13"/>
        </w:rPr>
        <w:t xml:space="preserve"> </w:t>
      </w:r>
      <w:r>
        <w:rPr>
          <w:color w:val="000009"/>
        </w:rPr>
        <w:t>и</w:t>
      </w:r>
      <w:r>
        <w:rPr>
          <w:color w:val="000009"/>
          <w:spacing w:val="-12"/>
        </w:rPr>
        <w:t xml:space="preserve"> </w:t>
      </w:r>
      <w:r>
        <w:rPr>
          <w:color w:val="000009"/>
        </w:rPr>
        <w:t>озаглавливать</w:t>
      </w:r>
      <w:r>
        <w:rPr>
          <w:color w:val="000009"/>
          <w:spacing w:val="-11"/>
        </w:rPr>
        <w:t xml:space="preserve"> </w:t>
      </w:r>
      <w:r>
        <w:rPr>
          <w:color w:val="000009"/>
        </w:rPr>
        <w:t>текст,</w:t>
      </w:r>
      <w:r>
        <w:rPr>
          <w:color w:val="000009"/>
          <w:spacing w:val="-12"/>
        </w:rPr>
        <w:t xml:space="preserve"> </w:t>
      </w:r>
      <w:r>
        <w:rPr>
          <w:color w:val="000009"/>
        </w:rPr>
        <w:t>отражая</w:t>
      </w:r>
      <w:r>
        <w:rPr>
          <w:color w:val="000009"/>
          <w:spacing w:val="-12"/>
        </w:rPr>
        <w:t xml:space="preserve"> </w:t>
      </w:r>
      <w:r>
        <w:rPr>
          <w:color w:val="000009"/>
        </w:rPr>
        <w:t>его</w:t>
      </w:r>
      <w:r>
        <w:rPr>
          <w:color w:val="000009"/>
          <w:spacing w:val="-12"/>
        </w:rPr>
        <w:t xml:space="preserve"> </w:t>
      </w:r>
      <w:r>
        <w:rPr>
          <w:color w:val="000009"/>
        </w:rPr>
        <w:t>тему; составлять текст из разрозненных предложений, частей текста;</w:t>
      </w:r>
    </w:p>
    <w:p w:rsidR="00081003" w:rsidRDefault="00594D4B">
      <w:pPr>
        <w:pStyle w:val="a3"/>
        <w:ind w:right="279"/>
      </w:pPr>
      <w:r>
        <w:rPr>
          <w:color w:val="000009"/>
        </w:rPr>
        <w:t>коллективно</w:t>
      </w:r>
      <w:r>
        <w:rPr>
          <w:color w:val="000009"/>
          <w:spacing w:val="-10"/>
        </w:rPr>
        <w:t xml:space="preserve"> </w:t>
      </w:r>
      <w:r>
        <w:rPr>
          <w:color w:val="000009"/>
        </w:rPr>
        <w:t>писать</w:t>
      </w:r>
      <w:r>
        <w:rPr>
          <w:color w:val="000009"/>
          <w:spacing w:val="-7"/>
        </w:rPr>
        <w:t xml:space="preserve"> </w:t>
      </w:r>
      <w:r>
        <w:rPr>
          <w:color w:val="000009"/>
        </w:rPr>
        <w:t>подробное</w:t>
      </w:r>
      <w:r>
        <w:rPr>
          <w:color w:val="000009"/>
          <w:spacing w:val="-9"/>
        </w:rPr>
        <w:t xml:space="preserve"> </w:t>
      </w:r>
      <w:r>
        <w:rPr>
          <w:color w:val="000009"/>
        </w:rPr>
        <w:t>изложение</w:t>
      </w:r>
      <w:r>
        <w:rPr>
          <w:color w:val="000009"/>
          <w:spacing w:val="-9"/>
        </w:rPr>
        <w:t xml:space="preserve"> </w:t>
      </w:r>
      <w:r>
        <w:rPr>
          <w:color w:val="000009"/>
        </w:rPr>
        <w:t>повествовательного</w:t>
      </w:r>
      <w:r>
        <w:rPr>
          <w:color w:val="000009"/>
          <w:spacing w:val="-8"/>
        </w:rPr>
        <w:t xml:space="preserve"> </w:t>
      </w:r>
      <w:r>
        <w:rPr>
          <w:color w:val="000009"/>
        </w:rPr>
        <w:t>текста</w:t>
      </w:r>
      <w:r>
        <w:rPr>
          <w:color w:val="000009"/>
          <w:spacing w:val="-9"/>
        </w:rPr>
        <w:t xml:space="preserve"> </w:t>
      </w:r>
      <w:r>
        <w:rPr>
          <w:color w:val="000009"/>
        </w:rPr>
        <w:t>объёмом</w:t>
      </w:r>
      <w:r>
        <w:rPr>
          <w:color w:val="000009"/>
          <w:spacing w:val="-10"/>
        </w:rPr>
        <w:t xml:space="preserve"> </w:t>
      </w:r>
      <w:r>
        <w:rPr>
          <w:color w:val="000009"/>
        </w:rPr>
        <w:t>30-45</w:t>
      </w:r>
      <w:r>
        <w:rPr>
          <w:color w:val="000009"/>
          <w:spacing w:val="-7"/>
        </w:rPr>
        <w:t xml:space="preserve"> </w:t>
      </w:r>
      <w:r>
        <w:rPr>
          <w:color w:val="000009"/>
        </w:rPr>
        <w:t>слов с опорой на вопросы;</w:t>
      </w:r>
    </w:p>
    <w:p w:rsidR="00081003" w:rsidRDefault="00594D4B">
      <w:pPr>
        <w:pStyle w:val="a3"/>
        <w:ind w:left="1276" w:right="2905" w:firstLine="0"/>
        <w:jc w:val="left"/>
      </w:pPr>
      <w:r>
        <w:rPr>
          <w:color w:val="000009"/>
        </w:rPr>
        <w:t>объяснять</w:t>
      </w:r>
      <w:r>
        <w:rPr>
          <w:color w:val="000009"/>
          <w:spacing w:val="-12"/>
        </w:rPr>
        <w:t xml:space="preserve"> </w:t>
      </w:r>
      <w:r>
        <w:rPr>
          <w:color w:val="000009"/>
        </w:rPr>
        <w:t>своими</w:t>
      </w:r>
      <w:r>
        <w:rPr>
          <w:color w:val="000009"/>
          <w:spacing w:val="-11"/>
        </w:rPr>
        <w:t xml:space="preserve"> </w:t>
      </w:r>
      <w:r>
        <w:rPr>
          <w:color w:val="000009"/>
        </w:rPr>
        <w:t>словами</w:t>
      </w:r>
      <w:r>
        <w:rPr>
          <w:color w:val="000009"/>
          <w:spacing w:val="-12"/>
        </w:rPr>
        <w:t xml:space="preserve"> </w:t>
      </w:r>
      <w:r>
        <w:rPr>
          <w:color w:val="000009"/>
        </w:rPr>
        <w:t>значение</w:t>
      </w:r>
      <w:r>
        <w:rPr>
          <w:color w:val="000009"/>
          <w:spacing w:val="-12"/>
        </w:rPr>
        <w:t xml:space="preserve"> </w:t>
      </w:r>
      <w:r>
        <w:rPr>
          <w:color w:val="000009"/>
        </w:rPr>
        <w:t>изученных</w:t>
      </w:r>
      <w:r>
        <w:rPr>
          <w:color w:val="000009"/>
          <w:spacing w:val="-10"/>
        </w:rPr>
        <w:t xml:space="preserve"> </w:t>
      </w:r>
      <w:r>
        <w:rPr>
          <w:color w:val="000009"/>
        </w:rPr>
        <w:t>понятий; использовать изученные понятия,</w:t>
      </w:r>
    </w:p>
    <w:p w:rsidR="00081003" w:rsidRDefault="00594D4B">
      <w:pPr>
        <w:pStyle w:val="a3"/>
        <w:ind w:left="1276" w:firstLine="0"/>
        <w:jc w:val="left"/>
      </w:pPr>
      <w:r>
        <w:rPr>
          <w:color w:val="000009"/>
        </w:rPr>
        <w:t>в)</w:t>
      </w:r>
      <w:r>
        <w:rPr>
          <w:color w:val="000009"/>
          <w:spacing w:val="-2"/>
        </w:rPr>
        <w:t xml:space="preserve"> </w:t>
      </w:r>
      <w:r>
        <w:rPr>
          <w:color w:val="000009"/>
        </w:rPr>
        <w:t xml:space="preserve">3 </w:t>
      </w:r>
      <w:r>
        <w:rPr>
          <w:color w:val="000009"/>
          <w:spacing w:val="-2"/>
        </w:rPr>
        <w:t>класс:</w:t>
      </w:r>
    </w:p>
    <w:p w:rsidR="00081003" w:rsidRDefault="00594D4B">
      <w:pPr>
        <w:pStyle w:val="a3"/>
        <w:ind w:left="1276" w:firstLine="0"/>
        <w:jc w:val="left"/>
      </w:pPr>
      <w:r>
        <w:rPr>
          <w:color w:val="000009"/>
        </w:rPr>
        <w:t>объяснять</w:t>
      </w:r>
      <w:r>
        <w:rPr>
          <w:color w:val="000009"/>
          <w:spacing w:val="-15"/>
        </w:rPr>
        <w:t xml:space="preserve"> </w:t>
      </w:r>
      <w:r>
        <w:rPr>
          <w:color w:val="000009"/>
        </w:rPr>
        <w:t>значение</w:t>
      </w:r>
      <w:r>
        <w:rPr>
          <w:color w:val="000009"/>
          <w:spacing w:val="-13"/>
        </w:rPr>
        <w:t xml:space="preserve"> </w:t>
      </w:r>
      <w:r>
        <w:rPr>
          <w:color w:val="000009"/>
        </w:rPr>
        <w:t>русского</w:t>
      </w:r>
      <w:r>
        <w:rPr>
          <w:color w:val="000009"/>
          <w:spacing w:val="-13"/>
        </w:rPr>
        <w:t xml:space="preserve"> </w:t>
      </w:r>
      <w:r>
        <w:rPr>
          <w:color w:val="000009"/>
        </w:rPr>
        <w:t>языка</w:t>
      </w:r>
      <w:r>
        <w:rPr>
          <w:color w:val="000009"/>
          <w:spacing w:val="-14"/>
        </w:rPr>
        <w:t xml:space="preserve"> </w:t>
      </w:r>
      <w:r>
        <w:rPr>
          <w:color w:val="000009"/>
        </w:rPr>
        <w:t>как</w:t>
      </w:r>
      <w:r>
        <w:rPr>
          <w:color w:val="000009"/>
          <w:spacing w:val="-12"/>
        </w:rPr>
        <w:t xml:space="preserve"> </w:t>
      </w:r>
      <w:r>
        <w:rPr>
          <w:color w:val="000009"/>
        </w:rPr>
        <w:t>государственного</w:t>
      </w:r>
      <w:r>
        <w:rPr>
          <w:color w:val="000009"/>
          <w:spacing w:val="-12"/>
        </w:rPr>
        <w:t xml:space="preserve"> </w:t>
      </w:r>
      <w:r>
        <w:rPr>
          <w:color w:val="000009"/>
        </w:rPr>
        <w:t>языка</w:t>
      </w:r>
      <w:r>
        <w:rPr>
          <w:color w:val="000009"/>
          <w:spacing w:val="-14"/>
        </w:rPr>
        <w:t xml:space="preserve"> </w:t>
      </w:r>
      <w:r>
        <w:rPr>
          <w:color w:val="000009"/>
        </w:rPr>
        <w:t>российской</w:t>
      </w:r>
      <w:r>
        <w:rPr>
          <w:color w:val="000009"/>
          <w:spacing w:val="-11"/>
        </w:rPr>
        <w:t xml:space="preserve"> </w:t>
      </w:r>
      <w:r>
        <w:rPr>
          <w:color w:val="000009"/>
          <w:spacing w:val="-2"/>
        </w:rPr>
        <w:t>федерации;</w:t>
      </w:r>
    </w:p>
    <w:p w:rsidR="00081003" w:rsidRDefault="00594D4B">
      <w:pPr>
        <w:pStyle w:val="a3"/>
        <w:ind w:right="276"/>
      </w:pPr>
      <w:r>
        <w:rPr>
          <w:color w:val="000009"/>
        </w:rPr>
        <w:t xml:space="preserve">характеризовать, сравнивать, классифицировать звуки вне слова и в слове по заданным </w:t>
      </w:r>
      <w:r>
        <w:rPr>
          <w:color w:val="000009"/>
          <w:spacing w:val="-2"/>
        </w:rPr>
        <w:t>параметрам;</w:t>
      </w:r>
    </w:p>
    <w:p w:rsidR="00081003" w:rsidRDefault="00594D4B">
      <w:pPr>
        <w:pStyle w:val="a3"/>
        <w:spacing w:before="1"/>
        <w:ind w:right="280"/>
      </w:pPr>
      <w:r>
        <w:rPr>
          <w:color w:val="000009"/>
        </w:rPr>
        <w:t xml:space="preserve">производить звукобуквенный анализ слова (в словах с орфограммами; без </w:t>
      </w:r>
      <w:r>
        <w:rPr>
          <w:color w:val="000009"/>
          <w:spacing w:val="-2"/>
        </w:rPr>
        <w:t>транскрибирования);</w:t>
      </w:r>
    </w:p>
    <w:p w:rsidR="00081003" w:rsidRDefault="00594D4B">
      <w:pPr>
        <w:pStyle w:val="a3"/>
        <w:ind w:right="280"/>
      </w:pPr>
      <w:r>
        <w:rPr>
          <w:color w:val="000009"/>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081003" w:rsidRDefault="00594D4B">
      <w:pPr>
        <w:pStyle w:val="a3"/>
        <w:ind w:right="278"/>
      </w:pPr>
      <w:r>
        <w:rPr>
          <w:color w:val="000009"/>
        </w:rPr>
        <w:t>различать</w:t>
      </w:r>
      <w:r>
        <w:rPr>
          <w:color w:val="000009"/>
          <w:spacing w:val="-3"/>
        </w:rPr>
        <w:t xml:space="preserve"> </w:t>
      </w:r>
      <w:r>
        <w:rPr>
          <w:color w:val="000009"/>
        </w:rPr>
        <w:t>однокоренные</w:t>
      </w:r>
      <w:r>
        <w:rPr>
          <w:color w:val="000009"/>
          <w:spacing w:val="-4"/>
        </w:rPr>
        <w:t xml:space="preserve"> </w:t>
      </w:r>
      <w:r>
        <w:rPr>
          <w:color w:val="000009"/>
        </w:rPr>
        <w:t>слова</w:t>
      </w:r>
      <w:r>
        <w:rPr>
          <w:color w:val="000009"/>
          <w:spacing w:val="-5"/>
        </w:rPr>
        <w:t xml:space="preserve"> </w:t>
      </w:r>
      <w:r>
        <w:rPr>
          <w:color w:val="000009"/>
        </w:rPr>
        <w:t>и</w:t>
      </w:r>
      <w:r>
        <w:rPr>
          <w:color w:val="000009"/>
          <w:spacing w:val="-3"/>
        </w:rPr>
        <w:t xml:space="preserve"> </w:t>
      </w:r>
      <w:r>
        <w:rPr>
          <w:color w:val="000009"/>
        </w:rPr>
        <w:t>формы</w:t>
      </w:r>
      <w:r>
        <w:rPr>
          <w:color w:val="000009"/>
          <w:spacing w:val="-4"/>
        </w:rPr>
        <w:t xml:space="preserve"> </w:t>
      </w:r>
      <w:r>
        <w:rPr>
          <w:color w:val="000009"/>
        </w:rPr>
        <w:t>одного</w:t>
      </w:r>
      <w:r>
        <w:rPr>
          <w:color w:val="000009"/>
          <w:spacing w:val="-4"/>
        </w:rPr>
        <w:t xml:space="preserve"> </w:t>
      </w:r>
      <w:r>
        <w:rPr>
          <w:color w:val="000009"/>
        </w:rPr>
        <w:t>и</w:t>
      </w:r>
      <w:r>
        <w:rPr>
          <w:color w:val="000009"/>
          <w:spacing w:val="-6"/>
        </w:rPr>
        <w:t xml:space="preserve"> </w:t>
      </w:r>
      <w:r>
        <w:rPr>
          <w:color w:val="000009"/>
        </w:rPr>
        <w:t>того</w:t>
      </w:r>
      <w:r>
        <w:rPr>
          <w:color w:val="000009"/>
          <w:spacing w:val="-7"/>
        </w:rPr>
        <w:t xml:space="preserve"> </w:t>
      </w:r>
      <w:r>
        <w:rPr>
          <w:color w:val="000009"/>
        </w:rPr>
        <w:t>же</w:t>
      </w:r>
      <w:r>
        <w:rPr>
          <w:color w:val="000009"/>
          <w:spacing w:val="-5"/>
        </w:rPr>
        <w:t xml:space="preserve"> </w:t>
      </w:r>
      <w:r>
        <w:rPr>
          <w:color w:val="000009"/>
        </w:rPr>
        <w:t>слова;</w:t>
      </w:r>
      <w:r>
        <w:rPr>
          <w:color w:val="000009"/>
          <w:spacing w:val="-3"/>
        </w:rPr>
        <w:t xml:space="preserve"> </w:t>
      </w:r>
      <w:r>
        <w:rPr>
          <w:color w:val="000009"/>
        </w:rPr>
        <w:t>различать</w:t>
      </w:r>
      <w:r>
        <w:rPr>
          <w:color w:val="000009"/>
          <w:spacing w:val="-3"/>
        </w:rPr>
        <w:t xml:space="preserve"> </w:t>
      </w:r>
      <w:r>
        <w:rPr>
          <w:color w:val="000009"/>
        </w:rPr>
        <w:t>однокоренные слова и слова с омонимичными корнями (без называния термина); различать однокоренные слова и синонимы;</w:t>
      </w:r>
    </w:p>
    <w:p w:rsidR="00081003" w:rsidRDefault="00594D4B">
      <w:pPr>
        <w:pStyle w:val="a3"/>
        <w:ind w:right="282"/>
      </w:pPr>
      <w:r>
        <w:rPr>
          <w:color w:val="000009"/>
        </w:rPr>
        <w:t>находить</w:t>
      </w:r>
      <w:r>
        <w:rPr>
          <w:color w:val="000009"/>
          <w:spacing w:val="-2"/>
        </w:rPr>
        <w:t xml:space="preserve"> </w:t>
      </w:r>
      <w:r>
        <w:rPr>
          <w:color w:val="000009"/>
        </w:rPr>
        <w:t>в</w:t>
      </w:r>
      <w:r>
        <w:rPr>
          <w:color w:val="000009"/>
          <w:spacing w:val="-4"/>
        </w:rPr>
        <w:t xml:space="preserve"> </w:t>
      </w:r>
      <w:r>
        <w:rPr>
          <w:color w:val="000009"/>
        </w:rPr>
        <w:t>словах</w:t>
      </w:r>
      <w:r>
        <w:rPr>
          <w:color w:val="000009"/>
          <w:spacing w:val="-1"/>
        </w:rPr>
        <w:t xml:space="preserve"> </w:t>
      </w:r>
      <w:r>
        <w:rPr>
          <w:color w:val="000009"/>
        </w:rPr>
        <w:t>с</w:t>
      </w:r>
      <w:r>
        <w:rPr>
          <w:color w:val="000009"/>
          <w:spacing w:val="-5"/>
        </w:rPr>
        <w:t xml:space="preserve"> </w:t>
      </w:r>
      <w:r>
        <w:rPr>
          <w:color w:val="000009"/>
        </w:rPr>
        <w:t>однозначно</w:t>
      </w:r>
      <w:r>
        <w:rPr>
          <w:color w:val="000009"/>
          <w:spacing w:val="-3"/>
        </w:rPr>
        <w:t xml:space="preserve"> </w:t>
      </w:r>
      <w:r>
        <w:rPr>
          <w:color w:val="000009"/>
        </w:rPr>
        <w:t>выделяемыми</w:t>
      </w:r>
      <w:r>
        <w:rPr>
          <w:color w:val="000009"/>
          <w:spacing w:val="-2"/>
        </w:rPr>
        <w:t xml:space="preserve"> </w:t>
      </w:r>
      <w:r>
        <w:rPr>
          <w:color w:val="000009"/>
        </w:rPr>
        <w:t>морфемами</w:t>
      </w:r>
      <w:r>
        <w:rPr>
          <w:color w:val="000009"/>
          <w:spacing w:val="-3"/>
        </w:rPr>
        <w:t xml:space="preserve"> </w:t>
      </w:r>
      <w:r>
        <w:rPr>
          <w:color w:val="000009"/>
        </w:rPr>
        <w:t>окончание,</w:t>
      </w:r>
      <w:r>
        <w:rPr>
          <w:color w:val="000009"/>
          <w:spacing w:val="-3"/>
        </w:rPr>
        <w:t xml:space="preserve"> </w:t>
      </w:r>
      <w:r>
        <w:rPr>
          <w:color w:val="000009"/>
        </w:rPr>
        <w:t>корень,</w:t>
      </w:r>
      <w:r>
        <w:rPr>
          <w:color w:val="000009"/>
          <w:spacing w:val="-3"/>
        </w:rPr>
        <w:t xml:space="preserve"> </w:t>
      </w:r>
      <w:r>
        <w:rPr>
          <w:color w:val="000009"/>
        </w:rPr>
        <w:t xml:space="preserve">приставку, </w:t>
      </w:r>
      <w:r>
        <w:rPr>
          <w:color w:val="000009"/>
          <w:spacing w:val="-2"/>
        </w:rPr>
        <w:t>суффикс;</w:t>
      </w:r>
    </w:p>
    <w:p w:rsidR="00081003" w:rsidRDefault="00594D4B">
      <w:pPr>
        <w:pStyle w:val="a3"/>
        <w:ind w:right="278"/>
      </w:pPr>
      <w:r>
        <w:rPr>
          <w:color w:val="000009"/>
        </w:rPr>
        <w:t>выявлять случаи употребления синонимов и антонимов; подбирать синонимы и антонимы к словам разных частей речи;</w:t>
      </w:r>
    </w:p>
    <w:p w:rsidR="00081003" w:rsidRDefault="00594D4B">
      <w:pPr>
        <w:pStyle w:val="a3"/>
        <w:ind w:left="1276" w:right="471" w:firstLine="0"/>
      </w:pPr>
      <w:r>
        <w:rPr>
          <w:color w:val="000009"/>
        </w:rPr>
        <w:t>распознавать</w:t>
      </w:r>
      <w:r>
        <w:rPr>
          <w:color w:val="000009"/>
          <w:spacing w:val="-6"/>
        </w:rPr>
        <w:t xml:space="preserve"> </w:t>
      </w:r>
      <w:r>
        <w:rPr>
          <w:color w:val="000009"/>
        </w:rPr>
        <w:t>слова,</w:t>
      </w:r>
      <w:r>
        <w:rPr>
          <w:color w:val="000009"/>
          <w:spacing w:val="-4"/>
        </w:rPr>
        <w:t xml:space="preserve"> </w:t>
      </w:r>
      <w:r>
        <w:rPr>
          <w:color w:val="000009"/>
        </w:rPr>
        <w:t>употреблённые</w:t>
      </w:r>
      <w:r>
        <w:rPr>
          <w:color w:val="000009"/>
          <w:spacing w:val="-8"/>
        </w:rPr>
        <w:t xml:space="preserve"> </w:t>
      </w:r>
      <w:r>
        <w:rPr>
          <w:color w:val="000009"/>
        </w:rPr>
        <w:t>в</w:t>
      </w:r>
      <w:r>
        <w:rPr>
          <w:color w:val="000009"/>
          <w:spacing w:val="-8"/>
        </w:rPr>
        <w:t xml:space="preserve"> </w:t>
      </w:r>
      <w:r>
        <w:rPr>
          <w:color w:val="000009"/>
        </w:rPr>
        <w:t>прямом</w:t>
      </w:r>
      <w:r>
        <w:rPr>
          <w:color w:val="000009"/>
          <w:spacing w:val="-8"/>
        </w:rPr>
        <w:t xml:space="preserve"> </w:t>
      </w:r>
      <w:r>
        <w:rPr>
          <w:color w:val="000009"/>
        </w:rPr>
        <w:t>и</w:t>
      </w:r>
      <w:r>
        <w:rPr>
          <w:color w:val="000009"/>
          <w:spacing w:val="-6"/>
        </w:rPr>
        <w:t xml:space="preserve"> </w:t>
      </w:r>
      <w:r>
        <w:rPr>
          <w:color w:val="000009"/>
        </w:rPr>
        <w:t>переносном</w:t>
      </w:r>
      <w:r>
        <w:rPr>
          <w:color w:val="000009"/>
          <w:spacing w:val="-7"/>
        </w:rPr>
        <w:t xml:space="preserve"> </w:t>
      </w:r>
      <w:r>
        <w:rPr>
          <w:color w:val="000009"/>
        </w:rPr>
        <w:t>значении</w:t>
      </w:r>
      <w:r>
        <w:rPr>
          <w:color w:val="000009"/>
          <w:spacing w:val="-5"/>
        </w:rPr>
        <w:t xml:space="preserve"> </w:t>
      </w:r>
      <w:r>
        <w:rPr>
          <w:color w:val="000009"/>
        </w:rPr>
        <w:t>(простые</w:t>
      </w:r>
      <w:r>
        <w:rPr>
          <w:color w:val="000009"/>
          <w:spacing w:val="-8"/>
        </w:rPr>
        <w:t xml:space="preserve"> </w:t>
      </w:r>
      <w:r>
        <w:rPr>
          <w:color w:val="000009"/>
        </w:rPr>
        <w:t>случаи); определять значение слова в тексте;</w:t>
      </w:r>
    </w:p>
    <w:p w:rsidR="00081003" w:rsidRDefault="00594D4B">
      <w:pPr>
        <w:pStyle w:val="a3"/>
        <w:ind w:right="280"/>
      </w:pPr>
      <w:r>
        <w:rPr>
          <w:color w:val="000009"/>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081003" w:rsidRDefault="00594D4B">
      <w:pPr>
        <w:pStyle w:val="a3"/>
        <w:ind w:right="280"/>
      </w:pPr>
      <w:r>
        <w:rPr>
          <w:color w:val="000009"/>
        </w:rPr>
        <w:t>распознавать имена прилагательные; определять грамматические признаки имён прилагательных: род, число, падеж;</w:t>
      </w:r>
    </w:p>
    <w:p w:rsidR="00081003" w:rsidRDefault="00594D4B">
      <w:pPr>
        <w:pStyle w:val="a3"/>
        <w:spacing w:before="1"/>
        <w:ind w:right="280"/>
      </w:pPr>
      <w:r>
        <w:rPr>
          <w:color w:val="000009"/>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081003" w:rsidRDefault="00594D4B">
      <w:pPr>
        <w:pStyle w:val="a3"/>
        <w:ind w:right="275"/>
      </w:pPr>
      <w:r>
        <w:rPr>
          <w:color w:val="000009"/>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081003" w:rsidRDefault="00594D4B">
      <w:pPr>
        <w:pStyle w:val="a3"/>
        <w:ind w:left="1276" w:firstLine="0"/>
      </w:pPr>
      <w:r>
        <w:rPr>
          <w:color w:val="000009"/>
        </w:rPr>
        <w:t>распознавать</w:t>
      </w:r>
      <w:r>
        <w:rPr>
          <w:color w:val="000009"/>
          <w:spacing w:val="-8"/>
        </w:rPr>
        <w:t xml:space="preserve"> </w:t>
      </w:r>
      <w:r>
        <w:rPr>
          <w:color w:val="000009"/>
        </w:rPr>
        <w:t>личные</w:t>
      </w:r>
      <w:r>
        <w:rPr>
          <w:color w:val="000009"/>
          <w:spacing w:val="-8"/>
        </w:rPr>
        <w:t xml:space="preserve"> </w:t>
      </w:r>
      <w:r>
        <w:rPr>
          <w:color w:val="000009"/>
        </w:rPr>
        <w:t>местоимения</w:t>
      </w:r>
      <w:r>
        <w:rPr>
          <w:color w:val="000009"/>
          <w:spacing w:val="-6"/>
        </w:rPr>
        <w:t xml:space="preserve"> </w:t>
      </w:r>
      <w:r>
        <w:rPr>
          <w:color w:val="000009"/>
        </w:rPr>
        <w:t>(в</w:t>
      </w:r>
      <w:r>
        <w:rPr>
          <w:color w:val="000009"/>
          <w:spacing w:val="-8"/>
        </w:rPr>
        <w:t xml:space="preserve"> </w:t>
      </w:r>
      <w:r>
        <w:rPr>
          <w:color w:val="000009"/>
        </w:rPr>
        <w:t>начальной</w:t>
      </w:r>
      <w:r>
        <w:rPr>
          <w:color w:val="000009"/>
          <w:spacing w:val="-4"/>
        </w:rPr>
        <w:t xml:space="preserve"> </w:t>
      </w:r>
      <w:r>
        <w:rPr>
          <w:color w:val="000009"/>
          <w:spacing w:val="-2"/>
        </w:rPr>
        <w:t>форме);</w:t>
      </w:r>
    </w:p>
    <w:p w:rsidR="00081003" w:rsidRDefault="00594D4B">
      <w:pPr>
        <w:pStyle w:val="a3"/>
        <w:ind w:left="1276" w:firstLine="0"/>
        <w:jc w:val="left"/>
      </w:pPr>
      <w:r>
        <w:rPr>
          <w:color w:val="000009"/>
        </w:rPr>
        <w:t>использовать</w:t>
      </w:r>
      <w:r>
        <w:rPr>
          <w:color w:val="000009"/>
          <w:spacing w:val="-7"/>
        </w:rPr>
        <w:t xml:space="preserve"> </w:t>
      </w:r>
      <w:r>
        <w:rPr>
          <w:color w:val="000009"/>
        </w:rPr>
        <w:t>личные</w:t>
      </w:r>
      <w:r>
        <w:rPr>
          <w:color w:val="000009"/>
          <w:spacing w:val="-9"/>
        </w:rPr>
        <w:t xml:space="preserve"> </w:t>
      </w:r>
      <w:r>
        <w:rPr>
          <w:color w:val="000009"/>
        </w:rPr>
        <w:t>местоимения</w:t>
      </w:r>
      <w:r>
        <w:rPr>
          <w:color w:val="000009"/>
          <w:spacing w:val="-7"/>
        </w:rPr>
        <w:t xml:space="preserve"> </w:t>
      </w:r>
      <w:r>
        <w:rPr>
          <w:color w:val="000009"/>
        </w:rPr>
        <w:t>для</w:t>
      </w:r>
      <w:r>
        <w:rPr>
          <w:color w:val="000009"/>
          <w:spacing w:val="-7"/>
        </w:rPr>
        <w:t xml:space="preserve"> </w:t>
      </w:r>
      <w:r>
        <w:rPr>
          <w:color w:val="000009"/>
        </w:rPr>
        <w:t>устранения</w:t>
      </w:r>
      <w:r>
        <w:rPr>
          <w:color w:val="000009"/>
          <w:spacing w:val="-7"/>
        </w:rPr>
        <w:t xml:space="preserve"> </w:t>
      </w:r>
      <w:r>
        <w:rPr>
          <w:color w:val="000009"/>
        </w:rPr>
        <w:t>неоправданных</w:t>
      </w:r>
      <w:r>
        <w:rPr>
          <w:color w:val="000009"/>
          <w:spacing w:val="-6"/>
        </w:rPr>
        <w:t xml:space="preserve"> </w:t>
      </w:r>
      <w:r>
        <w:rPr>
          <w:color w:val="000009"/>
        </w:rPr>
        <w:t>повторов</w:t>
      </w:r>
      <w:r>
        <w:rPr>
          <w:color w:val="000009"/>
          <w:spacing w:val="-9"/>
        </w:rPr>
        <w:t xml:space="preserve"> </w:t>
      </w:r>
      <w:r>
        <w:rPr>
          <w:color w:val="000009"/>
        </w:rPr>
        <w:t>в</w:t>
      </w:r>
      <w:r>
        <w:rPr>
          <w:color w:val="000009"/>
          <w:spacing w:val="-9"/>
        </w:rPr>
        <w:t xml:space="preserve"> </w:t>
      </w:r>
      <w:r>
        <w:rPr>
          <w:color w:val="000009"/>
        </w:rPr>
        <w:t>тексте; различать предлоги и приставки;</w:t>
      </w:r>
    </w:p>
    <w:p w:rsidR="00081003" w:rsidRDefault="00594D4B">
      <w:pPr>
        <w:pStyle w:val="a3"/>
        <w:ind w:left="1276" w:right="278" w:firstLine="0"/>
        <w:jc w:val="left"/>
      </w:pPr>
      <w:r>
        <w:rPr>
          <w:color w:val="000009"/>
        </w:rPr>
        <w:t>определять</w:t>
      </w:r>
      <w:r>
        <w:rPr>
          <w:color w:val="000009"/>
          <w:spacing w:val="-6"/>
        </w:rPr>
        <w:t xml:space="preserve"> </w:t>
      </w:r>
      <w:r>
        <w:rPr>
          <w:color w:val="000009"/>
        </w:rPr>
        <w:t>вид</w:t>
      </w:r>
      <w:r>
        <w:rPr>
          <w:color w:val="000009"/>
          <w:spacing w:val="-8"/>
        </w:rPr>
        <w:t xml:space="preserve"> </w:t>
      </w:r>
      <w:r>
        <w:rPr>
          <w:color w:val="000009"/>
        </w:rPr>
        <w:t>предложения</w:t>
      </w:r>
      <w:r>
        <w:rPr>
          <w:color w:val="000009"/>
          <w:spacing w:val="-6"/>
        </w:rPr>
        <w:t xml:space="preserve"> </w:t>
      </w:r>
      <w:r>
        <w:rPr>
          <w:color w:val="000009"/>
        </w:rPr>
        <w:t>по</w:t>
      </w:r>
      <w:r>
        <w:rPr>
          <w:color w:val="000009"/>
          <w:spacing w:val="-9"/>
        </w:rPr>
        <w:t xml:space="preserve"> </w:t>
      </w:r>
      <w:r>
        <w:rPr>
          <w:color w:val="000009"/>
        </w:rPr>
        <w:t>цели</w:t>
      </w:r>
      <w:r>
        <w:rPr>
          <w:color w:val="000009"/>
          <w:spacing w:val="-6"/>
        </w:rPr>
        <w:t xml:space="preserve"> </w:t>
      </w:r>
      <w:r>
        <w:rPr>
          <w:color w:val="000009"/>
        </w:rPr>
        <w:t>высказывания</w:t>
      </w:r>
      <w:r>
        <w:rPr>
          <w:color w:val="000009"/>
          <w:spacing w:val="-6"/>
        </w:rPr>
        <w:t xml:space="preserve"> </w:t>
      </w:r>
      <w:r>
        <w:rPr>
          <w:color w:val="000009"/>
        </w:rPr>
        <w:t>и</w:t>
      </w:r>
      <w:r>
        <w:rPr>
          <w:color w:val="000009"/>
          <w:spacing w:val="-8"/>
        </w:rPr>
        <w:t xml:space="preserve"> </w:t>
      </w:r>
      <w:r>
        <w:rPr>
          <w:color w:val="000009"/>
        </w:rPr>
        <w:t>по</w:t>
      </w:r>
      <w:r>
        <w:rPr>
          <w:color w:val="000009"/>
          <w:spacing w:val="-7"/>
        </w:rPr>
        <w:t xml:space="preserve"> </w:t>
      </w:r>
      <w:r>
        <w:rPr>
          <w:color w:val="000009"/>
        </w:rPr>
        <w:t>эмоциональной</w:t>
      </w:r>
      <w:r>
        <w:rPr>
          <w:color w:val="000009"/>
          <w:spacing w:val="-4"/>
        </w:rPr>
        <w:t xml:space="preserve"> </w:t>
      </w:r>
      <w:r>
        <w:rPr>
          <w:color w:val="000009"/>
        </w:rPr>
        <w:t>окраске; находить главные и второстепенные (без деления на виды) члены предложения;</w:t>
      </w:r>
    </w:p>
    <w:p w:rsidR="00081003" w:rsidRDefault="00594D4B">
      <w:pPr>
        <w:pStyle w:val="a3"/>
        <w:ind w:left="1276" w:firstLine="0"/>
        <w:jc w:val="left"/>
      </w:pPr>
      <w:r>
        <w:rPr>
          <w:color w:val="000009"/>
        </w:rPr>
        <w:t>распознавать</w:t>
      </w:r>
      <w:r>
        <w:rPr>
          <w:color w:val="000009"/>
          <w:spacing w:val="-5"/>
        </w:rPr>
        <w:t xml:space="preserve"> </w:t>
      </w:r>
      <w:r>
        <w:rPr>
          <w:color w:val="000009"/>
        </w:rPr>
        <w:t>распространённые</w:t>
      </w:r>
      <w:r>
        <w:rPr>
          <w:color w:val="000009"/>
          <w:spacing w:val="-2"/>
        </w:rPr>
        <w:t xml:space="preserve"> </w:t>
      </w:r>
      <w:r>
        <w:rPr>
          <w:color w:val="000009"/>
        </w:rPr>
        <w:t>и</w:t>
      </w:r>
      <w:r>
        <w:rPr>
          <w:color w:val="000009"/>
          <w:spacing w:val="-3"/>
        </w:rPr>
        <w:t xml:space="preserve"> </w:t>
      </w:r>
      <w:r>
        <w:rPr>
          <w:color w:val="000009"/>
        </w:rPr>
        <w:t>нераспространённые</w:t>
      </w:r>
      <w:r>
        <w:rPr>
          <w:color w:val="000009"/>
          <w:spacing w:val="-2"/>
        </w:rPr>
        <w:t xml:space="preserve"> предложения;</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находить</w:t>
      </w:r>
      <w:r>
        <w:rPr>
          <w:color w:val="000009"/>
          <w:spacing w:val="-3"/>
        </w:rPr>
        <w:t xml:space="preserve"> </w:t>
      </w:r>
      <w:r>
        <w:rPr>
          <w:color w:val="000009"/>
        </w:rPr>
        <w:t>место</w:t>
      </w:r>
      <w:r>
        <w:rPr>
          <w:color w:val="000009"/>
          <w:spacing w:val="-4"/>
        </w:rPr>
        <w:t xml:space="preserve"> </w:t>
      </w:r>
      <w:r>
        <w:rPr>
          <w:color w:val="000009"/>
        </w:rPr>
        <w:t>орфограммы</w:t>
      </w:r>
      <w:r>
        <w:rPr>
          <w:color w:val="000009"/>
          <w:spacing w:val="-5"/>
        </w:rPr>
        <w:t xml:space="preserve"> </w:t>
      </w:r>
      <w:r>
        <w:rPr>
          <w:color w:val="000009"/>
        </w:rPr>
        <w:t>в</w:t>
      </w:r>
      <w:r>
        <w:rPr>
          <w:color w:val="000009"/>
          <w:spacing w:val="-2"/>
        </w:rPr>
        <w:t xml:space="preserve"> </w:t>
      </w:r>
      <w:r>
        <w:rPr>
          <w:color w:val="000009"/>
        </w:rPr>
        <w:t>слове</w:t>
      </w:r>
      <w:r>
        <w:rPr>
          <w:color w:val="000009"/>
          <w:spacing w:val="-6"/>
        </w:rPr>
        <w:t xml:space="preserve"> </w:t>
      </w:r>
      <w:r>
        <w:rPr>
          <w:color w:val="000009"/>
        </w:rPr>
        <w:t>и</w:t>
      </w:r>
      <w:r>
        <w:rPr>
          <w:color w:val="000009"/>
          <w:spacing w:val="-3"/>
        </w:rPr>
        <w:t xml:space="preserve"> </w:t>
      </w:r>
      <w:r>
        <w:rPr>
          <w:color w:val="000009"/>
        </w:rPr>
        <w:t>между</w:t>
      </w:r>
      <w:r>
        <w:rPr>
          <w:color w:val="000009"/>
          <w:spacing w:val="-8"/>
        </w:rPr>
        <w:t xml:space="preserve"> </w:t>
      </w:r>
      <w:r>
        <w:rPr>
          <w:color w:val="000009"/>
        </w:rPr>
        <w:t>словами</w:t>
      </w:r>
      <w:r>
        <w:rPr>
          <w:color w:val="000009"/>
          <w:spacing w:val="-3"/>
        </w:rPr>
        <w:t xml:space="preserve"> </w:t>
      </w:r>
      <w:r>
        <w:rPr>
          <w:color w:val="000009"/>
        </w:rPr>
        <w:t>на</w:t>
      </w:r>
      <w:r>
        <w:rPr>
          <w:color w:val="000009"/>
          <w:spacing w:val="-5"/>
        </w:rPr>
        <w:t xml:space="preserve"> </w:t>
      </w:r>
      <w:r>
        <w:rPr>
          <w:color w:val="000009"/>
        </w:rPr>
        <w:t>изученные</w:t>
      </w:r>
      <w:r>
        <w:rPr>
          <w:color w:val="000009"/>
          <w:spacing w:val="-3"/>
        </w:rPr>
        <w:t xml:space="preserve"> </w:t>
      </w:r>
      <w:r>
        <w:rPr>
          <w:color w:val="000009"/>
          <w:spacing w:val="-2"/>
        </w:rPr>
        <w:t>правила;</w:t>
      </w:r>
    </w:p>
    <w:p w:rsidR="00081003" w:rsidRDefault="00594D4B">
      <w:pPr>
        <w:pStyle w:val="a3"/>
        <w:ind w:right="280"/>
      </w:pPr>
      <w:r>
        <w:rPr>
          <w:color w:val="000009"/>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081003" w:rsidRDefault="00594D4B">
      <w:pPr>
        <w:pStyle w:val="a3"/>
        <w:spacing w:before="1"/>
        <w:ind w:left="1276" w:firstLine="0"/>
      </w:pPr>
      <w:r>
        <w:rPr>
          <w:color w:val="000009"/>
        </w:rPr>
        <w:t>правильно</w:t>
      </w:r>
      <w:r>
        <w:rPr>
          <w:color w:val="000009"/>
          <w:spacing w:val="-10"/>
        </w:rPr>
        <w:t xml:space="preserve"> </w:t>
      </w:r>
      <w:r>
        <w:rPr>
          <w:color w:val="000009"/>
        </w:rPr>
        <w:t>списывать</w:t>
      </w:r>
      <w:r>
        <w:rPr>
          <w:color w:val="000009"/>
          <w:spacing w:val="-5"/>
        </w:rPr>
        <w:t xml:space="preserve"> </w:t>
      </w:r>
      <w:r>
        <w:rPr>
          <w:color w:val="000009"/>
        </w:rPr>
        <w:t>слова,</w:t>
      </w:r>
      <w:r>
        <w:rPr>
          <w:color w:val="000009"/>
          <w:spacing w:val="-7"/>
        </w:rPr>
        <w:t xml:space="preserve"> </w:t>
      </w:r>
      <w:r>
        <w:rPr>
          <w:color w:val="000009"/>
        </w:rPr>
        <w:t>предложения,</w:t>
      </w:r>
      <w:r>
        <w:rPr>
          <w:color w:val="000009"/>
          <w:spacing w:val="-7"/>
        </w:rPr>
        <w:t xml:space="preserve"> </w:t>
      </w:r>
      <w:r>
        <w:rPr>
          <w:color w:val="000009"/>
        </w:rPr>
        <w:t>тексты</w:t>
      </w:r>
      <w:r>
        <w:rPr>
          <w:color w:val="000009"/>
          <w:spacing w:val="-7"/>
        </w:rPr>
        <w:t xml:space="preserve"> </w:t>
      </w:r>
      <w:r>
        <w:rPr>
          <w:color w:val="000009"/>
        </w:rPr>
        <w:t>объёмом</w:t>
      </w:r>
      <w:r>
        <w:rPr>
          <w:color w:val="000009"/>
          <w:spacing w:val="-8"/>
        </w:rPr>
        <w:t xml:space="preserve"> </w:t>
      </w:r>
      <w:r>
        <w:rPr>
          <w:color w:val="000009"/>
        </w:rPr>
        <w:t>не</w:t>
      </w:r>
      <w:r>
        <w:rPr>
          <w:color w:val="000009"/>
          <w:spacing w:val="-8"/>
        </w:rPr>
        <w:t xml:space="preserve"> </w:t>
      </w:r>
      <w:r>
        <w:rPr>
          <w:color w:val="000009"/>
        </w:rPr>
        <w:t>более</w:t>
      </w:r>
      <w:r>
        <w:rPr>
          <w:color w:val="000009"/>
          <w:spacing w:val="-8"/>
        </w:rPr>
        <w:t xml:space="preserve"> </w:t>
      </w:r>
      <w:r>
        <w:rPr>
          <w:color w:val="000009"/>
        </w:rPr>
        <w:t>70</w:t>
      </w:r>
      <w:r>
        <w:rPr>
          <w:color w:val="000009"/>
          <w:spacing w:val="-7"/>
        </w:rPr>
        <w:t xml:space="preserve"> </w:t>
      </w:r>
      <w:r>
        <w:rPr>
          <w:color w:val="000009"/>
          <w:spacing w:val="-2"/>
        </w:rPr>
        <w:t>слов;</w:t>
      </w:r>
    </w:p>
    <w:p w:rsidR="00081003" w:rsidRDefault="00594D4B">
      <w:pPr>
        <w:pStyle w:val="a3"/>
        <w:ind w:right="277"/>
      </w:pPr>
      <w:r>
        <w:rPr>
          <w:color w:val="000009"/>
        </w:rPr>
        <w:t xml:space="preserve">писать под диктовку тексты объёмом не более 65 слов с учётом изученных правил </w:t>
      </w:r>
      <w:r>
        <w:rPr>
          <w:color w:val="000009"/>
          <w:spacing w:val="-2"/>
        </w:rPr>
        <w:t>правописания;</w:t>
      </w:r>
    </w:p>
    <w:p w:rsidR="00081003" w:rsidRDefault="00594D4B">
      <w:pPr>
        <w:pStyle w:val="a3"/>
        <w:ind w:left="1276" w:firstLine="0"/>
      </w:pPr>
      <w:r>
        <w:rPr>
          <w:color w:val="000009"/>
        </w:rPr>
        <w:t>находить</w:t>
      </w:r>
      <w:r>
        <w:rPr>
          <w:color w:val="000009"/>
          <w:spacing w:val="-9"/>
        </w:rPr>
        <w:t xml:space="preserve"> </w:t>
      </w:r>
      <w:r>
        <w:rPr>
          <w:color w:val="000009"/>
        </w:rPr>
        <w:t>и</w:t>
      </w:r>
      <w:r>
        <w:rPr>
          <w:color w:val="000009"/>
          <w:spacing w:val="-5"/>
        </w:rPr>
        <w:t xml:space="preserve"> </w:t>
      </w:r>
      <w:r>
        <w:rPr>
          <w:color w:val="000009"/>
        </w:rPr>
        <w:t>исправлять</w:t>
      </w:r>
      <w:r>
        <w:rPr>
          <w:color w:val="000009"/>
          <w:spacing w:val="-7"/>
        </w:rPr>
        <w:t xml:space="preserve"> </w:t>
      </w:r>
      <w:r>
        <w:rPr>
          <w:color w:val="000009"/>
        </w:rPr>
        <w:t>ошибки</w:t>
      </w:r>
      <w:r>
        <w:rPr>
          <w:color w:val="000009"/>
          <w:spacing w:val="-6"/>
        </w:rPr>
        <w:t xml:space="preserve"> </w:t>
      </w:r>
      <w:r>
        <w:rPr>
          <w:color w:val="000009"/>
        </w:rPr>
        <w:t>на</w:t>
      </w:r>
      <w:r>
        <w:rPr>
          <w:color w:val="000009"/>
          <w:spacing w:val="-7"/>
        </w:rPr>
        <w:t xml:space="preserve"> </w:t>
      </w:r>
      <w:r>
        <w:rPr>
          <w:color w:val="000009"/>
        </w:rPr>
        <w:t>изученные</w:t>
      </w:r>
      <w:r>
        <w:rPr>
          <w:color w:val="000009"/>
          <w:spacing w:val="-7"/>
        </w:rPr>
        <w:t xml:space="preserve"> </w:t>
      </w:r>
      <w:r>
        <w:rPr>
          <w:color w:val="000009"/>
        </w:rPr>
        <w:t>правила,</w:t>
      </w:r>
      <w:r>
        <w:rPr>
          <w:color w:val="000009"/>
          <w:spacing w:val="-5"/>
        </w:rPr>
        <w:t xml:space="preserve"> </w:t>
      </w:r>
      <w:r>
        <w:rPr>
          <w:color w:val="000009"/>
          <w:spacing w:val="-2"/>
        </w:rPr>
        <w:t>описки;</w:t>
      </w:r>
    </w:p>
    <w:p w:rsidR="00081003" w:rsidRDefault="00594D4B">
      <w:pPr>
        <w:pStyle w:val="a3"/>
        <w:ind w:left="1276" w:right="279" w:firstLine="0"/>
      </w:pPr>
      <w:r>
        <w:rPr>
          <w:color w:val="000009"/>
        </w:rPr>
        <w:t>понимать тексты разных типов, находить в тексте заданную информацию; формулировать</w:t>
      </w:r>
      <w:r>
        <w:rPr>
          <w:color w:val="000009"/>
          <w:spacing w:val="74"/>
        </w:rPr>
        <w:t xml:space="preserve"> </w:t>
      </w:r>
      <w:r>
        <w:rPr>
          <w:color w:val="000009"/>
        </w:rPr>
        <w:t>простые</w:t>
      </w:r>
      <w:r>
        <w:rPr>
          <w:color w:val="000009"/>
          <w:spacing w:val="73"/>
        </w:rPr>
        <w:t xml:space="preserve"> </w:t>
      </w:r>
      <w:r>
        <w:rPr>
          <w:color w:val="000009"/>
        </w:rPr>
        <w:t>выводы</w:t>
      </w:r>
      <w:r>
        <w:rPr>
          <w:color w:val="000009"/>
          <w:spacing w:val="74"/>
        </w:rPr>
        <w:t xml:space="preserve"> </w:t>
      </w:r>
      <w:r>
        <w:rPr>
          <w:color w:val="000009"/>
        </w:rPr>
        <w:t>на</w:t>
      </w:r>
      <w:r>
        <w:rPr>
          <w:color w:val="000009"/>
          <w:spacing w:val="75"/>
        </w:rPr>
        <w:t xml:space="preserve"> </w:t>
      </w:r>
      <w:r>
        <w:rPr>
          <w:color w:val="000009"/>
        </w:rPr>
        <w:t>основе</w:t>
      </w:r>
      <w:r>
        <w:rPr>
          <w:color w:val="000009"/>
          <w:spacing w:val="73"/>
        </w:rPr>
        <w:t xml:space="preserve"> </w:t>
      </w:r>
      <w:r>
        <w:rPr>
          <w:color w:val="000009"/>
        </w:rPr>
        <w:t>прочитанной</w:t>
      </w:r>
      <w:r>
        <w:rPr>
          <w:color w:val="000009"/>
          <w:spacing w:val="76"/>
        </w:rPr>
        <w:t xml:space="preserve"> </w:t>
      </w:r>
      <w:r>
        <w:rPr>
          <w:color w:val="000009"/>
        </w:rPr>
        <w:t>(услышанной)</w:t>
      </w:r>
      <w:r>
        <w:rPr>
          <w:color w:val="000009"/>
          <w:spacing w:val="73"/>
        </w:rPr>
        <w:t xml:space="preserve"> </w:t>
      </w:r>
      <w:r>
        <w:rPr>
          <w:color w:val="000009"/>
          <w:spacing w:val="-2"/>
        </w:rPr>
        <w:t>информации</w:t>
      </w:r>
    </w:p>
    <w:p w:rsidR="00081003" w:rsidRDefault="00594D4B">
      <w:pPr>
        <w:pStyle w:val="a3"/>
        <w:ind w:firstLine="0"/>
      </w:pPr>
      <w:r>
        <w:rPr>
          <w:color w:val="000009"/>
        </w:rPr>
        <w:t>устно</w:t>
      </w:r>
      <w:r>
        <w:rPr>
          <w:color w:val="000009"/>
          <w:spacing w:val="-3"/>
        </w:rPr>
        <w:t xml:space="preserve"> </w:t>
      </w:r>
      <w:r>
        <w:rPr>
          <w:color w:val="000009"/>
        </w:rPr>
        <w:t>(1-2</w:t>
      </w:r>
      <w:r>
        <w:rPr>
          <w:color w:val="000009"/>
          <w:spacing w:val="-3"/>
        </w:rPr>
        <w:t xml:space="preserve"> </w:t>
      </w:r>
      <w:r>
        <w:rPr>
          <w:color w:val="000009"/>
          <w:spacing w:val="-2"/>
        </w:rPr>
        <w:t>предложения);</w:t>
      </w:r>
    </w:p>
    <w:p w:rsidR="00081003" w:rsidRDefault="00594D4B">
      <w:pPr>
        <w:pStyle w:val="a3"/>
        <w:ind w:right="274"/>
      </w:pPr>
      <w:r>
        <w:rPr>
          <w:color w:val="000009"/>
        </w:rP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w:t>
      </w:r>
      <w:r>
        <w:rPr>
          <w:color w:val="000009"/>
          <w:spacing w:val="-2"/>
        </w:rPr>
        <w:t>этикета;</w:t>
      </w:r>
    </w:p>
    <w:p w:rsidR="00081003" w:rsidRDefault="00594D4B">
      <w:pPr>
        <w:pStyle w:val="a3"/>
        <w:ind w:right="279"/>
      </w:pPr>
      <w:r>
        <w:rPr>
          <w:color w:val="000009"/>
        </w:rPr>
        <w:t>определять связь предложений в тексте (с помощью личных местоимений, синонимов, союзов и, а, но);</w:t>
      </w:r>
    </w:p>
    <w:p w:rsidR="00081003" w:rsidRDefault="00594D4B">
      <w:pPr>
        <w:pStyle w:val="a3"/>
        <w:ind w:left="1276" w:firstLine="0"/>
      </w:pPr>
      <w:r>
        <w:rPr>
          <w:color w:val="000009"/>
        </w:rPr>
        <w:t>определять</w:t>
      </w:r>
      <w:r>
        <w:rPr>
          <w:color w:val="000009"/>
          <w:spacing w:val="-8"/>
        </w:rPr>
        <w:t xml:space="preserve"> </w:t>
      </w:r>
      <w:r>
        <w:rPr>
          <w:color w:val="000009"/>
        </w:rPr>
        <w:t>ключевые</w:t>
      </w:r>
      <w:r>
        <w:rPr>
          <w:color w:val="000009"/>
          <w:spacing w:val="-7"/>
        </w:rPr>
        <w:t xml:space="preserve"> </w:t>
      </w:r>
      <w:r>
        <w:rPr>
          <w:color w:val="000009"/>
        </w:rPr>
        <w:t>слова</w:t>
      </w:r>
      <w:r>
        <w:rPr>
          <w:color w:val="000009"/>
          <w:spacing w:val="-7"/>
        </w:rPr>
        <w:t xml:space="preserve"> </w:t>
      </w:r>
      <w:r>
        <w:rPr>
          <w:color w:val="000009"/>
        </w:rPr>
        <w:t>в</w:t>
      </w:r>
      <w:r>
        <w:rPr>
          <w:color w:val="000009"/>
          <w:spacing w:val="-7"/>
        </w:rPr>
        <w:t xml:space="preserve"> </w:t>
      </w:r>
      <w:r>
        <w:rPr>
          <w:color w:val="000009"/>
          <w:spacing w:val="-2"/>
        </w:rPr>
        <w:t>тексте;</w:t>
      </w:r>
    </w:p>
    <w:p w:rsidR="00081003" w:rsidRDefault="00594D4B">
      <w:pPr>
        <w:pStyle w:val="a3"/>
        <w:spacing w:before="1"/>
        <w:ind w:left="1276" w:firstLine="0"/>
      </w:pPr>
      <w:r>
        <w:rPr>
          <w:color w:val="000009"/>
        </w:rPr>
        <w:t>определять</w:t>
      </w:r>
      <w:r>
        <w:rPr>
          <w:color w:val="000009"/>
          <w:spacing w:val="-2"/>
        </w:rPr>
        <w:t xml:space="preserve"> </w:t>
      </w:r>
      <w:r>
        <w:rPr>
          <w:color w:val="000009"/>
        </w:rPr>
        <w:t>тему</w:t>
      </w:r>
      <w:r>
        <w:rPr>
          <w:color w:val="000009"/>
          <w:spacing w:val="-10"/>
        </w:rPr>
        <w:t xml:space="preserve"> </w:t>
      </w:r>
      <w:r>
        <w:rPr>
          <w:color w:val="000009"/>
        </w:rPr>
        <w:t>текста</w:t>
      </w:r>
      <w:r>
        <w:rPr>
          <w:color w:val="000009"/>
          <w:spacing w:val="-4"/>
        </w:rPr>
        <w:t xml:space="preserve"> </w:t>
      </w:r>
      <w:r>
        <w:rPr>
          <w:color w:val="000009"/>
        </w:rPr>
        <w:t>и</w:t>
      </w:r>
      <w:r>
        <w:rPr>
          <w:color w:val="000009"/>
          <w:spacing w:val="-2"/>
        </w:rPr>
        <w:t xml:space="preserve"> </w:t>
      </w:r>
      <w:r>
        <w:rPr>
          <w:color w:val="000009"/>
        </w:rPr>
        <w:t>основную мысль</w:t>
      </w:r>
      <w:r>
        <w:rPr>
          <w:color w:val="000009"/>
          <w:spacing w:val="-1"/>
        </w:rPr>
        <w:t xml:space="preserve"> </w:t>
      </w:r>
      <w:r>
        <w:rPr>
          <w:color w:val="000009"/>
          <w:spacing w:val="-2"/>
        </w:rPr>
        <w:t>текста;</w:t>
      </w:r>
    </w:p>
    <w:p w:rsidR="00081003" w:rsidRDefault="00594D4B">
      <w:pPr>
        <w:pStyle w:val="a3"/>
        <w:ind w:right="281"/>
      </w:pPr>
      <w:r>
        <w:rPr>
          <w:color w:val="000009"/>
        </w:rPr>
        <w:t>выявлять части текста (абзацы) и отражать с помощью ключевых слов или предложений их смысловое содержание;</w:t>
      </w:r>
    </w:p>
    <w:p w:rsidR="00081003" w:rsidRDefault="00594D4B">
      <w:pPr>
        <w:pStyle w:val="a3"/>
        <w:ind w:left="1276" w:firstLine="0"/>
      </w:pPr>
      <w:r>
        <w:rPr>
          <w:color w:val="000009"/>
        </w:rPr>
        <w:t>составлять</w:t>
      </w:r>
      <w:r>
        <w:rPr>
          <w:color w:val="000009"/>
          <w:spacing w:val="-6"/>
        </w:rPr>
        <w:t xml:space="preserve"> </w:t>
      </w:r>
      <w:r>
        <w:rPr>
          <w:color w:val="000009"/>
        </w:rPr>
        <w:t>план</w:t>
      </w:r>
      <w:r>
        <w:rPr>
          <w:color w:val="000009"/>
          <w:spacing w:val="-6"/>
        </w:rPr>
        <w:t xml:space="preserve"> </w:t>
      </w:r>
      <w:r>
        <w:rPr>
          <w:color w:val="000009"/>
        </w:rPr>
        <w:t>текста,</w:t>
      </w:r>
      <w:r>
        <w:rPr>
          <w:color w:val="000009"/>
          <w:spacing w:val="-6"/>
        </w:rPr>
        <w:t xml:space="preserve"> </w:t>
      </w:r>
      <w:r>
        <w:rPr>
          <w:color w:val="000009"/>
        </w:rPr>
        <w:t>создавать</w:t>
      </w:r>
      <w:r>
        <w:rPr>
          <w:color w:val="000009"/>
          <w:spacing w:val="-6"/>
        </w:rPr>
        <w:t xml:space="preserve"> </w:t>
      </w:r>
      <w:r>
        <w:rPr>
          <w:color w:val="000009"/>
        </w:rPr>
        <w:t>по</w:t>
      </w:r>
      <w:r>
        <w:rPr>
          <w:color w:val="000009"/>
          <w:spacing w:val="-7"/>
        </w:rPr>
        <w:t xml:space="preserve"> </w:t>
      </w:r>
      <w:r>
        <w:rPr>
          <w:color w:val="000009"/>
        </w:rPr>
        <w:t>нему</w:t>
      </w:r>
      <w:r>
        <w:rPr>
          <w:color w:val="000009"/>
          <w:spacing w:val="-10"/>
        </w:rPr>
        <w:t xml:space="preserve"> </w:t>
      </w:r>
      <w:r>
        <w:rPr>
          <w:color w:val="000009"/>
        </w:rPr>
        <w:t>текст</w:t>
      </w:r>
      <w:r>
        <w:rPr>
          <w:color w:val="000009"/>
          <w:spacing w:val="-6"/>
        </w:rPr>
        <w:t xml:space="preserve"> </w:t>
      </w:r>
      <w:r>
        <w:rPr>
          <w:color w:val="000009"/>
        </w:rPr>
        <w:t>и</w:t>
      </w:r>
      <w:r>
        <w:rPr>
          <w:color w:val="000009"/>
          <w:spacing w:val="-5"/>
        </w:rPr>
        <w:t xml:space="preserve"> </w:t>
      </w:r>
      <w:r>
        <w:rPr>
          <w:color w:val="000009"/>
        </w:rPr>
        <w:t>корректировать</w:t>
      </w:r>
      <w:r>
        <w:rPr>
          <w:color w:val="000009"/>
          <w:spacing w:val="-7"/>
        </w:rPr>
        <w:t xml:space="preserve"> </w:t>
      </w:r>
      <w:r>
        <w:rPr>
          <w:color w:val="000009"/>
          <w:spacing w:val="-2"/>
        </w:rPr>
        <w:t>текст;</w:t>
      </w:r>
    </w:p>
    <w:p w:rsidR="00081003" w:rsidRDefault="00594D4B">
      <w:pPr>
        <w:pStyle w:val="a3"/>
        <w:ind w:right="280"/>
      </w:pPr>
      <w:r>
        <w:rPr>
          <w:color w:val="000009"/>
        </w:rPr>
        <w:t>писать подробное изложение по заданному, коллективно или самостоятельно составленному плану;</w:t>
      </w:r>
    </w:p>
    <w:p w:rsidR="00081003" w:rsidRDefault="00594D4B">
      <w:pPr>
        <w:pStyle w:val="a3"/>
        <w:ind w:right="281"/>
      </w:pPr>
      <w:r>
        <w:rPr>
          <w:color w:val="000009"/>
        </w:rPr>
        <w:t xml:space="preserve">объяснять своими словами значение изученных понятий, использовать изученные </w:t>
      </w:r>
      <w:r>
        <w:rPr>
          <w:color w:val="000009"/>
          <w:spacing w:val="-2"/>
        </w:rPr>
        <w:t>понятия;</w:t>
      </w:r>
    </w:p>
    <w:p w:rsidR="00081003" w:rsidRDefault="00594D4B">
      <w:pPr>
        <w:pStyle w:val="a3"/>
        <w:ind w:left="1276" w:right="3793" w:firstLine="0"/>
      </w:pPr>
      <w:r>
        <w:rPr>
          <w:color w:val="000009"/>
        </w:rPr>
        <w:t>уточнять</w:t>
      </w:r>
      <w:r>
        <w:rPr>
          <w:color w:val="000009"/>
          <w:spacing w:val="-15"/>
        </w:rPr>
        <w:t xml:space="preserve"> </w:t>
      </w:r>
      <w:r>
        <w:rPr>
          <w:color w:val="000009"/>
        </w:rPr>
        <w:t>значение</w:t>
      </w:r>
      <w:r>
        <w:rPr>
          <w:color w:val="000009"/>
          <w:spacing w:val="-14"/>
        </w:rPr>
        <w:t xml:space="preserve"> </w:t>
      </w:r>
      <w:r>
        <w:rPr>
          <w:color w:val="000009"/>
        </w:rPr>
        <w:t>слова</w:t>
      </w:r>
      <w:r>
        <w:rPr>
          <w:color w:val="000009"/>
          <w:spacing w:val="-15"/>
        </w:rPr>
        <w:t xml:space="preserve"> </w:t>
      </w:r>
      <w:r>
        <w:rPr>
          <w:color w:val="000009"/>
        </w:rPr>
        <w:t>с</w:t>
      </w:r>
      <w:r>
        <w:rPr>
          <w:color w:val="000009"/>
          <w:spacing w:val="-15"/>
        </w:rPr>
        <w:t xml:space="preserve"> </w:t>
      </w:r>
      <w:r>
        <w:rPr>
          <w:color w:val="000009"/>
        </w:rPr>
        <w:t>помощью</w:t>
      </w:r>
      <w:r>
        <w:rPr>
          <w:color w:val="000009"/>
          <w:spacing w:val="-14"/>
        </w:rPr>
        <w:t xml:space="preserve"> </w:t>
      </w:r>
      <w:r>
        <w:rPr>
          <w:color w:val="000009"/>
        </w:rPr>
        <w:t>толкового</w:t>
      </w:r>
      <w:r>
        <w:rPr>
          <w:color w:val="000009"/>
          <w:spacing w:val="-15"/>
        </w:rPr>
        <w:t xml:space="preserve"> </w:t>
      </w:r>
      <w:r>
        <w:rPr>
          <w:color w:val="000009"/>
        </w:rPr>
        <w:t>словаря. г) 4 класс:</w:t>
      </w:r>
    </w:p>
    <w:p w:rsidR="00081003" w:rsidRDefault="00594D4B">
      <w:pPr>
        <w:pStyle w:val="a3"/>
        <w:jc w:val="left"/>
      </w:pPr>
      <w:r>
        <w:rPr>
          <w:color w:val="000009"/>
        </w:rPr>
        <w:t>осознавать</w:t>
      </w:r>
      <w:r>
        <w:rPr>
          <w:color w:val="000009"/>
          <w:spacing w:val="80"/>
        </w:rPr>
        <w:t xml:space="preserve"> </w:t>
      </w:r>
      <w:r>
        <w:rPr>
          <w:color w:val="000009"/>
        </w:rPr>
        <w:t>многообразие</w:t>
      </w:r>
      <w:r>
        <w:rPr>
          <w:color w:val="000009"/>
          <w:spacing w:val="80"/>
        </w:rPr>
        <w:t xml:space="preserve"> </w:t>
      </w:r>
      <w:r>
        <w:rPr>
          <w:color w:val="000009"/>
        </w:rPr>
        <w:t>языков</w:t>
      </w:r>
      <w:r>
        <w:rPr>
          <w:color w:val="000009"/>
          <w:spacing w:val="80"/>
        </w:rPr>
        <w:t xml:space="preserve"> </w:t>
      </w:r>
      <w:r>
        <w:rPr>
          <w:color w:val="000009"/>
        </w:rPr>
        <w:t>и</w:t>
      </w:r>
      <w:r>
        <w:rPr>
          <w:color w:val="000009"/>
          <w:spacing w:val="80"/>
        </w:rPr>
        <w:t xml:space="preserve"> </w:t>
      </w:r>
      <w:r>
        <w:rPr>
          <w:color w:val="000009"/>
        </w:rPr>
        <w:t>культур</w:t>
      </w:r>
      <w:r>
        <w:rPr>
          <w:color w:val="000009"/>
          <w:spacing w:val="80"/>
        </w:rPr>
        <w:t xml:space="preserve"> </w:t>
      </w:r>
      <w:r>
        <w:rPr>
          <w:color w:val="000009"/>
        </w:rPr>
        <w:t>на</w:t>
      </w:r>
      <w:r>
        <w:rPr>
          <w:color w:val="000009"/>
          <w:spacing w:val="80"/>
        </w:rPr>
        <w:t xml:space="preserve"> </w:t>
      </w:r>
      <w:r>
        <w:rPr>
          <w:color w:val="000009"/>
        </w:rPr>
        <w:t>территории</w:t>
      </w:r>
      <w:r>
        <w:rPr>
          <w:color w:val="000009"/>
          <w:spacing w:val="80"/>
        </w:rPr>
        <w:t xml:space="preserve"> </w:t>
      </w:r>
      <w:r>
        <w:rPr>
          <w:color w:val="000009"/>
        </w:rPr>
        <w:t>российской</w:t>
      </w:r>
      <w:r>
        <w:rPr>
          <w:color w:val="000009"/>
          <w:spacing w:val="80"/>
        </w:rPr>
        <w:t xml:space="preserve"> </w:t>
      </w:r>
      <w:r>
        <w:rPr>
          <w:color w:val="000009"/>
        </w:rPr>
        <w:t>федерации, осознавать язык как одну из главных духовно-нравственных ценностей народа;</w:t>
      </w:r>
    </w:p>
    <w:p w:rsidR="00081003" w:rsidRDefault="00594D4B">
      <w:pPr>
        <w:pStyle w:val="a3"/>
        <w:ind w:left="1276" w:firstLine="0"/>
        <w:jc w:val="left"/>
      </w:pPr>
      <w:r>
        <w:rPr>
          <w:color w:val="000009"/>
        </w:rPr>
        <w:t>объяснять</w:t>
      </w:r>
      <w:r>
        <w:rPr>
          <w:color w:val="000009"/>
          <w:spacing w:val="-8"/>
        </w:rPr>
        <w:t xml:space="preserve"> </w:t>
      </w:r>
      <w:r>
        <w:rPr>
          <w:color w:val="000009"/>
        </w:rPr>
        <w:t>роль</w:t>
      </w:r>
      <w:r>
        <w:rPr>
          <w:color w:val="000009"/>
          <w:spacing w:val="-6"/>
        </w:rPr>
        <w:t xml:space="preserve"> </w:t>
      </w:r>
      <w:r>
        <w:rPr>
          <w:color w:val="000009"/>
        </w:rPr>
        <w:t>языка</w:t>
      </w:r>
      <w:r>
        <w:rPr>
          <w:color w:val="000009"/>
          <w:spacing w:val="-8"/>
        </w:rPr>
        <w:t xml:space="preserve"> </w:t>
      </w:r>
      <w:r>
        <w:rPr>
          <w:color w:val="000009"/>
        </w:rPr>
        <w:t>как</w:t>
      </w:r>
      <w:r>
        <w:rPr>
          <w:color w:val="000009"/>
          <w:spacing w:val="-6"/>
        </w:rPr>
        <w:t xml:space="preserve"> </w:t>
      </w:r>
      <w:r>
        <w:rPr>
          <w:color w:val="000009"/>
        </w:rPr>
        <w:t>основного</w:t>
      </w:r>
      <w:r>
        <w:rPr>
          <w:color w:val="000009"/>
          <w:spacing w:val="-7"/>
        </w:rPr>
        <w:t xml:space="preserve"> </w:t>
      </w:r>
      <w:r>
        <w:rPr>
          <w:color w:val="000009"/>
        </w:rPr>
        <w:t>средства</w:t>
      </w:r>
      <w:r>
        <w:rPr>
          <w:color w:val="000009"/>
          <w:spacing w:val="-7"/>
        </w:rPr>
        <w:t xml:space="preserve"> </w:t>
      </w:r>
      <w:r>
        <w:rPr>
          <w:color w:val="000009"/>
          <w:spacing w:val="-2"/>
        </w:rPr>
        <w:t>общения;</w:t>
      </w:r>
    </w:p>
    <w:p w:rsidR="00081003" w:rsidRDefault="00594D4B">
      <w:pPr>
        <w:pStyle w:val="a3"/>
        <w:jc w:val="left"/>
      </w:pPr>
      <w:r>
        <w:rPr>
          <w:color w:val="000009"/>
        </w:rPr>
        <w:t>объяснять</w:t>
      </w:r>
      <w:r>
        <w:rPr>
          <w:color w:val="000009"/>
          <w:spacing w:val="40"/>
        </w:rPr>
        <w:t xml:space="preserve"> </w:t>
      </w:r>
      <w:r>
        <w:rPr>
          <w:color w:val="000009"/>
        </w:rPr>
        <w:t>роль</w:t>
      </w:r>
      <w:r>
        <w:rPr>
          <w:color w:val="000009"/>
          <w:spacing w:val="40"/>
        </w:rPr>
        <w:t xml:space="preserve"> </w:t>
      </w:r>
      <w:r>
        <w:rPr>
          <w:color w:val="000009"/>
        </w:rPr>
        <w:t>русского</w:t>
      </w:r>
      <w:r>
        <w:rPr>
          <w:color w:val="000009"/>
          <w:spacing w:val="40"/>
        </w:rPr>
        <w:t xml:space="preserve"> </w:t>
      </w:r>
      <w:r>
        <w:rPr>
          <w:color w:val="000009"/>
        </w:rPr>
        <w:t>языка</w:t>
      </w:r>
      <w:r>
        <w:rPr>
          <w:color w:val="000009"/>
          <w:spacing w:val="40"/>
        </w:rPr>
        <w:t xml:space="preserve"> </w:t>
      </w:r>
      <w:r>
        <w:rPr>
          <w:color w:val="000009"/>
        </w:rPr>
        <w:t>как</w:t>
      </w:r>
      <w:r>
        <w:rPr>
          <w:color w:val="000009"/>
          <w:spacing w:val="40"/>
        </w:rPr>
        <w:t xml:space="preserve"> </w:t>
      </w:r>
      <w:r>
        <w:rPr>
          <w:color w:val="000009"/>
        </w:rPr>
        <w:t>государственного</w:t>
      </w:r>
      <w:r>
        <w:rPr>
          <w:color w:val="000009"/>
          <w:spacing w:val="40"/>
        </w:rPr>
        <w:t xml:space="preserve"> </w:t>
      </w:r>
      <w:r>
        <w:rPr>
          <w:color w:val="000009"/>
        </w:rPr>
        <w:t>языка</w:t>
      </w:r>
      <w:r>
        <w:rPr>
          <w:color w:val="000009"/>
          <w:spacing w:val="40"/>
        </w:rPr>
        <w:t xml:space="preserve"> </w:t>
      </w:r>
      <w:r>
        <w:rPr>
          <w:color w:val="000009"/>
        </w:rPr>
        <w:t>российской</w:t>
      </w:r>
      <w:r>
        <w:rPr>
          <w:color w:val="000009"/>
          <w:spacing w:val="40"/>
        </w:rPr>
        <w:t xml:space="preserve"> </w:t>
      </w:r>
      <w:r>
        <w:rPr>
          <w:color w:val="000009"/>
        </w:rPr>
        <w:t>федерации</w:t>
      </w:r>
      <w:r>
        <w:rPr>
          <w:color w:val="000009"/>
          <w:spacing w:val="40"/>
        </w:rPr>
        <w:t xml:space="preserve"> </w:t>
      </w:r>
      <w:r>
        <w:rPr>
          <w:color w:val="000009"/>
        </w:rPr>
        <w:t>и языка межнационального общения;</w:t>
      </w:r>
    </w:p>
    <w:p w:rsidR="00081003" w:rsidRDefault="00594D4B">
      <w:pPr>
        <w:pStyle w:val="a3"/>
        <w:jc w:val="left"/>
      </w:pPr>
      <w:r>
        <w:rPr>
          <w:color w:val="000009"/>
        </w:rPr>
        <w:t>осознавать</w:t>
      </w:r>
      <w:r>
        <w:rPr>
          <w:color w:val="000009"/>
          <w:spacing w:val="40"/>
        </w:rPr>
        <w:t xml:space="preserve"> </w:t>
      </w:r>
      <w:r>
        <w:rPr>
          <w:color w:val="000009"/>
        </w:rPr>
        <w:t>правильную</w:t>
      </w:r>
      <w:r>
        <w:rPr>
          <w:color w:val="000009"/>
          <w:spacing w:val="40"/>
        </w:rPr>
        <w:t xml:space="preserve"> </w:t>
      </w:r>
      <w:r>
        <w:rPr>
          <w:color w:val="000009"/>
        </w:rPr>
        <w:t>устную</w:t>
      </w:r>
      <w:r>
        <w:rPr>
          <w:color w:val="000009"/>
          <w:spacing w:val="40"/>
        </w:rPr>
        <w:t xml:space="preserve"> </w:t>
      </w:r>
      <w:r>
        <w:rPr>
          <w:color w:val="000009"/>
        </w:rPr>
        <w:t>и</w:t>
      </w:r>
      <w:r>
        <w:rPr>
          <w:color w:val="000009"/>
          <w:spacing w:val="40"/>
        </w:rPr>
        <w:t xml:space="preserve"> </w:t>
      </w:r>
      <w:r>
        <w:rPr>
          <w:color w:val="000009"/>
        </w:rPr>
        <w:t>письменную</w:t>
      </w:r>
      <w:r>
        <w:rPr>
          <w:color w:val="000009"/>
          <w:spacing w:val="40"/>
        </w:rPr>
        <w:t xml:space="preserve"> </w:t>
      </w:r>
      <w:r>
        <w:rPr>
          <w:color w:val="000009"/>
        </w:rPr>
        <w:t>речь</w:t>
      </w:r>
      <w:r>
        <w:rPr>
          <w:color w:val="000009"/>
          <w:spacing w:val="40"/>
        </w:rPr>
        <w:t xml:space="preserve"> </w:t>
      </w:r>
      <w:r>
        <w:rPr>
          <w:color w:val="000009"/>
        </w:rPr>
        <w:t>как</w:t>
      </w:r>
      <w:r>
        <w:rPr>
          <w:color w:val="000009"/>
          <w:spacing w:val="40"/>
        </w:rPr>
        <w:t xml:space="preserve"> </w:t>
      </w:r>
      <w:r>
        <w:rPr>
          <w:color w:val="000009"/>
        </w:rPr>
        <w:t>показатель</w:t>
      </w:r>
      <w:r>
        <w:rPr>
          <w:color w:val="000009"/>
          <w:spacing w:val="40"/>
        </w:rPr>
        <w:t xml:space="preserve"> </w:t>
      </w:r>
      <w:r>
        <w:rPr>
          <w:color w:val="000009"/>
        </w:rPr>
        <w:t>общей</w:t>
      </w:r>
      <w:r>
        <w:rPr>
          <w:color w:val="000009"/>
          <w:spacing w:val="40"/>
        </w:rPr>
        <w:t xml:space="preserve"> </w:t>
      </w:r>
      <w:r>
        <w:rPr>
          <w:color w:val="000009"/>
        </w:rPr>
        <w:t xml:space="preserve">культуры </w:t>
      </w:r>
      <w:r>
        <w:rPr>
          <w:color w:val="000009"/>
          <w:spacing w:val="-2"/>
        </w:rPr>
        <w:t>человека;</w:t>
      </w:r>
    </w:p>
    <w:p w:rsidR="00081003" w:rsidRDefault="00594D4B">
      <w:pPr>
        <w:pStyle w:val="a3"/>
        <w:jc w:val="left"/>
      </w:pPr>
      <w:r>
        <w:rPr>
          <w:color w:val="000009"/>
        </w:rPr>
        <w:t>проводить</w:t>
      </w:r>
      <w:r>
        <w:rPr>
          <w:color w:val="000009"/>
          <w:spacing w:val="40"/>
        </w:rPr>
        <w:t xml:space="preserve"> </w:t>
      </w:r>
      <w:r>
        <w:rPr>
          <w:color w:val="000009"/>
        </w:rPr>
        <w:t>звукобуквенный</w:t>
      </w:r>
      <w:r>
        <w:rPr>
          <w:color w:val="000009"/>
          <w:spacing w:val="40"/>
        </w:rPr>
        <w:t xml:space="preserve"> </w:t>
      </w:r>
      <w:r>
        <w:rPr>
          <w:color w:val="000009"/>
        </w:rPr>
        <w:t>разбор</w:t>
      </w:r>
      <w:r>
        <w:rPr>
          <w:color w:val="000009"/>
          <w:spacing w:val="40"/>
        </w:rPr>
        <w:t xml:space="preserve"> </w:t>
      </w:r>
      <w:r>
        <w:rPr>
          <w:color w:val="000009"/>
        </w:rPr>
        <w:t>слов</w:t>
      </w:r>
      <w:r>
        <w:rPr>
          <w:color w:val="000009"/>
          <w:spacing w:val="40"/>
        </w:rPr>
        <w:t xml:space="preserve"> </w:t>
      </w:r>
      <w:r>
        <w:rPr>
          <w:color w:val="000009"/>
        </w:rPr>
        <w:t>(в</w:t>
      </w:r>
      <w:r>
        <w:rPr>
          <w:color w:val="000009"/>
          <w:spacing w:val="40"/>
        </w:rPr>
        <w:t xml:space="preserve"> </w:t>
      </w:r>
      <w:r>
        <w:rPr>
          <w:color w:val="000009"/>
        </w:rPr>
        <w:t>соответствии</w:t>
      </w:r>
      <w:r>
        <w:rPr>
          <w:color w:val="000009"/>
          <w:spacing w:val="40"/>
        </w:rPr>
        <w:t xml:space="preserve"> </w:t>
      </w:r>
      <w:r>
        <w:rPr>
          <w:color w:val="000009"/>
        </w:rPr>
        <w:t>с</w:t>
      </w:r>
      <w:r>
        <w:rPr>
          <w:color w:val="000009"/>
          <w:spacing w:val="40"/>
        </w:rPr>
        <w:t xml:space="preserve"> </w:t>
      </w:r>
      <w:r>
        <w:rPr>
          <w:color w:val="000009"/>
        </w:rPr>
        <w:t>предложенным</w:t>
      </w:r>
      <w:r>
        <w:rPr>
          <w:color w:val="000009"/>
          <w:spacing w:val="40"/>
        </w:rPr>
        <w:t xml:space="preserve"> </w:t>
      </w:r>
      <w:r>
        <w:rPr>
          <w:color w:val="000009"/>
        </w:rPr>
        <w:t>в</w:t>
      </w:r>
      <w:r>
        <w:rPr>
          <w:color w:val="000009"/>
          <w:spacing w:val="40"/>
        </w:rPr>
        <w:t xml:space="preserve"> </w:t>
      </w:r>
      <w:r>
        <w:rPr>
          <w:color w:val="000009"/>
        </w:rPr>
        <w:t xml:space="preserve">учебнике </w:t>
      </w:r>
      <w:r>
        <w:rPr>
          <w:color w:val="000009"/>
          <w:spacing w:val="-2"/>
        </w:rPr>
        <w:t>алгоритмом);</w:t>
      </w:r>
    </w:p>
    <w:p w:rsidR="00081003" w:rsidRDefault="00594D4B">
      <w:pPr>
        <w:pStyle w:val="a3"/>
        <w:spacing w:before="1"/>
        <w:jc w:val="left"/>
      </w:pPr>
      <w:r>
        <w:rPr>
          <w:color w:val="000009"/>
        </w:rPr>
        <w:t>подбирать</w:t>
      </w:r>
      <w:r>
        <w:rPr>
          <w:color w:val="000009"/>
          <w:spacing w:val="80"/>
        </w:rPr>
        <w:t xml:space="preserve"> </w:t>
      </w:r>
      <w:r>
        <w:rPr>
          <w:color w:val="000009"/>
        </w:rPr>
        <w:t>к</w:t>
      </w:r>
      <w:r>
        <w:rPr>
          <w:color w:val="000009"/>
          <w:spacing w:val="80"/>
        </w:rPr>
        <w:t xml:space="preserve"> </w:t>
      </w:r>
      <w:r>
        <w:rPr>
          <w:color w:val="000009"/>
        </w:rPr>
        <w:t>предложенным</w:t>
      </w:r>
      <w:r>
        <w:rPr>
          <w:color w:val="000009"/>
          <w:spacing w:val="80"/>
        </w:rPr>
        <w:t xml:space="preserve"> </w:t>
      </w:r>
      <w:r>
        <w:rPr>
          <w:color w:val="000009"/>
        </w:rPr>
        <w:t>словам</w:t>
      </w:r>
      <w:r>
        <w:rPr>
          <w:color w:val="000009"/>
          <w:spacing w:val="80"/>
        </w:rPr>
        <w:t xml:space="preserve"> </w:t>
      </w:r>
      <w:r>
        <w:rPr>
          <w:color w:val="000009"/>
        </w:rPr>
        <w:t>синонимы;</w:t>
      </w:r>
      <w:r>
        <w:rPr>
          <w:color w:val="000009"/>
          <w:spacing w:val="80"/>
        </w:rPr>
        <w:t xml:space="preserve"> </w:t>
      </w:r>
      <w:r>
        <w:rPr>
          <w:color w:val="000009"/>
        </w:rPr>
        <w:t>подбирать</w:t>
      </w:r>
      <w:r>
        <w:rPr>
          <w:color w:val="000009"/>
          <w:spacing w:val="80"/>
        </w:rPr>
        <w:t xml:space="preserve"> </w:t>
      </w:r>
      <w:r>
        <w:rPr>
          <w:color w:val="000009"/>
        </w:rPr>
        <w:t>к</w:t>
      </w:r>
      <w:r>
        <w:rPr>
          <w:color w:val="000009"/>
          <w:spacing w:val="80"/>
        </w:rPr>
        <w:t xml:space="preserve"> </w:t>
      </w:r>
      <w:r>
        <w:rPr>
          <w:color w:val="000009"/>
        </w:rPr>
        <w:t>предложенным</w:t>
      </w:r>
      <w:r>
        <w:rPr>
          <w:color w:val="000009"/>
          <w:spacing w:val="80"/>
        </w:rPr>
        <w:t xml:space="preserve"> </w:t>
      </w:r>
      <w:r>
        <w:rPr>
          <w:color w:val="000009"/>
        </w:rPr>
        <w:t xml:space="preserve">словам </w:t>
      </w:r>
      <w:r>
        <w:rPr>
          <w:color w:val="000009"/>
          <w:spacing w:val="-2"/>
        </w:rPr>
        <w:t>антонимы;</w:t>
      </w:r>
    </w:p>
    <w:p w:rsidR="00081003" w:rsidRDefault="00594D4B">
      <w:pPr>
        <w:pStyle w:val="a3"/>
        <w:ind w:right="278"/>
        <w:jc w:val="left"/>
      </w:pPr>
      <w:r>
        <w:rPr>
          <w:color w:val="000009"/>
        </w:rPr>
        <w:t>выявлять в речи слова, значение которых требует уточнения, определять значение слова по контексту;</w:t>
      </w:r>
    </w:p>
    <w:p w:rsidR="00081003" w:rsidRDefault="00594D4B">
      <w:pPr>
        <w:pStyle w:val="a3"/>
        <w:jc w:val="left"/>
      </w:pPr>
      <w:r>
        <w:rPr>
          <w:color w:val="000009"/>
        </w:rPr>
        <w:t>проводить</w:t>
      </w:r>
      <w:r>
        <w:rPr>
          <w:color w:val="000009"/>
          <w:spacing w:val="36"/>
        </w:rPr>
        <w:t xml:space="preserve"> </w:t>
      </w:r>
      <w:r>
        <w:rPr>
          <w:color w:val="000009"/>
        </w:rPr>
        <w:t>разбор</w:t>
      </w:r>
      <w:r>
        <w:rPr>
          <w:color w:val="000009"/>
          <w:spacing w:val="33"/>
        </w:rPr>
        <w:t xml:space="preserve"> </w:t>
      </w:r>
      <w:r>
        <w:rPr>
          <w:color w:val="000009"/>
        </w:rPr>
        <w:t>по</w:t>
      </w:r>
      <w:r>
        <w:rPr>
          <w:color w:val="000009"/>
          <w:spacing w:val="34"/>
        </w:rPr>
        <w:t xml:space="preserve"> </w:t>
      </w:r>
      <w:r>
        <w:rPr>
          <w:color w:val="000009"/>
        </w:rPr>
        <w:t>составу</w:t>
      </w:r>
      <w:r>
        <w:rPr>
          <w:color w:val="000009"/>
          <w:spacing w:val="30"/>
        </w:rPr>
        <w:t xml:space="preserve"> </w:t>
      </w:r>
      <w:r>
        <w:rPr>
          <w:color w:val="000009"/>
        </w:rPr>
        <w:t>слов</w:t>
      </w:r>
      <w:r>
        <w:rPr>
          <w:color w:val="000009"/>
          <w:spacing w:val="37"/>
        </w:rPr>
        <w:t xml:space="preserve"> </w:t>
      </w:r>
      <w:r>
        <w:rPr>
          <w:color w:val="000009"/>
        </w:rPr>
        <w:t>с</w:t>
      </w:r>
      <w:r>
        <w:rPr>
          <w:color w:val="000009"/>
          <w:spacing w:val="33"/>
        </w:rPr>
        <w:t xml:space="preserve"> </w:t>
      </w:r>
      <w:r>
        <w:rPr>
          <w:color w:val="000009"/>
        </w:rPr>
        <w:t>однозначно</w:t>
      </w:r>
      <w:r>
        <w:rPr>
          <w:color w:val="000009"/>
          <w:spacing w:val="36"/>
        </w:rPr>
        <w:t xml:space="preserve"> </w:t>
      </w:r>
      <w:r>
        <w:rPr>
          <w:color w:val="000009"/>
        </w:rPr>
        <w:t>выделяемыми</w:t>
      </w:r>
      <w:r>
        <w:rPr>
          <w:color w:val="000009"/>
          <w:spacing w:val="36"/>
        </w:rPr>
        <w:t xml:space="preserve"> </w:t>
      </w:r>
      <w:r>
        <w:rPr>
          <w:color w:val="000009"/>
        </w:rPr>
        <w:t>морфемами;</w:t>
      </w:r>
      <w:r>
        <w:rPr>
          <w:color w:val="000009"/>
          <w:spacing w:val="35"/>
        </w:rPr>
        <w:t xml:space="preserve"> </w:t>
      </w:r>
      <w:r>
        <w:rPr>
          <w:color w:val="000009"/>
        </w:rPr>
        <w:t>составлять схему состава слова; соотносить состав слова с представленной схемой;</w:t>
      </w:r>
    </w:p>
    <w:p w:rsidR="00081003" w:rsidRDefault="00594D4B">
      <w:pPr>
        <w:pStyle w:val="a3"/>
        <w:ind w:right="278"/>
        <w:jc w:val="left"/>
      </w:pPr>
      <w:r>
        <w:rPr>
          <w:color w:val="000009"/>
        </w:rPr>
        <w:t>устанавливать принадлежность слова к определённой части речи (в объёме изученного) по комплексу освоенных грамматических признаков;</w:t>
      </w:r>
    </w:p>
    <w:p w:rsidR="00081003" w:rsidRDefault="00594D4B">
      <w:pPr>
        <w:pStyle w:val="a3"/>
        <w:jc w:val="left"/>
      </w:pPr>
      <w:r>
        <w:rPr>
          <w:color w:val="000009"/>
        </w:rPr>
        <w:t>определять</w:t>
      </w:r>
      <w:r>
        <w:rPr>
          <w:color w:val="000009"/>
          <w:spacing w:val="40"/>
        </w:rPr>
        <w:t xml:space="preserve"> </w:t>
      </w:r>
      <w:r>
        <w:rPr>
          <w:color w:val="000009"/>
        </w:rPr>
        <w:t>грамматические</w:t>
      </w:r>
      <w:r>
        <w:rPr>
          <w:color w:val="000009"/>
          <w:spacing w:val="40"/>
        </w:rPr>
        <w:t xml:space="preserve"> </w:t>
      </w:r>
      <w:r>
        <w:rPr>
          <w:color w:val="000009"/>
        </w:rPr>
        <w:t>признаки</w:t>
      </w:r>
      <w:r>
        <w:rPr>
          <w:color w:val="000009"/>
          <w:spacing w:val="40"/>
        </w:rPr>
        <w:t xml:space="preserve"> </w:t>
      </w:r>
      <w:r>
        <w:rPr>
          <w:color w:val="000009"/>
        </w:rPr>
        <w:t>имён</w:t>
      </w:r>
      <w:r>
        <w:rPr>
          <w:color w:val="000009"/>
          <w:spacing w:val="40"/>
        </w:rPr>
        <w:t xml:space="preserve"> </w:t>
      </w:r>
      <w:r>
        <w:rPr>
          <w:color w:val="000009"/>
        </w:rPr>
        <w:t>существительных:</w:t>
      </w:r>
      <w:r>
        <w:rPr>
          <w:color w:val="000009"/>
          <w:spacing w:val="40"/>
        </w:rPr>
        <w:t xml:space="preserve"> </w:t>
      </w:r>
      <w:r>
        <w:rPr>
          <w:color w:val="000009"/>
        </w:rPr>
        <w:t>склонение,</w:t>
      </w:r>
      <w:r>
        <w:rPr>
          <w:color w:val="000009"/>
          <w:spacing w:val="40"/>
        </w:rPr>
        <w:t xml:space="preserve"> </w:t>
      </w:r>
      <w:r>
        <w:rPr>
          <w:color w:val="000009"/>
        </w:rPr>
        <w:t>род,</w:t>
      </w:r>
      <w:r>
        <w:rPr>
          <w:color w:val="000009"/>
          <w:spacing w:val="40"/>
        </w:rPr>
        <w:t xml:space="preserve"> </w:t>
      </w:r>
      <w:r>
        <w:rPr>
          <w:color w:val="000009"/>
        </w:rPr>
        <w:t>число, падеж; проводить разбор имени существительного как части речи по заданному плану;</w:t>
      </w:r>
    </w:p>
    <w:p w:rsidR="00081003" w:rsidRDefault="00594D4B">
      <w:pPr>
        <w:pStyle w:val="a3"/>
        <w:jc w:val="left"/>
      </w:pPr>
      <w:r>
        <w:rPr>
          <w:color w:val="000009"/>
        </w:rPr>
        <w:t>определять</w:t>
      </w:r>
      <w:r>
        <w:rPr>
          <w:color w:val="000009"/>
          <w:spacing w:val="-2"/>
        </w:rPr>
        <w:t xml:space="preserve"> </w:t>
      </w:r>
      <w:r>
        <w:rPr>
          <w:color w:val="000009"/>
        </w:rPr>
        <w:t>грамматические</w:t>
      </w:r>
      <w:r>
        <w:rPr>
          <w:color w:val="000009"/>
          <w:spacing w:val="-3"/>
        </w:rPr>
        <w:t xml:space="preserve"> </w:t>
      </w:r>
      <w:r>
        <w:rPr>
          <w:color w:val="000009"/>
        </w:rPr>
        <w:t>признаки</w:t>
      </w:r>
      <w:r>
        <w:rPr>
          <w:color w:val="000009"/>
          <w:spacing w:val="-3"/>
        </w:rPr>
        <w:t xml:space="preserve"> </w:t>
      </w:r>
      <w:r>
        <w:rPr>
          <w:color w:val="000009"/>
        </w:rPr>
        <w:t>имён</w:t>
      </w:r>
      <w:r>
        <w:rPr>
          <w:color w:val="000009"/>
          <w:spacing w:val="-2"/>
        </w:rPr>
        <w:t xml:space="preserve"> </w:t>
      </w:r>
      <w:r>
        <w:rPr>
          <w:color w:val="000009"/>
        </w:rPr>
        <w:t>прилагательных:</w:t>
      </w:r>
      <w:r>
        <w:rPr>
          <w:color w:val="000009"/>
          <w:spacing w:val="-2"/>
        </w:rPr>
        <w:t xml:space="preserve"> </w:t>
      </w:r>
      <w:r>
        <w:rPr>
          <w:color w:val="000009"/>
        </w:rPr>
        <w:t>род</w:t>
      </w:r>
      <w:r>
        <w:rPr>
          <w:color w:val="000009"/>
          <w:spacing w:val="-3"/>
        </w:rPr>
        <w:t xml:space="preserve"> </w:t>
      </w:r>
      <w:r>
        <w:rPr>
          <w:color w:val="000009"/>
        </w:rPr>
        <w:t>(в</w:t>
      </w:r>
      <w:r>
        <w:rPr>
          <w:color w:val="000009"/>
          <w:spacing w:val="-3"/>
        </w:rPr>
        <w:t xml:space="preserve"> </w:t>
      </w:r>
      <w:r>
        <w:rPr>
          <w:color w:val="000009"/>
        </w:rPr>
        <w:t>единственном</w:t>
      </w:r>
      <w:r>
        <w:rPr>
          <w:color w:val="000009"/>
          <w:spacing w:val="-3"/>
        </w:rPr>
        <w:t xml:space="preserve"> </w:t>
      </w:r>
      <w:r>
        <w:rPr>
          <w:color w:val="000009"/>
        </w:rPr>
        <w:t>числе), число, падеж; проводить раз бор имени прилагательного как части речи по заданному плану;</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0"/>
      </w:pPr>
      <w:r>
        <w:rPr>
          <w:color w:val="000009"/>
        </w:rPr>
        <w:lastRenderedPageBreak/>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w:t>
      </w:r>
      <w:r>
        <w:rPr>
          <w:color w:val="000009"/>
          <w:spacing w:val="-5"/>
        </w:rPr>
        <w:t xml:space="preserve"> </w:t>
      </w:r>
      <w:r>
        <w:rPr>
          <w:color w:val="000009"/>
        </w:rPr>
        <w:t>времени</w:t>
      </w:r>
      <w:r>
        <w:rPr>
          <w:color w:val="000009"/>
          <w:spacing w:val="-3"/>
        </w:rPr>
        <w:t xml:space="preserve"> </w:t>
      </w:r>
      <w:r>
        <w:rPr>
          <w:color w:val="000009"/>
        </w:rPr>
        <w:t>в</w:t>
      </w:r>
      <w:r>
        <w:rPr>
          <w:color w:val="000009"/>
          <w:spacing w:val="-5"/>
        </w:rPr>
        <w:t xml:space="preserve"> </w:t>
      </w:r>
      <w:r>
        <w:rPr>
          <w:color w:val="000009"/>
        </w:rPr>
        <w:t>единственном</w:t>
      </w:r>
      <w:r>
        <w:rPr>
          <w:color w:val="000009"/>
          <w:spacing w:val="-4"/>
        </w:rPr>
        <w:t xml:space="preserve"> </w:t>
      </w:r>
      <w:r>
        <w:rPr>
          <w:color w:val="000009"/>
        </w:rPr>
        <w:t>числе);</w:t>
      </w:r>
      <w:r>
        <w:rPr>
          <w:color w:val="000009"/>
          <w:spacing w:val="-5"/>
        </w:rPr>
        <w:t xml:space="preserve"> </w:t>
      </w:r>
      <w:r>
        <w:rPr>
          <w:color w:val="000009"/>
        </w:rPr>
        <w:t>изменять</w:t>
      </w:r>
      <w:r>
        <w:rPr>
          <w:color w:val="000009"/>
          <w:spacing w:val="-3"/>
        </w:rPr>
        <w:t xml:space="preserve"> </w:t>
      </w:r>
      <w:r>
        <w:rPr>
          <w:color w:val="000009"/>
        </w:rPr>
        <w:t>глаголы</w:t>
      </w:r>
      <w:r>
        <w:rPr>
          <w:color w:val="000009"/>
          <w:spacing w:val="-5"/>
        </w:rPr>
        <w:t xml:space="preserve"> </w:t>
      </w:r>
      <w:r>
        <w:rPr>
          <w:color w:val="000009"/>
        </w:rPr>
        <w:t>в</w:t>
      </w:r>
      <w:r>
        <w:rPr>
          <w:color w:val="000009"/>
          <w:spacing w:val="-5"/>
        </w:rPr>
        <w:t xml:space="preserve"> </w:t>
      </w:r>
      <w:r>
        <w:rPr>
          <w:color w:val="000009"/>
        </w:rPr>
        <w:t>настоящем</w:t>
      </w:r>
      <w:r>
        <w:rPr>
          <w:color w:val="000009"/>
          <w:spacing w:val="-5"/>
        </w:rPr>
        <w:t xml:space="preserve"> </w:t>
      </w:r>
      <w:r>
        <w:rPr>
          <w:color w:val="000009"/>
        </w:rPr>
        <w:t>и</w:t>
      </w:r>
      <w:r>
        <w:rPr>
          <w:color w:val="000009"/>
          <w:spacing w:val="-4"/>
        </w:rPr>
        <w:t xml:space="preserve"> </w:t>
      </w:r>
      <w:r>
        <w:rPr>
          <w:color w:val="000009"/>
        </w:rPr>
        <w:t>будущем</w:t>
      </w:r>
      <w:r>
        <w:rPr>
          <w:color w:val="000009"/>
          <w:spacing w:val="-2"/>
        </w:rPr>
        <w:t xml:space="preserve"> </w:t>
      </w:r>
      <w:r>
        <w:rPr>
          <w:color w:val="000009"/>
        </w:rPr>
        <w:t>времени по лицам и числам (спрягать); проводить разбор глагола как части речи по заданному плану;</w:t>
      </w:r>
    </w:p>
    <w:p w:rsidR="00081003" w:rsidRDefault="00594D4B">
      <w:pPr>
        <w:pStyle w:val="a3"/>
        <w:spacing w:before="1"/>
        <w:ind w:right="277"/>
      </w:pPr>
      <w:r>
        <w:rPr>
          <w:color w:val="000009"/>
        </w:rPr>
        <w:t>определять грамматические признаки личного местоимения в начальной форме: лицо, число,</w:t>
      </w:r>
      <w:r>
        <w:rPr>
          <w:color w:val="000009"/>
          <w:spacing w:val="-1"/>
        </w:rPr>
        <w:t xml:space="preserve"> </w:t>
      </w:r>
      <w:r>
        <w:rPr>
          <w:color w:val="000009"/>
        </w:rPr>
        <w:t>род</w:t>
      </w:r>
      <w:r>
        <w:rPr>
          <w:color w:val="000009"/>
          <w:spacing w:val="-1"/>
        </w:rPr>
        <w:t xml:space="preserve"> </w:t>
      </w:r>
      <w:r>
        <w:rPr>
          <w:color w:val="000009"/>
        </w:rPr>
        <w:t>(у</w:t>
      </w:r>
      <w:r>
        <w:rPr>
          <w:color w:val="000009"/>
          <w:spacing w:val="-4"/>
        </w:rPr>
        <w:t xml:space="preserve"> </w:t>
      </w:r>
      <w:r>
        <w:rPr>
          <w:color w:val="000009"/>
        </w:rPr>
        <w:t>местоимений 3-го</w:t>
      </w:r>
      <w:r>
        <w:rPr>
          <w:color w:val="000009"/>
          <w:spacing w:val="-2"/>
        </w:rPr>
        <w:t xml:space="preserve"> </w:t>
      </w:r>
      <w:r>
        <w:rPr>
          <w:color w:val="000009"/>
        </w:rPr>
        <w:t>лица</w:t>
      </w:r>
      <w:r>
        <w:rPr>
          <w:color w:val="000009"/>
          <w:spacing w:val="-2"/>
        </w:rPr>
        <w:t xml:space="preserve"> </w:t>
      </w:r>
      <w:r>
        <w:rPr>
          <w:color w:val="000009"/>
        </w:rPr>
        <w:t>в</w:t>
      </w:r>
      <w:r>
        <w:rPr>
          <w:color w:val="000009"/>
          <w:spacing w:val="-2"/>
        </w:rPr>
        <w:t xml:space="preserve"> </w:t>
      </w:r>
      <w:r>
        <w:rPr>
          <w:color w:val="000009"/>
        </w:rPr>
        <w:t>единственном</w:t>
      </w:r>
      <w:r>
        <w:rPr>
          <w:color w:val="000009"/>
          <w:spacing w:val="-1"/>
        </w:rPr>
        <w:t xml:space="preserve"> </w:t>
      </w:r>
      <w:r>
        <w:rPr>
          <w:color w:val="000009"/>
        </w:rPr>
        <w:t>числе);</w:t>
      </w:r>
      <w:r>
        <w:rPr>
          <w:color w:val="000009"/>
          <w:spacing w:val="-2"/>
        </w:rPr>
        <w:t xml:space="preserve"> </w:t>
      </w:r>
      <w:r>
        <w:rPr>
          <w:color w:val="000009"/>
        </w:rPr>
        <w:t>использовать личные</w:t>
      </w:r>
      <w:r>
        <w:rPr>
          <w:color w:val="000009"/>
          <w:spacing w:val="-3"/>
        </w:rPr>
        <w:t xml:space="preserve"> </w:t>
      </w:r>
      <w:r>
        <w:rPr>
          <w:color w:val="000009"/>
        </w:rPr>
        <w:t>местоимения для устранения неоправданных повторов в тексте по заданному плану;</w:t>
      </w:r>
    </w:p>
    <w:p w:rsidR="00081003" w:rsidRDefault="00594D4B">
      <w:pPr>
        <w:pStyle w:val="a3"/>
        <w:ind w:left="1276" w:firstLine="0"/>
      </w:pPr>
      <w:r>
        <w:rPr>
          <w:color w:val="000009"/>
        </w:rPr>
        <w:t>различать</w:t>
      </w:r>
      <w:r>
        <w:rPr>
          <w:color w:val="000009"/>
          <w:spacing w:val="-11"/>
        </w:rPr>
        <w:t xml:space="preserve"> </w:t>
      </w:r>
      <w:r>
        <w:rPr>
          <w:color w:val="000009"/>
        </w:rPr>
        <w:t>предложение,</w:t>
      </w:r>
      <w:r>
        <w:rPr>
          <w:color w:val="000009"/>
          <w:spacing w:val="-9"/>
        </w:rPr>
        <w:t xml:space="preserve"> </w:t>
      </w:r>
      <w:r>
        <w:rPr>
          <w:color w:val="000009"/>
        </w:rPr>
        <w:t>словосочетание</w:t>
      </w:r>
      <w:r>
        <w:rPr>
          <w:color w:val="000009"/>
          <w:spacing w:val="-9"/>
        </w:rPr>
        <w:t xml:space="preserve"> </w:t>
      </w:r>
      <w:r>
        <w:rPr>
          <w:color w:val="000009"/>
        </w:rPr>
        <w:t>и</w:t>
      </w:r>
      <w:r>
        <w:rPr>
          <w:color w:val="000009"/>
          <w:spacing w:val="-8"/>
        </w:rPr>
        <w:t xml:space="preserve"> </w:t>
      </w:r>
      <w:r>
        <w:rPr>
          <w:color w:val="000009"/>
          <w:spacing w:val="-2"/>
        </w:rPr>
        <w:t>слово;</w:t>
      </w:r>
    </w:p>
    <w:p w:rsidR="00081003" w:rsidRDefault="00594D4B">
      <w:pPr>
        <w:pStyle w:val="a3"/>
        <w:ind w:left="1276" w:right="781" w:firstLine="0"/>
      </w:pPr>
      <w:r>
        <w:rPr>
          <w:color w:val="000009"/>
        </w:rPr>
        <w:t>классифицировать</w:t>
      </w:r>
      <w:r>
        <w:rPr>
          <w:color w:val="000009"/>
          <w:spacing w:val="-6"/>
        </w:rPr>
        <w:t xml:space="preserve"> </w:t>
      </w:r>
      <w:r>
        <w:rPr>
          <w:color w:val="000009"/>
        </w:rPr>
        <w:t>предложения</w:t>
      </w:r>
      <w:r>
        <w:rPr>
          <w:color w:val="000009"/>
          <w:spacing w:val="-10"/>
        </w:rPr>
        <w:t xml:space="preserve"> </w:t>
      </w:r>
      <w:r>
        <w:rPr>
          <w:color w:val="000009"/>
        </w:rPr>
        <w:t>по</w:t>
      </w:r>
      <w:r>
        <w:rPr>
          <w:color w:val="000009"/>
          <w:spacing w:val="-9"/>
        </w:rPr>
        <w:t xml:space="preserve"> </w:t>
      </w:r>
      <w:r>
        <w:rPr>
          <w:color w:val="000009"/>
        </w:rPr>
        <w:t>цели</w:t>
      </w:r>
      <w:r>
        <w:rPr>
          <w:color w:val="000009"/>
          <w:spacing w:val="-8"/>
        </w:rPr>
        <w:t xml:space="preserve"> </w:t>
      </w:r>
      <w:r>
        <w:rPr>
          <w:color w:val="000009"/>
        </w:rPr>
        <w:t>высказывания</w:t>
      </w:r>
      <w:r>
        <w:rPr>
          <w:color w:val="000009"/>
          <w:spacing w:val="-9"/>
        </w:rPr>
        <w:t xml:space="preserve"> </w:t>
      </w:r>
      <w:r>
        <w:rPr>
          <w:color w:val="000009"/>
        </w:rPr>
        <w:t>и</w:t>
      </w:r>
      <w:r>
        <w:rPr>
          <w:color w:val="000009"/>
          <w:spacing w:val="-10"/>
        </w:rPr>
        <w:t xml:space="preserve"> </w:t>
      </w:r>
      <w:r>
        <w:rPr>
          <w:color w:val="000009"/>
        </w:rPr>
        <w:t>по</w:t>
      </w:r>
      <w:r>
        <w:rPr>
          <w:color w:val="000009"/>
          <w:spacing w:val="-9"/>
        </w:rPr>
        <w:t xml:space="preserve"> </w:t>
      </w:r>
      <w:r>
        <w:rPr>
          <w:color w:val="000009"/>
        </w:rPr>
        <w:t>эмоциональной</w:t>
      </w:r>
      <w:r>
        <w:rPr>
          <w:color w:val="000009"/>
          <w:spacing w:val="-7"/>
        </w:rPr>
        <w:t xml:space="preserve"> </w:t>
      </w:r>
      <w:r>
        <w:rPr>
          <w:color w:val="000009"/>
        </w:rPr>
        <w:t>окраске; различать распространённые и нераспространённые предложения;</w:t>
      </w:r>
    </w:p>
    <w:p w:rsidR="00081003" w:rsidRDefault="00594D4B">
      <w:pPr>
        <w:pStyle w:val="a3"/>
        <w:ind w:right="278"/>
      </w:pPr>
      <w:r>
        <w:rPr>
          <w:color w:val="000009"/>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81003" w:rsidRDefault="00594D4B">
      <w:pPr>
        <w:pStyle w:val="a3"/>
        <w:ind w:right="278"/>
      </w:pPr>
      <w:r>
        <w:rPr>
          <w:color w:val="000009"/>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081003" w:rsidRDefault="00594D4B">
      <w:pPr>
        <w:pStyle w:val="a3"/>
        <w:ind w:left="1276" w:firstLine="0"/>
      </w:pPr>
      <w:r>
        <w:rPr>
          <w:color w:val="000009"/>
        </w:rPr>
        <w:t>производить</w:t>
      </w:r>
      <w:r>
        <w:rPr>
          <w:color w:val="000009"/>
          <w:spacing w:val="-8"/>
        </w:rPr>
        <w:t xml:space="preserve"> </w:t>
      </w:r>
      <w:r>
        <w:rPr>
          <w:color w:val="000009"/>
        </w:rPr>
        <w:t>синтаксический</w:t>
      </w:r>
      <w:r>
        <w:rPr>
          <w:color w:val="000009"/>
          <w:spacing w:val="-5"/>
        </w:rPr>
        <w:t xml:space="preserve"> </w:t>
      </w:r>
      <w:r>
        <w:rPr>
          <w:color w:val="000009"/>
        </w:rPr>
        <w:t>разбор</w:t>
      </w:r>
      <w:r>
        <w:rPr>
          <w:color w:val="000009"/>
          <w:spacing w:val="-7"/>
        </w:rPr>
        <w:t xml:space="preserve"> </w:t>
      </w:r>
      <w:r>
        <w:rPr>
          <w:color w:val="000009"/>
        </w:rPr>
        <w:t>простого</w:t>
      </w:r>
      <w:r>
        <w:rPr>
          <w:color w:val="000009"/>
          <w:spacing w:val="-9"/>
        </w:rPr>
        <w:t xml:space="preserve"> </w:t>
      </w:r>
      <w:r>
        <w:rPr>
          <w:color w:val="000009"/>
          <w:spacing w:val="-2"/>
        </w:rPr>
        <w:t>предложения;</w:t>
      </w:r>
    </w:p>
    <w:p w:rsidR="00081003" w:rsidRDefault="00594D4B">
      <w:pPr>
        <w:pStyle w:val="a3"/>
        <w:ind w:left="1276" w:firstLine="0"/>
      </w:pPr>
      <w:r>
        <w:rPr>
          <w:color w:val="000009"/>
        </w:rPr>
        <w:t>находить</w:t>
      </w:r>
      <w:r>
        <w:rPr>
          <w:color w:val="000009"/>
          <w:spacing w:val="-3"/>
        </w:rPr>
        <w:t xml:space="preserve"> </w:t>
      </w:r>
      <w:r>
        <w:rPr>
          <w:color w:val="000009"/>
        </w:rPr>
        <w:t>место</w:t>
      </w:r>
      <w:r>
        <w:rPr>
          <w:color w:val="000009"/>
          <w:spacing w:val="-4"/>
        </w:rPr>
        <w:t xml:space="preserve"> </w:t>
      </w:r>
      <w:r>
        <w:rPr>
          <w:color w:val="000009"/>
        </w:rPr>
        <w:t>орфограммы</w:t>
      </w:r>
      <w:r>
        <w:rPr>
          <w:color w:val="000009"/>
          <w:spacing w:val="-5"/>
        </w:rPr>
        <w:t xml:space="preserve"> </w:t>
      </w:r>
      <w:r>
        <w:rPr>
          <w:color w:val="000009"/>
        </w:rPr>
        <w:t>в</w:t>
      </w:r>
      <w:r>
        <w:rPr>
          <w:color w:val="000009"/>
          <w:spacing w:val="-2"/>
        </w:rPr>
        <w:t xml:space="preserve"> </w:t>
      </w:r>
      <w:r>
        <w:rPr>
          <w:color w:val="000009"/>
        </w:rPr>
        <w:t>слове</w:t>
      </w:r>
      <w:r>
        <w:rPr>
          <w:color w:val="000009"/>
          <w:spacing w:val="-6"/>
        </w:rPr>
        <w:t xml:space="preserve"> </w:t>
      </w:r>
      <w:r>
        <w:rPr>
          <w:color w:val="000009"/>
        </w:rPr>
        <w:t>и</w:t>
      </w:r>
      <w:r>
        <w:rPr>
          <w:color w:val="000009"/>
          <w:spacing w:val="-3"/>
        </w:rPr>
        <w:t xml:space="preserve"> </w:t>
      </w:r>
      <w:r>
        <w:rPr>
          <w:color w:val="000009"/>
        </w:rPr>
        <w:t>между</w:t>
      </w:r>
      <w:r>
        <w:rPr>
          <w:color w:val="000009"/>
          <w:spacing w:val="-8"/>
        </w:rPr>
        <w:t xml:space="preserve"> </w:t>
      </w:r>
      <w:r>
        <w:rPr>
          <w:color w:val="000009"/>
        </w:rPr>
        <w:t>словами</w:t>
      </w:r>
      <w:r>
        <w:rPr>
          <w:color w:val="000009"/>
          <w:spacing w:val="-3"/>
        </w:rPr>
        <w:t xml:space="preserve"> </w:t>
      </w:r>
      <w:r>
        <w:rPr>
          <w:color w:val="000009"/>
        </w:rPr>
        <w:t>на</w:t>
      </w:r>
      <w:r>
        <w:rPr>
          <w:color w:val="000009"/>
          <w:spacing w:val="-5"/>
        </w:rPr>
        <w:t xml:space="preserve"> </w:t>
      </w:r>
      <w:r>
        <w:rPr>
          <w:color w:val="000009"/>
        </w:rPr>
        <w:t>изученные</w:t>
      </w:r>
      <w:r>
        <w:rPr>
          <w:color w:val="000009"/>
          <w:spacing w:val="-3"/>
        </w:rPr>
        <w:t xml:space="preserve"> </w:t>
      </w:r>
      <w:r>
        <w:rPr>
          <w:color w:val="000009"/>
          <w:spacing w:val="-2"/>
        </w:rPr>
        <w:t>правила;</w:t>
      </w:r>
    </w:p>
    <w:p w:rsidR="00081003" w:rsidRDefault="00594D4B">
      <w:pPr>
        <w:pStyle w:val="a3"/>
        <w:ind w:right="276"/>
      </w:pPr>
      <w:r>
        <w:rPr>
          <w:color w:val="000009"/>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081003" w:rsidRDefault="00594D4B">
      <w:pPr>
        <w:pStyle w:val="a3"/>
        <w:spacing w:before="1"/>
        <w:ind w:left="1276" w:firstLine="0"/>
      </w:pPr>
      <w:r>
        <w:rPr>
          <w:color w:val="000009"/>
        </w:rPr>
        <w:t>правильно</w:t>
      </w:r>
      <w:r>
        <w:rPr>
          <w:color w:val="000009"/>
          <w:spacing w:val="-9"/>
        </w:rPr>
        <w:t xml:space="preserve"> </w:t>
      </w:r>
      <w:r>
        <w:rPr>
          <w:color w:val="000009"/>
        </w:rPr>
        <w:t>списывать</w:t>
      </w:r>
      <w:r>
        <w:rPr>
          <w:color w:val="000009"/>
          <w:spacing w:val="-4"/>
        </w:rPr>
        <w:t xml:space="preserve"> </w:t>
      </w:r>
      <w:r>
        <w:rPr>
          <w:color w:val="000009"/>
        </w:rPr>
        <w:t>тексты</w:t>
      </w:r>
      <w:r>
        <w:rPr>
          <w:color w:val="000009"/>
          <w:spacing w:val="-7"/>
        </w:rPr>
        <w:t xml:space="preserve"> </w:t>
      </w:r>
      <w:r>
        <w:rPr>
          <w:color w:val="000009"/>
        </w:rPr>
        <w:t>объёмом</w:t>
      </w:r>
      <w:r>
        <w:rPr>
          <w:color w:val="000009"/>
          <w:spacing w:val="-7"/>
        </w:rPr>
        <w:t xml:space="preserve"> </w:t>
      </w:r>
      <w:r>
        <w:rPr>
          <w:color w:val="000009"/>
        </w:rPr>
        <w:t>не</w:t>
      </w:r>
      <w:r>
        <w:rPr>
          <w:color w:val="000009"/>
          <w:spacing w:val="-7"/>
        </w:rPr>
        <w:t xml:space="preserve"> </w:t>
      </w:r>
      <w:r>
        <w:rPr>
          <w:color w:val="000009"/>
        </w:rPr>
        <w:t>более</w:t>
      </w:r>
      <w:r>
        <w:rPr>
          <w:color w:val="000009"/>
          <w:spacing w:val="-7"/>
        </w:rPr>
        <w:t xml:space="preserve"> </w:t>
      </w:r>
      <w:r>
        <w:rPr>
          <w:color w:val="000009"/>
        </w:rPr>
        <w:t>85</w:t>
      </w:r>
      <w:r>
        <w:rPr>
          <w:color w:val="000009"/>
          <w:spacing w:val="-6"/>
        </w:rPr>
        <w:t xml:space="preserve"> </w:t>
      </w:r>
      <w:r>
        <w:rPr>
          <w:color w:val="000009"/>
          <w:spacing w:val="-2"/>
        </w:rPr>
        <w:t>слов;</w:t>
      </w:r>
    </w:p>
    <w:p w:rsidR="00081003" w:rsidRDefault="00594D4B">
      <w:pPr>
        <w:pStyle w:val="a3"/>
        <w:ind w:right="277"/>
      </w:pPr>
      <w:r>
        <w:rPr>
          <w:color w:val="000009"/>
        </w:rPr>
        <w:t xml:space="preserve">писать под диктовку тексты объёмом не более 80 слов с учётом изученных правил </w:t>
      </w:r>
      <w:r>
        <w:rPr>
          <w:color w:val="000009"/>
          <w:spacing w:val="-2"/>
        </w:rPr>
        <w:t>правописания;</w:t>
      </w:r>
    </w:p>
    <w:p w:rsidR="00081003" w:rsidRDefault="00594D4B">
      <w:pPr>
        <w:pStyle w:val="a3"/>
        <w:ind w:right="280"/>
      </w:pPr>
      <w:r>
        <w:rPr>
          <w:color w:val="000009"/>
        </w:rPr>
        <w:t>находить и исправлять орфографические и пунктуационные ошибки на изученные правила, описки;</w:t>
      </w:r>
    </w:p>
    <w:p w:rsidR="00081003" w:rsidRDefault="00594D4B">
      <w:pPr>
        <w:pStyle w:val="a3"/>
        <w:ind w:right="280"/>
      </w:pPr>
      <w:r>
        <w:rPr>
          <w:color w:val="000009"/>
        </w:rPr>
        <w:t>осознавать</w:t>
      </w:r>
      <w:r>
        <w:rPr>
          <w:color w:val="000009"/>
          <w:spacing w:val="-3"/>
        </w:rPr>
        <w:t xml:space="preserve"> </w:t>
      </w:r>
      <w:r>
        <w:rPr>
          <w:color w:val="000009"/>
        </w:rPr>
        <w:t>ситуацию</w:t>
      </w:r>
      <w:r>
        <w:rPr>
          <w:color w:val="000009"/>
          <w:spacing w:val="-3"/>
        </w:rPr>
        <w:t xml:space="preserve"> </w:t>
      </w:r>
      <w:r>
        <w:rPr>
          <w:color w:val="000009"/>
        </w:rPr>
        <w:t>общения</w:t>
      </w:r>
      <w:r>
        <w:rPr>
          <w:color w:val="000009"/>
          <w:spacing w:val="-4"/>
        </w:rPr>
        <w:t xml:space="preserve"> </w:t>
      </w:r>
      <w:r>
        <w:rPr>
          <w:color w:val="000009"/>
        </w:rPr>
        <w:t>(с</w:t>
      </w:r>
      <w:r>
        <w:rPr>
          <w:color w:val="000009"/>
          <w:spacing w:val="-6"/>
        </w:rPr>
        <w:t xml:space="preserve"> </w:t>
      </w:r>
      <w:r>
        <w:rPr>
          <w:color w:val="000009"/>
        </w:rPr>
        <w:t>какой</w:t>
      </w:r>
      <w:r>
        <w:rPr>
          <w:color w:val="000009"/>
          <w:spacing w:val="-3"/>
        </w:rPr>
        <w:t xml:space="preserve"> </w:t>
      </w:r>
      <w:r>
        <w:rPr>
          <w:color w:val="000009"/>
        </w:rPr>
        <w:t>целью,</w:t>
      </w:r>
      <w:r>
        <w:rPr>
          <w:color w:val="000009"/>
          <w:spacing w:val="-6"/>
        </w:rPr>
        <w:t xml:space="preserve"> </w:t>
      </w:r>
      <w:r>
        <w:rPr>
          <w:color w:val="000009"/>
        </w:rPr>
        <w:t>с</w:t>
      </w:r>
      <w:r>
        <w:rPr>
          <w:color w:val="000009"/>
          <w:spacing w:val="-6"/>
        </w:rPr>
        <w:t xml:space="preserve"> </w:t>
      </w:r>
      <w:r>
        <w:rPr>
          <w:color w:val="000009"/>
        </w:rPr>
        <w:t>кем,</w:t>
      </w:r>
      <w:r>
        <w:rPr>
          <w:color w:val="000009"/>
          <w:spacing w:val="-5"/>
        </w:rPr>
        <w:t xml:space="preserve"> </w:t>
      </w:r>
      <w:r>
        <w:rPr>
          <w:color w:val="000009"/>
        </w:rPr>
        <w:t>где</w:t>
      </w:r>
      <w:r>
        <w:rPr>
          <w:color w:val="000009"/>
          <w:spacing w:val="-5"/>
        </w:rPr>
        <w:t xml:space="preserve"> </w:t>
      </w:r>
      <w:r>
        <w:rPr>
          <w:color w:val="000009"/>
        </w:rPr>
        <w:t>происходит</w:t>
      </w:r>
      <w:r>
        <w:rPr>
          <w:color w:val="000009"/>
          <w:spacing w:val="-5"/>
        </w:rPr>
        <w:t xml:space="preserve"> </w:t>
      </w:r>
      <w:r>
        <w:rPr>
          <w:color w:val="000009"/>
        </w:rPr>
        <w:t>общение);</w:t>
      </w:r>
      <w:r>
        <w:rPr>
          <w:color w:val="000009"/>
          <w:spacing w:val="-5"/>
        </w:rPr>
        <w:t xml:space="preserve"> </w:t>
      </w:r>
      <w:r>
        <w:rPr>
          <w:color w:val="000009"/>
        </w:rPr>
        <w:t>выбирать адекватные языковые средства в ситуации общения;</w:t>
      </w:r>
    </w:p>
    <w:p w:rsidR="00081003" w:rsidRDefault="00594D4B">
      <w:pPr>
        <w:pStyle w:val="a3"/>
        <w:ind w:right="277"/>
      </w:pPr>
      <w:r>
        <w:rPr>
          <w:color w:val="000009"/>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081003" w:rsidRDefault="00594D4B">
      <w:pPr>
        <w:pStyle w:val="a3"/>
        <w:ind w:right="281"/>
      </w:pPr>
      <w:r>
        <w:rPr>
          <w:color w:val="000009"/>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081003" w:rsidRDefault="00594D4B">
      <w:pPr>
        <w:pStyle w:val="a3"/>
        <w:ind w:right="280"/>
      </w:pPr>
      <w:r>
        <w:rPr>
          <w:color w:val="000009"/>
        </w:rPr>
        <w:t>определять</w:t>
      </w:r>
      <w:r>
        <w:rPr>
          <w:color w:val="000009"/>
          <w:spacing w:val="-1"/>
        </w:rPr>
        <w:t xml:space="preserve"> </w:t>
      </w:r>
      <w:r>
        <w:rPr>
          <w:color w:val="000009"/>
        </w:rPr>
        <w:t>тему</w:t>
      </w:r>
      <w:r>
        <w:rPr>
          <w:color w:val="000009"/>
          <w:spacing w:val="-4"/>
        </w:rPr>
        <w:t xml:space="preserve"> </w:t>
      </w:r>
      <w:r>
        <w:rPr>
          <w:color w:val="000009"/>
        </w:rPr>
        <w:t>и основную мысль текста; самостоятельно озаглавливать текст с</w:t>
      </w:r>
      <w:r>
        <w:rPr>
          <w:color w:val="000009"/>
          <w:spacing w:val="-1"/>
        </w:rPr>
        <w:t xml:space="preserve"> </w:t>
      </w:r>
      <w:r>
        <w:rPr>
          <w:color w:val="000009"/>
        </w:rPr>
        <w:t>опорой на тему или основную мысль;</w:t>
      </w:r>
    </w:p>
    <w:p w:rsidR="00081003" w:rsidRDefault="00594D4B">
      <w:pPr>
        <w:pStyle w:val="a3"/>
        <w:spacing w:before="1"/>
        <w:ind w:left="1276" w:right="2905" w:firstLine="0"/>
        <w:jc w:val="left"/>
      </w:pPr>
      <w:r>
        <w:rPr>
          <w:color w:val="000009"/>
        </w:rPr>
        <w:t>корректировать</w:t>
      </w:r>
      <w:r>
        <w:rPr>
          <w:color w:val="000009"/>
          <w:spacing w:val="-14"/>
        </w:rPr>
        <w:t xml:space="preserve"> </w:t>
      </w:r>
      <w:r>
        <w:rPr>
          <w:color w:val="000009"/>
        </w:rPr>
        <w:t>порядок</w:t>
      </w:r>
      <w:r>
        <w:rPr>
          <w:color w:val="000009"/>
          <w:spacing w:val="-15"/>
        </w:rPr>
        <w:t xml:space="preserve"> </w:t>
      </w:r>
      <w:r>
        <w:rPr>
          <w:color w:val="000009"/>
        </w:rPr>
        <w:t>предложений</w:t>
      </w:r>
      <w:r>
        <w:rPr>
          <w:color w:val="000009"/>
          <w:spacing w:val="-15"/>
        </w:rPr>
        <w:t xml:space="preserve"> </w:t>
      </w:r>
      <w:r>
        <w:rPr>
          <w:color w:val="000009"/>
        </w:rPr>
        <w:t>и</w:t>
      </w:r>
      <w:r>
        <w:rPr>
          <w:color w:val="000009"/>
          <w:spacing w:val="-15"/>
        </w:rPr>
        <w:t xml:space="preserve"> </w:t>
      </w:r>
      <w:r>
        <w:rPr>
          <w:color w:val="000009"/>
        </w:rPr>
        <w:t>частей</w:t>
      </w:r>
      <w:r>
        <w:rPr>
          <w:color w:val="000009"/>
          <w:spacing w:val="-15"/>
        </w:rPr>
        <w:t xml:space="preserve"> </w:t>
      </w:r>
      <w:r>
        <w:rPr>
          <w:color w:val="000009"/>
        </w:rPr>
        <w:t>текста; коллективно составлять план к заданным текстам;</w:t>
      </w:r>
    </w:p>
    <w:p w:rsidR="00081003" w:rsidRDefault="00594D4B">
      <w:pPr>
        <w:pStyle w:val="a3"/>
        <w:ind w:left="1276" w:right="2905" w:firstLine="0"/>
        <w:jc w:val="left"/>
      </w:pPr>
      <w:r>
        <w:rPr>
          <w:color w:val="000009"/>
        </w:rPr>
        <w:t>осуществлять</w:t>
      </w:r>
      <w:r>
        <w:rPr>
          <w:color w:val="000009"/>
          <w:spacing w:val="-5"/>
        </w:rPr>
        <w:t xml:space="preserve"> </w:t>
      </w:r>
      <w:r>
        <w:rPr>
          <w:color w:val="000009"/>
        </w:rPr>
        <w:t>подробный</w:t>
      </w:r>
      <w:r>
        <w:rPr>
          <w:color w:val="000009"/>
          <w:spacing w:val="-5"/>
        </w:rPr>
        <w:t xml:space="preserve"> </w:t>
      </w:r>
      <w:r>
        <w:rPr>
          <w:color w:val="000009"/>
        </w:rPr>
        <w:t>пересказ</w:t>
      </w:r>
      <w:r>
        <w:rPr>
          <w:color w:val="000009"/>
          <w:spacing w:val="-6"/>
        </w:rPr>
        <w:t xml:space="preserve"> </w:t>
      </w:r>
      <w:r>
        <w:rPr>
          <w:color w:val="000009"/>
        </w:rPr>
        <w:t>текста</w:t>
      </w:r>
      <w:r>
        <w:rPr>
          <w:color w:val="000009"/>
          <w:spacing w:val="-7"/>
        </w:rPr>
        <w:t xml:space="preserve"> </w:t>
      </w:r>
      <w:r>
        <w:rPr>
          <w:color w:val="000009"/>
        </w:rPr>
        <w:t>(устно</w:t>
      </w:r>
      <w:r>
        <w:rPr>
          <w:color w:val="000009"/>
          <w:spacing w:val="-6"/>
        </w:rPr>
        <w:t xml:space="preserve"> </w:t>
      </w:r>
      <w:r>
        <w:rPr>
          <w:color w:val="000009"/>
        </w:rPr>
        <w:t>и</w:t>
      </w:r>
      <w:r>
        <w:rPr>
          <w:color w:val="000009"/>
          <w:spacing w:val="-5"/>
        </w:rPr>
        <w:t xml:space="preserve"> </w:t>
      </w:r>
      <w:r>
        <w:rPr>
          <w:color w:val="000009"/>
        </w:rPr>
        <w:t>письменно); осуществлять выборочный пересказ текста (устно);</w:t>
      </w:r>
    </w:p>
    <w:p w:rsidR="00081003" w:rsidRDefault="00594D4B">
      <w:pPr>
        <w:pStyle w:val="a3"/>
        <w:ind w:left="1276" w:firstLine="0"/>
        <w:jc w:val="left"/>
      </w:pPr>
      <w:r>
        <w:rPr>
          <w:color w:val="000009"/>
        </w:rPr>
        <w:t>писать</w:t>
      </w:r>
      <w:r>
        <w:rPr>
          <w:color w:val="000009"/>
          <w:spacing w:val="-9"/>
        </w:rPr>
        <w:t xml:space="preserve"> </w:t>
      </w:r>
      <w:r>
        <w:rPr>
          <w:color w:val="000009"/>
        </w:rPr>
        <w:t>(после</w:t>
      </w:r>
      <w:r>
        <w:rPr>
          <w:color w:val="000009"/>
          <w:spacing w:val="-9"/>
        </w:rPr>
        <w:t xml:space="preserve"> </w:t>
      </w:r>
      <w:r>
        <w:rPr>
          <w:color w:val="000009"/>
        </w:rPr>
        <w:t>предварительной</w:t>
      </w:r>
      <w:r>
        <w:rPr>
          <w:color w:val="000009"/>
          <w:spacing w:val="-8"/>
        </w:rPr>
        <w:t xml:space="preserve"> </w:t>
      </w:r>
      <w:r>
        <w:rPr>
          <w:color w:val="000009"/>
        </w:rPr>
        <w:t>подготовки)</w:t>
      </w:r>
      <w:r>
        <w:rPr>
          <w:color w:val="000009"/>
          <w:spacing w:val="-8"/>
        </w:rPr>
        <w:t xml:space="preserve"> </w:t>
      </w:r>
      <w:r>
        <w:rPr>
          <w:color w:val="000009"/>
        </w:rPr>
        <w:t>сочинения</w:t>
      </w:r>
      <w:r>
        <w:rPr>
          <w:color w:val="000009"/>
          <w:spacing w:val="-9"/>
        </w:rPr>
        <w:t xml:space="preserve"> </w:t>
      </w:r>
      <w:r>
        <w:rPr>
          <w:color w:val="000009"/>
        </w:rPr>
        <w:t>по</w:t>
      </w:r>
      <w:r>
        <w:rPr>
          <w:color w:val="000009"/>
          <w:spacing w:val="-9"/>
        </w:rPr>
        <w:t xml:space="preserve"> </w:t>
      </w:r>
      <w:r>
        <w:rPr>
          <w:color w:val="000009"/>
        </w:rPr>
        <w:t>заданным</w:t>
      </w:r>
      <w:r>
        <w:rPr>
          <w:color w:val="000009"/>
          <w:spacing w:val="-8"/>
        </w:rPr>
        <w:t xml:space="preserve"> </w:t>
      </w:r>
      <w:r>
        <w:rPr>
          <w:color w:val="000009"/>
          <w:spacing w:val="-2"/>
        </w:rPr>
        <w:t>темам;</w:t>
      </w:r>
    </w:p>
    <w:p w:rsidR="00081003" w:rsidRDefault="00594D4B">
      <w:pPr>
        <w:pStyle w:val="a3"/>
        <w:ind w:right="278"/>
      </w:pPr>
      <w:r>
        <w:rPr>
          <w:color w:val="000009"/>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081003" w:rsidRDefault="00594D4B">
      <w:pPr>
        <w:pStyle w:val="a3"/>
        <w:ind w:left="1276" w:right="3639" w:firstLine="0"/>
      </w:pPr>
      <w:r>
        <w:rPr>
          <w:color w:val="000009"/>
        </w:rPr>
        <w:t>объяснять</w:t>
      </w:r>
      <w:r>
        <w:rPr>
          <w:color w:val="000009"/>
          <w:spacing w:val="-12"/>
        </w:rPr>
        <w:t xml:space="preserve"> </w:t>
      </w:r>
      <w:r>
        <w:rPr>
          <w:color w:val="000009"/>
        </w:rPr>
        <w:t>своими</w:t>
      </w:r>
      <w:r>
        <w:rPr>
          <w:color w:val="000009"/>
          <w:spacing w:val="-11"/>
        </w:rPr>
        <w:t xml:space="preserve"> </w:t>
      </w:r>
      <w:r>
        <w:rPr>
          <w:color w:val="000009"/>
        </w:rPr>
        <w:t>словами</w:t>
      </w:r>
      <w:r>
        <w:rPr>
          <w:color w:val="000009"/>
          <w:spacing w:val="-12"/>
        </w:rPr>
        <w:t xml:space="preserve"> </w:t>
      </w:r>
      <w:r>
        <w:rPr>
          <w:color w:val="000009"/>
        </w:rPr>
        <w:t>значение</w:t>
      </w:r>
      <w:r>
        <w:rPr>
          <w:color w:val="000009"/>
          <w:spacing w:val="-12"/>
        </w:rPr>
        <w:t xml:space="preserve"> </w:t>
      </w:r>
      <w:r>
        <w:rPr>
          <w:color w:val="000009"/>
        </w:rPr>
        <w:t>изученных</w:t>
      </w:r>
      <w:r>
        <w:rPr>
          <w:color w:val="000009"/>
          <w:spacing w:val="-10"/>
        </w:rPr>
        <w:t xml:space="preserve"> </w:t>
      </w:r>
      <w:r>
        <w:rPr>
          <w:color w:val="000009"/>
        </w:rPr>
        <w:t>понятий; использовать изученные понятия;</w:t>
      </w:r>
    </w:p>
    <w:p w:rsidR="00081003" w:rsidRDefault="00594D4B">
      <w:pPr>
        <w:pStyle w:val="a3"/>
        <w:ind w:right="281"/>
      </w:pPr>
      <w:r>
        <w:rPr>
          <w:color w:val="000009"/>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Особенности</w:t>
      </w:r>
      <w:r>
        <w:rPr>
          <w:color w:val="000009"/>
          <w:spacing w:val="-1"/>
        </w:rPr>
        <w:t xml:space="preserve"> </w:t>
      </w:r>
      <w:r>
        <w:rPr>
          <w:color w:val="000009"/>
          <w:spacing w:val="-2"/>
        </w:rPr>
        <w:t>оценивания:</w:t>
      </w:r>
    </w:p>
    <w:p w:rsidR="00081003" w:rsidRDefault="00594D4B">
      <w:pPr>
        <w:pStyle w:val="a4"/>
        <w:numPr>
          <w:ilvl w:val="0"/>
          <w:numId w:val="104"/>
        </w:numPr>
        <w:tabs>
          <w:tab w:val="left" w:pos="1516"/>
        </w:tabs>
        <w:jc w:val="both"/>
        <w:rPr>
          <w:sz w:val="24"/>
        </w:rPr>
      </w:pPr>
      <w:r>
        <w:rPr>
          <w:color w:val="000009"/>
          <w:sz w:val="24"/>
        </w:rPr>
        <w:t>Учет</w:t>
      </w:r>
      <w:r>
        <w:rPr>
          <w:color w:val="000009"/>
          <w:spacing w:val="-2"/>
          <w:sz w:val="24"/>
        </w:rPr>
        <w:t xml:space="preserve"> </w:t>
      </w:r>
      <w:r>
        <w:rPr>
          <w:color w:val="000009"/>
          <w:sz w:val="24"/>
        </w:rPr>
        <w:t>ошибок</w:t>
      </w:r>
      <w:r>
        <w:rPr>
          <w:color w:val="000009"/>
          <w:spacing w:val="1"/>
          <w:sz w:val="24"/>
        </w:rPr>
        <w:t xml:space="preserve"> </w:t>
      </w:r>
      <w:r>
        <w:rPr>
          <w:color w:val="000009"/>
          <w:sz w:val="24"/>
        </w:rPr>
        <w:t>в</w:t>
      </w:r>
      <w:r>
        <w:rPr>
          <w:color w:val="000009"/>
          <w:spacing w:val="-2"/>
          <w:sz w:val="24"/>
        </w:rPr>
        <w:t xml:space="preserve"> диктанте:</w:t>
      </w:r>
    </w:p>
    <w:p w:rsidR="00081003" w:rsidRDefault="00594D4B">
      <w:pPr>
        <w:pStyle w:val="a3"/>
        <w:ind w:right="282"/>
      </w:pPr>
      <w:r>
        <w:rPr>
          <w:color w:val="000009"/>
        </w:rPr>
        <w:t>повторная ошибка в одном и том же слове считается за 1 ошибку (например, обучающийся дважды в слове "песок" написал вместо "е" букву "и");</w:t>
      </w:r>
    </w:p>
    <w:p w:rsidR="00081003" w:rsidRDefault="00594D4B">
      <w:pPr>
        <w:pStyle w:val="a3"/>
        <w:spacing w:before="1"/>
        <w:ind w:right="279"/>
      </w:pPr>
      <w:r>
        <w:rPr>
          <w:color w:val="000009"/>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081003" w:rsidRDefault="00594D4B">
      <w:pPr>
        <w:pStyle w:val="a3"/>
        <w:ind w:right="280"/>
      </w:pPr>
      <w:r>
        <w:rPr>
          <w:color w:val="000009"/>
        </w:rP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081003" w:rsidRDefault="00594D4B">
      <w:pPr>
        <w:pStyle w:val="a4"/>
        <w:numPr>
          <w:ilvl w:val="0"/>
          <w:numId w:val="104"/>
        </w:numPr>
        <w:tabs>
          <w:tab w:val="left" w:pos="1516"/>
        </w:tabs>
        <w:jc w:val="both"/>
        <w:rPr>
          <w:sz w:val="24"/>
        </w:rPr>
      </w:pPr>
      <w:r>
        <w:rPr>
          <w:color w:val="000009"/>
          <w:sz w:val="24"/>
        </w:rPr>
        <w:t>Ошибкой</w:t>
      </w:r>
      <w:r>
        <w:rPr>
          <w:color w:val="000009"/>
          <w:spacing w:val="-13"/>
          <w:sz w:val="24"/>
        </w:rPr>
        <w:t xml:space="preserve"> </w:t>
      </w:r>
      <w:r>
        <w:rPr>
          <w:color w:val="000009"/>
          <w:spacing w:val="-2"/>
          <w:sz w:val="24"/>
        </w:rPr>
        <w:t>считается:</w:t>
      </w:r>
    </w:p>
    <w:p w:rsidR="00081003" w:rsidRDefault="00594D4B">
      <w:pPr>
        <w:pStyle w:val="a3"/>
        <w:ind w:right="282"/>
      </w:pPr>
      <w:r>
        <w:rPr>
          <w:color w:val="000009"/>
        </w:rPr>
        <w:t>нарушение орфографических правил при написании слов, включая ошибки на пропуск, перестановку, замену и вставку лишних букв в словах;</w:t>
      </w:r>
    </w:p>
    <w:p w:rsidR="00081003" w:rsidRDefault="00594D4B">
      <w:pPr>
        <w:pStyle w:val="a3"/>
        <w:ind w:right="280"/>
      </w:pPr>
      <w:r>
        <w:rPr>
          <w:color w:val="000009"/>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081003" w:rsidRDefault="00594D4B">
      <w:pPr>
        <w:pStyle w:val="a3"/>
        <w:ind w:right="278"/>
      </w:pPr>
      <w:r>
        <w:rPr>
          <w:color w:val="000009"/>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081003" w:rsidRDefault="00594D4B">
      <w:pPr>
        <w:pStyle w:val="a4"/>
        <w:numPr>
          <w:ilvl w:val="0"/>
          <w:numId w:val="104"/>
        </w:numPr>
        <w:tabs>
          <w:tab w:val="left" w:pos="1587"/>
        </w:tabs>
        <w:ind w:left="568" w:right="276" w:firstLine="707"/>
        <w:jc w:val="both"/>
        <w:rPr>
          <w:sz w:val="24"/>
        </w:rPr>
      </w:pPr>
      <w:r>
        <w:rPr>
          <w:color w:val="000009"/>
          <w:sz w:val="24"/>
        </w:rPr>
        <w:t>При оценке контрольной работы учитывается в первую очередь правильность ее выполнения.</w:t>
      </w:r>
      <w:r>
        <w:rPr>
          <w:color w:val="000009"/>
          <w:spacing w:val="-4"/>
          <w:sz w:val="24"/>
        </w:rPr>
        <w:t xml:space="preserve"> </w:t>
      </w:r>
      <w:r>
        <w:rPr>
          <w:color w:val="000009"/>
          <w:sz w:val="24"/>
        </w:rPr>
        <w:t>Исправления,</w:t>
      </w:r>
      <w:r>
        <w:rPr>
          <w:color w:val="000009"/>
          <w:spacing w:val="-4"/>
          <w:sz w:val="24"/>
        </w:rPr>
        <w:t xml:space="preserve"> </w:t>
      </w:r>
      <w:r>
        <w:rPr>
          <w:color w:val="000009"/>
          <w:sz w:val="24"/>
        </w:rPr>
        <w:t>которые</w:t>
      </w:r>
      <w:r>
        <w:rPr>
          <w:color w:val="000009"/>
          <w:spacing w:val="-7"/>
          <w:sz w:val="24"/>
        </w:rPr>
        <w:t xml:space="preserve"> </w:t>
      </w:r>
      <w:r>
        <w:rPr>
          <w:color w:val="000009"/>
          <w:sz w:val="24"/>
        </w:rPr>
        <w:t>сделал</w:t>
      </w:r>
      <w:r>
        <w:rPr>
          <w:color w:val="000009"/>
          <w:spacing w:val="-5"/>
          <w:sz w:val="24"/>
        </w:rPr>
        <w:t xml:space="preserve"> </w:t>
      </w:r>
      <w:r>
        <w:rPr>
          <w:color w:val="000009"/>
          <w:sz w:val="24"/>
        </w:rPr>
        <w:t>обучающийся,</w:t>
      </w:r>
      <w:r>
        <w:rPr>
          <w:color w:val="000009"/>
          <w:spacing w:val="-4"/>
          <w:sz w:val="24"/>
        </w:rPr>
        <w:t xml:space="preserve"> </w:t>
      </w:r>
      <w:r>
        <w:rPr>
          <w:color w:val="000009"/>
          <w:sz w:val="24"/>
        </w:rPr>
        <w:t>не</w:t>
      </w:r>
      <w:r>
        <w:rPr>
          <w:color w:val="000009"/>
          <w:spacing w:val="-6"/>
          <w:sz w:val="24"/>
        </w:rPr>
        <w:t xml:space="preserve"> </w:t>
      </w:r>
      <w:r>
        <w:rPr>
          <w:color w:val="000009"/>
          <w:sz w:val="24"/>
        </w:rPr>
        <w:t>влияют</w:t>
      </w:r>
      <w:r>
        <w:rPr>
          <w:color w:val="000009"/>
          <w:spacing w:val="-4"/>
          <w:sz w:val="24"/>
        </w:rPr>
        <w:t xml:space="preserve"> </w:t>
      </w:r>
      <w:r>
        <w:rPr>
          <w:color w:val="000009"/>
          <w:sz w:val="24"/>
        </w:rPr>
        <w:t>на</w:t>
      </w:r>
      <w:r>
        <w:rPr>
          <w:color w:val="000009"/>
          <w:spacing w:val="-5"/>
          <w:sz w:val="24"/>
        </w:rPr>
        <w:t xml:space="preserve"> </w:t>
      </w:r>
      <w:r>
        <w:rPr>
          <w:color w:val="000009"/>
          <w:sz w:val="24"/>
        </w:rPr>
        <w:t>оценку</w:t>
      </w:r>
      <w:r>
        <w:rPr>
          <w:color w:val="000009"/>
          <w:spacing w:val="-11"/>
          <w:sz w:val="24"/>
        </w:rPr>
        <w:t xml:space="preserve"> </w:t>
      </w:r>
      <w:r>
        <w:rPr>
          <w:color w:val="000009"/>
          <w:sz w:val="24"/>
        </w:rPr>
        <w:t>(за</w:t>
      </w:r>
      <w:r>
        <w:rPr>
          <w:color w:val="000009"/>
          <w:spacing w:val="-6"/>
          <w:sz w:val="24"/>
        </w:rPr>
        <w:t xml:space="preserve"> </w:t>
      </w:r>
      <w:r>
        <w:rPr>
          <w:color w:val="000009"/>
          <w:sz w:val="24"/>
        </w:rPr>
        <w:t>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081003" w:rsidRDefault="00594D4B">
      <w:pPr>
        <w:pStyle w:val="a3"/>
        <w:spacing w:before="1"/>
        <w:jc w:val="left"/>
      </w:pPr>
      <w:r>
        <w:rPr>
          <w:color w:val="000009"/>
        </w:rPr>
        <w:t>Контрольный</w:t>
      </w:r>
      <w:r>
        <w:rPr>
          <w:color w:val="000009"/>
          <w:spacing w:val="80"/>
        </w:rPr>
        <w:t xml:space="preserve"> </w:t>
      </w:r>
      <w:r>
        <w:rPr>
          <w:color w:val="000009"/>
        </w:rPr>
        <w:t>словарный</w:t>
      </w:r>
      <w:r>
        <w:rPr>
          <w:color w:val="000009"/>
          <w:spacing w:val="80"/>
        </w:rPr>
        <w:t xml:space="preserve"> </w:t>
      </w:r>
      <w:r>
        <w:rPr>
          <w:color w:val="000009"/>
        </w:rPr>
        <w:t>диктант</w:t>
      </w:r>
      <w:r>
        <w:rPr>
          <w:color w:val="000009"/>
          <w:spacing w:val="80"/>
        </w:rPr>
        <w:t xml:space="preserve"> </w:t>
      </w:r>
      <w:r>
        <w:rPr>
          <w:color w:val="000009"/>
        </w:rPr>
        <w:t>проводится</w:t>
      </w:r>
      <w:r>
        <w:rPr>
          <w:color w:val="000009"/>
          <w:spacing w:val="80"/>
        </w:rPr>
        <w:t xml:space="preserve"> </w:t>
      </w:r>
      <w:r>
        <w:rPr>
          <w:color w:val="000009"/>
        </w:rPr>
        <w:t>1</w:t>
      </w:r>
      <w:r>
        <w:rPr>
          <w:color w:val="000009"/>
          <w:spacing w:val="80"/>
        </w:rPr>
        <w:t xml:space="preserve"> </w:t>
      </w:r>
      <w:r>
        <w:rPr>
          <w:color w:val="000009"/>
        </w:rPr>
        <w:t>раз</w:t>
      </w:r>
      <w:r>
        <w:rPr>
          <w:color w:val="000009"/>
          <w:spacing w:val="80"/>
        </w:rPr>
        <w:t xml:space="preserve"> </w:t>
      </w:r>
      <w:r>
        <w:rPr>
          <w:color w:val="000009"/>
        </w:rPr>
        <w:t>в</w:t>
      </w:r>
      <w:r>
        <w:rPr>
          <w:color w:val="000009"/>
          <w:spacing w:val="80"/>
        </w:rPr>
        <w:t xml:space="preserve"> </w:t>
      </w:r>
      <w:r>
        <w:rPr>
          <w:color w:val="000009"/>
        </w:rPr>
        <w:t>две</w:t>
      </w:r>
      <w:r>
        <w:rPr>
          <w:color w:val="000009"/>
          <w:spacing w:val="80"/>
        </w:rPr>
        <w:t xml:space="preserve"> </w:t>
      </w:r>
      <w:r>
        <w:rPr>
          <w:color w:val="000009"/>
        </w:rPr>
        <w:t>недели</w:t>
      </w:r>
      <w:r>
        <w:rPr>
          <w:color w:val="000009"/>
          <w:spacing w:val="80"/>
        </w:rPr>
        <w:t xml:space="preserve"> </w:t>
      </w:r>
      <w:r>
        <w:rPr>
          <w:color w:val="000009"/>
        </w:rPr>
        <w:t>в</w:t>
      </w:r>
      <w:r>
        <w:rPr>
          <w:color w:val="000009"/>
          <w:spacing w:val="80"/>
        </w:rPr>
        <w:t xml:space="preserve"> </w:t>
      </w:r>
      <w:r>
        <w:rPr>
          <w:color w:val="000009"/>
        </w:rPr>
        <w:t>тетрадях</w:t>
      </w:r>
      <w:r>
        <w:rPr>
          <w:color w:val="000009"/>
          <w:spacing w:val="80"/>
        </w:rPr>
        <w:t xml:space="preserve"> </w:t>
      </w:r>
      <w:r>
        <w:rPr>
          <w:color w:val="000009"/>
        </w:rPr>
        <w:t>для контрольных работ.</w:t>
      </w:r>
    </w:p>
    <w:p w:rsidR="00081003" w:rsidRDefault="00594D4B">
      <w:pPr>
        <w:pStyle w:val="a3"/>
        <w:ind w:left="1276" w:firstLine="0"/>
        <w:jc w:val="left"/>
      </w:pPr>
      <w:r>
        <w:rPr>
          <w:color w:val="000009"/>
        </w:rPr>
        <w:t>Объём</w:t>
      </w:r>
      <w:r>
        <w:rPr>
          <w:color w:val="000009"/>
          <w:spacing w:val="56"/>
          <w:w w:val="150"/>
        </w:rPr>
        <w:t xml:space="preserve"> </w:t>
      </w:r>
      <w:r>
        <w:rPr>
          <w:color w:val="000009"/>
        </w:rPr>
        <w:t>текстов</w:t>
      </w:r>
      <w:r>
        <w:rPr>
          <w:color w:val="000009"/>
          <w:spacing w:val="61"/>
          <w:w w:val="150"/>
        </w:rPr>
        <w:t xml:space="preserve"> </w:t>
      </w:r>
      <w:r>
        <w:rPr>
          <w:color w:val="000009"/>
        </w:rPr>
        <w:t>изложений</w:t>
      </w:r>
      <w:r>
        <w:rPr>
          <w:color w:val="000009"/>
          <w:spacing w:val="63"/>
          <w:w w:val="150"/>
        </w:rPr>
        <w:t xml:space="preserve"> </w:t>
      </w:r>
      <w:r>
        <w:rPr>
          <w:color w:val="000009"/>
        </w:rPr>
        <w:t>должен</w:t>
      </w:r>
      <w:r>
        <w:rPr>
          <w:color w:val="000009"/>
          <w:spacing w:val="61"/>
          <w:w w:val="150"/>
        </w:rPr>
        <w:t xml:space="preserve"> </w:t>
      </w:r>
      <w:r>
        <w:rPr>
          <w:color w:val="000009"/>
        </w:rPr>
        <w:t>быть</w:t>
      </w:r>
      <w:r>
        <w:rPr>
          <w:color w:val="000009"/>
          <w:spacing w:val="62"/>
          <w:w w:val="150"/>
        </w:rPr>
        <w:t xml:space="preserve"> </w:t>
      </w:r>
      <w:r>
        <w:rPr>
          <w:color w:val="000009"/>
        </w:rPr>
        <w:t>на</w:t>
      </w:r>
      <w:r>
        <w:rPr>
          <w:color w:val="000009"/>
          <w:spacing w:val="60"/>
          <w:w w:val="150"/>
        </w:rPr>
        <w:t xml:space="preserve"> </w:t>
      </w:r>
      <w:r>
        <w:rPr>
          <w:color w:val="000009"/>
        </w:rPr>
        <w:t>15-20</w:t>
      </w:r>
      <w:r>
        <w:rPr>
          <w:color w:val="000009"/>
          <w:spacing w:val="62"/>
          <w:w w:val="150"/>
        </w:rPr>
        <w:t xml:space="preserve"> </w:t>
      </w:r>
      <w:r>
        <w:rPr>
          <w:color w:val="000009"/>
        </w:rPr>
        <w:t>слов</w:t>
      </w:r>
      <w:r>
        <w:rPr>
          <w:color w:val="000009"/>
          <w:spacing w:val="60"/>
          <w:w w:val="150"/>
        </w:rPr>
        <w:t xml:space="preserve"> </w:t>
      </w:r>
      <w:r>
        <w:rPr>
          <w:color w:val="000009"/>
        </w:rPr>
        <w:t>больше</w:t>
      </w:r>
      <w:r>
        <w:rPr>
          <w:color w:val="000009"/>
          <w:spacing w:val="63"/>
          <w:w w:val="150"/>
        </w:rPr>
        <w:t xml:space="preserve"> </w:t>
      </w:r>
      <w:r>
        <w:rPr>
          <w:color w:val="000009"/>
        </w:rPr>
        <w:t>объёма</w:t>
      </w:r>
      <w:r>
        <w:rPr>
          <w:color w:val="000009"/>
          <w:spacing w:val="59"/>
          <w:w w:val="150"/>
        </w:rPr>
        <w:t xml:space="preserve"> </w:t>
      </w:r>
      <w:r>
        <w:rPr>
          <w:color w:val="000009"/>
          <w:spacing w:val="-2"/>
        </w:rPr>
        <w:t>диктантов.</w:t>
      </w:r>
    </w:p>
    <w:p w:rsidR="00081003" w:rsidRDefault="00594D4B">
      <w:pPr>
        <w:pStyle w:val="a3"/>
        <w:ind w:firstLine="0"/>
        <w:jc w:val="left"/>
      </w:pPr>
      <w:r>
        <w:rPr>
          <w:color w:val="000009"/>
        </w:rPr>
        <w:t>Примерный</w:t>
      </w:r>
      <w:r>
        <w:rPr>
          <w:color w:val="000009"/>
          <w:spacing w:val="-5"/>
        </w:rPr>
        <w:t xml:space="preserve"> </w:t>
      </w:r>
      <w:r>
        <w:rPr>
          <w:color w:val="000009"/>
        </w:rPr>
        <w:t>объём</w:t>
      </w:r>
      <w:r>
        <w:rPr>
          <w:color w:val="000009"/>
          <w:spacing w:val="-8"/>
        </w:rPr>
        <w:t xml:space="preserve"> </w:t>
      </w:r>
      <w:r>
        <w:rPr>
          <w:color w:val="000009"/>
        </w:rPr>
        <w:t>текстов</w:t>
      </w:r>
      <w:r>
        <w:rPr>
          <w:color w:val="000009"/>
          <w:spacing w:val="-6"/>
        </w:rPr>
        <w:t xml:space="preserve"> </w:t>
      </w:r>
      <w:r>
        <w:rPr>
          <w:color w:val="000009"/>
        </w:rPr>
        <w:t>для</w:t>
      </w:r>
      <w:r>
        <w:rPr>
          <w:color w:val="000009"/>
          <w:spacing w:val="-5"/>
        </w:rPr>
        <w:t xml:space="preserve"> </w:t>
      </w:r>
      <w:r>
        <w:rPr>
          <w:color w:val="000009"/>
          <w:spacing w:val="-2"/>
        </w:rPr>
        <w:t>изложений:</w:t>
      </w:r>
    </w:p>
    <w:p w:rsidR="00081003" w:rsidRDefault="00081003">
      <w:pPr>
        <w:pStyle w:val="a3"/>
        <w:spacing w:before="54"/>
        <w:ind w:left="0" w:firstLine="0"/>
        <w:jc w:val="left"/>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0"/>
        <w:gridCol w:w="3381"/>
      </w:tblGrid>
      <w:tr w:rsidR="00081003">
        <w:trPr>
          <w:trHeight w:val="551"/>
        </w:trPr>
        <w:tc>
          <w:tcPr>
            <w:tcW w:w="3380" w:type="dxa"/>
          </w:tcPr>
          <w:p w:rsidR="00081003" w:rsidRDefault="00081003">
            <w:pPr>
              <w:pStyle w:val="TableParagraph"/>
              <w:spacing w:line="240" w:lineRule="auto"/>
              <w:ind w:left="0"/>
              <w:rPr>
                <w:sz w:val="24"/>
              </w:rPr>
            </w:pPr>
          </w:p>
        </w:tc>
        <w:tc>
          <w:tcPr>
            <w:tcW w:w="3380" w:type="dxa"/>
          </w:tcPr>
          <w:p w:rsidR="00081003" w:rsidRDefault="00594D4B">
            <w:pPr>
              <w:pStyle w:val="TableParagraph"/>
              <w:tabs>
                <w:tab w:val="left" w:pos="2289"/>
                <w:tab w:val="left" w:pos="3033"/>
              </w:tabs>
              <w:ind w:left="815"/>
              <w:rPr>
                <w:sz w:val="24"/>
              </w:rPr>
            </w:pPr>
            <w:r>
              <w:rPr>
                <w:color w:val="000009"/>
                <w:spacing w:val="-2"/>
                <w:sz w:val="24"/>
              </w:rPr>
              <w:t>Количество</w:t>
            </w:r>
            <w:r>
              <w:rPr>
                <w:color w:val="000009"/>
                <w:sz w:val="24"/>
              </w:rPr>
              <w:tab/>
            </w:r>
            <w:r>
              <w:rPr>
                <w:color w:val="000009"/>
                <w:spacing w:val="-4"/>
                <w:sz w:val="24"/>
              </w:rPr>
              <w:t>слов</w:t>
            </w:r>
            <w:r>
              <w:rPr>
                <w:color w:val="000009"/>
                <w:sz w:val="24"/>
              </w:rPr>
              <w:tab/>
            </w:r>
            <w:r>
              <w:rPr>
                <w:color w:val="000009"/>
                <w:spacing w:val="-5"/>
                <w:sz w:val="24"/>
              </w:rPr>
              <w:t>на</w:t>
            </w:r>
          </w:p>
          <w:p w:rsidR="00081003" w:rsidRDefault="00594D4B">
            <w:pPr>
              <w:pStyle w:val="TableParagraph"/>
              <w:spacing w:line="264" w:lineRule="exact"/>
              <w:rPr>
                <w:sz w:val="24"/>
              </w:rPr>
            </w:pPr>
            <w:r>
              <w:rPr>
                <w:color w:val="000009"/>
                <w:sz w:val="24"/>
              </w:rPr>
              <w:t>начало</w:t>
            </w:r>
            <w:r>
              <w:rPr>
                <w:color w:val="000009"/>
                <w:spacing w:val="-13"/>
                <w:sz w:val="24"/>
              </w:rPr>
              <w:t xml:space="preserve"> </w:t>
            </w:r>
            <w:r>
              <w:rPr>
                <w:color w:val="000009"/>
                <w:spacing w:val="-4"/>
                <w:sz w:val="24"/>
              </w:rPr>
              <w:t>года</w:t>
            </w:r>
          </w:p>
        </w:tc>
        <w:tc>
          <w:tcPr>
            <w:tcW w:w="3381" w:type="dxa"/>
          </w:tcPr>
          <w:p w:rsidR="00081003" w:rsidRDefault="00594D4B">
            <w:pPr>
              <w:pStyle w:val="TableParagraph"/>
              <w:rPr>
                <w:sz w:val="24"/>
              </w:rPr>
            </w:pPr>
            <w:r>
              <w:rPr>
                <w:color w:val="000009"/>
                <w:sz w:val="24"/>
              </w:rPr>
              <w:t>Количество</w:t>
            </w:r>
            <w:r>
              <w:rPr>
                <w:color w:val="000009"/>
                <w:spacing w:val="-8"/>
                <w:sz w:val="24"/>
              </w:rPr>
              <w:t xml:space="preserve"> </w:t>
            </w:r>
            <w:r>
              <w:rPr>
                <w:color w:val="000009"/>
                <w:sz w:val="24"/>
              </w:rPr>
              <w:t>слов</w:t>
            </w:r>
            <w:r>
              <w:rPr>
                <w:color w:val="000009"/>
                <w:spacing w:val="-8"/>
                <w:sz w:val="24"/>
              </w:rPr>
              <w:t xml:space="preserve"> </w:t>
            </w:r>
            <w:r>
              <w:rPr>
                <w:color w:val="000009"/>
                <w:sz w:val="24"/>
              </w:rPr>
              <w:t>на</w:t>
            </w:r>
            <w:r>
              <w:rPr>
                <w:color w:val="000009"/>
                <w:spacing w:val="-9"/>
                <w:sz w:val="24"/>
              </w:rPr>
              <w:t xml:space="preserve"> </w:t>
            </w:r>
            <w:r>
              <w:rPr>
                <w:color w:val="000009"/>
                <w:sz w:val="24"/>
              </w:rPr>
              <w:t>конец</w:t>
            </w:r>
            <w:r>
              <w:rPr>
                <w:color w:val="000009"/>
                <w:spacing w:val="-7"/>
                <w:sz w:val="24"/>
              </w:rPr>
              <w:t xml:space="preserve"> </w:t>
            </w:r>
            <w:r>
              <w:rPr>
                <w:color w:val="000009"/>
                <w:spacing w:val="-4"/>
                <w:sz w:val="24"/>
              </w:rPr>
              <w:t>года</w:t>
            </w:r>
          </w:p>
        </w:tc>
      </w:tr>
      <w:tr w:rsidR="00081003">
        <w:trPr>
          <w:trHeight w:val="278"/>
        </w:trPr>
        <w:tc>
          <w:tcPr>
            <w:tcW w:w="3380" w:type="dxa"/>
          </w:tcPr>
          <w:p w:rsidR="00081003" w:rsidRDefault="00594D4B">
            <w:pPr>
              <w:pStyle w:val="TableParagraph"/>
              <w:spacing w:line="258" w:lineRule="exact"/>
              <w:ind w:left="815"/>
              <w:rPr>
                <w:sz w:val="24"/>
              </w:rPr>
            </w:pPr>
            <w:r>
              <w:rPr>
                <w:color w:val="000009"/>
                <w:sz w:val="24"/>
              </w:rPr>
              <w:t xml:space="preserve">3 </w:t>
            </w:r>
            <w:r>
              <w:rPr>
                <w:color w:val="000009"/>
                <w:spacing w:val="-2"/>
                <w:sz w:val="24"/>
              </w:rPr>
              <w:t>класс</w:t>
            </w:r>
          </w:p>
        </w:tc>
        <w:tc>
          <w:tcPr>
            <w:tcW w:w="3380" w:type="dxa"/>
          </w:tcPr>
          <w:p w:rsidR="00081003" w:rsidRDefault="00594D4B">
            <w:pPr>
              <w:pStyle w:val="TableParagraph"/>
              <w:spacing w:line="258" w:lineRule="exact"/>
              <w:ind w:left="815"/>
              <w:rPr>
                <w:sz w:val="24"/>
              </w:rPr>
            </w:pPr>
            <w:r>
              <w:rPr>
                <w:color w:val="000009"/>
                <w:spacing w:val="-2"/>
                <w:sz w:val="24"/>
              </w:rPr>
              <w:t>45-</w:t>
            </w:r>
            <w:r>
              <w:rPr>
                <w:color w:val="000009"/>
                <w:spacing w:val="-7"/>
                <w:sz w:val="24"/>
              </w:rPr>
              <w:t>55</w:t>
            </w:r>
          </w:p>
        </w:tc>
        <w:tc>
          <w:tcPr>
            <w:tcW w:w="3381" w:type="dxa"/>
          </w:tcPr>
          <w:p w:rsidR="00081003" w:rsidRDefault="00594D4B">
            <w:pPr>
              <w:pStyle w:val="TableParagraph"/>
              <w:spacing w:line="258" w:lineRule="exact"/>
              <w:ind w:left="815"/>
              <w:rPr>
                <w:sz w:val="24"/>
              </w:rPr>
            </w:pPr>
            <w:r>
              <w:rPr>
                <w:color w:val="000009"/>
                <w:spacing w:val="-2"/>
                <w:sz w:val="24"/>
              </w:rPr>
              <w:t>65-</w:t>
            </w:r>
            <w:r>
              <w:rPr>
                <w:color w:val="000009"/>
                <w:spacing w:val="-7"/>
                <w:sz w:val="24"/>
              </w:rPr>
              <w:t>70</w:t>
            </w:r>
          </w:p>
        </w:tc>
      </w:tr>
      <w:tr w:rsidR="00081003">
        <w:trPr>
          <w:trHeight w:val="275"/>
        </w:trPr>
        <w:tc>
          <w:tcPr>
            <w:tcW w:w="3380" w:type="dxa"/>
          </w:tcPr>
          <w:p w:rsidR="00081003" w:rsidRDefault="00594D4B">
            <w:pPr>
              <w:pStyle w:val="TableParagraph"/>
              <w:spacing w:line="256" w:lineRule="exact"/>
              <w:ind w:left="815"/>
              <w:rPr>
                <w:sz w:val="24"/>
              </w:rPr>
            </w:pPr>
            <w:r>
              <w:rPr>
                <w:color w:val="000009"/>
                <w:sz w:val="24"/>
              </w:rPr>
              <w:t xml:space="preserve">4 </w:t>
            </w:r>
            <w:r>
              <w:rPr>
                <w:color w:val="000009"/>
                <w:spacing w:val="-2"/>
                <w:sz w:val="24"/>
              </w:rPr>
              <w:t>класс</w:t>
            </w:r>
          </w:p>
        </w:tc>
        <w:tc>
          <w:tcPr>
            <w:tcW w:w="3380" w:type="dxa"/>
          </w:tcPr>
          <w:p w:rsidR="00081003" w:rsidRDefault="00594D4B">
            <w:pPr>
              <w:pStyle w:val="TableParagraph"/>
              <w:spacing w:line="256" w:lineRule="exact"/>
              <w:ind w:left="815"/>
              <w:rPr>
                <w:sz w:val="24"/>
              </w:rPr>
            </w:pPr>
            <w:r>
              <w:rPr>
                <w:color w:val="000009"/>
                <w:spacing w:val="-2"/>
                <w:sz w:val="24"/>
              </w:rPr>
              <w:t>70-</w:t>
            </w:r>
            <w:r>
              <w:rPr>
                <w:color w:val="000009"/>
                <w:spacing w:val="-7"/>
                <w:sz w:val="24"/>
              </w:rPr>
              <w:t>75</w:t>
            </w:r>
          </w:p>
        </w:tc>
        <w:tc>
          <w:tcPr>
            <w:tcW w:w="3381" w:type="dxa"/>
          </w:tcPr>
          <w:p w:rsidR="00081003" w:rsidRDefault="00594D4B">
            <w:pPr>
              <w:pStyle w:val="TableParagraph"/>
              <w:spacing w:line="256" w:lineRule="exact"/>
              <w:ind w:left="815"/>
              <w:rPr>
                <w:sz w:val="24"/>
              </w:rPr>
            </w:pPr>
            <w:r>
              <w:rPr>
                <w:color w:val="000009"/>
                <w:spacing w:val="-2"/>
                <w:sz w:val="24"/>
              </w:rPr>
              <w:t>85-</w:t>
            </w:r>
            <w:r>
              <w:rPr>
                <w:color w:val="000009"/>
                <w:spacing w:val="-5"/>
                <w:sz w:val="24"/>
              </w:rPr>
              <w:t>100</w:t>
            </w:r>
          </w:p>
        </w:tc>
      </w:tr>
    </w:tbl>
    <w:p w:rsidR="00081003" w:rsidRDefault="00594D4B">
      <w:pPr>
        <w:pStyle w:val="a3"/>
        <w:spacing w:before="268"/>
        <w:ind w:left="1276" w:firstLine="0"/>
      </w:pPr>
      <w:r>
        <w:rPr>
          <w:color w:val="000009"/>
        </w:rPr>
        <w:t>На</w:t>
      </w:r>
      <w:r>
        <w:rPr>
          <w:color w:val="000009"/>
          <w:spacing w:val="-9"/>
        </w:rPr>
        <w:t xml:space="preserve"> </w:t>
      </w:r>
      <w:r>
        <w:rPr>
          <w:color w:val="000009"/>
        </w:rPr>
        <w:t>изложение</w:t>
      </w:r>
      <w:r>
        <w:rPr>
          <w:color w:val="000009"/>
          <w:spacing w:val="-8"/>
        </w:rPr>
        <w:t xml:space="preserve"> </w:t>
      </w:r>
      <w:r>
        <w:rPr>
          <w:color w:val="000009"/>
        </w:rPr>
        <w:t>отводится</w:t>
      </w:r>
      <w:r>
        <w:rPr>
          <w:color w:val="000009"/>
          <w:spacing w:val="-7"/>
        </w:rPr>
        <w:t xml:space="preserve"> </w:t>
      </w:r>
      <w:r>
        <w:rPr>
          <w:color w:val="000009"/>
        </w:rPr>
        <w:t>не</w:t>
      </w:r>
      <w:r>
        <w:rPr>
          <w:color w:val="000009"/>
          <w:spacing w:val="-8"/>
        </w:rPr>
        <w:t xml:space="preserve"> </w:t>
      </w:r>
      <w:r>
        <w:rPr>
          <w:color w:val="000009"/>
        </w:rPr>
        <w:t>менее</w:t>
      </w:r>
      <w:r>
        <w:rPr>
          <w:color w:val="000009"/>
          <w:spacing w:val="-8"/>
        </w:rPr>
        <w:t xml:space="preserve"> </w:t>
      </w:r>
      <w:r>
        <w:rPr>
          <w:color w:val="000009"/>
        </w:rPr>
        <w:t>одного</w:t>
      </w:r>
      <w:r>
        <w:rPr>
          <w:color w:val="000009"/>
          <w:spacing w:val="-7"/>
        </w:rPr>
        <w:t xml:space="preserve"> </w:t>
      </w:r>
      <w:r>
        <w:rPr>
          <w:color w:val="000009"/>
          <w:spacing w:val="-2"/>
        </w:rPr>
        <w:t>часа.</w:t>
      </w:r>
    </w:p>
    <w:p w:rsidR="00081003" w:rsidRDefault="00594D4B">
      <w:pPr>
        <w:pStyle w:val="a3"/>
        <w:ind w:left="1276" w:firstLine="0"/>
      </w:pPr>
      <w:r>
        <w:rPr>
          <w:color w:val="000009"/>
        </w:rPr>
        <w:t>В</w:t>
      </w:r>
      <w:r>
        <w:rPr>
          <w:color w:val="000009"/>
          <w:spacing w:val="-15"/>
        </w:rPr>
        <w:t xml:space="preserve"> </w:t>
      </w:r>
      <w:r>
        <w:rPr>
          <w:color w:val="000009"/>
        </w:rPr>
        <w:t>качестве</w:t>
      </w:r>
      <w:r>
        <w:rPr>
          <w:color w:val="000009"/>
          <w:spacing w:val="-11"/>
        </w:rPr>
        <w:t xml:space="preserve"> </w:t>
      </w:r>
      <w:r>
        <w:rPr>
          <w:color w:val="000009"/>
        </w:rPr>
        <w:t>контрольного</w:t>
      </w:r>
      <w:r>
        <w:rPr>
          <w:color w:val="000009"/>
          <w:spacing w:val="-9"/>
        </w:rPr>
        <w:t xml:space="preserve"> </w:t>
      </w:r>
      <w:r>
        <w:rPr>
          <w:color w:val="000009"/>
        </w:rPr>
        <w:t>проводится</w:t>
      </w:r>
      <w:r>
        <w:rPr>
          <w:color w:val="000009"/>
          <w:spacing w:val="-11"/>
        </w:rPr>
        <w:t xml:space="preserve"> </w:t>
      </w:r>
      <w:r>
        <w:rPr>
          <w:color w:val="000009"/>
        </w:rPr>
        <w:t>одно</w:t>
      </w:r>
      <w:r>
        <w:rPr>
          <w:color w:val="000009"/>
          <w:spacing w:val="-10"/>
        </w:rPr>
        <w:t xml:space="preserve"> </w:t>
      </w:r>
      <w:r>
        <w:rPr>
          <w:color w:val="000009"/>
        </w:rPr>
        <w:t>изложение</w:t>
      </w:r>
      <w:r>
        <w:rPr>
          <w:color w:val="000009"/>
          <w:spacing w:val="-11"/>
        </w:rPr>
        <w:t xml:space="preserve"> </w:t>
      </w:r>
      <w:r>
        <w:rPr>
          <w:color w:val="000009"/>
        </w:rPr>
        <w:t>в</w:t>
      </w:r>
      <w:r>
        <w:rPr>
          <w:color w:val="000009"/>
          <w:spacing w:val="-11"/>
        </w:rPr>
        <w:t xml:space="preserve"> </w:t>
      </w:r>
      <w:r>
        <w:rPr>
          <w:color w:val="000009"/>
        </w:rPr>
        <w:t>конце</w:t>
      </w:r>
      <w:r>
        <w:rPr>
          <w:color w:val="000009"/>
          <w:spacing w:val="-11"/>
        </w:rPr>
        <w:t xml:space="preserve"> </w:t>
      </w:r>
      <w:r>
        <w:rPr>
          <w:color w:val="000009"/>
          <w:spacing w:val="-2"/>
        </w:rPr>
        <w:t>года.</w:t>
      </w:r>
    </w:p>
    <w:p w:rsidR="00081003" w:rsidRDefault="00594D4B">
      <w:pPr>
        <w:ind w:left="568" w:right="277" w:firstLine="707"/>
        <w:jc w:val="both"/>
        <w:rPr>
          <w:sz w:val="24"/>
        </w:rPr>
      </w:pPr>
      <w:r>
        <w:rPr>
          <w:b/>
          <w:i/>
          <w:color w:val="000009"/>
          <w:sz w:val="24"/>
        </w:rPr>
        <w:t xml:space="preserve">Программа по учебному предмету "Обучение грамоте" </w:t>
      </w:r>
      <w:r>
        <w:rPr>
          <w:color w:val="000009"/>
          <w:sz w:val="24"/>
        </w:rPr>
        <w:t>(предметная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081003" w:rsidRDefault="00594D4B">
      <w:pPr>
        <w:pStyle w:val="a3"/>
        <w:spacing w:before="1"/>
        <w:ind w:right="278"/>
      </w:pPr>
      <w:r>
        <w:rPr>
          <w:color w:val="000009"/>
        </w:rP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81003" w:rsidRDefault="00594D4B">
      <w:pPr>
        <w:pStyle w:val="a3"/>
        <w:ind w:right="279"/>
      </w:pPr>
      <w:r>
        <w:rPr>
          <w:color w:val="000009"/>
        </w:rPr>
        <w:t xml:space="preserve">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w:t>
      </w:r>
      <w:r>
        <w:rPr>
          <w:color w:val="000009"/>
          <w:spacing w:val="-2"/>
        </w:rPr>
        <w:t>недоразвития.</w:t>
      </w:r>
    </w:p>
    <w:p w:rsidR="00081003" w:rsidRDefault="00594D4B">
      <w:pPr>
        <w:pStyle w:val="a3"/>
        <w:ind w:right="282"/>
      </w:pPr>
      <w:r>
        <w:rPr>
          <w:color w:val="000009"/>
        </w:rPr>
        <w:t>Планируемые результаты включают личностные, метапредметные результаты за период обучения, а также предметные достижения обучающихся с ТНР.</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081003" w:rsidRDefault="00594D4B">
      <w:pPr>
        <w:pStyle w:val="a3"/>
        <w:spacing w:before="1"/>
        <w:ind w:left="1276" w:firstLine="0"/>
      </w:pPr>
      <w:r>
        <w:rPr>
          <w:color w:val="000009"/>
        </w:rPr>
        <w:t>Пояснительная</w:t>
      </w:r>
      <w:r>
        <w:rPr>
          <w:color w:val="000009"/>
          <w:spacing w:val="-9"/>
        </w:rPr>
        <w:t xml:space="preserve"> </w:t>
      </w:r>
      <w:r>
        <w:rPr>
          <w:color w:val="000009"/>
          <w:spacing w:val="-2"/>
        </w:rPr>
        <w:t>записка.</w:t>
      </w:r>
    </w:p>
    <w:p w:rsidR="00081003" w:rsidRDefault="00594D4B">
      <w:pPr>
        <w:pStyle w:val="a3"/>
        <w:ind w:right="276"/>
      </w:pPr>
      <w:r>
        <w:rPr>
          <w:color w:val="000009"/>
        </w:rP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081003" w:rsidRDefault="00594D4B">
      <w:pPr>
        <w:pStyle w:val="a3"/>
        <w:ind w:right="280"/>
      </w:pPr>
      <w:r>
        <w:rPr>
          <w:color w:val="000009"/>
        </w:rPr>
        <w:t>В процессе овладения чтением и письмом обучающийся переходит от практического владения устной речью к осознанию языковых процессов.</w:t>
      </w:r>
    </w:p>
    <w:p w:rsidR="00081003" w:rsidRDefault="00594D4B">
      <w:pPr>
        <w:pStyle w:val="a3"/>
        <w:ind w:right="278"/>
      </w:pPr>
      <w:r>
        <w:rPr>
          <w:color w:val="000009"/>
        </w:rPr>
        <w:t>Ведущим методом обучения грамоте обучающихся с ТНР является звуковой аналитико- синтетический метод.</w:t>
      </w:r>
    </w:p>
    <w:p w:rsidR="00081003" w:rsidRDefault="00594D4B">
      <w:pPr>
        <w:pStyle w:val="a3"/>
        <w:ind w:right="278"/>
      </w:pPr>
      <w:r>
        <w:rPr>
          <w:color w:val="000009"/>
        </w:rPr>
        <w:t>Процесс обучения грамоте обучающихся с ТНР подразделяется на два периода: подготовительный или добукварный; букварный.</w:t>
      </w:r>
    </w:p>
    <w:p w:rsidR="00081003" w:rsidRDefault="00594D4B">
      <w:pPr>
        <w:pStyle w:val="a3"/>
        <w:ind w:right="277"/>
      </w:pPr>
      <w:r>
        <w:rPr>
          <w:color w:val="000009"/>
        </w:rP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081003" w:rsidRDefault="00594D4B">
      <w:pPr>
        <w:pStyle w:val="a3"/>
        <w:spacing w:before="1"/>
        <w:ind w:right="278"/>
      </w:pPr>
      <w:r>
        <w:rPr>
          <w:color w:val="000009"/>
        </w:rPr>
        <w:t xml:space="preserve">В букварный период ведется работа по обучению первоначальным навыкам чтения и </w:t>
      </w:r>
      <w:r>
        <w:rPr>
          <w:color w:val="000009"/>
          <w:spacing w:val="-2"/>
        </w:rPr>
        <w:t>письма.</w:t>
      </w:r>
    </w:p>
    <w:p w:rsidR="00081003" w:rsidRDefault="00594D4B">
      <w:pPr>
        <w:pStyle w:val="a3"/>
        <w:ind w:right="278"/>
      </w:pPr>
      <w:r>
        <w:rPr>
          <w:color w:val="000009"/>
        </w:rP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w:t>
      </w:r>
      <w:r>
        <w:rPr>
          <w:color w:val="000009"/>
          <w:spacing w:val="-11"/>
        </w:rPr>
        <w:t xml:space="preserve"> </w:t>
      </w:r>
      <w:r>
        <w:rPr>
          <w:color w:val="000009"/>
        </w:rPr>
        <w:t>трудным</w:t>
      </w:r>
      <w:r>
        <w:rPr>
          <w:color w:val="000009"/>
          <w:spacing w:val="-11"/>
        </w:rPr>
        <w:t xml:space="preserve"> </w:t>
      </w:r>
      <w:r>
        <w:rPr>
          <w:color w:val="000009"/>
        </w:rPr>
        <w:t>по</w:t>
      </w:r>
      <w:r>
        <w:rPr>
          <w:color w:val="000009"/>
          <w:spacing w:val="-11"/>
        </w:rPr>
        <w:t xml:space="preserve"> </w:t>
      </w:r>
      <w:r>
        <w:rPr>
          <w:color w:val="000009"/>
        </w:rPr>
        <w:t>артикуляции,</w:t>
      </w:r>
      <w:r>
        <w:rPr>
          <w:color w:val="000009"/>
          <w:spacing w:val="-8"/>
        </w:rPr>
        <w:t xml:space="preserve"> </w:t>
      </w:r>
      <w:r>
        <w:rPr>
          <w:color w:val="000009"/>
        </w:rPr>
        <w:t>далее</w:t>
      </w:r>
      <w:r>
        <w:rPr>
          <w:color w:val="000009"/>
          <w:spacing w:val="-11"/>
        </w:rPr>
        <w:t xml:space="preserve"> </w:t>
      </w:r>
      <w:r>
        <w:rPr>
          <w:color w:val="000009"/>
        </w:rPr>
        <w:t>к</w:t>
      </w:r>
      <w:r>
        <w:rPr>
          <w:color w:val="000009"/>
          <w:spacing w:val="-9"/>
        </w:rPr>
        <w:t xml:space="preserve"> </w:t>
      </w:r>
      <w:r>
        <w:rPr>
          <w:color w:val="000009"/>
        </w:rPr>
        <w:t>мягким</w:t>
      </w:r>
      <w:r>
        <w:rPr>
          <w:color w:val="000009"/>
          <w:spacing w:val="-10"/>
        </w:rPr>
        <w:t xml:space="preserve"> </w:t>
      </w:r>
      <w:r>
        <w:rPr>
          <w:color w:val="000009"/>
        </w:rPr>
        <w:t>согласным,</w:t>
      </w:r>
      <w:r>
        <w:rPr>
          <w:color w:val="000009"/>
          <w:spacing w:val="-10"/>
        </w:rPr>
        <w:t xml:space="preserve"> </w:t>
      </w:r>
      <w:r>
        <w:rPr>
          <w:color w:val="000009"/>
        </w:rPr>
        <w:t>звонким</w:t>
      </w:r>
      <w:r>
        <w:rPr>
          <w:color w:val="000009"/>
          <w:spacing w:val="-10"/>
        </w:rPr>
        <w:t xml:space="preserve"> </w:t>
      </w:r>
      <w:r>
        <w:rPr>
          <w:color w:val="000009"/>
        </w:rPr>
        <w:t>согласным,</w:t>
      </w:r>
      <w:r>
        <w:rPr>
          <w:color w:val="000009"/>
          <w:spacing w:val="-10"/>
        </w:rPr>
        <w:t xml:space="preserve"> </w:t>
      </w:r>
      <w:r>
        <w:rPr>
          <w:color w:val="000009"/>
        </w:rPr>
        <w:t>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081003" w:rsidRDefault="00594D4B">
      <w:pPr>
        <w:pStyle w:val="a3"/>
        <w:ind w:right="274"/>
      </w:pPr>
      <w:r>
        <w:rPr>
          <w:color w:val="000009"/>
        </w:rPr>
        <w:t>В процессе работы большая роль отводится звукослоговому и звукобуквенному анализу слов,</w:t>
      </w:r>
      <w:r>
        <w:rPr>
          <w:color w:val="000009"/>
          <w:spacing w:val="-6"/>
        </w:rPr>
        <w:t xml:space="preserve"> </w:t>
      </w:r>
      <w:r>
        <w:rPr>
          <w:color w:val="000009"/>
        </w:rPr>
        <w:t>который</w:t>
      </w:r>
      <w:r>
        <w:rPr>
          <w:color w:val="000009"/>
          <w:spacing w:val="-4"/>
        </w:rPr>
        <w:t xml:space="preserve"> </w:t>
      </w:r>
      <w:r>
        <w:rPr>
          <w:color w:val="000009"/>
        </w:rPr>
        <w:t>дает</w:t>
      </w:r>
      <w:r>
        <w:rPr>
          <w:color w:val="000009"/>
          <w:spacing w:val="-5"/>
        </w:rPr>
        <w:t xml:space="preserve"> </w:t>
      </w:r>
      <w:r>
        <w:rPr>
          <w:color w:val="000009"/>
        </w:rPr>
        <w:t>возможность</w:t>
      </w:r>
      <w:r>
        <w:rPr>
          <w:color w:val="000009"/>
          <w:spacing w:val="-4"/>
        </w:rPr>
        <w:t xml:space="preserve"> </w:t>
      </w:r>
      <w:r>
        <w:rPr>
          <w:color w:val="000009"/>
        </w:rPr>
        <w:t>наблюдать</w:t>
      </w:r>
      <w:r>
        <w:rPr>
          <w:color w:val="000009"/>
          <w:spacing w:val="-4"/>
        </w:rPr>
        <w:t xml:space="preserve"> </w:t>
      </w:r>
      <w:r>
        <w:rPr>
          <w:color w:val="000009"/>
        </w:rPr>
        <w:t>способы</w:t>
      </w:r>
      <w:r>
        <w:rPr>
          <w:color w:val="000009"/>
          <w:spacing w:val="-5"/>
        </w:rPr>
        <w:t xml:space="preserve"> </w:t>
      </w:r>
      <w:r>
        <w:rPr>
          <w:color w:val="000009"/>
        </w:rPr>
        <w:t>обозначения</w:t>
      </w:r>
      <w:r>
        <w:rPr>
          <w:color w:val="000009"/>
          <w:spacing w:val="-4"/>
        </w:rPr>
        <w:t xml:space="preserve"> </w:t>
      </w:r>
      <w:r>
        <w:rPr>
          <w:color w:val="000009"/>
        </w:rPr>
        <w:t>мягкости</w:t>
      </w:r>
      <w:r>
        <w:rPr>
          <w:color w:val="000009"/>
          <w:spacing w:val="-4"/>
        </w:rPr>
        <w:t xml:space="preserve"> </w:t>
      </w:r>
      <w:r>
        <w:rPr>
          <w:color w:val="000009"/>
        </w:rPr>
        <w:t>согласных</w:t>
      </w:r>
      <w:r>
        <w:rPr>
          <w:color w:val="000009"/>
          <w:spacing w:val="-4"/>
        </w:rPr>
        <w:t xml:space="preserve"> </w:t>
      </w:r>
      <w:r>
        <w:rPr>
          <w:color w:val="000009"/>
        </w:rPr>
        <w:t>звуков</w:t>
      </w:r>
      <w:r>
        <w:rPr>
          <w:color w:val="000009"/>
          <w:spacing w:val="-4"/>
        </w:rPr>
        <w:t xml:space="preserve"> </w:t>
      </w:r>
      <w:r>
        <w:rPr>
          <w:color w:val="000009"/>
        </w:rPr>
        <w:t>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081003" w:rsidRDefault="00594D4B">
      <w:pPr>
        <w:pStyle w:val="a3"/>
        <w:spacing w:before="1"/>
        <w:ind w:right="278"/>
      </w:pPr>
      <w:r>
        <w:rPr>
          <w:color w:val="000009"/>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081003" w:rsidRDefault="00594D4B">
      <w:pPr>
        <w:pStyle w:val="a3"/>
        <w:ind w:right="276"/>
      </w:pPr>
      <w:r>
        <w:rPr>
          <w:color w:val="000009"/>
        </w:rPr>
        <w:t>При</w:t>
      </w:r>
      <w:r>
        <w:rPr>
          <w:color w:val="000009"/>
          <w:spacing w:val="-1"/>
        </w:rPr>
        <w:t xml:space="preserve"> </w:t>
      </w:r>
      <w:r>
        <w:rPr>
          <w:color w:val="000009"/>
        </w:rPr>
        <w:t>обучении грамоте</w:t>
      </w:r>
      <w:r>
        <w:rPr>
          <w:color w:val="000009"/>
          <w:spacing w:val="-3"/>
        </w:rPr>
        <w:t xml:space="preserve"> </w:t>
      </w:r>
      <w:r>
        <w:rPr>
          <w:color w:val="000009"/>
        </w:rPr>
        <w:t>необходимо</w:t>
      </w:r>
      <w:r>
        <w:rPr>
          <w:color w:val="000009"/>
          <w:spacing w:val="-2"/>
        </w:rPr>
        <w:t xml:space="preserve"> </w:t>
      </w:r>
      <w:r>
        <w:rPr>
          <w:color w:val="000009"/>
        </w:rPr>
        <w:t>привлечь внимание</w:t>
      </w:r>
      <w:r>
        <w:rPr>
          <w:color w:val="000009"/>
          <w:spacing w:val="-1"/>
        </w:rPr>
        <w:t xml:space="preserve"> </w:t>
      </w:r>
      <w:r>
        <w:rPr>
          <w:color w:val="000009"/>
        </w:rPr>
        <w:t>обучающихся</w:t>
      </w:r>
      <w:r>
        <w:rPr>
          <w:color w:val="000009"/>
          <w:spacing w:val="-2"/>
        </w:rPr>
        <w:t xml:space="preserve"> </w:t>
      </w:r>
      <w:r>
        <w:rPr>
          <w:color w:val="000009"/>
        </w:rPr>
        <w:t>к речи,</w:t>
      </w:r>
      <w:r>
        <w:rPr>
          <w:color w:val="000009"/>
          <w:spacing w:val="-1"/>
        </w:rPr>
        <w:t xml:space="preserve"> </w:t>
      </w:r>
      <w:r>
        <w:rPr>
          <w:color w:val="000009"/>
        </w:rPr>
        <w:t>ее</w:t>
      </w:r>
      <w:r>
        <w:rPr>
          <w:color w:val="000009"/>
          <w:spacing w:val="-4"/>
        </w:rPr>
        <w:t xml:space="preserve"> </w:t>
      </w:r>
      <w:r>
        <w:rPr>
          <w:color w:val="000009"/>
        </w:rPr>
        <w:t>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081003" w:rsidRDefault="00594D4B">
      <w:pPr>
        <w:pStyle w:val="a3"/>
        <w:ind w:right="278"/>
      </w:pPr>
      <w:r>
        <w:rPr>
          <w:color w:val="000009"/>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081003" w:rsidRDefault="00594D4B">
      <w:pPr>
        <w:pStyle w:val="a3"/>
        <w:ind w:left="1276" w:firstLine="0"/>
      </w:pPr>
      <w:r>
        <w:rPr>
          <w:color w:val="000009"/>
        </w:rPr>
        <w:t>В</w:t>
      </w:r>
      <w:r>
        <w:rPr>
          <w:color w:val="000009"/>
          <w:spacing w:val="-8"/>
        </w:rPr>
        <w:t xml:space="preserve"> </w:t>
      </w:r>
      <w:r>
        <w:rPr>
          <w:color w:val="000009"/>
        </w:rPr>
        <w:t>процессе</w:t>
      </w:r>
      <w:r>
        <w:rPr>
          <w:color w:val="000009"/>
          <w:spacing w:val="-3"/>
        </w:rPr>
        <w:t xml:space="preserve"> </w:t>
      </w:r>
      <w:r>
        <w:rPr>
          <w:color w:val="000009"/>
        </w:rPr>
        <w:t>развития</w:t>
      </w:r>
      <w:r>
        <w:rPr>
          <w:color w:val="000009"/>
          <w:spacing w:val="-2"/>
        </w:rPr>
        <w:t xml:space="preserve"> </w:t>
      </w:r>
      <w:r>
        <w:rPr>
          <w:color w:val="000009"/>
        </w:rPr>
        <w:t>слогового</w:t>
      </w:r>
      <w:r>
        <w:rPr>
          <w:color w:val="000009"/>
          <w:spacing w:val="-3"/>
        </w:rPr>
        <w:t xml:space="preserve"> </w:t>
      </w:r>
      <w:r>
        <w:rPr>
          <w:color w:val="000009"/>
        </w:rPr>
        <w:t>анализа</w:t>
      </w:r>
      <w:r>
        <w:rPr>
          <w:color w:val="000009"/>
          <w:spacing w:val="-3"/>
        </w:rPr>
        <w:t xml:space="preserve"> </w:t>
      </w:r>
      <w:r>
        <w:rPr>
          <w:color w:val="000009"/>
        </w:rPr>
        <w:t>выделяются</w:t>
      </w:r>
      <w:r>
        <w:rPr>
          <w:color w:val="000009"/>
          <w:spacing w:val="-3"/>
        </w:rPr>
        <w:t xml:space="preserve"> </w:t>
      </w:r>
      <w:r>
        <w:rPr>
          <w:color w:val="000009"/>
        </w:rPr>
        <w:t>3</w:t>
      </w:r>
      <w:r>
        <w:rPr>
          <w:color w:val="000009"/>
          <w:spacing w:val="-3"/>
        </w:rPr>
        <w:t xml:space="preserve"> </w:t>
      </w:r>
      <w:r>
        <w:rPr>
          <w:color w:val="000009"/>
          <w:spacing w:val="-2"/>
        </w:rPr>
        <w:t>этапа: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pPr>
      <w:r>
        <w:rPr>
          <w:color w:val="000009"/>
        </w:rPr>
        <w:lastRenderedPageBreak/>
        <w:t>определение слогового состава слова с опорой на вспомогательные приемы (отхлопывание, отстукивание);</w:t>
      </w:r>
    </w:p>
    <w:p w:rsidR="00081003" w:rsidRDefault="00594D4B">
      <w:pPr>
        <w:pStyle w:val="a3"/>
        <w:ind w:left="1276" w:firstLine="0"/>
      </w:pPr>
      <w:r>
        <w:rPr>
          <w:color w:val="000009"/>
        </w:rPr>
        <w:t>определение</w:t>
      </w:r>
      <w:r>
        <w:rPr>
          <w:color w:val="000009"/>
          <w:spacing w:val="-9"/>
        </w:rPr>
        <w:t xml:space="preserve"> </w:t>
      </w:r>
      <w:r>
        <w:rPr>
          <w:color w:val="000009"/>
        </w:rPr>
        <w:t>слогового</w:t>
      </w:r>
      <w:r>
        <w:rPr>
          <w:color w:val="000009"/>
          <w:spacing w:val="-8"/>
        </w:rPr>
        <w:t xml:space="preserve"> </w:t>
      </w:r>
      <w:r>
        <w:rPr>
          <w:color w:val="000009"/>
        </w:rPr>
        <w:t>состава</w:t>
      </w:r>
      <w:r>
        <w:rPr>
          <w:color w:val="000009"/>
          <w:spacing w:val="-7"/>
        </w:rPr>
        <w:t xml:space="preserve"> </w:t>
      </w:r>
      <w:r>
        <w:rPr>
          <w:color w:val="000009"/>
        </w:rPr>
        <w:t>слова</w:t>
      </w:r>
      <w:r>
        <w:rPr>
          <w:color w:val="000009"/>
          <w:spacing w:val="-4"/>
        </w:rPr>
        <w:t xml:space="preserve"> </w:t>
      </w:r>
      <w:r>
        <w:rPr>
          <w:color w:val="000009"/>
        </w:rPr>
        <w:t>с</w:t>
      </w:r>
      <w:r>
        <w:rPr>
          <w:color w:val="000009"/>
          <w:spacing w:val="-7"/>
        </w:rPr>
        <w:t xml:space="preserve"> </w:t>
      </w:r>
      <w:r>
        <w:rPr>
          <w:color w:val="000009"/>
        </w:rPr>
        <w:t>опорой</w:t>
      </w:r>
      <w:r>
        <w:rPr>
          <w:color w:val="000009"/>
          <w:spacing w:val="-5"/>
        </w:rPr>
        <w:t xml:space="preserve"> </w:t>
      </w:r>
      <w:r>
        <w:rPr>
          <w:color w:val="000009"/>
        </w:rPr>
        <w:t>на</w:t>
      </w:r>
      <w:r>
        <w:rPr>
          <w:color w:val="000009"/>
          <w:spacing w:val="-7"/>
        </w:rPr>
        <w:t xml:space="preserve"> </w:t>
      </w:r>
      <w:r>
        <w:rPr>
          <w:color w:val="000009"/>
        </w:rPr>
        <w:t>гласные</w:t>
      </w:r>
      <w:r>
        <w:rPr>
          <w:color w:val="000009"/>
          <w:spacing w:val="-7"/>
        </w:rPr>
        <w:t xml:space="preserve"> </w:t>
      </w:r>
      <w:r>
        <w:rPr>
          <w:color w:val="000009"/>
          <w:spacing w:val="-2"/>
        </w:rPr>
        <w:t>звуки;</w:t>
      </w:r>
    </w:p>
    <w:p w:rsidR="00081003" w:rsidRDefault="00594D4B">
      <w:pPr>
        <w:pStyle w:val="a3"/>
        <w:spacing w:before="1"/>
        <w:ind w:right="280"/>
      </w:pPr>
      <w:r>
        <w:rPr>
          <w:color w:val="000009"/>
        </w:rPr>
        <w:t>определение количества слогов во внутренней речи (например, по заданию подобрать слова с двумя слогами).</w:t>
      </w:r>
    </w:p>
    <w:p w:rsidR="00081003" w:rsidRDefault="00594D4B">
      <w:pPr>
        <w:pStyle w:val="a3"/>
        <w:ind w:right="279"/>
      </w:pPr>
      <w:r>
        <w:rPr>
          <w:color w:val="000009"/>
        </w:rP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081003" w:rsidRDefault="00594D4B">
      <w:pPr>
        <w:pStyle w:val="a3"/>
        <w:ind w:left="1276" w:firstLine="0"/>
      </w:pPr>
      <w:r>
        <w:rPr>
          <w:color w:val="000009"/>
        </w:rPr>
        <w:t>узнавание</w:t>
      </w:r>
      <w:r>
        <w:rPr>
          <w:color w:val="000009"/>
          <w:spacing w:val="-7"/>
        </w:rPr>
        <w:t xml:space="preserve"> </w:t>
      </w:r>
      <w:r>
        <w:rPr>
          <w:color w:val="000009"/>
        </w:rPr>
        <w:t>звука</w:t>
      </w:r>
      <w:r>
        <w:rPr>
          <w:color w:val="000009"/>
          <w:spacing w:val="-7"/>
        </w:rPr>
        <w:t xml:space="preserve"> </w:t>
      </w:r>
      <w:r>
        <w:rPr>
          <w:color w:val="000009"/>
        </w:rPr>
        <w:t>на</w:t>
      </w:r>
      <w:r>
        <w:rPr>
          <w:color w:val="000009"/>
          <w:spacing w:val="-7"/>
        </w:rPr>
        <w:t xml:space="preserve"> </w:t>
      </w:r>
      <w:r>
        <w:rPr>
          <w:color w:val="000009"/>
        </w:rPr>
        <w:t>фоне</w:t>
      </w:r>
      <w:r>
        <w:rPr>
          <w:color w:val="000009"/>
          <w:spacing w:val="-6"/>
        </w:rPr>
        <w:t xml:space="preserve"> </w:t>
      </w:r>
      <w:r>
        <w:rPr>
          <w:color w:val="000009"/>
          <w:spacing w:val="-2"/>
        </w:rPr>
        <w:t>слова;</w:t>
      </w:r>
    </w:p>
    <w:p w:rsidR="00081003" w:rsidRDefault="00594D4B">
      <w:pPr>
        <w:pStyle w:val="a3"/>
        <w:ind w:right="278"/>
      </w:pPr>
      <w:r>
        <w:rPr>
          <w:color w:val="000009"/>
        </w:rPr>
        <w:t>выделение первого и последнего звука в слове и определение места звука в слове (начало, середина, конец слова);</w:t>
      </w:r>
    </w:p>
    <w:p w:rsidR="00081003" w:rsidRDefault="00594D4B">
      <w:pPr>
        <w:pStyle w:val="a3"/>
        <w:ind w:right="277"/>
      </w:pPr>
      <w:r>
        <w:rPr>
          <w:color w:val="000009"/>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081003" w:rsidRDefault="00594D4B">
      <w:pPr>
        <w:pStyle w:val="a3"/>
        <w:ind w:right="277"/>
      </w:pPr>
      <w:r>
        <w:rPr>
          <w:color w:val="000009"/>
        </w:rP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081003" w:rsidRDefault="00594D4B">
      <w:pPr>
        <w:pStyle w:val="a3"/>
        <w:ind w:right="277"/>
        <w:jc w:val="right"/>
      </w:pPr>
      <w:r>
        <w:rPr>
          <w:color w:val="000009"/>
        </w:rPr>
        <w:t>После</w:t>
      </w:r>
      <w:r>
        <w:rPr>
          <w:color w:val="000009"/>
          <w:spacing w:val="40"/>
        </w:rPr>
        <w:t xml:space="preserve"> </w:t>
      </w:r>
      <w:r>
        <w:rPr>
          <w:color w:val="000009"/>
        </w:rPr>
        <w:t>воспроизведения</w:t>
      </w:r>
      <w:r>
        <w:rPr>
          <w:color w:val="000009"/>
          <w:spacing w:val="40"/>
        </w:rPr>
        <w:t xml:space="preserve"> </w:t>
      </w:r>
      <w:r>
        <w:rPr>
          <w:color w:val="000009"/>
        </w:rPr>
        <w:t>звукоподражания</w:t>
      </w:r>
      <w:r>
        <w:rPr>
          <w:color w:val="000009"/>
          <w:spacing w:val="40"/>
        </w:rPr>
        <w:t xml:space="preserve"> </w:t>
      </w:r>
      <w:r>
        <w:rPr>
          <w:color w:val="000009"/>
        </w:rPr>
        <w:t>обучающиеся</w:t>
      </w:r>
      <w:r>
        <w:rPr>
          <w:color w:val="000009"/>
          <w:spacing w:val="40"/>
        </w:rPr>
        <w:t xml:space="preserve"> </w:t>
      </w:r>
      <w:r>
        <w:rPr>
          <w:color w:val="000009"/>
        </w:rPr>
        <w:t>учатся</w:t>
      </w:r>
      <w:r>
        <w:rPr>
          <w:color w:val="000009"/>
          <w:spacing w:val="40"/>
        </w:rPr>
        <w:t xml:space="preserve"> </w:t>
      </w:r>
      <w:r>
        <w:rPr>
          <w:color w:val="000009"/>
        </w:rPr>
        <w:t>слышать</w:t>
      </w:r>
      <w:r>
        <w:rPr>
          <w:color w:val="000009"/>
          <w:spacing w:val="40"/>
        </w:rPr>
        <w:t xml:space="preserve"> </w:t>
      </w:r>
      <w:r>
        <w:rPr>
          <w:color w:val="000009"/>
        </w:rPr>
        <w:t>этот</w:t>
      </w:r>
      <w:r>
        <w:rPr>
          <w:color w:val="000009"/>
          <w:spacing w:val="40"/>
        </w:rPr>
        <w:t xml:space="preserve"> </w:t>
      </w:r>
      <w:r>
        <w:rPr>
          <w:color w:val="000009"/>
        </w:rPr>
        <w:t>звук</w:t>
      </w:r>
      <w:r>
        <w:rPr>
          <w:color w:val="000009"/>
          <w:spacing w:val="40"/>
        </w:rPr>
        <w:t xml:space="preserve"> </w:t>
      </w:r>
      <w:r>
        <w:rPr>
          <w:color w:val="000009"/>
        </w:rPr>
        <w:t>в</w:t>
      </w:r>
      <w:r>
        <w:rPr>
          <w:color w:val="000009"/>
          <w:spacing w:val="40"/>
        </w:rPr>
        <w:t xml:space="preserve"> </w:t>
      </w:r>
      <w:r>
        <w:rPr>
          <w:color w:val="000009"/>
        </w:rPr>
        <w:t>односложных</w:t>
      </w:r>
      <w:r>
        <w:rPr>
          <w:color w:val="000009"/>
          <w:spacing w:val="80"/>
        </w:rPr>
        <w:t xml:space="preserve"> </w:t>
      </w:r>
      <w:r>
        <w:rPr>
          <w:color w:val="000009"/>
        </w:rPr>
        <w:t>и</w:t>
      </w:r>
      <w:r>
        <w:rPr>
          <w:color w:val="000009"/>
          <w:spacing w:val="80"/>
        </w:rPr>
        <w:t xml:space="preserve"> </w:t>
      </w:r>
      <w:r>
        <w:rPr>
          <w:color w:val="000009"/>
        </w:rPr>
        <w:t>двухсложных</w:t>
      </w:r>
      <w:r>
        <w:rPr>
          <w:color w:val="000009"/>
          <w:spacing w:val="80"/>
        </w:rPr>
        <w:t xml:space="preserve"> </w:t>
      </w:r>
      <w:r>
        <w:rPr>
          <w:color w:val="000009"/>
        </w:rPr>
        <w:t>словах,</w:t>
      </w:r>
      <w:r>
        <w:rPr>
          <w:color w:val="000009"/>
          <w:spacing w:val="80"/>
        </w:rPr>
        <w:t xml:space="preserve"> </w:t>
      </w:r>
      <w:r>
        <w:rPr>
          <w:color w:val="000009"/>
        </w:rPr>
        <w:t>включающих</w:t>
      </w:r>
      <w:r>
        <w:rPr>
          <w:color w:val="000009"/>
          <w:spacing w:val="80"/>
        </w:rPr>
        <w:t xml:space="preserve"> </w:t>
      </w:r>
      <w:r>
        <w:rPr>
          <w:color w:val="000009"/>
        </w:rPr>
        <w:t>данный</w:t>
      </w:r>
      <w:r>
        <w:rPr>
          <w:color w:val="000009"/>
          <w:spacing w:val="80"/>
        </w:rPr>
        <w:t xml:space="preserve"> </w:t>
      </w:r>
      <w:r>
        <w:rPr>
          <w:color w:val="000009"/>
        </w:rPr>
        <w:t>звук</w:t>
      </w:r>
      <w:r>
        <w:rPr>
          <w:color w:val="000009"/>
          <w:spacing w:val="80"/>
        </w:rPr>
        <w:t xml:space="preserve"> </w:t>
      </w:r>
      <w:r>
        <w:rPr>
          <w:color w:val="000009"/>
        </w:rPr>
        <w:t>и</w:t>
      </w:r>
      <w:r>
        <w:rPr>
          <w:color w:val="000009"/>
          <w:spacing w:val="80"/>
        </w:rPr>
        <w:t xml:space="preserve"> </w:t>
      </w:r>
      <w:r>
        <w:rPr>
          <w:color w:val="000009"/>
        </w:rPr>
        <w:t>не</w:t>
      </w:r>
      <w:r>
        <w:rPr>
          <w:color w:val="000009"/>
          <w:spacing w:val="80"/>
        </w:rPr>
        <w:t xml:space="preserve"> </w:t>
      </w:r>
      <w:r>
        <w:rPr>
          <w:color w:val="000009"/>
        </w:rPr>
        <w:t>включающих</w:t>
      </w:r>
      <w:r>
        <w:rPr>
          <w:color w:val="000009"/>
          <w:spacing w:val="80"/>
        </w:rPr>
        <w:t xml:space="preserve"> </w:t>
      </w:r>
      <w:r>
        <w:rPr>
          <w:color w:val="000009"/>
        </w:rPr>
        <w:t>его (например,</w:t>
      </w:r>
      <w:r>
        <w:rPr>
          <w:color w:val="000009"/>
          <w:spacing w:val="-4"/>
        </w:rPr>
        <w:t xml:space="preserve"> </w:t>
      </w:r>
      <w:r>
        <w:rPr>
          <w:color w:val="000009"/>
        </w:rPr>
        <w:t>определяют,</w:t>
      </w:r>
      <w:r>
        <w:rPr>
          <w:color w:val="000009"/>
          <w:spacing w:val="-6"/>
        </w:rPr>
        <w:t xml:space="preserve"> </w:t>
      </w:r>
      <w:r>
        <w:rPr>
          <w:color w:val="000009"/>
        </w:rPr>
        <w:t>слышится</w:t>
      </w:r>
      <w:r>
        <w:rPr>
          <w:color w:val="000009"/>
          <w:spacing w:val="-4"/>
        </w:rPr>
        <w:t xml:space="preserve"> </w:t>
      </w:r>
      <w:r>
        <w:rPr>
          <w:color w:val="000009"/>
        </w:rPr>
        <w:t>ли</w:t>
      </w:r>
      <w:r>
        <w:rPr>
          <w:color w:val="000009"/>
          <w:spacing w:val="-3"/>
        </w:rPr>
        <w:t xml:space="preserve"> </w:t>
      </w:r>
      <w:r>
        <w:rPr>
          <w:color w:val="000009"/>
        </w:rPr>
        <w:t>жужжание</w:t>
      </w:r>
      <w:r>
        <w:rPr>
          <w:color w:val="000009"/>
          <w:spacing w:val="-4"/>
        </w:rPr>
        <w:t xml:space="preserve"> </w:t>
      </w:r>
      <w:r>
        <w:rPr>
          <w:color w:val="000009"/>
        </w:rPr>
        <w:t>жука</w:t>
      </w:r>
      <w:r>
        <w:rPr>
          <w:color w:val="000009"/>
          <w:spacing w:val="-5"/>
        </w:rPr>
        <w:t xml:space="preserve"> </w:t>
      </w:r>
      <w:r>
        <w:rPr>
          <w:color w:val="000009"/>
        </w:rPr>
        <w:t>в</w:t>
      </w:r>
      <w:r>
        <w:rPr>
          <w:color w:val="000009"/>
          <w:spacing w:val="-3"/>
        </w:rPr>
        <w:t xml:space="preserve"> </w:t>
      </w:r>
      <w:r>
        <w:rPr>
          <w:color w:val="000009"/>
        </w:rPr>
        <w:t>словах</w:t>
      </w:r>
      <w:r>
        <w:rPr>
          <w:color w:val="000009"/>
          <w:spacing w:val="-2"/>
        </w:rPr>
        <w:t xml:space="preserve"> </w:t>
      </w:r>
      <w:r>
        <w:rPr>
          <w:color w:val="000009"/>
        </w:rPr>
        <w:t>жук,</w:t>
      </w:r>
      <w:r>
        <w:rPr>
          <w:color w:val="000009"/>
          <w:spacing w:val="-4"/>
        </w:rPr>
        <w:t xml:space="preserve"> </w:t>
      </w:r>
      <w:r>
        <w:rPr>
          <w:color w:val="000009"/>
        </w:rPr>
        <w:t>окно,</w:t>
      </w:r>
      <w:r>
        <w:rPr>
          <w:color w:val="000009"/>
          <w:spacing w:val="-3"/>
        </w:rPr>
        <w:t xml:space="preserve"> </w:t>
      </w:r>
      <w:r>
        <w:rPr>
          <w:color w:val="000009"/>
        </w:rPr>
        <w:t>пожар,</w:t>
      </w:r>
      <w:r>
        <w:rPr>
          <w:color w:val="000009"/>
          <w:spacing w:val="-4"/>
        </w:rPr>
        <w:t xml:space="preserve"> </w:t>
      </w:r>
      <w:r>
        <w:rPr>
          <w:color w:val="000009"/>
        </w:rPr>
        <w:t>мыло,</w:t>
      </w:r>
      <w:r>
        <w:rPr>
          <w:color w:val="000009"/>
          <w:spacing w:val="-5"/>
        </w:rPr>
        <w:t xml:space="preserve"> </w:t>
      </w:r>
      <w:r>
        <w:rPr>
          <w:color w:val="000009"/>
        </w:rPr>
        <w:t>жираф). Выделение</w:t>
      </w:r>
      <w:r>
        <w:rPr>
          <w:color w:val="000009"/>
          <w:spacing w:val="80"/>
          <w:w w:val="150"/>
        </w:rPr>
        <w:t xml:space="preserve"> </w:t>
      </w:r>
      <w:r>
        <w:rPr>
          <w:color w:val="000009"/>
        </w:rPr>
        <w:t>первого</w:t>
      </w:r>
      <w:r>
        <w:rPr>
          <w:color w:val="000009"/>
          <w:spacing w:val="80"/>
          <w:w w:val="150"/>
        </w:rPr>
        <w:t xml:space="preserve"> </w:t>
      </w:r>
      <w:r>
        <w:rPr>
          <w:color w:val="000009"/>
        </w:rPr>
        <w:t>и</w:t>
      </w:r>
      <w:r>
        <w:rPr>
          <w:color w:val="000009"/>
          <w:spacing w:val="80"/>
          <w:w w:val="150"/>
        </w:rPr>
        <w:t xml:space="preserve"> </w:t>
      </w:r>
      <w:r>
        <w:rPr>
          <w:color w:val="000009"/>
        </w:rPr>
        <w:t>последнего</w:t>
      </w:r>
      <w:r>
        <w:rPr>
          <w:color w:val="000009"/>
          <w:spacing w:val="80"/>
          <w:w w:val="150"/>
        </w:rPr>
        <w:t xml:space="preserve"> </w:t>
      </w:r>
      <w:r>
        <w:rPr>
          <w:color w:val="000009"/>
        </w:rPr>
        <w:t>звука</w:t>
      </w:r>
      <w:r>
        <w:rPr>
          <w:color w:val="000009"/>
          <w:spacing w:val="80"/>
          <w:w w:val="150"/>
        </w:rPr>
        <w:t xml:space="preserve"> </w:t>
      </w:r>
      <w:r>
        <w:rPr>
          <w:color w:val="000009"/>
        </w:rPr>
        <w:t>в</w:t>
      </w:r>
      <w:r>
        <w:rPr>
          <w:color w:val="000009"/>
          <w:spacing w:val="80"/>
          <w:w w:val="150"/>
        </w:rPr>
        <w:t xml:space="preserve"> </w:t>
      </w:r>
      <w:r>
        <w:rPr>
          <w:color w:val="000009"/>
        </w:rPr>
        <w:t>односложных</w:t>
      </w:r>
      <w:r>
        <w:rPr>
          <w:color w:val="000009"/>
          <w:spacing w:val="80"/>
          <w:w w:val="150"/>
        </w:rPr>
        <w:t xml:space="preserve"> </w:t>
      </w:r>
      <w:r>
        <w:rPr>
          <w:color w:val="000009"/>
        </w:rPr>
        <w:t>-</w:t>
      </w:r>
      <w:r>
        <w:rPr>
          <w:color w:val="000009"/>
          <w:spacing w:val="80"/>
          <w:w w:val="150"/>
        </w:rPr>
        <w:t xml:space="preserve"> </w:t>
      </w:r>
      <w:r>
        <w:rPr>
          <w:color w:val="000009"/>
        </w:rPr>
        <w:t>двухсложных</w:t>
      </w:r>
      <w:r>
        <w:rPr>
          <w:color w:val="000009"/>
          <w:spacing w:val="80"/>
          <w:w w:val="150"/>
        </w:rPr>
        <w:t xml:space="preserve"> </w:t>
      </w:r>
      <w:r>
        <w:rPr>
          <w:color w:val="000009"/>
        </w:rPr>
        <w:t>словах,</w:t>
      </w:r>
    </w:p>
    <w:p w:rsidR="00081003" w:rsidRDefault="00594D4B">
      <w:pPr>
        <w:pStyle w:val="a3"/>
        <w:spacing w:before="1"/>
        <w:ind w:firstLine="0"/>
      </w:pPr>
      <w:r>
        <w:rPr>
          <w:color w:val="000009"/>
        </w:rPr>
        <w:t>определение</w:t>
      </w:r>
      <w:r>
        <w:rPr>
          <w:color w:val="000009"/>
          <w:spacing w:val="-7"/>
        </w:rPr>
        <w:t xml:space="preserve"> </w:t>
      </w:r>
      <w:r>
        <w:rPr>
          <w:color w:val="000009"/>
        </w:rPr>
        <w:t>места</w:t>
      </w:r>
      <w:r>
        <w:rPr>
          <w:color w:val="000009"/>
          <w:spacing w:val="-7"/>
        </w:rPr>
        <w:t xml:space="preserve"> </w:t>
      </w:r>
      <w:r>
        <w:rPr>
          <w:color w:val="000009"/>
        </w:rPr>
        <w:t>звука:</w:t>
      </w:r>
      <w:r>
        <w:rPr>
          <w:color w:val="000009"/>
          <w:spacing w:val="-5"/>
        </w:rPr>
        <w:t xml:space="preserve"> </w:t>
      </w:r>
      <w:r>
        <w:rPr>
          <w:color w:val="000009"/>
        </w:rPr>
        <w:t>начало,</w:t>
      </w:r>
      <w:r>
        <w:rPr>
          <w:color w:val="000009"/>
          <w:spacing w:val="-6"/>
        </w:rPr>
        <w:t xml:space="preserve"> </w:t>
      </w:r>
      <w:r>
        <w:rPr>
          <w:color w:val="000009"/>
        </w:rPr>
        <w:t>середина,</w:t>
      </w:r>
      <w:r>
        <w:rPr>
          <w:color w:val="000009"/>
          <w:spacing w:val="-5"/>
        </w:rPr>
        <w:t xml:space="preserve"> </w:t>
      </w:r>
      <w:r>
        <w:rPr>
          <w:color w:val="000009"/>
          <w:spacing w:val="-2"/>
        </w:rPr>
        <w:t>конец.</w:t>
      </w:r>
    </w:p>
    <w:p w:rsidR="00081003" w:rsidRDefault="00594D4B">
      <w:pPr>
        <w:pStyle w:val="a3"/>
        <w:ind w:right="281"/>
      </w:pPr>
      <w:r>
        <w:rPr>
          <w:color w:val="000009"/>
        </w:rP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081003" w:rsidRDefault="00594D4B">
      <w:pPr>
        <w:pStyle w:val="a3"/>
        <w:ind w:right="279"/>
      </w:pPr>
      <w:r>
        <w:rPr>
          <w:color w:val="000009"/>
        </w:rPr>
        <w:t>В дальнейшем обучающиеся учатся выделять глухой взрывной звук в конце слова (кот, мак), сонорный звук в конце слова (дым, дом, сон, сын).</w:t>
      </w:r>
    </w:p>
    <w:p w:rsidR="00081003" w:rsidRDefault="00594D4B">
      <w:pPr>
        <w:pStyle w:val="a3"/>
        <w:ind w:right="278"/>
      </w:pPr>
      <w:r>
        <w:rPr>
          <w:color w:val="000009"/>
        </w:rP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081003" w:rsidRDefault="00594D4B">
      <w:pPr>
        <w:pStyle w:val="a3"/>
        <w:ind w:right="278"/>
      </w:pPr>
      <w:r>
        <w:rPr>
          <w:color w:val="000009"/>
        </w:rP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081003" w:rsidRDefault="00594D4B">
      <w:pPr>
        <w:pStyle w:val="a3"/>
        <w:ind w:right="281"/>
      </w:pPr>
      <w:r>
        <w:rPr>
          <w:color w:val="000009"/>
        </w:rPr>
        <w:t>Развитие фонематического анализа односложных слов необходимо проводить с учетом поэтапного формирования умственных действий:</w:t>
      </w:r>
    </w:p>
    <w:p w:rsidR="00081003" w:rsidRDefault="00594D4B">
      <w:pPr>
        <w:pStyle w:val="a3"/>
        <w:ind w:right="280"/>
      </w:pPr>
      <w:r>
        <w:rPr>
          <w:color w:val="000009"/>
        </w:rPr>
        <w:t>а) выполнение действия фонематического анализа с опорой на внешние действия (графические схемы и фишки);</w:t>
      </w:r>
    </w:p>
    <w:p w:rsidR="00081003" w:rsidRDefault="00594D4B">
      <w:pPr>
        <w:pStyle w:val="a3"/>
        <w:spacing w:before="1"/>
        <w:ind w:left="1276" w:right="2553" w:firstLine="0"/>
      </w:pPr>
      <w:r>
        <w:rPr>
          <w:color w:val="000009"/>
        </w:rPr>
        <w:t>б)</w:t>
      </w:r>
      <w:r>
        <w:rPr>
          <w:color w:val="000009"/>
          <w:spacing w:val="-11"/>
        </w:rPr>
        <w:t xml:space="preserve"> </w:t>
      </w:r>
      <w:r>
        <w:rPr>
          <w:color w:val="000009"/>
        </w:rPr>
        <w:t>выполнение</w:t>
      </w:r>
      <w:r>
        <w:rPr>
          <w:color w:val="000009"/>
          <w:spacing w:val="-10"/>
        </w:rPr>
        <w:t xml:space="preserve"> </w:t>
      </w:r>
      <w:r>
        <w:rPr>
          <w:color w:val="000009"/>
        </w:rPr>
        <w:t>действия</w:t>
      </w:r>
      <w:r>
        <w:rPr>
          <w:color w:val="000009"/>
          <w:spacing w:val="-9"/>
        </w:rPr>
        <w:t xml:space="preserve"> </w:t>
      </w:r>
      <w:r>
        <w:rPr>
          <w:color w:val="000009"/>
        </w:rPr>
        <w:t>фонематического</w:t>
      </w:r>
      <w:r>
        <w:rPr>
          <w:color w:val="000009"/>
          <w:spacing w:val="-9"/>
        </w:rPr>
        <w:t xml:space="preserve"> </w:t>
      </w:r>
      <w:r>
        <w:rPr>
          <w:color w:val="000009"/>
        </w:rPr>
        <w:t>анализа</w:t>
      </w:r>
      <w:r>
        <w:rPr>
          <w:color w:val="000009"/>
          <w:spacing w:val="-10"/>
        </w:rPr>
        <w:t xml:space="preserve"> </w:t>
      </w:r>
      <w:r>
        <w:rPr>
          <w:color w:val="000009"/>
        </w:rPr>
        <w:t>в</w:t>
      </w:r>
      <w:r>
        <w:rPr>
          <w:color w:val="000009"/>
          <w:spacing w:val="-11"/>
        </w:rPr>
        <w:t xml:space="preserve"> </w:t>
      </w:r>
      <w:r>
        <w:rPr>
          <w:color w:val="000009"/>
        </w:rPr>
        <w:t>речевом</w:t>
      </w:r>
      <w:r>
        <w:rPr>
          <w:color w:val="000009"/>
          <w:spacing w:val="-11"/>
        </w:rPr>
        <w:t xml:space="preserve"> </w:t>
      </w:r>
      <w:r>
        <w:rPr>
          <w:color w:val="000009"/>
        </w:rPr>
        <w:t>плане; в) анализ звукового состава слова по представлению.</w:t>
      </w:r>
    </w:p>
    <w:p w:rsidR="00081003" w:rsidRDefault="00594D4B">
      <w:pPr>
        <w:pStyle w:val="a3"/>
        <w:ind w:right="278"/>
      </w:pPr>
      <w:r>
        <w:rPr>
          <w:color w:val="000009"/>
        </w:rP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081003" w:rsidRDefault="00594D4B">
      <w:pPr>
        <w:pStyle w:val="a3"/>
        <w:ind w:right="277"/>
      </w:pPr>
      <w:r>
        <w:rPr>
          <w:color w:val="000009"/>
        </w:rPr>
        <w:t>На</w:t>
      </w:r>
      <w:r>
        <w:rPr>
          <w:color w:val="000009"/>
          <w:spacing w:val="-15"/>
        </w:rPr>
        <w:t xml:space="preserve"> </w:t>
      </w:r>
      <w:r>
        <w:rPr>
          <w:color w:val="000009"/>
        </w:rPr>
        <w:t>втором</w:t>
      </w:r>
      <w:r>
        <w:rPr>
          <w:color w:val="000009"/>
          <w:spacing w:val="-13"/>
        </w:rPr>
        <w:t xml:space="preserve"> </w:t>
      </w:r>
      <w:r>
        <w:rPr>
          <w:color w:val="000009"/>
        </w:rPr>
        <w:t>этапе</w:t>
      </w:r>
      <w:r>
        <w:rPr>
          <w:color w:val="000009"/>
          <w:spacing w:val="-13"/>
        </w:rPr>
        <w:t xml:space="preserve"> </w:t>
      </w:r>
      <w:r>
        <w:rPr>
          <w:color w:val="000009"/>
        </w:rPr>
        <w:t>обучающиеся</w:t>
      </w:r>
      <w:r>
        <w:rPr>
          <w:color w:val="000009"/>
          <w:spacing w:val="-13"/>
        </w:rPr>
        <w:t xml:space="preserve"> </w:t>
      </w:r>
      <w:r>
        <w:rPr>
          <w:color w:val="000009"/>
        </w:rPr>
        <w:t>определяют</w:t>
      </w:r>
      <w:r>
        <w:rPr>
          <w:color w:val="000009"/>
          <w:spacing w:val="-12"/>
        </w:rPr>
        <w:t xml:space="preserve"> </w:t>
      </w:r>
      <w:r>
        <w:rPr>
          <w:color w:val="000009"/>
        </w:rPr>
        <w:t>звуковую</w:t>
      </w:r>
      <w:r>
        <w:rPr>
          <w:color w:val="000009"/>
          <w:spacing w:val="-10"/>
        </w:rPr>
        <w:t xml:space="preserve"> </w:t>
      </w:r>
      <w:r>
        <w:rPr>
          <w:color w:val="000009"/>
        </w:rPr>
        <w:t>структуру</w:t>
      </w:r>
      <w:r>
        <w:rPr>
          <w:color w:val="000009"/>
          <w:spacing w:val="-15"/>
        </w:rPr>
        <w:t xml:space="preserve"> </w:t>
      </w:r>
      <w:r>
        <w:rPr>
          <w:color w:val="000009"/>
        </w:rPr>
        <w:t>односложных</w:t>
      </w:r>
      <w:r>
        <w:rPr>
          <w:color w:val="000009"/>
          <w:spacing w:val="-10"/>
        </w:rPr>
        <w:t xml:space="preserve"> </w:t>
      </w:r>
      <w:r>
        <w:rPr>
          <w:color w:val="000009"/>
        </w:rPr>
        <w:t>слов</w:t>
      </w:r>
      <w:r>
        <w:rPr>
          <w:color w:val="000009"/>
          <w:spacing w:val="-13"/>
        </w:rPr>
        <w:t xml:space="preserve"> </w:t>
      </w:r>
      <w:r>
        <w:rPr>
          <w:color w:val="000009"/>
        </w:rPr>
        <w:t>только в речевом плане, без опоры на готовую графическую схему.</w:t>
      </w:r>
    </w:p>
    <w:p w:rsidR="00081003" w:rsidRDefault="00594D4B">
      <w:pPr>
        <w:pStyle w:val="a3"/>
        <w:ind w:right="278"/>
      </w:pPr>
      <w:r>
        <w:rPr>
          <w:color w:val="000009"/>
        </w:rP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rPr>
          <w:color w:val="000009"/>
        </w:rPr>
        <w:lastRenderedPageBreak/>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081003" w:rsidRDefault="00594D4B">
      <w:pPr>
        <w:pStyle w:val="a3"/>
        <w:spacing w:before="1"/>
        <w:ind w:right="278"/>
      </w:pPr>
      <w:r>
        <w:rPr>
          <w:color w:val="000009"/>
        </w:rPr>
        <w:t>Фонематический анализ двух-трехсложных слов проводится параллельно по следам слогового анализа.</w:t>
      </w:r>
    </w:p>
    <w:p w:rsidR="00081003" w:rsidRDefault="00594D4B">
      <w:pPr>
        <w:pStyle w:val="a3"/>
        <w:ind w:right="276"/>
      </w:pPr>
      <w:r>
        <w:rPr>
          <w:color w:val="000009"/>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081003" w:rsidRDefault="00594D4B">
      <w:pPr>
        <w:pStyle w:val="a3"/>
        <w:ind w:right="281"/>
      </w:pPr>
      <w:r>
        <w:rPr>
          <w:color w:val="000009"/>
        </w:rPr>
        <w:t>Общее количество часов на обучение грамоте составляет 205 часов (в 1 (дополнительном) классе -165 часов, в 1 классе - 40 часов).</w:t>
      </w:r>
    </w:p>
    <w:p w:rsidR="00081003" w:rsidRDefault="00594D4B">
      <w:pPr>
        <w:pStyle w:val="a3"/>
        <w:ind w:left="1276" w:firstLine="0"/>
      </w:pPr>
      <w:r>
        <w:rPr>
          <w:color w:val="000009"/>
        </w:rPr>
        <w:t>Содержание</w:t>
      </w:r>
      <w:r>
        <w:rPr>
          <w:color w:val="000009"/>
          <w:spacing w:val="-14"/>
        </w:rPr>
        <w:t xml:space="preserve"> </w:t>
      </w:r>
      <w:r>
        <w:rPr>
          <w:color w:val="000009"/>
          <w:spacing w:val="-2"/>
        </w:rPr>
        <w:t>программы.</w:t>
      </w:r>
    </w:p>
    <w:p w:rsidR="00081003" w:rsidRDefault="00594D4B">
      <w:pPr>
        <w:pStyle w:val="a3"/>
        <w:ind w:left="1276" w:firstLine="0"/>
      </w:pPr>
      <w:r>
        <w:rPr>
          <w:color w:val="000009"/>
        </w:rPr>
        <w:t>Программу</w:t>
      </w:r>
      <w:r>
        <w:rPr>
          <w:color w:val="000009"/>
          <w:spacing w:val="-9"/>
        </w:rPr>
        <w:t xml:space="preserve"> </w:t>
      </w:r>
      <w:r>
        <w:rPr>
          <w:color w:val="000009"/>
        </w:rPr>
        <w:t>учебного</w:t>
      </w:r>
      <w:r>
        <w:rPr>
          <w:color w:val="000009"/>
          <w:spacing w:val="-5"/>
        </w:rPr>
        <w:t xml:space="preserve"> </w:t>
      </w:r>
      <w:r>
        <w:rPr>
          <w:color w:val="000009"/>
        </w:rPr>
        <w:t>предмета</w:t>
      </w:r>
      <w:r>
        <w:rPr>
          <w:color w:val="000009"/>
          <w:spacing w:val="-5"/>
        </w:rPr>
        <w:t xml:space="preserve"> </w:t>
      </w:r>
      <w:r>
        <w:rPr>
          <w:color w:val="000009"/>
        </w:rPr>
        <w:t>"Обучение</w:t>
      </w:r>
      <w:r>
        <w:rPr>
          <w:color w:val="000009"/>
          <w:spacing w:val="-5"/>
        </w:rPr>
        <w:t xml:space="preserve"> </w:t>
      </w:r>
      <w:r>
        <w:rPr>
          <w:color w:val="000009"/>
        </w:rPr>
        <w:t>грамоте"</w:t>
      </w:r>
      <w:r>
        <w:rPr>
          <w:color w:val="000009"/>
          <w:spacing w:val="-8"/>
        </w:rPr>
        <w:t xml:space="preserve"> </w:t>
      </w:r>
      <w:r>
        <w:rPr>
          <w:color w:val="000009"/>
        </w:rPr>
        <w:t>составляют</w:t>
      </w:r>
      <w:r>
        <w:rPr>
          <w:color w:val="000009"/>
          <w:spacing w:val="-5"/>
        </w:rPr>
        <w:t xml:space="preserve"> </w:t>
      </w:r>
      <w:r>
        <w:rPr>
          <w:color w:val="000009"/>
        </w:rPr>
        <w:t>следующие</w:t>
      </w:r>
      <w:r>
        <w:rPr>
          <w:color w:val="000009"/>
          <w:spacing w:val="-5"/>
        </w:rPr>
        <w:t xml:space="preserve"> </w:t>
      </w:r>
      <w:r>
        <w:rPr>
          <w:color w:val="000009"/>
          <w:spacing w:val="-2"/>
        </w:rPr>
        <w:t>разделы:</w:t>
      </w:r>
    </w:p>
    <w:p w:rsidR="00081003" w:rsidRDefault="00594D4B">
      <w:pPr>
        <w:pStyle w:val="a4"/>
        <w:numPr>
          <w:ilvl w:val="0"/>
          <w:numId w:val="103"/>
        </w:numPr>
        <w:tabs>
          <w:tab w:val="left" w:pos="1555"/>
        </w:tabs>
        <w:ind w:right="280" w:firstLine="707"/>
        <w:jc w:val="both"/>
        <w:rPr>
          <w:sz w:val="24"/>
        </w:rPr>
      </w:pPr>
      <w:r>
        <w:rPr>
          <w:color w:val="000009"/>
          <w:sz w:val="24"/>
        </w:rPr>
        <w:t>Фонетика. Звуки речи. Осознание единства звукового состава слова и его значения. Установление числа и</w:t>
      </w:r>
      <w:r>
        <w:rPr>
          <w:color w:val="000009"/>
          <w:spacing w:val="-2"/>
          <w:sz w:val="24"/>
        </w:rPr>
        <w:t xml:space="preserve"> </w:t>
      </w:r>
      <w:r>
        <w:rPr>
          <w:color w:val="000009"/>
          <w:sz w:val="24"/>
        </w:rPr>
        <w:t>последовательности звуков в слове. Сопоставление слов, различающихся одним или несколькими звуками.</w:t>
      </w:r>
    </w:p>
    <w:p w:rsidR="00081003" w:rsidRDefault="00594D4B">
      <w:pPr>
        <w:pStyle w:val="a3"/>
        <w:ind w:right="281"/>
      </w:pPr>
      <w:r>
        <w:rPr>
          <w:color w:val="000009"/>
        </w:rPr>
        <w:t>Различение гласных и согласных звуков, гласных ударных и безударных, согласных твёрдых и мягких, звонких и глухих.</w:t>
      </w:r>
    </w:p>
    <w:p w:rsidR="00081003" w:rsidRDefault="00594D4B">
      <w:pPr>
        <w:pStyle w:val="a3"/>
        <w:spacing w:before="1"/>
        <w:ind w:right="281"/>
      </w:pPr>
      <w:r>
        <w:rPr>
          <w:color w:val="000009"/>
        </w:rPr>
        <w:t>Слог как минимальная произносительная единица. Деление слов на слоги. Определение места ударения.</w:t>
      </w:r>
    </w:p>
    <w:p w:rsidR="00081003" w:rsidRDefault="00594D4B">
      <w:pPr>
        <w:pStyle w:val="a4"/>
        <w:numPr>
          <w:ilvl w:val="0"/>
          <w:numId w:val="103"/>
        </w:numPr>
        <w:tabs>
          <w:tab w:val="left" w:pos="1555"/>
        </w:tabs>
        <w:ind w:right="279" w:firstLine="707"/>
        <w:jc w:val="both"/>
        <w:rPr>
          <w:sz w:val="24"/>
        </w:rPr>
      </w:pPr>
      <w:r>
        <w:rPr>
          <w:color w:val="000009"/>
          <w:sz w:val="24"/>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081003" w:rsidRDefault="00594D4B">
      <w:pPr>
        <w:pStyle w:val="a3"/>
        <w:ind w:left="1276" w:firstLine="0"/>
      </w:pPr>
      <w:r>
        <w:rPr>
          <w:color w:val="000009"/>
        </w:rPr>
        <w:t>Знакомство</w:t>
      </w:r>
      <w:r>
        <w:rPr>
          <w:color w:val="000009"/>
          <w:spacing w:val="-12"/>
        </w:rPr>
        <w:t xml:space="preserve"> </w:t>
      </w:r>
      <w:r>
        <w:rPr>
          <w:color w:val="000009"/>
        </w:rPr>
        <w:t>с</w:t>
      </w:r>
      <w:r>
        <w:rPr>
          <w:color w:val="000009"/>
          <w:spacing w:val="-10"/>
        </w:rPr>
        <w:t xml:space="preserve"> </w:t>
      </w:r>
      <w:r>
        <w:rPr>
          <w:color w:val="000009"/>
        </w:rPr>
        <w:t>русским</w:t>
      </w:r>
      <w:r>
        <w:rPr>
          <w:color w:val="000009"/>
          <w:spacing w:val="-9"/>
        </w:rPr>
        <w:t xml:space="preserve"> </w:t>
      </w:r>
      <w:r>
        <w:rPr>
          <w:color w:val="000009"/>
        </w:rPr>
        <w:t>алфавитом</w:t>
      </w:r>
      <w:r>
        <w:rPr>
          <w:color w:val="000009"/>
          <w:spacing w:val="-10"/>
        </w:rPr>
        <w:t xml:space="preserve"> </w:t>
      </w:r>
      <w:r>
        <w:rPr>
          <w:color w:val="000009"/>
        </w:rPr>
        <w:t>как</w:t>
      </w:r>
      <w:r>
        <w:rPr>
          <w:color w:val="000009"/>
          <w:spacing w:val="-8"/>
        </w:rPr>
        <w:t xml:space="preserve"> </w:t>
      </w:r>
      <w:r>
        <w:rPr>
          <w:color w:val="000009"/>
        </w:rPr>
        <w:t>последовательностью</w:t>
      </w:r>
      <w:r>
        <w:rPr>
          <w:color w:val="000009"/>
          <w:spacing w:val="-6"/>
        </w:rPr>
        <w:t xml:space="preserve"> </w:t>
      </w:r>
      <w:r>
        <w:rPr>
          <w:color w:val="000009"/>
          <w:spacing w:val="-2"/>
        </w:rPr>
        <w:t>букв.</w:t>
      </w:r>
    </w:p>
    <w:p w:rsidR="00081003" w:rsidRDefault="00594D4B">
      <w:pPr>
        <w:pStyle w:val="a4"/>
        <w:numPr>
          <w:ilvl w:val="0"/>
          <w:numId w:val="103"/>
        </w:numPr>
        <w:tabs>
          <w:tab w:val="left" w:pos="1522"/>
        </w:tabs>
        <w:ind w:right="276" w:firstLine="707"/>
        <w:jc w:val="both"/>
        <w:rPr>
          <w:sz w:val="24"/>
        </w:rPr>
      </w:pPr>
      <w:r>
        <w:rPr>
          <w:color w:val="000009"/>
          <w:sz w:val="24"/>
        </w:rPr>
        <w:t>Чтение.</w:t>
      </w:r>
      <w:r>
        <w:rPr>
          <w:color w:val="000009"/>
          <w:spacing w:val="-6"/>
          <w:sz w:val="24"/>
        </w:rPr>
        <w:t xml:space="preserve"> </w:t>
      </w:r>
      <w:r>
        <w:rPr>
          <w:color w:val="000009"/>
          <w:sz w:val="24"/>
        </w:rPr>
        <w:t>Формирование</w:t>
      </w:r>
      <w:r>
        <w:rPr>
          <w:color w:val="000009"/>
          <w:spacing w:val="-6"/>
          <w:sz w:val="24"/>
        </w:rPr>
        <w:t xml:space="preserve"> </w:t>
      </w:r>
      <w:r>
        <w:rPr>
          <w:color w:val="000009"/>
          <w:sz w:val="24"/>
        </w:rPr>
        <w:t>навыка</w:t>
      </w:r>
      <w:r>
        <w:rPr>
          <w:color w:val="000009"/>
          <w:spacing w:val="-7"/>
          <w:sz w:val="24"/>
        </w:rPr>
        <w:t xml:space="preserve"> </w:t>
      </w:r>
      <w:r>
        <w:rPr>
          <w:color w:val="000009"/>
          <w:sz w:val="24"/>
        </w:rPr>
        <w:t>слогового</w:t>
      </w:r>
      <w:r>
        <w:rPr>
          <w:color w:val="000009"/>
          <w:spacing w:val="-6"/>
          <w:sz w:val="24"/>
        </w:rPr>
        <w:t xml:space="preserve"> </w:t>
      </w:r>
      <w:r>
        <w:rPr>
          <w:color w:val="000009"/>
          <w:sz w:val="24"/>
        </w:rPr>
        <w:t>чтения</w:t>
      </w:r>
      <w:r>
        <w:rPr>
          <w:color w:val="000009"/>
          <w:spacing w:val="-6"/>
          <w:sz w:val="24"/>
        </w:rPr>
        <w:t xml:space="preserve"> </w:t>
      </w:r>
      <w:r>
        <w:rPr>
          <w:color w:val="000009"/>
          <w:sz w:val="24"/>
        </w:rPr>
        <w:t>(ориентация</w:t>
      </w:r>
      <w:r>
        <w:rPr>
          <w:color w:val="000009"/>
          <w:spacing w:val="-5"/>
          <w:sz w:val="24"/>
        </w:rPr>
        <w:t xml:space="preserve"> </w:t>
      </w:r>
      <w:r>
        <w:rPr>
          <w:color w:val="000009"/>
          <w:sz w:val="24"/>
        </w:rPr>
        <w:t>на</w:t>
      </w:r>
      <w:r>
        <w:rPr>
          <w:color w:val="000009"/>
          <w:spacing w:val="-7"/>
          <w:sz w:val="24"/>
        </w:rPr>
        <w:t xml:space="preserve"> </w:t>
      </w:r>
      <w:r>
        <w:rPr>
          <w:color w:val="000009"/>
          <w:sz w:val="24"/>
        </w:rPr>
        <w:t>букву,</w:t>
      </w:r>
      <w:r>
        <w:rPr>
          <w:color w:val="000009"/>
          <w:spacing w:val="-6"/>
          <w:sz w:val="24"/>
        </w:rPr>
        <w:t xml:space="preserve"> </w:t>
      </w:r>
      <w:r>
        <w:rPr>
          <w:color w:val="000009"/>
          <w:sz w:val="24"/>
        </w:rPr>
        <w:t>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81003" w:rsidRDefault="00594D4B">
      <w:pPr>
        <w:pStyle w:val="a3"/>
        <w:ind w:right="280"/>
      </w:pPr>
      <w:r>
        <w:rPr>
          <w:color w:val="000009"/>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81003" w:rsidRDefault="00594D4B">
      <w:pPr>
        <w:pStyle w:val="a4"/>
        <w:numPr>
          <w:ilvl w:val="0"/>
          <w:numId w:val="103"/>
        </w:numPr>
        <w:tabs>
          <w:tab w:val="left" w:pos="1536"/>
        </w:tabs>
        <w:ind w:right="278" w:firstLine="707"/>
        <w:jc w:val="both"/>
        <w:rPr>
          <w:sz w:val="24"/>
        </w:rPr>
      </w:pPr>
      <w:r>
        <w:rPr>
          <w:color w:val="000009"/>
          <w:sz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081003" w:rsidRDefault="00594D4B">
      <w:pPr>
        <w:pStyle w:val="a3"/>
        <w:spacing w:before="1"/>
        <w:ind w:right="277"/>
      </w:pPr>
      <w:r>
        <w:rPr>
          <w:color w:val="000009"/>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081003" w:rsidRDefault="00594D4B">
      <w:pPr>
        <w:pStyle w:val="a3"/>
        <w:ind w:right="278"/>
      </w:pPr>
      <w:r>
        <w:rPr>
          <w:color w:val="000009"/>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081003" w:rsidRDefault="00594D4B">
      <w:pPr>
        <w:pStyle w:val="a3"/>
        <w:ind w:right="278"/>
      </w:pPr>
      <w:r>
        <w:rPr>
          <w:color w:val="000009"/>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4"/>
        <w:numPr>
          <w:ilvl w:val="0"/>
          <w:numId w:val="103"/>
        </w:numPr>
        <w:tabs>
          <w:tab w:val="left" w:pos="1519"/>
        </w:tabs>
        <w:spacing w:before="66"/>
        <w:ind w:right="280" w:firstLine="707"/>
        <w:jc w:val="both"/>
        <w:rPr>
          <w:sz w:val="24"/>
        </w:rPr>
      </w:pPr>
      <w:r>
        <w:rPr>
          <w:color w:val="000009"/>
          <w:sz w:val="24"/>
        </w:rPr>
        <w:lastRenderedPageBreak/>
        <w:t>Слово</w:t>
      </w:r>
      <w:r>
        <w:rPr>
          <w:color w:val="000009"/>
          <w:spacing w:val="-1"/>
          <w:sz w:val="24"/>
        </w:rPr>
        <w:t xml:space="preserve"> </w:t>
      </w:r>
      <w:r>
        <w:rPr>
          <w:color w:val="000009"/>
          <w:sz w:val="24"/>
        </w:rPr>
        <w:t>и</w:t>
      </w:r>
      <w:r>
        <w:rPr>
          <w:color w:val="000009"/>
          <w:spacing w:val="-1"/>
          <w:sz w:val="24"/>
        </w:rPr>
        <w:t xml:space="preserve"> </w:t>
      </w:r>
      <w:r>
        <w:rPr>
          <w:color w:val="000009"/>
          <w:sz w:val="24"/>
        </w:rPr>
        <w:t>предложение.</w:t>
      </w:r>
      <w:r>
        <w:rPr>
          <w:color w:val="000009"/>
          <w:spacing w:val="-1"/>
          <w:sz w:val="24"/>
        </w:rPr>
        <w:t xml:space="preserve"> </w:t>
      </w:r>
      <w:r>
        <w:rPr>
          <w:color w:val="000009"/>
          <w:sz w:val="24"/>
        </w:rPr>
        <w:t>Восприятие</w:t>
      </w:r>
      <w:r>
        <w:rPr>
          <w:color w:val="000009"/>
          <w:spacing w:val="-1"/>
          <w:sz w:val="24"/>
        </w:rPr>
        <w:t xml:space="preserve"> </w:t>
      </w:r>
      <w:r>
        <w:rPr>
          <w:color w:val="000009"/>
          <w:sz w:val="24"/>
        </w:rPr>
        <w:t>слова</w:t>
      </w:r>
      <w:r>
        <w:rPr>
          <w:color w:val="000009"/>
          <w:spacing w:val="-2"/>
          <w:sz w:val="24"/>
        </w:rPr>
        <w:t xml:space="preserve"> </w:t>
      </w:r>
      <w:r>
        <w:rPr>
          <w:color w:val="000009"/>
          <w:sz w:val="24"/>
        </w:rPr>
        <w:t>как объекта</w:t>
      </w:r>
      <w:r>
        <w:rPr>
          <w:color w:val="000009"/>
          <w:spacing w:val="-2"/>
          <w:sz w:val="24"/>
        </w:rPr>
        <w:t xml:space="preserve"> </w:t>
      </w:r>
      <w:r>
        <w:rPr>
          <w:color w:val="000009"/>
          <w:sz w:val="24"/>
        </w:rPr>
        <w:t>изучения, материала</w:t>
      </w:r>
      <w:r>
        <w:rPr>
          <w:color w:val="000009"/>
          <w:spacing w:val="-2"/>
          <w:sz w:val="24"/>
        </w:rPr>
        <w:t xml:space="preserve"> </w:t>
      </w:r>
      <w:r>
        <w:rPr>
          <w:color w:val="000009"/>
          <w:sz w:val="24"/>
        </w:rPr>
        <w:t>для</w:t>
      </w:r>
      <w:r>
        <w:rPr>
          <w:color w:val="000009"/>
          <w:spacing w:val="-2"/>
          <w:sz w:val="24"/>
        </w:rPr>
        <w:t xml:space="preserve"> </w:t>
      </w:r>
      <w:r>
        <w:rPr>
          <w:color w:val="000009"/>
          <w:sz w:val="24"/>
        </w:rPr>
        <w:t>анализа. Наблюдение над значением слова.</w:t>
      </w:r>
    </w:p>
    <w:p w:rsidR="00081003" w:rsidRDefault="00594D4B">
      <w:pPr>
        <w:pStyle w:val="a3"/>
        <w:ind w:right="278"/>
      </w:pPr>
      <w:r>
        <w:rPr>
          <w:color w:val="000009"/>
        </w:rPr>
        <w:t>Различение</w:t>
      </w:r>
      <w:r>
        <w:rPr>
          <w:color w:val="000009"/>
          <w:spacing w:val="-1"/>
        </w:rPr>
        <w:t xml:space="preserve"> </w:t>
      </w:r>
      <w:r>
        <w:rPr>
          <w:color w:val="000009"/>
        </w:rPr>
        <w:t>слова</w:t>
      </w:r>
      <w:r>
        <w:rPr>
          <w:color w:val="000009"/>
          <w:spacing w:val="-2"/>
        </w:rPr>
        <w:t xml:space="preserve"> </w:t>
      </w:r>
      <w:r>
        <w:rPr>
          <w:color w:val="000009"/>
        </w:rPr>
        <w:t>и</w:t>
      </w:r>
      <w:r>
        <w:rPr>
          <w:color w:val="000009"/>
          <w:spacing w:val="-1"/>
        </w:rPr>
        <w:t xml:space="preserve"> </w:t>
      </w:r>
      <w:r>
        <w:rPr>
          <w:color w:val="000009"/>
        </w:rPr>
        <w:t>предложения.</w:t>
      </w:r>
      <w:r>
        <w:rPr>
          <w:color w:val="000009"/>
          <w:spacing w:val="-3"/>
        </w:rPr>
        <w:t xml:space="preserve"> </w:t>
      </w:r>
      <w:r>
        <w:rPr>
          <w:color w:val="000009"/>
        </w:rPr>
        <w:t>Работа</w:t>
      </w:r>
      <w:r>
        <w:rPr>
          <w:color w:val="000009"/>
          <w:spacing w:val="-2"/>
        </w:rPr>
        <w:t xml:space="preserve"> </w:t>
      </w:r>
      <w:r>
        <w:rPr>
          <w:color w:val="000009"/>
        </w:rPr>
        <w:t>с</w:t>
      </w:r>
      <w:r>
        <w:rPr>
          <w:color w:val="000009"/>
          <w:spacing w:val="-3"/>
        </w:rPr>
        <w:t xml:space="preserve"> </w:t>
      </w:r>
      <w:r>
        <w:rPr>
          <w:color w:val="000009"/>
        </w:rPr>
        <w:t>предложением:</w:t>
      </w:r>
      <w:r>
        <w:rPr>
          <w:color w:val="000009"/>
          <w:spacing w:val="-1"/>
        </w:rPr>
        <w:t xml:space="preserve"> </w:t>
      </w:r>
      <w:r>
        <w:rPr>
          <w:color w:val="000009"/>
        </w:rPr>
        <w:t>выделение</w:t>
      </w:r>
      <w:r>
        <w:rPr>
          <w:color w:val="000009"/>
          <w:spacing w:val="-4"/>
        </w:rPr>
        <w:t xml:space="preserve"> </w:t>
      </w:r>
      <w:r>
        <w:rPr>
          <w:color w:val="000009"/>
        </w:rPr>
        <w:t>слов,</w:t>
      </w:r>
      <w:r>
        <w:rPr>
          <w:color w:val="000009"/>
          <w:spacing w:val="-2"/>
        </w:rPr>
        <w:t xml:space="preserve"> </w:t>
      </w:r>
      <w:r>
        <w:rPr>
          <w:color w:val="000009"/>
        </w:rPr>
        <w:t>изменение</w:t>
      </w:r>
      <w:r>
        <w:rPr>
          <w:color w:val="000009"/>
          <w:spacing w:val="-2"/>
        </w:rPr>
        <w:t xml:space="preserve"> </w:t>
      </w:r>
      <w:r>
        <w:rPr>
          <w:color w:val="000009"/>
        </w:rPr>
        <w:t xml:space="preserve">их порядка. Интонация в предложении. Моделирование предложения в соответствии с заданной </w:t>
      </w:r>
      <w:r>
        <w:rPr>
          <w:color w:val="000009"/>
          <w:spacing w:val="-2"/>
        </w:rPr>
        <w:t>интонацией.</w:t>
      </w:r>
    </w:p>
    <w:p w:rsidR="00081003" w:rsidRDefault="00594D4B">
      <w:pPr>
        <w:pStyle w:val="a4"/>
        <w:numPr>
          <w:ilvl w:val="0"/>
          <w:numId w:val="103"/>
        </w:numPr>
        <w:tabs>
          <w:tab w:val="left" w:pos="1516"/>
        </w:tabs>
        <w:spacing w:before="1"/>
        <w:ind w:left="1276" w:right="2002" w:firstLine="0"/>
        <w:rPr>
          <w:sz w:val="24"/>
        </w:rPr>
      </w:pPr>
      <w:r>
        <w:rPr>
          <w:color w:val="000009"/>
          <w:sz w:val="24"/>
        </w:rPr>
        <w:t>Орфография.</w:t>
      </w:r>
      <w:r>
        <w:rPr>
          <w:color w:val="000009"/>
          <w:spacing w:val="-8"/>
          <w:sz w:val="24"/>
        </w:rPr>
        <w:t xml:space="preserve"> </w:t>
      </w:r>
      <w:r>
        <w:rPr>
          <w:color w:val="000009"/>
          <w:sz w:val="24"/>
        </w:rPr>
        <w:t>Знакомство</w:t>
      </w:r>
      <w:r>
        <w:rPr>
          <w:color w:val="000009"/>
          <w:spacing w:val="-8"/>
          <w:sz w:val="24"/>
        </w:rPr>
        <w:t xml:space="preserve"> </w:t>
      </w:r>
      <w:r>
        <w:rPr>
          <w:color w:val="000009"/>
          <w:sz w:val="24"/>
        </w:rPr>
        <w:t>с</w:t>
      </w:r>
      <w:r>
        <w:rPr>
          <w:color w:val="000009"/>
          <w:spacing w:val="-9"/>
          <w:sz w:val="24"/>
        </w:rPr>
        <w:t xml:space="preserve"> </w:t>
      </w:r>
      <w:r>
        <w:rPr>
          <w:color w:val="000009"/>
          <w:sz w:val="24"/>
        </w:rPr>
        <w:t>правилами</w:t>
      </w:r>
      <w:r>
        <w:rPr>
          <w:color w:val="000009"/>
          <w:spacing w:val="-7"/>
          <w:sz w:val="24"/>
        </w:rPr>
        <w:t xml:space="preserve"> </w:t>
      </w:r>
      <w:r>
        <w:rPr>
          <w:color w:val="000009"/>
          <w:sz w:val="24"/>
        </w:rPr>
        <w:t>правописания</w:t>
      </w:r>
      <w:r>
        <w:rPr>
          <w:color w:val="000009"/>
          <w:spacing w:val="-7"/>
          <w:sz w:val="24"/>
        </w:rPr>
        <w:t xml:space="preserve"> </w:t>
      </w:r>
      <w:r>
        <w:rPr>
          <w:color w:val="000009"/>
          <w:sz w:val="24"/>
        </w:rPr>
        <w:t>и</w:t>
      </w:r>
      <w:r>
        <w:rPr>
          <w:color w:val="000009"/>
          <w:spacing w:val="-10"/>
          <w:sz w:val="24"/>
        </w:rPr>
        <w:t xml:space="preserve"> </w:t>
      </w:r>
      <w:r>
        <w:rPr>
          <w:color w:val="000009"/>
          <w:sz w:val="24"/>
        </w:rPr>
        <w:t>их</w:t>
      </w:r>
      <w:r>
        <w:rPr>
          <w:color w:val="000009"/>
          <w:spacing w:val="-6"/>
          <w:sz w:val="24"/>
        </w:rPr>
        <w:t xml:space="preserve"> </w:t>
      </w:r>
      <w:r>
        <w:rPr>
          <w:color w:val="000009"/>
          <w:sz w:val="24"/>
        </w:rPr>
        <w:t>применение: раздельное написание слов;</w:t>
      </w:r>
    </w:p>
    <w:p w:rsidR="00081003" w:rsidRDefault="00594D4B">
      <w:pPr>
        <w:pStyle w:val="a3"/>
        <w:ind w:left="1276" w:firstLine="0"/>
        <w:jc w:val="left"/>
      </w:pPr>
      <w:r>
        <w:rPr>
          <w:color w:val="000009"/>
        </w:rPr>
        <w:t>обозначение</w:t>
      </w:r>
      <w:r>
        <w:rPr>
          <w:color w:val="000009"/>
          <w:spacing w:val="-11"/>
        </w:rPr>
        <w:t xml:space="preserve"> </w:t>
      </w:r>
      <w:r>
        <w:rPr>
          <w:color w:val="000009"/>
        </w:rPr>
        <w:t>гласных</w:t>
      </w:r>
      <w:r>
        <w:rPr>
          <w:color w:val="000009"/>
          <w:spacing w:val="-10"/>
        </w:rPr>
        <w:t xml:space="preserve"> </w:t>
      </w:r>
      <w:r>
        <w:rPr>
          <w:color w:val="000009"/>
        </w:rPr>
        <w:t>после</w:t>
      </w:r>
      <w:r>
        <w:rPr>
          <w:color w:val="000009"/>
          <w:spacing w:val="-12"/>
        </w:rPr>
        <w:t xml:space="preserve"> </w:t>
      </w:r>
      <w:r>
        <w:rPr>
          <w:color w:val="000009"/>
        </w:rPr>
        <w:t>шипящих</w:t>
      </w:r>
      <w:r>
        <w:rPr>
          <w:color w:val="000009"/>
          <w:spacing w:val="-8"/>
        </w:rPr>
        <w:t xml:space="preserve"> </w:t>
      </w:r>
      <w:r>
        <w:rPr>
          <w:color w:val="000009"/>
        </w:rPr>
        <w:t>(ча-ща,</w:t>
      </w:r>
      <w:r>
        <w:rPr>
          <w:color w:val="000009"/>
          <w:spacing w:val="-11"/>
        </w:rPr>
        <w:t xml:space="preserve"> </w:t>
      </w:r>
      <w:r>
        <w:rPr>
          <w:color w:val="000009"/>
        </w:rPr>
        <w:t>чу-щу,</w:t>
      </w:r>
      <w:r>
        <w:rPr>
          <w:color w:val="000009"/>
          <w:spacing w:val="-10"/>
        </w:rPr>
        <w:t xml:space="preserve"> </w:t>
      </w:r>
      <w:r>
        <w:rPr>
          <w:color w:val="000009"/>
        </w:rPr>
        <w:t>жи-</w:t>
      </w:r>
      <w:r>
        <w:rPr>
          <w:color w:val="000009"/>
          <w:spacing w:val="-4"/>
        </w:rPr>
        <w:t>ши);</w:t>
      </w:r>
    </w:p>
    <w:p w:rsidR="00081003" w:rsidRDefault="00594D4B">
      <w:pPr>
        <w:pStyle w:val="a3"/>
        <w:ind w:left="1276" w:right="1648" w:firstLine="0"/>
        <w:jc w:val="left"/>
      </w:pPr>
      <w:r>
        <w:rPr>
          <w:color w:val="000009"/>
        </w:rPr>
        <w:t>прописная</w:t>
      </w:r>
      <w:r>
        <w:rPr>
          <w:color w:val="000009"/>
          <w:spacing w:val="-9"/>
        </w:rPr>
        <w:t xml:space="preserve"> </w:t>
      </w:r>
      <w:r>
        <w:rPr>
          <w:color w:val="000009"/>
        </w:rPr>
        <w:t>(заглавная)</w:t>
      </w:r>
      <w:r>
        <w:rPr>
          <w:color w:val="000009"/>
          <w:spacing w:val="-10"/>
        </w:rPr>
        <w:t xml:space="preserve"> </w:t>
      </w:r>
      <w:r>
        <w:rPr>
          <w:color w:val="000009"/>
        </w:rPr>
        <w:t>буква</w:t>
      </w:r>
      <w:r>
        <w:rPr>
          <w:color w:val="000009"/>
          <w:spacing w:val="-12"/>
        </w:rPr>
        <w:t xml:space="preserve"> </w:t>
      </w:r>
      <w:r>
        <w:rPr>
          <w:color w:val="000009"/>
        </w:rPr>
        <w:t>в</w:t>
      </w:r>
      <w:r>
        <w:rPr>
          <w:color w:val="000009"/>
          <w:spacing w:val="-11"/>
        </w:rPr>
        <w:t xml:space="preserve"> </w:t>
      </w:r>
      <w:r>
        <w:rPr>
          <w:color w:val="000009"/>
        </w:rPr>
        <w:t>начале</w:t>
      </w:r>
      <w:r>
        <w:rPr>
          <w:color w:val="000009"/>
          <w:spacing w:val="-10"/>
        </w:rPr>
        <w:t xml:space="preserve"> </w:t>
      </w:r>
      <w:r>
        <w:rPr>
          <w:color w:val="000009"/>
        </w:rPr>
        <w:t>предложения,</w:t>
      </w:r>
      <w:r>
        <w:rPr>
          <w:color w:val="000009"/>
          <w:spacing w:val="-9"/>
        </w:rPr>
        <w:t xml:space="preserve"> </w:t>
      </w:r>
      <w:r>
        <w:rPr>
          <w:color w:val="000009"/>
        </w:rPr>
        <w:t>в</w:t>
      </w:r>
      <w:r>
        <w:rPr>
          <w:color w:val="000009"/>
          <w:spacing w:val="-11"/>
        </w:rPr>
        <w:t xml:space="preserve"> </w:t>
      </w:r>
      <w:r>
        <w:rPr>
          <w:color w:val="000009"/>
        </w:rPr>
        <w:t>именах</w:t>
      </w:r>
      <w:r>
        <w:rPr>
          <w:color w:val="000009"/>
          <w:spacing w:val="-8"/>
        </w:rPr>
        <w:t xml:space="preserve"> </w:t>
      </w:r>
      <w:r>
        <w:rPr>
          <w:color w:val="000009"/>
        </w:rPr>
        <w:t>собственных; перенос слов по слогам без стечения согласных;</w:t>
      </w:r>
    </w:p>
    <w:p w:rsidR="00081003" w:rsidRDefault="00594D4B">
      <w:pPr>
        <w:pStyle w:val="a3"/>
        <w:ind w:left="1276" w:firstLine="0"/>
        <w:jc w:val="left"/>
      </w:pPr>
      <w:r>
        <w:rPr>
          <w:color w:val="000009"/>
        </w:rPr>
        <w:t>знаки</w:t>
      </w:r>
      <w:r>
        <w:rPr>
          <w:color w:val="000009"/>
          <w:spacing w:val="-7"/>
        </w:rPr>
        <w:t xml:space="preserve"> </w:t>
      </w:r>
      <w:r>
        <w:rPr>
          <w:color w:val="000009"/>
        </w:rPr>
        <w:t>препинания</w:t>
      </w:r>
      <w:r>
        <w:rPr>
          <w:color w:val="000009"/>
          <w:spacing w:val="-4"/>
        </w:rPr>
        <w:t xml:space="preserve"> </w:t>
      </w:r>
      <w:r>
        <w:rPr>
          <w:color w:val="000009"/>
        </w:rPr>
        <w:t>в</w:t>
      </w:r>
      <w:r>
        <w:rPr>
          <w:color w:val="000009"/>
          <w:spacing w:val="-6"/>
        </w:rPr>
        <w:t xml:space="preserve"> </w:t>
      </w:r>
      <w:r>
        <w:rPr>
          <w:color w:val="000009"/>
        </w:rPr>
        <w:t>конце</w:t>
      </w:r>
      <w:r>
        <w:rPr>
          <w:color w:val="000009"/>
          <w:spacing w:val="-6"/>
        </w:rPr>
        <w:t xml:space="preserve"> </w:t>
      </w:r>
      <w:r>
        <w:rPr>
          <w:color w:val="000009"/>
          <w:spacing w:val="-2"/>
        </w:rPr>
        <w:t>предложения.</w:t>
      </w:r>
    </w:p>
    <w:p w:rsidR="00081003" w:rsidRDefault="00594D4B">
      <w:pPr>
        <w:pStyle w:val="a4"/>
        <w:numPr>
          <w:ilvl w:val="0"/>
          <w:numId w:val="103"/>
        </w:numPr>
        <w:tabs>
          <w:tab w:val="left" w:pos="1534"/>
        </w:tabs>
        <w:ind w:right="275" w:firstLine="707"/>
        <w:jc w:val="both"/>
        <w:rPr>
          <w:sz w:val="24"/>
        </w:rPr>
      </w:pPr>
      <w:r>
        <w:rPr>
          <w:color w:val="000009"/>
          <w:sz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81003" w:rsidRDefault="00594D4B">
      <w:pPr>
        <w:pStyle w:val="a3"/>
        <w:ind w:right="279"/>
      </w:pPr>
      <w:r>
        <w:rPr>
          <w:color w:val="000009"/>
        </w:rPr>
        <w:t>Планируемые результаты освоения программы учебного предмета "Обучение грамоте" на уровне начального общего образования.</w:t>
      </w:r>
    </w:p>
    <w:p w:rsidR="00081003" w:rsidRDefault="00594D4B">
      <w:pPr>
        <w:pStyle w:val="a3"/>
        <w:ind w:left="1276" w:right="635" w:firstLine="0"/>
      </w:pPr>
      <w:r>
        <w:rPr>
          <w:color w:val="000009"/>
        </w:rPr>
        <w:t>Предметные</w:t>
      </w:r>
      <w:r>
        <w:rPr>
          <w:color w:val="000009"/>
          <w:spacing w:val="-13"/>
        </w:rPr>
        <w:t xml:space="preserve"> </w:t>
      </w:r>
      <w:r>
        <w:rPr>
          <w:color w:val="000009"/>
        </w:rPr>
        <w:t>результаты</w:t>
      </w:r>
      <w:r>
        <w:rPr>
          <w:color w:val="000009"/>
          <w:spacing w:val="-11"/>
        </w:rPr>
        <w:t xml:space="preserve"> </w:t>
      </w:r>
      <w:r>
        <w:rPr>
          <w:color w:val="000009"/>
        </w:rPr>
        <w:t>освоения</w:t>
      </w:r>
      <w:r>
        <w:rPr>
          <w:color w:val="000009"/>
          <w:spacing w:val="-10"/>
        </w:rPr>
        <w:t xml:space="preserve"> </w:t>
      </w:r>
      <w:r>
        <w:rPr>
          <w:color w:val="000009"/>
        </w:rPr>
        <w:t>программы</w:t>
      </w:r>
      <w:r>
        <w:rPr>
          <w:color w:val="000009"/>
          <w:spacing w:val="-10"/>
        </w:rPr>
        <w:t xml:space="preserve"> </w:t>
      </w:r>
      <w:r>
        <w:rPr>
          <w:color w:val="000009"/>
        </w:rPr>
        <w:t>учебного</w:t>
      </w:r>
      <w:r>
        <w:rPr>
          <w:color w:val="000009"/>
          <w:spacing w:val="-11"/>
        </w:rPr>
        <w:t xml:space="preserve"> </w:t>
      </w:r>
      <w:r>
        <w:rPr>
          <w:color w:val="000009"/>
        </w:rPr>
        <w:t>предмета</w:t>
      </w:r>
      <w:r>
        <w:rPr>
          <w:color w:val="000009"/>
          <w:spacing w:val="-11"/>
        </w:rPr>
        <w:t xml:space="preserve"> </w:t>
      </w:r>
      <w:r>
        <w:rPr>
          <w:color w:val="000009"/>
        </w:rPr>
        <w:t>"Обучение</w:t>
      </w:r>
      <w:r>
        <w:rPr>
          <w:color w:val="000009"/>
          <w:spacing w:val="-12"/>
        </w:rPr>
        <w:t xml:space="preserve"> </w:t>
      </w:r>
      <w:r>
        <w:rPr>
          <w:color w:val="000009"/>
        </w:rPr>
        <w:t>грамоте": развитие функций фонематической системы;</w:t>
      </w:r>
    </w:p>
    <w:p w:rsidR="00081003" w:rsidRDefault="00594D4B">
      <w:pPr>
        <w:pStyle w:val="a3"/>
        <w:ind w:right="278"/>
      </w:pPr>
      <w:r>
        <w:rPr>
          <w:color w:val="000009"/>
        </w:rPr>
        <w:t xml:space="preserve">развитие базовых высших психических функций, обеспечивающих процессы чтения и </w:t>
      </w:r>
      <w:r>
        <w:rPr>
          <w:color w:val="000009"/>
          <w:spacing w:val="-2"/>
        </w:rPr>
        <w:t>письма;</w:t>
      </w:r>
    </w:p>
    <w:p w:rsidR="00081003" w:rsidRDefault="00594D4B">
      <w:pPr>
        <w:pStyle w:val="a3"/>
        <w:spacing w:before="1"/>
        <w:ind w:left="1276" w:right="2192" w:firstLine="0"/>
        <w:jc w:val="left"/>
      </w:pPr>
      <w:r>
        <w:rPr>
          <w:color w:val="000009"/>
        </w:rPr>
        <w:t>умение</w:t>
      </w:r>
      <w:r>
        <w:rPr>
          <w:color w:val="000009"/>
          <w:spacing w:val="-13"/>
        </w:rPr>
        <w:t xml:space="preserve"> </w:t>
      </w:r>
      <w:r>
        <w:rPr>
          <w:color w:val="000009"/>
        </w:rPr>
        <w:t>различать</w:t>
      </w:r>
      <w:r>
        <w:rPr>
          <w:color w:val="000009"/>
          <w:spacing w:val="-11"/>
        </w:rPr>
        <w:t xml:space="preserve"> </w:t>
      </w:r>
      <w:r>
        <w:rPr>
          <w:color w:val="000009"/>
        </w:rPr>
        <w:t>понятия</w:t>
      </w:r>
      <w:r>
        <w:rPr>
          <w:color w:val="000009"/>
          <w:spacing w:val="-12"/>
        </w:rPr>
        <w:t xml:space="preserve"> </w:t>
      </w:r>
      <w:r>
        <w:rPr>
          <w:color w:val="000009"/>
        </w:rPr>
        <w:t>"предложение",</w:t>
      </w:r>
      <w:r>
        <w:rPr>
          <w:color w:val="000009"/>
          <w:spacing w:val="-12"/>
        </w:rPr>
        <w:t xml:space="preserve"> </w:t>
      </w:r>
      <w:r>
        <w:rPr>
          <w:color w:val="000009"/>
        </w:rPr>
        <w:t>"слово",</w:t>
      </w:r>
      <w:r>
        <w:rPr>
          <w:color w:val="000009"/>
          <w:spacing w:val="-11"/>
        </w:rPr>
        <w:t xml:space="preserve"> </w:t>
      </w:r>
      <w:r>
        <w:rPr>
          <w:color w:val="000009"/>
        </w:rPr>
        <w:t>"слог",</w:t>
      </w:r>
      <w:r>
        <w:rPr>
          <w:color w:val="000009"/>
          <w:spacing w:val="-11"/>
        </w:rPr>
        <w:t xml:space="preserve"> </w:t>
      </w:r>
      <w:r>
        <w:rPr>
          <w:color w:val="000009"/>
        </w:rPr>
        <w:t>"звук"; умение анализировать структуру простого предложения и слова; знание русского алфавита;</w:t>
      </w:r>
    </w:p>
    <w:p w:rsidR="00081003" w:rsidRDefault="00594D4B">
      <w:pPr>
        <w:pStyle w:val="a3"/>
        <w:ind w:left="1276" w:right="4341" w:firstLine="0"/>
        <w:jc w:val="left"/>
      </w:pPr>
      <w:r>
        <w:rPr>
          <w:color w:val="000009"/>
        </w:rPr>
        <w:t>умение различать зрительные образы букв; усвоение</w:t>
      </w:r>
      <w:r>
        <w:rPr>
          <w:color w:val="000009"/>
          <w:spacing w:val="-9"/>
        </w:rPr>
        <w:t xml:space="preserve"> </w:t>
      </w:r>
      <w:r>
        <w:rPr>
          <w:color w:val="000009"/>
        </w:rPr>
        <w:t>гигиенических</w:t>
      </w:r>
      <w:r>
        <w:rPr>
          <w:color w:val="000009"/>
          <w:spacing w:val="-5"/>
        </w:rPr>
        <w:t xml:space="preserve"> </w:t>
      </w:r>
      <w:r>
        <w:rPr>
          <w:color w:val="000009"/>
        </w:rPr>
        <w:t>требований</w:t>
      </w:r>
      <w:r>
        <w:rPr>
          <w:color w:val="000009"/>
          <w:spacing w:val="-8"/>
        </w:rPr>
        <w:t xml:space="preserve"> </w:t>
      </w:r>
      <w:r>
        <w:rPr>
          <w:color w:val="000009"/>
        </w:rPr>
        <w:t>при</w:t>
      </w:r>
      <w:r>
        <w:rPr>
          <w:color w:val="000009"/>
          <w:spacing w:val="-8"/>
        </w:rPr>
        <w:t xml:space="preserve"> </w:t>
      </w:r>
      <w:r>
        <w:rPr>
          <w:color w:val="000009"/>
        </w:rPr>
        <w:t>письме;</w:t>
      </w:r>
    </w:p>
    <w:p w:rsidR="00081003" w:rsidRDefault="00594D4B">
      <w:pPr>
        <w:pStyle w:val="a3"/>
        <w:jc w:val="left"/>
      </w:pPr>
      <w:r>
        <w:rPr>
          <w:color w:val="000009"/>
        </w:rPr>
        <w:t xml:space="preserve">умение графически правильно воспроизводить зрительные образы букв и слов, простые </w:t>
      </w:r>
      <w:r>
        <w:rPr>
          <w:color w:val="000009"/>
          <w:spacing w:val="-2"/>
        </w:rPr>
        <w:t>предложения;</w:t>
      </w:r>
    </w:p>
    <w:p w:rsidR="00081003" w:rsidRDefault="00594D4B">
      <w:pPr>
        <w:pStyle w:val="a3"/>
        <w:ind w:left="1276" w:right="4341" w:firstLine="0"/>
        <w:jc w:val="left"/>
      </w:pPr>
      <w:r>
        <w:rPr>
          <w:color w:val="000009"/>
          <w:spacing w:val="-2"/>
        </w:rPr>
        <w:t xml:space="preserve">овладение разборчивым, аккуратным почерком; </w:t>
      </w:r>
      <w:r>
        <w:rPr>
          <w:color w:val="000009"/>
        </w:rPr>
        <w:t>первоначальное овладение навыком письма;</w:t>
      </w:r>
    </w:p>
    <w:p w:rsidR="00081003" w:rsidRDefault="00594D4B">
      <w:pPr>
        <w:pStyle w:val="a3"/>
        <w:jc w:val="left"/>
      </w:pPr>
      <w:r>
        <w:rPr>
          <w:color w:val="000009"/>
        </w:rPr>
        <w:t xml:space="preserve">овладение послоговым чтением, правильным пониманием читаемых слов, предложений, </w:t>
      </w:r>
      <w:r>
        <w:rPr>
          <w:color w:val="000009"/>
          <w:spacing w:val="-2"/>
        </w:rPr>
        <w:t>текстов;</w:t>
      </w:r>
    </w:p>
    <w:p w:rsidR="00081003" w:rsidRDefault="00594D4B">
      <w:pPr>
        <w:pStyle w:val="a3"/>
        <w:tabs>
          <w:tab w:val="left" w:pos="2709"/>
          <w:tab w:val="left" w:pos="4241"/>
          <w:tab w:val="left" w:pos="6051"/>
          <w:tab w:val="left" w:pos="8435"/>
        </w:tabs>
        <w:ind w:right="280"/>
        <w:jc w:val="left"/>
      </w:pPr>
      <w:r>
        <w:rPr>
          <w:color w:val="000009"/>
          <w:spacing w:val="-2"/>
        </w:rPr>
        <w:t>овладение</w:t>
      </w:r>
      <w:r>
        <w:rPr>
          <w:color w:val="000009"/>
        </w:rPr>
        <w:tab/>
      </w:r>
      <w:r>
        <w:rPr>
          <w:color w:val="000009"/>
          <w:spacing w:val="-2"/>
        </w:rPr>
        <w:t>языковыми</w:t>
      </w:r>
      <w:r>
        <w:rPr>
          <w:color w:val="000009"/>
        </w:rPr>
        <w:tab/>
      </w:r>
      <w:r>
        <w:rPr>
          <w:color w:val="000009"/>
          <w:spacing w:val="-2"/>
        </w:rPr>
        <w:t>обобщениями</w:t>
      </w:r>
      <w:r>
        <w:rPr>
          <w:color w:val="000009"/>
        </w:rPr>
        <w:tab/>
      </w:r>
      <w:r>
        <w:rPr>
          <w:color w:val="000009"/>
          <w:spacing w:val="-2"/>
        </w:rPr>
        <w:t>(фонематическими,</w:t>
      </w:r>
      <w:r>
        <w:rPr>
          <w:color w:val="000009"/>
        </w:rPr>
        <w:tab/>
      </w:r>
      <w:r>
        <w:rPr>
          <w:color w:val="000009"/>
          <w:spacing w:val="-2"/>
        </w:rPr>
        <w:t>морфологическими, синтаксическими);</w:t>
      </w:r>
    </w:p>
    <w:p w:rsidR="00081003" w:rsidRDefault="00594D4B">
      <w:pPr>
        <w:pStyle w:val="a3"/>
        <w:jc w:val="left"/>
      </w:pPr>
      <w:r>
        <w:rPr>
          <w:color w:val="000009"/>
        </w:rPr>
        <w:t>овладение</w:t>
      </w:r>
      <w:r>
        <w:rPr>
          <w:color w:val="000009"/>
          <w:spacing w:val="80"/>
        </w:rPr>
        <w:t xml:space="preserve"> </w:t>
      </w:r>
      <w:r>
        <w:rPr>
          <w:color w:val="000009"/>
        </w:rPr>
        <w:t>предпосылками</w:t>
      </w:r>
      <w:r>
        <w:rPr>
          <w:color w:val="000009"/>
          <w:spacing w:val="80"/>
        </w:rPr>
        <w:t xml:space="preserve"> </w:t>
      </w:r>
      <w:r>
        <w:rPr>
          <w:color w:val="000009"/>
        </w:rPr>
        <w:t>для</w:t>
      </w:r>
      <w:r>
        <w:rPr>
          <w:color w:val="000009"/>
          <w:spacing w:val="80"/>
        </w:rPr>
        <w:t xml:space="preserve"> </w:t>
      </w:r>
      <w:r>
        <w:rPr>
          <w:color w:val="000009"/>
        </w:rPr>
        <w:t>формирования</w:t>
      </w:r>
      <w:r>
        <w:rPr>
          <w:color w:val="000009"/>
          <w:spacing w:val="80"/>
        </w:rPr>
        <w:t xml:space="preserve"> </w:t>
      </w:r>
      <w:r>
        <w:rPr>
          <w:color w:val="000009"/>
        </w:rPr>
        <w:t>навыков</w:t>
      </w:r>
      <w:r>
        <w:rPr>
          <w:color w:val="000009"/>
          <w:spacing w:val="80"/>
        </w:rPr>
        <w:t xml:space="preserve"> </w:t>
      </w:r>
      <w:r>
        <w:rPr>
          <w:color w:val="000009"/>
        </w:rPr>
        <w:t>орфографически</w:t>
      </w:r>
      <w:r>
        <w:rPr>
          <w:color w:val="000009"/>
          <w:spacing w:val="80"/>
        </w:rPr>
        <w:t xml:space="preserve"> </w:t>
      </w:r>
      <w:r>
        <w:rPr>
          <w:color w:val="000009"/>
        </w:rPr>
        <w:t xml:space="preserve">грамотного </w:t>
      </w:r>
      <w:r>
        <w:rPr>
          <w:color w:val="000009"/>
          <w:spacing w:val="-2"/>
        </w:rPr>
        <w:t>письма.</w:t>
      </w:r>
    </w:p>
    <w:p w:rsidR="00081003" w:rsidRDefault="00594D4B">
      <w:pPr>
        <w:pStyle w:val="a3"/>
        <w:tabs>
          <w:tab w:val="left" w:pos="3247"/>
          <w:tab w:val="left" w:pos="4579"/>
          <w:tab w:val="left" w:pos="5732"/>
          <w:tab w:val="left" w:pos="7100"/>
          <w:tab w:val="left" w:pos="8238"/>
          <w:tab w:val="left" w:pos="9395"/>
        </w:tabs>
        <w:ind w:right="281"/>
        <w:jc w:val="left"/>
      </w:pPr>
      <w:r>
        <w:rPr>
          <w:color w:val="000009"/>
          <w:spacing w:val="-2"/>
        </w:rPr>
        <w:t>Метапредметные</w:t>
      </w:r>
      <w:r>
        <w:rPr>
          <w:color w:val="000009"/>
        </w:rPr>
        <w:tab/>
      </w:r>
      <w:r>
        <w:rPr>
          <w:color w:val="000009"/>
          <w:spacing w:val="-2"/>
        </w:rPr>
        <w:t>результаты</w:t>
      </w:r>
      <w:r>
        <w:rPr>
          <w:color w:val="000009"/>
        </w:rPr>
        <w:tab/>
      </w:r>
      <w:r>
        <w:rPr>
          <w:color w:val="000009"/>
          <w:spacing w:val="-2"/>
        </w:rPr>
        <w:t>освоения</w:t>
      </w:r>
      <w:r>
        <w:rPr>
          <w:color w:val="000009"/>
        </w:rPr>
        <w:tab/>
      </w:r>
      <w:r>
        <w:rPr>
          <w:color w:val="000009"/>
          <w:spacing w:val="-2"/>
        </w:rPr>
        <w:t>программы</w:t>
      </w:r>
      <w:r>
        <w:rPr>
          <w:color w:val="000009"/>
        </w:rPr>
        <w:tab/>
      </w:r>
      <w:r>
        <w:rPr>
          <w:color w:val="000009"/>
          <w:spacing w:val="-2"/>
        </w:rPr>
        <w:t>учебного</w:t>
      </w:r>
      <w:r>
        <w:rPr>
          <w:color w:val="000009"/>
        </w:rPr>
        <w:tab/>
      </w:r>
      <w:r>
        <w:rPr>
          <w:color w:val="000009"/>
          <w:spacing w:val="-2"/>
        </w:rPr>
        <w:t>предмета</w:t>
      </w:r>
      <w:r>
        <w:rPr>
          <w:color w:val="000009"/>
        </w:rPr>
        <w:tab/>
      </w:r>
      <w:r>
        <w:rPr>
          <w:color w:val="000009"/>
          <w:spacing w:val="-2"/>
        </w:rPr>
        <w:t>"Обучение грамоте":</w:t>
      </w:r>
    </w:p>
    <w:p w:rsidR="00081003" w:rsidRDefault="00594D4B">
      <w:pPr>
        <w:pStyle w:val="a4"/>
        <w:numPr>
          <w:ilvl w:val="0"/>
          <w:numId w:val="102"/>
        </w:numPr>
        <w:tabs>
          <w:tab w:val="left" w:pos="1516"/>
        </w:tabs>
        <w:rPr>
          <w:sz w:val="24"/>
        </w:rPr>
      </w:pPr>
      <w:r>
        <w:rPr>
          <w:color w:val="000009"/>
          <w:sz w:val="24"/>
        </w:rPr>
        <w:t>Познавательные</w:t>
      </w:r>
      <w:r>
        <w:rPr>
          <w:color w:val="000009"/>
          <w:spacing w:val="-15"/>
          <w:sz w:val="24"/>
        </w:rPr>
        <w:t xml:space="preserve"> </w:t>
      </w:r>
      <w:r>
        <w:rPr>
          <w:color w:val="000009"/>
          <w:spacing w:val="-4"/>
          <w:sz w:val="24"/>
        </w:rPr>
        <w:t>УУД:</w:t>
      </w:r>
    </w:p>
    <w:p w:rsidR="00081003" w:rsidRDefault="00594D4B">
      <w:pPr>
        <w:pStyle w:val="a3"/>
        <w:ind w:left="1276" w:firstLine="0"/>
        <w:jc w:val="left"/>
      </w:pPr>
      <w:r>
        <w:rPr>
          <w:color w:val="000009"/>
        </w:rPr>
        <w:t>а)</w:t>
      </w:r>
      <w:r>
        <w:rPr>
          <w:color w:val="000009"/>
          <w:spacing w:val="-2"/>
        </w:rPr>
        <w:t xml:space="preserve"> </w:t>
      </w:r>
      <w:r>
        <w:rPr>
          <w:color w:val="000009"/>
        </w:rPr>
        <w:t>базовые</w:t>
      </w:r>
      <w:r>
        <w:rPr>
          <w:color w:val="000009"/>
          <w:spacing w:val="-1"/>
        </w:rPr>
        <w:t xml:space="preserve"> </w:t>
      </w:r>
      <w:r>
        <w:rPr>
          <w:color w:val="000009"/>
        </w:rPr>
        <w:t xml:space="preserve">логические </w:t>
      </w:r>
      <w:r>
        <w:rPr>
          <w:color w:val="000009"/>
          <w:spacing w:val="-2"/>
        </w:rPr>
        <w:t>действия:</w:t>
      </w:r>
    </w:p>
    <w:p w:rsidR="00081003" w:rsidRDefault="00594D4B">
      <w:pPr>
        <w:pStyle w:val="a3"/>
        <w:spacing w:before="1"/>
        <w:ind w:left="1276" w:firstLine="0"/>
        <w:jc w:val="left"/>
      </w:pPr>
      <w:r>
        <w:rPr>
          <w:color w:val="000009"/>
        </w:rPr>
        <w:t>По</w:t>
      </w:r>
      <w:r>
        <w:rPr>
          <w:color w:val="000009"/>
          <w:spacing w:val="-9"/>
        </w:rPr>
        <w:t xml:space="preserve"> </w:t>
      </w:r>
      <w:r>
        <w:rPr>
          <w:color w:val="000009"/>
        </w:rPr>
        <w:t>заданному</w:t>
      </w:r>
      <w:r>
        <w:rPr>
          <w:color w:val="000009"/>
          <w:spacing w:val="-10"/>
        </w:rPr>
        <w:t xml:space="preserve"> </w:t>
      </w:r>
      <w:r>
        <w:rPr>
          <w:color w:val="000009"/>
        </w:rPr>
        <w:t>алгоритму</w:t>
      </w:r>
      <w:r>
        <w:rPr>
          <w:color w:val="000009"/>
          <w:spacing w:val="-7"/>
        </w:rPr>
        <w:t xml:space="preserve"> </w:t>
      </w:r>
      <w:r>
        <w:rPr>
          <w:color w:val="000009"/>
        </w:rPr>
        <w:t>сравнивать</w:t>
      </w:r>
      <w:r>
        <w:rPr>
          <w:color w:val="000009"/>
          <w:spacing w:val="-5"/>
        </w:rPr>
        <w:t xml:space="preserve"> </w:t>
      </w:r>
      <w:r>
        <w:rPr>
          <w:color w:val="000009"/>
        </w:rPr>
        <w:t>звуки</w:t>
      </w:r>
      <w:r>
        <w:rPr>
          <w:color w:val="000009"/>
          <w:spacing w:val="-4"/>
        </w:rPr>
        <w:t xml:space="preserve"> </w:t>
      </w:r>
      <w:r>
        <w:rPr>
          <w:color w:val="000009"/>
        </w:rPr>
        <w:t>в</w:t>
      </w:r>
      <w:r>
        <w:rPr>
          <w:color w:val="000009"/>
          <w:spacing w:val="-7"/>
        </w:rPr>
        <w:t xml:space="preserve"> </w:t>
      </w:r>
      <w:r>
        <w:rPr>
          <w:color w:val="000009"/>
        </w:rPr>
        <w:t>соответствии</w:t>
      </w:r>
      <w:r>
        <w:rPr>
          <w:color w:val="000009"/>
          <w:spacing w:val="-4"/>
        </w:rPr>
        <w:t xml:space="preserve"> </w:t>
      </w:r>
      <w:r>
        <w:rPr>
          <w:color w:val="000009"/>
        </w:rPr>
        <w:t>с</w:t>
      </w:r>
      <w:r>
        <w:rPr>
          <w:color w:val="000009"/>
          <w:spacing w:val="-5"/>
        </w:rPr>
        <w:t xml:space="preserve"> </w:t>
      </w:r>
      <w:r>
        <w:rPr>
          <w:color w:val="000009"/>
        </w:rPr>
        <w:t>учебной</w:t>
      </w:r>
      <w:r>
        <w:rPr>
          <w:color w:val="000009"/>
          <w:spacing w:val="-4"/>
        </w:rPr>
        <w:t xml:space="preserve"> </w:t>
      </w:r>
      <w:r>
        <w:rPr>
          <w:color w:val="000009"/>
          <w:spacing w:val="-2"/>
        </w:rPr>
        <w:t>задачей;</w:t>
      </w:r>
    </w:p>
    <w:p w:rsidR="00081003" w:rsidRDefault="00594D4B">
      <w:pPr>
        <w:pStyle w:val="a3"/>
        <w:ind w:left="1276" w:firstLine="0"/>
        <w:jc w:val="left"/>
      </w:pPr>
      <w:r>
        <w:rPr>
          <w:color w:val="000009"/>
        </w:rPr>
        <w:t>сравнивать</w:t>
      </w:r>
      <w:r>
        <w:rPr>
          <w:color w:val="000009"/>
          <w:spacing w:val="-8"/>
        </w:rPr>
        <w:t xml:space="preserve"> </w:t>
      </w:r>
      <w:r>
        <w:rPr>
          <w:color w:val="000009"/>
        </w:rPr>
        <w:t>звуковой</w:t>
      </w:r>
      <w:r>
        <w:rPr>
          <w:color w:val="000009"/>
          <w:spacing w:val="-8"/>
        </w:rPr>
        <w:t xml:space="preserve"> </w:t>
      </w:r>
      <w:r>
        <w:rPr>
          <w:color w:val="000009"/>
        </w:rPr>
        <w:t>и</w:t>
      </w:r>
      <w:r>
        <w:rPr>
          <w:color w:val="000009"/>
          <w:spacing w:val="-8"/>
        </w:rPr>
        <w:t xml:space="preserve"> </w:t>
      </w:r>
      <w:r>
        <w:rPr>
          <w:color w:val="000009"/>
        </w:rPr>
        <w:t>буквенный</w:t>
      </w:r>
      <w:r>
        <w:rPr>
          <w:color w:val="000009"/>
          <w:spacing w:val="-9"/>
        </w:rPr>
        <w:t xml:space="preserve"> </w:t>
      </w:r>
      <w:r>
        <w:rPr>
          <w:color w:val="000009"/>
        </w:rPr>
        <w:t>состав</w:t>
      </w:r>
      <w:r>
        <w:rPr>
          <w:color w:val="000009"/>
          <w:spacing w:val="-8"/>
        </w:rPr>
        <w:t xml:space="preserve"> </w:t>
      </w:r>
      <w:r>
        <w:rPr>
          <w:color w:val="000009"/>
        </w:rPr>
        <w:t>слова</w:t>
      </w:r>
      <w:r>
        <w:rPr>
          <w:color w:val="000009"/>
          <w:spacing w:val="-8"/>
        </w:rPr>
        <w:t xml:space="preserve"> </w:t>
      </w:r>
      <w:r>
        <w:rPr>
          <w:color w:val="000009"/>
        </w:rPr>
        <w:t>в</w:t>
      </w:r>
      <w:r>
        <w:rPr>
          <w:color w:val="000009"/>
          <w:spacing w:val="-10"/>
        </w:rPr>
        <w:t xml:space="preserve"> </w:t>
      </w:r>
      <w:r>
        <w:rPr>
          <w:color w:val="000009"/>
        </w:rPr>
        <w:t>соответствии</w:t>
      </w:r>
      <w:r>
        <w:rPr>
          <w:color w:val="000009"/>
          <w:spacing w:val="-8"/>
        </w:rPr>
        <w:t xml:space="preserve"> </w:t>
      </w:r>
      <w:r>
        <w:rPr>
          <w:color w:val="000009"/>
        </w:rPr>
        <w:t>с</w:t>
      </w:r>
      <w:r>
        <w:rPr>
          <w:color w:val="000009"/>
          <w:spacing w:val="-6"/>
        </w:rPr>
        <w:t xml:space="preserve"> </w:t>
      </w:r>
      <w:r>
        <w:rPr>
          <w:color w:val="000009"/>
        </w:rPr>
        <w:t>учебной</w:t>
      </w:r>
      <w:r>
        <w:rPr>
          <w:color w:val="000009"/>
          <w:spacing w:val="-8"/>
        </w:rPr>
        <w:t xml:space="preserve"> </w:t>
      </w:r>
      <w:r>
        <w:rPr>
          <w:color w:val="000009"/>
        </w:rPr>
        <w:t>задачей; устанавливать основания для сравнения звуков, слов (на основе образца).</w:t>
      </w:r>
    </w:p>
    <w:p w:rsidR="00081003" w:rsidRDefault="00594D4B">
      <w:pPr>
        <w:pStyle w:val="a3"/>
        <w:ind w:left="1276" w:firstLine="0"/>
        <w:jc w:val="left"/>
      </w:pPr>
      <w:r>
        <w:rPr>
          <w:color w:val="000009"/>
        </w:rPr>
        <w:t>б)</w:t>
      </w:r>
      <w:r>
        <w:rPr>
          <w:color w:val="000009"/>
          <w:spacing w:val="-8"/>
        </w:rPr>
        <w:t xml:space="preserve"> </w:t>
      </w:r>
      <w:r>
        <w:rPr>
          <w:color w:val="000009"/>
        </w:rPr>
        <w:t>базовые</w:t>
      </w:r>
      <w:r>
        <w:rPr>
          <w:color w:val="000009"/>
          <w:spacing w:val="-8"/>
        </w:rPr>
        <w:t xml:space="preserve"> </w:t>
      </w:r>
      <w:r>
        <w:rPr>
          <w:color w:val="000009"/>
        </w:rPr>
        <w:t>исследовательские</w:t>
      </w:r>
      <w:r>
        <w:rPr>
          <w:color w:val="000009"/>
          <w:spacing w:val="-6"/>
        </w:rPr>
        <w:t xml:space="preserve"> </w:t>
      </w:r>
      <w:r>
        <w:rPr>
          <w:color w:val="000009"/>
          <w:spacing w:val="-2"/>
        </w:rPr>
        <w:t>действия:</w:t>
      </w:r>
    </w:p>
    <w:p w:rsidR="00081003" w:rsidRDefault="00594D4B">
      <w:pPr>
        <w:pStyle w:val="a3"/>
        <w:tabs>
          <w:tab w:val="left" w:pos="2536"/>
          <w:tab w:val="left" w:pos="3818"/>
          <w:tab w:val="left" w:pos="5638"/>
          <w:tab w:val="left" w:pos="6581"/>
          <w:tab w:val="left" w:pos="7032"/>
        </w:tabs>
        <w:ind w:right="283"/>
        <w:jc w:val="left"/>
      </w:pPr>
      <w:r>
        <w:rPr>
          <w:color w:val="000009"/>
          <w:spacing w:val="-2"/>
        </w:rPr>
        <w:t>проводить</w:t>
      </w:r>
      <w:r>
        <w:rPr>
          <w:color w:val="000009"/>
        </w:rPr>
        <w:tab/>
      </w:r>
      <w:r>
        <w:rPr>
          <w:color w:val="000009"/>
          <w:spacing w:val="-2"/>
        </w:rPr>
        <w:t>изменения</w:t>
      </w:r>
      <w:r>
        <w:rPr>
          <w:color w:val="000009"/>
        </w:rPr>
        <w:tab/>
      </w:r>
      <w:r>
        <w:rPr>
          <w:color w:val="000009"/>
          <w:spacing w:val="-2"/>
        </w:rPr>
        <w:t>звукобуквенной</w:t>
      </w:r>
      <w:r>
        <w:rPr>
          <w:color w:val="000009"/>
        </w:rPr>
        <w:tab/>
      </w:r>
      <w:r>
        <w:rPr>
          <w:color w:val="000009"/>
          <w:spacing w:val="-2"/>
        </w:rPr>
        <w:t>модели</w:t>
      </w:r>
      <w:r>
        <w:rPr>
          <w:color w:val="000009"/>
        </w:rPr>
        <w:tab/>
      </w:r>
      <w:r>
        <w:rPr>
          <w:color w:val="000009"/>
          <w:spacing w:val="-6"/>
        </w:rPr>
        <w:t>по</w:t>
      </w:r>
      <w:r>
        <w:rPr>
          <w:color w:val="000009"/>
        </w:rPr>
        <w:tab/>
        <w:t>предложенному</w:t>
      </w:r>
      <w:r>
        <w:rPr>
          <w:color w:val="000009"/>
          <w:spacing w:val="80"/>
        </w:rPr>
        <w:t xml:space="preserve"> </w:t>
      </w:r>
      <w:r>
        <w:rPr>
          <w:color w:val="000009"/>
        </w:rPr>
        <w:t>педагогическим работником правилу, подбирать слова к модели;</w:t>
      </w:r>
    </w:p>
    <w:p w:rsidR="00081003" w:rsidRDefault="00594D4B">
      <w:pPr>
        <w:pStyle w:val="a3"/>
        <w:ind w:left="1276" w:right="278" w:firstLine="0"/>
        <w:jc w:val="left"/>
      </w:pPr>
      <w:r>
        <w:rPr>
          <w:color w:val="000009"/>
        </w:rPr>
        <w:t>формулировать</w:t>
      </w:r>
      <w:r>
        <w:rPr>
          <w:color w:val="000009"/>
          <w:spacing w:val="-14"/>
        </w:rPr>
        <w:t xml:space="preserve"> </w:t>
      </w:r>
      <w:r>
        <w:rPr>
          <w:color w:val="000009"/>
        </w:rPr>
        <w:t>выводы</w:t>
      </w:r>
      <w:r>
        <w:rPr>
          <w:color w:val="000009"/>
          <w:spacing w:val="-14"/>
        </w:rPr>
        <w:t xml:space="preserve"> </w:t>
      </w:r>
      <w:r>
        <w:rPr>
          <w:color w:val="000009"/>
        </w:rPr>
        <w:t>о</w:t>
      </w:r>
      <w:r>
        <w:rPr>
          <w:color w:val="000009"/>
          <w:spacing w:val="-15"/>
        </w:rPr>
        <w:t xml:space="preserve"> </w:t>
      </w:r>
      <w:r>
        <w:rPr>
          <w:color w:val="000009"/>
        </w:rPr>
        <w:t>соответствии</w:t>
      </w:r>
      <w:r>
        <w:rPr>
          <w:color w:val="000009"/>
          <w:spacing w:val="-14"/>
        </w:rPr>
        <w:t xml:space="preserve"> </w:t>
      </w:r>
      <w:r>
        <w:rPr>
          <w:color w:val="000009"/>
        </w:rPr>
        <w:t>звукового</w:t>
      </w:r>
      <w:r>
        <w:rPr>
          <w:color w:val="000009"/>
          <w:spacing w:val="-15"/>
        </w:rPr>
        <w:t xml:space="preserve"> </w:t>
      </w:r>
      <w:r>
        <w:rPr>
          <w:color w:val="000009"/>
        </w:rPr>
        <w:t>и</w:t>
      </w:r>
      <w:r>
        <w:rPr>
          <w:color w:val="000009"/>
          <w:spacing w:val="-14"/>
        </w:rPr>
        <w:t xml:space="preserve"> </w:t>
      </w:r>
      <w:r>
        <w:rPr>
          <w:color w:val="000009"/>
        </w:rPr>
        <w:t>буквенного</w:t>
      </w:r>
      <w:r>
        <w:rPr>
          <w:color w:val="000009"/>
          <w:spacing w:val="-15"/>
        </w:rPr>
        <w:t xml:space="preserve"> </w:t>
      </w:r>
      <w:r>
        <w:rPr>
          <w:color w:val="000009"/>
        </w:rPr>
        <w:t>состава</w:t>
      </w:r>
      <w:r>
        <w:rPr>
          <w:color w:val="000009"/>
          <w:spacing w:val="-14"/>
        </w:rPr>
        <w:t xml:space="preserve"> </w:t>
      </w:r>
      <w:r>
        <w:rPr>
          <w:color w:val="000009"/>
        </w:rPr>
        <w:t>слова; использовать алфавит для самостоятельного упорядочивания списка слов.</w:t>
      </w:r>
    </w:p>
    <w:p w:rsidR="00081003" w:rsidRDefault="00594D4B">
      <w:pPr>
        <w:pStyle w:val="a3"/>
        <w:ind w:left="1276" w:firstLine="0"/>
        <w:jc w:val="left"/>
      </w:pPr>
      <w:r>
        <w:rPr>
          <w:color w:val="000009"/>
        </w:rPr>
        <w:t>в)</w:t>
      </w:r>
      <w:r>
        <w:rPr>
          <w:color w:val="000009"/>
          <w:spacing w:val="-2"/>
        </w:rPr>
        <w:t xml:space="preserve"> </w:t>
      </w: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78"/>
      </w:pPr>
      <w:r>
        <w:rPr>
          <w:color w:val="000009"/>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081003" w:rsidRDefault="00594D4B">
      <w:pPr>
        <w:pStyle w:val="a4"/>
        <w:numPr>
          <w:ilvl w:val="0"/>
          <w:numId w:val="102"/>
        </w:numPr>
        <w:tabs>
          <w:tab w:val="left" w:pos="1516"/>
        </w:tabs>
        <w:jc w:val="both"/>
        <w:rPr>
          <w:sz w:val="24"/>
        </w:rPr>
      </w:pPr>
      <w:r>
        <w:rPr>
          <w:color w:val="000009"/>
          <w:spacing w:val="-2"/>
          <w:sz w:val="24"/>
        </w:rPr>
        <w:t>Коммуникативные</w:t>
      </w:r>
      <w:r>
        <w:rPr>
          <w:color w:val="000009"/>
          <w:spacing w:val="-8"/>
          <w:sz w:val="24"/>
        </w:rPr>
        <w:t xml:space="preserve"> </w:t>
      </w:r>
      <w:r>
        <w:rPr>
          <w:color w:val="000009"/>
          <w:spacing w:val="-4"/>
          <w:sz w:val="24"/>
        </w:rPr>
        <w:t>УУД:</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spacing w:val="-2"/>
        </w:rPr>
        <w:lastRenderedPageBreak/>
        <w:t>общение:</w:t>
      </w:r>
    </w:p>
    <w:p w:rsidR="00081003" w:rsidRDefault="00594D4B">
      <w:pPr>
        <w:pStyle w:val="a3"/>
        <w:ind w:right="281"/>
      </w:pPr>
      <w:r>
        <w:rPr>
          <w:color w:val="000009"/>
        </w:rP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081003" w:rsidRDefault="00594D4B">
      <w:pPr>
        <w:pStyle w:val="a3"/>
        <w:spacing w:before="1"/>
        <w:ind w:right="282"/>
      </w:pPr>
      <w:r>
        <w:rPr>
          <w:color w:val="000009"/>
        </w:rPr>
        <w:t>проявлять уважительное отношение к собеседнику, соблюдать в процессе общения нормы речевого этикета; соблюдать правила ведения диалога;</w:t>
      </w:r>
    </w:p>
    <w:p w:rsidR="00081003" w:rsidRDefault="00594D4B">
      <w:pPr>
        <w:pStyle w:val="a3"/>
        <w:ind w:left="1276" w:firstLine="0"/>
      </w:pPr>
      <w:r>
        <w:rPr>
          <w:color w:val="000009"/>
        </w:rPr>
        <w:t>воспринимать</w:t>
      </w:r>
      <w:r>
        <w:rPr>
          <w:color w:val="000009"/>
          <w:spacing w:val="-7"/>
        </w:rPr>
        <w:t xml:space="preserve"> </w:t>
      </w:r>
      <w:r>
        <w:rPr>
          <w:color w:val="000009"/>
        </w:rPr>
        <w:t>разные</w:t>
      </w:r>
      <w:r>
        <w:rPr>
          <w:color w:val="000009"/>
          <w:spacing w:val="-10"/>
        </w:rPr>
        <w:t xml:space="preserve"> </w:t>
      </w:r>
      <w:r>
        <w:rPr>
          <w:color w:val="000009"/>
        </w:rPr>
        <w:t>точки</w:t>
      </w:r>
      <w:r>
        <w:rPr>
          <w:color w:val="000009"/>
          <w:spacing w:val="-7"/>
        </w:rPr>
        <w:t xml:space="preserve"> </w:t>
      </w:r>
      <w:r>
        <w:rPr>
          <w:color w:val="000009"/>
          <w:spacing w:val="-2"/>
        </w:rPr>
        <w:t>зрения;</w:t>
      </w:r>
    </w:p>
    <w:p w:rsidR="00081003" w:rsidRDefault="00594D4B">
      <w:pPr>
        <w:pStyle w:val="a3"/>
        <w:ind w:left="1276" w:firstLine="0"/>
      </w:pPr>
      <w:r>
        <w:rPr>
          <w:color w:val="000009"/>
        </w:rPr>
        <w:t>в</w:t>
      </w:r>
      <w:r>
        <w:rPr>
          <w:color w:val="000009"/>
          <w:spacing w:val="-8"/>
        </w:rPr>
        <w:t xml:space="preserve"> </w:t>
      </w:r>
      <w:r>
        <w:rPr>
          <w:color w:val="000009"/>
        </w:rPr>
        <w:t>процессе</w:t>
      </w:r>
      <w:r>
        <w:rPr>
          <w:color w:val="000009"/>
          <w:spacing w:val="-1"/>
        </w:rPr>
        <w:t xml:space="preserve"> </w:t>
      </w:r>
      <w:r>
        <w:rPr>
          <w:color w:val="000009"/>
        </w:rPr>
        <w:t>учебного</w:t>
      </w:r>
      <w:r>
        <w:rPr>
          <w:color w:val="000009"/>
          <w:spacing w:val="-5"/>
        </w:rPr>
        <w:t xml:space="preserve"> </w:t>
      </w:r>
      <w:r>
        <w:rPr>
          <w:color w:val="000009"/>
        </w:rPr>
        <w:t>диалога</w:t>
      </w:r>
      <w:r>
        <w:rPr>
          <w:color w:val="000009"/>
          <w:spacing w:val="-5"/>
        </w:rPr>
        <w:t xml:space="preserve"> </w:t>
      </w:r>
      <w:r>
        <w:rPr>
          <w:color w:val="000009"/>
        </w:rPr>
        <w:t>отвечать</w:t>
      </w:r>
      <w:r>
        <w:rPr>
          <w:color w:val="000009"/>
          <w:spacing w:val="-4"/>
        </w:rPr>
        <w:t xml:space="preserve"> </w:t>
      </w:r>
      <w:r>
        <w:rPr>
          <w:color w:val="000009"/>
        </w:rPr>
        <w:t>на</w:t>
      </w:r>
      <w:r>
        <w:rPr>
          <w:color w:val="000009"/>
          <w:spacing w:val="-6"/>
        </w:rPr>
        <w:t xml:space="preserve"> </w:t>
      </w:r>
      <w:r>
        <w:rPr>
          <w:color w:val="000009"/>
        </w:rPr>
        <w:t>вопросы</w:t>
      </w:r>
      <w:r>
        <w:rPr>
          <w:color w:val="000009"/>
          <w:spacing w:val="-4"/>
        </w:rPr>
        <w:t xml:space="preserve"> </w:t>
      </w:r>
      <w:r>
        <w:rPr>
          <w:color w:val="000009"/>
        </w:rPr>
        <w:t>по</w:t>
      </w:r>
      <w:r>
        <w:rPr>
          <w:color w:val="000009"/>
          <w:spacing w:val="-6"/>
        </w:rPr>
        <w:t xml:space="preserve"> </w:t>
      </w:r>
      <w:r>
        <w:rPr>
          <w:color w:val="000009"/>
        </w:rPr>
        <w:t>изученному</w:t>
      </w:r>
      <w:r>
        <w:rPr>
          <w:color w:val="000009"/>
          <w:spacing w:val="-5"/>
        </w:rPr>
        <w:t xml:space="preserve"> </w:t>
      </w:r>
      <w:r>
        <w:rPr>
          <w:color w:val="000009"/>
          <w:spacing w:val="-2"/>
        </w:rPr>
        <w:t>материалу;</w:t>
      </w:r>
    </w:p>
    <w:p w:rsidR="00081003" w:rsidRDefault="00594D4B">
      <w:pPr>
        <w:pStyle w:val="a3"/>
        <w:ind w:right="277"/>
      </w:pPr>
      <w:r>
        <w:rPr>
          <w:color w:val="000009"/>
        </w:rP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081003" w:rsidRDefault="00594D4B">
      <w:pPr>
        <w:pStyle w:val="a4"/>
        <w:numPr>
          <w:ilvl w:val="0"/>
          <w:numId w:val="102"/>
        </w:numPr>
        <w:tabs>
          <w:tab w:val="left" w:pos="1516"/>
        </w:tabs>
        <w:jc w:val="both"/>
        <w:rPr>
          <w:sz w:val="24"/>
        </w:rPr>
      </w:pPr>
      <w:r>
        <w:rPr>
          <w:color w:val="000009"/>
          <w:spacing w:val="-2"/>
          <w:sz w:val="24"/>
        </w:rPr>
        <w:t>Регулятивные</w:t>
      </w:r>
      <w:r>
        <w:rPr>
          <w:color w:val="000009"/>
          <w:spacing w:val="3"/>
          <w:sz w:val="24"/>
        </w:rPr>
        <w:t xml:space="preserve"> </w:t>
      </w:r>
      <w:r>
        <w:rPr>
          <w:color w:val="000009"/>
          <w:spacing w:val="-4"/>
          <w:sz w:val="24"/>
        </w:rPr>
        <w:t>УУД:</w:t>
      </w:r>
    </w:p>
    <w:p w:rsidR="00081003" w:rsidRDefault="00594D4B">
      <w:pPr>
        <w:pStyle w:val="a3"/>
        <w:ind w:left="1276" w:firstLine="0"/>
        <w:jc w:val="left"/>
      </w:pPr>
      <w:r>
        <w:rPr>
          <w:color w:val="000009"/>
        </w:rPr>
        <w:t>а)</w:t>
      </w:r>
      <w:r>
        <w:rPr>
          <w:color w:val="000009"/>
          <w:spacing w:val="-2"/>
        </w:rPr>
        <w:t xml:space="preserve"> самоорганизация:</w:t>
      </w:r>
    </w:p>
    <w:p w:rsidR="00081003" w:rsidRDefault="00594D4B">
      <w:pPr>
        <w:pStyle w:val="a3"/>
        <w:jc w:val="left"/>
      </w:pPr>
      <w:r>
        <w:rPr>
          <w:color w:val="000009"/>
        </w:rPr>
        <w:t>выстраивать</w:t>
      </w:r>
      <w:r>
        <w:rPr>
          <w:color w:val="000009"/>
          <w:spacing w:val="40"/>
        </w:rPr>
        <w:t xml:space="preserve"> </w:t>
      </w:r>
      <w:r>
        <w:rPr>
          <w:color w:val="000009"/>
        </w:rPr>
        <w:t>последовательность</w:t>
      </w:r>
      <w:r>
        <w:rPr>
          <w:color w:val="000009"/>
          <w:spacing w:val="40"/>
        </w:rPr>
        <w:t xml:space="preserve"> </w:t>
      </w:r>
      <w:r>
        <w:rPr>
          <w:color w:val="000009"/>
        </w:rPr>
        <w:t>учебных</w:t>
      </w:r>
      <w:r>
        <w:rPr>
          <w:color w:val="000009"/>
          <w:spacing w:val="40"/>
        </w:rPr>
        <w:t xml:space="preserve"> </w:t>
      </w:r>
      <w:r>
        <w:rPr>
          <w:color w:val="000009"/>
        </w:rPr>
        <w:t>операций</w:t>
      </w:r>
      <w:r>
        <w:rPr>
          <w:color w:val="000009"/>
          <w:spacing w:val="40"/>
        </w:rPr>
        <w:t xml:space="preserve"> </w:t>
      </w:r>
      <w:r>
        <w:rPr>
          <w:color w:val="000009"/>
        </w:rPr>
        <w:t>при</w:t>
      </w:r>
      <w:r>
        <w:rPr>
          <w:color w:val="000009"/>
          <w:spacing w:val="40"/>
        </w:rPr>
        <w:t xml:space="preserve"> </w:t>
      </w:r>
      <w:r>
        <w:rPr>
          <w:color w:val="000009"/>
        </w:rPr>
        <w:t>проведении</w:t>
      </w:r>
      <w:r>
        <w:rPr>
          <w:color w:val="000009"/>
          <w:spacing w:val="40"/>
        </w:rPr>
        <w:t xml:space="preserve"> </w:t>
      </w:r>
      <w:r>
        <w:rPr>
          <w:color w:val="000009"/>
        </w:rPr>
        <w:t>звукобуквенного анализа слова по заданному алгоритму, в том числе, с опорой на материализованные опоры;</w:t>
      </w:r>
    </w:p>
    <w:p w:rsidR="00081003" w:rsidRDefault="00594D4B">
      <w:pPr>
        <w:pStyle w:val="a3"/>
        <w:ind w:left="1276" w:firstLine="0"/>
        <w:jc w:val="left"/>
      </w:pPr>
      <w:r>
        <w:rPr>
          <w:color w:val="000009"/>
        </w:rPr>
        <w:t>выстраивать</w:t>
      </w:r>
      <w:r>
        <w:rPr>
          <w:color w:val="000009"/>
          <w:spacing w:val="-7"/>
        </w:rPr>
        <w:t xml:space="preserve"> </w:t>
      </w:r>
      <w:r>
        <w:rPr>
          <w:color w:val="000009"/>
        </w:rPr>
        <w:t>последовательность</w:t>
      </w:r>
      <w:r>
        <w:rPr>
          <w:color w:val="000009"/>
          <w:spacing w:val="-2"/>
        </w:rPr>
        <w:t xml:space="preserve"> </w:t>
      </w:r>
      <w:r>
        <w:rPr>
          <w:color w:val="000009"/>
        </w:rPr>
        <w:t>учебных</w:t>
      </w:r>
      <w:r>
        <w:rPr>
          <w:color w:val="000009"/>
          <w:spacing w:val="-4"/>
        </w:rPr>
        <w:t xml:space="preserve"> </w:t>
      </w:r>
      <w:r>
        <w:rPr>
          <w:color w:val="000009"/>
        </w:rPr>
        <w:t>операций</w:t>
      </w:r>
      <w:r>
        <w:rPr>
          <w:color w:val="000009"/>
          <w:spacing w:val="-7"/>
        </w:rPr>
        <w:t xml:space="preserve"> </w:t>
      </w:r>
      <w:r>
        <w:rPr>
          <w:color w:val="000009"/>
        </w:rPr>
        <w:t>при</w:t>
      </w:r>
      <w:r>
        <w:rPr>
          <w:color w:val="000009"/>
          <w:spacing w:val="-4"/>
        </w:rPr>
        <w:t xml:space="preserve"> </w:t>
      </w:r>
      <w:r>
        <w:rPr>
          <w:color w:val="000009"/>
          <w:spacing w:val="-2"/>
        </w:rPr>
        <w:t>списывании;</w:t>
      </w:r>
    </w:p>
    <w:p w:rsidR="00081003" w:rsidRDefault="00594D4B">
      <w:pPr>
        <w:pStyle w:val="a3"/>
        <w:jc w:val="left"/>
      </w:pPr>
      <w:r>
        <w:rPr>
          <w:color w:val="000009"/>
        </w:rP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081003" w:rsidRDefault="00594D4B">
      <w:pPr>
        <w:pStyle w:val="a3"/>
        <w:ind w:left="1276" w:firstLine="0"/>
        <w:jc w:val="left"/>
      </w:pPr>
      <w:r>
        <w:rPr>
          <w:color w:val="000009"/>
        </w:rPr>
        <w:t>б)</w:t>
      </w:r>
      <w:r>
        <w:rPr>
          <w:color w:val="000009"/>
          <w:spacing w:val="-1"/>
        </w:rPr>
        <w:t xml:space="preserve"> </w:t>
      </w:r>
      <w:r>
        <w:rPr>
          <w:color w:val="000009"/>
          <w:spacing w:val="-2"/>
        </w:rPr>
        <w:t>самоконтроль:</w:t>
      </w:r>
    </w:p>
    <w:p w:rsidR="00081003" w:rsidRDefault="00594D4B">
      <w:pPr>
        <w:pStyle w:val="a3"/>
        <w:jc w:val="left"/>
      </w:pPr>
      <w:r>
        <w:rPr>
          <w:color w:val="000009"/>
        </w:rPr>
        <w:t>находить</w:t>
      </w:r>
      <w:r>
        <w:rPr>
          <w:color w:val="000009"/>
          <w:spacing w:val="-8"/>
        </w:rPr>
        <w:t xml:space="preserve"> </w:t>
      </w:r>
      <w:r>
        <w:rPr>
          <w:color w:val="000009"/>
        </w:rPr>
        <w:t>указанную</w:t>
      </w:r>
      <w:r>
        <w:rPr>
          <w:color w:val="000009"/>
          <w:spacing w:val="-10"/>
        </w:rPr>
        <w:t xml:space="preserve"> </w:t>
      </w:r>
      <w:r>
        <w:rPr>
          <w:color w:val="000009"/>
        </w:rPr>
        <w:t>ошибку,</w:t>
      </w:r>
      <w:r>
        <w:rPr>
          <w:color w:val="000009"/>
          <w:spacing w:val="-11"/>
        </w:rPr>
        <w:t xml:space="preserve"> </w:t>
      </w:r>
      <w:r>
        <w:rPr>
          <w:color w:val="000009"/>
        </w:rPr>
        <w:t>допущенную</w:t>
      </w:r>
      <w:r>
        <w:rPr>
          <w:color w:val="000009"/>
          <w:spacing w:val="-8"/>
        </w:rPr>
        <w:t xml:space="preserve"> </w:t>
      </w:r>
      <w:r>
        <w:rPr>
          <w:color w:val="000009"/>
        </w:rPr>
        <w:t>при</w:t>
      </w:r>
      <w:r>
        <w:rPr>
          <w:color w:val="000009"/>
          <w:spacing w:val="-10"/>
        </w:rPr>
        <w:t xml:space="preserve"> </w:t>
      </w:r>
      <w:r>
        <w:rPr>
          <w:color w:val="000009"/>
        </w:rPr>
        <w:t>проведении</w:t>
      </w:r>
      <w:r>
        <w:rPr>
          <w:color w:val="000009"/>
          <w:spacing w:val="-10"/>
        </w:rPr>
        <w:t xml:space="preserve"> </w:t>
      </w:r>
      <w:r>
        <w:rPr>
          <w:color w:val="000009"/>
        </w:rPr>
        <w:t>звукобуквенного</w:t>
      </w:r>
      <w:r>
        <w:rPr>
          <w:color w:val="000009"/>
          <w:spacing w:val="-10"/>
        </w:rPr>
        <w:t xml:space="preserve"> </w:t>
      </w:r>
      <w:r>
        <w:rPr>
          <w:color w:val="000009"/>
        </w:rPr>
        <w:t>анализа,</w:t>
      </w:r>
      <w:r>
        <w:rPr>
          <w:color w:val="000009"/>
          <w:spacing w:val="-11"/>
        </w:rPr>
        <w:t xml:space="preserve"> </w:t>
      </w:r>
      <w:r>
        <w:rPr>
          <w:color w:val="000009"/>
        </w:rPr>
        <w:t>при письме под диктовку или списывании слов, предложений;</w:t>
      </w:r>
    </w:p>
    <w:p w:rsidR="00081003" w:rsidRDefault="00594D4B">
      <w:pPr>
        <w:pStyle w:val="a3"/>
        <w:spacing w:before="1"/>
        <w:ind w:left="1276" w:right="1301" w:firstLine="0"/>
        <w:jc w:val="left"/>
      </w:pPr>
      <w:r>
        <w:rPr>
          <w:color w:val="000009"/>
        </w:rPr>
        <w:t>оценивать</w:t>
      </w:r>
      <w:r>
        <w:rPr>
          <w:color w:val="000009"/>
          <w:spacing w:val="-11"/>
        </w:rPr>
        <w:t xml:space="preserve"> </w:t>
      </w:r>
      <w:r>
        <w:rPr>
          <w:color w:val="000009"/>
        </w:rPr>
        <w:t>правильность</w:t>
      </w:r>
      <w:r>
        <w:rPr>
          <w:color w:val="000009"/>
          <w:spacing w:val="-9"/>
        </w:rPr>
        <w:t xml:space="preserve"> </w:t>
      </w:r>
      <w:r>
        <w:rPr>
          <w:color w:val="000009"/>
        </w:rPr>
        <w:t>написания</w:t>
      </w:r>
      <w:r>
        <w:rPr>
          <w:color w:val="000009"/>
          <w:spacing w:val="-9"/>
        </w:rPr>
        <w:t xml:space="preserve"> </w:t>
      </w:r>
      <w:r>
        <w:rPr>
          <w:color w:val="000009"/>
        </w:rPr>
        <w:t>букв,</w:t>
      </w:r>
      <w:r>
        <w:rPr>
          <w:color w:val="000009"/>
          <w:spacing w:val="-9"/>
        </w:rPr>
        <w:t xml:space="preserve"> </w:t>
      </w:r>
      <w:r>
        <w:rPr>
          <w:color w:val="000009"/>
        </w:rPr>
        <w:t>соединений</w:t>
      </w:r>
      <w:r>
        <w:rPr>
          <w:color w:val="000009"/>
          <w:spacing w:val="-9"/>
        </w:rPr>
        <w:t xml:space="preserve"> </w:t>
      </w:r>
      <w:r>
        <w:rPr>
          <w:color w:val="000009"/>
        </w:rPr>
        <w:t>букв,</w:t>
      </w:r>
      <w:r>
        <w:rPr>
          <w:color w:val="000009"/>
          <w:spacing w:val="-11"/>
        </w:rPr>
        <w:t xml:space="preserve"> </w:t>
      </w:r>
      <w:r>
        <w:rPr>
          <w:color w:val="000009"/>
        </w:rPr>
        <w:t>слов,</w:t>
      </w:r>
      <w:r>
        <w:rPr>
          <w:color w:val="000009"/>
          <w:spacing w:val="-10"/>
        </w:rPr>
        <w:t xml:space="preserve"> </w:t>
      </w:r>
      <w:r>
        <w:rPr>
          <w:color w:val="000009"/>
        </w:rPr>
        <w:t>предложений. в) совместная деятельность:</w:t>
      </w:r>
    </w:p>
    <w:p w:rsidR="00081003" w:rsidRDefault="00594D4B">
      <w:pPr>
        <w:pStyle w:val="a3"/>
        <w:ind w:right="277"/>
      </w:pPr>
      <w:r>
        <w:rPr>
          <w:color w:val="000009"/>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081003" w:rsidRDefault="00594D4B">
      <w:pPr>
        <w:pStyle w:val="a3"/>
        <w:ind w:left="1276" w:firstLine="0"/>
      </w:pPr>
      <w:r>
        <w:rPr>
          <w:color w:val="000009"/>
        </w:rPr>
        <w:t>ответственно</w:t>
      </w:r>
      <w:r>
        <w:rPr>
          <w:color w:val="000009"/>
          <w:spacing w:val="-7"/>
        </w:rPr>
        <w:t xml:space="preserve"> </w:t>
      </w:r>
      <w:r>
        <w:rPr>
          <w:color w:val="000009"/>
        </w:rPr>
        <w:t>выполнять</w:t>
      </w:r>
      <w:r>
        <w:rPr>
          <w:color w:val="000009"/>
          <w:spacing w:val="-5"/>
        </w:rPr>
        <w:t xml:space="preserve"> </w:t>
      </w:r>
      <w:r>
        <w:rPr>
          <w:color w:val="000009"/>
        </w:rPr>
        <w:t>свою</w:t>
      </w:r>
      <w:r>
        <w:rPr>
          <w:color w:val="000009"/>
          <w:spacing w:val="-5"/>
        </w:rPr>
        <w:t xml:space="preserve"> </w:t>
      </w:r>
      <w:r>
        <w:rPr>
          <w:color w:val="000009"/>
        </w:rPr>
        <w:t>часть</w:t>
      </w:r>
      <w:r>
        <w:rPr>
          <w:color w:val="000009"/>
          <w:spacing w:val="-5"/>
        </w:rPr>
        <w:t xml:space="preserve"> </w:t>
      </w:r>
      <w:r>
        <w:rPr>
          <w:color w:val="000009"/>
          <w:spacing w:val="-2"/>
        </w:rPr>
        <w:t>работы.</w:t>
      </w:r>
    </w:p>
    <w:p w:rsidR="00081003" w:rsidRDefault="00594D4B">
      <w:pPr>
        <w:pStyle w:val="2"/>
        <w:spacing w:before="5"/>
      </w:pPr>
      <w:r>
        <w:rPr>
          <w:color w:val="000009"/>
        </w:rPr>
        <w:t>Литературное</w:t>
      </w:r>
      <w:r>
        <w:rPr>
          <w:color w:val="000009"/>
          <w:spacing w:val="-15"/>
        </w:rPr>
        <w:t xml:space="preserve"> </w:t>
      </w:r>
      <w:r>
        <w:rPr>
          <w:color w:val="000009"/>
          <w:spacing w:val="-2"/>
        </w:rPr>
        <w:t>чтение.</w:t>
      </w:r>
    </w:p>
    <w:p w:rsidR="00081003" w:rsidRDefault="00594D4B">
      <w:pPr>
        <w:pStyle w:val="a3"/>
        <w:spacing w:line="274" w:lineRule="exact"/>
        <w:ind w:left="1276" w:firstLine="0"/>
      </w:pPr>
      <w:r>
        <w:rPr>
          <w:color w:val="000009"/>
        </w:rPr>
        <w:t>Пояснительная</w:t>
      </w:r>
      <w:r>
        <w:rPr>
          <w:color w:val="000009"/>
          <w:spacing w:val="-9"/>
        </w:rPr>
        <w:t xml:space="preserve"> </w:t>
      </w:r>
      <w:r>
        <w:rPr>
          <w:color w:val="000009"/>
          <w:spacing w:val="-2"/>
        </w:rPr>
        <w:t>записка.</w:t>
      </w:r>
    </w:p>
    <w:p w:rsidR="00081003" w:rsidRDefault="00594D4B">
      <w:pPr>
        <w:pStyle w:val="a3"/>
        <w:ind w:right="277"/>
      </w:pPr>
      <w:r>
        <w:rPr>
          <w:color w:val="000009"/>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081003" w:rsidRDefault="00594D4B">
      <w:pPr>
        <w:pStyle w:val="a3"/>
        <w:spacing w:before="1"/>
        <w:ind w:right="281"/>
      </w:pPr>
      <w:r>
        <w:rPr>
          <w:color w:val="000009"/>
        </w:rPr>
        <w:t>Содержание</w:t>
      </w:r>
      <w:r>
        <w:rPr>
          <w:color w:val="000009"/>
          <w:spacing w:val="-5"/>
        </w:rPr>
        <w:t xml:space="preserve"> </w:t>
      </w:r>
      <w:r>
        <w:rPr>
          <w:color w:val="000009"/>
        </w:rPr>
        <w:t>программы</w:t>
      </w:r>
      <w:r>
        <w:rPr>
          <w:color w:val="000009"/>
          <w:spacing w:val="-5"/>
        </w:rPr>
        <w:t xml:space="preserve"> </w:t>
      </w:r>
      <w:r>
        <w:rPr>
          <w:color w:val="000009"/>
        </w:rPr>
        <w:t>по</w:t>
      </w:r>
      <w:r>
        <w:rPr>
          <w:color w:val="000009"/>
          <w:spacing w:val="-5"/>
        </w:rPr>
        <w:t xml:space="preserve"> </w:t>
      </w:r>
      <w:r>
        <w:rPr>
          <w:color w:val="000009"/>
        </w:rPr>
        <w:t>литературному</w:t>
      </w:r>
      <w:r>
        <w:rPr>
          <w:color w:val="000009"/>
          <w:spacing w:val="-8"/>
        </w:rPr>
        <w:t xml:space="preserve"> </w:t>
      </w:r>
      <w:r>
        <w:rPr>
          <w:color w:val="000009"/>
        </w:rPr>
        <w:t>чтению</w:t>
      </w:r>
      <w:r>
        <w:rPr>
          <w:color w:val="000009"/>
          <w:spacing w:val="-6"/>
        </w:rPr>
        <w:t xml:space="preserve"> </w:t>
      </w:r>
      <w:r>
        <w:rPr>
          <w:color w:val="000009"/>
        </w:rPr>
        <w:t>тесно</w:t>
      </w:r>
      <w:r>
        <w:rPr>
          <w:color w:val="000009"/>
          <w:spacing w:val="-4"/>
        </w:rPr>
        <w:t xml:space="preserve"> </w:t>
      </w:r>
      <w:r>
        <w:rPr>
          <w:color w:val="000009"/>
        </w:rPr>
        <w:t>связано</w:t>
      </w:r>
      <w:r>
        <w:rPr>
          <w:color w:val="000009"/>
          <w:spacing w:val="-4"/>
        </w:rPr>
        <w:t xml:space="preserve"> </w:t>
      </w:r>
      <w:r>
        <w:rPr>
          <w:color w:val="000009"/>
        </w:rPr>
        <w:t>с</w:t>
      </w:r>
      <w:r>
        <w:rPr>
          <w:color w:val="000009"/>
          <w:spacing w:val="-6"/>
        </w:rPr>
        <w:t xml:space="preserve"> </w:t>
      </w:r>
      <w:r>
        <w:rPr>
          <w:color w:val="000009"/>
        </w:rPr>
        <w:t>содержанием</w:t>
      </w:r>
      <w:r>
        <w:rPr>
          <w:color w:val="000009"/>
          <w:spacing w:val="-4"/>
        </w:rPr>
        <w:t xml:space="preserve"> </w:t>
      </w:r>
      <w:r>
        <w:rPr>
          <w:color w:val="000009"/>
        </w:rPr>
        <w:t>учебных предметов "Окружающий мир", "Русский язык", коррекционного курса "Развитие речи".</w:t>
      </w:r>
    </w:p>
    <w:p w:rsidR="00081003" w:rsidRDefault="00594D4B">
      <w:pPr>
        <w:pStyle w:val="a3"/>
        <w:ind w:right="277"/>
      </w:pPr>
      <w:r>
        <w:rPr>
          <w:color w:val="000009"/>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081003" w:rsidRDefault="00594D4B">
      <w:pPr>
        <w:pStyle w:val="a3"/>
        <w:ind w:left="1276" w:firstLine="0"/>
      </w:pPr>
      <w:r>
        <w:rPr>
          <w:color w:val="000009"/>
        </w:rPr>
        <w:t>Основными</w:t>
      </w:r>
      <w:r>
        <w:rPr>
          <w:color w:val="000009"/>
          <w:spacing w:val="-14"/>
        </w:rPr>
        <w:t xml:space="preserve"> </w:t>
      </w:r>
      <w:r>
        <w:rPr>
          <w:color w:val="000009"/>
        </w:rPr>
        <w:t>задачами</w:t>
      </w:r>
      <w:r>
        <w:rPr>
          <w:color w:val="000009"/>
          <w:spacing w:val="-7"/>
        </w:rPr>
        <w:t xml:space="preserve"> </w:t>
      </w:r>
      <w:r>
        <w:rPr>
          <w:color w:val="000009"/>
        </w:rPr>
        <w:t>уроков</w:t>
      </w:r>
      <w:r>
        <w:rPr>
          <w:color w:val="000009"/>
          <w:spacing w:val="-12"/>
        </w:rPr>
        <w:t xml:space="preserve"> </w:t>
      </w:r>
      <w:r>
        <w:rPr>
          <w:color w:val="000009"/>
        </w:rPr>
        <w:t>литературного</w:t>
      </w:r>
      <w:r>
        <w:rPr>
          <w:color w:val="000009"/>
          <w:spacing w:val="-12"/>
        </w:rPr>
        <w:t xml:space="preserve"> </w:t>
      </w:r>
      <w:r>
        <w:rPr>
          <w:color w:val="000009"/>
        </w:rPr>
        <w:t>чтения</w:t>
      </w:r>
      <w:r>
        <w:rPr>
          <w:color w:val="000009"/>
          <w:spacing w:val="-11"/>
        </w:rPr>
        <w:t xml:space="preserve"> </w:t>
      </w:r>
      <w:r>
        <w:rPr>
          <w:color w:val="000009"/>
          <w:spacing w:val="-2"/>
        </w:rPr>
        <w:t>являются:</w:t>
      </w:r>
    </w:p>
    <w:p w:rsidR="00081003" w:rsidRDefault="00594D4B">
      <w:pPr>
        <w:pStyle w:val="a3"/>
        <w:ind w:right="282"/>
      </w:pPr>
      <w:r>
        <w:rPr>
          <w:color w:val="000009"/>
        </w:rPr>
        <w:t>обучение</w:t>
      </w:r>
      <w:r>
        <w:rPr>
          <w:color w:val="000009"/>
          <w:spacing w:val="-15"/>
        </w:rPr>
        <w:t xml:space="preserve"> </w:t>
      </w:r>
      <w:r>
        <w:rPr>
          <w:color w:val="000009"/>
        </w:rPr>
        <w:t>сознательному,</w:t>
      </w:r>
      <w:r>
        <w:rPr>
          <w:color w:val="000009"/>
          <w:spacing w:val="-15"/>
        </w:rPr>
        <w:t xml:space="preserve"> </w:t>
      </w:r>
      <w:r>
        <w:rPr>
          <w:color w:val="000009"/>
        </w:rPr>
        <w:t>правильному,</w:t>
      </w:r>
      <w:r>
        <w:rPr>
          <w:color w:val="000009"/>
          <w:spacing w:val="-15"/>
        </w:rPr>
        <w:t xml:space="preserve"> </w:t>
      </w:r>
      <w:r>
        <w:rPr>
          <w:color w:val="000009"/>
        </w:rPr>
        <w:t>беглому,</w:t>
      </w:r>
      <w:r>
        <w:rPr>
          <w:color w:val="000009"/>
          <w:spacing w:val="-15"/>
        </w:rPr>
        <w:t xml:space="preserve"> </w:t>
      </w:r>
      <w:r>
        <w:rPr>
          <w:color w:val="000009"/>
        </w:rPr>
        <w:t>выразительному</w:t>
      </w:r>
      <w:r>
        <w:rPr>
          <w:color w:val="000009"/>
          <w:spacing w:val="-15"/>
        </w:rPr>
        <w:t xml:space="preserve"> </w:t>
      </w:r>
      <w:r>
        <w:rPr>
          <w:color w:val="000009"/>
        </w:rPr>
        <w:t>чтению,</w:t>
      </w:r>
      <w:r>
        <w:rPr>
          <w:color w:val="000009"/>
          <w:spacing w:val="-15"/>
        </w:rPr>
        <w:t xml:space="preserve"> </w:t>
      </w:r>
      <w:r>
        <w:rPr>
          <w:color w:val="000009"/>
        </w:rPr>
        <w:t>чтению</w:t>
      </w:r>
      <w:r>
        <w:rPr>
          <w:color w:val="000009"/>
          <w:spacing w:val="-15"/>
        </w:rPr>
        <w:t xml:space="preserve"> </w:t>
      </w:r>
      <w:r>
        <w:rPr>
          <w:color w:val="000009"/>
        </w:rPr>
        <w:t>вслух</w:t>
      </w:r>
      <w:r>
        <w:rPr>
          <w:color w:val="000009"/>
          <w:spacing w:val="-15"/>
        </w:rPr>
        <w:t xml:space="preserve"> </w:t>
      </w:r>
      <w:r>
        <w:rPr>
          <w:color w:val="000009"/>
        </w:rPr>
        <w:t>и про себя;</w:t>
      </w:r>
    </w:p>
    <w:p w:rsidR="00081003" w:rsidRDefault="00594D4B">
      <w:pPr>
        <w:pStyle w:val="a3"/>
        <w:ind w:right="278"/>
      </w:pPr>
      <w:r>
        <w:rPr>
          <w:color w:val="000009"/>
        </w:rPr>
        <w:t>освоение общекультурных навыков чтения, формирование умений понимать содержание художественного произведения, работать с текстом;</w:t>
      </w:r>
    </w:p>
    <w:p w:rsidR="00081003" w:rsidRDefault="00594D4B">
      <w:pPr>
        <w:pStyle w:val="a3"/>
        <w:ind w:right="279"/>
      </w:pPr>
      <w:r>
        <w:rPr>
          <w:color w:val="000009"/>
        </w:rPr>
        <w:t>овладение коммуникативной культурой, обогащение и активизация речи обучающихся, формирование умения выражать свои мысли;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расширение</w:t>
      </w:r>
      <w:r>
        <w:rPr>
          <w:color w:val="000009"/>
          <w:spacing w:val="-14"/>
        </w:rPr>
        <w:t xml:space="preserve"> </w:t>
      </w:r>
      <w:r>
        <w:rPr>
          <w:color w:val="000009"/>
        </w:rPr>
        <w:t>и</w:t>
      </w:r>
      <w:r>
        <w:rPr>
          <w:color w:val="000009"/>
          <w:spacing w:val="-7"/>
        </w:rPr>
        <w:t xml:space="preserve"> </w:t>
      </w:r>
      <w:r>
        <w:rPr>
          <w:color w:val="000009"/>
        </w:rPr>
        <w:t>углубление</w:t>
      </w:r>
      <w:r>
        <w:rPr>
          <w:color w:val="000009"/>
          <w:spacing w:val="-11"/>
        </w:rPr>
        <w:t xml:space="preserve"> </w:t>
      </w:r>
      <w:r>
        <w:rPr>
          <w:color w:val="000009"/>
        </w:rPr>
        <w:t>знаний</w:t>
      </w:r>
      <w:r>
        <w:rPr>
          <w:color w:val="000009"/>
          <w:spacing w:val="-9"/>
        </w:rPr>
        <w:t xml:space="preserve"> </w:t>
      </w:r>
      <w:r>
        <w:rPr>
          <w:color w:val="000009"/>
        </w:rPr>
        <w:t>обучающихся</w:t>
      </w:r>
      <w:r>
        <w:rPr>
          <w:color w:val="000009"/>
          <w:spacing w:val="-10"/>
        </w:rPr>
        <w:t xml:space="preserve"> </w:t>
      </w:r>
      <w:r>
        <w:rPr>
          <w:color w:val="000009"/>
        </w:rPr>
        <w:t>об</w:t>
      </w:r>
      <w:r>
        <w:rPr>
          <w:color w:val="000009"/>
          <w:spacing w:val="-10"/>
        </w:rPr>
        <w:t xml:space="preserve"> </w:t>
      </w:r>
      <w:r>
        <w:rPr>
          <w:color w:val="000009"/>
        </w:rPr>
        <w:t>окружающем</w:t>
      </w:r>
      <w:r>
        <w:rPr>
          <w:color w:val="000009"/>
          <w:spacing w:val="-10"/>
        </w:rPr>
        <w:t xml:space="preserve"> </w:t>
      </w:r>
      <w:r>
        <w:rPr>
          <w:color w:val="000009"/>
          <w:spacing w:val="-2"/>
        </w:rPr>
        <w:t>мире;</w:t>
      </w:r>
    </w:p>
    <w:p w:rsidR="00081003" w:rsidRDefault="00594D4B">
      <w:pPr>
        <w:pStyle w:val="a3"/>
        <w:ind w:right="278"/>
      </w:pPr>
      <w:r>
        <w:rPr>
          <w:color w:val="000009"/>
        </w:rPr>
        <w:t>формирование нравственного сознания и эстетического вкуса, понимания духовной сущности произведений;</w:t>
      </w:r>
    </w:p>
    <w:p w:rsidR="00081003" w:rsidRDefault="00594D4B">
      <w:pPr>
        <w:pStyle w:val="a3"/>
        <w:spacing w:before="1"/>
        <w:ind w:left="1276" w:firstLine="0"/>
      </w:pPr>
      <w:r>
        <w:rPr>
          <w:color w:val="000009"/>
        </w:rPr>
        <w:t>формирование</w:t>
      </w:r>
      <w:r>
        <w:rPr>
          <w:color w:val="000009"/>
          <w:spacing w:val="-6"/>
        </w:rPr>
        <w:t xml:space="preserve"> </w:t>
      </w:r>
      <w:r>
        <w:rPr>
          <w:color w:val="000009"/>
        </w:rPr>
        <w:t>у</w:t>
      </w:r>
      <w:r>
        <w:rPr>
          <w:color w:val="000009"/>
          <w:spacing w:val="-10"/>
        </w:rPr>
        <w:t xml:space="preserve"> </w:t>
      </w:r>
      <w:r>
        <w:rPr>
          <w:color w:val="000009"/>
        </w:rPr>
        <w:t>обучающихся</w:t>
      </w:r>
      <w:r>
        <w:rPr>
          <w:color w:val="000009"/>
          <w:spacing w:val="-5"/>
        </w:rPr>
        <w:t xml:space="preserve"> </w:t>
      </w:r>
      <w:r>
        <w:rPr>
          <w:color w:val="000009"/>
        </w:rPr>
        <w:t>интереса</w:t>
      </w:r>
      <w:r>
        <w:rPr>
          <w:color w:val="000009"/>
          <w:spacing w:val="-5"/>
        </w:rPr>
        <w:t xml:space="preserve"> </w:t>
      </w:r>
      <w:r>
        <w:rPr>
          <w:color w:val="000009"/>
        </w:rPr>
        <w:t>к</w:t>
      </w:r>
      <w:r>
        <w:rPr>
          <w:color w:val="000009"/>
          <w:spacing w:val="-4"/>
        </w:rPr>
        <w:t xml:space="preserve"> </w:t>
      </w:r>
      <w:r>
        <w:rPr>
          <w:color w:val="000009"/>
        </w:rPr>
        <w:t>книгам,</w:t>
      </w:r>
      <w:r>
        <w:rPr>
          <w:color w:val="000009"/>
          <w:spacing w:val="-5"/>
        </w:rPr>
        <w:t xml:space="preserve"> </w:t>
      </w:r>
      <w:r>
        <w:rPr>
          <w:color w:val="000009"/>
        </w:rPr>
        <w:t>к</w:t>
      </w:r>
      <w:r>
        <w:rPr>
          <w:color w:val="000009"/>
          <w:spacing w:val="-4"/>
        </w:rPr>
        <w:t xml:space="preserve"> </w:t>
      </w:r>
      <w:r>
        <w:rPr>
          <w:color w:val="000009"/>
        </w:rPr>
        <w:t>самостоятельному</w:t>
      </w:r>
      <w:r>
        <w:rPr>
          <w:color w:val="000009"/>
          <w:spacing w:val="-6"/>
        </w:rPr>
        <w:t xml:space="preserve"> </w:t>
      </w:r>
      <w:r>
        <w:rPr>
          <w:color w:val="000009"/>
          <w:spacing w:val="-2"/>
        </w:rPr>
        <w:t>чтению;</w:t>
      </w:r>
    </w:p>
    <w:p w:rsidR="00081003" w:rsidRDefault="00594D4B">
      <w:pPr>
        <w:pStyle w:val="a3"/>
        <w:ind w:right="280"/>
      </w:pPr>
      <w:r>
        <w:rPr>
          <w:color w:val="000009"/>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081003" w:rsidRDefault="00594D4B">
      <w:pPr>
        <w:pStyle w:val="a3"/>
        <w:ind w:right="277"/>
      </w:pPr>
      <w:r>
        <w:rPr>
          <w:color w:val="000009"/>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081003" w:rsidRDefault="00594D4B">
      <w:pPr>
        <w:pStyle w:val="a3"/>
        <w:ind w:left="1276" w:firstLine="0"/>
      </w:pPr>
      <w:r>
        <w:rPr>
          <w:color w:val="000009"/>
        </w:rPr>
        <w:t>Виды</w:t>
      </w:r>
      <w:r>
        <w:rPr>
          <w:color w:val="000009"/>
          <w:spacing w:val="-9"/>
        </w:rPr>
        <w:t xml:space="preserve"> </w:t>
      </w:r>
      <w:r>
        <w:rPr>
          <w:color w:val="000009"/>
        </w:rPr>
        <w:t>речевой</w:t>
      </w:r>
      <w:r>
        <w:rPr>
          <w:color w:val="000009"/>
          <w:spacing w:val="-8"/>
        </w:rPr>
        <w:t xml:space="preserve"> </w:t>
      </w:r>
      <w:r>
        <w:rPr>
          <w:color w:val="000009"/>
        </w:rPr>
        <w:t>и</w:t>
      </w:r>
      <w:r>
        <w:rPr>
          <w:color w:val="000009"/>
          <w:spacing w:val="-8"/>
        </w:rPr>
        <w:t xml:space="preserve"> </w:t>
      </w:r>
      <w:r>
        <w:rPr>
          <w:color w:val="000009"/>
        </w:rPr>
        <w:t>читательской</w:t>
      </w:r>
      <w:r>
        <w:rPr>
          <w:color w:val="000009"/>
          <w:spacing w:val="-6"/>
        </w:rPr>
        <w:t xml:space="preserve"> </w:t>
      </w:r>
      <w:r>
        <w:rPr>
          <w:color w:val="000009"/>
          <w:spacing w:val="-2"/>
        </w:rPr>
        <w:t>деятельности:</w:t>
      </w:r>
    </w:p>
    <w:p w:rsidR="00081003" w:rsidRDefault="00594D4B">
      <w:pPr>
        <w:pStyle w:val="a4"/>
        <w:numPr>
          <w:ilvl w:val="0"/>
          <w:numId w:val="101"/>
        </w:numPr>
        <w:tabs>
          <w:tab w:val="left" w:pos="1553"/>
        </w:tabs>
        <w:ind w:right="277" w:firstLine="707"/>
        <w:jc w:val="both"/>
        <w:rPr>
          <w:sz w:val="24"/>
        </w:rPr>
      </w:pPr>
      <w:r>
        <w:rPr>
          <w:color w:val="000009"/>
          <w:sz w:val="24"/>
        </w:rPr>
        <w:t>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081003" w:rsidRDefault="00594D4B">
      <w:pPr>
        <w:pStyle w:val="a4"/>
        <w:numPr>
          <w:ilvl w:val="0"/>
          <w:numId w:val="101"/>
        </w:numPr>
        <w:tabs>
          <w:tab w:val="left" w:pos="1558"/>
        </w:tabs>
        <w:spacing w:before="1"/>
        <w:ind w:right="278" w:firstLine="707"/>
        <w:jc w:val="both"/>
        <w:rPr>
          <w:sz w:val="24"/>
        </w:rPr>
      </w:pPr>
      <w:r>
        <w:rPr>
          <w:color w:val="000009"/>
          <w:sz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 Прогнозирование содержания книги по её названию и</w:t>
      </w:r>
      <w:r>
        <w:rPr>
          <w:color w:val="000009"/>
          <w:spacing w:val="40"/>
          <w:sz w:val="24"/>
        </w:rPr>
        <w:t xml:space="preserve"> </w:t>
      </w:r>
      <w:r>
        <w:rPr>
          <w:color w:val="000009"/>
          <w:spacing w:val="-2"/>
          <w:sz w:val="24"/>
        </w:rPr>
        <w:t>оформлению.</w:t>
      </w:r>
    </w:p>
    <w:p w:rsidR="00081003" w:rsidRDefault="00594D4B">
      <w:pPr>
        <w:pStyle w:val="a3"/>
        <w:ind w:right="278"/>
      </w:pPr>
      <w:r>
        <w:rPr>
          <w:color w:val="000009"/>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81003" w:rsidRDefault="00594D4B">
      <w:pPr>
        <w:pStyle w:val="a3"/>
        <w:ind w:right="278"/>
      </w:pPr>
      <w:r>
        <w:rPr>
          <w:color w:val="000009"/>
        </w:rPr>
        <w:t>Выбор книг на основе рекомендованного списка, картотеки, открытого доступа к</w:t>
      </w:r>
      <w:r>
        <w:rPr>
          <w:color w:val="000009"/>
          <w:spacing w:val="40"/>
        </w:rPr>
        <w:t xml:space="preserve"> </w:t>
      </w:r>
      <w:r>
        <w:rPr>
          <w:color w:val="000009"/>
        </w:rPr>
        <w:t>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081003" w:rsidRDefault="00594D4B">
      <w:pPr>
        <w:pStyle w:val="a4"/>
        <w:numPr>
          <w:ilvl w:val="0"/>
          <w:numId w:val="101"/>
        </w:numPr>
        <w:tabs>
          <w:tab w:val="left" w:pos="1551"/>
        </w:tabs>
        <w:ind w:right="278" w:firstLine="707"/>
        <w:jc w:val="both"/>
        <w:rPr>
          <w:sz w:val="24"/>
        </w:rPr>
      </w:pPr>
      <w:r>
        <w:rPr>
          <w:color w:val="000009"/>
          <w:sz w:val="24"/>
        </w:rP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w:t>
      </w:r>
      <w:r>
        <w:rPr>
          <w:color w:val="000009"/>
          <w:spacing w:val="-2"/>
          <w:sz w:val="24"/>
        </w:rPr>
        <w:t>отношений.</w:t>
      </w:r>
    </w:p>
    <w:p w:rsidR="00081003" w:rsidRDefault="00594D4B">
      <w:pPr>
        <w:pStyle w:val="a3"/>
        <w:spacing w:before="1"/>
        <w:ind w:right="277"/>
      </w:pPr>
      <w:r>
        <w:rPr>
          <w:color w:val="000009"/>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w:t>
      </w:r>
      <w:r>
        <w:rPr>
          <w:color w:val="000009"/>
          <w:spacing w:val="-1"/>
        </w:rPr>
        <w:t xml:space="preserve"> </w:t>
      </w:r>
      <w:r>
        <w:rPr>
          <w:color w:val="000009"/>
        </w:rPr>
        <w:t>Родине</w:t>
      </w:r>
      <w:r>
        <w:rPr>
          <w:color w:val="000009"/>
          <w:spacing w:val="-2"/>
        </w:rPr>
        <w:t xml:space="preserve"> </w:t>
      </w:r>
      <w:r>
        <w:rPr>
          <w:color w:val="000009"/>
        </w:rPr>
        <w:t>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081003" w:rsidRDefault="00594D4B">
      <w:pPr>
        <w:pStyle w:val="a3"/>
        <w:ind w:right="276"/>
      </w:pPr>
      <w:r>
        <w:rPr>
          <w:color w:val="000009"/>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pPr>
      <w:r>
        <w:rPr>
          <w:color w:val="000009"/>
        </w:rPr>
        <w:lastRenderedPageBreak/>
        <w:t>Характеристика героя произведения. Портрет, характер героя, выраженные через поступки и речь.</w:t>
      </w:r>
    </w:p>
    <w:p w:rsidR="00081003" w:rsidRDefault="00594D4B">
      <w:pPr>
        <w:pStyle w:val="a3"/>
        <w:ind w:right="277"/>
      </w:pPr>
      <w:r>
        <w:rPr>
          <w:color w:val="000009"/>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w:t>
      </w:r>
      <w:r>
        <w:rPr>
          <w:color w:val="000009"/>
          <w:spacing w:val="40"/>
        </w:rPr>
        <w:t xml:space="preserve"> </w:t>
      </w:r>
      <w:r>
        <w:rPr>
          <w:color w:val="000009"/>
        </w:rPr>
        <w:t xml:space="preserve">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w:t>
      </w:r>
      <w:r>
        <w:rPr>
          <w:color w:val="000009"/>
          <w:spacing w:val="-2"/>
        </w:rPr>
        <w:t>текста).</w:t>
      </w:r>
    </w:p>
    <w:p w:rsidR="00081003" w:rsidRDefault="00594D4B">
      <w:pPr>
        <w:pStyle w:val="a3"/>
        <w:spacing w:before="1"/>
        <w:ind w:right="278"/>
      </w:pPr>
      <w:r>
        <w:rPr>
          <w:color w:val="000009"/>
        </w:rPr>
        <w:t>Освоение разных видов пересказа художественного текста: подробный, выборочный и краткий (передача основных мыслей).</w:t>
      </w:r>
    </w:p>
    <w:p w:rsidR="00081003" w:rsidRDefault="00594D4B">
      <w:pPr>
        <w:pStyle w:val="a3"/>
        <w:ind w:right="277"/>
      </w:pPr>
      <w:r>
        <w:rPr>
          <w:color w:val="000009"/>
        </w:rP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w:t>
      </w:r>
      <w:r>
        <w:rPr>
          <w:color w:val="000009"/>
          <w:spacing w:val="-1"/>
        </w:rPr>
        <w:t xml:space="preserve"> </w:t>
      </w:r>
      <w:r>
        <w:rPr>
          <w:color w:val="000009"/>
        </w:rPr>
        <w:t>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w:t>
      </w:r>
      <w:r>
        <w:rPr>
          <w:color w:val="000009"/>
          <w:spacing w:val="-4"/>
        </w:rPr>
        <w:t xml:space="preserve"> </w:t>
      </w:r>
      <w:r>
        <w:rPr>
          <w:color w:val="000009"/>
        </w:rPr>
        <w:t>самостоятельно</w:t>
      </w:r>
      <w:r>
        <w:rPr>
          <w:color w:val="000009"/>
          <w:spacing w:val="-3"/>
        </w:rPr>
        <w:t xml:space="preserve"> </w:t>
      </w:r>
      <w:r>
        <w:rPr>
          <w:color w:val="000009"/>
        </w:rPr>
        <w:t>сформулированного</w:t>
      </w:r>
      <w:r>
        <w:rPr>
          <w:color w:val="000009"/>
          <w:spacing w:val="-3"/>
        </w:rPr>
        <w:t xml:space="preserve"> </w:t>
      </w:r>
      <w:r>
        <w:rPr>
          <w:color w:val="000009"/>
        </w:rPr>
        <w:t>высказывания</w:t>
      </w:r>
      <w:r>
        <w:rPr>
          <w:color w:val="000009"/>
          <w:spacing w:val="-3"/>
        </w:rPr>
        <w:t xml:space="preserve"> </w:t>
      </w:r>
      <w:r>
        <w:rPr>
          <w:color w:val="000009"/>
        </w:rPr>
        <w:t>(тезиса).</w:t>
      </w:r>
      <w:r>
        <w:rPr>
          <w:color w:val="000009"/>
          <w:spacing w:val="-4"/>
        </w:rPr>
        <w:t xml:space="preserve"> </w:t>
      </w:r>
      <w:r>
        <w:rPr>
          <w:color w:val="000009"/>
        </w:rPr>
        <w:t>Самостоятельное</w:t>
      </w:r>
      <w:r>
        <w:rPr>
          <w:color w:val="000009"/>
          <w:spacing w:val="-3"/>
        </w:rPr>
        <w:t xml:space="preserve"> </w:t>
      </w:r>
      <w:r>
        <w:rPr>
          <w:color w:val="000009"/>
        </w:rPr>
        <w:t>определение темы, главной мысли, структуры текста. Умение работать с разными видами информации.</w:t>
      </w:r>
    </w:p>
    <w:p w:rsidR="00081003" w:rsidRDefault="00594D4B">
      <w:pPr>
        <w:pStyle w:val="a3"/>
        <w:ind w:right="275"/>
      </w:pPr>
      <w:r>
        <w:rPr>
          <w:color w:val="000009"/>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81003" w:rsidRDefault="00594D4B">
      <w:pPr>
        <w:pStyle w:val="a4"/>
        <w:numPr>
          <w:ilvl w:val="0"/>
          <w:numId w:val="101"/>
        </w:numPr>
        <w:tabs>
          <w:tab w:val="left" w:pos="1663"/>
        </w:tabs>
        <w:spacing w:before="1"/>
        <w:ind w:right="278" w:firstLine="707"/>
        <w:jc w:val="both"/>
        <w:rPr>
          <w:sz w:val="24"/>
        </w:rPr>
      </w:pPr>
      <w:r>
        <w:rPr>
          <w:color w:val="000009"/>
          <w:sz w:val="24"/>
        </w:rPr>
        <w:t>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081003" w:rsidRDefault="00594D4B">
      <w:pPr>
        <w:pStyle w:val="a3"/>
        <w:ind w:right="277"/>
      </w:pPr>
      <w:r>
        <w:rPr>
          <w:color w:val="000009"/>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w:t>
      </w:r>
      <w:r>
        <w:rPr>
          <w:color w:val="000009"/>
          <w:spacing w:val="40"/>
        </w:rPr>
        <w:t xml:space="preserve"> </w:t>
      </w:r>
      <w:r>
        <w:rPr>
          <w:color w:val="000009"/>
          <w:spacing w:val="-2"/>
        </w:rPr>
        <w:t>высказывания.</w:t>
      </w:r>
    </w:p>
    <w:p w:rsidR="00081003" w:rsidRDefault="00594D4B">
      <w:pPr>
        <w:pStyle w:val="a3"/>
        <w:ind w:right="277"/>
      </w:pPr>
      <w:r>
        <w:rPr>
          <w:color w:val="000009"/>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81003" w:rsidRDefault="00594D4B">
      <w:pPr>
        <w:pStyle w:val="a4"/>
        <w:numPr>
          <w:ilvl w:val="0"/>
          <w:numId w:val="101"/>
        </w:numPr>
        <w:tabs>
          <w:tab w:val="left" w:pos="1563"/>
        </w:tabs>
        <w:ind w:right="277" w:firstLine="707"/>
        <w:jc w:val="both"/>
        <w:rPr>
          <w:sz w:val="24"/>
        </w:rPr>
      </w:pPr>
      <w:r>
        <w:rPr>
          <w:color w:val="000009"/>
          <w:sz w:val="24"/>
        </w:rPr>
        <w:t>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081003" w:rsidRDefault="00594D4B">
      <w:pPr>
        <w:pStyle w:val="a3"/>
        <w:spacing w:before="1"/>
        <w:ind w:right="277"/>
      </w:pPr>
      <w:r>
        <w:rPr>
          <w:color w:val="000009"/>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81003" w:rsidRDefault="00594D4B">
      <w:pPr>
        <w:pStyle w:val="a3"/>
        <w:ind w:right="282"/>
      </w:pPr>
      <w:r>
        <w:rPr>
          <w:color w:val="000009"/>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081003" w:rsidRDefault="00594D4B">
      <w:pPr>
        <w:pStyle w:val="a4"/>
        <w:numPr>
          <w:ilvl w:val="0"/>
          <w:numId w:val="101"/>
        </w:numPr>
        <w:tabs>
          <w:tab w:val="left" w:pos="1555"/>
        </w:tabs>
        <w:ind w:right="278" w:firstLine="707"/>
        <w:jc w:val="both"/>
        <w:rPr>
          <w:sz w:val="24"/>
        </w:rPr>
      </w:pPr>
      <w:r>
        <w:rPr>
          <w:color w:val="000009"/>
          <w:sz w:val="24"/>
        </w:rPr>
        <w:t>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7"/>
      </w:pPr>
      <w:r>
        <w:rPr>
          <w:color w:val="000009"/>
        </w:rPr>
        <w:lastRenderedPageBreak/>
        <w:t xml:space="preserve">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w:t>
      </w:r>
      <w:r>
        <w:rPr>
          <w:color w:val="000009"/>
          <w:spacing w:val="-2"/>
        </w:rPr>
        <w:t>герою.</w:t>
      </w:r>
    </w:p>
    <w:p w:rsidR="00081003" w:rsidRDefault="00594D4B">
      <w:pPr>
        <w:pStyle w:val="a3"/>
        <w:spacing w:before="1"/>
        <w:ind w:right="279"/>
      </w:pPr>
      <w:r>
        <w:rPr>
          <w:color w:val="000009"/>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81003" w:rsidRDefault="00594D4B">
      <w:pPr>
        <w:pStyle w:val="a3"/>
        <w:ind w:right="281"/>
      </w:pPr>
      <w:r>
        <w:rPr>
          <w:color w:val="000009"/>
        </w:rPr>
        <w:t>Прозаическая и стихотворная речь: узнавание, различение, выделение особенностей стихотворного произведения (ритм, рифма).</w:t>
      </w:r>
    </w:p>
    <w:p w:rsidR="00081003" w:rsidRDefault="00594D4B">
      <w:pPr>
        <w:pStyle w:val="a3"/>
        <w:ind w:left="1276" w:firstLine="0"/>
      </w:pPr>
      <w:r>
        <w:rPr>
          <w:color w:val="000009"/>
        </w:rPr>
        <w:t>Фольклор</w:t>
      </w:r>
      <w:r>
        <w:rPr>
          <w:color w:val="000009"/>
          <w:spacing w:val="-14"/>
        </w:rPr>
        <w:t xml:space="preserve"> </w:t>
      </w:r>
      <w:r>
        <w:rPr>
          <w:color w:val="000009"/>
        </w:rPr>
        <w:t>и</w:t>
      </w:r>
      <w:r>
        <w:rPr>
          <w:color w:val="000009"/>
          <w:spacing w:val="-12"/>
        </w:rPr>
        <w:t xml:space="preserve"> </w:t>
      </w:r>
      <w:r>
        <w:rPr>
          <w:color w:val="000009"/>
        </w:rPr>
        <w:t>авторские</w:t>
      </w:r>
      <w:r>
        <w:rPr>
          <w:color w:val="000009"/>
          <w:spacing w:val="-13"/>
        </w:rPr>
        <w:t xml:space="preserve"> </w:t>
      </w:r>
      <w:r>
        <w:rPr>
          <w:color w:val="000009"/>
        </w:rPr>
        <w:t>художественные</w:t>
      </w:r>
      <w:r>
        <w:rPr>
          <w:color w:val="000009"/>
          <w:spacing w:val="-13"/>
        </w:rPr>
        <w:t xml:space="preserve"> </w:t>
      </w:r>
      <w:r>
        <w:rPr>
          <w:color w:val="000009"/>
        </w:rPr>
        <w:t>произведения</w:t>
      </w:r>
      <w:r>
        <w:rPr>
          <w:color w:val="000009"/>
          <w:spacing w:val="-11"/>
        </w:rPr>
        <w:t xml:space="preserve"> </w:t>
      </w:r>
      <w:r>
        <w:rPr>
          <w:color w:val="000009"/>
          <w:spacing w:val="-2"/>
        </w:rPr>
        <w:t>(различение).</w:t>
      </w:r>
    </w:p>
    <w:p w:rsidR="00081003" w:rsidRDefault="00594D4B">
      <w:pPr>
        <w:pStyle w:val="a3"/>
        <w:ind w:right="279"/>
      </w:pPr>
      <w:r>
        <w:rPr>
          <w:color w:val="000009"/>
        </w:rPr>
        <w:t>Жанровое</w:t>
      </w:r>
      <w:r>
        <w:rPr>
          <w:color w:val="000009"/>
          <w:spacing w:val="-4"/>
        </w:rPr>
        <w:t xml:space="preserve"> </w:t>
      </w:r>
      <w:r>
        <w:rPr>
          <w:color w:val="000009"/>
        </w:rPr>
        <w:t>разнообразие</w:t>
      </w:r>
      <w:r>
        <w:rPr>
          <w:color w:val="000009"/>
          <w:spacing w:val="-3"/>
        </w:rPr>
        <w:t xml:space="preserve"> </w:t>
      </w:r>
      <w:r>
        <w:rPr>
          <w:color w:val="000009"/>
        </w:rPr>
        <w:t>произведений.</w:t>
      </w:r>
      <w:r>
        <w:rPr>
          <w:color w:val="000009"/>
          <w:spacing w:val="-2"/>
        </w:rPr>
        <w:t xml:space="preserve"> </w:t>
      </w:r>
      <w:r>
        <w:rPr>
          <w:color w:val="000009"/>
        </w:rPr>
        <w:t>Малые</w:t>
      </w:r>
      <w:r>
        <w:rPr>
          <w:color w:val="000009"/>
          <w:spacing w:val="-4"/>
        </w:rPr>
        <w:t xml:space="preserve"> </w:t>
      </w:r>
      <w:r>
        <w:rPr>
          <w:color w:val="000009"/>
        </w:rPr>
        <w:t>фольклорные</w:t>
      </w:r>
      <w:r>
        <w:rPr>
          <w:color w:val="000009"/>
          <w:spacing w:val="-4"/>
        </w:rPr>
        <w:t xml:space="preserve"> </w:t>
      </w:r>
      <w:r>
        <w:rPr>
          <w:color w:val="000009"/>
        </w:rPr>
        <w:t>формы</w:t>
      </w:r>
      <w:r>
        <w:rPr>
          <w:color w:val="000009"/>
          <w:spacing w:val="-4"/>
        </w:rPr>
        <w:t xml:space="preserve"> </w:t>
      </w:r>
      <w:r>
        <w:rPr>
          <w:color w:val="000009"/>
        </w:rPr>
        <w:t>(колыбельные</w:t>
      </w:r>
      <w:r>
        <w:rPr>
          <w:color w:val="000009"/>
          <w:spacing w:val="-5"/>
        </w:rPr>
        <w:t xml:space="preserve"> </w:t>
      </w:r>
      <w:r>
        <w:rPr>
          <w:color w:val="000009"/>
        </w:rPr>
        <w:t xml:space="preserve">песни, потешки, пословицы и поговорки, загадки) - узнавание, различение, определение основного </w:t>
      </w:r>
      <w:r>
        <w:rPr>
          <w:color w:val="000009"/>
          <w:spacing w:val="-2"/>
        </w:rPr>
        <w:t>смысла.</w:t>
      </w:r>
    </w:p>
    <w:p w:rsidR="00081003" w:rsidRDefault="00594D4B">
      <w:pPr>
        <w:pStyle w:val="a3"/>
        <w:ind w:right="277"/>
      </w:pPr>
      <w:r>
        <w:rPr>
          <w:color w:val="000009"/>
        </w:rPr>
        <w:t>Сказки (о животных, бытовые, волшебные). Художественные особенности сказок: лексика, построение (композиция). Литературная (авторская) сказка.</w:t>
      </w:r>
    </w:p>
    <w:p w:rsidR="00081003" w:rsidRDefault="00594D4B">
      <w:pPr>
        <w:pStyle w:val="a3"/>
        <w:ind w:right="280"/>
      </w:pPr>
      <w:r>
        <w:rPr>
          <w:color w:val="000009"/>
        </w:rPr>
        <w:t>Рассказ, стихотворение, басня - общее представление о жанре, особенностях построения и выразительных средствах.</w:t>
      </w:r>
    </w:p>
    <w:p w:rsidR="00081003" w:rsidRDefault="00594D4B">
      <w:pPr>
        <w:pStyle w:val="a4"/>
        <w:numPr>
          <w:ilvl w:val="0"/>
          <w:numId w:val="101"/>
        </w:numPr>
        <w:tabs>
          <w:tab w:val="left" w:pos="1599"/>
        </w:tabs>
        <w:ind w:right="278" w:firstLine="707"/>
        <w:jc w:val="both"/>
        <w:rPr>
          <w:sz w:val="24"/>
        </w:rPr>
      </w:pPr>
      <w:r>
        <w:rPr>
          <w:color w:val="000009"/>
          <w:sz w:val="24"/>
        </w:rPr>
        <w:t>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 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081003" w:rsidRDefault="00594D4B">
      <w:pPr>
        <w:pStyle w:val="a3"/>
        <w:spacing w:before="1"/>
        <w:ind w:right="275"/>
      </w:pPr>
      <w:r>
        <w:rPr>
          <w:color w:val="000009"/>
        </w:rP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081003" w:rsidRDefault="00594D4B">
      <w:pPr>
        <w:pStyle w:val="a3"/>
        <w:ind w:right="278"/>
      </w:pPr>
      <w:r>
        <w:rPr>
          <w:color w:val="000009"/>
        </w:rP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081003" w:rsidRDefault="00594D4B">
      <w:pPr>
        <w:pStyle w:val="a3"/>
        <w:ind w:right="278"/>
      </w:pPr>
      <w:r>
        <w:rPr>
          <w:color w:val="000009"/>
        </w:rP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081003" w:rsidRDefault="00594D4B">
      <w:pPr>
        <w:pStyle w:val="a4"/>
        <w:numPr>
          <w:ilvl w:val="0"/>
          <w:numId w:val="101"/>
        </w:numPr>
        <w:tabs>
          <w:tab w:val="left" w:pos="1613"/>
        </w:tabs>
        <w:ind w:right="277" w:firstLine="707"/>
        <w:jc w:val="both"/>
        <w:rPr>
          <w:sz w:val="24"/>
        </w:rPr>
      </w:pPr>
      <w:r>
        <w:rPr>
          <w:color w:val="000009"/>
          <w:sz w:val="24"/>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w:t>
      </w:r>
      <w:r>
        <w:rPr>
          <w:color w:val="000009"/>
          <w:spacing w:val="-10"/>
          <w:sz w:val="24"/>
        </w:rPr>
        <w:t xml:space="preserve"> </w:t>
      </w:r>
      <w:r>
        <w:rPr>
          <w:color w:val="000009"/>
          <w:sz w:val="24"/>
        </w:rPr>
        <w:t>художественного</w:t>
      </w:r>
      <w:r>
        <w:rPr>
          <w:color w:val="000009"/>
          <w:spacing w:val="-9"/>
          <w:sz w:val="24"/>
        </w:rPr>
        <w:t xml:space="preserve"> </w:t>
      </w:r>
      <w:r>
        <w:rPr>
          <w:color w:val="000009"/>
          <w:sz w:val="24"/>
        </w:rPr>
        <w:t>произведения</w:t>
      </w:r>
      <w:r>
        <w:rPr>
          <w:color w:val="000009"/>
          <w:spacing w:val="-9"/>
          <w:sz w:val="24"/>
        </w:rPr>
        <w:t xml:space="preserve"> </w:t>
      </w:r>
      <w:r>
        <w:rPr>
          <w:color w:val="000009"/>
          <w:sz w:val="24"/>
        </w:rPr>
        <w:t>(текст</w:t>
      </w:r>
      <w:r>
        <w:rPr>
          <w:color w:val="000009"/>
          <w:spacing w:val="-11"/>
          <w:sz w:val="24"/>
        </w:rPr>
        <w:t xml:space="preserve"> </w:t>
      </w:r>
      <w:r>
        <w:rPr>
          <w:color w:val="000009"/>
          <w:sz w:val="24"/>
        </w:rPr>
        <w:t>по</w:t>
      </w:r>
      <w:r>
        <w:rPr>
          <w:color w:val="000009"/>
          <w:spacing w:val="-9"/>
          <w:sz w:val="24"/>
        </w:rPr>
        <w:t xml:space="preserve"> </w:t>
      </w:r>
      <w:r>
        <w:rPr>
          <w:color w:val="000009"/>
          <w:sz w:val="24"/>
        </w:rPr>
        <w:t>аналогии),</w:t>
      </w:r>
      <w:r>
        <w:rPr>
          <w:color w:val="000009"/>
          <w:spacing w:val="-9"/>
          <w:sz w:val="24"/>
        </w:rPr>
        <w:t xml:space="preserve"> </w:t>
      </w:r>
      <w:r>
        <w:rPr>
          <w:color w:val="000009"/>
          <w:sz w:val="24"/>
        </w:rPr>
        <w:t>репродукций</w:t>
      </w:r>
      <w:r>
        <w:rPr>
          <w:color w:val="000009"/>
          <w:spacing w:val="-9"/>
          <w:sz w:val="24"/>
        </w:rPr>
        <w:t xml:space="preserve"> </w:t>
      </w:r>
      <w:r>
        <w:rPr>
          <w:color w:val="000009"/>
          <w:sz w:val="24"/>
        </w:rPr>
        <w:t>картин</w:t>
      </w:r>
      <w:r>
        <w:rPr>
          <w:color w:val="000009"/>
          <w:spacing w:val="-11"/>
          <w:sz w:val="24"/>
        </w:rPr>
        <w:t xml:space="preserve"> </w:t>
      </w:r>
      <w:r>
        <w:rPr>
          <w:color w:val="000009"/>
          <w:sz w:val="24"/>
        </w:rPr>
        <w:t>художников,</w:t>
      </w:r>
      <w:r>
        <w:rPr>
          <w:color w:val="000009"/>
          <w:spacing w:val="-9"/>
          <w:sz w:val="24"/>
        </w:rPr>
        <w:t xml:space="preserve"> </w:t>
      </w:r>
      <w:r>
        <w:rPr>
          <w:color w:val="000009"/>
          <w:sz w:val="24"/>
        </w:rPr>
        <w:t>по серии иллюстраций к произведению или на основе личного опыта.</w:t>
      </w:r>
    </w:p>
    <w:p w:rsidR="00081003" w:rsidRDefault="00594D4B">
      <w:pPr>
        <w:pStyle w:val="a3"/>
        <w:spacing w:before="1"/>
        <w:ind w:left="1276" w:right="319" w:firstLine="0"/>
      </w:pPr>
      <w:r>
        <w:rPr>
          <w:color w:val="000009"/>
        </w:rPr>
        <w:t>Предметные</w:t>
      </w:r>
      <w:r>
        <w:rPr>
          <w:color w:val="000009"/>
          <w:spacing w:val="-12"/>
        </w:rPr>
        <w:t xml:space="preserve"> </w:t>
      </w:r>
      <w:r>
        <w:rPr>
          <w:color w:val="000009"/>
        </w:rPr>
        <w:t>результаты</w:t>
      </w:r>
      <w:r>
        <w:rPr>
          <w:color w:val="000009"/>
          <w:spacing w:val="-11"/>
        </w:rPr>
        <w:t xml:space="preserve"> </w:t>
      </w:r>
      <w:r>
        <w:rPr>
          <w:color w:val="000009"/>
        </w:rPr>
        <w:t>освоения</w:t>
      </w:r>
      <w:r>
        <w:rPr>
          <w:color w:val="000009"/>
          <w:spacing w:val="-10"/>
        </w:rPr>
        <w:t xml:space="preserve"> </w:t>
      </w:r>
      <w:r>
        <w:rPr>
          <w:color w:val="000009"/>
        </w:rPr>
        <w:t>программы</w:t>
      </w:r>
      <w:r>
        <w:rPr>
          <w:color w:val="000009"/>
          <w:spacing w:val="-9"/>
        </w:rPr>
        <w:t xml:space="preserve"> </w:t>
      </w:r>
      <w:r>
        <w:rPr>
          <w:color w:val="000009"/>
        </w:rPr>
        <w:t>учебного</w:t>
      </w:r>
      <w:r>
        <w:rPr>
          <w:color w:val="000009"/>
          <w:spacing w:val="-11"/>
        </w:rPr>
        <w:t xml:space="preserve"> </w:t>
      </w:r>
      <w:r>
        <w:rPr>
          <w:color w:val="000009"/>
        </w:rPr>
        <w:t>предмета</w:t>
      </w:r>
      <w:r>
        <w:rPr>
          <w:color w:val="000009"/>
          <w:spacing w:val="-11"/>
        </w:rPr>
        <w:t xml:space="preserve"> </w:t>
      </w:r>
      <w:r>
        <w:rPr>
          <w:color w:val="000009"/>
        </w:rPr>
        <w:t>"Литературное</w:t>
      </w:r>
      <w:r>
        <w:rPr>
          <w:color w:val="000009"/>
          <w:spacing w:val="-9"/>
        </w:rPr>
        <w:t xml:space="preserve"> </w:t>
      </w:r>
      <w:r>
        <w:rPr>
          <w:color w:val="000009"/>
        </w:rPr>
        <w:t>чтение": восприятие художественной литературы как вида искусства;</w:t>
      </w:r>
    </w:p>
    <w:p w:rsidR="00081003" w:rsidRDefault="00594D4B">
      <w:pPr>
        <w:pStyle w:val="a3"/>
        <w:ind w:left="1276" w:firstLine="0"/>
      </w:pPr>
      <w:r>
        <w:rPr>
          <w:color w:val="000009"/>
        </w:rPr>
        <w:t>умение</w:t>
      </w:r>
      <w:r>
        <w:rPr>
          <w:color w:val="000009"/>
          <w:spacing w:val="-8"/>
        </w:rPr>
        <w:t xml:space="preserve"> </w:t>
      </w:r>
      <w:r>
        <w:rPr>
          <w:color w:val="000009"/>
        </w:rPr>
        <w:t>работать</w:t>
      </w:r>
      <w:r>
        <w:rPr>
          <w:color w:val="000009"/>
          <w:spacing w:val="-4"/>
        </w:rPr>
        <w:t xml:space="preserve"> </w:t>
      </w:r>
      <w:r>
        <w:rPr>
          <w:color w:val="000009"/>
        </w:rPr>
        <w:t>с</w:t>
      </w:r>
      <w:r>
        <w:rPr>
          <w:color w:val="000009"/>
          <w:spacing w:val="-7"/>
        </w:rPr>
        <w:t xml:space="preserve"> </w:t>
      </w:r>
      <w:r>
        <w:rPr>
          <w:color w:val="000009"/>
          <w:spacing w:val="-2"/>
        </w:rPr>
        <w:t>информацией;</w:t>
      </w:r>
    </w:p>
    <w:p w:rsidR="00081003" w:rsidRDefault="00594D4B">
      <w:pPr>
        <w:pStyle w:val="a3"/>
        <w:jc w:val="left"/>
      </w:pPr>
      <w:r>
        <w:rPr>
          <w:color w:val="000009"/>
        </w:rPr>
        <w:t>умение</w:t>
      </w:r>
      <w:r>
        <w:rPr>
          <w:color w:val="000009"/>
          <w:spacing w:val="80"/>
        </w:rPr>
        <w:t xml:space="preserve"> </w:t>
      </w:r>
      <w:r>
        <w:rPr>
          <w:color w:val="000009"/>
        </w:rPr>
        <w:t>воспринимать</w:t>
      </w:r>
      <w:r>
        <w:rPr>
          <w:color w:val="000009"/>
          <w:spacing w:val="80"/>
          <w:w w:val="150"/>
        </w:rPr>
        <w:t xml:space="preserve"> </w:t>
      </w:r>
      <w:r>
        <w:rPr>
          <w:color w:val="000009"/>
        </w:rPr>
        <w:t>на</w:t>
      </w:r>
      <w:r>
        <w:rPr>
          <w:color w:val="000009"/>
          <w:spacing w:val="80"/>
        </w:rPr>
        <w:t xml:space="preserve"> </w:t>
      </w:r>
      <w:r>
        <w:rPr>
          <w:color w:val="000009"/>
        </w:rPr>
        <w:t>слух</w:t>
      </w:r>
      <w:r>
        <w:rPr>
          <w:color w:val="000009"/>
          <w:spacing w:val="80"/>
          <w:w w:val="150"/>
        </w:rPr>
        <w:t xml:space="preserve"> </w:t>
      </w:r>
      <w:r>
        <w:rPr>
          <w:color w:val="000009"/>
        </w:rPr>
        <w:t>тексты</w:t>
      </w:r>
      <w:r>
        <w:rPr>
          <w:color w:val="000009"/>
          <w:spacing w:val="80"/>
          <w:w w:val="150"/>
        </w:rPr>
        <w:t xml:space="preserve"> </w:t>
      </w:r>
      <w:r>
        <w:rPr>
          <w:color w:val="000009"/>
        </w:rPr>
        <w:t>в</w:t>
      </w:r>
      <w:r>
        <w:rPr>
          <w:color w:val="000009"/>
          <w:spacing w:val="80"/>
        </w:rPr>
        <w:t xml:space="preserve"> </w:t>
      </w:r>
      <w:r>
        <w:rPr>
          <w:color w:val="000009"/>
        </w:rPr>
        <w:t>исполнении</w:t>
      </w:r>
      <w:r>
        <w:rPr>
          <w:color w:val="000009"/>
          <w:spacing w:val="80"/>
        </w:rPr>
        <w:t xml:space="preserve"> </w:t>
      </w:r>
      <w:r>
        <w:rPr>
          <w:color w:val="000009"/>
        </w:rPr>
        <w:t>педагогического</w:t>
      </w:r>
      <w:r>
        <w:rPr>
          <w:color w:val="000009"/>
          <w:spacing w:val="80"/>
          <w:w w:val="150"/>
        </w:rPr>
        <w:t xml:space="preserve"> </w:t>
      </w:r>
      <w:r>
        <w:rPr>
          <w:color w:val="000009"/>
        </w:rPr>
        <w:t xml:space="preserve">работника, </w:t>
      </w:r>
      <w:r>
        <w:rPr>
          <w:color w:val="000009"/>
          <w:spacing w:val="-2"/>
        </w:rPr>
        <w:t>обучающихся;</w:t>
      </w:r>
    </w:p>
    <w:p w:rsidR="00081003" w:rsidRDefault="00594D4B">
      <w:pPr>
        <w:pStyle w:val="a3"/>
        <w:ind w:left="1276" w:firstLine="0"/>
        <w:jc w:val="left"/>
      </w:pPr>
      <w:r>
        <w:rPr>
          <w:color w:val="000009"/>
        </w:rPr>
        <w:t>овладение</w:t>
      </w:r>
      <w:r>
        <w:rPr>
          <w:color w:val="000009"/>
          <w:spacing w:val="-7"/>
        </w:rPr>
        <w:t xml:space="preserve"> </w:t>
      </w:r>
      <w:r>
        <w:rPr>
          <w:color w:val="000009"/>
        </w:rPr>
        <w:t>осознанным,</w:t>
      </w:r>
      <w:r>
        <w:rPr>
          <w:color w:val="000009"/>
          <w:spacing w:val="-2"/>
        </w:rPr>
        <w:t xml:space="preserve"> </w:t>
      </w:r>
      <w:r>
        <w:rPr>
          <w:color w:val="000009"/>
        </w:rPr>
        <w:t>правильным,</w:t>
      </w:r>
      <w:r>
        <w:rPr>
          <w:color w:val="000009"/>
          <w:spacing w:val="-4"/>
        </w:rPr>
        <w:t xml:space="preserve"> </w:t>
      </w:r>
      <w:r>
        <w:rPr>
          <w:color w:val="000009"/>
        </w:rPr>
        <w:t>плавным</w:t>
      </w:r>
      <w:r>
        <w:rPr>
          <w:color w:val="000009"/>
          <w:spacing w:val="-6"/>
        </w:rPr>
        <w:t xml:space="preserve"> </w:t>
      </w:r>
      <w:r>
        <w:rPr>
          <w:color w:val="000009"/>
        </w:rPr>
        <w:t>и</w:t>
      </w:r>
      <w:r>
        <w:rPr>
          <w:color w:val="000009"/>
          <w:spacing w:val="-3"/>
        </w:rPr>
        <w:t xml:space="preserve"> </w:t>
      </w:r>
      <w:r>
        <w:rPr>
          <w:color w:val="000009"/>
        </w:rPr>
        <w:t>выразительным</w:t>
      </w:r>
      <w:r>
        <w:rPr>
          <w:color w:val="000009"/>
          <w:spacing w:val="-3"/>
        </w:rPr>
        <w:t xml:space="preserve"> </w:t>
      </w:r>
      <w:r>
        <w:rPr>
          <w:color w:val="000009"/>
        </w:rPr>
        <w:t>чтением</w:t>
      </w:r>
      <w:r>
        <w:rPr>
          <w:color w:val="000009"/>
          <w:spacing w:val="-4"/>
        </w:rPr>
        <w:t xml:space="preserve"> </w:t>
      </w:r>
      <w:r>
        <w:rPr>
          <w:color w:val="000009"/>
          <w:spacing w:val="-2"/>
        </w:rPr>
        <w:t>вслух;</w:t>
      </w:r>
    </w:p>
    <w:p w:rsidR="00081003" w:rsidRDefault="00594D4B">
      <w:pPr>
        <w:pStyle w:val="a3"/>
        <w:ind w:right="278"/>
        <w:jc w:val="left"/>
      </w:pPr>
      <w:r>
        <w:rPr>
          <w:color w:val="000009"/>
        </w:rPr>
        <w:t>умение использовать разные</w:t>
      </w:r>
      <w:r>
        <w:rPr>
          <w:color w:val="000009"/>
          <w:spacing w:val="-1"/>
        </w:rPr>
        <w:t xml:space="preserve"> </w:t>
      </w:r>
      <w:r>
        <w:rPr>
          <w:color w:val="000009"/>
        </w:rPr>
        <w:t>виды чтения (ознакомительное, просмотровое, выборочное) в соответствии с коммуникативной установкой;</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умение</w:t>
      </w:r>
      <w:r>
        <w:rPr>
          <w:color w:val="000009"/>
          <w:spacing w:val="-11"/>
        </w:rPr>
        <w:t xml:space="preserve"> </w:t>
      </w:r>
      <w:r>
        <w:rPr>
          <w:color w:val="000009"/>
        </w:rPr>
        <w:t>осознанно</w:t>
      </w:r>
      <w:r>
        <w:rPr>
          <w:color w:val="000009"/>
          <w:spacing w:val="-8"/>
        </w:rPr>
        <w:t xml:space="preserve"> </w:t>
      </w:r>
      <w:r>
        <w:rPr>
          <w:color w:val="000009"/>
        </w:rPr>
        <w:t>воспринимать</w:t>
      </w:r>
      <w:r>
        <w:rPr>
          <w:color w:val="000009"/>
          <w:spacing w:val="-6"/>
        </w:rPr>
        <w:t xml:space="preserve"> </w:t>
      </w:r>
      <w:r>
        <w:rPr>
          <w:color w:val="000009"/>
        </w:rPr>
        <w:t>и</w:t>
      </w:r>
      <w:r>
        <w:rPr>
          <w:color w:val="000009"/>
          <w:spacing w:val="-7"/>
        </w:rPr>
        <w:t xml:space="preserve"> </w:t>
      </w:r>
      <w:r>
        <w:rPr>
          <w:color w:val="000009"/>
        </w:rPr>
        <w:t>оценивать</w:t>
      </w:r>
      <w:r>
        <w:rPr>
          <w:color w:val="000009"/>
          <w:spacing w:val="-7"/>
        </w:rPr>
        <w:t xml:space="preserve"> </w:t>
      </w:r>
      <w:r>
        <w:rPr>
          <w:color w:val="000009"/>
        </w:rPr>
        <w:t>содержание</w:t>
      </w:r>
      <w:r>
        <w:rPr>
          <w:color w:val="000009"/>
          <w:spacing w:val="-8"/>
        </w:rPr>
        <w:t xml:space="preserve"> </w:t>
      </w:r>
      <w:r>
        <w:rPr>
          <w:color w:val="000009"/>
          <w:spacing w:val="-2"/>
        </w:rPr>
        <w:t>текста;</w:t>
      </w:r>
    </w:p>
    <w:p w:rsidR="00081003" w:rsidRDefault="00594D4B">
      <w:pPr>
        <w:pStyle w:val="a3"/>
        <w:ind w:right="278"/>
      </w:pPr>
      <w:r>
        <w:rPr>
          <w:color w:val="000009"/>
        </w:rPr>
        <w:t>умение</w:t>
      </w:r>
      <w:r>
        <w:rPr>
          <w:color w:val="000009"/>
          <w:spacing w:val="-3"/>
        </w:rPr>
        <w:t xml:space="preserve"> </w:t>
      </w:r>
      <w:r>
        <w:rPr>
          <w:color w:val="000009"/>
        </w:rPr>
        <w:t>самостоятельно</w:t>
      </w:r>
      <w:r>
        <w:rPr>
          <w:color w:val="000009"/>
          <w:spacing w:val="-4"/>
        </w:rPr>
        <w:t xml:space="preserve"> </w:t>
      </w:r>
      <w:r>
        <w:rPr>
          <w:color w:val="000009"/>
        </w:rPr>
        <w:t>прогнозировать</w:t>
      </w:r>
      <w:r>
        <w:rPr>
          <w:color w:val="000009"/>
          <w:spacing w:val="-3"/>
        </w:rPr>
        <w:t xml:space="preserve"> </w:t>
      </w:r>
      <w:r>
        <w:rPr>
          <w:color w:val="000009"/>
        </w:rPr>
        <w:t>содержание</w:t>
      </w:r>
      <w:r>
        <w:rPr>
          <w:color w:val="000009"/>
          <w:spacing w:val="-5"/>
        </w:rPr>
        <w:t xml:space="preserve"> </w:t>
      </w:r>
      <w:r>
        <w:rPr>
          <w:color w:val="000009"/>
        </w:rPr>
        <w:t>текста</w:t>
      </w:r>
      <w:r>
        <w:rPr>
          <w:color w:val="000009"/>
          <w:spacing w:val="-5"/>
        </w:rPr>
        <w:t xml:space="preserve"> </w:t>
      </w:r>
      <w:r>
        <w:rPr>
          <w:color w:val="000009"/>
        </w:rPr>
        <w:t>по</w:t>
      </w:r>
      <w:r>
        <w:rPr>
          <w:color w:val="000009"/>
          <w:spacing w:val="-5"/>
        </w:rPr>
        <w:t xml:space="preserve"> </w:t>
      </w:r>
      <w:r>
        <w:rPr>
          <w:color w:val="000009"/>
        </w:rPr>
        <w:t>заглавию,</w:t>
      </w:r>
      <w:r>
        <w:rPr>
          <w:color w:val="000009"/>
          <w:spacing w:val="-4"/>
        </w:rPr>
        <w:t xml:space="preserve"> </w:t>
      </w:r>
      <w:r>
        <w:rPr>
          <w:color w:val="000009"/>
        </w:rPr>
        <w:t>фамилии</w:t>
      </w:r>
      <w:r>
        <w:rPr>
          <w:color w:val="000009"/>
          <w:spacing w:val="-4"/>
        </w:rPr>
        <w:t xml:space="preserve"> </w:t>
      </w:r>
      <w:r>
        <w:rPr>
          <w:color w:val="000009"/>
        </w:rPr>
        <w:t>автора, иллюстрациям, ключевым словам, самостоятельно находить ключевые слова в тексте художественного произведения;</w:t>
      </w:r>
    </w:p>
    <w:p w:rsidR="00081003" w:rsidRDefault="00594D4B">
      <w:pPr>
        <w:pStyle w:val="a3"/>
        <w:spacing w:before="1"/>
        <w:ind w:right="280"/>
      </w:pPr>
      <w:r>
        <w:rPr>
          <w:color w:val="000009"/>
        </w:rPr>
        <w:t>умение самостоятельно читать незнакомый текст, пользоваться словарями и справочниками для уточнения значения незнакомых слов;</w:t>
      </w:r>
    </w:p>
    <w:p w:rsidR="00081003" w:rsidRDefault="00594D4B">
      <w:pPr>
        <w:pStyle w:val="a3"/>
        <w:ind w:left="1276" w:right="1137" w:firstLine="0"/>
      </w:pPr>
      <w:r>
        <w:rPr>
          <w:color w:val="000009"/>
        </w:rPr>
        <w:t>умение</w:t>
      </w:r>
      <w:r>
        <w:rPr>
          <w:color w:val="000009"/>
          <w:spacing w:val="-4"/>
        </w:rPr>
        <w:t xml:space="preserve"> </w:t>
      </w:r>
      <w:r>
        <w:rPr>
          <w:color w:val="000009"/>
        </w:rPr>
        <w:t>делить</w:t>
      </w:r>
      <w:r>
        <w:rPr>
          <w:color w:val="000009"/>
          <w:spacing w:val="-2"/>
        </w:rPr>
        <w:t xml:space="preserve"> </w:t>
      </w:r>
      <w:r>
        <w:rPr>
          <w:color w:val="000009"/>
        </w:rPr>
        <w:t>текст</w:t>
      </w:r>
      <w:r>
        <w:rPr>
          <w:color w:val="000009"/>
          <w:spacing w:val="-2"/>
        </w:rPr>
        <w:t xml:space="preserve"> </w:t>
      </w:r>
      <w:r>
        <w:rPr>
          <w:color w:val="000009"/>
        </w:rPr>
        <w:t>на</w:t>
      </w:r>
      <w:r>
        <w:rPr>
          <w:color w:val="000009"/>
          <w:spacing w:val="-7"/>
        </w:rPr>
        <w:t xml:space="preserve"> </w:t>
      </w:r>
      <w:r>
        <w:rPr>
          <w:color w:val="000009"/>
        </w:rPr>
        <w:t>части,</w:t>
      </w:r>
      <w:r>
        <w:rPr>
          <w:color w:val="000009"/>
          <w:spacing w:val="-3"/>
        </w:rPr>
        <w:t xml:space="preserve"> </w:t>
      </w:r>
      <w:r>
        <w:rPr>
          <w:color w:val="000009"/>
        </w:rPr>
        <w:t>составлять</w:t>
      </w:r>
      <w:r>
        <w:rPr>
          <w:color w:val="000009"/>
          <w:spacing w:val="-1"/>
        </w:rPr>
        <w:t xml:space="preserve"> </w:t>
      </w:r>
      <w:r>
        <w:rPr>
          <w:color w:val="000009"/>
        </w:rPr>
        <w:t>тезисный,</w:t>
      </w:r>
      <w:r>
        <w:rPr>
          <w:color w:val="000009"/>
          <w:spacing w:val="-2"/>
        </w:rPr>
        <w:t xml:space="preserve"> </w:t>
      </w:r>
      <w:r>
        <w:rPr>
          <w:color w:val="000009"/>
        </w:rPr>
        <w:t>вопросный</w:t>
      </w:r>
      <w:r>
        <w:rPr>
          <w:color w:val="000009"/>
          <w:spacing w:val="-2"/>
        </w:rPr>
        <w:t xml:space="preserve"> </w:t>
      </w:r>
      <w:r>
        <w:rPr>
          <w:color w:val="000009"/>
        </w:rPr>
        <w:t>и</w:t>
      </w:r>
      <w:r>
        <w:rPr>
          <w:color w:val="000009"/>
          <w:spacing w:val="-4"/>
        </w:rPr>
        <w:t xml:space="preserve"> </w:t>
      </w:r>
      <w:r>
        <w:rPr>
          <w:color w:val="000009"/>
        </w:rPr>
        <w:t>цитатный</w:t>
      </w:r>
      <w:r>
        <w:rPr>
          <w:color w:val="000009"/>
          <w:spacing w:val="-4"/>
        </w:rPr>
        <w:t xml:space="preserve"> </w:t>
      </w:r>
      <w:r>
        <w:rPr>
          <w:color w:val="000009"/>
        </w:rPr>
        <w:t>план; умение самостоятельно формулировать главную мысль текста;</w:t>
      </w:r>
    </w:p>
    <w:p w:rsidR="00081003" w:rsidRDefault="00594D4B">
      <w:pPr>
        <w:pStyle w:val="a3"/>
        <w:ind w:left="1276" w:firstLine="0"/>
      </w:pPr>
      <w:r>
        <w:rPr>
          <w:color w:val="000009"/>
        </w:rPr>
        <w:t>умение</w:t>
      </w:r>
      <w:r>
        <w:rPr>
          <w:color w:val="000009"/>
          <w:spacing w:val="-9"/>
        </w:rPr>
        <w:t xml:space="preserve"> </w:t>
      </w:r>
      <w:r>
        <w:rPr>
          <w:color w:val="000009"/>
        </w:rPr>
        <w:t>находить</w:t>
      </w:r>
      <w:r>
        <w:rPr>
          <w:color w:val="000009"/>
          <w:spacing w:val="-6"/>
        </w:rPr>
        <w:t xml:space="preserve"> </w:t>
      </w:r>
      <w:r>
        <w:rPr>
          <w:color w:val="000009"/>
        </w:rPr>
        <w:t>в</w:t>
      </w:r>
      <w:r>
        <w:rPr>
          <w:color w:val="000009"/>
          <w:spacing w:val="-9"/>
        </w:rPr>
        <w:t xml:space="preserve"> </w:t>
      </w:r>
      <w:r>
        <w:rPr>
          <w:color w:val="000009"/>
        </w:rPr>
        <w:t>тексте</w:t>
      </w:r>
      <w:r>
        <w:rPr>
          <w:color w:val="000009"/>
          <w:spacing w:val="-9"/>
        </w:rPr>
        <w:t xml:space="preserve"> </w:t>
      </w:r>
      <w:r>
        <w:rPr>
          <w:color w:val="000009"/>
        </w:rPr>
        <w:t>материал</w:t>
      </w:r>
      <w:r>
        <w:rPr>
          <w:color w:val="000009"/>
          <w:spacing w:val="-7"/>
        </w:rPr>
        <w:t xml:space="preserve"> </w:t>
      </w:r>
      <w:r>
        <w:rPr>
          <w:color w:val="000009"/>
        </w:rPr>
        <w:t>для</w:t>
      </w:r>
      <w:r>
        <w:rPr>
          <w:color w:val="000009"/>
          <w:spacing w:val="-8"/>
        </w:rPr>
        <w:t xml:space="preserve"> </w:t>
      </w:r>
      <w:r>
        <w:rPr>
          <w:color w:val="000009"/>
        </w:rPr>
        <w:t>характеристики</w:t>
      </w:r>
      <w:r>
        <w:rPr>
          <w:color w:val="000009"/>
          <w:spacing w:val="-7"/>
        </w:rPr>
        <w:t xml:space="preserve"> </w:t>
      </w:r>
      <w:r>
        <w:rPr>
          <w:color w:val="000009"/>
          <w:spacing w:val="-2"/>
        </w:rPr>
        <w:t>героя;</w:t>
      </w:r>
    </w:p>
    <w:p w:rsidR="00081003" w:rsidRDefault="00594D4B">
      <w:pPr>
        <w:pStyle w:val="a3"/>
        <w:ind w:right="278"/>
      </w:pPr>
      <w:r>
        <w:rPr>
          <w:color w:val="000009"/>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081003" w:rsidRDefault="00594D4B">
      <w:pPr>
        <w:pStyle w:val="a3"/>
        <w:ind w:left="1276" w:right="2971" w:firstLine="0"/>
      </w:pPr>
      <w:r>
        <w:rPr>
          <w:color w:val="000009"/>
        </w:rPr>
        <w:t>владеть</w:t>
      </w:r>
      <w:r>
        <w:rPr>
          <w:color w:val="000009"/>
          <w:spacing w:val="-8"/>
        </w:rPr>
        <w:t xml:space="preserve"> </w:t>
      </w:r>
      <w:r>
        <w:rPr>
          <w:color w:val="000009"/>
        </w:rPr>
        <w:t>подробным</w:t>
      </w:r>
      <w:r>
        <w:rPr>
          <w:color w:val="000009"/>
          <w:spacing w:val="-9"/>
        </w:rPr>
        <w:t xml:space="preserve"> </w:t>
      </w:r>
      <w:r>
        <w:rPr>
          <w:color w:val="000009"/>
        </w:rPr>
        <w:t>и</w:t>
      </w:r>
      <w:r>
        <w:rPr>
          <w:color w:val="000009"/>
          <w:spacing w:val="-8"/>
        </w:rPr>
        <w:t xml:space="preserve"> </w:t>
      </w:r>
      <w:r>
        <w:rPr>
          <w:color w:val="000009"/>
        </w:rPr>
        <w:t>выборочным</w:t>
      </w:r>
      <w:r>
        <w:rPr>
          <w:color w:val="000009"/>
          <w:spacing w:val="-10"/>
        </w:rPr>
        <w:t xml:space="preserve"> </w:t>
      </w:r>
      <w:r>
        <w:rPr>
          <w:color w:val="000009"/>
        </w:rPr>
        <w:t>пересказом</w:t>
      </w:r>
      <w:r>
        <w:rPr>
          <w:color w:val="000009"/>
          <w:spacing w:val="-7"/>
        </w:rPr>
        <w:t xml:space="preserve"> </w:t>
      </w:r>
      <w:r>
        <w:rPr>
          <w:color w:val="000009"/>
        </w:rPr>
        <w:t>текста</w:t>
      </w:r>
      <w:r>
        <w:rPr>
          <w:color w:val="000009"/>
          <w:spacing w:val="-10"/>
        </w:rPr>
        <w:t xml:space="preserve"> </w:t>
      </w:r>
      <w:r>
        <w:rPr>
          <w:color w:val="000009"/>
        </w:rPr>
        <w:t>по</w:t>
      </w:r>
      <w:r>
        <w:rPr>
          <w:color w:val="000009"/>
          <w:spacing w:val="-10"/>
        </w:rPr>
        <w:t xml:space="preserve"> </w:t>
      </w:r>
      <w:r>
        <w:rPr>
          <w:color w:val="000009"/>
        </w:rPr>
        <w:t>плану; умение составлять устные и письменные описания;</w:t>
      </w:r>
    </w:p>
    <w:p w:rsidR="00081003" w:rsidRDefault="00594D4B">
      <w:pPr>
        <w:pStyle w:val="a3"/>
        <w:ind w:right="277"/>
      </w:pPr>
      <w:r>
        <w:rPr>
          <w:color w:val="000009"/>
        </w:rPr>
        <w:t>умение</w:t>
      </w:r>
      <w:r>
        <w:rPr>
          <w:color w:val="000009"/>
          <w:spacing w:val="-4"/>
        </w:rPr>
        <w:t xml:space="preserve"> </w:t>
      </w:r>
      <w:r>
        <w:rPr>
          <w:color w:val="000009"/>
        </w:rPr>
        <w:t>по</w:t>
      </w:r>
      <w:r>
        <w:rPr>
          <w:color w:val="000009"/>
          <w:spacing w:val="-4"/>
        </w:rPr>
        <w:t xml:space="preserve"> </w:t>
      </w:r>
      <w:r>
        <w:rPr>
          <w:color w:val="000009"/>
        </w:rPr>
        <w:t>ходу</w:t>
      </w:r>
      <w:r>
        <w:rPr>
          <w:color w:val="000009"/>
          <w:spacing w:val="-9"/>
        </w:rPr>
        <w:t xml:space="preserve"> </w:t>
      </w:r>
      <w:r>
        <w:rPr>
          <w:color w:val="000009"/>
        </w:rPr>
        <w:t>чтения</w:t>
      </w:r>
      <w:r>
        <w:rPr>
          <w:color w:val="000009"/>
          <w:spacing w:val="-5"/>
        </w:rPr>
        <w:t xml:space="preserve"> </w:t>
      </w:r>
      <w:r>
        <w:rPr>
          <w:color w:val="000009"/>
        </w:rPr>
        <w:t>представлять</w:t>
      </w:r>
      <w:r>
        <w:rPr>
          <w:color w:val="000009"/>
          <w:spacing w:val="-2"/>
        </w:rPr>
        <w:t xml:space="preserve"> </w:t>
      </w:r>
      <w:r>
        <w:rPr>
          <w:color w:val="000009"/>
        </w:rPr>
        <w:t>картины,</w:t>
      </w:r>
      <w:r>
        <w:rPr>
          <w:color w:val="000009"/>
          <w:spacing w:val="-6"/>
        </w:rPr>
        <w:t xml:space="preserve"> </w:t>
      </w:r>
      <w:r>
        <w:rPr>
          <w:color w:val="000009"/>
        </w:rPr>
        <w:t>устно</w:t>
      </w:r>
      <w:r>
        <w:rPr>
          <w:color w:val="000009"/>
          <w:spacing w:val="-3"/>
        </w:rPr>
        <w:t xml:space="preserve"> </w:t>
      </w:r>
      <w:r>
        <w:rPr>
          <w:color w:val="000009"/>
        </w:rPr>
        <w:t>выражать</w:t>
      </w:r>
      <w:r>
        <w:rPr>
          <w:color w:val="000009"/>
          <w:spacing w:val="-2"/>
        </w:rPr>
        <w:t xml:space="preserve"> </w:t>
      </w:r>
      <w:r>
        <w:rPr>
          <w:color w:val="000009"/>
        </w:rPr>
        <w:t>(рисовать</w:t>
      </w:r>
      <w:r>
        <w:rPr>
          <w:color w:val="000009"/>
          <w:spacing w:val="-2"/>
        </w:rPr>
        <w:t xml:space="preserve"> </w:t>
      </w:r>
      <w:r>
        <w:rPr>
          <w:color w:val="000009"/>
        </w:rPr>
        <w:t>словами)</w:t>
      </w:r>
      <w:r>
        <w:rPr>
          <w:color w:val="000009"/>
          <w:spacing w:val="-4"/>
        </w:rPr>
        <w:t xml:space="preserve"> </w:t>
      </w:r>
      <w:r>
        <w:rPr>
          <w:color w:val="000009"/>
        </w:rPr>
        <w:t>то,</w:t>
      </w:r>
      <w:r>
        <w:rPr>
          <w:color w:val="000009"/>
          <w:spacing w:val="-6"/>
        </w:rPr>
        <w:t xml:space="preserve"> </w:t>
      </w:r>
      <w:r>
        <w:rPr>
          <w:color w:val="000009"/>
        </w:rPr>
        <w:t xml:space="preserve">что </w:t>
      </w:r>
      <w:r>
        <w:rPr>
          <w:color w:val="000009"/>
          <w:spacing w:val="-2"/>
        </w:rPr>
        <w:t>представили;</w:t>
      </w:r>
    </w:p>
    <w:p w:rsidR="00081003" w:rsidRDefault="00594D4B">
      <w:pPr>
        <w:pStyle w:val="a3"/>
        <w:ind w:right="278"/>
      </w:pPr>
      <w:r>
        <w:rPr>
          <w:color w:val="000009"/>
        </w:rPr>
        <w:t>умение на доступном лексическом и грамматическом уровне высказывать и аргументировать</w:t>
      </w:r>
      <w:r>
        <w:rPr>
          <w:color w:val="000009"/>
          <w:spacing w:val="-5"/>
        </w:rPr>
        <w:t xml:space="preserve"> </w:t>
      </w:r>
      <w:r>
        <w:rPr>
          <w:color w:val="000009"/>
        </w:rPr>
        <w:t>своё</w:t>
      </w:r>
      <w:r>
        <w:rPr>
          <w:color w:val="000009"/>
          <w:spacing w:val="-8"/>
        </w:rPr>
        <w:t xml:space="preserve"> </w:t>
      </w:r>
      <w:r>
        <w:rPr>
          <w:color w:val="000009"/>
        </w:rPr>
        <w:t>отношение</w:t>
      </w:r>
      <w:r>
        <w:rPr>
          <w:color w:val="000009"/>
          <w:spacing w:val="-7"/>
        </w:rPr>
        <w:t xml:space="preserve"> </w:t>
      </w:r>
      <w:r>
        <w:rPr>
          <w:color w:val="000009"/>
        </w:rPr>
        <w:t>к</w:t>
      </w:r>
      <w:r>
        <w:rPr>
          <w:color w:val="000009"/>
          <w:spacing w:val="-8"/>
        </w:rPr>
        <w:t xml:space="preserve"> </w:t>
      </w:r>
      <w:r>
        <w:rPr>
          <w:color w:val="000009"/>
        </w:rPr>
        <w:t>прочитанному,</w:t>
      </w:r>
      <w:r>
        <w:rPr>
          <w:color w:val="000009"/>
          <w:spacing w:val="-3"/>
        </w:rPr>
        <w:t xml:space="preserve"> </w:t>
      </w:r>
      <w:r>
        <w:rPr>
          <w:color w:val="000009"/>
        </w:rPr>
        <w:t>в</w:t>
      </w:r>
      <w:r>
        <w:rPr>
          <w:color w:val="000009"/>
          <w:spacing w:val="-8"/>
        </w:rPr>
        <w:t xml:space="preserve"> </w:t>
      </w:r>
      <w:r>
        <w:rPr>
          <w:color w:val="000009"/>
        </w:rPr>
        <w:t>том</w:t>
      </w:r>
      <w:r>
        <w:rPr>
          <w:color w:val="000009"/>
          <w:spacing w:val="-8"/>
        </w:rPr>
        <w:t xml:space="preserve"> </w:t>
      </w:r>
      <w:r>
        <w:rPr>
          <w:color w:val="000009"/>
        </w:rPr>
        <w:t>числе</w:t>
      </w:r>
      <w:r>
        <w:rPr>
          <w:color w:val="000009"/>
          <w:spacing w:val="-8"/>
        </w:rPr>
        <w:t xml:space="preserve"> </w:t>
      </w:r>
      <w:r>
        <w:rPr>
          <w:color w:val="000009"/>
        </w:rPr>
        <w:t>к</w:t>
      </w:r>
      <w:r>
        <w:rPr>
          <w:color w:val="000009"/>
          <w:spacing w:val="-7"/>
        </w:rPr>
        <w:t xml:space="preserve"> </w:t>
      </w:r>
      <w:r>
        <w:rPr>
          <w:color w:val="000009"/>
        </w:rPr>
        <w:t>художественной</w:t>
      </w:r>
      <w:r>
        <w:rPr>
          <w:color w:val="000009"/>
          <w:spacing w:val="-5"/>
        </w:rPr>
        <w:t xml:space="preserve"> </w:t>
      </w:r>
      <w:r>
        <w:rPr>
          <w:color w:val="000009"/>
        </w:rPr>
        <w:t>стороне</w:t>
      </w:r>
      <w:r>
        <w:rPr>
          <w:color w:val="000009"/>
          <w:spacing w:val="-8"/>
        </w:rPr>
        <w:t xml:space="preserve"> </w:t>
      </w:r>
      <w:r>
        <w:rPr>
          <w:color w:val="000009"/>
        </w:rPr>
        <w:t>текста (что понравилось из прочитанного и почему);</w:t>
      </w:r>
    </w:p>
    <w:p w:rsidR="00081003" w:rsidRDefault="00594D4B">
      <w:pPr>
        <w:pStyle w:val="a3"/>
        <w:ind w:right="278"/>
      </w:pPr>
      <w:r>
        <w:rPr>
          <w:color w:val="000009"/>
        </w:rPr>
        <w:t>умение относить произведения к жанрам стихотворения, рассказа, басни по определённым признакам;</w:t>
      </w:r>
    </w:p>
    <w:p w:rsidR="00081003" w:rsidRDefault="00594D4B">
      <w:pPr>
        <w:pStyle w:val="a3"/>
        <w:spacing w:before="1"/>
        <w:ind w:left="1276" w:right="1648" w:firstLine="0"/>
        <w:jc w:val="left"/>
      </w:pPr>
      <w:r>
        <w:rPr>
          <w:color w:val="000009"/>
        </w:rPr>
        <w:t>различать</w:t>
      </w:r>
      <w:r>
        <w:rPr>
          <w:color w:val="000009"/>
          <w:spacing w:val="-11"/>
        </w:rPr>
        <w:t xml:space="preserve"> </w:t>
      </w:r>
      <w:r>
        <w:rPr>
          <w:color w:val="000009"/>
        </w:rPr>
        <w:t>в</w:t>
      </w:r>
      <w:r>
        <w:rPr>
          <w:color w:val="000009"/>
          <w:spacing w:val="-12"/>
        </w:rPr>
        <w:t xml:space="preserve"> </w:t>
      </w:r>
      <w:r>
        <w:rPr>
          <w:color w:val="000009"/>
        </w:rPr>
        <w:t>прозаическом</w:t>
      </w:r>
      <w:r>
        <w:rPr>
          <w:color w:val="000009"/>
          <w:spacing w:val="-11"/>
        </w:rPr>
        <w:t xml:space="preserve"> </w:t>
      </w:r>
      <w:r>
        <w:rPr>
          <w:color w:val="000009"/>
        </w:rPr>
        <w:t>произведении</w:t>
      </w:r>
      <w:r>
        <w:rPr>
          <w:color w:val="000009"/>
          <w:spacing w:val="-10"/>
        </w:rPr>
        <w:t xml:space="preserve"> </w:t>
      </w:r>
      <w:r>
        <w:rPr>
          <w:color w:val="000009"/>
        </w:rPr>
        <w:t>героев,</w:t>
      </w:r>
      <w:r>
        <w:rPr>
          <w:color w:val="000009"/>
          <w:spacing w:val="-12"/>
        </w:rPr>
        <w:t xml:space="preserve"> </w:t>
      </w:r>
      <w:r>
        <w:rPr>
          <w:color w:val="000009"/>
        </w:rPr>
        <w:t>рассказчика</w:t>
      </w:r>
      <w:r>
        <w:rPr>
          <w:color w:val="000009"/>
          <w:spacing w:val="-12"/>
        </w:rPr>
        <w:t xml:space="preserve"> </w:t>
      </w:r>
      <w:r>
        <w:rPr>
          <w:color w:val="000009"/>
        </w:rPr>
        <w:t>и</w:t>
      </w:r>
      <w:r>
        <w:rPr>
          <w:color w:val="000009"/>
          <w:spacing w:val="-11"/>
        </w:rPr>
        <w:t xml:space="preserve"> </w:t>
      </w:r>
      <w:r>
        <w:rPr>
          <w:color w:val="000009"/>
        </w:rPr>
        <w:t>автора; определять в художественном тексте сравнения, эпитеты, метафоры; соотносить автора, название и героев прочитанных произведений;</w:t>
      </w:r>
    </w:p>
    <w:p w:rsidR="00081003" w:rsidRDefault="00594D4B">
      <w:pPr>
        <w:pStyle w:val="a3"/>
        <w:jc w:val="left"/>
      </w:pPr>
      <w:r>
        <w:rPr>
          <w:color w:val="000009"/>
        </w:rPr>
        <w:t>умение самостоятельно осваивать незнакомый текст (чтение про себя, формулирование вопросов по ходу чтения, самоконтроль, словарная работа);</w:t>
      </w:r>
    </w:p>
    <w:p w:rsidR="00081003" w:rsidRDefault="00594D4B">
      <w:pPr>
        <w:pStyle w:val="a3"/>
        <w:ind w:left="1276" w:firstLine="0"/>
        <w:jc w:val="left"/>
      </w:pPr>
      <w:r>
        <w:rPr>
          <w:color w:val="000009"/>
        </w:rPr>
        <w:t>понимать</w:t>
      </w:r>
      <w:r>
        <w:rPr>
          <w:color w:val="000009"/>
          <w:spacing w:val="-12"/>
        </w:rPr>
        <w:t xml:space="preserve"> </w:t>
      </w:r>
      <w:r>
        <w:rPr>
          <w:color w:val="000009"/>
        </w:rPr>
        <w:t>и</w:t>
      </w:r>
      <w:r>
        <w:rPr>
          <w:color w:val="000009"/>
          <w:spacing w:val="-10"/>
        </w:rPr>
        <w:t xml:space="preserve"> </w:t>
      </w:r>
      <w:r>
        <w:rPr>
          <w:color w:val="000009"/>
        </w:rPr>
        <w:t>формулировать</w:t>
      </w:r>
      <w:r>
        <w:rPr>
          <w:color w:val="000009"/>
          <w:spacing w:val="-9"/>
        </w:rPr>
        <w:t xml:space="preserve"> </w:t>
      </w:r>
      <w:r>
        <w:rPr>
          <w:color w:val="000009"/>
        </w:rPr>
        <w:t>своё</w:t>
      </w:r>
      <w:r>
        <w:rPr>
          <w:color w:val="000009"/>
          <w:spacing w:val="-11"/>
        </w:rPr>
        <w:t xml:space="preserve"> </w:t>
      </w:r>
      <w:r>
        <w:rPr>
          <w:color w:val="000009"/>
        </w:rPr>
        <w:t>отношение</w:t>
      </w:r>
      <w:r>
        <w:rPr>
          <w:color w:val="000009"/>
          <w:spacing w:val="-11"/>
        </w:rPr>
        <w:t xml:space="preserve"> </w:t>
      </w:r>
      <w:r>
        <w:rPr>
          <w:color w:val="000009"/>
        </w:rPr>
        <w:t>к</w:t>
      </w:r>
      <w:r>
        <w:rPr>
          <w:color w:val="000009"/>
          <w:spacing w:val="-9"/>
        </w:rPr>
        <w:t xml:space="preserve"> </w:t>
      </w:r>
      <w:r>
        <w:rPr>
          <w:color w:val="000009"/>
        </w:rPr>
        <w:t>авторской</w:t>
      </w:r>
      <w:r>
        <w:rPr>
          <w:color w:val="000009"/>
          <w:spacing w:val="-10"/>
        </w:rPr>
        <w:t xml:space="preserve"> </w:t>
      </w:r>
      <w:r>
        <w:rPr>
          <w:color w:val="000009"/>
        </w:rPr>
        <w:t>манере</w:t>
      </w:r>
      <w:r>
        <w:rPr>
          <w:color w:val="000009"/>
          <w:spacing w:val="-11"/>
        </w:rPr>
        <w:t xml:space="preserve"> </w:t>
      </w:r>
      <w:r>
        <w:rPr>
          <w:color w:val="000009"/>
          <w:spacing w:val="-2"/>
        </w:rPr>
        <w:t>изложения;</w:t>
      </w:r>
    </w:p>
    <w:p w:rsidR="00081003" w:rsidRDefault="00594D4B">
      <w:pPr>
        <w:pStyle w:val="a3"/>
        <w:jc w:val="left"/>
      </w:pPr>
      <w:r>
        <w:rPr>
          <w:color w:val="000009"/>
        </w:rPr>
        <w:t>умение</w:t>
      </w:r>
      <w:r>
        <w:rPr>
          <w:color w:val="000009"/>
          <w:spacing w:val="30"/>
        </w:rPr>
        <w:t xml:space="preserve"> </w:t>
      </w:r>
      <w:r>
        <w:rPr>
          <w:color w:val="000009"/>
        </w:rPr>
        <w:t>выступать</w:t>
      </w:r>
      <w:r>
        <w:rPr>
          <w:color w:val="000009"/>
          <w:spacing w:val="33"/>
        </w:rPr>
        <w:t xml:space="preserve"> </w:t>
      </w:r>
      <w:r>
        <w:rPr>
          <w:color w:val="000009"/>
        </w:rPr>
        <w:t>перед</w:t>
      </w:r>
      <w:r>
        <w:rPr>
          <w:color w:val="000009"/>
          <w:spacing w:val="31"/>
        </w:rPr>
        <w:t xml:space="preserve"> </w:t>
      </w:r>
      <w:r>
        <w:rPr>
          <w:color w:val="000009"/>
        </w:rPr>
        <w:t>знакомой</w:t>
      </w:r>
      <w:r>
        <w:rPr>
          <w:color w:val="000009"/>
          <w:spacing w:val="32"/>
        </w:rPr>
        <w:t xml:space="preserve"> </w:t>
      </w:r>
      <w:r>
        <w:rPr>
          <w:color w:val="000009"/>
        </w:rPr>
        <w:t>аудиторией</w:t>
      </w:r>
      <w:r>
        <w:rPr>
          <w:color w:val="000009"/>
          <w:spacing w:val="30"/>
        </w:rPr>
        <w:t xml:space="preserve"> </w:t>
      </w:r>
      <w:r>
        <w:rPr>
          <w:color w:val="000009"/>
        </w:rPr>
        <w:t>с</w:t>
      </w:r>
      <w:r>
        <w:rPr>
          <w:color w:val="000009"/>
          <w:spacing w:val="30"/>
        </w:rPr>
        <w:t xml:space="preserve"> </w:t>
      </w:r>
      <w:r>
        <w:rPr>
          <w:color w:val="000009"/>
        </w:rPr>
        <w:t>небольшими</w:t>
      </w:r>
      <w:r>
        <w:rPr>
          <w:color w:val="000009"/>
          <w:spacing w:val="33"/>
        </w:rPr>
        <w:t xml:space="preserve"> </w:t>
      </w:r>
      <w:r>
        <w:rPr>
          <w:color w:val="000009"/>
        </w:rPr>
        <w:t>сообщениями,</w:t>
      </w:r>
      <w:r>
        <w:rPr>
          <w:color w:val="000009"/>
          <w:spacing w:val="31"/>
        </w:rPr>
        <w:t xml:space="preserve"> </w:t>
      </w:r>
      <w:r>
        <w:rPr>
          <w:color w:val="000009"/>
        </w:rPr>
        <w:t>используя иллюстративный ряд (плакаты, презентации);</w:t>
      </w:r>
    </w:p>
    <w:p w:rsidR="00081003" w:rsidRDefault="00594D4B">
      <w:pPr>
        <w:pStyle w:val="a3"/>
        <w:ind w:left="1276" w:right="2905" w:firstLine="0"/>
        <w:jc w:val="left"/>
      </w:pPr>
      <w:r>
        <w:rPr>
          <w:color w:val="000009"/>
        </w:rPr>
        <w:t>умение</w:t>
      </w:r>
      <w:r>
        <w:rPr>
          <w:color w:val="000009"/>
          <w:spacing w:val="-15"/>
        </w:rPr>
        <w:t xml:space="preserve"> </w:t>
      </w:r>
      <w:r>
        <w:rPr>
          <w:color w:val="000009"/>
        </w:rPr>
        <w:t>самостоятельно</w:t>
      </w:r>
      <w:r>
        <w:rPr>
          <w:color w:val="000009"/>
          <w:spacing w:val="-15"/>
        </w:rPr>
        <w:t xml:space="preserve"> </w:t>
      </w:r>
      <w:r>
        <w:rPr>
          <w:color w:val="000009"/>
        </w:rPr>
        <w:t>выбирать</w:t>
      </w:r>
      <w:r>
        <w:rPr>
          <w:color w:val="000009"/>
          <w:spacing w:val="-15"/>
        </w:rPr>
        <w:t xml:space="preserve"> </w:t>
      </w:r>
      <w:r>
        <w:rPr>
          <w:color w:val="000009"/>
        </w:rPr>
        <w:t>интересующую</w:t>
      </w:r>
      <w:r>
        <w:rPr>
          <w:color w:val="000009"/>
          <w:spacing w:val="-15"/>
        </w:rPr>
        <w:t xml:space="preserve"> </w:t>
      </w:r>
      <w:r>
        <w:rPr>
          <w:color w:val="000009"/>
        </w:rPr>
        <w:t>литературу. Содержание обучения. 1 класс:</w:t>
      </w:r>
    </w:p>
    <w:p w:rsidR="00081003" w:rsidRDefault="00594D4B">
      <w:pPr>
        <w:pStyle w:val="a4"/>
        <w:numPr>
          <w:ilvl w:val="0"/>
          <w:numId w:val="100"/>
        </w:numPr>
        <w:tabs>
          <w:tab w:val="left" w:pos="1611"/>
        </w:tabs>
        <w:ind w:right="277" w:firstLine="707"/>
        <w:jc w:val="both"/>
        <w:rPr>
          <w:sz w:val="24"/>
        </w:rPr>
      </w:pPr>
      <w:r>
        <w:rPr>
          <w:color w:val="000009"/>
          <w:sz w:val="24"/>
        </w:rPr>
        <w:t>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w:t>
      </w:r>
      <w:r>
        <w:rPr>
          <w:color w:val="000009"/>
          <w:spacing w:val="-8"/>
          <w:sz w:val="24"/>
        </w:rPr>
        <w:t xml:space="preserve"> </w:t>
      </w:r>
      <w:r>
        <w:rPr>
          <w:color w:val="000009"/>
          <w:sz w:val="24"/>
        </w:rPr>
        <w:t>препинания</w:t>
      </w:r>
      <w:r>
        <w:rPr>
          <w:color w:val="000009"/>
          <w:spacing w:val="-6"/>
          <w:sz w:val="24"/>
        </w:rPr>
        <w:t xml:space="preserve"> </w:t>
      </w:r>
      <w:r>
        <w:rPr>
          <w:color w:val="000009"/>
          <w:sz w:val="24"/>
        </w:rPr>
        <w:t>в</w:t>
      </w:r>
      <w:r>
        <w:rPr>
          <w:color w:val="000009"/>
          <w:spacing w:val="-8"/>
          <w:sz w:val="24"/>
        </w:rPr>
        <w:t xml:space="preserve"> </w:t>
      </w:r>
      <w:r>
        <w:rPr>
          <w:color w:val="000009"/>
          <w:sz w:val="24"/>
        </w:rPr>
        <w:t>конце</w:t>
      </w:r>
      <w:r>
        <w:rPr>
          <w:color w:val="000009"/>
          <w:spacing w:val="-8"/>
          <w:sz w:val="24"/>
        </w:rPr>
        <w:t xml:space="preserve"> </w:t>
      </w:r>
      <w:r>
        <w:rPr>
          <w:color w:val="000009"/>
          <w:sz w:val="24"/>
        </w:rPr>
        <w:t>предложения</w:t>
      </w:r>
      <w:r>
        <w:rPr>
          <w:color w:val="000009"/>
          <w:spacing w:val="-7"/>
          <w:sz w:val="24"/>
        </w:rPr>
        <w:t xml:space="preserve"> </w:t>
      </w:r>
      <w:r>
        <w:rPr>
          <w:color w:val="000009"/>
          <w:sz w:val="24"/>
        </w:rPr>
        <w:t>с</w:t>
      </w:r>
      <w:r>
        <w:rPr>
          <w:color w:val="000009"/>
          <w:spacing w:val="-8"/>
          <w:sz w:val="24"/>
        </w:rPr>
        <w:t xml:space="preserve"> </w:t>
      </w:r>
      <w:r>
        <w:rPr>
          <w:color w:val="000009"/>
          <w:sz w:val="24"/>
        </w:rPr>
        <w:t>соблюдением</w:t>
      </w:r>
      <w:r>
        <w:rPr>
          <w:color w:val="000009"/>
          <w:spacing w:val="-7"/>
          <w:sz w:val="24"/>
        </w:rPr>
        <w:t xml:space="preserve"> </w:t>
      </w:r>
      <w:r>
        <w:rPr>
          <w:color w:val="000009"/>
          <w:sz w:val="24"/>
        </w:rPr>
        <w:t>интонации.</w:t>
      </w:r>
      <w:r>
        <w:rPr>
          <w:color w:val="000009"/>
          <w:spacing w:val="-6"/>
          <w:sz w:val="24"/>
        </w:rPr>
        <w:t xml:space="preserve"> </w:t>
      </w:r>
      <w:r>
        <w:rPr>
          <w:color w:val="000009"/>
          <w:sz w:val="24"/>
        </w:rPr>
        <w:t>Выборочное</w:t>
      </w:r>
      <w:r>
        <w:rPr>
          <w:color w:val="000009"/>
          <w:spacing w:val="-7"/>
          <w:sz w:val="24"/>
        </w:rPr>
        <w:t xml:space="preserve"> </w:t>
      </w:r>
      <w:r>
        <w:rPr>
          <w:color w:val="000009"/>
          <w:sz w:val="24"/>
        </w:rPr>
        <w:t>чтение</w:t>
      </w:r>
      <w:r>
        <w:rPr>
          <w:color w:val="000009"/>
          <w:spacing w:val="-8"/>
          <w:sz w:val="24"/>
        </w:rPr>
        <w:t xml:space="preserve"> </w:t>
      </w:r>
      <w:r>
        <w:rPr>
          <w:color w:val="000009"/>
          <w:sz w:val="24"/>
        </w:rPr>
        <w:t>про</w:t>
      </w:r>
      <w:r>
        <w:rPr>
          <w:color w:val="000009"/>
          <w:spacing w:val="-7"/>
          <w:sz w:val="24"/>
        </w:rPr>
        <w:t xml:space="preserve"> </w:t>
      </w:r>
      <w:r>
        <w:rPr>
          <w:color w:val="000009"/>
          <w:sz w:val="24"/>
        </w:rPr>
        <w:t>себя знакомого текста.</w:t>
      </w:r>
    </w:p>
    <w:p w:rsidR="00081003" w:rsidRDefault="00594D4B">
      <w:pPr>
        <w:pStyle w:val="a4"/>
        <w:numPr>
          <w:ilvl w:val="0"/>
          <w:numId w:val="100"/>
        </w:numPr>
        <w:tabs>
          <w:tab w:val="left" w:pos="1558"/>
        </w:tabs>
        <w:ind w:right="278" w:firstLine="707"/>
        <w:jc w:val="both"/>
        <w:rPr>
          <w:sz w:val="24"/>
        </w:rPr>
      </w:pPr>
      <w:r>
        <w:rPr>
          <w:color w:val="000009"/>
          <w:sz w:val="24"/>
        </w:rPr>
        <w:t>Работа с разными видами текста. Практическое освоение умения отличать текст от набора</w:t>
      </w:r>
      <w:r>
        <w:rPr>
          <w:color w:val="000009"/>
          <w:spacing w:val="-10"/>
          <w:sz w:val="24"/>
        </w:rPr>
        <w:t xml:space="preserve"> </w:t>
      </w:r>
      <w:r>
        <w:rPr>
          <w:color w:val="000009"/>
          <w:sz w:val="24"/>
        </w:rPr>
        <w:t>предложений.</w:t>
      </w:r>
      <w:r>
        <w:rPr>
          <w:color w:val="000009"/>
          <w:spacing w:val="-10"/>
          <w:sz w:val="24"/>
        </w:rPr>
        <w:t xml:space="preserve"> </w:t>
      </w:r>
      <w:r>
        <w:rPr>
          <w:color w:val="000009"/>
          <w:sz w:val="24"/>
        </w:rPr>
        <w:t>Формирование</w:t>
      </w:r>
      <w:r>
        <w:rPr>
          <w:color w:val="000009"/>
          <w:spacing w:val="-8"/>
          <w:sz w:val="24"/>
        </w:rPr>
        <w:t xml:space="preserve"> </w:t>
      </w:r>
      <w:r>
        <w:rPr>
          <w:color w:val="000009"/>
          <w:sz w:val="24"/>
        </w:rPr>
        <w:t>умения</w:t>
      </w:r>
      <w:r>
        <w:rPr>
          <w:color w:val="000009"/>
          <w:spacing w:val="-10"/>
          <w:sz w:val="24"/>
        </w:rPr>
        <w:t xml:space="preserve"> </w:t>
      </w:r>
      <w:r>
        <w:rPr>
          <w:color w:val="000009"/>
          <w:sz w:val="24"/>
        </w:rPr>
        <w:t>отвечать</w:t>
      </w:r>
      <w:r>
        <w:rPr>
          <w:color w:val="000009"/>
          <w:spacing w:val="-8"/>
          <w:sz w:val="24"/>
        </w:rPr>
        <w:t xml:space="preserve"> </w:t>
      </w:r>
      <w:r>
        <w:rPr>
          <w:color w:val="000009"/>
          <w:sz w:val="24"/>
        </w:rPr>
        <w:t>на</w:t>
      </w:r>
      <w:r>
        <w:rPr>
          <w:color w:val="000009"/>
          <w:spacing w:val="-10"/>
          <w:sz w:val="24"/>
        </w:rPr>
        <w:t xml:space="preserve"> </w:t>
      </w:r>
      <w:r>
        <w:rPr>
          <w:color w:val="000009"/>
          <w:sz w:val="24"/>
        </w:rPr>
        <w:t>вопросы,</w:t>
      </w:r>
      <w:r>
        <w:rPr>
          <w:color w:val="000009"/>
          <w:spacing w:val="-8"/>
          <w:sz w:val="24"/>
        </w:rPr>
        <w:t xml:space="preserve"> </w:t>
      </w:r>
      <w:r>
        <w:rPr>
          <w:color w:val="000009"/>
          <w:sz w:val="24"/>
        </w:rPr>
        <w:t>Привлечение</w:t>
      </w:r>
      <w:r>
        <w:rPr>
          <w:color w:val="000009"/>
          <w:spacing w:val="-10"/>
          <w:sz w:val="24"/>
        </w:rPr>
        <w:t xml:space="preserve"> </w:t>
      </w:r>
      <w:r>
        <w:rPr>
          <w:color w:val="000009"/>
          <w:sz w:val="24"/>
        </w:rPr>
        <w:t>иллюстративно- изобразительных материалов.</w:t>
      </w:r>
    </w:p>
    <w:p w:rsidR="00081003" w:rsidRDefault="00594D4B">
      <w:pPr>
        <w:pStyle w:val="a4"/>
        <w:numPr>
          <w:ilvl w:val="0"/>
          <w:numId w:val="100"/>
        </w:numPr>
        <w:tabs>
          <w:tab w:val="left" w:pos="1555"/>
        </w:tabs>
        <w:ind w:right="278" w:firstLine="707"/>
        <w:jc w:val="both"/>
        <w:rPr>
          <w:sz w:val="24"/>
        </w:rPr>
      </w:pPr>
      <w:r>
        <w:rPr>
          <w:color w:val="000009"/>
          <w:sz w:val="24"/>
        </w:rPr>
        <w:t>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081003" w:rsidRDefault="00594D4B">
      <w:pPr>
        <w:pStyle w:val="a4"/>
        <w:numPr>
          <w:ilvl w:val="0"/>
          <w:numId w:val="100"/>
        </w:numPr>
        <w:tabs>
          <w:tab w:val="left" w:pos="1527"/>
        </w:tabs>
        <w:spacing w:before="1"/>
        <w:ind w:right="277" w:firstLine="707"/>
        <w:jc w:val="both"/>
        <w:rPr>
          <w:sz w:val="24"/>
        </w:rPr>
      </w:pPr>
      <w:r>
        <w:rPr>
          <w:color w:val="000009"/>
          <w:sz w:val="24"/>
        </w:rPr>
        <w:t>Работа</w:t>
      </w:r>
      <w:r>
        <w:rPr>
          <w:color w:val="000009"/>
          <w:spacing w:val="-1"/>
          <w:sz w:val="24"/>
        </w:rPr>
        <w:t xml:space="preserve"> </w:t>
      </w:r>
      <w:r>
        <w:rPr>
          <w:color w:val="000009"/>
          <w:sz w:val="24"/>
        </w:rPr>
        <w:t>с</w:t>
      </w:r>
      <w:r>
        <w:rPr>
          <w:color w:val="000009"/>
          <w:spacing w:val="-1"/>
          <w:sz w:val="24"/>
        </w:rPr>
        <w:t xml:space="preserve"> </w:t>
      </w:r>
      <w:r>
        <w:rPr>
          <w:color w:val="000009"/>
          <w:sz w:val="24"/>
        </w:rPr>
        <w:t>текстом</w:t>
      </w:r>
      <w:r>
        <w:rPr>
          <w:color w:val="000009"/>
          <w:spacing w:val="-2"/>
          <w:sz w:val="24"/>
        </w:rPr>
        <w:t xml:space="preserve"> </w:t>
      </w:r>
      <w:r>
        <w:rPr>
          <w:color w:val="000009"/>
          <w:sz w:val="24"/>
        </w:rPr>
        <w:t>художественного произведения. Называние</w:t>
      </w:r>
      <w:r>
        <w:rPr>
          <w:color w:val="000009"/>
          <w:spacing w:val="-2"/>
          <w:sz w:val="24"/>
        </w:rPr>
        <w:t xml:space="preserve"> </w:t>
      </w:r>
      <w:r>
        <w:rPr>
          <w:color w:val="000009"/>
          <w:sz w:val="24"/>
        </w:rPr>
        <w:t>героя произведения</w:t>
      </w:r>
      <w:r>
        <w:rPr>
          <w:color w:val="000009"/>
          <w:spacing w:val="-1"/>
          <w:sz w:val="24"/>
        </w:rPr>
        <w:t xml:space="preserve"> </w:t>
      </w:r>
      <w:r>
        <w:rPr>
          <w:color w:val="000009"/>
          <w:sz w:val="24"/>
        </w:rPr>
        <w:t>и</w:t>
      </w:r>
      <w:r>
        <w:rPr>
          <w:color w:val="000009"/>
          <w:spacing w:val="-1"/>
          <w:sz w:val="24"/>
        </w:rPr>
        <w:t xml:space="preserve"> </w:t>
      </w:r>
      <w:r>
        <w:rPr>
          <w:color w:val="000009"/>
          <w:sz w:val="24"/>
        </w:rPr>
        <w:t>его действий, отдельных характеристик внешности и характера. Понимание заголовка произведения,</w:t>
      </w:r>
      <w:r>
        <w:rPr>
          <w:color w:val="000009"/>
          <w:spacing w:val="-3"/>
          <w:sz w:val="24"/>
        </w:rPr>
        <w:t xml:space="preserve"> </w:t>
      </w:r>
      <w:r>
        <w:rPr>
          <w:color w:val="000009"/>
          <w:sz w:val="24"/>
        </w:rPr>
        <w:t>его</w:t>
      </w:r>
      <w:r>
        <w:rPr>
          <w:color w:val="000009"/>
          <w:spacing w:val="-4"/>
          <w:sz w:val="24"/>
        </w:rPr>
        <w:t xml:space="preserve"> </w:t>
      </w:r>
      <w:r>
        <w:rPr>
          <w:color w:val="000009"/>
          <w:sz w:val="24"/>
        </w:rPr>
        <w:t>соотношения</w:t>
      </w:r>
      <w:r>
        <w:rPr>
          <w:color w:val="000009"/>
          <w:spacing w:val="-3"/>
          <w:sz w:val="24"/>
        </w:rPr>
        <w:t xml:space="preserve"> </w:t>
      </w:r>
      <w:r>
        <w:rPr>
          <w:color w:val="000009"/>
          <w:sz w:val="24"/>
        </w:rPr>
        <w:t>с</w:t>
      </w:r>
      <w:r>
        <w:rPr>
          <w:color w:val="000009"/>
          <w:spacing w:val="-5"/>
          <w:sz w:val="24"/>
        </w:rPr>
        <w:t xml:space="preserve"> </w:t>
      </w:r>
      <w:r>
        <w:rPr>
          <w:color w:val="000009"/>
          <w:sz w:val="24"/>
        </w:rPr>
        <w:t>содержанием</w:t>
      </w:r>
      <w:r>
        <w:rPr>
          <w:color w:val="000009"/>
          <w:spacing w:val="-4"/>
          <w:sz w:val="24"/>
        </w:rPr>
        <w:t xml:space="preserve"> </w:t>
      </w:r>
      <w:r>
        <w:rPr>
          <w:color w:val="000009"/>
          <w:sz w:val="24"/>
        </w:rPr>
        <w:t>произведения,</w:t>
      </w:r>
      <w:r>
        <w:rPr>
          <w:color w:val="000009"/>
          <w:spacing w:val="-3"/>
          <w:sz w:val="24"/>
        </w:rPr>
        <w:t xml:space="preserve"> </w:t>
      </w:r>
      <w:r>
        <w:rPr>
          <w:color w:val="000009"/>
          <w:sz w:val="24"/>
        </w:rPr>
        <w:t>выраженным</w:t>
      </w:r>
      <w:r>
        <w:rPr>
          <w:color w:val="000009"/>
          <w:spacing w:val="-4"/>
          <w:sz w:val="24"/>
        </w:rPr>
        <w:t xml:space="preserve"> </w:t>
      </w:r>
      <w:r>
        <w:rPr>
          <w:color w:val="000009"/>
          <w:sz w:val="24"/>
        </w:rPr>
        <w:t>в</w:t>
      </w:r>
      <w:r>
        <w:rPr>
          <w:color w:val="000009"/>
          <w:spacing w:val="-5"/>
          <w:sz w:val="24"/>
        </w:rPr>
        <w:t xml:space="preserve"> </w:t>
      </w:r>
      <w:r>
        <w:rPr>
          <w:color w:val="000009"/>
          <w:sz w:val="24"/>
        </w:rPr>
        <w:t>виде</w:t>
      </w:r>
      <w:r>
        <w:rPr>
          <w:color w:val="000009"/>
          <w:spacing w:val="-5"/>
          <w:sz w:val="24"/>
        </w:rPr>
        <w:t xml:space="preserve"> </w:t>
      </w:r>
      <w:r>
        <w:rPr>
          <w:color w:val="000009"/>
          <w:sz w:val="24"/>
        </w:rPr>
        <w:t>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081003" w:rsidRDefault="00594D4B">
      <w:pPr>
        <w:pStyle w:val="a4"/>
        <w:numPr>
          <w:ilvl w:val="0"/>
          <w:numId w:val="100"/>
        </w:numPr>
        <w:tabs>
          <w:tab w:val="left" w:pos="1555"/>
        </w:tabs>
        <w:ind w:right="279" w:firstLine="707"/>
        <w:jc w:val="both"/>
        <w:rPr>
          <w:sz w:val="24"/>
        </w:rPr>
      </w:pPr>
      <w:r>
        <w:rPr>
          <w:color w:val="000009"/>
          <w:sz w:val="24"/>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w:t>
      </w:r>
      <w:r>
        <w:rPr>
          <w:color w:val="000009"/>
          <w:spacing w:val="-11"/>
          <w:sz w:val="24"/>
        </w:rPr>
        <w:t xml:space="preserve"> </w:t>
      </w:r>
      <w:r>
        <w:rPr>
          <w:color w:val="000009"/>
          <w:sz w:val="24"/>
        </w:rPr>
        <w:t>в</w:t>
      </w:r>
      <w:r>
        <w:rPr>
          <w:color w:val="000009"/>
          <w:spacing w:val="-13"/>
          <w:sz w:val="24"/>
        </w:rPr>
        <w:t xml:space="preserve"> </w:t>
      </w:r>
      <w:r>
        <w:rPr>
          <w:color w:val="000009"/>
          <w:sz w:val="24"/>
        </w:rPr>
        <w:t>конце</w:t>
      </w:r>
      <w:r>
        <w:rPr>
          <w:color w:val="000009"/>
          <w:spacing w:val="-13"/>
          <w:sz w:val="24"/>
        </w:rPr>
        <w:t xml:space="preserve"> </w:t>
      </w:r>
      <w:r>
        <w:rPr>
          <w:color w:val="000009"/>
          <w:sz w:val="24"/>
        </w:rPr>
        <w:t>предложения.</w:t>
      </w:r>
      <w:r>
        <w:rPr>
          <w:color w:val="000009"/>
          <w:spacing w:val="-11"/>
          <w:sz w:val="24"/>
        </w:rPr>
        <w:t xml:space="preserve"> </w:t>
      </w:r>
      <w:r>
        <w:rPr>
          <w:color w:val="000009"/>
          <w:sz w:val="24"/>
        </w:rPr>
        <w:t>Заучивание</w:t>
      </w:r>
      <w:r>
        <w:rPr>
          <w:color w:val="000009"/>
          <w:spacing w:val="-13"/>
          <w:sz w:val="24"/>
        </w:rPr>
        <w:t xml:space="preserve"> </w:t>
      </w:r>
      <w:r>
        <w:rPr>
          <w:color w:val="000009"/>
          <w:sz w:val="24"/>
        </w:rPr>
        <w:t>небольших</w:t>
      </w:r>
      <w:r>
        <w:rPr>
          <w:color w:val="000009"/>
          <w:spacing w:val="-9"/>
          <w:sz w:val="24"/>
        </w:rPr>
        <w:t xml:space="preserve"> </w:t>
      </w:r>
      <w:r>
        <w:rPr>
          <w:color w:val="000009"/>
          <w:sz w:val="24"/>
        </w:rPr>
        <w:t>стихотворных</w:t>
      </w:r>
      <w:r>
        <w:rPr>
          <w:color w:val="000009"/>
          <w:spacing w:val="-10"/>
          <w:sz w:val="24"/>
        </w:rPr>
        <w:t xml:space="preserve"> </w:t>
      </w:r>
      <w:r>
        <w:rPr>
          <w:color w:val="000009"/>
          <w:sz w:val="24"/>
        </w:rPr>
        <w:t>произведений</w:t>
      </w:r>
      <w:r>
        <w:rPr>
          <w:color w:val="000009"/>
          <w:spacing w:val="-10"/>
          <w:sz w:val="24"/>
        </w:rPr>
        <w:t xml:space="preserve"> </w:t>
      </w:r>
      <w:r>
        <w:rPr>
          <w:color w:val="000009"/>
          <w:sz w:val="24"/>
        </w:rPr>
        <w:t>наизусть.</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100"/>
        </w:numPr>
        <w:tabs>
          <w:tab w:val="left" w:pos="1517"/>
        </w:tabs>
        <w:spacing w:before="66"/>
        <w:ind w:right="277" w:firstLine="707"/>
        <w:jc w:val="both"/>
        <w:rPr>
          <w:sz w:val="24"/>
        </w:rPr>
      </w:pPr>
      <w:r>
        <w:rPr>
          <w:color w:val="000009"/>
          <w:sz w:val="24"/>
        </w:rPr>
        <w:lastRenderedPageBreak/>
        <w:t>Круг</w:t>
      </w:r>
      <w:r>
        <w:rPr>
          <w:color w:val="000009"/>
          <w:spacing w:val="-11"/>
          <w:sz w:val="24"/>
        </w:rPr>
        <w:t xml:space="preserve"> </w:t>
      </w:r>
      <w:r>
        <w:rPr>
          <w:color w:val="000009"/>
          <w:sz w:val="24"/>
        </w:rPr>
        <w:t>детского</w:t>
      </w:r>
      <w:r>
        <w:rPr>
          <w:color w:val="000009"/>
          <w:spacing w:val="-10"/>
          <w:sz w:val="24"/>
        </w:rPr>
        <w:t xml:space="preserve"> </w:t>
      </w:r>
      <w:r>
        <w:rPr>
          <w:color w:val="000009"/>
          <w:sz w:val="24"/>
        </w:rPr>
        <w:t>чтения.</w:t>
      </w:r>
      <w:r>
        <w:rPr>
          <w:color w:val="000009"/>
          <w:spacing w:val="-10"/>
          <w:sz w:val="24"/>
        </w:rPr>
        <w:t xml:space="preserve"> </w:t>
      </w:r>
      <w:r>
        <w:rPr>
          <w:color w:val="000009"/>
          <w:sz w:val="24"/>
        </w:rPr>
        <w:t>Адаптированные</w:t>
      </w:r>
      <w:r>
        <w:rPr>
          <w:color w:val="000009"/>
          <w:spacing w:val="-11"/>
          <w:sz w:val="24"/>
        </w:rPr>
        <w:t xml:space="preserve"> </w:t>
      </w:r>
      <w:r>
        <w:rPr>
          <w:color w:val="000009"/>
          <w:sz w:val="24"/>
        </w:rPr>
        <w:t>в</w:t>
      </w:r>
      <w:r>
        <w:rPr>
          <w:color w:val="000009"/>
          <w:spacing w:val="-12"/>
          <w:sz w:val="24"/>
        </w:rPr>
        <w:t xml:space="preserve"> </w:t>
      </w:r>
      <w:r>
        <w:rPr>
          <w:color w:val="000009"/>
          <w:sz w:val="24"/>
        </w:rPr>
        <w:t>лексико-грамматическом</w:t>
      </w:r>
      <w:r>
        <w:rPr>
          <w:color w:val="000009"/>
          <w:spacing w:val="-11"/>
          <w:sz w:val="24"/>
        </w:rPr>
        <w:t xml:space="preserve"> </w:t>
      </w:r>
      <w:r>
        <w:rPr>
          <w:color w:val="000009"/>
          <w:sz w:val="24"/>
        </w:rPr>
        <w:t>плане</w:t>
      </w:r>
      <w:r>
        <w:rPr>
          <w:color w:val="000009"/>
          <w:spacing w:val="-12"/>
          <w:sz w:val="24"/>
        </w:rPr>
        <w:t xml:space="preserve"> </w:t>
      </w:r>
      <w:r>
        <w:rPr>
          <w:color w:val="000009"/>
          <w:sz w:val="24"/>
        </w:rPr>
        <w:t>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081003" w:rsidRDefault="00594D4B">
      <w:pPr>
        <w:pStyle w:val="a4"/>
        <w:numPr>
          <w:ilvl w:val="0"/>
          <w:numId w:val="100"/>
        </w:numPr>
        <w:tabs>
          <w:tab w:val="left" w:pos="1548"/>
        </w:tabs>
        <w:spacing w:before="1"/>
        <w:ind w:right="277" w:firstLine="707"/>
        <w:jc w:val="both"/>
        <w:rPr>
          <w:sz w:val="24"/>
        </w:rPr>
      </w:pPr>
      <w:r>
        <w:rPr>
          <w:color w:val="000009"/>
          <w:sz w:val="24"/>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081003" w:rsidRDefault="00594D4B">
      <w:pPr>
        <w:pStyle w:val="a4"/>
        <w:numPr>
          <w:ilvl w:val="0"/>
          <w:numId w:val="100"/>
        </w:numPr>
        <w:tabs>
          <w:tab w:val="left" w:pos="1536"/>
        </w:tabs>
        <w:spacing w:before="1"/>
        <w:ind w:right="281" w:firstLine="707"/>
        <w:jc w:val="both"/>
        <w:rPr>
          <w:sz w:val="24"/>
        </w:rPr>
      </w:pPr>
      <w:r>
        <w:rPr>
          <w:color w:val="000009"/>
          <w:sz w:val="24"/>
        </w:rPr>
        <w:t>Коммуникативное и речевое развитие. Формирование внимательно слушать читаемое произведение, вопросы по поводу прочитанного.</w:t>
      </w:r>
    </w:p>
    <w:p w:rsidR="00081003" w:rsidRDefault="00594D4B">
      <w:pPr>
        <w:pStyle w:val="a4"/>
        <w:numPr>
          <w:ilvl w:val="0"/>
          <w:numId w:val="100"/>
        </w:numPr>
        <w:tabs>
          <w:tab w:val="left" w:pos="1572"/>
        </w:tabs>
        <w:ind w:right="277" w:firstLine="707"/>
        <w:jc w:val="both"/>
        <w:rPr>
          <w:sz w:val="24"/>
        </w:rPr>
      </w:pPr>
      <w:r>
        <w:rPr>
          <w:color w:val="000009"/>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081003" w:rsidRDefault="00594D4B">
      <w:pPr>
        <w:pStyle w:val="a4"/>
        <w:numPr>
          <w:ilvl w:val="0"/>
          <w:numId w:val="100"/>
        </w:numPr>
        <w:tabs>
          <w:tab w:val="left" w:pos="1747"/>
        </w:tabs>
        <w:ind w:right="279" w:firstLine="707"/>
        <w:jc w:val="both"/>
        <w:rPr>
          <w:sz w:val="24"/>
        </w:rPr>
      </w:pPr>
      <w:r>
        <w:rPr>
          <w:color w:val="000009"/>
          <w:sz w:val="24"/>
        </w:rPr>
        <w:t>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081003" w:rsidRDefault="00594D4B">
      <w:pPr>
        <w:pStyle w:val="a3"/>
        <w:ind w:left="1276" w:firstLine="0"/>
      </w:pPr>
      <w:r>
        <w:rPr>
          <w:color w:val="000009"/>
        </w:rPr>
        <w:t>Метапредметные</w:t>
      </w:r>
      <w:r>
        <w:rPr>
          <w:color w:val="000009"/>
          <w:spacing w:val="-12"/>
        </w:rPr>
        <w:t xml:space="preserve"> </w:t>
      </w:r>
      <w:r>
        <w:rPr>
          <w:color w:val="000009"/>
          <w:spacing w:val="-2"/>
        </w:rPr>
        <w:t>результаты:</w:t>
      </w:r>
    </w:p>
    <w:p w:rsidR="00081003" w:rsidRDefault="00594D4B">
      <w:pPr>
        <w:pStyle w:val="a4"/>
        <w:numPr>
          <w:ilvl w:val="0"/>
          <w:numId w:val="99"/>
        </w:numPr>
        <w:tabs>
          <w:tab w:val="left" w:pos="1516"/>
        </w:tabs>
        <w:jc w:val="both"/>
        <w:rPr>
          <w:sz w:val="24"/>
        </w:rPr>
      </w:pPr>
      <w:r>
        <w:rPr>
          <w:color w:val="000009"/>
          <w:sz w:val="24"/>
        </w:rPr>
        <w:t>Познавательные</w:t>
      </w:r>
      <w:r>
        <w:rPr>
          <w:color w:val="000009"/>
          <w:spacing w:val="-15"/>
          <w:sz w:val="24"/>
        </w:rPr>
        <w:t xml:space="preserve"> </w:t>
      </w:r>
      <w:r>
        <w:rPr>
          <w:color w:val="000009"/>
          <w:spacing w:val="-4"/>
          <w:sz w:val="24"/>
        </w:rPr>
        <w:t>УУД:</w:t>
      </w:r>
    </w:p>
    <w:p w:rsidR="00081003" w:rsidRDefault="00594D4B">
      <w:pPr>
        <w:pStyle w:val="a3"/>
        <w:ind w:left="1276" w:right="811" w:firstLine="0"/>
      </w:pPr>
      <w:r>
        <w:rPr>
          <w:color w:val="000009"/>
        </w:rPr>
        <w:t>осознанно, правильно и плавно читать по слогам, соблюдая правильное ударение; понимать</w:t>
      </w:r>
      <w:r>
        <w:rPr>
          <w:color w:val="000009"/>
          <w:spacing w:val="-11"/>
        </w:rPr>
        <w:t xml:space="preserve"> </w:t>
      </w:r>
      <w:r>
        <w:rPr>
          <w:color w:val="000009"/>
        </w:rPr>
        <w:t>фактическое</w:t>
      </w:r>
      <w:r>
        <w:rPr>
          <w:color w:val="000009"/>
          <w:spacing w:val="-10"/>
        </w:rPr>
        <w:t xml:space="preserve"> </w:t>
      </w:r>
      <w:r>
        <w:rPr>
          <w:color w:val="000009"/>
        </w:rPr>
        <w:t>содержание</w:t>
      </w:r>
      <w:r>
        <w:rPr>
          <w:color w:val="000009"/>
          <w:spacing w:val="-13"/>
        </w:rPr>
        <w:t xml:space="preserve"> </w:t>
      </w:r>
      <w:r>
        <w:rPr>
          <w:color w:val="000009"/>
        </w:rPr>
        <w:t>прочитанного</w:t>
      </w:r>
      <w:r>
        <w:rPr>
          <w:color w:val="000009"/>
          <w:spacing w:val="-11"/>
        </w:rPr>
        <w:t xml:space="preserve"> </w:t>
      </w:r>
      <w:r>
        <w:rPr>
          <w:color w:val="000009"/>
        </w:rPr>
        <w:t>или</w:t>
      </w:r>
      <w:r>
        <w:rPr>
          <w:color w:val="000009"/>
          <w:spacing w:val="-11"/>
        </w:rPr>
        <w:t xml:space="preserve"> </w:t>
      </w:r>
      <w:r>
        <w:rPr>
          <w:color w:val="000009"/>
        </w:rPr>
        <w:t>прослушанного</w:t>
      </w:r>
      <w:r>
        <w:rPr>
          <w:color w:val="000009"/>
          <w:spacing w:val="-11"/>
        </w:rPr>
        <w:t xml:space="preserve"> </w:t>
      </w:r>
      <w:r>
        <w:rPr>
          <w:color w:val="000009"/>
        </w:rPr>
        <w:t>произведения;</w:t>
      </w:r>
    </w:p>
    <w:p w:rsidR="00081003" w:rsidRDefault="00594D4B">
      <w:pPr>
        <w:pStyle w:val="a3"/>
        <w:ind w:right="280"/>
      </w:pPr>
      <w:r>
        <w:rPr>
          <w:color w:val="000009"/>
        </w:rPr>
        <w:t xml:space="preserve">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w:t>
      </w:r>
      <w:r>
        <w:rPr>
          <w:color w:val="000009"/>
          <w:spacing w:val="-2"/>
        </w:rPr>
        <w:t>жанр;</w:t>
      </w:r>
    </w:p>
    <w:p w:rsidR="00081003" w:rsidRDefault="00594D4B">
      <w:pPr>
        <w:pStyle w:val="a3"/>
        <w:ind w:right="280"/>
      </w:pPr>
      <w:r>
        <w:rPr>
          <w:color w:val="000009"/>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081003" w:rsidRDefault="00594D4B">
      <w:pPr>
        <w:pStyle w:val="a3"/>
        <w:ind w:left="1276" w:firstLine="0"/>
      </w:pP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80"/>
      </w:pPr>
      <w:r>
        <w:rPr>
          <w:color w:val="000009"/>
        </w:rPr>
        <w:t>понимать, что текст произведения может быть представлен в иллюстрациях, различных видах зрительного искусства (мультфильм, иллюстрация);</w:t>
      </w:r>
    </w:p>
    <w:p w:rsidR="00081003" w:rsidRDefault="00594D4B">
      <w:pPr>
        <w:pStyle w:val="a3"/>
        <w:spacing w:before="1"/>
        <w:ind w:left="1276" w:firstLine="0"/>
      </w:pPr>
      <w:r>
        <w:rPr>
          <w:color w:val="000009"/>
        </w:rPr>
        <w:t>соотносить</w:t>
      </w:r>
      <w:r>
        <w:rPr>
          <w:color w:val="000009"/>
          <w:spacing w:val="-7"/>
        </w:rPr>
        <w:t xml:space="preserve"> </w:t>
      </w:r>
      <w:r>
        <w:rPr>
          <w:color w:val="000009"/>
        </w:rPr>
        <w:t>иллюстрацию</w:t>
      </w:r>
      <w:r>
        <w:rPr>
          <w:color w:val="000009"/>
          <w:spacing w:val="-4"/>
        </w:rPr>
        <w:t xml:space="preserve"> </w:t>
      </w:r>
      <w:r>
        <w:rPr>
          <w:color w:val="000009"/>
        </w:rPr>
        <w:t>с</w:t>
      </w:r>
      <w:r>
        <w:rPr>
          <w:color w:val="000009"/>
          <w:spacing w:val="-6"/>
        </w:rPr>
        <w:t xml:space="preserve"> </w:t>
      </w:r>
      <w:r>
        <w:rPr>
          <w:color w:val="000009"/>
        </w:rPr>
        <w:t>текстом</w:t>
      </w:r>
      <w:r>
        <w:rPr>
          <w:color w:val="000009"/>
          <w:spacing w:val="-9"/>
        </w:rPr>
        <w:t xml:space="preserve"> </w:t>
      </w:r>
      <w:r>
        <w:rPr>
          <w:color w:val="000009"/>
        </w:rPr>
        <w:t>произведения</w:t>
      </w:r>
      <w:r>
        <w:rPr>
          <w:color w:val="000009"/>
          <w:spacing w:val="-5"/>
        </w:rPr>
        <w:t xml:space="preserve"> </w:t>
      </w:r>
      <w:r>
        <w:rPr>
          <w:color w:val="000009"/>
        </w:rPr>
        <w:t>или</w:t>
      </w:r>
      <w:r>
        <w:rPr>
          <w:color w:val="000009"/>
          <w:spacing w:val="-5"/>
        </w:rPr>
        <w:t xml:space="preserve"> </w:t>
      </w:r>
      <w:r>
        <w:rPr>
          <w:color w:val="000009"/>
        </w:rPr>
        <w:t>отрывка</w:t>
      </w:r>
      <w:r>
        <w:rPr>
          <w:color w:val="000009"/>
          <w:spacing w:val="-6"/>
        </w:rPr>
        <w:t xml:space="preserve"> </w:t>
      </w:r>
      <w:r>
        <w:rPr>
          <w:color w:val="000009"/>
          <w:spacing w:val="-2"/>
        </w:rPr>
        <w:t>произведения.</w:t>
      </w:r>
    </w:p>
    <w:p w:rsidR="00081003" w:rsidRDefault="00594D4B">
      <w:pPr>
        <w:pStyle w:val="a4"/>
        <w:numPr>
          <w:ilvl w:val="0"/>
          <w:numId w:val="99"/>
        </w:numPr>
        <w:tabs>
          <w:tab w:val="left" w:pos="1516"/>
        </w:tabs>
        <w:jc w:val="both"/>
        <w:rPr>
          <w:sz w:val="24"/>
        </w:rPr>
      </w:pPr>
      <w:r>
        <w:rPr>
          <w:color w:val="000009"/>
          <w:spacing w:val="-2"/>
          <w:sz w:val="24"/>
        </w:rPr>
        <w:t>Коммуникативные</w:t>
      </w:r>
      <w:r>
        <w:rPr>
          <w:color w:val="000009"/>
          <w:spacing w:val="-8"/>
          <w:sz w:val="24"/>
        </w:rPr>
        <w:t xml:space="preserve"> </w:t>
      </w:r>
      <w:r>
        <w:rPr>
          <w:color w:val="000009"/>
          <w:spacing w:val="-4"/>
          <w:sz w:val="24"/>
        </w:rPr>
        <w:t>УУД:</w:t>
      </w:r>
    </w:p>
    <w:p w:rsidR="00081003" w:rsidRDefault="00594D4B">
      <w:pPr>
        <w:pStyle w:val="a3"/>
        <w:ind w:left="1276" w:firstLine="0"/>
      </w:pPr>
      <w:r>
        <w:rPr>
          <w:color w:val="000009"/>
        </w:rPr>
        <w:t>понимать</w:t>
      </w:r>
      <w:r>
        <w:rPr>
          <w:color w:val="000009"/>
          <w:spacing w:val="-9"/>
        </w:rPr>
        <w:t xml:space="preserve"> </w:t>
      </w:r>
      <w:r>
        <w:rPr>
          <w:color w:val="000009"/>
        </w:rPr>
        <w:t>связное</w:t>
      </w:r>
      <w:r>
        <w:rPr>
          <w:color w:val="000009"/>
          <w:spacing w:val="-7"/>
        </w:rPr>
        <w:t xml:space="preserve"> </w:t>
      </w:r>
      <w:r>
        <w:rPr>
          <w:color w:val="000009"/>
        </w:rPr>
        <w:t>высказывание,</w:t>
      </w:r>
      <w:r>
        <w:rPr>
          <w:color w:val="000009"/>
          <w:spacing w:val="-6"/>
        </w:rPr>
        <w:t xml:space="preserve"> </w:t>
      </w:r>
      <w:r>
        <w:rPr>
          <w:color w:val="000009"/>
        </w:rPr>
        <w:t>состоящее</w:t>
      </w:r>
      <w:r>
        <w:rPr>
          <w:color w:val="000009"/>
          <w:spacing w:val="-8"/>
        </w:rPr>
        <w:t xml:space="preserve"> </w:t>
      </w:r>
      <w:r>
        <w:rPr>
          <w:color w:val="000009"/>
        </w:rPr>
        <w:t>из</w:t>
      </w:r>
      <w:r>
        <w:rPr>
          <w:color w:val="000009"/>
          <w:spacing w:val="-6"/>
        </w:rPr>
        <w:t xml:space="preserve"> </w:t>
      </w:r>
      <w:r>
        <w:rPr>
          <w:color w:val="000009"/>
        </w:rPr>
        <w:t>знакомых</w:t>
      </w:r>
      <w:r>
        <w:rPr>
          <w:color w:val="000009"/>
          <w:spacing w:val="-6"/>
        </w:rPr>
        <w:t xml:space="preserve"> </w:t>
      </w:r>
      <w:r>
        <w:rPr>
          <w:color w:val="000009"/>
        </w:rPr>
        <w:t>слов</w:t>
      </w:r>
      <w:r>
        <w:rPr>
          <w:color w:val="000009"/>
          <w:spacing w:val="-7"/>
        </w:rPr>
        <w:t xml:space="preserve"> </w:t>
      </w:r>
      <w:r>
        <w:rPr>
          <w:color w:val="000009"/>
        </w:rPr>
        <w:t>и</w:t>
      </w:r>
      <w:r>
        <w:rPr>
          <w:color w:val="000009"/>
          <w:spacing w:val="-6"/>
        </w:rPr>
        <w:t xml:space="preserve"> </w:t>
      </w:r>
      <w:r>
        <w:rPr>
          <w:color w:val="000009"/>
          <w:spacing w:val="-2"/>
        </w:rPr>
        <w:t>выражений;</w:t>
      </w:r>
    </w:p>
    <w:p w:rsidR="00081003" w:rsidRDefault="00594D4B">
      <w:pPr>
        <w:pStyle w:val="a3"/>
        <w:ind w:right="280"/>
      </w:pPr>
      <w:r>
        <w:rPr>
          <w:color w:val="000009"/>
        </w:rPr>
        <w:t>составлять краткое связное высказывание (индивидуально, с помощью педагогического работника</w:t>
      </w:r>
      <w:r>
        <w:rPr>
          <w:color w:val="000009"/>
          <w:spacing w:val="-6"/>
        </w:rPr>
        <w:t xml:space="preserve"> </w:t>
      </w:r>
      <w:r>
        <w:rPr>
          <w:color w:val="000009"/>
        </w:rPr>
        <w:t>или</w:t>
      </w:r>
      <w:r>
        <w:rPr>
          <w:color w:val="000009"/>
          <w:spacing w:val="-4"/>
        </w:rPr>
        <w:t xml:space="preserve"> </w:t>
      </w:r>
      <w:r>
        <w:rPr>
          <w:color w:val="000009"/>
        </w:rPr>
        <w:t>коллективно)</w:t>
      </w:r>
      <w:r>
        <w:rPr>
          <w:color w:val="000009"/>
          <w:spacing w:val="-5"/>
        </w:rPr>
        <w:t xml:space="preserve"> </w:t>
      </w:r>
      <w:r>
        <w:rPr>
          <w:color w:val="000009"/>
        </w:rPr>
        <w:t>по</w:t>
      </w:r>
      <w:r>
        <w:rPr>
          <w:color w:val="000009"/>
          <w:spacing w:val="-6"/>
        </w:rPr>
        <w:t xml:space="preserve"> </w:t>
      </w:r>
      <w:r>
        <w:rPr>
          <w:color w:val="000009"/>
        </w:rPr>
        <w:t>фактическому</w:t>
      </w:r>
      <w:r>
        <w:rPr>
          <w:color w:val="000009"/>
          <w:spacing w:val="-7"/>
        </w:rPr>
        <w:t xml:space="preserve"> </w:t>
      </w:r>
      <w:r>
        <w:rPr>
          <w:color w:val="000009"/>
        </w:rPr>
        <w:t>содержанию</w:t>
      </w:r>
      <w:r>
        <w:rPr>
          <w:color w:val="000009"/>
          <w:spacing w:val="-4"/>
        </w:rPr>
        <w:t xml:space="preserve"> </w:t>
      </w:r>
      <w:r>
        <w:rPr>
          <w:color w:val="000009"/>
        </w:rPr>
        <w:t>произведения</w:t>
      </w:r>
      <w:r>
        <w:rPr>
          <w:color w:val="000009"/>
          <w:spacing w:val="-4"/>
        </w:rPr>
        <w:t xml:space="preserve"> </w:t>
      </w:r>
      <w:r>
        <w:rPr>
          <w:color w:val="000009"/>
        </w:rPr>
        <w:t>или</w:t>
      </w:r>
      <w:r>
        <w:rPr>
          <w:color w:val="000009"/>
          <w:spacing w:val="-4"/>
        </w:rPr>
        <w:t xml:space="preserve"> </w:t>
      </w:r>
      <w:r>
        <w:rPr>
          <w:color w:val="000009"/>
        </w:rPr>
        <w:t>своими</w:t>
      </w:r>
      <w:r>
        <w:rPr>
          <w:color w:val="000009"/>
          <w:spacing w:val="-4"/>
        </w:rPr>
        <w:t xml:space="preserve"> </w:t>
      </w:r>
      <w:r>
        <w:rPr>
          <w:color w:val="000009"/>
        </w:rPr>
        <w:t>чувствами после его прочтения;</w:t>
      </w:r>
    </w:p>
    <w:p w:rsidR="00081003" w:rsidRDefault="00594D4B">
      <w:pPr>
        <w:pStyle w:val="a3"/>
        <w:ind w:right="281"/>
      </w:pPr>
      <w:r>
        <w:rPr>
          <w:color w:val="000009"/>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081003" w:rsidRDefault="00594D4B">
      <w:pPr>
        <w:pStyle w:val="a3"/>
        <w:ind w:right="281"/>
      </w:pPr>
      <w:r>
        <w:rPr>
          <w:color w:val="000009"/>
        </w:rPr>
        <w:t>на доступном лексико-грамматическом уровне описывать своё настроение после слушания (чтения) стихотворений, сказок, рассказов.</w:t>
      </w:r>
    </w:p>
    <w:p w:rsidR="00081003" w:rsidRDefault="00594D4B">
      <w:pPr>
        <w:pStyle w:val="a4"/>
        <w:numPr>
          <w:ilvl w:val="0"/>
          <w:numId w:val="99"/>
        </w:numPr>
        <w:tabs>
          <w:tab w:val="left" w:pos="1516"/>
        </w:tabs>
        <w:jc w:val="both"/>
        <w:rPr>
          <w:sz w:val="24"/>
        </w:rPr>
      </w:pPr>
      <w:r>
        <w:rPr>
          <w:color w:val="000009"/>
          <w:spacing w:val="-2"/>
          <w:sz w:val="24"/>
        </w:rPr>
        <w:t>Регулятивные</w:t>
      </w:r>
      <w:r>
        <w:rPr>
          <w:color w:val="000009"/>
          <w:spacing w:val="3"/>
          <w:sz w:val="24"/>
        </w:rPr>
        <w:t xml:space="preserve"> </w:t>
      </w:r>
      <w:r>
        <w:rPr>
          <w:color w:val="000009"/>
          <w:spacing w:val="-4"/>
          <w:sz w:val="24"/>
        </w:rPr>
        <w:t>УУД:</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81"/>
      </w:pPr>
      <w:r>
        <w:rPr>
          <w:color w:val="000009"/>
        </w:rPr>
        <w:lastRenderedPageBreak/>
        <w:t>понимать и удерживать поставленную учебную задачу, в случае необходимости обращаться за помощью к педагогическому работнику;</w:t>
      </w:r>
    </w:p>
    <w:p w:rsidR="00081003" w:rsidRDefault="00594D4B">
      <w:pPr>
        <w:pStyle w:val="a3"/>
        <w:ind w:left="1276" w:firstLine="0"/>
      </w:pPr>
      <w:r>
        <w:rPr>
          <w:color w:val="000009"/>
        </w:rPr>
        <w:t>проявлять</w:t>
      </w:r>
      <w:r>
        <w:rPr>
          <w:color w:val="000009"/>
          <w:spacing w:val="-7"/>
        </w:rPr>
        <w:t xml:space="preserve"> </w:t>
      </w:r>
      <w:r>
        <w:rPr>
          <w:color w:val="000009"/>
        </w:rPr>
        <w:t>желание</w:t>
      </w:r>
      <w:r>
        <w:rPr>
          <w:color w:val="000009"/>
          <w:spacing w:val="-9"/>
        </w:rPr>
        <w:t xml:space="preserve"> </w:t>
      </w:r>
      <w:r>
        <w:rPr>
          <w:color w:val="000009"/>
        </w:rPr>
        <w:t>самостоятельно</w:t>
      </w:r>
      <w:r>
        <w:rPr>
          <w:color w:val="000009"/>
          <w:spacing w:val="-7"/>
        </w:rPr>
        <w:t xml:space="preserve"> </w:t>
      </w:r>
      <w:r>
        <w:rPr>
          <w:color w:val="000009"/>
        </w:rPr>
        <w:t>читать,</w:t>
      </w:r>
      <w:r>
        <w:rPr>
          <w:color w:val="000009"/>
          <w:spacing w:val="-6"/>
        </w:rPr>
        <w:t xml:space="preserve"> </w:t>
      </w:r>
      <w:r>
        <w:rPr>
          <w:color w:val="000009"/>
        </w:rPr>
        <w:t>совершенствовать</w:t>
      </w:r>
      <w:r>
        <w:rPr>
          <w:color w:val="000009"/>
          <w:spacing w:val="-7"/>
        </w:rPr>
        <w:t xml:space="preserve"> </w:t>
      </w:r>
      <w:r>
        <w:rPr>
          <w:color w:val="000009"/>
        </w:rPr>
        <w:t>свой</w:t>
      </w:r>
      <w:r>
        <w:rPr>
          <w:color w:val="000009"/>
          <w:spacing w:val="-7"/>
        </w:rPr>
        <w:t xml:space="preserve"> </w:t>
      </w:r>
      <w:r>
        <w:rPr>
          <w:color w:val="000009"/>
        </w:rPr>
        <w:t>навык</w:t>
      </w:r>
      <w:r>
        <w:rPr>
          <w:color w:val="000009"/>
          <w:spacing w:val="-7"/>
        </w:rPr>
        <w:t xml:space="preserve"> </w:t>
      </w:r>
      <w:r>
        <w:rPr>
          <w:color w:val="000009"/>
          <w:spacing w:val="-2"/>
        </w:rPr>
        <w:t>чтения;</w:t>
      </w:r>
    </w:p>
    <w:p w:rsidR="00081003" w:rsidRDefault="00594D4B">
      <w:pPr>
        <w:pStyle w:val="a3"/>
        <w:spacing w:before="1"/>
        <w:ind w:right="280"/>
      </w:pPr>
      <w:r>
        <w:rPr>
          <w:color w:val="000009"/>
        </w:rPr>
        <w:t>с небольшой помощью педагогического работника оценивать свои успехи и трудности в освоении читательской деятельности.</w:t>
      </w:r>
    </w:p>
    <w:p w:rsidR="00081003" w:rsidRDefault="00594D4B">
      <w:pPr>
        <w:pStyle w:val="a3"/>
        <w:ind w:left="1276" w:firstLine="0"/>
      </w:pPr>
      <w:r>
        <w:rPr>
          <w:color w:val="000009"/>
        </w:rPr>
        <w:t>Совместная</w:t>
      </w:r>
      <w:r>
        <w:rPr>
          <w:color w:val="000009"/>
          <w:spacing w:val="-3"/>
        </w:rPr>
        <w:t xml:space="preserve"> </w:t>
      </w:r>
      <w:r>
        <w:rPr>
          <w:color w:val="000009"/>
          <w:spacing w:val="-2"/>
        </w:rPr>
        <w:t>деятельность:</w:t>
      </w:r>
    </w:p>
    <w:p w:rsidR="00081003" w:rsidRDefault="00594D4B">
      <w:pPr>
        <w:pStyle w:val="a3"/>
        <w:ind w:left="1276" w:firstLine="0"/>
      </w:pPr>
      <w:r>
        <w:rPr>
          <w:color w:val="000009"/>
        </w:rPr>
        <w:t>проявлять</w:t>
      </w:r>
      <w:r>
        <w:rPr>
          <w:color w:val="000009"/>
          <w:spacing w:val="-8"/>
        </w:rPr>
        <w:t xml:space="preserve"> </w:t>
      </w:r>
      <w:r>
        <w:rPr>
          <w:color w:val="000009"/>
        </w:rPr>
        <w:t>желание</w:t>
      </w:r>
      <w:r>
        <w:rPr>
          <w:color w:val="000009"/>
          <w:spacing w:val="-7"/>
        </w:rPr>
        <w:t xml:space="preserve"> </w:t>
      </w:r>
      <w:r>
        <w:rPr>
          <w:color w:val="000009"/>
        </w:rPr>
        <w:t>работать</w:t>
      </w:r>
      <w:r>
        <w:rPr>
          <w:color w:val="000009"/>
          <w:spacing w:val="-5"/>
        </w:rPr>
        <w:t xml:space="preserve"> </w:t>
      </w:r>
      <w:r>
        <w:rPr>
          <w:color w:val="000009"/>
        </w:rPr>
        <w:t>в</w:t>
      </w:r>
      <w:r>
        <w:rPr>
          <w:color w:val="000009"/>
          <w:spacing w:val="-7"/>
        </w:rPr>
        <w:t xml:space="preserve"> </w:t>
      </w:r>
      <w:r>
        <w:rPr>
          <w:color w:val="000009"/>
        </w:rPr>
        <w:t>парах,</w:t>
      </w:r>
      <w:r>
        <w:rPr>
          <w:color w:val="000009"/>
          <w:spacing w:val="-6"/>
        </w:rPr>
        <w:t xml:space="preserve"> </w:t>
      </w:r>
      <w:r>
        <w:rPr>
          <w:color w:val="000009"/>
        </w:rPr>
        <w:t>небольших</w:t>
      </w:r>
      <w:r>
        <w:rPr>
          <w:color w:val="000009"/>
          <w:spacing w:val="-3"/>
        </w:rPr>
        <w:t xml:space="preserve"> </w:t>
      </w:r>
      <w:r>
        <w:rPr>
          <w:color w:val="000009"/>
          <w:spacing w:val="-2"/>
        </w:rPr>
        <w:t>группах;</w:t>
      </w:r>
    </w:p>
    <w:p w:rsidR="00081003" w:rsidRDefault="00594D4B">
      <w:pPr>
        <w:pStyle w:val="a3"/>
        <w:ind w:right="283"/>
      </w:pPr>
      <w:r>
        <w:rPr>
          <w:color w:val="000009"/>
        </w:rPr>
        <w:t>проявлять культуру взаимодействия, терпение, умение договариваться, ответственно выполнять свою часть работы.</w:t>
      </w:r>
    </w:p>
    <w:p w:rsidR="00081003" w:rsidRDefault="00594D4B">
      <w:pPr>
        <w:pStyle w:val="a3"/>
        <w:ind w:right="280"/>
      </w:pPr>
      <w:r>
        <w:rPr>
          <w:color w:val="000009"/>
        </w:rPr>
        <w:t>принимать правила совместной деятельности при работе в парах, группах, составленных педагогическим работником или самостоятельно.</w:t>
      </w:r>
    </w:p>
    <w:p w:rsidR="00081003" w:rsidRDefault="00594D4B">
      <w:pPr>
        <w:pStyle w:val="a3"/>
        <w:ind w:left="1276" w:firstLine="0"/>
      </w:pPr>
      <w:r>
        <w:rPr>
          <w:color w:val="000009"/>
        </w:rPr>
        <w:t>Критерии</w:t>
      </w:r>
      <w:r>
        <w:rPr>
          <w:color w:val="000009"/>
          <w:spacing w:val="-4"/>
        </w:rPr>
        <w:t xml:space="preserve"> </w:t>
      </w:r>
      <w:r>
        <w:rPr>
          <w:color w:val="000009"/>
          <w:spacing w:val="-2"/>
        </w:rPr>
        <w:t>оценивания.</w:t>
      </w:r>
    </w:p>
    <w:p w:rsidR="00081003" w:rsidRDefault="00594D4B">
      <w:pPr>
        <w:pStyle w:val="a3"/>
        <w:ind w:right="278"/>
      </w:pPr>
      <w:r>
        <w:rPr>
          <w:color w:val="000009"/>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081003" w:rsidRDefault="00594D4B">
      <w:pPr>
        <w:pStyle w:val="a3"/>
        <w:ind w:right="277"/>
      </w:pPr>
      <w:r>
        <w:rPr>
          <w:color w:val="000009"/>
        </w:rP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w:t>
      </w:r>
      <w:r>
        <w:rPr>
          <w:color w:val="000009"/>
          <w:spacing w:val="-4"/>
        </w:rPr>
        <w:t xml:space="preserve"> </w:t>
      </w:r>
      <w:r>
        <w:rPr>
          <w:color w:val="000009"/>
        </w:rPr>
        <w:t>не</w:t>
      </w:r>
      <w:r>
        <w:rPr>
          <w:color w:val="000009"/>
          <w:spacing w:val="-6"/>
        </w:rPr>
        <w:t xml:space="preserve"> </w:t>
      </w:r>
      <w:r>
        <w:rPr>
          <w:color w:val="000009"/>
        </w:rPr>
        <w:t>более</w:t>
      </w:r>
      <w:r>
        <w:rPr>
          <w:color w:val="000009"/>
          <w:spacing w:val="-6"/>
        </w:rPr>
        <w:t xml:space="preserve"> </w:t>
      </w:r>
      <w:r>
        <w:rPr>
          <w:color w:val="000009"/>
        </w:rPr>
        <w:t>1-2</w:t>
      </w:r>
      <w:r>
        <w:rPr>
          <w:color w:val="000009"/>
          <w:spacing w:val="-2"/>
        </w:rPr>
        <w:t xml:space="preserve"> </w:t>
      </w:r>
      <w:r>
        <w:rPr>
          <w:color w:val="000009"/>
        </w:rPr>
        <w:t>ошибок),</w:t>
      </w:r>
      <w:r>
        <w:rPr>
          <w:color w:val="000009"/>
          <w:spacing w:val="-6"/>
        </w:rPr>
        <w:t xml:space="preserve"> </w:t>
      </w:r>
      <w:r>
        <w:rPr>
          <w:color w:val="000009"/>
        </w:rPr>
        <w:t>повторов</w:t>
      </w:r>
      <w:r>
        <w:rPr>
          <w:color w:val="000009"/>
          <w:spacing w:val="-6"/>
        </w:rPr>
        <w:t xml:space="preserve"> </w:t>
      </w:r>
      <w:r>
        <w:rPr>
          <w:color w:val="000009"/>
        </w:rPr>
        <w:t>частей</w:t>
      </w:r>
      <w:r>
        <w:rPr>
          <w:color w:val="000009"/>
          <w:spacing w:val="-3"/>
        </w:rPr>
        <w:t xml:space="preserve"> </w:t>
      </w:r>
      <w:r>
        <w:rPr>
          <w:color w:val="000009"/>
        </w:rPr>
        <w:t>и</w:t>
      </w:r>
      <w:r>
        <w:rPr>
          <w:color w:val="000009"/>
          <w:spacing w:val="-4"/>
        </w:rPr>
        <w:t xml:space="preserve"> </w:t>
      </w:r>
      <w:r>
        <w:rPr>
          <w:color w:val="000009"/>
        </w:rPr>
        <w:t>слов,</w:t>
      </w:r>
      <w:r>
        <w:rPr>
          <w:color w:val="000009"/>
          <w:spacing w:val="-6"/>
        </w:rPr>
        <w:t xml:space="preserve"> </w:t>
      </w:r>
      <w:r>
        <w:rPr>
          <w:color w:val="000009"/>
        </w:rPr>
        <w:t>отчетливо</w:t>
      </w:r>
      <w:r>
        <w:rPr>
          <w:color w:val="000009"/>
          <w:spacing w:val="-5"/>
        </w:rPr>
        <w:t xml:space="preserve"> </w:t>
      </w:r>
      <w:r>
        <w:rPr>
          <w:color w:val="000009"/>
        </w:rPr>
        <w:t>произносит</w:t>
      </w:r>
      <w:r>
        <w:rPr>
          <w:color w:val="000009"/>
          <w:spacing w:val="-5"/>
        </w:rPr>
        <w:t xml:space="preserve"> </w:t>
      </w:r>
      <w:r>
        <w:rPr>
          <w:color w:val="000009"/>
        </w:rPr>
        <w:t>звуки</w:t>
      </w:r>
      <w:r>
        <w:rPr>
          <w:color w:val="000009"/>
          <w:spacing w:val="-4"/>
        </w:rPr>
        <w:t xml:space="preserve"> </w:t>
      </w:r>
      <w:r>
        <w:rPr>
          <w:color w:val="000009"/>
        </w:rPr>
        <w:t>и</w:t>
      </w:r>
      <w:r>
        <w:rPr>
          <w:color w:val="000009"/>
          <w:spacing w:val="-4"/>
        </w:rPr>
        <w:t xml:space="preserve"> </w:t>
      </w:r>
      <w:r>
        <w:rPr>
          <w:color w:val="000009"/>
        </w:rPr>
        <w:t>слова</w:t>
      </w:r>
      <w:r>
        <w:rPr>
          <w:color w:val="000009"/>
          <w:spacing w:val="-6"/>
        </w:rPr>
        <w:t xml:space="preserve"> </w:t>
      </w:r>
      <w:r>
        <w:rPr>
          <w:color w:val="000009"/>
        </w:rPr>
        <w:t>(с учетом характера и тяжести выраженности речевого дефекта), использует послоговой способ чтения.</w:t>
      </w:r>
      <w:r>
        <w:rPr>
          <w:color w:val="000009"/>
          <w:spacing w:val="-7"/>
        </w:rPr>
        <w:t xml:space="preserve"> </w:t>
      </w:r>
      <w:r>
        <w:rPr>
          <w:color w:val="000009"/>
        </w:rPr>
        <w:t>Соблюдает</w:t>
      </w:r>
      <w:r>
        <w:rPr>
          <w:color w:val="000009"/>
          <w:spacing w:val="-5"/>
        </w:rPr>
        <w:t xml:space="preserve"> </w:t>
      </w:r>
      <w:r>
        <w:rPr>
          <w:color w:val="000009"/>
        </w:rPr>
        <w:t>ударение</w:t>
      </w:r>
      <w:r>
        <w:rPr>
          <w:color w:val="000009"/>
          <w:spacing w:val="-7"/>
        </w:rPr>
        <w:t xml:space="preserve"> </w:t>
      </w:r>
      <w:r>
        <w:rPr>
          <w:color w:val="000009"/>
        </w:rPr>
        <w:t>в</w:t>
      </w:r>
      <w:r>
        <w:rPr>
          <w:color w:val="000009"/>
          <w:spacing w:val="-8"/>
        </w:rPr>
        <w:t xml:space="preserve"> </w:t>
      </w:r>
      <w:r>
        <w:rPr>
          <w:color w:val="000009"/>
        </w:rPr>
        <w:t>знакомых</w:t>
      </w:r>
      <w:r>
        <w:rPr>
          <w:color w:val="000009"/>
          <w:spacing w:val="-5"/>
        </w:rPr>
        <w:t xml:space="preserve"> </w:t>
      </w:r>
      <w:r>
        <w:rPr>
          <w:color w:val="000009"/>
        </w:rPr>
        <w:t>словах,</w:t>
      </w:r>
      <w:r>
        <w:rPr>
          <w:color w:val="000009"/>
          <w:spacing w:val="-9"/>
        </w:rPr>
        <w:t xml:space="preserve"> </w:t>
      </w:r>
      <w:r>
        <w:rPr>
          <w:color w:val="000009"/>
        </w:rPr>
        <w:t>паузы</w:t>
      </w:r>
      <w:r>
        <w:rPr>
          <w:color w:val="000009"/>
          <w:spacing w:val="-8"/>
        </w:rPr>
        <w:t xml:space="preserve"> </w:t>
      </w:r>
      <w:r>
        <w:rPr>
          <w:color w:val="000009"/>
        </w:rPr>
        <w:t>и</w:t>
      </w:r>
      <w:r>
        <w:rPr>
          <w:color w:val="000009"/>
          <w:spacing w:val="-7"/>
        </w:rPr>
        <w:t xml:space="preserve"> </w:t>
      </w:r>
      <w:r>
        <w:rPr>
          <w:color w:val="000009"/>
        </w:rPr>
        <w:t>интонацию</w:t>
      </w:r>
      <w:r>
        <w:rPr>
          <w:color w:val="000009"/>
          <w:spacing w:val="-6"/>
        </w:rPr>
        <w:t xml:space="preserve"> </w:t>
      </w:r>
      <w:r>
        <w:rPr>
          <w:color w:val="000009"/>
        </w:rPr>
        <w:t>в</w:t>
      </w:r>
      <w:r>
        <w:rPr>
          <w:color w:val="000009"/>
          <w:spacing w:val="-10"/>
        </w:rPr>
        <w:t xml:space="preserve"> </w:t>
      </w:r>
      <w:r>
        <w:rPr>
          <w:color w:val="000009"/>
        </w:rPr>
        <w:t>конце</w:t>
      </w:r>
      <w:r>
        <w:rPr>
          <w:color w:val="000009"/>
          <w:spacing w:val="-8"/>
        </w:rPr>
        <w:t xml:space="preserve"> </w:t>
      </w:r>
      <w:r>
        <w:rPr>
          <w:color w:val="000009"/>
        </w:rPr>
        <w:t>предложения.</w:t>
      </w:r>
      <w:r>
        <w:rPr>
          <w:color w:val="000009"/>
          <w:spacing w:val="-7"/>
        </w:rPr>
        <w:t xml:space="preserve"> </w:t>
      </w:r>
      <w:r>
        <w:rPr>
          <w:color w:val="000009"/>
        </w:rPr>
        <w:t>Темп чтения знакомого текста соответствует 15-20 словам в минуту. Понимает простой в содержательном</w:t>
      </w:r>
      <w:r>
        <w:rPr>
          <w:color w:val="000009"/>
          <w:spacing w:val="-7"/>
        </w:rPr>
        <w:t xml:space="preserve"> </w:t>
      </w:r>
      <w:r>
        <w:rPr>
          <w:color w:val="000009"/>
        </w:rPr>
        <w:t>и</w:t>
      </w:r>
      <w:r>
        <w:rPr>
          <w:color w:val="000009"/>
          <w:spacing w:val="-7"/>
        </w:rPr>
        <w:t xml:space="preserve"> </w:t>
      </w:r>
      <w:r>
        <w:rPr>
          <w:color w:val="000009"/>
        </w:rPr>
        <w:t>языковом</w:t>
      </w:r>
      <w:r>
        <w:rPr>
          <w:color w:val="000009"/>
          <w:spacing w:val="-7"/>
        </w:rPr>
        <w:t xml:space="preserve"> </w:t>
      </w:r>
      <w:r>
        <w:rPr>
          <w:color w:val="000009"/>
        </w:rPr>
        <w:t>отношении</w:t>
      </w:r>
      <w:r>
        <w:rPr>
          <w:color w:val="000009"/>
          <w:spacing w:val="-6"/>
        </w:rPr>
        <w:t xml:space="preserve"> </w:t>
      </w:r>
      <w:r>
        <w:rPr>
          <w:color w:val="000009"/>
        </w:rPr>
        <w:t>небольшой</w:t>
      </w:r>
      <w:r>
        <w:rPr>
          <w:color w:val="000009"/>
          <w:spacing w:val="-6"/>
        </w:rPr>
        <w:t xml:space="preserve"> </w:t>
      </w:r>
      <w:r>
        <w:rPr>
          <w:color w:val="000009"/>
        </w:rPr>
        <w:t>по</w:t>
      </w:r>
      <w:r>
        <w:rPr>
          <w:color w:val="000009"/>
          <w:spacing w:val="-7"/>
        </w:rPr>
        <w:t xml:space="preserve"> </w:t>
      </w:r>
      <w:r>
        <w:rPr>
          <w:color w:val="000009"/>
        </w:rPr>
        <w:t>объему</w:t>
      </w:r>
      <w:r>
        <w:rPr>
          <w:color w:val="000009"/>
          <w:spacing w:val="-12"/>
        </w:rPr>
        <w:t xml:space="preserve"> </w:t>
      </w:r>
      <w:r>
        <w:rPr>
          <w:color w:val="000009"/>
        </w:rPr>
        <w:t>текст,</w:t>
      </w:r>
      <w:r>
        <w:rPr>
          <w:color w:val="000009"/>
          <w:spacing w:val="-5"/>
        </w:rPr>
        <w:t xml:space="preserve"> </w:t>
      </w:r>
      <w:r>
        <w:rPr>
          <w:color w:val="000009"/>
        </w:rPr>
        <w:t>отвечает</w:t>
      </w:r>
      <w:r>
        <w:rPr>
          <w:color w:val="000009"/>
          <w:spacing w:val="-7"/>
        </w:rPr>
        <w:t xml:space="preserve"> </w:t>
      </w:r>
      <w:r>
        <w:rPr>
          <w:color w:val="000009"/>
        </w:rPr>
        <w:t>на</w:t>
      </w:r>
      <w:r>
        <w:rPr>
          <w:color w:val="000009"/>
          <w:spacing w:val="-7"/>
        </w:rPr>
        <w:t xml:space="preserve"> </w:t>
      </w:r>
      <w:r>
        <w:rPr>
          <w:color w:val="000009"/>
        </w:rPr>
        <w:t>вопросы</w:t>
      </w:r>
      <w:r>
        <w:rPr>
          <w:color w:val="000009"/>
          <w:spacing w:val="-6"/>
        </w:rPr>
        <w:t xml:space="preserve"> </w:t>
      </w:r>
      <w:r>
        <w:rPr>
          <w:color w:val="000009"/>
        </w:rPr>
        <w:t>по</w:t>
      </w:r>
      <w:r>
        <w:rPr>
          <w:color w:val="000009"/>
          <w:spacing w:val="-7"/>
        </w:rPr>
        <w:t xml:space="preserve"> </w:t>
      </w:r>
      <w:r>
        <w:rPr>
          <w:color w:val="000009"/>
        </w:rPr>
        <w:t xml:space="preserve">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w:t>
      </w:r>
      <w:r>
        <w:rPr>
          <w:color w:val="000009"/>
          <w:spacing w:val="-2"/>
        </w:rPr>
        <w:t>выразительно.</w:t>
      </w:r>
    </w:p>
    <w:p w:rsidR="00081003" w:rsidRDefault="00594D4B">
      <w:pPr>
        <w:pStyle w:val="a3"/>
        <w:spacing w:before="1"/>
        <w:ind w:right="275"/>
      </w:pPr>
      <w:r>
        <w:rPr>
          <w:color w:val="000009"/>
        </w:rP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081003" w:rsidRDefault="00594D4B">
      <w:pPr>
        <w:pStyle w:val="a3"/>
        <w:ind w:right="277"/>
      </w:pPr>
      <w:r>
        <w:rPr>
          <w:color w:val="000009"/>
        </w:rP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w:t>
      </w:r>
      <w:r>
        <w:rPr>
          <w:color w:val="000009"/>
          <w:spacing w:val="-6"/>
        </w:rPr>
        <w:t xml:space="preserve"> </w:t>
      </w:r>
      <w:r>
        <w:rPr>
          <w:color w:val="000009"/>
        </w:rPr>
        <w:t>значительные</w:t>
      </w:r>
      <w:r>
        <w:rPr>
          <w:color w:val="000009"/>
          <w:spacing w:val="-3"/>
        </w:rPr>
        <w:t xml:space="preserve"> </w:t>
      </w:r>
      <w:r>
        <w:rPr>
          <w:color w:val="000009"/>
        </w:rPr>
        <w:t>паузы</w:t>
      </w:r>
      <w:r>
        <w:rPr>
          <w:color w:val="000009"/>
          <w:spacing w:val="-4"/>
        </w:rPr>
        <w:t xml:space="preserve"> </w:t>
      </w:r>
      <w:r>
        <w:rPr>
          <w:color w:val="000009"/>
        </w:rPr>
        <w:t>между</w:t>
      </w:r>
      <w:r>
        <w:rPr>
          <w:color w:val="000009"/>
          <w:spacing w:val="-7"/>
        </w:rPr>
        <w:t xml:space="preserve"> </w:t>
      </w:r>
      <w:r>
        <w:rPr>
          <w:color w:val="000009"/>
        </w:rPr>
        <w:t>словами.</w:t>
      </w:r>
      <w:r>
        <w:rPr>
          <w:color w:val="000009"/>
          <w:spacing w:val="-3"/>
        </w:rPr>
        <w:t xml:space="preserve"> </w:t>
      </w:r>
      <w:r>
        <w:rPr>
          <w:color w:val="000009"/>
        </w:rPr>
        <w:t>Темп</w:t>
      </w:r>
      <w:r>
        <w:rPr>
          <w:color w:val="000009"/>
          <w:spacing w:val="-3"/>
        </w:rPr>
        <w:t xml:space="preserve"> </w:t>
      </w:r>
      <w:r>
        <w:rPr>
          <w:color w:val="000009"/>
        </w:rPr>
        <w:t>чтения</w:t>
      </w:r>
      <w:r>
        <w:rPr>
          <w:color w:val="000009"/>
          <w:spacing w:val="-3"/>
        </w:rPr>
        <w:t xml:space="preserve"> </w:t>
      </w:r>
      <w:r>
        <w:rPr>
          <w:color w:val="000009"/>
        </w:rPr>
        <w:t>знакомого</w:t>
      </w:r>
      <w:r>
        <w:rPr>
          <w:color w:val="000009"/>
          <w:spacing w:val="-3"/>
        </w:rPr>
        <w:t xml:space="preserve"> </w:t>
      </w:r>
      <w:r>
        <w:rPr>
          <w:color w:val="000009"/>
        </w:rPr>
        <w:t>текста</w:t>
      </w:r>
      <w:r>
        <w:rPr>
          <w:color w:val="000009"/>
          <w:spacing w:val="-4"/>
        </w:rPr>
        <w:t xml:space="preserve"> </w:t>
      </w:r>
      <w:r>
        <w:rPr>
          <w:color w:val="000009"/>
        </w:rPr>
        <w:t>соответствует 10-15</w:t>
      </w:r>
      <w:r>
        <w:rPr>
          <w:color w:val="000009"/>
          <w:spacing w:val="-3"/>
        </w:rPr>
        <w:t xml:space="preserve"> </w:t>
      </w:r>
      <w:r>
        <w:rPr>
          <w:color w:val="000009"/>
        </w:rPr>
        <w:t>словам</w:t>
      </w:r>
      <w:r>
        <w:rPr>
          <w:color w:val="000009"/>
          <w:spacing w:val="-4"/>
        </w:rPr>
        <w:t xml:space="preserve"> </w:t>
      </w:r>
      <w:r>
        <w:rPr>
          <w:color w:val="000009"/>
        </w:rPr>
        <w:t>в</w:t>
      </w:r>
      <w:r>
        <w:rPr>
          <w:color w:val="000009"/>
          <w:spacing w:val="-4"/>
        </w:rPr>
        <w:t xml:space="preserve"> </w:t>
      </w:r>
      <w:r>
        <w:rPr>
          <w:color w:val="000009"/>
        </w:rPr>
        <w:t>минуту.</w:t>
      </w:r>
      <w:r>
        <w:rPr>
          <w:color w:val="000009"/>
          <w:spacing w:val="-1"/>
        </w:rPr>
        <w:t xml:space="preserve"> </w:t>
      </w:r>
      <w:r>
        <w:rPr>
          <w:color w:val="000009"/>
        </w:rPr>
        <w:t>Понимает</w:t>
      </w:r>
      <w:r>
        <w:rPr>
          <w:color w:val="000009"/>
          <w:spacing w:val="-2"/>
        </w:rPr>
        <w:t xml:space="preserve"> </w:t>
      </w:r>
      <w:r>
        <w:rPr>
          <w:color w:val="000009"/>
        </w:rPr>
        <w:t>простой</w:t>
      </w:r>
      <w:r>
        <w:rPr>
          <w:color w:val="000009"/>
          <w:spacing w:val="-2"/>
        </w:rPr>
        <w:t xml:space="preserve"> </w:t>
      </w:r>
      <w:r>
        <w:rPr>
          <w:color w:val="000009"/>
        </w:rPr>
        <w:t>в</w:t>
      </w:r>
      <w:r>
        <w:rPr>
          <w:color w:val="000009"/>
          <w:spacing w:val="-4"/>
        </w:rPr>
        <w:t xml:space="preserve"> </w:t>
      </w:r>
      <w:r>
        <w:rPr>
          <w:color w:val="000009"/>
        </w:rPr>
        <w:t>содержательном</w:t>
      </w:r>
      <w:r>
        <w:rPr>
          <w:color w:val="000009"/>
          <w:spacing w:val="-3"/>
        </w:rPr>
        <w:t xml:space="preserve"> </w:t>
      </w:r>
      <w:r>
        <w:rPr>
          <w:color w:val="000009"/>
        </w:rPr>
        <w:t>и</w:t>
      </w:r>
      <w:r>
        <w:rPr>
          <w:color w:val="000009"/>
          <w:spacing w:val="-2"/>
        </w:rPr>
        <w:t xml:space="preserve"> </w:t>
      </w:r>
      <w:r>
        <w:rPr>
          <w:color w:val="000009"/>
        </w:rPr>
        <w:t>языковом</w:t>
      </w:r>
      <w:r>
        <w:rPr>
          <w:color w:val="000009"/>
          <w:spacing w:val="-3"/>
        </w:rPr>
        <w:t xml:space="preserve"> </w:t>
      </w:r>
      <w:r>
        <w:rPr>
          <w:color w:val="000009"/>
        </w:rPr>
        <w:t>отношении</w:t>
      </w:r>
      <w:r>
        <w:rPr>
          <w:color w:val="000009"/>
          <w:spacing w:val="-4"/>
        </w:rPr>
        <w:t xml:space="preserve"> </w:t>
      </w:r>
      <w:r>
        <w:rPr>
          <w:color w:val="000009"/>
        </w:rPr>
        <w:t>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081003" w:rsidRDefault="00594D4B">
      <w:pPr>
        <w:pStyle w:val="a3"/>
        <w:spacing w:before="1"/>
        <w:ind w:right="279"/>
      </w:pPr>
      <w:r>
        <w:rPr>
          <w:color w:val="000009"/>
        </w:rPr>
        <w:t>Крайне низкий уровень - обучающийся демонстрирует навыки уровнем ниже, чем это предусмотрено АООП НОО.</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2</w:t>
      </w:r>
      <w:r>
        <w:rPr>
          <w:color w:val="000009"/>
          <w:spacing w:val="-7"/>
        </w:rPr>
        <w:t xml:space="preserve"> </w:t>
      </w:r>
      <w:r>
        <w:rPr>
          <w:color w:val="000009"/>
          <w:spacing w:val="-2"/>
        </w:rPr>
        <w:t>класс:</w:t>
      </w:r>
    </w:p>
    <w:p w:rsidR="00081003" w:rsidRDefault="00594D4B">
      <w:pPr>
        <w:pStyle w:val="a4"/>
        <w:numPr>
          <w:ilvl w:val="0"/>
          <w:numId w:val="98"/>
        </w:numPr>
        <w:tabs>
          <w:tab w:val="left" w:pos="1548"/>
        </w:tabs>
        <w:ind w:right="279" w:firstLine="707"/>
        <w:rPr>
          <w:sz w:val="24"/>
        </w:rPr>
      </w:pPr>
      <w:r>
        <w:rPr>
          <w:color w:val="000009"/>
          <w:sz w:val="24"/>
        </w:rPr>
        <w:t>Чтение.</w:t>
      </w:r>
      <w:r>
        <w:rPr>
          <w:color w:val="000009"/>
          <w:spacing w:val="30"/>
          <w:sz w:val="24"/>
        </w:rPr>
        <w:t xml:space="preserve"> </w:t>
      </w:r>
      <w:r>
        <w:rPr>
          <w:color w:val="000009"/>
          <w:sz w:val="24"/>
        </w:rPr>
        <w:t>Плавное</w:t>
      </w:r>
      <w:r>
        <w:rPr>
          <w:color w:val="000009"/>
          <w:spacing w:val="29"/>
          <w:sz w:val="24"/>
        </w:rPr>
        <w:t xml:space="preserve"> </w:t>
      </w:r>
      <w:r>
        <w:rPr>
          <w:color w:val="000009"/>
          <w:sz w:val="24"/>
        </w:rPr>
        <w:t>послоговое</w:t>
      </w:r>
      <w:r>
        <w:rPr>
          <w:color w:val="000009"/>
          <w:spacing w:val="29"/>
          <w:sz w:val="24"/>
        </w:rPr>
        <w:t xml:space="preserve"> </w:t>
      </w:r>
      <w:r>
        <w:rPr>
          <w:color w:val="000009"/>
          <w:sz w:val="24"/>
        </w:rPr>
        <w:t>орфографическое</w:t>
      </w:r>
      <w:r>
        <w:rPr>
          <w:color w:val="000009"/>
          <w:spacing w:val="30"/>
          <w:sz w:val="24"/>
        </w:rPr>
        <w:t xml:space="preserve"> </w:t>
      </w:r>
      <w:r>
        <w:rPr>
          <w:color w:val="000009"/>
          <w:sz w:val="24"/>
        </w:rPr>
        <w:t>чтение.</w:t>
      </w:r>
      <w:r>
        <w:rPr>
          <w:color w:val="000009"/>
          <w:spacing w:val="30"/>
          <w:sz w:val="24"/>
        </w:rPr>
        <w:t xml:space="preserve"> </w:t>
      </w:r>
      <w:r>
        <w:rPr>
          <w:color w:val="000009"/>
          <w:sz w:val="24"/>
        </w:rPr>
        <w:t>Плавное</w:t>
      </w:r>
      <w:r>
        <w:rPr>
          <w:color w:val="000009"/>
          <w:spacing w:val="29"/>
          <w:sz w:val="24"/>
        </w:rPr>
        <w:t xml:space="preserve"> </w:t>
      </w:r>
      <w:r>
        <w:rPr>
          <w:color w:val="000009"/>
          <w:sz w:val="24"/>
        </w:rPr>
        <w:t>послоговое</w:t>
      </w:r>
      <w:r>
        <w:rPr>
          <w:color w:val="000009"/>
          <w:spacing w:val="29"/>
          <w:sz w:val="24"/>
        </w:rPr>
        <w:t xml:space="preserve"> </w:t>
      </w:r>
      <w:r>
        <w:rPr>
          <w:color w:val="000009"/>
          <w:sz w:val="24"/>
        </w:rPr>
        <w:t>чтение</w:t>
      </w:r>
      <w:r>
        <w:rPr>
          <w:color w:val="000009"/>
          <w:spacing w:val="31"/>
          <w:sz w:val="24"/>
        </w:rPr>
        <w:t xml:space="preserve"> </w:t>
      </w:r>
      <w:r>
        <w:rPr>
          <w:color w:val="000009"/>
          <w:sz w:val="24"/>
        </w:rPr>
        <w:t>с переходом на синтетический</w:t>
      </w:r>
      <w:r>
        <w:rPr>
          <w:color w:val="000009"/>
          <w:spacing w:val="17"/>
          <w:sz w:val="24"/>
        </w:rPr>
        <w:t xml:space="preserve"> </w:t>
      </w:r>
      <w:r>
        <w:rPr>
          <w:color w:val="000009"/>
          <w:sz w:val="24"/>
        </w:rPr>
        <w:t>способ чтения коротких слов, состоящих из 3-4 букв. Чтение про</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3"/>
        <w:spacing w:before="66"/>
        <w:ind w:right="276" w:firstLine="0"/>
      </w:pPr>
      <w:r>
        <w:rPr>
          <w:color w:val="000009"/>
        </w:rPr>
        <w:lastRenderedPageBreak/>
        <w:t>себя знакомого текста (выборочное). Чтение про себя незнакомых текстов (со второй половины 3 класса).</w:t>
      </w:r>
    </w:p>
    <w:p w:rsidR="00081003" w:rsidRDefault="00594D4B">
      <w:pPr>
        <w:pStyle w:val="a4"/>
        <w:numPr>
          <w:ilvl w:val="0"/>
          <w:numId w:val="98"/>
        </w:numPr>
        <w:tabs>
          <w:tab w:val="left" w:pos="1555"/>
        </w:tabs>
        <w:ind w:right="275" w:firstLine="707"/>
        <w:jc w:val="both"/>
        <w:rPr>
          <w:sz w:val="24"/>
        </w:rPr>
      </w:pPr>
      <w:r>
        <w:rPr>
          <w:color w:val="000009"/>
          <w:sz w:val="24"/>
        </w:rPr>
        <w:t>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w:t>
      </w:r>
      <w:r>
        <w:rPr>
          <w:color w:val="000009"/>
          <w:spacing w:val="-1"/>
          <w:sz w:val="24"/>
        </w:rPr>
        <w:t xml:space="preserve"> </w:t>
      </w:r>
      <w:r>
        <w:rPr>
          <w:color w:val="000009"/>
          <w:sz w:val="24"/>
        </w:rPr>
        <w:t>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081003" w:rsidRDefault="00594D4B">
      <w:pPr>
        <w:pStyle w:val="a3"/>
        <w:spacing w:before="1"/>
        <w:ind w:right="279"/>
      </w:pPr>
      <w:r>
        <w:rPr>
          <w:color w:val="000009"/>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081003" w:rsidRDefault="00594D4B">
      <w:pPr>
        <w:pStyle w:val="a4"/>
        <w:numPr>
          <w:ilvl w:val="0"/>
          <w:numId w:val="98"/>
        </w:numPr>
        <w:tabs>
          <w:tab w:val="left" w:pos="1671"/>
        </w:tabs>
        <w:ind w:right="277" w:firstLine="707"/>
        <w:jc w:val="both"/>
        <w:rPr>
          <w:sz w:val="24"/>
        </w:rPr>
      </w:pPr>
      <w:r>
        <w:rPr>
          <w:color w:val="000009"/>
          <w:sz w:val="24"/>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w:t>
      </w:r>
      <w:r>
        <w:rPr>
          <w:color w:val="000009"/>
          <w:spacing w:val="40"/>
          <w:sz w:val="24"/>
        </w:rPr>
        <w:t xml:space="preserve"> </w:t>
      </w:r>
      <w:r>
        <w:rPr>
          <w:color w:val="000009"/>
          <w:sz w:val="24"/>
        </w:rPr>
        <w:t>соответствии с ним. Подробный пересказ небольших по объему текстов.</w:t>
      </w:r>
    </w:p>
    <w:p w:rsidR="00081003" w:rsidRDefault="00594D4B">
      <w:pPr>
        <w:pStyle w:val="a4"/>
        <w:numPr>
          <w:ilvl w:val="0"/>
          <w:numId w:val="98"/>
        </w:numPr>
        <w:tabs>
          <w:tab w:val="left" w:pos="1639"/>
        </w:tabs>
        <w:ind w:right="279" w:firstLine="707"/>
        <w:jc w:val="both"/>
        <w:rPr>
          <w:sz w:val="24"/>
        </w:rPr>
      </w:pPr>
      <w:r>
        <w:rPr>
          <w:color w:val="000009"/>
          <w:sz w:val="24"/>
        </w:rP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081003" w:rsidRDefault="00594D4B">
      <w:pPr>
        <w:pStyle w:val="a3"/>
        <w:ind w:right="277"/>
      </w:pPr>
      <w:r>
        <w:rPr>
          <w:color w:val="000009"/>
        </w:rPr>
        <w:t>Чтение наизусть небольших по объёму</w:t>
      </w:r>
      <w:r>
        <w:rPr>
          <w:color w:val="000009"/>
          <w:spacing w:val="-5"/>
        </w:rPr>
        <w:t xml:space="preserve"> </w:t>
      </w:r>
      <w:r>
        <w:rPr>
          <w:color w:val="000009"/>
        </w:rPr>
        <w:t>стихотворных произведений (объем</w:t>
      </w:r>
      <w:r>
        <w:rPr>
          <w:color w:val="000009"/>
          <w:spacing w:val="-1"/>
        </w:rPr>
        <w:t xml:space="preserve"> </w:t>
      </w:r>
      <w:r>
        <w:rPr>
          <w:color w:val="000009"/>
        </w:rPr>
        <w:t xml:space="preserve">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w:t>
      </w:r>
      <w:r>
        <w:rPr>
          <w:color w:val="000009"/>
          <w:spacing w:val="-2"/>
        </w:rPr>
        <w:t>материала.</w:t>
      </w:r>
    </w:p>
    <w:p w:rsidR="00081003" w:rsidRDefault="00594D4B">
      <w:pPr>
        <w:pStyle w:val="a4"/>
        <w:numPr>
          <w:ilvl w:val="0"/>
          <w:numId w:val="98"/>
        </w:numPr>
        <w:tabs>
          <w:tab w:val="left" w:pos="1534"/>
        </w:tabs>
        <w:spacing w:before="1"/>
        <w:ind w:right="278" w:firstLine="707"/>
        <w:jc w:val="both"/>
        <w:rPr>
          <w:sz w:val="24"/>
        </w:rPr>
      </w:pPr>
      <w:r>
        <w:rPr>
          <w:color w:val="000009"/>
          <w:sz w:val="24"/>
        </w:rPr>
        <w:t>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w:t>
      </w:r>
      <w:r>
        <w:rPr>
          <w:color w:val="000009"/>
          <w:spacing w:val="-8"/>
          <w:sz w:val="24"/>
        </w:rPr>
        <w:t xml:space="preserve"> </w:t>
      </w:r>
      <w:r>
        <w:rPr>
          <w:color w:val="000009"/>
          <w:sz w:val="24"/>
        </w:rPr>
        <w:t>людей</w:t>
      </w:r>
      <w:r>
        <w:rPr>
          <w:color w:val="000009"/>
          <w:spacing w:val="-9"/>
          <w:sz w:val="24"/>
        </w:rPr>
        <w:t xml:space="preserve"> </w:t>
      </w:r>
      <w:r>
        <w:rPr>
          <w:color w:val="000009"/>
          <w:sz w:val="24"/>
        </w:rPr>
        <w:t>к</w:t>
      </w:r>
      <w:r>
        <w:rPr>
          <w:color w:val="000009"/>
          <w:spacing w:val="-6"/>
          <w:sz w:val="24"/>
        </w:rPr>
        <w:t xml:space="preserve"> </w:t>
      </w:r>
      <w:r>
        <w:rPr>
          <w:color w:val="000009"/>
          <w:sz w:val="24"/>
        </w:rPr>
        <w:t>природе.</w:t>
      </w:r>
      <w:r>
        <w:rPr>
          <w:color w:val="000009"/>
          <w:spacing w:val="-6"/>
          <w:sz w:val="24"/>
        </w:rPr>
        <w:t xml:space="preserve"> </w:t>
      </w:r>
      <w:r>
        <w:rPr>
          <w:color w:val="000009"/>
          <w:sz w:val="24"/>
        </w:rPr>
        <w:t>Жизнь</w:t>
      </w:r>
      <w:r>
        <w:rPr>
          <w:color w:val="000009"/>
          <w:spacing w:val="-6"/>
          <w:sz w:val="24"/>
        </w:rPr>
        <w:t xml:space="preserve"> </w:t>
      </w:r>
      <w:r>
        <w:rPr>
          <w:color w:val="000009"/>
          <w:sz w:val="24"/>
        </w:rPr>
        <w:t>животных</w:t>
      </w:r>
      <w:r>
        <w:rPr>
          <w:color w:val="000009"/>
          <w:spacing w:val="-4"/>
          <w:sz w:val="24"/>
        </w:rPr>
        <w:t xml:space="preserve"> </w:t>
      </w:r>
      <w:r>
        <w:rPr>
          <w:color w:val="000009"/>
          <w:sz w:val="24"/>
        </w:rPr>
        <w:t>и</w:t>
      </w:r>
      <w:r>
        <w:rPr>
          <w:color w:val="000009"/>
          <w:spacing w:val="-9"/>
          <w:sz w:val="24"/>
        </w:rPr>
        <w:t xml:space="preserve"> </w:t>
      </w:r>
      <w:r>
        <w:rPr>
          <w:color w:val="000009"/>
          <w:sz w:val="24"/>
        </w:rPr>
        <w:t>птиц</w:t>
      </w:r>
      <w:r>
        <w:rPr>
          <w:color w:val="000009"/>
          <w:spacing w:val="-6"/>
          <w:sz w:val="24"/>
        </w:rPr>
        <w:t xml:space="preserve"> </w:t>
      </w:r>
      <w:r>
        <w:rPr>
          <w:color w:val="000009"/>
          <w:sz w:val="24"/>
        </w:rPr>
        <w:t>зимой.</w:t>
      </w:r>
      <w:r>
        <w:rPr>
          <w:color w:val="000009"/>
          <w:spacing w:val="-7"/>
          <w:sz w:val="24"/>
        </w:rPr>
        <w:t xml:space="preserve"> </w:t>
      </w:r>
      <w:r>
        <w:rPr>
          <w:color w:val="000009"/>
          <w:sz w:val="24"/>
        </w:rPr>
        <w:t>Рассказы,</w:t>
      </w:r>
      <w:r>
        <w:rPr>
          <w:color w:val="000009"/>
          <w:spacing w:val="-7"/>
          <w:sz w:val="24"/>
        </w:rPr>
        <w:t xml:space="preserve"> </w:t>
      </w:r>
      <w:r>
        <w:rPr>
          <w:color w:val="000009"/>
          <w:sz w:val="24"/>
        </w:rPr>
        <w:t>стихотворения,</w:t>
      </w:r>
      <w:r>
        <w:rPr>
          <w:color w:val="000009"/>
          <w:spacing w:val="-6"/>
          <w:sz w:val="24"/>
        </w:rPr>
        <w:t xml:space="preserve"> </w:t>
      </w:r>
      <w:r>
        <w:rPr>
          <w:color w:val="000009"/>
          <w:sz w:val="24"/>
        </w:rPr>
        <w:t>сказки</w:t>
      </w:r>
      <w:r>
        <w:rPr>
          <w:color w:val="000009"/>
          <w:spacing w:val="-6"/>
          <w:sz w:val="24"/>
        </w:rPr>
        <w:t xml:space="preserve"> </w:t>
      </w:r>
      <w:r>
        <w:rPr>
          <w:color w:val="000009"/>
          <w:sz w:val="24"/>
        </w:rPr>
        <w:t xml:space="preserve">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w:t>
      </w:r>
      <w:r>
        <w:rPr>
          <w:color w:val="000009"/>
          <w:spacing w:val="-2"/>
          <w:sz w:val="24"/>
        </w:rPr>
        <w:t>летом.</w:t>
      </w:r>
    </w:p>
    <w:p w:rsidR="00081003" w:rsidRDefault="00594D4B">
      <w:pPr>
        <w:pStyle w:val="a4"/>
        <w:numPr>
          <w:ilvl w:val="0"/>
          <w:numId w:val="98"/>
        </w:numPr>
        <w:tabs>
          <w:tab w:val="left" w:pos="1603"/>
        </w:tabs>
        <w:ind w:right="278" w:firstLine="707"/>
        <w:jc w:val="both"/>
        <w:rPr>
          <w:sz w:val="24"/>
        </w:rPr>
      </w:pPr>
      <w:r>
        <w:rPr>
          <w:color w:val="000009"/>
          <w:sz w:val="24"/>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 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081003" w:rsidRDefault="00594D4B">
      <w:pPr>
        <w:pStyle w:val="a4"/>
        <w:numPr>
          <w:ilvl w:val="0"/>
          <w:numId w:val="98"/>
        </w:numPr>
        <w:tabs>
          <w:tab w:val="left" w:pos="1661"/>
        </w:tabs>
        <w:spacing w:before="1"/>
        <w:ind w:right="277" w:firstLine="707"/>
        <w:jc w:val="both"/>
        <w:rPr>
          <w:sz w:val="24"/>
        </w:rPr>
      </w:pPr>
      <w:r>
        <w:rPr>
          <w:color w:val="000009"/>
          <w:sz w:val="24"/>
        </w:rPr>
        <w:t>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w:t>
      </w:r>
      <w:r>
        <w:rPr>
          <w:color w:val="000009"/>
          <w:spacing w:val="40"/>
          <w:sz w:val="24"/>
        </w:rPr>
        <w:t xml:space="preserve"> </w:t>
      </w:r>
      <w:r>
        <w:rPr>
          <w:color w:val="000009"/>
          <w:sz w:val="24"/>
        </w:rPr>
        <w:t>ориентацией</w:t>
      </w:r>
      <w:r>
        <w:rPr>
          <w:color w:val="000009"/>
          <w:spacing w:val="-2"/>
          <w:sz w:val="24"/>
        </w:rPr>
        <w:t xml:space="preserve"> </w:t>
      </w:r>
      <w:r>
        <w:rPr>
          <w:color w:val="000009"/>
          <w:sz w:val="24"/>
        </w:rPr>
        <w:t>на</w:t>
      </w:r>
      <w:r>
        <w:rPr>
          <w:color w:val="000009"/>
          <w:spacing w:val="-6"/>
          <w:sz w:val="24"/>
        </w:rPr>
        <w:t xml:space="preserve"> </w:t>
      </w:r>
      <w:r>
        <w:rPr>
          <w:color w:val="000009"/>
          <w:sz w:val="24"/>
        </w:rPr>
        <w:t>их</w:t>
      </w:r>
      <w:r>
        <w:rPr>
          <w:color w:val="000009"/>
          <w:spacing w:val="-2"/>
          <w:sz w:val="24"/>
        </w:rPr>
        <w:t xml:space="preserve"> </w:t>
      </w:r>
      <w:r>
        <w:rPr>
          <w:color w:val="000009"/>
          <w:sz w:val="24"/>
        </w:rPr>
        <w:t>лексическое</w:t>
      </w:r>
      <w:r>
        <w:rPr>
          <w:color w:val="000009"/>
          <w:spacing w:val="-2"/>
          <w:sz w:val="24"/>
        </w:rPr>
        <w:t xml:space="preserve"> </w:t>
      </w:r>
      <w:r>
        <w:rPr>
          <w:color w:val="000009"/>
          <w:sz w:val="24"/>
        </w:rPr>
        <w:t>и</w:t>
      </w:r>
      <w:r>
        <w:rPr>
          <w:color w:val="000009"/>
          <w:spacing w:val="-4"/>
          <w:sz w:val="24"/>
        </w:rPr>
        <w:t xml:space="preserve"> </w:t>
      </w:r>
      <w:r>
        <w:rPr>
          <w:color w:val="000009"/>
          <w:sz w:val="24"/>
        </w:rPr>
        <w:t>грамматическое</w:t>
      </w:r>
      <w:r>
        <w:rPr>
          <w:color w:val="000009"/>
          <w:spacing w:val="-5"/>
          <w:sz w:val="24"/>
        </w:rPr>
        <w:t xml:space="preserve"> </w:t>
      </w:r>
      <w:r>
        <w:rPr>
          <w:color w:val="000009"/>
          <w:sz w:val="24"/>
        </w:rPr>
        <w:t>значение</w:t>
      </w:r>
      <w:r>
        <w:rPr>
          <w:color w:val="000009"/>
          <w:spacing w:val="-5"/>
          <w:sz w:val="24"/>
        </w:rPr>
        <w:t xml:space="preserve"> </w:t>
      </w:r>
      <w:r>
        <w:rPr>
          <w:color w:val="000009"/>
          <w:sz w:val="24"/>
        </w:rPr>
        <w:t>(подбор</w:t>
      </w:r>
      <w:r>
        <w:rPr>
          <w:color w:val="000009"/>
          <w:spacing w:val="-4"/>
          <w:sz w:val="24"/>
        </w:rPr>
        <w:t xml:space="preserve"> </w:t>
      </w:r>
      <w:r>
        <w:rPr>
          <w:color w:val="000009"/>
          <w:sz w:val="24"/>
        </w:rPr>
        <w:t>соответствующей</w:t>
      </w:r>
      <w:r>
        <w:rPr>
          <w:color w:val="000009"/>
          <w:spacing w:val="-2"/>
          <w:sz w:val="24"/>
        </w:rPr>
        <w:t xml:space="preserve"> </w:t>
      </w:r>
      <w:r>
        <w:rPr>
          <w:color w:val="000009"/>
          <w:sz w:val="24"/>
        </w:rPr>
        <w:t>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w:t>
      </w:r>
      <w:r>
        <w:rPr>
          <w:color w:val="000009"/>
          <w:spacing w:val="-4"/>
          <w:sz w:val="24"/>
        </w:rPr>
        <w:t xml:space="preserve"> </w:t>
      </w:r>
      <w:r>
        <w:rPr>
          <w:color w:val="000009"/>
          <w:sz w:val="24"/>
        </w:rPr>
        <w:t>Понимание</w:t>
      </w:r>
      <w:r>
        <w:rPr>
          <w:color w:val="000009"/>
          <w:spacing w:val="-5"/>
          <w:sz w:val="24"/>
        </w:rPr>
        <w:t xml:space="preserve"> </w:t>
      </w:r>
      <w:r>
        <w:rPr>
          <w:color w:val="000009"/>
          <w:sz w:val="24"/>
        </w:rPr>
        <w:t>простых</w:t>
      </w:r>
      <w:r>
        <w:rPr>
          <w:color w:val="000009"/>
          <w:spacing w:val="-2"/>
          <w:sz w:val="24"/>
        </w:rPr>
        <w:t xml:space="preserve"> </w:t>
      </w:r>
      <w:r>
        <w:rPr>
          <w:color w:val="000009"/>
          <w:sz w:val="24"/>
        </w:rPr>
        <w:t>в</w:t>
      </w:r>
      <w:r>
        <w:rPr>
          <w:color w:val="000009"/>
          <w:spacing w:val="-4"/>
          <w:sz w:val="24"/>
        </w:rPr>
        <w:t xml:space="preserve"> </w:t>
      </w:r>
      <w:r>
        <w:rPr>
          <w:color w:val="000009"/>
          <w:sz w:val="24"/>
        </w:rPr>
        <w:t>содержательном</w:t>
      </w:r>
      <w:r>
        <w:rPr>
          <w:color w:val="000009"/>
          <w:spacing w:val="-3"/>
          <w:sz w:val="24"/>
        </w:rPr>
        <w:t xml:space="preserve"> </w:t>
      </w:r>
      <w:r>
        <w:rPr>
          <w:color w:val="000009"/>
          <w:sz w:val="24"/>
        </w:rPr>
        <w:t>и</w:t>
      </w:r>
      <w:r>
        <w:rPr>
          <w:color w:val="000009"/>
          <w:spacing w:val="-3"/>
          <w:sz w:val="24"/>
        </w:rPr>
        <w:t xml:space="preserve"> </w:t>
      </w:r>
      <w:r>
        <w:rPr>
          <w:color w:val="000009"/>
          <w:sz w:val="24"/>
        </w:rPr>
        <w:t>языковом</w:t>
      </w:r>
      <w:r>
        <w:rPr>
          <w:color w:val="000009"/>
          <w:spacing w:val="-4"/>
          <w:sz w:val="24"/>
        </w:rPr>
        <w:t xml:space="preserve"> </w:t>
      </w:r>
      <w:r>
        <w:rPr>
          <w:color w:val="000009"/>
          <w:sz w:val="24"/>
        </w:rPr>
        <w:t>отношении</w:t>
      </w:r>
      <w:r>
        <w:rPr>
          <w:color w:val="000009"/>
          <w:spacing w:val="-4"/>
          <w:sz w:val="24"/>
        </w:rPr>
        <w:t xml:space="preserve"> </w:t>
      </w:r>
      <w:r>
        <w:rPr>
          <w:color w:val="000009"/>
          <w:sz w:val="24"/>
        </w:rPr>
        <w:t>небольших</w:t>
      </w:r>
      <w:r>
        <w:rPr>
          <w:color w:val="000009"/>
          <w:spacing w:val="-2"/>
          <w:sz w:val="24"/>
        </w:rPr>
        <w:t xml:space="preserve"> </w:t>
      </w:r>
      <w:r>
        <w:rPr>
          <w:color w:val="000009"/>
          <w:sz w:val="24"/>
        </w:rPr>
        <w:t>по</w:t>
      </w:r>
      <w:r>
        <w:rPr>
          <w:color w:val="000009"/>
          <w:spacing w:val="-4"/>
          <w:sz w:val="24"/>
        </w:rPr>
        <w:t xml:space="preserve"> </w:t>
      </w:r>
      <w:r>
        <w:rPr>
          <w:color w:val="000009"/>
          <w:sz w:val="24"/>
        </w:rPr>
        <w:t>объему</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текстов.</w:t>
      </w:r>
      <w:r>
        <w:rPr>
          <w:color w:val="000009"/>
          <w:spacing w:val="-1"/>
        </w:rPr>
        <w:t xml:space="preserve"> </w:t>
      </w:r>
      <w:r>
        <w:rPr>
          <w:color w:val="000009"/>
        </w:rPr>
        <w:t>Включение в</w:t>
      </w:r>
      <w:r>
        <w:rPr>
          <w:color w:val="000009"/>
          <w:spacing w:val="-1"/>
        </w:rPr>
        <w:t xml:space="preserve"> </w:t>
      </w:r>
      <w:r>
        <w:rPr>
          <w:color w:val="000009"/>
        </w:rPr>
        <w:t>ситуацию обсуждения прочитанного и реакция на</w:t>
      </w:r>
      <w:r>
        <w:rPr>
          <w:color w:val="000009"/>
          <w:spacing w:val="-1"/>
        </w:rPr>
        <w:t xml:space="preserve"> </w:t>
      </w:r>
      <w:r>
        <w:rPr>
          <w:color w:val="000009"/>
        </w:rPr>
        <w:t>нее соответствующими действиями (ответы на вопросы, нахождение соответствующей иллюстрации,</w:t>
      </w:r>
      <w:r>
        <w:rPr>
          <w:color w:val="000009"/>
          <w:spacing w:val="40"/>
        </w:rPr>
        <w:t xml:space="preserve"> </w:t>
      </w:r>
      <w:r>
        <w:rPr>
          <w:color w:val="000009"/>
        </w:rPr>
        <w:t>соответствующего</w:t>
      </w:r>
      <w:r>
        <w:rPr>
          <w:color w:val="000009"/>
          <w:spacing w:val="-1"/>
        </w:rPr>
        <w:t xml:space="preserve"> </w:t>
      </w:r>
      <w:r>
        <w:rPr>
          <w:color w:val="000009"/>
        </w:rPr>
        <w:t>эпизода).</w:t>
      </w:r>
      <w:r>
        <w:rPr>
          <w:color w:val="000009"/>
          <w:spacing w:val="-2"/>
        </w:rPr>
        <w:t xml:space="preserve"> </w:t>
      </w:r>
      <w:r>
        <w:rPr>
          <w:color w:val="000009"/>
        </w:rPr>
        <w:t>Оценка</w:t>
      </w:r>
      <w:r>
        <w:rPr>
          <w:color w:val="000009"/>
          <w:spacing w:val="-3"/>
        </w:rPr>
        <w:t xml:space="preserve"> </w:t>
      </w:r>
      <w:r>
        <w:rPr>
          <w:color w:val="000009"/>
        </w:rPr>
        <w:t>правильности выполненных действий,</w:t>
      </w:r>
      <w:r>
        <w:rPr>
          <w:color w:val="000009"/>
          <w:spacing w:val="-1"/>
        </w:rPr>
        <w:t xml:space="preserve"> </w:t>
      </w:r>
      <w:r>
        <w:rPr>
          <w:color w:val="000009"/>
        </w:rPr>
        <w:t>внесения</w:t>
      </w:r>
      <w:r>
        <w:rPr>
          <w:color w:val="000009"/>
          <w:spacing w:val="-1"/>
        </w:rPr>
        <w:t xml:space="preserve"> </w:t>
      </w:r>
      <w:r>
        <w:rPr>
          <w:color w:val="000009"/>
        </w:rPr>
        <w:t>корректив.</w:t>
      </w:r>
    </w:p>
    <w:p w:rsidR="00081003" w:rsidRDefault="00594D4B">
      <w:pPr>
        <w:pStyle w:val="a4"/>
        <w:numPr>
          <w:ilvl w:val="0"/>
          <w:numId w:val="98"/>
        </w:numPr>
        <w:tabs>
          <w:tab w:val="left" w:pos="1615"/>
        </w:tabs>
        <w:spacing w:before="1"/>
        <w:ind w:right="277" w:firstLine="707"/>
        <w:jc w:val="both"/>
        <w:rPr>
          <w:sz w:val="24"/>
        </w:rPr>
      </w:pPr>
      <w:r>
        <w:rPr>
          <w:color w:val="000009"/>
          <w:sz w:val="24"/>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081003" w:rsidRDefault="00594D4B">
      <w:pPr>
        <w:pStyle w:val="a4"/>
        <w:numPr>
          <w:ilvl w:val="0"/>
          <w:numId w:val="98"/>
        </w:numPr>
        <w:tabs>
          <w:tab w:val="left" w:pos="1516"/>
        </w:tabs>
        <w:ind w:left="1516" w:hanging="240"/>
        <w:jc w:val="both"/>
        <w:rPr>
          <w:sz w:val="24"/>
        </w:rPr>
      </w:pPr>
      <w:r>
        <w:rPr>
          <w:color w:val="000009"/>
          <w:sz w:val="24"/>
        </w:rPr>
        <w:t>Внеклассное</w:t>
      </w:r>
      <w:r>
        <w:rPr>
          <w:color w:val="000009"/>
          <w:spacing w:val="-2"/>
          <w:sz w:val="24"/>
        </w:rPr>
        <w:t xml:space="preserve"> чтение.</w:t>
      </w:r>
    </w:p>
    <w:p w:rsidR="00081003" w:rsidRDefault="00594D4B">
      <w:pPr>
        <w:pStyle w:val="a3"/>
        <w:ind w:right="276"/>
      </w:pPr>
      <w:r>
        <w:rPr>
          <w:color w:val="000009"/>
        </w:rPr>
        <w:t>Во</w:t>
      </w:r>
      <w:r>
        <w:rPr>
          <w:color w:val="000009"/>
          <w:spacing w:val="-2"/>
        </w:rPr>
        <w:t xml:space="preserve"> </w:t>
      </w:r>
      <w:r>
        <w:rPr>
          <w:color w:val="000009"/>
        </w:rPr>
        <w:t>втором</w:t>
      </w:r>
      <w:r>
        <w:rPr>
          <w:color w:val="000009"/>
          <w:spacing w:val="-2"/>
        </w:rPr>
        <w:t xml:space="preserve"> </w:t>
      </w:r>
      <w:r>
        <w:rPr>
          <w:color w:val="000009"/>
        </w:rPr>
        <w:t>классе</w:t>
      </w:r>
      <w:r>
        <w:rPr>
          <w:color w:val="000009"/>
          <w:spacing w:val="-2"/>
        </w:rPr>
        <w:t xml:space="preserve"> </w:t>
      </w:r>
      <w:r>
        <w:rPr>
          <w:color w:val="000009"/>
        </w:rPr>
        <w:t>на</w:t>
      </w:r>
      <w:r>
        <w:rPr>
          <w:color w:val="000009"/>
          <w:spacing w:val="-2"/>
        </w:rPr>
        <w:t xml:space="preserve"> </w:t>
      </w:r>
      <w:r>
        <w:rPr>
          <w:color w:val="000009"/>
        </w:rPr>
        <w:t>занятия внеклассного</w:t>
      </w:r>
      <w:r>
        <w:rPr>
          <w:color w:val="000009"/>
          <w:spacing w:val="-1"/>
        </w:rPr>
        <w:t xml:space="preserve"> </w:t>
      </w:r>
      <w:r>
        <w:rPr>
          <w:color w:val="000009"/>
        </w:rPr>
        <w:t>чтения</w:t>
      </w:r>
      <w:r>
        <w:rPr>
          <w:color w:val="000009"/>
          <w:spacing w:val="-1"/>
        </w:rPr>
        <w:t xml:space="preserve"> </w:t>
      </w:r>
      <w:r>
        <w:rPr>
          <w:color w:val="000009"/>
        </w:rPr>
        <w:t>отводится</w:t>
      </w:r>
      <w:r>
        <w:rPr>
          <w:color w:val="000009"/>
          <w:spacing w:val="-1"/>
        </w:rPr>
        <w:t xml:space="preserve"> </w:t>
      </w:r>
      <w:r>
        <w:rPr>
          <w:color w:val="000009"/>
        </w:rPr>
        <w:t>15-20</w:t>
      </w:r>
      <w:r>
        <w:rPr>
          <w:color w:val="000009"/>
          <w:spacing w:val="-2"/>
        </w:rPr>
        <w:t xml:space="preserve"> </w:t>
      </w:r>
      <w:r>
        <w:rPr>
          <w:color w:val="000009"/>
        </w:rPr>
        <w:t>минут еженедельно</w:t>
      </w:r>
      <w:r>
        <w:rPr>
          <w:color w:val="000009"/>
          <w:spacing w:val="-1"/>
        </w:rPr>
        <w:t xml:space="preserve"> </w:t>
      </w:r>
      <w:r>
        <w:rPr>
          <w:color w:val="000009"/>
        </w:rPr>
        <w:t>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w:t>
      </w:r>
      <w:r>
        <w:rPr>
          <w:color w:val="000009"/>
          <w:spacing w:val="-1"/>
        </w:rPr>
        <w:t xml:space="preserve"> </w:t>
      </w:r>
      <w:r>
        <w:rPr>
          <w:color w:val="000009"/>
        </w:rPr>
        <w:t>птицах и</w:t>
      </w:r>
      <w:r>
        <w:rPr>
          <w:color w:val="000009"/>
          <w:spacing w:val="-1"/>
        </w:rPr>
        <w:t xml:space="preserve"> </w:t>
      </w:r>
      <w:r>
        <w:rPr>
          <w:color w:val="000009"/>
        </w:rPr>
        <w:t>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081003" w:rsidRDefault="00594D4B">
      <w:pPr>
        <w:pStyle w:val="a3"/>
        <w:spacing w:before="1"/>
        <w:ind w:left="1276" w:firstLine="0"/>
      </w:pPr>
      <w:r>
        <w:rPr>
          <w:color w:val="000009"/>
        </w:rPr>
        <w:t>Метапредметные</w:t>
      </w:r>
      <w:r>
        <w:rPr>
          <w:color w:val="000009"/>
          <w:spacing w:val="-12"/>
        </w:rPr>
        <w:t xml:space="preserve"> </w:t>
      </w:r>
      <w:r>
        <w:rPr>
          <w:color w:val="000009"/>
          <w:spacing w:val="-2"/>
        </w:rPr>
        <w:t>результаты:</w:t>
      </w:r>
    </w:p>
    <w:p w:rsidR="00081003" w:rsidRDefault="00594D4B">
      <w:pPr>
        <w:pStyle w:val="a4"/>
        <w:numPr>
          <w:ilvl w:val="0"/>
          <w:numId w:val="97"/>
        </w:numPr>
        <w:tabs>
          <w:tab w:val="left" w:pos="1516"/>
        </w:tabs>
        <w:jc w:val="both"/>
        <w:rPr>
          <w:sz w:val="24"/>
        </w:rPr>
      </w:pPr>
      <w:r>
        <w:rPr>
          <w:color w:val="000009"/>
          <w:sz w:val="24"/>
        </w:rPr>
        <w:t>Познавательные</w:t>
      </w:r>
      <w:r>
        <w:rPr>
          <w:color w:val="000009"/>
          <w:spacing w:val="-15"/>
          <w:sz w:val="24"/>
        </w:rPr>
        <w:t xml:space="preserve"> </w:t>
      </w:r>
      <w:r>
        <w:rPr>
          <w:color w:val="000009"/>
          <w:spacing w:val="-4"/>
          <w:sz w:val="24"/>
        </w:rPr>
        <w:t>УУД:</w:t>
      </w:r>
    </w:p>
    <w:p w:rsidR="00081003" w:rsidRDefault="00594D4B">
      <w:pPr>
        <w:pStyle w:val="a3"/>
        <w:ind w:right="274"/>
      </w:pPr>
      <w:r>
        <w:rPr>
          <w:color w:val="000009"/>
        </w:rP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081003" w:rsidRDefault="00594D4B">
      <w:pPr>
        <w:pStyle w:val="a3"/>
        <w:ind w:right="278"/>
      </w:pPr>
      <w:r>
        <w:rPr>
          <w:color w:val="000009"/>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081003" w:rsidRDefault="00594D4B">
      <w:pPr>
        <w:pStyle w:val="a3"/>
        <w:ind w:right="276"/>
      </w:pPr>
      <w:r>
        <w:rPr>
          <w:color w:val="000009"/>
        </w:rPr>
        <w:t xml:space="preserve">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w:t>
      </w:r>
      <w:r>
        <w:rPr>
          <w:color w:val="000009"/>
          <w:spacing w:val="-2"/>
        </w:rPr>
        <w:t>стихотворение);</w:t>
      </w:r>
    </w:p>
    <w:p w:rsidR="00081003" w:rsidRDefault="00594D4B">
      <w:pPr>
        <w:pStyle w:val="a3"/>
        <w:ind w:right="277"/>
      </w:pPr>
      <w:r>
        <w:rPr>
          <w:color w:val="000009"/>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081003" w:rsidRDefault="00594D4B">
      <w:pPr>
        <w:pStyle w:val="a3"/>
        <w:ind w:right="282"/>
      </w:pPr>
      <w:r>
        <w:rPr>
          <w:color w:val="000009"/>
        </w:rPr>
        <w:t>отвечать на вопросы по содержанию прочитанного небольшого текста, находить в них опорные слова;</w:t>
      </w:r>
    </w:p>
    <w:p w:rsidR="00081003" w:rsidRDefault="00594D4B">
      <w:pPr>
        <w:pStyle w:val="a3"/>
        <w:ind w:left="1276" w:right="4341" w:firstLine="0"/>
        <w:jc w:val="left"/>
      </w:pPr>
      <w:r>
        <w:rPr>
          <w:color w:val="000009"/>
        </w:rPr>
        <w:t>осваивать</w:t>
      </w:r>
      <w:r>
        <w:rPr>
          <w:color w:val="000009"/>
          <w:spacing w:val="-15"/>
        </w:rPr>
        <w:t xml:space="preserve"> </w:t>
      </w:r>
      <w:r>
        <w:rPr>
          <w:color w:val="000009"/>
        </w:rPr>
        <w:t>способы</w:t>
      </w:r>
      <w:r>
        <w:rPr>
          <w:color w:val="000009"/>
          <w:spacing w:val="-15"/>
        </w:rPr>
        <w:t xml:space="preserve"> </w:t>
      </w:r>
      <w:r>
        <w:rPr>
          <w:color w:val="000009"/>
        </w:rPr>
        <w:t>заучивания</w:t>
      </w:r>
      <w:r>
        <w:rPr>
          <w:color w:val="000009"/>
          <w:spacing w:val="-15"/>
        </w:rPr>
        <w:t xml:space="preserve"> </w:t>
      </w:r>
      <w:r>
        <w:rPr>
          <w:color w:val="000009"/>
        </w:rPr>
        <w:t>стихотворений. Работа с информацией:</w:t>
      </w:r>
    </w:p>
    <w:p w:rsidR="00081003" w:rsidRDefault="00594D4B">
      <w:pPr>
        <w:pStyle w:val="a3"/>
        <w:spacing w:before="1"/>
        <w:ind w:left="1276" w:right="4341" w:firstLine="0"/>
        <w:jc w:val="left"/>
      </w:pPr>
      <w:r>
        <w:rPr>
          <w:color w:val="000009"/>
        </w:rPr>
        <w:t>соотносить</w:t>
      </w:r>
      <w:r>
        <w:rPr>
          <w:color w:val="000009"/>
          <w:spacing w:val="-10"/>
        </w:rPr>
        <w:t xml:space="preserve"> </w:t>
      </w:r>
      <w:r>
        <w:rPr>
          <w:color w:val="000009"/>
        </w:rPr>
        <w:t>иллюстрации</w:t>
      </w:r>
      <w:r>
        <w:rPr>
          <w:color w:val="000009"/>
          <w:spacing w:val="-10"/>
        </w:rPr>
        <w:t xml:space="preserve"> </w:t>
      </w:r>
      <w:r>
        <w:rPr>
          <w:color w:val="000009"/>
        </w:rPr>
        <w:t>с</w:t>
      </w:r>
      <w:r>
        <w:rPr>
          <w:color w:val="000009"/>
          <w:spacing w:val="-13"/>
        </w:rPr>
        <w:t xml:space="preserve"> </w:t>
      </w:r>
      <w:r>
        <w:rPr>
          <w:color w:val="000009"/>
        </w:rPr>
        <w:t>текстом</w:t>
      </w:r>
      <w:r>
        <w:rPr>
          <w:color w:val="000009"/>
          <w:spacing w:val="-13"/>
        </w:rPr>
        <w:t xml:space="preserve"> </w:t>
      </w:r>
      <w:r>
        <w:rPr>
          <w:color w:val="000009"/>
        </w:rPr>
        <w:t>произведения; соотносить автора и произведение.</w:t>
      </w:r>
    </w:p>
    <w:p w:rsidR="00081003" w:rsidRDefault="00594D4B">
      <w:pPr>
        <w:pStyle w:val="a4"/>
        <w:numPr>
          <w:ilvl w:val="0"/>
          <w:numId w:val="97"/>
        </w:numPr>
        <w:tabs>
          <w:tab w:val="left" w:pos="1516"/>
        </w:tabs>
        <w:rPr>
          <w:sz w:val="24"/>
        </w:rPr>
      </w:pPr>
      <w:r>
        <w:rPr>
          <w:color w:val="000009"/>
          <w:spacing w:val="-2"/>
          <w:sz w:val="24"/>
        </w:rPr>
        <w:t>Коммуникативные</w:t>
      </w:r>
      <w:r>
        <w:rPr>
          <w:color w:val="000009"/>
          <w:spacing w:val="-8"/>
          <w:sz w:val="24"/>
        </w:rPr>
        <w:t xml:space="preserve"> </w:t>
      </w:r>
      <w:r>
        <w:rPr>
          <w:color w:val="000009"/>
          <w:spacing w:val="-4"/>
          <w:sz w:val="24"/>
        </w:rPr>
        <w:t>УУД:</w:t>
      </w:r>
    </w:p>
    <w:p w:rsidR="00081003" w:rsidRDefault="00594D4B">
      <w:pPr>
        <w:pStyle w:val="a3"/>
        <w:ind w:left="1276" w:firstLine="0"/>
        <w:jc w:val="left"/>
      </w:pPr>
      <w:r>
        <w:rPr>
          <w:color w:val="000009"/>
        </w:rPr>
        <w:t>внимательно</w:t>
      </w:r>
      <w:r>
        <w:rPr>
          <w:color w:val="000009"/>
          <w:spacing w:val="-8"/>
        </w:rPr>
        <w:t xml:space="preserve"> </w:t>
      </w:r>
      <w:r>
        <w:rPr>
          <w:color w:val="000009"/>
        </w:rPr>
        <w:t>слушать</w:t>
      </w:r>
      <w:r>
        <w:rPr>
          <w:color w:val="000009"/>
          <w:spacing w:val="-6"/>
        </w:rPr>
        <w:t xml:space="preserve"> </w:t>
      </w:r>
      <w:r>
        <w:rPr>
          <w:color w:val="000009"/>
        </w:rPr>
        <w:t>читаемое</w:t>
      </w:r>
      <w:r>
        <w:rPr>
          <w:color w:val="000009"/>
          <w:spacing w:val="-8"/>
        </w:rPr>
        <w:t xml:space="preserve"> </w:t>
      </w:r>
      <w:r>
        <w:rPr>
          <w:color w:val="000009"/>
          <w:spacing w:val="-2"/>
        </w:rPr>
        <w:t>произведение;</w:t>
      </w:r>
    </w:p>
    <w:p w:rsidR="00081003" w:rsidRDefault="00594D4B">
      <w:pPr>
        <w:pStyle w:val="a3"/>
        <w:ind w:left="1276" w:firstLine="0"/>
        <w:jc w:val="left"/>
      </w:pPr>
      <w:r>
        <w:rPr>
          <w:color w:val="000009"/>
        </w:rPr>
        <w:t>внимательно</w:t>
      </w:r>
      <w:r>
        <w:rPr>
          <w:color w:val="000009"/>
          <w:spacing w:val="-7"/>
        </w:rPr>
        <w:t xml:space="preserve"> </w:t>
      </w:r>
      <w:r>
        <w:rPr>
          <w:color w:val="000009"/>
        </w:rPr>
        <w:t>слушать</w:t>
      </w:r>
      <w:r>
        <w:rPr>
          <w:color w:val="000009"/>
          <w:spacing w:val="-3"/>
        </w:rPr>
        <w:t xml:space="preserve"> </w:t>
      </w:r>
      <w:r>
        <w:rPr>
          <w:color w:val="000009"/>
        </w:rPr>
        <w:t>вопросы</w:t>
      </w:r>
      <w:r>
        <w:rPr>
          <w:color w:val="000009"/>
          <w:spacing w:val="-5"/>
        </w:rPr>
        <w:t xml:space="preserve"> </w:t>
      </w:r>
      <w:r>
        <w:rPr>
          <w:color w:val="000009"/>
        </w:rPr>
        <w:t>партнера</w:t>
      </w:r>
      <w:r>
        <w:rPr>
          <w:color w:val="000009"/>
          <w:spacing w:val="-5"/>
        </w:rPr>
        <w:t xml:space="preserve"> </w:t>
      </w:r>
      <w:r>
        <w:rPr>
          <w:color w:val="000009"/>
        </w:rPr>
        <w:t>по</w:t>
      </w:r>
      <w:r>
        <w:rPr>
          <w:color w:val="000009"/>
          <w:spacing w:val="-6"/>
        </w:rPr>
        <w:t xml:space="preserve"> </w:t>
      </w:r>
      <w:r>
        <w:rPr>
          <w:color w:val="000009"/>
        </w:rPr>
        <w:t>общению</w:t>
      </w:r>
      <w:r>
        <w:rPr>
          <w:color w:val="000009"/>
          <w:spacing w:val="-4"/>
        </w:rPr>
        <w:t xml:space="preserve"> </w:t>
      </w:r>
      <w:r>
        <w:rPr>
          <w:color w:val="000009"/>
        </w:rPr>
        <w:t>по</w:t>
      </w:r>
      <w:r>
        <w:rPr>
          <w:color w:val="000009"/>
          <w:spacing w:val="-8"/>
        </w:rPr>
        <w:t xml:space="preserve"> </w:t>
      </w:r>
      <w:r>
        <w:rPr>
          <w:color w:val="000009"/>
        </w:rPr>
        <w:t>поводу</w:t>
      </w:r>
      <w:r>
        <w:rPr>
          <w:color w:val="000009"/>
          <w:spacing w:val="-8"/>
        </w:rPr>
        <w:t xml:space="preserve"> </w:t>
      </w:r>
      <w:r>
        <w:rPr>
          <w:color w:val="000009"/>
          <w:spacing w:val="-2"/>
        </w:rPr>
        <w:t>прочитанного;</w:t>
      </w:r>
    </w:p>
    <w:p w:rsidR="00081003" w:rsidRDefault="00594D4B">
      <w:pPr>
        <w:pStyle w:val="a3"/>
        <w:ind w:right="278"/>
      </w:pPr>
      <w:r>
        <w:rPr>
          <w:color w:val="000009"/>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081003" w:rsidRDefault="00594D4B">
      <w:pPr>
        <w:pStyle w:val="a3"/>
        <w:ind w:right="281"/>
      </w:pPr>
      <w:r>
        <w:rPr>
          <w:color w:val="000009"/>
        </w:rPr>
        <w:t>участвовать в диалоге: отвечать на вопросы по содержанию текста, подбирать наиболее подходящие слова для выражения мысли;</w:t>
      </w:r>
    </w:p>
    <w:p w:rsidR="00081003" w:rsidRDefault="00594D4B">
      <w:pPr>
        <w:pStyle w:val="a3"/>
        <w:ind w:left="1276" w:firstLine="0"/>
      </w:pPr>
      <w:r>
        <w:rPr>
          <w:color w:val="000009"/>
        </w:rPr>
        <w:t>оценивать</w:t>
      </w:r>
      <w:r>
        <w:rPr>
          <w:color w:val="000009"/>
          <w:spacing w:val="-10"/>
        </w:rPr>
        <w:t xml:space="preserve"> </w:t>
      </w:r>
      <w:r>
        <w:rPr>
          <w:color w:val="000009"/>
        </w:rPr>
        <w:t>ответы</w:t>
      </w:r>
      <w:r>
        <w:rPr>
          <w:color w:val="000009"/>
          <w:spacing w:val="-9"/>
        </w:rPr>
        <w:t xml:space="preserve"> </w:t>
      </w:r>
      <w:r>
        <w:rPr>
          <w:color w:val="000009"/>
        </w:rPr>
        <w:t>других</w:t>
      </w:r>
      <w:r>
        <w:rPr>
          <w:color w:val="000009"/>
          <w:spacing w:val="-7"/>
        </w:rPr>
        <w:t xml:space="preserve"> </w:t>
      </w:r>
      <w:r>
        <w:rPr>
          <w:color w:val="000009"/>
        </w:rPr>
        <w:t>обучающихся</w:t>
      </w:r>
      <w:r>
        <w:rPr>
          <w:color w:val="000009"/>
          <w:spacing w:val="-9"/>
        </w:rPr>
        <w:t xml:space="preserve"> </w:t>
      </w:r>
      <w:r>
        <w:rPr>
          <w:color w:val="000009"/>
        </w:rPr>
        <w:t>как</w:t>
      </w:r>
      <w:r>
        <w:rPr>
          <w:color w:val="000009"/>
          <w:spacing w:val="-8"/>
        </w:rPr>
        <w:t xml:space="preserve"> </w:t>
      </w:r>
      <w:r>
        <w:rPr>
          <w:color w:val="000009"/>
        </w:rPr>
        <w:t>правильные</w:t>
      </w:r>
      <w:r>
        <w:rPr>
          <w:color w:val="000009"/>
          <w:spacing w:val="-10"/>
        </w:rPr>
        <w:t xml:space="preserve"> </w:t>
      </w:r>
      <w:r>
        <w:rPr>
          <w:color w:val="000009"/>
        </w:rPr>
        <w:t>и</w:t>
      </w:r>
      <w:r>
        <w:rPr>
          <w:color w:val="000009"/>
          <w:spacing w:val="-10"/>
        </w:rPr>
        <w:t xml:space="preserve"> </w:t>
      </w:r>
      <w:r>
        <w:rPr>
          <w:color w:val="000009"/>
          <w:spacing w:val="-2"/>
        </w:rPr>
        <w:t>неправильные.</w:t>
      </w:r>
    </w:p>
    <w:p w:rsidR="00081003" w:rsidRDefault="00594D4B">
      <w:pPr>
        <w:pStyle w:val="a4"/>
        <w:numPr>
          <w:ilvl w:val="0"/>
          <w:numId w:val="97"/>
        </w:numPr>
        <w:tabs>
          <w:tab w:val="left" w:pos="1516"/>
        </w:tabs>
        <w:jc w:val="both"/>
        <w:rPr>
          <w:sz w:val="24"/>
        </w:rPr>
      </w:pPr>
      <w:r>
        <w:rPr>
          <w:color w:val="000009"/>
          <w:spacing w:val="-2"/>
          <w:sz w:val="24"/>
        </w:rPr>
        <w:t>Регулятивные</w:t>
      </w:r>
      <w:r>
        <w:rPr>
          <w:color w:val="000009"/>
          <w:spacing w:val="3"/>
          <w:sz w:val="24"/>
        </w:rPr>
        <w:t xml:space="preserve"> </w:t>
      </w:r>
      <w:r>
        <w:rPr>
          <w:color w:val="000009"/>
          <w:spacing w:val="-4"/>
          <w:sz w:val="24"/>
        </w:rPr>
        <w:t>УУД:</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jc w:val="left"/>
      </w:pPr>
      <w:r>
        <w:rPr>
          <w:color w:val="000009"/>
        </w:rPr>
        <w:lastRenderedPageBreak/>
        <w:t>оценивать</w:t>
      </w:r>
      <w:r>
        <w:rPr>
          <w:color w:val="000009"/>
          <w:spacing w:val="37"/>
        </w:rPr>
        <w:t xml:space="preserve"> </w:t>
      </w:r>
      <w:r>
        <w:rPr>
          <w:color w:val="000009"/>
        </w:rPr>
        <w:t>своё</w:t>
      </w:r>
      <w:r>
        <w:rPr>
          <w:color w:val="000009"/>
          <w:spacing w:val="34"/>
        </w:rPr>
        <w:t xml:space="preserve"> </w:t>
      </w:r>
      <w:r>
        <w:rPr>
          <w:color w:val="000009"/>
        </w:rPr>
        <w:t>эмоциональное</w:t>
      </w:r>
      <w:r>
        <w:rPr>
          <w:color w:val="000009"/>
          <w:spacing w:val="36"/>
        </w:rPr>
        <w:t xml:space="preserve"> </w:t>
      </w:r>
      <w:r>
        <w:rPr>
          <w:color w:val="000009"/>
        </w:rPr>
        <w:t>состояние,</w:t>
      </w:r>
      <w:r>
        <w:rPr>
          <w:color w:val="000009"/>
          <w:spacing w:val="36"/>
        </w:rPr>
        <w:t xml:space="preserve"> </w:t>
      </w:r>
      <w:r>
        <w:rPr>
          <w:color w:val="000009"/>
        </w:rPr>
        <w:t>возникшее</w:t>
      </w:r>
      <w:r>
        <w:rPr>
          <w:color w:val="000009"/>
          <w:spacing w:val="34"/>
        </w:rPr>
        <w:t xml:space="preserve"> </w:t>
      </w:r>
      <w:r>
        <w:rPr>
          <w:color w:val="000009"/>
        </w:rPr>
        <w:t>при</w:t>
      </w:r>
      <w:r>
        <w:rPr>
          <w:color w:val="000009"/>
          <w:spacing w:val="34"/>
        </w:rPr>
        <w:t xml:space="preserve"> </w:t>
      </w:r>
      <w:r>
        <w:rPr>
          <w:color w:val="000009"/>
        </w:rPr>
        <w:t>прочтении</w:t>
      </w:r>
      <w:r>
        <w:rPr>
          <w:color w:val="000009"/>
          <w:spacing w:val="35"/>
        </w:rPr>
        <w:t xml:space="preserve"> </w:t>
      </w:r>
      <w:r>
        <w:rPr>
          <w:color w:val="000009"/>
        </w:rPr>
        <w:t xml:space="preserve">(прослушивании) </w:t>
      </w:r>
      <w:r>
        <w:rPr>
          <w:color w:val="000009"/>
          <w:spacing w:val="-2"/>
        </w:rPr>
        <w:t>произведения;</w:t>
      </w:r>
    </w:p>
    <w:p w:rsidR="00081003" w:rsidRDefault="00594D4B">
      <w:pPr>
        <w:pStyle w:val="a3"/>
        <w:ind w:right="278"/>
        <w:jc w:val="left"/>
      </w:pPr>
      <w:r>
        <w:rPr>
          <w:color w:val="000009"/>
        </w:rPr>
        <w:t>удерживать</w:t>
      </w:r>
      <w:r>
        <w:rPr>
          <w:color w:val="000009"/>
          <w:spacing w:val="-5"/>
        </w:rPr>
        <w:t xml:space="preserve"> </w:t>
      </w:r>
      <w:r>
        <w:rPr>
          <w:color w:val="000009"/>
        </w:rPr>
        <w:t>в</w:t>
      </w:r>
      <w:r>
        <w:rPr>
          <w:color w:val="000009"/>
          <w:spacing w:val="-6"/>
        </w:rPr>
        <w:t xml:space="preserve"> </w:t>
      </w:r>
      <w:r>
        <w:rPr>
          <w:color w:val="000009"/>
        </w:rPr>
        <w:t>памяти</w:t>
      </w:r>
      <w:r>
        <w:rPr>
          <w:color w:val="000009"/>
          <w:spacing w:val="-4"/>
        </w:rPr>
        <w:t xml:space="preserve"> </w:t>
      </w:r>
      <w:r>
        <w:rPr>
          <w:color w:val="000009"/>
        </w:rPr>
        <w:t>последовательность</w:t>
      </w:r>
      <w:r>
        <w:rPr>
          <w:color w:val="000009"/>
          <w:spacing w:val="-5"/>
        </w:rPr>
        <w:t xml:space="preserve"> </w:t>
      </w:r>
      <w:r>
        <w:rPr>
          <w:color w:val="000009"/>
        </w:rPr>
        <w:t>событий</w:t>
      </w:r>
      <w:r>
        <w:rPr>
          <w:color w:val="000009"/>
          <w:spacing w:val="-6"/>
        </w:rPr>
        <w:t xml:space="preserve"> </w:t>
      </w:r>
      <w:r>
        <w:rPr>
          <w:color w:val="000009"/>
        </w:rPr>
        <w:t>прослушанного</w:t>
      </w:r>
      <w:r>
        <w:rPr>
          <w:color w:val="000009"/>
          <w:spacing w:val="-5"/>
        </w:rPr>
        <w:t xml:space="preserve"> </w:t>
      </w:r>
      <w:r>
        <w:rPr>
          <w:color w:val="000009"/>
        </w:rPr>
        <w:t>(прочитанного)</w:t>
      </w:r>
      <w:r>
        <w:rPr>
          <w:color w:val="000009"/>
          <w:spacing w:val="-6"/>
        </w:rPr>
        <w:t xml:space="preserve"> </w:t>
      </w:r>
      <w:r>
        <w:rPr>
          <w:color w:val="000009"/>
        </w:rPr>
        <w:t>текста на основании коллективно подобранных или представленных в учебнике опорных сигналов;</w:t>
      </w:r>
    </w:p>
    <w:p w:rsidR="00081003" w:rsidRDefault="00594D4B">
      <w:pPr>
        <w:pStyle w:val="a3"/>
        <w:spacing w:before="1"/>
        <w:jc w:val="left"/>
      </w:pPr>
      <w:r>
        <w:rPr>
          <w:color w:val="000009"/>
        </w:rPr>
        <w:t xml:space="preserve">контролировать выполнение поставленной учебной задачи при чтении (прослушивании) </w:t>
      </w:r>
      <w:r>
        <w:rPr>
          <w:color w:val="000009"/>
          <w:spacing w:val="-2"/>
        </w:rPr>
        <w:t>произведения;</w:t>
      </w:r>
    </w:p>
    <w:p w:rsidR="00081003" w:rsidRDefault="00594D4B">
      <w:pPr>
        <w:pStyle w:val="a3"/>
        <w:ind w:left="1276" w:right="1648" w:firstLine="0"/>
        <w:jc w:val="left"/>
      </w:pPr>
      <w:r>
        <w:rPr>
          <w:color w:val="000009"/>
        </w:rPr>
        <w:t>проверять</w:t>
      </w:r>
      <w:r>
        <w:rPr>
          <w:color w:val="000009"/>
          <w:spacing w:val="-7"/>
        </w:rPr>
        <w:t xml:space="preserve"> </w:t>
      </w:r>
      <w:r>
        <w:rPr>
          <w:color w:val="000009"/>
        </w:rPr>
        <w:t>(по</w:t>
      </w:r>
      <w:r>
        <w:rPr>
          <w:color w:val="000009"/>
          <w:spacing w:val="-9"/>
        </w:rPr>
        <w:t xml:space="preserve"> </w:t>
      </w:r>
      <w:r>
        <w:rPr>
          <w:color w:val="000009"/>
        </w:rPr>
        <w:t>образцу)</w:t>
      </w:r>
      <w:r>
        <w:rPr>
          <w:color w:val="000009"/>
          <w:spacing w:val="-7"/>
        </w:rPr>
        <w:t xml:space="preserve"> </w:t>
      </w:r>
      <w:r>
        <w:rPr>
          <w:color w:val="000009"/>
        </w:rPr>
        <w:t>выполнение</w:t>
      </w:r>
      <w:r>
        <w:rPr>
          <w:color w:val="000009"/>
          <w:spacing w:val="-10"/>
        </w:rPr>
        <w:t xml:space="preserve"> </w:t>
      </w:r>
      <w:r>
        <w:rPr>
          <w:color w:val="000009"/>
        </w:rPr>
        <w:t>поставленной</w:t>
      </w:r>
      <w:r>
        <w:rPr>
          <w:color w:val="000009"/>
          <w:spacing w:val="-4"/>
        </w:rPr>
        <w:t xml:space="preserve"> </w:t>
      </w:r>
      <w:r>
        <w:rPr>
          <w:color w:val="000009"/>
        </w:rPr>
        <w:t>учебной</w:t>
      </w:r>
      <w:r>
        <w:rPr>
          <w:color w:val="000009"/>
          <w:spacing w:val="-8"/>
        </w:rPr>
        <w:t xml:space="preserve"> </w:t>
      </w:r>
      <w:r>
        <w:rPr>
          <w:color w:val="000009"/>
        </w:rPr>
        <w:t>задачи. Совместная деятельность:</w:t>
      </w:r>
    </w:p>
    <w:p w:rsidR="00081003" w:rsidRDefault="00594D4B">
      <w:pPr>
        <w:pStyle w:val="a3"/>
        <w:ind w:left="1276" w:firstLine="0"/>
        <w:jc w:val="left"/>
      </w:pPr>
      <w:r>
        <w:rPr>
          <w:color w:val="000009"/>
        </w:rPr>
        <w:t>выбирать</w:t>
      </w:r>
      <w:r>
        <w:rPr>
          <w:color w:val="000009"/>
          <w:spacing w:val="-5"/>
        </w:rPr>
        <w:t xml:space="preserve"> </w:t>
      </w:r>
      <w:r>
        <w:rPr>
          <w:color w:val="000009"/>
        </w:rPr>
        <w:t>себе</w:t>
      </w:r>
      <w:r>
        <w:rPr>
          <w:color w:val="000009"/>
          <w:spacing w:val="-5"/>
        </w:rPr>
        <w:t xml:space="preserve"> </w:t>
      </w:r>
      <w:r>
        <w:rPr>
          <w:color w:val="000009"/>
        </w:rPr>
        <w:t>партнёров</w:t>
      </w:r>
      <w:r>
        <w:rPr>
          <w:color w:val="000009"/>
          <w:spacing w:val="-5"/>
        </w:rPr>
        <w:t xml:space="preserve"> </w:t>
      </w:r>
      <w:r>
        <w:rPr>
          <w:color w:val="000009"/>
        </w:rPr>
        <w:t>по</w:t>
      </w:r>
      <w:r>
        <w:rPr>
          <w:color w:val="000009"/>
          <w:spacing w:val="-6"/>
        </w:rPr>
        <w:t xml:space="preserve"> </w:t>
      </w:r>
      <w:r>
        <w:rPr>
          <w:color w:val="000009"/>
        </w:rPr>
        <w:t>совместной</w:t>
      </w:r>
      <w:r>
        <w:rPr>
          <w:color w:val="000009"/>
          <w:spacing w:val="-3"/>
        </w:rPr>
        <w:t xml:space="preserve"> </w:t>
      </w:r>
      <w:r>
        <w:rPr>
          <w:color w:val="000009"/>
          <w:spacing w:val="-2"/>
        </w:rPr>
        <w:t>деятельности;</w:t>
      </w:r>
    </w:p>
    <w:p w:rsidR="00081003" w:rsidRDefault="00594D4B">
      <w:pPr>
        <w:pStyle w:val="a3"/>
        <w:ind w:right="280"/>
      </w:pPr>
      <w:r>
        <w:rPr>
          <w:color w:val="000009"/>
        </w:rPr>
        <w:t>принимать правила совместной деятельности при работе в парах, группах, составленных педагогическим работником или самостоятельно;</w:t>
      </w:r>
    </w:p>
    <w:p w:rsidR="00081003" w:rsidRDefault="00594D4B">
      <w:pPr>
        <w:pStyle w:val="a3"/>
        <w:ind w:left="1276" w:firstLine="0"/>
      </w:pPr>
      <w:r>
        <w:rPr>
          <w:color w:val="000009"/>
        </w:rPr>
        <w:t>решать</w:t>
      </w:r>
      <w:r>
        <w:rPr>
          <w:color w:val="000009"/>
          <w:spacing w:val="-14"/>
        </w:rPr>
        <w:t xml:space="preserve"> </w:t>
      </w:r>
      <w:r>
        <w:rPr>
          <w:color w:val="000009"/>
        </w:rPr>
        <w:t>совместно</w:t>
      </w:r>
      <w:r>
        <w:rPr>
          <w:color w:val="000009"/>
          <w:spacing w:val="-11"/>
        </w:rPr>
        <w:t xml:space="preserve"> </w:t>
      </w:r>
      <w:r>
        <w:rPr>
          <w:color w:val="000009"/>
        </w:rPr>
        <w:t>задачи</w:t>
      </w:r>
      <w:r>
        <w:rPr>
          <w:color w:val="000009"/>
          <w:spacing w:val="-11"/>
        </w:rPr>
        <w:t xml:space="preserve"> </w:t>
      </w:r>
      <w:r>
        <w:rPr>
          <w:color w:val="000009"/>
        </w:rPr>
        <w:t>поискового</w:t>
      </w:r>
      <w:r>
        <w:rPr>
          <w:color w:val="000009"/>
          <w:spacing w:val="-12"/>
        </w:rPr>
        <w:t xml:space="preserve"> </w:t>
      </w:r>
      <w:r>
        <w:rPr>
          <w:color w:val="000009"/>
        </w:rPr>
        <w:t>и</w:t>
      </w:r>
      <w:r>
        <w:rPr>
          <w:color w:val="000009"/>
          <w:spacing w:val="-12"/>
        </w:rPr>
        <w:t xml:space="preserve"> </w:t>
      </w:r>
      <w:r>
        <w:rPr>
          <w:color w:val="000009"/>
        </w:rPr>
        <w:t>творческого</w:t>
      </w:r>
      <w:r>
        <w:rPr>
          <w:color w:val="000009"/>
          <w:spacing w:val="-13"/>
        </w:rPr>
        <w:t xml:space="preserve"> </w:t>
      </w:r>
      <w:r>
        <w:rPr>
          <w:color w:val="000009"/>
          <w:spacing w:val="-2"/>
        </w:rPr>
        <w:t>характера;</w:t>
      </w:r>
    </w:p>
    <w:p w:rsidR="00081003" w:rsidRDefault="00594D4B">
      <w:pPr>
        <w:pStyle w:val="a3"/>
        <w:ind w:right="280"/>
      </w:pPr>
      <w:r>
        <w:rPr>
          <w:color w:val="000009"/>
        </w:rPr>
        <w:t xml:space="preserve">совместно с педагогическим работником оценивать результаты выполнения общей </w:t>
      </w:r>
      <w:r>
        <w:rPr>
          <w:color w:val="000009"/>
          <w:spacing w:val="-2"/>
        </w:rPr>
        <w:t>работы.</w:t>
      </w:r>
    </w:p>
    <w:p w:rsidR="00081003" w:rsidRDefault="00594D4B">
      <w:pPr>
        <w:pStyle w:val="a3"/>
        <w:ind w:left="1276" w:firstLine="0"/>
      </w:pPr>
      <w:r>
        <w:rPr>
          <w:color w:val="000009"/>
        </w:rPr>
        <w:t>Критерии</w:t>
      </w:r>
      <w:r>
        <w:rPr>
          <w:color w:val="000009"/>
          <w:spacing w:val="-4"/>
        </w:rPr>
        <w:t xml:space="preserve"> </w:t>
      </w:r>
      <w:r>
        <w:rPr>
          <w:color w:val="000009"/>
          <w:spacing w:val="-2"/>
        </w:rPr>
        <w:t>оценивания.</w:t>
      </w:r>
    </w:p>
    <w:p w:rsidR="00081003" w:rsidRDefault="00594D4B">
      <w:pPr>
        <w:pStyle w:val="a3"/>
        <w:ind w:right="277"/>
      </w:pPr>
      <w:r>
        <w:rPr>
          <w:color w:val="000009"/>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081003" w:rsidRDefault="00594D4B">
      <w:pPr>
        <w:pStyle w:val="a3"/>
        <w:spacing w:before="1"/>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3</w:t>
      </w:r>
      <w:r>
        <w:rPr>
          <w:color w:val="000009"/>
          <w:spacing w:val="-7"/>
        </w:rPr>
        <w:t xml:space="preserve"> </w:t>
      </w:r>
      <w:r>
        <w:rPr>
          <w:color w:val="000009"/>
          <w:spacing w:val="-2"/>
        </w:rPr>
        <w:t>класс:</w:t>
      </w:r>
    </w:p>
    <w:p w:rsidR="00081003" w:rsidRDefault="00594D4B">
      <w:pPr>
        <w:pStyle w:val="a4"/>
        <w:numPr>
          <w:ilvl w:val="0"/>
          <w:numId w:val="96"/>
        </w:numPr>
        <w:tabs>
          <w:tab w:val="left" w:pos="1536"/>
        </w:tabs>
        <w:ind w:right="280" w:firstLine="707"/>
        <w:jc w:val="both"/>
        <w:rPr>
          <w:sz w:val="24"/>
        </w:rPr>
      </w:pPr>
      <w:r>
        <w:rPr>
          <w:color w:val="000009"/>
          <w:sz w:val="24"/>
        </w:rPr>
        <w:t>Чтение. Плавное послоговое орфографическое чтение с переходом на чтение целыми словами; чтение про себя (выборочное и сплошное).</w:t>
      </w:r>
    </w:p>
    <w:p w:rsidR="00081003" w:rsidRDefault="00594D4B">
      <w:pPr>
        <w:pStyle w:val="a4"/>
        <w:numPr>
          <w:ilvl w:val="0"/>
          <w:numId w:val="96"/>
        </w:numPr>
        <w:tabs>
          <w:tab w:val="left" w:pos="1611"/>
        </w:tabs>
        <w:ind w:right="276" w:firstLine="707"/>
        <w:jc w:val="both"/>
        <w:rPr>
          <w:sz w:val="24"/>
        </w:rPr>
      </w:pPr>
      <w:r>
        <w:rPr>
          <w:color w:val="000009"/>
          <w:sz w:val="24"/>
        </w:rPr>
        <w:t>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81003" w:rsidRDefault="00594D4B">
      <w:pPr>
        <w:pStyle w:val="a4"/>
        <w:numPr>
          <w:ilvl w:val="0"/>
          <w:numId w:val="96"/>
        </w:numPr>
        <w:tabs>
          <w:tab w:val="left" w:pos="1570"/>
        </w:tabs>
        <w:ind w:right="276" w:firstLine="707"/>
        <w:jc w:val="both"/>
        <w:rPr>
          <w:sz w:val="24"/>
        </w:rPr>
      </w:pPr>
      <w:r>
        <w:rPr>
          <w:color w:val="000009"/>
          <w:sz w:val="24"/>
        </w:rPr>
        <w:t>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w:t>
      </w:r>
      <w:r>
        <w:rPr>
          <w:color w:val="000009"/>
          <w:spacing w:val="-5"/>
          <w:sz w:val="24"/>
        </w:rPr>
        <w:t xml:space="preserve"> </w:t>
      </w:r>
      <w:r>
        <w:rPr>
          <w:color w:val="000009"/>
          <w:sz w:val="24"/>
        </w:rPr>
        <w:t>простого</w:t>
      </w:r>
      <w:r>
        <w:rPr>
          <w:color w:val="000009"/>
          <w:spacing w:val="-4"/>
          <w:sz w:val="24"/>
        </w:rPr>
        <w:t xml:space="preserve"> </w:t>
      </w:r>
      <w:r>
        <w:rPr>
          <w:color w:val="000009"/>
          <w:sz w:val="24"/>
        </w:rPr>
        <w:t>тезисного</w:t>
      </w:r>
      <w:r>
        <w:rPr>
          <w:color w:val="000009"/>
          <w:spacing w:val="-3"/>
          <w:sz w:val="24"/>
        </w:rPr>
        <w:t xml:space="preserve"> </w:t>
      </w:r>
      <w:r>
        <w:rPr>
          <w:color w:val="000009"/>
          <w:sz w:val="24"/>
        </w:rPr>
        <w:t>и</w:t>
      </w:r>
      <w:r>
        <w:rPr>
          <w:color w:val="000009"/>
          <w:spacing w:val="-3"/>
          <w:sz w:val="24"/>
        </w:rPr>
        <w:t xml:space="preserve"> </w:t>
      </w:r>
      <w:r>
        <w:rPr>
          <w:color w:val="000009"/>
          <w:sz w:val="24"/>
        </w:rPr>
        <w:t>вопросного</w:t>
      </w:r>
      <w:r>
        <w:rPr>
          <w:color w:val="000009"/>
          <w:spacing w:val="-6"/>
          <w:sz w:val="24"/>
        </w:rPr>
        <w:t xml:space="preserve"> </w:t>
      </w:r>
      <w:r>
        <w:rPr>
          <w:color w:val="000009"/>
          <w:sz w:val="24"/>
        </w:rPr>
        <w:t>плана</w:t>
      </w:r>
      <w:r>
        <w:rPr>
          <w:color w:val="000009"/>
          <w:spacing w:val="-5"/>
          <w:sz w:val="24"/>
        </w:rPr>
        <w:t xml:space="preserve"> </w:t>
      </w:r>
      <w:r>
        <w:rPr>
          <w:color w:val="000009"/>
          <w:sz w:val="24"/>
        </w:rPr>
        <w:t>к</w:t>
      </w:r>
      <w:r>
        <w:rPr>
          <w:color w:val="000009"/>
          <w:spacing w:val="-3"/>
          <w:sz w:val="24"/>
        </w:rPr>
        <w:t xml:space="preserve"> </w:t>
      </w:r>
      <w:r>
        <w:rPr>
          <w:color w:val="000009"/>
          <w:sz w:val="24"/>
        </w:rPr>
        <w:t>прочитанному</w:t>
      </w:r>
      <w:r>
        <w:rPr>
          <w:color w:val="000009"/>
          <w:spacing w:val="-5"/>
          <w:sz w:val="24"/>
        </w:rPr>
        <w:t xml:space="preserve"> </w:t>
      </w:r>
      <w:r>
        <w:rPr>
          <w:color w:val="000009"/>
          <w:sz w:val="24"/>
        </w:rPr>
        <w:t>произведению</w:t>
      </w:r>
      <w:r>
        <w:rPr>
          <w:color w:val="000009"/>
          <w:spacing w:val="-2"/>
          <w:sz w:val="24"/>
        </w:rPr>
        <w:t xml:space="preserve"> </w:t>
      </w:r>
      <w:r>
        <w:rPr>
          <w:color w:val="000009"/>
          <w:sz w:val="24"/>
        </w:rPr>
        <w:t>и</w:t>
      </w:r>
      <w:r>
        <w:rPr>
          <w:color w:val="000009"/>
          <w:spacing w:val="-3"/>
          <w:sz w:val="24"/>
        </w:rPr>
        <w:t xml:space="preserve"> </w:t>
      </w:r>
      <w:r>
        <w:rPr>
          <w:color w:val="000009"/>
          <w:sz w:val="24"/>
        </w:rPr>
        <w:t>пересказ</w:t>
      </w:r>
      <w:r>
        <w:rPr>
          <w:color w:val="000009"/>
          <w:spacing w:val="-2"/>
          <w:sz w:val="24"/>
        </w:rPr>
        <w:t xml:space="preserve"> </w:t>
      </w:r>
      <w:r>
        <w:rPr>
          <w:color w:val="000009"/>
          <w:sz w:val="24"/>
        </w:rPr>
        <w:t>в соответствии</w:t>
      </w:r>
      <w:r>
        <w:rPr>
          <w:color w:val="000009"/>
          <w:spacing w:val="-3"/>
          <w:sz w:val="24"/>
        </w:rPr>
        <w:t xml:space="preserve"> </w:t>
      </w:r>
      <w:r>
        <w:rPr>
          <w:color w:val="000009"/>
          <w:sz w:val="24"/>
        </w:rPr>
        <w:t>с</w:t>
      </w:r>
      <w:r>
        <w:rPr>
          <w:color w:val="000009"/>
          <w:spacing w:val="-6"/>
          <w:sz w:val="24"/>
        </w:rPr>
        <w:t xml:space="preserve"> </w:t>
      </w:r>
      <w:r>
        <w:rPr>
          <w:color w:val="000009"/>
          <w:sz w:val="24"/>
        </w:rPr>
        <w:t>ним.</w:t>
      </w:r>
      <w:r>
        <w:rPr>
          <w:color w:val="000009"/>
          <w:spacing w:val="-3"/>
          <w:sz w:val="24"/>
        </w:rPr>
        <w:t xml:space="preserve"> </w:t>
      </w:r>
      <w:r>
        <w:rPr>
          <w:color w:val="000009"/>
          <w:sz w:val="24"/>
        </w:rPr>
        <w:t>Выбор</w:t>
      </w:r>
      <w:r>
        <w:rPr>
          <w:color w:val="000009"/>
          <w:spacing w:val="-4"/>
          <w:sz w:val="24"/>
        </w:rPr>
        <w:t xml:space="preserve"> </w:t>
      </w:r>
      <w:r>
        <w:rPr>
          <w:color w:val="000009"/>
          <w:sz w:val="24"/>
        </w:rPr>
        <w:t>ключевых</w:t>
      </w:r>
      <w:r>
        <w:rPr>
          <w:color w:val="000009"/>
          <w:spacing w:val="-3"/>
          <w:sz w:val="24"/>
        </w:rPr>
        <w:t xml:space="preserve"> </w:t>
      </w:r>
      <w:r>
        <w:rPr>
          <w:color w:val="000009"/>
          <w:sz w:val="24"/>
        </w:rPr>
        <w:t>(опорных)</w:t>
      </w:r>
      <w:r>
        <w:rPr>
          <w:color w:val="000009"/>
          <w:spacing w:val="-5"/>
          <w:sz w:val="24"/>
        </w:rPr>
        <w:t xml:space="preserve"> </w:t>
      </w:r>
      <w:r>
        <w:rPr>
          <w:color w:val="000009"/>
          <w:sz w:val="24"/>
        </w:rPr>
        <w:t>слов</w:t>
      </w:r>
      <w:r>
        <w:rPr>
          <w:color w:val="000009"/>
          <w:spacing w:val="-6"/>
          <w:sz w:val="24"/>
        </w:rPr>
        <w:t xml:space="preserve"> </w:t>
      </w:r>
      <w:r>
        <w:rPr>
          <w:color w:val="000009"/>
          <w:sz w:val="24"/>
        </w:rPr>
        <w:t>в</w:t>
      </w:r>
      <w:r>
        <w:rPr>
          <w:color w:val="000009"/>
          <w:spacing w:val="-6"/>
          <w:sz w:val="24"/>
        </w:rPr>
        <w:t xml:space="preserve"> </w:t>
      </w:r>
      <w:r>
        <w:rPr>
          <w:color w:val="000009"/>
          <w:sz w:val="24"/>
        </w:rPr>
        <w:t>небольших</w:t>
      </w:r>
      <w:r>
        <w:rPr>
          <w:color w:val="000009"/>
          <w:spacing w:val="-2"/>
          <w:sz w:val="24"/>
        </w:rPr>
        <w:t xml:space="preserve"> </w:t>
      </w:r>
      <w:r>
        <w:rPr>
          <w:color w:val="000009"/>
          <w:sz w:val="24"/>
        </w:rPr>
        <w:t>и</w:t>
      </w:r>
      <w:r>
        <w:rPr>
          <w:color w:val="000009"/>
          <w:spacing w:val="-6"/>
          <w:sz w:val="24"/>
        </w:rPr>
        <w:t xml:space="preserve"> </w:t>
      </w:r>
      <w:r>
        <w:rPr>
          <w:color w:val="000009"/>
          <w:sz w:val="24"/>
        </w:rPr>
        <w:t>простых</w:t>
      </w:r>
      <w:r>
        <w:rPr>
          <w:color w:val="000009"/>
          <w:spacing w:val="-2"/>
          <w:sz w:val="24"/>
        </w:rPr>
        <w:t xml:space="preserve"> </w:t>
      </w:r>
      <w:r>
        <w:rPr>
          <w:color w:val="000009"/>
          <w:sz w:val="24"/>
        </w:rPr>
        <w:t>в</w:t>
      </w:r>
      <w:r>
        <w:rPr>
          <w:color w:val="000009"/>
          <w:spacing w:val="-6"/>
          <w:sz w:val="24"/>
        </w:rPr>
        <w:t xml:space="preserve"> </w:t>
      </w:r>
      <w:r>
        <w:rPr>
          <w:color w:val="000009"/>
          <w:sz w:val="24"/>
        </w:rPr>
        <w:t>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081003" w:rsidRDefault="00594D4B">
      <w:pPr>
        <w:pStyle w:val="a4"/>
        <w:numPr>
          <w:ilvl w:val="0"/>
          <w:numId w:val="96"/>
        </w:numPr>
        <w:tabs>
          <w:tab w:val="left" w:pos="1639"/>
        </w:tabs>
        <w:spacing w:before="1"/>
        <w:ind w:right="278" w:firstLine="707"/>
        <w:jc w:val="both"/>
        <w:rPr>
          <w:sz w:val="24"/>
        </w:rPr>
      </w:pPr>
      <w:r>
        <w:rPr>
          <w:color w:val="000009"/>
          <w:sz w:val="24"/>
        </w:rPr>
        <w:t>Говорение (культура речевого общения). Ответы на вопросы по содержанию прочитанного.</w:t>
      </w:r>
      <w:r>
        <w:rPr>
          <w:color w:val="000009"/>
          <w:spacing w:val="-1"/>
          <w:sz w:val="24"/>
        </w:rPr>
        <w:t xml:space="preserve"> </w:t>
      </w:r>
      <w:r>
        <w:rPr>
          <w:color w:val="000009"/>
          <w:sz w:val="24"/>
        </w:rPr>
        <w:t>Выразительное чтение, ориентация на</w:t>
      </w:r>
      <w:r>
        <w:rPr>
          <w:color w:val="000009"/>
          <w:spacing w:val="-2"/>
          <w:sz w:val="24"/>
        </w:rPr>
        <w:t xml:space="preserve"> </w:t>
      </w:r>
      <w:r>
        <w:rPr>
          <w:color w:val="000009"/>
          <w:sz w:val="24"/>
        </w:rPr>
        <w:t>знаки препинания. Использование</w:t>
      </w:r>
      <w:r>
        <w:rPr>
          <w:color w:val="000009"/>
          <w:spacing w:val="-1"/>
          <w:sz w:val="24"/>
        </w:rPr>
        <w:t xml:space="preserve"> </w:t>
      </w:r>
      <w:r>
        <w:rPr>
          <w:color w:val="000009"/>
          <w:sz w:val="24"/>
        </w:rPr>
        <w:t>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081003" w:rsidRDefault="00594D4B">
      <w:pPr>
        <w:pStyle w:val="a4"/>
        <w:numPr>
          <w:ilvl w:val="0"/>
          <w:numId w:val="96"/>
        </w:numPr>
        <w:tabs>
          <w:tab w:val="left" w:pos="1567"/>
        </w:tabs>
        <w:ind w:right="278" w:firstLine="707"/>
        <w:jc w:val="both"/>
        <w:rPr>
          <w:sz w:val="24"/>
        </w:rPr>
      </w:pPr>
      <w:r>
        <w:rPr>
          <w:color w:val="000009"/>
          <w:sz w:val="24"/>
        </w:rPr>
        <w:t>Круг детского чтения. Произведения об осени. Природа осенью. Жизнь животных осенью.</w:t>
      </w:r>
      <w:r>
        <w:rPr>
          <w:color w:val="000009"/>
          <w:spacing w:val="40"/>
          <w:sz w:val="24"/>
        </w:rPr>
        <w:t xml:space="preserve"> </w:t>
      </w:r>
      <w:r>
        <w:rPr>
          <w:color w:val="000009"/>
          <w:sz w:val="24"/>
        </w:rPr>
        <w:t>Труд</w:t>
      </w:r>
      <w:r>
        <w:rPr>
          <w:color w:val="000009"/>
          <w:spacing w:val="40"/>
          <w:sz w:val="24"/>
        </w:rPr>
        <w:t xml:space="preserve"> </w:t>
      </w:r>
      <w:r>
        <w:rPr>
          <w:color w:val="000009"/>
          <w:sz w:val="24"/>
        </w:rPr>
        <w:t>людей.</w:t>
      </w:r>
      <w:r>
        <w:rPr>
          <w:color w:val="000009"/>
          <w:spacing w:val="40"/>
          <w:sz w:val="24"/>
        </w:rPr>
        <w:t xml:space="preserve"> </w:t>
      </w:r>
      <w:r>
        <w:rPr>
          <w:color w:val="000009"/>
          <w:sz w:val="24"/>
        </w:rPr>
        <w:t>Проблемы</w:t>
      </w:r>
      <w:r>
        <w:rPr>
          <w:color w:val="000009"/>
          <w:spacing w:val="40"/>
          <w:sz w:val="24"/>
        </w:rPr>
        <w:t xml:space="preserve"> </w:t>
      </w:r>
      <w:r>
        <w:rPr>
          <w:color w:val="000009"/>
          <w:sz w:val="24"/>
        </w:rPr>
        <w:t>экологии.</w:t>
      </w:r>
      <w:r>
        <w:rPr>
          <w:color w:val="000009"/>
          <w:spacing w:val="40"/>
          <w:sz w:val="24"/>
        </w:rPr>
        <w:t xml:space="preserve"> </w:t>
      </w:r>
      <w:r>
        <w:rPr>
          <w:color w:val="000009"/>
          <w:sz w:val="24"/>
        </w:rPr>
        <w:t>Отношение</w:t>
      </w:r>
      <w:r>
        <w:rPr>
          <w:color w:val="000009"/>
          <w:spacing w:val="40"/>
          <w:sz w:val="24"/>
        </w:rPr>
        <w:t xml:space="preserve"> </w:t>
      </w:r>
      <w:r>
        <w:rPr>
          <w:color w:val="000009"/>
          <w:sz w:val="24"/>
        </w:rPr>
        <w:t>человека</w:t>
      </w:r>
      <w:r>
        <w:rPr>
          <w:color w:val="000009"/>
          <w:spacing w:val="40"/>
          <w:sz w:val="24"/>
        </w:rPr>
        <w:t xml:space="preserve"> </w:t>
      </w:r>
      <w:r>
        <w:rPr>
          <w:color w:val="000009"/>
          <w:sz w:val="24"/>
        </w:rPr>
        <w:t>к</w:t>
      </w:r>
      <w:r>
        <w:rPr>
          <w:color w:val="000009"/>
          <w:spacing w:val="40"/>
          <w:sz w:val="24"/>
        </w:rPr>
        <w:t xml:space="preserve"> </w:t>
      </w:r>
      <w:r>
        <w:rPr>
          <w:color w:val="000009"/>
          <w:sz w:val="24"/>
        </w:rPr>
        <w:t>природе.</w:t>
      </w:r>
      <w:r>
        <w:rPr>
          <w:color w:val="000009"/>
          <w:spacing w:val="40"/>
          <w:sz w:val="24"/>
        </w:rPr>
        <w:t xml:space="preserve"> </w:t>
      </w:r>
      <w:r>
        <w:rPr>
          <w:color w:val="000009"/>
          <w:sz w:val="24"/>
        </w:rPr>
        <w:t>Сказки,</w:t>
      </w:r>
      <w:r>
        <w:rPr>
          <w:color w:val="000009"/>
          <w:spacing w:val="40"/>
          <w:sz w:val="24"/>
        </w:rPr>
        <w:t xml:space="preserve"> </w:t>
      </w:r>
      <w:r>
        <w:rPr>
          <w:color w:val="000009"/>
          <w:sz w:val="24"/>
        </w:rPr>
        <w:t>стихи</w:t>
      </w:r>
      <w:r>
        <w:rPr>
          <w:color w:val="000009"/>
          <w:spacing w:val="40"/>
          <w:sz w:val="24"/>
        </w:rPr>
        <w:t xml:space="preserve"> </w:t>
      </w:r>
      <w:r>
        <w:rPr>
          <w:color w:val="000009"/>
          <w:sz w:val="24"/>
        </w:rPr>
        <w:t>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7" w:firstLine="0"/>
      </w:pPr>
      <w:r>
        <w:rPr>
          <w:color w:val="000009"/>
        </w:rPr>
        <w:lastRenderedPageBreak/>
        <w:t>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081003" w:rsidRDefault="00594D4B">
      <w:pPr>
        <w:pStyle w:val="a4"/>
        <w:numPr>
          <w:ilvl w:val="0"/>
          <w:numId w:val="96"/>
        </w:numPr>
        <w:tabs>
          <w:tab w:val="left" w:pos="1539"/>
        </w:tabs>
        <w:spacing w:before="1"/>
        <w:ind w:right="276" w:firstLine="707"/>
        <w:jc w:val="both"/>
        <w:rPr>
          <w:sz w:val="24"/>
        </w:rPr>
      </w:pPr>
      <w:r>
        <w:rPr>
          <w:color w:val="000009"/>
          <w:sz w:val="24"/>
        </w:rPr>
        <w:t xml:space="preserve">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w:t>
      </w:r>
      <w:r>
        <w:rPr>
          <w:color w:val="000009"/>
          <w:spacing w:val="-2"/>
          <w:sz w:val="24"/>
        </w:rPr>
        <w:t>поступкам.</w:t>
      </w:r>
    </w:p>
    <w:p w:rsidR="00081003" w:rsidRDefault="00594D4B">
      <w:pPr>
        <w:pStyle w:val="a4"/>
        <w:numPr>
          <w:ilvl w:val="0"/>
          <w:numId w:val="96"/>
        </w:numPr>
        <w:tabs>
          <w:tab w:val="left" w:pos="1519"/>
        </w:tabs>
        <w:ind w:right="276" w:firstLine="707"/>
        <w:jc w:val="both"/>
        <w:rPr>
          <w:sz w:val="24"/>
        </w:rPr>
      </w:pPr>
      <w:r>
        <w:rPr>
          <w:color w:val="000009"/>
          <w:sz w:val="24"/>
        </w:rPr>
        <w:t>Коммуникативное</w:t>
      </w:r>
      <w:r>
        <w:rPr>
          <w:color w:val="000009"/>
          <w:spacing w:val="-1"/>
          <w:sz w:val="24"/>
        </w:rPr>
        <w:t xml:space="preserve"> </w:t>
      </w:r>
      <w:r>
        <w:rPr>
          <w:color w:val="000009"/>
          <w:sz w:val="24"/>
        </w:rPr>
        <w:t>и</w:t>
      </w:r>
      <w:r>
        <w:rPr>
          <w:color w:val="000009"/>
          <w:spacing w:val="-2"/>
          <w:sz w:val="24"/>
        </w:rPr>
        <w:t xml:space="preserve"> </w:t>
      </w:r>
      <w:r>
        <w:rPr>
          <w:color w:val="000009"/>
          <w:sz w:val="24"/>
        </w:rPr>
        <w:t>речевое</w:t>
      </w:r>
      <w:r>
        <w:rPr>
          <w:color w:val="000009"/>
          <w:spacing w:val="-3"/>
          <w:sz w:val="24"/>
        </w:rPr>
        <w:t xml:space="preserve"> </w:t>
      </w:r>
      <w:r>
        <w:rPr>
          <w:color w:val="000009"/>
          <w:sz w:val="24"/>
        </w:rPr>
        <w:t>развитие.</w:t>
      </w:r>
      <w:r>
        <w:rPr>
          <w:color w:val="000009"/>
          <w:spacing w:val="-1"/>
          <w:sz w:val="24"/>
        </w:rPr>
        <w:t xml:space="preserve"> </w:t>
      </w:r>
      <w:r>
        <w:rPr>
          <w:color w:val="000009"/>
          <w:sz w:val="24"/>
        </w:rPr>
        <w:t>Понимание</w:t>
      </w:r>
      <w:r>
        <w:rPr>
          <w:color w:val="000009"/>
          <w:spacing w:val="-3"/>
          <w:sz w:val="24"/>
        </w:rPr>
        <w:t xml:space="preserve"> </w:t>
      </w:r>
      <w:r>
        <w:rPr>
          <w:color w:val="000009"/>
          <w:sz w:val="24"/>
        </w:rPr>
        <w:t>прочитанных</w:t>
      </w:r>
      <w:r>
        <w:rPr>
          <w:color w:val="000009"/>
          <w:spacing w:val="-1"/>
          <w:sz w:val="24"/>
        </w:rPr>
        <w:t xml:space="preserve"> </w:t>
      </w:r>
      <w:r>
        <w:rPr>
          <w:color w:val="000009"/>
          <w:sz w:val="24"/>
        </w:rPr>
        <w:t>слов</w:t>
      </w:r>
      <w:r>
        <w:rPr>
          <w:color w:val="000009"/>
          <w:spacing w:val="-3"/>
          <w:sz w:val="24"/>
        </w:rPr>
        <w:t xml:space="preserve"> </w:t>
      </w:r>
      <w:r>
        <w:rPr>
          <w:color w:val="000009"/>
          <w:sz w:val="24"/>
        </w:rPr>
        <w:t>с</w:t>
      </w:r>
      <w:r>
        <w:rPr>
          <w:color w:val="000009"/>
          <w:spacing w:val="-4"/>
          <w:sz w:val="24"/>
        </w:rPr>
        <w:t xml:space="preserve"> </w:t>
      </w:r>
      <w:r>
        <w:rPr>
          <w:color w:val="000009"/>
          <w:sz w:val="24"/>
        </w:rPr>
        <w:t>ориентацией</w:t>
      </w:r>
      <w:r>
        <w:rPr>
          <w:color w:val="000009"/>
          <w:spacing w:val="-3"/>
          <w:sz w:val="24"/>
        </w:rPr>
        <w:t xml:space="preserve"> </w:t>
      </w:r>
      <w:r>
        <w:rPr>
          <w:color w:val="000009"/>
          <w:sz w:val="24"/>
        </w:rPr>
        <w:t>на их</w:t>
      </w:r>
      <w:r>
        <w:rPr>
          <w:color w:val="000009"/>
          <w:spacing w:val="-6"/>
          <w:sz w:val="24"/>
        </w:rPr>
        <w:t xml:space="preserve"> </w:t>
      </w:r>
      <w:r>
        <w:rPr>
          <w:color w:val="000009"/>
          <w:sz w:val="24"/>
        </w:rPr>
        <w:t>лексическое</w:t>
      </w:r>
      <w:r>
        <w:rPr>
          <w:color w:val="000009"/>
          <w:spacing w:val="-8"/>
          <w:sz w:val="24"/>
        </w:rPr>
        <w:t xml:space="preserve"> </w:t>
      </w:r>
      <w:r>
        <w:rPr>
          <w:color w:val="000009"/>
          <w:sz w:val="24"/>
        </w:rPr>
        <w:t>и</w:t>
      </w:r>
      <w:r>
        <w:rPr>
          <w:color w:val="000009"/>
          <w:spacing w:val="-7"/>
          <w:sz w:val="24"/>
        </w:rPr>
        <w:t xml:space="preserve"> </w:t>
      </w:r>
      <w:r>
        <w:rPr>
          <w:color w:val="000009"/>
          <w:sz w:val="24"/>
        </w:rPr>
        <w:t>грамматическое</w:t>
      </w:r>
      <w:r>
        <w:rPr>
          <w:color w:val="000009"/>
          <w:spacing w:val="-7"/>
          <w:sz w:val="24"/>
        </w:rPr>
        <w:t xml:space="preserve"> </w:t>
      </w:r>
      <w:r>
        <w:rPr>
          <w:color w:val="000009"/>
          <w:sz w:val="24"/>
        </w:rPr>
        <w:t>значение</w:t>
      </w:r>
      <w:r>
        <w:rPr>
          <w:color w:val="000009"/>
          <w:spacing w:val="-8"/>
          <w:sz w:val="24"/>
        </w:rPr>
        <w:t xml:space="preserve"> </w:t>
      </w:r>
      <w:r>
        <w:rPr>
          <w:color w:val="000009"/>
          <w:sz w:val="24"/>
        </w:rPr>
        <w:t>(подбор</w:t>
      </w:r>
      <w:r>
        <w:rPr>
          <w:color w:val="000009"/>
          <w:spacing w:val="-7"/>
          <w:sz w:val="24"/>
        </w:rPr>
        <w:t xml:space="preserve"> </w:t>
      </w:r>
      <w:r>
        <w:rPr>
          <w:color w:val="000009"/>
          <w:sz w:val="24"/>
        </w:rPr>
        <w:t>соответствующей</w:t>
      </w:r>
      <w:r>
        <w:rPr>
          <w:color w:val="000009"/>
          <w:spacing w:val="-6"/>
          <w:sz w:val="24"/>
        </w:rPr>
        <w:t xml:space="preserve"> </w:t>
      </w:r>
      <w:r>
        <w:rPr>
          <w:color w:val="000009"/>
          <w:sz w:val="24"/>
        </w:rPr>
        <w:t>картинки,</w:t>
      </w:r>
      <w:r>
        <w:rPr>
          <w:color w:val="000009"/>
          <w:spacing w:val="-7"/>
          <w:sz w:val="24"/>
        </w:rPr>
        <w:t xml:space="preserve"> </w:t>
      </w:r>
      <w:r>
        <w:rPr>
          <w:color w:val="000009"/>
          <w:sz w:val="24"/>
        </w:rPr>
        <w:t>показ</w:t>
      </w:r>
      <w:r>
        <w:rPr>
          <w:color w:val="000009"/>
          <w:spacing w:val="-9"/>
          <w:sz w:val="24"/>
        </w:rPr>
        <w:t xml:space="preserve"> </w:t>
      </w:r>
      <w:r>
        <w:rPr>
          <w:color w:val="000009"/>
          <w:sz w:val="24"/>
        </w:rPr>
        <w:t>предмета, признака, действия, устного объяснения значения). Понимание прочитанных слов с</w:t>
      </w:r>
      <w:r>
        <w:rPr>
          <w:color w:val="000009"/>
          <w:spacing w:val="40"/>
          <w:sz w:val="24"/>
        </w:rPr>
        <w:t xml:space="preserve"> </w:t>
      </w:r>
      <w:r>
        <w:rPr>
          <w:color w:val="000009"/>
          <w:sz w:val="24"/>
        </w:rPr>
        <w:t>ориентацией</w:t>
      </w:r>
      <w:r>
        <w:rPr>
          <w:color w:val="000009"/>
          <w:spacing w:val="-2"/>
          <w:sz w:val="24"/>
        </w:rPr>
        <w:t xml:space="preserve"> </w:t>
      </w:r>
      <w:r>
        <w:rPr>
          <w:color w:val="000009"/>
          <w:sz w:val="24"/>
        </w:rPr>
        <w:t>на</w:t>
      </w:r>
      <w:r>
        <w:rPr>
          <w:color w:val="000009"/>
          <w:spacing w:val="-6"/>
          <w:sz w:val="24"/>
        </w:rPr>
        <w:t xml:space="preserve"> </w:t>
      </w:r>
      <w:r>
        <w:rPr>
          <w:color w:val="000009"/>
          <w:sz w:val="24"/>
        </w:rPr>
        <w:t>их</w:t>
      </w:r>
      <w:r>
        <w:rPr>
          <w:color w:val="000009"/>
          <w:spacing w:val="-2"/>
          <w:sz w:val="24"/>
        </w:rPr>
        <w:t xml:space="preserve"> </w:t>
      </w:r>
      <w:r>
        <w:rPr>
          <w:color w:val="000009"/>
          <w:sz w:val="24"/>
        </w:rPr>
        <w:t>лексическое</w:t>
      </w:r>
      <w:r>
        <w:rPr>
          <w:color w:val="000009"/>
          <w:spacing w:val="-2"/>
          <w:sz w:val="24"/>
        </w:rPr>
        <w:t xml:space="preserve"> </w:t>
      </w:r>
      <w:r>
        <w:rPr>
          <w:color w:val="000009"/>
          <w:sz w:val="24"/>
        </w:rPr>
        <w:t>и</w:t>
      </w:r>
      <w:r>
        <w:rPr>
          <w:color w:val="000009"/>
          <w:spacing w:val="-4"/>
          <w:sz w:val="24"/>
        </w:rPr>
        <w:t xml:space="preserve"> </w:t>
      </w:r>
      <w:r>
        <w:rPr>
          <w:color w:val="000009"/>
          <w:sz w:val="24"/>
        </w:rPr>
        <w:t>грамматическое</w:t>
      </w:r>
      <w:r>
        <w:rPr>
          <w:color w:val="000009"/>
          <w:spacing w:val="-4"/>
          <w:sz w:val="24"/>
        </w:rPr>
        <w:t xml:space="preserve"> </w:t>
      </w:r>
      <w:r>
        <w:rPr>
          <w:color w:val="000009"/>
          <w:sz w:val="24"/>
        </w:rPr>
        <w:t>значение</w:t>
      </w:r>
      <w:r>
        <w:rPr>
          <w:color w:val="000009"/>
          <w:spacing w:val="-5"/>
          <w:sz w:val="24"/>
        </w:rPr>
        <w:t xml:space="preserve"> </w:t>
      </w:r>
      <w:r>
        <w:rPr>
          <w:color w:val="000009"/>
          <w:sz w:val="24"/>
        </w:rPr>
        <w:t>(подбор</w:t>
      </w:r>
      <w:r>
        <w:rPr>
          <w:color w:val="000009"/>
          <w:spacing w:val="-4"/>
          <w:sz w:val="24"/>
        </w:rPr>
        <w:t xml:space="preserve"> </w:t>
      </w:r>
      <w:r>
        <w:rPr>
          <w:color w:val="000009"/>
          <w:sz w:val="24"/>
        </w:rPr>
        <w:t>соответствующей</w:t>
      </w:r>
      <w:r>
        <w:rPr>
          <w:color w:val="000009"/>
          <w:spacing w:val="-2"/>
          <w:sz w:val="24"/>
        </w:rPr>
        <w:t xml:space="preserve"> </w:t>
      </w:r>
      <w:r>
        <w:rPr>
          <w:color w:val="000009"/>
          <w:sz w:val="24"/>
        </w:rPr>
        <w:t>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w:t>
      </w:r>
      <w:r>
        <w:rPr>
          <w:color w:val="000009"/>
          <w:spacing w:val="-4"/>
          <w:sz w:val="24"/>
        </w:rPr>
        <w:t xml:space="preserve"> </w:t>
      </w:r>
      <w:r>
        <w:rPr>
          <w:color w:val="000009"/>
          <w:sz w:val="24"/>
        </w:rPr>
        <w:t>Понимание</w:t>
      </w:r>
      <w:r>
        <w:rPr>
          <w:color w:val="000009"/>
          <w:spacing w:val="-5"/>
          <w:sz w:val="24"/>
        </w:rPr>
        <w:t xml:space="preserve"> </w:t>
      </w:r>
      <w:r>
        <w:rPr>
          <w:color w:val="000009"/>
          <w:sz w:val="24"/>
        </w:rPr>
        <w:t>простых</w:t>
      </w:r>
      <w:r>
        <w:rPr>
          <w:color w:val="000009"/>
          <w:spacing w:val="-2"/>
          <w:sz w:val="24"/>
        </w:rPr>
        <w:t xml:space="preserve"> </w:t>
      </w:r>
      <w:r>
        <w:rPr>
          <w:color w:val="000009"/>
          <w:sz w:val="24"/>
        </w:rPr>
        <w:t>в</w:t>
      </w:r>
      <w:r>
        <w:rPr>
          <w:color w:val="000009"/>
          <w:spacing w:val="-4"/>
          <w:sz w:val="24"/>
        </w:rPr>
        <w:t xml:space="preserve"> </w:t>
      </w:r>
      <w:r>
        <w:rPr>
          <w:color w:val="000009"/>
          <w:sz w:val="24"/>
        </w:rPr>
        <w:t>содержательном</w:t>
      </w:r>
      <w:r>
        <w:rPr>
          <w:color w:val="000009"/>
          <w:spacing w:val="-3"/>
          <w:sz w:val="24"/>
        </w:rPr>
        <w:t xml:space="preserve"> </w:t>
      </w:r>
      <w:r>
        <w:rPr>
          <w:color w:val="000009"/>
          <w:sz w:val="24"/>
        </w:rPr>
        <w:t>и</w:t>
      </w:r>
      <w:r>
        <w:rPr>
          <w:color w:val="000009"/>
          <w:spacing w:val="-3"/>
          <w:sz w:val="24"/>
        </w:rPr>
        <w:t xml:space="preserve"> </w:t>
      </w:r>
      <w:r>
        <w:rPr>
          <w:color w:val="000009"/>
          <w:sz w:val="24"/>
        </w:rPr>
        <w:t>языковом</w:t>
      </w:r>
      <w:r>
        <w:rPr>
          <w:color w:val="000009"/>
          <w:spacing w:val="-4"/>
          <w:sz w:val="24"/>
        </w:rPr>
        <w:t xml:space="preserve"> </w:t>
      </w:r>
      <w:r>
        <w:rPr>
          <w:color w:val="000009"/>
          <w:sz w:val="24"/>
        </w:rPr>
        <w:t>отношении</w:t>
      </w:r>
      <w:r>
        <w:rPr>
          <w:color w:val="000009"/>
          <w:spacing w:val="-4"/>
          <w:sz w:val="24"/>
        </w:rPr>
        <w:t xml:space="preserve"> </w:t>
      </w:r>
      <w:r>
        <w:rPr>
          <w:color w:val="000009"/>
          <w:sz w:val="24"/>
        </w:rPr>
        <w:t>небольших</w:t>
      </w:r>
      <w:r>
        <w:rPr>
          <w:color w:val="000009"/>
          <w:spacing w:val="-2"/>
          <w:sz w:val="24"/>
        </w:rPr>
        <w:t xml:space="preserve"> </w:t>
      </w:r>
      <w:r>
        <w:rPr>
          <w:color w:val="000009"/>
          <w:sz w:val="24"/>
        </w:rPr>
        <w:t>по</w:t>
      </w:r>
      <w:r>
        <w:rPr>
          <w:color w:val="000009"/>
          <w:spacing w:val="-4"/>
          <w:sz w:val="24"/>
        </w:rPr>
        <w:t xml:space="preserve"> </w:t>
      </w:r>
      <w:r>
        <w:rPr>
          <w:color w:val="000009"/>
          <w:sz w:val="24"/>
        </w:rPr>
        <w:t>объему текстов.</w:t>
      </w:r>
      <w:r>
        <w:rPr>
          <w:color w:val="000009"/>
          <w:spacing w:val="-1"/>
          <w:sz w:val="24"/>
        </w:rPr>
        <w:t xml:space="preserve"> </w:t>
      </w:r>
      <w:r>
        <w:rPr>
          <w:color w:val="000009"/>
          <w:sz w:val="24"/>
        </w:rPr>
        <w:t>Включение в</w:t>
      </w:r>
      <w:r>
        <w:rPr>
          <w:color w:val="000009"/>
          <w:spacing w:val="-1"/>
          <w:sz w:val="24"/>
        </w:rPr>
        <w:t xml:space="preserve"> </w:t>
      </w:r>
      <w:r>
        <w:rPr>
          <w:color w:val="000009"/>
          <w:sz w:val="24"/>
        </w:rPr>
        <w:t>ситуацию обсуждения прочитанного и реакция на</w:t>
      </w:r>
      <w:r>
        <w:rPr>
          <w:color w:val="000009"/>
          <w:spacing w:val="-1"/>
          <w:sz w:val="24"/>
        </w:rPr>
        <w:t xml:space="preserve"> </w:t>
      </w:r>
      <w:r>
        <w:rPr>
          <w:color w:val="000009"/>
          <w:sz w:val="24"/>
        </w:rPr>
        <w:t>нее соответствующими действиями (ответы на вопросы, нахождение соответствующей иллюстрации,</w:t>
      </w:r>
      <w:r>
        <w:rPr>
          <w:color w:val="000009"/>
          <w:spacing w:val="40"/>
          <w:sz w:val="24"/>
        </w:rPr>
        <w:t xml:space="preserve"> </w:t>
      </w:r>
      <w:r>
        <w:rPr>
          <w:color w:val="000009"/>
          <w:sz w:val="24"/>
        </w:rPr>
        <w:t xml:space="preserve">соответствующего эпизода). Работа над пониманием образных выражений, используемых в </w:t>
      </w:r>
      <w:r>
        <w:rPr>
          <w:color w:val="000009"/>
          <w:spacing w:val="-2"/>
          <w:sz w:val="24"/>
        </w:rPr>
        <w:t>тексте.</w:t>
      </w:r>
    </w:p>
    <w:p w:rsidR="00081003" w:rsidRDefault="00594D4B">
      <w:pPr>
        <w:pStyle w:val="a4"/>
        <w:numPr>
          <w:ilvl w:val="0"/>
          <w:numId w:val="96"/>
        </w:numPr>
        <w:tabs>
          <w:tab w:val="left" w:pos="1615"/>
        </w:tabs>
        <w:spacing w:before="1"/>
        <w:ind w:right="275" w:firstLine="707"/>
        <w:jc w:val="both"/>
        <w:rPr>
          <w:sz w:val="24"/>
        </w:rPr>
      </w:pPr>
      <w:r>
        <w:rPr>
          <w:color w:val="000009"/>
          <w:sz w:val="24"/>
        </w:rPr>
        <w:t>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w:t>
      </w:r>
      <w:r>
        <w:rPr>
          <w:color w:val="000009"/>
          <w:spacing w:val="-1"/>
          <w:sz w:val="24"/>
        </w:rPr>
        <w:t xml:space="preserve"> </w:t>
      </w:r>
      <w:r>
        <w:rPr>
          <w:color w:val="000009"/>
          <w:sz w:val="24"/>
        </w:rPr>
        <w:t>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081003" w:rsidRDefault="00594D4B">
      <w:pPr>
        <w:pStyle w:val="a4"/>
        <w:numPr>
          <w:ilvl w:val="0"/>
          <w:numId w:val="96"/>
        </w:numPr>
        <w:tabs>
          <w:tab w:val="left" w:pos="1516"/>
        </w:tabs>
        <w:ind w:left="1516" w:hanging="240"/>
        <w:jc w:val="both"/>
        <w:rPr>
          <w:sz w:val="24"/>
        </w:rPr>
      </w:pPr>
      <w:r>
        <w:rPr>
          <w:color w:val="000009"/>
          <w:sz w:val="24"/>
        </w:rPr>
        <w:t>Внеклассное</w:t>
      </w:r>
      <w:r>
        <w:rPr>
          <w:color w:val="000009"/>
          <w:spacing w:val="-2"/>
          <w:sz w:val="24"/>
        </w:rPr>
        <w:t xml:space="preserve"> чтение.</w:t>
      </w:r>
    </w:p>
    <w:p w:rsidR="00081003" w:rsidRDefault="00594D4B">
      <w:pPr>
        <w:pStyle w:val="a3"/>
        <w:ind w:right="276"/>
      </w:pPr>
      <w:r>
        <w:rPr>
          <w:color w:val="000009"/>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w:t>
      </w:r>
      <w:r>
        <w:rPr>
          <w:color w:val="000009"/>
          <w:spacing w:val="-7"/>
        </w:rPr>
        <w:t xml:space="preserve"> </w:t>
      </w:r>
      <w:r>
        <w:rPr>
          <w:color w:val="000009"/>
        </w:rPr>
        <w:t>рекомендательным</w:t>
      </w:r>
      <w:r>
        <w:rPr>
          <w:color w:val="000009"/>
          <w:spacing w:val="-8"/>
        </w:rPr>
        <w:t xml:space="preserve"> </w:t>
      </w:r>
      <w:r>
        <w:rPr>
          <w:color w:val="000009"/>
        </w:rPr>
        <w:t>списком</w:t>
      </w:r>
      <w:r>
        <w:rPr>
          <w:color w:val="000009"/>
          <w:spacing w:val="-8"/>
        </w:rPr>
        <w:t xml:space="preserve"> </w:t>
      </w:r>
      <w:r>
        <w:rPr>
          <w:color w:val="000009"/>
        </w:rPr>
        <w:t>и</w:t>
      </w:r>
      <w:r>
        <w:rPr>
          <w:color w:val="000009"/>
          <w:spacing w:val="-7"/>
        </w:rPr>
        <w:t xml:space="preserve"> </w:t>
      </w:r>
      <w:r>
        <w:rPr>
          <w:color w:val="000009"/>
        </w:rPr>
        <w:t>тематической</w:t>
      </w:r>
      <w:r>
        <w:rPr>
          <w:color w:val="000009"/>
          <w:spacing w:val="-6"/>
        </w:rPr>
        <w:t xml:space="preserve"> </w:t>
      </w:r>
      <w:r>
        <w:rPr>
          <w:color w:val="000009"/>
        </w:rPr>
        <w:t>картотекой.</w:t>
      </w:r>
      <w:r>
        <w:rPr>
          <w:color w:val="000009"/>
          <w:spacing w:val="-7"/>
        </w:rPr>
        <w:t xml:space="preserve"> </w:t>
      </w:r>
      <w:r>
        <w:rPr>
          <w:color w:val="000009"/>
        </w:rPr>
        <w:t>Знакомство</w:t>
      </w:r>
      <w:r>
        <w:rPr>
          <w:color w:val="000009"/>
          <w:spacing w:val="-7"/>
        </w:rPr>
        <w:t xml:space="preserve"> </w:t>
      </w:r>
      <w:r>
        <w:rPr>
          <w:color w:val="000009"/>
        </w:rPr>
        <w:t>с</w:t>
      </w:r>
      <w:r>
        <w:rPr>
          <w:color w:val="000009"/>
          <w:spacing w:val="-6"/>
        </w:rPr>
        <w:t xml:space="preserve"> </w:t>
      </w:r>
      <w:r>
        <w:rPr>
          <w:color w:val="000009"/>
        </w:rPr>
        <w:t>доступными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2" w:firstLine="0"/>
      </w:pPr>
      <w:r>
        <w:rPr>
          <w:color w:val="000009"/>
        </w:rPr>
        <w:lastRenderedPageBreak/>
        <w:t>литературными играми и формирование интереса к занятиям литературными играми во внеурочное время.</w:t>
      </w:r>
    </w:p>
    <w:p w:rsidR="00081003" w:rsidRDefault="00594D4B">
      <w:pPr>
        <w:pStyle w:val="a3"/>
        <w:ind w:left="1276" w:firstLine="0"/>
      </w:pPr>
      <w:r>
        <w:rPr>
          <w:color w:val="000009"/>
        </w:rPr>
        <w:t>Метапредметные</w:t>
      </w:r>
      <w:r>
        <w:rPr>
          <w:color w:val="000009"/>
          <w:spacing w:val="-12"/>
        </w:rPr>
        <w:t xml:space="preserve"> </w:t>
      </w:r>
      <w:r>
        <w:rPr>
          <w:color w:val="000009"/>
          <w:spacing w:val="-2"/>
        </w:rPr>
        <w:t>результаты:</w:t>
      </w:r>
    </w:p>
    <w:p w:rsidR="00081003" w:rsidRDefault="00594D4B">
      <w:pPr>
        <w:pStyle w:val="a4"/>
        <w:numPr>
          <w:ilvl w:val="0"/>
          <w:numId w:val="95"/>
        </w:numPr>
        <w:tabs>
          <w:tab w:val="left" w:pos="1516"/>
        </w:tabs>
        <w:spacing w:before="1"/>
        <w:jc w:val="both"/>
        <w:rPr>
          <w:sz w:val="24"/>
        </w:rPr>
      </w:pPr>
      <w:r>
        <w:rPr>
          <w:color w:val="000009"/>
          <w:sz w:val="24"/>
        </w:rPr>
        <w:t>Познавательные</w:t>
      </w:r>
      <w:r>
        <w:rPr>
          <w:color w:val="000009"/>
          <w:spacing w:val="-15"/>
          <w:sz w:val="24"/>
        </w:rPr>
        <w:t xml:space="preserve"> </w:t>
      </w:r>
      <w:r>
        <w:rPr>
          <w:color w:val="000009"/>
          <w:spacing w:val="-4"/>
          <w:sz w:val="24"/>
        </w:rPr>
        <w:t>УУД:</w:t>
      </w:r>
    </w:p>
    <w:p w:rsidR="00081003" w:rsidRDefault="00594D4B">
      <w:pPr>
        <w:pStyle w:val="a3"/>
        <w:ind w:right="281"/>
      </w:pPr>
      <w:r>
        <w:rPr>
          <w:color w:val="000009"/>
        </w:rPr>
        <w:t>читать доступные по восприятию и небольшие по объёму прозаические и стихотворные произведения (без отметочного оценивания);</w:t>
      </w:r>
    </w:p>
    <w:p w:rsidR="00081003" w:rsidRDefault="00594D4B">
      <w:pPr>
        <w:pStyle w:val="a3"/>
        <w:ind w:left="1276" w:right="1613" w:firstLine="0"/>
      </w:pPr>
      <w:r>
        <w:rPr>
          <w:color w:val="000009"/>
        </w:rPr>
        <w:t>различать</w:t>
      </w:r>
      <w:r>
        <w:rPr>
          <w:color w:val="000009"/>
          <w:spacing w:val="-8"/>
        </w:rPr>
        <w:t xml:space="preserve"> </w:t>
      </w:r>
      <w:r>
        <w:rPr>
          <w:color w:val="000009"/>
        </w:rPr>
        <w:t>сказочные</w:t>
      </w:r>
      <w:r>
        <w:rPr>
          <w:color w:val="000009"/>
          <w:spacing w:val="-10"/>
        </w:rPr>
        <w:t xml:space="preserve"> </w:t>
      </w:r>
      <w:r>
        <w:rPr>
          <w:color w:val="000009"/>
        </w:rPr>
        <w:t>и</w:t>
      </w:r>
      <w:r>
        <w:rPr>
          <w:color w:val="000009"/>
          <w:spacing w:val="-6"/>
        </w:rPr>
        <w:t xml:space="preserve"> </w:t>
      </w:r>
      <w:r>
        <w:rPr>
          <w:color w:val="000009"/>
        </w:rPr>
        <w:t>реалистические,</w:t>
      </w:r>
      <w:r>
        <w:rPr>
          <w:color w:val="000009"/>
          <w:spacing w:val="-9"/>
        </w:rPr>
        <w:t xml:space="preserve"> </w:t>
      </w:r>
      <w:r>
        <w:rPr>
          <w:color w:val="000009"/>
        </w:rPr>
        <w:t>народные</w:t>
      </w:r>
      <w:r>
        <w:rPr>
          <w:color w:val="000009"/>
          <w:spacing w:val="-10"/>
        </w:rPr>
        <w:t xml:space="preserve"> </w:t>
      </w:r>
      <w:r>
        <w:rPr>
          <w:color w:val="000009"/>
        </w:rPr>
        <w:t>и</w:t>
      </w:r>
      <w:r>
        <w:rPr>
          <w:color w:val="000009"/>
          <w:spacing w:val="-8"/>
        </w:rPr>
        <w:t xml:space="preserve"> </w:t>
      </w:r>
      <w:r>
        <w:rPr>
          <w:color w:val="000009"/>
        </w:rPr>
        <w:t>авторские</w:t>
      </w:r>
      <w:r>
        <w:rPr>
          <w:color w:val="000009"/>
          <w:spacing w:val="-10"/>
        </w:rPr>
        <w:t xml:space="preserve"> </w:t>
      </w:r>
      <w:r>
        <w:rPr>
          <w:color w:val="000009"/>
        </w:rPr>
        <w:t>произведения; самостоятельно формулировать вопросы к тексту по ходу чтения;</w:t>
      </w:r>
    </w:p>
    <w:p w:rsidR="00081003" w:rsidRDefault="00594D4B">
      <w:pPr>
        <w:pStyle w:val="a3"/>
        <w:ind w:left="1276" w:firstLine="0"/>
      </w:pPr>
      <w:r>
        <w:rPr>
          <w:color w:val="000009"/>
        </w:rPr>
        <w:t>выявлять</w:t>
      </w:r>
      <w:r>
        <w:rPr>
          <w:color w:val="000009"/>
          <w:spacing w:val="-9"/>
        </w:rPr>
        <w:t xml:space="preserve"> </w:t>
      </w:r>
      <w:r>
        <w:rPr>
          <w:color w:val="000009"/>
        </w:rPr>
        <w:t>общность</w:t>
      </w:r>
      <w:r>
        <w:rPr>
          <w:color w:val="000009"/>
          <w:spacing w:val="-5"/>
        </w:rPr>
        <w:t xml:space="preserve"> </w:t>
      </w:r>
      <w:r>
        <w:rPr>
          <w:color w:val="000009"/>
        </w:rPr>
        <w:t>одножанровых</w:t>
      </w:r>
      <w:r>
        <w:rPr>
          <w:color w:val="000009"/>
          <w:spacing w:val="-7"/>
        </w:rPr>
        <w:t xml:space="preserve"> </w:t>
      </w:r>
      <w:r>
        <w:rPr>
          <w:color w:val="000009"/>
        </w:rPr>
        <w:t>народных</w:t>
      </w:r>
      <w:r>
        <w:rPr>
          <w:color w:val="000009"/>
          <w:spacing w:val="-7"/>
        </w:rPr>
        <w:t xml:space="preserve"> </w:t>
      </w:r>
      <w:r>
        <w:rPr>
          <w:color w:val="000009"/>
        </w:rPr>
        <w:t>и</w:t>
      </w:r>
      <w:r>
        <w:rPr>
          <w:color w:val="000009"/>
          <w:spacing w:val="-9"/>
        </w:rPr>
        <w:t xml:space="preserve"> </w:t>
      </w:r>
      <w:r>
        <w:rPr>
          <w:color w:val="000009"/>
        </w:rPr>
        <w:t>авторских</w:t>
      </w:r>
      <w:r>
        <w:rPr>
          <w:color w:val="000009"/>
          <w:spacing w:val="-5"/>
        </w:rPr>
        <w:t xml:space="preserve"> </w:t>
      </w:r>
      <w:r>
        <w:rPr>
          <w:color w:val="000009"/>
          <w:spacing w:val="-2"/>
        </w:rPr>
        <w:t>текстов;</w:t>
      </w:r>
    </w:p>
    <w:p w:rsidR="00081003" w:rsidRDefault="00594D4B">
      <w:pPr>
        <w:pStyle w:val="a3"/>
        <w:ind w:right="277"/>
      </w:pPr>
      <w:r>
        <w:rPr>
          <w:color w:val="000009"/>
        </w:rP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081003" w:rsidRDefault="00594D4B">
      <w:pPr>
        <w:pStyle w:val="a3"/>
        <w:ind w:right="283"/>
      </w:pPr>
      <w:r>
        <w:rPr>
          <w:color w:val="000009"/>
        </w:rPr>
        <w:t xml:space="preserve">конструировать простой речевой план текста, восстанавливать нарушенную </w:t>
      </w:r>
      <w:r>
        <w:rPr>
          <w:color w:val="000009"/>
          <w:spacing w:val="-2"/>
        </w:rPr>
        <w:t>последовательность;</w:t>
      </w:r>
    </w:p>
    <w:p w:rsidR="00081003" w:rsidRDefault="00594D4B">
      <w:pPr>
        <w:pStyle w:val="a3"/>
        <w:ind w:right="278"/>
      </w:pPr>
      <w:r>
        <w:rPr>
          <w:color w:val="000009"/>
        </w:rPr>
        <w:t>сравнивать произведения, относящиеся к одной теме, но разным жанрам; произведения одного жанра, но разной тематики.</w:t>
      </w:r>
    </w:p>
    <w:p w:rsidR="00081003" w:rsidRDefault="00594D4B">
      <w:pPr>
        <w:pStyle w:val="a3"/>
        <w:ind w:left="1276" w:firstLine="0"/>
      </w:pP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83"/>
      </w:pPr>
      <w:r>
        <w:rPr>
          <w:color w:val="000009"/>
        </w:rPr>
        <w:t>сравнивать информацию словесную (текст), графическую изобразительную (иллюстрация), звуковую (музыкальное произведение);</w:t>
      </w:r>
    </w:p>
    <w:p w:rsidR="00081003" w:rsidRDefault="00594D4B">
      <w:pPr>
        <w:pStyle w:val="a3"/>
        <w:ind w:right="282"/>
      </w:pPr>
      <w:r>
        <w:rPr>
          <w:color w:val="000009"/>
        </w:rPr>
        <w:t>подбирать иллюстрации к тексту, соотносить произведения литературы и изобразительного искусства по тематике, настроению;</w:t>
      </w:r>
    </w:p>
    <w:p w:rsidR="00081003" w:rsidRDefault="00594D4B">
      <w:pPr>
        <w:pStyle w:val="a3"/>
        <w:spacing w:before="1"/>
        <w:ind w:left="1276" w:right="369" w:firstLine="0"/>
      </w:pPr>
      <w:r>
        <w:rPr>
          <w:color w:val="000009"/>
        </w:rPr>
        <w:t>определение</w:t>
      </w:r>
      <w:r>
        <w:rPr>
          <w:color w:val="000009"/>
          <w:spacing w:val="-7"/>
        </w:rPr>
        <w:t xml:space="preserve"> </w:t>
      </w:r>
      <w:r>
        <w:rPr>
          <w:color w:val="000009"/>
        </w:rPr>
        <w:t>того,</w:t>
      </w:r>
      <w:r>
        <w:rPr>
          <w:color w:val="000009"/>
          <w:spacing w:val="-6"/>
        </w:rPr>
        <w:t xml:space="preserve"> </w:t>
      </w:r>
      <w:r>
        <w:rPr>
          <w:color w:val="000009"/>
        </w:rPr>
        <w:t>что</w:t>
      </w:r>
      <w:r>
        <w:rPr>
          <w:color w:val="000009"/>
          <w:spacing w:val="-6"/>
        </w:rPr>
        <w:t xml:space="preserve"> </w:t>
      </w:r>
      <w:r>
        <w:rPr>
          <w:color w:val="000009"/>
        </w:rPr>
        <w:t>из</w:t>
      </w:r>
      <w:r>
        <w:rPr>
          <w:color w:val="000009"/>
          <w:spacing w:val="-6"/>
        </w:rPr>
        <w:t xml:space="preserve"> </w:t>
      </w:r>
      <w:r>
        <w:rPr>
          <w:color w:val="000009"/>
        </w:rPr>
        <w:t>содержания</w:t>
      </w:r>
      <w:r>
        <w:rPr>
          <w:color w:val="000009"/>
          <w:spacing w:val="-6"/>
        </w:rPr>
        <w:t xml:space="preserve"> </w:t>
      </w:r>
      <w:r>
        <w:rPr>
          <w:color w:val="000009"/>
        </w:rPr>
        <w:t>текста</w:t>
      </w:r>
      <w:r>
        <w:rPr>
          <w:color w:val="000009"/>
          <w:spacing w:val="-7"/>
        </w:rPr>
        <w:t xml:space="preserve"> </w:t>
      </w:r>
      <w:r>
        <w:rPr>
          <w:color w:val="000009"/>
        </w:rPr>
        <w:t>соответствует</w:t>
      </w:r>
      <w:r>
        <w:rPr>
          <w:color w:val="000009"/>
          <w:spacing w:val="-6"/>
        </w:rPr>
        <w:t xml:space="preserve"> </w:t>
      </w:r>
      <w:r>
        <w:rPr>
          <w:color w:val="000009"/>
        </w:rPr>
        <w:t>действительности,</w:t>
      </w:r>
      <w:r>
        <w:rPr>
          <w:color w:val="000009"/>
          <w:spacing w:val="-4"/>
        </w:rPr>
        <w:t xml:space="preserve"> </w:t>
      </w:r>
      <w:r>
        <w:rPr>
          <w:color w:val="000009"/>
        </w:rPr>
        <w:t>а</w:t>
      </w:r>
      <w:r>
        <w:rPr>
          <w:color w:val="000009"/>
          <w:spacing w:val="-7"/>
        </w:rPr>
        <w:t xml:space="preserve"> </w:t>
      </w:r>
      <w:r>
        <w:rPr>
          <w:color w:val="000009"/>
        </w:rPr>
        <w:t>что</w:t>
      </w:r>
      <w:r>
        <w:rPr>
          <w:color w:val="000009"/>
          <w:spacing w:val="-6"/>
        </w:rPr>
        <w:t xml:space="preserve"> </w:t>
      </w:r>
      <w:r>
        <w:rPr>
          <w:color w:val="000009"/>
        </w:rPr>
        <w:t>-</w:t>
      </w:r>
      <w:r>
        <w:rPr>
          <w:color w:val="000009"/>
          <w:spacing w:val="-7"/>
        </w:rPr>
        <w:t xml:space="preserve"> </w:t>
      </w:r>
      <w:r>
        <w:rPr>
          <w:color w:val="000009"/>
        </w:rPr>
        <w:t>нет; выбирать книгу в библиотеке в соответствии с учебной задачей.</w:t>
      </w:r>
    </w:p>
    <w:p w:rsidR="00081003" w:rsidRDefault="00594D4B">
      <w:pPr>
        <w:pStyle w:val="a4"/>
        <w:numPr>
          <w:ilvl w:val="0"/>
          <w:numId w:val="95"/>
        </w:numPr>
        <w:tabs>
          <w:tab w:val="left" w:pos="1516"/>
        </w:tabs>
        <w:jc w:val="both"/>
        <w:rPr>
          <w:sz w:val="24"/>
        </w:rPr>
      </w:pPr>
      <w:r>
        <w:rPr>
          <w:color w:val="000009"/>
          <w:spacing w:val="-2"/>
          <w:sz w:val="24"/>
        </w:rPr>
        <w:t>Коммуникативные</w:t>
      </w:r>
      <w:r>
        <w:rPr>
          <w:color w:val="000009"/>
          <w:spacing w:val="-8"/>
          <w:sz w:val="24"/>
        </w:rPr>
        <w:t xml:space="preserve"> </w:t>
      </w:r>
      <w:r>
        <w:rPr>
          <w:color w:val="000009"/>
          <w:spacing w:val="-4"/>
          <w:sz w:val="24"/>
        </w:rPr>
        <w:t>УУД:</w:t>
      </w:r>
    </w:p>
    <w:p w:rsidR="00081003" w:rsidRDefault="00594D4B">
      <w:pPr>
        <w:pStyle w:val="a3"/>
        <w:ind w:right="278"/>
      </w:pPr>
      <w:r>
        <w:rPr>
          <w:color w:val="000009"/>
        </w:rPr>
        <w:t>читать текст выразительно с соблюдением соответствующей интонацией, громкостью речи, темпом речи;</w:t>
      </w:r>
    </w:p>
    <w:p w:rsidR="00081003" w:rsidRDefault="00594D4B">
      <w:pPr>
        <w:pStyle w:val="a3"/>
        <w:ind w:left="1276" w:right="2905" w:firstLine="0"/>
        <w:jc w:val="left"/>
      </w:pPr>
      <w:r>
        <w:rPr>
          <w:color w:val="000009"/>
        </w:rPr>
        <w:t>формулировать</w:t>
      </w:r>
      <w:r>
        <w:rPr>
          <w:color w:val="000009"/>
          <w:spacing w:val="-8"/>
        </w:rPr>
        <w:t xml:space="preserve"> </w:t>
      </w:r>
      <w:r>
        <w:rPr>
          <w:color w:val="000009"/>
        </w:rPr>
        <w:t>вопросы</w:t>
      </w:r>
      <w:r>
        <w:rPr>
          <w:color w:val="000009"/>
          <w:spacing w:val="-10"/>
        </w:rPr>
        <w:t xml:space="preserve"> </w:t>
      </w:r>
      <w:r>
        <w:rPr>
          <w:color w:val="000009"/>
        </w:rPr>
        <w:t>по</w:t>
      </w:r>
      <w:r>
        <w:rPr>
          <w:color w:val="000009"/>
          <w:spacing w:val="-11"/>
        </w:rPr>
        <w:t xml:space="preserve"> </w:t>
      </w:r>
      <w:r>
        <w:rPr>
          <w:color w:val="000009"/>
        </w:rPr>
        <w:t>основным</w:t>
      </w:r>
      <w:r>
        <w:rPr>
          <w:color w:val="000009"/>
          <w:spacing w:val="-11"/>
        </w:rPr>
        <w:t xml:space="preserve"> </w:t>
      </w:r>
      <w:r>
        <w:rPr>
          <w:color w:val="000009"/>
        </w:rPr>
        <w:t>событиям</w:t>
      </w:r>
      <w:r>
        <w:rPr>
          <w:color w:val="000009"/>
          <w:spacing w:val="-10"/>
        </w:rPr>
        <w:t xml:space="preserve"> </w:t>
      </w:r>
      <w:r>
        <w:rPr>
          <w:color w:val="000009"/>
        </w:rPr>
        <w:t>текста; пересказывать текст (подробно);</w:t>
      </w:r>
    </w:p>
    <w:p w:rsidR="00081003" w:rsidRDefault="00594D4B">
      <w:pPr>
        <w:pStyle w:val="a3"/>
        <w:ind w:left="1276" w:firstLine="0"/>
        <w:jc w:val="left"/>
      </w:pPr>
      <w:r>
        <w:rPr>
          <w:color w:val="000009"/>
        </w:rPr>
        <w:t>сочинять</w:t>
      </w:r>
      <w:r>
        <w:rPr>
          <w:color w:val="000009"/>
          <w:spacing w:val="-6"/>
        </w:rPr>
        <w:t xml:space="preserve"> </w:t>
      </w:r>
      <w:r>
        <w:rPr>
          <w:color w:val="000009"/>
        </w:rPr>
        <w:t>простые</w:t>
      </w:r>
      <w:r>
        <w:rPr>
          <w:color w:val="000009"/>
          <w:spacing w:val="-6"/>
        </w:rPr>
        <w:t xml:space="preserve"> </w:t>
      </w:r>
      <w:r>
        <w:rPr>
          <w:color w:val="000009"/>
        </w:rPr>
        <w:t>истории</w:t>
      </w:r>
      <w:r>
        <w:rPr>
          <w:color w:val="000009"/>
          <w:spacing w:val="-4"/>
        </w:rPr>
        <w:t xml:space="preserve"> </w:t>
      </w:r>
      <w:r>
        <w:rPr>
          <w:color w:val="000009"/>
        </w:rPr>
        <w:t>(сказки,</w:t>
      </w:r>
      <w:r>
        <w:rPr>
          <w:color w:val="000009"/>
          <w:spacing w:val="-4"/>
        </w:rPr>
        <w:t xml:space="preserve"> </w:t>
      </w:r>
      <w:r>
        <w:rPr>
          <w:color w:val="000009"/>
        </w:rPr>
        <w:t>рассказы)</w:t>
      </w:r>
      <w:r>
        <w:rPr>
          <w:color w:val="000009"/>
          <w:spacing w:val="-6"/>
        </w:rPr>
        <w:t xml:space="preserve"> </w:t>
      </w:r>
      <w:r>
        <w:rPr>
          <w:color w:val="000009"/>
        </w:rPr>
        <w:t>по</w:t>
      </w:r>
      <w:r>
        <w:rPr>
          <w:color w:val="000009"/>
          <w:spacing w:val="-5"/>
        </w:rPr>
        <w:t xml:space="preserve"> </w:t>
      </w:r>
      <w:r>
        <w:rPr>
          <w:color w:val="000009"/>
          <w:spacing w:val="-2"/>
        </w:rPr>
        <w:t>аналогии.</w:t>
      </w:r>
    </w:p>
    <w:p w:rsidR="00081003" w:rsidRDefault="00594D4B">
      <w:pPr>
        <w:pStyle w:val="a4"/>
        <w:numPr>
          <w:ilvl w:val="0"/>
          <w:numId w:val="95"/>
        </w:numPr>
        <w:tabs>
          <w:tab w:val="left" w:pos="1516"/>
        </w:tabs>
        <w:rPr>
          <w:sz w:val="24"/>
        </w:rPr>
      </w:pPr>
      <w:r>
        <w:rPr>
          <w:color w:val="000009"/>
          <w:spacing w:val="-2"/>
          <w:sz w:val="24"/>
        </w:rPr>
        <w:t>Регулятивные</w:t>
      </w:r>
      <w:r>
        <w:rPr>
          <w:color w:val="000009"/>
          <w:spacing w:val="3"/>
          <w:sz w:val="24"/>
        </w:rPr>
        <w:t xml:space="preserve"> </w:t>
      </w:r>
      <w:r>
        <w:rPr>
          <w:color w:val="000009"/>
          <w:spacing w:val="-4"/>
          <w:sz w:val="24"/>
        </w:rPr>
        <w:t>УУД:</w:t>
      </w:r>
    </w:p>
    <w:p w:rsidR="00081003" w:rsidRDefault="00594D4B">
      <w:pPr>
        <w:pStyle w:val="a3"/>
        <w:ind w:right="283"/>
      </w:pPr>
      <w:r>
        <w:rPr>
          <w:color w:val="000009"/>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81003" w:rsidRDefault="00594D4B">
      <w:pPr>
        <w:pStyle w:val="a3"/>
        <w:ind w:left="1276" w:firstLine="0"/>
      </w:pPr>
      <w:r>
        <w:rPr>
          <w:color w:val="000009"/>
        </w:rPr>
        <w:t>оценивать</w:t>
      </w:r>
      <w:r>
        <w:rPr>
          <w:color w:val="000009"/>
          <w:spacing w:val="-9"/>
        </w:rPr>
        <w:t xml:space="preserve"> </w:t>
      </w:r>
      <w:r>
        <w:rPr>
          <w:color w:val="000009"/>
        </w:rPr>
        <w:t>качество</w:t>
      </w:r>
      <w:r>
        <w:rPr>
          <w:color w:val="000009"/>
          <w:spacing w:val="-5"/>
        </w:rPr>
        <w:t xml:space="preserve"> </w:t>
      </w:r>
      <w:r>
        <w:rPr>
          <w:color w:val="000009"/>
        </w:rPr>
        <w:t>своего</w:t>
      </w:r>
      <w:r>
        <w:rPr>
          <w:color w:val="000009"/>
          <w:spacing w:val="-7"/>
        </w:rPr>
        <w:t xml:space="preserve"> </w:t>
      </w:r>
      <w:r>
        <w:rPr>
          <w:color w:val="000009"/>
        </w:rPr>
        <w:t>восприятия</w:t>
      </w:r>
      <w:r>
        <w:rPr>
          <w:color w:val="000009"/>
          <w:spacing w:val="-6"/>
        </w:rPr>
        <w:t xml:space="preserve"> </w:t>
      </w:r>
      <w:r>
        <w:rPr>
          <w:color w:val="000009"/>
        </w:rPr>
        <w:t>текста</w:t>
      </w:r>
      <w:r>
        <w:rPr>
          <w:color w:val="000009"/>
          <w:spacing w:val="-8"/>
        </w:rPr>
        <w:t xml:space="preserve"> </w:t>
      </w:r>
      <w:r>
        <w:rPr>
          <w:color w:val="000009"/>
        </w:rPr>
        <w:t>на</w:t>
      </w:r>
      <w:r>
        <w:rPr>
          <w:color w:val="000009"/>
          <w:spacing w:val="-8"/>
        </w:rPr>
        <w:t xml:space="preserve"> </w:t>
      </w:r>
      <w:r>
        <w:rPr>
          <w:color w:val="000009"/>
          <w:spacing w:val="-2"/>
        </w:rPr>
        <w:t>слух;</w:t>
      </w:r>
    </w:p>
    <w:p w:rsidR="00081003" w:rsidRDefault="00594D4B">
      <w:pPr>
        <w:pStyle w:val="a3"/>
        <w:ind w:right="281"/>
      </w:pPr>
      <w:r>
        <w:rPr>
          <w:color w:val="000009"/>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081003" w:rsidRDefault="00594D4B">
      <w:pPr>
        <w:pStyle w:val="a3"/>
        <w:ind w:left="1276" w:firstLine="0"/>
      </w:pPr>
      <w:r>
        <w:rPr>
          <w:color w:val="000009"/>
        </w:rPr>
        <w:t>Совместная</w:t>
      </w:r>
      <w:r>
        <w:rPr>
          <w:color w:val="000009"/>
          <w:spacing w:val="-3"/>
        </w:rPr>
        <w:t xml:space="preserve"> </w:t>
      </w:r>
      <w:r>
        <w:rPr>
          <w:color w:val="000009"/>
          <w:spacing w:val="-2"/>
        </w:rPr>
        <w:t>деятельность:</w:t>
      </w:r>
    </w:p>
    <w:p w:rsidR="00081003" w:rsidRDefault="00594D4B">
      <w:pPr>
        <w:pStyle w:val="a3"/>
        <w:ind w:right="278"/>
      </w:pPr>
      <w:r>
        <w:rPr>
          <w:color w:val="000009"/>
        </w:rPr>
        <w:t>участвовать в совместной деятельности: выполнять роли лидера, подчинённого, соблюдать равноправие и дружелюбие;</w:t>
      </w:r>
    </w:p>
    <w:p w:rsidR="00081003" w:rsidRDefault="00594D4B">
      <w:pPr>
        <w:pStyle w:val="a3"/>
        <w:ind w:right="277"/>
      </w:pPr>
      <w:r>
        <w:rPr>
          <w:color w:val="000009"/>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81003" w:rsidRDefault="00594D4B">
      <w:pPr>
        <w:pStyle w:val="a3"/>
        <w:spacing w:before="1"/>
        <w:ind w:right="283"/>
      </w:pPr>
      <w:r>
        <w:rPr>
          <w:color w:val="000009"/>
        </w:rPr>
        <w:t>осуществлять взаимопомощь, проявлять ответственность при выполнении своей части работы, оценивать свой вклад в общее дело.</w:t>
      </w:r>
    </w:p>
    <w:p w:rsidR="00081003" w:rsidRDefault="00594D4B">
      <w:pPr>
        <w:pStyle w:val="a3"/>
        <w:ind w:left="1276" w:firstLine="0"/>
      </w:pPr>
      <w:r>
        <w:rPr>
          <w:color w:val="000009"/>
        </w:rPr>
        <w:t>Критерии</w:t>
      </w:r>
      <w:r>
        <w:rPr>
          <w:color w:val="000009"/>
          <w:spacing w:val="-4"/>
        </w:rPr>
        <w:t xml:space="preserve"> </w:t>
      </w:r>
      <w:r>
        <w:rPr>
          <w:color w:val="000009"/>
          <w:spacing w:val="-2"/>
        </w:rPr>
        <w:t>оценивания.</w:t>
      </w:r>
    </w:p>
    <w:p w:rsidR="00081003" w:rsidRDefault="00594D4B">
      <w:pPr>
        <w:pStyle w:val="a3"/>
        <w:ind w:right="276"/>
      </w:pPr>
      <w:r>
        <w:rPr>
          <w:color w:val="000009"/>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081003" w:rsidRDefault="00594D4B">
      <w:pPr>
        <w:pStyle w:val="a3"/>
        <w:ind w:right="282"/>
      </w:pPr>
      <w:r>
        <w:rPr>
          <w:color w:val="000009"/>
        </w:rPr>
        <w:t>Работа</w:t>
      </w:r>
      <w:r>
        <w:rPr>
          <w:color w:val="000009"/>
          <w:spacing w:val="-2"/>
        </w:rPr>
        <w:t xml:space="preserve"> </w:t>
      </w:r>
      <w:r>
        <w:rPr>
          <w:color w:val="000009"/>
        </w:rPr>
        <w:t>с</w:t>
      </w:r>
      <w:r>
        <w:rPr>
          <w:color w:val="000009"/>
          <w:spacing w:val="-2"/>
        </w:rPr>
        <w:t xml:space="preserve"> </w:t>
      </w:r>
      <w:r>
        <w:rPr>
          <w:color w:val="000009"/>
        </w:rPr>
        <w:t>текстом</w:t>
      </w:r>
      <w:r>
        <w:rPr>
          <w:color w:val="000009"/>
          <w:spacing w:val="-4"/>
        </w:rPr>
        <w:t xml:space="preserve"> </w:t>
      </w:r>
      <w:r>
        <w:rPr>
          <w:color w:val="000009"/>
        </w:rPr>
        <w:t>предполагает:</w:t>
      </w:r>
      <w:r>
        <w:rPr>
          <w:color w:val="000009"/>
          <w:spacing w:val="-1"/>
        </w:rPr>
        <w:t xml:space="preserve"> </w:t>
      </w:r>
      <w:r>
        <w:rPr>
          <w:color w:val="000009"/>
        </w:rPr>
        <w:t>соотнесение</w:t>
      </w:r>
      <w:r>
        <w:rPr>
          <w:color w:val="000009"/>
          <w:spacing w:val="-1"/>
        </w:rPr>
        <w:t xml:space="preserve"> </w:t>
      </w:r>
      <w:r>
        <w:rPr>
          <w:color w:val="000009"/>
        </w:rPr>
        <w:t>содержания</w:t>
      </w:r>
      <w:r>
        <w:rPr>
          <w:color w:val="000009"/>
          <w:spacing w:val="-1"/>
        </w:rPr>
        <w:t xml:space="preserve"> </w:t>
      </w:r>
      <w:r>
        <w:rPr>
          <w:color w:val="000009"/>
        </w:rPr>
        <w:t>текста</w:t>
      </w:r>
      <w:r>
        <w:rPr>
          <w:color w:val="000009"/>
          <w:spacing w:val="-1"/>
        </w:rPr>
        <w:t xml:space="preserve"> </w:t>
      </w:r>
      <w:r>
        <w:rPr>
          <w:color w:val="000009"/>
        </w:rPr>
        <w:t>с</w:t>
      </w:r>
      <w:r>
        <w:rPr>
          <w:color w:val="000009"/>
          <w:spacing w:val="-2"/>
        </w:rPr>
        <w:t xml:space="preserve"> </w:t>
      </w:r>
      <w:r>
        <w:rPr>
          <w:color w:val="000009"/>
        </w:rPr>
        <w:t>иллюстрациями к</w:t>
      </w:r>
      <w:r>
        <w:rPr>
          <w:color w:val="000009"/>
          <w:spacing w:val="-3"/>
        </w:rPr>
        <w:t xml:space="preserve"> </w:t>
      </w:r>
      <w:r>
        <w:rPr>
          <w:color w:val="000009"/>
        </w:rPr>
        <w:t>нему, подбор к иллюстрациям описаний из текста, работа с деформированным текстом, пересказ.</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4</w:t>
      </w:r>
      <w:r>
        <w:rPr>
          <w:color w:val="000009"/>
          <w:spacing w:val="-7"/>
        </w:rPr>
        <w:t xml:space="preserve"> </w:t>
      </w:r>
      <w:r>
        <w:rPr>
          <w:color w:val="000009"/>
          <w:spacing w:val="-2"/>
        </w:rPr>
        <w:t>класс:</w:t>
      </w:r>
    </w:p>
    <w:p w:rsidR="00081003" w:rsidRDefault="00594D4B">
      <w:pPr>
        <w:pStyle w:val="a4"/>
        <w:numPr>
          <w:ilvl w:val="0"/>
          <w:numId w:val="94"/>
        </w:numPr>
        <w:tabs>
          <w:tab w:val="left" w:pos="1516"/>
        </w:tabs>
        <w:jc w:val="both"/>
        <w:rPr>
          <w:sz w:val="24"/>
        </w:rPr>
      </w:pPr>
      <w:r>
        <w:rPr>
          <w:color w:val="000009"/>
          <w:sz w:val="24"/>
        </w:rPr>
        <w:t>Чтение.</w:t>
      </w:r>
      <w:r>
        <w:rPr>
          <w:color w:val="000009"/>
          <w:spacing w:val="-5"/>
          <w:sz w:val="24"/>
        </w:rPr>
        <w:t xml:space="preserve"> </w:t>
      </w:r>
      <w:r>
        <w:rPr>
          <w:color w:val="000009"/>
          <w:sz w:val="24"/>
        </w:rPr>
        <w:t>Правильное</w:t>
      </w:r>
      <w:r>
        <w:rPr>
          <w:color w:val="000009"/>
          <w:spacing w:val="-3"/>
          <w:sz w:val="24"/>
        </w:rPr>
        <w:t xml:space="preserve"> </w:t>
      </w:r>
      <w:r>
        <w:rPr>
          <w:color w:val="000009"/>
          <w:sz w:val="24"/>
        </w:rPr>
        <w:t>орфоэпическое</w:t>
      </w:r>
      <w:r>
        <w:rPr>
          <w:color w:val="000009"/>
          <w:spacing w:val="-3"/>
          <w:sz w:val="24"/>
        </w:rPr>
        <w:t xml:space="preserve"> </w:t>
      </w:r>
      <w:r>
        <w:rPr>
          <w:color w:val="000009"/>
          <w:sz w:val="24"/>
        </w:rPr>
        <w:t>чтение</w:t>
      </w:r>
      <w:r>
        <w:rPr>
          <w:color w:val="000009"/>
          <w:spacing w:val="-1"/>
          <w:sz w:val="24"/>
        </w:rPr>
        <w:t xml:space="preserve"> </w:t>
      </w:r>
      <w:r>
        <w:rPr>
          <w:color w:val="000009"/>
          <w:sz w:val="24"/>
        </w:rPr>
        <w:t>целыми</w:t>
      </w:r>
      <w:r>
        <w:rPr>
          <w:color w:val="000009"/>
          <w:spacing w:val="-1"/>
          <w:sz w:val="24"/>
        </w:rPr>
        <w:t xml:space="preserve"> </w:t>
      </w:r>
      <w:r>
        <w:rPr>
          <w:color w:val="000009"/>
          <w:spacing w:val="-2"/>
          <w:sz w:val="24"/>
        </w:rPr>
        <w:t>словами.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94"/>
        </w:numPr>
        <w:tabs>
          <w:tab w:val="left" w:pos="1555"/>
        </w:tabs>
        <w:spacing w:before="66"/>
        <w:ind w:left="568" w:right="276" w:firstLine="707"/>
        <w:jc w:val="both"/>
        <w:rPr>
          <w:sz w:val="24"/>
        </w:rPr>
      </w:pPr>
      <w:r>
        <w:rPr>
          <w:color w:val="000009"/>
          <w:sz w:val="24"/>
        </w:rPr>
        <w:lastRenderedPageBreak/>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w:t>
      </w:r>
      <w:r>
        <w:rPr>
          <w:color w:val="000009"/>
          <w:spacing w:val="-4"/>
          <w:sz w:val="24"/>
        </w:rPr>
        <w:t xml:space="preserve"> </w:t>
      </w:r>
      <w:r>
        <w:rPr>
          <w:color w:val="000009"/>
          <w:sz w:val="24"/>
        </w:rPr>
        <w:t>материал).</w:t>
      </w:r>
      <w:r>
        <w:rPr>
          <w:color w:val="000009"/>
          <w:spacing w:val="-5"/>
          <w:sz w:val="24"/>
        </w:rPr>
        <w:t xml:space="preserve"> </w:t>
      </w:r>
      <w:r>
        <w:rPr>
          <w:color w:val="000009"/>
          <w:sz w:val="24"/>
        </w:rPr>
        <w:t>Типы</w:t>
      </w:r>
      <w:r>
        <w:rPr>
          <w:color w:val="000009"/>
          <w:spacing w:val="-6"/>
          <w:sz w:val="24"/>
        </w:rPr>
        <w:t xml:space="preserve"> </w:t>
      </w:r>
      <w:r>
        <w:rPr>
          <w:color w:val="000009"/>
          <w:sz w:val="24"/>
        </w:rPr>
        <w:t>книг</w:t>
      </w:r>
      <w:r>
        <w:rPr>
          <w:color w:val="000009"/>
          <w:spacing w:val="-6"/>
          <w:sz w:val="24"/>
        </w:rPr>
        <w:t xml:space="preserve"> </w:t>
      </w:r>
      <w:r>
        <w:rPr>
          <w:color w:val="000009"/>
          <w:sz w:val="24"/>
        </w:rPr>
        <w:t>(изданий):</w:t>
      </w:r>
      <w:r>
        <w:rPr>
          <w:color w:val="000009"/>
          <w:spacing w:val="-6"/>
          <w:sz w:val="24"/>
        </w:rPr>
        <w:t xml:space="preserve"> </w:t>
      </w:r>
      <w:r>
        <w:rPr>
          <w:color w:val="000009"/>
          <w:sz w:val="24"/>
        </w:rPr>
        <w:t>книга</w:t>
      </w:r>
      <w:r>
        <w:rPr>
          <w:color w:val="000009"/>
          <w:spacing w:val="-6"/>
          <w:sz w:val="24"/>
        </w:rPr>
        <w:t xml:space="preserve"> </w:t>
      </w:r>
      <w:r>
        <w:rPr>
          <w:color w:val="000009"/>
          <w:sz w:val="24"/>
        </w:rPr>
        <w:t>произведение,</w:t>
      </w:r>
      <w:r>
        <w:rPr>
          <w:color w:val="000009"/>
          <w:spacing w:val="-5"/>
          <w:sz w:val="24"/>
        </w:rPr>
        <w:t xml:space="preserve"> </w:t>
      </w:r>
      <w:r>
        <w:rPr>
          <w:color w:val="000009"/>
          <w:sz w:val="24"/>
        </w:rPr>
        <w:t>книга</w:t>
      </w:r>
      <w:r>
        <w:rPr>
          <w:color w:val="000009"/>
          <w:spacing w:val="-6"/>
          <w:sz w:val="24"/>
        </w:rPr>
        <w:t xml:space="preserve"> </w:t>
      </w:r>
      <w:r>
        <w:rPr>
          <w:color w:val="000009"/>
          <w:sz w:val="24"/>
        </w:rPr>
        <w:t>сборник,</w:t>
      </w:r>
      <w:r>
        <w:rPr>
          <w:color w:val="000009"/>
          <w:spacing w:val="-5"/>
          <w:sz w:val="24"/>
        </w:rPr>
        <w:t xml:space="preserve"> </w:t>
      </w:r>
      <w:r>
        <w:rPr>
          <w:color w:val="000009"/>
          <w:sz w:val="24"/>
        </w:rPr>
        <w:t>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81003" w:rsidRDefault="00594D4B">
      <w:pPr>
        <w:pStyle w:val="a4"/>
        <w:numPr>
          <w:ilvl w:val="0"/>
          <w:numId w:val="94"/>
        </w:numPr>
        <w:tabs>
          <w:tab w:val="left" w:pos="1577"/>
        </w:tabs>
        <w:spacing w:before="1"/>
        <w:ind w:left="568" w:right="277" w:firstLine="707"/>
        <w:jc w:val="both"/>
        <w:rPr>
          <w:sz w:val="24"/>
        </w:rPr>
      </w:pPr>
      <w:r>
        <w:rPr>
          <w:color w:val="000009"/>
          <w:sz w:val="24"/>
        </w:rPr>
        <w:t>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 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w:t>
      </w:r>
      <w:r>
        <w:rPr>
          <w:color w:val="000009"/>
          <w:spacing w:val="40"/>
          <w:sz w:val="24"/>
        </w:rPr>
        <w:t xml:space="preserve"> </w:t>
      </w:r>
      <w:r>
        <w:rPr>
          <w:color w:val="000009"/>
          <w:sz w:val="24"/>
        </w:rPr>
        <w:t>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w:t>
      </w:r>
      <w:r>
        <w:rPr>
          <w:color w:val="000009"/>
          <w:spacing w:val="-8"/>
          <w:sz w:val="24"/>
        </w:rPr>
        <w:t xml:space="preserve"> </w:t>
      </w:r>
      <w:r>
        <w:rPr>
          <w:color w:val="000009"/>
          <w:sz w:val="24"/>
        </w:rPr>
        <w:t>характеристика,</w:t>
      </w:r>
      <w:r>
        <w:rPr>
          <w:color w:val="000009"/>
          <w:spacing w:val="-8"/>
          <w:sz w:val="24"/>
        </w:rPr>
        <w:t xml:space="preserve"> </w:t>
      </w:r>
      <w:r>
        <w:rPr>
          <w:color w:val="000009"/>
          <w:sz w:val="24"/>
        </w:rPr>
        <w:t>действия</w:t>
      </w:r>
      <w:r>
        <w:rPr>
          <w:color w:val="000009"/>
          <w:spacing w:val="-9"/>
          <w:sz w:val="24"/>
        </w:rPr>
        <w:t xml:space="preserve"> </w:t>
      </w:r>
      <w:r>
        <w:rPr>
          <w:color w:val="000009"/>
          <w:sz w:val="24"/>
        </w:rPr>
        <w:t>и</w:t>
      </w:r>
      <w:r>
        <w:rPr>
          <w:color w:val="000009"/>
          <w:spacing w:val="-8"/>
          <w:sz w:val="24"/>
        </w:rPr>
        <w:t xml:space="preserve"> </w:t>
      </w:r>
      <w:r>
        <w:rPr>
          <w:color w:val="000009"/>
          <w:sz w:val="24"/>
        </w:rPr>
        <w:t>их</w:t>
      </w:r>
      <w:r>
        <w:rPr>
          <w:color w:val="000009"/>
          <w:spacing w:val="-7"/>
          <w:sz w:val="24"/>
        </w:rPr>
        <w:t xml:space="preserve"> </w:t>
      </w:r>
      <w:r>
        <w:rPr>
          <w:color w:val="000009"/>
          <w:sz w:val="24"/>
        </w:rPr>
        <w:t>значение.</w:t>
      </w:r>
      <w:r>
        <w:rPr>
          <w:color w:val="000009"/>
          <w:spacing w:val="-8"/>
          <w:sz w:val="24"/>
        </w:rPr>
        <w:t xml:space="preserve"> </w:t>
      </w:r>
      <w:r>
        <w:rPr>
          <w:color w:val="000009"/>
          <w:sz w:val="24"/>
        </w:rPr>
        <w:t>Установление</w:t>
      </w:r>
      <w:r>
        <w:rPr>
          <w:color w:val="000009"/>
          <w:spacing w:val="-9"/>
          <w:sz w:val="24"/>
        </w:rPr>
        <w:t xml:space="preserve"> </w:t>
      </w:r>
      <w:r>
        <w:rPr>
          <w:color w:val="000009"/>
          <w:sz w:val="24"/>
        </w:rPr>
        <w:t>пространственно-временных</w:t>
      </w:r>
      <w:r>
        <w:rPr>
          <w:color w:val="000009"/>
          <w:spacing w:val="-7"/>
          <w:sz w:val="24"/>
        </w:rPr>
        <w:t xml:space="preserve"> </w:t>
      </w:r>
      <w:r>
        <w:rPr>
          <w:color w:val="000009"/>
          <w:sz w:val="24"/>
        </w:rPr>
        <w:t>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w:t>
      </w:r>
      <w:r>
        <w:rPr>
          <w:color w:val="000009"/>
          <w:spacing w:val="-3"/>
          <w:sz w:val="24"/>
        </w:rPr>
        <w:t xml:space="preserve"> </w:t>
      </w:r>
      <w:r>
        <w:rPr>
          <w:color w:val="000009"/>
          <w:sz w:val="24"/>
        </w:rPr>
        <w:t>из</w:t>
      </w:r>
      <w:r>
        <w:rPr>
          <w:color w:val="000009"/>
          <w:spacing w:val="-3"/>
          <w:sz w:val="24"/>
        </w:rPr>
        <w:t xml:space="preserve"> </w:t>
      </w:r>
      <w:r>
        <w:rPr>
          <w:color w:val="000009"/>
          <w:sz w:val="24"/>
        </w:rPr>
        <w:t>вопросов,</w:t>
      </w:r>
      <w:r>
        <w:rPr>
          <w:color w:val="000009"/>
          <w:spacing w:val="-4"/>
          <w:sz w:val="24"/>
        </w:rPr>
        <w:t xml:space="preserve"> </w:t>
      </w:r>
      <w:r>
        <w:rPr>
          <w:color w:val="000009"/>
          <w:sz w:val="24"/>
        </w:rPr>
        <w:t>план</w:t>
      </w:r>
      <w:r>
        <w:rPr>
          <w:color w:val="000009"/>
          <w:spacing w:val="-2"/>
          <w:sz w:val="24"/>
        </w:rPr>
        <w:t xml:space="preserve"> </w:t>
      </w:r>
      <w:r>
        <w:rPr>
          <w:color w:val="000009"/>
          <w:sz w:val="24"/>
        </w:rPr>
        <w:t>из</w:t>
      </w:r>
      <w:r>
        <w:rPr>
          <w:color w:val="000009"/>
          <w:spacing w:val="-5"/>
          <w:sz w:val="24"/>
        </w:rPr>
        <w:t xml:space="preserve"> </w:t>
      </w:r>
      <w:r>
        <w:rPr>
          <w:color w:val="000009"/>
          <w:sz w:val="24"/>
        </w:rPr>
        <w:t>предложений</w:t>
      </w:r>
      <w:r>
        <w:rPr>
          <w:color w:val="000009"/>
          <w:spacing w:val="-2"/>
          <w:sz w:val="24"/>
        </w:rPr>
        <w:t xml:space="preserve"> </w:t>
      </w:r>
      <w:r>
        <w:rPr>
          <w:color w:val="000009"/>
          <w:sz w:val="24"/>
        </w:rPr>
        <w:t>текста).</w:t>
      </w:r>
      <w:r>
        <w:rPr>
          <w:color w:val="000009"/>
          <w:spacing w:val="-4"/>
          <w:sz w:val="24"/>
        </w:rPr>
        <w:t xml:space="preserve"> </w:t>
      </w:r>
      <w:r>
        <w:rPr>
          <w:color w:val="000009"/>
          <w:sz w:val="24"/>
        </w:rPr>
        <w:t>Подробный,</w:t>
      </w:r>
      <w:r>
        <w:rPr>
          <w:color w:val="000009"/>
          <w:spacing w:val="-3"/>
          <w:sz w:val="24"/>
        </w:rPr>
        <w:t xml:space="preserve"> </w:t>
      </w:r>
      <w:r>
        <w:rPr>
          <w:color w:val="000009"/>
          <w:sz w:val="24"/>
        </w:rPr>
        <w:t>частичный,</w:t>
      </w:r>
      <w:r>
        <w:rPr>
          <w:color w:val="000009"/>
          <w:spacing w:val="-2"/>
          <w:sz w:val="24"/>
        </w:rPr>
        <w:t xml:space="preserve"> </w:t>
      </w:r>
      <w:r>
        <w:rPr>
          <w:color w:val="000009"/>
          <w:sz w:val="24"/>
        </w:rPr>
        <w:t>выборочный</w:t>
      </w:r>
      <w:r>
        <w:rPr>
          <w:color w:val="000009"/>
          <w:spacing w:val="-3"/>
          <w:sz w:val="24"/>
        </w:rPr>
        <w:t xml:space="preserve"> </w:t>
      </w:r>
      <w:r>
        <w:rPr>
          <w:color w:val="000009"/>
          <w:sz w:val="24"/>
        </w:rPr>
        <w:t>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081003" w:rsidRDefault="00594D4B">
      <w:pPr>
        <w:pStyle w:val="a4"/>
        <w:numPr>
          <w:ilvl w:val="0"/>
          <w:numId w:val="94"/>
        </w:numPr>
        <w:tabs>
          <w:tab w:val="left" w:pos="1551"/>
        </w:tabs>
        <w:spacing w:before="1"/>
        <w:ind w:left="568" w:right="277" w:firstLine="707"/>
        <w:jc w:val="both"/>
        <w:rPr>
          <w:sz w:val="24"/>
        </w:rPr>
      </w:pPr>
      <w:r>
        <w:rPr>
          <w:color w:val="000009"/>
          <w:sz w:val="24"/>
        </w:rPr>
        <w:t>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081003" w:rsidRDefault="00594D4B">
      <w:pPr>
        <w:pStyle w:val="a4"/>
        <w:numPr>
          <w:ilvl w:val="0"/>
          <w:numId w:val="94"/>
        </w:numPr>
        <w:tabs>
          <w:tab w:val="left" w:pos="1555"/>
        </w:tabs>
        <w:spacing w:before="1"/>
        <w:ind w:left="568" w:right="278" w:firstLine="707"/>
        <w:jc w:val="both"/>
        <w:rPr>
          <w:sz w:val="24"/>
        </w:rPr>
      </w:pPr>
      <w:r>
        <w:rPr>
          <w:color w:val="000009"/>
          <w:sz w:val="24"/>
        </w:rPr>
        <w:t>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w:t>
      </w:r>
      <w:r>
        <w:rPr>
          <w:color w:val="000009"/>
          <w:spacing w:val="-1"/>
          <w:sz w:val="24"/>
        </w:rPr>
        <w:t xml:space="preserve"> </w:t>
      </w:r>
      <w:r>
        <w:rPr>
          <w:color w:val="000009"/>
          <w:sz w:val="24"/>
        </w:rPr>
        <w:t>сказки А.С. Пушкина</w:t>
      </w:r>
      <w:r>
        <w:rPr>
          <w:color w:val="000009"/>
          <w:spacing w:val="-1"/>
          <w:sz w:val="24"/>
        </w:rPr>
        <w:t xml:space="preserve"> </w:t>
      </w:r>
      <w:r>
        <w:rPr>
          <w:color w:val="000009"/>
          <w:sz w:val="24"/>
        </w:rPr>
        <w:t>в</w:t>
      </w:r>
      <w:r>
        <w:rPr>
          <w:color w:val="000009"/>
          <w:spacing w:val="-1"/>
          <w:sz w:val="24"/>
        </w:rPr>
        <w:t xml:space="preserve"> </w:t>
      </w:r>
      <w:r>
        <w:rPr>
          <w:color w:val="000009"/>
          <w:sz w:val="24"/>
        </w:rPr>
        <w:t>стихах.</w:t>
      </w:r>
      <w:r>
        <w:rPr>
          <w:color w:val="000009"/>
          <w:spacing w:val="-3"/>
          <w:sz w:val="24"/>
        </w:rPr>
        <w:t xml:space="preserve"> </w:t>
      </w:r>
      <w:r>
        <w:rPr>
          <w:color w:val="000009"/>
          <w:sz w:val="24"/>
        </w:rPr>
        <w:t>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081003" w:rsidRDefault="00594D4B">
      <w:pPr>
        <w:pStyle w:val="a4"/>
        <w:numPr>
          <w:ilvl w:val="0"/>
          <w:numId w:val="94"/>
        </w:numPr>
        <w:tabs>
          <w:tab w:val="left" w:pos="1654"/>
        </w:tabs>
        <w:ind w:left="568" w:right="277" w:firstLine="707"/>
        <w:jc w:val="both"/>
        <w:rPr>
          <w:sz w:val="24"/>
        </w:rPr>
      </w:pPr>
      <w:r>
        <w:rPr>
          <w:color w:val="000009"/>
          <w:sz w:val="24"/>
        </w:rPr>
        <w:t xml:space="preserve">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w:t>
      </w:r>
      <w:r>
        <w:rPr>
          <w:color w:val="000009"/>
          <w:spacing w:val="-2"/>
          <w:sz w:val="24"/>
        </w:rPr>
        <w:t>мира.</w:t>
      </w:r>
    </w:p>
    <w:p w:rsidR="00081003" w:rsidRDefault="00594D4B">
      <w:pPr>
        <w:pStyle w:val="a3"/>
        <w:spacing w:before="1"/>
        <w:ind w:right="275"/>
      </w:pPr>
      <w:r>
        <w:rPr>
          <w:color w:val="000009"/>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w:t>
      </w:r>
      <w:r>
        <w:rPr>
          <w:color w:val="000009"/>
          <w:spacing w:val="-2"/>
        </w:rPr>
        <w:t xml:space="preserve"> </w:t>
      </w:r>
      <w:r>
        <w:rPr>
          <w:color w:val="000009"/>
        </w:rPr>
        <w:t>художественным</w:t>
      </w:r>
      <w:r>
        <w:rPr>
          <w:color w:val="000009"/>
          <w:spacing w:val="-2"/>
        </w:rPr>
        <w:t xml:space="preserve"> </w:t>
      </w:r>
      <w:r>
        <w:rPr>
          <w:color w:val="000009"/>
        </w:rPr>
        <w:t>образам</w:t>
      </w:r>
      <w:r>
        <w:rPr>
          <w:color w:val="000009"/>
          <w:spacing w:val="-3"/>
        </w:rPr>
        <w:t xml:space="preserve"> </w:t>
      </w:r>
      <w:r>
        <w:rPr>
          <w:color w:val="000009"/>
        </w:rPr>
        <w:t>и</w:t>
      </w:r>
      <w:r>
        <w:rPr>
          <w:color w:val="000009"/>
          <w:spacing w:val="-2"/>
        </w:rPr>
        <w:t xml:space="preserve"> </w:t>
      </w:r>
      <w:r>
        <w:rPr>
          <w:color w:val="000009"/>
        </w:rPr>
        <w:t>форме</w:t>
      </w:r>
      <w:r>
        <w:rPr>
          <w:color w:val="000009"/>
          <w:spacing w:val="-3"/>
        </w:rPr>
        <w:t xml:space="preserve"> </w:t>
      </w:r>
      <w:r>
        <w:rPr>
          <w:color w:val="000009"/>
        </w:rPr>
        <w:t>("бродячие"</w:t>
      </w:r>
      <w:r>
        <w:rPr>
          <w:color w:val="000009"/>
          <w:spacing w:val="-3"/>
        </w:rPr>
        <w:t xml:space="preserve"> </w:t>
      </w:r>
      <w:r>
        <w:rPr>
          <w:color w:val="000009"/>
        </w:rPr>
        <w:t>сюжеты).</w:t>
      </w:r>
      <w:r>
        <w:rPr>
          <w:color w:val="000009"/>
          <w:spacing w:val="-3"/>
        </w:rPr>
        <w:t xml:space="preserve"> </w:t>
      </w:r>
      <w:r>
        <w:rPr>
          <w:color w:val="000009"/>
        </w:rPr>
        <w:t>Связь</w:t>
      </w:r>
      <w:r>
        <w:rPr>
          <w:color w:val="000009"/>
          <w:spacing w:val="-1"/>
        </w:rPr>
        <w:t xml:space="preserve"> </w:t>
      </w:r>
      <w:r>
        <w:rPr>
          <w:color w:val="000009"/>
        </w:rPr>
        <w:t>литературной</w:t>
      </w:r>
      <w:r>
        <w:rPr>
          <w:color w:val="000009"/>
          <w:spacing w:val="-1"/>
        </w:rPr>
        <w:t xml:space="preserve"> </w:t>
      </w:r>
      <w:r>
        <w:rPr>
          <w:color w:val="000009"/>
        </w:rPr>
        <w:t>сказки</w:t>
      </w:r>
      <w:r>
        <w:rPr>
          <w:color w:val="000009"/>
          <w:spacing w:val="-1"/>
        </w:rPr>
        <w:t xml:space="preserve"> </w:t>
      </w:r>
      <w:r>
        <w:rPr>
          <w:color w:val="000009"/>
        </w:rPr>
        <w:t>с фольклорной: народная речь - особенность авторской сказки. Представление о басне как лиро- 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w:t>
      </w:r>
      <w:r>
        <w:rPr>
          <w:color w:val="000009"/>
          <w:spacing w:val="-5"/>
        </w:rPr>
        <w:t xml:space="preserve"> </w:t>
      </w:r>
      <w:r>
        <w:rPr>
          <w:color w:val="000009"/>
        </w:rPr>
        <w:t>к</w:t>
      </w:r>
      <w:r>
        <w:rPr>
          <w:color w:val="000009"/>
          <w:spacing w:val="-5"/>
        </w:rPr>
        <w:t xml:space="preserve"> </w:t>
      </w:r>
      <w:r>
        <w:rPr>
          <w:color w:val="000009"/>
        </w:rPr>
        <w:t>лирическому</w:t>
      </w:r>
      <w:r>
        <w:rPr>
          <w:color w:val="000009"/>
          <w:spacing w:val="-9"/>
        </w:rPr>
        <w:t xml:space="preserve"> </w:t>
      </w:r>
      <w:r>
        <w:rPr>
          <w:color w:val="000009"/>
        </w:rPr>
        <w:t>произведению.</w:t>
      </w:r>
      <w:r>
        <w:rPr>
          <w:color w:val="000009"/>
          <w:spacing w:val="-5"/>
        </w:rPr>
        <w:t xml:space="preserve"> </w:t>
      </w:r>
      <w:r>
        <w:rPr>
          <w:color w:val="000009"/>
        </w:rPr>
        <w:t>Средства</w:t>
      </w:r>
      <w:r>
        <w:rPr>
          <w:color w:val="000009"/>
          <w:spacing w:val="-6"/>
        </w:rPr>
        <w:t xml:space="preserve"> </w:t>
      </w:r>
      <w:r>
        <w:rPr>
          <w:color w:val="000009"/>
        </w:rPr>
        <w:t>выразительности</w:t>
      </w:r>
      <w:r>
        <w:rPr>
          <w:color w:val="000009"/>
          <w:spacing w:val="-4"/>
        </w:rPr>
        <w:t xml:space="preserve"> </w:t>
      </w:r>
      <w:r>
        <w:rPr>
          <w:color w:val="000009"/>
        </w:rPr>
        <w:t>текста</w:t>
      </w:r>
      <w:r>
        <w:rPr>
          <w:color w:val="000009"/>
          <w:spacing w:val="-7"/>
        </w:rPr>
        <w:t xml:space="preserve"> </w:t>
      </w:r>
      <w:r>
        <w:rPr>
          <w:color w:val="000009"/>
        </w:rPr>
        <w:t>юмористического содержания: гипербола. Формирование представления об условности литературного творения, его отличия от реальности.</w:t>
      </w:r>
    </w:p>
    <w:p w:rsidR="00081003" w:rsidRDefault="00594D4B">
      <w:pPr>
        <w:pStyle w:val="a4"/>
        <w:numPr>
          <w:ilvl w:val="0"/>
          <w:numId w:val="94"/>
        </w:numPr>
        <w:tabs>
          <w:tab w:val="left" w:pos="1615"/>
        </w:tabs>
        <w:ind w:left="568" w:right="275" w:firstLine="707"/>
        <w:jc w:val="both"/>
        <w:rPr>
          <w:sz w:val="24"/>
        </w:rPr>
      </w:pPr>
      <w:r>
        <w:rPr>
          <w:color w:val="000009"/>
          <w:sz w:val="24"/>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 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081003" w:rsidRDefault="00594D4B">
      <w:pPr>
        <w:pStyle w:val="a3"/>
        <w:spacing w:before="1"/>
        <w:ind w:left="1276" w:firstLine="0"/>
      </w:pPr>
      <w:r>
        <w:rPr>
          <w:color w:val="000009"/>
        </w:rPr>
        <w:t>Метапредметные</w:t>
      </w:r>
      <w:r>
        <w:rPr>
          <w:color w:val="000009"/>
          <w:spacing w:val="-12"/>
        </w:rPr>
        <w:t xml:space="preserve"> </w:t>
      </w:r>
      <w:r>
        <w:rPr>
          <w:color w:val="000009"/>
          <w:spacing w:val="-2"/>
        </w:rPr>
        <w:t>результаты:</w:t>
      </w:r>
    </w:p>
    <w:p w:rsidR="00081003" w:rsidRDefault="00594D4B">
      <w:pPr>
        <w:pStyle w:val="a4"/>
        <w:numPr>
          <w:ilvl w:val="0"/>
          <w:numId w:val="93"/>
        </w:numPr>
        <w:tabs>
          <w:tab w:val="left" w:pos="1516"/>
        </w:tabs>
        <w:jc w:val="both"/>
        <w:rPr>
          <w:sz w:val="24"/>
        </w:rPr>
      </w:pPr>
      <w:r>
        <w:rPr>
          <w:color w:val="000009"/>
          <w:sz w:val="24"/>
        </w:rPr>
        <w:t>Познавательные</w:t>
      </w:r>
      <w:r>
        <w:rPr>
          <w:color w:val="000009"/>
          <w:spacing w:val="-15"/>
          <w:sz w:val="24"/>
        </w:rPr>
        <w:t xml:space="preserve"> </w:t>
      </w:r>
      <w:r>
        <w:rPr>
          <w:color w:val="000009"/>
          <w:spacing w:val="-4"/>
          <w:sz w:val="24"/>
        </w:rPr>
        <w:t>УУД:</w:t>
      </w:r>
    </w:p>
    <w:p w:rsidR="00081003" w:rsidRDefault="00594D4B">
      <w:pPr>
        <w:pStyle w:val="a3"/>
        <w:ind w:right="278"/>
      </w:pPr>
      <w:r>
        <w:rPr>
          <w:color w:val="000009"/>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81003" w:rsidRDefault="00594D4B">
      <w:pPr>
        <w:pStyle w:val="a3"/>
        <w:ind w:right="280"/>
      </w:pPr>
      <w:r>
        <w:rPr>
          <w:color w:val="000009"/>
        </w:rPr>
        <w:t>читать</w:t>
      </w:r>
      <w:r>
        <w:rPr>
          <w:color w:val="000009"/>
          <w:spacing w:val="-2"/>
        </w:rPr>
        <w:t xml:space="preserve"> </w:t>
      </w:r>
      <w:r>
        <w:rPr>
          <w:color w:val="000009"/>
        </w:rPr>
        <w:t>про</w:t>
      </w:r>
      <w:r>
        <w:rPr>
          <w:color w:val="000009"/>
          <w:spacing w:val="-4"/>
        </w:rPr>
        <w:t xml:space="preserve"> </w:t>
      </w:r>
      <w:r>
        <w:rPr>
          <w:color w:val="000009"/>
        </w:rPr>
        <w:t>себя</w:t>
      </w:r>
      <w:r>
        <w:rPr>
          <w:color w:val="000009"/>
          <w:spacing w:val="-3"/>
        </w:rPr>
        <w:t xml:space="preserve"> </w:t>
      </w:r>
      <w:r>
        <w:rPr>
          <w:color w:val="000009"/>
        </w:rPr>
        <w:t>(молча),</w:t>
      </w:r>
      <w:r>
        <w:rPr>
          <w:color w:val="000009"/>
          <w:spacing w:val="-4"/>
        </w:rPr>
        <w:t xml:space="preserve"> </w:t>
      </w:r>
      <w:r>
        <w:rPr>
          <w:color w:val="000009"/>
        </w:rPr>
        <w:t>оценивать</w:t>
      </w:r>
      <w:r>
        <w:rPr>
          <w:color w:val="000009"/>
          <w:spacing w:val="-2"/>
        </w:rPr>
        <w:t xml:space="preserve"> </w:t>
      </w:r>
      <w:r>
        <w:rPr>
          <w:color w:val="000009"/>
        </w:rPr>
        <w:t>своё</w:t>
      </w:r>
      <w:r>
        <w:rPr>
          <w:color w:val="000009"/>
          <w:spacing w:val="-2"/>
        </w:rPr>
        <w:t xml:space="preserve"> </w:t>
      </w:r>
      <w:r>
        <w:rPr>
          <w:color w:val="000009"/>
        </w:rPr>
        <w:t>чтение</w:t>
      </w:r>
      <w:r>
        <w:rPr>
          <w:color w:val="000009"/>
          <w:spacing w:val="-4"/>
        </w:rPr>
        <w:t xml:space="preserve"> </w:t>
      </w:r>
      <w:r>
        <w:rPr>
          <w:color w:val="000009"/>
        </w:rPr>
        <w:t>с</w:t>
      </w:r>
      <w:r>
        <w:rPr>
          <w:color w:val="000009"/>
          <w:spacing w:val="-5"/>
        </w:rPr>
        <w:t xml:space="preserve"> </w:t>
      </w:r>
      <w:r>
        <w:rPr>
          <w:color w:val="000009"/>
        </w:rPr>
        <w:t>точки</w:t>
      </w:r>
      <w:r>
        <w:rPr>
          <w:color w:val="000009"/>
          <w:spacing w:val="-3"/>
        </w:rPr>
        <w:t xml:space="preserve"> </w:t>
      </w:r>
      <w:r>
        <w:rPr>
          <w:color w:val="000009"/>
        </w:rPr>
        <w:t>зрения</w:t>
      </w:r>
      <w:r>
        <w:rPr>
          <w:color w:val="000009"/>
          <w:spacing w:val="-3"/>
        </w:rPr>
        <w:t xml:space="preserve"> </w:t>
      </w:r>
      <w:r>
        <w:rPr>
          <w:color w:val="000009"/>
        </w:rPr>
        <w:t>понимания</w:t>
      </w:r>
      <w:r>
        <w:rPr>
          <w:color w:val="000009"/>
          <w:spacing w:val="-2"/>
        </w:rPr>
        <w:t xml:space="preserve"> </w:t>
      </w:r>
      <w:r>
        <w:rPr>
          <w:color w:val="000009"/>
        </w:rPr>
        <w:t>и</w:t>
      </w:r>
      <w:r>
        <w:rPr>
          <w:color w:val="000009"/>
          <w:spacing w:val="-3"/>
        </w:rPr>
        <w:t xml:space="preserve"> </w:t>
      </w:r>
      <w:r>
        <w:rPr>
          <w:color w:val="000009"/>
        </w:rPr>
        <w:t xml:space="preserve">запоминания </w:t>
      </w:r>
      <w:r>
        <w:rPr>
          <w:color w:val="000009"/>
          <w:spacing w:val="-2"/>
        </w:rPr>
        <w:t>текста;</w:t>
      </w:r>
    </w:p>
    <w:p w:rsidR="00081003" w:rsidRDefault="00594D4B">
      <w:pPr>
        <w:pStyle w:val="a3"/>
        <w:ind w:right="278"/>
      </w:pPr>
      <w:r>
        <w:rPr>
          <w:color w:val="000009"/>
        </w:rPr>
        <w:t>анализировать</w:t>
      </w:r>
      <w:r>
        <w:rPr>
          <w:color w:val="000009"/>
          <w:spacing w:val="-8"/>
        </w:rPr>
        <w:t xml:space="preserve"> </w:t>
      </w:r>
      <w:r>
        <w:rPr>
          <w:color w:val="000009"/>
        </w:rPr>
        <w:t>текст:</w:t>
      </w:r>
      <w:r>
        <w:rPr>
          <w:color w:val="000009"/>
          <w:spacing w:val="-6"/>
        </w:rPr>
        <w:t xml:space="preserve"> </w:t>
      </w:r>
      <w:r>
        <w:rPr>
          <w:color w:val="000009"/>
        </w:rPr>
        <w:t>определять</w:t>
      </w:r>
      <w:r>
        <w:rPr>
          <w:color w:val="000009"/>
          <w:spacing w:val="-7"/>
        </w:rPr>
        <w:t xml:space="preserve"> </w:t>
      </w:r>
      <w:r>
        <w:rPr>
          <w:color w:val="000009"/>
        </w:rPr>
        <w:t>главную</w:t>
      </w:r>
      <w:r>
        <w:rPr>
          <w:color w:val="000009"/>
          <w:spacing w:val="-6"/>
        </w:rPr>
        <w:t xml:space="preserve"> </w:t>
      </w:r>
      <w:r>
        <w:rPr>
          <w:color w:val="000009"/>
        </w:rPr>
        <w:t>мысль,</w:t>
      </w:r>
      <w:r>
        <w:rPr>
          <w:color w:val="000009"/>
          <w:spacing w:val="-7"/>
        </w:rPr>
        <w:t xml:space="preserve"> </w:t>
      </w:r>
      <w:r>
        <w:rPr>
          <w:color w:val="000009"/>
        </w:rPr>
        <w:t>обосновывать</w:t>
      </w:r>
      <w:r>
        <w:rPr>
          <w:color w:val="000009"/>
          <w:spacing w:val="-6"/>
        </w:rPr>
        <w:t xml:space="preserve"> </w:t>
      </w:r>
      <w:r>
        <w:rPr>
          <w:color w:val="000009"/>
        </w:rPr>
        <w:t>принадлежность</w:t>
      </w:r>
      <w:r>
        <w:rPr>
          <w:color w:val="000009"/>
          <w:spacing w:val="-6"/>
        </w:rPr>
        <w:t xml:space="preserve"> </w:t>
      </w:r>
      <w:r>
        <w:rPr>
          <w:color w:val="000009"/>
        </w:rPr>
        <w:t>к</w:t>
      </w:r>
      <w:r>
        <w:rPr>
          <w:color w:val="000009"/>
          <w:spacing w:val="-7"/>
        </w:rPr>
        <w:t xml:space="preserve"> </w:t>
      </w:r>
      <w:r>
        <w:rPr>
          <w:color w:val="000009"/>
        </w:rPr>
        <w:t>жанру, определять тему и главную мысль, находить в тексте заданный эпизод, устанавливать взаимосвязь между событиями, эпизодами текста;</w:t>
      </w:r>
    </w:p>
    <w:p w:rsidR="00081003" w:rsidRDefault="00594D4B">
      <w:pPr>
        <w:pStyle w:val="a3"/>
        <w:ind w:left="1276" w:firstLine="0"/>
      </w:pPr>
      <w:r>
        <w:rPr>
          <w:color w:val="000009"/>
        </w:rPr>
        <w:t>характеризовать</w:t>
      </w:r>
      <w:r>
        <w:rPr>
          <w:color w:val="000009"/>
          <w:spacing w:val="-10"/>
        </w:rPr>
        <w:t xml:space="preserve"> </w:t>
      </w:r>
      <w:r>
        <w:rPr>
          <w:color w:val="000009"/>
        </w:rPr>
        <w:t>героя</w:t>
      </w:r>
      <w:r>
        <w:rPr>
          <w:color w:val="000009"/>
          <w:spacing w:val="-12"/>
        </w:rPr>
        <w:t xml:space="preserve"> </w:t>
      </w:r>
      <w:r>
        <w:rPr>
          <w:color w:val="000009"/>
        </w:rPr>
        <w:t>и</w:t>
      </w:r>
      <w:r>
        <w:rPr>
          <w:color w:val="000009"/>
          <w:spacing w:val="-8"/>
        </w:rPr>
        <w:t xml:space="preserve"> </w:t>
      </w:r>
      <w:r>
        <w:rPr>
          <w:color w:val="000009"/>
        </w:rPr>
        <w:t>давать</w:t>
      </w:r>
      <w:r>
        <w:rPr>
          <w:color w:val="000009"/>
          <w:spacing w:val="-9"/>
        </w:rPr>
        <w:t xml:space="preserve"> </w:t>
      </w:r>
      <w:r>
        <w:rPr>
          <w:color w:val="000009"/>
        </w:rPr>
        <w:t>оценку</w:t>
      </w:r>
      <w:r>
        <w:rPr>
          <w:color w:val="000009"/>
          <w:spacing w:val="-13"/>
        </w:rPr>
        <w:t xml:space="preserve"> </w:t>
      </w:r>
      <w:r>
        <w:rPr>
          <w:color w:val="000009"/>
        </w:rPr>
        <w:t>его</w:t>
      </w:r>
      <w:r>
        <w:rPr>
          <w:color w:val="000009"/>
          <w:spacing w:val="-9"/>
        </w:rPr>
        <w:t xml:space="preserve"> </w:t>
      </w:r>
      <w:r>
        <w:rPr>
          <w:color w:val="000009"/>
          <w:spacing w:val="-2"/>
        </w:rPr>
        <w:t>поступкам;</w:t>
      </w:r>
    </w:p>
    <w:p w:rsidR="00081003" w:rsidRDefault="00594D4B">
      <w:pPr>
        <w:pStyle w:val="a3"/>
        <w:spacing w:before="1"/>
        <w:ind w:right="278"/>
      </w:pPr>
      <w:r>
        <w:rPr>
          <w:color w:val="000009"/>
        </w:rPr>
        <w:t>составлять план (вопросный, номинативный, цитатный) текста, дополнять и восстанавливать нарушенную последовательность;</w:t>
      </w:r>
    </w:p>
    <w:p w:rsidR="00081003" w:rsidRDefault="00594D4B">
      <w:pPr>
        <w:pStyle w:val="a3"/>
        <w:ind w:right="280"/>
      </w:pPr>
      <w:r>
        <w:rPr>
          <w:color w:val="000009"/>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081003" w:rsidRDefault="00594D4B">
      <w:pPr>
        <w:pStyle w:val="a3"/>
        <w:ind w:left="1276" w:firstLine="0"/>
      </w:pP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76"/>
      </w:pPr>
      <w:r>
        <w:rPr>
          <w:color w:val="000009"/>
        </w:rPr>
        <w:t>использовать справочную информацию для получения дополнительной информации в соответствии с учебной задачей;</w:t>
      </w:r>
    </w:p>
    <w:p w:rsidR="00081003" w:rsidRDefault="00594D4B">
      <w:pPr>
        <w:pStyle w:val="a3"/>
        <w:ind w:right="279"/>
      </w:pPr>
      <w:r>
        <w:rPr>
          <w:color w:val="000009"/>
        </w:rPr>
        <w:t>характеризовать произведение по его элементам (автор, заголовок, жанр, главные герои, основная мысль и идея текста);</w:t>
      </w:r>
    </w:p>
    <w:p w:rsidR="00081003" w:rsidRDefault="00594D4B">
      <w:pPr>
        <w:pStyle w:val="a3"/>
        <w:ind w:left="1276" w:firstLine="0"/>
      </w:pPr>
      <w:r>
        <w:rPr>
          <w:color w:val="000009"/>
        </w:rPr>
        <w:t>выбирать</w:t>
      </w:r>
      <w:r>
        <w:rPr>
          <w:color w:val="000009"/>
          <w:spacing w:val="-6"/>
        </w:rPr>
        <w:t xml:space="preserve"> </w:t>
      </w:r>
      <w:r>
        <w:rPr>
          <w:color w:val="000009"/>
        </w:rPr>
        <w:t>книгу</w:t>
      </w:r>
      <w:r>
        <w:rPr>
          <w:color w:val="000009"/>
          <w:spacing w:val="-11"/>
        </w:rPr>
        <w:t xml:space="preserve"> </w:t>
      </w:r>
      <w:r>
        <w:rPr>
          <w:color w:val="000009"/>
        </w:rPr>
        <w:t>в</w:t>
      </w:r>
      <w:r>
        <w:rPr>
          <w:color w:val="000009"/>
          <w:spacing w:val="-5"/>
        </w:rPr>
        <w:t xml:space="preserve"> </w:t>
      </w:r>
      <w:r>
        <w:rPr>
          <w:color w:val="000009"/>
        </w:rPr>
        <w:t>библиотеке</w:t>
      </w:r>
      <w:r>
        <w:rPr>
          <w:color w:val="000009"/>
          <w:spacing w:val="-6"/>
        </w:rPr>
        <w:t xml:space="preserve"> </w:t>
      </w:r>
      <w:r>
        <w:rPr>
          <w:color w:val="000009"/>
        </w:rPr>
        <w:t>в</w:t>
      </w:r>
      <w:r>
        <w:rPr>
          <w:color w:val="000009"/>
          <w:spacing w:val="-6"/>
        </w:rPr>
        <w:t xml:space="preserve"> </w:t>
      </w:r>
      <w:r>
        <w:rPr>
          <w:color w:val="000009"/>
        </w:rPr>
        <w:t>соответствии</w:t>
      </w:r>
      <w:r>
        <w:rPr>
          <w:color w:val="000009"/>
          <w:spacing w:val="-3"/>
        </w:rPr>
        <w:t xml:space="preserve"> </w:t>
      </w:r>
      <w:r>
        <w:rPr>
          <w:color w:val="000009"/>
        </w:rPr>
        <w:t>с</w:t>
      </w:r>
      <w:r>
        <w:rPr>
          <w:color w:val="000009"/>
          <w:spacing w:val="-4"/>
        </w:rPr>
        <w:t xml:space="preserve"> </w:t>
      </w:r>
      <w:r>
        <w:rPr>
          <w:color w:val="000009"/>
        </w:rPr>
        <w:t>учебной</w:t>
      </w:r>
      <w:r>
        <w:rPr>
          <w:color w:val="000009"/>
          <w:spacing w:val="-3"/>
        </w:rPr>
        <w:t xml:space="preserve"> </w:t>
      </w:r>
      <w:r>
        <w:rPr>
          <w:color w:val="000009"/>
          <w:spacing w:val="-2"/>
        </w:rPr>
        <w:t>задачей.</w:t>
      </w:r>
    </w:p>
    <w:p w:rsidR="00081003" w:rsidRDefault="00594D4B">
      <w:pPr>
        <w:pStyle w:val="a4"/>
        <w:numPr>
          <w:ilvl w:val="0"/>
          <w:numId w:val="93"/>
        </w:numPr>
        <w:tabs>
          <w:tab w:val="left" w:pos="1516"/>
        </w:tabs>
        <w:jc w:val="both"/>
        <w:rPr>
          <w:sz w:val="24"/>
        </w:rPr>
      </w:pPr>
      <w:r>
        <w:rPr>
          <w:color w:val="000009"/>
          <w:spacing w:val="-2"/>
          <w:sz w:val="24"/>
        </w:rPr>
        <w:t>Коммуникативные</w:t>
      </w:r>
      <w:r>
        <w:rPr>
          <w:color w:val="000009"/>
          <w:spacing w:val="-8"/>
          <w:sz w:val="24"/>
        </w:rPr>
        <w:t xml:space="preserve"> </w:t>
      </w:r>
      <w:r>
        <w:rPr>
          <w:color w:val="000009"/>
          <w:spacing w:val="-4"/>
          <w:sz w:val="24"/>
        </w:rPr>
        <w:t>УУД:</w:t>
      </w:r>
    </w:p>
    <w:p w:rsidR="00081003" w:rsidRDefault="00594D4B">
      <w:pPr>
        <w:pStyle w:val="a3"/>
        <w:ind w:right="282"/>
      </w:pPr>
      <w:r>
        <w:rPr>
          <w:color w:val="000009"/>
        </w:rPr>
        <w:t>соблюдать правила речевого этикета в учебном диалоге, отвечать и задавать вопросы к учебным и художественным текстам;</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пересказывать</w:t>
      </w:r>
      <w:r>
        <w:rPr>
          <w:color w:val="000009"/>
          <w:spacing w:val="-5"/>
        </w:rPr>
        <w:t xml:space="preserve"> </w:t>
      </w:r>
      <w:r>
        <w:rPr>
          <w:color w:val="000009"/>
        </w:rPr>
        <w:t>текст</w:t>
      </w:r>
      <w:r>
        <w:rPr>
          <w:color w:val="000009"/>
          <w:spacing w:val="-5"/>
        </w:rPr>
        <w:t xml:space="preserve"> </w:t>
      </w:r>
      <w:r>
        <w:rPr>
          <w:color w:val="000009"/>
        </w:rPr>
        <w:t>в</w:t>
      </w:r>
      <w:r>
        <w:rPr>
          <w:color w:val="000009"/>
          <w:spacing w:val="-7"/>
        </w:rPr>
        <w:t xml:space="preserve"> </w:t>
      </w:r>
      <w:r>
        <w:rPr>
          <w:color w:val="000009"/>
        </w:rPr>
        <w:t>соответствии</w:t>
      </w:r>
      <w:r>
        <w:rPr>
          <w:color w:val="000009"/>
          <w:spacing w:val="-4"/>
        </w:rPr>
        <w:t xml:space="preserve"> </w:t>
      </w:r>
      <w:r>
        <w:rPr>
          <w:color w:val="000009"/>
        </w:rPr>
        <w:t>с</w:t>
      </w:r>
      <w:r>
        <w:rPr>
          <w:color w:val="000009"/>
          <w:spacing w:val="-5"/>
        </w:rPr>
        <w:t xml:space="preserve"> </w:t>
      </w:r>
      <w:r>
        <w:rPr>
          <w:color w:val="000009"/>
        </w:rPr>
        <w:t>учебной</w:t>
      </w:r>
      <w:r>
        <w:rPr>
          <w:color w:val="000009"/>
          <w:spacing w:val="-4"/>
        </w:rPr>
        <w:t xml:space="preserve"> </w:t>
      </w:r>
      <w:r>
        <w:rPr>
          <w:color w:val="000009"/>
          <w:spacing w:val="-2"/>
        </w:rPr>
        <w:t>задачей;</w:t>
      </w:r>
    </w:p>
    <w:p w:rsidR="00081003" w:rsidRDefault="00594D4B">
      <w:pPr>
        <w:pStyle w:val="a3"/>
        <w:ind w:left="1276" w:right="451" w:firstLine="0"/>
      </w:pPr>
      <w:r>
        <w:rPr>
          <w:color w:val="000009"/>
        </w:rPr>
        <w:t>рассказывать</w:t>
      </w:r>
      <w:r>
        <w:rPr>
          <w:color w:val="000009"/>
          <w:spacing w:val="-10"/>
        </w:rPr>
        <w:t xml:space="preserve"> </w:t>
      </w:r>
      <w:r>
        <w:rPr>
          <w:color w:val="000009"/>
        </w:rPr>
        <w:t>о</w:t>
      </w:r>
      <w:r>
        <w:rPr>
          <w:color w:val="000009"/>
          <w:spacing w:val="-10"/>
        </w:rPr>
        <w:t xml:space="preserve"> </w:t>
      </w:r>
      <w:r>
        <w:rPr>
          <w:color w:val="000009"/>
        </w:rPr>
        <w:t>тематике</w:t>
      </w:r>
      <w:r>
        <w:rPr>
          <w:color w:val="000009"/>
          <w:spacing w:val="-10"/>
        </w:rPr>
        <w:t xml:space="preserve"> </w:t>
      </w:r>
      <w:r>
        <w:rPr>
          <w:color w:val="000009"/>
        </w:rPr>
        <w:t>детской</w:t>
      </w:r>
      <w:r>
        <w:rPr>
          <w:color w:val="000009"/>
          <w:spacing w:val="-10"/>
        </w:rPr>
        <w:t xml:space="preserve"> </w:t>
      </w:r>
      <w:r>
        <w:rPr>
          <w:color w:val="000009"/>
        </w:rPr>
        <w:t>литературы,</w:t>
      </w:r>
      <w:r>
        <w:rPr>
          <w:color w:val="000009"/>
          <w:spacing w:val="-10"/>
        </w:rPr>
        <w:t xml:space="preserve"> </w:t>
      </w:r>
      <w:r>
        <w:rPr>
          <w:color w:val="000009"/>
        </w:rPr>
        <w:t>о</w:t>
      </w:r>
      <w:r>
        <w:rPr>
          <w:color w:val="000009"/>
          <w:spacing w:val="-9"/>
        </w:rPr>
        <w:t xml:space="preserve"> </w:t>
      </w:r>
      <w:r>
        <w:rPr>
          <w:color w:val="000009"/>
        </w:rPr>
        <w:t>любимом</w:t>
      </w:r>
      <w:r>
        <w:rPr>
          <w:color w:val="000009"/>
          <w:spacing w:val="-11"/>
        </w:rPr>
        <w:t xml:space="preserve"> </w:t>
      </w:r>
      <w:r>
        <w:rPr>
          <w:color w:val="000009"/>
        </w:rPr>
        <w:t>писателе</w:t>
      </w:r>
      <w:r>
        <w:rPr>
          <w:color w:val="000009"/>
          <w:spacing w:val="-10"/>
        </w:rPr>
        <w:t xml:space="preserve"> </w:t>
      </w:r>
      <w:r>
        <w:rPr>
          <w:color w:val="000009"/>
        </w:rPr>
        <w:t>и</w:t>
      </w:r>
      <w:r>
        <w:rPr>
          <w:color w:val="000009"/>
          <w:spacing w:val="-10"/>
        </w:rPr>
        <w:t xml:space="preserve"> </w:t>
      </w:r>
      <w:r>
        <w:rPr>
          <w:color w:val="000009"/>
        </w:rPr>
        <w:t>его</w:t>
      </w:r>
      <w:r>
        <w:rPr>
          <w:color w:val="000009"/>
          <w:spacing w:val="-10"/>
        </w:rPr>
        <w:t xml:space="preserve"> </w:t>
      </w:r>
      <w:r>
        <w:rPr>
          <w:color w:val="000009"/>
        </w:rPr>
        <w:t>произведениях; оценивать мнение авторов о героях и своё отношение к ним;</w:t>
      </w:r>
    </w:p>
    <w:p w:rsidR="00081003" w:rsidRDefault="00594D4B">
      <w:pPr>
        <w:pStyle w:val="a3"/>
        <w:spacing w:before="1"/>
        <w:ind w:right="280"/>
      </w:pPr>
      <w:r>
        <w:rPr>
          <w:color w:val="000009"/>
        </w:rPr>
        <w:t>сочинять небольшие тексты повествовательного и описательного характера по наблюдениям, на заданную тему.</w:t>
      </w:r>
    </w:p>
    <w:p w:rsidR="00081003" w:rsidRDefault="00594D4B">
      <w:pPr>
        <w:pStyle w:val="a4"/>
        <w:numPr>
          <w:ilvl w:val="0"/>
          <w:numId w:val="93"/>
        </w:numPr>
        <w:tabs>
          <w:tab w:val="left" w:pos="1516"/>
        </w:tabs>
        <w:jc w:val="both"/>
        <w:rPr>
          <w:sz w:val="24"/>
        </w:rPr>
      </w:pPr>
      <w:r>
        <w:rPr>
          <w:color w:val="000009"/>
          <w:spacing w:val="-2"/>
          <w:sz w:val="24"/>
        </w:rPr>
        <w:t>Регулятивные</w:t>
      </w:r>
      <w:r>
        <w:rPr>
          <w:color w:val="000009"/>
          <w:spacing w:val="3"/>
          <w:sz w:val="24"/>
        </w:rPr>
        <w:t xml:space="preserve"> </w:t>
      </w:r>
      <w:r>
        <w:rPr>
          <w:color w:val="000009"/>
          <w:spacing w:val="-4"/>
          <w:sz w:val="24"/>
        </w:rPr>
        <w:t>УУД:</w:t>
      </w:r>
    </w:p>
    <w:p w:rsidR="00081003" w:rsidRDefault="00594D4B">
      <w:pPr>
        <w:pStyle w:val="a3"/>
        <w:ind w:right="283"/>
      </w:pPr>
      <w:r>
        <w:rPr>
          <w:color w:val="000009"/>
        </w:rPr>
        <w:t>понимать значение чтения для самообразования и саморазвития; самостоятельно организовывать читательскую деятельность во время досуга;</w:t>
      </w:r>
    </w:p>
    <w:p w:rsidR="00081003" w:rsidRDefault="00594D4B">
      <w:pPr>
        <w:pStyle w:val="a3"/>
        <w:ind w:left="1276" w:firstLine="0"/>
      </w:pPr>
      <w:r>
        <w:rPr>
          <w:color w:val="000009"/>
        </w:rPr>
        <w:t>определять</w:t>
      </w:r>
      <w:r>
        <w:rPr>
          <w:color w:val="000009"/>
          <w:spacing w:val="-6"/>
        </w:rPr>
        <w:t xml:space="preserve"> </w:t>
      </w:r>
      <w:r>
        <w:rPr>
          <w:color w:val="000009"/>
        </w:rPr>
        <w:t>цель</w:t>
      </w:r>
      <w:r>
        <w:rPr>
          <w:color w:val="000009"/>
          <w:spacing w:val="-4"/>
        </w:rPr>
        <w:t xml:space="preserve"> </w:t>
      </w:r>
      <w:r>
        <w:rPr>
          <w:color w:val="000009"/>
        </w:rPr>
        <w:t>выразительного</w:t>
      </w:r>
      <w:r>
        <w:rPr>
          <w:color w:val="000009"/>
          <w:spacing w:val="-6"/>
        </w:rPr>
        <w:t xml:space="preserve"> </w:t>
      </w:r>
      <w:r>
        <w:rPr>
          <w:color w:val="000009"/>
        </w:rPr>
        <w:t>исполнения</w:t>
      </w:r>
      <w:r>
        <w:rPr>
          <w:color w:val="000009"/>
          <w:spacing w:val="-6"/>
        </w:rPr>
        <w:t xml:space="preserve"> </w:t>
      </w:r>
      <w:r>
        <w:rPr>
          <w:color w:val="000009"/>
        </w:rPr>
        <w:t>и</w:t>
      </w:r>
      <w:r>
        <w:rPr>
          <w:color w:val="000009"/>
          <w:spacing w:val="-7"/>
        </w:rPr>
        <w:t xml:space="preserve"> </w:t>
      </w:r>
      <w:r>
        <w:rPr>
          <w:color w:val="000009"/>
        </w:rPr>
        <w:t>работы</w:t>
      </w:r>
      <w:r>
        <w:rPr>
          <w:color w:val="000009"/>
          <w:spacing w:val="-6"/>
        </w:rPr>
        <w:t xml:space="preserve"> </w:t>
      </w:r>
      <w:r>
        <w:rPr>
          <w:color w:val="000009"/>
        </w:rPr>
        <w:t>с</w:t>
      </w:r>
      <w:r>
        <w:rPr>
          <w:color w:val="000009"/>
          <w:spacing w:val="-5"/>
        </w:rPr>
        <w:t xml:space="preserve"> </w:t>
      </w:r>
      <w:r>
        <w:rPr>
          <w:color w:val="000009"/>
          <w:spacing w:val="-2"/>
        </w:rPr>
        <w:t>текстом;</w:t>
      </w:r>
    </w:p>
    <w:p w:rsidR="00081003" w:rsidRDefault="00594D4B">
      <w:pPr>
        <w:pStyle w:val="a3"/>
        <w:ind w:right="283"/>
      </w:pPr>
      <w:r>
        <w:rPr>
          <w:color w:val="000009"/>
        </w:rPr>
        <w:t>оценивать выступление (своё и одноклассников) с точки зрения передачи настроения, особенностей произведения и героев;</w:t>
      </w:r>
    </w:p>
    <w:p w:rsidR="00081003" w:rsidRDefault="00594D4B">
      <w:pPr>
        <w:pStyle w:val="a3"/>
        <w:ind w:right="277"/>
      </w:pPr>
      <w:r>
        <w:rPr>
          <w:color w:val="000009"/>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81003" w:rsidRDefault="00594D4B">
      <w:pPr>
        <w:pStyle w:val="a3"/>
        <w:ind w:left="1276" w:firstLine="0"/>
      </w:pPr>
      <w:r>
        <w:rPr>
          <w:color w:val="000009"/>
        </w:rPr>
        <w:t>Совместная</w:t>
      </w:r>
      <w:r>
        <w:rPr>
          <w:color w:val="000009"/>
          <w:spacing w:val="-3"/>
        </w:rPr>
        <w:t xml:space="preserve"> </w:t>
      </w:r>
      <w:r>
        <w:rPr>
          <w:color w:val="000009"/>
          <w:spacing w:val="-2"/>
        </w:rPr>
        <w:t>деятельность:</w:t>
      </w:r>
    </w:p>
    <w:p w:rsidR="00081003" w:rsidRDefault="00594D4B">
      <w:pPr>
        <w:pStyle w:val="a3"/>
        <w:ind w:right="281"/>
      </w:pPr>
      <w:r>
        <w:rPr>
          <w:color w:val="000009"/>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081003" w:rsidRDefault="00594D4B">
      <w:pPr>
        <w:pStyle w:val="a3"/>
        <w:ind w:right="278"/>
      </w:pPr>
      <w:r>
        <w:rPr>
          <w:color w:val="000009"/>
        </w:rPr>
        <w:t>ответственно относиться к своим обязанностям в процессе совместной деятельности, оценивать свой вклад в общее дело.</w:t>
      </w:r>
    </w:p>
    <w:p w:rsidR="00081003" w:rsidRDefault="00594D4B">
      <w:pPr>
        <w:pStyle w:val="a3"/>
        <w:ind w:left="1276" w:firstLine="0"/>
      </w:pPr>
      <w:r>
        <w:rPr>
          <w:color w:val="000009"/>
        </w:rPr>
        <w:t>Критерии</w:t>
      </w:r>
      <w:r>
        <w:rPr>
          <w:color w:val="000009"/>
          <w:spacing w:val="-4"/>
        </w:rPr>
        <w:t xml:space="preserve"> </w:t>
      </w:r>
      <w:r>
        <w:rPr>
          <w:color w:val="000009"/>
          <w:spacing w:val="-2"/>
        </w:rPr>
        <w:t>оценивания.</w:t>
      </w:r>
    </w:p>
    <w:p w:rsidR="00081003" w:rsidRDefault="00594D4B">
      <w:pPr>
        <w:pStyle w:val="a3"/>
        <w:ind w:right="276"/>
      </w:pPr>
      <w:r>
        <w:rPr>
          <w:color w:val="000009"/>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081003" w:rsidRDefault="00594D4B">
      <w:pPr>
        <w:pStyle w:val="a3"/>
        <w:spacing w:before="1"/>
        <w:ind w:right="282"/>
      </w:pPr>
      <w:r>
        <w:rPr>
          <w:color w:val="000009"/>
        </w:rPr>
        <w:t>Работа</w:t>
      </w:r>
      <w:r>
        <w:rPr>
          <w:color w:val="000009"/>
          <w:spacing w:val="-2"/>
        </w:rPr>
        <w:t xml:space="preserve"> </w:t>
      </w:r>
      <w:r>
        <w:rPr>
          <w:color w:val="000009"/>
        </w:rPr>
        <w:t>с</w:t>
      </w:r>
      <w:r>
        <w:rPr>
          <w:color w:val="000009"/>
          <w:spacing w:val="-2"/>
        </w:rPr>
        <w:t xml:space="preserve"> </w:t>
      </w:r>
      <w:r>
        <w:rPr>
          <w:color w:val="000009"/>
        </w:rPr>
        <w:t>текстом</w:t>
      </w:r>
      <w:r>
        <w:rPr>
          <w:color w:val="000009"/>
          <w:spacing w:val="-4"/>
        </w:rPr>
        <w:t xml:space="preserve"> </w:t>
      </w:r>
      <w:r>
        <w:rPr>
          <w:color w:val="000009"/>
        </w:rPr>
        <w:t>предполагает:</w:t>
      </w:r>
      <w:r>
        <w:rPr>
          <w:color w:val="000009"/>
          <w:spacing w:val="-1"/>
        </w:rPr>
        <w:t xml:space="preserve"> </w:t>
      </w:r>
      <w:r>
        <w:rPr>
          <w:color w:val="000009"/>
        </w:rPr>
        <w:t>соотнесение</w:t>
      </w:r>
      <w:r>
        <w:rPr>
          <w:color w:val="000009"/>
          <w:spacing w:val="-1"/>
        </w:rPr>
        <w:t xml:space="preserve"> </w:t>
      </w:r>
      <w:r>
        <w:rPr>
          <w:color w:val="000009"/>
        </w:rPr>
        <w:t>содержания</w:t>
      </w:r>
      <w:r>
        <w:rPr>
          <w:color w:val="000009"/>
          <w:spacing w:val="-1"/>
        </w:rPr>
        <w:t xml:space="preserve"> </w:t>
      </w:r>
      <w:r>
        <w:rPr>
          <w:color w:val="000009"/>
        </w:rPr>
        <w:t>текста</w:t>
      </w:r>
      <w:r>
        <w:rPr>
          <w:color w:val="000009"/>
          <w:spacing w:val="-1"/>
        </w:rPr>
        <w:t xml:space="preserve"> </w:t>
      </w:r>
      <w:r>
        <w:rPr>
          <w:color w:val="000009"/>
        </w:rPr>
        <w:t>с</w:t>
      </w:r>
      <w:r>
        <w:rPr>
          <w:color w:val="000009"/>
          <w:spacing w:val="-2"/>
        </w:rPr>
        <w:t xml:space="preserve"> </w:t>
      </w:r>
      <w:r>
        <w:rPr>
          <w:color w:val="000009"/>
        </w:rPr>
        <w:t>иллюстрациями к</w:t>
      </w:r>
      <w:r>
        <w:rPr>
          <w:color w:val="000009"/>
          <w:spacing w:val="-3"/>
        </w:rPr>
        <w:t xml:space="preserve"> </w:t>
      </w:r>
      <w:r>
        <w:rPr>
          <w:color w:val="000009"/>
        </w:rPr>
        <w:t>нему, подбор к иллюстрациям описаний из текста, работа с деформированным текстом, пересказ.</w:t>
      </w:r>
    </w:p>
    <w:p w:rsidR="00081003" w:rsidRDefault="00081003">
      <w:pPr>
        <w:pStyle w:val="a3"/>
        <w:spacing w:before="4"/>
        <w:ind w:left="0" w:firstLine="0"/>
        <w:jc w:val="left"/>
      </w:pPr>
    </w:p>
    <w:p w:rsidR="00081003" w:rsidRDefault="00594D4B">
      <w:pPr>
        <w:pStyle w:val="2"/>
      </w:pPr>
      <w:r>
        <w:rPr>
          <w:color w:val="000009"/>
        </w:rPr>
        <w:t>Учебный</w:t>
      </w:r>
      <w:r>
        <w:rPr>
          <w:color w:val="000009"/>
          <w:spacing w:val="-10"/>
        </w:rPr>
        <w:t xml:space="preserve"> </w:t>
      </w:r>
      <w:r>
        <w:rPr>
          <w:color w:val="000009"/>
        </w:rPr>
        <w:t>предмет</w:t>
      </w:r>
      <w:r>
        <w:rPr>
          <w:color w:val="000009"/>
          <w:spacing w:val="-5"/>
        </w:rPr>
        <w:t xml:space="preserve"> </w:t>
      </w:r>
      <w:r>
        <w:rPr>
          <w:color w:val="000009"/>
        </w:rPr>
        <w:t>"</w:t>
      </w:r>
      <w:r>
        <w:rPr>
          <w:color w:val="000009"/>
          <w:spacing w:val="-5"/>
        </w:rPr>
        <w:t xml:space="preserve"> </w:t>
      </w:r>
      <w:r>
        <w:rPr>
          <w:color w:val="000009"/>
        </w:rPr>
        <w:t>Окружающий</w:t>
      </w:r>
      <w:r>
        <w:rPr>
          <w:color w:val="000009"/>
          <w:spacing w:val="-9"/>
        </w:rPr>
        <w:t xml:space="preserve"> </w:t>
      </w:r>
      <w:r>
        <w:rPr>
          <w:color w:val="000009"/>
        </w:rPr>
        <w:t>мир</w:t>
      </w:r>
      <w:r>
        <w:rPr>
          <w:color w:val="000009"/>
          <w:spacing w:val="-8"/>
        </w:rPr>
        <w:t xml:space="preserve"> </w:t>
      </w:r>
      <w:r>
        <w:rPr>
          <w:color w:val="000009"/>
          <w:spacing w:val="-10"/>
        </w:rPr>
        <w:t>"</w:t>
      </w:r>
    </w:p>
    <w:p w:rsidR="00081003" w:rsidRDefault="00594D4B">
      <w:pPr>
        <w:pStyle w:val="a3"/>
        <w:spacing w:line="274" w:lineRule="exact"/>
        <w:ind w:left="1276" w:firstLine="0"/>
      </w:pPr>
      <w:r>
        <w:rPr>
          <w:color w:val="000009"/>
        </w:rPr>
        <w:t>Пояснительная</w:t>
      </w:r>
      <w:r>
        <w:rPr>
          <w:color w:val="000009"/>
          <w:spacing w:val="-9"/>
        </w:rPr>
        <w:t xml:space="preserve"> </w:t>
      </w:r>
      <w:r>
        <w:rPr>
          <w:color w:val="000009"/>
          <w:spacing w:val="-2"/>
        </w:rPr>
        <w:t>записка.</w:t>
      </w:r>
    </w:p>
    <w:p w:rsidR="00081003" w:rsidRDefault="00594D4B">
      <w:pPr>
        <w:pStyle w:val="a3"/>
        <w:spacing w:before="1"/>
        <w:ind w:right="279"/>
      </w:pPr>
      <w:r>
        <w:rPr>
          <w:color w:val="000009"/>
        </w:rP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081003" w:rsidRDefault="00594D4B">
      <w:pPr>
        <w:pStyle w:val="a3"/>
        <w:ind w:right="279"/>
      </w:pPr>
      <w:r>
        <w:rPr>
          <w:color w:val="000009"/>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081003" w:rsidRDefault="00594D4B">
      <w:pPr>
        <w:pStyle w:val="a3"/>
        <w:ind w:right="278"/>
      </w:pPr>
      <w:r>
        <w:rPr>
          <w:color w:val="000009"/>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081003" w:rsidRDefault="00594D4B">
      <w:pPr>
        <w:pStyle w:val="a3"/>
        <w:ind w:right="279"/>
      </w:pPr>
      <w:r>
        <w:rPr>
          <w:color w:val="000009"/>
        </w:rPr>
        <w:t>Изучение</w:t>
      </w:r>
      <w:r>
        <w:rPr>
          <w:color w:val="000009"/>
          <w:spacing w:val="-3"/>
        </w:rPr>
        <w:t xml:space="preserve"> </w:t>
      </w:r>
      <w:r>
        <w:rPr>
          <w:color w:val="000009"/>
        </w:rPr>
        <w:t>предмета "Окружающий мир",</w:t>
      </w:r>
      <w:r>
        <w:rPr>
          <w:color w:val="000009"/>
          <w:spacing w:val="-2"/>
        </w:rPr>
        <w:t xml:space="preserve"> </w:t>
      </w:r>
      <w:r>
        <w:rPr>
          <w:color w:val="000009"/>
        </w:rPr>
        <w:t>интегрирующего</w:t>
      </w:r>
      <w:r>
        <w:rPr>
          <w:color w:val="000009"/>
          <w:spacing w:val="-1"/>
        </w:rPr>
        <w:t xml:space="preserve"> </w:t>
      </w:r>
      <w:r>
        <w:rPr>
          <w:color w:val="000009"/>
        </w:rPr>
        <w:t>знания</w:t>
      </w:r>
      <w:r>
        <w:rPr>
          <w:color w:val="000009"/>
          <w:spacing w:val="-1"/>
        </w:rPr>
        <w:t xml:space="preserve"> </w:t>
      </w:r>
      <w:r>
        <w:rPr>
          <w:color w:val="000009"/>
        </w:rPr>
        <w:t>о</w:t>
      </w:r>
      <w:r>
        <w:rPr>
          <w:color w:val="000009"/>
          <w:spacing w:val="-5"/>
        </w:rPr>
        <w:t xml:space="preserve"> </w:t>
      </w:r>
      <w:r>
        <w:rPr>
          <w:color w:val="000009"/>
        </w:rPr>
        <w:t>природе,</w:t>
      </w:r>
      <w:r>
        <w:rPr>
          <w:color w:val="000009"/>
          <w:spacing w:val="-2"/>
        </w:rPr>
        <w:t xml:space="preserve"> </w:t>
      </w:r>
      <w:r>
        <w:rPr>
          <w:color w:val="000009"/>
        </w:rPr>
        <w:t>предметном мире, обществе и взаимодействии людей в нём, соответствует потребностям и интересам обучающихся младшего школьного возраста с ТНР.</w:t>
      </w:r>
    </w:p>
    <w:p w:rsidR="00081003" w:rsidRDefault="00594D4B">
      <w:pPr>
        <w:pStyle w:val="a3"/>
        <w:spacing w:before="1"/>
        <w:ind w:left="1276" w:right="1273" w:firstLine="0"/>
      </w:pPr>
      <w:r>
        <w:rPr>
          <w:color w:val="000009"/>
        </w:rPr>
        <w:t>Основные</w:t>
      </w:r>
      <w:r>
        <w:rPr>
          <w:color w:val="000009"/>
          <w:spacing w:val="-9"/>
        </w:rPr>
        <w:t xml:space="preserve"> </w:t>
      </w:r>
      <w:r>
        <w:rPr>
          <w:color w:val="000009"/>
        </w:rPr>
        <w:t>задачи</w:t>
      </w:r>
      <w:r>
        <w:rPr>
          <w:color w:val="000009"/>
          <w:spacing w:val="-5"/>
        </w:rPr>
        <w:t xml:space="preserve"> </w:t>
      </w:r>
      <w:r>
        <w:rPr>
          <w:color w:val="000009"/>
        </w:rPr>
        <w:t>учебного</w:t>
      </w:r>
      <w:r>
        <w:rPr>
          <w:color w:val="000009"/>
          <w:spacing w:val="-8"/>
        </w:rPr>
        <w:t xml:space="preserve"> </w:t>
      </w:r>
      <w:r>
        <w:rPr>
          <w:color w:val="000009"/>
        </w:rPr>
        <w:t>предмета</w:t>
      </w:r>
      <w:r>
        <w:rPr>
          <w:color w:val="000009"/>
          <w:spacing w:val="-9"/>
        </w:rPr>
        <w:t xml:space="preserve"> </w:t>
      </w:r>
      <w:r>
        <w:rPr>
          <w:color w:val="000009"/>
        </w:rPr>
        <w:t>"Окружающий</w:t>
      </w:r>
      <w:r>
        <w:rPr>
          <w:color w:val="000009"/>
          <w:spacing w:val="-7"/>
        </w:rPr>
        <w:t xml:space="preserve"> </w:t>
      </w:r>
      <w:r>
        <w:rPr>
          <w:color w:val="000009"/>
        </w:rPr>
        <w:t>мир"</w:t>
      </w:r>
      <w:r>
        <w:rPr>
          <w:color w:val="000009"/>
          <w:spacing w:val="-10"/>
        </w:rPr>
        <w:t xml:space="preserve"> </w:t>
      </w:r>
      <w:r>
        <w:rPr>
          <w:color w:val="000009"/>
        </w:rPr>
        <w:t>состоят</w:t>
      </w:r>
      <w:r>
        <w:rPr>
          <w:color w:val="000009"/>
          <w:spacing w:val="-8"/>
        </w:rPr>
        <w:t xml:space="preserve"> </w:t>
      </w:r>
      <w:r>
        <w:rPr>
          <w:color w:val="000009"/>
        </w:rPr>
        <w:t>в</w:t>
      </w:r>
      <w:r>
        <w:rPr>
          <w:color w:val="000009"/>
          <w:spacing w:val="-9"/>
        </w:rPr>
        <w:t xml:space="preserve"> </w:t>
      </w:r>
      <w:r>
        <w:rPr>
          <w:color w:val="000009"/>
        </w:rPr>
        <w:t>следующем: формирование научного мировоззрения обучающихся;</w:t>
      </w:r>
    </w:p>
    <w:p w:rsidR="00081003" w:rsidRDefault="00594D4B">
      <w:pPr>
        <w:pStyle w:val="a3"/>
        <w:ind w:left="1276" w:firstLine="0"/>
      </w:pPr>
      <w:r>
        <w:rPr>
          <w:color w:val="000009"/>
        </w:rPr>
        <w:t>овладение</w:t>
      </w:r>
      <w:r>
        <w:rPr>
          <w:color w:val="000009"/>
          <w:spacing w:val="-9"/>
        </w:rPr>
        <w:t xml:space="preserve"> </w:t>
      </w:r>
      <w:r>
        <w:rPr>
          <w:color w:val="000009"/>
        </w:rPr>
        <w:t>основными</w:t>
      </w:r>
      <w:r>
        <w:rPr>
          <w:color w:val="000009"/>
          <w:spacing w:val="-4"/>
        </w:rPr>
        <w:t xml:space="preserve"> </w:t>
      </w:r>
      <w:r>
        <w:rPr>
          <w:color w:val="000009"/>
        </w:rPr>
        <w:t>представлениями</w:t>
      </w:r>
      <w:r>
        <w:rPr>
          <w:color w:val="000009"/>
          <w:spacing w:val="-4"/>
        </w:rPr>
        <w:t xml:space="preserve"> </w:t>
      </w:r>
      <w:r>
        <w:rPr>
          <w:color w:val="000009"/>
        </w:rPr>
        <w:t>об</w:t>
      </w:r>
      <w:r>
        <w:rPr>
          <w:color w:val="000009"/>
          <w:spacing w:val="-6"/>
        </w:rPr>
        <w:t xml:space="preserve"> </w:t>
      </w:r>
      <w:r>
        <w:rPr>
          <w:color w:val="000009"/>
        </w:rPr>
        <w:t>окружающем</w:t>
      </w:r>
      <w:r>
        <w:rPr>
          <w:color w:val="000009"/>
          <w:spacing w:val="-3"/>
        </w:rPr>
        <w:t xml:space="preserve"> </w:t>
      </w:r>
      <w:r>
        <w:rPr>
          <w:color w:val="000009"/>
          <w:spacing w:val="-2"/>
        </w:rPr>
        <w:t>мире;</w:t>
      </w:r>
    </w:p>
    <w:p w:rsidR="00081003" w:rsidRDefault="00594D4B">
      <w:pPr>
        <w:pStyle w:val="a3"/>
        <w:ind w:right="278"/>
      </w:pPr>
      <w:r>
        <w:rPr>
          <w:color w:val="000009"/>
        </w:rPr>
        <w:t xml:space="preserve">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w:t>
      </w:r>
      <w:r>
        <w:rPr>
          <w:color w:val="000009"/>
          <w:spacing w:val="-2"/>
        </w:rPr>
        <w:t>условиях;</w:t>
      </w:r>
    </w:p>
    <w:p w:rsidR="00081003" w:rsidRDefault="00594D4B">
      <w:pPr>
        <w:pStyle w:val="a3"/>
        <w:ind w:right="282"/>
      </w:pPr>
      <w:r>
        <w:rPr>
          <w:color w:val="000009"/>
        </w:rPr>
        <w:t>развитие активности, любознательности и разумной предприимчивости во взаимодействии с миром живой и неживой природы;</w:t>
      </w:r>
    </w:p>
    <w:p w:rsidR="00081003" w:rsidRDefault="00594D4B">
      <w:pPr>
        <w:pStyle w:val="a3"/>
        <w:ind w:right="277"/>
      </w:pPr>
      <w:r>
        <w:rPr>
          <w:color w:val="000009"/>
        </w:rPr>
        <w:t>формирование знаний о человеке, развитие представлений о себе и</w:t>
      </w:r>
      <w:r>
        <w:rPr>
          <w:color w:val="000009"/>
          <w:spacing w:val="-2"/>
        </w:rPr>
        <w:t xml:space="preserve"> </w:t>
      </w:r>
      <w:r>
        <w:rPr>
          <w:color w:val="000009"/>
        </w:rPr>
        <w:t>круге</w:t>
      </w:r>
      <w:r>
        <w:rPr>
          <w:color w:val="000009"/>
          <w:spacing w:val="-1"/>
        </w:rPr>
        <w:t xml:space="preserve"> </w:t>
      </w:r>
      <w:r>
        <w:rPr>
          <w:color w:val="000009"/>
        </w:rPr>
        <w:t>близких людей, осознание общности и различий с другими;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0"/>
      </w:pPr>
      <w:r>
        <w:rPr>
          <w:color w:val="000009"/>
        </w:rPr>
        <w:lastRenderedPageBreak/>
        <w:t>овладение первоначальными представлениями о социальной жизни: профессиональных</w:t>
      </w:r>
      <w:r>
        <w:rPr>
          <w:color w:val="000009"/>
          <w:spacing w:val="40"/>
        </w:rPr>
        <w:t xml:space="preserve"> </w:t>
      </w:r>
      <w:r>
        <w:rPr>
          <w:color w:val="000009"/>
        </w:rPr>
        <w:t>и социальных ролях людей, об истории своей большой и малой Родины;</w:t>
      </w:r>
    </w:p>
    <w:p w:rsidR="00081003" w:rsidRDefault="00594D4B">
      <w:pPr>
        <w:pStyle w:val="a3"/>
        <w:ind w:right="283"/>
      </w:pPr>
      <w:r>
        <w:rPr>
          <w:color w:val="000009"/>
        </w:rP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081003" w:rsidRDefault="00594D4B">
      <w:pPr>
        <w:pStyle w:val="a3"/>
        <w:spacing w:before="1"/>
        <w:ind w:right="277"/>
      </w:pPr>
      <w:r>
        <w:rPr>
          <w:color w:val="000009"/>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081003" w:rsidRDefault="00594D4B">
      <w:pPr>
        <w:pStyle w:val="a3"/>
        <w:ind w:right="278"/>
      </w:pPr>
      <w:r>
        <w:rPr>
          <w:color w:val="000009"/>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081003" w:rsidRDefault="00594D4B">
      <w:pPr>
        <w:pStyle w:val="a3"/>
        <w:ind w:right="277"/>
      </w:pPr>
      <w:r>
        <w:rPr>
          <w:color w:val="000009"/>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081003" w:rsidRDefault="00594D4B">
      <w:pPr>
        <w:pStyle w:val="a3"/>
        <w:ind w:left="1276" w:right="278" w:firstLine="0"/>
      </w:pPr>
      <w:r>
        <w:rPr>
          <w:color w:val="000009"/>
        </w:rPr>
        <w:t>овладение знаниями о характере труда людей, связанного с использованием природы; формирование</w:t>
      </w:r>
      <w:r>
        <w:rPr>
          <w:color w:val="000009"/>
          <w:spacing w:val="78"/>
        </w:rPr>
        <w:t xml:space="preserve"> </w:t>
      </w:r>
      <w:r>
        <w:rPr>
          <w:color w:val="000009"/>
        </w:rPr>
        <w:t>модели</w:t>
      </w:r>
      <w:r>
        <w:rPr>
          <w:color w:val="000009"/>
          <w:spacing w:val="79"/>
        </w:rPr>
        <w:t xml:space="preserve"> </w:t>
      </w:r>
      <w:r>
        <w:rPr>
          <w:color w:val="000009"/>
        </w:rPr>
        <w:t>безопасного</w:t>
      </w:r>
      <w:r>
        <w:rPr>
          <w:color w:val="000009"/>
          <w:spacing w:val="79"/>
        </w:rPr>
        <w:t xml:space="preserve"> </w:t>
      </w:r>
      <w:r>
        <w:rPr>
          <w:color w:val="000009"/>
        </w:rPr>
        <w:t>поведения</w:t>
      </w:r>
      <w:r>
        <w:rPr>
          <w:color w:val="000009"/>
          <w:spacing w:val="79"/>
        </w:rPr>
        <w:t xml:space="preserve"> </w:t>
      </w:r>
      <w:r>
        <w:rPr>
          <w:color w:val="000009"/>
        </w:rPr>
        <w:t>в</w:t>
      </w:r>
      <w:r>
        <w:rPr>
          <w:color w:val="000009"/>
          <w:spacing w:val="80"/>
        </w:rPr>
        <w:t xml:space="preserve"> </w:t>
      </w:r>
      <w:r>
        <w:rPr>
          <w:color w:val="000009"/>
        </w:rPr>
        <w:t>условиях</w:t>
      </w:r>
      <w:r>
        <w:rPr>
          <w:color w:val="000009"/>
          <w:spacing w:val="80"/>
        </w:rPr>
        <w:t xml:space="preserve"> </w:t>
      </w:r>
      <w:r>
        <w:rPr>
          <w:color w:val="000009"/>
        </w:rPr>
        <w:t>повседневной</w:t>
      </w:r>
      <w:r>
        <w:rPr>
          <w:color w:val="000009"/>
          <w:spacing w:val="80"/>
        </w:rPr>
        <w:t xml:space="preserve"> </w:t>
      </w:r>
      <w:r>
        <w:rPr>
          <w:color w:val="000009"/>
        </w:rPr>
        <w:t>жизни</w:t>
      </w:r>
      <w:r>
        <w:rPr>
          <w:color w:val="000009"/>
          <w:spacing w:val="79"/>
        </w:rPr>
        <w:t xml:space="preserve"> </w:t>
      </w:r>
      <w:r>
        <w:rPr>
          <w:color w:val="000009"/>
        </w:rPr>
        <w:t>и</w:t>
      </w:r>
      <w:r>
        <w:rPr>
          <w:color w:val="000009"/>
          <w:spacing w:val="77"/>
        </w:rPr>
        <w:t xml:space="preserve"> </w:t>
      </w:r>
      <w:r>
        <w:rPr>
          <w:color w:val="000009"/>
        </w:rPr>
        <w:t>в</w:t>
      </w:r>
    </w:p>
    <w:p w:rsidR="00081003" w:rsidRDefault="00594D4B">
      <w:pPr>
        <w:pStyle w:val="a3"/>
        <w:ind w:firstLine="0"/>
      </w:pPr>
      <w:r>
        <w:rPr>
          <w:color w:val="000009"/>
        </w:rPr>
        <w:t>различных</w:t>
      </w:r>
      <w:r>
        <w:rPr>
          <w:color w:val="000009"/>
          <w:spacing w:val="-3"/>
        </w:rPr>
        <w:t xml:space="preserve"> </w:t>
      </w:r>
      <w:r>
        <w:rPr>
          <w:color w:val="000009"/>
        </w:rPr>
        <w:t>опасных</w:t>
      </w:r>
      <w:r>
        <w:rPr>
          <w:color w:val="000009"/>
          <w:spacing w:val="-2"/>
        </w:rPr>
        <w:t xml:space="preserve"> </w:t>
      </w:r>
      <w:r>
        <w:rPr>
          <w:color w:val="000009"/>
        </w:rPr>
        <w:t>и</w:t>
      </w:r>
      <w:r>
        <w:rPr>
          <w:color w:val="000009"/>
          <w:spacing w:val="-3"/>
        </w:rPr>
        <w:t xml:space="preserve"> </w:t>
      </w:r>
      <w:r>
        <w:rPr>
          <w:color w:val="000009"/>
        </w:rPr>
        <w:t>чрезвычайных</w:t>
      </w:r>
      <w:r>
        <w:rPr>
          <w:color w:val="000009"/>
          <w:spacing w:val="-1"/>
        </w:rPr>
        <w:t xml:space="preserve"> </w:t>
      </w:r>
      <w:r>
        <w:rPr>
          <w:color w:val="000009"/>
          <w:spacing w:val="-2"/>
        </w:rPr>
        <w:t>ситуациях;</w:t>
      </w:r>
    </w:p>
    <w:p w:rsidR="00081003" w:rsidRDefault="00594D4B">
      <w:pPr>
        <w:pStyle w:val="a3"/>
        <w:ind w:right="280"/>
      </w:pPr>
      <w:r>
        <w:rPr>
          <w:color w:val="000009"/>
        </w:rPr>
        <w:t>формирование</w:t>
      </w:r>
      <w:r>
        <w:rPr>
          <w:color w:val="000009"/>
          <w:spacing w:val="-8"/>
        </w:rPr>
        <w:t xml:space="preserve"> </w:t>
      </w:r>
      <w:r>
        <w:rPr>
          <w:color w:val="000009"/>
        </w:rPr>
        <w:t>психологической</w:t>
      </w:r>
      <w:r>
        <w:rPr>
          <w:color w:val="000009"/>
          <w:spacing w:val="-5"/>
        </w:rPr>
        <w:t xml:space="preserve"> </w:t>
      </w:r>
      <w:r>
        <w:rPr>
          <w:color w:val="000009"/>
        </w:rPr>
        <w:t>культуры</w:t>
      </w:r>
      <w:r>
        <w:rPr>
          <w:color w:val="000009"/>
          <w:spacing w:val="-5"/>
        </w:rPr>
        <w:t xml:space="preserve"> </w:t>
      </w:r>
      <w:r>
        <w:rPr>
          <w:color w:val="000009"/>
        </w:rPr>
        <w:t>и</w:t>
      </w:r>
      <w:r>
        <w:rPr>
          <w:color w:val="000009"/>
          <w:spacing w:val="-7"/>
        </w:rPr>
        <w:t xml:space="preserve"> </w:t>
      </w:r>
      <w:r>
        <w:rPr>
          <w:color w:val="000009"/>
        </w:rPr>
        <w:t>компетенции</w:t>
      </w:r>
      <w:r>
        <w:rPr>
          <w:color w:val="000009"/>
          <w:spacing w:val="-6"/>
        </w:rPr>
        <w:t xml:space="preserve"> </w:t>
      </w:r>
      <w:r>
        <w:rPr>
          <w:color w:val="000009"/>
        </w:rPr>
        <w:t>для</w:t>
      </w:r>
      <w:r>
        <w:rPr>
          <w:color w:val="000009"/>
          <w:spacing w:val="-8"/>
        </w:rPr>
        <w:t xml:space="preserve"> </w:t>
      </w:r>
      <w:r>
        <w:rPr>
          <w:color w:val="000009"/>
        </w:rPr>
        <w:t>обеспечения</w:t>
      </w:r>
      <w:r>
        <w:rPr>
          <w:color w:val="000009"/>
          <w:spacing w:val="-6"/>
        </w:rPr>
        <w:t xml:space="preserve"> </w:t>
      </w:r>
      <w:r>
        <w:rPr>
          <w:color w:val="000009"/>
        </w:rPr>
        <w:t>эффективного и безопасного взаимодействия в социуме;</w:t>
      </w:r>
    </w:p>
    <w:p w:rsidR="00081003" w:rsidRDefault="00594D4B">
      <w:pPr>
        <w:pStyle w:val="a3"/>
        <w:ind w:right="280"/>
      </w:pPr>
      <w:r>
        <w:rPr>
          <w:color w:val="000009"/>
        </w:rPr>
        <w:t>развитие понимания взаимосвязи и взаимозависимости жизнедеятельности человека и окружающей среды;</w:t>
      </w:r>
    </w:p>
    <w:p w:rsidR="00081003" w:rsidRDefault="00594D4B">
      <w:pPr>
        <w:pStyle w:val="a3"/>
        <w:spacing w:before="1"/>
        <w:ind w:left="1276" w:firstLine="0"/>
      </w:pPr>
      <w:r>
        <w:rPr>
          <w:color w:val="000009"/>
        </w:rPr>
        <w:t>сенсорное</w:t>
      </w:r>
      <w:r>
        <w:rPr>
          <w:color w:val="000009"/>
          <w:spacing w:val="-8"/>
        </w:rPr>
        <w:t xml:space="preserve"> </w:t>
      </w:r>
      <w:r>
        <w:rPr>
          <w:color w:val="000009"/>
        </w:rPr>
        <w:t>развитие</w:t>
      </w:r>
      <w:r>
        <w:rPr>
          <w:color w:val="000009"/>
          <w:spacing w:val="-6"/>
        </w:rPr>
        <w:t xml:space="preserve"> </w:t>
      </w:r>
      <w:r>
        <w:rPr>
          <w:color w:val="000009"/>
        </w:rPr>
        <w:t>обучающихся</w:t>
      </w:r>
      <w:r>
        <w:rPr>
          <w:color w:val="000009"/>
          <w:spacing w:val="-5"/>
        </w:rPr>
        <w:t xml:space="preserve"> </w:t>
      </w:r>
      <w:r>
        <w:rPr>
          <w:color w:val="000009"/>
        </w:rPr>
        <w:t>с</w:t>
      </w:r>
      <w:r>
        <w:rPr>
          <w:color w:val="000009"/>
          <w:spacing w:val="-6"/>
        </w:rPr>
        <w:t xml:space="preserve"> </w:t>
      </w:r>
      <w:r>
        <w:rPr>
          <w:color w:val="000009"/>
          <w:spacing w:val="-4"/>
        </w:rPr>
        <w:t>ТНР;</w:t>
      </w:r>
    </w:p>
    <w:p w:rsidR="00081003" w:rsidRDefault="00594D4B">
      <w:pPr>
        <w:pStyle w:val="a3"/>
        <w:ind w:right="277"/>
      </w:pPr>
      <w:r>
        <w:rPr>
          <w:color w:val="000009"/>
        </w:rPr>
        <w:t>развитие</w:t>
      </w:r>
      <w:r>
        <w:rPr>
          <w:color w:val="000009"/>
          <w:spacing w:val="-4"/>
        </w:rPr>
        <w:t xml:space="preserve"> </w:t>
      </w:r>
      <w:r>
        <w:rPr>
          <w:color w:val="000009"/>
        </w:rPr>
        <w:t>процессов</w:t>
      </w:r>
      <w:r>
        <w:rPr>
          <w:color w:val="000009"/>
          <w:spacing w:val="-3"/>
        </w:rPr>
        <w:t xml:space="preserve"> </w:t>
      </w:r>
      <w:r>
        <w:rPr>
          <w:color w:val="000009"/>
        </w:rPr>
        <w:t>обобщения,</w:t>
      </w:r>
      <w:r>
        <w:rPr>
          <w:color w:val="000009"/>
          <w:spacing w:val="-3"/>
        </w:rPr>
        <w:t xml:space="preserve"> </w:t>
      </w:r>
      <w:r>
        <w:rPr>
          <w:color w:val="000009"/>
        </w:rPr>
        <w:t>систематизации,</w:t>
      </w:r>
      <w:r>
        <w:rPr>
          <w:color w:val="000009"/>
          <w:spacing w:val="-2"/>
        </w:rPr>
        <w:t xml:space="preserve"> </w:t>
      </w:r>
      <w:r>
        <w:rPr>
          <w:color w:val="000009"/>
        </w:rPr>
        <w:t>логического</w:t>
      </w:r>
      <w:r>
        <w:rPr>
          <w:color w:val="000009"/>
          <w:spacing w:val="-4"/>
        </w:rPr>
        <w:t xml:space="preserve"> </w:t>
      </w:r>
      <w:r>
        <w:rPr>
          <w:color w:val="000009"/>
        </w:rPr>
        <w:t>мышления,</w:t>
      </w:r>
      <w:r>
        <w:rPr>
          <w:color w:val="000009"/>
          <w:spacing w:val="-3"/>
        </w:rPr>
        <w:t xml:space="preserve"> </w:t>
      </w:r>
      <w:r>
        <w:rPr>
          <w:color w:val="000009"/>
        </w:rPr>
        <w:t>основываясь</w:t>
      </w:r>
      <w:r>
        <w:rPr>
          <w:color w:val="000009"/>
          <w:spacing w:val="-3"/>
        </w:rPr>
        <w:t xml:space="preserve"> </w:t>
      </w:r>
      <w:r>
        <w:rPr>
          <w:color w:val="000009"/>
        </w:rPr>
        <w:t>на анализе явлений природы и опосредуя их речью;</w:t>
      </w:r>
    </w:p>
    <w:p w:rsidR="00081003" w:rsidRDefault="00594D4B">
      <w:pPr>
        <w:pStyle w:val="a3"/>
        <w:ind w:left="1276" w:firstLine="0"/>
      </w:pPr>
      <w:r>
        <w:rPr>
          <w:color w:val="000009"/>
        </w:rPr>
        <w:t>развитие</w:t>
      </w:r>
      <w:r>
        <w:rPr>
          <w:color w:val="000009"/>
          <w:spacing w:val="-5"/>
        </w:rPr>
        <w:t xml:space="preserve"> </w:t>
      </w:r>
      <w:r>
        <w:rPr>
          <w:color w:val="000009"/>
        </w:rPr>
        <w:t>речи</w:t>
      </w:r>
      <w:r>
        <w:rPr>
          <w:color w:val="000009"/>
          <w:spacing w:val="-3"/>
        </w:rPr>
        <w:t xml:space="preserve"> </w:t>
      </w:r>
      <w:r>
        <w:rPr>
          <w:color w:val="000009"/>
          <w:spacing w:val="-2"/>
        </w:rPr>
        <w:t>обучающихся;</w:t>
      </w:r>
    </w:p>
    <w:p w:rsidR="00081003" w:rsidRDefault="00594D4B">
      <w:pPr>
        <w:pStyle w:val="a3"/>
        <w:ind w:left="1276" w:firstLine="0"/>
      </w:pPr>
      <w:r>
        <w:rPr>
          <w:color w:val="000009"/>
        </w:rPr>
        <w:t>совершенствование</w:t>
      </w:r>
      <w:r>
        <w:rPr>
          <w:color w:val="000009"/>
          <w:spacing w:val="-14"/>
        </w:rPr>
        <w:t xml:space="preserve"> </w:t>
      </w:r>
      <w:r>
        <w:rPr>
          <w:color w:val="000009"/>
        </w:rPr>
        <w:t>познавательной</w:t>
      </w:r>
      <w:r>
        <w:rPr>
          <w:color w:val="000009"/>
          <w:spacing w:val="-12"/>
        </w:rPr>
        <w:t xml:space="preserve"> </w:t>
      </w:r>
      <w:r>
        <w:rPr>
          <w:color w:val="000009"/>
        </w:rPr>
        <w:t>функции</w:t>
      </w:r>
      <w:r>
        <w:rPr>
          <w:color w:val="000009"/>
          <w:spacing w:val="-12"/>
        </w:rPr>
        <w:t xml:space="preserve"> </w:t>
      </w:r>
      <w:r>
        <w:rPr>
          <w:color w:val="000009"/>
          <w:spacing w:val="-2"/>
        </w:rPr>
        <w:t>речи;</w:t>
      </w:r>
    </w:p>
    <w:p w:rsidR="00081003" w:rsidRDefault="00594D4B">
      <w:pPr>
        <w:pStyle w:val="a3"/>
        <w:ind w:right="281"/>
      </w:pPr>
      <w:r>
        <w:rPr>
          <w:color w:val="000009"/>
        </w:rPr>
        <w:t>овладение знаниями о мероприятиях по охране природы на основе анализа конкретной деятельности в данной местности (крае, республике);</w:t>
      </w:r>
    </w:p>
    <w:p w:rsidR="00081003" w:rsidRDefault="00594D4B">
      <w:pPr>
        <w:pStyle w:val="a3"/>
        <w:ind w:right="282"/>
      </w:pPr>
      <w:r>
        <w:rPr>
          <w:color w:val="000009"/>
        </w:rPr>
        <w:t>воспитание гуманного отношения к живой и неживой природе, чувства милосердия, стремления к бережному отношению и охране природы;</w:t>
      </w:r>
    </w:p>
    <w:p w:rsidR="00081003" w:rsidRDefault="00594D4B">
      <w:pPr>
        <w:pStyle w:val="a3"/>
        <w:ind w:right="279"/>
      </w:pPr>
      <w:r>
        <w:rPr>
          <w:color w:val="000009"/>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081003" w:rsidRDefault="00594D4B">
      <w:pPr>
        <w:pStyle w:val="a3"/>
        <w:ind w:right="278"/>
      </w:pPr>
      <w:r>
        <w:rPr>
          <w:color w:val="000009"/>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081003" w:rsidRDefault="00594D4B">
      <w:pPr>
        <w:pStyle w:val="a3"/>
        <w:ind w:right="278"/>
      </w:pPr>
      <w:r>
        <w:rPr>
          <w:color w:val="000009"/>
        </w:rPr>
        <w:t>Краеведческий принцип учитывается и при изучении сельскохозяйственного и промышленного производства.</w:t>
      </w:r>
    </w:p>
    <w:p w:rsidR="00081003" w:rsidRDefault="00594D4B">
      <w:pPr>
        <w:pStyle w:val="a3"/>
        <w:ind w:left="1276" w:firstLine="0"/>
      </w:pPr>
      <w:r>
        <w:rPr>
          <w:color w:val="000009"/>
        </w:rPr>
        <w:t>Содержание</w:t>
      </w:r>
      <w:r>
        <w:rPr>
          <w:color w:val="000009"/>
          <w:spacing w:val="-12"/>
        </w:rPr>
        <w:t xml:space="preserve"> </w:t>
      </w:r>
      <w:r>
        <w:rPr>
          <w:color w:val="000009"/>
          <w:spacing w:val="-2"/>
        </w:rPr>
        <w:t>обучения.</w:t>
      </w:r>
    </w:p>
    <w:p w:rsidR="00081003" w:rsidRDefault="00594D4B">
      <w:pPr>
        <w:pStyle w:val="a3"/>
        <w:spacing w:before="1"/>
        <w:ind w:right="281"/>
      </w:pPr>
      <w:r>
        <w:rPr>
          <w:color w:val="000009"/>
        </w:rPr>
        <w:t>Структуру учебного предмета "Окружающий мир" составляют следующие разделы: "Человек и природа", "Человек и общество", "Правила безопасной жизни":</w:t>
      </w:r>
    </w:p>
    <w:p w:rsidR="00081003" w:rsidRDefault="00594D4B">
      <w:pPr>
        <w:pStyle w:val="a4"/>
        <w:numPr>
          <w:ilvl w:val="0"/>
          <w:numId w:val="92"/>
        </w:numPr>
        <w:tabs>
          <w:tab w:val="left" w:pos="1516"/>
        </w:tabs>
        <w:jc w:val="both"/>
        <w:rPr>
          <w:sz w:val="24"/>
        </w:rPr>
      </w:pPr>
      <w:r>
        <w:rPr>
          <w:color w:val="000009"/>
          <w:sz w:val="24"/>
        </w:rPr>
        <w:t>Человек</w:t>
      </w:r>
      <w:r>
        <w:rPr>
          <w:color w:val="000009"/>
          <w:spacing w:val="-3"/>
          <w:sz w:val="24"/>
        </w:rPr>
        <w:t xml:space="preserve"> </w:t>
      </w:r>
      <w:r>
        <w:rPr>
          <w:color w:val="000009"/>
          <w:sz w:val="24"/>
        </w:rPr>
        <w:t>и</w:t>
      </w:r>
      <w:r>
        <w:rPr>
          <w:color w:val="000009"/>
          <w:spacing w:val="-2"/>
          <w:sz w:val="24"/>
        </w:rPr>
        <w:t xml:space="preserve"> природа.</w:t>
      </w:r>
    </w:p>
    <w:p w:rsidR="00081003" w:rsidRDefault="00594D4B">
      <w:pPr>
        <w:pStyle w:val="a3"/>
        <w:ind w:right="277"/>
      </w:pPr>
      <w:r>
        <w:rPr>
          <w:color w:val="000009"/>
        </w:rP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081003" w:rsidRDefault="00594D4B">
      <w:pPr>
        <w:pStyle w:val="a3"/>
        <w:ind w:right="277"/>
      </w:pPr>
      <w:r>
        <w:rPr>
          <w:color w:val="000009"/>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81003" w:rsidRDefault="00594D4B">
      <w:pPr>
        <w:pStyle w:val="a3"/>
        <w:ind w:right="277"/>
      </w:pPr>
      <w:r>
        <w:rPr>
          <w:color w:val="000009"/>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w:t>
      </w:r>
      <w:r>
        <w:rPr>
          <w:color w:val="000009"/>
          <w:spacing w:val="1"/>
        </w:rPr>
        <w:t xml:space="preserve"> </w:t>
      </w:r>
      <w:r>
        <w:rPr>
          <w:color w:val="000009"/>
        </w:rPr>
        <w:t>Земли.</w:t>
      </w:r>
      <w:r>
        <w:rPr>
          <w:color w:val="000009"/>
          <w:spacing w:val="1"/>
        </w:rPr>
        <w:t xml:space="preserve"> </w:t>
      </w:r>
      <w:r>
        <w:rPr>
          <w:color w:val="000009"/>
        </w:rPr>
        <w:t>Географическая</w:t>
      </w:r>
      <w:r>
        <w:rPr>
          <w:color w:val="000009"/>
          <w:spacing w:val="2"/>
        </w:rPr>
        <w:t xml:space="preserve"> </w:t>
      </w:r>
      <w:r>
        <w:rPr>
          <w:color w:val="000009"/>
        </w:rPr>
        <w:t>карта</w:t>
      </w:r>
      <w:r>
        <w:rPr>
          <w:color w:val="000009"/>
          <w:spacing w:val="1"/>
        </w:rPr>
        <w:t xml:space="preserve"> </w:t>
      </w:r>
      <w:r>
        <w:rPr>
          <w:color w:val="000009"/>
        </w:rPr>
        <w:t>и</w:t>
      </w:r>
      <w:r>
        <w:rPr>
          <w:color w:val="000009"/>
          <w:spacing w:val="2"/>
        </w:rPr>
        <w:t xml:space="preserve"> </w:t>
      </w:r>
      <w:r>
        <w:rPr>
          <w:color w:val="000009"/>
        </w:rPr>
        <w:t>план.</w:t>
      </w:r>
      <w:r>
        <w:rPr>
          <w:color w:val="000009"/>
          <w:spacing w:val="3"/>
        </w:rPr>
        <w:t xml:space="preserve"> </w:t>
      </w:r>
      <w:r>
        <w:rPr>
          <w:color w:val="000009"/>
        </w:rPr>
        <w:t>Материки</w:t>
      </w:r>
      <w:r>
        <w:rPr>
          <w:color w:val="000009"/>
          <w:spacing w:val="3"/>
        </w:rPr>
        <w:t xml:space="preserve"> </w:t>
      </w:r>
      <w:r>
        <w:rPr>
          <w:color w:val="000009"/>
        </w:rPr>
        <w:t>и</w:t>
      </w:r>
      <w:r>
        <w:rPr>
          <w:color w:val="000009"/>
          <w:spacing w:val="2"/>
        </w:rPr>
        <w:t xml:space="preserve"> </w:t>
      </w:r>
      <w:r>
        <w:rPr>
          <w:color w:val="000009"/>
        </w:rPr>
        <w:t>океаны, их</w:t>
      </w:r>
      <w:r>
        <w:rPr>
          <w:color w:val="000009"/>
          <w:spacing w:val="1"/>
        </w:rPr>
        <w:t xml:space="preserve"> </w:t>
      </w:r>
      <w:r>
        <w:rPr>
          <w:color w:val="000009"/>
        </w:rPr>
        <w:t>названия,</w:t>
      </w:r>
      <w:r>
        <w:rPr>
          <w:color w:val="000009"/>
          <w:spacing w:val="2"/>
        </w:rPr>
        <w:t xml:space="preserve"> </w:t>
      </w:r>
      <w:r>
        <w:rPr>
          <w:color w:val="000009"/>
        </w:rPr>
        <w:t xml:space="preserve">расположение </w:t>
      </w:r>
      <w:r>
        <w:rPr>
          <w:color w:val="000009"/>
          <w:spacing w:val="-5"/>
        </w:rPr>
        <w:t>на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firstLine="0"/>
      </w:pPr>
      <w:r>
        <w:rPr>
          <w:color w:val="000009"/>
        </w:rPr>
        <w:lastRenderedPageBreak/>
        <w:t>глобусе и карте. Важнейшие природные объекты своей страны, района. Ориентирование на местности. Компас.</w:t>
      </w:r>
    </w:p>
    <w:p w:rsidR="00081003" w:rsidRDefault="00594D4B">
      <w:pPr>
        <w:pStyle w:val="a3"/>
        <w:ind w:right="276"/>
      </w:pPr>
      <w:r>
        <w:rPr>
          <w:color w:val="000009"/>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081003" w:rsidRDefault="00594D4B">
      <w:pPr>
        <w:pStyle w:val="a3"/>
        <w:spacing w:before="1"/>
        <w:ind w:right="278"/>
      </w:pPr>
      <w:r>
        <w:rPr>
          <w:color w:val="000009"/>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081003" w:rsidRDefault="00594D4B">
      <w:pPr>
        <w:pStyle w:val="a3"/>
        <w:ind w:right="279"/>
      </w:pPr>
      <w:r>
        <w:rPr>
          <w:color w:val="000009"/>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81003" w:rsidRDefault="00594D4B">
      <w:pPr>
        <w:pStyle w:val="a3"/>
        <w:ind w:left="1276" w:firstLine="0"/>
      </w:pPr>
      <w:r>
        <w:rPr>
          <w:color w:val="000009"/>
        </w:rPr>
        <w:t>Водоемы,</w:t>
      </w:r>
      <w:r>
        <w:rPr>
          <w:color w:val="000009"/>
          <w:spacing w:val="37"/>
        </w:rPr>
        <w:t xml:space="preserve"> </w:t>
      </w:r>
      <w:r>
        <w:rPr>
          <w:color w:val="000009"/>
        </w:rPr>
        <w:t>их</w:t>
      </w:r>
      <w:r>
        <w:rPr>
          <w:color w:val="000009"/>
          <w:spacing w:val="40"/>
        </w:rPr>
        <w:t xml:space="preserve"> </w:t>
      </w:r>
      <w:r>
        <w:rPr>
          <w:color w:val="000009"/>
        </w:rPr>
        <w:t>разнообразие</w:t>
      </w:r>
      <w:r>
        <w:rPr>
          <w:color w:val="000009"/>
          <w:spacing w:val="40"/>
        </w:rPr>
        <w:t xml:space="preserve"> </w:t>
      </w:r>
      <w:r>
        <w:rPr>
          <w:color w:val="000009"/>
        </w:rPr>
        <w:t>(океан,</w:t>
      </w:r>
      <w:r>
        <w:rPr>
          <w:color w:val="000009"/>
          <w:spacing w:val="40"/>
        </w:rPr>
        <w:t xml:space="preserve"> </w:t>
      </w:r>
      <w:r>
        <w:rPr>
          <w:color w:val="000009"/>
        </w:rPr>
        <w:t>море,</w:t>
      </w:r>
      <w:r>
        <w:rPr>
          <w:color w:val="000009"/>
          <w:spacing w:val="39"/>
        </w:rPr>
        <w:t xml:space="preserve"> </w:t>
      </w:r>
      <w:r>
        <w:rPr>
          <w:color w:val="000009"/>
        </w:rPr>
        <w:t>река,</w:t>
      </w:r>
      <w:r>
        <w:rPr>
          <w:color w:val="000009"/>
          <w:spacing w:val="39"/>
        </w:rPr>
        <w:t xml:space="preserve"> </w:t>
      </w:r>
      <w:r>
        <w:rPr>
          <w:color w:val="000009"/>
        </w:rPr>
        <w:t>озеро,</w:t>
      </w:r>
      <w:r>
        <w:rPr>
          <w:color w:val="000009"/>
          <w:spacing w:val="40"/>
        </w:rPr>
        <w:t xml:space="preserve"> </w:t>
      </w:r>
      <w:r>
        <w:rPr>
          <w:color w:val="000009"/>
        </w:rPr>
        <w:t>пруд);</w:t>
      </w:r>
      <w:r>
        <w:rPr>
          <w:color w:val="000009"/>
          <w:spacing w:val="39"/>
        </w:rPr>
        <w:t xml:space="preserve"> </w:t>
      </w:r>
      <w:r>
        <w:rPr>
          <w:color w:val="000009"/>
        </w:rPr>
        <w:t>использование</w:t>
      </w:r>
      <w:r>
        <w:rPr>
          <w:color w:val="000009"/>
          <w:spacing w:val="40"/>
        </w:rPr>
        <w:t xml:space="preserve"> </w:t>
      </w:r>
      <w:r>
        <w:rPr>
          <w:color w:val="000009"/>
          <w:spacing w:val="-2"/>
        </w:rPr>
        <w:t>человеком.</w:t>
      </w:r>
    </w:p>
    <w:p w:rsidR="00081003" w:rsidRDefault="00594D4B">
      <w:pPr>
        <w:pStyle w:val="a3"/>
        <w:ind w:firstLine="0"/>
      </w:pPr>
      <w:r>
        <w:rPr>
          <w:color w:val="000009"/>
        </w:rPr>
        <w:t>Водоемы</w:t>
      </w:r>
      <w:r>
        <w:rPr>
          <w:color w:val="000009"/>
          <w:spacing w:val="-9"/>
        </w:rPr>
        <w:t xml:space="preserve"> </w:t>
      </w:r>
      <w:r>
        <w:rPr>
          <w:color w:val="000009"/>
        </w:rPr>
        <w:t>родного</w:t>
      </w:r>
      <w:r>
        <w:rPr>
          <w:color w:val="000009"/>
          <w:spacing w:val="-7"/>
        </w:rPr>
        <w:t xml:space="preserve"> </w:t>
      </w:r>
      <w:r>
        <w:rPr>
          <w:color w:val="000009"/>
        </w:rPr>
        <w:t>края</w:t>
      </w:r>
      <w:r>
        <w:rPr>
          <w:color w:val="000009"/>
          <w:spacing w:val="-7"/>
        </w:rPr>
        <w:t xml:space="preserve"> </w:t>
      </w:r>
      <w:r>
        <w:rPr>
          <w:color w:val="000009"/>
        </w:rPr>
        <w:t>(названия,</w:t>
      </w:r>
      <w:r>
        <w:rPr>
          <w:color w:val="000009"/>
          <w:spacing w:val="-7"/>
        </w:rPr>
        <w:t xml:space="preserve"> </w:t>
      </w:r>
      <w:r>
        <w:rPr>
          <w:color w:val="000009"/>
        </w:rPr>
        <w:t>краткая</w:t>
      </w:r>
      <w:r>
        <w:rPr>
          <w:color w:val="000009"/>
          <w:spacing w:val="-8"/>
        </w:rPr>
        <w:t xml:space="preserve"> </w:t>
      </w:r>
      <w:r>
        <w:rPr>
          <w:color w:val="000009"/>
        </w:rPr>
        <w:t>характеристика</w:t>
      </w:r>
      <w:r>
        <w:rPr>
          <w:color w:val="000009"/>
          <w:spacing w:val="-7"/>
        </w:rPr>
        <w:t xml:space="preserve"> </w:t>
      </w:r>
      <w:r>
        <w:rPr>
          <w:color w:val="000009"/>
        </w:rPr>
        <w:t>на</w:t>
      </w:r>
      <w:r>
        <w:rPr>
          <w:color w:val="000009"/>
          <w:spacing w:val="-8"/>
        </w:rPr>
        <w:t xml:space="preserve"> </w:t>
      </w:r>
      <w:r>
        <w:rPr>
          <w:color w:val="000009"/>
        </w:rPr>
        <w:t>основе</w:t>
      </w:r>
      <w:r>
        <w:rPr>
          <w:color w:val="000009"/>
          <w:spacing w:val="-7"/>
        </w:rPr>
        <w:t xml:space="preserve"> </w:t>
      </w:r>
      <w:r>
        <w:rPr>
          <w:color w:val="000009"/>
          <w:spacing w:val="-2"/>
        </w:rPr>
        <w:t>наблюдений).</w:t>
      </w:r>
    </w:p>
    <w:p w:rsidR="00081003" w:rsidRDefault="00594D4B">
      <w:pPr>
        <w:pStyle w:val="a3"/>
        <w:ind w:right="277"/>
      </w:pPr>
      <w:r>
        <w:rPr>
          <w:color w:val="000009"/>
        </w:rPr>
        <w:t xml:space="preserve">Воздух - смесь газов. Свойства воздуха. Значение воздуха для растений, животных, </w:t>
      </w:r>
      <w:r>
        <w:rPr>
          <w:color w:val="000009"/>
          <w:spacing w:val="-2"/>
        </w:rPr>
        <w:t>человека.</w:t>
      </w:r>
    </w:p>
    <w:p w:rsidR="00081003" w:rsidRDefault="00594D4B">
      <w:pPr>
        <w:pStyle w:val="a3"/>
        <w:ind w:right="279"/>
      </w:pPr>
      <w:r>
        <w:rPr>
          <w:color w:val="000009"/>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81003" w:rsidRDefault="00594D4B">
      <w:pPr>
        <w:pStyle w:val="a3"/>
        <w:ind w:right="277"/>
      </w:pPr>
      <w:r>
        <w:rPr>
          <w:color w:val="000009"/>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81003" w:rsidRDefault="00594D4B">
      <w:pPr>
        <w:pStyle w:val="a3"/>
        <w:ind w:left="1276" w:right="281" w:firstLine="0"/>
      </w:pPr>
      <w:r>
        <w:rPr>
          <w:color w:val="000009"/>
        </w:rPr>
        <w:t>Почва, ее состав, значение для живой природы и для хозяйственной жизни человека. Растения,</w:t>
      </w:r>
      <w:r>
        <w:rPr>
          <w:color w:val="000009"/>
          <w:spacing w:val="31"/>
        </w:rPr>
        <w:t xml:space="preserve"> </w:t>
      </w:r>
      <w:r>
        <w:rPr>
          <w:color w:val="000009"/>
        </w:rPr>
        <w:t>их</w:t>
      </w:r>
      <w:r>
        <w:rPr>
          <w:color w:val="000009"/>
          <w:spacing w:val="36"/>
        </w:rPr>
        <w:t xml:space="preserve"> </w:t>
      </w:r>
      <w:r>
        <w:rPr>
          <w:color w:val="000009"/>
        </w:rPr>
        <w:t>разнообразие,</w:t>
      </w:r>
      <w:r>
        <w:rPr>
          <w:color w:val="000009"/>
          <w:spacing w:val="34"/>
        </w:rPr>
        <w:t xml:space="preserve"> </w:t>
      </w:r>
      <w:r>
        <w:rPr>
          <w:color w:val="000009"/>
        </w:rPr>
        <w:t>части</w:t>
      </w:r>
      <w:r>
        <w:rPr>
          <w:color w:val="000009"/>
          <w:spacing w:val="35"/>
        </w:rPr>
        <w:t xml:space="preserve"> </w:t>
      </w:r>
      <w:r>
        <w:rPr>
          <w:color w:val="000009"/>
        </w:rPr>
        <w:t>растения</w:t>
      </w:r>
      <w:r>
        <w:rPr>
          <w:color w:val="000009"/>
          <w:spacing w:val="34"/>
        </w:rPr>
        <w:t xml:space="preserve"> </w:t>
      </w:r>
      <w:r>
        <w:rPr>
          <w:color w:val="000009"/>
        </w:rPr>
        <w:t>(корень,</w:t>
      </w:r>
      <w:r>
        <w:rPr>
          <w:color w:val="000009"/>
          <w:spacing w:val="33"/>
        </w:rPr>
        <w:t xml:space="preserve"> </w:t>
      </w:r>
      <w:r>
        <w:rPr>
          <w:color w:val="000009"/>
        </w:rPr>
        <w:t>стебель,</w:t>
      </w:r>
      <w:r>
        <w:rPr>
          <w:color w:val="000009"/>
          <w:spacing w:val="31"/>
        </w:rPr>
        <w:t xml:space="preserve"> </w:t>
      </w:r>
      <w:r>
        <w:rPr>
          <w:color w:val="000009"/>
        </w:rPr>
        <w:t>лист,</w:t>
      </w:r>
      <w:r>
        <w:rPr>
          <w:color w:val="000009"/>
          <w:spacing w:val="32"/>
        </w:rPr>
        <w:t xml:space="preserve"> </w:t>
      </w:r>
      <w:r>
        <w:rPr>
          <w:color w:val="000009"/>
        </w:rPr>
        <w:t>цветок,</w:t>
      </w:r>
      <w:r>
        <w:rPr>
          <w:color w:val="000009"/>
          <w:spacing w:val="34"/>
        </w:rPr>
        <w:t xml:space="preserve"> </w:t>
      </w:r>
      <w:r>
        <w:rPr>
          <w:color w:val="000009"/>
        </w:rPr>
        <w:t>плод,</w:t>
      </w:r>
      <w:r>
        <w:rPr>
          <w:color w:val="000009"/>
          <w:spacing w:val="31"/>
        </w:rPr>
        <w:t xml:space="preserve"> </w:t>
      </w:r>
      <w:r>
        <w:rPr>
          <w:color w:val="000009"/>
          <w:spacing w:val="-2"/>
        </w:rPr>
        <w:t>семя).</w:t>
      </w:r>
    </w:p>
    <w:p w:rsidR="00081003" w:rsidRDefault="00594D4B">
      <w:pPr>
        <w:pStyle w:val="a3"/>
        <w:spacing w:before="1"/>
        <w:ind w:right="277" w:firstLine="0"/>
      </w:pPr>
      <w:r>
        <w:rPr>
          <w:color w:val="000009"/>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81003" w:rsidRDefault="00594D4B">
      <w:pPr>
        <w:pStyle w:val="a3"/>
        <w:ind w:left="1276" w:firstLine="0"/>
      </w:pPr>
      <w:r>
        <w:rPr>
          <w:color w:val="000009"/>
        </w:rPr>
        <w:t>Грибы:</w:t>
      </w:r>
      <w:r>
        <w:rPr>
          <w:color w:val="000009"/>
          <w:spacing w:val="-5"/>
        </w:rPr>
        <w:t xml:space="preserve"> </w:t>
      </w:r>
      <w:r>
        <w:rPr>
          <w:color w:val="000009"/>
        </w:rPr>
        <w:t>съедобные</w:t>
      </w:r>
      <w:r>
        <w:rPr>
          <w:color w:val="000009"/>
          <w:spacing w:val="-6"/>
        </w:rPr>
        <w:t xml:space="preserve"> </w:t>
      </w:r>
      <w:r>
        <w:rPr>
          <w:color w:val="000009"/>
        </w:rPr>
        <w:t>и</w:t>
      </w:r>
      <w:r>
        <w:rPr>
          <w:color w:val="000009"/>
          <w:spacing w:val="-3"/>
        </w:rPr>
        <w:t xml:space="preserve"> </w:t>
      </w:r>
      <w:r>
        <w:rPr>
          <w:color w:val="000009"/>
        </w:rPr>
        <w:t>ядовитые.</w:t>
      </w:r>
      <w:r>
        <w:rPr>
          <w:color w:val="000009"/>
          <w:spacing w:val="-5"/>
        </w:rPr>
        <w:t xml:space="preserve"> </w:t>
      </w:r>
      <w:r>
        <w:rPr>
          <w:color w:val="000009"/>
        </w:rPr>
        <w:t>Правила</w:t>
      </w:r>
      <w:r>
        <w:rPr>
          <w:color w:val="000009"/>
          <w:spacing w:val="-6"/>
        </w:rPr>
        <w:t xml:space="preserve"> </w:t>
      </w:r>
      <w:r>
        <w:rPr>
          <w:color w:val="000009"/>
        </w:rPr>
        <w:t>сбора</w:t>
      </w:r>
      <w:r>
        <w:rPr>
          <w:color w:val="000009"/>
          <w:spacing w:val="-2"/>
        </w:rPr>
        <w:t xml:space="preserve"> грибов.</w:t>
      </w:r>
    </w:p>
    <w:p w:rsidR="00081003" w:rsidRDefault="00594D4B">
      <w:pPr>
        <w:pStyle w:val="a3"/>
        <w:ind w:right="279"/>
      </w:pPr>
      <w:r>
        <w:rPr>
          <w:color w:val="000009"/>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81003" w:rsidRDefault="00594D4B">
      <w:pPr>
        <w:pStyle w:val="a3"/>
        <w:ind w:right="280"/>
      </w:pPr>
      <w:r>
        <w:rPr>
          <w:color w:val="000009"/>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w:t>
      </w:r>
      <w:r>
        <w:rPr>
          <w:color w:val="000009"/>
          <w:spacing w:val="-6"/>
        </w:rPr>
        <w:t xml:space="preserve"> </w:t>
      </w:r>
      <w:r>
        <w:rPr>
          <w:color w:val="000009"/>
        </w:rPr>
        <w:t>Влияние</w:t>
      </w:r>
      <w:r>
        <w:rPr>
          <w:color w:val="000009"/>
          <w:spacing w:val="-6"/>
        </w:rPr>
        <w:t xml:space="preserve"> </w:t>
      </w:r>
      <w:r>
        <w:rPr>
          <w:color w:val="000009"/>
        </w:rPr>
        <w:t>человека</w:t>
      </w:r>
      <w:r>
        <w:rPr>
          <w:color w:val="000009"/>
          <w:spacing w:val="-4"/>
        </w:rPr>
        <w:t xml:space="preserve"> </w:t>
      </w:r>
      <w:r>
        <w:rPr>
          <w:color w:val="000009"/>
        </w:rPr>
        <w:t>на</w:t>
      </w:r>
      <w:r>
        <w:rPr>
          <w:color w:val="000009"/>
          <w:spacing w:val="-6"/>
        </w:rPr>
        <w:t xml:space="preserve"> </w:t>
      </w:r>
      <w:r>
        <w:rPr>
          <w:color w:val="000009"/>
        </w:rPr>
        <w:t>природные</w:t>
      </w:r>
      <w:r>
        <w:rPr>
          <w:color w:val="000009"/>
          <w:spacing w:val="-6"/>
        </w:rPr>
        <w:t xml:space="preserve"> </w:t>
      </w:r>
      <w:r>
        <w:rPr>
          <w:color w:val="000009"/>
        </w:rPr>
        <w:t>сообщества.</w:t>
      </w:r>
      <w:r>
        <w:rPr>
          <w:color w:val="000009"/>
          <w:spacing w:val="-3"/>
        </w:rPr>
        <w:t xml:space="preserve"> </w:t>
      </w:r>
      <w:r>
        <w:rPr>
          <w:color w:val="000009"/>
        </w:rPr>
        <w:t>Природные</w:t>
      </w:r>
      <w:r>
        <w:rPr>
          <w:color w:val="000009"/>
          <w:spacing w:val="-6"/>
        </w:rPr>
        <w:t xml:space="preserve"> </w:t>
      </w:r>
      <w:r>
        <w:rPr>
          <w:color w:val="000009"/>
        </w:rPr>
        <w:t>сообщества</w:t>
      </w:r>
      <w:r>
        <w:rPr>
          <w:color w:val="000009"/>
          <w:spacing w:val="-4"/>
        </w:rPr>
        <w:t xml:space="preserve"> </w:t>
      </w:r>
      <w:r>
        <w:rPr>
          <w:color w:val="000009"/>
        </w:rPr>
        <w:t>родного</w:t>
      </w:r>
      <w:r>
        <w:rPr>
          <w:color w:val="000009"/>
          <w:spacing w:val="-6"/>
        </w:rPr>
        <w:t xml:space="preserve"> </w:t>
      </w:r>
      <w:r>
        <w:rPr>
          <w:color w:val="000009"/>
        </w:rPr>
        <w:t>края</w:t>
      </w:r>
      <w:r>
        <w:rPr>
          <w:color w:val="000009"/>
          <w:spacing w:val="-6"/>
        </w:rPr>
        <w:t xml:space="preserve"> </w:t>
      </w:r>
      <w:r>
        <w:rPr>
          <w:color w:val="000009"/>
        </w:rPr>
        <w:t>(2- 3 примера на основе наблюдений).</w:t>
      </w:r>
    </w:p>
    <w:p w:rsidR="00081003" w:rsidRDefault="00594D4B">
      <w:pPr>
        <w:pStyle w:val="a3"/>
        <w:ind w:right="277"/>
      </w:pPr>
      <w:r>
        <w:rPr>
          <w:color w:val="000009"/>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81003" w:rsidRDefault="00594D4B">
      <w:pPr>
        <w:pStyle w:val="a3"/>
        <w:spacing w:before="1"/>
        <w:ind w:right="277"/>
      </w:pPr>
      <w:r>
        <w:rPr>
          <w:color w:val="000009"/>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w:t>
      </w:r>
      <w:r>
        <w:rPr>
          <w:color w:val="000009"/>
          <w:spacing w:val="-1"/>
        </w:rPr>
        <w:t xml:space="preserve"> </w:t>
      </w:r>
      <w:r>
        <w:rPr>
          <w:color w:val="000009"/>
        </w:rPr>
        <w:t>природы посредством практической деятельности. Народный календарь (приметы, поговорки, пословицы), определяющий сезонный труд людей.</w:t>
      </w:r>
    </w:p>
    <w:p w:rsidR="00081003" w:rsidRDefault="00594D4B">
      <w:pPr>
        <w:pStyle w:val="a3"/>
        <w:ind w:right="277"/>
      </w:pPr>
      <w:r>
        <w:rPr>
          <w:color w:val="000009"/>
        </w:rPr>
        <w:t>Положительное</w:t>
      </w:r>
      <w:r>
        <w:rPr>
          <w:color w:val="000009"/>
          <w:spacing w:val="-2"/>
        </w:rPr>
        <w:t xml:space="preserve"> </w:t>
      </w:r>
      <w:r>
        <w:rPr>
          <w:color w:val="000009"/>
        </w:rPr>
        <w:t>и</w:t>
      </w:r>
      <w:r>
        <w:rPr>
          <w:color w:val="000009"/>
          <w:spacing w:val="-2"/>
        </w:rPr>
        <w:t xml:space="preserve"> </w:t>
      </w:r>
      <w:r>
        <w:rPr>
          <w:color w:val="000009"/>
        </w:rPr>
        <w:t>отрицательное</w:t>
      </w:r>
      <w:r>
        <w:rPr>
          <w:color w:val="000009"/>
          <w:spacing w:val="-3"/>
        </w:rPr>
        <w:t xml:space="preserve"> </w:t>
      </w:r>
      <w:r>
        <w:rPr>
          <w:color w:val="000009"/>
        </w:rPr>
        <w:t>влияние</w:t>
      </w:r>
      <w:r>
        <w:rPr>
          <w:color w:val="000009"/>
          <w:spacing w:val="-3"/>
        </w:rPr>
        <w:t xml:space="preserve"> </w:t>
      </w:r>
      <w:r>
        <w:rPr>
          <w:color w:val="000009"/>
        </w:rPr>
        <w:t>деятельности</w:t>
      </w:r>
      <w:r>
        <w:rPr>
          <w:color w:val="000009"/>
          <w:spacing w:val="-1"/>
        </w:rPr>
        <w:t xml:space="preserve"> </w:t>
      </w:r>
      <w:r>
        <w:rPr>
          <w:color w:val="000009"/>
        </w:rPr>
        <w:t>человека</w:t>
      </w:r>
      <w:r>
        <w:rPr>
          <w:color w:val="000009"/>
          <w:spacing w:val="-3"/>
        </w:rPr>
        <w:t xml:space="preserve"> </w:t>
      </w:r>
      <w:r>
        <w:rPr>
          <w:color w:val="000009"/>
        </w:rPr>
        <w:t>на</w:t>
      </w:r>
      <w:r>
        <w:rPr>
          <w:color w:val="000009"/>
          <w:spacing w:val="-4"/>
        </w:rPr>
        <w:t xml:space="preserve"> </w:t>
      </w:r>
      <w:r>
        <w:rPr>
          <w:color w:val="000009"/>
        </w:rPr>
        <w:t>природу</w:t>
      </w:r>
      <w:r>
        <w:rPr>
          <w:color w:val="000009"/>
          <w:spacing w:val="-7"/>
        </w:rPr>
        <w:t xml:space="preserve"> </w:t>
      </w:r>
      <w:r>
        <w:rPr>
          <w:color w:val="000009"/>
        </w:rPr>
        <w:t>(в</w:t>
      </w:r>
      <w:r>
        <w:rPr>
          <w:color w:val="000009"/>
          <w:spacing w:val="-4"/>
        </w:rPr>
        <w:t xml:space="preserve"> </w:t>
      </w:r>
      <w:r>
        <w:rPr>
          <w:color w:val="000009"/>
        </w:rPr>
        <w:t>том</w:t>
      </w:r>
      <w:r>
        <w:rPr>
          <w:color w:val="000009"/>
          <w:spacing w:val="-4"/>
        </w:rPr>
        <w:t xml:space="preserve"> </w:t>
      </w:r>
      <w:r>
        <w:rPr>
          <w:color w:val="000009"/>
        </w:rPr>
        <w:t>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81003" w:rsidRDefault="00594D4B">
      <w:pPr>
        <w:pStyle w:val="a3"/>
        <w:ind w:right="279"/>
      </w:pPr>
      <w:r>
        <w:rPr>
          <w:color w:val="000009"/>
        </w:rPr>
        <w:t>Общее</w:t>
      </w:r>
      <w:r>
        <w:rPr>
          <w:color w:val="000009"/>
          <w:spacing w:val="-2"/>
        </w:rPr>
        <w:t xml:space="preserve"> </w:t>
      </w:r>
      <w:r>
        <w:rPr>
          <w:color w:val="000009"/>
        </w:rPr>
        <w:t>представление о строении тела</w:t>
      </w:r>
      <w:r>
        <w:rPr>
          <w:color w:val="000009"/>
          <w:spacing w:val="-1"/>
        </w:rPr>
        <w:t xml:space="preserve"> </w:t>
      </w:r>
      <w:r>
        <w:rPr>
          <w:color w:val="000009"/>
        </w:rPr>
        <w:t>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81003" w:rsidRDefault="00594D4B">
      <w:pPr>
        <w:pStyle w:val="a4"/>
        <w:numPr>
          <w:ilvl w:val="0"/>
          <w:numId w:val="92"/>
        </w:numPr>
        <w:tabs>
          <w:tab w:val="left" w:pos="1516"/>
        </w:tabs>
        <w:spacing w:before="1"/>
        <w:jc w:val="both"/>
        <w:rPr>
          <w:sz w:val="24"/>
        </w:rPr>
      </w:pPr>
      <w:r>
        <w:rPr>
          <w:color w:val="000009"/>
          <w:sz w:val="24"/>
        </w:rPr>
        <w:t>Человек</w:t>
      </w:r>
      <w:r>
        <w:rPr>
          <w:color w:val="000009"/>
          <w:spacing w:val="-3"/>
          <w:sz w:val="24"/>
        </w:rPr>
        <w:t xml:space="preserve"> </w:t>
      </w:r>
      <w:r>
        <w:rPr>
          <w:color w:val="000009"/>
          <w:sz w:val="24"/>
        </w:rPr>
        <w:t>и</w:t>
      </w:r>
      <w:r>
        <w:rPr>
          <w:color w:val="000009"/>
          <w:spacing w:val="-2"/>
          <w:sz w:val="24"/>
        </w:rPr>
        <w:t xml:space="preserve"> общество.</w:t>
      </w:r>
    </w:p>
    <w:p w:rsidR="00081003" w:rsidRDefault="00594D4B">
      <w:pPr>
        <w:pStyle w:val="a3"/>
        <w:ind w:right="278"/>
      </w:pPr>
      <w:r>
        <w:rPr>
          <w:color w:val="000009"/>
        </w:rPr>
        <w:t>Общество</w:t>
      </w:r>
      <w:r>
        <w:rPr>
          <w:color w:val="000009"/>
          <w:spacing w:val="-4"/>
        </w:rPr>
        <w:t xml:space="preserve"> </w:t>
      </w:r>
      <w:r>
        <w:rPr>
          <w:color w:val="000009"/>
        </w:rPr>
        <w:t>-</w:t>
      </w:r>
      <w:r>
        <w:rPr>
          <w:color w:val="000009"/>
          <w:spacing w:val="-3"/>
        </w:rPr>
        <w:t xml:space="preserve"> </w:t>
      </w:r>
      <w:r>
        <w:rPr>
          <w:color w:val="000009"/>
        </w:rPr>
        <w:t>совокупность</w:t>
      </w:r>
      <w:r>
        <w:rPr>
          <w:color w:val="000009"/>
          <w:spacing w:val="-2"/>
        </w:rPr>
        <w:t xml:space="preserve"> </w:t>
      </w:r>
      <w:r>
        <w:rPr>
          <w:color w:val="000009"/>
        </w:rPr>
        <w:t>людей,</w:t>
      </w:r>
      <w:r>
        <w:rPr>
          <w:color w:val="000009"/>
          <w:spacing w:val="-4"/>
        </w:rPr>
        <w:t xml:space="preserve"> </w:t>
      </w:r>
      <w:r>
        <w:rPr>
          <w:color w:val="000009"/>
        </w:rPr>
        <w:t>которые</w:t>
      </w:r>
      <w:r>
        <w:rPr>
          <w:color w:val="000009"/>
          <w:spacing w:val="-6"/>
        </w:rPr>
        <w:t xml:space="preserve"> </w:t>
      </w:r>
      <w:r>
        <w:rPr>
          <w:color w:val="000009"/>
        </w:rPr>
        <w:t>объединены</w:t>
      </w:r>
      <w:r>
        <w:rPr>
          <w:color w:val="000009"/>
          <w:spacing w:val="-4"/>
        </w:rPr>
        <w:t xml:space="preserve"> </w:t>
      </w:r>
      <w:r>
        <w:rPr>
          <w:color w:val="000009"/>
        </w:rPr>
        <w:t>общей</w:t>
      </w:r>
      <w:r>
        <w:rPr>
          <w:color w:val="000009"/>
          <w:spacing w:val="-4"/>
        </w:rPr>
        <w:t xml:space="preserve"> </w:t>
      </w:r>
      <w:r>
        <w:rPr>
          <w:color w:val="000009"/>
        </w:rPr>
        <w:t>культурой</w:t>
      </w:r>
      <w:r>
        <w:rPr>
          <w:color w:val="000009"/>
          <w:spacing w:val="-2"/>
        </w:rPr>
        <w:t xml:space="preserve"> </w:t>
      </w:r>
      <w:r>
        <w:rPr>
          <w:color w:val="000009"/>
        </w:rPr>
        <w:t>и</w:t>
      </w:r>
      <w:r>
        <w:rPr>
          <w:color w:val="000009"/>
          <w:spacing w:val="-4"/>
        </w:rPr>
        <w:t xml:space="preserve"> </w:t>
      </w:r>
      <w:r>
        <w:rPr>
          <w:color w:val="000009"/>
        </w:rPr>
        <w:t>связаны</w:t>
      </w:r>
      <w:r>
        <w:rPr>
          <w:color w:val="000009"/>
          <w:spacing w:val="-5"/>
        </w:rPr>
        <w:t xml:space="preserve"> </w:t>
      </w:r>
      <w:r>
        <w:rPr>
          <w:color w:val="000009"/>
        </w:rPr>
        <w:t>друг</w:t>
      </w:r>
      <w:r>
        <w:rPr>
          <w:color w:val="000009"/>
          <w:spacing w:val="-2"/>
        </w:rPr>
        <w:t xml:space="preserve"> </w:t>
      </w:r>
      <w:r>
        <w:rPr>
          <w:color w:val="000009"/>
        </w:rPr>
        <w:t>с другом совместной деятельностью во имя общей цели. Духовно-нравственные и культурные ценности - основа жизнеспособности общества.</w:t>
      </w:r>
    </w:p>
    <w:p w:rsidR="00081003" w:rsidRDefault="00594D4B">
      <w:pPr>
        <w:pStyle w:val="a3"/>
        <w:ind w:right="279"/>
      </w:pPr>
      <w:r>
        <w:rPr>
          <w:color w:val="000009"/>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81003" w:rsidRDefault="00594D4B">
      <w:pPr>
        <w:pStyle w:val="a3"/>
        <w:ind w:right="278"/>
      </w:pPr>
      <w:r>
        <w:rPr>
          <w:color w:val="000009"/>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 нравственные ценности в семейной культуре народов России и мира.</w:t>
      </w:r>
    </w:p>
    <w:p w:rsidR="00081003" w:rsidRDefault="00594D4B">
      <w:pPr>
        <w:pStyle w:val="a3"/>
        <w:ind w:right="277"/>
      </w:pPr>
      <w:r>
        <w:rPr>
          <w:color w:val="000009"/>
        </w:rPr>
        <w:t>Младший школьник. Правила поведения в школе, на уроке. Обращение к педагогическому</w:t>
      </w:r>
      <w:r>
        <w:rPr>
          <w:color w:val="000009"/>
          <w:spacing w:val="-12"/>
        </w:rPr>
        <w:t xml:space="preserve"> </w:t>
      </w:r>
      <w:r>
        <w:rPr>
          <w:color w:val="000009"/>
        </w:rPr>
        <w:t>работнику.</w:t>
      </w:r>
      <w:r>
        <w:rPr>
          <w:color w:val="000009"/>
          <w:spacing w:val="-7"/>
        </w:rPr>
        <w:t xml:space="preserve"> </w:t>
      </w:r>
      <w:r>
        <w:rPr>
          <w:color w:val="000009"/>
        </w:rPr>
        <w:t>Оценка</w:t>
      </w:r>
      <w:r>
        <w:rPr>
          <w:color w:val="000009"/>
          <w:spacing w:val="-7"/>
        </w:rPr>
        <w:t xml:space="preserve"> </w:t>
      </w:r>
      <w:r>
        <w:rPr>
          <w:color w:val="000009"/>
        </w:rPr>
        <w:t>великой</w:t>
      </w:r>
      <w:r>
        <w:rPr>
          <w:color w:val="000009"/>
          <w:spacing w:val="-7"/>
        </w:rPr>
        <w:t xml:space="preserve"> </w:t>
      </w:r>
      <w:r>
        <w:rPr>
          <w:color w:val="000009"/>
        </w:rPr>
        <w:t>миссии</w:t>
      </w:r>
      <w:r>
        <w:rPr>
          <w:color w:val="000009"/>
          <w:spacing w:val="-4"/>
        </w:rPr>
        <w:t xml:space="preserve"> </w:t>
      </w:r>
      <w:r>
        <w:rPr>
          <w:color w:val="000009"/>
        </w:rPr>
        <w:t>учителя</w:t>
      </w:r>
      <w:r>
        <w:rPr>
          <w:color w:val="000009"/>
          <w:spacing w:val="-8"/>
        </w:rPr>
        <w:t xml:space="preserve"> </w:t>
      </w:r>
      <w:r>
        <w:rPr>
          <w:color w:val="000009"/>
        </w:rPr>
        <w:t>в</w:t>
      </w:r>
      <w:r>
        <w:rPr>
          <w:color w:val="000009"/>
          <w:spacing w:val="-9"/>
        </w:rPr>
        <w:t xml:space="preserve"> </w:t>
      </w:r>
      <w:r>
        <w:rPr>
          <w:color w:val="000009"/>
        </w:rPr>
        <w:t>культуре</w:t>
      </w:r>
      <w:r>
        <w:rPr>
          <w:color w:val="000009"/>
          <w:spacing w:val="-9"/>
        </w:rPr>
        <w:t xml:space="preserve"> </w:t>
      </w:r>
      <w:r>
        <w:rPr>
          <w:color w:val="000009"/>
        </w:rPr>
        <w:t>народов</w:t>
      </w:r>
      <w:r>
        <w:rPr>
          <w:color w:val="000009"/>
          <w:spacing w:val="-9"/>
        </w:rPr>
        <w:t xml:space="preserve"> </w:t>
      </w:r>
      <w:r>
        <w:rPr>
          <w:color w:val="000009"/>
        </w:rPr>
        <w:t>России</w:t>
      </w:r>
      <w:r>
        <w:rPr>
          <w:color w:val="000009"/>
          <w:spacing w:val="-7"/>
        </w:rPr>
        <w:t xml:space="preserve"> </w:t>
      </w:r>
      <w:r>
        <w:rPr>
          <w:color w:val="000009"/>
        </w:rPr>
        <w:t>и</w:t>
      </w:r>
      <w:r>
        <w:rPr>
          <w:color w:val="000009"/>
          <w:spacing w:val="-8"/>
        </w:rPr>
        <w:t xml:space="preserve"> </w:t>
      </w:r>
      <w:r>
        <w:rPr>
          <w:color w:val="000009"/>
        </w:rPr>
        <w:t xml:space="preserve">мира. Классный, школьный коллектив, совместная учеба, игры, отдых. Составление режима дня </w:t>
      </w:r>
      <w:r>
        <w:rPr>
          <w:color w:val="000009"/>
          <w:spacing w:val="-2"/>
        </w:rPr>
        <w:t>школьника.</w:t>
      </w:r>
    </w:p>
    <w:p w:rsidR="00081003" w:rsidRDefault="00594D4B">
      <w:pPr>
        <w:pStyle w:val="a3"/>
        <w:spacing w:before="1"/>
        <w:ind w:right="277"/>
      </w:pPr>
      <w:r>
        <w:rPr>
          <w:color w:val="000009"/>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81003" w:rsidRDefault="00594D4B">
      <w:pPr>
        <w:pStyle w:val="a3"/>
        <w:ind w:right="279"/>
      </w:pPr>
      <w:r>
        <w:rPr>
          <w:color w:val="000009"/>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81003" w:rsidRDefault="00594D4B">
      <w:pPr>
        <w:pStyle w:val="a3"/>
        <w:ind w:right="277"/>
      </w:pPr>
      <w:r>
        <w:rPr>
          <w:color w:val="000009"/>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081003" w:rsidRDefault="00594D4B">
      <w:pPr>
        <w:pStyle w:val="a3"/>
        <w:ind w:right="277"/>
      </w:pPr>
      <w:r>
        <w:rPr>
          <w:color w:val="000009"/>
        </w:rPr>
        <w:t>Средства</w:t>
      </w:r>
      <w:r>
        <w:rPr>
          <w:color w:val="000009"/>
          <w:spacing w:val="-3"/>
        </w:rPr>
        <w:t xml:space="preserve"> </w:t>
      </w:r>
      <w:r>
        <w:rPr>
          <w:color w:val="000009"/>
        </w:rPr>
        <w:t>массовой информации:</w:t>
      </w:r>
      <w:r>
        <w:rPr>
          <w:color w:val="000009"/>
          <w:spacing w:val="-1"/>
        </w:rPr>
        <w:t xml:space="preserve"> </w:t>
      </w:r>
      <w:r>
        <w:rPr>
          <w:color w:val="000009"/>
        </w:rPr>
        <w:t>радио,</w:t>
      </w:r>
      <w:r>
        <w:rPr>
          <w:color w:val="000009"/>
          <w:spacing w:val="-2"/>
        </w:rPr>
        <w:t xml:space="preserve"> </w:t>
      </w:r>
      <w:r>
        <w:rPr>
          <w:color w:val="000009"/>
        </w:rPr>
        <w:t>телевидение,</w:t>
      </w:r>
      <w:r>
        <w:rPr>
          <w:color w:val="000009"/>
          <w:spacing w:val="-1"/>
        </w:rPr>
        <w:t xml:space="preserve"> </w:t>
      </w:r>
      <w:r>
        <w:rPr>
          <w:color w:val="000009"/>
        </w:rPr>
        <w:t>пресса, Интернет.</w:t>
      </w:r>
      <w:r>
        <w:rPr>
          <w:color w:val="000009"/>
          <w:spacing w:val="-1"/>
        </w:rPr>
        <w:t xml:space="preserve"> </w:t>
      </w:r>
      <w:r>
        <w:rPr>
          <w:color w:val="000009"/>
        </w:rPr>
        <w:t xml:space="preserve">Избирательность при пользовании средствами массовой информации в целях сохранения духовно-нравственного </w:t>
      </w:r>
      <w:r>
        <w:rPr>
          <w:color w:val="000009"/>
          <w:spacing w:val="-2"/>
        </w:rPr>
        <w:t>здоровья.</w:t>
      </w:r>
    </w:p>
    <w:p w:rsidR="00081003" w:rsidRDefault="00594D4B">
      <w:pPr>
        <w:pStyle w:val="a3"/>
        <w:ind w:right="277"/>
      </w:pPr>
      <w:r>
        <w:rPr>
          <w:color w:val="000009"/>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081003" w:rsidRDefault="00594D4B">
      <w:pPr>
        <w:pStyle w:val="a3"/>
        <w:spacing w:before="1"/>
        <w:ind w:right="280"/>
      </w:pPr>
      <w:r>
        <w:rPr>
          <w:color w:val="000009"/>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81003" w:rsidRDefault="00594D4B">
      <w:pPr>
        <w:pStyle w:val="a3"/>
        <w:ind w:right="277"/>
      </w:pPr>
      <w:r>
        <w:rPr>
          <w:color w:val="000009"/>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w:t>
      </w:r>
      <w:r>
        <w:rPr>
          <w:color w:val="000009"/>
          <w:spacing w:val="-5"/>
        </w:rPr>
        <w:t xml:space="preserve"> </w:t>
      </w:r>
      <w:r>
        <w:rPr>
          <w:color w:val="000009"/>
        </w:rPr>
        <w:t>детей,</w:t>
      </w:r>
      <w:r>
        <w:rPr>
          <w:color w:val="000009"/>
          <w:spacing w:val="-7"/>
        </w:rPr>
        <w:t xml:space="preserve"> </w:t>
      </w:r>
      <w:r>
        <w:rPr>
          <w:color w:val="000009"/>
        </w:rPr>
        <w:t>День</w:t>
      </w:r>
      <w:r>
        <w:rPr>
          <w:color w:val="000009"/>
          <w:spacing w:val="-6"/>
        </w:rPr>
        <w:t xml:space="preserve"> </w:t>
      </w:r>
      <w:r>
        <w:rPr>
          <w:color w:val="000009"/>
        </w:rPr>
        <w:t>народного</w:t>
      </w:r>
      <w:r>
        <w:rPr>
          <w:color w:val="000009"/>
          <w:spacing w:val="-5"/>
        </w:rPr>
        <w:t xml:space="preserve"> </w:t>
      </w:r>
      <w:r>
        <w:rPr>
          <w:color w:val="000009"/>
        </w:rPr>
        <w:t>единства,</w:t>
      </w:r>
      <w:r>
        <w:rPr>
          <w:color w:val="000009"/>
          <w:spacing w:val="-5"/>
        </w:rPr>
        <w:t xml:space="preserve"> </w:t>
      </w:r>
      <w:r>
        <w:rPr>
          <w:color w:val="000009"/>
        </w:rPr>
        <w:t>День</w:t>
      </w:r>
      <w:r>
        <w:rPr>
          <w:color w:val="000009"/>
          <w:spacing w:val="-6"/>
        </w:rPr>
        <w:t xml:space="preserve"> </w:t>
      </w:r>
      <w:r>
        <w:rPr>
          <w:color w:val="000009"/>
        </w:rPr>
        <w:t>Конституции.</w:t>
      </w:r>
      <w:r>
        <w:rPr>
          <w:color w:val="000009"/>
          <w:spacing w:val="-5"/>
        </w:rPr>
        <w:t xml:space="preserve"> </w:t>
      </w:r>
      <w:r>
        <w:rPr>
          <w:color w:val="000009"/>
        </w:rPr>
        <w:t>Праздники</w:t>
      </w:r>
      <w:r>
        <w:rPr>
          <w:color w:val="000009"/>
          <w:spacing w:val="-6"/>
        </w:rPr>
        <w:t xml:space="preserve"> </w:t>
      </w:r>
      <w:r>
        <w:rPr>
          <w:color w:val="000009"/>
        </w:rPr>
        <w:t>и</w:t>
      </w:r>
      <w:r>
        <w:rPr>
          <w:color w:val="000009"/>
          <w:spacing w:val="-6"/>
        </w:rPr>
        <w:t xml:space="preserve"> </w:t>
      </w:r>
      <w:r>
        <w:rPr>
          <w:color w:val="000009"/>
        </w:rPr>
        <w:t>памятные</w:t>
      </w:r>
      <w:r>
        <w:rPr>
          <w:color w:val="000009"/>
          <w:spacing w:val="-6"/>
        </w:rPr>
        <w:t xml:space="preserve"> </w:t>
      </w:r>
      <w:r>
        <w:rPr>
          <w:color w:val="000009"/>
        </w:rPr>
        <w:t>даты</w:t>
      </w:r>
      <w:r>
        <w:rPr>
          <w:color w:val="000009"/>
          <w:spacing w:val="-5"/>
        </w:rPr>
        <w:t xml:space="preserve"> </w:t>
      </w:r>
      <w:r>
        <w:rPr>
          <w:color w:val="000009"/>
        </w:rPr>
        <w:t>своего региона. Оформление плаката или стенной газеты к общественному празднику.</w:t>
      </w:r>
    </w:p>
    <w:p w:rsidR="00081003" w:rsidRDefault="00594D4B">
      <w:pPr>
        <w:pStyle w:val="a3"/>
        <w:ind w:left="1276" w:firstLine="0"/>
      </w:pPr>
      <w:r>
        <w:rPr>
          <w:color w:val="000009"/>
        </w:rPr>
        <w:t>Россия</w:t>
      </w:r>
      <w:r>
        <w:rPr>
          <w:color w:val="000009"/>
          <w:spacing w:val="-10"/>
        </w:rPr>
        <w:t xml:space="preserve"> </w:t>
      </w:r>
      <w:r>
        <w:rPr>
          <w:color w:val="000009"/>
        </w:rPr>
        <w:t>на</w:t>
      </w:r>
      <w:r>
        <w:rPr>
          <w:color w:val="000009"/>
          <w:spacing w:val="-9"/>
        </w:rPr>
        <w:t xml:space="preserve"> </w:t>
      </w:r>
      <w:r>
        <w:rPr>
          <w:color w:val="000009"/>
        </w:rPr>
        <w:t>карте,</w:t>
      </w:r>
      <w:r>
        <w:rPr>
          <w:color w:val="000009"/>
          <w:spacing w:val="-7"/>
        </w:rPr>
        <w:t xml:space="preserve"> </w:t>
      </w:r>
      <w:r>
        <w:rPr>
          <w:color w:val="000009"/>
        </w:rPr>
        <w:t>государственная</w:t>
      </w:r>
      <w:r>
        <w:rPr>
          <w:color w:val="000009"/>
          <w:spacing w:val="-7"/>
        </w:rPr>
        <w:t xml:space="preserve"> </w:t>
      </w:r>
      <w:r>
        <w:rPr>
          <w:color w:val="000009"/>
        </w:rPr>
        <w:t>граница</w:t>
      </w:r>
      <w:r>
        <w:rPr>
          <w:color w:val="000009"/>
          <w:spacing w:val="-7"/>
        </w:rPr>
        <w:t xml:space="preserve"> </w:t>
      </w:r>
      <w:r>
        <w:rPr>
          <w:color w:val="000009"/>
          <w:spacing w:val="-2"/>
        </w:rPr>
        <w:t>России.</w:t>
      </w:r>
    </w:p>
    <w:p w:rsidR="00081003" w:rsidRDefault="00594D4B">
      <w:pPr>
        <w:pStyle w:val="a3"/>
        <w:ind w:right="280"/>
      </w:pPr>
      <w:r>
        <w:rPr>
          <w:color w:val="000009"/>
        </w:rPr>
        <w:t>Москва - столица России. Святыни Москвы - святыни России. Достопримечательности Москвы:</w:t>
      </w:r>
      <w:r>
        <w:rPr>
          <w:color w:val="000009"/>
          <w:spacing w:val="28"/>
        </w:rPr>
        <w:t xml:space="preserve"> </w:t>
      </w:r>
      <w:r>
        <w:rPr>
          <w:color w:val="000009"/>
        </w:rPr>
        <w:t>Кремль,</w:t>
      </w:r>
      <w:r>
        <w:rPr>
          <w:color w:val="000009"/>
          <w:spacing w:val="28"/>
        </w:rPr>
        <w:t xml:space="preserve"> </w:t>
      </w:r>
      <w:r>
        <w:rPr>
          <w:color w:val="000009"/>
        </w:rPr>
        <w:t>Красная</w:t>
      </w:r>
      <w:r>
        <w:rPr>
          <w:color w:val="000009"/>
          <w:spacing w:val="28"/>
        </w:rPr>
        <w:t xml:space="preserve"> </w:t>
      </w:r>
      <w:r>
        <w:rPr>
          <w:color w:val="000009"/>
        </w:rPr>
        <w:t>площадь,</w:t>
      </w:r>
      <w:r>
        <w:rPr>
          <w:color w:val="000009"/>
          <w:spacing w:val="28"/>
        </w:rPr>
        <w:t xml:space="preserve"> </w:t>
      </w:r>
      <w:r>
        <w:rPr>
          <w:color w:val="000009"/>
        </w:rPr>
        <w:t>Большой</w:t>
      </w:r>
      <w:r>
        <w:rPr>
          <w:color w:val="000009"/>
          <w:spacing w:val="27"/>
        </w:rPr>
        <w:t xml:space="preserve"> </w:t>
      </w:r>
      <w:r>
        <w:rPr>
          <w:color w:val="000009"/>
        </w:rPr>
        <w:t>театр.</w:t>
      </w:r>
      <w:r>
        <w:rPr>
          <w:color w:val="000009"/>
          <w:spacing w:val="29"/>
        </w:rPr>
        <w:t xml:space="preserve"> </w:t>
      </w:r>
      <w:r>
        <w:rPr>
          <w:color w:val="000009"/>
        </w:rPr>
        <w:t>Характеристика</w:t>
      </w:r>
      <w:r>
        <w:rPr>
          <w:color w:val="000009"/>
          <w:spacing w:val="28"/>
        </w:rPr>
        <w:t xml:space="preserve"> </w:t>
      </w:r>
      <w:r>
        <w:rPr>
          <w:color w:val="000009"/>
        </w:rPr>
        <w:t>отдельных</w:t>
      </w:r>
      <w:r>
        <w:rPr>
          <w:color w:val="000009"/>
          <w:spacing w:val="28"/>
        </w:rPr>
        <w:t xml:space="preserve"> </w:t>
      </w:r>
      <w:r>
        <w:rPr>
          <w:color w:val="000009"/>
        </w:rPr>
        <w:t>исторических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firstLine="0"/>
      </w:pPr>
      <w:r>
        <w:rPr>
          <w:color w:val="000009"/>
        </w:rPr>
        <w:lastRenderedPageBreak/>
        <w:t>событий, связанных с Москвой (основание Москвы, строительство Кремля). Герб Москвы. Расположение Москвы на карте.</w:t>
      </w:r>
    </w:p>
    <w:p w:rsidR="00081003" w:rsidRDefault="00594D4B">
      <w:pPr>
        <w:pStyle w:val="a3"/>
        <w:ind w:right="278"/>
      </w:pPr>
      <w:r>
        <w:rPr>
          <w:color w:val="000009"/>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081003" w:rsidRDefault="00594D4B">
      <w:pPr>
        <w:pStyle w:val="a3"/>
        <w:spacing w:before="1"/>
        <w:ind w:right="279"/>
      </w:pPr>
      <w:r>
        <w:rPr>
          <w:color w:val="000009"/>
        </w:rPr>
        <w:t>Главный город родного края: достопримечательности, история и характеристика отдельных исторических событий, связанных с ним.</w:t>
      </w:r>
    </w:p>
    <w:p w:rsidR="00081003" w:rsidRDefault="00594D4B">
      <w:pPr>
        <w:pStyle w:val="a3"/>
        <w:ind w:right="277"/>
      </w:pPr>
      <w:r>
        <w:rPr>
          <w:color w:val="000009"/>
        </w:rPr>
        <w:t>Россия - многонациональная страна. Народы, населяющие Россию, их обычаи, характерные особенности быта (по выбору).</w:t>
      </w:r>
    </w:p>
    <w:p w:rsidR="00081003" w:rsidRDefault="00594D4B">
      <w:pPr>
        <w:pStyle w:val="a3"/>
        <w:ind w:right="278"/>
      </w:pPr>
      <w:r>
        <w:rPr>
          <w:color w:val="000009"/>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w:t>
      </w:r>
      <w:r>
        <w:rPr>
          <w:color w:val="000009"/>
          <w:spacing w:val="-7"/>
        </w:rPr>
        <w:t xml:space="preserve"> </w:t>
      </w:r>
      <w:r>
        <w:rPr>
          <w:color w:val="000009"/>
        </w:rPr>
        <w:t>из</w:t>
      </w:r>
      <w:r>
        <w:rPr>
          <w:color w:val="000009"/>
          <w:spacing w:val="-6"/>
        </w:rPr>
        <w:t xml:space="preserve"> </w:t>
      </w:r>
      <w:r>
        <w:rPr>
          <w:color w:val="000009"/>
        </w:rPr>
        <w:t>истории</w:t>
      </w:r>
      <w:r>
        <w:rPr>
          <w:color w:val="000009"/>
          <w:spacing w:val="-6"/>
        </w:rPr>
        <w:t xml:space="preserve"> </w:t>
      </w:r>
      <w:r>
        <w:rPr>
          <w:color w:val="000009"/>
        </w:rPr>
        <w:t>родного</w:t>
      </w:r>
      <w:r>
        <w:rPr>
          <w:color w:val="000009"/>
          <w:spacing w:val="-7"/>
        </w:rPr>
        <w:t xml:space="preserve"> </w:t>
      </w:r>
      <w:r>
        <w:rPr>
          <w:color w:val="000009"/>
        </w:rPr>
        <w:t>края.</w:t>
      </w:r>
      <w:r>
        <w:rPr>
          <w:color w:val="000009"/>
          <w:spacing w:val="-7"/>
        </w:rPr>
        <w:t xml:space="preserve"> </w:t>
      </w:r>
      <w:r>
        <w:rPr>
          <w:color w:val="000009"/>
        </w:rPr>
        <w:t>Святыни</w:t>
      </w:r>
      <w:r>
        <w:rPr>
          <w:color w:val="000009"/>
          <w:spacing w:val="-6"/>
        </w:rPr>
        <w:t xml:space="preserve"> </w:t>
      </w:r>
      <w:r>
        <w:rPr>
          <w:color w:val="000009"/>
        </w:rPr>
        <w:t>родного</w:t>
      </w:r>
      <w:r>
        <w:rPr>
          <w:color w:val="000009"/>
          <w:spacing w:val="-7"/>
        </w:rPr>
        <w:t xml:space="preserve"> </w:t>
      </w:r>
      <w:r>
        <w:rPr>
          <w:color w:val="000009"/>
        </w:rPr>
        <w:t>края.</w:t>
      </w:r>
      <w:r>
        <w:rPr>
          <w:color w:val="000009"/>
          <w:spacing w:val="-7"/>
        </w:rPr>
        <w:t xml:space="preserve"> </w:t>
      </w:r>
      <w:r>
        <w:rPr>
          <w:color w:val="000009"/>
        </w:rPr>
        <w:t>Проведение</w:t>
      </w:r>
      <w:r>
        <w:rPr>
          <w:color w:val="000009"/>
          <w:spacing w:val="-8"/>
        </w:rPr>
        <w:t xml:space="preserve"> </w:t>
      </w:r>
      <w:r>
        <w:rPr>
          <w:color w:val="000009"/>
        </w:rPr>
        <w:t>дня</w:t>
      </w:r>
      <w:r>
        <w:rPr>
          <w:color w:val="000009"/>
          <w:spacing w:val="-7"/>
        </w:rPr>
        <w:t xml:space="preserve"> </w:t>
      </w:r>
      <w:r>
        <w:rPr>
          <w:color w:val="000009"/>
        </w:rPr>
        <w:t>памяти</w:t>
      </w:r>
      <w:r>
        <w:rPr>
          <w:color w:val="000009"/>
          <w:spacing w:val="-6"/>
        </w:rPr>
        <w:t xml:space="preserve"> </w:t>
      </w:r>
      <w:r>
        <w:rPr>
          <w:color w:val="000009"/>
        </w:rPr>
        <w:t xml:space="preserve">выдающегося </w:t>
      </w:r>
      <w:r>
        <w:rPr>
          <w:color w:val="000009"/>
          <w:spacing w:val="-2"/>
        </w:rPr>
        <w:t>земляка.</w:t>
      </w:r>
    </w:p>
    <w:p w:rsidR="00081003" w:rsidRDefault="00594D4B">
      <w:pPr>
        <w:pStyle w:val="a4"/>
        <w:numPr>
          <w:ilvl w:val="0"/>
          <w:numId w:val="92"/>
        </w:numPr>
        <w:tabs>
          <w:tab w:val="left" w:pos="1516"/>
        </w:tabs>
        <w:jc w:val="both"/>
        <w:rPr>
          <w:sz w:val="24"/>
        </w:rPr>
      </w:pPr>
      <w:r>
        <w:rPr>
          <w:color w:val="000009"/>
          <w:sz w:val="24"/>
        </w:rPr>
        <w:t>Правила</w:t>
      </w:r>
      <w:r>
        <w:rPr>
          <w:color w:val="000009"/>
          <w:spacing w:val="-7"/>
          <w:sz w:val="24"/>
        </w:rPr>
        <w:t xml:space="preserve"> </w:t>
      </w:r>
      <w:r>
        <w:rPr>
          <w:color w:val="000009"/>
          <w:sz w:val="24"/>
        </w:rPr>
        <w:t>безопасной</w:t>
      </w:r>
      <w:r>
        <w:rPr>
          <w:color w:val="000009"/>
          <w:spacing w:val="-3"/>
          <w:sz w:val="24"/>
        </w:rPr>
        <w:t xml:space="preserve"> </w:t>
      </w:r>
      <w:r>
        <w:rPr>
          <w:color w:val="000009"/>
          <w:spacing w:val="-2"/>
          <w:sz w:val="24"/>
        </w:rPr>
        <w:t>жизни.</w:t>
      </w:r>
    </w:p>
    <w:p w:rsidR="00081003" w:rsidRDefault="00594D4B">
      <w:pPr>
        <w:pStyle w:val="a3"/>
        <w:ind w:left="1276" w:firstLine="0"/>
      </w:pPr>
      <w:r>
        <w:rPr>
          <w:color w:val="000009"/>
        </w:rPr>
        <w:t>Ценность</w:t>
      </w:r>
      <w:r>
        <w:rPr>
          <w:color w:val="000009"/>
          <w:spacing w:val="-5"/>
        </w:rPr>
        <w:t xml:space="preserve"> </w:t>
      </w:r>
      <w:r>
        <w:rPr>
          <w:color w:val="000009"/>
        </w:rPr>
        <w:t>здоровья</w:t>
      </w:r>
      <w:r>
        <w:rPr>
          <w:color w:val="000009"/>
          <w:spacing w:val="-6"/>
        </w:rPr>
        <w:t xml:space="preserve"> </w:t>
      </w:r>
      <w:r>
        <w:rPr>
          <w:color w:val="000009"/>
        </w:rPr>
        <w:t>и</w:t>
      </w:r>
      <w:r>
        <w:rPr>
          <w:color w:val="000009"/>
          <w:spacing w:val="-7"/>
        </w:rPr>
        <w:t xml:space="preserve"> </w:t>
      </w:r>
      <w:r>
        <w:rPr>
          <w:color w:val="000009"/>
        </w:rPr>
        <w:t>здорового</w:t>
      </w:r>
      <w:r>
        <w:rPr>
          <w:color w:val="000009"/>
          <w:spacing w:val="-6"/>
        </w:rPr>
        <w:t xml:space="preserve"> </w:t>
      </w:r>
      <w:r>
        <w:rPr>
          <w:color w:val="000009"/>
        </w:rPr>
        <w:t>образа</w:t>
      </w:r>
      <w:r>
        <w:rPr>
          <w:color w:val="000009"/>
          <w:spacing w:val="-6"/>
        </w:rPr>
        <w:t xml:space="preserve"> </w:t>
      </w:r>
      <w:r>
        <w:rPr>
          <w:color w:val="000009"/>
          <w:spacing w:val="-2"/>
        </w:rPr>
        <w:t>жизни.</w:t>
      </w:r>
    </w:p>
    <w:p w:rsidR="00081003" w:rsidRDefault="00594D4B">
      <w:pPr>
        <w:pStyle w:val="a3"/>
        <w:ind w:right="277"/>
      </w:pPr>
      <w:r>
        <w:rPr>
          <w:color w:val="000009"/>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w:t>
      </w:r>
      <w:r>
        <w:rPr>
          <w:color w:val="000009"/>
          <w:spacing w:val="-1"/>
        </w:rPr>
        <w:t xml:space="preserve"> </w:t>
      </w:r>
      <w:r>
        <w:rPr>
          <w:color w:val="000009"/>
        </w:rPr>
        <w:t>Номера телефонов экстренной помощи.</w:t>
      </w:r>
      <w:r>
        <w:rPr>
          <w:color w:val="000009"/>
          <w:spacing w:val="-1"/>
        </w:rPr>
        <w:t xml:space="preserve"> </w:t>
      </w:r>
      <w:r>
        <w:rPr>
          <w:color w:val="000009"/>
        </w:rPr>
        <w:t>Первая помощь при легких травмах (ушиб, порез, ожог), обмораживании, перегреве.</w:t>
      </w:r>
    </w:p>
    <w:p w:rsidR="00081003" w:rsidRDefault="00594D4B">
      <w:pPr>
        <w:pStyle w:val="a3"/>
        <w:spacing w:before="1"/>
        <w:ind w:right="281"/>
      </w:pPr>
      <w:r>
        <w:rPr>
          <w:color w:val="000009"/>
        </w:rPr>
        <w:t>Дорога</w:t>
      </w:r>
      <w:r>
        <w:rPr>
          <w:color w:val="000009"/>
          <w:spacing w:val="-2"/>
        </w:rPr>
        <w:t xml:space="preserve"> </w:t>
      </w:r>
      <w:r>
        <w:rPr>
          <w:color w:val="000009"/>
        </w:rPr>
        <w:t>от дома</w:t>
      </w:r>
      <w:r>
        <w:rPr>
          <w:color w:val="000009"/>
          <w:spacing w:val="-1"/>
        </w:rPr>
        <w:t xml:space="preserve"> </w:t>
      </w:r>
      <w:r>
        <w:rPr>
          <w:color w:val="000009"/>
        </w:rPr>
        <w:t>до школы,</w:t>
      </w:r>
      <w:r>
        <w:rPr>
          <w:color w:val="000009"/>
          <w:spacing w:val="-1"/>
        </w:rPr>
        <w:t xml:space="preserve"> </w:t>
      </w:r>
      <w:r>
        <w:rPr>
          <w:color w:val="000009"/>
        </w:rPr>
        <w:t>правила</w:t>
      </w:r>
      <w:r>
        <w:rPr>
          <w:color w:val="000009"/>
          <w:spacing w:val="-1"/>
        </w:rPr>
        <w:t xml:space="preserve"> </w:t>
      </w:r>
      <w:r>
        <w:rPr>
          <w:color w:val="000009"/>
        </w:rPr>
        <w:t>безопасного поведения на</w:t>
      </w:r>
      <w:r>
        <w:rPr>
          <w:color w:val="000009"/>
          <w:spacing w:val="-1"/>
        </w:rPr>
        <w:t xml:space="preserve"> </w:t>
      </w:r>
      <w:r>
        <w:rPr>
          <w:color w:val="000009"/>
        </w:rPr>
        <w:t>дорогах, в</w:t>
      </w:r>
      <w:r>
        <w:rPr>
          <w:color w:val="000009"/>
          <w:spacing w:val="-1"/>
        </w:rPr>
        <w:t xml:space="preserve"> </w:t>
      </w:r>
      <w:r>
        <w:rPr>
          <w:color w:val="000009"/>
        </w:rPr>
        <w:t>лесу, на водоеме в разное время года. Правила пожарной безопасности, основные правила обращения с газом, электричеством, водой.</w:t>
      </w:r>
    </w:p>
    <w:p w:rsidR="00081003" w:rsidRDefault="00594D4B">
      <w:pPr>
        <w:pStyle w:val="a3"/>
        <w:ind w:left="1276" w:firstLine="0"/>
      </w:pPr>
      <w:r>
        <w:rPr>
          <w:color w:val="000009"/>
        </w:rPr>
        <w:t>Правила</w:t>
      </w:r>
      <w:r>
        <w:rPr>
          <w:color w:val="000009"/>
          <w:spacing w:val="-8"/>
        </w:rPr>
        <w:t xml:space="preserve"> </w:t>
      </w:r>
      <w:r>
        <w:rPr>
          <w:color w:val="000009"/>
        </w:rPr>
        <w:t>безопасного</w:t>
      </w:r>
      <w:r>
        <w:rPr>
          <w:color w:val="000009"/>
          <w:spacing w:val="-5"/>
        </w:rPr>
        <w:t xml:space="preserve"> </w:t>
      </w:r>
      <w:r>
        <w:rPr>
          <w:color w:val="000009"/>
        </w:rPr>
        <w:t>поведения</w:t>
      </w:r>
      <w:r>
        <w:rPr>
          <w:color w:val="000009"/>
          <w:spacing w:val="-6"/>
        </w:rPr>
        <w:t xml:space="preserve"> </w:t>
      </w:r>
      <w:r>
        <w:rPr>
          <w:color w:val="000009"/>
        </w:rPr>
        <w:t>в</w:t>
      </w:r>
      <w:r>
        <w:rPr>
          <w:color w:val="000009"/>
          <w:spacing w:val="-7"/>
        </w:rPr>
        <w:t xml:space="preserve"> </w:t>
      </w:r>
      <w:r>
        <w:rPr>
          <w:color w:val="000009"/>
          <w:spacing w:val="-2"/>
        </w:rPr>
        <w:t>природе.</w:t>
      </w:r>
    </w:p>
    <w:p w:rsidR="00081003" w:rsidRDefault="00594D4B">
      <w:pPr>
        <w:pStyle w:val="a3"/>
        <w:ind w:right="277"/>
      </w:pPr>
      <w:r>
        <w:rPr>
          <w:color w:val="000009"/>
        </w:rPr>
        <w:t xml:space="preserve">Забота о здоровье и безопасности окружающих людей - нравственный долг каждого </w:t>
      </w:r>
      <w:r>
        <w:rPr>
          <w:color w:val="000009"/>
          <w:spacing w:val="-2"/>
        </w:rPr>
        <w:t>человека.</w:t>
      </w:r>
    </w:p>
    <w:p w:rsidR="00081003" w:rsidRDefault="00594D4B">
      <w:pPr>
        <w:pStyle w:val="a3"/>
        <w:ind w:right="281"/>
      </w:pPr>
      <w:r>
        <w:rPr>
          <w:color w:val="000009"/>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081003" w:rsidRDefault="00594D4B">
      <w:pPr>
        <w:pStyle w:val="a3"/>
        <w:ind w:right="277"/>
      </w:pPr>
      <w:r>
        <w:rPr>
          <w:color w:val="000009"/>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081003" w:rsidRDefault="00594D4B">
      <w:pPr>
        <w:pStyle w:val="a3"/>
        <w:ind w:right="276"/>
      </w:pPr>
      <w:r>
        <w:rPr>
          <w:color w:val="000009"/>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081003" w:rsidRDefault="00594D4B">
      <w:pPr>
        <w:pStyle w:val="a3"/>
        <w:spacing w:before="1"/>
        <w:ind w:right="278"/>
      </w:pPr>
      <w:r>
        <w:rPr>
          <w:color w:val="000009"/>
        </w:rPr>
        <w:t>По теме "Ориентировка на местности" программой предусмотрено овладение</w:t>
      </w:r>
      <w:r>
        <w:rPr>
          <w:color w:val="000009"/>
          <w:spacing w:val="80"/>
        </w:rPr>
        <w:t xml:space="preserve"> </w:t>
      </w:r>
      <w:r>
        <w:rPr>
          <w:color w:val="000009"/>
        </w:rPr>
        <w:t>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081003" w:rsidRDefault="00594D4B">
      <w:pPr>
        <w:pStyle w:val="a3"/>
        <w:ind w:right="278"/>
      </w:pPr>
      <w:r>
        <w:rPr>
          <w:color w:val="000009"/>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081003" w:rsidRDefault="00594D4B">
      <w:pPr>
        <w:pStyle w:val="a3"/>
        <w:ind w:right="278"/>
      </w:pPr>
      <w:r>
        <w:rPr>
          <w:color w:val="000009"/>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1</w:t>
      </w:r>
      <w:r>
        <w:rPr>
          <w:color w:val="000009"/>
          <w:spacing w:val="-8"/>
        </w:rPr>
        <w:t xml:space="preserve"> </w:t>
      </w:r>
      <w:r>
        <w:rPr>
          <w:color w:val="000009"/>
        </w:rPr>
        <w:t>(дополнительный)</w:t>
      </w:r>
      <w:r>
        <w:rPr>
          <w:color w:val="000009"/>
          <w:spacing w:val="-8"/>
        </w:rPr>
        <w:t xml:space="preserve"> </w:t>
      </w:r>
      <w:r>
        <w:rPr>
          <w:color w:val="000009"/>
          <w:spacing w:val="-2"/>
        </w:rPr>
        <w:t>класс.</w:t>
      </w:r>
    </w:p>
    <w:p w:rsidR="00081003" w:rsidRDefault="00081003">
      <w:pPr>
        <w:pStyle w:val="a3"/>
        <w:sectPr w:rsidR="00081003">
          <w:pgSz w:w="11910" w:h="16840"/>
          <w:pgMar w:top="1040" w:right="283" w:bottom="540" w:left="850" w:header="0" w:footer="355" w:gutter="0"/>
          <w:cols w:space="720"/>
        </w:sectPr>
      </w:pPr>
    </w:p>
    <w:p w:rsidR="00081003" w:rsidRDefault="00081003">
      <w:pPr>
        <w:pStyle w:val="a3"/>
        <w:spacing w:before="66"/>
        <w:ind w:left="0" w:firstLine="0"/>
        <w:jc w:val="left"/>
      </w:pPr>
    </w:p>
    <w:p w:rsidR="00081003" w:rsidRDefault="00594D4B">
      <w:pPr>
        <w:pStyle w:val="a3"/>
        <w:ind w:firstLine="0"/>
        <w:jc w:val="left"/>
      </w:pPr>
      <w:r>
        <w:rPr>
          <w:color w:val="000009"/>
          <w:spacing w:val="-4"/>
        </w:rPr>
        <w:t>мир".</w:t>
      </w:r>
    </w:p>
    <w:p w:rsidR="00081003" w:rsidRDefault="00594D4B">
      <w:pPr>
        <w:pStyle w:val="a3"/>
        <w:spacing w:before="66"/>
        <w:ind w:left="111" w:firstLine="0"/>
        <w:jc w:val="left"/>
      </w:pPr>
      <w:r>
        <w:br w:type="column"/>
      </w:r>
      <w:r>
        <w:rPr>
          <w:color w:val="000009"/>
        </w:rPr>
        <w:lastRenderedPageBreak/>
        <w:t>Особенности</w:t>
      </w:r>
      <w:r>
        <w:rPr>
          <w:color w:val="000009"/>
          <w:spacing w:val="16"/>
        </w:rPr>
        <w:t xml:space="preserve"> </w:t>
      </w:r>
      <w:r>
        <w:rPr>
          <w:color w:val="000009"/>
        </w:rPr>
        <w:t>урока</w:t>
      </w:r>
      <w:r>
        <w:rPr>
          <w:color w:val="000009"/>
          <w:spacing w:val="16"/>
        </w:rPr>
        <w:t xml:space="preserve"> </w:t>
      </w:r>
      <w:r>
        <w:rPr>
          <w:color w:val="000009"/>
        </w:rPr>
        <w:t>"Окружающий</w:t>
      </w:r>
      <w:r>
        <w:rPr>
          <w:color w:val="000009"/>
          <w:spacing w:val="16"/>
        </w:rPr>
        <w:t xml:space="preserve"> </w:t>
      </w:r>
      <w:r>
        <w:rPr>
          <w:color w:val="000009"/>
        </w:rPr>
        <w:t>мир".</w:t>
      </w:r>
      <w:r>
        <w:rPr>
          <w:color w:val="000009"/>
          <w:spacing w:val="15"/>
        </w:rPr>
        <w:t xml:space="preserve"> </w:t>
      </w:r>
      <w:r>
        <w:rPr>
          <w:color w:val="000009"/>
        </w:rPr>
        <w:t>Практическое</w:t>
      </w:r>
      <w:r>
        <w:rPr>
          <w:color w:val="000009"/>
          <w:spacing w:val="19"/>
        </w:rPr>
        <w:t xml:space="preserve"> </w:t>
      </w:r>
      <w:r>
        <w:rPr>
          <w:color w:val="000009"/>
        </w:rPr>
        <w:t>усвоение</w:t>
      </w:r>
      <w:r>
        <w:rPr>
          <w:color w:val="000009"/>
          <w:spacing w:val="15"/>
        </w:rPr>
        <w:t xml:space="preserve"> </w:t>
      </w:r>
      <w:r>
        <w:rPr>
          <w:color w:val="000009"/>
        </w:rPr>
        <w:t>понятия</w:t>
      </w:r>
      <w:r>
        <w:rPr>
          <w:color w:val="000009"/>
          <w:spacing w:val="16"/>
        </w:rPr>
        <w:t xml:space="preserve"> </w:t>
      </w:r>
      <w:r>
        <w:rPr>
          <w:color w:val="000009"/>
          <w:spacing w:val="-2"/>
        </w:rPr>
        <w:t>"окружающий</w:t>
      </w:r>
    </w:p>
    <w:p w:rsidR="00081003" w:rsidRDefault="00081003">
      <w:pPr>
        <w:pStyle w:val="a3"/>
        <w:ind w:left="0" w:firstLine="0"/>
        <w:jc w:val="left"/>
      </w:pPr>
    </w:p>
    <w:p w:rsidR="00081003" w:rsidRDefault="00594D4B">
      <w:pPr>
        <w:pStyle w:val="a3"/>
        <w:ind w:left="111" w:firstLine="0"/>
        <w:jc w:val="left"/>
      </w:pPr>
      <w:r>
        <w:rPr>
          <w:color w:val="000009"/>
        </w:rPr>
        <w:t>Изменения,</w:t>
      </w:r>
      <w:r>
        <w:rPr>
          <w:color w:val="000009"/>
          <w:spacing w:val="27"/>
        </w:rPr>
        <w:t xml:space="preserve"> </w:t>
      </w:r>
      <w:r>
        <w:rPr>
          <w:color w:val="000009"/>
        </w:rPr>
        <w:t>произошедшие</w:t>
      </w:r>
      <w:r>
        <w:rPr>
          <w:color w:val="000009"/>
          <w:spacing w:val="30"/>
        </w:rPr>
        <w:t xml:space="preserve"> </w:t>
      </w:r>
      <w:r>
        <w:rPr>
          <w:color w:val="000009"/>
        </w:rPr>
        <w:t>в</w:t>
      </w:r>
      <w:r>
        <w:rPr>
          <w:color w:val="000009"/>
          <w:spacing w:val="30"/>
        </w:rPr>
        <w:t xml:space="preserve"> </w:t>
      </w:r>
      <w:r>
        <w:rPr>
          <w:color w:val="000009"/>
        </w:rPr>
        <w:t>жизни</w:t>
      </w:r>
      <w:r>
        <w:rPr>
          <w:color w:val="000009"/>
          <w:spacing w:val="32"/>
        </w:rPr>
        <w:t xml:space="preserve"> </w:t>
      </w:r>
      <w:r>
        <w:rPr>
          <w:color w:val="000009"/>
        </w:rPr>
        <w:t>детей</w:t>
      </w:r>
      <w:r>
        <w:rPr>
          <w:color w:val="000009"/>
          <w:spacing w:val="32"/>
        </w:rPr>
        <w:t xml:space="preserve"> </w:t>
      </w:r>
      <w:r>
        <w:rPr>
          <w:color w:val="000009"/>
        </w:rPr>
        <w:t>с</w:t>
      </w:r>
      <w:r>
        <w:rPr>
          <w:color w:val="000009"/>
          <w:spacing w:val="27"/>
        </w:rPr>
        <w:t xml:space="preserve"> </w:t>
      </w:r>
      <w:r>
        <w:rPr>
          <w:color w:val="000009"/>
        </w:rPr>
        <w:t>приходом</w:t>
      </w:r>
      <w:r>
        <w:rPr>
          <w:color w:val="000009"/>
          <w:spacing w:val="30"/>
        </w:rPr>
        <w:t xml:space="preserve"> </w:t>
      </w:r>
      <w:r>
        <w:rPr>
          <w:color w:val="000009"/>
        </w:rPr>
        <w:t>в</w:t>
      </w:r>
      <w:r>
        <w:rPr>
          <w:color w:val="000009"/>
          <w:spacing w:val="30"/>
        </w:rPr>
        <w:t xml:space="preserve"> </w:t>
      </w:r>
      <w:r>
        <w:rPr>
          <w:color w:val="000009"/>
        </w:rPr>
        <w:t>школу.</w:t>
      </w:r>
      <w:r>
        <w:rPr>
          <w:color w:val="000009"/>
          <w:spacing w:val="31"/>
        </w:rPr>
        <w:t xml:space="preserve"> </w:t>
      </w:r>
      <w:r>
        <w:rPr>
          <w:color w:val="000009"/>
        </w:rPr>
        <w:t>Знакомство</w:t>
      </w:r>
      <w:r>
        <w:rPr>
          <w:color w:val="000009"/>
          <w:spacing w:val="30"/>
        </w:rPr>
        <w:t xml:space="preserve"> </w:t>
      </w:r>
      <w:r>
        <w:rPr>
          <w:color w:val="000009"/>
        </w:rPr>
        <w:t>с</w:t>
      </w:r>
      <w:r>
        <w:rPr>
          <w:color w:val="000009"/>
          <w:spacing w:val="30"/>
        </w:rPr>
        <w:t xml:space="preserve"> </w:t>
      </w:r>
      <w:r>
        <w:rPr>
          <w:color w:val="000009"/>
          <w:spacing w:val="-2"/>
        </w:rPr>
        <w:t>классом,</w:t>
      </w:r>
    </w:p>
    <w:p w:rsidR="00081003" w:rsidRDefault="00081003">
      <w:pPr>
        <w:pStyle w:val="a3"/>
        <w:jc w:val="left"/>
        <w:sectPr w:rsidR="00081003">
          <w:pgSz w:w="11910" w:h="16840"/>
          <w:pgMar w:top="1040" w:right="283" w:bottom="540" w:left="850" w:header="0" w:footer="355" w:gutter="0"/>
          <w:cols w:num="2" w:space="720" w:equalWidth="0">
            <w:col w:w="1126" w:space="40"/>
            <w:col w:w="9611"/>
          </w:cols>
        </w:sectPr>
      </w:pPr>
    </w:p>
    <w:p w:rsidR="00081003" w:rsidRDefault="00594D4B">
      <w:pPr>
        <w:pStyle w:val="a3"/>
        <w:spacing w:before="1"/>
        <w:ind w:right="279" w:firstLine="0"/>
      </w:pPr>
      <w:r>
        <w:rPr>
          <w:color w:val="000009"/>
        </w:rPr>
        <w:lastRenderedPageBreak/>
        <w:t>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081003" w:rsidRDefault="00594D4B">
      <w:pPr>
        <w:pStyle w:val="a3"/>
        <w:ind w:left="1276" w:firstLine="0"/>
      </w:pPr>
      <w:r>
        <w:rPr>
          <w:color w:val="000009"/>
        </w:rPr>
        <w:t>Культура</w:t>
      </w:r>
      <w:r>
        <w:rPr>
          <w:color w:val="000009"/>
          <w:spacing w:val="-11"/>
        </w:rPr>
        <w:t xml:space="preserve"> </w:t>
      </w:r>
      <w:r>
        <w:rPr>
          <w:color w:val="000009"/>
        </w:rPr>
        <w:t>общения</w:t>
      </w:r>
      <w:r>
        <w:rPr>
          <w:color w:val="000009"/>
          <w:spacing w:val="-6"/>
        </w:rPr>
        <w:t xml:space="preserve"> </w:t>
      </w:r>
      <w:r>
        <w:rPr>
          <w:color w:val="000009"/>
        </w:rPr>
        <w:t>в</w:t>
      </w:r>
      <w:r>
        <w:rPr>
          <w:color w:val="000009"/>
          <w:spacing w:val="-9"/>
        </w:rPr>
        <w:t xml:space="preserve"> </w:t>
      </w:r>
      <w:r>
        <w:rPr>
          <w:color w:val="000009"/>
        </w:rPr>
        <w:t>семье,</w:t>
      </w:r>
      <w:r>
        <w:rPr>
          <w:color w:val="000009"/>
          <w:spacing w:val="-7"/>
        </w:rPr>
        <w:t xml:space="preserve"> </w:t>
      </w:r>
      <w:r>
        <w:rPr>
          <w:color w:val="000009"/>
        </w:rPr>
        <w:t>в</w:t>
      </w:r>
      <w:r>
        <w:rPr>
          <w:color w:val="000009"/>
          <w:spacing w:val="-8"/>
        </w:rPr>
        <w:t xml:space="preserve"> </w:t>
      </w:r>
      <w:r>
        <w:rPr>
          <w:color w:val="000009"/>
        </w:rPr>
        <w:t>школе,</w:t>
      </w:r>
      <w:r>
        <w:rPr>
          <w:color w:val="000009"/>
          <w:spacing w:val="-8"/>
        </w:rPr>
        <w:t xml:space="preserve"> </w:t>
      </w:r>
      <w:r>
        <w:rPr>
          <w:color w:val="000009"/>
        </w:rPr>
        <w:t>в</w:t>
      </w:r>
      <w:r>
        <w:rPr>
          <w:color w:val="000009"/>
          <w:spacing w:val="-9"/>
        </w:rPr>
        <w:t xml:space="preserve"> </w:t>
      </w:r>
      <w:r>
        <w:rPr>
          <w:color w:val="000009"/>
        </w:rPr>
        <w:t>общественных</w:t>
      </w:r>
      <w:r>
        <w:rPr>
          <w:color w:val="000009"/>
          <w:spacing w:val="-4"/>
        </w:rPr>
        <w:t xml:space="preserve"> </w:t>
      </w:r>
      <w:r>
        <w:rPr>
          <w:color w:val="000009"/>
          <w:spacing w:val="-2"/>
        </w:rPr>
        <w:t>местах.</w:t>
      </w:r>
    </w:p>
    <w:p w:rsidR="00081003" w:rsidRDefault="00594D4B">
      <w:pPr>
        <w:pStyle w:val="a3"/>
        <w:ind w:right="278"/>
      </w:pPr>
      <w:r>
        <w:rPr>
          <w:color w:val="000009"/>
        </w:rP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081003" w:rsidRDefault="00594D4B">
      <w:pPr>
        <w:pStyle w:val="a3"/>
        <w:ind w:right="281"/>
      </w:pPr>
      <w:r>
        <w:rPr>
          <w:color w:val="000009"/>
        </w:rPr>
        <w:t>Учебный труд, школьные принадлежности, обязанности ученика, организация рабочего места в школе и дома (порядок, освещение, свежий воздух).</w:t>
      </w:r>
    </w:p>
    <w:p w:rsidR="00081003" w:rsidRDefault="00594D4B">
      <w:pPr>
        <w:pStyle w:val="a3"/>
        <w:ind w:right="277"/>
      </w:pPr>
      <w:r>
        <w:rPr>
          <w:color w:val="000009"/>
        </w:rP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081003" w:rsidRDefault="00594D4B">
      <w:pPr>
        <w:pStyle w:val="a3"/>
        <w:ind w:right="282"/>
      </w:pPr>
      <w:r>
        <w:rPr>
          <w:color w:val="000009"/>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081003" w:rsidRDefault="00594D4B">
      <w:pPr>
        <w:pStyle w:val="a3"/>
        <w:ind w:left="1276" w:firstLine="0"/>
      </w:pPr>
      <w:r>
        <w:rPr>
          <w:color w:val="000009"/>
        </w:rPr>
        <w:t>Место,</w:t>
      </w:r>
      <w:r>
        <w:rPr>
          <w:color w:val="000009"/>
          <w:spacing w:val="17"/>
        </w:rPr>
        <w:t xml:space="preserve"> </w:t>
      </w:r>
      <w:r>
        <w:rPr>
          <w:color w:val="000009"/>
        </w:rPr>
        <w:t>где</w:t>
      </w:r>
      <w:r>
        <w:rPr>
          <w:color w:val="000009"/>
          <w:spacing w:val="19"/>
        </w:rPr>
        <w:t xml:space="preserve"> </w:t>
      </w:r>
      <w:r>
        <w:rPr>
          <w:color w:val="000009"/>
        </w:rPr>
        <w:t>я</w:t>
      </w:r>
      <w:r>
        <w:rPr>
          <w:color w:val="000009"/>
          <w:spacing w:val="19"/>
        </w:rPr>
        <w:t xml:space="preserve"> </w:t>
      </w:r>
      <w:r>
        <w:rPr>
          <w:color w:val="000009"/>
        </w:rPr>
        <w:t>живу</w:t>
      </w:r>
      <w:r>
        <w:rPr>
          <w:color w:val="000009"/>
          <w:spacing w:val="16"/>
        </w:rPr>
        <w:t xml:space="preserve"> </w:t>
      </w:r>
      <w:r>
        <w:rPr>
          <w:color w:val="000009"/>
        </w:rPr>
        <w:t>(дом,</w:t>
      </w:r>
      <w:r>
        <w:rPr>
          <w:color w:val="000009"/>
          <w:spacing w:val="22"/>
        </w:rPr>
        <w:t xml:space="preserve"> </w:t>
      </w:r>
      <w:r>
        <w:rPr>
          <w:color w:val="000009"/>
        </w:rPr>
        <w:t>улица,</w:t>
      </w:r>
      <w:r>
        <w:rPr>
          <w:color w:val="000009"/>
          <w:spacing w:val="19"/>
        </w:rPr>
        <w:t xml:space="preserve"> </w:t>
      </w:r>
      <w:r>
        <w:rPr>
          <w:color w:val="000009"/>
        </w:rPr>
        <w:t>город,</w:t>
      </w:r>
      <w:r>
        <w:rPr>
          <w:color w:val="000009"/>
          <w:spacing w:val="20"/>
        </w:rPr>
        <w:t xml:space="preserve"> </w:t>
      </w:r>
      <w:r>
        <w:rPr>
          <w:color w:val="000009"/>
        </w:rPr>
        <w:t>страна).</w:t>
      </w:r>
      <w:r>
        <w:rPr>
          <w:color w:val="000009"/>
          <w:spacing w:val="20"/>
        </w:rPr>
        <w:t xml:space="preserve"> </w:t>
      </w:r>
      <w:r>
        <w:rPr>
          <w:color w:val="000009"/>
        </w:rPr>
        <w:t>Мой</w:t>
      </w:r>
      <w:r>
        <w:rPr>
          <w:color w:val="000009"/>
          <w:spacing w:val="20"/>
        </w:rPr>
        <w:t xml:space="preserve"> </w:t>
      </w:r>
      <w:r>
        <w:rPr>
          <w:color w:val="000009"/>
        </w:rPr>
        <w:t>адрес.</w:t>
      </w:r>
      <w:r>
        <w:rPr>
          <w:color w:val="000009"/>
          <w:spacing w:val="22"/>
        </w:rPr>
        <w:t xml:space="preserve"> </w:t>
      </w:r>
      <w:r>
        <w:rPr>
          <w:color w:val="000009"/>
        </w:rPr>
        <w:t>Занятия</w:t>
      </w:r>
      <w:r>
        <w:rPr>
          <w:color w:val="000009"/>
          <w:spacing w:val="20"/>
        </w:rPr>
        <w:t xml:space="preserve"> </w:t>
      </w:r>
      <w:r>
        <w:rPr>
          <w:color w:val="000009"/>
        </w:rPr>
        <w:t>и</w:t>
      </w:r>
      <w:r>
        <w:rPr>
          <w:color w:val="000009"/>
          <w:spacing w:val="21"/>
        </w:rPr>
        <w:t xml:space="preserve"> </w:t>
      </w:r>
      <w:r>
        <w:rPr>
          <w:color w:val="000009"/>
        </w:rPr>
        <w:t>профессии</w:t>
      </w:r>
      <w:r>
        <w:rPr>
          <w:color w:val="000009"/>
          <w:spacing w:val="21"/>
        </w:rPr>
        <w:t xml:space="preserve"> </w:t>
      </w:r>
      <w:r>
        <w:rPr>
          <w:color w:val="000009"/>
          <w:spacing w:val="-2"/>
        </w:rPr>
        <w:t>людей.</w:t>
      </w:r>
    </w:p>
    <w:p w:rsidR="00081003" w:rsidRDefault="00594D4B">
      <w:pPr>
        <w:pStyle w:val="a3"/>
        <w:ind w:firstLine="0"/>
      </w:pPr>
      <w:r>
        <w:rPr>
          <w:color w:val="000009"/>
        </w:rPr>
        <w:t>Правила</w:t>
      </w:r>
      <w:r>
        <w:rPr>
          <w:color w:val="000009"/>
          <w:spacing w:val="-12"/>
        </w:rPr>
        <w:t xml:space="preserve"> </w:t>
      </w:r>
      <w:r>
        <w:rPr>
          <w:color w:val="000009"/>
        </w:rPr>
        <w:t>безопасного</w:t>
      </w:r>
      <w:r>
        <w:rPr>
          <w:color w:val="000009"/>
          <w:spacing w:val="-9"/>
        </w:rPr>
        <w:t xml:space="preserve"> </w:t>
      </w:r>
      <w:r>
        <w:rPr>
          <w:color w:val="000009"/>
        </w:rPr>
        <w:t>поведения</w:t>
      </w:r>
      <w:r>
        <w:rPr>
          <w:color w:val="000009"/>
          <w:spacing w:val="-8"/>
        </w:rPr>
        <w:t xml:space="preserve"> </w:t>
      </w:r>
      <w:r>
        <w:rPr>
          <w:color w:val="000009"/>
        </w:rPr>
        <w:t>на</w:t>
      </w:r>
      <w:r>
        <w:rPr>
          <w:color w:val="000009"/>
          <w:spacing w:val="-8"/>
        </w:rPr>
        <w:t xml:space="preserve"> </w:t>
      </w:r>
      <w:r>
        <w:rPr>
          <w:color w:val="000009"/>
        </w:rPr>
        <w:t>улице.</w:t>
      </w:r>
      <w:r>
        <w:rPr>
          <w:color w:val="000009"/>
          <w:spacing w:val="-9"/>
        </w:rPr>
        <w:t xml:space="preserve"> </w:t>
      </w:r>
      <w:r>
        <w:rPr>
          <w:color w:val="000009"/>
        </w:rPr>
        <w:t>Знакомство</w:t>
      </w:r>
      <w:r>
        <w:rPr>
          <w:color w:val="000009"/>
          <w:spacing w:val="-8"/>
        </w:rPr>
        <w:t xml:space="preserve"> </w:t>
      </w:r>
      <w:r>
        <w:rPr>
          <w:color w:val="000009"/>
        </w:rPr>
        <w:t>с</w:t>
      </w:r>
      <w:r>
        <w:rPr>
          <w:color w:val="000009"/>
          <w:spacing w:val="-10"/>
        </w:rPr>
        <w:t xml:space="preserve"> </w:t>
      </w:r>
      <w:r>
        <w:rPr>
          <w:color w:val="000009"/>
        </w:rPr>
        <w:t>дорожными</w:t>
      </w:r>
      <w:r>
        <w:rPr>
          <w:color w:val="000009"/>
          <w:spacing w:val="-7"/>
        </w:rPr>
        <w:t xml:space="preserve"> </w:t>
      </w:r>
      <w:r>
        <w:rPr>
          <w:color w:val="000009"/>
          <w:spacing w:val="-2"/>
        </w:rPr>
        <w:t>знаками.</w:t>
      </w:r>
    </w:p>
    <w:p w:rsidR="00081003" w:rsidRDefault="00594D4B">
      <w:pPr>
        <w:pStyle w:val="a3"/>
        <w:ind w:right="278"/>
      </w:pPr>
      <w:r>
        <w:rPr>
          <w:color w:val="000009"/>
        </w:rPr>
        <w:t xml:space="preserve">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w:t>
      </w:r>
      <w:r>
        <w:rPr>
          <w:color w:val="000009"/>
          <w:spacing w:val="-2"/>
        </w:rPr>
        <w:t>страны.</w:t>
      </w:r>
    </w:p>
    <w:p w:rsidR="00081003" w:rsidRDefault="00594D4B">
      <w:pPr>
        <w:pStyle w:val="a3"/>
        <w:spacing w:before="1"/>
        <w:ind w:right="279"/>
      </w:pPr>
      <w:r>
        <w:rPr>
          <w:color w:val="000009"/>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081003" w:rsidRDefault="00594D4B">
      <w:pPr>
        <w:pStyle w:val="a3"/>
        <w:ind w:right="280"/>
      </w:pPr>
      <w:r>
        <w:rPr>
          <w:color w:val="000009"/>
        </w:rPr>
        <w:t>Сезонные изменения в природе. Причины сезонных изменений. Времена года (осень, зима, весна, лето), их характеристики и основные признаки.</w:t>
      </w:r>
    </w:p>
    <w:p w:rsidR="00081003" w:rsidRDefault="00594D4B">
      <w:pPr>
        <w:pStyle w:val="a3"/>
        <w:ind w:right="277"/>
      </w:pPr>
      <w:r>
        <w:rPr>
          <w:color w:val="000009"/>
        </w:rP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081003" w:rsidRDefault="00594D4B">
      <w:pPr>
        <w:pStyle w:val="a3"/>
        <w:ind w:left="1276" w:firstLine="0"/>
      </w:pPr>
      <w:r>
        <w:rPr>
          <w:color w:val="000009"/>
        </w:rPr>
        <w:t>Человек</w:t>
      </w:r>
      <w:r>
        <w:rPr>
          <w:color w:val="000009"/>
          <w:spacing w:val="43"/>
        </w:rPr>
        <w:t xml:space="preserve">  </w:t>
      </w:r>
      <w:r>
        <w:rPr>
          <w:color w:val="000009"/>
        </w:rPr>
        <w:t>и</w:t>
      </w:r>
      <w:r>
        <w:rPr>
          <w:color w:val="000009"/>
          <w:spacing w:val="43"/>
        </w:rPr>
        <w:t xml:space="preserve">  </w:t>
      </w:r>
      <w:r>
        <w:rPr>
          <w:color w:val="000009"/>
        </w:rPr>
        <w:t>природа.</w:t>
      </w:r>
      <w:r>
        <w:rPr>
          <w:color w:val="000009"/>
          <w:spacing w:val="45"/>
        </w:rPr>
        <w:t xml:space="preserve">  </w:t>
      </w:r>
      <w:r>
        <w:rPr>
          <w:color w:val="000009"/>
        </w:rPr>
        <w:t>Значение</w:t>
      </w:r>
      <w:r>
        <w:rPr>
          <w:color w:val="000009"/>
          <w:spacing w:val="43"/>
        </w:rPr>
        <w:t xml:space="preserve">  </w:t>
      </w:r>
      <w:r>
        <w:rPr>
          <w:color w:val="000009"/>
        </w:rPr>
        <w:t>неживой</w:t>
      </w:r>
      <w:r>
        <w:rPr>
          <w:color w:val="000009"/>
          <w:spacing w:val="44"/>
        </w:rPr>
        <w:t xml:space="preserve">  </w:t>
      </w:r>
      <w:r>
        <w:rPr>
          <w:color w:val="000009"/>
        </w:rPr>
        <w:t>и</w:t>
      </w:r>
      <w:r>
        <w:rPr>
          <w:color w:val="000009"/>
          <w:spacing w:val="44"/>
        </w:rPr>
        <w:t xml:space="preserve">  </w:t>
      </w:r>
      <w:r>
        <w:rPr>
          <w:color w:val="000009"/>
        </w:rPr>
        <w:t>живой</w:t>
      </w:r>
      <w:r>
        <w:rPr>
          <w:color w:val="000009"/>
          <w:spacing w:val="43"/>
        </w:rPr>
        <w:t xml:space="preserve">  </w:t>
      </w:r>
      <w:r>
        <w:rPr>
          <w:color w:val="000009"/>
        </w:rPr>
        <w:t>природы</w:t>
      </w:r>
      <w:r>
        <w:rPr>
          <w:color w:val="000009"/>
          <w:spacing w:val="44"/>
        </w:rPr>
        <w:t xml:space="preserve">  </w:t>
      </w:r>
      <w:r>
        <w:rPr>
          <w:color w:val="000009"/>
        </w:rPr>
        <w:t>в</w:t>
      </w:r>
      <w:r>
        <w:rPr>
          <w:color w:val="000009"/>
          <w:spacing w:val="42"/>
        </w:rPr>
        <w:t xml:space="preserve">  </w:t>
      </w:r>
      <w:r>
        <w:rPr>
          <w:color w:val="000009"/>
        </w:rPr>
        <w:t>жизни</w:t>
      </w:r>
      <w:r>
        <w:rPr>
          <w:color w:val="000009"/>
          <w:spacing w:val="44"/>
        </w:rPr>
        <w:t xml:space="preserve">  </w:t>
      </w:r>
      <w:r>
        <w:rPr>
          <w:color w:val="000009"/>
          <w:spacing w:val="-2"/>
        </w:rPr>
        <w:t>человека.</w:t>
      </w:r>
    </w:p>
    <w:p w:rsidR="00081003" w:rsidRDefault="00594D4B">
      <w:pPr>
        <w:pStyle w:val="a3"/>
        <w:ind w:firstLine="0"/>
      </w:pPr>
      <w:r>
        <w:rPr>
          <w:color w:val="000009"/>
        </w:rPr>
        <w:t>Использование</w:t>
      </w:r>
      <w:r>
        <w:rPr>
          <w:color w:val="000009"/>
          <w:spacing w:val="-12"/>
        </w:rPr>
        <w:t xml:space="preserve"> </w:t>
      </w:r>
      <w:r>
        <w:rPr>
          <w:color w:val="000009"/>
        </w:rPr>
        <w:t>человеком</w:t>
      </w:r>
      <w:r>
        <w:rPr>
          <w:color w:val="000009"/>
          <w:spacing w:val="-9"/>
        </w:rPr>
        <w:t xml:space="preserve"> </w:t>
      </w:r>
      <w:r>
        <w:rPr>
          <w:color w:val="000009"/>
        </w:rPr>
        <w:t>богатств</w:t>
      </w:r>
      <w:r>
        <w:rPr>
          <w:color w:val="000009"/>
          <w:spacing w:val="-9"/>
        </w:rPr>
        <w:t xml:space="preserve"> </w:t>
      </w:r>
      <w:r>
        <w:rPr>
          <w:color w:val="000009"/>
        </w:rPr>
        <w:t>природы.</w:t>
      </w:r>
      <w:r>
        <w:rPr>
          <w:color w:val="000009"/>
          <w:spacing w:val="-9"/>
        </w:rPr>
        <w:t xml:space="preserve"> </w:t>
      </w:r>
      <w:r>
        <w:rPr>
          <w:color w:val="000009"/>
        </w:rPr>
        <w:t>Бережное</w:t>
      </w:r>
      <w:r>
        <w:rPr>
          <w:color w:val="000009"/>
          <w:spacing w:val="-8"/>
        </w:rPr>
        <w:t xml:space="preserve"> </w:t>
      </w:r>
      <w:r>
        <w:rPr>
          <w:color w:val="000009"/>
        </w:rPr>
        <w:t>отношение</w:t>
      </w:r>
      <w:r>
        <w:rPr>
          <w:color w:val="000009"/>
          <w:spacing w:val="-10"/>
        </w:rPr>
        <w:t xml:space="preserve"> </w:t>
      </w:r>
      <w:r>
        <w:rPr>
          <w:color w:val="000009"/>
        </w:rPr>
        <w:t>к</w:t>
      </w:r>
      <w:r>
        <w:rPr>
          <w:color w:val="000009"/>
          <w:spacing w:val="-7"/>
        </w:rPr>
        <w:t xml:space="preserve"> </w:t>
      </w:r>
      <w:r>
        <w:rPr>
          <w:color w:val="000009"/>
        </w:rPr>
        <w:t>окружающему</w:t>
      </w:r>
      <w:r>
        <w:rPr>
          <w:color w:val="000009"/>
          <w:spacing w:val="-12"/>
        </w:rPr>
        <w:t xml:space="preserve"> </w:t>
      </w:r>
      <w:r>
        <w:rPr>
          <w:color w:val="000009"/>
          <w:spacing w:val="-2"/>
        </w:rPr>
        <w:t>миру.</w:t>
      </w:r>
    </w:p>
    <w:p w:rsidR="00081003" w:rsidRDefault="00594D4B">
      <w:pPr>
        <w:pStyle w:val="a3"/>
        <w:ind w:right="280"/>
      </w:pPr>
      <w:r>
        <w:rPr>
          <w:color w:val="000009"/>
        </w:rPr>
        <w:t>Значение труда в жизни человека и общества. Профессии людей, связанные с природой, обществом. Сезонные изменения труда человека.</w:t>
      </w:r>
    </w:p>
    <w:p w:rsidR="00081003" w:rsidRDefault="00594D4B">
      <w:pPr>
        <w:pStyle w:val="a3"/>
        <w:spacing w:before="1"/>
        <w:ind w:right="278"/>
      </w:pPr>
      <w:r>
        <w:rPr>
          <w:color w:val="000009"/>
        </w:rPr>
        <w:t xml:space="preserve">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w:t>
      </w:r>
      <w:r>
        <w:rPr>
          <w:color w:val="000009"/>
          <w:spacing w:val="-2"/>
        </w:rPr>
        <w:t>Солнцем.</w:t>
      </w:r>
    </w:p>
    <w:p w:rsidR="00081003" w:rsidRDefault="00594D4B">
      <w:pPr>
        <w:pStyle w:val="a3"/>
        <w:ind w:right="277"/>
      </w:pPr>
      <w:r>
        <w:rPr>
          <w:color w:val="000009"/>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w:t>
      </w:r>
      <w:r>
        <w:rPr>
          <w:color w:val="000009"/>
          <w:spacing w:val="-1"/>
        </w:rPr>
        <w:t xml:space="preserve"> </w:t>
      </w:r>
      <w:r>
        <w:rPr>
          <w:color w:val="000009"/>
        </w:rPr>
        <w:t>край? Проблемы</w:t>
      </w:r>
      <w:r>
        <w:rPr>
          <w:color w:val="000009"/>
          <w:spacing w:val="-1"/>
        </w:rPr>
        <w:t xml:space="preserve"> </w:t>
      </w:r>
      <w:r>
        <w:rPr>
          <w:color w:val="000009"/>
        </w:rPr>
        <w:t>экологии родного края</w:t>
      </w:r>
    </w:p>
    <w:p w:rsidR="00081003" w:rsidRDefault="00594D4B">
      <w:pPr>
        <w:pStyle w:val="a3"/>
        <w:ind w:right="278"/>
      </w:pPr>
      <w:r>
        <w:rPr>
          <w:color w:val="000009"/>
        </w:rPr>
        <w:t>Человек и безопасность. Опасные ситуации дома и на улице. На улице в безопасности. Правила</w:t>
      </w:r>
      <w:r>
        <w:rPr>
          <w:color w:val="000009"/>
          <w:spacing w:val="40"/>
        </w:rPr>
        <w:t xml:space="preserve"> </w:t>
      </w:r>
      <w:r>
        <w:rPr>
          <w:color w:val="000009"/>
        </w:rPr>
        <w:t>безопасности</w:t>
      </w:r>
      <w:r>
        <w:rPr>
          <w:color w:val="000009"/>
          <w:spacing w:val="40"/>
        </w:rPr>
        <w:t xml:space="preserve"> </w:t>
      </w:r>
      <w:r>
        <w:rPr>
          <w:color w:val="000009"/>
        </w:rPr>
        <w:t>дома</w:t>
      </w:r>
      <w:r>
        <w:rPr>
          <w:color w:val="000009"/>
          <w:spacing w:val="40"/>
        </w:rPr>
        <w:t xml:space="preserve"> </w:t>
      </w:r>
      <w:r>
        <w:rPr>
          <w:color w:val="000009"/>
        </w:rPr>
        <w:t>и</w:t>
      </w:r>
      <w:r>
        <w:rPr>
          <w:color w:val="000009"/>
          <w:spacing w:val="40"/>
        </w:rPr>
        <w:t xml:space="preserve"> </w:t>
      </w:r>
      <w:r>
        <w:rPr>
          <w:color w:val="000009"/>
        </w:rPr>
        <w:t>в</w:t>
      </w:r>
      <w:r>
        <w:rPr>
          <w:color w:val="000009"/>
          <w:spacing w:val="40"/>
        </w:rPr>
        <w:t xml:space="preserve"> </w:t>
      </w:r>
      <w:r>
        <w:rPr>
          <w:color w:val="000009"/>
        </w:rPr>
        <w:t>школе.</w:t>
      </w:r>
      <w:r>
        <w:rPr>
          <w:color w:val="000009"/>
          <w:spacing w:val="40"/>
        </w:rPr>
        <w:t xml:space="preserve"> </w:t>
      </w:r>
      <w:r>
        <w:rPr>
          <w:color w:val="000009"/>
        </w:rPr>
        <w:t>Телефоны</w:t>
      </w:r>
      <w:r>
        <w:rPr>
          <w:color w:val="000009"/>
          <w:spacing w:val="40"/>
        </w:rPr>
        <w:t xml:space="preserve"> </w:t>
      </w:r>
      <w:r>
        <w:rPr>
          <w:color w:val="000009"/>
        </w:rPr>
        <w:t>экстренной</w:t>
      </w:r>
      <w:r>
        <w:rPr>
          <w:color w:val="000009"/>
          <w:spacing w:val="40"/>
        </w:rPr>
        <w:t xml:space="preserve"> </w:t>
      </w:r>
      <w:r>
        <w:rPr>
          <w:color w:val="000009"/>
        </w:rPr>
        <w:t>помощи.</w:t>
      </w:r>
      <w:r>
        <w:rPr>
          <w:color w:val="000009"/>
          <w:spacing w:val="40"/>
        </w:rPr>
        <w:t xml:space="preserve"> </w:t>
      </w:r>
      <w:r>
        <w:rPr>
          <w:color w:val="000009"/>
        </w:rPr>
        <w:t>Безопасное</w:t>
      </w:r>
      <w:r>
        <w:rPr>
          <w:color w:val="000009"/>
          <w:spacing w:val="40"/>
        </w:rPr>
        <w:t xml:space="preserve"> </w:t>
      </w:r>
      <w:r>
        <w:rPr>
          <w:color w:val="000009"/>
        </w:rPr>
        <w:t>питание.</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right="282" w:firstLine="0"/>
      </w:pPr>
      <w:r>
        <w:rPr>
          <w:color w:val="000009"/>
        </w:rPr>
        <w:lastRenderedPageBreak/>
        <w:t>Здоровый</w:t>
      </w:r>
      <w:r>
        <w:rPr>
          <w:color w:val="000009"/>
          <w:spacing w:val="-1"/>
        </w:rPr>
        <w:t xml:space="preserve"> </w:t>
      </w:r>
      <w:r>
        <w:rPr>
          <w:color w:val="000009"/>
        </w:rPr>
        <w:t>образ</w:t>
      </w:r>
      <w:r>
        <w:rPr>
          <w:color w:val="000009"/>
          <w:spacing w:val="-1"/>
        </w:rPr>
        <w:t xml:space="preserve"> </w:t>
      </w:r>
      <w:r>
        <w:rPr>
          <w:color w:val="000009"/>
        </w:rPr>
        <w:t>жизни.</w:t>
      </w:r>
      <w:r>
        <w:rPr>
          <w:color w:val="000009"/>
          <w:spacing w:val="-3"/>
        </w:rPr>
        <w:t xml:space="preserve"> </w:t>
      </w:r>
      <w:r>
        <w:rPr>
          <w:color w:val="000009"/>
        </w:rPr>
        <w:t>Компьютер</w:t>
      </w:r>
      <w:r>
        <w:rPr>
          <w:color w:val="000009"/>
          <w:spacing w:val="-1"/>
        </w:rPr>
        <w:t xml:space="preserve"> </w:t>
      </w:r>
      <w:r>
        <w:rPr>
          <w:color w:val="000009"/>
        </w:rPr>
        <w:t>и</w:t>
      </w:r>
      <w:r>
        <w:rPr>
          <w:color w:val="000009"/>
          <w:spacing w:val="-1"/>
        </w:rPr>
        <w:t xml:space="preserve"> </w:t>
      </w:r>
      <w:r>
        <w:rPr>
          <w:color w:val="000009"/>
        </w:rPr>
        <w:t>Интернет.</w:t>
      </w:r>
      <w:r>
        <w:rPr>
          <w:color w:val="000009"/>
          <w:spacing w:val="-1"/>
        </w:rPr>
        <w:t xml:space="preserve"> </w:t>
      </w:r>
      <w:r>
        <w:rPr>
          <w:color w:val="000009"/>
        </w:rPr>
        <w:t>Правила</w:t>
      </w:r>
      <w:r>
        <w:rPr>
          <w:color w:val="000009"/>
          <w:spacing w:val="-2"/>
        </w:rPr>
        <w:t xml:space="preserve"> </w:t>
      </w:r>
      <w:r>
        <w:rPr>
          <w:color w:val="000009"/>
        </w:rPr>
        <w:t>безопасности. Режим</w:t>
      </w:r>
      <w:r>
        <w:rPr>
          <w:color w:val="000009"/>
          <w:spacing w:val="-2"/>
        </w:rPr>
        <w:t xml:space="preserve"> </w:t>
      </w:r>
      <w:r>
        <w:rPr>
          <w:color w:val="000009"/>
        </w:rPr>
        <w:t>дня</w:t>
      </w:r>
      <w:r>
        <w:rPr>
          <w:color w:val="000009"/>
          <w:spacing w:val="-1"/>
        </w:rPr>
        <w:t xml:space="preserve"> </w:t>
      </w:r>
      <w:r>
        <w:rPr>
          <w:color w:val="000009"/>
        </w:rPr>
        <w:t>и</w:t>
      </w:r>
      <w:r>
        <w:rPr>
          <w:color w:val="000009"/>
          <w:spacing w:val="-1"/>
        </w:rPr>
        <w:t xml:space="preserve"> </w:t>
      </w:r>
      <w:r>
        <w:rPr>
          <w:color w:val="000009"/>
        </w:rPr>
        <w:t>гаджеты.</w:t>
      </w:r>
      <w:r>
        <w:rPr>
          <w:color w:val="000009"/>
          <w:spacing w:val="-2"/>
        </w:rPr>
        <w:t xml:space="preserve"> </w:t>
      </w:r>
      <w:r>
        <w:rPr>
          <w:color w:val="000009"/>
        </w:rPr>
        <w:t>Я берегу глаза.</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1</w:t>
      </w:r>
      <w:r>
        <w:rPr>
          <w:color w:val="000009"/>
          <w:spacing w:val="-7"/>
        </w:rPr>
        <w:t xml:space="preserve"> </w:t>
      </w:r>
      <w:r>
        <w:rPr>
          <w:color w:val="000009"/>
          <w:spacing w:val="-2"/>
        </w:rPr>
        <w:t>класс.</w:t>
      </w:r>
    </w:p>
    <w:p w:rsidR="00081003" w:rsidRDefault="00594D4B">
      <w:pPr>
        <w:pStyle w:val="a3"/>
        <w:spacing w:before="1"/>
        <w:ind w:left="1276" w:firstLine="0"/>
      </w:pPr>
      <w:r>
        <w:rPr>
          <w:color w:val="000009"/>
        </w:rPr>
        <w:t>Особенности</w:t>
      </w:r>
      <w:r>
        <w:rPr>
          <w:color w:val="000009"/>
          <w:spacing w:val="-9"/>
        </w:rPr>
        <w:t xml:space="preserve"> </w:t>
      </w:r>
      <w:r>
        <w:rPr>
          <w:color w:val="000009"/>
        </w:rPr>
        <w:t>урока</w:t>
      </w:r>
      <w:r>
        <w:rPr>
          <w:color w:val="000009"/>
          <w:spacing w:val="-8"/>
        </w:rPr>
        <w:t xml:space="preserve"> </w:t>
      </w:r>
      <w:r>
        <w:rPr>
          <w:color w:val="000009"/>
        </w:rPr>
        <w:t>"Окружающий</w:t>
      </w:r>
      <w:r>
        <w:rPr>
          <w:color w:val="000009"/>
          <w:spacing w:val="-8"/>
        </w:rPr>
        <w:t xml:space="preserve"> </w:t>
      </w:r>
      <w:r>
        <w:rPr>
          <w:color w:val="000009"/>
        </w:rPr>
        <w:t>мир".</w:t>
      </w:r>
      <w:r>
        <w:rPr>
          <w:color w:val="000009"/>
          <w:spacing w:val="-9"/>
        </w:rPr>
        <w:t xml:space="preserve"> </w:t>
      </w:r>
      <w:r>
        <w:rPr>
          <w:color w:val="000009"/>
        </w:rPr>
        <w:t>Условные</w:t>
      </w:r>
      <w:r>
        <w:rPr>
          <w:color w:val="000009"/>
          <w:spacing w:val="-11"/>
        </w:rPr>
        <w:t xml:space="preserve"> </w:t>
      </w:r>
      <w:r>
        <w:rPr>
          <w:color w:val="000009"/>
        </w:rPr>
        <w:t>знаки</w:t>
      </w:r>
      <w:r>
        <w:rPr>
          <w:color w:val="000009"/>
          <w:spacing w:val="-9"/>
        </w:rPr>
        <w:t xml:space="preserve"> </w:t>
      </w:r>
      <w:r>
        <w:rPr>
          <w:color w:val="000009"/>
        </w:rPr>
        <w:t>как</w:t>
      </w:r>
      <w:r>
        <w:rPr>
          <w:color w:val="000009"/>
          <w:spacing w:val="-11"/>
        </w:rPr>
        <w:t xml:space="preserve"> </w:t>
      </w:r>
      <w:r>
        <w:rPr>
          <w:color w:val="000009"/>
        </w:rPr>
        <w:t>источник</w:t>
      </w:r>
      <w:r>
        <w:rPr>
          <w:color w:val="000009"/>
          <w:spacing w:val="-10"/>
        </w:rPr>
        <w:t xml:space="preserve"> </w:t>
      </w:r>
      <w:r>
        <w:rPr>
          <w:color w:val="000009"/>
          <w:spacing w:val="-2"/>
        </w:rPr>
        <w:t>информации.</w:t>
      </w:r>
    </w:p>
    <w:p w:rsidR="00081003" w:rsidRDefault="00594D4B">
      <w:pPr>
        <w:pStyle w:val="a3"/>
        <w:ind w:right="277"/>
      </w:pPr>
      <w:r>
        <w:rPr>
          <w:color w:val="000009"/>
        </w:rPr>
        <w:t>Школа,</w:t>
      </w:r>
      <w:r>
        <w:rPr>
          <w:color w:val="000009"/>
          <w:spacing w:val="-10"/>
        </w:rPr>
        <w:t xml:space="preserve"> </w:t>
      </w:r>
      <w:r>
        <w:rPr>
          <w:color w:val="000009"/>
        </w:rPr>
        <w:t>школьные</w:t>
      </w:r>
      <w:r>
        <w:rPr>
          <w:color w:val="000009"/>
          <w:spacing w:val="-11"/>
        </w:rPr>
        <w:t xml:space="preserve"> </w:t>
      </w:r>
      <w:r>
        <w:rPr>
          <w:color w:val="000009"/>
        </w:rPr>
        <w:t>помещения,</w:t>
      </w:r>
      <w:r>
        <w:rPr>
          <w:color w:val="000009"/>
          <w:spacing w:val="-9"/>
        </w:rPr>
        <w:t xml:space="preserve"> </w:t>
      </w:r>
      <w:r>
        <w:rPr>
          <w:color w:val="000009"/>
        </w:rPr>
        <w:t>класс,</w:t>
      </w:r>
      <w:r>
        <w:rPr>
          <w:color w:val="000009"/>
          <w:spacing w:val="-10"/>
        </w:rPr>
        <w:t xml:space="preserve"> </w:t>
      </w:r>
      <w:r>
        <w:rPr>
          <w:color w:val="000009"/>
        </w:rPr>
        <w:t>организация</w:t>
      </w:r>
      <w:r>
        <w:rPr>
          <w:color w:val="000009"/>
          <w:spacing w:val="-9"/>
        </w:rPr>
        <w:t xml:space="preserve"> </w:t>
      </w:r>
      <w:r>
        <w:rPr>
          <w:color w:val="000009"/>
        </w:rPr>
        <w:t>рабочего</w:t>
      </w:r>
      <w:r>
        <w:rPr>
          <w:color w:val="000009"/>
          <w:spacing w:val="-10"/>
        </w:rPr>
        <w:t xml:space="preserve"> </w:t>
      </w:r>
      <w:r>
        <w:rPr>
          <w:color w:val="000009"/>
        </w:rPr>
        <w:t>места,</w:t>
      </w:r>
      <w:r>
        <w:rPr>
          <w:color w:val="000009"/>
          <w:spacing w:val="-9"/>
        </w:rPr>
        <w:t xml:space="preserve"> </w:t>
      </w:r>
      <w:r>
        <w:rPr>
          <w:color w:val="000009"/>
        </w:rPr>
        <w:t>пришкольный</w:t>
      </w:r>
      <w:r>
        <w:rPr>
          <w:color w:val="000009"/>
          <w:spacing w:val="-6"/>
        </w:rPr>
        <w:t xml:space="preserve"> </w:t>
      </w:r>
      <w:r>
        <w:rPr>
          <w:color w:val="000009"/>
        </w:rPr>
        <w:t>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081003" w:rsidRDefault="00594D4B">
      <w:pPr>
        <w:pStyle w:val="a3"/>
        <w:ind w:right="282"/>
      </w:pPr>
      <w:r>
        <w:rPr>
          <w:color w:val="000009"/>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081003" w:rsidRDefault="00594D4B">
      <w:pPr>
        <w:pStyle w:val="a3"/>
        <w:ind w:right="277"/>
      </w:pPr>
      <w:r>
        <w:rPr>
          <w:color w:val="000009"/>
        </w:rPr>
        <w:t>Культура общения (в семье, в школе, в общественных местах), ценность добрых, уважительных отношений с окружающими людьми.</w:t>
      </w:r>
    </w:p>
    <w:p w:rsidR="00081003" w:rsidRDefault="00594D4B">
      <w:pPr>
        <w:pStyle w:val="a3"/>
        <w:ind w:right="282"/>
      </w:pPr>
      <w:r>
        <w:rPr>
          <w:color w:val="000009"/>
        </w:rP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081003" w:rsidRDefault="00594D4B">
      <w:pPr>
        <w:pStyle w:val="a3"/>
        <w:ind w:right="281"/>
      </w:pPr>
      <w:r>
        <w:rPr>
          <w:color w:val="000009"/>
        </w:rP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081003" w:rsidRDefault="00594D4B">
      <w:pPr>
        <w:pStyle w:val="a3"/>
        <w:ind w:right="278"/>
      </w:pPr>
      <w:r>
        <w:rPr>
          <w:color w:val="000009"/>
        </w:rP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081003" w:rsidRDefault="00594D4B">
      <w:pPr>
        <w:pStyle w:val="a3"/>
        <w:spacing w:before="1"/>
        <w:ind w:right="282"/>
      </w:pPr>
      <w:r>
        <w:rPr>
          <w:color w:val="000009"/>
        </w:rPr>
        <w:t>Мир,</w:t>
      </w:r>
      <w:r>
        <w:rPr>
          <w:color w:val="000009"/>
          <w:spacing w:val="-6"/>
        </w:rPr>
        <w:t xml:space="preserve"> </w:t>
      </w:r>
      <w:r>
        <w:rPr>
          <w:color w:val="000009"/>
        </w:rPr>
        <w:t>в</w:t>
      </w:r>
      <w:r>
        <w:rPr>
          <w:color w:val="000009"/>
          <w:spacing w:val="-7"/>
        </w:rPr>
        <w:t xml:space="preserve"> </w:t>
      </w:r>
      <w:r>
        <w:rPr>
          <w:color w:val="000009"/>
        </w:rPr>
        <w:t>котором</w:t>
      </w:r>
      <w:r>
        <w:rPr>
          <w:color w:val="000009"/>
          <w:spacing w:val="-6"/>
        </w:rPr>
        <w:t xml:space="preserve"> </w:t>
      </w:r>
      <w:r>
        <w:rPr>
          <w:color w:val="000009"/>
        </w:rPr>
        <w:t>я</w:t>
      </w:r>
      <w:r>
        <w:rPr>
          <w:color w:val="000009"/>
          <w:spacing w:val="-9"/>
        </w:rPr>
        <w:t xml:space="preserve"> </w:t>
      </w:r>
      <w:r>
        <w:rPr>
          <w:color w:val="000009"/>
        </w:rPr>
        <w:t>живу.</w:t>
      </w:r>
      <w:r>
        <w:rPr>
          <w:color w:val="000009"/>
          <w:spacing w:val="-5"/>
        </w:rPr>
        <w:t xml:space="preserve"> </w:t>
      </w:r>
      <w:r>
        <w:rPr>
          <w:color w:val="000009"/>
        </w:rPr>
        <w:t>Объекты</w:t>
      </w:r>
      <w:r>
        <w:rPr>
          <w:color w:val="000009"/>
          <w:spacing w:val="-7"/>
        </w:rPr>
        <w:t xml:space="preserve"> </w:t>
      </w:r>
      <w:r>
        <w:rPr>
          <w:color w:val="000009"/>
        </w:rPr>
        <w:t>окружающего</w:t>
      </w:r>
      <w:r>
        <w:rPr>
          <w:color w:val="000009"/>
          <w:spacing w:val="-5"/>
        </w:rPr>
        <w:t xml:space="preserve"> </w:t>
      </w:r>
      <w:r>
        <w:rPr>
          <w:color w:val="000009"/>
        </w:rPr>
        <w:t>мира:</w:t>
      </w:r>
      <w:r>
        <w:rPr>
          <w:color w:val="000009"/>
          <w:spacing w:val="-6"/>
        </w:rPr>
        <w:t xml:space="preserve"> </w:t>
      </w:r>
      <w:r>
        <w:rPr>
          <w:color w:val="000009"/>
        </w:rPr>
        <w:t>природные</w:t>
      </w:r>
      <w:r>
        <w:rPr>
          <w:color w:val="000009"/>
          <w:spacing w:val="-6"/>
        </w:rPr>
        <w:t xml:space="preserve"> </w:t>
      </w:r>
      <w:r>
        <w:rPr>
          <w:color w:val="000009"/>
        </w:rPr>
        <w:t>и</w:t>
      </w:r>
      <w:r>
        <w:rPr>
          <w:color w:val="000009"/>
          <w:spacing w:val="-8"/>
        </w:rPr>
        <w:t xml:space="preserve"> </w:t>
      </w:r>
      <w:r>
        <w:rPr>
          <w:color w:val="000009"/>
        </w:rPr>
        <w:t>созданные</w:t>
      </w:r>
      <w:r>
        <w:rPr>
          <w:color w:val="000009"/>
          <w:spacing w:val="-7"/>
        </w:rPr>
        <w:t xml:space="preserve"> </w:t>
      </w:r>
      <w:r>
        <w:rPr>
          <w:color w:val="000009"/>
        </w:rPr>
        <w:t>человеком; отличие живой природы и неживой.</w:t>
      </w:r>
    </w:p>
    <w:p w:rsidR="00081003" w:rsidRDefault="00594D4B">
      <w:pPr>
        <w:pStyle w:val="a3"/>
        <w:ind w:right="277"/>
      </w:pPr>
      <w:r>
        <w:rPr>
          <w:color w:val="000009"/>
        </w:rP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081003" w:rsidRDefault="00594D4B">
      <w:pPr>
        <w:pStyle w:val="a3"/>
        <w:ind w:right="280"/>
      </w:pPr>
      <w:r>
        <w:rPr>
          <w:color w:val="000009"/>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081003" w:rsidRDefault="00594D4B">
      <w:pPr>
        <w:pStyle w:val="a3"/>
        <w:ind w:right="279"/>
      </w:pPr>
      <w:r>
        <w:rPr>
          <w:color w:val="000009"/>
        </w:rP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081003" w:rsidRDefault="00594D4B">
      <w:pPr>
        <w:pStyle w:val="a3"/>
        <w:ind w:right="279"/>
      </w:pPr>
      <w:r>
        <w:rPr>
          <w:color w:val="000009"/>
        </w:rPr>
        <w:t>Дикорастущие</w:t>
      </w:r>
      <w:r>
        <w:rPr>
          <w:color w:val="000009"/>
          <w:spacing w:val="-9"/>
        </w:rPr>
        <w:t xml:space="preserve"> </w:t>
      </w:r>
      <w:r>
        <w:rPr>
          <w:color w:val="000009"/>
        </w:rPr>
        <w:t>и</w:t>
      </w:r>
      <w:r>
        <w:rPr>
          <w:color w:val="000009"/>
          <w:spacing w:val="-7"/>
        </w:rPr>
        <w:t xml:space="preserve"> </w:t>
      </w:r>
      <w:r>
        <w:rPr>
          <w:color w:val="000009"/>
        </w:rPr>
        <w:t>культурные</w:t>
      </w:r>
      <w:r>
        <w:rPr>
          <w:color w:val="000009"/>
          <w:spacing w:val="-9"/>
        </w:rPr>
        <w:t xml:space="preserve"> </w:t>
      </w:r>
      <w:r>
        <w:rPr>
          <w:color w:val="000009"/>
        </w:rPr>
        <w:t>растения.</w:t>
      </w:r>
      <w:r>
        <w:rPr>
          <w:color w:val="000009"/>
          <w:spacing w:val="-8"/>
        </w:rPr>
        <w:t xml:space="preserve"> </w:t>
      </w:r>
      <w:r>
        <w:rPr>
          <w:color w:val="000009"/>
        </w:rPr>
        <w:t>Чем</w:t>
      </w:r>
      <w:r>
        <w:rPr>
          <w:color w:val="000009"/>
          <w:spacing w:val="-9"/>
        </w:rPr>
        <w:t xml:space="preserve"> </w:t>
      </w:r>
      <w:r>
        <w:rPr>
          <w:color w:val="000009"/>
        </w:rPr>
        <w:t>они</w:t>
      </w:r>
      <w:r>
        <w:rPr>
          <w:color w:val="000009"/>
          <w:spacing w:val="-8"/>
        </w:rPr>
        <w:t xml:space="preserve"> </w:t>
      </w:r>
      <w:r>
        <w:rPr>
          <w:color w:val="000009"/>
        </w:rPr>
        <w:t>отличаются</w:t>
      </w:r>
      <w:r>
        <w:rPr>
          <w:color w:val="000009"/>
          <w:spacing w:val="-9"/>
        </w:rPr>
        <w:t xml:space="preserve"> </w:t>
      </w:r>
      <w:r>
        <w:rPr>
          <w:color w:val="000009"/>
        </w:rPr>
        <w:t>друг</w:t>
      </w:r>
      <w:r>
        <w:rPr>
          <w:color w:val="000009"/>
          <w:spacing w:val="-9"/>
        </w:rPr>
        <w:t xml:space="preserve"> </w:t>
      </w:r>
      <w:r>
        <w:rPr>
          <w:color w:val="000009"/>
        </w:rPr>
        <w:t>от</w:t>
      </w:r>
      <w:r>
        <w:rPr>
          <w:color w:val="000009"/>
          <w:spacing w:val="-8"/>
        </w:rPr>
        <w:t xml:space="preserve"> </w:t>
      </w:r>
      <w:r>
        <w:rPr>
          <w:color w:val="000009"/>
        </w:rPr>
        <w:t>друга.</w:t>
      </w:r>
      <w:r>
        <w:rPr>
          <w:color w:val="000009"/>
          <w:spacing w:val="-9"/>
        </w:rPr>
        <w:t xml:space="preserve"> </w:t>
      </w:r>
      <w:r>
        <w:rPr>
          <w:color w:val="000009"/>
        </w:rPr>
        <w:t>Где</w:t>
      </w:r>
      <w:r>
        <w:rPr>
          <w:color w:val="000009"/>
          <w:spacing w:val="-9"/>
        </w:rPr>
        <w:t xml:space="preserve"> </w:t>
      </w:r>
      <w:r>
        <w:rPr>
          <w:color w:val="000009"/>
        </w:rPr>
        <w:t>и</w:t>
      </w:r>
      <w:r>
        <w:rPr>
          <w:color w:val="000009"/>
          <w:spacing w:val="-8"/>
        </w:rPr>
        <w:t xml:space="preserve"> </w:t>
      </w:r>
      <w:r>
        <w:rPr>
          <w:color w:val="000009"/>
        </w:rPr>
        <w:t>как</w:t>
      </w:r>
      <w:r>
        <w:rPr>
          <w:color w:val="000009"/>
          <w:spacing w:val="-8"/>
        </w:rPr>
        <w:t xml:space="preserve"> </w:t>
      </w:r>
      <w:r>
        <w:rPr>
          <w:color w:val="000009"/>
        </w:rPr>
        <w:t>люди выращивают культурные растения, что из них изготавливают. Разнообразие растений сада, огорода,</w:t>
      </w:r>
      <w:r>
        <w:rPr>
          <w:color w:val="000009"/>
          <w:spacing w:val="-2"/>
        </w:rPr>
        <w:t xml:space="preserve"> </w:t>
      </w:r>
      <w:r>
        <w:rPr>
          <w:color w:val="000009"/>
        </w:rPr>
        <w:t>поля.</w:t>
      </w:r>
      <w:r>
        <w:rPr>
          <w:color w:val="000009"/>
          <w:spacing w:val="-2"/>
        </w:rPr>
        <w:t xml:space="preserve"> </w:t>
      </w:r>
      <w:r>
        <w:rPr>
          <w:color w:val="000009"/>
        </w:rPr>
        <w:t>Хлебные</w:t>
      </w:r>
      <w:r>
        <w:rPr>
          <w:color w:val="000009"/>
          <w:spacing w:val="-3"/>
        </w:rPr>
        <w:t xml:space="preserve"> </w:t>
      </w:r>
      <w:r>
        <w:rPr>
          <w:color w:val="000009"/>
        </w:rPr>
        <w:t>зерновые</w:t>
      </w:r>
      <w:r>
        <w:rPr>
          <w:color w:val="000009"/>
          <w:spacing w:val="-3"/>
        </w:rPr>
        <w:t xml:space="preserve"> </w:t>
      </w:r>
      <w:r>
        <w:rPr>
          <w:color w:val="000009"/>
        </w:rPr>
        <w:t>культуры.</w:t>
      </w:r>
      <w:r>
        <w:rPr>
          <w:color w:val="000009"/>
          <w:spacing w:val="-1"/>
        </w:rPr>
        <w:t xml:space="preserve"> </w:t>
      </w:r>
      <w:r>
        <w:rPr>
          <w:color w:val="000009"/>
        </w:rPr>
        <w:t>Труд хлебороба.</w:t>
      </w:r>
      <w:r>
        <w:rPr>
          <w:color w:val="000009"/>
          <w:spacing w:val="-2"/>
        </w:rPr>
        <w:t xml:space="preserve"> </w:t>
      </w:r>
      <w:r>
        <w:rPr>
          <w:color w:val="000009"/>
        </w:rPr>
        <w:t>Уважительное</w:t>
      </w:r>
      <w:r>
        <w:rPr>
          <w:color w:val="000009"/>
          <w:spacing w:val="-1"/>
        </w:rPr>
        <w:t xml:space="preserve"> </w:t>
      </w:r>
      <w:r>
        <w:rPr>
          <w:color w:val="000009"/>
        </w:rPr>
        <w:t>отношение</w:t>
      </w:r>
      <w:r>
        <w:rPr>
          <w:color w:val="000009"/>
          <w:spacing w:val="-2"/>
        </w:rPr>
        <w:t xml:space="preserve"> </w:t>
      </w:r>
      <w:r>
        <w:rPr>
          <w:color w:val="000009"/>
        </w:rPr>
        <w:t>к</w:t>
      </w:r>
      <w:r>
        <w:rPr>
          <w:color w:val="000009"/>
          <w:spacing w:val="-3"/>
        </w:rPr>
        <w:t xml:space="preserve"> </w:t>
      </w:r>
      <w:r>
        <w:rPr>
          <w:color w:val="000009"/>
        </w:rPr>
        <w:t>хлебу. Растения клумбы.</w:t>
      </w:r>
    </w:p>
    <w:p w:rsidR="00081003" w:rsidRDefault="00594D4B">
      <w:pPr>
        <w:pStyle w:val="a3"/>
        <w:spacing w:before="1"/>
        <w:ind w:left="1276" w:firstLine="0"/>
      </w:pPr>
      <w:r>
        <w:rPr>
          <w:color w:val="000009"/>
        </w:rPr>
        <w:t>Комнатные</w:t>
      </w:r>
      <w:r>
        <w:rPr>
          <w:color w:val="000009"/>
          <w:spacing w:val="-9"/>
        </w:rPr>
        <w:t xml:space="preserve"> </w:t>
      </w:r>
      <w:r>
        <w:rPr>
          <w:color w:val="000009"/>
        </w:rPr>
        <w:t>растения,</w:t>
      </w:r>
      <w:r>
        <w:rPr>
          <w:color w:val="000009"/>
          <w:spacing w:val="-6"/>
        </w:rPr>
        <w:t xml:space="preserve"> </w:t>
      </w:r>
      <w:r>
        <w:rPr>
          <w:color w:val="000009"/>
        </w:rPr>
        <w:t>их</w:t>
      </w:r>
      <w:r>
        <w:rPr>
          <w:color w:val="000009"/>
          <w:spacing w:val="-5"/>
        </w:rPr>
        <w:t xml:space="preserve"> </w:t>
      </w:r>
      <w:r>
        <w:rPr>
          <w:color w:val="000009"/>
        </w:rPr>
        <w:t>разнообразие</w:t>
      </w:r>
      <w:r>
        <w:rPr>
          <w:color w:val="000009"/>
          <w:spacing w:val="-8"/>
        </w:rPr>
        <w:t xml:space="preserve"> </w:t>
      </w:r>
      <w:r>
        <w:rPr>
          <w:color w:val="000009"/>
        </w:rPr>
        <w:t>и</w:t>
      </w:r>
      <w:r>
        <w:rPr>
          <w:color w:val="000009"/>
          <w:spacing w:val="-8"/>
        </w:rPr>
        <w:t xml:space="preserve"> </w:t>
      </w:r>
      <w:r>
        <w:rPr>
          <w:color w:val="000009"/>
        </w:rPr>
        <w:t>правила</w:t>
      </w:r>
      <w:r>
        <w:rPr>
          <w:color w:val="000009"/>
          <w:spacing w:val="-6"/>
        </w:rPr>
        <w:t xml:space="preserve"> </w:t>
      </w:r>
      <w:r>
        <w:rPr>
          <w:color w:val="000009"/>
        </w:rPr>
        <w:t>ухода</w:t>
      </w:r>
      <w:r>
        <w:rPr>
          <w:color w:val="000009"/>
          <w:spacing w:val="-8"/>
        </w:rPr>
        <w:t xml:space="preserve"> </w:t>
      </w:r>
      <w:r>
        <w:rPr>
          <w:color w:val="000009"/>
        </w:rPr>
        <w:t>за</w:t>
      </w:r>
      <w:r>
        <w:rPr>
          <w:color w:val="000009"/>
          <w:spacing w:val="-8"/>
        </w:rPr>
        <w:t xml:space="preserve"> </w:t>
      </w:r>
      <w:r>
        <w:rPr>
          <w:color w:val="000009"/>
          <w:spacing w:val="-2"/>
        </w:rPr>
        <w:t>ними.</w:t>
      </w:r>
    </w:p>
    <w:p w:rsidR="00081003" w:rsidRDefault="00594D4B">
      <w:pPr>
        <w:pStyle w:val="a3"/>
        <w:ind w:right="280"/>
      </w:pPr>
      <w:r>
        <w:rPr>
          <w:color w:val="000009"/>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081003" w:rsidRDefault="00594D4B">
      <w:pPr>
        <w:pStyle w:val="a3"/>
        <w:ind w:right="276"/>
      </w:pPr>
      <w:r>
        <w:rPr>
          <w:color w:val="000009"/>
        </w:rPr>
        <w:t xml:space="preserve">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w:t>
      </w:r>
      <w:r>
        <w:rPr>
          <w:color w:val="000009"/>
          <w:spacing w:val="-4"/>
        </w:rPr>
        <w:t>ним.</w:t>
      </w:r>
    </w:p>
    <w:p w:rsidR="00081003" w:rsidRDefault="00594D4B">
      <w:pPr>
        <w:pStyle w:val="a3"/>
        <w:jc w:val="left"/>
      </w:pPr>
      <w:r>
        <w:rPr>
          <w:color w:val="000009"/>
        </w:rPr>
        <w:t>Важность</w:t>
      </w:r>
      <w:r>
        <w:rPr>
          <w:color w:val="000009"/>
          <w:spacing w:val="80"/>
        </w:rPr>
        <w:t xml:space="preserve"> </w:t>
      </w:r>
      <w:r>
        <w:rPr>
          <w:color w:val="000009"/>
        </w:rPr>
        <w:t>сохранения</w:t>
      </w:r>
      <w:r>
        <w:rPr>
          <w:color w:val="000009"/>
          <w:spacing w:val="80"/>
        </w:rPr>
        <w:t xml:space="preserve"> </w:t>
      </w:r>
      <w:r>
        <w:rPr>
          <w:color w:val="000009"/>
        </w:rPr>
        <w:t>дикорастущих</w:t>
      </w:r>
      <w:r>
        <w:rPr>
          <w:color w:val="000009"/>
          <w:spacing w:val="80"/>
        </w:rPr>
        <w:t xml:space="preserve"> </w:t>
      </w:r>
      <w:r>
        <w:rPr>
          <w:color w:val="000009"/>
        </w:rPr>
        <w:t>растений</w:t>
      </w:r>
      <w:r>
        <w:rPr>
          <w:color w:val="000009"/>
          <w:spacing w:val="80"/>
        </w:rPr>
        <w:t xml:space="preserve"> </w:t>
      </w:r>
      <w:r>
        <w:rPr>
          <w:color w:val="000009"/>
        </w:rPr>
        <w:t>и</w:t>
      </w:r>
      <w:r>
        <w:rPr>
          <w:color w:val="000009"/>
          <w:spacing w:val="80"/>
        </w:rPr>
        <w:t xml:space="preserve"> </w:t>
      </w:r>
      <w:r>
        <w:rPr>
          <w:color w:val="000009"/>
        </w:rPr>
        <w:t>диких</w:t>
      </w:r>
      <w:r>
        <w:rPr>
          <w:color w:val="000009"/>
          <w:spacing w:val="80"/>
        </w:rPr>
        <w:t xml:space="preserve"> </w:t>
      </w:r>
      <w:r>
        <w:rPr>
          <w:color w:val="000009"/>
        </w:rPr>
        <w:t>животных.</w:t>
      </w:r>
      <w:r>
        <w:rPr>
          <w:color w:val="000009"/>
          <w:spacing w:val="80"/>
        </w:rPr>
        <w:t xml:space="preserve"> </w:t>
      </w:r>
      <w:r>
        <w:rPr>
          <w:color w:val="000009"/>
        </w:rPr>
        <w:t>Красная</w:t>
      </w:r>
      <w:r>
        <w:rPr>
          <w:color w:val="000009"/>
          <w:spacing w:val="80"/>
        </w:rPr>
        <w:t xml:space="preserve"> </w:t>
      </w:r>
      <w:r>
        <w:rPr>
          <w:color w:val="000009"/>
        </w:rPr>
        <w:t>книга. Наиболее</w:t>
      </w:r>
      <w:r>
        <w:rPr>
          <w:color w:val="000009"/>
          <w:spacing w:val="44"/>
        </w:rPr>
        <w:t xml:space="preserve"> </w:t>
      </w:r>
      <w:r>
        <w:rPr>
          <w:color w:val="000009"/>
        </w:rPr>
        <w:t>распространенные</w:t>
      </w:r>
      <w:r>
        <w:rPr>
          <w:color w:val="000009"/>
          <w:spacing w:val="49"/>
        </w:rPr>
        <w:t xml:space="preserve"> </w:t>
      </w:r>
      <w:r>
        <w:rPr>
          <w:color w:val="000009"/>
        </w:rPr>
        <w:t>животные</w:t>
      </w:r>
      <w:r>
        <w:rPr>
          <w:color w:val="000009"/>
          <w:spacing w:val="47"/>
        </w:rPr>
        <w:t xml:space="preserve"> </w:t>
      </w:r>
      <w:r>
        <w:rPr>
          <w:color w:val="000009"/>
        </w:rPr>
        <w:t>разных</w:t>
      </w:r>
      <w:r>
        <w:rPr>
          <w:color w:val="000009"/>
          <w:spacing w:val="51"/>
        </w:rPr>
        <w:t xml:space="preserve"> </w:t>
      </w:r>
      <w:r>
        <w:rPr>
          <w:color w:val="000009"/>
        </w:rPr>
        <w:t>групп,</w:t>
      </w:r>
      <w:r>
        <w:rPr>
          <w:color w:val="000009"/>
          <w:spacing w:val="48"/>
        </w:rPr>
        <w:t xml:space="preserve"> </w:t>
      </w:r>
      <w:r>
        <w:rPr>
          <w:color w:val="000009"/>
        </w:rPr>
        <w:t>обитающие</w:t>
      </w:r>
      <w:r>
        <w:rPr>
          <w:color w:val="000009"/>
          <w:spacing w:val="46"/>
        </w:rPr>
        <w:t xml:space="preserve"> </w:t>
      </w:r>
      <w:r>
        <w:rPr>
          <w:color w:val="000009"/>
        </w:rPr>
        <w:t>в</w:t>
      </w:r>
      <w:r>
        <w:rPr>
          <w:color w:val="000009"/>
          <w:spacing w:val="47"/>
        </w:rPr>
        <w:t xml:space="preserve"> </w:t>
      </w:r>
      <w:r>
        <w:rPr>
          <w:color w:val="000009"/>
        </w:rPr>
        <w:t>родном</w:t>
      </w:r>
      <w:r>
        <w:rPr>
          <w:color w:val="000009"/>
          <w:spacing w:val="48"/>
        </w:rPr>
        <w:t xml:space="preserve"> </w:t>
      </w:r>
      <w:r>
        <w:rPr>
          <w:color w:val="000009"/>
        </w:rPr>
        <w:t>краю</w:t>
      </w:r>
      <w:r>
        <w:rPr>
          <w:color w:val="000009"/>
          <w:spacing w:val="49"/>
        </w:rPr>
        <w:t xml:space="preserve"> </w:t>
      </w:r>
      <w:r>
        <w:rPr>
          <w:color w:val="000009"/>
          <w:spacing w:val="-2"/>
        </w:rPr>
        <w:t>(название,</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9" w:firstLine="0"/>
      </w:pPr>
      <w:r>
        <w:rPr>
          <w:color w:val="000009"/>
        </w:rPr>
        <w:lastRenderedPageBreak/>
        <w:t>краткая</w:t>
      </w:r>
      <w:r>
        <w:rPr>
          <w:color w:val="000009"/>
          <w:spacing w:val="-2"/>
        </w:rPr>
        <w:t xml:space="preserve"> </w:t>
      </w:r>
      <w:r>
        <w:rPr>
          <w:color w:val="000009"/>
        </w:rPr>
        <w:t>характеристика</w:t>
      </w:r>
      <w:r>
        <w:rPr>
          <w:color w:val="000009"/>
          <w:spacing w:val="-4"/>
        </w:rPr>
        <w:t xml:space="preserve"> </w:t>
      </w:r>
      <w:r>
        <w:rPr>
          <w:color w:val="000009"/>
        </w:rPr>
        <w:t>на</w:t>
      </w:r>
      <w:r>
        <w:rPr>
          <w:color w:val="000009"/>
          <w:spacing w:val="-4"/>
        </w:rPr>
        <w:t xml:space="preserve"> </w:t>
      </w:r>
      <w:r>
        <w:rPr>
          <w:color w:val="000009"/>
        </w:rPr>
        <w:t>основе</w:t>
      </w:r>
      <w:r>
        <w:rPr>
          <w:color w:val="000009"/>
          <w:spacing w:val="-4"/>
        </w:rPr>
        <w:t xml:space="preserve"> </w:t>
      </w:r>
      <w:r>
        <w:rPr>
          <w:color w:val="000009"/>
        </w:rPr>
        <w:t>наблюдений).</w:t>
      </w:r>
      <w:r>
        <w:rPr>
          <w:color w:val="000009"/>
          <w:spacing w:val="-2"/>
        </w:rPr>
        <w:t xml:space="preserve"> </w:t>
      </w:r>
      <w:r>
        <w:rPr>
          <w:color w:val="000009"/>
        </w:rPr>
        <w:t>Растения</w:t>
      </w:r>
      <w:r>
        <w:rPr>
          <w:color w:val="000009"/>
          <w:spacing w:val="-2"/>
        </w:rPr>
        <w:t xml:space="preserve"> </w:t>
      </w:r>
      <w:r>
        <w:rPr>
          <w:color w:val="000009"/>
        </w:rPr>
        <w:t>и</w:t>
      </w:r>
      <w:r>
        <w:rPr>
          <w:color w:val="000009"/>
          <w:spacing w:val="-2"/>
        </w:rPr>
        <w:t xml:space="preserve"> </w:t>
      </w:r>
      <w:r>
        <w:rPr>
          <w:color w:val="000009"/>
        </w:rPr>
        <w:t>животные</w:t>
      </w:r>
      <w:r>
        <w:rPr>
          <w:color w:val="000009"/>
          <w:spacing w:val="-3"/>
        </w:rPr>
        <w:t xml:space="preserve"> </w:t>
      </w:r>
      <w:r>
        <w:rPr>
          <w:color w:val="000009"/>
        </w:rPr>
        <w:t>родного</w:t>
      </w:r>
      <w:r>
        <w:rPr>
          <w:color w:val="000009"/>
          <w:spacing w:val="-2"/>
        </w:rPr>
        <w:t xml:space="preserve"> </w:t>
      </w:r>
      <w:r>
        <w:rPr>
          <w:color w:val="000009"/>
        </w:rPr>
        <w:t>края,</w:t>
      </w:r>
      <w:r>
        <w:rPr>
          <w:color w:val="000009"/>
          <w:spacing w:val="-2"/>
        </w:rPr>
        <w:t xml:space="preserve"> </w:t>
      </w:r>
      <w:r>
        <w:rPr>
          <w:color w:val="000009"/>
        </w:rPr>
        <w:t>занесённые в Красную книгу России (региона).</w:t>
      </w:r>
    </w:p>
    <w:p w:rsidR="00081003" w:rsidRDefault="00594D4B">
      <w:pPr>
        <w:pStyle w:val="a3"/>
        <w:ind w:right="281"/>
      </w:pPr>
      <w:r>
        <w:rPr>
          <w:color w:val="000009"/>
        </w:rPr>
        <w:t>Начальные сведения об экологии. Связь человека и природы. Роль человека в защите природы. Проблемы экологии родного края.</w:t>
      </w:r>
    </w:p>
    <w:p w:rsidR="00081003" w:rsidRDefault="00594D4B">
      <w:pPr>
        <w:pStyle w:val="a3"/>
        <w:spacing w:before="1"/>
        <w:ind w:right="276"/>
      </w:pPr>
      <w:r>
        <w:rPr>
          <w:color w:val="000009"/>
        </w:rPr>
        <w:t>Человек и безопасность. Опасные ситуации дома</w:t>
      </w:r>
      <w:r>
        <w:rPr>
          <w:color w:val="000009"/>
          <w:spacing w:val="-2"/>
        </w:rPr>
        <w:t xml:space="preserve"> </w:t>
      </w:r>
      <w:r>
        <w:rPr>
          <w:color w:val="000009"/>
        </w:rPr>
        <w:t>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2</w:t>
      </w:r>
      <w:r>
        <w:rPr>
          <w:color w:val="000009"/>
          <w:spacing w:val="-7"/>
        </w:rPr>
        <w:t xml:space="preserve"> </w:t>
      </w:r>
      <w:r>
        <w:rPr>
          <w:color w:val="000009"/>
          <w:spacing w:val="-2"/>
        </w:rPr>
        <w:t>класс.</w:t>
      </w:r>
    </w:p>
    <w:p w:rsidR="00081003" w:rsidRDefault="00594D4B">
      <w:pPr>
        <w:pStyle w:val="a3"/>
        <w:ind w:right="279"/>
      </w:pPr>
      <w:r>
        <w:rPr>
          <w:color w:val="000009"/>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081003" w:rsidRDefault="00594D4B">
      <w:pPr>
        <w:pStyle w:val="a3"/>
        <w:ind w:right="281"/>
      </w:pPr>
      <w:r>
        <w:rPr>
          <w:color w:val="000009"/>
        </w:rP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081003" w:rsidRDefault="00594D4B">
      <w:pPr>
        <w:pStyle w:val="a3"/>
        <w:ind w:right="280"/>
      </w:pPr>
      <w:r>
        <w:rPr>
          <w:color w:val="000009"/>
        </w:rPr>
        <w:t xml:space="preserve">Личная гигиена школьника, поддержание чистоты и порядка в помещениях - залог </w:t>
      </w:r>
      <w:r>
        <w:rPr>
          <w:color w:val="000009"/>
          <w:spacing w:val="-2"/>
        </w:rPr>
        <w:t>здоровья.</w:t>
      </w:r>
    </w:p>
    <w:p w:rsidR="00081003" w:rsidRDefault="00594D4B">
      <w:pPr>
        <w:pStyle w:val="a3"/>
        <w:ind w:right="278"/>
      </w:pPr>
      <w:r>
        <w:rPr>
          <w:color w:val="000009"/>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081003" w:rsidRDefault="00594D4B">
      <w:pPr>
        <w:pStyle w:val="a3"/>
        <w:spacing w:before="1"/>
        <w:ind w:right="281"/>
      </w:pPr>
      <w:r>
        <w:rPr>
          <w:color w:val="000009"/>
        </w:rPr>
        <w:t>Кто и как изучает природу. Учёные, изучающие живую и неживую природу. Значение наблюдений и эксперимента в изучении законов природы.</w:t>
      </w:r>
    </w:p>
    <w:p w:rsidR="00081003" w:rsidRDefault="00594D4B">
      <w:pPr>
        <w:pStyle w:val="a3"/>
        <w:ind w:right="280"/>
      </w:pPr>
      <w:r>
        <w:rPr>
          <w:color w:val="000009"/>
        </w:rP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081003" w:rsidRDefault="00594D4B">
      <w:pPr>
        <w:pStyle w:val="a3"/>
        <w:ind w:right="277"/>
      </w:pPr>
      <w:r>
        <w:rPr>
          <w:color w:val="000009"/>
        </w:rP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081003" w:rsidRDefault="00594D4B">
      <w:pPr>
        <w:pStyle w:val="a3"/>
        <w:ind w:right="278"/>
      </w:pPr>
      <w:r>
        <w:rPr>
          <w:color w:val="000009"/>
        </w:rPr>
        <w:t xml:space="preserve">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w:t>
      </w:r>
      <w:r>
        <w:rPr>
          <w:color w:val="000009"/>
          <w:spacing w:val="-2"/>
        </w:rPr>
        <w:t>года.</w:t>
      </w:r>
    </w:p>
    <w:p w:rsidR="00081003" w:rsidRDefault="00594D4B">
      <w:pPr>
        <w:pStyle w:val="a3"/>
        <w:jc w:val="left"/>
      </w:pPr>
      <w:r>
        <w:rPr>
          <w:color w:val="000009"/>
        </w:rP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081003" w:rsidRDefault="00594D4B">
      <w:pPr>
        <w:pStyle w:val="a3"/>
        <w:jc w:val="left"/>
      </w:pPr>
      <w:r>
        <w:rPr>
          <w:color w:val="000009"/>
        </w:rPr>
        <w:t>Луна</w:t>
      </w:r>
      <w:r>
        <w:rPr>
          <w:color w:val="000009"/>
          <w:spacing w:val="80"/>
        </w:rPr>
        <w:t xml:space="preserve"> </w:t>
      </w:r>
      <w:r>
        <w:rPr>
          <w:color w:val="000009"/>
        </w:rPr>
        <w:t>-</w:t>
      </w:r>
      <w:r>
        <w:rPr>
          <w:color w:val="000009"/>
          <w:spacing w:val="80"/>
        </w:rPr>
        <w:t xml:space="preserve"> </w:t>
      </w:r>
      <w:r>
        <w:rPr>
          <w:color w:val="000009"/>
        </w:rPr>
        <w:t>естественный</w:t>
      </w:r>
      <w:r>
        <w:rPr>
          <w:color w:val="000009"/>
          <w:spacing w:val="80"/>
        </w:rPr>
        <w:t xml:space="preserve"> </w:t>
      </w:r>
      <w:r>
        <w:rPr>
          <w:color w:val="000009"/>
        </w:rPr>
        <w:t>спутник</w:t>
      </w:r>
      <w:r>
        <w:rPr>
          <w:color w:val="000009"/>
          <w:spacing w:val="80"/>
        </w:rPr>
        <w:t xml:space="preserve"> </w:t>
      </w:r>
      <w:r>
        <w:rPr>
          <w:color w:val="000009"/>
        </w:rPr>
        <w:t>Земли.</w:t>
      </w:r>
      <w:r>
        <w:rPr>
          <w:color w:val="000009"/>
          <w:spacing w:val="80"/>
        </w:rPr>
        <w:t xml:space="preserve"> </w:t>
      </w:r>
      <w:r>
        <w:rPr>
          <w:color w:val="000009"/>
        </w:rPr>
        <w:t>Движение</w:t>
      </w:r>
      <w:r>
        <w:rPr>
          <w:color w:val="000009"/>
          <w:spacing w:val="80"/>
        </w:rPr>
        <w:t xml:space="preserve"> </w:t>
      </w:r>
      <w:r>
        <w:rPr>
          <w:color w:val="000009"/>
        </w:rPr>
        <w:t>Луны</w:t>
      </w:r>
      <w:r>
        <w:rPr>
          <w:color w:val="000009"/>
          <w:spacing w:val="80"/>
        </w:rPr>
        <w:t xml:space="preserve"> </w:t>
      </w:r>
      <w:r>
        <w:rPr>
          <w:color w:val="000009"/>
        </w:rPr>
        <w:t>вокруг</w:t>
      </w:r>
      <w:r>
        <w:rPr>
          <w:color w:val="000009"/>
          <w:spacing w:val="80"/>
        </w:rPr>
        <w:t xml:space="preserve"> </w:t>
      </w:r>
      <w:r>
        <w:rPr>
          <w:color w:val="000009"/>
        </w:rPr>
        <w:t>Земли</w:t>
      </w:r>
      <w:r>
        <w:rPr>
          <w:color w:val="000009"/>
          <w:spacing w:val="80"/>
        </w:rPr>
        <w:t xml:space="preserve"> </w:t>
      </w:r>
      <w:r>
        <w:rPr>
          <w:color w:val="000009"/>
        </w:rPr>
        <w:t>как</w:t>
      </w:r>
      <w:r>
        <w:rPr>
          <w:color w:val="000009"/>
          <w:spacing w:val="80"/>
        </w:rPr>
        <w:t xml:space="preserve"> </w:t>
      </w:r>
      <w:r>
        <w:rPr>
          <w:color w:val="000009"/>
        </w:rPr>
        <w:t>причина изменения её видимой формы в течение месяца (фазы Луны).</w:t>
      </w:r>
    </w:p>
    <w:p w:rsidR="00081003" w:rsidRDefault="00594D4B">
      <w:pPr>
        <w:pStyle w:val="a3"/>
        <w:spacing w:before="1"/>
        <w:jc w:val="left"/>
      </w:pPr>
      <w:r>
        <w:rPr>
          <w:color w:val="000009"/>
        </w:rPr>
        <w:t>Первые</w:t>
      </w:r>
      <w:r>
        <w:rPr>
          <w:color w:val="000009"/>
          <w:spacing w:val="36"/>
        </w:rPr>
        <w:t xml:space="preserve"> </w:t>
      </w:r>
      <w:r>
        <w:rPr>
          <w:color w:val="000009"/>
        </w:rPr>
        <w:t>космические</w:t>
      </w:r>
      <w:r>
        <w:rPr>
          <w:color w:val="000009"/>
          <w:spacing w:val="37"/>
        </w:rPr>
        <w:t xml:space="preserve"> </w:t>
      </w:r>
      <w:r>
        <w:rPr>
          <w:color w:val="000009"/>
        </w:rPr>
        <w:t>полёты</w:t>
      </w:r>
      <w:r>
        <w:rPr>
          <w:color w:val="000009"/>
          <w:spacing w:val="37"/>
        </w:rPr>
        <w:t xml:space="preserve"> </w:t>
      </w:r>
      <w:r>
        <w:rPr>
          <w:color w:val="000009"/>
        </w:rPr>
        <w:t>на</w:t>
      </w:r>
      <w:r>
        <w:rPr>
          <w:color w:val="000009"/>
          <w:spacing w:val="34"/>
        </w:rPr>
        <w:t xml:space="preserve"> </w:t>
      </w:r>
      <w:r>
        <w:rPr>
          <w:color w:val="000009"/>
        </w:rPr>
        <w:t>Луну.</w:t>
      </w:r>
      <w:r>
        <w:rPr>
          <w:color w:val="000009"/>
          <w:spacing w:val="37"/>
        </w:rPr>
        <w:t xml:space="preserve"> </w:t>
      </w:r>
      <w:r>
        <w:rPr>
          <w:color w:val="000009"/>
        </w:rPr>
        <w:t>Общие</w:t>
      </w:r>
      <w:r>
        <w:rPr>
          <w:color w:val="000009"/>
          <w:spacing w:val="38"/>
        </w:rPr>
        <w:t xml:space="preserve"> </w:t>
      </w:r>
      <w:r>
        <w:rPr>
          <w:color w:val="000009"/>
        </w:rPr>
        <w:t>представления</w:t>
      </w:r>
      <w:r>
        <w:rPr>
          <w:color w:val="000009"/>
          <w:spacing w:val="37"/>
        </w:rPr>
        <w:t xml:space="preserve"> </w:t>
      </w:r>
      <w:r>
        <w:rPr>
          <w:color w:val="000009"/>
        </w:rPr>
        <w:t>о</w:t>
      </w:r>
      <w:r>
        <w:rPr>
          <w:color w:val="000009"/>
          <w:spacing w:val="35"/>
        </w:rPr>
        <w:t xml:space="preserve"> </w:t>
      </w:r>
      <w:r>
        <w:rPr>
          <w:color w:val="000009"/>
        </w:rPr>
        <w:t>Солнечной</w:t>
      </w:r>
      <w:r>
        <w:rPr>
          <w:color w:val="000009"/>
          <w:spacing w:val="37"/>
        </w:rPr>
        <w:t xml:space="preserve"> </w:t>
      </w:r>
      <w:r>
        <w:rPr>
          <w:color w:val="000009"/>
        </w:rPr>
        <w:t>системе,</w:t>
      </w:r>
      <w:r>
        <w:rPr>
          <w:color w:val="000009"/>
          <w:spacing w:val="37"/>
        </w:rPr>
        <w:t xml:space="preserve"> </w:t>
      </w:r>
      <w:r>
        <w:rPr>
          <w:color w:val="000009"/>
        </w:rPr>
        <w:t>её составе и разнообразии планет.</w:t>
      </w:r>
    </w:p>
    <w:p w:rsidR="00081003" w:rsidRDefault="00594D4B">
      <w:pPr>
        <w:pStyle w:val="a3"/>
        <w:ind w:left="1276" w:firstLine="0"/>
        <w:jc w:val="left"/>
      </w:pPr>
      <w:r>
        <w:rPr>
          <w:color w:val="000009"/>
        </w:rPr>
        <w:t>Что</w:t>
      </w:r>
      <w:r>
        <w:rPr>
          <w:color w:val="000009"/>
          <w:spacing w:val="-8"/>
        </w:rPr>
        <w:t xml:space="preserve"> </w:t>
      </w:r>
      <w:r>
        <w:rPr>
          <w:color w:val="000009"/>
        </w:rPr>
        <w:t>изучает</w:t>
      </w:r>
      <w:r>
        <w:rPr>
          <w:color w:val="000009"/>
          <w:spacing w:val="-6"/>
        </w:rPr>
        <w:t xml:space="preserve"> </w:t>
      </w:r>
      <w:r>
        <w:rPr>
          <w:color w:val="000009"/>
        </w:rPr>
        <w:t>наука</w:t>
      </w:r>
      <w:r>
        <w:rPr>
          <w:color w:val="000009"/>
          <w:spacing w:val="-7"/>
        </w:rPr>
        <w:t xml:space="preserve"> </w:t>
      </w:r>
      <w:r>
        <w:rPr>
          <w:color w:val="000009"/>
        </w:rPr>
        <w:t>география.</w:t>
      </w:r>
      <w:r>
        <w:rPr>
          <w:color w:val="000009"/>
          <w:spacing w:val="-6"/>
        </w:rPr>
        <w:t xml:space="preserve"> </w:t>
      </w:r>
      <w:r>
        <w:rPr>
          <w:color w:val="000009"/>
        </w:rPr>
        <w:t>Соотношение</w:t>
      </w:r>
      <w:r>
        <w:rPr>
          <w:color w:val="000009"/>
          <w:spacing w:val="-6"/>
        </w:rPr>
        <w:t xml:space="preserve"> </w:t>
      </w:r>
      <w:r>
        <w:rPr>
          <w:color w:val="000009"/>
        </w:rPr>
        <w:t>воды</w:t>
      </w:r>
      <w:r>
        <w:rPr>
          <w:color w:val="000009"/>
          <w:spacing w:val="-7"/>
        </w:rPr>
        <w:t xml:space="preserve"> </w:t>
      </w:r>
      <w:r>
        <w:rPr>
          <w:color w:val="000009"/>
        </w:rPr>
        <w:t>и</w:t>
      </w:r>
      <w:r>
        <w:rPr>
          <w:color w:val="000009"/>
          <w:spacing w:val="-5"/>
        </w:rPr>
        <w:t xml:space="preserve"> </w:t>
      </w:r>
      <w:r>
        <w:rPr>
          <w:color w:val="000009"/>
        </w:rPr>
        <w:t>суши</w:t>
      </w:r>
      <w:r>
        <w:rPr>
          <w:color w:val="000009"/>
          <w:spacing w:val="-5"/>
        </w:rPr>
        <w:t xml:space="preserve"> </w:t>
      </w:r>
      <w:r>
        <w:rPr>
          <w:color w:val="000009"/>
        </w:rPr>
        <w:t>на</w:t>
      </w:r>
      <w:r>
        <w:rPr>
          <w:color w:val="000009"/>
          <w:spacing w:val="-6"/>
        </w:rPr>
        <w:t xml:space="preserve"> </w:t>
      </w:r>
      <w:r>
        <w:rPr>
          <w:color w:val="000009"/>
        </w:rPr>
        <w:t>земной</w:t>
      </w:r>
      <w:r>
        <w:rPr>
          <w:color w:val="000009"/>
          <w:spacing w:val="-4"/>
        </w:rPr>
        <w:t xml:space="preserve"> </w:t>
      </w:r>
      <w:r>
        <w:rPr>
          <w:color w:val="000009"/>
          <w:spacing w:val="-2"/>
        </w:rPr>
        <w:t>поверхности.</w:t>
      </w:r>
    </w:p>
    <w:p w:rsidR="00081003" w:rsidRDefault="00594D4B">
      <w:pPr>
        <w:pStyle w:val="a3"/>
        <w:jc w:val="left"/>
      </w:pPr>
      <w:r>
        <w:rPr>
          <w:color w:val="000009"/>
        </w:rPr>
        <w:t>Материки</w:t>
      </w:r>
      <w:r>
        <w:rPr>
          <w:color w:val="000009"/>
          <w:spacing w:val="80"/>
        </w:rPr>
        <w:t xml:space="preserve"> </w:t>
      </w:r>
      <w:r>
        <w:rPr>
          <w:color w:val="000009"/>
        </w:rPr>
        <w:t>и</w:t>
      </w:r>
      <w:r>
        <w:rPr>
          <w:color w:val="000009"/>
          <w:spacing w:val="80"/>
        </w:rPr>
        <w:t xml:space="preserve"> </w:t>
      </w:r>
      <w:r>
        <w:rPr>
          <w:color w:val="000009"/>
        </w:rPr>
        <w:t>океаны</w:t>
      </w:r>
      <w:r>
        <w:rPr>
          <w:color w:val="000009"/>
          <w:spacing w:val="80"/>
        </w:rPr>
        <w:t xml:space="preserve"> </w:t>
      </w:r>
      <w:r>
        <w:rPr>
          <w:color w:val="000009"/>
        </w:rPr>
        <w:t>Земли,</w:t>
      </w:r>
      <w:r>
        <w:rPr>
          <w:color w:val="000009"/>
          <w:spacing w:val="80"/>
        </w:rPr>
        <w:t xml:space="preserve"> </w:t>
      </w:r>
      <w:r>
        <w:rPr>
          <w:color w:val="000009"/>
        </w:rPr>
        <w:t>их</w:t>
      </w:r>
      <w:r>
        <w:rPr>
          <w:color w:val="000009"/>
          <w:spacing w:val="80"/>
        </w:rPr>
        <w:t xml:space="preserve"> </w:t>
      </w:r>
      <w:r>
        <w:rPr>
          <w:color w:val="000009"/>
        </w:rPr>
        <w:t>число,</w:t>
      </w:r>
      <w:r>
        <w:rPr>
          <w:color w:val="000009"/>
          <w:spacing w:val="80"/>
        </w:rPr>
        <w:t xml:space="preserve"> </w:t>
      </w:r>
      <w:r>
        <w:rPr>
          <w:color w:val="000009"/>
        </w:rPr>
        <w:t>названия,</w:t>
      </w:r>
      <w:r>
        <w:rPr>
          <w:color w:val="000009"/>
          <w:spacing w:val="80"/>
        </w:rPr>
        <w:t xml:space="preserve"> </w:t>
      </w:r>
      <w:r>
        <w:rPr>
          <w:color w:val="000009"/>
        </w:rPr>
        <w:t>расположение</w:t>
      </w:r>
      <w:r>
        <w:rPr>
          <w:color w:val="000009"/>
          <w:spacing w:val="80"/>
        </w:rPr>
        <w:t xml:space="preserve"> </w:t>
      </w:r>
      <w:r>
        <w:rPr>
          <w:color w:val="000009"/>
        </w:rPr>
        <w:t>на</w:t>
      </w:r>
      <w:r>
        <w:rPr>
          <w:color w:val="000009"/>
          <w:spacing w:val="79"/>
        </w:rPr>
        <w:t xml:space="preserve"> </w:t>
      </w:r>
      <w:r>
        <w:rPr>
          <w:color w:val="000009"/>
        </w:rPr>
        <w:t>глобусе</w:t>
      </w:r>
      <w:r>
        <w:rPr>
          <w:color w:val="000009"/>
          <w:spacing w:val="80"/>
        </w:rPr>
        <w:t xml:space="preserve"> </w:t>
      </w:r>
      <w:r>
        <w:rPr>
          <w:color w:val="000009"/>
        </w:rPr>
        <w:t>и</w:t>
      </w:r>
      <w:r>
        <w:rPr>
          <w:color w:val="000009"/>
          <w:spacing w:val="80"/>
        </w:rPr>
        <w:t xml:space="preserve"> </w:t>
      </w:r>
      <w:r>
        <w:rPr>
          <w:color w:val="000009"/>
        </w:rPr>
        <w:t xml:space="preserve">карте </w:t>
      </w:r>
      <w:r>
        <w:rPr>
          <w:color w:val="000009"/>
          <w:spacing w:val="-2"/>
        </w:rPr>
        <w:t>полушарий.</w:t>
      </w:r>
    </w:p>
    <w:p w:rsidR="00081003" w:rsidRDefault="00594D4B">
      <w:pPr>
        <w:pStyle w:val="a3"/>
        <w:ind w:left="1276" w:firstLine="0"/>
        <w:jc w:val="left"/>
      </w:pPr>
      <w:r>
        <w:rPr>
          <w:color w:val="000009"/>
        </w:rPr>
        <w:t>Формы</w:t>
      </w:r>
      <w:r>
        <w:rPr>
          <w:color w:val="000009"/>
          <w:spacing w:val="-8"/>
        </w:rPr>
        <w:t xml:space="preserve"> </w:t>
      </w:r>
      <w:r>
        <w:rPr>
          <w:color w:val="000009"/>
        </w:rPr>
        <w:t>земной</w:t>
      </w:r>
      <w:r>
        <w:rPr>
          <w:color w:val="000009"/>
          <w:spacing w:val="-4"/>
        </w:rPr>
        <w:t xml:space="preserve"> </w:t>
      </w:r>
      <w:r>
        <w:rPr>
          <w:color w:val="000009"/>
        </w:rPr>
        <w:t>суши:</w:t>
      </w:r>
      <w:r>
        <w:rPr>
          <w:color w:val="000009"/>
          <w:spacing w:val="-4"/>
        </w:rPr>
        <w:t xml:space="preserve"> </w:t>
      </w:r>
      <w:r>
        <w:rPr>
          <w:color w:val="000009"/>
        </w:rPr>
        <w:t>горы,</w:t>
      </w:r>
      <w:r>
        <w:rPr>
          <w:color w:val="000009"/>
          <w:spacing w:val="-5"/>
        </w:rPr>
        <w:t xml:space="preserve"> </w:t>
      </w:r>
      <w:r>
        <w:rPr>
          <w:color w:val="000009"/>
        </w:rPr>
        <w:t>равнины,</w:t>
      </w:r>
      <w:r>
        <w:rPr>
          <w:color w:val="000009"/>
          <w:spacing w:val="-5"/>
        </w:rPr>
        <w:t xml:space="preserve"> </w:t>
      </w:r>
      <w:r>
        <w:rPr>
          <w:color w:val="000009"/>
        </w:rPr>
        <w:t>их</w:t>
      </w:r>
      <w:r>
        <w:rPr>
          <w:color w:val="000009"/>
          <w:spacing w:val="-3"/>
        </w:rPr>
        <w:t xml:space="preserve"> </w:t>
      </w:r>
      <w:r>
        <w:rPr>
          <w:color w:val="000009"/>
        </w:rPr>
        <w:t>разнообразие,</w:t>
      </w:r>
      <w:r>
        <w:rPr>
          <w:color w:val="000009"/>
          <w:spacing w:val="-2"/>
        </w:rPr>
        <w:t xml:space="preserve"> </w:t>
      </w:r>
      <w:r>
        <w:rPr>
          <w:color w:val="000009"/>
        </w:rPr>
        <w:t>условное</w:t>
      </w:r>
      <w:r>
        <w:rPr>
          <w:color w:val="000009"/>
          <w:spacing w:val="-4"/>
        </w:rPr>
        <w:t xml:space="preserve"> </w:t>
      </w:r>
      <w:r>
        <w:rPr>
          <w:color w:val="000009"/>
        </w:rPr>
        <w:t>обозначение</w:t>
      </w:r>
      <w:r>
        <w:rPr>
          <w:color w:val="000009"/>
          <w:spacing w:val="-5"/>
        </w:rPr>
        <w:t xml:space="preserve"> </w:t>
      </w:r>
      <w:r>
        <w:rPr>
          <w:color w:val="000009"/>
        </w:rPr>
        <w:t>на</w:t>
      </w:r>
      <w:r>
        <w:rPr>
          <w:color w:val="000009"/>
          <w:spacing w:val="-5"/>
        </w:rPr>
        <w:t xml:space="preserve"> </w:t>
      </w:r>
      <w:r>
        <w:rPr>
          <w:color w:val="000009"/>
          <w:spacing w:val="-2"/>
        </w:rPr>
        <w:t>карте.</w:t>
      </w:r>
    </w:p>
    <w:p w:rsidR="00081003" w:rsidRDefault="00594D4B">
      <w:pPr>
        <w:pStyle w:val="a3"/>
        <w:jc w:val="left"/>
      </w:pPr>
      <w:r>
        <w:rPr>
          <w:color w:val="000009"/>
        </w:rPr>
        <w:t>Холм, части холма. Овраги, их образование и борьба с ними. Разнообразие гор. Горы и</w:t>
      </w:r>
      <w:r>
        <w:rPr>
          <w:color w:val="000009"/>
          <w:spacing w:val="40"/>
        </w:rPr>
        <w:t xml:space="preserve"> </w:t>
      </w:r>
      <w:r>
        <w:rPr>
          <w:color w:val="000009"/>
        </w:rPr>
        <w:t>люди. Правила безопасного поведения в горах.</w:t>
      </w:r>
    </w:p>
    <w:p w:rsidR="00081003" w:rsidRDefault="00594D4B">
      <w:pPr>
        <w:pStyle w:val="a3"/>
        <w:jc w:val="left"/>
      </w:pPr>
      <w:r>
        <w:rPr>
          <w:color w:val="000009"/>
        </w:rPr>
        <w:t>Вулканы, опасность их извержения. Изменение и загрязнение суши людьми: карьеры и отвалы, свалки из пустых пород.</w:t>
      </w:r>
    </w:p>
    <w:p w:rsidR="00081003" w:rsidRDefault="00594D4B">
      <w:pPr>
        <w:pStyle w:val="a3"/>
        <w:jc w:val="left"/>
      </w:pPr>
      <w:r>
        <w:rPr>
          <w:color w:val="000009"/>
        </w:rPr>
        <w:t>Вода на Земле. Группы водоёмов: естественные и искусственные; с пресной и солёной</w:t>
      </w:r>
      <w:r>
        <w:rPr>
          <w:color w:val="000009"/>
          <w:spacing w:val="80"/>
        </w:rPr>
        <w:t xml:space="preserve"> </w:t>
      </w:r>
      <w:r>
        <w:rPr>
          <w:color w:val="000009"/>
        </w:rPr>
        <w:t>водой. Естественные водоёмы: океан, море, озеро, река.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081003" w:rsidRDefault="00594D4B">
      <w:pPr>
        <w:pStyle w:val="a3"/>
        <w:spacing w:before="1"/>
        <w:ind w:right="277"/>
      </w:pPr>
      <w:r>
        <w:rPr>
          <w:color w:val="000009"/>
        </w:rPr>
        <w:t>Река - постоянный водный поток. Части реки: исток, притоки, устье. Реки и люди. Болото,</w:t>
      </w:r>
      <w:r>
        <w:rPr>
          <w:color w:val="000009"/>
          <w:spacing w:val="-3"/>
        </w:rPr>
        <w:t xml:space="preserve"> </w:t>
      </w:r>
      <w:r>
        <w:rPr>
          <w:color w:val="000009"/>
        </w:rPr>
        <w:t>его</w:t>
      </w:r>
      <w:r>
        <w:rPr>
          <w:color w:val="000009"/>
          <w:spacing w:val="-5"/>
        </w:rPr>
        <w:t xml:space="preserve"> </w:t>
      </w:r>
      <w:r>
        <w:rPr>
          <w:color w:val="000009"/>
        </w:rPr>
        <w:t>значение</w:t>
      </w:r>
      <w:r>
        <w:rPr>
          <w:color w:val="000009"/>
          <w:spacing w:val="-3"/>
        </w:rPr>
        <w:t xml:space="preserve"> </w:t>
      </w:r>
      <w:r>
        <w:rPr>
          <w:color w:val="000009"/>
        </w:rPr>
        <w:t>для</w:t>
      </w:r>
      <w:r>
        <w:rPr>
          <w:color w:val="000009"/>
          <w:spacing w:val="-3"/>
        </w:rPr>
        <w:t xml:space="preserve"> </w:t>
      </w:r>
      <w:r>
        <w:rPr>
          <w:color w:val="000009"/>
        </w:rPr>
        <w:t>рек.</w:t>
      </w:r>
      <w:r>
        <w:rPr>
          <w:color w:val="000009"/>
          <w:spacing w:val="-3"/>
        </w:rPr>
        <w:t xml:space="preserve"> </w:t>
      </w:r>
      <w:r>
        <w:rPr>
          <w:color w:val="000009"/>
        </w:rPr>
        <w:t>Искусственные</w:t>
      </w:r>
      <w:r>
        <w:rPr>
          <w:color w:val="000009"/>
          <w:spacing w:val="-3"/>
        </w:rPr>
        <w:t xml:space="preserve"> </w:t>
      </w:r>
      <w:r>
        <w:rPr>
          <w:color w:val="000009"/>
        </w:rPr>
        <w:t>водоёмы:</w:t>
      </w:r>
      <w:r>
        <w:rPr>
          <w:color w:val="000009"/>
          <w:spacing w:val="-3"/>
        </w:rPr>
        <w:t xml:space="preserve"> </w:t>
      </w:r>
      <w:r>
        <w:rPr>
          <w:color w:val="000009"/>
        </w:rPr>
        <w:t>пруд,</w:t>
      </w:r>
      <w:r>
        <w:rPr>
          <w:color w:val="000009"/>
          <w:spacing w:val="-3"/>
        </w:rPr>
        <w:t xml:space="preserve"> </w:t>
      </w:r>
      <w:r>
        <w:rPr>
          <w:color w:val="000009"/>
        </w:rPr>
        <w:t>водохранилище,</w:t>
      </w:r>
      <w:r>
        <w:rPr>
          <w:color w:val="000009"/>
          <w:spacing w:val="-2"/>
        </w:rPr>
        <w:t xml:space="preserve"> </w:t>
      </w:r>
      <w:r>
        <w:rPr>
          <w:color w:val="000009"/>
        </w:rPr>
        <w:t>канал.</w:t>
      </w:r>
      <w:r>
        <w:rPr>
          <w:color w:val="000009"/>
          <w:spacing w:val="-3"/>
        </w:rPr>
        <w:t xml:space="preserve"> </w:t>
      </w:r>
      <w:r>
        <w:rPr>
          <w:color w:val="000009"/>
        </w:rPr>
        <w:t xml:space="preserve">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w:t>
      </w:r>
      <w:r>
        <w:rPr>
          <w:color w:val="000009"/>
          <w:spacing w:val="-2"/>
        </w:rPr>
        <w:t>водоёмах.</w:t>
      </w:r>
    </w:p>
    <w:p w:rsidR="00081003" w:rsidRDefault="00594D4B">
      <w:pPr>
        <w:pStyle w:val="a3"/>
        <w:ind w:right="279"/>
      </w:pPr>
      <w:r>
        <w:rPr>
          <w:color w:val="000009"/>
        </w:rPr>
        <w:t xml:space="preserve">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w:t>
      </w:r>
      <w:r>
        <w:rPr>
          <w:color w:val="000009"/>
          <w:spacing w:val="-2"/>
        </w:rPr>
        <w:t>композиторов.</w:t>
      </w:r>
    </w:p>
    <w:p w:rsidR="00081003" w:rsidRDefault="00594D4B">
      <w:pPr>
        <w:pStyle w:val="a3"/>
        <w:ind w:right="277"/>
      </w:pPr>
      <w:r>
        <w:rPr>
          <w:color w:val="000009"/>
        </w:rPr>
        <w:t>Многообразие растений. Деревья, кустарники, травы. Дикорастущие и культурные растения.</w:t>
      </w:r>
      <w:r>
        <w:rPr>
          <w:color w:val="000009"/>
          <w:spacing w:val="-3"/>
        </w:rPr>
        <w:t xml:space="preserve"> </w:t>
      </w:r>
      <w:r>
        <w:rPr>
          <w:color w:val="000009"/>
        </w:rPr>
        <w:t>Связи</w:t>
      </w:r>
      <w:r>
        <w:rPr>
          <w:color w:val="000009"/>
          <w:spacing w:val="-2"/>
        </w:rPr>
        <w:t xml:space="preserve"> </w:t>
      </w:r>
      <w:r>
        <w:rPr>
          <w:color w:val="000009"/>
        </w:rPr>
        <w:t>в</w:t>
      </w:r>
      <w:r>
        <w:rPr>
          <w:color w:val="000009"/>
          <w:spacing w:val="-4"/>
        </w:rPr>
        <w:t xml:space="preserve"> </w:t>
      </w:r>
      <w:r>
        <w:rPr>
          <w:color w:val="000009"/>
        </w:rPr>
        <w:t>природе.</w:t>
      </w:r>
      <w:r>
        <w:rPr>
          <w:color w:val="000009"/>
          <w:spacing w:val="-2"/>
        </w:rPr>
        <w:t xml:space="preserve"> </w:t>
      </w:r>
      <w:r>
        <w:rPr>
          <w:color w:val="000009"/>
        </w:rPr>
        <w:t>Годовой</w:t>
      </w:r>
      <w:r>
        <w:rPr>
          <w:color w:val="000009"/>
          <w:spacing w:val="-2"/>
        </w:rPr>
        <w:t xml:space="preserve"> </w:t>
      </w:r>
      <w:r>
        <w:rPr>
          <w:color w:val="000009"/>
        </w:rPr>
        <w:t>ход</w:t>
      </w:r>
      <w:r>
        <w:rPr>
          <w:color w:val="000009"/>
          <w:spacing w:val="-3"/>
        </w:rPr>
        <w:t xml:space="preserve"> </w:t>
      </w:r>
      <w:r>
        <w:rPr>
          <w:color w:val="000009"/>
        </w:rPr>
        <w:t>изменений</w:t>
      </w:r>
      <w:r>
        <w:rPr>
          <w:color w:val="000009"/>
          <w:spacing w:val="-1"/>
        </w:rPr>
        <w:t xml:space="preserve"> </w:t>
      </w:r>
      <w:r>
        <w:rPr>
          <w:color w:val="000009"/>
        </w:rPr>
        <w:t>в</w:t>
      </w:r>
      <w:r>
        <w:rPr>
          <w:color w:val="000009"/>
          <w:spacing w:val="-4"/>
        </w:rPr>
        <w:t xml:space="preserve"> </w:t>
      </w:r>
      <w:r>
        <w:rPr>
          <w:color w:val="000009"/>
        </w:rPr>
        <w:t>жизни</w:t>
      </w:r>
      <w:r>
        <w:rPr>
          <w:color w:val="000009"/>
          <w:spacing w:val="-2"/>
        </w:rPr>
        <w:t xml:space="preserve"> </w:t>
      </w:r>
      <w:r>
        <w:rPr>
          <w:color w:val="000009"/>
        </w:rPr>
        <w:t>растений.</w:t>
      </w:r>
      <w:r>
        <w:rPr>
          <w:color w:val="000009"/>
          <w:spacing w:val="-4"/>
        </w:rPr>
        <w:t xml:space="preserve"> </w:t>
      </w:r>
      <w:r>
        <w:rPr>
          <w:color w:val="000009"/>
        </w:rPr>
        <w:t>Многообразие</w:t>
      </w:r>
      <w:r>
        <w:rPr>
          <w:color w:val="000009"/>
          <w:spacing w:val="-3"/>
        </w:rPr>
        <w:t xml:space="preserve"> </w:t>
      </w:r>
      <w:r>
        <w:rPr>
          <w:color w:val="000009"/>
        </w:rPr>
        <w:t>животных. Насекомые, рыбы, птицы, звери, земноводные, пресмыкающиеся: общая характеристика внешних признаков. Связи в природе.</w:t>
      </w:r>
    </w:p>
    <w:p w:rsidR="00081003" w:rsidRDefault="00594D4B">
      <w:pPr>
        <w:pStyle w:val="a3"/>
        <w:ind w:left="1276" w:firstLine="0"/>
      </w:pPr>
      <w:r>
        <w:rPr>
          <w:color w:val="000009"/>
        </w:rPr>
        <w:t>Годовой</w:t>
      </w:r>
      <w:r>
        <w:rPr>
          <w:color w:val="000009"/>
          <w:spacing w:val="-13"/>
        </w:rPr>
        <w:t xml:space="preserve"> </w:t>
      </w:r>
      <w:r>
        <w:rPr>
          <w:color w:val="000009"/>
        </w:rPr>
        <w:t>ход</w:t>
      </w:r>
      <w:r>
        <w:rPr>
          <w:color w:val="000009"/>
          <w:spacing w:val="-12"/>
        </w:rPr>
        <w:t xml:space="preserve"> </w:t>
      </w:r>
      <w:r>
        <w:rPr>
          <w:color w:val="000009"/>
        </w:rPr>
        <w:t>изменений</w:t>
      </w:r>
      <w:r>
        <w:rPr>
          <w:color w:val="000009"/>
          <w:spacing w:val="-14"/>
        </w:rPr>
        <w:t xml:space="preserve"> </w:t>
      </w:r>
      <w:r>
        <w:rPr>
          <w:color w:val="000009"/>
        </w:rPr>
        <w:t>в</w:t>
      </w:r>
      <w:r>
        <w:rPr>
          <w:color w:val="000009"/>
          <w:spacing w:val="-13"/>
        </w:rPr>
        <w:t xml:space="preserve"> </w:t>
      </w:r>
      <w:r>
        <w:rPr>
          <w:color w:val="000009"/>
        </w:rPr>
        <w:t>жизни</w:t>
      </w:r>
      <w:r>
        <w:rPr>
          <w:color w:val="000009"/>
          <w:spacing w:val="-12"/>
        </w:rPr>
        <w:t xml:space="preserve"> </w:t>
      </w:r>
      <w:r>
        <w:rPr>
          <w:color w:val="000009"/>
          <w:spacing w:val="-2"/>
        </w:rPr>
        <w:t>животных.</w:t>
      </w:r>
    </w:p>
    <w:p w:rsidR="00081003" w:rsidRDefault="00594D4B">
      <w:pPr>
        <w:pStyle w:val="a3"/>
        <w:ind w:right="281"/>
      </w:pPr>
      <w:r>
        <w:rPr>
          <w:color w:val="000009"/>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081003" w:rsidRDefault="00594D4B">
      <w:pPr>
        <w:pStyle w:val="a3"/>
        <w:ind w:right="279"/>
      </w:pPr>
      <w:r>
        <w:rPr>
          <w:color w:val="000009"/>
        </w:rP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w:t>
      </w:r>
      <w:r>
        <w:rPr>
          <w:color w:val="000009"/>
          <w:spacing w:val="-6"/>
        </w:rPr>
        <w:t xml:space="preserve"> </w:t>
      </w:r>
      <w:r>
        <w:rPr>
          <w:color w:val="000009"/>
        </w:rPr>
        <w:t>Роль</w:t>
      </w:r>
      <w:r>
        <w:rPr>
          <w:color w:val="000009"/>
          <w:spacing w:val="-3"/>
        </w:rPr>
        <w:t xml:space="preserve"> </w:t>
      </w:r>
      <w:r>
        <w:rPr>
          <w:color w:val="000009"/>
        </w:rPr>
        <w:t>учителя</w:t>
      </w:r>
      <w:r>
        <w:rPr>
          <w:color w:val="000009"/>
          <w:spacing w:val="-6"/>
        </w:rPr>
        <w:t xml:space="preserve"> </w:t>
      </w:r>
      <w:r>
        <w:rPr>
          <w:color w:val="000009"/>
        </w:rPr>
        <w:t>в</w:t>
      </w:r>
      <w:r>
        <w:rPr>
          <w:color w:val="000009"/>
          <w:spacing w:val="-7"/>
        </w:rPr>
        <w:t xml:space="preserve"> </w:t>
      </w:r>
      <w:r>
        <w:rPr>
          <w:color w:val="000009"/>
        </w:rPr>
        <w:t>жизни</w:t>
      </w:r>
      <w:r>
        <w:rPr>
          <w:color w:val="000009"/>
          <w:spacing w:val="-4"/>
        </w:rPr>
        <w:t xml:space="preserve"> </w:t>
      </w:r>
      <w:r>
        <w:rPr>
          <w:color w:val="000009"/>
        </w:rPr>
        <w:t>каждого</w:t>
      </w:r>
      <w:r>
        <w:rPr>
          <w:color w:val="000009"/>
          <w:spacing w:val="-6"/>
        </w:rPr>
        <w:t xml:space="preserve"> </w:t>
      </w:r>
      <w:r>
        <w:rPr>
          <w:color w:val="000009"/>
        </w:rPr>
        <w:t>человека.</w:t>
      </w:r>
      <w:r>
        <w:rPr>
          <w:color w:val="000009"/>
          <w:spacing w:val="-4"/>
        </w:rPr>
        <w:t xml:space="preserve"> </w:t>
      </w:r>
      <w:r>
        <w:rPr>
          <w:color w:val="000009"/>
        </w:rPr>
        <w:t>Наиболее</w:t>
      </w:r>
      <w:r>
        <w:rPr>
          <w:color w:val="000009"/>
          <w:spacing w:val="-7"/>
        </w:rPr>
        <w:t xml:space="preserve"> </w:t>
      </w:r>
      <w:r>
        <w:rPr>
          <w:color w:val="000009"/>
        </w:rPr>
        <w:t>распространённые</w:t>
      </w:r>
      <w:r>
        <w:rPr>
          <w:color w:val="000009"/>
          <w:spacing w:val="-6"/>
        </w:rPr>
        <w:t xml:space="preserve"> </w:t>
      </w:r>
      <w:r>
        <w:rPr>
          <w:color w:val="000009"/>
        </w:rPr>
        <w:t>профессии</w:t>
      </w:r>
      <w:r>
        <w:rPr>
          <w:color w:val="000009"/>
          <w:spacing w:val="-5"/>
        </w:rPr>
        <w:t xml:space="preserve"> </w:t>
      </w:r>
      <w:r>
        <w:rPr>
          <w:color w:val="000009"/>
        </w:rPr>
        <w:t>в</w:t>
      </w:r>
      <w:r>
        <w:rPr>
          <w:color w:val="000009"/>
          <w:spacing w:val="-7"/>
        </w:rPr>
        <w:t xml:space="preserve"> </w:t>
      </w:r>
      <w:r>
        <w:rPr>
          <w:color w:val="000009"/>
        </w:rPr>
        <w:t>городе, селе (в своём регионе).</w:t>
      </w:r>
    </w:p>
    <w:p w:rsidR="00081003" w:rsidRDefault="00594D4B">
      <w:pPr>
        <w:pStyle w:val="a3"/>
        <w:spacing w:before="1"/>
        <w:ind w:right="279"/>
      </w:pPr>
      <w:r>
        <w:rPr>
          <w:color w:val="000009"/>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081003" w:rsidRDefault="00594D4B">
      <w:pPr>
        <w:pStyle w:val="a3"/>
        <w:ind w:right="278"/>
      </w:pPr>
      <w:r>
        <w:rPr>
          <w:color w:val="000009"/>
        </w:rP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081003" w:rsidRDefault="00594D4B">
      <w:pPr>
        <w:pStyle w:val="a3"/>
        <w:ind w:right="275"/>
      </w:pPr>
      <w:r>
        <w:rPr>
          <w:color w:val="000009"/>
        </w:rP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081003" w:rsidRDefault="00594D4B">
      <w:pPr>
        <w:pStyle w:val="a3"/>
        <w:spacing w:before="1"/>
        <w:ind w:right="277"/>
      </w:pPr>
      <w:r>
        <w:rPr>
          <w:color w:val="000009"/>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081003" w:rsidRDefault="00594D4B">
      <w:pPr>
        <w:pStyle w:val="a3"/>
        <w:ind w:left="1276" w:firstLine="0"/>
      </w:pPr>
      <w:r>
        <w:rPr>
          <w:color w:val="000009"/>
        </w:rPr>
        <w:t>Дни</w:t>
      </w:r>
      <w:r>
        <w:rPr>
          <w:color w:val="000009"/>
          <w:spacing w:val="-5"/>
        </w:rPr>
        <w:t xml:space="preserve"> </w:t>
      </w:r>
      <w:r>
        <w:rPr>
          <w:color w:val="000009"/>
        </w:rPr>
        <w:t>охраны</w:t>
      </w:r>
      <w:r>
        <w:rPr>
          <w:color w:val="000009"/>
          <w:spacing w:val="-8"/>
        </w:rPr>
        <w:t xml:space="preserve"> </w:t>
      </w:r>
      <w:r>
        <w:rPr>
          <w:color w:val="000009"/>
        </w:rPr>
        <w:t>природы.</w:t>
      </w:r>
      <w:r>
        <w:rPr>
          <w:color w:val="000009"/>
          <w:spacing w:val="-7"/>
        </w:rPr>
        <w:t xml:space="preserve"> </w:t>
      </w:r>
      <w:r>
        <w:rPr>
          <w:color w:val="000009"/>
        </w:rPr>
        <w:t>Праздники</w:t>
      </w:r>
      <w:r>
        <w:rPr>
          <w:color w:val="000009"/>
          <w:spacing w:val="-4"/>
        </w:rPr>
        <w:t xml:space="preserve"> </w:t>
      </w:r>
      <w:r>
        <w:rPr>
          <w:color w:val="000009"/>
        </w:rPr>
        <w:t>и</w:t>
      </w:r>
      <w:r>
        <w:rPr>
          <w:color w:val="000009"/>
          <w:spacing w:val="-7"/>
        </w:rPr>
        <w:t xml:space="preserve"> </w:t>
      </w:r>
      <w:r>
        <w:rPr>
          <w:color w:val="000009"/>
        </w:rPr>
        <w:t>памятные</w:t>
      </w:r>
      <w:r>
        <w:rPr>
          <w:color w:val="000009"/>
          <w:spacing w:val="-6"/>
        </w:rPr>
        <w:t xml:space="preserve"> </w:t>
      </w:r>
      <w:r>
        <w:rPr>
          <w:color w:val="000009"/>
        </w:rPr>
        <w:t>даты</w:t>
      </w:r>
      <w:r>
        <w:rPr>
          <w:color w:val="000009"/>
          <w:spacing w:val="-6"/>
        </w:rPr>
        <w:t xml:space="preserve"> </w:t>
      </w:r>
      <w:r>
        <w:rPr>
          <w:color w:val="000009"/>
        </w:rPr>
        <w:t>своего</w:t>
      </w:r>
      <w:r>
        <w:rPr>
          <w:color w:val="000009"/>
          <w:spacing w:val="-5"/>
        </w:rPr>
        <w:t xml:space="preserve"> </w:t>
      </w:r>
      <w:r>
        <w:rPr>
          <w:color w:val="000009"/>
          <w:spacing w:val="-2"/>
        </w:rPr>
        <w:t>региона.</w:t>
      </w:r>
    </w:p>
    <w:p w:rsidR="00081003" w:rsidRDefault="00594D4B">
      <w:pPr>
        <w:pStyle w:val="a3"/>
        <w:ind w:right="277"/>
      </w:pPr>
      <w:r>
        <w:rPr>
          <w:color w:val="000009"/>
        </w:rP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081003" w:rsidRDefault="00594D4B">
      <w:pPr>
        <w:pStyle w:val="a3"/>
        <w:ind w:right="278"/>
      </w:pPr>
      <w:r>
        <w:rPr>
          <w:color w:val="000009"/>
        </w:rPr>
        <w:t>Российские города (города-миллионеры, города-герои, города воинской славы, древние города).</w:t>
      </w:r>
      <w:r>
        <w:rPr>
          <w:color w:val="000009"/>
          <w:spacing w:val="-4"/>
        </w:rPr>
        <w:t xml:space="preserve"> </w:t>
      </w:r>
      <w:r>
        <w:rPr>
          <w:color w:val="000009"/>
        </w:rPr>
        <w:t>Общее</w:t>
      </w:r>
      <w:r>
        <w:rPr>
          <w:color w:val="000009"/>
          <w:spacing w:val="-4"/>
        </w:rPr>
        <w:t xml:space="preserve"> </w:t>
      </w:r>
      <w:r>
        <w:rPr>
          <w:color w:val="000009"/>
        </w:rPr>
        <w:t>представление</w:t>
      </w:r>
      <w:r>
        <w:rPr>
          <w:color w:val="000009"/>
          <w:spacing w:val="-2"/>
        </w:rPr>
        <w:t xml:space="preserve"> </w:t>
      </w:r>
      <w:r>
        <w:rPr>
          <w:color w:val="000009"/>
        </w:rPr>
        <w:t>о</w:t>
      </w:r>
      <w:r>
        <w:rPr>
          <w:color w:val="000009"/>
          <w:spacing w:val="-3"/>
        </w:rPr>
        <w:t xml:space="preserve"> </w:t>
      </w:r>
      <w:r>
        <w:rPr>
          <w:color w:val="000009"/>
        </w:rPr>
        <w:t>гербах</w:t>
      </w:r>
      <w:r>
        <w:rPr>
          <w:color w:val="000009"/>
          <w:spacing w:val="-3"/>
        </w:rPr>
        <w:t xml:space="preserve"> </w:t>
      </w:r>
      <w:r>
        <w:rPr>
          <w:color w:val="000009"/>
        </w:rPr>
        <w:t>городов.</w:t>
      </w:r>
      <w:r>
        <w:rPr>
          <w:color w:val="000009"/>
          <w:spacing w:val="-3"/>
        </w:rPr>
        <w:t xml:space="preserve"> </w:t>
      </w:r>
      <w:r>
        <w:rPr>
          <w:color w:val="000009"/>
        </w:rPr>
        <w:t>Санкт-Петербург</w:t>
      </w:r>
      <w:r>
        <w:rPr>
          <w:color w:val="000009"/>
          <w:spacing w:val="-3"/>
        </w:rPr>
        <w:t xml:space="preserve"> </w:t>
      </w:r>
      <w:r>
        <w:rPr>
          <w:color w:val="000009"/>
        </w:rPr>
        <w:t>и</w:t>
      </w:r>
      <w:r>
        <w:rPr>
          <w:color w:val="000009"/>
          <w:spacing w:val="-2"/>
        </w:rPr>
        <w:t xml:space="preserve"> </w:t>
      </w:r>
      <w:r>
        <w:rPr>
          <w:color w:val="000009"/>
        </w:rPr>
        <w:t>его</w:t>
      </w:r>
      <w:r>
        <w:rPr>
          <w:color w:val="000009"/>
          <w:spacing w:val="-2"/>
        </w:rPr>
        <w:t xml:space="preserve"> </w:t>
      </w:r>
      <w:r>
        <w:rPr>
          <w:color w:val="000009"/>
        </w:rPr>
        <w:t>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081003" w:rsidRDefault="00594D4B">
      <w:pPr>
        <w:pStyle w:val="a3"/>
        <w:ind w:right="282"/>
      </w:pPr>
      <w:r>
        <w:rPr>
          <w:color w:val="000009"/>
        </w:rPr>
        <w:t>Промышленные</w:t>
      </w:r>
      <w:r>
        <w:rPr>
          <w:color w:val="000009"/>
          <w:spacing w:val="-4"/>
        </w:rPr>
        <w:t xml:space="preserve"> </w:t>
      </w:r>
      <w:r>
        <w:rPr>
          <w:color w:val="000009"/>
        </w:rPr>
        <w:t>и</w:t>
      </w:r>
      <w:r>
        <w:rPr>
          <w:color w:val="000009"/>
          <w:spacing w:val="-3"/>
        </w:rPr>
        <w:t xml:space="preserve"> </w:t>
      </w:r>
      <w:r>
        <w:rPr>
          <w:color w:val="000009"/>
        </w:rPr>
        <w:t>жилые</w:t>
      </w:r>
      <w:r>
        <w:rPr>
          <w:color w:val="000009"/>
          <w:spacing w:val="-5"/>
        </w:rPr>
        <w:t xml:space="preserve"> </w:t>
      </w:r>
      <w:r>
        <w:rPr>
          <w:color w:val="000009"/>
        </w:rPr>
        <w:t>районы</w:t>
      </w:r>
      <w:r>
        <w:rPr>
          <w:color w:val="000009"/>
          <w:spacing w:val="-4"/>
        </w:rPr>
        <w:t xml:space="preserve"> </w:t>
      </w:r>
      <w:r>
        <w:rPr>
          <w:color w:val="000009"/>
        </w:rPr>
        <w:t>города.</w:t>
      </w:r>
      <w:r>
        <w:rPr>
          <w:color w:val="000009"/>
          <w:spacing w:val="-3"/>
        </w:rPr>
        <w:t xml:space="preserve"> </w:t>
      </w:r>
      <w:r>
        <w:rPr>
          <w:color w:val="000009"/>
        </w:rPr>
        <w:t>Культурные</w:t>
      </w:r>
      <w:r>
        <w:rPr>
          <w:color w:val="000009"/>
          <w:spacing w:val="-5"/>
        </w:rPr>
        <w:t xml:space="preserve"> </w:t>
      </w:r>
      <w:r>
        <w:rPr>
          <w:color w:val="000009"/>
        </w:rPr>
        <w:t>центры</w:t>
      </w:r>
      <w:r>
        <w:rPr>
          <w:color w:val="000009"/>
          <w:spacing w:val="-4"/>
        </w:rPr>
        <w:t xml:space="preserve"> </w:t>
      </w:r>
      <w:r>
        <w:rPr>
          <w:color w:val="000009"/>
        </w:rPr>
        <w:t>города</w:t>
      </w:r>
      <w:r>
        <w:rPr>
          <w:color w:val="000009"/>
          <w:spacing w:val="-4"/>
        </w:rPr>
        <w:t xml:space="preserve"> </w:t>
      </w:r>
      <w:r>
        <w:rPr>
          <w:color w:val="000009"/>
        </w:rPr>
        <w:t>(библиотеки,</w:t>
      </w:r>
      <w:r>
        <w:rPr>
          <w:color w:val="000009"/>
          <w:spacing w:val="-3"/>
        </w:rPr>
        <w:t xml:space="preserve"> </w:t>
      </w:r>
      <w:r>
        <w:rPr>
          <w:color w:val="000009"/>
        </w:rPr>
        <w:t>музеи, театры, стадионы).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rPr>
          <w:color w:val="000009"/>
        </w:rPr>
        <w:lastRenderedPageBreak/>
        <w:t xml:space="preserve">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w:t>
      </w:r>
      <w:r>
        <w:rPr>
          <w:color w:val="000009"/>
          <w:spacing w:val="-2"/>
        </w:rPr>
        <w:t>городов.</w:t>
      </w:r>
    </w:p>
    <w:p w:rsidR="00081003" w:rsidRDefault="00594D4B">
      <w:pPr>
        <w:pStyle w:val="a3"/>
        <w:spacing w:before="1"/>
        <w:ind w:right="278"/>
      </w:pPr>
      <w:r>
        <w:rPr>
          <w:color w:val="000009"/>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081003" w:rsidRDefault="00594D4B">
      <w:pPr>
        <w:pStyle w:val="a3"/>
        <w:ind w:right="279"/>
      </w:pPr>
      <w:r>
        <w:rPr>
          <w:color w:val="000009"/>
        </w:rPr>
        <w:t>Родной край. Родной город (посёлок). Достопримечательности и исторические памятники</w:t>
      </w:r>
      <w:r>
        <w:rPr>
          <w:color w:val="000009"/>
          <w:spacing w:val="-4"/>
        </w:rPr>
        <w:t xml:space="preserve"> </w:t>
      </w:r>
      <w:r>
        <w:rPr>
          <w:color w:val="000009"/>
        </w:rPr>
        <w:t>родного</w:t>
      </w:r>
      <w:r>
        <w:rPr>
          <w:color w:val="000009"/>
          <w:spacing w:val="-7"/>
        </w:rPr>
        <w:t xml:space="preserve"> </w:t>
      </w:r>
      <w:r>
        <w:rPr>
          <w:color w:val="000009"/>
        </w:rPr>
        <w:t>города</w:t>
      </w:r>
      <w:r>
        <w:rPr>
          <w:color w:val="000009"/>
          <w:spacing w:val="-6"/>
        </w:rPr>
        <w:t xml:space="preserve"> </w:t>
      </w:r>
      <w:r>
        <w:rPr>
          <w:color w:val="000009"/>
        </w:rPr>
        <w:t>(посёлка).</w:t>
      </w:r>
      <w:r>
        <w:rPr>
          <w:color w:val="000009"/>
          <w:spacing w:val="-6"/>
        </w:rPr>
        <w:t xml:space="preserve"> </w:t>
      </w:r>
      <w:r>
        <w:rPr>
          <w:color w:val="000009"/>
        </w:rPr>
        <w:t>Расположение</w:t>
      </w:r>
      <w:r>
        <w:rPr>
          <w:color w:val="000009"/>
          <w:spacing w:val="-5"/>
        </w:rPr>
        <w:t xml:space="preserve"> </w:t>
      </w:r>
      <w:r>
        <w:rPr>
          <w:color w:val="000009"/>
        </w:rPr>
        <w:t>родного</w:t>
      </w:r>
      <w:r>
        <w:rPr>
          <w:color w:val="000009"/>
          <w:spacing w:val="-7"/>
        </w:rPr>
        <w:t xml:space="preserve"> </w:t>
      </w:r>
      <w:r>
        <w:rPr>
          <w:color w:val="000009"/>
        </w:rPr>
        <w:t>края,</w:t>
      </w:r>
      <w:r>
        <w:rPr>
          <w:color w:val="000009"/>
          <w:spacing w:val="-5"/>
        </w:rPr>
        <w:t xml:space="preserve"> </w:t>
      </w:r>
      <w:r>
        <w:rPr>
          <w:color w:val="000009"/>
        </w:rPr>
        <w:t>его</w:t>
      </w:r>
      <w:r>
        <w:rPr>
          <w:color w:val="000009"/>
          <w:spacing w:val="-6"/>
        </w:rPr>
        <w:t xml:space="preserve"> </w:t>
      </w:r>
      <w:r>
        <w:rPr>
          <w:color w:val="000009"/>
        </w:rPr>
        <w:t>центра,</w:t>
      </w:r>
      <w:r>
        <w:rPr>
          <w:color w:val="000009"/>
          <w:spacing w:val="-4"/>
        </w:rPr>
        <w:t xml:space="preserve"> </w:t>
      </w:r>
      <w:r>
        <w:rPr>
          <w:color w:val="000009"/>
        </w:rPr>
        <w:t>родного</w:t>
      </w:r>
      <w:r>
        <w:rPr>
          <w:color w:val="000009"/>
          <w:spacing w:val="-7"/>
        </w:rPr>
        <w:t xml:space="preserve"> </w:t>
      </w:r>
      <w:r>
        <w:rPr>
          <w:color w:val="000009"/>
        </w:rPr>
        <w:t>города</w:t>
      </w:r>
      <w:r>
        <w:rPr>
          <w:color w:val="000009"/>
          <w:spacing w:val="-7"/>
        </w:rPr>
        <w:t xml:space="preserve"> </w:t>
      </w:r>
      <w:r>
        <w:rPr>
          <w:color w:val="000009"/>
        </w:rPr>
        <w:t xml:space="preserve">на </w:t>
      </w:r>
      <w:r>
        <w:rPr>
          <w:color w:val="000009"/>
          <w:spacing w:val="-4"/>
        </w:rPr>
        <w:t>карте</w:t>
      </w:r>
    </w:p>
    <w:p w:rsidR="00081003" w:rsidRDefault="00594D4B">
      <w:pPr>
        <w:pStyle w:val="a3"/>
        <w:ind w:right="278"/>
      </w:pPr>
      <w:r>
        <w:rPr>
          <w:color w:val="000009"/>
        </w:rP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081003" w:rsidRDefault="00594D4B">
      <w:pPr>
        <w:pStyle w:val="a3"/>
        <w:ind w:right="277"/>
      </w:pPr>
      <w:r>
        <w:rPr>
          <w:color w:val="000009"/>
        </w:rP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081003" w:rsidRDefault="00594D4B">
      <w:pPr>
        <w:pStyle w:val="a3"/>
        <w:ind w:right="274"/>
      </w:pPr>
      <w:r>
        <w:rPr>
          <w:color w:val="000009"/>
        </w:rP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w:t>
      </w:r>
      <w:r>
        <w:rPr>
          <w:color w:val="000009"/>
          <w:spacing w:val="-8"/>
        </w:rPr>
        <w:t xml:space="preserve"> </w:t>
      </w:r>
      <w:r>
        <w:rPr>
          <w:color w:val="000009"/>
        </w:rPr>
        <w:t>Третьяковская</w:t>
      </w:r>
      <w:r>
        <w:rPr>
          <w:color w:val="000009"/>
          <w:spacing w:val="-8"/>
        </w:rPr>
        <w:t xml:space="preserve"> </w:t>
      </w:r>
      <w:r>
        <w:rPr>
          <w:color w:val="000009"/>
        </w:rPr>
        <w:t>галерея</w:t>
      </w:r>
      <w:r>
        <w:rPr>
          <w:color w:val="000009"/>
          <w:spacing w:val="-7"/>
        </w:rPr>
        <w:t xml:space="preserve"> </w:t>
      </w:r>
      <w:r>
        <w:rPr>
          <w:color w:val="000009"/>
        </w:rPr>
        <w:t>-</w:t>
      </w:r>
      <w:r>
        <w:rPr>
          <w:color w:val="000009"/>
          <w:spacing w:val="-9"/>
        </w:rPr>
        <w:t xml:space="preserve"> </w:t>
      </w:r>
      <w:r>
        <w:rPr>
          <w:color w:val="000009"/>
        </w:rPr>
        <w:t>крупнейшие</w:t>
      </w:r>
      <w:r>
        <w:rPr>
          <w:color w:val="000009"/>
          <w:spacing w:val="-8"/>
        </w:rPr>
        <w:t xml:space="preserve"> </w:t>
      </w:r>
      <w:r>
        <w:rPr>
          <w:color w:val="000009"/>
        </w:rPr>
        <w:t>музеи</w:t>
      </w:r>
      <w:r>
        <w:rPr>
          <w:color w:val="000009"/>
          <w:spacing w:val="-5"/>
        </w:rPr>
        <w:t xml:space="preserve"> </w:t>
      </w:r>
      <w:r>
        <w:rPr>
          <w:color w:val="000009"/>
        </w:rPr>
        <w:t>страны.</w:t>
      </w:r>
      <w:r>
        <w:rPr>
          <w:color w:val="000009"/>
          <w:spacing w:val="-8"/>
        </w:rPr>
        <w:t xml:space="preserve"> </w:t>
      </w:r>
      <w:r>
        <w:rPr>
          <w:color w:val="000009"/>
        </w:rPr>
        <w:t>Красота</w:t>
      </w:r>
      <w:r>
        <w:rPr>
          <w:color w:val="000009"/>
          <w:spacing w:val="-8"/>
        </w:rPr>
        <w:t xml:space="preserve"> </w:t>
      </w:r>
      <w:r>
        <w:rPr>
          <w:color w:val="000009"/>
        </w:rPr>
        <w:t>природная</w:t>
      </w:r>
      <w:r>
        <w:rPr>
          <w:color w:val="000009"/>
          <w:spacing w:val="-8"/>
        </w:rPr>
        <w:t xml:space="preserve"> </w:t>
      </w:r>
      <w:r>
        <w:rPr>
          <w:color w:val="000009"/>
        </w:rPr>
        <w:t>и</w:t>
      </w:r>
      <w:r>
        <w:rPr>
          <w:color w:val="000009"/>
          <w:spacing w:val="-8"/>
        </w:rPr>
        <w:t xml:space="preserve"> </w:t>
      </w:r>
      <w:r>
        <w:rPr>
          <w:color w:val="000009"/>
        </w:rPr>
        <w:t>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081003" w:rsidRDefault="00594D4B">
      <w:pPr>
        <w:pStyle w:val="a3"/>
        <w:spacing w:before="1"/>
        <w:ind w:right="276"/>
      </w:pPr>
      <w:r>
        <w:rPr>
          <w:color w:val="000009"/>
        </w:rP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081003" w:rsidRDefault="00594D4B">
      <w:pPr>
        <w:pStyle w:val="a3"/>
        <w:ind w:right="274"/>
      </w:pPr>
      <w:r>
        <w:rPr>
          <w:color w:val="000009"/>
        </w:rPr>
        <w:t>Что находится во дворах домов. Бережное отношение к строениям и растениям родного двора</w:t>
      </w:r>
      <w:r>
        <w:rPr>
          <w:color w:val="000009"/>
          <w:spacing w:val="-14"/>
        </w:rPr>
        <w:t xml:space="preserve"> </w:t>
      </w:r>
      <w:r>
        <w:rPr>
          <w:color w:val="000009"/>
        </w:rPr>
        <w:t>(школьного</w:t>
      </w:r>
      <w:r>
        <w:rPr>
          <w:color w:val="000009"/>
          <w:spacing w:val="-14"/>
        </w:rPr>
        <w:t xml:space="preserve"> </w:t>
      </w:r>
      <w:r>
        <w:rPr>
          <w:color w:val="000009"/>
        </w:rPr>
        <w:t>двора).</w:t>
      </w:r>
      <w:r>
        <w:rPr>
          <w:color w:val="000009"/>
          <w:spacing w:val="-13"/>
        </w:rPr>
        <w:t xml:space="preserve"> </w:t>
      </w:r>
      <w:r>
        <w:rPr>
          <w:color w:val="000009"/>
        </w:rPr>
        <w:t>Городские</w:t>
      </w:r>
      <w:r>
        <w:rPr>
          <w:color w:val="000009"/>
          <w:spacing w:val="-14"/>
        </w:rPr>
        <w:t xml:space="preserve"> </w:t>
      </w:r>
      <w:r>
        <w:rPr>
          <w:color w:val="000009"/>
        </w:rPr>
        <w:t>парки.</w:t>
      </w:r>
      <w:r>
        <w:rPr>
          <w:color w:val="000009"/>
          <w:spacing w:val="-12"/>
        </w:rPr>
        <w:t xml:space="preserve"> </w:t>
      </w:r>
      <w:r>
        <w:rPr>
          <w:color w:val="000009"/>
        </w:rPr>
        <w:t>Культура</w:t>
      </w:r>
      <w:r>
        <w:rPr>
          <w:color w:val="000009"/>
          <w:spacing w:val="-13"/>
        </w:rPr>
        <w:t xml:space="preserve"> </w:t>
      </w:r>
      <w:r>
        <w:rPr>
          <w:color w:val="000009"/>
        </w:rPr>
        <w:t>поведения</w:t>
      </w:r>
      <w:r>
        <w:rPr>
          <w:color w:val="000009"/>
          <w:spacing w:val="-12"/>
        </w:rPr>
        <w:t xml:space="preserve"> </w:t>
      </w:r>
      <w:r>
        <w:rPr>
          <w:color w:val="000009"/>
        </w:rPr>
        <w:t>в</w:t>
      </w:r>
      <w:r>
        <w:rPr>
          <w:color w:val="000009"/>
          <w:spacing w:val="-14"/>
        </w:rPr>
        <w:t xml:space="preserve"> </w:t>
      </w:r>
      <w:r>
        <w:rPr>
          <w:color w:val="000009"/>
        </w:rPr>
        <w:t>парке.</w:t>
      </w:r>
      <w:r>
        <w:rPr>
          <w:color w:val="000009"/>
          <w:spacing w:val="-12"/>
        </w:rPr>
        <w:t xml:space="preserve"> </w:t>
      </w:r>
      <w:r>
        <w:rPr>
          <w:color w:val="000009"/>
        </w:rPr>
        <w:t>Памятники</w:t>
      </w:r>
      <w:r>
        <w:rPr>
          <w:color w:val="000009"/>
          <w:spacing w:val="-14"/>
        </w:rPr>
        <w:t xml:space="preserve"> </w:t>
      </w:r>
      <w:r>
        <w:rPr>
          <w:color w:val="000009"/>
        </w:rPr>
        <w:t>культуры</w:t>
      </w:r>
      <w:r>
        <w:rPr>
          <w:color w:val="000009"/>
          <w:spacing w:val="-13"/>
        </w:rPr>
        <w:t xml:space="preserve"> </w:t>
      </w:r>
      <w:r>
        <w:rPr>
          <w:color w:val="000009"/>
        </w:rPr>
        <w:t>на ближайших улицах родного города (села). Бережное отношение к памятникам культуры.</w:t>
      </w:r>
    </w:p>
    <w:p w:rsidR="00081003" w:rsidRDefault="00594D4B">
      <w:pPr>
        <w:pStyle w:val="a3"/>
        <w:ind w:left="1276" w:firstLine="0"/>
      </w:pPr>
      <w:r>
        <w:rPr>
          <w:color w:val="000009"/>
        </w:rPr>
        <w:t>Содержание</w:t>
      </w:r>
      <w:r>
        <w:rPr>
          <w:color w:val="000009"/>
          <w:spacing w:val="-9"/>
        </w:rPr>
        <w:t xml:space="preserve"> </w:t>
      </w:r>
      <w:r>
        <w:rPr>
          <w:color w:val="000009"/>
        </w:rPr>
        <w:t>обучения.</w:t>
      </w:r>
      <w:r>
        <w:rPr>
          <w:color w:val="000009"/>
          <w:spacing w:val="-7"/>
        </w:rPr>
        <w:t xml:space="preserve"> </w:t>
      </w:r>
      <w:r>
        <w:rPr>
          <w:color w:val="000009"/>
        </w:rPr>
        <w:t>3</w:t>
      </w:r>
      <w:r>
        <w:rPr>
          <w:color w:val="000009"/>
          <w:spacing w:val="-7"/>
        </w:rPr>
        <w:t xml:space="preserve"> </w:t>
      </w:r>
      <w:r>
        <w:rPr>
          <w:color w:val="000009"/>
          <w:spacing w:val="-2"/>
        </w:rPr>
        <w:t>класс.</w:t>
      </w:r>
    </w:p>
    <w:p w:rsidR="00081003" w:rsidRDefault="00594D4B">
      <w:pPr>
        <w:pStyle w:val="a3"/>
        <w:ind w:right="278"/>
      </w:pPr>
      <w:r>
        <w:rPr>
          <w:color w:val="000009"/>
        </w:rP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081003" w:rsidRDefault="00594D4B">
      <w:pPr>
        <w:pStyle w:val="a3"/>
        <w:ind w:right="279"/>
      </w:pPr>
      <w:r>
        <w:rPr>
          <w:color w:val="000009"/>
        </w:rP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081003" w:rsidRDefault="00594D4B">
      <w:pPr>
        <w:pStyle w:val="a3"/>
        <w:ind w:right="277"/>
      </w:pPr>
      <w:r>
        <w:rPr>
          <w:color w:val="000009"/>
        </w:rP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081003" w:rsidRDefault="00594D4B">
      <w:pPr>
        <w:pStyle w:val="a3"/>
        <w:spacing w:before="1"/>
        <w:ind w:right="279"/>
      </w:pPr>
      <w:r>
        <w:rPr>
          <w:color w:val="000009"/>
        </w:rP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081003" w:rsidRDefault="00594D4B">
      <w:pPr>
        <w:pStyle w:val="a3"/>
        <w:ind w:right="276"/>
      </w:pPr>
      <w:r>
        <w:rPr>
          <w:color w:val="000009"/>
        </w:rPr>
        <w:t>Погода</w:t>
      </w:r>
      <w:r>
        <w:rPr>
          <w:color w:val="000009"/>
          <w:spacing w:val="-8"/>
        </w:rPr>
        <w:t xml:space="preserve"> </w:t>
      </w:r>
      <w:r>
        <w:rPr>
          <w:color w:val="000009"/>
        </w:rPr>
        <w:t>и</w:t>
      </w:r>
      <w:r>
        <w:rPr>
          <w:color w:val="000009"/>
          <w:spacing w:val="-6"/>
        </w:rPr>
        <w:t xml:space="preserve"> </w:t>
      </w:r>
      <w:r>
        <w:rPr>
          <w:color w:val="000009"/>
        </w:rPr>
        <w:t>её</w:t>
      </w:r>
      <w:r>
        <w:rPr>
          <w:color w:val="000009"/>
          <w:spacing w:val="-8"/>
        </w:rPr>
        <w:t xml:space="preserve"> </w:t>
      </w:r>
      <w:r>
        <w:rPr>
          <w:color w:val="000009"/>
        </w:rPr>
        <w:t>составляющие:</w:t>
      </w:r>
      <w:r>
        <w:rPr>
          <w:color w:val="000009"/>
          <w:spacing w:val="-5"/>
        </w:rPr>
        <w:t xml:space="preserve"> </w:t>
      </w:r>
      <w:r>
        <w:rPr>
          <w:color w:val="000009"/>
        </w:rPr>
        <w:t>температура</w:t>
      </w:r>
      <w:r>
        <w:rPr>
          <w:color w:val="000009"/>
          <w:spacing w:val="-5"/>
        </w:rPr>
        <w:t xml:space="preserve"> </w:t>
      </w:r>
      <w:r>
        <w:rPr>
          <w:color w:val="000009"/>
        </w:rPr>
        <w:t>воздуха,</w:t>
      </w:r>
      <w:r>
        <w:rPr>
          <w:color w:val="000009"/>
          <w:spacing w:val="-7"/>
        </w:rPr>
        <w:t xml:space="preserve"> </w:t>
      </w:r>
      <w:r>
        <w:rPr>
          <w:color w:val="000009"/>
        </w:rPr>
        <w:t>состояние</w:t>
      </w:r>
      <w:r>
        <w:rPr>
          <w:color w:val="000009"/>
          <w:spacing w:val="-8"/>
        </w:rPr>
        <w:t xml:space="preserve"> </w:t>
      </w:r>
      <w:r>
        <w:rPr>
          <w:color w:val="000009"/>
        </w:rPr>
        <w:t>облачности,</w:t>
      </w:r>
      <w:r>
        <w:rPr>
          <w:color w:val="000009"/>
          <w:spacing w:val="-6"/>
        </w:rPr>
        <w:t xml:space="preserve"> </w:t>
      </w:r>
      <w:r>
        <w:rPr>
          <w:color w:val="000009"/>
        </w:rPr>
        <w:t>осадки,</w:t>
      </w:r>
      <w:r>
        <w:rPr>
          <w:color w:val="000009"/>
          <w:spacing w:val="-7"/>
        </w:rPr>
        <w:t xml:space="preserve"> </w:t>
      </w:r>
      <w:r>
        <w:rPr>
          <w:color w:val="000009"/>
        </w:rPr>
        <w:t>скорость ветра. Термометр. Измерение температуры воздуха. Прогноз погоды и его важность для жизнедеятельности человека.</w:t>
      </w:r>
    </w:p>
    <w:p w:rsidR="00081003" w:rsidRDefault="00594D4B">
      <w:pPr>
        <w:pStyle w:val="a3"/>
        <w:ind w:left="1276" w:firstLine="0"/>
      </w:pPr>
      <w:r>
        <w:rPr>
          <w:color w:val="000009"/>
        </w:rPr>
        <w:t>Профессия</w:t>
      </w:r>
      <w:r>
        <w:rPr>
          <w:color w:val="000009"/>
          <w:spacing w:val="-13"/>
        </w:rPr>
        <w:t xml:space="preserve"> </w:t>
      </w:r>
      <w:r>
        <w:rPr>
          <w:color w:val="000009"/>
        </w:rPr>
        <w:t>метеоролог.</w:t>
      </w:r>
      <w:r>
        <w:rPr>
          <w:color w:val="000009"/>
          <w:spacing w:val="-12"/>
        </w:rPr>
        <w:t xml:space="preserve"> </w:t>
      </w:r>
      <w:r>
        <w:rPr>
          <w:color w:val="000009"/>
        </w:rPr>
        <w:t>Современная</w:t>
      </w:r>
      <w:r>
        <w:rPr>
          <w:color w:val="000009"/>
          <w:spacing w:val="-12"/>
        </w:rPr>
        <w:t xml:space="preserve"> </w:t>
      </w:r>
      <w:r>
        <w:rPr>
          <w:color w:val="000009"/>
          <w:spacing w:val="-2"/>
        </w:rPr>
        <w:t>метеослужба.</w:t>
      </w:r>
    </w:p>
    <w:p w:rsidR="00081003" w:rsidRDefault="00594D4B">
      <w:pPr>
        <w:pStyle w:val="a3"/>
        <w:ind w:right="280"/>
      </w:pPr>
      <w:r>
        <w:rPr>
          <w:color w:val="000009"/>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081003" w:rsidRDefault="00594D4B">
      <w:pPr>
        <w:pStyle w:val="a3"/>
        <w:ind w:left="1276" w:firstLine="0"/>
      </w:pPr>
      <w:r>
        <w:rPr>
          <w:color w:val="000009"/>
        </w:rPr>
        <w:t>Сезонные</w:t>
      </w:r>
      <w:r>
        <w:rPr>
          <w:color w:val="000009"/>
          <w:spacing w:val="-7"/>
        </w:rPr>
        <w:t xml:space="preserve"> </w:t>
      </w:r>
      <w:r>
        <w:rPr>
          <w:color w:val="000009"/>
        </w:rPr>
        <w:t>изменения</w:t>
      </w:r>
      <w:r>
        <w:rPr>
          <w:color w:val="000009"/>
          <w:spacing w:val="-3"/>
        </w:rPr>
        <w:t xml:space="preserve"> </w:t>
      </w:r>
      <w:r>
        <w:rPr>
          <w:color w:val="000009"/>
        </w:rPr>
        <w:t>в</w:t>
      </w:r>
      <w:r>
        <w:rPr>
          <w:color w:val="000009"/>
          <w:spacing w:val="-4"/>
        </w:rPr>
        <w:t xml:space="preserve"> </w:t>
      </w:r>
      <w:r>
        <w:rPr>
          <w:color w:val="000009"/>
        </w:rPr>
        <w:t>природе.</w:t>
      </w:r>
      <w:r>
        <w:rPr>
          <w:color w:val="000009"/>
          <w:spacing w:val="-4"/>
        </w:rPr>
        <w:t xml:space="preserve"> </w:t>
      </w:r>
      <w:r>
        <w:rPr>
          <w:color w:val="000009"/>
        </w:rPr>
        <w:t>Сезонные</w:t>
      </w:r>
      <w:r>
        <w:rPr>
          <w:color w:val="000009"/>
          <w:spacing w:val="-4"/>
        </w:rPr>
        <w:t xml:space="preserve"> </w:t>
      </w:r>
      <w:r>
        <w:rPr>
          <w:color w:val="000009"/>
        </w:rPr>
        <w:t>явления</w:t>
      </w:r>
      <w:r>
        <w:rPr>
          <w:color w:val="000009"/>
          <w:spacing w:val="-4"/>
        </w:rPr>
        <w:t xml:space="preserve"> </w:t>
      </w:r>
      <w:r>
        <w:rPr>
          <w:color w:val="000009"/>
        </w:rPr>
        <w:t>в</w:t>
      </w:r>
      <w:r>
        <w:rPr>
          <w:color w:val="000009"/>
          <w:spacing w:val="-4"/>
        </w:rPr>
        <w:t xml:space="preserve"> </w:t>
      </w:r>
      <w:r>
        <w:rPr>
          <w:color w:val="000009"/>
          <w:spacing w:val="-2"/>
        </w:rPr>
        <w:t>природе.</w:t>
      </w:r>
    </w:p>
    <w:p w:rsidR="00081003" w:rsidRDefault="00594D4B">
      <w:pPr>
        <w:pStyle w:val="a3"/>
        <w:ind w:right="276"/>
      </w:pPr>
      <w:r>
        <w:rPr>
          <w:color w:val="000009"/>
        </w:rP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0" w:firstLine="0"/>
      </w:pPr>
      <w:r>
        <w:rPr>
          <w:color w:val="000009"/>
        </w:rPr>
        <w:lastRenderedPageBreak/>
        <w:t>изменение окраски листьев, листопад, перелёты птиц, линька животных). Осенние заботы в жизни человека.</w:t>
      </w:r>
    </w:p>
    <w:p w:rsidR="00081003" w:rsidRDefault="00594D4B">
      <w:pPr>
        <w:pStyle w:val="a3"/>
        <w:ind w:right="279"/>
      </w:pPr>
      <w:r>
        <w:rPr>
          <w:color w:val="000009"/>
        </w:rP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081003" w:rsidRDefault="00594D4B">
      <w:pPr>
        <w:pStyle w:val="a3"/>
        <w:spacing w:before="1"/>
        <w:ind w:right="278"/>
      </w:pPr>
      <w:r>
        <w:rPr>
          <w:color w:val="000009"/>
        </w:rP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w:t>
      </w:r>
      <w:r>
        <w:rPr>
          <w:color w:val="000009"/>
          <w:spacing w:val="-6"/>
        </w:rPr>
        <w:t xml:space="preserve"> </w:t>
      </w:r>
      <w:r>
        <w:rPr>
          <w:color w:val="000009"/>
        </w:rPr>
        <w:t>и</w:t>
      </w:r>
      <w:r>
        <w:rPr>
          <w:color w:val="000009"/>
          <w:spacing w:val="-4"/>
        </w:rPr>
        <w:t xml:space="preserve"> </w:t>
      </w:r>
      <w:r>
        <w:rPr>
          <w:color w:val="000009"/>
        </w:rPr>
        <w:t>льда,</w:t>
      </w:r>
      <w:r>
        <w:rPr>
          <w:color w:val="000009"/>
          <w:spacing w:val="-4"/>
        </w:rPr>
        <w:t xml:space="preserve"> </w:t>
      </w:r>
      <w:r>
        <w:rPr>
          <w:color w:val="000009"/>
        </w:rPr>
        <w:t>сокодвижение</w:t>
      </w:r>
      <w:r>
        <w:rPr>
          <w:color w:val="000009"/>
          <w:spacing w:val="-4"/>
        </w:rPr>
        <w:t xml:space="preserve"> </w:t>
      </w:r>
      <w:r>
        <w:rPr>
          <w:color w:val="000009"/>
        </w:rPr>
        <w:t>растений,</w:t>
      </w:r>
      <w:r>
        <w:rPr>
          <w:color w:val="000009"/>
          <w:spacing w:val="-4"/>
        </w:rPr>
        <w:t xml:space="preserve"> </w:t>
      </w:r>
      <w:r>
        <w:rPr>
          <w:color w:val="000009"/>
        </w:rPr>
        <w:t>развёртывание</w:t>
      </w:r>
      <w:r>
        <w:rPr>
          <w:color w:val="000009"/>
          <w:spacing w:val="-4"/>
        </w:rPr>
        <w:t xml:space="preserve"> </w:t>
      </w:r>
      <w:r>
        <w:rPr>
          <w:color w:val="000009"/>
        </w:rPr>
        <w:t>листьев,</w:t>
      </w:r>
      <w:r>
        <w:rPr>
          <w:color w:val="000009"/>
          <w:spacing w:val="-4"/>
        </w:rPr>
        <w:t xml:space="preserve"> </w:t>
      </w:r>
      <w:r>
        <w:rPr>
          <w:color w:val="000009"/>
        </w:rPr>
        <w:t>первоцветы,</w:t>
      </w:r>
      <w:r>
        <w:rPr>
          <w:color w:val="000009"/>
          <w:spacing w:val="-4"/>
        </w:rPr>
        <w:t xml:space="preserve"> </w:t>
      </w:r>
      <w:r>
        <w:rPr>
          <w:color w:val="000009"/>
        </w:rPr>
        <w:t>появление</w:t>
      </w:r>
      <w:r>
        <w:rPr>
          <w:color w:val="000009"/>
          <w:spacing w:val="-5"/>
        </w:rPr>
        <w:t xml:space="preserve"> </w:t>
      </w:r>
      <w:r>
        <w:rPr>
          <w:color w:val="000009"/>
        </w:rPr>
        <w:t>потомства у диких и домашних животных, прилёт и гнездование птиц, высиживание птенцов. Весенние заботы человека.</w:t>
      </w:r>
    </w:p>
    <w:p w:rsidR="00081003" w:rsidRDefault="00594D4B">
      <w:pPr>
        <w:pStyle w:val="a3"/>
        <w:ind w:left="1276" w:firstLine="0"/>
      </w:pPr>
      <w:r>
        <w:rPr>
          <w:color w:val="000009"/>
        </w:rPr>
        <w:t>Изменения</w:t>
      </w:r>
      <w:r>
        <w:rPr>
          <w:color w:val="000009"/>
          <w:spacing w:val="-9"/>
        </w:rPr>
        <w:t xml:space="preserve"> </w:t>
      </w:r>
      <w:r>
        <w:rPr>
          <w:color w:val="000009"/>
        </w:rPr>
        <w:t>в</w:t>
      </w:r>
      <w:r>
        <w:rPr>
          <w:color w:val="000009"/>
          <w:spacing w:val="-7"/>
        </w:rPr>
        <w:t xml:space="preserve"> </w:t>
      </w:r>
      <w:r>
        <w:rPr>
          <w:color w:val="000009"/>
        </w:rPr>
        <w:t>неживой</w:t>
      </w:r>
      <w:r>
        <w:rPr>
          <w:color w:val="000009"/>
          <w:spacing w:val="-8"/>
        </w:rPr>
        <w:t xml:space="preserve"> </w:t>
      </w:r>
      <w:r>
        <w:rPr>
          <w:color w:val="000009"/>
        </w:rPr>
        <w:t>и</w:t>
      </w:r>
      <w:r>
        <w:rPr>
          <w:color w:val="000009"/>
          <w:spacing w:val="-8"/>
        </w:rPr>
        <w:t xml:space="preserve"> </w:t>
      </w:r>
      <w:r>
        <w:rPr>
          <w:color w:val="000009"/>
        </w:rPr>
        <w:t>живой</w:t>
      </w:r>
      <w:r>
        <w:rPr>
          <w:color w:val="000009"/>
          <w:spacing w:val="-5"/>
        </w:rPr>
        <w:t xml:space="preserve"> </w:t>
      </w:r>
      <w:r>
        <w:rPr>
          <w:color w:val="000009"/>
        </w:rPr>
        <w:t>природе</w:t>
      </w:r>
      <w:r>
        <w:rPr>
          <w:color w:val="000009"/>
          <w:spacing w:val="-7"/>
        </w:rPr>
        <w:t xml:space="preserve"> </w:t>
      </w:r>
      <w:r>
        <w:rPr>
          <w:color w:val="000009"/>
        </w:rPr>
        <w:t>с</w:t>
      </w:r>
      <w:r>
        <w:rPr>
          <w:color w:val="000009"/>
          <w:spacing w:val="-7"/>
        </w:rPr>
        <w:t xml:space="preserve"> </w:t>
      </w:r>
      <w:r>
        <w:rPr>
          <w:color w:val="000009"/>
        </w:rPr>
        <w:t>приходом</w:t>
      </w:r>
      <w:r>
        <w:rPr>
          <w:color w:val="000009"/>
          <w:spacing w:val="-7"/>
        </w:rPr>
        <w:t xml:space="preserve"> </w:t>
      </w:r>
      <w:r>
        <w:rPr>
          <w:color w:val="000009"/>
          <w:spacing w:val="-2"/>
        </w:rPr>
        <w:t>лета.</w:t>
      </w:r>
    </w:p>
    <w:p w:rsidR="00081003" w:rsidRDefault="00594D4B">
      <w:pPr>
        <w:pStyle w:val="a3"/>
        <w:ind w:right="279"/>
      </w:pPr>
      <w:r>
        <w:rPr>
          <w:color w:val="000009"/>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081003" w:rsidRDefault="00594D4B">
      <w:pPr>
        <w:pStyle w:val="a3"/>
        <w:ind w:left="1276" w:firstLine="0"/>
      </w:pPr>
      <w:r>
        <w:rPr>
          <w:color w:val="000009"/>
        </w:rPr>
        <w:t>Тела и</w:t>
      </w:r>
      <w:r>
        <w:rPr>
          <w:color w:val="000009"/>
          <w:spacing w:val="5"/>
        </w:rPr>
        <w:t xml:space="preserve"> </w:t>
      </w:r>
      <w:r>
        <w:rPr>
          <w:color w:val="000009"/>
        </w:rPr>
        <w:t>вещества,</w:t>
      </w:r>
      <w:r>
        <w:rPr>
          <w:color w:val="000009"/>
          <w:spacing w:val="4"/>
        </w:rPr>
        <w:t xml:space="preserve"> </w:t>
      </w:r>
      <w:r>
        <w:rPr>
          <w:color w:val="000009"/>
        </w:rPr>
        <w:t>их</w:t>
      </w:r>
      <w:r>
        <w:rPr>
          <w:color w:val="000009"/>
          <w:spacing w:val="6"/>
        </w:rPr>
        <w:t xml:space="preserve"> </w:t>
      </w:r>
      <w:r>
        <w:rPr>
          <w:color w:val="000009"/>
        </w:rPr>
        <w:t>свойства.</w:t>
      </w:r>
      <w:r>
        <w:rPr>
          <w:color w:val="000009"/>
          <w:spacing w:val="4"/>
        </w:rPr>
        <w:t xml:space="preserve"> </w:t>
      </w:r>
      <w:r>
        <w:rPr>
          <w:color w:val="000009"/>
        </w:rPr>
        <w:t>Понятия</w:t>
      </w:r>
      <w:r>
        <w:rPr>
          <w:color w:val="000009"/>
          <w:spacing w:val="1"/>
        </w:rPr>
        <w:t xml:space="preserve"> </w:t>
      </w:r>
      <w:r>
        <w:rPr>
          <w:color w:val="000009"/>
        </w:rPr>
        <w:t>"тело"</w:t>
      </w:r>
      <w:r>
        <w:rPr>
          <w:color w:val="000009"/>
          <w:spacing w:val="5"/>
        </w:rPr>
        <w:t xml:space="preserve"> </w:t>
      </w:r>
      <w:r>
        <w:rPr>
          <w:color w:val="000009"/>
        </w:rPr>
        <w:t>и</w:t>
      </w:r>
      <w:r>
        <w:rPr>
          <w:color w:val="000009"/>
          <w:spacing w:val="5"/>
        </w:rPr>
        <w:t xml:space="preserve"> </w:t>
      </w:r>
      <w:r>
        <w:rPr>
          <w:color w:val="000009"/>
        </w:rPr>
        <w:t>"вещество".</w:t>
      </w:r>
      <w:r>
        <w:rPr>
          <w:color w:val="000009"/>
          <w:spacing w:val="3"/>
        </w:rPr>
        <w:t xml:space="preserve"> </w:t>
      </w:r>
      <w:r>
        <w:rPr>
          <w:color w:val="000009"/>
        </w:rPr>
        <w:t>Разнообразие</w:t>
      </w:r>
      <w:r>
        <w:rPr>
          <w:color w:val="000009"/>
          <w:spacing w:val="4"/>
        </w:rPr>
        <w:t xml:space="preserve"> </w:t>
      </w:r>
      <w:r>
        <w:rPr>
          <w:color w:val="000009"/>
        </w:rPr>
        <w:t>тел</w:t>
      </w:r>
      <w:r>
        <w:rPr>
          <w:color w:val="000009"/>
          <w:spacing w:val="4"/>
        </w:rPr>
        <w:t xml:space="preserve"> </w:t>
      </w:r>
      <w:r>
        <w:rPr>
          <w:color w:val="000009"/>
        </w:rPr>
        <w:t>и</w:t>
      </w:r>
      <w:r>
        <w:rPr>
          <w:color w:val="000009"/>
          <w:spacing w:val="2"/>
        </w:rPr>
        <w:t xml:space="preserve"> </w:t>
      </w:r>
      <w:r>
        <w:rPr>
          <w:color w:val="000009"/>
          <w:spacing w:val="-2"/>
        </w:rPr>
        <w:t>веществ.</w:t>
      </w:r>
    </w:p>
    <w:p w:rsidR="00081003" w:rsidRDefault="00594D4B">
      <w:pPr>
        <w:pStyle w:val="a3"/>
        <w:ind w:firstLine="0"/>
      </w:pPr>
      <w:r>
        <w:rPr>
          <w:color w:val="000009"/>
        </w:rPr>
        <w:t>Свойства</w:t>
      </w:r>
      <w:r>
        <w:rPr>
          <w:color w:val="000009"/>
          <w:spacing w:val="-9"/>
        </w:rPr>
        <w:t xml:space="preserve"> </w:t>
      </w:r>
      <w:r>
        <w:rPr>
          <w:color w:val="000009"/>
        </w:rPr>
        <w:t>веществ.</w:t>
      </w:r>
      <w:r>
        <w:rPr>
          <w:color w:val="000009"/>
          <w:spacing w:val="-6"/>
        </w:rPr>
        <w:t xml:space="preserve"> </w:t>
      </w:r>
      <w:r>
        <w:rPr>
          <w:color w:val="000009"/>
        </w:rPr>
        <w:t>Твёрдое,</w:t>
      </w:r>
      <w:r>
        <w:rPr>
          <w:color w:val="000009"/>
          <w:spacing w:val="-6"/>
        </w:rPr>
        <w:t xml:space="preserve"> </w:t>
      </w:r>
      <w:r>
        <w:rPr>
          <w:color w:val="000009"/>
        </w:rPr>
        <w:t>жидкое,</w:t>
      </w:r>
      <w:r>
        <w:rPr>
          <w:color w:val="000009"/>
          <w:spacing w:val="-6"/>
        </w:rPr>
        <w:t xml:space="preserve"> </w:t>
      </w:r>
      <w:r>
        <w:rPr>
          <w:color w:val="000009"/>
        </w:rPr>
        <w:t>газообразное</w:t>
      </w:r>
      <w:r>
        <w:rPr>
          <w:color w:val="000009"/>
          <w:spacing w:val="-6"/>
        </w:rPr>
        <w:t xml:space="preserve"> </w:t>
      </w:r>
      <w:r>
        <w:rPr>
          <w:color w:val="000009"/>
        </w:rPr>
        <w:t>состояния</w:t>
      </w:r>
      <w:r>
        <w:rPr>
          <w:color w:val="000009"/>
          <w:spacing w:val="-6"/>
        </w:rPr>
        <w:t xml:space="preserve"> </w:t>
      </w:r>
      <w:r>
        <w:rPr>
          <w:color w:val="000009"/>
          <w:spacing w:val="-2"/>
        </w:rPr>
        <w:t>вещества.</w:t>
      </w:r>
    </w:p>
    <w:p w:rsidR="00081003" w:rsidRDefault="00594D4B">
      <w:pPr>
        <w:pStyle w:val="a3"/>
        <w:ind w:left="1276" w:firstLine="0"/>
      </w:pPr>
      <w:r>
        <w:rPr>
          <w:color w:val="000009"/>
        </w:rPr>
        <w:t>Общее</w:t>
      </w:r>
      <w:r>
        <w:rPr>
          <w:color w:val="000009"/>
          <w:spacing w:val="-9"/>
        </w:rPr>
        <w:t xml:space="preserve"> </w:t>
      </w:r>
      <w:r>
        <w:rPr>
          <w:color w:val="000009"/>
        </w:rPr>
        <w:t>представление</w:t>
      </w:r>
      <w:r>
        <w:rPr>
          <w:color w:val="000009"/>
          <w:spacing w:val="-4"/>
        </w:rPr>
        <w:t xml:space="preserve"> </w:t>
      </w:r>
      <w:r>
        <w:rPr>
          <w:color w:val="000009"/>
        </w:rPr>
        <w:t>о</w:t>
      </w:r>
      <w:r>
        <w:rPr>
          <w:color w:val="000009"/>
          <w:spacing w:val="-3"/>
        </w:rPr>
        <w:t xml:space="preserve"> </w:t>
      </w:r>
      <w:r>
        <w:rPr>
          <w:color w:val="000009"/>
        </w:rPr>
        <w:t>строении</w:t>
      </w:r>
      <w:r>
        <w:rPr>
          <w:color w:val="000009"/>
          <w:spacing w:val="-2"/>
        </w:rPr>
        <w:t xml:space="preserve"> </w:t>
      </w:r>
      <w:r>
        <w:rPr>
          <w:color w:val="000009"/>
        </w:rPr>
        <w:t>веществ,</w:t>
      </w:r>
      <w:r>
        <w:rPr>
          <w:color w:val="000009"/>
          <w:spacing w:val="-5"/>
        </w:rPr>
        <w:t xml:space="preserve"> </w:t>
      </w:r>
      <w:r>
        <w:rPr>
          <w:color w:val="000009"/>
        </w:rPr>
        <w:t>их</w:t>
      </w:r>
      <w:r>
        <w:rPr>
          <w:color w:val="000009"/>
          <w:spacing w:val="-5"/>
        </w:rPr>
        <w:t xml:space="preserve"> </w:t>
      </w:r>
      <w:r>
        <w:rPr>
          <w:color w:val="000009"/>
        </w:rPr>
        <w:t>мельчайших</w:t>
      </w:r>
      <w:r>
        <w:rPr>
          <w:color w:val="000009"/>
          <w:spacing w:val="-2"/>
        </w:rPr>
        <w:t xml:space="preserve"> частицах.</w:t>
      </w:r>
    </w:p>
    <w:p w:rsidR="00081003" w:rsidRDefault="00594D4B">
      <w:pPr>
        <w:pStyle w:val="a3"/>
        <w:ind w:right="280"/>
      </w:pPr>
      <w:r>
        <w:rPr>
          <w:color w:val="000009"/>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081003" w:rsidRDefault="00594D4B">
      <w:pPr>
        <w:pStyle w:val="a3"/>
        <w:spacing w:before="1"/>
        <w:ind w:right="282"/>
      </w:pPr>
      <w:r>
        <w:rPr>
          <w:color w:val="000009"/>
        </w:rP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081003" w:rsidRDefault="00594D4B">
      <w:pPr>
        <w:pStyle w:val="a3"/>
        <w:ind w:right="277"/>
      </w:pPr>
      <w:r>
        <w:rPr>
          <w:color w:val="000009"/>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081003" w:rsidRDefault="00594D4B">
      <w:pPr>
        <w:pStyle w:val="a3"/>
        <w:ind w:right="280"/>
      </w:pPr>
      <w:r>
        <w:rPr>
          <w:color w:val="000009"/>
        </w:rPr>
        <w:t>Источники загрязнения воды, меры по охране её чистоты. Очистка воды в природе, в быту, в городе. Необходимость бережного использования воды.</w:t>
      </w:r>
    </w:p>
    <w:p w:rsidR="00081003" w:rsidRDefault="00594D4B">
      <w:pPr>
        <w:pStyle w:val="a3"/>
        <w:ind w:left="1276" w:firstLine="0"/>
      </w:pPr>
      <w:r>
        <w:rPr>
          <w:color w:val="000009"/>
        </w:rPr>
        <w:t>Почва</w:t>
      </w:r>
      <w:r>
        <w:rPr>
          <w:color w:val="000009"/>
          <w:spacing w:val="-5"/>
        </w:rPr>
        <w:t xml:space="preserve"> </w:t>
      </w:r>
      <w:r>
        <w:rPr>
          <w:color w:val="000009"/>
        </w:rPr>
        <w:t>и</w:t>
      </w:r>
      <w:r>
        <w:rPr>
          <w:color w:val="000009"/>
          <w:spacing w:val="-2"/>
        </w:rPr>
        <w:t xml:space="preserve"> </w:t>
      </w:r>
      <w:r>
        <w:rPr>
          <w:color w:val="000009"/>
        </w:rPr>
        <w:t>её</w:t>
      </w:r>
      <w:r>
        <w:rPr>
          <w:color w:val="000009"/>
          <w:spacing w:val="-4"/>
        </w:rPr>
        <w:t xml:space="preserve"> </w:t>
      </w:r>
      <w:r>
        <w:rPr>
          <w:color w:val="000009"/>
        </w:rPr>
        <w:t>значение</w:t>
      </w:r>
      <w:r>
        <w:rPr>
          <w:color w:val="000009"/>
          <w:spacing w:val="-2"/>
        </w:rPr>
        <w:t xml:space="preserve"> </w:t>
      </w:r>
      <w:r>
        <w:rPr>
          <w:color w:val="000009"/>
        </w:rPr>
        <w:t>для</w:t>
      </w:r>
      <w:r>
        <w:rPr>
          <w:color w:val="000009"/>
          <w:spacing w:val="-3"/>
        </w:rPr>
        <w:t xml:space="preserve"> </w:t>
      </w:r>
      <w:r>
        <w:rPr>
          <w:color w:val="000009"/>
        </w:rPr>
        <w:t>живого.</w:t>
      </w:r>
      <w:r>
        <w:rPr>
          <w:color w:val="000009"/>
          <w:spacing w:val="-5"/>
        </w:rPr>
        <w:t xml:space="preserve"> </w:t>
      </w:r>
      <w:r>
        <w:rPr>
          <w:color w:val="000009"/>
        </w:rPr>
        <w:t>Как</w:t>
      </w:r>
      <w:r>
        <w:rPr>
          <w:color w:val="000009"/>
          <w:spacing w:val="-2"/>
        </w:rPr>
        <w:t xml:space="preserve"> </w:t>
      </w:r>
      <w:r>
        <w:rPr>
          <w:color w:val="000009"/>
        </w:rPr>
        <w:t>образуется</w:t>
      </w:r>
      <w:r>
        <w:rPr>
          <w:color w:val="000009"/>
          <w:spacing w:val="-3"/>
        </w:rPr>
        <w:t xml:space="preserve"> </w:t>
      </w:r>
      <w:r>
        <w:rPr>
          <w:color w:val="000009"/>
        </w:rPr>
        <w:t>почва.</w:t>
      </w:r>
      <w:r>
        <w:rPr>
          <w:color w:val="000009"/>
          <w:spacing w:val="-2"/>
        </w:rPr>
        <w:t xml:space="preserve"> </w:t>
      </w:r>
      <w:r>
        <w:rPr>
          <w:color w:val="000009"/>
        </w:rPr>
        <w:t>Состав</w:t>
      </w:r>
      <w:r>
        <w:rPr>
          <w:color w:val="000009"/>
          <w:spacing w:val="-2"/>
        </w:rPr>
        <w:t xml:space="preserve"> </w:t>
      </w:r>
      <w:r>
        <w:rPr>
          <w:color w:val="000009"/>
        </w:rPr>
        <w:t>почвы.</w:t>
      </w:r>
      <w:r>
        <w:rPr>
          <w:color w:val="000009"/>
          <w:spacing w:val="-2"/>
        </w:rPr>
        <w:t xml:space="preserve"> </w:t>
      </w:r>
      <w:r>
        <w:rPr>
          <w:color w:val="000009"/>
        </w:rPr>
        <w:t>Плодородие</w:t>
      </w:r>
      <w:r>
        <w:rPr>
          <w:color w:val="000009"/>
          <w:spacing w:val="-3"/>
        </w:rPr>
        <w:t xml:space="preserve"> </w:t>
      </w:r>
      <w:r>
        <w:rPr>
          <w:color w:val="000009"/>
          <w:spacing w:val="-2"/>
        </w:rPr>
        <w:t>почвы</w:t>
      </w:r>
    </w:p>
    <w:p w:rsidR="00081003" w:rsidRDefault="00594D4B">
      <w:pPr>
        <w:pStyle w:val="a3"/>
        <w:ind w:right="277" w:firstLine="0"/>
      </w:pPr>
      <w:r>
        <w:rPr>
          <w:color w:val="000009"/>
        </w:rPr>
        <w:t xml:space="preserve">-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w:t>
      </w:r>
      <w:r>
        <w:rPr>
          <w:color w:val="000009"/>
          <w:spacing w:val="-2"/>
        </w:rPr>
        <w:t>плодородия.</w:t>
      </w:r>
    </w:p>
    <w:p w:rsidR="00081003" w:rsidRDefault="00594D4B">
      <w:pPr>
        <w:pStyle w:val="a3"/>
        <w:ind w:right="278"/>
      </w:pPr>
      <w:r>
        <w:rPr>
          <w:color w:val="000009"/>
        </w:rP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081003" w:rsidRDefault="00594D4B">
      <w:pPr>
        <w:pStyle w:val="a3"/>
        <w:spacing w:before="1"/>
        <w:ind w:right="280"/>
      </w:pPr>
      <w:r>
        <w:rPr>
          <w:color w:val="000009"/>
        </w:rP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081003" w:rsidRDefault="00594D4B">
      <w:pPr>
        <w:pStyle w:val="a3"/>
        <w:ind w:right="278"/>
      </w:pPr>
      <w:r>
        <w:rPr>
          <w:color w:val="000009"/>
        </w:rP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081003" w:rsidRDefault="00594D4B">
      <w:pPr>
        <w:pStyle w:val="a3"/>
        <w:ind w:right="278"/>
      </w:pPr>
      <w:r>
        <w:rPr>
          <w:color w:val="000009"/>
        </w:rPr>
        <w:t>Питание</w:t>
      </w:r>
      <w:r>
        <w:rPr>
          <w:color w:val="000009"/>
          <w:spacing w:val="-1"/>
        </w:rPr>
        <w:t xml:space="preserve"> </w:t>
      </w:r>
      <w:r>
        <w:rPr>
          <w:color w:val="000009"/>
        </w:rPr>
        <w:t>и состав пищи. Витамины,</w:t>
      </w:r>
      <w:r>
        <w:rPr>
          <w:color w:val="000009"/>
          <w:spacing w:val="-1"/>
        </w:rPr>
        <w:t xml:space="preserve"> </w:t>
      </w:r>
      <w:r>
        <w:rPr>
          <w:color w:val="000009"/>
        </w:rPr>
        <w:t>их значение</w:t>
      </w:r>
      <w:r>
        <w:rPr>
          <w:color w:val="000009"/>
          <w:spacing w:val="-1"/>
        </w:rPr>
        <w:t xml:space="preserve"> </w:t>
      </w:r>
      <w:r>
        <w:rPr>
          <w:color w:val="000009"/>
        </w:rPr>
        <w:t>для</w:t>
      </w:r>
      <w:r>
        <w:rPr>
          <w:color w:val="000009"/>
          <w:spacing w:val="-1"/>
        </w:rPr>
        <w:t xml:space="preserve"> </w:t>
      </w:r>
      <w:r>
        <w:rPr>
          <w:color w:val="000009"/>
        </w:rPr>
        <w:t>организма. Органы</w:t>
      </w:r>
      <w:r>
        <w:rPr>
          <w:color w:val="000009"/>
          <w:spacing w:val="-1"/>
        </w:rPr>
        <w:t xml:space="preserve"> </w:t>
      </w:r>
      <w:r>
        <w:rPr>
          <w:color w:val="000009"/>
        </w:rPr>
        <w:t>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081003" w:rsidRDefault="00594D4B">
      <w:pPr>
        <w:pStyle w:val="a3"/>
        <w:ind w:left="1276" w:firstLine="0"/>
      </w:pPr>
      <w:r>
        <w:rPr>
          <w:color w:val="000009"/>
        </w:rPr>
        <w:t>Функции</w:t>
      </w:r>
      <w:r>
        <w:rPr>
          <w:color w:val="000009"/>
          <w:spacing w:val="-12"/>
        </w:rPr>
        <w:t xml:space="preserve"> </w:t>
      </w:r>
      <w:r>
        <w:rPr>
          <w:color w:val="000009"/>
        </w:rPr>
        <w:t>почек</w:t>
      </w:r>
      <w:r>
        <w:rPr>
          <w:color w:val="000009"/>
          <w:spacing w:val="-8"/>
        </w:rPr>
        <w:t xml:space="preserve"> </w:t>
      </w:r>
      <w:r>
        <w:rPr>
          <w:color w:val="000009"/>
        </w:rPr>
        <w:t>и</w:t>
      </w:r>
      <w:r>
        <w:rPr>
          <w:color w:val="000009"/>
          <w:spacing w:val="-9"/>
        </w:rPr>
        <w:t xml:space="preserve"> </w:t>
      </w:r>
      <w:r>
        <w:rPr>
          <w:color w:val="000009"/>
        </w:rPr>
        <w:t>кожи.</w:t>
      </w:r>
      <w:r>
        <w:rPr>
          <w:color w:val="000009"/>
          <w:spacing w:val="-11"/>
        </w:rPr>
        <w:t xml:space="preserve"> </w:t>
      </w:r>
      <w:r>
        <w:rPr>
          <w:color w:val="000009"/>
        </w:rPr>
        <w:t>Гигиена</w:t>
      </w:r>
      <w:r>
        <w:rPr>
          <w:color w:val="000009"/>
          <w:spacing w:val="-10"/>
        </w:rPr>
        <w:t xml:space="preserve"> </w:t>
      </w:r>
      <w:r>
        <w:rPr>
          <w:color w:val="000009"/>
        </w:rPr>
        <w:t>кожи.</w:t>
      </w:r>
      <w:r>
        <w:rPr>
          <w:color w:val="000009"/>
          <w:spacing w:val="-9"/>
        </w:rPr>
        <w:t xml:space="preserve"> </w:t>
      </w:r>
      <w:r>
        <w:rPr>
          <w:color w:val="000009"/>
        </w:rPr>
        <w:t>Первая</w:t>
      </w:r>
      <w:r>
        <w:rPr>
          <w:color w:val="000009"/>
          <w:spacing w:val="-9"/>
        </w:rPr>
        <w:t xml:space="preserve"> </w:t>
      </w:r>
      <w:r>
        <w:rPr>
          <w:color w:val="000009"/>
        </w:rPr>
        <w:t>помощь</w:t>
      </w:r>
      <w:r>
        <w:rPr>
          <w:color w:val="000009"/>
          <w:spacing w:val="-8"/>
        </w:rPr>
        <w:t xml:space="preserve"> </w:t>
      </w:r>
      <w:r>
        <w:rPr>
          <w:color w:val="000009"/>
        </w:rPr>
        <w:t>при</w:t>
      </w:r>
      <w:r>
        <w:rPr>
          <w:color w:val="000009"/>
          <w:spacing w:val="-8"/>
        </w:rPr>
        <w:t xml:space="preserve"> </w:t>
      </w:r>
      <w:r>
        <w:rPr>
          <w:color w:val="000009"/>
        </w:rPr>
        <w:t>обморожениях</w:t>
      </w:r>
      <w:r>
        <w:rPr>
          <w:color w:val="000009"/>
          <w:spacing w:val="-9"/>
        </w:rPr>
        <w:t xml:space="preserve"> </w:t>
      </w:r>
      <w:r>
        <w:rPr>
          <w:color w:val="000009"/>
        </w:rPr>
        <w:t>и</w:t>
      </w:r>
      <w:r>
        <w:rPr>
          <w:color w:val="000009"/>
          <w:spacing w:val="-8"/>
        </w:rPr>
        <w:t xml:space="preserve"> </w:t>
      </w:r>
      <w:r>
        <w:rPr>
          <w:color w:val="000009"/>
          <w:spacing w:val="-2"/>
        </w:rPr>
        <w:t>ожогах.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Нервная</w:t>
      </w:r>
      <w:r>
        <w:rPr>
          <w:color w:val="000009"/>
          <w:spacing w:val="-8"/>
        </w:rPr>
        <w:t xml:space="preserve"> </w:t>
      </w:r>
      <w:r>
        <w:rPr>
          <w:color w:val="000009"/>
        </w:rPr>
        <w:t>система,</w:t>
      </w:r>
      <w:r>
        <w:rPr>
          <w:color w:val="000009"/>
          <w:spacing w:val="-5"/>
        </w:rPr>
        <w:t xml:space="preserve"> </w:t>
      </w:r>
      <w:r>
        <w:rPr>
          <w:color w:val="000009"/>
        </w:rPr>
        <w:t>её</w:t>
      </w:r>
      <w:r>
        <w:rPr>
          <w:color w:val="000009"/>
          <w:spacing w:val="-8"/>
        </w:rPr>
        <w:t xml:space="preserve"> </w:t>
      </w:r>
      <w:r>
        <w:rPr>
          <w:color w:val="000009"/>
        </w:rPr>
        <w:t>значение</w:t>
      </w:r>
      <w:r>
        <w:rPr>
          <w:color w:val="000009"/>
          <w:spacing w:val="-7"/>
        </w:rPr>
        <w:t xml:space="preserve"> </w:t>
      </w:r>
      <w:r>
        <w:rPr>
          <w:color w:val="000009"/>
        </w:rPr>
        <w:t>для</w:t>
      </w:r>
      <w:r>
        <w:rPr>
          <w:color w:val="000009"/>
          <w:spacing w:val="-8"/>
        </w:rPr>
        <w:t xml:space="preserve"> </w:t>
      </w:r>
      <w:r>
        <w:rPr>
          <w:color w:val="000009"/>
        </w:rPr>
        <w:t>организма.</w:t>
      </w:r>
      <w:r>
        <w:rPr>
          <w:color w:val="000009"/>
          <w:spacing w:val="-7"/>
        </w:rPr>
        <w:t xml:space="preserve"> </w:t>
      </w:r>
      <w:r>
        <w:rPr>
          <w:color w:val="000009"/>
        </w:rPr>
        <w:t>Роль</w:t>
      </w:r>
      <w:r>
        <w:rPr>
          <w:color w:val="000009"/>
          <w:spacing w:val="-6"/>
        </w:rPr>
        <w:t xml:space="preserve"> </w:t>
      </w:r>
      <w:r>
        <w:rPr>
          <w:color w:val="000009"/>
        </w:rPr>
        <w:t>головного</w:t>
      </w:r>
      <w:r>
        <w:rPr>
          <w:color w:val="000009"/>
          <w:spacing w:val="-10"/>
        </w:rPr>
        <w:t xml:space="preserve"> </w:t>
      </w:r>
      <w:r>
        <w:rPr>
          <w:color w:val="000009"/>
        </w:rPr>
        <w:t>и</w:t>
      </w:r>
      <w:r>
        <w:rPr>
          <w:color w:val="000009"/>
          <w:spacing w:val="-7"/>
        </w:rPr>
        <w:t xml:space="preserve"> </w:t>
      </w:r>
      <w:r>
        <w:rPr>
          <w:color w:val="000009"/>
        </w:rPr>
        <w:t>спинного</w:t>
      </w:r>
      <w:r>
        <w:rPr>
          <w:color w:val="000009"/>
          <w:spacing w:val="-6"/>
        </w:rPr>
        <w:t xml:space="preserve"> </w:t>
      </w:r>
      <w:r>
        <w:rPr>
          <w:color w:val="000009"/>
          <w:spacing w:val="-2"/>
        </w:rPr>
        <w:t>мозга.</w:t>
      </w:r>
    </w:p>
    <w:p w:rsidR="00081003" w:rsidRDefault="00594D4B">
      <w:pPr>
        <w:pStyle w:val="a3"/>
        <w:ind w:right="281"/>
      </w:pPr>
      <w:r>
        <w:rPr>
          <w:color w:val="000009"/>
        </w:rPr>
        <w:t xml:space="preserve">Что такое память, какой она бывает. Роль природы в сохранении и укреплении нервной </w:t>
      </w:r>
      <w:r>
        <w:rPr>
          <w:color w:val="000009"/>
          <w:spacing w:val="-2"/>
        </w:rPr>
        <w:t>системы.</w:t>
      </w:r>
    </w:p>
    <w:p w:rsidR="00081003" w:rsidRDefault="00594D4B">
      <w:pPr>
        <w:pStyle w:val="a3"/>
        <w:spacing w:before="1"/>
        <w:ind w:right="279"/>
      </w:pPr>
      <w:r>
        <w:rPr>
          <w:color w:val="000009"/>
        </w:rP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081003" w:rsidRDefault="00594D4B">
      <w:pPr>
        <w:pStyle w:val="a3"/>
        <w:ind w:right="276"/>
      </w:pPr>
      <w:r>
        <w:rPr>
          <w:color w:val="000009"/>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w:t>
      </w:r>
      <w:r>
        <w:rPr>
          <w:color w:val="000009"/>
          <w:spacing w:val="-1"/>
        </w:rPr>
        <w:t xml:space="preserve"> </w:t>
      </w:r>
      <w:r>
        <w:rPr>
          <w:color w:val="000009"/>
        </w:rPr>
        <w:t>мхи,</w:t>
      </w:r>
      <w:r>
        <w:rPr>
          <w:color w:val="000009"/>
          <w:spacing w:val="-3"/>
        </w:rPr>
        <w:t xml:space="preserve"> </w:t>
      </w:r>
      <w:r>
        <w:rPr>
          <w:color w:val="000009"/>
        </w:rPr>
        <w:t>папоротники,</w:t>
      </w:r>
      <w:r>
        <w:rPr>
          <w:color w:val="000009"/>
          <w:spacing w:val="-3"/>
        </w:rPr>
        <w:t xml:space="preserve"> </w:t>
      </w:r>
      <w:r>
        <w:rPr>
          <w:color w:val="000009"/>
        </w:rPr>
        <w:t>хвойные,</w:t>
      </w:r>
      <w:r>
        <w:rPr>
          <w:color w:val="000009"/>
          <w:spacing w:val="-1"/>
        </w:rPr>
        <w:t xml:space="preserve"> </w:t>
      </w:r>
      <w:r>
        <w:rPr>
          <w:color w:val="000009"/>
        </w:rPr>
        <w:t>цветковые).</w:t>
      </w:r>
      <w:r>
        <w:rPr>
          <w:color w:val="000009"/>
          <w:spacing w:val="-2"/>
        </w:rPr>
        <w:t xml:space="preserve"> </w:t>
      </w:r>
      <w:r>
        <w:rPr>
          <w:color w:val="000009"/>
        </w:rPr>
        <w:t>Условия,</w:t>
      </w:r>
      <w:r>
        <w:rPr>
          <w:color w:val="000009"/>
          <w:spacing w:val="-1"/>
        </w:rPr>
        <w:t xml:space="preserve"> </w:t>
      </w:r>
      <w:r>
        <w:rPr>
          <w:color w:val="000009"/>
        </w:rPr>
        <w:t>необходимые</w:t>
      </w:r>
      <w:r>
        <w:rPr>
          <w:color w:val="000009"/>
          <w:spacing w:val="-3"/>
        </w:rPr>
        <w:t xml:space="preserve"> </w:t>
      </w:r>
      <w:r>
        <w:rPr>
          <w:color w:val="000009"/>
        </w:rPr>
        <w:t>для</w:t>
      </w:r>
      <w:r>
        <w:rPr>
          <w:color w:val="000009"/>
          <w:spacing w:val="-2"/>
        </w:rPr>
        <w:t xml:space="preserve"> </w:t>
      </w:r>
      <w:r>
        <w:rPr>
          <w:color w:val="000009"/>
        </w:rPr>
        <w:t>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081003" w:rsidRDefault="00594D4B">
      <w:pPr>
        <w:pStyle w:val="a3"/>
        <w:ind w:right="276"/>
      </w:pPr>
      <w:r>
        <w:rPr>
          <w:color w:val="000009"/>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081003" w:rsidRDefault="00594D4B">
      <w:pPr>
        <w:pStyle w:val="a3"/>
        <w:ind w:right="277"/>
      </w:pPr>
      <w:r>
        <w:rPr>
          <w:color w:val="000009"/>
        </w:rP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w:t>
      </w:r>
      <w:r>
        <w:rPr>
          <w:color w:val="000009"/>
          <w:spacing w:val="-4"/>
        </w:rPr>
        <w:t xml:space="preserve"> </w:t>
      </w:r>
      <w:r>
        <w:rPr>
          <w:color w:val="000009"/>
        </w:rPr>
        <w:t>заботы,</w:t>
      </w:r>
      <w:r>
        <w:rPr>
          <w:color w:val="000009"/>
          <w:spacing w:val="-1"/>
        </w:rPr>
        <w:t xml:space="preserve"> </w:t>
      </w:r>
      <w:r>
        <w:rPr>
          <w:color w:val="000009"/>
        </w:rPr>
        <w:t>обряды,</w:t>
      </w:r>
      <w:r>
        <w:rPr>
          <w:color w:val="000009"/>
          <w:spacing w:val="-3"/>
        </w:rPr>
        <w:t xml:space="preserve"> </w:t>
      </w:r>
      <w:r>
        <w:rPr>
          <w:color w:val="000009"/>
        </w:rPr>
        <w:t>обычаи</w:t>
      </w:r>
      <w:r>
        <w:rPr>
          <w:color w:val="000009"/>
          <w:spacing w:val="-3"/>
        </w:rPr>
        <w:t xml:space="preserve"> </w:t>
      </w:r>
      <w:r>
        <w:rPr>
          <w:color w:val="000009"/>
        </w:rPr>
        <w:t>в</w:t>
      </w:r>
      <w:r>
        <w:rPr>
          <w:color w:val="000009"/>
          <w:spacing w:val="-4"/>
        </w:rPr>
        <w:t xml:space="preserve"> </w:t>
      </w:r>
      <w:r>
        <w:rPr>
          <w:color w:val="000009"/>
        </w:rPr>
        <w:t>течение</w:t>
      </w:r>
      <w:r>
        <w:rPr>
          <w:color w:val="000009"/>
          <w:spacing w:val="-3"/>
        </w:rPr>
        <w:t xml:space="preserve"> </w:t>
      </w:r>
      <w:r>
        <w:rPr>
          <w:color w:val="000009"/>
        </w:rPr>
        <w:t>года.</w:t>
      </w:r>
      <w:r>
        <w:rPr>
          <w:color w:val="000009"/>
          <w:spacing w:val="-3"/>
        </w:rPr>
        <w:t xml:space="preserve"> </w:t>
      </w:r>
      <w:r>
        <w:rPr>
          <w:color w:val="000009"/>
        </w:rPr>
        <w:t>Жизнь</w:t>
      </w:r>
      <w:r>
        <w:rPr>
          <w:color w:val="000009"/>
          <w:spacing w:val="-2"/>
        </w:rPr>
        <w:t xml:space="preserve"> </w:t>
      </w:r>
      <w:r>
        <w:rPr>
          <w:color w:val="000009"/>
        </w:rPr>
        <w:t>на</w:t>
      </w:r>
      <w:r>
        <w:rPr>
          <w:color w:val="000009"/>
          <w:spacing w:val="-4"/>
        </w:rPr>
        <w:t xml:space="preserve"> </w:t>
      </w:r>
      <w:r>
        <w:rPr>
          <w:color w:val="000009"/>
        </w:rPr>
        <w:t>селе</w:t>
      </w:r>
      <w:r>
        <w:rPr>
          <w:color w:val="000009"/>
          <w:spacing w:val="-2"/>
        </w:rPr>
        <w:t xml:space="preserve"> </w:t>
      </w:r>
      <w:r>
        <w:rPr>
          <w:color w:val="000009"/>
        </w:rPr>
        <w:t>в</w:t>
      </w:r>
      <w:r>
        <w:rPr>
          <w:color w:val="000009"/>
          <w:spacing w:val="-3"/>
        </w:rPr>
        <w:t xml:space="preserve"> </w:t>
      </w:r>
      <w:r>
        <w:rPr>
          <w:color w:val="000009"/>
        </w:rPr>
        <w:t>старину.</w:t>
      </w:r>
      <w:r>
        <w:rPr>
          <w:color w:val="000009"/>
          <w:spacing w:val="-1"/>
        </w:rPr>
        <w:t xml:space="preserve"> </w:t>
      </w:r>
      <w:r>
        <w:rPr>
          <w:color w:val="000009"/>
        </w:rPr>
        <w:t>Жилища</w:t>
      </w:r>
      <w:r>
        <w:rPr>
          <w:color w:val="000009"/>
          <w:spacing w:val="-3"/>
        </w:rPr>
        <w:t xml:space="preserve"> </w:t>
      </w:r>
      <w:r>
        <w:rPr>
          <w:color w:val="000009"/>
        </w:rPr>
        <w:t>наших предков. Устройство старинной избы. Домашняя утварь. Занятия сельских жителей. Традиции семьи, воспитание детей.</w:t>
      </w:r>
    </w:p>
    <w:p w:rsidR="00081003" w:rsidRDefault="00594D4B">
      <w:pPr>
        <w:pStyle w:val="a3"/>
        <w:spacing w:before="1"/>
        <w:ind w:right="276"/>
      </w:pPr>
      <w:r>
        <w:rPr>
          <w:color w:val="000009"/>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081003" w:rsidRDefault="00594D4B">
      <w:pPr>
        <w:pStyle w:val="a3"/>
        <w:ind w:right="277"/>
      </w:pPr>
      <w:r>
        <w:rPr>
          <w:color w:val="000009"/>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081003" w:rsidRDefault="00594D4B">
      <w:pPr>
        <w:pStyle w:val="a3"/>
        <w:spacing w:before="1"/>
        <w:ind w:left="1276" w:right="4723" w:firstLine="0"/>
      </w:pPr>
      <w:r>
        <w:rPr>
          <w:color w:val="000009"/>
        </w:rPr>
        <w:t>Содержание обучения. 4 класс. Ориентирование</w:t>
      </w:r>
      <w:r>
        <w:rPr>
          <w:color w:val="000009"/>
          <w:spacing w:val="-4"/>
        </w:rPr>
        <w:t xml:space="preserve"> </w:t>
      </w:r>
      <w:r>
        <w:rPr>
          <w:color w:val="000009"/>
        </w:rPr>
        <w:t>в</w:t>
      </w:r>
      <w:r>
        <w:rPr>
          <w:color w:val="000009"/>
          <w:spacing w:val="-4"/>
        </w:rPr>
        <w:t xml:space="preserve"> </w:t>
      </w:r>
      <w:r>
        <w:rPr>
          <w:color w:val="000009"/>
        </w:rPr>
        <w:t>пространстве</w:t>
      </w:r>
      <w:r>
        <w:rPr>
          <w:color w:val="000009"/>
          <w:spacing w:val="-3"/>
        </w:rPr>
        <w:t xml:space="preserve"> </w:t>
      </w:r>
      <w:r>
        <w:rPr>
          <w:color w:val="000009"/>
        </w:rPr>
        <w:t>и</w:t>
      </w:r>
      <w:r>
        <w:rPr>
          <w:color w:val="000009"/>
          <w:spacing w:val="-2"/>
        </w:rPr>
        <w:t xml:space="preserve"> </w:t>
      </w:r>
      <w:r>
        <w:rPr>
          <w:color w:val="000009"/>
        </w:rPr>
        <w:t>во</w:t>
      </w:r>
      <w:r>
        <w:rPr>
          <w:color w:val="000009"/>
          <w:spacing w:val="-3"/>
        </w:rPr>
        <w:t xml:space="preserve"> </w:t>
      </w:r>
      <w:r>
        <w:rPr>
          <w:color w:val="000009"/>
          <w:spacing w:val="-2"/>
        </w:rPr>
        <w:t>времени.</w:t>
      </w:r>
    </w:p>
    <w:p w:rsidR="00081003" w:rsidRDefault="00594D4B">
      <w:pPr>
        <w:pStyle w:val="a3"/>
        <w:ind w:right="277"/>
      </w:pPr>
      <w:r>
        <w:rPr>
          <w:color w:val="000009"/>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w:t>
      </w:r>
      <w:r>
        <w:rPr>
          <w:color w:val="000009"/>
          <w:spacing w:val="-1"/>
        </w:rPr>
        <w:t xml:space="preserve"> </w:t>
      </w:r>
      <w:r>
        <w:rPr>
          <w:color w:val="000009"/>
        </w:rPr>
        <w:t>за</w:t>
      </w:r>
      <w:r>
        <w:rPr>
          <w:color w:val="000009"/>
          <w:spacing w:val="-1"/>
        </w:rPr>
        <w:t xml:space="preserve"> </w:t>
      </w:r>
      <w:r>
        <w:rPr>
          <w:color w:val="000009"/>
        </w:rPr>
        <w:t>основу</w:t>
      </w:r>
      <w:r>
        <w:rPr>
          <w:color w:val="000009"/>
          <w:spacing w:val="-2"/>
        </w:rPr>
        <w:t xml:space="preserve"> </w:t>
      </w:r>
      <w:r>
        <w:rPr>
          <w:color w:val="000009"/>
        </w:rPr>
        <w:t>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w:t>
      </w:r>
      <w:r>
        <w:rPr>
          <w:color w:val="000009"/>
          <w:spacing w:val="-9"/>
        </w:rPr>
        <w:t xml:space="preserve"> </w:t>
      </w:r>
      <w:r>
        <w:rPr>
          <w:color w:val="000009"/>
        </w:rPr>
        <w:t>на</w:t>
      </w:r>
      <w:r>
        <w:rPr>
          <w:color w:val="000009"/>
          <w:spacing w:val="-9"/>
        </w:rPr>
        <w:t xml:space="preserve"> </w:t>
      </w:r>
      <w:r>
        <w:rPr>
          <w:color w:val="000009"/>
        </w:rPr>
        <w:t>местности.</w:t>
      </w:r>
      <w:r>
        <w:rPr>
          <w:color w:val="000009"/>
          <w:spacing w:val="-7"/>
        </w:rPr>
        <w:t xml:space="preserve"> </w:t>
      </w:r>
      <w:r>
        <w:rPr>
          <w:color w:val="000009"/>
        </w:rPr>
        <w:t>Горизонт,</w:t>
      </w:r>
      <w:r>
        <w:rPr>
          <w:color w:val="000009"/>
          <w:spacing w:val="-8"/>
        </w:rPr>
        <w:t xml:space="preserve"> </w:t>
      </w:r>
      <w:r>
        <w:rPr>
          <w:color w:val="000009"/>
        </w:rPr>
        <w:t>линия</w:t>
      </w:r>
      <w:r>
        <w:rPr>
          <w:color w:val="000009"/>
          <w:spacing w:val="-7"/>
        </w:rPr>
        <w:t xml:space="preserve"> </w:t>
      </w:r>
      <w:r>
        <w:rPr>
          <w:color w:val="000009"/>
        </w:rPr>
        <w:t>горизонта,</w:t>
      </w:r>
      <w:r>
        <w:rPr>
          <w:color w:val="000009"/>
          <w:spacing w:val="-7"/>
        </w:rPr>
        <w:t xml:space="preserve"> </w:t>
      </w:r>
      <w:r>
        <w:rPr>
          <w:color w:val="000009"/>
        </w:rPr>
        <w:t>основные</w:t>
      </w:r>
      <w:r>
        <w:rPr>
          <w:color w:val="000009"/>
          <w:spacing w:val="-11"/>
        </w:rPr>
        <w:t xml:space="preserve"> </w:t>
      </w:r>
      <w:r>
        <w:rPr>
          <w:color w:val="000009"/>
        </w:rPr>
        <w:t>и</w:t>
      </w:r>
      <w:r>
        <w:rPr>
          <w:color w:val="000009"/>
          <w:spacing w:val="-6"/>
        </w:rPr>
        <w:t xml:space="preserve"> </w:t>
      </w:r>
      <w:r>
        <w:rPr>
          <w:color w:val="000009"/>
        </w:rPr>
        <w:t>промежуточные</w:t>
      </w:r>
      <w:r>
        <w:rPr>
          <w:color w:val="000009"/>
          <w:spacing w:val="-9"/>
        </w:rPr>
        <w:t xml:space="preserve"> </w:t>
      </w:r>
      <w:r>
        <w:rPr>
          <w:color w:val="000009"/>
        </w:rPr>
        <w:t xml:space="preserve">стороны </w:t>
      </w:r>
      <w:r>
        <w:rPr>
          <w:color w:val="000009"/>
          <w:spacing w:val="-2"/>
        </w:rPr>
        <w:t>горизонта.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0"/>
      </w:pPr>
      <w:r>
        <w:rPr>
          <w:color w:val="000009"/>
        </w:rPr>
        <w:lastRenderedPageBreak/>
        <w:t>Открытая и закрытая линия горизонта. Компас, его устройство, ориентирование по сторонам</w:t>
      </w:r>
      <w:r>
        <w:rPr>
          <w:color w:val="000009"/>
          <w:spacing w:val="-2"/>
        </w:rPr>
        <w:t xml:space="preserve"> </w:t>
      </w:r>
      <w:r>
        <w:rPr>
          <w:color w:val="000009"/>
        </w:rPr>
        <w:t>горизонта</w:t>
      </w:r>
      <w:r>
        <w:rPr>
          <w:color w:val="000009"/>
          <w:spacing w:val="-2"/>
        </w:rPr>
        <w:t xml:space="preserve"> </w:t>
      </w:r>
      <w:r>
        <w:rPr>
          <w:color w:val="000009"/>
        </w:rPr>
        <w:t>с</w:t>
      </w:r>
      <w:r>
        <w:rPr>
          <w:color w:val="000009"/>
          <w:spacing w:val="-2"/>
        </w:rPr>
        <w:t xml:space="preserve"> </w:t>
      </w:r>
      <w:r>
        <w:rPr>
          <w:color w:val="000009"/>
        </w:rPr>
        <w:t>его</w:t>
      </w:r>
      <w:r>
        <w:rPr>
          <w:color w:val="000009"/>
          <w:spacing w:val="-1"/>
        </w:rPr>
        <w:t xml:space="preserve"> </w:t>
      </w:r>
      <w:r>
        <w:rPr>
          <w:color w:val="000009"/>
        </w:rPr>
        <w:t>помощью.</w:t>
      </w:r>
      <w:r>
        <w:rPr>
          <w:color w:val="000009"/>
          <w:spacing w:val="-1"/>
        </w:rPr>
        <w:t xml:space="preserve"> </w:t>
      </w:r>
      <w:r>
        <w:rPr>
          <w:color w:val="000009"/>
        </w:rPr>
        <w:t>Ориентирование по</w:t>
      </w:r>
      <w:r>
        <w:rPr>
          <w:color w:val="000009"/>
          <w:spacing w:val="-2"/>
        </w:rPr>
        <w:t xml:space="preserve"> </w:t>
      </w:r>
      <w:r>
        <w:rPr>
          <w:color w:val="000009"/>
        </w:rPr>
        <w:t>Солнцу,</w:t>
      </w:r>
      <w:r>
        <w:rPr>
          <w:color w:val="000009"/>
          <w:spacing w:val="-1"/>
        </w:rPr>
        <w:t xml:space="preserve"> </w:t>
      </w:r>
      <w:r>
        <w:rPr>
          <w:color w:val="000009"/>
        </w:rPr>
        <w:t>звёздам</w:t>
      </w:r>
      <w:r>
        <w:rPr>
          <w:color w:val="000009"/>
          <w:spacing w:val="-1"/>
        </w:rPr>
        <w:t xml:space="preserve"> </w:t>
      </w:r>
      <w:r>
        <w:rPr>
          <w:color w:val="000009"/>
        </w:rPr>
        <w:t>и местным</w:t>
      </w:r>
      <w:r>
        <w:rPr>
          <w:color w:val="000009"/>
          <w:spacing w:val="-2"/>
        </w:rPr>
        <w:t xml:space="preserve"> </w:t>
      </w:r>
      <w:r>
        <w:rPr>
          <w:color w:val="000009"/>
        </w:rPr>
        <w:t>признакам.</w:t>
      </w:r>
    </w:p>
    <w:p w:rsidR="00081003" w:rsidRDefault="00594D4B">
      <w:pPr>
        <w:pStyle w:val="a3"/>
        <w:ind w:right="276"/>
      </w:pPr>
      <w:r>
        <w:rPr>
          <w:color w:val="000009"/>
        </w:rP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w:t>
      </w:r>
      <w:r>
        <w:rPr>
          <w:color w:val="000009"/>
          <w:spacing w:val="-2"/>
        </w:rPr>
        <w:t xml:space="preserve"> </w:t>
      </w:r>
      <w:r>
        <w:rPr>
          <w:color w:val="000009"/>
        </w:rPr>
        <w:t>плане. Условные знаки на плане</w:t>
      </w:r>
      <w:r>
        <w:rPr>
          <w:color w:val="000009"/>
          <w:spacing w:val="-1"/>
        </w:rPr>
        <w:t xml:space="preserve"> </w:t>
      </w:r>
      <w:r>
        <w:rPr>
          <w:color w:val="000009"/>
        </w:rPr>
        <w:t>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081003" w:rsidRDefault="00594D4B">
      <w:pPr>
        <w:pStyle w:val="a3"/>
        <w:spacing w:before="1"/>
        <w:ind w:right="279"/>
      </w:pPr>
      <w:r>
        <w:rPr>
          <w:color w:val="000009"/>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081003" w:rsidRDefault="00594D4B">
      <w:pPr>
        <w:pStyle w:val="a3"/>
        <w:ind w:right="282"/>
      </w:pPr>
      <w:r>
        <w:rPr>
          <w:color w:val="000009"/>
        </w:rP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081003" w:rsidRDefault="00594D4B">
      <w:pPr>
        <w:pStyle w:val="a3"/>
        <w:ind w:right="279"/>
      </w:pPr>
      <w:r>
        <w:rPr>
          <w:color w:val="000009"/>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081003" w:rsidRDefault="00594D4B">
      <w:pPr>
        <w:pStyle w:val="a3"/>
        <w:ind w:right="279"/>
      </w:pPr>
      <w:r>
        <w:rPr>
          <w:color w:val="000009"/>
        </w:rP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081003" w:rsidRDefault="00594D4B">
      <w:pPr>
        <w:pStyle w:val="a3"/>
        <w:spacing w:before="1"/>
        <w:ind w:right="278"/>
      </w:pPr>
      <w:r>
        <w:rPr>
          <w:color w:val="000009"/>
        </w:rPr>
        <w:t>Природные богатства России. Россия на глобусе и карте полушарий. Физическая карта России.</w:t>
      </w:r>
      <w:r>
        <w:rPr>
          <w:color w:val="000009"/>
          <w:spacing w:val="-3"/>
        </w:rPr>
        <w:t xml:space="preserve"> </w:t>
      </w:r>
      <w:r>
        <w:rPr>
          <w:color w:val="000009"/>
        </w:rPr>
        <w:t>Моря,</w:t>
      </w:r>
      <w:r>
        <w:rPr>
          <w:color w:val="000009"/>
          <w:spacing w:val="-4"/>
        </w:rPr>
        <w:t xml:space="preserve"> </w:t>
      </w:r>
      <w:r>
        <w:rPr>
          <w:color w:val="000009"/>
        </w:rPr>
        <w:t>омывающие</w:t>
      </w:r>
      <w:r>
        <w:rPr>
          <w:color w:val="000009"/>
          <w:spacing w:val="-4"/>
        </w:rPr>
        <w:t xml:space="preserve"> </w:t>
      </w:r>
      <w:r>
        <w:rPr>
          <w:color w:val="000009"/>
        </w:rPr>
        <w:t>территорию</w:t>
      </w:r>
      <w:r>
        <w:rPr>
          <w:color w:val="000009"/>
          <w:spacing w:val="-5"/>
        </w:rPr>
        <w:t xml:space="preserve"> </w:t>
      </w:r>
      <w:r>
        <w:rPr>
          <w:color w:val="000009"/>
        </w:rPr>
        <w:t>России.</w:t>
      </w:r>
      <w:r>
        <w:rPr>
          <w:color w:val="000009"/>
          <w:spacing w:val="-3"/>
        </w:rPr>
        <w:t xml:space="preserve"> </w:t>
      </w:r>
      <w:r>
        <w:rPr>
          <w:color w:val="000009"/>
        </w:rPr>
        <w:t>Крупнейшие</w:t>
      </w:r>
      <w:r>
        <w:rPr>
          <w:color w:val="000009"/>
          <w:spacing w:val="-4"/>
        </w:rPr>
        <w:t xml:space="preserve"> </w:t>
      </w:r>
      <w:r>
        <w:rPr>
          <w:color w:val="000009"/>
        </w:rPr>
        <w:t>равнины</w:t>
      </w:r>
      <w:r>
        <w:rPr>
          <w:color w:val="000009"/>
          <w:spacing w:val="-4"/>
        </w:rPr>
        <w:t xml:space="preserve"> </w:t>
      </w:r>
      <w:r>
        <w:rPr>
          <w:color w:val="000009"/>
        </w:rPr>
        <w:t>и</w:t>
      </w:r>
      <w:r>
        <w:rPr>
          <w:color w:val="000009"/>
          <w:spacing w:val="-2"/>
        </w:rPr>
        <w:t xml:space="preserve"> </w:t>
      </w:r>
      <w:r>
        <w:rPr>
          <w:color w:val="000009"/>
        </w:rPr>
        <w:t>горные</w:t>
      </w:r>
      <w:r>
        <w:rPr>
          <w:color w:val="000009"/>
          <w:spacing w:val="-5"/>
        </w:rPr>
        <w:t xml:space="preserve"> </w:t>
      </w:r>
      <w:r>
        <w:rPr>
          <w:color w:val="000009"/>
        </w:rPr>
        <w:t>системы,</w:t>
      </w:r>
      <w:r>
        <w:rPr>
          <w:color w:val="000009"/>
          <w:spacing w:val="-4"/>
        </w:rPr>
        <w:t xml:space="preserve"> </w:t>
      </w:r>
      <w:r>
        <w:rPr>
          <w:color w:val="000009"/>
        </w:rPr>
        <w:t>реки</w:t>
      </w:r>
      <w:r>
        <w:rPr>
          <w:color w:val="000009"/>
          <w:spacing w:val="-3"/>
        </w:rPr>
        <w:t xml:space="preserve"> </w:t>
      </w:r>
      <w:r>
        <w:rPr>
          <w:color w:val="000009"/>
        </w:rPr>
        <w:t>и озёра России.</w:t>
      </w:r>
    </w:p>
    <w:p w:rsidR="00081003" w:rsidRDefault="00594D4B">
      <w:pPr>
        <w:pStyle w:val="a3"/>
        <w:ind w:right="276"/>
      </w:pPr>
      <w:r>
        <w:rPr>
          <w:color w:val="000009"/>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081003" w:rsidRDefault="00594D4B">
      <w:pPr>
        <w:pStyle w:val="a3"/>
        <w:ind w:right="277"/>
      </w:pPr>
      <w:r>
        <w:rPr>
          <w:color w:val="000009"/>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w:t>
      </w:r>
      <w:r>
        <w:rPr>
          <w:color w:val="000009"/>
          <w:spacing w:val="-2"/>
        </w:rPr>
        <w:t xml:space="preserve"> </w:t>
      </w:r>
      <w:r>
        <w:rPr>
          <w:color w:val="000009"/>
        </w:rPr>
        <w:t>приспособляемость растений и</w:t>
      </w:r>
      <w:r>
        <w:rPr>
          <w:color w:val="000009"/>
          <w:spacing w:val="-1"/>
        </w:rPr>
        <w:t xml:space="preserve"> </w:t>
      </w:r>
      <w:r>
        <w:rPr>
          <w:color w:val="000009"/>
        </w:rPr>
        <w:t>животных</w:t>
      </w:r>
      <w:r>
        <w:rPr>
          <w:color w:val="000009"/>
          <w:spacing w:val="-1"/>
        </w:rPr>
        <w:t xml:space="preserve"> </w:t>
      </w:r>
      <w:r>
        <w:rPr>
          <w:color w:val="000009"/>
        </w:rPr>
        <w:t>к условиям</w:t>
      </w:r>
      <w:r>
        <w:rPr>
          <w:color w:val="000009"/>
          <w:spacing w:val="-2"/>
        </w:rPr>
        <w:t xml:space="preserve"> </w:t>
      </w:r>
      <w:r>
        <w:rPr>
          <w:color w:val="000009"/>
        </w:rPr>
        <w:t>обитания</w:t>
      </w:r>
      <w:r>
        <w:rPr>
          <w:color w:val="000009"/>
          <w:spacing w:val="-1"/>
        </w:rPr>
        <w:t xml:space="preserve"> </w:t>
      </w:r>
      <w:r>
        <w:rPr>
          <w:color w:val="000009"/>
        </w:rPr>
        <w:t>в</w:t>
      </w:r>
      <w:r>
        <w:rPr>
          <w:color w:val="000009"/>
          <w:spacing w:val="-3"/>
        </w:rPr>
        <w:t xml:space="preserve"> </w:t>
      </w:r>
      <w:r>
        <w:rPr>
          <w:color w:val="000009"/>
        </w:rPr>
        <w:t>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081003" w:rsidRDefault="00594D4B">
      <w:pPr>
        <w:pStyle w:val="a3"/>
        <w:ind w:right="278"/>
      </w:pPr>
      <w:r>
        <w:rPr>
          <w:color w:val="000009"/>
        </w:rPr>
        <w:t>Представление о природном сообществе. Взаимосвязи растений и животных в природных сообществах,</w:t>
      </w:r>
      <w:r>
        <w:rPr>
          <w:color w:val="000009"/>
          <w:spacing w:val="-1"/>
        </w:rPr>
        <w:t xml:space="preserve"> </w:t>
      </w:r>
      <w:r>
        <w:rPr>
          <w:color w:val="000009"/>
        </w:rPr>
        <w:t>пищевые</w:t>
      </w:r>
      <w:r>
        <w:rPr>
          <w:color w:val="000009"/>
          <w:spacing w:val="-3"/>
        </w:rPr>
        <w:t xml:space="preserve"> </w:t>
      </w:r>
      <w:r>
        <w:rPr>
          <w:color w:val="000009"/>
        </w:rPr>
        <w:t>цепи.</w:t>
      </w:r>
      <w:r>
        <w:rPr>
          <w:color w:val="000009"/>
          <w:spacing w:val="-1"/>
        </w:rPr>
        <w:t xml:space="preserve"> </w:t>
      </w:r>
      <w:r>
        <w:rPr>
          <w:color w:val="000009"/>
        </w:rPr>
        <w:t>Природные</w:t>
      </w:r>
      <w:r>
        <w:rPr>
          <w:color w:val="000009"/>
          <w:spacing w:val="-2"/>
        </w:rPr>
        <w:t xml:space="preserve"> </w:t>
      </w:r>
      <w:r>
        <w:rPr>
          <w:color w:val="000009"/>
        </w:rPr>
        <w:t>сообщества</w:t>
      </w:r>
      <w:r>
        <w:rPr>
          <w:color w:val="000009"/>
          <w:spacing w:val="-3"/>
        </w:rPr>
        <w:t xml:space="preserve"> </w:t>
      </w:r>
      <w:r>
        <w:rPr>
          <w:color w:val="000009"/>
        </w:rPr>
        <w:t>моря,</w:t>
      </w:r>
      <w:r>
        <w:rPr>
          <w:color w:val="000009"/>
          <w:spacing w:val="-1"/>
        </w:rPr>
        <w:t xml:space="preserve"> </w:t>
      </w:r>
      <w:r>
        <w:rPr>
          <w:color w:val="000009"/>
        </w:rPr>
        <w:t>озера,</w:t>
      </w:r>
      <w:r>
        <w:rPr>
          <w:color w:val="000009"/>
          <w:spacing w:val="-2"/>
        </w:rPr>
        <w:t xml:space="preserve"> </w:t>
      </w:r>
      <w:r>
        <w:rPr>
          <w:color w:val="000009"/>
        </w:rPr>
        <w:t>болота,</w:t>
      </w:r>
      <w:r>
        <w:rPr>
          <w:color w:val="000009"/>
          <w:spacing w:val="-2"/>
        </w:rPr>
        <w:t xml:space="preserve"> </w:t>
      </w:r>
      <w:r>
        <w:rPr>
          <w:color w:val="000009"/>
        </w:rPr>
        <w:t>леса,</w:t>
      </w:r>
      <w:r>
        <w:rPr>
          <w:color w:val="000009"/>
          <w:spacing w:val="-2"/>
        </w:rPr>
        <w:t xml:space="preserve"> </w:t>
      </w:r>
      <w:r>
        <w:rPr>
          <w:color w:val="000009"/>
        </w:rPr>
        <w:t>луга, их значение для народного хозяйства.</w:t>
      </w:r>
    </w:p>
    <w:p w:rsidR="00081003" w:rsidRDefault="00594D4B">
      <w:pPr>
        <w:pStyle w:val="a3"/>
        <w:spacing w:before="1"/>
        <w:ind w:right="279"/>
      </w:pPr>
      <w:r>
        <w:rPr>
          <w:color w:val="000009"/>
        </w:rPr>
        <w:t>Поле,</w:t>
      </w:r>
      <w:r>
        <w:rPr>
          <w:color w:val="000009"/>
          <w:spacing w:val="-3"/>
        </w:rPr>
        <w:t xml:space="preserve"> </w:t>
      </w:r>
      <w:r>
        <w:rPr>
          <w:color w:val="000009"/>
        </w:rPr>
        <w:t>сад,</w:t>
      </w:r>
      <w:r>
        <w:rPr>
          <w:color w:val="000009"/>
          <w:spacing w:val="-2"/>
        </w:rPr>
        <w:t xml:space="preserve"> </w:t>
      </w:r>
      <w:r>
        <w:rPr>
          <w:color w:val="000009"/>
        </w:rPr>
        <w:t>теплица</w:t>
      </w:r>
      <w:r>
        <w:rPr>
          <w:color w:val="000009"/>
          <w:spacing w:val="-2"/>
        </w:rPr>
        <w:t xml:space="preserve"> </w:t>
      </w:r>
      <w:r>
        <w:rPr>
          <w:color w:val="000009"/>
        </w:rPr>
        <w:t>как</w:t>
      </w:r>
      <w:r>
        <w:rPr>
          <w:color w:val="000009"/>
          <w:spacing w:val="-4"/>
        </w:rPr>
        <w:t xml:space="preserve"> </w:t>
      </w:r>
      <w:r>
        <w:rPr>
          <w:color w:val="000009"/>
        </w:rPr>
        <w:t>примеры</w:t>
      </w:r>
      <w:r>
        <w:rPr>
          <w:color w:val="000009"/>
          <w:spacing w:val="-3"/>
        </w:rPr>
        <w:t xml:space="preserve"> </w:t>
      </w:r>
      <w:r>
        <w:rPr>
          <w:color w:val="000009"/>
        </w:rPr>
        <w:t>искусственных растительных сообществ.</w:t>
      </w:r>
      <w:r>
        <w:rPr>
          <w:color w:val="000009"/>
          <w:spacing w:val="-2"/>
        </w:rPr>
        <w:t xml:space="preserve"> </w:t>
      </w:r>
      <w:r>
        <w:rPr>
          <w:color w:val="000009"/>
        </w:rPr>
        <w:t>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081003" w:rsidRDefault="00594D4B">
      <w:pPr>
        <w:pStyle w:val="a3"/>
        <w:ind w:right="278"/>
      </w:pPr>
      <w:r>
        <w:rPr>
          <w:color w:val="000009"/>
        </w:rP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081003" w:rsidRDefault="00594D4B">
      <w:pPr>
        <w:pStyle w:val="a3"/>
        <w:ind w:right="277"/>
      </w:pPr>
      <w:r>
        <w:rPr>
          <w:color w:val="000009"/>
        </w:rPr>
        <w:t>История Отечества. Счет лет в истории. Наиболее важные и яркие события</w:t>
      </w:r>
      <w:r>
        <w:rPr>
          <w:color w:val="000009"/>
          <w:spacing w:val="40"/>
        </w:rPr>
        <w:t xml:space="preserve"> </w:t>
      </w:r>
      <w:r>
        <w:rPr>
          <w:color w:val="000009"/>
        </w:rPr>
        <w:t>общественной</w:t>
      </w:r>
      <w:r>
        <w:rPr>
          <w:color w:val="000009"/>
          <w:spacing w:val="40"/>
        </w:rPr>
        <w:t xml:space="preserve"> </w:t>
      </w:r>
      <w:r>
        <w:rPr>
          <w:color w:val="000009"/>
        </w:rPr>
        <w:t>и</w:t>
      </w:r>
      <w:r>
        <w:rPr>
          <w:color w:val="000009"/>
          <w:spacing w:val="40"/>
        </w:rPr>
        <w:t xml:space="preserve"> </w:t>
      </w:r>
      <w:r>
        <w:rPr>
          <w:color w:val="000009"/>
        </w:rPr>
        <w:t>культурной</w:t>
      </w:r>
      <w:r>
        <w:rPr>
          <w:color w:val="000009"/>
          <w:spacing w:val="40"/>
        </w:rPr>
        <w:t xml:space="preserve"> </w:t>
      </w:r>
      <w:r>
        <w:rPr>
          <w:color w:val="000009"/>
        </w:rPr>
        <w:t>жизни</w:t>
      </w:r>
      <w:r>
        <w:rPr>
          <w:color w:val="000009"/>
          <w:spacing w:val="40"/>
        </w:rPr>
        <w:t xml:space="preserve"> </w:t>
      </w:r>
      <w:r>
        <w:rPr>
          <w:color w:val="000009"/>
        </w:rPr>
        <w:t>страны</w:t>
      </w:r>
      <w:r>
        <w:rPr>
          <w:color w:val="000009"/>
          <w:spacing w:val="40"/>
        </w:rPr>
        <w:t xml:space="preserve"> </w:t>
      </w:r>
      <w:r>
        <w:rPr>
          <w:color w:val="000009"/>
        </w:rPr>
        <w:t>в</w:t>
      </w:r>
      <w:r>
        <w:rPr>
          <w:color w:val="000009"/>
          <w:spacing w:val="40"/>
        </w:rPr>
        <w:t xml:space="preserve"> </w:t>
      </w:r>
      <w:r>
        <w:rPr>
          <w:color w:val="000009"/>
        </w:rPr>
        <w:t>разные</w:t>
      </w:r>
      <w:r>
        <w:rPr>
          <w:color w:val="000009"/>
          <w:spacing w:val="40"/>
        </w:rPr>
        <w:t xml:space="preserve"> </w:t>
      </w:r>
      <w:r>
        <w:rPr>
          <w:color w:val="000009"/>
        </w:rPr>
        <w:t>исторические</w:t>
      </w:r>
      <w:r>
        <w:rPr>
          <w:color w:val="000009"/>
          <w:spacing w:val="40"/>
        </w:rPr>
        <w:t xml:space="preserve"> </w:t>
      </w:r>
      <w:r>
        <w:rPr>
          <w:color w:val="000009"/>
        </w:rPr>
        <w:t>периоды:</w:t>
      </w:r>
      <w:r>
        <w:rPr>
          <w:color w:val="000009"/>
          <w:spacing w:val="40"/>
        </w:rPr>
        <w:t xml:space="preserve"> </w:t>
      </w:r>
      <w:r>
        <w:rPr>
          <w:color w:val="000009"/>
        </w:rPr>
        <w:t>Древняя</w:t>
      </w:r>
      <w:r>
        <w:rPr>
          <w:color w:val="000009"/>
          <w:spacing w:val="40"/>
        </w:rPr>
        <w:t xml:space="preserve"> </w:t>
      </w:r>
      <w:r>
        <w:rPr>
          <w:color w:val="000009"/>
        </w:rPr>
        <w:t>Русь,</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2" w:firstLine="0"/>
      </w:pPr>
      <w:r>
        <w:rPr>
          <w:color w:val="000009"/>
        </w:rPr>
        <w:lastRenderedPageBreak/>
        <w:t>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081003" w:rsidRDefault="00594D4B">
      <w:pPr>
        <w:pStyle w:val="a3"/>
        <w:ind w:left="1276" w:firstLine="0"/>
      </w:pPr>
      <w:r>
        <w:rPr>
          <w:color w:val="000009"/>
        </w:rPr>
        <w:t>Выдающиеся</w:t>
      </w:r>
      <w:r>
        <w:rPr>
          <w:color w:val="000009"/>
          <w:spacing w:val="-7"/>
        </w:rPr>
        <w:t xml:space="preserve"> </w:t>
      </w:r>
      <w:r>
        <w:rPr>
          <w:color w:val="000009"/>
        </w:rPr>
        <w:t>люди</w:t>
      </w:r>
      <w:r>
        <w:rPr>
          <w:color w:val="000009"/>
          <w:spacing w:val="-4"/>
        </w:rPr>
        <w:t xml:space="preserve"> </w:t>
      </w:r>
      <w:r>
        <w:rPr>
          <w:color w:val="000009"/>
        </w:rPr>
        <w:t>разных</w:t>
      </w:r>
      <w:r>
        <w:rPr>
          <w:color w:val="000009"/>
          <w:spacing w:val="-3"/>
        </w:rPr>
        <w:t xml:space="preserve"> </w:t>
      </w:r>
      <w:r>
        <w:rPr>
          <w:color w:val="000009"/>
        </w:rPr>
        <w:t>эпох</w:t>
      </w:r>
      <w:r>
        <w:rPr>
          <w:color w:val="000009"/>
          <w:spacing w:val="-3"/>
        </w:rPr>
        <w:t xml:space="preserve"> </w:t>
      </w:r>
      <w:r>
        <w:rPr>
          <w:color w:val="000009"/>
        </w:rPr>
        <w:t>как</w:t>
      </w:r>
      <w:r>
        <w:rPr>
          <w:color w:val="000009"/>
          <w:spacing w:val="-6"/>
        </w:rPr>
        <w:t xml:space="preserve"> </w:t>
      </w:r>
      <w:r>
        <w:rPr>
          <w:color w:val="000009"/>
        </w:rPr>
        <w:t>носители</w:t>
      </w:r>
      <w:r>
        <w:rPr>
          <w:color w:val="000009"/>
          <w:spacing w:val="-5"/>
        </w:rPr>
        <w:t xml:space="preserve"> </w:t>
      </w:r>
      <w:r>
        <w:rPr>
          <w:color w:val="000009"/>
        </w:rPr>
        <w:t>базовых</w:t>
      </w:r>
      <w:r>
        <w:rPr>
          <w:color w:val="000009"/>
          <w:spacing w:val="-3"/>
        </w:rPr>
        <w:t xml:space="preserve"> </w:t>
      </w:r>
      <w:r>
        <w:rPr>
          <w:color w:val="000009"/>
        </w:rPr>
        <w:t>национальных</w:t>
      </w:r>
      <w:r>
        <w:rPr>
          <w:color w:val="000009"/>
          <w:spacing w:val="-4"/>
        </w:rPr>
        <w:t xml:space="preserve"> </w:t>
      </w:r>
      <w:r>
        <w:rPr>
          <w:color w:val="000009"/>
          <w:spacing w:val="-2"/>
        </w:rPr>
        <w:t>ценностей.</w:t>
      </w:r>
    </w:p>
    <w:p w:rsidR="00081003" w:rsidRDefault="00594D4B">
      <w:pPr>
        <w:pStyle w:val="a3"/>
        <w:spacing w:before="1"/>
        <w:ind w:right="279"/>
      </w:pPr>
      <w:r>
        <w:rPr>
          <w:color w:val="000009"/>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81003" w:rsidRDefault="00594D4B">
      <w:pPr>
        <w:pStyle w:val="a3"/>
        <w:ind w:left="1276" w:right="1803" w:firstLine="0"/>
      </w:pPr>
      <w:r>
        <w:rPr>
          <w:color w:val="000009"/>
        </w:rPr>
        <w:t>Жизнь</w:t>
      </w:r>
      <w:r>
        <w:rPr>
          <w:color w:val="000009"/>
          <w:spacing w:val="-4"/>
        </w:rPr>
        <w:t xml:space="preserve"> </w:t>
      </w:r>
      <w:r>
        <w:rPr>
          <w:color w:val="000009"/>
        </w:rPr>
        <w:t>древних</w:t>
      </w:r>
      <w:r>
        <w:rPr>
          <w:color w:val="000009"/>
          <w:spacing w:val="-4"/>
        </w:rPr>
        <w:t xml:space="preserve"> </w:t>
      </w:r>
      <w:r>
        <w:rPr>
          <w:color w:val="000009"/>
        </w:rPr>
        <w:t>славян.</w:t>
      </w:r>
      <w:r>
        <w:rPr>
          <w:color w:val="000009"/>
          <w:spacing w:val="-8"/>
        </w:rPr>
        <w:t xml:space="preserve"> </w:t>
      </w:r>
      <w:r>
        <w:rPr>
          <w:color w:val="000009"/>
        </w:rPr>
        <w:t>Во</w:t>
      </w:r>
      <w:r>
        <w:rPr>
          <w:color w:val="000009"/>
          <w:spacing w:val="-5"/>
        </w:rPr>
        <w:t xml:space="preserve"> </w:t>
      </w:r>
      <w:r>
        <w:rPr>
          <w:color w:val="000009"/>
        </w:rPr>
        <w:t>времена</w:t>
      </w:r>
      <w:r>
        <w:rPr>
          <w:color w:val="000009"/>
          <w:spacing w:val="-6"/>
        </w:rPr>
        <w:t xml:space="preserve"> </w:t>
      </w:r>
      <w:r>
        <w:rPr>
          <w:color w:val="000009"/>
        </w:rPr>
        <w:t>Древней</w:t>
      </w:r>
      <w:r>
        <w:rPr>
          <w:color w:val="000009"/>
          <w:spacing w:val="-4"/>
        </w:rPr>
        <w:t xml:space="preserve"> </w:t>
      </w:r>
      <w:r>
        <w:rPr>
          <w:color w:val="000009"/>
        </w:rPr>
        <w:t>Руси</w:t>
      </w:r>
      <w:r>
        <w:rPr>
          <w:color w:val="000009"/>
          <w:spacing w:val="-4"/>
        </w:rPr>
        <w:t xml:space="preserve"> </w:t>
      </w:r>
      <w:r>
        <w:rPr>
          <w:color w:val="000009"/>
        </w:rPr>
        <w:t>(столица</w:t>
      </w:r>
      <w:r>
        <w:rPr>
          <w:color w:val="000009"/>
          <w:spacing w:val="-6"/>
        </w:rPr>
        <w:t xml:space="preserve"> </w:t>
      </w:r>
      <w:r>
        <w:rPr>
          <w:color w:val="000009"/>
        </w:rPr>
        <w:t>Древний</w:t>
      </w:r>
      <w:r>
        <w:rPr>
          <w:color w:val="000009"/>
          <w:spacing w:val="-4"/>
        </w:rPr>
        <w:t xml:space="preserve"> </w:t>
      </w:r>
      <w:r>
        <w:rPr>
          <w:color w:val="000009"/>
        </w:rPr>
        <w:t>Киев). Страна городов. Из книжной сокровищницы Древней Руси.</w:t>
      </w:r>
    </w:p>
    <w:p w:rsidR="00081003" w:rsidRDefault="00594D4B">
      <w:pPr>
        <w:pStyle w:val="a3"/>
        <w:jc w:val="left"/>
      </w:pPr>
      <w:r>
        <w:rPr>
          <w:color w:val="000009"/>
        </w:rPr>
        <w:t xml:space="preserve">Трудные времена на Русской земле. Русь расправляет крылья. Куликовская битва. Иван </w:t>
      </w:r>
      <w:r>
        <w:rPr>
          <w:color w:val="000009"/>
          <w:spacing w:val="-2"/>
        </w:rPr>
        <w:t>Третий.</w:t>
      </w:r>
    </w:p>
    <w:p w:rsidR="00081003" w:rsidRDefault="00594D4B">
      <w:pPr>
        <w:pStyle w:val="a3"/>
        <w:tabs>
          <w:tab w:val="left" w:pos="2351"/>
          <w:tab w:val="left" w:pos="3535"/>
          <w:tab w:val="left" w:pos="4154"/>
          <w:tab w:val="left" w:pos="5381"/>
          <w:tab w:val="left" w:pos="6380"/>
          <w:tab w:val="left" w:pos="7100"/>
          <w:tab w:val="left" w:pos="8267"/>
          <w:tab w:val="left" w:pos="9294"/>
        </w:tabs>
        <w:ind w:right="279"/>
        <w:jc w:val="left"/>
      </w:pPr>
      <w:r>
        <w:rPr>
          <w:color w:val="000009"/>
          <w:spacing w:val="-2"/>
        </w:rPr>
        <w:t>Мастера</w:t>
      </w:r>
      <w:r>
        <w:rPr>
          <w:color w:val="000009"/>
        </w:rPr>
        <w:tab/>
      </w:r>
      <w:r>
        <w:rPr>
          <w:color w:val="000009"/>
          <w:spacing w:val="-2"/>
        </w:rPr>
        <w:t>печатных</w:t>
      </w:r>
      <w:r>
        <w:rPr>
          <w:color w:val="000009"/>
        </w:rPr>
        <w:tab/>
      </w:r>
      <w:r>
        <w:rPr>
          <w:color w:val="000009"/>
          <w:spacing w:val="-4"/>
        </w:rPr>
        <w:t>дел.</w:t>
      </w:r>
      <w:r>
        <w:rPr>
          <w:color w:val="000009"/>
        </w:rPr>
        <w:tab/>
      </w:r>
      <w:r>
        <w:rPr>
          <w:color w:val="000009"/>
          <w:spacing w:val="-2"/>
        </w:rPr>
        <w:t>Патриоты</w:t>
      </w:r>
      <w:r>
        <w:rPr>
          <w:color w:val="000009"/>
        </w:rPr>
        <w:tab/>
      </w:r>
      <w:r>
        <w:rPr>
          <w:color w:val="000009"/>
          <w:spacing w:val="-2"/>
        </w:rPr>
        <w:t>России.</w:t>
      </w:r>
      <w:r>
        <w:rPr>
          <w:color w:val="000009"/>
        </w:rPr>
        <w:tab/>
      </w:r>
      <w:r>
        <w:rPr>
          <w:color w:val="000009"/>
          <w:spacing w:val="-4"/>
        </w:rPr>
        <w:t>Пётр</w:t>
      </w:r>
      <w:r>
        <w:rPr>
          <w:color w:val="000009"/>
        </w:rPr>
        <w:tab/>
      </w:r>
      <w:r>
        <w:rPr>
          <w:color w:val="000009"/>
          <w:spacing w:val="-2"/>
        </w:rPr>
        <w:t>Великий.</w:t>
      </w:r>
      <w:r>
        <w:rPr>
          <w:color w:val="000009"/>
        </w:rPr>
        <w:tab/>
      </w:r>
      <w:r>
        <w:rPr>
          <w:color w:val="000009"/>
          <w:spacing w:val="-2"/>
        </w:rPr>
        <w:t>Михаил</w:t>
      </w:r>
      <w:r>
        <w:rPr>
          <w:color w:val="000009"/>
        </w:rPr>
        <w:tab/>
      </w:r>
      <w:r>
        <w:rPr>
          <w:color w:val="000009"/>
          <w:spacing w:val="-2"/>
        </w:rPr>
        <w:t xml:space="preserve">Васильевич </w:t>
      </w:r>
      <w:r>
        <w:rPr>
          <w:color w:val="000009"/>
        </w:rPr>
        <w:t>Ломоносов. Екатерина Великая. Отечественная война 1812 года.</w:t>
      </w:r>
    </w:p>
    <w:p w:rsidR="00081003" w:rsidRDefault="00594D4B">
      <w:pPr>
        <w:pStyle w:val="a3"/>
        <w:jc w:val="left"/>
      </w:pPr>
      <w:r>
        <w:rPr>
          <w:color w:val="000009"/>
        </w:rPr>
        <w:t>Страницы</w:t>
      </w:r>
      <w:r>
        <w:rPr>
          <w:color w:val="000009"/>
          <w:spacing w:val="40"/>
        </w:rPr>
        <w:t xml:space="preserve"> </w:t>
      </w:r>
      <w:r>
        <w:rPr>
          <w:color w:val="000009"/>
        </w:rPr>
        <w:t>истории</w:t>
      </w:r>
      <w:r>
        <w:rPr>
          <w:color w:val="000009"/>
          <w:spacing w:val="40"/>
        </w:rPr>
        <w:t xml:space="preserve"> </w:t>
      </w:r>
      <w:r>
        <w:rPr>
          <w:color w:val="000009"/>
        </w:rPr>
        <w:t>XIX</w:t>
      </w:r>
      <w:r>
        <w:rPr>
          <w:color w:val="000009"/>
          <w:spacing w:val="40"/>
        </w:rPr>
        <w:t xml:space="preserve"> </w:t>
      </w:r>
      <w:r>
        <w:rPr>
          <w:color w:val="000009"/>
        </w:rPr>
        <w:t>века.</w:t>
      </w:r>
      <w:r>
        <w:rPr>
          <w:color w:val="000009"/>
          <w:spacing w:val="40"/>
        </w:rPr>
        <w:t xml:space="preserve"> </w:t>
      </w:r>
      <w:r>
        <w:rPr>
          <w:color w:val="000009"/>
        </w:rPr>
        <w:t>Россия</w:t>
      </w:r>
      <w:r>
        <w:rPr>
          <w:color w:val="000009"/>
          <w:spacing w:val="40"/>
        </w:rPr>
        <w:t xml:space="preserve"> </w:t>
      </w:r>
      <w:r>
        <w:rPr>
          <w:color w:val="000009"/>
        </w:rPr>
        <w:t>вступает</w:t>
      </w:r>
      <w:r>
        <w:rPr>
          <w:color w:val="000009"/>
          <w:spacing w:val="40"/>
        </w:rPr>
        <w:t xml:space="preserve"> </w:t>
      </w:r>
      <w:r>
        <w:rPr>
          <w:color w:val="000009"/>
        </w:rPr>
        <w:t>в</w:t>
      </w:r>
      <w:r>
        <w:rPr>
          <w:color w:val="000009"/>
          <w:spacing w:val="40"/>
        </w:rPr>
        <w:t xml:space="preserve"> </w:t>
      </w:r>
      <w:r>
        <w:rPr>
          <w:color w:val="000009"/>
        </w:rPr>
        <w:t>XX</w:t>
      </w:r>
      <w:r>
        <w:rPr>
          <w:color w:val="000009"/>
          <w:spacing w:val="40"/>
        </w:rPr>
        <w:t xml:space="preserve"> </w:t>
      </w:r>
      <w:r>
        <w:rPr>
          <w:color w:val="000009"/>
        </w:rPr>
        <w:t>век.</w:t>
      </w:r>
      <w:r>
        <w:rPr>
          <w:color w:val="000009"/>
          <w:spacing w:val="40"/>
        </w:rPr>
        <w:t xml:space="preserve"> </w:t>
      </w:r>
      <w:r>
        <w:rPr>
          <w:color w:val="000009"/>
        </w:rPr>
        <w:t>Страницы</w:t>
      </w:r>
      <w:r>
        <w:rPr>
          <w:color w:val="000009"/>
          <w:spacing w:val="40"/>
        </w:rPr>
        <w:t xml:space="preserve"> </w:t>
      </w:r>
      <w:r>
        <w:rPr>
          <w:color w:val="000009"/>
        </w:rPr>
        <w:t>истории</w:t>
      </w:r>
      <w:r>
        <w:rPr>
          <w:color w:val="000009"/>
          <w:spacing w:val="40"/>
        </w:rPr>
        <w:t xml:space="preserve"> </w:t>
      </w:r>
      <w:r>
        <w:rPr>
          <w:color w:val="000009"/>
        </w:rPr>
        <w:t>20-30-х годов. Великая война и Великая Победа.</w:t>
      </w:r>
    </w:p>
    <w:p w:rsidR="00081003" w:rsidRDefault="00594D4B">
      <w:pPr>
        <w:pStyle w:val="a3"/>
        <w:ind w:left="1276" w:firstLine="0"/>
        <w:jc w:val="left"/>
      </w:pPr>
      <w:r>
        <w:rPr>
          <w:color w:val="000009"/>
        </w:rPr>
        <w:t>Страна,</w:t>
      </w:r>
      <w:r>
        <w:rPr>
          <w:color w:val="000009"/>
          <w:spacing w:val="-7"/>
        </w:rPr>
        <w:t xml:space="preserve"> </w:t>
      </w:r>
      <w:r>
        <w:rPr>
          <w:color w:val="000009"/>
        </w:rPr>
        <w:t>открывшая</w:t>
      </w:r>
      <w:r>
        <w:rPr>
          <w:color w:val="000009"/>
          <w:spacing w:val="-6"/>
        </w:rPr>
        <w:t xml:space="preserve"> </w:t>
      </w:r>
      <w:r>
        <w:rPr>
          <w:color w:val="000009"/>
        </w:rPr>
        <w:t>путь</w:t>
      </w:r>
      <w:r>
        <w:rPr>
          <w:color w:val="000009"/>
          <w:spacing w:val="-6"/>
        </w:rPr>
        <w:t xml:space="preserve"> </w:t>
      </w:r>
      <w:r>
        <w:rPr>
          <w:color w:val="000009"/>
        </w:rPr>
        <w:t>в</w:t>
      </w:r>
      <w:r>
        <w:rPr>
          <w:color w:val="000009"/>
          <w:spacing w:val="-7"/>
        </w:rPr>
        <w:t xml:space="preserve"> </w:t>
      </w:r>
      <w:r>
        <w:rPr>
          <w:color w:val="000009"/>
        </w:rPr>
        <w:t>космос.</w:t>
      </w:r>
      <w:r>
        <w:rPr>
          <w:color w:val="000009"/>
          <w:spacing w:val="-5"/>
        </w:rPr>
        <w:t xml:space="preserve"> </w:t>
      </w:r>
      <w:r>
        <w:rPr>
          <w:color w:val="000009"/>
        </w:rPr>
        <w:t>Освоение</w:t>
      </w:r>
      <w:r>
        <w:rPr>
          <w:color w:val="000009"/>
          <w:spacing w:val="-7"/>
        </w:rPr>
        <w:t xml:space="preserve"> </w:t>
      </w:r>
      <w:r>
        <w:rPr>
          <w:color w:val="000009"/>
        </w:rPr>
        <w:t>космического</w:t>
      </w:r>
      <w:r>
        <w:rPr>
          <w:color w:val="000009"/>
          <w:spacing w:val="-6"/>
        </w:rPr>
        <w:t xml:space="preserve"> </w:t>
      </w:r>
      <w:r>
        <w:rPr>
          <w:color w:val="000009"/>
        </w:rPr>
        <w:t>пространства.</w:t>
      </w:r>
      <w:r>
        <w:rPr>
          <w:color w:val="000009"/>
          <w:spacing w:val="-5"/>
        </w:rPr>
        <w:t xml:space="preserve"> </w:t>
      </w:r>
      <w:r>
        <w:rPr>
          <w:color w:val="000009"/>
        </w:rPr>
        <w:t>Ю.А.</w:t>
      </w:r>
      <w:r>
        <w:rPr>
          <w:color w:val="000009"/>
          <w:spacing w:val="-7"/>
        </w:rPr>
        <w:t xml:space="preserve"> </w:t>
      </w:r>
      <w:r>
        <w:rPr>
          <w:color w:val="000009"/>
        </w:rPr>
        <w:t>Гагарин. Государственное устройство современной России.</w:t>
      </w:r>
    </w:p>
    <w:p w:rsidR="00081003" w:rsidRDefault="00594D4B">
      <w:pPr>
        <w:pStyle w:val="a3"/>
        <w:ind w:right="279"/>
      </w:pPr>
      <w:r>
        <w:rPr>
          <w:color w:val="000009"/>
        </w:rPr>
        <w:t xml:space="preserve">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w:t>
      </w:r>
      <w:r>
        <w:rPr>
          <w:color w:val="000009"/>
          <w:spacing w:val="-2"/>
        </w:rPr>
        <w:t>классы).</w:t>
      </w:r>
    </w:p>
    <w:p w:rsidR="00081003" w:rsidRDefault="00594D4B">
      <w:pPr>
        <w:pStyle w:val="a3"/>
        <w:ind w:right="282"/>
      </w:pPr>
      <w:r>
        <w:rPr>
          <w:color w:val="000009"/>
        </w:rPr>
        <w:t>Человек - создатель и носитель культуры. Выдающиеся люди нашего Отечества: государственные деятели, учёные, деятели искусств.</w:t>
      </w:r>
    </w:p>
    <w:p w:rsidR="00081003" w:rsidRDefault="00594D4B">
      <w:pPr>
        <w:pStyle w:val="a3"/>
        <w:spacing w:before="1"/>
        <w:ind w:right="278"/>
      </w:pPr>
      <w:r>
        <w:rPr>
          <w:color w:val="000009"/>
        </w:rP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081003" w:rsidRDefault="00594D4B">
      <w:pPr>
        <w:pStyle w:val="a3"/>
        <w:ind w:right="279"/>
      </w:pPr>
      <w:r>
        <w:rPr>
          <w:color w:val="000009"/>
        </w:rP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081003" w:rsidRDefault="00594D4B">
      <w:pPr>
        <w:pStyle w:val="a3"/>
        <w:ind w:left="1276" w:firstLine="0"/>
      </w:pPr>
      <w:r>
        <w:rPr>
          <w:color w:val="000009"/>
        </w:rPr>
        <w:t>Проблема</w:t>
      </w:r>
      <w:r>
        <w:rPr>
          <w:color w:val="000009"/>
          <w:spacing w:val="-11"/>
        </w:rPr>
        <w:t xml:space="preserve"> </w:t>
      </w:r>
      <w:r>
        <w:rPr>
          <w:color w:val="000009"/>
        </w:rPr>
        <w:t>сохранения</w:t>
      </w:r>
      <w:r>
        <w:rPr>
          <w:color w:val="000009"/>
          <w:spacing w:val="-7"/>
        </w:rPr>
        <w:t xml:space="preserve"> </w:t>
      </w:r>
      <w:r>
        <w:rPr>
          <w:color w:val="000009"/>
        </w:rPr>
        <w:t>природных</w:t>
      </w:r>
      <w:r>
        <w:rPr>
          <w:color w:val="000009"/>
          <w:spacing w:val="-6"/>
        </w:rPr>
        <w:t xml:space="preserve"> </w:t>
      </w:r>
      <w:r>
        <w:rPr>
          <w:color w:val="000009"/>
        </w:rPr>
        <w:t>богатств</w:t>
      </w:r>
      <w:r>
        <w:rPr>
          <w:color w:val="000009"/>
          <w:spacing w:val="-8"/>
        </w:rPr>
        <w:t xml:space="preserve"> </w:t>
      </w:r>
      <w:r>
        <w:rPr>
          <w:color w:val="000009"/>
        </w:rPr>
        <w:t>Земли.</w:t>
      </w:r>
      <w:r>
        <w:rPr>
          <w:color w:val="000009"/>
          <w:spacing w:val="-9"/>
        </w:rPr>
        <w:t xml:space="preserve"> </w:t>
      </w:r>
      <w:r>
        <w:rPr>
          <w:color w:val="000009"/>
        </w:rPr>
        <w:t>Международная</w:t>
      </w:r>
      <w:r>
        <w:rPr>
          <w:color w:val="000009"/>
          <w:spacing w:val="-7"/>
        </w:rPr>
        <w:t xml:space="preserve"> </w:t>
      </w:r>
      <w:r>
        <w:rPr>
          <w:color w:val="000009"/>
        </w:rPr>
        <w:t>Красная</w:t>
      </w:r>
      <w:r>
        <w:rPr>
          <w:color w:val="000009"/>
          <w:spacing w:val="-8"/>
        </w:rPr>
        <w:t xml:space="preserve"> </w:t>
      </w:r>
      <w:r>
        <w:rPr>
          <w:color w:val="000009"/>
          <w:spacing w:val="-2"/>
        </w:rPr>
        <w:t>книга.</w:t>
      </w:r>
    </w:p>
    <w:p w:rsidR="00081003" w:rsidRDefault="00594D4B">
      <w:pPr>
        <w:pStyle w:val="a3"/>
        <w:ind w:right="277"/>
      </w:pPr>
      <w:r>
        <w:rPr>
          <w:color w:val="000009"/>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081003" w:rsidRDefault="00594D4B">
      <w:pPr>
        <w:pStyle w:val="a3"/>
        <w:ind w:left="1276" w:firstLine="0"/>
      </w:pPr>
      <w:r>
        <w:rPr>
          <w:color w:val="000009"/>
        </w:rPr>
        <w:t>Особенности</w:t>
      </w:r>
      <w:r>
        <w:rPr>
          <w:color w:val="000009"/>
          <w:spacing w:val="-4"/>
        </w:rPr>
        <w:t xml:space="preserve"> </w:t>
      </w:r>
      <w:r>
        <w:rPr>
          <w:color w:val="000009"/>
        </w:rPr>
        <w:t>организации</w:t>
      </w:r>
      <w:r>
        <w:rPr>
          <w:color w:val="000009"/>
          <w:spacing w:val="-3"/>
        </w:rPr>
        <w:t xml:space="preserve"> </w:t>
      </w:r>
      <w:r>
        <w:rPr>
          <w:color w:val="000009"/>
        </w:rPr>
        <w:t>контроля</w:t>
      </w:r>
      <w:r>
        <w:rPr>
          <w:color w:val="000009"/>
          <w:spacing w:val="-7"/>
        </w:rPr>
        <w:t xml:space="preserve"> </w:t>
      </w:r>
      <w:r>
        <w:rPr>
          <w:color w:val="000009"/>
        </w:rPr>
        <w:t>по</w:t>
      </w:r>
      <w:r>
        <w:rPr>
          <w:color w:val="000009"/>
          <w:spacing w:val="-6"/>
        </w:rPr>
        <w:t xml:space="preserve"> </w:t>
      </w:r>
      <w:r>
        <w:rPr>
          <w:color w:val="000009"/>
          <w:spacing w:val="-2"/>
        </w:rPr>
        <w:t>предмету.</w:t>
      </w:r>
    </w:p>
    <w:p w:rsidR="00081003" w:rsidRDefault="00594D4B">
      <w:pPr>
        <w:pStyle w:val="a3"/>
        <w:ind w:right="277"/>
      </w:pPr>
      <w:r>
        <w:rPr>
          <w:color w:val="000009"/>
        </w:rP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81003" w:rsidRDefault="00594D4B">
      <w:pPr>
        <w:pStyle w:val="a3"/>
        <w:ind w:right="281"/>
      </w:pPr>
      <w:r>
        <w:rPr>
          <w:color w:val="000009"/>
        </w:rP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081003" w:rsidRDefault="00594D4B">
      <w:pPr>
        <w:pStyle w:val="a3"/>
        <w:spacing w:before="1"/>
        <w:ind w:right="278"/>
      </w:pPr>
      <w:r>
        <w:rPr>
          <w:color w:val="000009"/>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w:t>
      </w:r>
      <w:r>
        <w:rPr>
          <w:color w:val="000009"/>
          <w:spacing w:val="-6"/>
        </w:rPr>
        <w:t xml:space="preserve"> </w:t>
      </w:r>
      <w:r>
        <w:rPr>
          <w:color w:val="000009"/>
        </w:rPr>
        <w:t>вариантах:</w:t>
      </w:r>
      <w:r>
        <w:rPr>
          <w:color w:val="000009"/>
          <w:spacing w:val="-9"/>
        </w:rPr>
        <w:t xml:space="preserve"> </w:t>
      </w:r>
      <w:r>
        <w:rPr>
          <w:color w:val="000009"/>
        </w:rPr>
        <w:t>поиск</w:t>
      </w:r>
      <w:r>
        <w:rPr>
          <w:color w:val="000009"/>
          <w:spacing w:val="-7"/>
        </w:rPr>
        <w:t xml:space="preserve"> </w:t>
      </w:r>
      <w:r>
        <w:rPr>
          <w:color w:val="000009"/>
        </w:rPr>
        <w:t>ошибки,</w:t>
      </w:r>
      <w:r>
        <w:rPr>
          <w:color w:val="000009"/>
          <w:spacing w:val="-8"/>
        </w:rPr>
        <w:t xml:space="preserve"> </w:t>
      </w:r>
      <w:r>
        <w:rPr>
          <w:color w:val="000009"/>
        </w:rPr>
        <w:t>выбор</w:t>
      </w:r>
      <w:r>
        <w:rPr>
          <w:color w:val="000009"/>
          <w:spacing w:val="-8"/>
        </w:rPr>
        <w:t xml:space="preserve"> </w:t>
      </w:r>
      <w:r>
        <w:rPr>
          <w:color w:val="000009"/>
        </w:rPr>
        <w:t>ответа.</w:t>
      </w:r>
      <w:r>
        <w:rPr>
          <w:color w:val="000009"/>
          <w:spacing w:val="-6"/>
        </w:rPr>
        <w:t xml:space="preserve"> </w:t>
      </w:r>
      <w:r>
        <w:rPr>
          <w:color w:val="000009"/>
        </w:rPr>
        <w:t>Для</w:t>
      </w:r>
      <w:r>
        <w:rPr>
          <w:color w:val="000009"/>
          <w:spacing w:val="-9"/>
        </w:rPr>
        <w:t xml:space="preserve"> </w:t>
      </w:r>
      <w:r>
        <w:rPr>
          <w:color w:val="000009"/>
        </w:rPr>
        <w:t>обеспечения</w:t>
      </w:r>
      <w:r>
        <w:rPr>
          <w:color w:val="000009"/>
          <w:spacing w:val="-8"/>
        </w:rPr>
        <w:t xml:space="preserve"> </w:t>
      </w:r>
      <w:r>
        <w:rPr>
          <w:color w:val="000009"/>
        </w:rPr>
        <w:t>индивидуального</w:t>
      </w:r>
      <w:r>
        <w:rPr>
          <w:color w:val="000009"/>
          <w:spacing w:val="-6"/>
        </w:rPr>
        <w:t xml:space="preserve"> </w:t>
      </w:r>
      <w:r>
        <w:rPr>
          <w:color w:val="000009"/>
        </w:rPr>
        <w:t>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081003" w:rsidRDefault="00594D4B">
      <w:pPr>
        <w:pStyle w:val="a3"/>
        <w:ind w:right="278"/>
      </w:pPr>
      <w:r>
        <w:rPr>
          <w:color w:val="000009"/>
        </w:rP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081003" w:rsidRDefault="00594D4B">
      <w:pPr>
        <w:pStyle w:val="a3"/>
        <w:ind w:right="280"/>
      </w:pPr>
      <w:r>
        <w:rPr>
          <w:color w:val="000009"/>
        </w:rPr>
        <w:t>Планируемые результаты освоения программы учебного предмета "Окружающий мир"" на уровне начального общего образования</w:t>
      </w:r>
    </w:p>
    <w:p w:rsidR="00081003" w:rsidRDefault="00594D4B">
      <w:pPr>
        <w:pStyle w:val="a3"/>
        <w:ind w:right="278"/>
      </w:pPr>
      <w:r>
        <w:rPr>
          <w:color w:val="000009"/>
        </w:rPr>
        <w:t>Личностные результаты изучения предмета "Окружающий мир" характеризуют готовность</w:t>
      </w:r>
      <w:r>
        <w:rPr>
          <w:color w:val="000009"/>
          <w:spacing w:val="-9"/>
        </w:rPr>
        <w:t xml:space="preserve"> </w:t>
      </w:r>
      <w:r>
        <w:rPr>
          <w:color w:val="000009"/>
        </w:rPr>
        <w:t>обучающихся</w:t>
      </w:r>
      <w:r>
        <w:rPr>
          <w:color w:val="000009"/>
          <w:spacing w:val="-10"/>
        </w:rPr>
        <w:t xml:space="preserve"> </w:t>
      </w:r>
      <w:r>
        <w:rPr>
          <w:color w:val="000009"/>
        </w:rPr>
        <w:t>руководствоваться</w:t>
      </w:r>
      <w:r>
        <w:rPr>
          <w:color w:val="000009"/>
          <w:spacing w:val="-10"/>
        </w:rPr>
        <w:t xml:space="preserve"> </w:t>
      </w:r>
      <w:r>
        <w:rPr>
          <w:color w:val="000009"/>
        </w:rPr>
        <w:t>традиционными</w:t>
      </w:r>
      <w:r>
        <w:rPr>
          <w:color w:val="000009"/>
          <w:spacing w:val="-10"/>
        </w:rPr>
        <w:t xml:space="preserve"> </w:t>
      </w:r>
      <w:r>
        <w:rPr>
          <w:color w:val="000009"/>
        </w:rPr>
        <w:t>российскими</w:t>
      </w:r>
      <w:r>
        <w:rPr>
          <w:color w:val="000009"/>
          <w:spacing w:val="-10"/>
        </w:rPr>
        <w:t xml:space="preserve"> </w:t>
      </w:r>
      <w:r>
        <w:rPr>
          <w:color w:val="000009"/>
        </w:rPr>
        <w:t>социокультурными</w:t>
      </w:r>
      <w:r>
        <w:rPr>
          <w:color w:val="000009"/>
          <w:spacing w:val="-8"/>
        </w:rPr>
        <w:t xml:space="preserve"> </w:t>
      </w:r>
      <w:r>
        <w:rPr>
          <w:color w:val="000009"/>
        </w:rPr>
        <w:t>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духовно-нравственными ценностями,</w:t>
      </w:r>
      <w:r>
        <w:rPr>
          <w:color w:val="000009"/>
          <w:spacing w:val="-2"/>
        </w:rPr>
        <w:t xml:space="preserve"> </w:t>
      </w:r>
      <w:r>
        <w:rPr>
          <w:color w:val="000009"/>
        </w:rPr>
        <w:t>принятыми</w:t>
      </w:r>
      <w:r>
        <w:rPr>
          <w:color w:val="000009"/>
          <w:spacing w:val="-1"/>
        </w:rPr>
        <w:t xml:space="preserve"> </w:t>
      </w:r>
      <w:r>
        <w:rPr>
          <w:color w:val="000009"/>
        </w:rPr>
        <w:t>в</w:t>
      </w:r>
      <w:r>
        <w:rPr>
          <w:color w:val="000009"/>
          <w:spacing w:val="-4"/>
        </w:rPr>
        <w:t xml:space="preserve"> </w:t>
      </w:r>
      <w:r>
        <w:rPr>
          <w:color w:val="000009"/>
        </w:rPr>
        <w:t>обществе</w:t>
      </w:r>
      <w:r>
        <w:rPr>
          <w:color w:val="000009"/>
          <w:spacing w:val="-4"/>
        </w:rPr>
        <w:t xml:space="preserve"> </w:t>
      </w:r>
      <w:r>
        <w:rPr>
          <w:color w:val="000009"/>
        </w:rPr>
        <w:t>правилами</w:t>
      </w:r>
      <w:r>
        <w:rPr>
          <w:color w:val="000009"/>
          <w:spacing w:val="-1"/>
        </w:rPr>
        <w:t xml:space="preserve"> </w:t>
      </w:r>
      <w:r>
        <w:rPr>
          <w:color w:val="000009"/>
        </w:rPr>
        <w:t>и</w:t>
      </w:r>
      <w:r>
        <w:rPr>
          <w:color w:val="000009"/>
          <w:spacing w:val="-2"/>
        </w:rPr>
        <w:t xml:space="preserve"> </w:t>
      </w:r>
      <w:r>
        <w:rPr>
          <w:color w:val="000009"/>
        </w:rPr>
        <w:t>нормами</w:t>
      </w:r>
      <w:r>
        <w:rPr>
          <w:color w:val="000009"/>
          <w:spacing w:val="-2"/>
        </w:rPr>
        <w:t xml:space="preserve"> </w:t>
      </w:r>
      <w:r>
        <w:rPr>
          <w:color w:val="000009"/>
        </w:rPr>
        <w:t>поведения</w:t>
      </w:r>
      <w:r>
        <w:rPr>
          <w:color w:val="000009"/>
          <w:spacing w:val="-2"/>
        </w:rPr>
        <w:t xml:space="preserve"> </w:t>
      </w:r>
      <w:r>
        <w:rPr>
          <w:color w:val="000009"/>
        </w:rPr>
        <w:t>и должны отражать приобретение первоначального опыта деятельности обучающихся, в части:</w:t>
      </w:r>
    </w:p>
    <w:p w:rsidR="00081003" w:rsidRDefault="00594D4B">
      <w:pPr>
        <w:pStyle w:val="a3"/>
        <w:ind w:left="1276" w:firstLine="0"/>
      </w:pPr>
      <w:r>
        <w:rPr>
          <w:color w:val="000009"/>
          <w:spacing w:val="-2"/>
        </w:rPr>
        <w:t>а)</w:t>
      </w:r>
      <w:r>
        <w:rPr>
          <w:color w:val="000009"/>
          <w:spacing w:val="7"/>
        </w:rPr>
        <w:t xml:space="preserve"> </w:t>
      </w:r>
      <w:r>
        <w:rPr>
          <w:color w:val="000009"/>
          <w:spacing w:val="-2"/>
        </w:rPr>
        <w:t>гражданско-патриотического</w:t>
      </w:r>
      <w:r>
        <w:rPr>
          <w:color w:val="000009"/>
          <w:spacing w:val="10"/>
        </w:rPr>
        <w:t xml:space="preserve"> </w:t>
      </w:r>
      <w:r>
        <w:rPr>
          <w:color w:val="000009"/>
          <w:spacing w:val="-2"/>
        </w:rPr>
        <w:t>воспитания:</w:t>
      </w:r>
    </w:p>
    <w:p w:rsidR="00081003" w:rsidRDefault="00594D4B">
      <w:pPr>
        <w:pStyle w:val="a3"/>
        <w:spacing w:before="1"/>
        <w:ind w:right="280"/>
      </w:pPr>
      <w:r>
        <w:rPr>
          <w:color w:val="000009"/>
        </w:rPr>
        <w:t>становление ценностного отношения к своей Родине - России; понимание особой роли многонациональной России в современном мире;</w:t>
      </w:r>
    </w:p>
    <w:p w:rsidR="00081003" w:rsidRDefault="00594D4B">
      <w:pPr>
        <w:pStyle w:val="a3"/>
        <w:ind w:right="278"/>
      </w:pPr>
      <w:r>
        <w:rPr>
          <w:color w:val="000009"/>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081003" w:rsidRDefault="00594D4B">
      <w:pPr>
        <w:pStyle w:val="a3"/>
        <w:ind w:right="277"/>
      </w:pPr>
      <w:r>
        <w:rPr>
          <w:color w:val="000009"/>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081003" w:rsidRDefault="00594D4B">
      <w:pPr>
        <w:pStyle w:val="a3"/>
        <w:ind w:right="282"/>
      </w:pPr>
      <w:r>
        <w:rPr>
          <w:color w:val="000009"/>
        </w:rPr>
        <w:t>первоначальные представления о человеке как члене общества, осознание прав и ответственности человека как члена общества.</w:t>
      </w:r>
    </w:p>
    <w:p w:rsidR="00081003" w:rsidRDefault="00594D4B">
      <w:pPr>
        <w:pStyle w:val="a3"/>
        <w:ind w:left="1276" w:firstLine="0"/>
      </w:pPr>
      <w:r>
        <w:rPr>
          <w:color w:val="000009"/>
        </w:rPr>
        <w:t>б)</w:t>
      </w:r>
      <w:r>
        <w:rPr>
          <w:color w:val="000009"/>
          <w:spacing w:val="-15"/>
        </w:rPr>
        <w:t xml:space="preserve"> </w:t>
      </w:r>
      <w:r>
        <w:rPr>
          <w:color w:val="000009"/>
        </w:rPr>
        <w:t>духовно-нравственного</w:t>
      </w:r>
      <w:r>
        <w:rPr>
          <w:color w:val="000009"/>
          <w:spacing w:val="-13"/>
        </w:rPr>
        <w:t xml:space="preserve"> </w:t>
      </w:r>
      <w:r>
        <w:rPr>
          <w:color w:val="000009"/>
          <w:spacing w:val="-2"/>
        </w:rPr>
        <w:t>воспитания:</w:t>
      </w:r>
    </w:p>
    <w:p w:rsidR="00081003" w:rsidRDefault="00594D4B">
      <w:pPr>
        <w:pStyle w:val="a3"/>
        <w:ind w:right="277"/>
      </w:pPr>
      <w:r>
        <w:rPr>
          <w:color w:val="000009"/>
        </w:rPr>
        <w:t>проявление культуры общения, уважительного отношения к людям, их взглядам, признанию их индивидуальности;</w:t>
      </w:r>
    </w:p>
    <w:p w:rsidR="00081003" w:rsidRDefault="00594D4B">
      <w:pPr>
        <w:pStyle w:val="a3"/>
        <w:ind w:right="277"/>
      </w:pPr>
      <w:r>
        <w:rPr>
          <w:color w:val="000009"/>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81003" w:rsidRDefault="00594D4B">
      <w:pPr>
        <w:pStyle w:val="a3"/>
        <w:ind w:right="279"/>
      </w:pPr>
      <w:r>
        <w:rPr>
          <w:color w:val="000009"/>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81003" w:rsidRDefault="00594D4B">
      <w:pPr>
        <w:pStyle w:val="a3"/>
        <w:spacing w:before="1"/>
        <w:ind w:left="1276" w:firstLine="0"/>
      </w:pPr>
      <w:r>
        <w:rPr>
          <w:color w:val="000009"/>
        </w:rPr>
        <w:t>в)</w:t>
      </w:r>
      <w:r>
        <w:rPr>
          <w:color w:val="000009"/>
          <w:spacing w:val="-9"/>
        </w:rPr>
        <w:t xml:space="preserve"> </w:t>
      </w:r>
      <w:r>
        <w:rPr>
          <w:color w:val="000009"/>
        </w:rPr>
        <w:t>эстетического</w:t>
      </w:r>
      <w:r>
        <w:rPr>
          <w:color w:val="000009"/>
          <w:spacing w:val="-7"/>
        </w:rPr>
        <w:t xml:space="preserve"> </w:t>
      </w:r>
      <w:r>
        <w:rPr>
          <w:color w:val="000009"/>
          <w:spacing w:val="-2"/>
        </w:rPr>
        <w:t>воспитания:</w:t>
      </w:r>
    </w:p>
    <w:p w:rsidR="00081003" w:rsidRDefault="00594D4B">
      <w:pPr>
        <w:pStyle w:val="a3"/>
        <w:ind w:right="280"/>
      </w:pPr>
      <w:r>
        <w:rPr>
          <w:color w:val="000009"/>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w:t>
      </w:r>
      <w:r>
        <w:rPr>
          <w:color w:val="000009"/>
          <w:spacing w:val="-1"/>
        </w:rPr>
        <w:t xml:space="preserve"> </w:t>
      </w:r>
      <w:r>
        <w:rPr>
          <w:color w:val="000009"/>
        </w:rPr>
        <w:t>видам</w:t>
      </w:r>
      <w:r>
        <w:rPr>
          <w:color w:val="000009"/>
          <w:spacing w:val="-1"/>
        </w:rPr>
        <w:t xml:space="preserve"> </w:t>
      </w:r>
      <w:r>
        <w:rPr>
          <w:color w:val="000009"/>
        </w:rPr>
        <w:t>искусства, традициям и творчеству своего и других народов;</w:t>
      </w:r>
    </w:p>
    <w:p w:rsidR="00081003" w:rsidRDefault="00594D4B">
      <w:pPr>
        <w:pStyle w:val="a3"/>
        <w:ind w:right="278"/>
      </w:pPr>
      <w:r>
        <w:rPr>
          <w:color w:val="000009"/>
        </w:rPr>
        <w:t>использование полученных знаний в продуктивной и преобразующей деятельности, в разных видах художественной деятельности.</w:t>
      </w:r>
    </w:p>
    <w:p w:rsidR="00081003" w:rsidRDefault="00594D4B">
      <w:pPr>
        <w:pStyle w:val="a3"/>
        <w:ind w:right="280"/>
      </w:pPr>
      <w:r>
        <w:rPr>
          <w:color w:val="000009"/>
        </w:rPr>
        <w:t xml:space="preserve">г) физического воспитания, формирования культуры здоровья и эмоционального </w:t>
      </w:r>
      <w:r>
        <w:rPr>
          <w:color w:val="000009"/>
          <w:spacing w:val="-2"/>
        </w:rPr>
        <w:t>благополучия:</w:t>
      </w:r>
    </w:p>
    <w:p w:rsidR="00081003" w:rsidRDefault="00594D4B">
      <w:pPr>
        <w:pStyle w:val="a3"/>
        <w:ind w:right="278"/>
      </w:pPr>
      <w:r>
        <w:rPr>
          <w:color w:val="000009"/>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color w:val="000009"/>
          <w:spacing w:val="-2"/>
        </w:rPr>
        <w:t>информационной);</w:t>
      </w:r>
    </w:p>
    <w:p w:rsidR="00081003" w:rsidRDefault="00594D4B">
      <w:pPr>
        <w:pStyle w:val="a3"/>
        <w:ind w:right="279"/>
      </w:pPr>
      <w:r>
        <w:rPr>
          <w:color w:val="000009"/>
        </w:rPr>
        <w:t>приобретение опыта эмоционального отношения к среде обитания, бережное отношение к физическому и психическому здоровью.</w:t>
      </w:r>
    </w:p>
    <w:p w:rsidR="00081003" w:rsidRDefault="00594D4B">
      <w:pPr>
        <w:pStyle w:val="a3"/>
        <w:ind w:left="1276" w:firstLine="0"/>
      </w:pPr>
      <w:r>
        <w:rPr>
          <w:color w:val="000009"/>
        </w:rPr>
        <w:t>д)</w:t>
      </w:r>
      <w:r>
        <w:rPr>
          <w:color w:val="000009"/>
          <w:spacing w:val="-15"/>
        </w:rPr>
        <w:t xml:space="preserve"> </w:t>
      </w:r>
      <w:r>
        <w:rPr>
          <w:color w:val="000009"/>
        </w:rPr>
        <w:t>трудового</w:t>
      </w:r>
      <w:r>
        <w:rPr>
          <w:color w:val="000009"/>
          <w:spacing w:val="-13"/>
        </w:rPr>
        <w:t xml:space="preserve"> </w:t>
      </w:r>
      <w:r>
        <w:rPr>
          <w:color w:val="000009"/>
          <w:spacing w:val="-2"/>
        </w:rPr>
        <w:t>воспитания:</w:t>
      </w:r>
    </w:p>
    <w:p w:rsidR="00081003" w:rsidRDefault="00594D4B">
      <w:pPr>
        <w:pStyle w:val="a3"/>
        <w:ind w:right="279"/>
      </w:pPr>
      <w:r>
        <w:rPr>
          <w:color w:val="000009"/>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81003" w:rsidRDefault="00594D4B">
      <w:pPr>
        <w:pStyle w:val="a3"/>
        <w:ind w:left="1276" w:firstLine="0"/>
      </w:pPr>
      <w:r>
        <w:rPr>
          <w:color w:val="000009"/>
          <w:spacing w:val="-2"/>
        </w:rPr>
        <w:t>е) экологического</w:t>
      </w:r>
      <w:r>
        <w:rPr>
          <w:color w:val="000009"/>
          <w:spacing w:val="1"/>
        </w:rPr>
        <w:t xml:space="preserve"> </w:t>
      </w:r>
      <w:r>
        <w:rPr>
          <w:color w:val="000009"/>
          <w:spacing w:val="-2"/>
        </w:rPr>
        <w:t>воспитания:</w:t>
      </w:r>
    </w:p>
    <w:p w:rsidR="00081003" w:rsidRDefault="00594D4B">
      <w:pPr>
        <w:pStyle w:val="a3"/>
        <w:spacing w:before="1"/>
        <w:ind w:right="278"/>
      </w:pPr>
      <w:r>
        <w:rPr>
          <w:color w:val="000009"/>
        </w:rPr>
        <w:t>осознание роли человека в природе и обществе, принятие экологических норм</w:t>
      </w:r>
      <w:r>
        <w:rPr>
          <w:color w:val="000009"/>
          <w:spacing w:val="40"/>
        </w:rPr>
        <w:t xml:space="preserve"> </w:t>
      </w:r>
      <w:r>
        <w:rPr>
          <w:color w:val="000009"/>
        </w:rPr>
        <w:t>поведения, бережного отношения к природе, неприятие действий, приносящих ей вред.</w:t>
      </w:r>
    </w:p>
    <w:p w:rsidR="00081003" w:rsidRDefault="00594D4B">
      <w:pPr>
        <w:pStyle w:val="a3"/>
        <w:ind w:left="1276" w:firstLine="0"/>
      </w:pPr>
      <w:r>
        <w:rPr>
          <w:color w:val="000009"/>
        </w:rPr>
        <w:t>ж)</w:t>
      </w:r>
      <w:r>
        <w:rPr>
          <w:color w:val="000009"/>
          <w:spacing w:val="-9"/>
        </w:rPr>
        <w:t xml:space="preserve"> </w:t>
      </w:r>
      <w:r>
        <w:rPr>
          <w:color w:val="000009"/>
        </w:rPr>
        <w:t>ценности</w:t>
      </w:r>
      <w:r>
        <w:rPr>
          <w:color w:val="000009"/>
          <w:spacing w:val="-5"/>
        </w:rPr>
        <w:t xml:space="preserve"> </w:t>
      </w:r>
      <w:r>
        <w:rPr>
          <w:color w:val="000009"/>
        </w:rPr>
        <w:t>научного</w:t>
      </w:r>
      <w:r>
        <w:rPr>
          <w:color w:val="000009"/>
          <w:spacing w:val="-6"/>
        </w:rPr>
        <w:t xml:space="preserve"> </w:t>
      </w:r>
      <w:r>
        <w:rPr>
          <w:color w:val="000009"/>
          <w:spacing w:val="-2"/>
        </w:rPr>
        <w:t>познания:</w:t>
      </w:r>
    </w:p>
    <w:p w:rsidR="00081003" w:rsidRDefault="00594D4B">
      <w:pPr>
        <w:pStyle w:val="a3"/>
        <w:ind w:left="1276" w:right="280" w:firstLine="0"/>
      </w:pPr>
      <w:r>
        <w:rPr>
          <w:color w:val="000009"/>
        </w:rPr>
        <w:t>ориентация в деятельности на первоначальные представления о научной картине мира; осознание</w:t>
      </w:r>
      <w:r>
        <w:rPr>
          <w:color w:val="000009"/>
          <w:spacing w:val="80"/>
          <w:w w:val="150"/>
        </w:rPr>
        <w:t xml:space="preserve"> </w:t>
      </w:r>
      <w:r>
        <w:rPr>
          <w:color w:val="000009"/>
        </w:rPr>
        <w:t>ценности</w:t>
      </w:r>
      <w:r>
        <w:rPr>
          <w:color w:val="000009"/>
          <w:spacing w:val="80"/>
          <w:w w:val="150"/>
        </w:rPr>
        <w:t xml:space="preserve"> </w:t>
      </w:r>
      <w:r>
        <w:rPr>
          <w:color w:val="000009"/>
        </w:rPr>
        <w:t>познания,</w:t>
      </w:r>
      <w:r>
        <w:rPr>
          <w:color w:val="000009"/>
          <w:spacing w:val="80"/>
          <w:w w:val="150"/>
        </w:rPr>
        <w:t xml:space="preserve"> </w:t>
      </w:r>
      <w:r>
        <w:rPr>
          <w:color w:val="000009"/>
        </w:rPr>
        <w:t>проявление</w:t>
      </w:r>
      <w:r>
        <w:rPr>
          <w:color w:val="000009"/>
          <w:spacing w:val="80"/>
          <w:w w:val="150"/>
        </w:rPr>
        <w:t xml:space="preserve"> </w:t>
      </w:r>
      <w:r>
        <w:rPr>
          <w:color w:val="000009"/>
        </w:rPr>
        <w:t>познавательного</w:t>
      </w:r>
      <w:r>
        <w:rPr>
          <w:color w:val="000009"/>
          <w:spacing w:val="80"/>
          <w:w w:val="150"/>
        </w:rPr>
        <w:t xml:space="preserve"> </w:t>
      </w:r>
      <w:r>
        <w:rPr>
          <w:color w:val="000009"/>
        </w:rPr>
        <w:t>интереса,</w:t>
      </w:r>
      <w:r>
        <w:rPr>
          <w:color w:val="000009"/>
          <w:spacing w:val="80"/>
          <w:w w:val="150"/>
        </w:rPr>
        <w:t xml:space="preserve"> </w:t>
      </w:r>
      <w:r>
        <w:rPr>
          <w:color w:val="000009"/>
        </w:rPr>
        <w:t>активности,</w:t>
      </w:r>
    </w:p>
    <w:p w:rsidR="00081003" w:rsidRDefault="00594D4B">
      <w:pPr>
        <w:pStyle w:val="a3"/>
        <w:ind w:right="278" w:firstLine="0"/>
      </w:pPr>
      <w:r>
        <w:rPr>
          <w:color w:val="000009"/>
        </w:rPr>
        <w:t>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081003" w:rsidRDefault="00594D4B">
      <w:pPr>
        <w:pStyle w:val="a3"/>
        <w:ind w:left="1276" w:firstLine="0"/>
        <w:jc w:val="left"/>
      </w:pPr>
      <w:r>
        <w:rPr>
          <w:color w:val="000009"/>
        </w:rPr>
        <w:t>Метапредметные</w:t>
      </w:r>
      <w:r>
        <w:rPr>
          <w:color w:val="000009"/>
          <w:spacing w:val="-12"/>
        </w:rPr>
        <w:t xml:space="preserve"> </w:t>
      </w:r>
      <w:r>
        <w:rPr>
          <w:color w:val="000009"/>
          <w:spacing w:val="-2"/>
        </w:rPr>
        <w:t>результаты:</w:t>
      </w:r>
    </w:p>
    <w:p w:rsidR="00081003" w:rsidRDefault="00594D4B">
      <w:pPr>
        <w:pStyle w:val="a4"/>
        <w:numPr>
          <w:ilvl w:val="0"/>
          <w:numId w:val="91"/>
        </w:numPr>
        <w:tabs>
          <w:tab w:val="left" w:pos="1516"/>
        </w:tabs>
        <w:rPr>
          <w:sz w:val="24"/>
        </w:rPr>
      </w:pPr>
      <w:r>
        <w:rPr>
          <w:color w:val="000009"/>
          <w:spacing w:val="-2"/>
          <w:sz w:val="24"/>
        </w:rPr>
        <w:t>Познавательные</w:t>
      </w:r>
      <w:r>
        <w:rPr>
          <w:color w:val="000009"/>
          <w:spacing w:val="12"/>
          <w:sz w:val="24"/>
        </w:rPr>
        <w:t xml:space="preserve"> </w:t>
      </w:r>
      <w:r>
        <w:rPr>
          <w:color w:val="000009"/>
          <w:spacing w:val="-4"/>
          <w:sz w:val="24"/>
        </w:rPr>
        <w:t>УУД:</w:t>
      </w:r>
    </w:p>
    <w:p w:rsidR="00081003" w:rsidRDefault="00594D4B">
      <w:pPr>
        <w:pStyle w:val="a3"/>
        <w:ind w:left="1276" w:firstLine="0"/>
        <w:jc w:val="left"/>
      </w:pPr>
      <w:r>
        <w:rPr>
          <w:color w:val="000009"/>
        </w:rPr>
        <w:t>а)</w:t>
      </w:r>
      <w:r>
        <w:rPr>
          <w:color w:val="000009"/>
          <w:spacing w:val="-2"/>
        </w:rPr>
        <w:t xml:space="preserve"> </w:t>
      </w:r>
      <w:r>
        <w:rPr>
          <w:color w:val="000009"/>
        </w:rPr>
        <w:t>базовые</w:t>
      </w:r>
      <w:r>
        <w:rPr>
          <w:color w:val="000009"/>
          <w:spacing w:val="-1"/>
        </w:rPr>
        <w:t xml:space="preserve"> </w:t>
      </w:r>
      <w:r>
        <w:rPr>
          <w:color w:val="000009"/>
        </w:rPr>
        <w:t xml:space="preserve">логические </w:t>
      </w:r>
      <w:r>
        <w:rPr>
          <w:color w:val="000009"/>
          <w:spacing w:val="-2"/>
        </w:rPr>
        <w:t>действия:</w:t>
      </w:r>
    </w:p>
    <w:p w:rsidR="00081003" w:rsidRDefault="00594D4B">
      <w:pPr>
        <w:pStyle w:val="a3"/>
        <w:jc w:val="left"/>
      </w:pPr>
      <w:r>
        <w:rPr>
          <w:color w:val="000009"/>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w:t>
      </w:r>
      <w:r>
        <w:rPr>
          <w:color w:val="000009"/>
          <w:spacing w:val="-2"/>
        </w:rPr>
        <w:t>пространстве);</w:t>
      </w:r>
    </w:p>
    <w:p w:rsidR="00081003" w:rsidRDefault="00594D4B">
      <w:pPr>
        <w:pStyle w:val="a3"/>
        <w:spacing w:before="1"/>
        <w:ind w:right="280"/>
      </w:pPr>
      <w:r>
        <w:rPr>
          <w:color w:val="000009"/>
        </w:rPr>
        <w:t>сравнивать объекты окружающего мира, устанавливать основания для сравнения, устанавливать аналогии;</w:t>
      </w:r>
    </w:p>
    <w:p w:rsidR="00081003" w:rsidRDefault="00594D4B">
      <w:pPr>
        <w:pStyle w:val="a3"/>
        <w:ind w:left="1276" w:firstLine="0"/>
      </w:pPr>
      <w:r>
        <w:rPr>
          <w:color w:val="000009"/>
        </w:rPr>
        <w:t>объединять</w:t>
      </w:r>
      <w:r>
        <w:rPr>
          <w:color w:val="000009"/>
          <w:spacing w:val="-9"/>
        </w:rPr>
        <w:t xml:space="preserve"> </w:t>
      </w:r>
      <w:r>
        <w:rPr>
          <w:color w:val="000009"/>
        </w:rPr>
        <w:t>части</w:t>
      </w:r>
      <w:r>
        <w:rPr>
          <w:color w:val="000009"/>
          <w:spacing w:val="-6"/>
        </w:rPr>
        <w:t xml:space="preserve"> </w:t>
      </w:r>
      <w:r>
        <w:rPr>
          <w:color w:val="000009"/>
        </w:rPr>
        <w:t>объекта</w:t>
      </w:r>
      <w:r>
        <w:rPr>
          <w:color w:val="000009"/>
          <w:spacing w:val="-9"/>
        </w:rPr>
        <w:t xml:space="preserve"> </w:t>
      </w:r>
      <w:r>
        <w:rPr>
          <w:color w:val="000009"/>
        </w:rPr>
        <w:t>(объекты)</w:t>
      </w:r>
      <w:r>
        <w:rPr>
          <w:color w:val="000009"/>
          <w:spacing w:val="-10"/>
        </w:rPr>
        <w:t xml:space="preserve"> </w:t>
      </w:r>
      <w:r>
        <w:rPr>
          <w:color w:val="000009"/>
        </w:rPr>
        <w:t>по</w:t>
      </w:r>
      <w:r>
        <w:rPr>
          <w:color w:val="000009"/>
          <w:spacing w:val="-8"/>
        </w:rPr>
        <w:t xml:space="preserve"> </w:t>
      </w:r>
      <w:r>
        <w:rPr>
          <w:color w:val="000009"/>
        </w:rPr>
        <w:t>определённому</w:t>
      </w:r>
      <w:r>
        <w:rPr>
          <w:color w:val="000009"/>
          <w:spacing w:val="-11"/>
        </w:rPr>
        <w:t xml:space="preserve"> </w:t>
      </w:r>
      <w:r>
        <w:rPr>
          <w:color w:val="000009"/>
          <w:spacing w:val="-2"/>
        </w:rPr>
        <w:t>признаку;</w:t>
      </w:r>
    </w:p>
    <w:p w:rsidR="00081003" w:rsidRDefault="00594D4B">
      <w:pPr>
        <w:pStyle w:val="a3"/>
        <w:ind w:right="276"/>
      </w:pPr>
      <w:r>
        <w:rPr>
          <w:color w:val="000009"/>
        </w:rPr>
        <w:t>определять</w:t>
      </w:r>
      <w:r>
        <w:rPr>
          <w:color w:val="000009"/>
          <w:spacing w:val="-8"/>
        </w:rPr>
        <w:t xml:space="preserve"> </w:t>
      </w:r>
      <w:r>
        <w:rPr>
          <w:color w:val="000009"/>
        </w:rPr>
        <w:t>существенный</w:t>
      </w:r>
      <w:r>
        <w:rPr>
          <w:color w:val="000009"/>
          <w:spacing w:val="-7"/>
        </w:rPr>
        <w:t xml:space="preserve"> </w:t>
      </w:r>
      <w:r>
        <w:rPr>
          <w:color w:val="000009"/>
        </w:rPr>
        <w:t>признак</w:t>
      </w:r>
      <w:r>
        <w:rPr>
          <w:color w:val="000009"/>
          <w:spacing w:val="-7"/>
        </w:rPr>
        <w:t xml:space="preserve"> </w:t>
      </w:r>
      <w:r>
        <w:rPr>
          <w:color w:val="000009"/>
        </w:rPr>
        <w:t>для</w:t>
      </w:r>
      <w:r>
        <w:rPr>
          <w:color w:val="000009"/>
          <w:spacing w:val="-11"/>
        </w:rPr>
        <w:t xml:space="preserve"> </w:t>
      </w:r>
      <w:r>
        <w:rPr>
          <w:color w:val="000009"/>
        </w:rPr>
        <w:t>классификации,</w:t>
      </w:r>
      <w:r>
        <w:rPr>
          <w:color w:val="000009"/>
          <w:spacing w:val="-7"/>
        </w:rPr>
        <w:t xml:space="preserve"> </w:t>
      </w:r>
      <w:r>
        <w:rPr>
          <w:color w:val="000009"/>
        </w:rPr>
        <w:t>классифицировать</w:t>
      </w:r>
      <w:r>
        <w:rPr>
          <w:color w:val="000009"/>
          <w:spacing w:val="-6"/>
        </w:rPr>
        <w:t xml:space="preserve"> </w:t>
      </w:r>
      <w:r>
        <w:rPr>
          <w:color w:val="000009"/>
        </w:rPr>
        <w:t xml:space="preserve">предложенные </w:t>
      </w:r>
      <w:r>
        <w:rPr>
          <w:color w:val="000009"/>
          <w:spacing w:val="-2"/>
        </w:rPr>
        <w:t>объекты;</w:t>
      </w:r>
    </w:p>
    <w:p w:rsidR="00081003" w:rsidRDefault="00594D4B">
      <w:pPr>
        <w:pStyle w:val="a3"/>
        <w:ind w:right="280"/>
      </w:pPr>
      <w:r>
        <w:rPr>
          <w:color w:val="000009"/>
        </w:rPr>
        <w:t>находить закономерности и противоречия в рассматриваемых фактах, данных и наблюдениях на основе предложенного алгоритма;</w:t>
      </w:r>
    </w:p>
    <w:p w:rsidR="00081003" w:rsidRDefault="00594D4B">
      <w:pPr>
        <w:pStyle w:val="a3"/>
        <w:ind w:right="280"/>
      </w:pPr>
      <w:r>
        <w:rPr>
          <w:color w:val="000009"/>
        </w:rPr>
        <w:t>выявлять недостаток информации для решения учебной (практической) задачи на</w:t>
      </w:r>
      <w:r>
        <w:rPr>
          <w:color w:val="000009"/>
          <w:spacing w:val="-1"/>
        </w:rPr>
        <w:t xml:space="preserve"> </w:t>
      </w:r>
      <w:r>
        <w:rPr>
          <w:color w:val="000009"/>
        </w:rPr>
        <w:t>основе предложенного алгоритма.</w:t>
      </w:r>
    </w:p>
    <w:p w:rsidR="00081003" w:rsidRDefault="00594D4B">
      <w:pPr>
        <w:pStyle w:val="a3"/>
        <w:ind w:left="1276" w:firstLine="0"/>
      </w:pPr>
      <w:r>
        <w:rPr>
          <w:color w:val="000009"/>
        </w:rPr>
        <w:t>б)</w:t>
      </w:r>
      <w:r>
        <w:rPr>
          <w:color w:val="000009"/>
          <w:spacing w:val="-8"/>
        </w:rPr>
        <w:t xml:space="preserve"> </w:t>
      </w:r>
      <w:r>
        <w:rPr>
          <w:color w:val="000009"/>
        </w:rPr>
        <w:t>базовые</w:t>
      </w:r>
      <w:r>
        <w:rPr>
          <w:color w:val="000009"/>
          <w:spacing w:val="-8"/>
        </w:rPr>
        <w:t xml:space="preserve"> </w:t>
      </w:r>
      <w:r>
        <w:rPr>
          <w:color w:val="000009"/>
        </w:rPr>
        <w:t>исследовательские</w:t>
      </w:r>
      <w:r>
        <w:rPr>
          <w:color w:val="000009"/>
          <w:spacing w:val="-6"/>
        </w:rPr>
        <w:t xml:space="preserve"> </w:t>
      </w:r>
      <w:r>
        <w:rPr>
          <w:color w:val="000009"/>
          <w:spacing w:val="-2"/>
        </w:rPr>
        <w:t>действия:</w:t>
      </w:r>
    </w:p>
    <w:p w:rsidR="00081003" w:rsidRDefault="00594D4B">
      <w:pPr>
        <w:pStyle w:val="a3"/>
        <w:ind w:right="277"/>
      </w:pPr>
      <w:r>
        <w:rPr>
          <w:color w:val="000009"/>
        </w:rPr>
        <w:t>проводить (по предложенному</w:t>
      </w:r>
      <w:r>
        <w:rPr>
          <w:color w:val="000009"/>
          <w:spacing w:val="-1"/>
        </w:rPr>
        <w:t xml:space="preserve"> </w:t>
      </w:r>
      <w:r>
        <w:rPr>
          <w:color w:val="000009"/>
        </w:rPr>
        <w:t>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081003" w:rsidRDefault="00594D4B">
      <w:pPr>
        <w:pStyle w:val="a3"/>
        <w:ind w:right="277"/>
      </w:pPr>
      <w:r>
        <w:rPr>
          <w:color w:val="000009"/>
        </w:rPr>
        <w:t>определять разницу между реальным и желательным состоянием объекта (ситуации) на основе предложенных вопросов;</w:t>
      </w:r>
    </w:p>
    <w:p w:rsidR="00081003" w:rsidRDefault="00594D4B">
      <w:pPr>
        <w:pStyle w:val="a3"/>
        <w:ind w:right="278"/>
      </w:pPr>
      <w:r>
        <w:rPr>
          <w:color w:val="000009"/>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081003" w:rsidRDefault="00594D4B">
      <w:pPr>
        <w:pStyle w:val="a3"/>
        <w:spacing w:before="1"/>
        <w:ind w:right="278"/>
      </w:pPr>
      <w:r>
        <w:rPr>
          <w:color w:val="000009"/>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w:t>
      </w:r>
      <w:r>
        <w:rPr>
          <w:color w:val="000009"/>
          <w:spacing w:val="40"/>
        </w:rPr>
        <w:t xml:space="preserve"> </w:t>
      </w:r>
      <w:r>
        <w:rPr>
          <w:color w:val="000009"/>
        </w:rPr>
        <w:t>поведение и его последствия; коллективный труд и его результаты);</w:t>
      </w:r>
    </w:p>
    <w:p w:rsidR="00081003" w:rsidRDefault="00594D4B">
      <w:pPr>
        <w:pStyle w:val="a3"/>
        <w:ind w:right="281"/>
      </w:pPr>
      <w:r>
        <w:rPr>
          <w:color w:val="000009"/>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81003" w:rsidRDefault="00594D4B">
      <w:pPr>
        <w:pStyle w:val="a3"/>
        <w:ind w:right="281"/>
      </w:pPr>
      <w:r>
        <w:rPr>
          <w:color w:val="000009"/>
        </w:rPr>
        <w:t>формулировать выводы и подкреплять их доказательствами на основе результатов проведённого наблюдения (опыта, измерения, исследования).</w:t>
      </w:r>
    </w:p>
    <w:p w:rsidR="00081003" w:rsidRDefault="00594D4B">
      <w:pPr>
        <w:pStyle w:val="a3"/>
        <w:ind w:left="1276" w:firstLine="0"/>
      </w:pPr>
      <w:r>
        <w:rPr>
          <w:color w:val="000009"/>
        </w:rPr>
        <w:t>в)</w:t>
      </w:r>
      <w:r>
        <w:rPr>
          <w:color w:val="000009"/>
          <w:spacing w:val="-2"/>
        </w:rPr>
        <w:t xml:space="preserve"> </w:t>
      </w: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80"/>
      </w:pPr>
      <w:r>
        <w:rPr>
          <w:color w:val="000009"/>
        </w:rPr>
        <w:t>использовать различные источники для поиска информации, выбирать источник получения информации с учётом учебной задачи;</w:t>
      </w:r>
    </w:p>
    <w:p w:rsidR="00081003" w:rsidRDefault="00594D4B">
      <w:pPr>
        <w:pStyle w:val="a3"/>
        <w:ind w:right="282"/>
      </w:pPr>
      <w:r>
        <w:rPr>
          <w:color w:val="000009"/>
        </w:rPr>
        <w:t>согласно заданному алгоритму находить в предложенном источнике информацию, представленную в явном виде;</w:t>
      </w:r>
    </w:p>
    <w:p w:rsidR="00081003" w:rsidRDefault="00594D4B">
      <w:pPr>
        <w:pStyle w:val="a3"/>
        <w:ind w:right="281"/>
      </w:pPr>
      <w:r>
        <w:rPr>
          <w:color w:val="000009"/>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081003" w:rsidRDefault="00594D4B">
      <w:pPr>
        <w:pStyle w:val="a3"/>
        <w:ind w:right="282"/>
      </w:pPr>
      <w:r>
        <w:rPr>
          <w:color w:val="000009"/>
        </w:rPr>
        <w:t>находить и использовать для решения учебных задач текстовую, графическую, аудиовизуальную информацию;</w:t>
      </w:r>
    </w:p>
    <w:p w:rsidR="00081003" w:rsidRDefault="00594D4B">
      <w:pPr>
        <w:pStyle w:val="a3"/>
        <w:ind w:right="282"/>
      </w:pPr>
      <w:r>
        <w:rPr>
          <w:color w:val="000009"/>
        </w:rPr>
        <w:t xml:space="preserve">интерпретировать графически представленную информацию (схему, таблицу, </w:t>
      </w:r>
      <w:r>
        <w:rPr>
          <w:color w:val="000009"/>
          <w:spacing w:val="-2"/>
        </w:rPr>
        <w:t>иллюстрацию);</w:t>
      </w:r>
    </w:p>
    <w:p w:rsidR="00081003" w:rsidRDefault="00594D4B">
      <w:pPr>
        <w:pStyle w:val="a3"/>
        <w:spacing w:before="1"/>
        <w:ind w:right="281"/>
      </w:pPr>
      <w:r>
        <w:rPr>
          <w:color w:val="000009"/>
        </w:rPr>
        <w:t>соблюдать правила информационной безопасности в условиях контролируемого доступа в Интернет (с помощью педагогического работника);</w:t>
      </w:r>
    </w:p>
    <w:p w:rsidR="00081003" w:rsidRDefault="00594D4B">
      <w:pPr>
        <w:pStyle w:val="a3"/>
        <w:ind w:right="280"/>
      </w:pPr>
      <w:r>
        <w:rPr>
          <w:color w:val="000009"/>
        </w:rPr>
        <w:t>анализировать и создавать текстовую, видео-, графическую, звуковую информацию в соответствии с учебной задачей;</w:t>
      </w:r>
    </w:p>
    <w:p w:rsidR="00081003" w:rsidRDefault="00594D4B">
      <w:pPr>
        <w:pStyle w:val="a3"/>
        <w:ind w:right="278"/>
      </w:pPr>
      <w:r>
        <w:rPr>
          <w:color w:val="000009"/>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 грамматическом уровне.</w:t>
      </w:r>
    </w:p>
    <w:p w:rsidR="00081003" w:rsidRDefault="00594D4B">
      <w:pPr>
        <w:pStyle w:val="a4"/>
        <w:numPr>
          <w:ilvl w:val="0"/>
          <w:numId w:val="91"/>
        </w:numPr>
        <w:tabs>
          <w:tab w:val="left" w:pos="1516"/>
        </w:tabs>
        <w:jc w:val="both"/>
        <w:rPr>
          <w:sz w:val="24"/>
        </w:rPr>
      </w:pPr>
      <w:r>
        <w:rPr>
          <w:color w:val="000009"/>
          <w:spacing w:val="-2"/>
          <w:sz w:val="24"/>
        </w:rPr>
        <w:t>Коммуникативные</w:t>
      </w:r>
      <w:r>
        <w:rPr>
          <w:color w:val="000009"/>
          <w:spacing w:val="-8"/>
          <w:sz w:val="24"/>
        </w:rPr>
        <w:t xml:space="preserve"> </w:t>
      </w:r>
      <w:r>
        <w:rPr>
          <w:color w:val="000009"/>
          <w:spacing w:val="-4"/>
          <w:sz w:val="24"/>
        </w:rPr>
        <w:t>УУД:</w:t>
      </w:r>
    </w:p>
    <w:p w:rsidR="00081003" w:rsidRDefault="00594D4B">
      <w:pPr>
        <w:pStyle w:val="a3"/>
        <w:ind w:right="277"/>
      </w:pPr>
      <w:r>
        <w:rPr>
          <w:color w:val="000009"/>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rPr>
          <w:color w:val="000009"/>
        </w:rPr>
        <w:lastRenderedPageBreak/>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081003" w:rsidRDefault="00594D4B">
      <w:pPr>
        <w:pStyle w:val="a3"/>
        <w:spacing w:before="1"/>
        <w:ind w:right="277"/>
      </w:pPr>
      <w:r>
        <w:rPr>
          <w:color w:val="000009"/>
        </w:rPr>
        <w:t xml:space="preserve">соблюдать правила ведения диалога и дискуссии; проявлять уважительное отношение к </w:t>
      </w:r>
      <w:r>
        <w:rPr>
          <w:color w:val="000009"/>
          <w:spacing w:val="-2"/>
        </w:rPr>
        <w:t>собеседнику;</w:t>
      </w:r>
    </w:p>
    <w:p w:rsidR="00081003" w:rsidRDefault="00594D4B">
      <w:pPr>
        <w:pStyle w:val="a3"/>
        <w:ind w:right="277"/>
      </w:pPr>
      <w:r>
        <w:rPr>
          <w:color w:val="000009"/>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081003" w:rsidRDefault="00594D4B">
      <w:pPr>
        <w:pStyle w:val="a3"/>
        <w:ind w:right="281"/>
      </w:pPr>
      <w:r>
        <w:rPr>
          <w:color w:val="000009"/>
        </w:rPr>
        <w:t>на доступном лексико-грамматическом уровне создавать устные и письменные тексты (описание, повествование, рассуждение);</w:t>
      </w:r>
    </w:p>
    <w:p w:rsidR="00081003" w:rsidRDefault="00594D4B">
      <w:pPr>
        <w:pStyle w:val="a3"/>
        <w:ind w:right="279"/>
      </w:pPr>
      <w:r>
        <w:rPr>
          <w:color w:val="000009"/>
        </w:rPr>
        <w:t xml:space="preserve">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w:t>
      </w:r>
      <w:r>
        <w:rPr>
          <w:color w:val="000009"/>
          <w:spacing w:val="-2"/>
        </w:rPr>
        <w:t>доказательствами;</w:t>
      </w:r>
    </w:p>
    <w:p w:rsidR="00081003" w:rsidRDefault="00594D4B">
      <w:pPr>
        <w:pStyle w:val="a3"/>
        <w:ind w:right="278"/>
      </w:pPr>
      <w:r>
        <w:rPr>
          <w:color w:val="000009"/>
        </w:rPr>
        <w:t>находить ошибки и восстанавливать деформированный текст об изученных объектах и явлениях природы, событиях социальной жизни;</w:t>
      </w:r>
    </w:p>
    <w:p w:rsidR="00081003" w:rsidRDefault="00594D4B">
      <w:pPr>
        <w:pStyle w:val="a3"/>
        <w:ind w:right="277"/>
      </w:pPr>
      <w:r>
        <w:rPr>
          <w:color w:val="000009"/>
        </w:rPr>
        <w:t xml:space="preserve">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w:t>
      </w:r>
      <w:r>
        <w:rPr>
          <w:color w:val="000009"/>
          <w:spacing w:val="-2"/>
        </w:rPr>
        <w:t>выступления.</w:t>
      </w:r>
    </w:p>
    <w:p w:rsidR="00081003" w:rsidRDefault="00594D4B">
      <w:pPr>
        <w:pStyle w:val="a4"/>
        <w:numPr>
          <w:ilvl w:val="0"/>
          <w:numId w:val="91"/>
        </w:numPr>
        <w:tabs>
          <w:tab w:val="left" w:pos="1516"/>
        </w:tabs>
        <w:jc w:val="both"/>
        <w:rPr>
          <w:sz w:val="24"/>
        </w:rPr>
      </w:pPr>
      <w:r>
        <w:rPr>
          <w:color w:val="000009"/>
          <w:spacing w:val="-2"/>
          <w:sz w:val="24"/>
        </w:rPr>
        <w:t>Регулятивные</w:t>
      </w:r>
      <w:r>
        <w:rPr>
          <w:color w:val="000009"/>
          <w:spacing w:val="3"/>
          <w:sz w:val="24"/>
        </w:rPr>
        <w:t xml:space="preserve"> </w:t>
      </w:r>
      <w:r>
        <w:rPr>
          <w:color w:val="000009"/>
          <w:spacing w:val="-4"/>
          <w:sz w:val="24"/>
        </w:rPr>
        <w:t>УУД:</w:t>
      </w:r>
    </w:p>
    <w:p w:rsidR="00081003" w:rsidRDefault="00594D4B">
      <w:pPr>
        <w:pStyle w:val="a3"/>
        <w:ind w:left="1276" w:firstLine="0"/>
      </w:pPr>
      <w:r>
        <w:rPr>
          <w:color w:val="000009"/>
        </w:rPr>
        <w:t>а)</w:t>
      </w:r>
      <w:r>
        <w:rPr>
          <w:color w:val="000009"/>
          <w:spacing w:val="-2"/>
        </w:rPr>
        <w:t xml:space="preserve"> самоорганизация:</w:t>
      </w:r>
    </w:p>
    <w:p w:rsidR="00081003" w:rsidRDefault="00594D4B">
      <w:pPr>
        <w:pStyle w:val="a3"/>
        <w:spacing w:before="1"/>
        <w:ind w:right="278"/>
      </w:pPr>
      <w:r>
        <w:rPr>
          <w:color w:val="000009"/>
        </w:rPr>
        <w:t>планировать самостоятельно или с небольшой помощью педагогического работника действия по решению учебной задачи;</w:t>
      </w:r>
    </w:p>
    <w:p w:rsidR="00081003" w:rsidRDefault="00594D4B">
      <w:pPr>
        <w:pStyle w:val="a3"/>
        <w:ind w:left="1276" w:right="2613" w:firstLine="0"/>
      </w:pPr>
      <w:r>
        <w:rPr>
          <w:color w:val="000009"/>
        </w:rPr>
        <w:t>выстраивать</w:t>
      </w:r>
      <w:r>
        <w:rPr>
          <w:color w:val="000009"/>
          <w:spacing w:val="-8"/>
        </w:rPr>
        <w:t xml:space="preserve"> </w:t>
      </w:r>
      <w:r>
        <w:rPr>
          <w:color w:val="000009"/>
        </w:rPr>
        <w:t>последовательность</w:t>
      </w:r>
      <w:r>
        <w:rPr>
          <w:color w:val="000009"/>
          <w:spacing w:val="-7"/>
        </w:rPr>
        <w:t xml:space="preserve"> </w:t>
      </w:r>
      <w:r>
        <w:rPr>
          <w:color w:val="000009"/>
        </w:rPr>
        <w:t>выбранных</w:t>
      </w:r>
      <w:r>
        <w:rPr>
          <w:color w:val="000009"/>
          <w:spacing w:val="-7"/>
        </w:rPr>
        <w:t xml:space="preserve"> </w:t>
      </w:r>
      <w:r>
        <w:rPr>
          <w:color w:val="000009"/>
        </w:rPr>
        <w:t>действий</w:t>
      </w:r>
      <w:r>
        <w:rPr>
          <w:color w:val="000009"/>
          <w:spacing w:val="-8"/>
        </w:rPr>
        <w:t xml:space="preserve"> </w:t>
      </w:r>
      <w:r>
        <w:rPr>
          <w:color w:val="000009"/>
        </w:rPr>
        <w:t>и</w:t>
      </w:r>
      <w:r>
        <w:rPr>
          <w:color w:val="000009"/>
          <w:spacing w:val="-8"/>
        </w:rPr>
        <w:t xml:space="preserve"> </w:t>
      </w:r>
      <w:r>
        <w:rPr>
          <w:color w:val="000009"/>
        </w:rPr>
        <w:t>операций. б) самоконтроль:</w:t>
      </w:r>
    </w:p>
    <w:p w:rsidR="00081003" w:rsidRDefault="00594D4B">
      <w:pPr>
        <w:pStyle w:val="a3"/>
        <w:ind w:left="1276" w:firstLine="0"/>
      </w:pPr>
      <w:r>
        <w:rPr>
          <w:color w:val="000009"/>
        </w:rPr>
        <w:t>осуществлять</w:t>
      </w:r>
      <w:r>
        <w:rPr>
          <w:color w:val="000009"/>
          <w:spacing w:val="-6"/>
        </w:rPr>
        <w:t xml:space="preserve"> </w:t>
      </w:r>
      <w:r>
        <w:rPr>
          <w:color w:val="000009"/>
        </w:rPr>
        <w:t>контроль</w:t>
      </w:r>
      <w:r>
        <w:rPr>
          <w:color w:val="000009"/>
          <w:spacing w:val="-8"/>
        </w:rPr>
        <w:t xml:space="preserve"> </w:t>
      </w:r>
      <w:r>
        <w:rPr>
          <w:color w:val="000009"/>
        </w:rPr>
        <w:t>процесса</w:t>
      </w:r>
      <w:r>
        <w:rPr>
          <w:color w:val="000009"/>
          <w:spacing w:val="-7"/>
        </w:rPr>
        <w:t xml:space="preserve"> </w:t>
      </w:r>
      <w:r>
        <w:rPr>
          <w:color w:val="000009"/>
        </w:rPr>
        <w:t>и</w:t>
      </w:r>
      <w:r>
        <w:rPr>
          <w:color w:val="000009"/>
          <w:spacing w:val="-6"/>
        </w:rPr>
        <w:t xml:space="preserve"> </w:t>
      </w:r>
      <w:r>
        <w:rPr>
          <w:color w:val="000009"/>
        </w:rPr>
        <w:t>результата</w:t>
      </w:r>
      <w:r>
        <w:rPr>
          <w:color w:val="000009"/>
          <w:spacing w:val="-5"/>
        </w:rPr>
        <w:t xml:space="preserve"> </w:t>
      </w:r>
      <w:r>
        <w:rPr>
          <w:color w:val="000009"/>
        </w:rPr>
        <w:t>своей</w:t>
      </w:r>
      <w:r>
        <w:rPr>
          <w:color w:val="000009"/>
          <w:spacing w:val="-6"/>
        </w:rPr>
        <w:t xml:space="preserve"> </w:t>
      </w:r>
      <w:r>
        <w:rPr>
          <w:color w:val="000009"/>
          <w:spacing w:val="-2"/>
        </w:rPr>
        <w:t>деятельности;</w:t>
      </w:r>
    </w:p>
    <w:p w:rsidR="00081003" w:rsidRDefault="00594D4B">
      <w:pPr>
        <w:pStyle w:val="a3"/>
        <w:ind w:right="280"/>
      </w:pPr>
      <w:r>
        <w:rPr>
          <w:color w:val="000009"/>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081003" w:rsidRDefault="00594D4B">
      <w:pPr>
        <w:pStyle w:val="a3"/>
        <w:ind w:right="282"/>
      </w:pPr>
      <w:r>
        <w:rPr>
          <w:color w:val="000009"/>
        </w:rPr>
        <w:t>предвидеть</w:t>
      </w:r>
      <w:r>
        <w:rPr>
          <w:color w:val="000009"/>
          <w:spacing w:val="-5"/>
        </w:rPr>
        <w:t xml:space="preserve"> </w:t>
      </w:r>
      <w:r>
        <w:rPr>
          <w:color w:val="000009"/>
        </w:rPr>
        <w:t>возможность</w:t>
      </w:r>
      <w:r>
        <w:rPr>
          <w:color w:val="000009"/>
          <w:spacing w:val="-5"/>
        </w:rPr>
        <w:t xml:space="preserve"> </w:t>
      </w:r>
      <w:r>
        <w:rPr>
          <w:color w:val="000009"/>
        </w:rPr>
        <w:t>возникновения</w:t>
      </w:r>
      <w:r>
        <w:rPr>
          <w:color w:val="000009"/>
          <w:spacing w:val="-5"/>
        </w:rPr>
        <w:t xml:space="preserve"> </w:t>
      </w:r>
      <w:r>
        <w:rPr>
          <w:color w:val="000009"/>
        </w:rPr>
        <w:t>трудностей</w:t>
      </w:r>
      <w:r>
        <w:rPr>
          <w:color w:val="000009"/>
          <w:spacing w:val="-4"/>
        </w:rPr>
        <w:t xml:space="preserve"> </w:t>
      </w:r>
      <w:r>
        <w:rPr>
          <w:color w:val="000009"/>
        </w:rPr>
        <w:t>и</w:t>
      </w:r>
      <w:r>
        <w:rPr>
          <w:color w:val="000009"/>
          <w:spacing w:val="-6"/>
        </w:rPr>
        <w:t xml:space="preserve"> </w:t>
      </w:r>
      <w:r>
        <w:rPr>
          <w:color w:val="000009"/>
        </w:rPr>
        <w:t>ошибок,</w:t>
      </w:r>
      <w:r>
        <w:rPr>
          <w:color w:val="000009"/>
          <w:spacing w:val="-6"/>
        </w:rPr>
        <w:t xml:space="preserve"> </w:t>
      </w:r>
      <w:r>
        <w:rPr>
          <w:color w:val="000009"/>
        </w:rPr>
        <w:t>предусматривать</w:t>
      </w:r>
      <w:r>
        <w:rPr>
          <w:color w:val="000009"/>
          <w:spacing w:val="-4"/>
        </w:rPr>
        <w:t xml:space="preserve"> </w:t>
      </w:r>
      <w:r>
        <w:rPr>
          <w:color w:val="000009"/>
        </w:rPr>
        <w:t>способы их предупреждения, в том числе в житейских ситуациях, опасных для здоровья и жизни.</w:t>
      </w:r>
    </w:p>
    <w:p w:rsidR="00081003" w:rsidRDefault="00594D4B">
      <w:pPr>
        <w:pStyle w:val="a3"/>
        <w:ind w:left="1276" w:firstLine="0"/>
      </w:pPr>
      <w:r>
        <w:rPr>
          <w:color w:val="000009"/>
        </w:rPr>
        <w:t>в)</w:t>
      </w:r>
      <w:r>
        <w:rPr>
          <w:color w:val="000009"/>
          <w:spacing w:val="-2"/>
        </w:rPr>
        <w:t xml:space="preserve"> самооценка:</w:t>
      </w:r>
    </w:p>
    <w:p w:rsidR="00081003" w:rsidRDefault="00594D4B">
      <w:pPr>
        <w:pStyle w:val="a3"/>
        <w:ind w:right="280"/>
      </w:pPr>
      <w:r>
        <w:rPr>
          <w:color w:val="000009"/>
        </w:rPr>
        <w:t>объективно оценивать результаты своей деятельности, соотносить свою оценку с оценкой педагогического работника;</w:t>
      </w:r>
    </w:p>
    <w:p w:rsidR="00081003" w:rsidRDefault="00594D4B">
      <w:pPr>
        <w:pStyle w:val="a3"/>
        <w:ind w:right="281"/>
      </w:pPr>
      <w:r>
        <w:rPr>
          <w:color w:val="000009"/>
        </w:rPr>
        <w:t>оценивать целесообразность выбранных способов действия, при необходимости корректировать их.</w:t>
      </w:r>
    </w:p>
    <w:p w:rsidR="00081003" w:rsidRDefault="00594D4B">
      <w:pPr>
        <w:pStyle w:val="a3"/>
        <w:ind w:left="1276" w:firstLine="0"/>
      </w:pPr>
      <w:r>
        <w:rPr>
          <w:color w:val="000009"/>
        </w:rPr>
        <w:t>г)</w:t>
      </w:r>
      <w:r>
        <w:rPr>
          <w:color w:val="000009"/>
          <w:spacing w:val="-2"/>
        </w:rPr>
        <w:t xml:space="preserve"> </w:t>
      </w:r>
      <w:r>
        <w:rPr>
          <w:color w:val="000009"/>
        </w:rPr>
        <w:t>совместная</w:t>
      </w:r>
      <w:r>
        <w:rPr>
          <w:color w:val="000009"/>
          <w:spacing w:val="-1"/>
        </w:rPr>
        <w:t xml:space="preserve"> </w:t>
      </w:r>
      <w:r>
        <w:rPr>
          <w:color w:val="000009"/>
          <w:spacing w:val="-2"/>
        </w:rPr>
        <w:t>деятельность:</w:t>
      </w:r>
    </w:p>
    <w:p w:rsidR="00081003" w:rsidRDefault="00594D4B">
      <w:pPr>
        <w:pStyle w:val="a3"/>
        <w:ind w:right="279"/>
      </w:pPr>
      <w:r>
        <w:rPr>
          <w:color w:val="000009"/>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81003" w:rsidRDefault="00594D4B">
      <w:pPr>
        <w:pStyle w:val="a3"/>
        <w:ind w:right="279"/>
      </w:pPr>
      <w:r>
        <w:rPr>
          <w:color w:val="000009"/>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81003" w:rsidRDefault="00594D4B">
      <w:pPr>
        <w:pStyle w:val="a3"/>
        <w:spacing w:before="1"/>
        <w:ind w:left="1276" w:firstLine="0"/>
      </w:pPr>
      <w:r>
        <w:rPr>
          <w:color w:val="000009"/>
        </w:rPr>
        <w:t>проявлять</w:t>
      </w:r>
      <w:r>
        <w:rPr>
          <w:color w:val="000009"/>
          <w:spacing w:val="-16"/>
        </w:rPr>
        <w:t xml:space="preserve"> </w:t>
      </w:r>
      <w:r>
        <w:rPr>
          <w:color w:val="000009"/>
        </w:rPr>
        <w:t>готовность</w:t>
      </w:r>
      <w:r>
        <w:rPr>
          <w:color w:val="000009"/>
          <w:spacing w:val="-12"/>
        </w:rPr>
        <w:t xml:space="preserve"> </w:t>
      </w:r>
      <w:r>
        <w:rPr>
          <w:color w:val="000009"/>
        </w:rPr>
        <w:t>руководить,</w:t>
      </w:r>
      <w:r>
        <w:rPr>
          <w:color w:val="000009"/>
          <w:spacing w:val="-13"/>
        </w:rPr>
        <w:t xml:space="preserve"> </w:t>
      </w:r>
      <w:r>
        <w:rPr>
          <w:color w:val="000009"/>
        </w:rPr>
        <w:t>выполнять</w:t>
      </w:r>
      <w:r>
        <w:rPr>
          <w:color w:val="000009"/>
          <w:spacing w:val="-12"/>
        </w:rPr>
        <w:t xml:space="preserve"> </w:t>
      </w:r>
      <w:r>
        <w:rPr>
          <w:color w:val="000009"/>
        </w:rPr>
        <w:t>поручения,</w:t>
      </w:r>
      <w:r>
        <w:rPr>
          <w:color w:val="000009"/>
          <w:spacing w:val="-13"/>
        </w:rPr>
        <w:t xml:space="preserve"> </w:t>
      </w:r>
      <w:r>
        <w:rPr>
          <w:color w:val="000009"/>
          <w:spacing w:val="-2"/>
        </w:rPr>
        <w:t>подчиняться;</w:t>
      </w:r>
    </w:p>
    <w:p w:rsidR="00081003" w:rsidRDefault="00594D4B">
      <w:pPr>
        <w:pStyle w:val="a3"/>
        <w:ind w:right="278"/>
      </w:pPr>
      <w:r>
        <w:rPr>
          <w:color w:val="000009"/>
        </w:rPr>
        <w:t>выполнять правила совместной деятельности: справедливо распределять и оценивать работу</w:t>
      </w:r>
      <w:r>
        <w:rPr>
          <w:color w:val="000009"/>
          <w:spacing w:val="-8"/>
        </w:rPr>
        <w:t xml:space="preserve"> </w:t>
      </w:r>
      <w:r>
        <w:rPr>
          <w:color w:val="000009"/>
        </w:rPr>
        <w:t>каждого участника; считаться</w:t>
      </w:r>
      <w:r>
        <w:rPr>
          <w:color w:val="000009"/>
          <w:spacing w:val="-1"/>
        </w:rPr>
        <w:t xml:space="preserve"> </w:t>
      </w:r>
      <w:r>
        <w:rPr>
          <w:color w:val="000009"/>
        </w:rPr>
        <w:t>с</w:t>
      </w:r>
      <w:r>
        <w:rPr>
          <w:color w:val="000009"/>
          <w:spacing w:val="-2"/>
        </w:rPr>
        <w:t xml:space="preserve"> </w:t>
      </w:r>
      <w:r>
        <w:rPr>
          <w:color w:val="000009"/>
        </w:rPr>
        <w:t>наличием</w:t>
      </w:r>
      <w:r>
        <w:rPr>
          <w:color w:val="000009"/>
          <w:spacing w:val="-1"/>
        </w:rPr>
        <w:t xml:space="preserve"> </w:t>
      </w:r>
      <w:r>
        <w:rPr>
          <w:color w:val="000009"/>
        </w:rPr>
        <w:t>разных мнений;</w:t>
      </w:r>
      <w:r>
        <w:rPr>
          <w:color w:val="000009"/>
          <w:spacing w:val="-2"/>
        </w:rPr>
        <w:t xml:space="preserve"> </w:t>
      </w:r>
      <w:r>
        <w:rPr>
          <w:color w:val="000009"/>
        </w:rPr>
        <w:t>не</w:t>
      </w:r>
      <w:r>
        <w:rPr>
          <w:color w:val="000009"/>
          <w:spacing w:val="-2"/>
        </w:rPr>
        <w:t xml:space="preserve"> </w:t>
      </w:r>
      <w:r>
        <w:rPr>
          <w:color w:val="000009"/>
        </w:rPr>
        <w:t>допускать конфликтов,</w:t>
      </w:r>
      <w:r>
        <w:rPr>
          <w:color w:val="000009"/>
          <w:spacing w:val="-2"/>
        </w:rPr>
        <w:t xml:space="preserve"> </w:t>
      </w:r>
      <w:r>
        <w:rPr>
          <w:color w:val="000009"/>
        </w:rPr>
        <w:t>при их возникновении мирно разрешать без участия взрослого;</w:t>
      </w:r>
    </w:p>
    <w:p w:rsidR="00081003" w:rsidRDefault="00594D4B">
      <w:pPr>
        <w:pStyle w:val="a3"/>
        <w:ind w:left="1276" w:right="4341" w:firstLine="0"/>
        <w:jc w:val="left"/>
      </w:pPr>
      <w:r>
        <w:rPr>
          <w:color w:val="000009"/>
        </w:rPr>
        <w:t>ответственно выполнять свою часть работы. Предметные</w:t>
      </w:r>
      <w:r>
        <w:rPr>
          <w:color w:val="000009"/>
          <w:spacing w:val="-15"/>
        </w:rPr>
        <w:t xml:space="preserve"> </w:t>
      </w:r>
      <w:r>
        <w:rPr>
          <w:color w:val="000009"/>
        </w:rPr>
        <w:t>результаты</w:t>
      </w:r>
      <w:r>
        <w:rPr>
          <w:color w:val="000009"/>
          <w:spacing w:val="-15"/>
        </w:rPr>
        <w:t xml:space="preserve"> </w:t>
      </w:r>
      <w:r>
        <w:rPr>
          <w:color w:val="000009"/>
        </w:rPr>
        <w:t>освоения</w:t>
      </w:r>
      <w:r>
        <w:rPr>
          <w:color w:val="000009"/>
          <w:spacing w:val="-15"/>
        </w:rPr>
        <w:t xml:space="preserve"> </w:t>
      </w:r>
      <w:r>
        <w:rPr>
          <w:color w:val="000009"/>
        </w:rPr>
        <w:t>программы:</w:t>
      </w:r>
    </w:p>
    <w:p w:rsidR="00081003" w:rsidRDefault="00594D4B">
      <w:pPr>
        <w:pStyle w:val="a4"/>
        <w:numPr>
          <w:ilvl w:val="0"/>
          <w:numId w:val="90"/>
        </w:numPr>
        <w:tabs>
          <w:tab w:val="left" w:pos="1516"/>
        </w:tabs>
        <w:rPr>
          <w:sz w:val="24"/>
        </w:rPr>
      </w:pPr>
      <w:r>
        <w:rPr>
          <w:color w:val="000009"/>
          <w:sz w:val="24"/>
        </w:rPr>
        <w:t>К</w:t>
      </w:r>
      <w:r>
        <w:rPr>
          <w:color w:val="000009"/>
          <w:spacing w:val="-9"/>
          <w:sz w:val="24"/>
        </w:rPr>
        <w:t xml:space="preserve"> </w:t>
      </w:r>
      <w:r>
        <w:rPr>
          <w:color w:val="000009"/>
          <w:sz w:val="24"/>
        </w:rPr>
        <w:t>концу</w:t>
      </w:r>
      <w:r>
        <w:rPr>
          <w:color w:val="000009"/>
          <w:spacing w:val="-12"/>
          <w:sz w:val="24"/>
        </w:rPr>
        <w:t xml:space="preserve"> </w:t>
      </w:r>
      <w:r>
        <w:rPr>
          <w:color w:val="000009"/>
          <w:sz w:val="24"/>
        </w:rPr>
        <w:t>обучения</w:t>
      </w:r>
      <w:r>
        <w:rPr>
          <w:color w:val="000009"/>
          <w:spacing w:val="-5"/>
          <w:sz w:val="24"/>
        </w:rPr>
        <w:t xml:space="preserve"> </w:t>
      </w:r>
      <w:r>
        <w:rPr>
          <w:color w:val="000009"/>
          <w:sz w:val="24"/>
        </w:rPr>
        <w:t>в</w:t>
      </w:r>
      <w:r>
        <w:rPr>
          <w:color w:val="000009"/>
          <w:spacing w:val="-7"/>
          <w:sz w:val="24"/>
        </w:rPr>
        <w:t xml:space="preserve"> </w:t>
      </w:r>
      <w:r>
        <w:rPr>
          <w:color w:val="000009"/>
          <w:sz w:val="24"/>
        </w:rPr>
        <w:t>1</w:t>
      </w:r>
      <w:r>
        <w:rPr>
          <w:color w:val="000009"/>
          <w:spacing w:val="-6"/>
          <w:sz w:val="24"/>
        </w:rPr>
        <w:t xml:space="preserve"> </w:t>
      </w:r>
      <w:r>
        <w:rPr>
          <w:color w:val="000009"/>
          <w:sz w:val="24"/>
        </w:rPr>
        <w:t>(дополнительном)</w:t>
      </w:r>
      <w:r>
        <w:rPr>
          <w:color w:val="000009"/>
          <w:spacing w:val="-6"/>
          <w:sz w:val="24"/>
        </w:rPr>
        <w:t xml:space="preserve"> </w:t>
      </w:r>
      <w:r>
        <w:rPr>
          <w:color w:val="000009"/>
          <w:sz w:val="24"/>
        </w:rPr>
        <w:t>классе</w:t>
      </w:r>
      <w:r>
        <w:rPr>
          <w:color w:val="000009"/>
          <w:spacing w:val="-7"/>
          <w:sz w:val="24"/>
        </w:rPr>
        <w:t xml:space="preserve"> </w:t>
      </w:r>
      <w:r>
        <w:rPr>
          <w:color w:val="000009"/>
          <w:sz w:val="24"/>
        </w:rPr>
        <w:t>обучающийся</w:t>
      </w:r>
      <w:r>
        <w:rPr>
          <w:color w:val="000009"/>
          <w:spacing w:val="-5"/>
          <w:sz w:val="24"/>
        </w:rPr>
        <w:t xml:space="preserve"> </w:t>
      </w:r>
      <w:r>
        <w:rPr>
          <w:color w:val="000009"/>
          <w:spacing w:val="-2"/>
          <w:sz w:val="24"/>
        </w:rPr>
        <w:t>научится:</w:t>
      </w:r>
    </w:p>
    <w:p w:rsidR="00081003" w:rsidRDefault="00594D4B">
      <w:pPr>
        <w:pStyle w:val="a3"/>
        <w:ind w:right="279"/>
      </w:pPr>
      <w:r>
        <w:rPr>
          <w:color w:val="000009"/>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firstLine="0"/>
      </w:pPr>
      <w:r>
        <w:rPr>
          <w:color w:val="000009"/>
        </w:rPr>
        <w:lastRenderedPageBreak/>
        <w:t>школы и класса, называть их (качество произношения в зависимости от степени проявления речевого</w:t>
      </w:r>
      <w:r>
        <w:rPr>
          <w:color w:val="000009"/>
          <w:spacing w:val="-4"/>
        </w:rPr>
        <w:t xml:space="preserve"> </w:t>
      </w:r>
      <w:r>
        <w:rPr>
          <w:color w:val="000009"/>
        </w:rPr>
        <w:t>нарушения</w:t>
      </w:r>
      <w:r>
        <w:rPr>
          <w:color w:val="000009"/>
          <w:spacing w:val="-3"/>
        </w:rPr>
        <w:t xml:space="preserve"> </w:t>
      </w:r>
      <w:r>
        <w:rPr>
          <w:color w:val="000009"/>
        </w:rPr>
        <w:t>и</w:t>
      </w:r>
      <w:r>
        <w:rPr>
          <w:color w:val="000009"/>
          <w:spacing w:val="-2"/>
        </w:rPr>
        <w:t xml:space="preserve"> </w:t>
      </w:r>
      <w:r>
        <w:rPr>
          <w:color w:val="000009"/>
        </w:rPr>
        <w:t>его</w:t>
      </w:r>
      <w:r>
        <w:rPr>
          <w:color w:val="000009"/>
          <w:spacing w:val="-4"/>
        </w:rPr>
        <w:t xml:space="preserve"> </w:t>
      </w:r>
      <w:r>
        <w:rPr>
          <w:color w:val="000009"/>
        </w:rPr>
        <w:t>структуры);</w:t>
      </w:r>
      <w:r>
        <w:rPr>
          <w:color w:val="000009"/>
          <w:spacing w:val="-3"/>
        </w:rPr>
        <w:t xml:space="preserve"> </w:t>
      </w:r>
      <w:r>
        <w:rPr>
          <w:color w:val="000009"/>
        </w:rPr>
        <w:t>проявлять уважение</w:t>
      </w:r>
      <w:r>
        <w:rPr>
          <w:color w:val="000009"/>
          <w:spacing w:val="-5"/>
        </w:rPr>
        <w:t xml:space="preserve"> </w:t>
      </w:r>
      <w:r>
        <w:rPr>
          <w:color w:val="000009"/>
        </w:rPr>
        <w:t>к</w:t>
      </w:r>
      <w:r>
        <w:rPr>
          <w:color w:val="000009"/>
          <w:spacing w:val="-1"/>
        </w:rPr>
        <w:t xml:space="preserve"> </w:t>
      </w:r>
      <w:r>
        <w:rPr>
          <w:color w:val="000009"/>
        </w:rPr>
        <w:t>семейным</w:t>
      </w:r>
      <w:r>
        <w:rPr>
          <w:color w:val="000009"/>
          <w:spacing w:val="-4"/>
        </w:rPr>
        <w:t xml:space="preserve"> </w:t>
      </w:r>
      <w:r>
        <w:rPr>
          <w:color w:val="000009"/>
        </w:rPr>
        <w:t>ценностям</w:t>
      </w:r>
      <w:r>
        <w:rPr>
          <w:color w:val="000009"/>
          <w:spacing w:val="-4"/>
        </w:rPr>
        <w:t xml:space="preserve"> </w:t>
      </w:r>
      <w:r>
        <w:rPr>
          <w:color w:val="000009"/>
        </w:rPr>
        <w:t>и</w:t>
      </w:r>
      <w:r>
        <w:rPr>
          <w:color w:val="000009"/>
          <w:spacing w:val="-3"/>
        </w:rPr>
        <w:t xml:space="preserve"> </w:t>
      </w:r>
      <w:r>
        <w:rPr>
          <w:color w:val="000009"/>
        </w:rPr>
        <w:t xml:space="preserve">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w:t>
      </w:r>
      <w:r>
        <w:rPr>
          <w:color w:val="000009"/>
          <w:spacing w:val="-2"/>
        </w:rPr>
        <w:t>структуры);</w:t>
      </w:r>
    </w:p>
    <w:p w:rsidR="00081003" w:rsidRDefault="00594D4B">
      <w:pPr>
        <w:pStyle w:val="a3"/>
        <w:spacing w:before="1"/>
        <w:ind w:right="281"/>
      </w:pPr>
      <w:r>
        <w:rPr>
          <w:color w:val="000009"/>
        </w:rP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081003" w:rsidRDefault="00594D4B">
      <w:pPr>
        <w:pStyle w:val="a3"/>
        <w:ind w:left="1276" w:firstLine="0"/>
      </w:pPr>
      <w:r>
        <w:rPr>
          <w:color w:val="000009"/>
          <w:spacing w:val="-2"/>
        </w:rPr>
        <w:t>на</w:t>
      </w:r>
      <w:r>
        <w:rPr>
          <w:color w:val="000009"/>
          <w:spacing w:val="1"/>
        </w:rPr>
        <w:t xml:space="preserve"> </w:t>
      </w:r>
      <w:r>
        <w:rPr>
          <w:color w:val="000009"/>
          <w:spacing w:val="-2"/>
        </w:rPr>
        <w:t>доступном</w:t>
      </w:r>
      <w:r>
        <w:rPr>
          <w:color w:val="000009"/>
          <w:spacing w:val="3"/>
        </w:rPr>
        <w:t xml:space="preserve"> </w:t>
      </w:r>
      <w:r>
        <w:rPr>
          <w:color w:val="000009"/>
          <w:spacing w:val="-2"/>
        </w:rPr>
        <w:t>лексико-грамматическом</w:t>
      </w:r>
      <w:r>
        <w:rPr>
          <w:color w:val="000009"/>
          <w:spacing w:val="6"/>
        </w:rPr>
        <w:t xml:space="preserve"> </w:t>
      </w:r>
      <w:r>
        <w:rPr>
          <w:color w:val="000009"/>
          <w:spacing w:val="-2"/>
        </w:rPr>
        <w:t>уровне</w:t>
      </w:r>
      <w:r>
        <w:rPr>
          <w:color w:val="000009"/>
          <w:spacing w:val="5"/>
        </w:rPr>
        <w:t xml:space="preserve"> </w:t>
      </w:r>
      <w:r>
        <w:rPr>
          <w:color w:val="000009"/>
          <w:spacing w:val="-2"/>
        </w:rPr>
        <w:t>культурные</w:t>
      </w:r>
      <w:r>
        <w:rPr>
          <w:color w:val="000009"/>
          <w:spacing w:val="1"/>
        </w:rPr>
        <w:t xml:space="preserve"> </w:t>
      </w:r>
      <w:r>
        <w:rPr>
          <w:color w:val="000009"/>
          <w:spacing w:val="-2"/>
        </w:rPr>
        <w:t>объекты,</w:t>
      </w:r>
      <w:r>
        <w:rPr>
          <w:color w:val="000009"/>
          <w:spacing w:val="3"/>
        </w:rPr>
        <w:t xml:space="preserve"> </w:t>
      </w:r>
      <w:r>
        <w:rPr>
          <w:color w:val="000009"/>
          <w:spacing w:val="-2"/>
        </w:rPr>
        <w:t>родного</w:t>
      </w:r>
      <w:r>
        <w:rPr>
          <w:color w:val="000009"/>
          <w:spacing w:val="3"/>
        </w:rPr>
        <w:t xml:space="preserve"> </w:t>
      </w:r>
      <w:r>
        <w:rPr>
          <w:color w:val="000009"/>
          <w:spacing w:val="-2"/>
        </w:rPr>
        <w:t>края;</w:t>
      </w:r>
    </w:p>
    <w:p w:rsidR="00081003" w:rsidRDefault="00594D4B">
      <w:pPr>
        <w:pStyle w:val="a3"/>
        <w:ind w:right="276"/>
      </w:pPr>
      <w:r>
        <w:rPr>
          <w:color w:val="000009"/>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081003" w:rsidRDefault="00594D4B">
      <w:pPr>
        <w:pStyle w:val="a3"/>
        <w:ind w:right="277"/>
      </w:pPr>
      <w:r>
        <w:rPr>
          <w:color w:val="000009"/>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081003" w:rsidRDefault="00594D4B">
      <w:pPr>
        <w:pStyle w:val="a3"/>
        <w:ind w:left="1276" w:firstLine="0"/>
      </w:pPr>
      <w:r>
        <w:rPr>
          <w:color w:val="000009"/>
        </w:rPr>
        <w:t>применять</w:t>
      </w:r>
      <w:r>
        <w:rPr>
          <w:color w:val="000009"/>
          <w:spacing w:val="-12"/>
        </w:rPr>
        <w:t xml:space="preserve"> </w:t>
      </w:r>
      <w:r>
        <w:rPr>
          <w:color w:val="000009"/>
        </w:rPr>
        <w:t>правила</w:t>
      </w:r>
      <w:r>
        <w:rPr>
          <w:color w:val="000009"/>
          <w:spacing w:val="-7"/>
        </w:rPr>
        <w:t xml:space="preserve"> </w:t>
      </w:r>
      <w:r>
        <w:rPr>
          <w:color w:val="000009"/>
        </w:rPr>
        <w:t>ухода</w:t>
      </w:r>
      <w:r>
        <w:rPr>
          <w:color w:val="000009"/>
          <w:spacing w:val="-9"/>
        </w:rPr>
        <w:t xml:space="preserve"> </w:t>
      </w:r>
      <w:r>
        <w:rPr>
          <w:color w:val="000009"/>
        </w:rPr>
        <w:t>за</w:t>
      </w:r>
      <w:r>
        <w:rPr>
          <w:color w:val="000009"/>
          <w:spacing w:val="-10"/>
        </w:rPr>
        <w:t xml:space="preserve"> </w:t>
      </w:r>
      <w:r>
        <w:rPr>
          <w:color w:val="000009"/>
        </w:rPr>
        <w:t>комнатными</w:t>
      </w:r>
      <w:r>
        <w:rPr>
          <w:color w:val="000009"/>
          <w:spacing w:val="-6"/>
        </w:rPr>
        <w:t xml:space="preserve"> </w:t>
      </w:r>
      <w:r>
        <w:rPr>
          <w:color w:val="000009"/>
        </w:rPr>
        <w:t>растениями</w:t>
      </w:r>
      <w:r>
        <w:rPr>
          <w:color w:val="000009"/>
          <w:spacing w:val="-10"/>
        </w:rPr>
        <w:t xml:space="preserve"> </w:t>
      </w:r>
      <w:r>
        <w:rPr>
          <w:color w:val="000009"/>
        </w:rPr>
        <w:t>и</w:t>
      </w:r>
      <w:r>
        <w:rPr>
          <w:color w:val="000009"/>
          <w:spacing w:val="-8"/>
        </w:rPr>
        <w:t xml:space="preserve"> </w:t>
      </w:r>
      <w:r>
        <w:rPr>
          <w:color w:val="000009"/>
        </w:rPr>
        <w:t>домашними</w:t>
      </w:r>
      <w:r>
        <w:rPr>
          <w:color w:val="000009"/>
          <w:spacing w:val="-6"/>
        </w:rPr>
        <w:t xml:space="preserve"> </w:t>
      </w:r>
      <w:r>
        <w:rPr>
          <w:color w:val="000009"/>
          <w:spacing w:val="-2"/>
        </w:rPr>
        <w:t>животными;</w:t>
      </w:r>
    </w:p>
    <w:p w:rsidR="00081003" w:rsidRDefault="00594D4B">
      <w:pPr>
        <w:pStyle w:val="a3"/>
        <w:ind w:right="279"/>
      </w:pPr>
      <w:r>
        <w:rPr>
          <w:color w:val="000009"/>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081003" w:rsidRDefault="00594D4B">
      <w:pPr>
        <w:pStyle w:val="a3"/>
        <w:spacing w:before="1"/>
        <w:ind w:right="278"/>
      </w:pPr>
      <w:r>
        <w:rPr>
          <w:color w:val="000009"/>
        </w:rPr>
        <w:t>оценивать ситуации, раскрывающие положительное и негативное отношение к природе; правила поведения в быту, в общественных местах;</w:t>
      </w:r>
    </w:p>
    <w:p w:rsidR="00081003" w:rsidRDefault="00594D4B">
      <w:pPr>
        <w:pStyle w:val="a3"/>
        <w:ind w:right="281"/>
      </w:pPr>
      <w:r>
        <w:rPr>
          <w:color w:val="000009"/>
        </w:rPr>
        <w:t>соблюдать правила</w:t>
      </w:r>
      <w:r>
        <w:rPr>
          <w:color w:val="000009"/>
          <w:spacing w:val="-1"/>
        </w:rPr>
        <w:t xml:space="preserve"> </w:t>
      </w:r>
      <w:r>
        <w:rPr>
          <w:color w:val="000009"/>
        </w:rPr>
        <w:t>безопасности на учебном месте</w:t>
      </w:r>
      <w:r>
        <w:rPr>
          <w:color w:val="000009"/>
          <w:spacing w:val="-1"/>
        </w:rPr>
        <w:t xml:space="preserve"> </w:t>
      </w:r>
      <w:r>
        <w:rPr>
          <w:color w:val="000009"/>
        </w:rPr>
        <w:t>обучающегося; во</w:t>
      </w:r>
      <w:r>
        <w:rPr>
          <w:color w:val="000009"/>
          <w:spacing w:val="-1"/>
        </w:rPr>
        <w:t xml:space="preserve"> </w:t>
      </w:r>
      <w:r>
        <w:rPr>
          <w:color w:val="000009"/>
        </w:rPr>
        <w:t>время</w:t>
      </w:r>
      <w:r>
        <w:rPr>
          <w:color w:val="000009"/>
          <w:spacing w:val="-1"/>
        </w:rPr>
        <w:t xml:space="preserve"> </w:t>
      </w:r>
      <w:r>
        <w:rPr>
          <w:color w:val="000009"/>
        </w:rPr>
        <w:t>наблюдений и опытов; безопасно пользоваться бытовыми электроприборами;</w:t>
      </w:r>
    </w:p>
    <w:p w:rsidR="00081003" w:rsidRDefault="00594D4B">
      <w:pPr>
        <w:pStyle w:val="a3"/>
        <w:ind w:left="1276" w:right="3598" w:firstLine="0"/>
      </w:pPr>
      <w:r>
        <w:rPr>
          <w:color w:val="000009"/>
        </w:rPr>
        <w:t>соблюдать</w:t>
      </w:r>
      <w:r>
        <w:rPr>
          <w:color w:val="000009"/>
          <w:spacing w:val="-11"/>
        </w:rPr>
        <w:t xml:space="preserve"> </w:t>
      </w:r>
      <w:r>
        <w:rPr>
          <w:color w:val="000009"/>
        </w:rPr>
        <w:t>правила</w:t>
      </w:r>
      <w:r>
        <w:rPr>
          <w:color w:val="000009"/>
          <w:spacing w:val="-12"/>
        </w:rPr>
        <w:t xml:space="preserve"> </w:t>
      </w:r>
      <w:r>
        <w:rPr>
          <w:color w:val="000009"/>
        </w:rPr>
        <w:t>здорового</w:t>
      </w:r>
      <w:r>
        <w:rPr>
          <w:color w:val="000009"/>
          <w:spacing w:val="-12"/>
        </w:rPr>
        <w:t xml:space="preserve"> </w:t>
      </w:r>
      <w:r>
        <w:rPr>
          <w:color w:val="000009"/>
        </w:rPr>
        <w:t>питания</w:t>
      </w:r>
      <w:r>
        <w:rPr>
          <w:color w:val="000009"/>
          <w:spacing w:val="-12"/>
        </w:rPr>
        <w:t xml:space="preserve"> </w:t>
      </w:r>
      <w:r>
        <w:rPr>
          <w:color w:val="000009"/>
        </w:rPr>
        <w:t>и</w:t>
      </w:r>
      <w:r>
        <w:rPr>
          <w:color w:val="000009"/>
          <w:spacing w:val="-11"/>
        </w:rPr>
        <w:t xml:space="preserve"> </w:t>
      </w:r>
      <w:r>
        <w:rPr>
          <w:color w:val="000009"/>
        </w:rPr>
        <w:t>личной</w:t>
      </w:r>
      <w:r>
        <w:rPr>
          <w:color w:val="000009"/>
          <w:spacing w:val="-11"/>
        </w:rPr>
        <w:t xml:space="preserve"> </w:t>
      </w:r>
      <w:r>
        <w:rPr>
          <w:color w:val="000009"/>
        </w:rPr>
        <w:t>гигиены; соблюдать правила безопасного поведения пешехода;</w:t>
      </w:r>
    </w:p>
    <w:p w:rsidR="00081003" w:rsidRDefault="00594D4B">
      <w:pPr>
        <w:pStyle w:val="a3"/>
        <w:ind w:left="1276" w:firstLine="0"/>
      </w:pPr>
      <w:r>
        <w:rPr>
          <w:color w:val="000009"/>
        </w:rPr>
        <w:t>соблюдать</w:t>
      </w:r>
      <w:r>
        <w:rPr>
          <w:color w:val="000009"/>
          <w:spacing w:val="-12"/>
        </w:rPr>
        <w:t xml:space="preserve"> </w:t>
      </w:r>
      <w:r>
        <w:rPr>
          <w:color w:val="000009"/>
        </w:rPr>
        <w:t>правила</w:t>
      </w:r>
      <w:r>
        <w:rPr>
          <w:color w:val="000009"/>
          <w:spacing w:val="-11"/>
        </w:rPr>
        <w:t xml:space="preserve"> </w:t>
      </w:r>
      <w:r>
        <w:rPr>
          <w:color w:val="000009"/>
        </w:rPr>
        <w:t>безопасного</w:t>
      </w:r>
      <w:r>
        <w:rPr>
          <w:color w:val="000009"/>
          <w:spacing w:val="-10"/>
        </w:rPr>
        <w:t xml:space="preserve"> </w:t>
      </w:r>
      <w:r>
        <w:rPr>
          <w:color w:val="000009"/>
        </w:rPr>
        <w:t>поведения</w:t>
      </w:r>
      <w:r>
        <w:rPr>
          <w:color w:val="000009"/>
          <w:spacing w:val="-10"/>
        </w:rPr>
        <w:t xml:space="preserve"> </w:t>
      </w:r>
      <w:r>
        <w:rPr>
          <w:color w:val="000009"/>
        </w:rPr>
        <w:t>в</w:t>
      </w:r>
      <w:r>
        <w:rPr>
          <w:color w:val="000009"/>
          <w:spacing w:val="-11"/>
        </w:rPr>
        <w:t xml:space="preserve"> </w:t>
      </w:r>
      <w:r>
        <w:rPr>
          <w:color w:val="000009"/>
          <w:spacing w:val="-2"/>
        </w:rPr>
        <w:t>природе;</w:t>
      </w:r>
    </w:p>
    <w:p w:rsidR="00081003" w:rsidRDefault="00594D4B">
      <w:pPr>
        <w:pStyle w:val="a3"/>
        <w:ind w:right="279"/>
      </w:pPr>
      <w:r>
        <w:rPr>
          <w:color w:val="000009"/>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081003" w:rsidRDefault="00594D4B">
      <w:pPr>
        <w:pStyle w:val="a4"/>
        <w:numPr>
          <w:ilvl w:val="0"/>
          <w:numId w:val="90"/>
        </w:numPr>
        <w:tabs>
          <w:tab w:val="left" w:pos="1516"/>
        </w:tabs>
        <w:jc w:val="both"/>
        <w:rPr>
          <w:sz w:val="24"/>
        </w:rPr>
      </w:pPr>
      <w:r>
        <w:rPr>
          <w:color w:val="000009"/>
          <w:sz w:val="24"/>
        </w:rPr>
        <w:t>К</w:t>
      </w:r>
      <w:r>
        <w:rPr>
          <w:color w:val="000009"/>
          <w:spacing w:val="-5"/>
          <w:sz w:val="24"/>
        </w:rPr>
        <w:t xml:space="preserve"> </w:t>
      </w:r>
      <w:r>
        <w:rPr>
          <w:color w:val="000009"/>
          <w:sz w:val="24"/>
        </w:rPr>
        <w:t>концу</w:t>
      </w:r>
      <w:r>
        <w:rPr>
          <w:color w:val="000009"/>
          <w:spacing w:val="-12"/>
          <w:sz w:val="24"/>
        </w:rPr>
        <w:t xml:space="preserve"> </w:t>
      </w:r>
      <w:r>
        <w:rPr>
          <w:color w:val="000009"/>
          <w:sz w:val="24"/>
        </w:rPr>
        <w:t>обучения</w:t>
      </w:r>
      <w:r>
        <w:rPr>
          <w:color w:val="000009"/>
          <w:spacing w:val="-4"/>
          <w:sz w:val="24"/>
        </w:rPr>
        <w:t xml:space="preserve"> </w:t>
      </w:r>
      <w:r>
        <w:rPr>
          <w:color w:val="000009"/>
          <w:sz w:val="24"/>
        </w:rPr>
        <w:t>в</w:t>
      </w:r>
      <w:r>
        <w:rPr>
          <w:color w:val="000009"/>
          <w:spacing w:val="-6"/>
          <w:sz w:val="24"/>
        </w:rPr>
        <w:t xml:space="preserve"> </w:t>
      </w:r>
      <w:r>
        <w:rPr>
          <w:color w:val="000009"/>
          <w:sz w:val="24"/>
        </w:rPr>
        <w:t>1</w:t>
      </w:r>
      <w:r>
        <w:rPr>
          <w:color w:val="000009"/>
          <w:spacing w:val="-5"/>
          <w:sz w:val="24"/>
        </w:rPr>
        <w:t xml:space="preserve"> </w:t>
      </w:r>
      <w:r>
        <w:rPr>
          <w:color w:val="000009"/>
          <w:sz w:val="24"/>
        </w:rPr>
        <w:t>классе</w:t>
      </w:r>
      <w:r>
        <w:rPr>
          <w:color w:val="000009"/>
          <w:spacing w:val="-5"/>
          <w:sz w:val="24"/>
        </w:rPr>
        <w:t xml:space="preserve"> </w:t>
      </w:r>
      <w:r>
        <w:rPr>
          <w:color w:val="000009"/>
          <w:sz w:val="24"/>
        </w:rPr>
        <w:t>обучающийся</w:t>
      </w:r>
      <w:r>
        <w:rPr>
          <w:color w:val="000009"/>
          <w:spacing w:val="-4"/>
          <w:sz w:val="24"/>
        </w:rPr>
        <w:t xml:space="preserve"> </w:t>
      </w:r>
      <w:r>
        <w:rPr>
          <w:color w:val="000009"/>
          <w:spacing w:val="-2"/>
          <w:sz w:val="24"/>
        </w:rPr>
        <w:t>научится:</w:t>
      </w:r>
    </w:p>
    <w:p w:rsidR="00081003" w:rsidRDefault="00594D4B">
      <w:pPr>
        <w:pStyle w:val="a3"/>
        <w:ind w:right="279"/>
      </w:pPr>
      <w:r>
        <w:rPr>
          <w:color w:val="000009"/>
        </w:rPr>
        <w:t>называть себя и членов своей семьи по фамилии, имени, отчеству, профессии членов своей семьи, домашний адрес</w:t>
      </w:r>
      <w:r>
        <w:rPr>
          <w:color w:val="000009"/>
          <w:spacing w:val="-1"/>
        </w:rPr>
        <w:t xml:space="preserve"> </w:t>
      </w:r>
      <w:r>
        <w:rPr>
          <w:color w:val="000009"/>
        </w:rPr>
        <w:t>и адрес</w:t>
      </w:r>
      <w:r>
        <w:rPr>
          <w:color w:val="000009"/>
          <w:spacing w:val="-1"/>
        </w:rPr>
        <w:t xml:space="preserve"> </w:t>
      </w:r>
      <w:r>
        <w:rPr>
          <w:color w:val="000009"/>
        </w:rPr>
        <w:t>своей школы; проявлять уважение</w:t>
      </w:r>
      <w:r>
        <w:rPr>
          <w:color w:val="000009"/>
          <w:spacing w:val="-1"/>
        </w:rPr>
        <w:t xml:space="preserve"> </w:t>
      </w:r>
      <w:r>
        <w:rPr>
          <w:color w:val="000009"/>
        </w:rPr>
        <w:t>к семейным</w:t>
      </w:r>
      <w:r>
        <w:rPr>
          <w:color w:val="000009"/>
          <w:spacing w:val="-1"/>
        </w:rPr>
        <w:t xml:space="preserve"> </w:t>
      </w:r>
      <w:r>
        <w:rPr>
          <w:color w:val="000009"/>
        </w:rPr>
        <w:t>ценностям и традициям, соблюдать правила нравственного поведения в социуме и на природе;</w:t>
      </w:r>
    </w:p>
    <w:p w:rsidR="00081003" w:rsidRDefault="00594D4B">
      <w:pPr>
        <w:pStyle w:val="a3"/>
        <w:ind w:left="1276" w:firstLine="0"/>
      </w:pPr>
      <w:r>
        <w:rPr>
          <w:color w:val="000009"/>
        </w:rPr>
        <w:t>воспроизводить</w:t>
      </w:r>
      <w:r>
        <w:rPr>
          <w:color w:val="000009"/>
          <w:spacing w:val="-7"/>
        </w:rPr>
        <w:t xml:space="preserve"> </w:t>
      </w:r>
      <w:r>
        <w:rPr>
          <w:color w:val="000009"/>
        </w:rPr>
        <w:t>название</w:t>
      </w:r>
      <w:r>
        <w:rPr>
          <w:color w:val="000009"/>
          <w:spacing w:val="-8"/>
        </w:rPr>
        <w:t xml:space="preserve"> </w:t>
      </w:r>
      <w:r>
        <w:rPr>
          <w:color w:val="000009"/>
        </w:rPr>
        <w:t>своего</w:t>
      </w:r>
      <w:r>
        <w:rPr>
          <w:color w:val="000009"/>
          <w:spacing w:val="-8"/>
        </w:rPr>
        <w:t xml:space="preserve"> </w:t>
      </w:r>
      <w:r>
        <w:rPr>
          <w:color w:val="000009"/>
        </w:rPr>
        <w:t>населённого</w:t>
      </w:r>
      <w:r>
        <w:rPr>
          <w:color w:val="000009"/>
          <w:spacing w:val="-6"/>
        </w:rPr>
        <w:t xml:space="preserve"> </w:t>
      </w:r>
      <w:r>
        <w:rPr>
          <w:color w:val="000009"/>
        </w:rPr>
        <w:t>пункта,</w:t>
      </w:r>
      <w:r>
        <w:rPr>
          <w:color w:val="000009"/>
          <w:spacing w:val="-7"/>
        </w:rPr>
        <w:t xml:space="preserve"> </w:t>
      </w:r>
      <w:r>
        <w:rPr>
          <w:color w:val="000009"/>
        </w:rPr>
        <w:t>региона,</w:t>
      </w:r>
      <w:r>
        <w:rPr>
          <w:color w:val="000009"/>
          <w:spacing w:val="-7"/>
        </w:rPr>
        <w:t xml:space="preserve"> </w:t>
      </w:r>
      <w:r>
        <w:rPr>
          <w:color w:val="000009"/>
          <w:spacing w:val="-2"/>
        </w:rPr>
        <w:t>страны;</w:t>
      </w:r>
    </w:p>
    <w:p w:rsidR="00081003" w:rsidRDefault="00594D4B">
      <w:pPr>
        <w:pStyle w:val="a3"/>
        <w:ind w:right="277"/>
      </w:pPr>
      <w:r>
        <w:rPr>
          <w:color w:val="000009"/>
        </w:rPr>
        <w:t>на</w:t>
      </w:r>
      <w:r>
        <w:rPr>
          <w:color w:val="000009"/>
          <w:spacing w:val="-3"/>
        </w:rPr>
        <w:t xml:space="preserve"> </w:t>
      </w:r>
      <w:r>
        <w:rPr>
          <w:color w:val="000009"/>
        </w:rPr>
        <w:t>доступном</w:t>
      </w:r>
      <w:r>
        <w:rPr>
          <w:color w:val="000009"/>
          <w:spacing w:val="-3"/>
        </w:rPr>
        <w:t xml:space="preserve"> </w:t>
      </w:r>
      <w:r>
        <w:rPr>
          <w:color w:val="000009"/>
        </w:rPr>
        <w:t>лексико-грамматическом уровне</w:t>
      </w:r>
      <w:r>
        <w:rPr>
          <w:color w:val="000009"/>
          <w:spacing w:val="-1"/>
        </w:rPr>
        <w:t xml:space="preserve"> </w:t>
      </w:r>
      <w:r>
        <w:rPr>
          <w:color w:val="000009"/>
        </w:rPr>
        <w:t>приводить</w:t>
      </w:r>
      <w:r>
        <w:rPr>
          <w:color w:val="000009"/>
          <w:spacing w:val="-1"/>
        </w:rPr>
        <w:t xml:space="preserve"> </w:t>
      </w:r>
      <w:r>
        <w:rPr>
          <w:color w:val="000009"/>
        </w:rPr>
        <w:t>примеры</w:t>
      </w:r>
      <w:r>
        <w:rPr>
          <w:color w:val="000009"/>
          <w:spacing w:val="-2"/>
        </w:rPr>
        <w:t xml:space="preserve"> </w:t>
      </w:r>
      <w:r>
        <w:rPr>
          <w:color w:val="000009"/>
        </w:rPr>
        <w:t>культурных объектов родного края, школьных традиций и праздников, традиций и ценностей своей семьи,</w:t>
      </w:r>
      <w:r>
        <w:rPr>
          <w:color w:val="000009"/>
          <w:spacing w:val="40"/>
        </w:rPr>
        <w:t xml:space="preserve"> </w:t>
      </w:r>
      <w:r>
        <w:rPr>
          <w:color w:val="000009"/>
          <w:spacing w:val="-2"/>
        </w:rPr>
        <w:t>профессий;</w:t>
      </w:r>
    </w:p>
    <w:p w:rsidR="00081003" w:rsidRDefault="00594D4B">
      <w:pPr>
        <w:pStyle w:val="a3"/>
        <w:spacing w:before="1"/>
        <w:ind w:right="279"/>
      </w:pPr>
      <w:r>
        <w:rPr>
          <w:color w:val="000009"/>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081003" w:rsidRDefault="00594D4B">
      <w:pPr>
        <w:pStyle w:val="a3"/>
        <w:ind w:right="279"/>
      </w:pPr>
      <w:r>
        <w:rPr>
          <w:color w:val="000009"/>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081003" w:rsidRDefault="00594D4B">
      <w:pPr>
        <w:pStyle w:val="a3"/>
        <w:ind w:left="1276" w:right="280" w:firstLine="0"/>
      </w:pPr>
      <w:r>
        <w:rPr>
          <w:color w:val="000009"/>
        </w:rPr>
        <w:t>применять правила ухода за комнатными растениями и домашними животными; проводить,</w:t>
      </w:r>
      <w:r>
        <w:rPr>
          <w:color w:val="000009"/>
          <w:spacing w:val="52"/>
          <w:w w:val="150"/>
        </w:rPr>
        <w:t xml:space="preserve">  </w:t>
      </w:r>
      <w:r>
        <w:rPr>
          <w:color w:val="000009"/>
        </w:rPr>
        <w:t>соблюдая</w:t>
      </w:r>
      <w:r>
        <w:rPr>
          <w:color w:val="000009"/>
          <w:spacing w:val="51"/>
          <w:w w:val="150"/>
        </w:rPr>
        <w:t xml:space="preserve">  </w:t>
      </w:r>
      <w:r>
        <w:rPr>
          <w:color w:val="000009"/>
        </w:rPr>
        <w:t>правила</w:t>
      </w:r>
      <w:r>
        <w:rPr>
          <w:color w:val="000009"/>
          <w:spacing w:val="53"/>
          <w:w w:val="150"/>
        </w:rPr>
        <w:t xml:space="preserve">  </w:t>
      </w:r>
      <w:r>
        <w:rPr>
          <w:color w:val="000009"/>
        </w:rPr>
        <w:t>безопасного</w:t>
      </w:r>
      <w:r>
        <w:rPr>
          <w:color w:val="000009"/>
          <w:spacing w:val="53"/>
          <w:w w:val="150"/>
        </w:rPr>
        <w:t xml:space="preserve">  </w:t>
      </w:r>
      <w:r>
        <w:rPr>
          <w:color w:val="000009"/>
        </w:rPr>
        <w:t>труда,</w:t>
      </w:r>
      <w:r>
        <w:rPr>
          <w:color w:val="000009"/>
          <w:spacing w:val="53"/>
          <w:w w:val="150"/>
        </w:rPr>
        <w:t xml:space="preserve">  </w:t>
      </w:r>
      <w:r>
        <w:rPr>
          <w:color w:val="000009"/>
        </w:rPr>
        <w:t>несложные</w:t>
      </w:r>
      <w:r>
        <w:rPr>
          <w:color w:val="000009"/>
          <w:spacing w:val="52"/>
          <w:w w:val="150"/>
        </w:rPr>
        <w:t xml:space="preserve">  </w:t>
      </w:r>
      <w:r>
        <w:rPr>
          <w:color w:val="000009"/>
        </w:rPr>
        <w:t>групповые</w:t>
      </w:r>
      <w:r>
        <w:rPr>
          <w:color w:val="000009"/>
          <w:spacing w:val="53"/>
          <w:w w:val="150"/>
        </w:rPr>
        <w:t xml:space="preserve">  </w:t>
      </w:r>
      <w:r>
        <w:rPr>
          <w:color w:val="000009"/>
          <w:spacing w:val="-10"/>
        </w:rPr>
        <w:t>и</w:t>
      </w:r>
    </w:p>
    <w:p w:rsidR="00081003" w:rsidRDefault="00594D4B">
      <w:pPr>
        <w:pStyle w:val="a3"/>
        <w:ind w:right="278" w:firstLine="0"/>
      </w:pPr>
      <w:r>
        <w:rPr>
          <w:color w:val="000009"/>
        </w:rPr>
        <w:t>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w:t>
      </w:r>
      <w:r>
        <w:rPr>
          <w:color w:val="000009"/>
          <w:spacing w:val="40"/>
        </w:rPr>
        <w:t xml:space="preserve"> </w:t>
      </w:r>
      <w:r>
        <w:rPr>
          <w:color w:val="000009"/>
        </w:rPr>
        <w:t>опыты под руководством педагогического работника;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jc w:val="left"/>
      </w:pPr>
      <w:r>
        <w:rPr>
          <w:color w:val="000009"/>
        </w:rPr>
        <w:lastRenderedPageBreak/>
        <w:t>оценивать ситуации, раскрывающие положительное и негативное отношение к природе; правила поведения в быту, в общественных местах;</w:t>
      </w:r>
    </w:p>
    <w:p w:rsidR="00081003" w:rsidRDefault="00594D4B">
      <w:pPr>
        <w:pStyle w:val="a3"/>
        <w:ind w:right="278"/>
        <w:jc w:val="left"/>
      </w:pPr>
      <w:r>
        <w:rPr>
          <w:color w:val="000009"/>
        </w:rPr>
        <w:t>соблюдать правила</w:t>
      </w:r>
      <w:r>
        <w:rPr>
          <w:color w:val="000009"/>
          <w:spacing w:val="-1"/>
        </w:rPr>
        <w:t xml:space="preserve"> </w:t>
      </w:r>
      <w:r>
        <w:rPr>
          <w:color w:val="000009"/>
        </w:rPr>
        <w:t>безопасности на учебном месте</w:t>
      </w:r>
      <w:r>
        <w:rPr>
          <w:color w:val="000009"/>
          <w:spacing w:val="-1"/>
        </w:rPr>
        <w:t xml:space="preserve"> </w:t>
      </w:r>
      <w:r>
        <w:rPr>
          <w:color w:val="000009"/>
        </w:rPr>
        <w:t>обучающегося; во</w:t>
      </w:r>
      <w:r>
        <w:rPr>
          <w:color w:val="000009"/>
          <w:spacing w:val="-1"/>
        </w:rPr>
        <w:t xml:space="preserve"> </w:t>
      </w:r>
      <w:r>
        <w:rPr>
          <w:color w:val="000009"/>
        </w:rPr>
        <w:t>время</w:t>
      </w:r>
      <w:r>
        <w:rPr>
          <w:color w:val="000009"/>
          <w:spacing w:val="-1"/>
        </w:rPr>
        <w:t xml:space="preserve"> </w:t>
      </w:r>
      <w:r>
        <w:rPr>
          <w:color w:val="000009"/>
        </w:rPr>
        <w:t>наблюдений и опытов; безопасно пользоваться бытовыми электроприборами;</w:t>
      </w:r>
    </w:p>
    <w:p w:rsidR="00081003" w:rsidRDefault="00594D4B">
      <w:pPr>
        <w:pStyle w:val="a3"/>
        <w:spacing w:before="1"/>
        <w:ind w:left="1276" w:right="2905" w:firstLine="0"/>
        <w:jc w:val="left"/>
      </w:pPr>
      <w:r>
        <w:rPr>
          <w:color w:val="000009"/>
        </w:rPr>
        <w:t>соблюдать</w:t>
      </w:r>
      <w:r>
        <w:rPr>
          <w:color w:val="000009"/>
          <w:spacing w:val="-11"/>
        </w:rPr>
        <w:t xml:space="preserve"> </w:t>
      </w:r>
      <w:r>
        <w:rPr>
          <w:color w:val="000009"/>
        </w:rPr>
        <w:t>правила</w:t>
      </w:r>
      <w:r>
        <w:rPr>
          <w:color w:val="000009"/>
          <w:spacing w:val="-12"/>
        </w:rPr>
        <w:t xml:space="preserve"> </w:t>
      </w:r>
      <w:r>
        <w:rPr>
          <w:color w:val="000009"/>
        </w:rPr>
        <w:t>здорового</w:t>
      </w:r>
      <w:r>
        <w:rPr>
          <w:color w:val="000009"/>
          <w:spacing w:val="-12"/>
        </w:rPr>
        <w:t xml:space="preserve"> </w:t>
      </w:r>
      <w:r>
        <w:rPr>
          <w:color w:val="000009"/>
        </w:rPr>
        <w:t>питания</w:t>
      </w:r>
      <w:r>
        <w:rPr>
          <w:color w:val="000009"/>
          <w:spacing w:val="-12"/>
        </w:rPr>
        <w:t xml:space="preserve"> </w:t>
      </w:r>
      <w:r>
        <w:rPr>
          <w:color w:val="000009"/>
        </w:rPr>
        <w:t>и</w:t>
      </w:r>
      <w:r>
        <w:rPr>
          <w:color w:val="000009"/>
          <w:spacing w:val="-11"/>
        </w:rPr>
        <w:t xml:space="preserve"> </w:t>
      </w:r>
      <w:r>
        <w:rPr>
          <w:color w:val="000009"/>
        </w:rPr>
        <w:t>личной</w:t>
      </w:r>
      <w:r>
        <w:rPr>
          <w:color w:val="000009"/>
          <w:spacing w:val="-11"/>
        </w:rPr>
        <w:t xml:space="preserve"> </w:t>
      </w:r>
      <w:r>
        <w:rPr>
          <w:color w:val="000009"/>
        </w:rPr>
        <w:t>гигиены; соблюдать правила безопасного поведения пешехода;</w:t>
      </w:r>
    </w:p>
    <w:p w:rsidR="00081003" w:rsidRDefault="00594D4B">
      <w:pPr>
        <w:pStyle w:val="a3"/>
        <w:ind w:left="1276" w:firstLine="0"/>
        <w:jc w:val="left"/>
      </w:pPr>
      <w:r>
        <w:rPr>
          <w:color w:val="000009"/>
        </w:rPr>
        <w:t>соблюдать</w:t>
      </w:r>
      <w:r>
        <w:rPr>
          <w:color w:val="000009"/>
          <w:spacing w:val="-12"/>
        </w:rPr>
        <w:t xml:space="preserve"> </w:t>
      </w:r>
      <w:r>
        <w:rPr>
          <w:color w:val="000009"/>
        </w:rPr>
        <w:t>правила</w:t>
      </w:r>
      <w:r>
        <w:rPr>
          <w:color w:val="000009"/>
          <w:spacing w:val="-11"/>
        </w:rPr>
        <w:t xml:space="preserve"> </w:t>
      </w:r>
      <w:r>
        <w:rPr>
          <w:color w:val="000009"/>
        </w:rPr>
        <w:t>безопасного</w:t>
      </w:r>
      <w:r>
        <w:rPr>
          <w:color w:val="000009"/>
          <w:spacing w:val="-10"/>
        </w:rPr>
        <w:t xml:space="preserve"> </w:t>
      </w:r>
      <w:r>
        <w:rPr>
          <w:color w:val="000009"/>
        </w:rPr>
        <w:t>поведения</w:t>
      </w:r>
      <w:r>
        <w:rPr>
          <w:color w:val="000009"/>
          <w:spacing w:val="-10"/>
        </w:rPr>
        <w:t xml:space="preserve"> </w:t>
      </w:r>
      <w:r>
        <w:rPr>
          <w:color w:val="000009"/>
        </w:rPr>
        <w:t>в</w:t>
      </w:r>
      <w:r>
        <w:rPr>
          <w:color w:val="000009"/>
          <w:spacing w:val="-11"/>
        </w:rPr>
        <w:t xml:space="preserve"> </w:t>
      </w:r>
      <w:r>
        <w:rPr>
          <w:color w:val="000009"/>
          <w:spacing w:val="-2"/>
        </w:rPr>
        <w:t>природе;</w:t>
      </w:r>
    </w:p>
    <w:p w:rsidR="00081003" w:rsidRDefault="00594D4B">
      <w:pPr>
        <w:pStyle w:val="a3"/>
        <w:jc w:val="left"/>
      </w:pPr>
      <w:r>
        <w:rPr>
          <w:color w:val="000009"/>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081003" w:rsidRDefault="00594D4B">
      <w:pPr>
        <w:pStyle w:val="a4"/>
        <w:numPr>
          <w:ilvl w:val="0"/>
          <w:numId w:val="90"/>
        </w:numPr>
        <w:tabs>
          <w:tab w:val="left" w:pos="1516"/>
        </w:tabs>
        <w:rPr>
          <w:sz w:val="24"/>
        </w:rPr>
      </w:pPr>
      <w:r>
        <w:rPr>
          <w:color w:val="000009"/>
          <w:sz w:val="24"/>
        </w:rPr>
        <w:t>К</w:t>
      </w:r>
      <w:r>
        <w:rPr>
          <w:color w:val="000009"/>
          <w:spacing w:val="-6"/>
          <w:sz w:val="24"/>
        </w:rPr>
        <w:t xml:space="preserve"> </w:t>
      </w:r>
      <w:r>
        <w:rPr>
          <w:color w:val="000009"/>
          <w:sz w:val="24"/>
        </w:rPr>
        <w:t>концу</w:t>
      </w:r>
      <w:r>
        <w:rPr>
          <w:color w:val="000009"/>
          <w:spacing w:val="-12"/>
          <w:sz w:val="24"/>
        </w:rPr>
        <w:t xml:space="preserve"> </w:t>
      </w:r>
      <w:r>
        <w:rPr>
          <w:color w:val="000009"/>
          <w:sz w:val="24"/>
        </w:rPr>
        <w:t>обучения</w:t>
      </w:r>
      <w:r>
        <w:rPr>
          <w:color w:val="000009"/>
          <w:spacing w:val="-4"/>
          <w:sz w:val="24"/>
        </w:rPr>
        <w:t xml:space="preserve"> </w:t>
      </w:r>
      <w:r>
        <w:rPr>
          <w:color w:val="000009"/>
          <w:sz w:val="24"/>
        </w:rPr>
        <w:t>во</w:t>
      </w:r>
      <w:r>
        <w:rPr>
          <w:color w:val="000009"/>
          <w:spacing w:val="-3"/>
          <w:sz w:val="24"/>
        </w:rPr>
        <w:t xml:space="preserve"> </w:t>
      </w:r>
      <w:r>
        <w:rPr>
          <w:color w:val="000009"/>
          <w:sz w:val="24"/>
        </w:rPr>
        <w:t>2</w:t>
      </w:r>
      <w:r>
        <w:rPr>
          <w:color w:val="000009"/>
          <w:spacing w:val="-6"/>
          <w:sz w:val="24"/>
        </w:rPr>
        <w:t xml:space="preserve"> </w:t>
      </w:r>
      <w:r>
        <w:rPr>
          <w:color w:val="000009"/>
          <w:sz w:val="24"/>
        </w:rPr>
        <w:t>классе</w:t>
      </w:r>
      <w:r>
        <w:rPr>
          <w:color w:val="000009"/>
          <w:spacing w:val="-6"/>
          <w:sz w:val="24"/>
        </w:rPr>
        <w:t xml:space="preserve"> </w:t>
      </w:r>
      <w:r>
        <w:rPr>
          <w:color w:val="000009"/>
          <w:sz w:val="24"/>
        </w:rPr>
        <w:t>обучающийся</w:t>
      </w:r>
      <w:r>
        <w:rPr>
          <w:color w:val="000009"/>
          <w:spacing w:val="-4"/>
          <w:sz w:val="24"/>
        </w:rPr>
        <w:t xml:space="preserve"> </w:t>
      </w:r>
      <w:r>
        <w:rPr>
          <w:color w:val="000009"/>
          <w:spacing w:val="-2"/>
          <w:sz w:val="24"/>
        </w:rPr>
        <w:t>научится:</w:t>
      </w:r>
    </w:p>
    <w:p w:rsidR="00081003" w:rsidRDefault="00594D4B">
      <w:pPr>
        <w:pStyle w:val="a3"/>
        <w:ind w:left="1276" w:firstLine="0"/>
        <w:jc w:val="left"/>
      </w:pPr>
      <w:r>
        <w:rPr>
          <w:color w:val="000009"/>
        </w:rPr>
        <w:t>находить</w:t>
      </w:r>
      <w:r>
        <w:rPr>
          <w:color w:val="000009"/>
          <w:spacing w:val="23"/>
        </w:rPr>
        <w:t xml:space="preserve"> </w:t>
      </w:r>
      <w:r>
        <w:rPr>
          <w:color w:val="000009"/>
        </w:rPr>
        <w:t>Россию</w:t>
      </w:r>
      <w:r>
        <w:rPr>
          <w:color w:val="000009"/>
          <w:spacing w:val="28"/>
        </w:rPr>
        <w:t xml:space="preserve"> </w:t>
      </w:r>
      <w:r>
        <w:rPr>
          <w:color w:val="000009"/>
        </w:rPr>
        <w:t>на</w:t>
      </w:r>
      <w:r>
        <w:rPr>
          <w:color w:val="000009"/>
          <w:spacing w:val="25"/>
        </w:rPr>
        <w:t xml:space="preserve"> </w:t>
      </w:r>
      <w:r>
        <w:rPr>
          <w:color w:val="000009"/>
        </w:rPr>
        <w:t>карте</w:t>
      </w:r>
      <w:r>
        <w:rPr>
          <w:color w:val="000009"/>
          <w:spacing w:val="26"/>
        </w:rPr>
        <w:t xml:space="preserve"> </w:t>
      </w:r>
      <w:r>
        <w:rPr>
          <w:color w:val="000009"/>
        </w:rPr>
        <w:t>мира,</w:t>
      </w:r>
      <w:r>
        <w:rPr>
          <w:color w:val="000009"/>
          <w:spacing w:val="26"/>
        </w:rPr>
        <w:t xml:space="preserve"> </w:t>
      </w:r>
      <w:r>
        <w:rPr>
          <w:color w:val="000009"/>
        </w:rPr>
        <w:t>на</w:t>
      </w:r>
      <w:r>
        <w:rPr>
          <w:color w:val="000009"/>
          <w:spacing w:val="25"/>
        </w:rPr>
        <w:t xml:space="preserve"> </w:t>
      </w:r>
      <w:r>
        <w:rPr>
          <w:color w:val="000009"/>
        </w:rPr>
        <w:t>карте</w:t>
      </w:r>
      <w:r>
        <w:rPr>
          <w:color w:val="000009"/>
          <w:spacing w:val="24"/>
        </w:rPr>
        <w:t xml:space="preserve"> </w:t>
      </w:r>
      <w:r>
        <w:rPr>
          <w:color w:val="000009"/>
        </w:rPr>
        <w:t>России</w:t>
      </w:r>
      <w:r>
        <w:rPr>
          <w:color w:val="000009"/>
          <w:spacing w:val="28"/>
        </w:rPr>
        <w:t xml:space="preserve"> </w:t>
      </w:r>
      <w:r>
        <w:rPr>
          <w:color w:val="000009"/>
        </w:rPr>
        <w:t>-</w:t>
      </w:r>
      <w:r>
        <w:rPr>
          <w:color w:val="000009"/>
          <w:spacing w:val="25"/>
        </w:rPr>
        <w:t xml:space="preserve"> </w:t>
      </w:r>
      <w:r>
        <w:rPr>
          <w:color w:val="000009"/>
        </w:rPr>
        <w:t>Москву,</w:t>
      </w:r>
      <w:r>
        <w:rPr>
          <w:color w:val="000009"/>
          <w:spacing w:val="28"/>
        </w:rPr>
        <w:t xml:space="preserve"> </w:t>
      </w:r>
      <w:r>
        <w:rPr>
          <w:color w:val="000009"/>
        </w:rPr>
        <w:t>свой</w:t>
      </w:r>
      <w:r>
        <w:rPr>
          <w:color w:val="000009"/>
          <w:spacing w:val="28"/>
        </w:rPr>
        <w:t xml:space="preserve"> </w:t>
      </w:r>
      <w:r>
        <w:rPr>
          <w:color w:val="000009"/>
        </w:rPr>
        <w:t>регион</w:t>
      </w:r>
      <w:r>
        <w:rPr>
          <w:color w:val="000009"/>
          <w:spacing w:val="25"/>
        </w:rPr>
        <w:t xml:space="preserve"> </w:t>
      </w:r>
      <w:r>
        <w:rPr>
          <w:color w:val="000009"/>
        </w:rPr>
        <w:t>и</w:t>
      </w:r>
      <w:r>
        <w:rPr>
          <w:color w:val="000009"/>
          <w:spacing w:val="27"/>
        </w:rPr>
        <w:t xml:space="preserve"> </w:t>
      </w:r>
      <w:r>
        <w:rPr>
          <w:color w:val="000009"/>
        </w:rPr>
        <w:t>его</w:t>
      </w:r>
      <w:r>
        <w:rPr>
          <w:color w:val="000009"/>
          <w:spacing w:val="27"/>
        </w:rPr>
        <w:t xml:space="preserve"> </w:t>
      </w:r>
      <w:r>
        <w:rPr>
          <w:color w:val="000009"/>
          <w:spacing w:val="-2"/>
        </w:rPr>
        <w:t>главный</w:t>
      </w:r>
    </w:p>
    <w:p w:rsidR="00081003" w:rsidRDefault="00594D4B">
      <w:pPr>
        <w:pStyle w:val="a3"/>
        <w:ind w:firstLine="0"/>
        <w:jc w:val="left"/>
      </w:pPr>
      <w:r>
        <w:rPr>
          <w:color w:val="000009"/>
          <w:spacing w:val="-2"/>
        </w:rPr>
        <w:t>город;</w:t>
      </w:r>
    </w:p>
    <w:p w:rsidR="00081003" w:rsidRDefault="00594D4B">
      <w:pPr>
        <w:pStyle w:val="a3"/>
        <w:ind w:left="1276" w:firstLine="0"/>
        <w:jc w:val="left"/>
      </w:pPr>
      <w:r>
        <w:rPr>
          <w:color w:val="000009"/>
        </w:rPr>
        <w:t>узнавать</w:t>
      </w:r>
      <w:r>
        <w:rPr>
          <w:color w:val="000009"/>
          <w:spacing w:val="3"/>
        </w:rPr>
        <w:t xml:space="preserve"> </w:t>
      </w:r>
      <w:r>
        <w:rPr>
          <w:color w:val="000009"/>
        </w:rPr>
        <w:t>государственную</w:t>
      </w:r>
      <w:r>
        <w:rPr>
          <w:color w:val="000009"/>
          <w:spacing w:val="8"/>
        </w:rPr>
        <w:t xml:space="preserve"> </w:t>
      </w:r>
      <w:r>
        <w:rPr>
          <w:color w:val="000009"/>
        </w:rPr>
        <w:t>символику</w:t>
      </w:r>
      <w:r>
        <w:rPr>
          <w:color w:val="000009"/>
          <w:spacing w:val="1"/>
        </w:rPr>
        <w:t xml:space="preserve"> </w:t>
      </w:r>
      <w:r>
        <w:rPr>
          <w:color w:val="000009"/>
        </w:rPr>
        <w:t>Российской</w:t>
      </w:r>
      <w:r>
        <w:rPr>
          <w:color w:val="000009"/>
          <w:spacing w:val="6"/>
        </w:rPr>
        <w:t xml:space="preserve"> </w:t>
      </w:r>
      <w:r>
        <w:rPr>
          <w:color w:val="000009"/>
        </w:rPr>
        <w:t>Федерации</w:t>
      </w:r>
      <w:r>
        <w:rPr>
          <w:color w:val="000009"/>
          <w:spacing w:val="5"/>
        </w:rPr>
        <w:t xml:space="preserve"> </w:t>
      </w:r>
      <w:r>
        <w:rPr>
          <w:color w:val="000009"/>
        </w:rPr>
        <w:t>(гимн,</w:t>
      </w:r>
      <w:r>
        <w:rPr>
          <w:color w:val="000009"/>
          <w:spacing w:val="6"/>
        </w:rPr>
        <w:t xml:space="preserve"> </w:t>
      </w:r>
      <w:r>
        <w:rPr>
          <w:color w:val="000009"/>
        </w:rPr>
        <w:t>герб,</w:t>
      </w:r>
      <w:r>
        <w:rPr>
          <w:color w:val="000009"/>
          <w:spacing w:val="4"/>
        </w:rPr>
        <w:t xml:space="preserve"> </w:t>
      </w:r>
      <w:r>
        <w:rPr>
          <w:color w:val="000009"/>
        </w:rPr>
        <w:t>флаг)</w:t>
      </w:r>
      <w:r>
        <w:rPr>
          <w:color w:val="000009"/>
          <w:spacing w:val="3"/>
        </w:rPr>
        <w:t xml:space="preserve"> </w:t>
      </w:r>
      <w:r>
        <w:rPr>
          <w:color w:val="000009"/>
        </w:rPr>
        <w:t>и</w:t>
      </w:r>
      <w:r>
        <w:rPr>
          <w:color w:val="000009"/>
          <w:spacing w:val="6"/>
        </w:rPr>
        <w:t xml:space="preserve"> </w:t>
      </w:r>
      <w:r>
        <w:rPr>
          <w:color w:val="000009"/>
          <w:spacing w:val="-2"/>
        </w:rPr>
        <w:t>своего</w:t>
      </w:r>
    </w:p>
    <w:p w:rsidR="00081003" w:rsidRDefault="00594D4B">
      <w:pPr>
        <w:pStyle w:val="a3"/>
        <w:ind w:firstLine="0"/>
        <w:jc w:val="left"/>
      </w:pPr>
      <w:r>
        <w:rPr>
          <w:color w:val="000009"/>
          <w:spacing w:val="-2"/>
        </w:rPr>
        <w:t>региона;</w:t>
      </w:r>
    </w:p>
    <w:p w:rsidR="00081003" w:rsidRDefault="00594D4B">
      <w:pPr>
        <w:pStyle w:val="a3"/>
        <w:ind w:right="280"/>
      </w:pPr>
      <w:r>
        <w:rPr>
          <w:color w:val="000009"/>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81003" w:rsidRDefault="00594D4B">
      <w:pPr>
        <w:pStyle w:val="a3"/>
        <w:ind w:right="282"/>
      </w:pPr>
      <w:r>
        <w:rPr>
          <w:color w:val="000009"/>
        </w:rPr>
        <w:t>распознавать изученные объекты окружающего мира по их описанию, рисункам и фотографиям, различать их в окружающем мире;</w:t>
      </w:r>
    </w:p>
    <w:p w:rsidR="00081003" w:rsidRDefault="00594D4B">
      <w:pPr>
        <w:pStyle w:val="a3"/>
        <w:ind w:right="277"/>
      </w:pPr>
      <w:r>
        <w:rPr>
          <w:color w:val="000009"/>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081003" w:rsidRDefault="00594D4B">
      <w:pPr>
        <w:pStyle w:val="a3"/>
        <w:spacing w:before="1"/>
        <w:ind w:right="278"/>
      </w:pPr>
      <w:r>
        <w:rPr>
          <w:color w:val="000009"/>
        </w:rPr>
        <w:t>проводить, соблюдая правила безопасного труда, несложные наблюдения и опыты с природными объектами, измерения;</w:t>
      </w:r>
    </w:p>
    <w:p w:rsidR="00081003" w:rsidRDefault="00594D4B">
      <w:pPr>
        <w:pStyle w:val="a3"/>
        <w:ind w:right="282"/>
      </w:pPr>
      <w:r>
        <w:rPr>
          <w:color w:val="000009"/>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081003" w:rsidRDefault="00594D4B">
      <w:pPr>
        <w:pStyle w:val="a3"/>
        <w:ind w:right="279"/>
      </w:pPr>
      <w:r>
        <w:rPr>
          <w:color w:val="000009"/>
        </w:rPr>
        <w:t>описывать простым предложением изученные культурные объекты (достопримечательности родного края, музейные экспонаты);</w:t>
      </w:r>
    </w:p>
    <w:p w:rsidR="00081003" w:rsidRDefault="00594D4B">
      <w:pPr>
        <w:pStyle w:val="a3"/>
        <w:ind w:right="276"/>
      </w:pPr>
      <w:r>
        <w:rPr>
          <w:color w:val="000009"/>
        </w:rPr>
        <w:t>описывать простыми предложениями изученные природные объекты и явления, в том числе звёзды, созвездия, планеты;</w:t>
      </w:r>
    </w:p>
    <w:p w:rsidR="00081003" w:rsidRDefault="00594D4B">
      <w:pPr>
        <w:pStyle w:val="a3"/>
        <w:ind w:right="276"/>
      </w:pPr>
      <w:r>
        <w:rPr>
          <w:color w:val="000009"/>
        </w:rPr>
        <w:t xml:space="preserve">группировать изученные объекты живой и неживой природы по предложенным </w:t>
      </w:r>
      <w:r>
        <w:rPr>
          <w:color w:val="000009"/>
          <w:spacing w:val="-2"/>
        </w:rPr>
        <w:t>признакам;</w:t>
      </w:r>
    </w:p>
    <w:p w:rsidR="00081003" w:rsidRDefault="00594D4B">
      <w:pPr>
        <w:pStyle w:val="a3"/>
        <w:ind w:left="1276" w:firstLine="0"/>
        <w:jc w:val="left"/>
      </w:pPr>
      <w:r>
        <w:rPr>
          <w:color w:val="000009"/>
        </w:rPr>
        <w:t>сравнивать объекты живой и неживой природы на основе внешних признаков; ориентироваться</w:t>
      </w:r>
      <w:r>
        <w:rPr>
          <w:color w:val="000009"/>
          <w:spacing w:val="-9"/>
        </w:rPr>
        <w:t xml:space="preserve"> </w:t>
      </w:r>
      <w:r>
        <w:rPr>
          <w:color w:val="000009"/>
        </w:rPr>
        <w:t>на</w:t>
      </w:r>
      <w:r>
        <w:rPr>
          <w:color w:val="000009"/>
          <w:spacing w:val="-12"/>
        </w:rPr>
        <w:t xml:space="preserve"> </w:t>
      </w:r>
      <w:r>
        <w:rPr>
          <w:color w:val="000009"/>
        </w:rPr>
        <w:t>местности</w:t>
      </w:r>
      <w:r>
        <w:rPr>
          <w:color w:val="000009"/>
          <w:spacing w:val="-9"/>
        </w:rPr>
        <w:t xml:space="preserve"> </w:t>
      </w:r>
      <w:r>
        <w:rPr>
          <w:color w:val="000009"/>
        </w:rPr>
        <w:t>по</w:t>
      </w:r>
      <w:r>
        <w:rPr>
          <w:color w:val="000009"/>
          <w:spacing w:val="-12"/>
        </w:rPr>
        <w:t xml:space="preserve"> </w:t>
      </w:r>
      <w:r>
        <w:rPr>
          <w:color w:val="000009"/>
        </w:rPr>
        <w:t>местным</w:t>
      </w:r>
      <w:r>
        <w:rPr>
          <w:color w:val="000009"/>
          <w:spacing w:val="-12"/>
        </w:rPr>
        <w:t xml:space="preserve"> </w:t>
      </w:r>
      <w:r>
        <w:rPr>
          <w:color w:val="000009"/>
        </w:rPr>
        <w:t>природным</w:t>
      </w:r>
      <w:r>
        <w:rPr>
          <w:color w:val="000009"/>
          <w:spacing w:val="-12"/>
        </w:rPr>
        <w:t xml:space="preserve"> </w:t>
      </w:r>
      <w:r>
        <w:rPr>
          <w:color w:val="000009"/>
        </w:rPr>
        <w:t>признакам,</w:t>
      </w:r>
      <w:r>
        <w:rPr>
          <w:color w:val="000009"/>
          <w:spacing w:val="-10"/>
        </w:rPr>
        <w:t xml:space="preserve"> </w:t>
      </w:r>
      <w:r>
        <w:rPr>
          <w:color w:val="000009"/>
        </w:rPr>
        <w:t>Солнцу,</w:t>
      </w:r>
      <w:r>
        <w:rPr>
          <w:color w:val="000009"/>
          <w:spacing w:val="-11"/>
        </w:rPr>
        <w:t xml:space="preserve"> </w:t>
      </w:r>
      <w:r>
        <w:rPr>
          <w:color w:val="000009"/>
        </w:rPr>
        <w:t>компасу; создавать по заданному плану развернутые высказывания о природе и обществе; использовать для ответов на вопросы небольшие тексты о природе и обществе;</w:t>
      </w:r>
    </w:p>
    <w:p w:rsidR="00081003" w:rsidRDefault="00594D4B">
      <w:pPr>
        <w:pStyle w:val="a3"/>
        <w:ind w:right="280"/>
      </w:pPr>
      <w:r>
        <w:rPr>
          <w:color w:val="000009"/>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81003" w:rsidRDefault="00594D4B">
      <w:pPr>
        <w:pStyle w:val="a3"/>
        <w:spacing w:before="1"/>
        <w:ind w:right="277"/>
      </w:pPr>
      <w:r>
        <w:rPr>
          <w:color w:val="000009"/>
        </w:rPr>
        <w:t>соблюдать правила безопасного поведения в школе, правила безопасного поведения пассажира наземного транспорта и метро;</w:t>
      </w:r>
    </w:p>
    <w:p w:rsidR="00081003" w:rsidRDefault="00594D4B">
      <w:pPr>
        <w:pStyle w:val="a3"/>
        <w:ind w:left="1276" w:firstLine="0"/>
      </w:pPr>
      <w:r>
        <w:rPr>
          <w:color w:val="000009"/>
        </w:rPr>
        <w:t>соблюдать</w:t>
      </w:r>
      <w:r>
        <w:rPr>
          <w:color w:val="000009"/>
          <w:spacing w:val="-7"/>
        </w:rPr>
        <w:t xml:space="preserve"> </w:t>
      </w:r>
      <w:r>
        <w:rPr>
          <w:color w:val="000009"/>
        </w:rPr>
        <w:t>режим</w:t>
      </w:r>
      <w:r>
        <w:rPr>
          <w:color w:val="000009"/>
          <w:spacing w:val="-7"/>
        </w:rPr>
        <w:t xml:space="preserve"> </w:t>
      </w:r>
      <w:r>
        <w:rPr>
          <w:color w:val="000009"/>
        </w:rPr>
        <w:t>дня</w:t>
      </w:r>
      <w:r>
        <w:rPr>
          <w:color w:val="000009"/>
          <w:spacing w:val="-7"/>
        </w:rPr>
        <w:t xml:space="preserve"> </w:t>
      </w:r>
      <w:r>
        <w:rPr>
          <w:color w:val="000009"/>
        </w:rPr>
        <w:t>и</w:t>
      </w:r>
      <w:r>
        <w:rPr>
          <w:color w:val="000009"/>
          <w:spacing w:val="-9"/>
        </w:rPr>
        <w:t xml:space="preserve"> </w:t>
      </w:r>
      <w:r>
        <w:rPr>
          <w:color w:val="000009"/>
          <w:spacing w:val="-2"/>
        </w:rPr>
        <w:t>питания;</w:t>
      </w:r>
    </w:p>
    <w:p w:rsidR="00081003" w:rsidRDefault="00594D4B">
      <w:pPr>
        <w:pStyle w:val="a3"/>
        <w:ind w:right="280"/>
      </w:pPr>
      <w:r>
        <w:rPr>
          <w:color w:val="000009"/>
        </w:rP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081003" w:rsidRDefault="00594D4B">
      <w:pPr>
        <w:pStyle w:val="a4"/>
        <w:numPr>
          <w:ilvl w:val="0"/>
          <w:numId w:val="90"/>
        </w:numPr>
        <w:tabs>
          <w:tab w:val="left" w:pos="1516"/>
        </w:tabs>
        <w:jc w:val="both"/>
        <w:rPr>
          <w:sz w:val="24"/>
        </w:rPr>
      </w:pPr>
      <w:r>
        <w:rPr>
          <w:color w:val="000009"/>
          <w:sz w:val="24"/>
        </w:rPr>
        <w:t>К</w:t>
      </w:r>
      <w:r>
        <w:rPr>
          <w:color w:val="000009"/>
          <w:spacing w:val="-5"/>
          <w:sz w:val="24"/>
        </w:rPr>
        <w:t xml:space="preserve"> </w:t>
      </w:r>
      <w:r>
        <w:rPr>
          <w:color w:val="000009"/>
          <w:sz w:val="24"/>
        </w:rPr>
        <w:t>концу</w:t>
      </w:r>
      <w:r>
        <w:rPr>
          <w:color w:val="000009"/>
          <w:spacing w:val="-12"/>
          <w:sz w:val="24"/>
        </w:rPr>
        <w:t xml:space="preserve"> </w:t>
      </w:r>
      <w:r>
        <w:rPr>
          <w:color w:val="000009"/>
          <w:sz w:val="24"/>
        </w:rPr>
        <w:t>обучения</w:t>
      </w:r>
      <w:r>
        <w:rPr>
          <w:color w:val="000009"/>
          <w:spacing w:val="-4"/>
          <w:sz w:val="24"/>
        </w:rPr>
        <w:t xml:space="preserve"> </w:t>
      </w:r>
      <w:r>
        <w:rPr>
          <w:color w:val="000009"/>
          <w:sz w:val="24"/>
        </w:rPr>
        <w:t>в</w:t>
      </w:r>
      <w:r>
        <w:rPr>
          <w:color w:val="000009"/>
          <w:spacing w:val="-6"/>
          <w:sz w:val="24"/>
        </w:rPr>
        <w:t xml:space="preserve"> </w:t>
      </w:r>
      <w:r>
        <w:rPr>
          <w:color w:val="000009"/>
          <w:sz w:val="24"/>
        </w:rPr>
        <w:t>3</w:t>
      </w:r>
      <w:r>
        <w:rPr>
          <w:color w:val="000009"/>
          <w:spacing w:val="-5"/>
          <w:sz w:val="24"/>
        </w:rPr>
        <w:t xml:space="preserve"> </w:t>
      </w:r>
      <w:r>
        <w:rPr>
          <w:color w:val="000009"/>
          <w:sz w:val="24"/>
        </w:rPr>
        <w:t>классе</w:t>
      </w:r>
      <w:r>
        <w:rPr>
          <w:color w:val="000009"/>
          <w:spacing w:val="-5"/>
          <w:sz w:val="24"/>
        </w:rPr>
        <w:t xml:space="preserve"> </w:t>
      </w:r>
      <w:r>
        <w:rPr>
          <w:color w:val="000009"/>
          <w:sz w:val="24"/>
        </w:rPr>
        <w:t>обучающийся</w:t>
      </w:r>
      <w:r>
        <w:rPr>
          <w:color w:val="000009"/>
          <w:spacing w:val="-4"/>
          <w:sz w:val="24"/>
        </w:rPr>
        <w:t xml:space="preserve"> </w:t>
      </w:r>
      <w:r>
        <w:rPr>
          <w:color w:val="000009"/>
          <w:spacing w:val="-2"/>
          <w:sz w:val="24"/>
        </w:rPr>
        <w:t>научится:</w:t>
      </w:r>
    </w:p>
    <w:p w:rsidR="00081003" w:rsidRDefault="00594D4B">
      <w:pPr>
        <w:pStyle w:val="a3"/>
        <w:jc w:val="left"/>
      </w:pPr>
      <w:r>
        <w:rPr>
          <w:color w:val="000009"/>
        </w:rPr>
        <w:t>различать</w:t>
      </w:r>
      <w:r>
        <w:rPr>
          <w:color w:val="000009"/>
          <w:spacing w:val="80"/>
        </w:rPr>
        <w:t xml:space="preserve"> </w:t>
      </w:r>
      <w:r>
        <w:rPr>
          <w:color w:val="000009"/>
        </w:rPr>
        <w:t>государственную</w:t>
      </w:r>
      <w:r>
        <w:rPr>
          <w:color w:val="000009"/>
          <w:spacing w:val="80"/>
        </w:rPr>
        <w:t xml:space="preserve"> </w:t>
      </w:r>
      <w:r>
        <w:rPr>
          <w:color w:val="000009"/>
        </w:rPr>
        <w:t>символику</w:t>
      </w:r>
      <w:r>
        <w:rPr>
          <w:color w:val="000009"/>
          <w:spacing w:val="80"/>
        </w:rPr>
        <w:t xml:space="preserve"> </w:t>
      </w:r>
      <w:r>
        <w:rPr>
          <w:color w:val="000009"/>
        </w:rPr>
        <w:t>Российской</w:t>
      </w:r>
      <w:r>
        <w:rPr>
          <w:color w:val="000009"/>
          <w:spacing w:val="80"/>
        </w:rPr>
        <w:t xml:space="preserve"> </w:t>
      </w:r>
      <w:r>
        <w:rPr>
          <w:color w:val="000009"/>
        </w:rPr>
        <w:t>Федерации</w:t>
      </w:r>
      <w:r>
        <w:rPr>
          <w:color w:val="000009"/>
          <w:spacing w:val="80"/>
        </w:rPr>
        <w:t xml:space="preserve"> </w:t>
      </w:r>
      <w:r>
        <w:rPr>
          <w:color w:val="000009"/>
        </w:rPr>
        <w:t>(гимн,</w:t>
      </w:r>
      <w:r>
        <w:rPr>
          <w:color w:val="000009"/>
          <w:spacing w:val="80"/>
        </w:rPr>
        <w:t xml:space="preserve"> </w:t>
      </w:r>
      <w:r>
        <w:rPr>
          <w:color w:val="000009"/>
        </w:rPr>
        <w:t>герб,</w:t>
      </w:r>
      <w:r>
        <w:rPr>
          <w:color w:val="000009"/>
          <w:spacing w:val="80"/>
        </w:rPr>
        <w:t xml:space="preserve"> </w:t>
      </w:r>
      <w:r>
        <w:rPr>
          <w:color w:val="000009"/>
        </w:rPr>
        <w:t>флаг); проявлять уважение к государственным символам России и своего региона;</w:t>
      </w:r>
    </w:p>
    <w:p w:rsidR="00081003" w:rsidRDefault="00594D4B">
      <w:pPr>
        <w:pStyle w:val="a3"/>
        <w:jc w:val="left"/>
      </w:pPr>
      <w:r>
        <w:rPr>
          <w:color w:val="000009"/>
        </w:rPr>
        <w:t>проявлять</w:t>
      </w:r>
      <w:r>
        <w:rPr>
          <w:color w:val="000009"/>
          <w:spacing w:val="40"/>
        </w:rPr>
        <w:t xml:space="preserve"> </w:t>
      </w:r>
      <w:r>
        <w:rPr>
          <w:color w:val="000009"/>
        </w:rPr>
        <w:t>уважение</w:t>
      </w:r>
      <w:r>
        <w:rPr>
          <w:color w:val="000009"/>
          <w:spacing w:val="40"/>
        </w:rPr>
        <w:t xml:space="preserve"> </w:t>
      </w:r>
      <w:r>
        <w:rPr>
          <w:color w:val="000009"/>
        </w:rPr>
        <w:t>к</w:t>
      </w:r>
      <w:r>
        <w:rPr>
          <w:color w:val="000009"/>
          <w:spacing w:val="40"/>
        </w:rPr>
        <w:t xml:space="preserve"> </w:t>
      </w:r>
      <w:r>
        <w:rPr>
          <w:color w:val="000009"/>
        </w:rPr>
        <w:t>семейным</w:t>
      </w:r>
      <w:r>
        <w:rPr>
          <w:color w:val="000009"/>
          <w:spacing w:val="40"/>
        </w:rPr>
        <w:t xml:space="preserve"> </w:t>
      </w:r>
      <w:r>
        <w:rPr>
          <w:color w:val="000009"/>
        </w:rPr>
        <w:t>ценностям</w:t>
      </w:r>
      <w:r>
        <w:rPr>
          <w:color w:val="000009"/>
          <w:spacing w:val="40"/>
        </w:rPr>
        <w:t xml:space="preserve"> </w:t>
      </w:r>
      <w:r>
        <w:rPr>
          <w:color w:val="000009"/>
        </w:rPr>
        <w:t>и</w:t>
      </w:r>
      <w:r>
        <w:rPr>
          <w:color w:val="000009"/>
          <w:spacing w:val="40"/>
        </w:rPr>
        <w:t xml:space="preserve"> </w:t>
      </w:r>
      <w:r>
        <w:rPr>
          <w:color w:val="000009"/>
        </w:rPr>
        <w:t>традициям,</w:t>
      </w:r>
      <w:r>
        <w:rPr>
          <w:color w:val="000009"/>
          <w:spacing w:val="40"/>
        </w:rPr>
        <w:t xml:space="preserve"> </w:t>
      </w:r>
      <w:r>
        <w:rPr>
          <w:color w:val="000009"/>
        </w:rPr>
        <w:t>традициям</w:t>
      </w:r>
      <w:r>
        <w:rPr>
          <w:color w:val="000009"/>
          <w:spacing w:val="40"/>
        </w:rPr>
        <w:t xml:space="preserve"> </w:t>
      </w:r>
      <w:r>
        <w:rPr>
          <w:color w:val="000009"/>
        </w:rPr>
        <w:t>своего</w:t>
      </w:r>
      <w:r>
        <w:rPr>
          <w:color w:val="000009"/>
          <w:spacing w:val="40"/>
        </w:rPr>
        <w:t xml:space="preserve"> </w:t>
      </w:r>
      <w:r>
        <w:rPr>
          <w:color w:val="000009"/>
        </w:rPr>
        <w:t>народа</w:t>
      </w:r>
      <w:r>
        <w:rPr>
          <w:color w:val="000009"/>
          <w:spacing w:val="40"/>
        </w:rPr>
        <w:t xml:space="preserve"> </w:t>
      </w:r>
      <w:r>
        <w:rPr>
          <w:color w:val="000009"/>
        </w:rPr>
        <w:t>и других народов; соблюдать правила нравственного поведения в социуме;</w:t>
      </w:r>
    </w:p>
    <w:p w:rsidR="00081003" w:rsidRDefault="00594D4B">
      <w:pPr>
        <w:pStyle w:val="a3"/>
        <w:jc w:val="left"/>
      </w:pPr>
      <w:r>
        <w:rPr>
          <w:color w:val="000009"/>
        </w:rPr>
        <w:t>на</w:t>
      </w:r>
      <w:r>
        <w:rPr>
          <w:color w:val="000009"/>
          <w:spacing w:val="-6"/>
        </w:rPr>
        <w:t xml:space="preserve"> </w:t>
      </w:r>
      <w:r>
        <w:rPr>
          <w:color w:val="000009"/>
        </w:rPr>
        <w:t>доступном</w:t>
      </w:r>
      <w:r>
        <w:rPr>
          <w:color w:val="000009"/>
          <w:spacing w:val="-5"/>
        </w:rPr>
        <w:t xml:space="preserve"> </w:t>
      </w:r>
      <w:r>
        <w:rPr>
          <w:color w:val="000009"/>
        </w:rPr>
        <w:t>лексико-грамматическом</w:t>
      </w:r>
      <w:r>
        <w:rPr>
          <w:color w:val="000009"/>
          <w:spacing w:val="-1"/>
        </w:rPr>
        <w:t xml:space="preserve"> </w:t>
      </w:r>
      <w:r>
        <w:rPr>
          <w:color w:val="000009"/>
        </w:rPr>
        <w:t>уровне</w:t>
      </w:r>
      <w:r>
        <w:rPr>
          <w:color w:val="000009"/>
          <w:spacing w:val="-3"/>
        </w:rPr>
        <w:t xml:space="preserve"> </w:t>
      </w:r>
      <w:r>
        <w:rPr>
          <w:color w:val="000009"/>
        </w:rPr>
        <w:t>приводить</w:t>
      </w:r>
      <w:r>
        <w:rPr>
          <w:color w:val="000009"/>
          <w:spacing w:val="-3"/>
        </w:rPr>
        <w:t xml:space="preserve"> </w:t>
      </w:r>
      <w:r>
        <w:rPr>
          <w:color w:val="000009"/>
        </w:rPr>
        <w:t>примеры</w:t>
      </w:r>
      <w:r>
        <w:rPr>
          <w:color w:val="000009"/>
          <w:spacing w:val="-4"/>
        </w:rPr>
        <w:t xml:space="preserve"> </w:t>
      </w:r>
      <w:r>
        <w:rPr>
          <w:color w:val="000009"/>
        </w:rPr>
        <w:t>памятников</w:t>
      </w:r>
      <w:r>
        <w:rPr>
          <w:color w:val="000009"/>
          <w:spacing w:val="-7"/>
        </w:rPr>
        <w:t xml:space="preserve"> </w:t>
      </w:r>
      <w:r>
        <w:rPr>
          <w:color w:val="000009"/>
        </w:rPr>
        <w:t>природы, культурных</w:t>
      </w:r>
      <w:r>
        <w:rPr>
          <w:color w:val="000009"/>
          <w:spacing w:val="64"/>
          <w:w w:val="150"/>
        </w:rPr>
        <w:t xml:space="preserve"> </w:t>
      </w:r>
      <w:r>
        <w:rPr>
          <w:color w:val="000009"/>
        </w:rPr>
        <w:t>объектов</w:t>
      </w:r>
      <w:r>
        <w:rPr>
          <w:color w:val="000009"/>
          <w:spacing w:val="64"/>
          <w:w w:val="150"/>
        </w:rPr>
        <w:t xml:space="preserve"> </w:t>
      </w:r>
      <w:r>
        <w:rPr>
          <w:color w:val="000009"/>
        </w:rPr>
        <w:t>и</w:t>
      </w:r>
      <w:r>
        <w:rPr>
          <w:color w:val="000009"/>
          <w:spacing w:val="65"/>
          <w:w w:val="150"/>
        </w:rPr>
        <w:t xml:space="preserve"> </w:t>
      </w:r>
      <w:r>
        <w:rPr>
          <w:color w:val="000009"/>
        </w:rPr>
        <w:t>достопримечательностей</w:t>
      </w:r>
      <w:r>
        <w:rPr>
          <w:color w:val="000009"/>
          <w:spacing w:val="67"/>
          <w:w w:val="150"/>
        </w:rPr>
        <w:t xml:space="preserve"> </w:t>
      </w:r>
      <w:r>
        <w:rPr>
          <w:color w:val="000009"/>
        </w:rPr>
        <w:t>родного</w:t>
      </w:r>
      <w:r>
        <w:rPr>
          <w:color w:val="000009"/>
          <w:spacing w:val="64"/>
          <w:w w:val="150"/>
        </w:rPr>
        <w:t xml:space="preserve"> </w:t>
      </w:r>
      <w:r>
        <w:rPr>
          <w:color w:val="000009"/>
        </w:rPr>
        <w:t>края;</w:t>
      </w:r>
      <w:r>
        <w:rPr>
          <w:color w:val="000009"/>
          <w:spacing w:val="65"/>
          <w:w w:val="150"/>
        </w:rPr>
        <w:t xml:space="preserve"> </w:t>
      </w:r>
      <w:r>
        <w:rPr>
          <w:color w:val="000009"/>
        </w:rPr>
        <w:t>столицы</w:t>
      </w:r>
      <w:r>
        <w:rPr>
          <w:color w:val="000009"/>
          <w:spacing w:val="65"/>
          <w:w w:val="150"/>
        </w:rPr>
        <w:t xml:space="preserve"> </w:t>
      </w:r>
      <w:r>
        <w:rPr>
          <w:color w:val="000009"/>
        </w:rPr>
        <w:t>России,</w:t>
      </w:r>
      <w:r>
        <w:rPr>
          <w:color w:val="000009"/>
          <w:spacing w:val="65"/>
          <w:w w:val="150"/>
        </w:rPr>
        <w:t xml:space="preserve"> </w:t>
      </w:r>
      <w:r>
        <w:rPr>
          <w:color w:val="000009"/>
          <w:spacing w:val="-2"/>
        </w:rPr>
        <w:t>городов</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Российской Федерации с богатой историей и культурой; российских центров декоративно- прикладного искусства; проявлять интерес и уважение к истории и культуре народов России;</w:t>
      </w:r>
    </w:p>
    <w:p w:rsidR="00081003" w:rsidRDefault="00594D4B">
      <w:pPr>
        <w:pStyle w:val="a3"/>
        <w:ind w:left="1276" w:right="3225" w:firstLine="0"/>
      </w:pPr>
      <w:r>
        <w:rPr>
          <w:color w:val="000009"/>
        </w:rPr>
        <w:t>показывать</w:t>
      </w:r>
      <w:r>
        <w:rPr>
          <w:color w:val="000009"/>
          <w:spacing w:val="-8"/>
        </w:rPr>
        <w:t xml:space="preserve"> </w:t>
      </w:r>
      <w:r>
        <w:rPr>
          <w:color w:val="000009"/>
        </w:rPr>
        <w:t>на</w:t>
      </w:r>
      <w:r>
        <w:rPr>
          <w:color w:val="000009"/>
          <w:spacing w:val="-10"/>
        </w:rPr>
        <w:t xml:space="preserve"> </w:t>
      </w:r>
      <w:r>
        <w:rPr>
          <w:color w:val="000009"/>
        </w:rPr>
        <w:t>карте</w:t>
      </w:r>
      <w:r>
        <w:rPr>
          <w:color w:val="000009"/>
          <w:spacing w:val="-10"/>
        </w:rPr>
        <w:t xml:space="preserve"> </w:t>
      </w:r>
      <w:r>
        <w:rPr>
          <w:color w:val="000009"/>
        </w:rPr>
        <w:t>мира</w:t>
      </w:r>
      <w:r>
        <w:rPr>
          <w:color w:val="000009"/>
          <w:spacing w:val="-10"/>
        </w:rPr>
        <w:t xml:space="preserve"> </w:t>
      </w:r>
      <w:r>
        <w:rPr>
          <w:color w:val="000009"/>
        </w:rPr>
        <w:t>материки,</w:t>
      </w:r>
      <w:r>
        <w:rPr>
          <w:color w:val="000009"/>
          <w:spacing w:val="-8"/>
        </w:rPr>
        <w:t xml:space="preserve"> </w:t>
      </w:r>
      <w:r>
        <w:rPr>
          <w:color w:val="000009"/>
        </w:rPr>
        <w:t>изученные</w:t>
      </w:r>
      <w:r>
        <w:rPr>
          <w:color w:val="000009"/>
          <w:spacing w:val="-8"/>
        </w:rPr>
        <w:t xml:space="preserve"> </w:t>
      </w:r>
      <w:r>
        <w:rPr>
          <w:color w:val="000009"/>
        </w:rPr>
        <w:t>страны</w:t>
      </w:r>
      <w:r>
        <w:rPr>
          <w:color w:val="000009"/>
          <w:spacing w:val="-9"/>
        </w:rPr>
        <w:t xml:space="preserve"> </w:t>
      </w:r>
      <w:r>
        <w:rPr>
          <w:color w:val="000009"/>
        </w:rPr>
        <w:t>мира; различать расходы и доходы семейного бюджета;</w:t>
      </w:r>
    </w:p>
    <w:p w:rsidR="00081003" w:rsidRDefault="00594D4B">
      <w:pPr>
        <w:pStyle w:val="a3"/>
        <w:spacing w:before="1"/>
        <w:ind w:right="279"/>
      </w:pPr>
      <w:r>
        <w:rPr>
          <w:color w:val="000009"/>
        </w:rPr>
        <w:t>распознавать изученные объекты природы по их описанию, рисункам и фотографиям, различать их в окружающем мире;</w:t>
      </w:r>
    </w:p>
    <w:p w:rsidR="00081003" w:rsidRDefault="00594D4B">
      <w:pPr>
        <w:pStyle w:val="a3"/>
        <w:ind w:right="279"/>
      </w:pPr>
      <w:r>
        <w:rPr>
          <w:color w:val="000009"/>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081003" w:rsidRDefault="00594D4B">
      <w:pPr>
        <w:pStyle w:val="a3"/>
        <w:ind w:right="283"/>
      </w:pPr>
      <w:r>
        <w:rPr>
          <w:color w:val="000009"/>
        </w:rPr>
        <w:t xml:space="preserve">группировать изученные объекты живой и неживой природы, проводить простейшую </w:t>
      </w:r>
      <w:r>
        <w:rPr>
          <w:color w:val="000009"/>
          <w:spacing w:val="-2"/>
        </w:rPr>
        <w:t>классификацию;</w:t>
      </w:r>
    </w:p>
    <w:p w:rsidR="00081003" w:rsidRDefault="00594D4B">
      <w:pPr>
        <w:pStyle w:val="a3"/>
        <w:ind w:left="1276" w:firstLine="0"/>
      </w:pPr>
      <w:r>
        <w:rPr>
          <w:color w:val="000009"/>
        </w:rPr>
        <w:t>сравнивать</w:t>
      </w:r>
      <w:r>
        <w:rPr>
          <w:color w:val="000009"/>
          <w:spacing w:val="-10"/>
        </w:rPr>
        <w:t xml:space="preserve"> </w:t>
      </w:r>
      <w:r>
        <w:rPr>
          <w:color w:val="000009"/>
        </w:rPr>
        <w:t>по</w:t>
      </w:r>
      <w:r>
        <w:rPr>
          <w:color w:val="000009"/>
          <w:spacing w:val="-10"/>
        </w:rPr>
        <w:t xml:space="preserve"> </w:t>
      </w:r>
      <w:r>
        <w:rPr>
          <w:color w:val="000009"/>
        </w:rPr>
        <w:t>заданному</w:t>
      </w:r>
      <w:r>
        <w:rPr>
          <w:color w:val="000009"/>
          <w:spacing w:val="-11"/>
        </w:rPr>
        <w:t xml:space="preserve"> </w:t>
      </w:r>
      <w:r>
        <w:rPr>
          <w:color w:val="000009"/>
        </w:rPr>
        <w:t>количеству</w:t>
      </w:r>
      <w:r>
        <w:rPr>
          <w:color w:val="000009"/>
          <w:spacing w:val="-13"/>
        </w:rPr>
        <w:t xml:space="preserve"> </w:t>
      </w:r>
      <w:r>
        <w:rPr>
          <w:color w:val="000009"/>
        </w:rPr>
        <w:t>признаков</w:t>
      </w:r>
      <w:r>
        <w:rPr>
          <w:color w:val="000009"/>
          <w:spacing w:val="-10"/>
        </w:rPr>
        <w:t xml:space="preserve"> </w:t>
      </w:r>
      <w:r>
        <w:rPr>
          <w:color w:val="000009"/>
        </w:rPr>
        <w:t>объекты</w:t>
      </w:r>
      <w:r>
        <w:rPr>
          <w:color w:val="000009"/>
          <w:spacing w:val="-10"/>
        </w:rPr>
        <w:t xml:space="preserve"> </w:t>
      </w:r>
      <w:r>
        <w:rPr>
          <w:color w:val="000009"/>
        </w:rPr>
        <w:t>живой</w:t>
      </w:r>
      <w:r>
        <w:rPr>
          <w:color w:val="000009"/>
          <w:spacing w:val="-8"/>
        </w:rPr>
        <w:t xml:space="preserve"> </w:t>
      </w:r>
      <w:r>
        <w:rPr>
          <w:color w:val="000009"/>
        </w:rPr>
        <w:t>и</w:t>
      </w:r>
      <w:r>
        <w:rPr>
          <w:color w:val="000009"/>
          <w:spacing w:val="-10"/>
        </w:rPr>
        <w:t xml:space="preserve"> </w:t>
      </w:r>
      <w:r>
        <w:rPr>
          <w:color w:val="000009"/>
        </w:rPr>
        <w:t>неживой</w:t>
      </w:r>
      <w:r>
        <w:rPr>
          <w:color w:val="000009"/>
          <w:spacing w:val="-7"/>
        </w:rPr>
        <w:t xml:space="preserve"> </w:t>
      </w:r>
      <w:r>
        <w:rPr>
          <w:color w:val="000009"/>
          <w:spacing w:val="-2"/>
        </w:rPr>
        <w:t>природы;</w:t>
      </w:r>
    </w:p>
    <w:p w:rsidR="00081003" w:rsidRDefault="00594D4B">
      <w:pPr>
        <w:pStyle w:val="a3"/>
        <w:ind w:right="280"/>
      </w:pPr>
      <w:r>
        <w:rPr>
          <w:color w:val="000009"/>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081003" w:rsidRDefault="00594D4B">
      <w:pPr>
        <w:pStyle w:val="a3"/>
        <w:ind w:right="281"/>
      </w:pPr>
      <w:r>
        <w:rPr>
          <w:color w:val="000009"/>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081003" w:rsidRDefault="00594D4B">
      <w:pPr>
        <w:pStyle w:val="a3"/>
        <w:ind w:right="279"/>
      </w:pPr>
      <w:r>
        <w:rPr>
          <w:color w:val="000009"/>
        </w:rPr>
        <w:t>использовать знания о взаимосвязях в природе, связи человека и природы для</w:t>
      </w:r>
      <w:r>
        <w:rPr>
          <w:color w:val="000009"/>
          <w:spacing w:val="40"/>
        </w:rPr>
        <w:t xml:space="preserve"> </w:t>
      </w:r>
      <w:r>
        <w:rPr>
          <w:color w:val="000009"/>
        </w:rPr>
        <w:t>объяснения простейших явлений и процессов в природе, организме человека;</w:t>
      </w:r>
    </w:p>
    <w:p w:rsidR="00081003" w:rsidRDefault="00594D4B">
      <w:pPr>
        <w:pStyle w:val="a3"/>
        <w:ind w:right="282"/>
      </w:pPr>
      <w:r>
        <w:rPr>
          <w:color w:val="000009"/>
        </w:rP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081003" w:rsidRDefault="00594D4B">
      <w:pPr>
        <w:pStyle w:val="a3"/>
        <w:spacing w:before="1"/>
        <w:ind w:right="282"/>
      </w:pPr>
      <w:r>
        <w:rPr>
          <w:color w:val="000009"/>
        </w:rPr>
        <w:t>создавать по заданному</w:t>
      </w:r>
      <w:r>
        <w:rPr>
          <w:color w:val="000009"/>
          <w:spacing w:val="-3"/>
        </w:rPr>
        <w:t xml:space="preserve"> </w:t>
      </w:r>
      <w:r>
        <w:rPr>
          <w:color w:val="000009"/>
        </w:rPr>
        <w:t>плану</w:t>
      </w:r>
      <w:r>
        <w:rPr>
          <w:color w:val="000009"/>
          <w:spacing w:val="-6"/>
        </w:rPr>
        <w:t xml:space="preserve"> </w:t>
      </w:r>
      <w:r>
        <w:rPr>
          <w:color w:val="000009"/>
        </w:rPr>
        <w:t>собственные простые высказывания о природе, человеке и обществе, сопровождая выступление иллюстрациями (презентацией);</w:t>
      </w:r>
    </w:p>
    <w:p w:rsidR="00081003" w:rsidRDefault="00594D4B">
      <w:pPr>
        <w:pStyle w:val="a3"/>
        <w:ind w:right="278"/>
      </w:pPr>
      <w:r>
        <w:rPr>
          <w:color w:val="000009"/>
        </w:rPr>
        <w:t xml:space="preserve">соблюдать правила безопасного поведения пассажира железнодорожного, водного и </w:t>
      </w:r>
      <w:r>
        <w:rPr>
          <w:color w:val="000009"/>
          <w:spacing w:val="-2"/>
        </w:rPr>
        <w:t>авиатранспорта;</w:t>
      </w:r>
    </w:p>
    <w:p w:rsidR="00081003" w:rsidRDefault="00594D4B">
      <w:pPr>
        <w:pStyle w:val="a3"/>
        <w:ind w:left="1276" w:right="1048" w:firstLine="0"/>
      </w:pPr>
      <w:r>
        <w:rPr>
          <w:color w:val="000009"/>
        </w:rPr>
        <w:t>соблюдать</w:t>
      </w:r>
      <w:r>
        <w:rPr>
          <w:color w:val="000009"/>
          <w:spacing w:val="-13"/>
        </w:rPr>
        <w:t xml:space="preserve"> </w:t>
      </w:r>
      <w:r>
        <w:rPr>
          <w:color w:val="000009"/>
        </w:rPr>
        <w:t>периодичность</w:t>
      </w:r>
      <w:r>
        <w:rPr>
          <w:color w:val="000009"/>
          <w:spacing w:val="-11"/>
        </w:rPr>
        <w:t xml:space="preserve"> </w:t>
      </w:r>
      <w:r>
        <w:rPr>
          <w:color w:val="000009"/>
        </w:rPr>
        <w:t>двигательной</w:t>
      </w:r>
      <w:r>
        <w:rPr>
          <w:color w:val="000009"/>
          <w:spacing w:val="-12"/>
        </w:rPr>
        <w:t xml:space="preserve"> </w:t>
      </w:r>
      <w:r>
        <w:rPr>
          <w:color w:val="000009"/>
        </w:rPr>
        <w:t>активности</w:t>
      </w:r>
      <w:r>
        <w:rPr>
          <w:color w:val="000009"/>
          <w:spacing w:val="-13"/>
        </w:rPr>
        <w:t xml:space="preserve"> </w:t>
      </w:r>
      <w:r>
        <w:rPr>
          <w:color w:val="000009"/>
        </w:rPr>
        <w:t>и</w:t>
      </w:r>
      <w:r>
        <w:rPr>
          <w:color w:val="000009"/>
          <w:spacing w:val="-13"/>
        </w:rPr>
        <w:t xml:space="preserve"> </w:t>
      </w:r>
      <w:r>
        <w:rPr>
          <w:color w:val="000009"/>
        </w:rPr>
        <w:t>профилактики</w:t>
      </w:r>
      <w:r>
        <w:rPr>
          <w:color w:val="000009"/>
          <w:spacing w:val="-12"/>
        </w:rPr>
        <w:t xml:space="preserve"> </w:t>
      </w:r>
      <w:r>
        <w:rPr>
          <w:color w:val="000009"/>
        </w:rPr>
        <w:t>заболеваний; соблюдать правила безопасного поведения во дворе жилого дома;</w:t>
      </w:r>
    </w:p>
    <w:p w:rsidR="00081003" w:rsidRDefault="00594D4B">
      <w:pPr>
        <w:pStyle w:val="a3"/>
        <w:ind w:left="1276" w:firstLine="0"/>
      </w:pPr>
      <w:r>
        <w:rPr>
          <w:color w:val="000009"/>
        </w:rPr>
        <w:t>соблюдать</w:t>
      </w:r>
      <w:r>
        <w:rPr>
          <w:color w:val="000009"/>
          <w:spacing w:val="-13"/>
        </w:rPr>
        <w:t xml:space="preserve"> </w:t>
      </w:r>
      <w:r>
        <w:rPr>
          <w:color w:val="000009"/>
        </w:rPr>
        <w:t>правила</w:t>
      </w:r>
      <w:r>
        <w:rPr>
          <w:color w:val="000009"/>
          <w:spacing w:val="-11"/>
        </w:rPr>
        <w:t xml:space="preserve"> </w:t>
      </w:r>
      <w:r>
        <w:rPr>
          <w:color w:val="000009"/>
        </w:rPr>
        <w:t>нравственного</w:t>
      </w:r>
      <w:r>
        <w:rPr>
          <w:color w:val="000009"/>
          <w:spacing w:val="-12"/>
        </w:rPr>
        <w:t xml:space="preserve"> </w:t>
      </w:r>
      <w:r>
        <w:rPr>
          <w:color w:val="000009"/>
        </w:rPr>
        <w:t>поведения</w:t>
      </w:r>
      <w:r>
        <w:rPr>
          <w:color w:val="000009"/>
          <w:spacing w:val="-12"/>
        </w:rPr>
        <w:t xml:space="preserve"> </w:t>
      </w:r>
      <w:r>
        <w:rPr>
          <w:color w:val="000009"/>
        </w:rPr>
        <w:t>на</w:t>
      </w:r>
      <w:r>
        <w:rPr>
          <w:color w:val="000009"/>
          <w:spacing w:val="-12"/>
        </w:rPr>
        <w:t xml:space="preserve"> </w:t>
      </w:r>
      <w:r>
        <w:rPr>
          <w:color w:val="000009"/>
          <w:spacing w:val="-2"/>
        </w:rPr>
        <w:t>природе;</w:t>
      </w:r>
    </w:p>
    <w:p w:rsidR="00081003" w:rsidRDefault="00594D4B">
      <w:pPr>
        <w:pStyle w:val="a3"/>
        <w:ind w:right="278"/>
      </w:pPr>
      <w:r>
        <w:rPr>
          <w:color w:val="000009"/>
        </w:rPr>
        <w:t xml:space="preserve">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w:t>
      </w:r>
      <w:r>
        <w:rPr>
          <w:color w:val="000009"/>
          <w:spacing w:val="-2"/>
        </w:rPr>
        <w:t>мессенджерах.</w:t>
      </w:r>
    </w:p>
    <w:p w:rsidR="00081003" w:rsidRDefault="00594D4B">
      <w:pPr>
        <w:pStyle w:val="a4"/>
        <w:numPr>
          <w:ilvl w:val="0"/>
          <w:numId w:val="90"/>
        </w:numPr>
        <w:tabs>
          <w:tab w:val="left" w:pos="1516"/>
        </w:tabs>
        <w:jc w:val="both"/>
        <w:rPr>
          <w:sz w:val="24"/>
        </w:rPr>
      </w:pPr>
      <w:r>
        <w:rPr>
          <w:color w:val="000009"/>
          <w:sz w:val="24"/>
        </w:rPr>
        <w:t>К</w:t>
      </w:r>
      <w:r>
        <w:rPr>
          <w:color w:val="000009"/>
          <w:spacing w:val="-5"/>
          <w:sz w:val="24"/>
        </w:rPr>
        <w:t xml:space="preserve"> </w:t>
      </w:r>
      <w:r>
        <w:rPr>
          <w:color w:val="000009"/>
          <w:sz w:val="24"/>
        </w:rPr>
        <w:t>концу</w:t>
      </w:r>
      <w:r>
        <w:rPr>
          <w:color w:val="000009"/>
          <w:spacing w:val="-12"/>
          <w:sz w:val="24"/>
        </w:rPr>
        <w:t xml:space="preserve"> </w:t>
      </w:r>
      <w:r>
        <w:rPr>
          <w:color w:val="000009"/>
          <w:sz w:val="24"/>
        </w:rPr>
        <w:t>обучения</w:t>
      </w:r>
      <w:r>
        <w:rPr>
          <w:color w:val="000009"/>
          <w:spacing w:val="-4"/>
          <w:sz w:val="24"/>
        </w:rPr>
        <w:t xml:space="preserve"> </w:t>
      </w:r>
      <w:r>
        <w:rPr>
          <w:color w:val="000009"/>
          <w:sz w:val="24"/>
        </w:rPr>
        <w:t>в</w:t>
      </w:r>
      <w:r>
        <w:rPr>
          <w:color w:val="000009"/>
          <w:spacing w:val="-6"/>
          <w:sz w:val="24"/>
        </w:rPr>
        <w:t xml:space="preserve"> </w:t>
      </w:r>
      <w:r>
        <w:rPr>
          <w:color w:val="000009"/>
          <w:sz w:val="24"/>
        </w:rPr>
        <w:t>4</w:t>
      </w:r>
      <w:r>
        <w:rPr>
          <w:color w:val="000009"/>
          <w:spacing w:val="-5"/>
          <w:sz w:val="24"/>
        </w:rPr>
        <w:t xml:space="preserve"> </w:t>
      </w:r>
      <w:r>
        <w:rPr>
          <w:color w:val="000009"/>
          <w:sz w:val="24"/>
        </w:rPr>
        <w:t>классе</w:t>
      </w:r>
      <w:r>
        <w:rPr>
          <w:color w:val="000009"/>
          <w:spacing w:val="-5"/>
          <w:sz w:val="24"/>
        </w:rPr>
        <w:t xml:space="preserve"> </w:t>
      </w:r>
      <w:r>
        <w:rPr>
          <w:color w:val="000009"/>
          <w:sz w:val="24"/>
        </w:rPr>
        <w:t>обучающийся</w:t>
      </w:r>
      <w:r>
        <w:rPr>
          <w:color w:val="000009"/>
          <w:spacing w:val="-4"/>
          <w:sz w:val="24"/>
        </w:rPr>
        <w:t xml:space="preserve"> </w:t>
      </w:r>
      <w:r>
        <w:rPr>
          <w:color w:val="000009"/>
          <w:spacing w:val="-2"/>
          <w:sz w:val="24"/>
        </w:rPr>
        <w:t>научится:</w:t>
      </w:r>
    </w:p>
    <w:p w:rsidR="00081003" w:rsidRDefault="00594D4B">
      <w:pPr>
        <w:pStyle w:val="a3"/>
        <w:ind w:right="280"/>
      </w:pPr>
      <w:r>
        <w:rPr>
          <w:color w:val="000009"/>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081003" w:rsidRDefault="00594D4B">
      <w:pPr>
        <w:pStyle w:val="a3"/>
        <w:ind w:right="278"/>
      </w:pPr>
      <w:r>
        <w:rPr>
          <w:color w:val="000009"/>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081003" w:rsidRDefault="00594D4B">
      <w:pPr>
        <w:pStyle w:val="a3"/>
        <w:ind w:left="1276" w:right="1703" w:firstLine="0"/>
      </w:pPr>
      <w:r>
        <w:rPr>
          <w:color w:val="000009"/>
        </w:rPr>
        <w:t>показывать</w:t>
      </w:r>
      <w:r>
        <w:rPr>
          <w:color w:val="000009"/>
          <w:spacing w:val="-8"/>
        </w:rPr>
        <w:t xml:space="preserve"> </w:t>
      </w:r>
      <w:r>
        <w:rPr>
          <w:color w:val="000009"/>
        </w:rPr>
        <w:t>на</w:t>
      </w:r>
      <w:r>
        <w:rPr>
          <w:color w:val="000009"/>
          <w:spacing w:val="-9"/>
        </w:rPr>
        <w:t xml:space="preserve"> </w:t>
      </w:r>
      <w:r>
        <w:rPr>
          <w:color w:val="000009"/>
        </w:rPr>
        <w:t>исторической</w:t>
      </w:r>
      <w:r>
        <w:rPr>
          <w:color w:val="000009"/>
          <w:spacing w:val="-7"/>
        </w:rPr>
        <w:t xml:space="preserve"> </w:t>
      </w:r>
      <w:r>
        <w:rPr>
          <w:color w:val="000009"/>
        </w:rPr>
        <w:t>карте</w:t>
      </w:r>
      <w:r>
        <w:rPr>
          <w:color w:val="000009"/>
          <w:spacing w:val="-9"/>
        </w:rPr>
        <w:t xml:space="preserve"> </w:t>
      </w:r>
      <w:r>
        <w:rPr>
          <w:color w:val="000009"/>
        </w:rPr>
        <w:t>места</w:t>
      </w:r>
      <w:r>
        <w:rPr>
          <w:color w:val="000009"/>
          <w:spacing w:val="-9"/>
        </w:rPr>
        <w:t xml:space="preserve"> </w:t>
      </w:r>
      <w:r>
        <w:rPr>
          <w:color w:val="000009"/>
        </w:rPr>
        <w:t>изученных</w:t>
      </w:r>
      <w:r>
        <w:rPr>
          <w:color w:val="000009"/>
          <w:spacing w:val="-6"/>
        </w:rPr>
        <w:t xml:space="preserve"> </w:t>
      </w:r>
      <w:r>
        <w:rPr>
          <w:color w:val="000009"/>
        </w:rPr>
        <w:t>исторических</w:t>
      </w:r>
      <w:r>
        <w:rPr>
          <w:color w:val="000009"/>
          <w:spacing w:val="-5"/>
        </w:rPr>
        <w:t xml:space="preserve"> </w:t>
      </w:r>
      <w:r>
        <w:rPr>
          <w:color w:val="000009"/>
        </w:rPr>
        <w:t>событий; находить место изученных событий на "ленте времени";</w:t>
      </w:r>
    </w:p>
    <w:p w:rsidR="00081003" w:rsidRDefault="00594D4B">
      <w:pPr>
        <w:pStyle w:val="a3"/>
        <w:spacing w:before="1"/>
        <w:ind w:left="1276" w:firstLine="0"/>
      </w:pPr>
      <w:r>
        <w:rPr>
          <w:color w:val="000009"/>
        </w:rPr>
        <w:t>знать</w:t>
      </w:r>
      <w:r>
        <w:rPr>
          <w:color w:val="000009"/>
          <w:spacing w:val="-7"/>
        </w:rPr>
        <w:t xml:space="preserve"> </w:t>
      </w:r>
      <w:r>
        <w:rPr>
          <w:color w:val="000009"/>
        </w:rPr>
        <w:t>основные</w:t>
      </w:r>
      <w:r>
        <w:rPr>
          <w:color w:val="000009"/>
          <w:spacing w:val="-6"/>
        </w:rPr>
        <w:t xml:space="preserve"> </w:t>
      </w:r>
      <w:r>
        <w:rPr>
          <w:color w:val="000009"/>
        </w:rPr>
        <w:t>права</w:t>
      </w:r>
      <w:r>
        <w:rPr>
          <w:color w:val="000009"/>
          <w:spacing w:val="-6"/>
        </w:rPr>
        <w:t xml:space="preserve"> </w:t>
      </w:r>
      <w:r>
        <w:rPr>
          <w:color w:val="000009"/>
        </w:rPr>
        <w:t>и</w:t>
      </w:r>
      <w:r>
        <w:rPr>
          <w:color w:val="000009"/>
          <w:spacing w:val="-4"/>
        </w:rPr>
        <w:t xml:space="preserve"> </w:t>
      </w:r>
      <w:r>
        <w:rPr>
          <w:color w:val="000009"/>
        </w:rPr>
        <w:t>обязанности</w:t>
      </w:r>
      <w:r>
        <w:rPr>
          <w:color w:val="000009"/>
          <w:spacing w:val="-3"/>
        </w:rPr>
        <w:t xml:space="preserve"> </w:t>
      </w:r>
      <w:r>
        <w:rPr>
          <w:color w:val="000009"/>
        </w:rPr>
        <w:t>гражданина</w:t>
      </w:r>
      <w:r>
        <w:rPr>
          <w:color w:val="000009"/>
          <w:spacing w:val="-6"/>
        </w:rPr>
        <w:t xml:space="preserve"> </w:t>
      </w:r>
      <w:r>
        <w:rPr>
          <w:color w:val="000009"/>
        </w:rPr>
        <w:t>Российской</w:t>
      </w:r>
      <w:r>
        <w:rPr>
          <w:color w:val="000009"/>
          <w:spacing w:val="-4"/>
        </w:rPr>
        <w:t xml:space="preserve"> </w:t>
      </w:r>
      <w:r>
        <w:rPr>
          <w:color w:val="000009"/>
          <w:spacing w:val="-2"/>
        </w:rPr>
        <w:t>Федерации;</w:t>
      </w:r>
    </w:p>
    <w:p w:rsidR="00081003" w:rsidRDefault="00594D4B">
      <w:pPr>
        <w:pStyle w:val="a3"/>
        <w:ind w:right="280"/>
      </w:pPr>
      <w:r>
        <w:rPr>
          <w:color w:val="000009"/>
        </w:rPr>
        <w:t>соотносить изученные исторические события и исторических деятелей с веками и периодами истории России;</w:t>
      </w:r>
    </w:p>
    <w:p w:rsidR="00081003" w:rsidRDefault="00594D4B">
      <w:pPr>
        <w:pStyle w:val="a3"/>
        <w:ind w:right="278"/>
      </w:pPr>
      <w:r>
        <w:rPr>
          <w:color w:val="000009"/>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81003" w:rsidRDefault="00594D4B">
      <w:pPr>
        <w:pStyle w:val="a3"/>
        <w:ind w:right="280"/>
      </w:pPr>
      <w:r>
        <w:rPr>
          <w:color w:val="000009"/>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081003" w:rsidRDefault="00594D4B">
      <w:pPr>
        <w:pStyle w:val="a3"/>
        <w:ind w:right="278"/>
      </w:pPr>
      <w:r>
        <w:rPr>
          <w:color w:val="000009"/>
        </w:rPr>
        <w:t>проводить по предложенному либо самостоятельно составленному плану или выдвинутому</w:t>
      </w:r>
      <w:r>
        <w:rPr>
          <w:color w:val="000009"/>
          <w:spacing w:val="32"/>
        </w:rPr>
        <w:t xml:space="preserve">  </w:t>
      </w:r>
      <w:r>
        <w:rPr>
          <w:color w:val="000009"/>
        </w:rPr>
        <w:t>предположению</w:t>
      </w:r>
      <w:r>
        <w:rPr>
          <w:color w:val="000009"/>
          <w:spacing w:val="36"/>
        </w:rPr>
        <w:t xml:space="preserve">  </w:t>
      </w:r>
      <w:r>
        <w:rPr>
          <w:color w:val="000009"/>
        </w:rPr>
        <w:t>несложные</w:t>
      </w:r>
      <w:r>
        <w:rPr>
          <w:color w:val="000009"/>
          <w:spacing w:val="34"/>
        </w:rPr>
        <w:t xml:space="preserve">  </w:t>
      </w:r>
      <w:r>
        <w:rPr>
          <w:color w:val="000009"/>
        </w:rPr>
        <w:t>наблюдения,</w:t>
      </w:r>
      <w:r>
        <w:rPr>
          <w:color w:val="000009"/>
          <w:spacing w:val="35"/>
        </w:rPr>
        <w:t xml:space="preserve">  </w:t>
      </w:r>
      <w:r>
        <w:rPr>
          <w:color w:val="000009"/>
        </w:rPr>
        <w:t>опыты</w:t>
      </w:r>
      <w:r>
        <w:rPr>
          <w:color w:val="000009"/>
          <w:spacing w:val="33"/>
        </w:rPr>
        <w:t xml:space="preserve">  </w:t>
      </w:r>
      <w:r>
        <w:rPr>
          <w:color w:val="000009"/>
        </w:rPr>
        <w:t>с</w:t>
      </w:r>
      <w:r>
        <w:rPr>
          <w:color w:val="000009"/>
          <w:spacing w:val="34"/>
        </w:rPr>
        <w:t xml:space="preserve">  </w:t>
      </w:r>
      <w:r>
        <w:rPr>
          <w:color w:val="000009"/>
        </w:rPr>
        <w:t>объектами</w:t>
      </w:r>
      <w:r>
        <w:rPr>
          <w:color w:val="000009"/>
          <w:spacing w:val="35"/>
        </w:rPr>
        <w:t xml:space="preserve">  </w:t>
      </w:r>
      <w:r>
        <w:rPr>
          <w:color w:val="000009"/>
        </w:rPr>
        <w:t>природы</w:t>
      </w:r>
      <w:r>
        <w:rPr>
          <w:color w:val="000009"/>
          <w:spacing w:val="35"/>
        </w:rPr>
        <w:t xml:space="preserve">  </w:t>
      </w:r>
      <w:r>
        <w:rPr>
          <w:color w:val="000009"/>
          <w:spacing w:val="-10"/>
        </w:rPr>
        <w:t>с</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4" w:firstLine="0"/>
      </w:pPr>
      <w:r>
        <w:rPr>
          <w:color w:val="000009"/>
        </w:rPr>
        <w:lastRenderedPageBreak/>
        <w:t>использованием простейшего лабораторного оборудования и измерительных приборов, следуя правилам безопасного труда;</w:t>
      </w:r>
    </w:p>
    <w:p w:rsidR="00081003" w:rsidRDefault="00594D4B">
      <w:pPr>
        <w:pStyle w:val="a3"/>
        <w:ind w:right="278"/>
      </w:pPr>
      <w:r>
        <w:rPr>
          <w:color w:val="000009"/>
        </w:rPr>
        <w:t>распознавать изученные объекты и явления живой и неживой природы по их описанию, рисункам и фотографиям, различать их в окружающем мире;</w:t>
      </w:r>
    </w:p>
    <w:p w:rsidR="00081003" w:rsidRDefault="00594D4B">
      <w:pPr>
        <w:pStyle w:val="a3"/>
        <w:spacing w:before="1"/>
        <w:ind w:right="277"/>
      </w:pPr>
      <w:r>
        <w:rPr>
          <w:color w:val="000009"/>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081003" w:rsidRDefault="00594D4B">
      <w:pPr>
        <w:pStyle w:val="a3"/>
        <w:ind w:right="280"/>
      </w:pPr>
      <w:r>
        <w:rPr>
          <w:color w:val="000009"/>
        </w:rPr>
        <w:t>сравнивать объекты живой и неживой природы на основе их внешних признаков и известных характерных свойств;</w:t>
      </w:r>
    </w:p>
    <w:p w:rsidR="00081003" w:rsidRDefault="00594D4B">
      <w:pPr>
        <w:pStyle w:val="a3"/>
        <w:ind w:right="278"/>
      </w:pPr>
      <w:r>
        <w:rPr>
          <w:color w:val="000009"/>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081003" w:rsidRDefault="00594D4B">
      <w:pPr>
        <w:pStyle w:val="a3"/>
        <w:ind w:right="277"/>
      </w:pPr>
      <w:r>
        <w:rPr>
          <w:color w:val="000009"/>
        </w:rPr>
        <w:t>называть наиболее значимые природные объекты Всемирного наследия в России и за рубежом (в пределах изученного);</w:t>
      </w:r>
    </w:p>
    <w:p w:rsidR="00081003" w:rsidRDefault="00594D4B">
      <w:pPr>
        <w:pStyle w:val="a3"/>
        <w:ind w:left="1276" w:firstLine="0"/>
      </w:pPr>
      <w:r>
        <w:rPr>
          <w:color w:val="000009"/>
        </w:rPr>
        <w:t>называть</w:t>
      </w:r>
      <w:r>
        <w:rPr>
          <w:color w:val="000009"/>
          <w:spacing w:val="-7"/>
        </w:rPr>
        <w:t xml:space="preserve"> </w:t>
      </w:r>
      <w:r>
        <w:rPr>
          <w:color w:val="000009"/>
        </w:rPr>
        <w:t>экологические</w:t>
      </w:r>
      <w:r>
        <w:rPr>
          <w:color w:val="000009"/>
          <w:spacing w:val="-8"/>
        </w:rPr>
        <w:t xml:space="preserve"> </w:t>
      </w:r>
      <w:r>
        <w:rPr>
          <w:color w:val="000009"/>
        </w:rPr>
        <w:t>проблемы</w:t>
      </w:r>
      <w:r>
        <w:rPr>
          <w:color w:val="000009"/>
          <w:spacing w:val="-8"/>
        </w:rPr>
        <w:t xml:space="preserve"> </w:t>
      </w:r>
      <w:r>
        <w:rPr>
          <w:color w:val="000009"/>
        </w:rPr>
        <w:t>и</w:t>
      </w:r>
      <w:r>
        <w:rPr>
          <w:color w:val="000009"/>
          <w:spacing w:val="-7"/>
        </w:rPr>
        <w:t xml:space="preserve"> </w:t>
      </w:r>
      <w:r>
        <w:rPr>
          <w:color w:val="000009"/>
        </w:rPr>
        <w:t>определять</w:t>
      </w:r>
      <w:r>
        <w:rPr>
          <w:color w:val="000009"/>
          <w:spacing w:val="-6"/>
        </w:rPr>
        <w:t xml:space="preserve"> </w:t>
      </w:r>
      <w:r>
        <w:rPr>
          <w:color w:val="000009"/>
        </w:rPr>
        <w:t>пути</w:t>
      </w:r>
      <w:r>
        <w:rPr>
          <w:color w:val="000009"/>
          <w:spacing w:val="-7"/>
        </w:rPr>
        <w:t xml:space="preserve"> </w:t>
      </w:r>
      <w:r>
        <w:rPr>
          <w:color w:val="000009"/>
        </w:rPr>
        <w:t>их</w:t>
      </w:r>
      <w:r>
        <w:rPr>
          <w:color w:val="000009"/>
          <w:spacing w:val="-5"/>
        </w:rPr>
        <w:t xml:space="preserve"> </w:t>
      </w:r>
      <w:r>
        <w:rPr>
          <w:color w:val="000009"/>
          <w:spacing w:val="-2"/>
        </w:rPr>
        <w:t>решения;</w:t>
      </w:r>
    </w:p>
    <w:p w:rsidR="00081003" w:rsidRDefault="00594D4B">
      <w:pPr>
        <w:pStyle w:val="a3"/>
        <w:ind w:right="278"/>
      </w:pPr>
      <w:r>
        <w:rPr>
          <w:color w:val="000009"/>
        </w:rPr>
        <w:t xml:space="preserve">создавать по заданному плану собственные развернутые высказывания о природе и </w:t>
      </w:r>
      <w:r>
        <w:rPr>
          <w:color w:val="000009"/>
          <w:spacing w:val="-2"/>
        </w:rPr>
        <w:t>обществе;</w:t>
      </w:r>
    </w:p>
    <w:p w:rsidR="00081003" w:rsidRDefault="00594D4B">
      <w:pPr>
        <w:pStyle w:val="a3"/>
        <w:ind w:right="278"/>
      </w:pPr>
      <w:r>
        <w:rPr>
          <w:color w:val="000009"/>
        </w:rPr>
        <w:t>использовать различные источники информации для поиска и извлечения информации, ответов на вопросы;</w:t>
      </w:r>
    </w:p>
    <w:p w:rsidR="00081003" w:rsidRDefault="00594D4B">
      <w:pPr>
        <w:pStyle w:val="a3"/>
        <w:ind w:left="1276" w:firstLine="0"/>
      </w:pPr>
      <w:r>
        <w:rPr>
          <w:color w:val="000009"/>
        </w:rPr>
        <w:t>соблюдать</w:t>
      </w:r>
      <w:r>
        <w:rPr>
          <w:color w:val="000009"/>
          <w:spacing w:val="-13"/>
        </w:rPr>
        <w:t xml:space="preserve"> </w:t>
      </w:r>
      <w:r>
        <w:rPr>
          <w:color w:val="000009"/>
        </w:rPr>
        <w:t>правила</w:t>
      </w:r>
      <w:r>
        <w:rPr>
          <w:color w:val="000009"/>
          <w:spacing w:val="-11"/>
        </w:rPr>
        <w:t xml:space="preserve"> </w:t>
      </w:r>
      <w:r>
        <w:rPr>
          <w:color w:val="000009"/>
        </w:rPr>
        <w:t>нравственного</w:t>
      </w:r>
      <w:r>
        <w:rPr>
          <w:color w:val="000009"/>
          <w:spacing w:val="-12"/>
        </w:rPr>
        <w:t xml:space="preserve"> </w:t>
      </w:r>
      <w:r>
        <w:rPr>
          <w:color w:val="000009"/>
        </w:rPr>
        <w:t>поведения</w:t>
      </w:r>
      <w:r>
        <w:rPr>
          <w:color w:val="000009"/>
          <w:spacing w:val="-12"/>
        </w:rPr>
        <w:t xml:space="preserve"> </w:t>
      </w:r>
      <w:r>
        <w:rPr>
          <w:color w:val="000009"/>
        </w:rPr>
        <w:t>на</w:t>
      </w:r>
      <w:r>
        <w:rPr>
          <w:color w:val="000009"/>
          <w:spacing w:val="-12"/>
        </w:rPr>
        <w:t xml:space="preserve"> </w:t>
      </w:r>
      <w:r>
        <w:rPr>
          <w:color w:val="000009"/>
          <w:spacing w:val="-2"/>
        </w:rPr>
        <w:t>природе;</w:t>
      </w:r>
    </w:p>
    <w:p w:rsidR="00081003" w:rsidRDefault="00594D4B">
      <w:pPr>
        <w:pStyle w:val="a3"/>
        <w:ind w:left="1276" w:right="279" w:firstLine="0"/>
      </w:pPr>
      <w:r>
        <w:rPr>
          <w:color w:val="000009"/>
        </w:rPr>
        <w:t>осознавать возможные последствия вредных привычек для здоровья и жизни человека; соблюдать</w:t>
      </w:r>
      <w:r>
        <w:rPr>
          <w:color w:val="000009"/>
          <w:spacing w:val="40"/>
        </w:rPr>
        <w:t xml:space="preserve"> </w:t>
      </w:r>
      <w:r>
        <w:rPr>
          <w:color w:val="000009"/>
        </w:rPr>
        <w:t>правила</w:t>
      </w:r>
      <w:r>
        <w:rPr>
          <w:color w:val="000009"/>
          <w:spacing w:val="37"/>
        </w:rPr>
        <w:t xml:space="preserve"> </w:t>
      </w:r>
      <w:r>
        <w:rPr>
          <w:color w:val="000009"/>
        </w:rPr>
        <w:t>безопасного</w:t>
      </w:r>
      <w:r>
        <w:rPr>
          <w:color w:val="000009"/>
          <w:spacing w:val="40"/>
        </w:rPr>
        <w:t xml:space="preserve"> </w:t>
      </w:r>
      <w:r>
        <w:rPr>
          <w:color w:val="000009"/>
        </w:rPr>
        <w:t>поведения</w:t>
      </w:r>
      <w:r>
        <w:rPr>
          <w:color w:val="000009"/>
          <w:spacing w:val="38"/>
        </w:rPr>
        <w:t xml:space="preserve"> </w:t>
      </w:r>
      <w:r>
        <w:rPr>
          <w:color w:val="000009"/>
        </w:rPr>
        <w:t>при</w:t>
      </w:r>
      <w:r>
        <w:rPr>
          <w:color w:val="000009"/>
          <w:spacing w:val="40"/>
        </w:rPr>
        <w:t xml:space="preserve"> </w:t>
      </w:r>
      <w:r>
        <w:rPr>
          <w:color w:val="000009"/>
        </w:rPr>
        <w:t>использовании</w:t>
      </w:r>
      <w:r>
        <w:rPr>
          <w:color w:val="000009"/>
          <w:spacing w:val="39"/>
        </w:rPr>
        <w:t xml:space="preserve"> </w:t>
      </w:r>
      <w:r>
        <w:rPr>
          <w:color w:val="000009"/>
        </w:rPr>
        <w:t>объектов</w:t>
      </w:r>
      <w:r>
        <w:rPr>
          <w:color w:val="000009"/>
          <w:spacing w:val="39"/>
        </w:rPr>
        <w:t xml:space="preserve"> </w:t>
      </w:r>
      <w:r>
        <w:rPr>
          <w:color w:val="000009"/>
        </w:rPr>
        <w:t>транспортной</w:t>
      </w:r>
    </w:p>
    <w:p w:rsidR="00081003" w:rsidRDefault="00594D4B">
      <w:pPr>
        <w:pStyle w:val="a3"/>
        <w:spacing w:before="1"/>
        <w:ind w:right="279" w:firstLine="0"/>
      </w:pPr>
      <w:r>
        <w:rPr>
          <w:color w:val="000009"/>
        </w:rPr>
        <w:t>инфраструктуры населенного пункта, в театрах, кинотеатрах, торговых центрах, парках и зонах отдыха, учреждениях культуры (музеях, библиотеках);</w:t>
      </w:r>
    </w:p>
    <w:p w:rsidR="00081003" w:rsidRDefault="00594D4B">
      <w:pPr>
        <w:pStyle w:val="a3"/>
        <w:ind w:right="281"/>
      </w:pPr>
      <w:r>
        <w:rPr>
          <w:color w:val="000009"/>
        </w:rP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081003" w:rsidRDefault="00081003">
      <w:pPr>
        <w:pStyle w:val="a3"/>
        <w:spacing w:before="4"/>
        <w:ind w:left="0" w:firstLine="0"/>
        <w:jc w:val="left"/>
      </w:pPr>
    </w:p>
    <w:p w:rsidR="00081003" w:rsidRDefault="00594D4B">
      <w:pPr>
        <w:pStyle w:val="2"/>
        <w:spacing w:line="240" w:lineRule="auto"/>
      </w:pPr>
      <w:r>
        <w:rPr>
          <w:color w:val="000009"/>
        </w:rPr>
        <w:t>Учебный</w:t>
      </w:r>
      <w:r>
        <w:rPr>
          <w:color w:val="000009"/>
          <w:spacing w:val="-8"/>
        </w:rPr>
        <w:t xml:space="preserve"> </w:t>
      </w:r>
      <w:r>
        <w:rPr>
          <w:color w:val="000009"/>
        </w:rPr>
        <w:t>предмет</w:t>
      </w:r>
      <w:r>
        <w:rPr>
          <w:color w:val="000009"/>
          <w:spacing w:val="-2"/>
        </w:rPr>
        <w:t xml:space="preserve"> </w:t>
      </w:r>
      <w:r>
        <w:rPr>
          <w:color w:val="000009"/>
        </w:rPr>
        <w:t>Иностранный</w:t>
      </w:r>
      <w:r>
        <w:rPr>
          <w:color w:val="000009"/>
          <w:spacing w:val="-5"/>
        </w:rPr>
        <w:t xml:space="preserve"> </w:t>
      </w:r>
      <w:r>
        <w:rPr>
          <w:color w:val="000009"/>
        </w:rPr>
        <w:t>язык</w:t>
      </w:r>
      <w:r>
        <w:rPr>
          <w:color w:val="000009"/>
          <w:spacing w:val="-7"/>
        </w:rPr>
        <w:t xml:space="preserve"> </w:t>
      </w:r>
      <w:r>
        <w:rPr>
          <w:color w:val="000009"/>
        </w:rPr>
        <w:t>"</w:t>
      </w:r>
      <w:r>
        <w:rPr>
          <w:color w:val="000009"/>
          <w:spacing w:val="-4"/>
        </w:rPr>
        <w:t xml:space="preserve"> </w:t>
      </w:r>
      <w:r>
        <w:rPr>
          <w:color w:val="000009"/>
        </w:rPr>
        <w:t>Английский</w:t>
      </w:r>
      <w:r>
        <w:rPr>
          <w:color w:val="000009"/>
          <w:spacing w:val="-8"/>
        </w:rPr>
        <w:t xml:space="preserve"> </w:t>
      </w:r>
      <w:r>
        <w:rPr>
          <w:color w:val="000009"/>
        </w:rPr>
        <w:t>язык</w:t>
      </w:r>
      <w:r>
        <w:rPr>
          <w:color w:val="000009"/>
          <w:spacing w:val="-3"/>
        </w:rPr>
        <w:t xml:space="preserve"> </w:t>
      </w:r>
      <w:r>
        <w:rPr>
          <w:color w:val="000009"/>
          <w:spacing w:val="-10"/>
        </w:rPr>
        <w:t>"</w:t>
      </w:r>
    </w:p>
    <w:p w:rsidR="00081003" w:rsidRDefault="00594D4B">
      <w:pPr>
        <w:pStyle w:val="a3"/>
        <w:spacing w:before="272"/>
        <w:ind w:right="281"/>
      </w:pPr>
      <w:r>
        <w:rPr>
          <w:color w:val="000009"/>
        </w:rPr>
        <w:t>Цель</w:t>
      </w:r>
      <w:r>
        <w:rPr>
          <w:color w:val="000009"/>
          <w:spacing w:val="-1"/>
        </w:rPr>
        <w:t xml:space="preserve"> </w:t>
      </w:r>
      <w:r>
        <w:rPr>
          <w:color w:val="000009"/>
        </w:rPr>
        <w:t>данной</w:t>
      </w:r>
      <w:r>
        <w:rPr>
          <w:color w:val="000009"/>
          <w:spacing w:val="-3"/>
        </w:rPr>
        <w:t xml:space="preserve"> </w:t>
      </w:r>
      <w:r>
        <w:rPr>
          <w:color w:val="000009"/>
        </w:rPr>
        <w:t>программы</w:t>
      </w:r>
      <w:r>
        <w:rPr>
          <w:color w:val="000009"/>
          <w:spacing w:val="-1"/>
        </w:rPr>
        <w:t xml:space="preserve"> </w:t>
      </w:r>
      <w:r>
        <w:rPr>
          <w:color w:val="000009"/>
        </w:rPr>
        <w:t>-</w:t>
      </w:r>
      <w:r>
        <w:rPr>
          <w:color w:val="000009"/>
          <w:spacing w:val="-3"/>
        </w:rPr>
        <w:t xml:space="preserve"> </w:t>
      </w:r>
      <w:r>
        <w:rPr>
          <w:color w:val="000009"/>
        </w:rPr>
        <w:t>формирование</w:t>
      </w:r>
      <w:r>
        <w:rPr>
          <w:color w:val="000009"/>
          <w:spacing w:val="-3"/>
        </w:rPr>
        <w:t xml:space="preserve"> </w:t>
      </w:r>
      <w:r>
        <w:rPr>
          <w:color w:val="000009"/>
        </w:rPr>
        <w:t>иноязычной</w:t>
      </w:r>
      <w:r>
        <w:rPr>
          <w:color w:val="000009"/>
          <w:spacing w:val="-4"/>
        </w:rPr>
        <w:t xml:space="preserve"> </w:t>
      </w:r>
      <w:r>
        <w:rPr>
          <w:color w:val="000009"/>
        </w:rPr>
        <w:t>коммуникативной</w:t>
      </w:r>
      <w:r>
        <w:rPr>
          <w:color w:val="000009"/>
          <w:spacing w:val="-1"/>
        </w:rPr>
        <w:t xml:space="preserve"> </w:t>
      </w:r>
      <w:r>
        <w:rPr>
          <w:color w:val="000009"/>
        </w:rPr>
        <w:t>компетенции,</w:t>
      </w:r>
      <w:r>
        <w:rPr>
          <w:color w:val="000009"/>
          <w:spacing w:val="-5"/>
        </w:rPr>
        <w:t xml:space="preserve"> </w:t>
      </w:r>
      <w:r>
        <w:rPr>
          <w:color w:val="000009"/>
        </w:rPr>
        <w:t>то есть способности и реальной готовности школьников осуществлять иноязычное общения с учетом речевых возможностей и потребностей второклассников посредством решения следующих задач:</w:t>
      </w:r>
    </w:p>
    <w:p w:rsidR="00081003" w:rsidRDefault="00594D4B">
      <w:pPr>
        <w:pStyle w:val="a3"/>
        <w:ind w:left="1276" w:firstLine="0"/>
        <w:jc w:val="left"/>
      </w:pPr>
      <w:r>
        <w:rPr>
          <w:color w:val="000009"/>
          <w:spacing w:val="-2"/>
        </w:rPr>
        <w:t>образовательные:</w:t>
      </w:r>
    </w:p>
    <w:p w:rsidR="00081003" w:rsidRDefault="00594D4B">
      <w:pPr>
        <w:pStyle w:val="a4"/>
        <w:numPr>
          <w:ilvl w:val="0"/>
          <w:numId w:val="89"/>
        </w:numPr>
        <w:tabs>
          <w:tab w:val="left" w:pos="1559"/>
        </w:tabs>
        <w:ind w:right="287" w:firstLine="707"/>
        <w:rPr>
          <w:sz w:val="24"/>
        </w:rPr>
      </w:pPr>
      <w:r>
        <w:rPr>
          <w:color w:val="000009"/>
          <w:sz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081003" w:rsidRDefault="00594D4B">
      <w:pPr>
        <w:pStyle w:val="a4"/>
        <w:numPr>
          <w:ilvl w:val="0"/>
          <w:numId w:val="89"/>
        </w:numPr>
        <w:tabs>
          <w:tab w:val="left" w:pos="1499"/>
        </w:tabs>
        <w:ind w:right="281" w:firstLine="707"/>
        <w:rPr>
          <w:sz w:val="24"/>
        </w:rPr>
      </w:pPr>
      <w:r>
        <w:rPr>
          <w:color w:val="000009"/>
          <w:sz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081003" w:rsidRDefault="00594D4B">
      <w:pPr>
        <w:pStyle w:val="a4"/>
        <w:numPr>
          <w:ilvl w:val="0"/>
          <w:numId w:val="89"/>
        </w:numPr>
        <w:tabs>
          <w:tab w:val="left" w:pos="1490"/>
        </w:tabs>
        <w:spacing w:before="1"/>
        <w:ind w:right="290" w:firstLine="707"/>
        <w:rPr>
          <w:sz w:val="24"/>
        </w:rPr>
      </w:pPr>
      <w:r>
        <w:rPr>
          <w:color w:val="000009"/>
          <w:sz w:val="24"/>
        </w:rPr>
        <w:t>освоение знаний о языковых явлениях изучаемого иностранного языка, о разных способах выражения мысли на родном и иностранном языках;</w:t>
      </w:r>
    </w:p>
    <w:p w:rsidR="00081003" w:rsidRDefault="00594D4B">
      <w:pPr>
        <w:pStyle w:val="a4"/>
        <w:numPr>
          <w:ilvl w:val="0"/>
          <w:numId w:val="89"/>
        </w:numPr>
        <w:tabs>
          <w:tab w:val="left" w:pos="1468"/>
        </w:tabs>
        <w:ind w:right="285" w:firstLine="707"/>
        <w:rPr>
          <w:sz w:val="24"/>
        </w:rPr>
      </w:pPr>
      <w:r>
        <w:rPr>
          <w:color w:val="000009"/>
          <w:sz w:val="24"/>
        </w:rPr>
        <w:t>использование для решения учебных задач интеллектуальных операций (сравнение, анализ, обобщение и др.);</w:t>
      </w:r>
    </w:p>
    <w:p w:rsidR="00081003" w:rsidRDefault="00594D4B">
      <w:pPr>
        <w:pStyle w:val="a4"/>
        <w:numPr>
          <w:ilvl w:val="0"/>
          <w:numId w:val="89"/>
        </w:numPr>
        <w:tabs>
          <w:tab w:val="left" w:pos="1420"/>
        </w:tabs>
        <w:ind w:right="286" w:firstLine="707"/>
        <w:rPr>
          <w:sz w:val="24"/>
        </w:rPr>
      </w:pPr>
      <w:r>
        <w:rPr>
          <w:color w:val="000009"/>
          <w:sz w:val="24"/>
        </w:rPr>
        <w:t>формирование умений</w:t>
      </w:r>
      <w:r>
        <w:rPr>
          <w:color w:val="000009"/>
          <w:spacing w:val="-1"/>
          <w:sz w:val="24"/>
        </w:rPr>
        <w:t xml:space="preserve"> </w:t>
      </w:r>
      <w:r>
        <w:rPr>
          <w:color w:val="000009"/>
          <w:sz w:val="24"/>
        </w:rPr>
        <w:t>работать</w:t>
      </w:r>
      <w:r>
        <w:rPr>
          <w:color w:val="000009"/>
          <w:spacing w:val="-1"/>
          <w:sz w:val="24"/>
        </w:rPr>
        <w:t xml:space="preserve"> </w:t>
      </w:r>
      <w:r>
        <w:rPr>
          <w:color w:val="000009"/>
          <w:sz w:val="24"/>
        </w:rPr>
        <w:t>с</w:t>
      </w:r>
      <w:r>
        <w:rPr>
          <w:color w:val="000009"/>
          <w:spacing w:val="-4"/>
          <w:sz w:val="24"/>
        </w:rPr>
        <w:t xml:space="preserve"> </w:t>
      </w:r>
      <w:r>
        <w:rPr>
          <w:color w:val="000009"/>
          <w:sz w:val="24"/>
        </w:rPr>
        <w:t>информацией,</w:t>
      </w:r>
      <w:r>
        <w:rPr>
          <w:color w:val="000009"/>
          <w:spacing w:val="-2"/>
          <w:sz w:val="24"/>
        </w:rPr>
        <w:t xml:space="preserve"> </w:t>
      </w:r>
      <w:r>
        <w:rPr>
          <w:color w:val="000009"/>
          <w:sz w:val="24"/>
        </w:rPr>
        <w:t>представленной</w:t>
      </w:r>
      <w:r>
        <w:rPr>
          <w:color w:val="000009"/>
          <w:spacing w:val="-1"/>
          <w:sz w:val="24"/>
        </w:rPr>
        <w:t xml:space="preserve"> </w:t>
      </w:r>
      <w:r>
        <w:rPr>
          <w:color w:val="000009"/>
          <w:sz w:val="24"/>
        </w:rPr>
        <w:t>в</w:t>
      </w:r>
      <w:r>
        <w:rPr>
          <w:color w:val="000009"/>
          <w:spacing w:val="-4"/>
          <w:sz w:val="24"/>
        </w:rPr>
        <w:t xml:space="preserve"> </w:t>
      </w:r>
      <w:r>
        <w:rPr>
          <w:color w:val="000009"/>
          <w:sz w:val="24"/>
        </w:rPr>
        <w:t>текстах разного</w:t>
      </w:r>
      <w:r>
        <w:rPr>
          <w:color w:val="000009"/>
          <w:spacing w:val="-4"/>
          <w:sz w:val="24"/>
        </w:rPr>
        <w:t xml:space="preserve"> </w:t>
      </w:r>
      <w:r>
        <w:rPr>
          <w:color w:val="000009"/>
          <w:sz w:val="24"/>
        </w:rPr>
        <w:t>типа (описание, повествование, рассуждение), пользоваться при необходимости словарями по иностранному языку.</w:t>
      </w:r>
    </w:p>
    <w:p w:rsidR="00081003" w:rsidRDefault="00594D4B">
      <w:pPr>
        <w:pStyle w:val="a3"/>
        <w:ind w:left="1276" w:firstLine="0"/>
        <w:jc w:val="left"/>
      </w:pPr>
      <w:r>
        <w:rPr>
          <w:color w:val="000009"/>
          <w:spacing w:val="-2"/>
        </w:rPr>
        <w:t>Развивающие:</w:t>
      </w:r>
    </w:p>
    <w:p w:rsidR="00081003" w:rsidRDefault="00594D4B">
      <w:pPr>
        <w:pStyle w:val="a4"/>
        <w:numPr>
          <w:ilvl w:val="0"/>
          <w:numId w:val="89"/>
        </w:numPr>
        <w:tabs>
          <w:tab w:val="left" w:pos="1414"/>
        </w:tabs>
        <w:ind w:left="1414" w:hanging="138"/>
        <w:jc w:val="left"/>
        <w:rPr>
          <w:sz w:val="24"/>
        </w:rPr>
      </w:pPr>
      <w:r>
        <w:rPr>
          <w:color w:val="000009"/>
          <w:sz w:val="24"/>
        </w:rPr>
        <w:t>осознание</w:t>
      </w:r>
      <w:r>
        <w:rPr>
          <w:color w:val="000009"/>
          <w:spacing w:val="-12"/>
          <w:sz w:val="24"/>
        </w:rPr>
        <w:t xml:space="preserve"> </w:t>
      </w:r>
      <w:r>
        <w:rPr>
          <w:color w:val="000009"/>
          <w:sz w:val="24"/>
        </w:rPr>
        <w:t>младшими</w:t>
      </w:r>
      <w:r>
        <w:rPr>
          <w:color w:val="000009"/>
          <w:spacing w:val="-8"/>
          <w:sz w:val="24"/>
        </w:rPr>
        <w:t xml:space="preserve"> </w:t>
      </w:r>
      <w:r>
        <w:rPr>
          <w:color w:val="000009"/>
          <w:sz w:val="24"/>
        </w:rPr>
        <w:t>школьниками</w:t>
      </w:r>
      <w:r>
        <w:rPr>
          <w:color w:val="000009"/>
          <w:spacing w:val="-8"/>
          <w:sz w:val="24"/>
        </w:rPr>
        <w:t xml:space="preserve"> </w:t>
      </w:r>
      <w:r>
        <w:rPr>
          <w:color w:val="000009"/>
          <w:sz w:val="24"/>
        </w:rPr>
        <w:t>роли</w:t>
      </w:r>
      <w:r>
        <w:rPr>
          <w:color w:val="000009"/>
          <w:spacing w:val="-9"/>
          <w:sz w:val="24"/>
        </w:rPr>
        <w:t xml:space="preserve"> </w:t>
      </w:r>
      <w:r>
        <w:rPr>
          <w:color w:val="000009"/>
          <w:sz w:val="24"/>
        </w:rPr>
        <w:t>языков</w:t>
      </w:r>
      <w:r>
        <w:rPr>
          <w:color w:val="000009"/>
          <w:spacing w:val="-9"/>
          <w:sz w:val="24"/>
        </w:rPr>
        <w:t xml:space="preserve"> </w:t>
      </w:r>
      <w:r>
        <w:rPr>
          <w:color w:val="000009"/>
          <w:sz w:val="24"/>
        </w:rPr>
        <w:t>как</w:t>
      </w:r>
      <w:r>
        <w:rPr>
          <w:color w:val="000009"/>
          <w:spacing w:val="-8"/>
          <w:sz w:val="24"/>
        </w:rPr>
        <w:t xml:space="preserve"> </w:t>
      </w:r>
      <w:r>
        <w:rPr>
          <w:color w:val="000009"/>
          <w:sz w:val="24"/>
        </w:rPr>
        <w:t>средства</w:t>
      </w:r>
      <w:r>
        <w:rPr>
          <w:color w:val="000009"/>
          <w:spacing w:val="-9"/>
          <w:sz w:val="24"/>
        </w:rPr>
        <w:t xml:space="preserve"> </w:t>
      </w:r>
      <w:r>
        <w:rPr>
          <w:color w:val="000009"/>
          <w:sz w:val="24"/>
        </w:rPr>
        <w:t>межличностного</w:t>
      </w:r>
      <w:r>
        <w:rPr>
          <w:color w:val="000009"/>
          <w:spacing w:val="-8"/>
          <w:sz w:val="24"/>
        </w:rPr>
        <w:t xml:space="preserve"> </w:t>
      </w:r>
      <w:r>
        <w:rPr>
          <w:color w:val="000009"/>
          <w:spacing w:val="-10"/>
          <w:sz w:val="24"/>
        </w:rPr>
        <w:t>и</w:t>
      </w:r>
    </w:p>
    <w:p w:rsidR="00081003" w:rsidRDefault="00594D4B">
      <w:pPr>
        <w:pStyle w:val="a3"/>
        <w:jc w:val="left"/>
      </w:pPr>
      <w:r>
        <w:rPr>
          <w:color w:val="000009"/>
        </w:rPr>
        <w:t>межкультурного</w:t>
      </w:r>
      <w:r>
        <w:rPr>
          <w:color w:val="000009"/>
          <w:spacing w:val="40"/>
        </w:rPr>
        <w:t xml:space="preserve"> </w:t>
      </w:r>
      <w:r>
        <w:rPr>
          <w:color w:val="000009"/>
        </w:rPr>
        <w:t>взаимодействия</w:t>
      </w:r>
      <w:r>
        <w:rPr>
          <w:color w:val="000009"/>
          <w:spacing w:val="40"/>
        </w:rPr>
        <w:t xml:space="preserve"> </w:t>
      </w:r>
      <w:r>
        <w:rPr>
          <w:color w:val="000009"/>
        </w:rPr>
        <w:t>в</w:t>
      </w:r>
      <w:r>
        <w:rPr>
          <w:color w:val="000009"/>
          <w:spacing w:val="40"/>
        </w:rPr>
        <w:t xml:space="preserve"> </w:t>
      </w:r>
      <w:r>
        <w:rPr>
          <w:color w:val="000009"/>
        </w:rPr>
        <w:t>условиях</w:t>
      </w:r>
      <w:r>
        <w:rPr>
          <w:color w:val="000009"/>
          <w:spacing w:val="40"/>
        </w:rPr>
        <w:t xml:space="preserve"> </w:t>
      </w:r>
      <w:r>
        <w:rPr>
          <w:color w:val="000009"/>
        </w:rPr>
        <w:t>поликультурного,</w:t>
      </w:r>
      <w:r>
        <w:rPr>
          <w:color w:val="000009"/>
          <w:spacing w:val="40"/>
        </w:rPr>
        <w:t xml:space="preserve"> </w:t>
      </w:r>
      <w:r>
        <w:rPr>
          <w:color w:val="000009"/>
        </w:rPr>
        <w:t>многоязычного</w:t>
      </w:r>
      <w:r>
        <w:rPr>
          <w:color w:val="000009"/>
          <w:spacing w:val="40"/>
        </w:rPr>
        <w:t xml:space="preserve"> </w:t>
      </w:r>
      <w:r>
        <w:rPr>
          <w:color w:val="000009"/>
        </w:rPr>
        <w:t>мира</w:t>
      </w:r>
      <w:r>
        <w:rPr>
          <w:color w:val="000009"/>
          <w:spacing w:val="40"/>
        </w:rPr>
        <w:t xml:space="preserve"> </w:t>
      </w:r>
      <w:r>
        <w:rPr>
          <w:color w:val="000009"/>
        </w:rPr>
        <w:t>и инструмента познания мира и культуры других народов;</w:t>
      </w:r>
    </w:p>
    <w:p w:rsidR="00081003" w:rsidRDefault="00594D4B">
      <w:pPr>
        <w:pStyle w:val="a4"/>
        <w:numPr>
          <w:ilvl w:val="0"/>
          <w:numId w:val="89"/>
        </w:numPr>
        <w:tabs>
          <w:tab w:val="left" w:pos="1414"/>
        </w:tabs>
        <w:ind w:left="1414" w:hanging="138"/>
        <w:jc w:val="left"/>
        <w:rPr>
          <w:sz w:val="24"/>
        </w:rPr>
      </w:pPr>
      <w:r>
        <w:rPr>
          <w:color w:val="000009"/>
          <w:sz w:val="24"/>
        </w:rPr>
        <w:t>становление</w:t>
      </w:r>
      <w:r>
        <w:rPr>
          <w:color w:val="000009"/>
          <w:spacing w:val="-17"/>
          <w:sz w:val="24"/>
        </w:rPr>
        <w:t xml:space="preserve"> </w:t>
      </w:r>
      <w:r>
        <w:rPr>
          <w:color w:val="000009"/>
          <w:sz w:val="24"/>
        </w:rPr>
        <w:t>коммуникативной</w:t>
      </w:r>
      <w:r>
        <w:rPr>
          <w:color w:val="000009"/>
          <w:spacing w:val="-15"/>
          <w:sz w:val="24"/>
        </w:rPr>
        <w:t xml:space="preserve"> </w:t>
      </w:r>
      <w:r>
        <w:rPr>
          <w:color w:val="000009"/>
          <w:sz w:val="24"/>
        </w:rPr>
        <w:t>культуры</w:t>
      </w:r>
      <w:r>
        <w:rPr>
          <w:color w:val="000009"/>
          <w:spacing w:val="-15"/>
          <w:sz w:val="24"/>
        </w:rPr>
        <w:t xml:space="preserve"> </w:t>
      </w:r>
      <w:r>
        <w:rPr>
          <w:color w:val="000009"/>
          <w:sz w:val="24"/>
        </w:rPr>
        <w:t>обучающихся</w:t>
      </w:r>
      <w:r>
        <w:rPr>
          <w:color w:val="000009"/>
          <w:spacing w:val="-15"/>
          <w:sz w:val="24"/>
        </w:rPr>
        <w:t xml:space="preserve"> </w:t>
      </w:r>
      <w:r>
        <w:rPr>
          <w:color w:val="000009"/>
          <w:sz w:val="24"/>
        </w:rPr>
        <w:t>и</w:t>
      </w:r>
      <w:r>
        <w:rPr>
          <w:color w:val="000009"/>
          <w:spacing w:val="-15"/>
          <w:sz w:val="24"/>
        </w:rPr>
        <w:t xml:space="preserve"> </w:t>
      </w:r>
      <w:r>
        <w:rPr>
          <w:color w:val="000009"/>
          <w:sz w:val="24"/>
        </w:rPr>
        <w:t>их</w:t>
      </w:r>
      <w:r>
        <w:rPr>
          <w:color w:val="000009"/>
          <w:spacing w:val="-12"/>
          <w:sz w:val="24"/>
        </w:rPr>
        <w:t xml:space="preserve"> </w:t>
      </w:r>
      <w:r>
        <w:rPr>
          <w:color w:val="000009"/>
          <w:sz w:val="24"/>
        </w:rPr>
        <w:t>общего</w:t>
      </w:r>
      <w:r>
        <w:rPr>
          <w:color w:val="000009"/>
          <w:spacing w:val="-15"/>
          <w:sz w:val="24"/>
        </w:rPr>
        <w:t xml:space="preserve"> </w:t>
      </w:r>
      <w:r>
        <w:rPr>
          <w:color w:val="000009"/>
          <w:sz w:val="24"/>
        </w:rPr>
        <w:t>речевого</w:t>
      </w:r>
      <w:r>
        <w:rPr>
          <w:color w:val="000009"/>
          <w:spacing w:val="-14"/>
          <w:sz w:val="24"/>
        </w:rPr>
        <w:t xml:space="preserve"> </w:t>
      </w:r>
      <w:r>
        <w:rPr>
          <w:color w:val="000009"/>
          <w:spacing w:val="-2"/>
          <w:sz w:val="24"/>
        </w:rPr>
        <w:t>развития;</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0"/>
          <w:numId w:val="89"/>
        </w:numPr>
        <w:tabs>
          <w:tab w:val="left" w:pos="1504"/>
        </w:tabs>
        <w:spacing w:before="66"/>
        <w:ind w:right="288" w:firstLine="707"/>
        <w:rPr>
          <w:sz w:val="24"/>
        </w:rPr>
      </w:pPr>
      <w:r>
        <w:rPr>
          <w:color w:val="000009"/>
          <w:sz w:val="24"/>
        </w:rPr>
        <w:lastRenderedPageBreak/>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81003" w:rsidRDefault="00594D4B">
      <w:pPr>
        <w:pStyle w:val="a4"/>
        <w:numPr>
          <w:ilvl w:val="0"/>
          <w:numId w:val="89"/>
        </w:numPr>
        <w:tabs>
          <w:tab w:val="left" w:pos="1451"/>
        </w:tabs>
        <w:ind w:right="282" w:firstLine="707"/>
        <w:rPr>
          <w:sz w:val="24"/>
        </w:rPr>
      </w:pPr>
      <w:r>
        <w:rPr>
          <w:color w:val="000009"/>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081003" w:rsidRDefault="00594D4B">
      <w:pPr>
        <w:pStyle w:val="a4"/>
        <w:numPr>
          <w:ilvl w:val="0"/>
          <w:numId w:val="89"/>
        </w:numPr>
        <w:tabs>
          <w:tab w:val="left" w:pos="1432"/>
        </w:tabs>
        <w:spacing w:before="1"/>
        <w:ind w:right="290" w:firstLine="707"/>
        <w:rPr>
          <w:sz w:val="24"/>
        </w:rPr>
      </w:pPr>
      <w:r>
        <w:rPr>
          <w:color w:val="000009"/>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81003" w:rsidRDefault="00594D4B">
      <w:pPr>
        <w:pStyle w:val="a3"/>
        <w:ind w:right="288"/>
      </w:pPr>
      <w:r>
        <w:rPr>
          <w:color w:val="000009"/>
        </w:rPr>
        <w:t>Влияние параллельного изучения родного языка и языка других стран и народов позволяет</w:t>
      </w:r>
      <w:r>
        <w:rPr>
          <w:color w:val="000009"/>
          <w:spacing w:val="-2"/>
        </w:rPr>
        <w:t xml:space="preserve"> </w:t>
      </w:r>
      <w:r>
        <w:rPr>
          <w:color w:val="000009"/>
        </w:rPr>
        <w:t>заложить</w:t>
      </w:r>
      <w:r>
        <w:rPr>
          <w:color w:val="000009"/>
          <w:spacing w:val="-2"/>
        </w:rPr>
        <w:t xml:space="preserve"> </w:t>
      </w:r>
      <w:r>
        <w:rPr>
          <w:color w:val="000009"/>
        </w:rPr>
        <w:t>основу</w:t>
      </w:r>
      <w:r>
        <w:rPr>
          <w:color w:val="000009"/>
          <w:spacing w:val="-6"/>
        </w:rPr>
        <w:t xml:space="preserve"> </w:t>
      </w:r>
      <w:r>
        <w:rPr>
          <w:color w:val="000009"/>
        </w:rPr>
        <w:t>для</w:t>
      </w:r>
      <w:r>
        <w:rPr>
          <w:color w:val="000009"/>
          <w:spacing w:val="-2"/>
        </w:rPr>
        <w:t xml:space="preserve"> </w:t>
      </w:r>
      <w:r>
        <w:rPr>
          <w:color w:val="000009"/>
        </w:rPr>
        <w:t>формирования</w:t>
      </w:r>
      <w:r>
        <w:rPr>
          <w:color w:val="000009"/>
          <w:spacing w:val="-3"/>
        </w:rPr>
        <w:t xml:space="preserve"> </w:t>
      </w:r>
      <w:r>
        <w:rPr>
          <w:color w:val="000009"/>
        </w:rPr>
        <w:t>гражданской</w:t>
      </w:r>
      <w:r>
        <w:rPr>
          <w:color w:val="000009"/>
          <w:spacing w:val="-2"/>
        </w:rPr>
        <w:t xml:space="preserve"> </w:t>
      </w:r>
      <w:r>
        <w:rPr>
          <w:color w:val="000009"/>
        </w:rPr>
        <w:t>идентичности,</w:t>
      </w:r>
      <w:r>
        <w:rPr>
          <w:color w:val="000009"/>
          <w:spacing w:val="-3"/>
        </w:rPr>
        <w:t xml:space="preserve"> </w:t>
      </w:r>
      <w:r>
        <w:rPr>
          <w:color w:val="000009"/>
        </w:rPr>
        <w:t>чувства</w:t>
      </w:r>
      <w:r>
        <w:rPr>
          <w:color w:val="000009"/>
          <w:spacing w:val="-3"/>
        </w:rPr>
        <w:t xml:space="preserve"> </w:t>
      </w:r>
      <w:r>
        <w:rPr>
          <w:color w:val="000009"/>
        </w:rPr>
        <w:t>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
    <w:p w:rsidR="00081003" w:rsidRDefault="00594D4B">
      <w:pPr>
        <w:pStyle w:val="a3"/>
        <w:ind w:left="1276" w:firstLine="0"/>
      </w:pPr>
      <w:r>
        <w:rPr>
          <w:color w:val="000009"/>
        </w:rPr>
        <w:t>Воспитательные</w:t>
      </w:r>
      <w:r>
        <w:rPr>
          <w:color w:val="000009"/>
          <w:spacing w:val="-10"/>
        </w:rPr>
        <w:t xml:space="preserve"> </w:t>
      </w:r>
      <w:r>
        <w:rPr>
          <w:color w:val="000009"/>
          <w:spacing w:val="-4"/>
        </w:rPr>
        <w:t>цели:</w:t>
      </w:r>
    </w:p>
    <w:p w:rsidR="00081003" w:rsidRDefault="00594D4B">
      <w:pPr>
        <w:pStyle w:val="a4"/>
        <w:numPr>
          <w:ilvl w:val="0"/>
          <w:numId w:val="89"/>
        </w:numPr>
        <w:tabs>
          <w:tab w:val="left" w:pos="1449"/>
        </w:tabs>
        <w:ind w:right="287" w:firstLine="707"/>
        <w:rPr>
          <w:sz w:val="24"/>
        </w:rPr>
      </w:pPr>
      <w:r>
        <w:rPr>
          <w:color w:val="000009"/>
          <w:sz w:val="24"/>
        </w:rPr>
        <w:t>понимание необходимости овладения иностранным языком как средством общения в условиях взаимодействия разных стран и народов;</w:t>
      </w:r>
    </w:p>
    <w:p w:rsidR="00081003" w:rsidRDefault="00594D4B">
      <w:pPr>
        <w:pStyle w:val="a4"/>
        <w:numPr>
          <w:ilvl w:val="0"/>
          <w:numId w:val="89"/>
        </w:numPr>
        <w:tabs>
          <w:tab w:val="left" w:pos="1722"/>
        </w:tabs>
        <w:ind w:right="280" w:firstLine="707"/>
        <w:rPr>
          <w:sz w:val="24"/>
        </w:rPr>
      </w:pPr>
      <w:r>
        <w:rPr>
          <w:color w:val="000009"/>
          <w:sz w:val="24"/>
        </w:rP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w:t>
      </w:r>
      <w:r>
        <w:rPr>
          <w:color w:val="000009"/>
          <w:spacing w:val="-2"/>
          <w:sz w:val="24"/>
        </w:rPr>
        <w:t>общения;</w:t>
      </w:r>
    </w:p>
    <w:p w:rsidR="00081003" w:rsidRDefault="00594D4B">
      <w:pPr>
        <w:pStyle w:val="a4"/>
        <w:numPr>
          <w:ilvl w:val="0"/>
          <w:numId w:val="89"/>
        </w:numPr>
        <w:tabs>
          <w:tab w:val="left" w:pos="1502"/>
        </w:tabs>
        <w:spacing w:before="1"/>
        <w:ind w:right="282" w:firstLine="707"/>
        <w:rPr>
          <w:sz w:val="24"/>
        </w:rPr>
      </w:pPr>
      <w:r>
        <w:rPr>
          <w:color w:val="000009"/>
          <w:sz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081003" w:rsidRDefault="00594D4B">
      <w:pPr>
        <w:pStyle w:val="a4"/>
        <w:numPr>
          <w:ilvl w:val="0"/>
          <w:numId w:val="89"/>
        </w:numPr>
        <w:tabs>
          <w:tab w:val="left" w:pos="1461"/>
        </w:tabs>
        <w:ind w:right="291" w:firstLine="707"/>
        <w:jc w:val="left"/>
        <w:rPr>
          <w:sz w:val="24"/>
        </w:rPr>
      </w:pPr>
      <w:r>
        <w:rPr>
          <w:color w:val="000009"/>
          <w:sz w:val="24"/>
        </w:rPr>
        <w:t>воспитание</w:t>
      </w:r>
      <w:r>
        <w:rPr>
          <w:color w:val="000009"/>
          <w:spacing w:val="33"/>
          <w:sz w:val="24"/>
        </w:rPr>
        <w:t xml:space="preserve"> </w:t>
      </w:r>
      <w:r>
        <w:rPr>
          <w:color w:val="000009"/>
          <w:sz w:val="24"/>
        </w:rPr>
        <w:t>эмоционального</w:t>
      </w:r>
      <w:r>
        <w:rPr>
          <w:color w:val="000009"/>
          <w:spacing w:val="34"/>
          <w:sz w:val="24"/>
        </w:rPr>
        <w:t xml:space="preserve"> </w:t>
      </w:r>
      <w:r>
        <w:rPr>
          <w:color w:val="000009"/>
          <w:sz w:val="24"/>
        </w:rPr>
        <w:t>и</w:t>
      </w:r>
      <w:r>
        <w:rPr>
          <w:color w:val="000009"/>
          <w:spacing w:val="35"/>
          <w:sz w:val="24"/>
        </w:rPr>
        <w:t xml:space="preserve"> </w:t>
      </w:r>
      <w:r>
        <w:rPr>
          <w:color w:val="000009"/>
          <w:sz w:val="24"/>
        </w:rPr>
        <w:t>познавательного</w:t>
      </w:r>
      <w:r>
        <w:rPr>
          <w:color w:val="000009"/>
          <w:spacing w:val="34"/>
          <w:sz w:val="24"/>
        </w:rPr>
        <w:t xml:space="preserve"> </w:t>
      </w:r>
      <w:r>
        <w:rPr>
          <w:color w:val="000009"/>
          <w:sz w:val="24"/>
        </w:rPr>
        <w:t>интереса</w:t>
      </w:r>
      <w:r>
        <w:rPr>
          <w:color w:val="000009"/>
          <w:spacing w:val="36"/>
          <w:sz w:val="24"/>
        </w:rPr>
        <w:t xml:space="preserve"> </w:t>
      </w:r>
      <w:r>
        <w:rPr>
          <w:color w:val="000009"/>
          <w:sz w:val="24"/>
        </w:rPr>
        <w:t>к</w:t>
      </w:r>
      <w:r>
        <w:rPr>
          <w:color w:val="000009"/>
          <w:spacing w:val="35"/>
          <w:sz w:val="24"/>
        </w:rPr>
        <w:t xml:space="preserve"> </w:t>
      </w:r>
      <w:r>
        <w:rPr>
          <w:color w:val="000009"/>
          <w:sz w:val="24"/>
        </w:rPr>
        <w:t>художественной</w:t>
      </w:r>
      <w:r>
        <w:rPr>
          <w:color w:val="000009"/>
          <w:spacing w:val="35"/>
          <w:sz w:val="24"/>
        </w:rPr>
        <w:t xml:space="preserve"> </w:t>
      </w:r>
      <w:r>
        <w:rPr>
          <w:color w:val="000009"/>
          <w:sz w:val="24"/>
        </w:rPr>
        <w:t>культуре других народов;</w:t>
      </w:r>
    </w:p>
    <w:p w:rsidR="00081003" w:rsidRDefault="00594D4B">
      <w:pPr>
        <w:pStyle w:val="a4"/>
        <w:numPr>
          <w:ilvl w:val="0"/>
          <w:numId w:val="89"/>
        </w:numPr>
        <w:tabs>
          <w:tab w:val="left" w:pos="1530"/>
        </w:tabs>
        <w:ind w:right="278" w:firstLine="707"/>
        <w:jc w:val="left"/>
        <w:rPr>
          <w:sz w:val="24"/>
        </w:rPr>
      </w:pPr>
      <w:r>
        <w:rPr>
          <w:color w:val="000009"/>
          <w:sz w:val="24"/>
        </w:rPr>
        <w:t>формирование</w:t>
      </w:r>
      <w:r>
        <w:rPr>
          <w:color w:val="000009"/>
          <w:spacing w:val="80"/>
          <w:sz w:val="24"/>
        </w:rPr>
        <w:t xml:space="preserve"> </w:t>
      </w:r>
      <w:r>
        <w:rPr>
          <w:color w:val="000009"/>
          <w:sz w:val="24"/>
        </w:rPr>
        <w:t>положительной</w:t>
      </w:r>
      <w:r>
        <w:rPr>
          <w:color w:val="000009"/>
          <w:spacing w:val="80"/>
          <w:sz w:val="24"/>
        </w:rPr>
        <w:t xml:space="preserve"> </w:t>
      </w:r>
      <w:r>
        <w:rPr>
          <w:color w:val="000009"/>
          <w:sz w:val="24"/>
        </w:rPr>
        <w:t>мотивации</w:t>
      </w:r>
      <w:r>
        <w:rPr>
          <w:color w:val="000009"/>
          <w:spacing w:val="80"/>
          <w:sz w:val="24"/>
        </w:rPr>
        <w:t xml:space="preserve"> </w:t>
      </w:r>
      <w:r>
        <w:rPr>
          <w:color w:val="000009"/>
          <w:sz w:val="24"/>
        </w:rPr>
        <w:t>и</w:t>
      </w:r>
      <w:r>
        <w:rPr>
          <w:color w:val="000009"/>
          <w:spacing w:val="80"/>
          <w:sz w:val="24"/>
        </w:rPr>
        <w:t xml:space="preserve"> </w:t>
      </w:r>
      <w:r>
        <w:rPr>
          <w:color w:val="000009"/>
          <w:sz w:val="24"/>
        </w:rPr>
        <w:t>устойчивого</w:t>
      </w:r>
      <w:r>
        <w:rPr>
          <w:color w:val="000009"/>
          <w:spacing w:val="80"/>
          <w:sz w:val="24"/>
        </w:rPr>
        <w:t xml:space="preserve"> </w:t>
      </w:r>
      <w:r>
        <w:rPr>
          <w:color w:val="000009"/>
          <w:sz w:val="24"/>
        </w:rPr>
        <w:t>учебно-познавательного интереса к предмету «Иностранный язык».</w:t>
      </w:r>
    </w:p>
    <w:p w:rsidR="00081003" w:rsidRDefault="00594D4B">
      <w:pPr>
        <w:pStyle w:val="a3"/>
        <w:ind w:left="1276" w:firstLine="0"/>
        <w:jc w:val="left"/>
      </w:pPr>
      <w:r>
        <w:rPr>
          <w:color w:val="000009"/>
          <w:spacing w:val="-2"/>
        </w:rPr>
        <w:t>коррекционно-развивающие:</w:t>
      </w:r>
    </w:p>
    <w:p w:rsidR="00081003" w:rsidRDefault="00594D4B">
      <w:pPr>
        <w:pStyle w:val="a4"/>
        <w:numPr>
          <w:ilvl w:val="0"/>
          <w:numId w:val="89"/>
        </w:numPr>
        <w:tabs>
          <w:tab w:val="left" w:pos="1432"/>
        </w:tabs>
        <w:ind w:right="290" w:firstLine="707"/>
        <w:jc w:val="left"/>
        <w:rPr>
          <w:sz w:val="24"/>
        </w:rPr>
      </w:pPr>
      <w:r>
        <w:rPr>
          <w:color w:val="000009"/>
          <w:sz w:val="24"/>
        </w:rPr>
        <w:t>развивать личность ребенка, его речевые способности, внимание, мышление, память и воображение; мотивацию к дальнейшему овладению иностранным языком;</w:t>
      </w:r>
    </w:p>
    <w:p w:rsidR="00081003" w:rsidRDefault="00594D4B">
      <w:pPr>
        <w:pStyle w:val="a4"/>
        <w:numPr>
          <w:ilvl w:val="0"/>
          <w:numId w:val="89"/>
        </w:numPr>
        <w:tabs>
          <w:tab w:val="left" w:pos="1414"/>
        </w:tabs>
        <w:ind w:left="1414" w:hanging="138"/>
        <w:jc w:val="left"/>
        <w:rPr>
          <w:sz w:val="24"/>
        </w:rPr>
      </w:pPr>
      <w:r>
        <w:rPr>
          <w:color w:val="000009"/>
          <w:sz w:val="24"/>
        </w:rPr>
        <w:t>развивать</w:t>
      </w:r>
      <w:r>
        <w:rPr>
          <w:color w:val="000009"/>
          <w:spacing w:val="-12"/>
          <w:sz w:val="24"/>
        </w:rPr>
        <w:t xml:space="preserve"> </w:t>
      </w:r>
      <w:r>
        <w:rPr>
          <w:color w:val="000009"/>
          <w:sz w:val="24"/>
        </w:rPr>
        <w:t>наглядно-образное</w:t>
      </w:r>
      <w:r>
        <w:rPr>
          <w:color w:val="000009"/>
          <w:spacing w:val="-11"/>
          <w:sz w:val="24"/>
        </w:rPr>
        <w:t xml:space="preserve"> </w:t>
      </w:r>
      <w:r>
        <w:rPr>
          <w:color w:val="000009"/>
          <w:sz w:val="24"/>
        </w:rPr>
        <w:t>и</w:t>
      </w:r>
      <w:r>
        <w:rPr>
          <w:color w:val="000009"/>
          <w:spacing w:val="-10"/>
          <w:sz w:val="24"/>
        </w:rPr>
        <w:t xml:space="preserve"> </w:t>
      </w:r>
      <w:r>
        <w:rPr>
          <w:color w:val="000009"/>
          <w:sz w:val="24"/>
        </w:rPr>
        <w:t>словесно-логическое</w:t>
      </w:r>
      <w:r>
        <w:rPr>
          <w:color w:val="000009"/>
          <w:spacing w:val="-10"/>
          <w:sz w:val="24"/>
        </w:rPr>
        <w:t xml:space="preserve"> </w:t>
      </w:r>
      <w:r>
        <w:rPr>
          <w:color w:val="000009"/>
          <w:spacing w:val="-2"/>
          <w:sz w:val="24"/>
        </w:rPr>
        <w:t>мышление;</w:t>
      </w:r>
    </w:p>
    <w:p w:rsidR="00081003" w:rsidRDefault="00594D4B">
      <w:pPr>
        <w:pStyle w:val="a3"/>
        <w:tabs>
          <w:tab w:val="left" w:pos="2626"/>
          <w:tab w:val="left" w:pos="3828"/>
          <w:tab w:val="left" w:pos="5281"/>
          <w:tab w:val="left" w:pos="5798"/>
          <w:tab w:val="left" w:pos="7125"/>
          <w:tab w:val="left" w:pos="8515"/>
          <w:tab w:val="left" w:pos="9228"/>
        </w:tabs>
        <w:ind w:right="287"/>
        <w:jc w:val="left"/>
      </w:pPr>
      <w:r>
        <w:rPr>
          <w:color w:val="000009"/>
          <w:spacing w:val="-2"/>
        </w:rPr>
        <w:t>-развивать</w:t>
      </w:r>
      <w:r>
        <w:rPr>
          <w:color w:val="000009"/>
        </w:rPr>
        <w:tab/>
      </w:r>
      <w:r>
        <w:rPr>
          <w:color w:val="000009"/>
          <w:spacing w:val="-2"/>
        </w:rPr>
        <w:t>слуховое</w:t>
      </w:r>
      <w:r>
        <w:rPr>
          <w:color w:val="000009"/>
        </w:rPr>
        <w:tab/>
      </w:r>
      <w:r>
        <w:rPr>
          <w:color w:val="000009"/>
          <w:spacing w:val="-2"/>
        </w:rPr>
        <w:t>восприятие</w:t>
      </w:r>
      <w:r>
        <w:rPr>
          <w:color w:val="000009"/>
        </w:rPr>
        <w:tab/>
      </w:r>
      <w:r>
        <w:rPr>
          <w:color w:val="000009"/>
          <w:spacing w:val="-6"/>
        </w:rPr>
        <w:t>на</w:t>
      </w:r>
      <w:r>
        <w:rPr>
          <w:color w:val="000009"/>
        </w:rPr>
        <w:tab/>
      </w:r>
      <w:r>
        <w:rPr>
          <w:color w:val="000009"/>
          <w:spacing w:val="-2"/>
        </w:rPr>
        <w:t>материале</w:t>
      </w:r>
      <w:r>
        <w:rPr>
          <w:color w:val="000009"/>
        </w:rPr>
        <w:tab/>
      </w:r>
      <w:r>
        <w:rPr>
          <w:color w:val="000009"/>
          <w:spacing w:val="-2"/>
        </w:rPr>
        <w:t>изучаемых</w:t>
      </w:r>
      <w:r>
        <w:rPr>
          <w:color w:val="000009"/>
        </w:rPr>
        <w:tab/>
      </w:r>
      <w:r>
        <w:rPr>
          <w:color w:val="000009"/>
          <w:spacing w:val="-4"/>
        </w:rPr>
        <w:t>тем;</w:t>
      </w:r>
      <w:r>
        <w:rPr>
          <w:color w:val="000009"/>
        </w:rPr>
        <w:tab/>
      </w:r>
      <w:r>
        <w:rPr>
          <w:color w:val="000009"/>
          <w:spacing w:val="-2"/>
        </w:rPr>
        <w:t xml:space="preserve">тренировать </w:t>
      </w:r>
      <w:r>
        <w:rPr>
          <w:color w:val="000009"/>
        </w:rPr>
        <w:t>слухозрительное восприятие учебного материала; самостоятельную устную речь обучающихся;</w:t>
      </w:r>
    </w:p>
    <w:p w:rsidR="00081003" w:rsidRDefault="00594D4B">
      <w:pPr>
        <w:pStyle w:val="a4"/>
        <w:numPr>
          <w:ilvl w:val="0"/>
          <w:numId w:val="89"/>
        </w:numPr>
        <w:tabs>
          <w:tab w:val="left" w:pos="1434"/>
        </w:tabs>
        <w:ind w:right="278" w:firstLine="707"/>
        <w:jc w:val="left"/>
        <w:rPr>
          <w:sz w:val="24"/>
        </w:rPr>
      </w:pPr>
      <w:r>
        <w:rPr>
          <w:color w:val="000009"/>
          <w:sz w:val="24"/>
        </w:rPr>
        <w:t>развивать навыки построения фразы в устной и письменной форме, ведения диалога - развивать способность к использованию словесной речи;</w:t>
      </w:r>
    </w:p>
    <w:p w:rsidR="00081003" w:rsidRDefault="00594D4B">
      <w:pPr>
        <w:pStyle w:val="a4"/>
        <w:numPr>
          <w:ilvl w:val="0"/>
          <w:numId w:val="89"/>
        </w:numPr>
        <w:tabs>
          <w:tab w:val="left" w:pos="1482"/>
        </w:tabs>
        <w:ind w:right="279" w:firstLine="707"/>
        <w:rPr>
          <w:sz w:val="24"/>
        </w:rPr>
      </w:pPr>
      <w:r>
        <w:rPr>
          <w:color w:val="000009"/>
          <w:sz w:val="24"/>
        </w:rPr>
        <w:t>обеспечивать коммуникативно-психологическую адаптацию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081003" w:rsidRDefault="00594D4B">
      <w:pPr>
        <w:pStyle w:val="a4"/>
        <w:numPr>
          <w:ilvl w:val="0"/>
          <w:numId w:val="89"/>
        </w:numPr>
        <w:tabs>
          <w:tab w:val="left" w:pos="1502"/>
        </w:tabs>
        <w:ind w:right="290" w:firstLine="707"/>
        <w:rPr>
          <w:sz w:val="24"/>
        </w:rPr>
      </w:pPr>
      <w:r>
        <w:rPr>
          <w:color w:val="000009"/>
          <w:sz w:val="24"/>
        </w:rPr>
        <w:t xml:space="preserve">формировать речевые, интеллектуальные и познавательные способности младших </w:t>
      </w:r>
      <w:r>
        <w:rPr>
          <w:color w:val="000009"/>
          <w:spacing w:val="-2"/>
          <w:sz w:val="24"/>
        </w:rPr>
        <w:t>школьников.</w:t>
      </w:r>
    </w:p>
    <w:p w:rsidR="00081003" w:rsidRDefault="00594D4B">
      <w:pPr>
        <w:pStyle w:val="a3"/>
        <w:spacing w:before="1"/>
        <w:ind w:left="1276" w:right="7013" w:firstLine="0"/>
        <w:jc w:val="left"/>
      </w:pPr>
      <w:r>
        <w:rPr>
          <w:color w:val="000009"/>
        </w:rPr>
        <w:t>Содержание</w:t>
      </w:r>
      <w:r>
        <w:rPr>
          <w:color w:val="000009"/>
          <w:spacing w:val="-15"/>
        </w:rPr>
        <w:t xml:space="preserve"> </w:t>
      </w:r>
      <w:r>
        <w:rPr>
          <w:color w:val="000009"/>
        </w:rPr>
        <w:t>программы 2 класс</w:t>
      </w:r>
    </w:p>
    <w:p w:rsidR="00081003" w:rsidRDefault="00594D4B">
      <w:pPr>
        <w:pStyle w:val="a3"/>
        <w:ind w:left="1276" w:right="5779" w:firstLine="0"/>
        <w:jc w:val="left"/>
      </w:pPr>
      <w:r>
        <w:rPr>
          <w:color w:val="000009"/>
        </w:rPr>
        <w:t xml:space="preserve">1. Речевая компетенция </w:t>
      </w:r>
      <w:r>
        <w:rPr>
          <w:color w:val="000009"/>
          <w:spacing w:val="-2"/>
        </w:rPr>
        <w:t>Тематическое</w:t>
      </w:r>
      <w:r>
        <w:rPr>
          <w:color w:val="000009"/>
          <w:spacing w:val="-8"/>
        </w:rPr>
        <w:t xml:space="preserve"> </w:t>
      </w:r>
      <w:r>
        <w:rPr>
          <w:color w:val="000009"/>
          <w:spacing w:val="-2"/>
        </w:rPr>
        <w:t>содержание</w:t>
      </w:r>
      <w:r>
        <w:rPr>
          <w:color w:val="000009"/>
          <w:spacing w:val="-8"/>
        </w:rPr>
        <w:t xml:space="preserve"> </w:t>
      </w:r>
      <w:r>
        <w:rPr>
          <w:color w:val="000009"/>
          <w:spacing w:val="-2"/>
        </w:rPr>
        <w:t>речи</w:t>
      </w:r>
    </w:p>
    <w:p w:rsidR="00081003" w:rsidRDefault="00594D4B">
      <w:pPr>
        <w:pStyle w:val="a3"/>
        <w:ind w:right="278"/>
        <w:jc w:val="left"/>
      </w:pPr>
      <w:r>
        <w:rPr>
          <w:color w:val="000009"/>
        </w:rPr>
        <w:t>Мир</w:t>
      </w:r>
      <w:r>
        <w:rPr>
          <w:color w:val="000009"/>
          <w:spacing w:val="-2"/>
        </w:rPr>
        <w:t xml:space="preserve"> </w:t>
      </w:r>
      <w:r>
        <w:rPr>
          <w:color w:val="000009"/>
        </w:rPr>
        <w:t>моего «я». Приветствие.</w:t>
      </w:r>
      <w:r>
        <w:rPr>
          <w:color w:val="000009"/>
          <w:spacing w:val="-2"/>
        </w:rPr>
        <w:t xml:space="preserve"> </w:t>
      </w:r>
      <w:r>
        <w:rPr>
          <w:color w:val="000009"/>
        </w:rPr>
        <w:t>Знакомство.</w:t>
      </w:r>
      <w:r>
        <w:rPr>
          <w:color w:val="000009"/>
          <w:spacing w:val="-2"/>
        </w:rPr>
        <w:t xml:space="preserve"> </w:t>
      </w:r>
      <w:r>
        <w:rPr>
          <w:color w:val="000009"/>
        </w:rPr>
        <w:t>Моя</w:t>
      </w:r>
      <w:r>
        <w:rPr>
          <w:color w:val="000009"/>
          <w:spacing w:val="-2"/>
        </w:rPr>
        <w:t xml:space="preserve"> </w:t>
      </w:r>
      <w:r>
        <w:rPr>
          <w:color w:val="000009"/>
        </w:rPr>
        <w:t>семья.</w:t>
      </w:r>
      <w:r>
        <w:rPr>
          <w:color w:val="000009"/>
          <w:spacing w:val="-2"/>
        </w:rPr>
        <w:t xml:space="preserve"> </w:t>
      </w:r>
      <w:r>
        <w:rPr>
          <w:color w:val="000009"/>
        </w:rPr>
        <w:t>Мой</w:t>
      </w:r>
      <w:r>
        <w:rPr>
          <w:color w:val="000009"/>
          <w:spacing w:val="-1"/>
        </w:rPr>
        <w:t xml:space="preserve"> </w:t>
      </w:r>
      <w:r>
        <w:rPr>
          <w:color w:val="000009"/>
        </w:rPr>
        <w:t>день</w:t>
      </w:r>
      <w:r>
        <w:rPr>
          <w:color w:val="000009"/>
          <w:spacing w:val="-1"/>
        </w:rPr>
        <w:t xml:space="preserve"> </w:t>
      </w:r>
      <w:r>
        <w:rPr>
          <w:color w:val="000009"/>
        </w:rPr>
        <w:t>рождения.</w:t>
      </w:r>
      <w:r>
        <w:rPr>
          <w:color w:val="000009"/>
          <w:spacing w:val="-2"/>
        </w:rPr>
        <w:t xml:space="preserve"> </w:t>
      </w:r>
      <w:r>
        <w:rPr>
          <w:color w:val="000009"/>
        </w:rPr>
        <w:t>Моя</w:t>
      </w:r>
      <w:r>
        <w:rPr>
          <w:color w:val="000009"/>
          <w:spacing w:val="-2"/>
        </w:rPr>
        <w:t xml:space="preserve"> </w:t>
      </w:r>
      <w:r>
        <w:rPr>
          <w:color w:val="000009"/>
        </w:rPr>
        <w:t>любимая еда (названия некоторых фруктов, овощей, блюд и напитков4).</w:t>
      </w:r>
    </w:p>
    <w:p w:rsidR="00081003" w:rsidRDefault="00594D4B">
      <w:pPr>
        <w:pStyle w:val="a3"/>
        <w:ind w:left="1276" w:firstLine="0"/>
        <w:jc w:val="left"/>
      </w:pPr>
      <w:r>
        <w:rPr>
          <w:color w:val="000009"/>
        </w:rPr>
        <w:t>Мир</w:t>
      </w:r>
      <w:r>
        <w:rPr>
          <w:color w:val="000009"/>
          <w:spacing w:val="-10"/>
        </w:rPr>
        <w:t xml:space="preserve"> </w:t>
      </w:r>
      <w:r>
        <w:rPr>
          <w:color w:val="000009"/>
        </w:rPr>
        <w:t>моих</w:t>
      </w:r>
      <w:r>
        <w:rPr>
          <w:color w:val="000009"/>
          <w:spacing w:val="-5"/>
        </w:rPr>
        <w:t xml:space="preserve"> </w:t>
      </w:r>
      <w:r>
        <w:rPr>
          <w:color w:val="000009"/>
        </w:rPr>
        <w:t>увлечений.</w:t>
      </w:r>
      <w:r>
        <w:rPr>
          <w:color w:val="000009"/>
          <w:spacing w:val="-8"/>
        </w:rPr>
        <w:t xml:space="preserve"> </w:t>
      </w:r>
      <w:r>
        <w:rPr>
          <w:color w:val="000009"/>
        </w:rPr>
        <w:t>Любимый</w:t>
      </w:r>
      <w:r>
        <w:rPr>
          <w:color w:val="000009"/>
          <w:spacing w:val="-8"/>
        </w:rPr>
        <w:t xml:space="preserve"> </w:t>
      </w:r>
      <w:r>
        <w:rPr>
          <w:color w:val="000009"/>
        </w:rPr>
        <w:t>цвет,</w:t>
      </w:r>
      <w:r>
        <w:rPr>
          <w:color w:val="000009"/>
          <w:spacing w:val="-8"/>
        </w:rPr>
        <w:t xml:space="preserve"> </w:t>
      </w:r>
      <w:r>
        <w:rPr>
          <w:color w:val="000009"/>
        </w:rPr>
        <w:t>игрушка.</w:t>
      </w:r>
      <w:r>
        <w:rPr>
          <w:color w:val="000009"/>
          <w:spacing w:val="-6"/>
        </w:rPr>
        <w:t xml:space="preserve"> </w:t>
      </w:r>
      <w:r>
        <w:rPr>
          <w:color w:val="000009"/>
        </w:rPr>
        <w:t>Любимые</w:t>
      </w:r>
      <w:r>
        <w:rPr>
          <w:color w:val="000009"/>
          <w:spacing w:val="-10"/>
        </w:rPr>
        <w:t xml:space="preserve"> </w:t>
      </w:r>
      <w:r>
        <w:rPr>
          <w:color w:val="000009"/>
        </w:rPr>
        <w:t>занятия.</w:t>
      </w:r>
      <w:r>
        <w:rPr>
          <w:color w:val="000009"/>
          <w:spacing w:val="-8"/>
        </w:rPr>
        <w:t xml:space="preserve"> </w:t>
      </w:r>
      <w:r>
        <w:rPr>
          <w:color w:val="000009"/>
        </w:rPr>
        <w:t>Мой</w:t>
      </w:r>
      <w:r>
        <w:rPr>
          <w:color w:val="000009"/>
          <w:spacing w:val="-7"/>
        </w:rPr>
        <w:t xml:space="preserve"> </w:t>
      </w:r>
      <w:r>
        <w:rPr>
          <w:color w:val="000009"/>
          <w:spacing w:val="-2"/>
        </w:rPr>
        <w:t>питомец.</w:t>
      </w:r>
    </w:p>
    <w:p w:rsidR="00081003" w:rsidRDefault="00081003">
      <w:pPr>
        <w:pStyle w:val="a3"/>
        <w:ind w:left="0" w:firstLine="0"/>
        <w:jc w:val="left"/>
      </w:pPr>
    </w:p>
    <w:p w:rsidR="00081003" w:rsidRDefault="00594D4B">
      <w:pPr>
        <w:pStyle w:val="a3"/>
        <w:jc w:val="left"/>
      </w:pPr>
      <w:r>
        <w:rPr>
          <w:color w:val="000009"/>
        </w:rPr>
        <w:t>Мир</w:t>
      </w:r>
      <w:r>
        <w:rPr>
          <w:color w:val="000009"/>
          <w:spacing w:val="30"/>
        </w:rPr>
        <w:t xml:space="preserve"> </w:t>
      </w:r>
      <w:r>
        <w:rPr>
          <w:color w:val="000009"/>
        </w:rPr>
        <w:t>вокруг</w:t>
      </w:r>
      <w:r>
        <w:rPr>
          <w:color w:val="000009"/>
          <w:spacing w:val="30"/>
        </w:rPr>
        <w:t xml:space="preserve"> </w:t>
      </w:r>
      <w:r>
        <w:rPr>
          <w:color w:val="000009"/>
        </w:rPr>
        <w:t>меня.</w:t>
      </w:r>
      <w:r>
        <w:rPr>
          <w:color w:val="000009"/>
          <w:spacing w:val="30"/>
        </w:rPr>
        <w:t xml:space="preserve"> </w:t>
      </w:r>
      <w:r>
        <w:rPr>
          <w:color w:val="000009"/>
        </w:rPr>
        <w:t>Моя</w:t>
      </w:r>
      <w:r>
        <w:rPr>
          <w:color w:val="000009"/>
          <w:spacing w:val="30"/>
        </w:rPr>
        <w:t xml:space="preserve"> </w:t>
      </w:r>
      <w:r>
        <w:rPr>
          <w:color w:val="000009"/>
        </w:rPr>
        <w:t>школа</w:t>
      </w:r>
      <w:r>
        <w:rPr>
          <w:color w:val="000009"/>
          <w:spacing w:val="29"/>
        </w:rPr>
        <w:t xml:space="preserve"> </w:t>
      </w:r>
      <w:r>
        <w:rPr>
          <w:color w:val="000009"/>
        </w:rPr>
        <w:t>(названия</w:t>
      </w:r>
      <w:r>
        <w:rPr>
          <w:color w:val="000009"/>
          <w:spacing w:val="32"/>
        </w:rPr>
        <w:t xml:space="preserve"> </w:t>
      </w:r>
      <w:r>
        <w:rPr>
          <w:color w:val="000009"/>
        </w:rPr>
        <w:t>учебных</w:t>
      </w:r>
      <w:r>
        <w:rPr>
          <w:color w:val="000009"/>
          <w:spacing w:val="29"/>
        </w:rPr>
        <w:t xml:space="preserve"> </w:t>
      </w:r>
      <w:r>
        <w:rPr>
          <w:color w:val="000009"/>
        </w:rPr>
        <w:t>принадлежностей).</w:t>
      </w:r>
      <w:r>
        <w:rPr>
          <w:color w:val="000009"/>
          <w:spacing w:val="29"/>
        </w:rPr>
        <w:t xml:space="preserve"> </w:t>
      </w:r>
      <w:r>
        <w:rPr>
          <w:color w:val="000009"/>
        </w:rPr>
        <w:t>Мои</w:t>
      </w:r>
      <w:r>
        <w:rPr>
          <w:color w:val="000009"/>
          <w:spacing w:val="31"/>
        </w:rPr>
        <w:t xml:space="preserve"> </w:t>
      </w:r>
      <w:r>
        <w:rPr>
          <w:color w:val="000009"/>
        </w:rPr>
        <w:t>друзья.</w:t>
      </w:r>
      <w:r>
        <w:rPr>
          <w:color w:val="000009"/>
          <w:spacing w:val="30"/>
        </w:rPr>
        <w:t xml:space="preserve"> </w:t>
      </w:r>
      <w:r>
        <w:rPr>
          <w:color w:val="000009"/>
        </w:rPr>
        <w:t>Моя малая родина (название города, села).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6"/>
      </w:pPr>
      <w:r>
        <w:rPr>
          <w:color w:val="000009"/>
        </w:rPr>
        <w:lastRenderedPageBreak/>
        <w:t>Родная страна и страны изучаемого языка. Названия родной страны и страны/стран изучаемого</w:t>
      </w:r>
      <w:r>
        <w:rPr>
          <w:color w:val="000009"/>
          <w:spacing w:val="-6"/>
        </w:rPr>
        <w:t xml:space="preserve"> </w:t>
      </w:r>
      <w:r>
        <w:rPr>
          <w:color w:val="000009"/>
        </w:rPr>
        <w:t>языка;</w:t>
      </w:r>
      <w:r>
        <w:rPr>
          <w:color w:val="000009"/>
          <w:spacing w:val="-6"/>
        </w:rPr>
        <w:t xml:space="preserve"> </w:t>
      </w:r>
      <w:r>
        <w:rPr>
          <w:color w:val="000009"/>
        </w:rPr>
        <w:t>их</w:t>
      </w:r>
      <w:r>
        <w:rPr>
          <w:color w:val="000009"/>
          <w:spacing w:val="-6"/>
        </w:rPr>
        <w:t xml:space="preserve"> </w:t>
      </w:r>
      <w:r>
        <w:rPr>
          <w:color w:val="000009"/>
        </w:rPr>
        <w:t>столиц.</w:t>
      </w:r>
      <w:r>
        <w:rPr>
          <w:color w:val="000009"/>
          <w:spacing w:val="-6"/>
        </w:rPr>
        <w:t xml:space="preserve"> </w:t>
      </w:r>
      <w:r>
        <w:rPr>
          <w:color w:val="000009"/>
        </w:rPr>
        <w:t>Литературные</w:t>
      </w:r>
      <w:r>
        <w:rPr>
          <w:color w:val="000009"/>
          <w:spacing w:val="-7"/>
        </w:rPr>
        <w:t xml:space="preserve"> </w:t>
      </w:r>
      <w:r>
        <w:rPr>
          <w:color w:val="000009"/>
        </w:rPr>
        <w:t>персонажи</w:t>
      </w:r>
      <w:r>
        <w:rPr>
          <w:color w:val="000009"/>
          <w:spacing w:val="-6"/>
        </w:rPr>
        <w:t xml:space="preserve"> </w:t>
      </w:r>
      <w:r>
        <w:rPr>
          <w:color w:val="000009"/>
        </w:rPr>
        <w:t>детских</w:t>
      </w:r>
      <w:r>
        <w:rPr>
          <w:color w:val="000009"/>
          <w:spacing w:val="-6"/>
        </w:rPr>
        <w:t xml:space="preserve"> </w:t>
      </w:r>
      <w:r>
        <w:rPr>
          <w:color w:val="000009"/>
        </w:rPr>
        <w:t>книг.</w:t>
      </w:r>
      <w:r>
        <w:rPr>
          <w:color w:val="000009"/>
          <w:spacing w:val="-8"/>
        </w:rPr>
        <w:t xml:space="preserve"> </w:t>
      </w:r>
      <w:r>
        <w:rPr>
          <w:color w:val="000009"/>
        </w:rPr>
        <w:t>Праздники</w:t>
      </w:r>
      <w:r>
        <w:rPr>
          <w:color w:val="000009"/>
          <w:spacing w:val="-6"/>
        </w:rPr>
        <w:t xml:space="preserve"> </w:t>
      </w:r>
      <w:r>
        <w:rPr>
          <w:color w:val="000009"/>
        </w:rPr>
        <w:t>родной</w:t>
      </w:r>
      <w:r>
        <w:rPr>
          <w:color w:val="000009"/>
          <w:spacing w:val="-7"/>
        </w:rPr>
        <w:t xml:space="preserve"> </w:t>
      </w:r>
      <w:r>
        <w:rPr>
          <w:color w:val="000009"/>
        </w:rPr>
        <w:t>страны и страны/стран изучаемого языка (Новый год, Рождество).</w:t>
      </w:r>
    </w:p>
    <w:p w:rsidR="00081003" w:rsidRDefault="00594D4B">
      <w:pPr>
        <w:pStyle w:val="a3"/>
        <w:spacing w:before="1"/>
        <w:ind w:left="1276" w:right="5779" w:firstLine="0"/>
        <w:jc w:val="left"/>
      </w:pPr>
      <w:r>
        <w:rPr>
          <w:color w:val="000009"/>
          <w:spacing w:val="-2"/>
        </w:rPr>
        <w:t>Коммуникативные</w:t>
      </w:r>
      <w:r>
        <w:rPr>
          <w:color w:val="000009"/>
          <w:spacing w:val="-13"/>
        </w:rPr>
        <w:t xml:space="preserve"> </w:t>
      </w:r>
      <w:r>
        <w:rPr>
          <w:color w:val="000009"/>
          <w:spacing w:val="-2"/>
        </w:rPr>
        <w:t>умения Говорение</w:t>
      </w:r>
    </w:p>
    <w:p w:rsidR="00081003" w:rsidRDefault="00594D4B">
      <w:pPr>
        <w:pStyle w:val="a3"/>
        <w:ind w:left="1276" w:firstLine="0"/>
        <w:jc w:val="left"/>
      </w:pPr>
      <w:r>
        <w:rPr>
          <w:color w:val="000009"/>
          <w:spacing w:val="-2"/>
        </w:rPr>
        <w:t>Коммуникативные</w:t>
      </w:r>
      <w:r>
        <w:rPr>
          <w:color w:val="000009"/>
          <w:spacing w:val="4"/>
        </w:rPr>
        <w:t xml:space="preserve"> </w:t>
      </w:r>
      <w:r>
        <w:rPr>
          <w:color w:val="000009"/>
          <w:spacing w:val="-2"/>
        </w:rPr>
        <w:t>умения</w:t>
      </w:r>
      <w:r>
        <w:rPr>
          <w:color w:val="000009"/>
          <w:spacing w:val="3"/>
        </w:rPr>
        <w:t xml:space="preserve"> </w:t>
      </w:r>
      <w:r>
        <w:rPr>
          <w:color w:val="000009"/>
          <w:spacing w:val="-2"/>
        </w:rPr>
        <w:t>диалогической</w:t>
      </w:r>
      <w:r>
        <w:rPr>
          <w:color w:val="000009"/>
          <w:spacing w:val="3"/>
        </w:rPr>
        <w:t xml:space="preserve"> </w:t>
      </w:r>
      <w:r>
        <w:rPr>
          <w:color w:val="000009"/>
          <w:spacing w:val="-4"/>
        </w:rPr>
        <w:t>речи:</w:t>
      </w:r>
    </w:p>
    <w:p w:rsidR="00081003" w:rsidRDefault="00594D4B">
      <w:pPr>
        <w:pStyle w:val="a3"/>
        <w:ind w:right="286"/>
      </w:pPr>
      <w:r>
        <w:rPr>
          <w:color w:val="000009"/>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81003" w:rsidRDefault="00594D4B">
      <w:pPr>
        <w:pStyle w:val="a4"/>
        <w:numPr>
          <w:ilvl w:val="0"/>
          <w:numId w:val="88"/>
        </w:numPr>
        <w:tabs>
          <w:tab w:val="left" w:pos="1420"/>
        </w:tabs>
        <w:ind w:right="287" w:firstLine="707"/>
        <w:rPr>
          <w:sz w:val="24"/>
        </w:rPr>
      </w:pPr>
      <w:r>
        <w:rPr>
          <w:color w:val="000009"/>
          <w:sz w:val="24"/>
        </w:rPr>
        <w:t>диалога</w:t>
      </w:r>
      <w:r>
        <w:rPr>
          <w:color w:val="000009"/>
          <w:spacing w:val="-4"/>
          <w:sz w:val="24"/>
        </w:rPr>
        <w:t xml:space="preserve"> </w:t>
      </w:r>
      <w:r>
        <w:rPr>
          <w:color w:val="000009"/>
          <w:sz w:val="24"/>
        </w:rPr>
        <w:t>этикетного</w:t>
      </w:r>
      <w:r>
        <w:rPr>
          <w:color w:val="000009"/>
          <w:spacing w:val="-6"/>
          <w:sz w:val="24"/>
        </w:rPr>
        <w:t xml:space="preserve"> </w:t>
      </w:r>
      <w:r>
        <w:rPr>
          <w:color w:val="000009"/>
          <w:sz w:val="24"/>
        </w:rPr>
        <w:t>характера:</w:t>
      </w:r>
      <w:r>
        <w:rPr>
          <w:color w:val="000009"/>
          <w:spacing w:val="-3"/>
          <w:sz w:val="24"/>
        </w:rPr>
        <w:t xml:space="preserve"> </w:t>
      </w:r>
      <w:r>
        <w:rPr>
          <w:color w:val="000009"/>
          <w:sz w:val="24"/>
        </w:rPr>
        <w:t>приветствие,</w:t>
      </w:r>
      <w:r>
        <w:rPr>
          <w:color w:val="000009"/>
          <w:spacing w:val="-4"/>
          <w:sz w:val="24"/>
        </w:rPr>
        <w:t xml:space="preserve"> </w:t>
      </w:r>
      <w:r>
        <w:rPr>
          <w:color w:val="000009"/>
          <w:sz w:val="24"/>
        </w:rPr>
        <w:t>начало</w:t>
      </w:r>
      <w:r>
        <w:rPr>
          <w:color w:val="000009"/>
          <w:spacing w:val="-3"/>
          <w:sz w:val="24"/>
        </w:rPr>
        <w:t xml:space="preserve"> </w:t>
      </w:r>
      <w:r>
        <w:rPr>
          <w:color w:val="000009"/>
          <w:sz w:val="24"/>
        </w:rPr>
        <w:t>и</w:t>
      </w:r>
      <w:r>
        <w:rPr>
          <w:color w:val="000009"/>
          <w:spacing w:val="-3"/>
          <w:sz w:val="24"/>
        </w:rPr>
        <w:t xml:space="preserve"> </w:t>
      </w:r>
      <w:r>
        <w:rPr>
          <w:color w:val="000009"/>
          <w:sz w:val="24"/>
        </w:rPr>
        <w:t>завершение</w:t>
      </w:r>
      <w:r>
        <w:rPr>
          <w:color w:val="000009"/>
          <w:spacing w:val="-4"/>
          <w:sz w:val="24"/>
        </w:rPr>
        <w:t xml:space="preserve"> </w:t>
      </w:r>
      <w:r>
        <w:rPr>
          <w:color w:val="000009"/>
          <w:sz w:val="24"/>
        </w:rPr>
        <w:t>разговора,</w:t>
      </w:r>
      <w:r>
        <w:rPr>
          <w:color w:val="000009"/>
          <w:spacing w:val="-4"/>
          <w:sz w:val="24"/>
        </w:rPr>
        <w:t xml:space="preserve"> </w:t>
      </w:r>
      <w:r>
        <w:rPr>
          <w:color w:val="000009"/>
          <w:sz w:val="24"/>
        </w:rPr>
        <w:t xml:space="preserve">знакомство с собеседником; поздравление с праздником; выражение благодарности за поздравление; </w:t>
      </w:r>
      <w:r>
        <w:rPr>
          <w:color w:val="000009"/>
          <w:spacing w:val="-2"/>
          <w:sz w:val="24"/>
        </w:rPr>
        <w:t>извинение;</w:t>
      </w:r>
    </w:p>
    <w:p w:rsidR="00081003" w:rsidRDefault="00594D4B">
      <w:pPr>
        <w:pStyle w:val="a3"/>
        <w:ind w:right="283"/>
      </w:pPr>
      <w:r>
        <w:rPr>
          <w:color w:val="000009"/>
        </w:rPr>
        <w:t>-диалога-расспроса: запрашивание интересующей информации; сообщение фактической информации, ответы на вопросы собеседника.</w:t>
      </w:r>
    </w:p>
    <w:p w:rsidR="00081003" w:rsidRDefault="00594D4B">
      <w:pPr>
        <w:pStyle w:val="a3"/>
        <w:ind w:left="1276" w:firstLine="0"/>
      </w:pPr>
      <w:r>
        <w:rPr>
          <w:color w:val="000009"/>
          <w:spacing w:val="-2"/>
        </w:rPr>
        <w:t>Коммуникативные</w:t>
      </w:r>
      <w:r>
        <w:rPr>
          <w:color w:val="000009"/>
          <w:spacing w:val="3"/>
        </w:rPr>
        <w:t xml:space="preserve"> </w:t>
      </w:r>
      <w:r>
        <w:rPr>
          <w:color w:val="000009"/>
          <w:spacing w:val="-2"/>
        </w:rPr>
        <w:t>умения</w:t>
      </w:r>
      <w:r>
        <w:rPr>
          <w:color w:val="000009"/>
          <w:spacing w:val="2"/>
        </w:rPr>
        <w:t xml:space="preserve"> </w:t>
      </w:r>
      <w:r>
        <w:rPr>
          <w:color w:val="000009"/>
          <w:spacing w:val="-2"/>
        </w:rPr>
        <w:t>монологической</w:t>
      </w:r>
      <w:r>
        <w:rPr>
          <w:color w:val="000009"/>
          <w:spacing w:val="2"/>
        </w:rPr>
        <w:t xml:space="preserve"> </w:t>
      </w:r>
      <w:r>
        <w:rPr>
          <w:color w:val="000009"/>
          <w:spacing w:val="-4"/>
        </w:rPr>
        <w:t>речи.</w:t>
      </w:r>
    </w:p>
    <w:p w:rsidR="00081003" w:rsidRDefault="00594D4B">
      <w:pPr>
        <w:pStyle w:val="a4"/>
        <w:numPr>
          <w:ilvl w:val="0"/>
          <w:numId w:val="88"/>
        </w:numPr>
        <w:tabs>
          <w:tab w:val="left" w:pos="1542"/>
        </w:tabs>
        <w:ind w:right="286" w:firstLine="707"/>
        <w:rPr>
          <w:sz w:val="24"/>
        </w:rPr>
      </w:pPr>
      <w:r>
        <w:rPr>
          <w:color w:val="000009"/>
          <w:sz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w:t>
      </w:r>
      <w:r>
        <w:rPr>
          <w:color w:val="000009"/>
          <w:spacing w:val="-2"/>
          <w:sz w:val="24"/>
        </w:rPr>
        <w:t>персонажа;</w:t>
      </w:r>
    </w:p>
    <w:p w:rsidR="00081003" w:rsidRDefault="00594D4B">
      <w:pPr>
        <w:pStyle w:val="a4"/>
        <w:numPr>
          <w:ilvl w:val="0"/>
          <w:numId w:val="88"/>
        </w:numPr>
        <w:tabs>
          <w:tab w:val="left" w:pos="1414"/>
        </w:tabs>
        <w:ind w:left="1276" w:right="5237" w:firstLine="0"/>
        <w:rPr>
          <w:sz w:val="24"/>
        </w:rPr>
      </w:pPr>
      <w:r>
        <w:rPr>
          <w:color w:val="000009"/>
          <w:sz w:val="24"/>
        </w:rPr>
        <w:t>рассказ</w:t>
      </w:r>
      <w:r>
        <w:rPr>
          <w:color w:val="000009"/>
          <w:spacing w:val="-8"/>
          <w:sz w:val="24"/>
        </w:rPr>
        <w:t xml:space="preserve"> </w:t>
      </w:r>
      <w:r>
        <w:rPr>
          <w:color w:val="000009"/>
          <w:sz w:val="24"/>
        </w:rPr>
        <w:t>о</w:t>
      </w:r>
      <w:r>
        <w:rPr>
          <w:color w:val="000009"/>
          <w:spacing w:val="-8"/>
          <w:sz w:val="24"/>
        </w:rPr>
        <w:t xml:space="preserve"> </w:t>
      </w:r>
      <w:r>
        <w:rPr>
          <w:color w:val="000009"/>
          <w:sz w:val="24"/>
        </w:rPr>
        <w:t>себе,</w:t>
      </w:r>
      <w:r>
        <w:rPr>
          <w:color w:val="000009"/>
          <w:spacing w:val="-7"/>
          <w:sz w:val="24"/>
        </w:rPr>
        <w:t xml:space="preserve"> </w:t>
      </w:r>
      <w:r>
        <w:rPr>
          <w:color w:val="000009"/>
          <w:sz w:val="24"/>
        </w:rPr>
        <w:t>члене</w:t>
      </w:r>
      <w:r>
        <w:rPr>
          <w:color w:val="000009"/>
          <w:spacing w:val="-7"/>
          <w:sz w:val="24"/>
        </w:rPr>
        <w:t xml:space="preserve"> </w:t>
      </w:r>
      <w:r>
        <w:rPr>
          <w:color w:val="000009"/>
          <w:sz w:val="24"/>
        </w:rPr>
        <w:t>семьи,</w:t>
      </w:r>
      <w:r>
        <w:rPr>
          <w:color w:val="000009"/>
          <w:spacing w:val="-8"/>
          <w:sz w:val="24"/>
        </w:rPr>
        <w:t xml:space="preserve"> </w:t>
      </w:r>
      <w:r>
        <w:rPr>
          <w:color w:val="000009"/>
          <w:sz w:val="24"/>
        </w:rPr>
        <w:t>друге</w:t>
      </w:r>
      <w:r>
        <w:rPr>
          <w:color w:val="000009"/>
          <w:spacing w:val="-9"/>
          <w:sz w:val="24"/>
        </w:rPr>
        <w:t xml:space="preserve"> </w:t>
      </w:r>
      <w:r>
        <w:rPr>
          <w:color w:val="000009"/>
          <w:sz w:val="24"/>
        </w:rPr>
        <w:t>и</w:t>
      </w:r>
      <w:r>
        <w:rPr>
          <w:color w:val="000009"/>
          <w:spacing w:val="-8"/>
          <w:sz w:val="24"/>
        </w:rPr>
        <w:t xml:space="preserve"> </w:t>
      </w:r>
      <w:r>
        <w:rPr>
          <w:color w:val="000009"/>
          <w:sz w:val="24"/>
        </w:rPr>
        <w:t>т.</w:t>
      </w:r>
      <w:r>
        <w:rPr>
          <w:color w:val="000009"/>
          <w:spacing w:val="-8"/>
          <w:sz w:val="24"/>
        </w:rPr>
        <w:t xml:space="preserve"> </w:t>
      </w:r>
      <w:r>
        <w:rPr>
          <w:color w:val="000009"/>
          <w:sz w:val="24"/>
        </w:rPr>
        <w:t xml:space="preserve">д. </w:t>
      </w:r>
      <w:r>
        <w:rPr>
          <w:color w:val="000009"/>
          <w:spacing w:val="-2"/>
          <w:sz w:val="24"/>
        </w:rPr>
        <w:t>Аудирование</w:t>
      </w:r>
    </w:p>
    <w:p w:rsidR="00081003" w:rsidRDefault="00594D4B">
      <w:pPr>
        <w:pStyle w:val="a3"/>
        <w:ind w:right="290"/>
      </w:pPr>
      <w:r>
        <w:rPr>
          <w:color w:val="000009"/>
        </w:rPr>
        <w:t>-Понимание на слух речи учителя и одноклассников и вербальная/невербальная реакция на услышанное (при непосредственном общении).</w:t>
      </w:r>
    </w:p>
    <w:p w:rsidR="00081003" w:rsidRDefault="00594D4B">
      <w:pPr>
        <w:pStyle w:val="a3"/>
        <w:spacing w:before="1"/>
        <w:ind w:right="282"/>
      </w:pPr>
      <w:r>
        <w:rPr>
          <w:color w:val="000009"/>
        </w:rPr>
        <w:t>-Восприятие</w:t>
      </w:r>
      <w:r>
        <w:rPr>
          <w:color w:val="000009"/>
          <w:spacing w:val="-8"/>
        </w:rPr>
        <w:t xml:space="preserve"> </w:t>
      </w:r>
      <w:r>
        <w:rPr>
          <w:color w:val="000009"/>
        </w:rPr>
        <w:t>и</w:t>
      </w:r>
      <w:r>
        <w:rPr>
          <w:color w:val="000009"/>
          <w:spacing w:val="-7"/>
        </w:rPr>
        <w:t xml:space="preserve"> </w:t>
      </w:r>
      <w:r>
        <w:rPr>
          <w:color w:val="000009"/>
        </w:rPr>
        <w:t>понимание</w:t>
      </w:r>
      <w:r>
        <w:rPr>
          <w:color w:val="000009"/>
          <w:spacing w:val="-8"/>
        </w:rPr>
        <w:t xml:space="preserve"> </w:t>
      </w:r>
      <w:r>
        <w:rPr>
          <w:color w:val="000009"/>
        </w:rPr>
        <w:t>на</w:t>
      </w:r>
      <w:r>
        <w:rPr>
          <w:color w:val="000009"/>
          <w:spacing w:val="-8"/>
        </w:rPr>
        <w:t xml:space="preserve"> </w:t>
      </w:r>
      <w:r>
        <w:rPr>
          <w:color w:val="000009"/>
        </w:rPr>
        <w:t>слух учебных</w:t>
      </w:r>
      <w:r>
        <w:rPr>
          <w:color w:val="000009"/>
          <w:spacing w:val="-6"/>
        </w:rPr>
        <w:t xml:space="preserve"> </w:t>
      </w:r>
      <w:r>
        <w:rPr>
          <w:color w:val="000009"/>
        </w:rPr>
        <w:t>текстов,</w:t>
      </w:r>
      <w:r>
        <w:rPr>
          <w:color w:val="000009"/>
          <w:spacing w:val="-7"/>
        </w:rPr>
        <w:t xml:space="preserve"> </w:t>
      </w:r>
      <w:r>
        <w:rPr>
          <w:color w:val="000009"/>
        </w:rPr>
        <w:t>построенных на</w:t>
      </w:r>
      <w:r>
        <w:rPr>
          <w:color w:val="000009"/>
          <w:spacing w:val="-8"/>
        </w:rPr>
        <w:t xml:space="preserve"> </w:t>
      </w:r>
      <w:r>
        <w:rPr>
          <w:color w:val="000009"/>
        </w:rPr>
        <w:t>изученном</w:t>
      </w:r>
      <w:r>
        <w:rPr>
          <w:color w:val="000009"/>
          <w:spacing w:val="-8"/>
        </w:rPr>
        <w:t xml:space="preserve"> </w:t>
      </w:r>
      <w:r>
        <w:rPr>
          <w:color w:val="000009"/>
        </w:rPr>
        <w:t>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81003" w:rsidRDefault="00594D4B">
      <w:pPr>
        <w:pStyle w:val="a3"/>
        <w:ind w:right="279"/>
      </w:pPr>
      <w:r>
        <w:rPr>
          <w:color w:val="000009"/>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81003" w:rsidRDefault="00594D4B">
      <w:pPr>
        <w:pStyle w:val="a3"/>
        <w:ind w:right="276"/>
      </w:pPr>
      <w:r>
        <w:rPr>
          <w:color w:val="000009"/>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081003" w:rsidRDefault="00594D4B">
      <w:pPr>
        <w:pStyle w:val="a3"/>
        <w:ind w:right="277"/>
      </w:pPr>
      <w:r>
        <w:rPr>
          <w:color w:val="000009"/>
        </w:rPr>
        <w:t>Тексты</w:t>
      </w:r>
      <w:r>
        <w:rPr>
          <w:color w:val="000009"/>
          <w:spacing w:val="-5"/>
        </w:rPr>
        <w:t xml:space="preserve"> </w:t>
      </w:r>
      <w:r>
        <w:rPr>
          <w:color w:val="000009"/>
        </w:rPr>
        <w:t>для</w:t>
      </w:r>
      <w:r>
        <w:rPr>
          <w:color w:val="000009"/>
          <w:spacing w:val="-5"/>
        </w:rPr>
        <w:t xml:space="preserve"> </w:t>
      </w:r>
      <w:r>
        <w:rPr>
          <w:color w:val="000009"/>
        </w:rPr>
        <w:t>аудирования:</w:t>
      </w:r>
      <w:r>
        <w:rPr>
          <w:color w:val="000009"/>
          <w:spacing w:val="-5"/>
        </w:rPr>
        <w:t xml:space="preserve"> </w:t>
      </w:r>
      <w:r>
        <w:rPr>
          <w:color w:val="000009"/>
        </w:rPr>
        <w:t>диалог,</w:t>
      </w:r>
      <w:r>
        <w:rPr>
          <w:color w:val="000009"/>
          <w:spacing w:val="-7"/>
        </w:rPr>
        <w:t xml:space="preserve"> </w:t>
      </w:r>
      <w:r>
        <w:rPr>
          <w:color w:val="000009"/>
        </w:rPr>
        <w:t>высказывания</w:t>
      </w:r>
      <w:r>
        <w:rPr>
          <w:color w:val="000009"/>
          <w:spacing w:val="-5"/>
        </w:rPr>
        <w:t xml:space="preserve"> </w:t>
      </w:r>
      <w:r>
        <w:rPr>
          <w:color w:val="000009"/>
        </w:rPr>
        <w:t>собеседников</w:t>
      </w:r>
      <w:r>
        <w:rPr>
          <w:color w:val="000009"/>
          <w:spacing w:val="-5"/>
        </w:rPr>
        <w:t xml:space="preserve"> </w:t>
      </w:r>
      <w:r>
        <w:rPr>
          <w:color w:val="000009"/>
        </w:rPr>
        <w:t>в</w:t>
      </w:r>
      <w:r>
        <w:rPr>
          <w:color w:val="000009"/>
          <w:spacing w:val="-5"/>
        </w:rPr>
        <w:t xml:space="preserve"> </w:t>
      </w:r>
      <w:r>
        <w:rPr>
          <w:color w:val="000009"/>
        </w:rPr>
        <w:t>ситуациях</w:t>
      </w:r>
      <w:r>
        <w:rPr>
          <w:color w:val="000009"/>
          <w:spacing w:val="-5"/>
        </w:rPr>
        <w:t xml:space="preserve"> </w:t>
      </w:r>
      <w:r>
        <w:rPr>
          <w:color w:val="000009"/>
        </w:rPr>
        <w:t>повседневного общения, рассказ, сказка.</w:t>
      </w:r>
    </w:p>
    <w:p w:rsidR="00081003" w:rsidRDefault="00594D4B">
      <w:pPr>
        <w:pStyle w:val="a3"/>
        <w:ind w:left="1276" w:firstLine="0"/>
      </w:pPr>
      <w:r>
        <w:rPr>
          <w:color w:val="000009"/>
        </w:rPr>
        <w:t>Смысловое</w:t>
      </w:r>
      <w:r>
        <w:rPr>
          <w:color w:val="000009"/>
          <w:spacing w:val="-5"/>
        </w:rPr>
        <w:t xml:space="preserve"> </w:t>
      </w:r>
      <w:r>
        <w:rPr>
          <w:color w:val="000009"/>
          <w:spacing w:val="-2"/>
        </w:rPr>
        <w:t>чтение</w:t>
      </w:r>
    </w:p>
    <w:p w:rsidR="00081003" w:rsidRDefault="00594D4B">
      <w:pPr>
        <w:pStyle w:val="a3"/>
        <w:ind w:right="290"/>
      </w:pPr>
      <w:r>
        <w:rPr>
          <w:color w:val="000009"/>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81003" w:rsidRDefault="00594D4B">
      <w:pPr>
        <w:pStyle w:val="a3"/>
        <w:ind w:left="1276" w:firstLine="0"/>
      </w:pPr>
      <w:r>
        <w:rPr>
          <w:color w:val="000009"/>
        </w:rPr>
        <w:t>Тексты</w:t>
      </w:r>
      <w:r>
        <w:rPr>
          <w:color w:val="000009"/>
          <w:spacing w:val="-10"/>
        </w:rPr>
        <w:t xml:space="preserve"> </w:t>
      </w:r>
      <w:r>
        <w:rPr>
          <w:color w:val="000009"/>
        </w:rPr>
        <w:t>для</w:t>
      </w:r>
      <w:r>
        <w:rPr>
          <w:color w:val="000009"/>
          <w:spacing w:val="-10"/>
        </w:rPr>
        <w:t xml:space="preserve"> </w:t>
      </w:r>
      <w:r>
        <w:rPr>
          <w:color w:val="000009"/>
        </w:rPr>
        <w:t>чтения</w:t>
      </w:r>
      <w:r>
        <w:rPr>
          <w:color w:val="000009"/>
          <w:spacing w:val="-9"/>
        </w:rPr>
        <w:t xml:space="preserve"> </w:t>
      </w:r>
      <w:r>
        <w:rPr>
          <w:color w:val="000009"/>
        </w:rPr>
        <w:t>вслух:</w:t>
      </w:r>
      <w:r>
        <w:rPr>
          <w:color w:val="000009"/>
          <w:spacing w:val="-10"/>
        </w:rPr>
        <w:t xml:space="preserve"> </w:t>
      </w:r>
      <w:r>
        <w:rPr>
          <w:color w:val="000009"/>
        </w:rPr>
        <w:t>диалог,</w:t>
      </w:r>
      <w:r>
        <w:rPr>
          <w:color w:val="000009"/>
          <w:spacing w:val="-10"/>
        </w:rPr>
        <w:t xml:space="preserve"> </w:t>
      </w:r>
      <w:r>
        <w:rPr>
          <w:color w:val="000009"/>
        </w:rPr>
        <w:t>рассказ,</w:t>
      </w:r>
      <w:r>
        <w:rPr>
          <w:color w:val="000009"/>
          <w:spacing w:val="-9"/>
        </w:rPr>
        <w:t xml:space="preserve"> </w:t>
      </w:r>
      <w:r>
        <w:rPr>
          <w:color w:val="000009"/>
          <w:spacing w:val="-2"/>
        </w:rPr>
        <w:t>сказка.</w:t>
      </w:r>
    </w:p>
    <w:p w:rsidR="00081003" w:rsidRDefault="00594D4B">
      <w:pPr>
        <w:pStyle w:val="a3"/>
        <w:ind w:right="287"/>
      </w:pPr>
      <w:r>
        <w:rPr>
          <w:color w:val="000009"/>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color w:val="000009"/>
          <w:spacing w:val="-2"/>
        </w:rPr>
        <w:t>информации.</w:t>
      </w:r>
    </w:p>
    <w:p w:rsidR="00081003" w:rsidRDefault="00594D4B">
      <w:pPr>
        <w:pStyle w:val="a3"/>
        <w:spacing w:before="1"/>
        <w:ind w:right="288"/>
      </w:pPr>
      <w:r>
        <w:rPr>
          <w:color w:val="000009"/>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81003" w:rsidRDefault="00594D4B">
      <w:pPr>
        <w:pStyle w:val="a3"/>
        <w:ind w:right="286"/>
      </w:pPr>
      <w:r>
        <w:rPr>
          <w:color w:val="000009"/>
        </w:rPr>
        <w:t>Чтение с пониманием запрашиваемой информации предполагает нахождение в прочитанном</w:t>
      </w:r>
      <w:r>
        <w:rPr>
          <w:color w:val="000009"/>
          <w:spacing w:val="-8"/>
        </w:rPr>
        <w:t xml:space="preserve"> </w:t>
      </w:r>
      <w:r>
        <w:rPr>
          <w:color w:val="000009"/>
        </w:rPr>
        <w:t>тексте</w:t>
      </w:r>
      <w:r>
        <w:rPr>
          <w:color w:val="000009"/>
          <w:spacing w:val="-8"/>
        </w:rPr>
        <w:t xml:space="preserve"> </w:t>
      </w:r>
      <w:r>
        <w:rPr>
          <w:color w:val="000009"/>
        </w:rPr>
        <w:t>и</w:t>
      </w:r>
      <w:r>
        <w:rPr>
          <w:color w:val="000009"/>
          <w:spacing w:val="-6"/>
        </w:rPr>
        <w:t xml:space="preserve"> </w:t>
      </w:r>
      <w:r>
        <w:rPr>
          <w:color w:val="000009"/>
        </w:rPr>
        <w:t>понимание</w:t>
      </w:r>
      <w:r>
        <w:rPr>
          <w:color w:val="000009"/>
          <w:spacing w:val="-8"/>
        </w:rPr>
        <w:t xml:space="preserve"> </w:t>
      </w:r>
      <w:r>
        <w:rPr>
          <w:color w:val="000009"/>
        </w:rPr>
        <w:t>запрашиваемой</w:t>
      </w:r>
      <w:r>
        <w:rPr>
          <w:color w:val="000009"/>
          <w:spacing w:val="-6"/>
        </w:rPr>
        <w:t xml:space="preserve"> </w:t>
      </w:r>
      <w:r>
        <w:rPr>
          <w:color w:val="000009"/>
        </w:rPr>
        <w:t>информации</w:t>
      </w:r>
      <w:r>
        <w:rPr>
          <w:color w:val="000009"/>
          <w:spacing w:val="-6"/>
        </w:rPr>
        <w:t xml:space="preserve"> </w:t>
      </w:r>
      <w:r>
        <w:rPr>
          <w:color w:val="000009"/>
        </w:rPr>
        <w:t>фактического</w:t>
      </w:r>
      <w:r>
        <w:rPr>
          <w:color w:val="000009"/>
          <w:spacing w:val="-7"/>
        </w:rPr>
        <w:t xml:space="preserve"> </w:t>
      </w:r>
      <w:r>
        <w:rPr>
          <w:color w:val="000009"/>
        </w:rPr>
        <w:t>характера</w:t>
      </w:r>
      <w:r>
        <w:rPr>
          <w:color w:val="000009"/>
          <w:spacing w:val="-8"/>
        </w:rPr>
        <w:t xml:space="preserve"> </w:t>
      </w:r>
      <w:r>
        <w:rPr>
          <w:color w:val="000009"/>
        </w:rPr>
        <w:t>с</w:t>
      </w:r>
      <w:r>
        <w:rPr>
          <w:color w:val="000009"/>
          <w:spacing w:val="-8"/>
        </w:rPr>
        <w:t xml:space="preserve"> </w:t>
      </w:r>
      <w:r>
        <w:rPr>
          <w:color w:val="000009"/>
        </w:rPr>
        <w:t>опорой на иллюстрации и с использованием языковой догадки.</w:t>
      </w:r>
    </w:p>
    <w:p w:rsidR="00081003" w:rsidRDefault="00594D4B">
      <w:pPr>
        <w:pStyle w:val="a3"/>
        <w:ind w:right="288"/>
      </w:pPr>
      <w:r>
        <w:rPr>
          <w:color w:val="000009"/>
        </w:rPr>
        <w:t xml:space="preserve">Тексты для чтения про себя: диалог, рассказ, сказка, электронное сообщение личного </w:t>
      </w:r>
      <w:r>
        <w:rPr>
          <w:color w:val="000009"/>
          <w:spacing w:val="-2"/>
        </w:rPr>
        <w:t>характера.</w:t>
      </w:r>
    </w:p>
    <w:p w:rsidR="00081003" w:rsidRDefault="00594D4B">
      <w:pPr>
        <w:pStyle w:val="a3"/>
        <w:ind w:left="1276" w:firstLine="0"/>
        <w:jc w:val="left"/>
      </w:pPr>
      <w:r>
        <w:rPr>
          <w:color w:val="000009"/>
          <w:spacing w:val="-2"/>
        </w:rPr>
        <w:t>Письмо</w:t>
      </w:r>
    </w:p>
    <w:p w:rsidR="00081003" w:rsidRDefault="00594D4B">
      <w:pPr>
        <w:pStyle w:val="a3"/>
        <w:tabs>
          <w:tab w:val="left" w:pos="2561"/>
          <w:tab w:val="left" w:pos="3605"/>
          <w:tab w:val="left" w:pos="4792"/>
          <w:tab w:val="left" w:pos="6202"/>
          <w:tab w:val="left" w:pos="7113"/>
          <w:tab w:val="left" w:pos="8694"/>
          <w:tab w:val="left" w:pos="9120"/>
          <w:tab w:val="left" w:pos="9962"/>
        </w:tabs>
        <w:ind w:right="287"/>
        <w:jc w:val="left"/>
      </w:pPr>
      <w:r>
        <w:rPr>
          <w:color w:val="000009"/>
        </w:rPr>
        <w:t>Овладение</w:t>
      </w:r>
      <w:r>
        <w:rPr>
          <w:color w:val="000009"/>
          <w:spacing w:val="40"/>
        </w:rPr>
        <w:t xml:space="preserve"> </w:t>
      </w:r>
      <w:r>
        <w:rPr>
          <w:color w:val="000009"/>
        </w:rPr>
        <w:t>техникой</w:t>
      </w:r>
      <w:r>
        <w:rPr>
          <w:color w:val="000009"/>
          <w:spacing w:val="80"/>
        </w:rPr>
        <w:t xml:space="preserve"> </w:t>
      </w:r>
      <w:r>
        <w:rPr>
          <w:color w:val="000009"/>
        </w:rPr>
        <w:t>письма</w:t>
      </w:r>
      <w:r>
        <w:rPr>
          <w:color w:val="000009"/>
          <w:spacing w:val="80"/>
        </w:rPr>
        <w:t xml:space="preserve"> </w:t>
      </w:r>
      <w:r>
        <w:rPr>
          <w:color w:val="000009"/>
        </w:rPr>
        <w:t>(полупечатное</w:t>
      </w:r>
      <w:r>
        <w:rPr>
          <w:color w:val="000009"/>
          <w:spacing w:val="80"/>
        </w:rPr>
        <w:t xml:space="preserve"> </w:t>
      </w:r>
      <w:r>
        <w:rPr>
          <w:color w:val="000009"/>
        </w:rPr>
        <w:t>написание</w:t>
      </w:r>
      <w:r>
        <w:rPr>
          <w:color w:val="000009"/>
          <w:spacing w:val="40"/>
        </w:rPr>
        <w:t xml:space="preserve"> </w:t>
      </w:r>
      <w:r>
        <w:rPr>
          <w:color w:val="000009"/>
        </w:rPr>
        <w:t>букв,</w:t>
      </w:r>
      <w:r>
        <w:rPr>
          <w:color w:val="000009"/>
          <w:spacing w:val="40"/>
        </w:rPr>
        <w:t xml:space="preserve"> </w:t>
      </w:r>
      <w:r>
        <w:rPr>
          <w:color w:val="000009"/>
        </w:rPr>
        <w:t>буквосочетаний,</w:t>
      </w:r>
      <w:r>
        <w:rPr>
          <w:color w:val="000009"/>
          <w:spacing w:val="40"/>
        </w:rPr>
        <w:t xml:space="preserve"> </w:t>
      </w:r>
      <w:r>
        <w:rPr>
          <w:color w:val="000009"/>
        </w:rPr>
        <w:t xml:space="preserve">слов). </w:t>
      </w:r>
      <w:r>
        <w:rPr>
          <w:color w:val="000009"/>
          <w:spacing w:val="-2"/>
        </w:rPr>
        <w:t>Воспроизведение</w:t>
      </w:r>
      <w:r>
        <w:rPr>
          <w:color w:val="000009"/>
        </w:rPr>
        <w:tab/>
      </w:r>
      <w:r>
        <w:rPr>
          <w:color w:val="000009"/>
          <w:spacing w:val="-2"/>
        </w:rPr>
        <w:t>речевых</w:t>
      </w:r>
      <w:r>
        <w:rPr>
          <w:color w:val="000009"/>
        </w:rPr>
        <w:tab/>
      </w:r>
      <w:r>
        <w:rPr>
          <w:color w:val="000009"/>
          <w:spacing w:val="-2"/>
        </w:rPr>
        <w:t>образцов,</w:t>
      </w:r>
      <w:r>
        <w:rPr>
          <w:color w:val="000009"/>
        </w:rPr>
        <w:tab/>
      </w:r>
      <w:r>
        <w:rPr>
          <w:color w:val="000009"/>
          <w:spacing w:val="-2"/>
        </w:rPr>
        <w:t>списывание</w:t>
      </w:r>
      <w:r>
        <w:rPr>
          <w:color w:val="000009"/>
        </w:rPr>
        <w:tab/>
      </w:r>
      <w:r>
        <w:rPr>
          <w:color w:val="000009"/>
          <w:spacing w:val="-2"/>
        </w:rPr>
        <w:t>текста;</w:t>
      </w:r>
      <w:r>
        <w:rPr>
          <w:color w:val="000009"/>
        </w:rPr>
        <w:tab/>
      </w:r>
      <w:r>
        <w:rPr>
          <w:color w:val="000009"/>
          <w:spacing w:val="-2"/>
        </w:rPr>
        <w:t>выписывание</w:t>
      </w:r>
      <w:r>
        <w:rPr>
          <w:color w:val="000009"/>
        </w:rPr>
        <w:tab/>
      </w:r>
      <w:r>
        <w:rPr>
          <w:color w:val="000009"/>
          <w:spacing w:val="-5"/>
        </w:rPr>
        <w:t>из</w:t>
      </w:r>
      <w:r>
        <w:rPr>
          <w:color w:val="000009"/>
        </w:rPr>
        <w:tab/>
      </w:r>
      <w:r>
        <w:rPr>
          <w:color w:val="000009"/>
          <w:spacing w:val="-2"/>
        </w:rPr>
        <w:t>текста</w:t>
      </w:r>
      <w:r>
        <w:rPr>
          <w:color w:val="000009"/>
        </w:rPr>
        <w:tab/>
      </w:r>
      <w:r>
        <w:rPr>
          <w:color w:val="000009"/>
          <w:spacing w:val="-2"/>
        </w:rPr>
        <w:t>слов,</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8" w:firstLine="0"/>
      </w:pPr>
      <w:r>
        <w:rPr>
          <w:color w:val="000009"/>
        </w:rPr>
        <w:lastRenderedPageBreak/>
        <w:t>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81003" w:rsidRDefault="00594D4B">
      <w:pPr>
        <w:pStyle w:val="a3"/>
        <w:ind w:right="279"/>
      </w:pPr>
      <w:r>
        <w:rPr>
          <w:color w:val="000009"/>
        </w:rPr>
        <w:t>Заполнение простых формуляров с указанием личной информации (имя, фамилия, возраст,</w:t>
      </w:r>
      <w:r>
        <w:rPr>
          <w:color w:val="000009"/>
          <w:spacing w:val="-5"/>
        </w:rPr>
        <w:t xml:space="preserve"> </w:t>
      </w:r>
      <w:r>
        <w:rPr>
          <w:color w:val="000009"/>
        </w:rPr>
        <w:t>страна</w:t>
      </w:r>
      <w:r>
        <w:rPr>
          <w:color w:val="000009"/>
          <w:spacing w:val="-8"/>
        </w:rPr>
        <w:t xml:space="preserve"> </w:t>
      </w:r>
      <w:r>
        <w:rPr>
          <w:color w:val="000009"/>
        </w:rPr>
        <w:t>проживания)</w:t>
      </w:r>
      <w:r>
        <w:rPr>
          <w:color w:val="000009"/>
          <w:spacing w:val="-8"/>
        </w:rPr>
        <w:t xml:space="preserve"> </w:t>
      </w:r>
      <w:r>
        <w:rPr>
          <w:color w:val="000009"/>
        </w:rPr>
        <w:t>в</w:t>
      </w:r>
      <w:r>
        <w:rPr>
          <w:color w:val="000009"/>
          <w:spacing w:val="-8"/>
        </w:rPr>
        <w:t xml:space="preserve"> </w:t>
      </w:r>
      <w:r>
        <w:rPr>
          <w:color w:val="000009"/>
        </w:rPr>
        <w:t>соответствии</w:t>
      </w:r>
      <w:r>
        <w:rPr>
          <w:color w:val="000009"/>
          <w:spacing w:val="-7"/>
        </w:rPr>
        <w:t xml:space="preserve"> </w:t>
      </w:r>
      <w:r>
        <w:rPr>
          <w:color w:val="000009"/>
        </w:rPr>
        <w:t>с</w:t>
      </w:r>
      <w:r>
        <w:rPr>
          <w:color w:val="000009"/>
          <w:spacing w:val="-6"/>
        </w:rPr>
        <w:t xml:space="preserve"> </w:t>
      </w:r>
      <w:r>
        <w:rPr>
          <w:color w:val="000009"/>
        </w:rPr>
        <w:t>нормами,</w:t>
      </w:r>
      <w:r>
        <w:rPr>
          <w:color w:val="000009"/>
          <w:spacing w:val="-7"/>
        </w:rPr>
        <w:t xml:space="preserve"> </w:t>
      </w:r>
      <w:r>
        <w:rPr>
          <w:color w:val="000009"/>
        </w:rPr>
        <w:t>принятыми</w:t>
      </w:r>
      <w:r>
        <w:rPr>
          <w:color w:val="000009"/>
          <w:spacing w:val="-7"/>
        </w:rPr>
        <w:t xml:space="preserve"> </w:t>
      </w:r>
      <w:r>
        <w:rPr>
          <w:color w:val="000009"/>
        </w:rPr>
        <w:t>в</w:t>
      </w:r>
      <w:r>
        <w:rPr>
          <w:color w:val="000009"/>
          <w:spacing w:val="-6"/>
        </w:rPr>
        <w:t xml:space="preserve"> </w:t>
      </w:r>
      <w:r>
        <w:rPr>
          <w:color w:val="000009"/>
        </w:rPr>
        <w:t>стране/странах</w:t>
      </w:r>
      <w:r>
        <w:rPr>
          <w:color w:val="000009"/>
          <w:spacing w:val="-5"/>
        </w:rPr>
        <w:t xml:space="preserve"> </w:t>
      </w:r>
      <w:r>
        <w:rPr>
          <w:color w:val="000009"/>
        </w:rPr>
        <w:t xml:space="preserve">изучаемого </w:t>
      </w:r>
      <w:r>
        <w:rPr>
          <w:color w:val="000009"/>
          <w:spacing w:val="-2"/>
        </w:rPr>
        <w:t>языка.</w:t>
      </w:r>
    </w:p>
    <w:p w:rsidR="00081003" w:rsidRDefault="00594D4B">
      <w:pPr>
        <w:pStyle w:val="a3"/>
        <w:spacing w:before="1"/>
        <w:jc w:val="left"/>
      </w:pPr>
      <w:r>
        <w:rPr>
          <w:color w:val="000009"/>
        </w:rPr>
        <w:t>Написание</w:t>
      </w:r>
      <w:r>
        <w:rPr>
          <w:color w:val="000009"/>
          <w:spacing w:val="-3"/>
        </w:rPr>
        <w:t xml:space="preserve"> </w:t>
      </w:r>
      <w:r>
        <w:rPr>
          <w:color w:val="000009"/>
        </w:rPr>
        <w:t>с</w:t>
      </w:r>
      <w:r>
        <w:rPr>
          <w:color w:val="000009"/>
          <w:spacing w:val="-3"/>
        </w:rPr>
        <w:t xml:space="preserve"> </w:t>
      </w:r>
      <w:r>
        <w:rPr>
          <w:color w:val="000009"/>
        </w:rPr>
        <w:t>опорой</w:t>
      </w:r>
      <w:r>
        <w:rPr>
          <w:color w:val="000009"/>
          <w:spacing w:val="-3"/>
        </w:rPr>
        <w:t xml:space="preserve"> </w:t>
      </w:r>
      <w:r>
        <w:rPr>
          <w:color w:val="000009"/>
        </w:rPr>
        <w:t>на</w:t>
      </w:r>
      <w:r>
        <w:rPr>
          <w:color w:val="000009"/>
          <w:spacing w:val="-5"/>
        </w:rPr>
        <w:t xml:space="preserve"> </w:t>
      </w:r>
      <w:r>
        <w:rPr>
          <w:color w:val="000009"/>
        </w:rPr>
        <w:t>образец</w:t>
      </w:r>
      <w:r>
        <w:rPr>
          <w:color w:val="000009"/>
          <w:spacing w:val="-1"/>
        </w:rPr>
        <w:t xml:space="preserve"> </w:t>
      </w:r>
      <w:r>
        <w:rPr>
          <w:color w:val="000009"/>
        </w:rPr>
        <w:t>коротких</w:t>
      </w:r>
      <w:r>
        <w:rPr>
          <w:color w:val="000009"/>
          <w:spacing w:val="-2"/>
        </w:rPr>
        <w:t xml:space="preserve"> </w:t>
      </w:r>
      <w:r>
        <w:rPr>
          <w:color w:val="000009"/>
        </w:rPr>
        <w:t>поздравлений</w:t>
      </w:r>
      <w:r>
        <w:rPr>
          <w:color w:val="000009"/>
          <w:spacing w:val="-1"/>
        </w:rPr>
        <w:t xml:space="preserve"> </w:t>
      </w:r>
      <w:r>
        <w:rPr>
          <w:color w:val="000009"/>
        </w:rPr>
        <w:t>с</w:t>
      </w:r>
      <w:r>
        <w:rPr>
          <w:color w:val="000009"/>
          <w:spacing w:val="-5"/>
        </w:rPr>
        <w:t xml:space="preserve"> </w:t>
      </w:r>
      <w:r>
        <w:rPr>
          <w:color w:val="000009"/>
        </w:rPr>
        <w:t>праздниками</w:t>
      </w:r>
      <w:r>
        <w:rPr>
          <w:color w:val="000009"/>
          <w:spacing w:val="-3"/>
        </w:rPr>
        <w:t xml:space="preserve"> </w:t>
      </w:r>
      <w:r>
        <w:rPr>
          <w:color w:val="000009"/>
        </w:rPr>
        <w:t>(с</w:t>
      </w:r>
      <w:r>
        <w:rPr>
          <w:color w:val="000009"/>
          <w:spacing w:val="-4"/>
        </w:rPr>
        <w:t xml:space="preserve"> </w:t>
      </w:r>
      <w:r>
        <w:rPr>
          <w:color w:val="000009"/>
        </w:rPr>
        <w:t>днём</w:t>
      </w:r>
      <w:r>
        <w:rPr>
          <w:color w:val="000009"/>
          <w:spacing w:val="-3"/>
        </w:rPr>
        <w:t xml:space="preserve"> </w:t>
      </w:r>
      <w:r>
        <w:rPr>
          <w:color w:val="000009"/>
        </w:rPr>
        <w:t>рождения, Новым годом).</w:t>
      </w:r>
    </w:p>
    <w:p w:rsidR="00081003" w:rsidRDefault="00594D4B">
      <w:pPr>
        <w:pStyle w:val="a3"/>
        <w:ind w:left="1276" w:right="5779" w:firstLine="0"/>
        <w:jc w:val="left"/>
      </w:pPr>
      <w:r>
        <w:rPr>
          <w:color w:val="000009"/>
        </w:rPr>
        <w:t>Языковые знания и навыки Фонетическая</w:t>
      </w:r>
      <w:r>
        <w:rPr>
          <w:color w:val="000009"/>
          <w:spacing w:val="-15"/>
        </w:rPr>
        <w:t xml:space="preserve"> </w:t>
      </w:r>
      <w:r>
        <w:rPr>
          <w:color w:val="000009"/>
        </w:rPr>
        <w:t>сторона</w:t>
      </w:r>
      <w:r>
        <w:rPr>
          <w:color w:val="000009"/>
          <w:spacing w:val="-15"/>
        </w:rPr>
        <w:t xml:space="preserve"> </w:t>
      </w:r>
      <w:r>
        <w:rPr>
          <w:color w:val="000009"/>
        </w:rPr>
        <w:t>речи</w:t>
      </w:r>
    </w:p>
    <w:p w:rsidR="00081003" w:rsidRDefault="00594D4B">
      <w:pPr>
        <w:pStyle w:val="a3"/>
        <w:ind w:left="1276" w:firstLine="0"/>
        <w:jc w:val="left"/>
      </w:pPr>
      <w:r>
        <w:rPr>
          <w:color w:val="000009"/>
          <w:spacing w:val="-2"/>
        </w:rPr>
        <w:t>Буквы английского</w:t>
      </w:r>
      <w:r>
        <w:rPr>
          <w:color w:val="000009"/>
          <w:spacing w:val="2"/>
        </w:rPr>
        <w:t xml:space="preserve"> </w:t>
      </w:r>
      <w:r>
        <w:rPr>
          <w:color w:val="000009"/>
          <w:spacing w:val="-2"/>
        </w:rPr>
        <w:t>алфавита.</w:t>
      </w:r>
      <w:r>
        <w:rPr>
          <w:color w:val="000009"/>
          <w:spacing w:val="2"/>
        </w:rPr>
        <w:t xml:space="preserve"> </w:t>
      </w:r>
      <w:r>
        <w:rPr>
          <w:color w:val="000009"/>
          <w:spacing w:val="-2"/>
        </w:rPr>
        <w:t>Корректное</w:t>
      </w:r>
      <w:r>
        <w:rPr>
          <w:color w:val="000009"/>
        </w:rPr>
        <w:t xml:space="preserve"> </w:t>
      </w:r>
      <w:r>
        <w:rPr>
          <w:color w:val="000009"/>
          <w:spacing w:val="-2"/>
        </w:rPr>
        <w:t>называние</w:t>
      </w:r>
      <w:r>
        <w:rPr>
          <w:color w:val="000009"/>
          <w:spacing w:val="1"/>
        </w:rPr>
        <w:t xml:space="preserve"> </w:t>
      </w:r>
      <w:r>
        <w:rPr>
          <w:color w:val="000009"/>
          <w:spacing w:val="-2"/>
        </w:rPr>
        <w:t>букв</w:t>
      </w:r>
      <w:r>
        <w:rPr>
          <w:color w:val="000009"/>
          <w:spacing w:val="1"/>
        </w:rPr>
        <w:t xml:space="preserve"> </w:t>
      </w:r>
      <w:r>
        <w:rPr>
          <w:color w:val="000009"/>
          <w:spacing w:val="-2"/>
        </w:rPr>
        <w:t>английского</w:t>
      </w:r>
      <w:r>
        <w:rPr>
          <w:color w:val="000009"/>
          <w:spacing w:val="-1"/>
        </w:rPr>
        <w:t xml:space="preserve"> </w:t>
      </w:r>
      <w:r>
        <w:rPr>
          <w:color w:val="000009"/>
          <w:spacing w:val="-2"/>
        </w:rPr>
        <w:t>алфавита.</w:t>
      </w:r>
    </w:p>
    <w:p w:rsidR="00081003" w:rsidRDefault="00594D4B">
      <w:pPr>
        <w:pStyle w:val="a3"/>
        <w:ind w:right="284"/>
      </w:pPr>
      <w:r>
        <w:rPr>
          <w:color w:val="000009"/>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081003" w:rsidRDefault="00594D4B">
      <w:pPr>
        <w:pStyle w:val="a3"/>
        <w:ind w:right="279"/>
      </w:pPr>
      <w:r>
        <w:rPr>
          <w:color w:val="000009"/>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81003" w:rsidRDefault="00081003">
      <w:pPr>
        <w:pStyle w:val="a3"/>
        <w:ind w:left="0" w:firstLine="0"/>
        <w:jc w:val="left"/>
      </w:pPr>
    </w:p>
    <w:p w:rsidR="00081003" w:rsidRDefault="00594D4B">
      <w:pPr>
        <w:pStyle w:val="a3"/>
        <w:ind w:right="284"/>
      </w:pPr>
      <w:r>
        <w:rPr>
          <w:color w:val="000009"/>
        </w:rPr>
        <w:t>Правила</w:t>
      </w:r>
      <w:r>
        <w:rPr>
          <w:color w:val="000009"/>
          <w:spacing w:val="-7"/>
        </w:rPr>
        <w:t xml:space="preserve"> </w:t>
      </w:r>
      <w:r>
        <w:rPr>
          <w:color w:val="000009"/>
        </w:rPr>
        <w:t>чтения</w:t>
      </w:r>
      <w:r>
        <w:rPr>
          <w:color w:val="000009"/>
          <w:spacing w:val="-6"/>
        </w:rPr>
        <w:t xml:space="preserve"> </w:t>
      </w:r>
      <w:r>
        <w:rPr>
          <w:color w:val="000009"/>
        </w:rPr>
        <w:t>гласных</w:t>
      </w:r>
      <w:r>
        <w:rPr>
          <w:color w:val="000009"/>
          <w:spacing w:val="-5"/>
        </w:rPr>
        <w:t xml:space="preserve"> </w:t>
      </w:r>
      <w:r>
        <w:rPr>
          <w:color w:val="000009"/>
        </w:rPr>
        <w:t>в</w:t>
      </w:r>
      <w:r>
        <w:rPr>
          <w:color w:val="000009"/>
          <w:spacing w:val="-9"/>
        </w:rPr>
        <w:t xml:space="preserve"> </w:t>
      </w:r>
      <w:r>
        <w:rPr>
          <w:color w:val="000009"/>
        </w:rPr>
        <w:t>открытом</w:t>
      </w:r>
      <w:r>
        <w:rPr>
          <w:color w:val="000009"/>
          <w:spacing w:val="-7"/>
        </w:rPr>
        <w:t xml:space="preserve"> </w:t>
      </w:r>
      <w:r>
        <w:rPr>
          <w:color w:val="000009"/>
        </w:rPr>
        <w:t>и</w:t>
      </w:r>
      <w:r>
        <w:rPr>
          <w:color w:val="000009"/>
          <w:spacing w:val="-8"/>
        </w:rPr>
        <w:t xml:space="preserve"> </w:t>
      </w:r>
      <w:r>
        <w:rPr>
          <w:color w:val="000009"/>
        </w:rPr>
        <w:t>закрытом</w:t>
      </w:r>
      <w:r>
        <w:rPr>
          <w:color w:val="000009"/>
          <w:spacing w:val="-7"/>
        </w:rPr>
        <w:t xml:space="preserve"> </w:t>
      </w:r>
      <w:r>
        <w:rPr>
          <w:color w:val="000009"/>
        </w:rPr>
        <w:t>слоге</w:t>
      </w:r>
      <w:r>
        <w:rPr>
          <w:color w:val="000009"/>
          <w:spacing w:val="-7"/>
        </w:rPr>
        <w:t xml:space="preserve"> </w:t>
      </w:r>
      <w:r>
        <w:rPr>
          <w:color w:val="000009"/>
        </w:rPr>
        <w:t>в</w:t>
      </w:r>
      <w:r>
        <w:rPr>
          <w:color w:val="000009"/>
          <w:spacing w:val="-7"/>
        </w:rPr>
        <w:t xml:space="preserve"> </w:t>
      </w:r>
      <w:r>
        <w:rPr>
          <w:color w:val="000009"/>
        </w:rPr>
        <w:t>односложных</w:t>
      </w:r>
      <w:r>
        <w:rPr>
          <w:color w:val="000009"/>
          <w:spacing w:val="-7"/>
        </w:rPr>
        <w:t xml:space="preserve"> </w:t>
      </w:r>
      <w:r>
        <w:rPr>
          <w:color w:val="000009"/>
        </w:rPr>
        <w:t>словах;</w:t>
      </w:r>
      <w:r>
        <w:rPr>
          <w:color w:val="000009"/>
          <w:spacing w:val="-6"/>
        </w:rPr>
        <w:t xml:space="preserve"> </w:t>
      </w:r>
      <w:r>
        <w:rPr>
          <w:color w:val="000009"/>
        </w:rPr>
        <w:t>согласных; основных звукобуквенных сочетаний. Вычленение из слова некоторых звукобуквенных сочетаний при анализе изученных слов.</w:t>
      </w:r>
    </w:p>
    <w:p w:rsidR="00081003" w:rsidRDefault="00594D4B">
      <w:pPr>
        <w:pStyle w:val="a3"/>
        <w:spacing w:before="1"/>
        <w:ind w:left="1276" w:firstLine="0"/>
      </w:pPr>
      <w:r>
        <w:rPr>
          <w:color w:val="000009"/>
        </w:rPr>
        <w:t>Чтение</w:t>
      </w:r>
      <w:r>
        <w:rPr>
          <w:color w:val="000009"/>
          <w:spacing w:val="-11"/>
        </w:rPr>
        <w:t xml:space="preserve"> </w:t>
      </w:r>
      <w:r>
        <w:rPr>
          <w:color w:val="000009"/>
        </w:rPr>
        <w:t>новых</w:t>
      </w:r>
      <w:r>
        <w:rPr>
          <w:color w:val="000009"/>
          <w:spacing w:val="-6"/>
        </w:rPr>
        <w:t xml:space="preserve"> </w:t>
      </w:r>
      <w:r>
        <w:rPr>
          <w:color w:val="000009"/>
        </w:rPr>
        <w:t>слов</w:t>
      </w:r>
      <w:r>
        <w:rPr>
          <w:color w:val="000009"/>
          <w:spacing w:val="-8"/>
        </w:rPr>
        <w:t xml:space="preserve"> </w:t>
      </w:r>
      <w:r>
        <w:rPr>
          <w:color w:val="000009"/>
        </w:rPr>
        <w:t>согласно</w:t>
      </w:r>
      <w:r>
        <w:rPr>
          <w:color w:val="000009"/>
          <w:spacing w:val="-8"/>
        </w:rPr>
        <w:t xml:space="preserve"> </w:t>
      </w:r>
      <w:r>
        <w:rPr>
          <w:color w:val="000009"/>
        </w:rPr>
        <w:t>основным</w:t>
      </w:r>
      <w:r>
        <w:rPr>
          <w:color w:val="000009"/>
          <w:spacing w:val="-9"/>
        </w:rPr>
        <w:t xml:space="preserve"> </w:t>
      </w:r>
      <w:r>
        <w:rPr>
          <w:color w:val="000009"/>
        </w:rPr>
        <w:t>правилам</w:t>
      </w:r>
      <w:r>
        <w:rPr>
          <w:color w:val="000009"/>
          <w:spacing w:val="-8"/>
        </w:rPr>
        <w:t xml:space="preserve"> </w:t>
      </w:r>
      <w:r>
        <w:rPr>
          <w:color w:val="000009"/>
        </w:rPr>
        <w:t>чтения</w:t>
      </w:r>
      <w:r>
        <w:rPr>
          <w:color w:val="000009"/>
          <w:spacing w:val="-8"/>
        </w:rPr>
        <w:t xml:space="preserve"> </w:t>
      </w:r>
      <w:r>
        <w:rPr>
          <w:color w:val="000009"/>
        </w:rPr>
        <w:t>английского</w:t>
      </w:r>
      <w:r>
        <w:rPr>
          <w:color w:val="000009"/>
          <w:spacing w:val="-7"/>
        </w:rPr>
        <w:t xml:space="preserve"> </w:t>
      </w:r>
      <w:r>
        <w:rPr>
          <w:color w:val="000009"/>
          <w:spacing w:val="-2"/>
        </w:rPr>
        <w:t>языка.</w:t>
      </w:r>
    </w:p>
    <w:p w:rsidR="00081003" w:rsidRDefault="00594D4B">
      <w:pPr>
        <w:pStyle w:val="a3"/>
        <w:ind w:right="289"/>
      </w:pPr>
      <w:r>
        <w:rPr>
          <w:color w:val="000009"/>
        </w:rPr>
        <w:t>Знаки</w:t>
      </w:r>
      <w:r>
        <w:rPr>
          <w:color w:val="000009"/>
          <w:spacing w:val="-6"/>
        </w:rPr>
        <w:t xml:space="preserve"> </w:t>
      </w:r>
      <w:r>
        <w:rPr>
          <w:color w:val="000009"/>
        </w:rPr>
        <w:t>английской</w:t>
      </w:r>
      <w:r>
        <w:rPr>
          <w:color w:val="000009"/>
          <w:spacing w:val="-6"/>
        </w:rPr>
        <w:t xml:space="preserve"> </w:t>
      </w:r>
      <w:r>
        <w:rPr>
          <w:color w:val="000009"/>
        </w:rPr>
        <w:t>транскрипции;</w:t>
      </w:r>
      <w:r>
        <w:rPr>
          <w:color w:val="000009"/>
          <w:spacing w:val="-9"/>
        </w:rPr>
        <w:t xml:space="preserve"> </w:t>
      </w:r>
      <w:r>
        <w:rPr>
          <w:color w:val="000009"/>
        </w:rPr>
        <w:t>отличие</w:t>
      </w:r>
      <w:r>
        <w:rPr>
          <w:color w:val="000009"/>
          <w:spacing w:val="-10"/>
        </w:rPr>
        <w:t xml:space="preserve"> </w:t>
      </w:r>
      <w:r>
        <w:rPr>
          <w:color w:val="000009"/>
        </w:rPr>
        <w:t>их</w:t>
      </w:r>
      <w:r>
        <w:rPr>
          <w:color w:val="000009"/>
          <w:spacing w:val="-6"/>
        </w:rPr>
        <w:t xml:space="preserve"> </w:t>
      </w:r>
      <w:r>
        <w:rPr>
          <w:color w:val="000009"/>
        </w:rPr>
        <w:t>от</w:t>
      </w:r>
      <w:r>
        <w:rPr>
          <w:color w:val="000009"/>
          <w:spacing w:val="-9"/>
        </w:rPr>
        <w:t xml:space="preserve"> </w:t>
      </w:r>
      <w:r>
        <w:rPr>
          <w:color w:val="000009"/>
        </w:rPr>
        <w:t>букв</w:t>
      </w:r>
      <w:r>
        <w:rPr>
          <w:color w:val="000009"/>
          <w:spacing w:val="-7"/>
        </w:rPr>
        <w:t xml:space="preserve"> </w:t>
      </w:r>
      <w:r>
        <w:rPr>
          <w:color w:val="000009"/>
        </w:rPr>
        <w:t>английского</w:t>
      </w:r>
      <w:r>
        <w:rPr>
          <w:color w:val="000009"/>
          <w:spacing w:val="-9"/>
        </w:rPr>
        <w:t xml:space="preserve"> </w:t>
      </w:r>
      <w:r>
        <w:rPr>
          <w:color w:val="000009"/>
        </w:rPr>
        <w:t>алфавита.</w:t>
      </w:r>
      <w:r>
        <w:rPr>
          <w:color w:val="000009"/>
          <w:spacing w:val="-7"/>
        </w:rPr>
        <w:t xml:space="preserve"> </w:t>
      </w:r>
      <w:r>
        <w:rPr>
          <w:color w:val="000009"/>
        </w:rPr>
        <w:t>Фонетически корректное озвучивание знаков транскрипции.</w:t>
      </w:r>
    </w:p>
    <w:p w:rsidR="00081003" w:rsidRDefault="00594D4B">
      <w:pPr>
        <w:pStyle w:val="a3"/>
        <w:ind w:left="1276" w:firstLine="0"/>
      </w:pPr>
      <w:r>
        <w:rPr>
          <w:color w:val="000009"/>
        </w:rPr>
        <w:t>Графика,</w:t>
      </w:r>
      <w:r>
        <w:rPr>
          <w:color w:val="000009"/>
          <w:spacing w:val="-10"/>
        </w:rPr>
        <w:t xml:space="preserve"> </w:t>
      </w:r>
      <w:r>
        <w:rPr>
          <w:color w:val="000009"/>
        </w:rPr>
        <w:t>орфография</w:t>
      </w:r>
      <w:r>
        <w:rPr>
          <w:color w:val="000009"/>
          <w:spacing w:val="-9"/>
        </w:rPr>
        <w:t xml:space="preserve"> </w:t>
      </w:r>
      <w:r>
        <w:rPr>
          <w:color w:val="000009"/>
        </w:rPr>
        <w:t>и</w:t>
      </w:r>
      <w:r>
        <w:rPr>
          <w:color w:val="000009"/>
          <w:spacing w:val="-11"/>
        </w:rPr>
        <w:t xml:space="preserve"> </w:t>
      </w:r>
      <w:r>
        <w:rPr>
          <w:color w:val="000009"/>
          <w:spacing w:val="-2"/>
        </w:rPr>
        <w:t>пунктуация</w:t>
      </w:r>
    </w:p>
    <w:p w:rsidR="00081003" w:rsidRDefault="00594D4B">
      <w:pPr>
        <w:pStyle w:val="a3"/>
        <w:ind w:right="277"/>
      </w:pPr>
      <w:r>
        <w:rPr>
          <w:color w:val="000009"/>
        </w:rPr>
        <w:t>Графически корректное (полупечатное) написание букв английского алфавита в буквосочетаниях и словах. Правильное написание изученных слов. 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глагола (например, I’m, isn’t).</w:t>
      </w:r>
    </w:p>
    <w:p w:rsidR="00081003" w:rsidRDefault="00594D4B">
      <w:pPr>
        <w:pStyle w:val="a3"/>
        <w:ind w:left="1276" w:firstLine="0"/>
      </w:pPr>
      <w:r>
        <w:rPr>
          <w:color w:val="000009"/>
        </w:rPr>
        <w:t>Лексическая</w:t>
      </w:r>
      <w:r>
        <w:rPr>
          <w:color w:val="000009"/>
          <w:spacing w:val="-9"/>
        </w:rPr>
        <w:t xml:space="preserve"> </w:t>
      </w:r>
      <w:r>
        <w:rPr>
          <w:color w:val="000009"/>
        </w:rPr>
        <w:t>сторона</w:t>
      </w:r>
      <w:r>
        <w:rPr>
          <w:color w:val="000009"/>
          <w:spacing w:val="-8"/>
        </w:rPr>
        <w:t xml:space="preserve"> </w:t>
      </w:r>
      <w:r>
        <w:rPr>
          <w:color w:val="000009"/>
          <w:spacing w:val="-4"/>
        </w:rPr>
        <w:t>речи</w:t>
      </w:r>
    </w:p>
    <w:p w:rsidR="00081003" w:rsidRDefault="00594D4B">
      <w:pPr>
        <w:pStyle w:val="a3"/>
        <w:ind w:right="284"/>
      </w:pPr>
      <w:r>
        <w:rPr>
          <w:color w:val="000009"/>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81003" w:rsidRDefault="00081003">
      <w:pPr>
        <w:pStyle w:val="a3"/>
        <w:ind w:left="0" w:firstLine="0"/>
        <w:jc w:val="left"/>
      </w:pPr>
    </w:p>
    <w:p w:rsidR="00081003" w:rsidRDefault="00594D4B">
      <w:pPr>
        <w:pStyle w:val="a3"/>
        <w:ind w:right="278"/>
      </w:pPr>
      <w:r>
        <w:rPr>
          <w:color w:val="000009"/>
        </w:rPr>
        <w:t>Распознавание в устной и письменной речи интернациональных слов (doctor, film) с помощью языковой догадки</w:t>
      </w:r>
    </w:p>
    <w:p w:rsidR="00081003" w:rsidRDefault="00594D4B">
      <w:pPr>
        <w:pStyle w:val="a3"/>
        <w:ind w:left="1276" w:firstLine="0"/>
      </w:pPr>
      <w:r>
        <w:rPr>
          <w:color w:val="000009"/>
          <w:spacing w:val="-2"/>
        </w:rPr>
        <w:t>Грамматическая</w:t>
      </w:r>
      <w:r>
        <w:rPr>
          <w:color w:val="000009"/>
          <w:spacing w:val="4"/>
        </w:rPr>
        <w:t xml:space="preserve"> </w:t>
      </w:r>
      <w:r>
        <w:rPr>
          <w:color w:val="000009"/>
          <w:spacing w:val="-2"/>
        </w:rPr>
        <w:t>сторона</w:t>
      </w:r>
      <w:r>
        <w:rPr>
          <w:color w:val="000009"/>
          <w:spacing w:val="3"/>
        </w:rPr>
        <w:t xml:space="preserve"> </w:t>
      </w:r>
      <w:r>
        <w:rPr>
          <w:color w:val="000009"/>
          <w:spacing w:val="-4"/>
        </w:rPr>
        <w:t>речи</w:t>
      </w:r>
    </w:p>
    <w:p w:rsidR="00081003" w:rsidRDefault="00594D4B">
      <w:pPr>
        <w:pStyle w:val="a3"/>
        <w:ind w:right="288"/>
      </w:pPr>
      <w:r>
        <w:rPr>
          <w:color w:val="000009"/>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81003" w:rsidRDefault="00594D4B">
      <w:pPr>
        <w:pStyle w:val="a3"/>
        <w:spacing w:before="1"/>
        <w:ind w:right="278"/>
      </w:pPr>
      <w:r>
        <w:rPr>
          <w:color w:val="000009"/>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81003" w:rsidRDefault="00594D4B">
      <w:pPr>
        <w:pStyle w:val="a3"/>
        <w:ind w:left="1276" w:right="2834" w:firstLine="0"/>
      </w:pPr>
      <w:r>
        <w:rPr>
          <w:color w:val="000009"/>
        </w:rPr>
        <w:t>Нераспространённые</w:t>
      </w:r>
      <w:r>
        <w:rPr>
          <w:color w:val="000009"/>
          <w:spacing w:val="-7"/>
        </w:rPr>
        <w:t xml:space="preserve"> </w:t>
      </w:r>
      <w:r>
        <w:rPr>
          <w:color w:val="000009"/>
        </w:rPr>
        <w:t>и</w:t>
      </w:r>
      <w:r>
        <w:rPr>
          <w:color w:val="000009"/>
          <w:spacing w:val="-5"/>
        </w:rPr>
        <w:t xml:space="preserve"> </w:t>
      </w:r>
      <w:r>
        <w:rPr>
          <w:color w:val="000009"/>
        </w:rPr>
        <w:t>распространённые</w:t>
      </w:r>
      <w:r>
        <w:rPr>
          <w:color w:val="000009"/>
          <w:spacing w:val="-7"/>
        </w:rPr>
        <w:t xml:space="preserve"> </w:t>
      </w:r>
      <w:r>
        <w:rPr>
          <w:color w:val="000009"/>
        </w:rPr>
        <w:t>простые</w:t>
      </w:r>
      <w:r>
        <w:rPr>
          <w:color w:val="000009"/>
          <w:spacing w:val="-7"/>
        </w:rPr>
        <w:t xml:space="preserve"> </w:t>
      </w:r>
      <w:r>
        <w:rPr>
          <w:color w:val="000009"/>
        </w:rPr>
        <w:t>предложения Предложения с начальным It (It’s a red ball.).</w:t>
      </w:r>
    </w:p>
    <w:p w:rsidR="00081003" w:rsidRDefault="00594D4B">
      <w:pPr>
        <w:pStyle w:val="a3"/>
        <w:jc w:val="left"/>
      </w:pPr>
      <w:r>
        <w:rPr>
          <w:color w:val="000009"/>
        </w:rPr>
        <w:t>Предложения</w:t>
      </w:r>
      <w:r>
        <w:rPr>
          <w:color w:val="000009"/>
          <w:spacing w:val="75"/>
        </w:rPr>
        <w:t xml:space="preserve"> </w:t>
      </w:r>
      <w:r>
        <w:rPr>
          <w:color w:val="000009"/>
        </w:rPr>
        <w:t>с</w:t>
      </w:r>
      <w:r>
        <w:rPr>
          <w:color w:val="000009"/>
          <w:spacing w:val="73"/>
        </w:rPr>
        <w:t xml:space="preserve"> </w:t>
      </w:r>
      <w:r>
        <w:rPr>
          <w:color w:val="000009"/>
        </w:rPr>
        <w:t>простым</w:t>
      </w:r>
      <w:r>
        <w:rPr>
          <w:color w:val="000009"/>
          <w:spacing w:val="74"/>
        </w:rPr>
        <w:t xml:space="preserve"> </w:t>
      </w:r>
      <w:r>
        <w:rPr>
          <w:color w:val="000009"/>
        </w:rPr>
        <w:t>глагольным</w:t>
      </w:r>
      <w:r>
        <w:rPr>
          <w:color w:val="000009"/>
          <w:spacing w:val="74"/>
        </w:rPr>
        <w:t xml:space="preserve"> </w:t>
      </w:r>
      <w:r>
        <w:rPr>
          <w:color w:val="000009"/>
        </w:rPr>
        <w:t>сказуемым</w:t>
      </w:r>
      <w:r>
        <w:rPr>
          <w:color w:val="000009"/>
          <w:spacing w:val="74"/>
        </w:rPr>
        <w:t xml:space="preserve"> </w:t>
      </w:r>
      <w:r>
        <w:rPr>
          <w:color w:val="000009"/>
        </w:rPr>
        <w:t>(They</w:t>
      </w:r>
      <w:r>
        <w:rPr>
          <w:color w:val="000009"/>
          <w:spacing w:val="72"/>
        </w:rPr>
        <w:t xml:space="preserve"> </w:t>
      </w:r>
      <w:r>
        <w:rPr>
          <w:color w:val="000009"/>
        </w:rPr>
        <w:t>run</w:t>
      </w:r>
      <w:r>
        <w:rPr>
          <w:color w:val="000009"/>
          <w:spacing w:val="74"/>
        </w:rPr>
        <w:t xml:space="preserve"> </w:t>
      </w:r>
      <w:r>
        <w:rPr>
          <w:color w:val="000009"/>
        </w:rPr>
        <w:t>in</w:t>
      </w:r>
      <w:r>
        <w:rPr>
          <w:color w:val="000009"/>
          <w:spacing w:val="75"/>
        </w:rPr>
        <w:t xml:space="preserve"> </w:t>
      </w:r>
      <w:r>
        <w:rPr>
          <w:color w:val="000009"/>
        </w:rPr>
        <w:t>the</w:t>
      </w:r>
      <w:r>
        <w:rPr>
          <w:color w:val="000009"/>
          <w:spacing w:val="74"/>
        </w:rPr>
        <w:t xml:space="preserve"> </w:t>
      </w:r>
      <w:r>
        <w:rPr>
          <w:color w:val="000009"/>
        </w:rPr>
        <w:t>park.),</w:t>
      </w:r>
      <w:r>
        <w:rPr>
          <w:color w:val="000009"/>
          <w:spacing w:val="75"/>
        </w:rPr>
        <w:t xml:space="preserve"> </w:t>
      </w:r>
      <w:r>
        <w:rPr>
          <w:color w:val="000009"/>
        </w:rPr>
        <w:t>составным именным сказуемым (The box is small.) и составным глагольным сказуемым (I can see a….).</w:t>
      </w:r>
    </w:p>
    <w:p w:rsidR="00081003" w:rsidRPr="00594D4B" w:rsidRDefault="00594D4B">
      <w:pPr>
        <w:pStyle w:val="a3"/>
        <w:jc w:val="left"/>
        <w:rPr>
          <w:lang w:val="en-US"/>
        </w:rPr>
      </w:pPr>
      <w:r>
        <w:rPr>
          <w:color w:val="000009"/>
        </w:rPr>
        <w:t>Предложения</w:t>
      </w:r>
      <w:r w:rsidRPr="00594D4B">
        <w:rPr>
          <w:color w:val="000009"/>
          <w:spacing w:val="22"/>
          <w:lang w:val="en-US"/>
        </w:rPr>
        <w:t xml:space="preserve"> </w:t>
      </w:r>
      <w:r>
        <w:rPr>
          <w:color w:val="000009"/>
        </w:rPr>
        <w:t>с</w:t>
      </w:r>
      <w:r w:rsidRPr="00594D4B">
        <w:rPr>
          <w:color w:val="000009"/>
          <w:spacing w:val="22"/>
          <w:lang w:val="en-US"/>
        </w:rPr>
        <w:t xml:space="preserve"> </w:t>
      </w:r>
      <w:r>
        <w:rPr>
          <w:color w:val="000009"/>
        </w:rPr>
        <w:t>глаголом</w:t>
      </w:r>
      <w:r w:rsidRPr="00594D4B">
        <w:rPr>
          <w:color w:val="000009"/>
          <w:lang w:val="en-US"/>
        </w:rPr>
        <w:t>-</w:t>
      </w:r>
      <w:r>
        <w:rPr>
          <w:color w:val="000009"/>
        </w:rPr>
        <w:t>связкой</w:t>
      </w:r>
      <w:r w:rsidRPr="00594D4B">
        <w:rPr>
          <w:color w:val="000009"/>
          <w:spacing w:val="23"/>
          <w:lang w:val="en-US"/>
        </w:rPr>
        <w:t xml:space="preserve"> </w:t>
      </w:r>
      <w:r w:rsidRPr="00594D4B">
        <w:rPr>
          <w:color w:val="000009"/>
          <w:lang w:val="en-US"/>
        </w:rPr>
        <w:t>to</w:t>
      </w:r>
      <w:r w:rsidRPr="00594D4B">
        <w:rPr>
          <w:color w:val="000009"/>
          <w:spacing w:val="22"/>
          <w:lang w:val="en-US"/>
        </w:rPr>
        <w:t xml:space="preserve"> </w:t>
      </w:r>
      <w:r w:rsidRPr="00594D4B">
        <w:rPr>
          <w:color w:val="000009"/>
          <w:lang w:val="en-US"/>
        </w:rPr>
        <w:t>be</w:t>
      </w:r>
      <w:r w:rsidRPr="00594D4B">
        <w:rPr>
          <w:color w:val="000009"/>
          <w:spacing w:val="22"/>
          <w:lang w:val="en-US"/>
        </w:rPr>
        <w:t xml:space="preserve"> </w:t>
      </w:r>
      <w:r>
        <w:rPr>
          <w:color w:val="000009"/>
        </w:rPr>
        <w:t>в</w:t>
      </w:r>
      <w:r w:rsidRPr="00594D4B">
        <w:rPr>
          <w:color w:val="000009"/>
          <w:spacing w:val="20"/>
          <w:lang w:val="en-US"/>
        </w:rPr>
        <w:t xml:space="preserve"> </w:t>
      </w:r>
      <w:r w:rsidRPr="00594D4B">
        <w:rPr>
          <w:color w:val="000009"/>
          <w:lang w:val="en-US"/>
        </w:rPr>
        <w:t>Present</w:t>
      </w:r>
      <w:r w:rsidRPr="00594D4B">
        <w:rPr>
          <w:color w:val="000009"/>
          <w:spacing w:val="22"/>
          <w:lang w:val="en-US"/>
        </w:rPr>
        <w:t xml:space="preserve"> </w:t>
      </w:r>
      <w:r w:rsidRPr="00594D4B">
        <w:rPr>
          <w:color w:val="000009"/>
          <w:lang w:val="en-US"/>
        </w:rPr>
        <w:t>Simple Tense</w:t>
      </w:r>
      <w:r w:rsidRPr="00594D4B">
        <w:rPr>
          <w:color w:val="000009"/>
          <w:spacing w:val="22"/>
          <w:lang w:val="en-US"/>
        </w:rPr>
        <w:t xml:space="preserve"> </w:t>
      </w:r>
      <w:r w:rsidRPr="00594D4B">
        <w:rPr>
          <w:color w:val="000009"/>
          <w:lang w:val="en-US"/>
        </w:rPr>
        <w:t>(Is</w:t>
      </w:r>
      <w:r w:rsidRPr="00594D4B">
        <w:rPr>
          <w:color w:val="000009"/>
          <w:spacing w:val="22"/>
          <w:lang w:val="en-US"/>
        </w:rPr>
        <w:t xml:space="preserve"> </w:t>
      </w:r>
      <w:r w:rsidRPr="00594D4B">
        <w:rPr>
          <w:color w:val="000009"/>
          <w:lang w:val="en-US"/>
        </w:rPr>
        <w:t>it</w:t>
      </w:r>
      <w:r w:rsidRPr="00594D4B">
        <w:rPr>
          <w:color w:val="000009"/>
          <w:spacing w:val="22"/>
          <w:lang w:val="en-US"/>
        </w:rPr>
        <w:t xml:space="preserve"> </w:t>
      </w:r>
      <w:r w:rsidRPr="00594D4B">
        <w:rPr>
          <w:color w:val="000009"/>
          <w:lang w:val="en-US"/>
        </w:rPr>
        <w:t>a</w:t>
      </w:r>
      <w:r w:rsidRPr="00594D4B">
        <w:rPr>
          <w:color w:val="000009"/>
          <w:spacing w:val="22"/>
          <w:lang w:val="en-US"/>
        </w:rPr>
        <w:t xml:space="preserve"> </w:t>
      </w:r>
      <w:r w:rsidRPr="00594D4B">
        <w:rPr>
          <w:color w:val="000009"/>
          <w:lang w:val="en-US"/>
        </w:rPr>
        <w:t>red</w:t>
      </w:r>
      <w:r w:rsidRPr="00594D4B">
        <w:rPr>
          <w:color w:val="000009"/>
          <w:spacing w:val="22"/>
          <w:lang w:val="en-US"/>
        </w:rPr>
        <w:t xml:space="preserve"> </w:t>
      </w:r>
      <w:r w:rsidRPr="00594D4B">
        <w:rPr>
          <w:color w:val="000009"/>
          <w:lang w:val="en-US"/>
        </w:rPr>
        <w:t>ball?</w:t>
      </w:r>
      <w:r w:rsidRPr="00594D4B">
        <w:rPr>
          <w:color w:val="000009"/>
          <w:spacing w:val="27"/>
          <w:lang w:val="en-US"/>
        </w:rPr>
        <w:t xml:space="preserve"> </w:t>
      </w:r>
      <w:r w:rsidRPr="00594D4B">
        <w:rPr>
          <w:color w:val="000009"/>
          <w:lang w:val="en-US"/>
        </w:rPr>
        <w:t>— Yes,</w:t>
      </w:r>
      <w:r w:rsidRPr="00594D4B">
        <w:rPr>
          <w:color w:val="000009"/>
          <w:spacing w:val="22"/>
          <w:lang w:val="en-US"/>
        </w:rPr>
        <w:t xml:space="preserve"> </w:t>
      </w:r>
      <w:r w:rsidRPr="00594D4B">
        <w:rPr>
          <w:color w:val="000009"/>
          <w:lang w:val="en-US"/>
        </w:rPr>
        <w:t>it is./No, it isn’t. )</w:t>
      </w:r>
    </w:p>
    <w:p w:rsidR="00081003" w:rsidRDefault="00594D4B">
      <w:pPr>
        <w:pStyle w:val="a3"/>
        <w:ind w:left="1276" w:firstLine="0"/>
        <w:jc w:val="left"/>
      </w:pPr>
      <w:r>
        <w:rPr>
          <w:color w:val="000009"/>
        </w:rPr>
        <w:t>Побудительные</w:t>
      </w:r>
      <w:r>
        <w:rPr>
          <w:color w:val="000009"/>
          <w:spacing w:val="-14"/>
        </w:rPr>
        <w:t xml:space="preserve"> </w:t>
      </w:r>
      <w:r>
        <w:rPr>
          <w:color w:val="000009"/>
        </w:rPr>
        <w:t>предложения</w:t>
      </w:r>
      <w:r>
        <w:rPr>
          <w:color w:val="000009"/>
          <w:spacing w:val="-10"/>
        </w:rPr>
        <w:t xml:space="preserve"> </w:t>
      </w:r>
      <w:r>
        <w:rPr>
          <w:color w:val="000009"/>
        </w:rPr>
        <w:t>в</w:t>
      </w:r>
      <w:r>
        <w:rPr>
          <w:color w:val="000009"/>
          <w:spacing w:val="-9"/>
        </w:rPr>
        <w:t xml:space="preserve"> </w:t>
      </w:r>
      <w:r>
        <w:rPr>
          <w:color w:val="000009"/>
        </w:rPr>
        <w:t>утвердительной</w:t>
      </w:r>
      <w:r>
        <w:rPr>
          <w:color w:val="000009"/>
          <w:spacing w:val="-11"/>
        </w:rPr>
        <w:t xml:space="preserve"> </w:t>
      </w:r>
      <w:r>
        <w:rPr>
          <w:color w:val="000009"/>
        </w:rPr>
        <w:t>форме</w:t>
      </w:r>
      <w:r>
        <w:rPr>
          <w:color w:val="000009"/>
          <w:spacing w:val="-10"/>
        </w:rPr>
        <w:t xml:space="preserve"> </w:t>
      </w:r>
      <w:r>
        <w:rPr>
          <w:color w:val="000009"/>
        </w:rPr>
        <w:t>(Come</w:t>
      </w:r>
      <w:r>
        <w:rPr>
          <w:color w:val="000009"/>
          <w:spacing w:val="-10"/>
        </w:rPr>
        <w:t xml:space="preserve"> </w:t>
      </w:r>
      <w:r>
        <w:rPr>
          <w:color w:val="000009"/>
        </w:rPr>
        <w:t>in,</w:t>
      </w:r>
      <w:r>
        <w:rPr>
          <w:color w:val="000009"/>
          <w:spacing w:val="-10"/>
        </w:rPr>
        <w:t xml:space="preserve"> </w:t>
      </w:r>
      <w:r>
        <w:rPr>
          <w:color w:val="000009"/>
          <w:spacing w:val="-2"/>
        </w:rPr>
        <w:t>please.).</w:t>
      </w:r>
    </w:p>
    <w:p w:rsidR="00081003" w:rsidRDefault="00594D4B">
      <w:pPr>
        <w:pStyle w:val="a3"/>
        <w:jc w:val="left"/>
      </w:pPr>
      <w:r>
        <w:rPr>
          <w:color w:val="000009"/>
        </w:rPr>
        <w:t>Глаголы</w:t>
      </w:r>
      <w:r>
        <w:rPr>
          <w:color w:val="000009"/>
          <w:spacing w:val="37"/>
        </w:rPr>
        <w:t xml:space="preserve"> </w:t>
      </w:r>
      <w:r>
        <w:rPr>
          <w:color w:val="000009"/>
        </w:rPr>
        <w:t>в</w:t>
      </w:r>
      <w:r>
        <w:rPr>
          <w:color w:val="000009"/>
          <w:spacing w:val="37"/>
        </w:rPr>
        <w:t xml:space="preserve"> </w:t>
      </w:r>
      <w:r>
        <w:rPr>
          <w:color w:val="000009"/>
        </w:rPr>
        <w:t>Present</w:t>
      </w:r>
      <w:r>
        <w:rPr>
          <w:color w:val="000009"/>
          <w:spacing w:val="38"/>
        </w:rPr>
        <w:t xml:space="preserve"> </w:t>
      </w:r>
      <w:r>
        <w:rPr>
          <w:color w:val="000009"/>
        </w:rPr>
        <w:t>Simple</w:t>
      </w:r>
      <w:r>
        <w:rPr>
          <w:color w:val="000009"/>
          <w:spacing w:val="33"/>
        </w:rPr>
        <w:t xml:space="preserve"> </w:t>
      </w:r>
      <w:r>
        <w:rPr>
          <w:color w:val="000009"/>
        </w:rPr>
        <w:t>Tense</w:t>
      </w:r>
      <w:r>
        <w:rPr>
          <w:color w:val="000009"/>
          <w:spacing w:val="39"/>
        </w:rPr>
        <w:t xml:space="preserve"> </w:t>
      </w:r>
      <w:r>
        <w:rPr>
          <w:color w:val="000009"/>
        </w:rPr>
        <w:t>в</w:t>
      </w:r>
      <w:r>
        <w:rPr>
          <w:color w:val="000009"/>
          <w:spacing w:val="37"/>
        </w:rPr>
        <w:t xml:space="preserve"> </w:t>
      </w:r>
      <w:r>
        <w:rPr>
          <w:color w:val="000009"/>
        </w:rPr>
        <w:t>повествовательных</w:t>
      </w:r>
      <w:r>
        <w:rPr>
          <w:color w:val="000009"/>
          <w:spacing w:val="40"/>
        </w:rPr>
        <w:t xml:space="preserve"> </w:t>
      </w:r>
      <w:r>
        <w:rPr>
          <w:color w:val="000009"/>
        </w:rPr>
        <w:t>(утвердительных)</w:t>
      </w:r>
      <w:r>
        <w:rPr>
          <w:color w:val="000009"/>
          <w:spacing w:val="37"/>
        </w:rPr>
        <w:t xml:space="preserve"> </w:t>
      </w:r>
      <w:r>
        <w:rPr>
          <w:color w:val="000009"/>
        </w:rPr>
        <w:t>предложениях, кроме форм 3 л. ед.ч.</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1276" w:right="278" w:firstLine="0"/>
        <w:jc w:val="left"/>
      </w:pPr>
      <w:r>
        <w:rPr>
          <w:color w:val="000009"/>
        </w:rPr>
        <w:lastRenderedPageBreak/>
        <w:t>Определённый,</w:t>
      </w:r>
      <w:r>
        <w:rPr>
          <w:color w:val="000009"/>
          <w:spacing w:val="-8"/>
        </w:rPr>
        <w:t xml:space="preserve"> </w:t>
      </w:r>
      <w:r>
        <w:rPr>
          <w:color w:val="000009"/>
        </w:rPr>
        <w:t>неопределённый</w:t>
      </w:r>
      <w:r>
        <w:rPr>
          <w:color w:val="000009"/>
          <w:spacing w:val="-8"/>
        </w:rPr>
        <w:t xml:space="preserve"> </w:t>
      </w:r>
      <w:r>
        <w:rPr>
          <w:color w:val="000009"/>
        </w:rPr>
        <w:t>и</w:t>
      </w:r>
      <w:r>
        <w:rPr>
          <w:color w:val="000009"/>
          <w:spacing w:val="-10"/>
        </w:rPr>
        <w:t xml:space="preserve"> </w:t>
      </w:r>
      <w:r>
        <w:rPr>
          <w:color w:val="000009"/>
        </w:rPr>
        <w:t>нулевой</w:t>
      </w:r>
      <w:r>
        <w:rPr>
          <w:color w:val="000009"/>
          <w:spacing w:val="-8"/>
        </w:rPr>
        <w:t xml:space="preserve"> </w:t>
      </w:r>
      <w:r>
        <w:rPr>
          <w:color w:val="000009"/>
        </w:rPr>
        <w:t>артикли</w:t>
      </w:r>
      <w:r>
        <w:rPr>
          <w:color w:val="000009"/>
          <w:spacing w:val="-8"/>
        </w:rPr>
        <w:t xml:space="preserve"> </w:t>
      </w:r>
      <w:r>
        <w:rPr>
          <w:color w:val="000009"/>
        </w:rPr>
        <w:t>c</w:t>
      </w:r>
      <w:r>
        <w:rPr>
          <w:color w:val="000009"/>
          <w:spacing w:val="-9"/>
        </w:rPr>
        <w:t xml:space="preserve"> </w:t>
      </w:r>
      <w:r>
        <w:rPr>
          <w:color w:val="000009"/>
        </w:rPr>
        <w:t>именами</w:t>
      </w:r>
      <w:r>
        <w:rPr>
          <w:color w:val="000009"/>
          <w:spacing w:val="-8"/>
        </w:rPr>
        <w:t xml:space="preserve"> </w:t>
      </w:r>
      <w:r>
        <w:rPr>
          <w:color w:val="000009"/>
        </w:rPr>
        <w:t>существительными (наиболее распространённые случаи).</w:t>
      </w:r>
    </w:p>
    <w:p w:rsidR="00081003" w:rsidRPr="00594D4B" w:rsidRDefault="00594D4B">
      <w:pPr>
        <w:pStyle w:val="a3"/>
        <w:ind w:left="1276" w:firstLine="0"/>
        <w:jc w:val="left"/>
        <w:rPr>
          <w:lang w:val="en-US"/>
        </w:rPr>
      </w:pPr>
      <w:r>
        <w:rPr>
          <w:color w:val="000009"/>
        </w:rPr>
        <w:t>Существительные во множественном числе, образованные по правилу (a book — books). Личные</w:t>
      </w:r>
      <w:r w:rsidRPr="00594D4B">
        <w:rPr>
          <w:color w:val="000009"/>
          <w:spacing w:val="40"/>
          <w:lang w:val="en-US"/>
        </w:rPr>
        <w:t xml:space="preserve"> </w:t>
      </w:r>
      <w:r>
        <w:rPr>
          <w:color w:val="000009"/>
        </w:rPr>
        <w:t>местоимения</w:t>
      </w:r>
      <w:r w:rsidRPr="00594D4B">
        <w:rPr>
          <w:color w:val="000009"/>
          <w:spacing w:val="40"/>
          <w:lang w:val="en-US"/>
        </w:rPr>
        <w:t xml:space="preserve"> </w:t>
      </w:r>
      <w:r w:rsidRPr="00594D4B">
        <w:rPr>
          <w:color w:val="000009"/>
          <w:lang w:val="en-US"/>
        </w:rPr>
        <w:t>(I,</w:t>
      </w:r>
      <w:r w:rsidRPr="00594D4B">
        <w:rPr>
          <w:color w:val="000009"/>
          <w:spacing w:val="40"/>
          <w:lang w:val="en-US"/>
        </w:rPr>
        <w:t xml:space="preserve"> </w:t>
      </w:r>
      <w:r w:rsidRPr="00594D4B">
        <w:rPr>
          <w:color w:val="000009"/>
          <w:lang w:val="en-US"/>
        </w:rPr>
        <w:t>you,</w:t>
      </w:r>
      <w:r w:rsidRPr="00594D4B">
        <w:rPr>
          <w:color w:val="000009"/>
          <w:spacing w:val="40"/>
          <w:lang w:val="en-US"/>
        </w:rPr>
        <w:t xml:space="preserve"> </w:t>
      </w:r>
      <w:r w:rsidRPr="00594D4B">
        <w:rPr>
          <w:color w:val="000009"/>
          <w:lang w:val="en-US"/>
        </w:rPr>
        <w:t>he/she/it,</w:t>
      </w:r>
      <w:r w:rsidRPr="00594D4B">
        <w:rPr>
          <w:color w:val="000009"/>
          <w:spacing w:val="40"/>
          <w:lang w:val="en-US"/>
        </w:rPr>
        <w:t xml:space="preserve"> </w:t>
      </w:r>
      <w:r w:rsidRPr="00594D4B">
        <w:rPr>
          <w:color w:val="000009"/>
          <w:lang w:val="en-US"/>
        </w:rPr>
        <w:t>we,</w:t>
      </w:r>
      <w:r w:rsidRPr="00594D4B">
        <w:rPr>
          <w:color w:val="000009"/>
          <w:spacing w:val="40"/>
          <w:lang w:val="en-US"/>
        </w:rPr>
        <w:t xml:space="preserve"> </w:t>
      </w:r>
      <w:r w:rsidRPr="00594D4B">
        <w:rPr>
          <w:color w:val="000009"/>
          <w:lang w:val="en-US"/>
        </w:rPr>
        <w:t>they).</w:t>
      </w:r>
      <w:r w:rsidRPr="00594D4B">
        <w:rPr>
          <w:color w:val="000009"/>
          <w:spacing w:val="40"/>
          <w:lang w:val="en-US"/>
        </w:rPr>
        <w:t xml:space="preserve"> </w:t>
      </w:r>
      <w:r>
        <w:rPr>
          <w:color w:val="000009"/>
        </w:rPr>
        <w:t>Притяжа</w:t>
      </w:r>
      <w:r w:rsidRPr="00594D4B">
        <w:rPr>
          <w:color w:val="000009"/>
          <w:spacing w:val="40"/>
          <w:lang w:val="en-US"/>
        </w:rPr>
        <w:t xml:space="preserve"> </w:t>
      </w:r>
      <w:r>
        <w:rPr>
          <w:color w:val="000009"/>
        </w:rPr>
        <w:t>тельные</w:t>
      </w:r>
      <w:r w:rsidRPr="00594D4B">
        <w:rPr>
          <w:color w:val="000009"/>
          <w:spacing w:val="40"/>
          <w:lang w:val="en-US"/>
        </w:rPr>
        <w:t xml:space="preserve"> </w:t>
      </w:r>
      <w:r>
        <w:rPr>
          <w:color w:val="000009"/>
        </w:rPr>
        <w:t>местоимения</w:t>
      </w:r>
      <w:r w:rsidRPr="00594D4B">
        <w:rPr>
          <w:color w:val="000009"/>
          <w:spacing w:val="40"/>
          <w:lang w:val="en-US"/>
        </w:rPr>
        <w:t xml:space="preserve"> </w:t>
      </w:r>
      <w:r w:rsidRPr="00594D4B">
        <w:rPr>
          <w:color w:val="000009"/>
          <w:lang w:val="en-US"/>
        </w:rPr>
        <w:t>(my,</w:t>
      </w:r>
    </w:p>
    <w:p w:rsidR="00081003" w:rsidRPr="00594D4B" w:rsidRDefault="00594D4B">
      <w:pPr>
        <w:pStyle w:val="a3"/>
        <w:spacing w:before="1"/>
        <w:ind w:firstLine="0"/>
        <w:jc w:val="left"/>
        <w:rPr>
          <w:lang w:val="en-US"/>
        </w:rPr>
      </w:pPr>
      <w:r w:rsidRPr="00594D4B">
        <w:rPr>
          <w:color w:val="000009"/>
          <w:lang w:val="en-US"/>
        </w:rPr>
        <w:t>your,</w:t>
      </w:r>
      <w:r w:rsidRPr="00594D4B">
        <w:rPr>
          <w:color w:val="000009"/>
          <w:spacing w:val="-8"/>
          <w:lang w:val="en-US"/>
        </w:rPr>
        <w:t xml:space="preserve"> </w:t>
      </w:r>
      <w:r w:rsidRPr="00594D4B">
        <w:rPr>
          <w:color w:val="000009"/>
          <w:lang w:val="en-US"/>
        </w:rPr>
        <w:t>his/her/its,</w:t>
      </w:r>
      <w:r w:rsidRPr="00594D4B">
        <w:rPr>
          <w:color w:val="000009"/>
          <w:spacing w:val="-8"/>
          <w:lang w:val="en-US"/>
        </w:rPr>
        <w:t xml:space="preserve"> </w:t>
      </w:r>
      <w:r w:rsidRPr="00594D4B">
        <w:rPr>
          <w:color w:val="000009"/>
          <w:lang w:val="en-US"/>
        </w:rPr>
        <w:t>our,</w:t>
      </w:r>
      <w:r w:rsidRPr="00594D4B">
        <w:rPr>
          <w:color w:val="000009"/>
          <w:spacing w:val="-8"/>
          <w:lang w:val="en-US"/>
        </w:rPr>
        <w:t xml:space="preserve"> </w:t>
      </w:r>
      <w:r w:rsidRPr="00594D4B">
        <w:rPr>
          <w:color w:val="000009"/>
          <w:spacing w:val="-2"/>
          <w:lang w:val="en-US"/>
        </w:rPr>
        <w:t>their).</w:t>
      </w:r>
    </w:p>
    <w:p w:rsidR="00081003" w:rsidRDefault="00594D4B">
      <w:pPr>
        <w:pStyle w:val="a3"/>
        <w:ind w:left="1276" w:firstLine="0"/>
        <w:jc w:val="left"/>
      </w:pPr>
      <w:r>
        <w:rPr>
          <w:color w:val="000009"/>
        </w:rPr>
        <w:t>Количественные</w:t>
      </w:r>
      <w:r>
        <w:rPr>
          <w:color w:val="000009"/>
          <w:spacing w:val="-13"/>
        </w:rPr>
        <w:t xml:space="preserve"> </w:t>
      </w:r>
      <w:r>
        <w:rPr>
          <w:color w:val="000009"/>
        </w:rPr>
        <w:t>числительные</w:t>
      </w:r>
      <w:r>
        <w:rPr>
          <w:color w:val="000009"/>
          <w:spacing w:val="-10"/>
        </w:rPr>
        <w:t xml:space="preserve"> </w:t>
      </w:r>
      <w:r>
        <w:rPr>
          <w:color w:val="000009"/>
          <w:spacing w:val="-2"/>
        </w:rPr>
        <w:t>(1–12).</w:t>
      </w:r>
    </w:p>
    <w:p w:rsidR="00081003" w:rsidRPr="00594D4B" w:rsidRDefault="00594D4B">
      <w:pPr>
        <w:pStyle w:val="a3"/>
        <w:ind w:left="1276" w:right="2905" w:firstLine="0"/>
        <w:jc w:val="left"/>
        <w:rPr>
          <w:lang w:val="en-US"/>
        </w:rPr>
      </w:pPr>
      <w:r>
        <w:rPr>
          <w:color w:val="000009"/>
        </w:rPr>
        <w:t>Вопросительные</w:t>
      </w:r>
      <w:r>
        <w:rPr>
          <w:color w:val="000009"/>
          <w:spacing w:val="-7"/>
        </w:rPr>
        <w:t xml:space="preserve"> </w:t>
      </w:r>
      <w:r>
        <w:rPr>
          <w:color w:val="000009"/>
        </w:rPr>
        <w:t>слова</w:t>
      </w:r>
      <w:r>
        <w:rPr>
          <w:color w:val="000009"/>
          <w:spacing w:val="-6"/>
        </w:rPr>
        <w:t xml:space="preserve"> </w:t>
      </w:r>
      <w:r>
        <w:rPr>
          <w:color w:val="000009"/>
        </w:rPr>
        <w:t>(who,</w:t>
      </w:r>
      <w:r>
        <w:rPr>
          <w:color w:val="000009"/>
          <w:spacing w:val="-7"/>
        </w:rPr>
        <w:t xml:space="preserve"> </w:t>
      </w:r>
      <w:r>
        <w:rPr>
          <w:color w:val="000009"/>
        </w:rPr>
        <w:t>what,</w:t>
      </w:r>
      <w:r>
        <w:rPr>
          <w:color w:val="000009"/>
          <w:spacing w:val="-7"/>
        </w:rPr>
        <w:t xml:space="preserve"> </w:t>
      </w:r>
      <w:r>
        <w:rPr>
          <w:color w:val="000009"/>
        </w:rPr>
        <w:t>how,</w:t>
      </w:r>
      <w:r>
        <w:rPr>
          <w:color w:val="000009"/>
          <w:spacing w:val="-7"/>
        </w:rPr>
        <w:t xml:space="preserve"> </w:t>
      </w:r>
      <w:r>
        <w:rPr>
          <w:color w:val="000009"/>
        </w:rPr>
        <w:t>where,</w:t>
      </w:r>
      <w:r>
        <w:rPr>
          <w:color w:val="000009"/>
          <w:spacing w:val="-5"/>
        </w:rPr>
        <w:t xml:space="preserve"> </w:t>
      </w:r>
      <w:r>
        <w:rPr>
          <w:color w:val="000009"/>
        </w:rPr>
        <w:t>how</w:t>
      </w:r>
      <w:r>
        <w:rPr>
          <w:color w:val="000009"/>
          <w:spacing w:val="-8"/>
        </w:rPr>
        <w:t xml:space="preserve"> </w:t>
      </w:r>
      <w:r>
        <w:rPr>
          <w:color w:val="000009"/>
        </w:rPr>
        <w:t>many). Предлоги</w:t>
      </w:r>
      <w:r w:rsidRPr="00594D4B">
        <w:rPr>
          <w:color w:val="000009"/>
          <w:lang w:val="en-US"/>
        </w:rPr>
        <w:t xml:space="preserve"> </w:t>
      </w:r>
      <w:r>
        <w:rPr>
          <w:color w:val="000009"/>
        </w:rPr>
        <w:t>места</w:t>
      </w:r>
      <w:r w:rsidRPr="00594D4B">
        <w:rPr>
          <w:color w:val="000009"/>
          <w:lang w:val="en-US"/>
        </w:rPr>
        <w:t xml:space="preserve"> (in, on, near \ by, under).</w:t>
      </w:r>
    </w:p>
    <w:p w:rsidR="00081003" w:rsidRDefault="00594D4B">
      <w:pPr>
        <w:pStyle w:val="a3"/>
        <w:ind w:left="1276" w:right="4341" w:firstLine="0"/>
        <w:jc w:val="left"/>
      </w:pPr>
      <w:r>
        <w:rPr>
          <w:color w:val="000009"/>
        </w:rPr>
        <w:t>Союзы</w:t>
      </w:r>
      <w:r>
        <w:rPr>
          <w:color w:val="000009"/>
          <w:spacing w:val="-8"/>
        </w:rPr>
        <w:t xml:space="preserve"> </w:t>
      </w:r>
      <w:r>
        <w:rPr>
          <w:color w:val="000009"/>
        </w:rPr>
        <w:t>and</w:t>
      </w:r>
      <w:r>
        <w:rPr>
          <w:color w:val="000009"/>
          <w:spacing w:val="-8"/>
        </w:rPr>
        <w:t xml:space="preserve"> </w:t>
      </w:r>
      <w:r>
        <w:rPr>
          <w:color w:val="000009"/>
        </w:rPr>
        <w:t>и</w:t>
      </w:r>
      <w:r>
        <w:rPr>
          <w:color w:val="000009"/>
          <w:spacing w:val="-8"/>
        </w:rPr>
        <w:t xml:space="preserve"> </w:t>
      </w:r>
      <w:r>
        <w:rPr>
          <w:color w:val="000009"/>
        </w:rPr>
        <w:t>but</w:t>
      </w:r>
      <w:r>
        <w:rPr>
          <w:color w:val="000009"/>
          <w:spacing w:val="-8"/>
        </w:rPr>
        <w:t xml:space="preserve"> </w:t>
      </w:r>
      <w:r>
        <w:rPr>
          <w:color w:val="000009"/>
        </w:rPr>
        <w:t>(c</w:t>
      </w:r>
      <w:r>
        <w:rPr>
          <w:color w:val="000009"/>
          <w:spacing w:val="-10"/>
        </w:rPr>
        <w:t xml:space="preserve"> </w:t>
      </w:r>
      <w:r>
        <w:rPr>
          <w:color w:val="000009"/>
        </w:rPr>
        <w:t>однородными</w:t>
      </w:r>
      <w:r>
        <w:rPr>
          <w:color w:val="000009"/>
          <w:spacing w:val="-8"/>
        </w:rPr>
        <w:t xml:space="preserve"> </w:t>
      </w:r>
      <w:r>
        <w:rPr>
          <w:color w:val="000009"/>
        </w:rPr>
        <w:t>членами). Социокультурные знания и умения</w:t>
      </w:r>
    </w:p>
    <w:p w:rsidR="00081003" w:rsidRDefault="00594D4B">
      <w:pPr>
        <w:pStyle w:val="a3"/>
        <w:ind w:right="282"/>
      </w:pPr>
      <w:r>
        <w:rPr>
          <w:color w:val="000009"/>
        </w:rPr>
        <w:t>Знание</w:t>
      </w:r>
      <w:r>
        <w:rPr>
          <w:color w:val="000009"/>
          <w:spacing w:val="-15"/>
        </w:rPr>
        <w:t xml:space="preserve"> </w:t>
      </w:r>
      <w:r>
        <w:rPr>
          <w:color w:val="000009"/>
        </w:rPr>
        <w:t>и</w:t>
      </w:r>
      <w:r>
        <w:rPr>
          <w:color w:val="000009"/>
          <w:spacing w:val="-15"/>
        </w:rPr>
        <w:t xml:space="preserve"> </w:t>
      </w:r>
      <w:r>
        <w:rPr>
          <w:color w:val="000009"/>
        </w:rPr>
        <w:t>использование</w:t>
      </w:r>
      <w:r>
        <w:rPr>
          <w:color w:val="000009"/>
          <w:spacing w:val="-15"/>
        </w:rPr>
        <w:t xml:space="preserve"> </w:t>
      </w:r>
      <w:r>
        <w:rPr>
          <w:color w:val="000009"/>
        </w:rPr>
        <w:t>некоторых</w:t>
      </w:r>
      <w:r>
        <w:rPr>
          <w:color w:val="000009"/>
          <w:spacing w:val="-13"/>
        </w:rPr>
        <w:t xml:space="preserve"> </w:t>
      </w:r>
      <w:r>
        <w:rPr>
          <w:color w:val="000009"/>
        </w:rPr>
        <w:t>социокультурных</w:t>
      </w:r>
      <w:r>
        <w:rPr>
          <w:color w:val="000009"/>
          <w:spacing w:val="-13"/>
        </w:rPr>
        <w:t xml:space="preserve"> </w:t>
      </w:r>
      <w:r>
        <w:rPr>
          <w:color w:val="000009"/>
        </w:rPr>
        <w:t>элементов</w:t>
      </w:r>
      <w:r>
        <w:rPr>
          <w:color w:val="000009"/>
          <w:spacing w:val="-15"/>
        </w:rPr>
        <w:t xml:space="preserve"> </w:t>
      </w:r>
      <w:r>
        <w:rPr>
          <w:color w:val="000009"/>
        </w:rPr>
        <w:t>речевого</w:t>
      </w:r>
      <w:r>
        <w:rPr>
          <w:color w:val="000009"/>
          <w:spacing w:val="-10"/>
        </w:rPr>
        <w:t xml:space="preserve"> </w:t>
      </w:r>
      <w:r>
        <w:rPr>
          <w:color w:val="000009"/>
        </w:rPr>
        <w:t>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81003" w:rsidRDefault="00594D4B">
      <w:pPr>
        <w:pStyle w:val="a3"/>
        <w:ind w:right="285"/>
      </w:pPr>
      <w:r>
        <w:rPr>
          <w:color w:val="000009"/>
        </w:rPr>
        <w:t>Знание небольших произведений детского фольклора страны/стран изучаемого языка (рифмовки, стихи, песенки); персонажей детских книг.</w:t>
      </w:r>
    </w:p>
    <w:p w:rsidR="00081003" w:rsidRDefault="00594D4B">
      <w:pPr>
        <w:pStyle w:val="a3"/>
        <w:ind w:left="1276" w:right="1409" w:firstLine="0"/>
      </w:pPr>
      <w:r>
        <w:rPr>
          <w:color w:val="000009"/>
        </w:rPr>
        <w:t>Знание</w:t>
      </w:r>
      <w:r>
        <w:rPr>
          <w:color w:val="000009"/>
          <w:spacing w:val="-7"/>
        </w:rPr>
        <w:t xml:space="preserve"> </w:t>
      </w:r>
      <w:r>
        <w:rPr>
          <w:color w:val="000009"/>
        </w:rPr>
        <w:t>названий</w:t>
      </w:r>
      <w:r>
        <w:rPr>
          <w:color w:val="000009"/>
          <w:spacing w:val="-6"/>
        </w:rPr>
        <w:t xml:space="preserve"> </w:t>
      </w:r>
      <w:r>
        <w:rPr>
          <w:color w:val="000009"/>
        </w:rPr>
        <w:t>родной</w:t>
      </w:r>
      <w:r>
        <w:rPr>
          <w:color w:val="000009"/>
          <w:spacing w:val="-6"/>
        </w:rPr>
        <w:t xml:space="preserve"> </w:t>
      </w:r>
      <w:r>
        <w:rPr>
          <w:color w:val="000009"/>
        </w:rPr>
        <w:t>страны</w:t>
      </w:r>
      <w:r>
        <w:rPr>
          <w:color w:val="000009"/>
          <w:spacing w:val="-6"/>
        </w:rPr>
        <w:t xml:space="preserve"> </w:t>
      </w:r>
      <w:r>
        <w:rPr>
          <w:color w:val="000009"/>
        </w:rPr>
        <w:t>и</w:t>
      </w:r>
      <w:r>
        <w:rPr>
          <w:color w:val="000009"/>
          <w:spacing w:val="-6"/>
        </w:rPr>
        <w:t xml:space="preserve"> </w:t>
      </w:r>
      <w:r>
        <w:rPr>
          <w:color w:val="000009"/>
        </w:rPr>
        <w:t>страны/стран</w:t>
      </w:r>
      <w:r>
        <w:rPr>
          <w:color w:val="000009"/>
          <w:spacing w:val="-6"/>
        </w:rPr>
        <w:t xml:space="preserve"> </w:t>
      </w:r>
      <w:r>
        <w:rPr>
          <w:color w:val="000009"/>
        </w:rPr>
        <w:t>изучаемого</w:t>
      </w:r>
      <w:r>
        <w:rPr>
          <w:color w:val="000009"/>
          <w:spacing w:val="-6"/>
        </w:rPr>
        <w:t xml:space="preserve"> </w:t>
      </w:r>
      <w:r>
        <w:rPr>
          <w:color w:val="000009"/>
        </w:rPr>
        <w:t>языка</w:t>
      </w:r>
      <w:r>
        <w:rPr>
          <w:color w:val="000009"/>
          <w:spacing w:val="-7"/>
        </w:rPr>
        <w:t xml:space="preserve"> </w:t>
      </w:r>
      <w:r>
        <w:rPr>
          <w:color w:val="000009"/>
        </w:rPr>
        <w:t>и</w:t>
      </w:r>
      <w:r>
        <w:rPr>
          <w:color w:val="000009"/>
          <w:spacing w:val="-6"/>
        </w:rPr>
        <w:t xml:space="preserve"> </w:t>
      </w:r>
      <w:r>
        <w:rPr>
          <w:color w:val="000009"/>
        </w:rPr>
        <w:t>их</w:t>
      </w:r>
      <w:r>
        <w:rPr>
          <w:color w:val="000009"/>
          <w:spacing w:val="-5"/>
        </w:rPr>
        <w:t xml:space="preserve"> </w:t>
      </w:r>
      <w:r>
        <w:rPr>
          <w:color w:val="000009"/>
        </w:rPr>
        <w:t>столиц. Компенсаторные умения</w:t>
      </w:r>
    </w:p>
    <w:p w:rsidR="00081003" w:rsidRDefault="00594D4B">
      <w:pPr>
        <w:pStyle w:val="a3"/>
        <w:ind w:right="282"/>
      </w:pPr>
      <w:r>
        <w:rPr>
          <w:color w:val="000009"/>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81003" w:rsidRDefault="00594D4B">
      <w:pPr>
        <w:pStyle w:val="a3"/>
        <w:spacing w:before="1"/>
        <w:ind w:right="293"/>
      </w:pPr>
      <w:r>
        <w:rPr>
          <w:color w:val="000009"/>
        </w:rPr>
        <w:t>Использование в качестве опоры при порождении собственных высказываний ключевых слов, вопросов; иллюстраций</w:t>
      </w:r>
    </w:p>
    <w:p w:rsidR="00081003" w:rsidRDefault="00594D4B">
      <w:pPr>
        <w:pStyle w:val="a3"/>
        <w:ind w:right="280"/>
      </w:pPr>
      <w:r>
        <w:rPr>
          <w:color w:val="000009"/>
        </w:rPr>
        <w:t>Принимая во внимание особенности развития речи и уровень подготовки обучающихся данного</w:t>
      </w:r>
      <w:r>
        <w:rPr>
          <w:color w:val="000009"/>
          <w:spacing w:val="-4"/>
        </w:rPr>
        <w:t xml:space="preserve"> </w:t>
      </w:r>
      <w:r>
        <w:rPr>
          <w:color w:val="000009"/>
        </w:rPr>
        <w:t>класса,</w:t>
      </w:r>
      <w:r>
        <w:rPr>
          <w:color w:val="000009"/>
          <w:spacing w:val="-2"/>
        </w:rPr>
        <w:t xml:space="preserve"> </w:t>
      </w:r>
      <w:r>
        <w:rPr>
          <w:color w:val="000009"/>
        </w:rPr>
        <w:t>сложности</w:t>
      </w:r>
      <w:r>
        <w:rPr>
          <w:color w:val="000009"/>
          <w:spacing w:val="-1"/>
        </w:rPr>
        <w:t xml:space="preserve"> </w:t>
      </w:r>
      <w:r>
        <w:rPr>
          <w:color w:val="000009"/>
        </w:rPr>
        <w:t>в</w:t>
      </w:r>
      <w:r>
        <w:rPr>
          <w:color w:val="000009"/>
          <w:spacing w:val="-2"/>
        </w:rPr>
        <w:t xml:space="preserve"> </w:t>
      </w:r>
      <w:r>
        <w:rPr>
          <w:color w:val="000009"/>
        </w:rPr>
        <w:t>освоении</w:t>
      </w:r>
      <w:r>
        <w:rPr>
          <w:color w:val="000009"/>
          <w:spacing w:val="-1"/>
        </w:rPr>
        <w:t xml:space="preserve"> </w:t>
      </w:r>
      <w:r>
        <w:rPr>
          <w:color w:val="000009"/>
        </w:rPr>
        <w:t>лексического</w:t>
      </w:r>
      <w:r>
        <w:rPr>
          <w:color w:val="000009"/>
          <w:spacing w:val="-2"/>
        </w:rPr>
        <w:t xml:space="preserve"> </w:t>
      </w:r>
      <w:r>
        <w:rPr>
          <w:color w:val="000009"/>
        </w:rPr>
        <w:t>и</w:t>
      </w:r>
      <w:r>
        <w:rPr>
          <w:color w:val="000009"/>
          <w:spacing w:val="-1"/>
        </w:rPr>
        <w:t xml:space="preserve"> </w:t>
      </w:r>
      <w:r>
        <w:rPr>
          <w:color w:val="000009"/>
        </w:rPr>
        <w:t>грамматического</w:t>
      </w:r>
      <w:r>
        <w:rPr>
          <w:color w:val="000009"/>
          <w:spacing w:val="-2"/>
        </w:rPr>
        <w:t xml:space="preserve"> </w:t>
      </w:r>
      <w:r>
        <w:rPr>
          <w:color w:val="000009"/>
        </w:rPr>
        <w:t>материала,</w:t>
      </w:r>
      <w:r>
        <w:rPr>
          <w:color w:val="000009"/>
          <w:spacing w:val="-2"/>
        </w:rPr>
        <w:t xml:space="preserve"> </w:t>
      </w:r>
      <w:r>
        <w:rPr>
          <w:color w:val="000009"/>
        </w:rPr>
        <w:t>произведено перераспределение учебного времени. В отличие от авторской программы увеличено время на изучение</w:t>
      </w:r>
      <w:r>
        <w:rPr>
          <w:color w:val="000009"/>
          <w:spacing w:val="-9"/>
        </w:rPr>
        <w:t xml:space="preserve"> </w:t>
      </w:r>
      <w:r>
        <w:rPr>
          <w:color w:val="000009"/>
        </w:rPr>
        <w:t>раздела,</w:t>
      </w:r>
      <w:r>
        <w:rPr>
          <w:color w:val="000009"/>
          <w:spacing w:val="-9"/>
        </w:rPr>
        <w:t xml:space="preserve"> </w:t>
      </w:r>
      <w:r>
        <w:rPr>
          <w:color w:val="000009"/>
        </w:rPr>
        <w:t>предусматривающего</w:t>
      </w:r>
      <w:r>
        <w:rPr>
          <w:color w:val="000009"/>
          <w:spacing w:val="-9"/>
        </w:rPr>
        <w:t xml:space="preserve"> </w:t>
      </w:r>
      <w:r>
        <w:rPr>
          <w:color w:val="000009"/>
        </w:rPr>
        <w:t>знакомство</w:t>
      </w:r>
      <w:r>
        <w:rPr>
          <w:color w:val="000009"/>
          <w:spacing w:val="-9"/>
        </w:rPr>
        <w:t xml:space="preserve"> </w:t>
      </w:r>
      <w:r>
        <w:rPr>
          <w:color w:val="000009"/>
        </w:rPr>
        <w:t>с</w:t>
      </w:r>
      <w:r>
        <w:rPr>
          <w:color w:val="000009"/>
          <w:spacing w:val="-9"/>
        </w:rPr>
        <w:t xml:space="preserve"> </w:t>
      </w:r>
      <w:r>
        <w:rPr>
          <w:color w:val="000009"/>
        </w:rPr>
        <w:t>буквами</w:t>
      </w:r>
      <w:r>
        <w:rPr>
          <w:color w:val="000009"/>
          <w:spacing w:val="-8"/>
        </w:rPr>
        <w:t xml:space="preserve"> </w:t>
      </w:r>
      <w:r>
        <w:rPr>
          <w:color w:val="000009"/>
        </w:rPr>
        <w:t>алфавита</w:t>
      </w:r>
      <w:r>
        <w:rPr>
          <w:color w:val="000009"/>
          <w:spacing w:val="-9"/>
        </w:rPr>
        <w:t xml:space="preserve"> </w:t>
      </w:r>
      <w:r>
        <w:rPr>
          <w:color w:val="000009"/>
        </w:rPr>
        <w:t>и</w:t>
      </w:r>
      <w:r>
        <w:rPr>
          <w:color w:val="000009"/>
          <w:spacing w:val="-8"/>
        </w:rPr>
        <w:t xml:space="preserve"> </w:t>
      </w:r>
      <w:r>
        <w:rPr>
          <w:color w:val="000009"/>
        </w:rPr>
        <w:t>формирование</w:t>
      </w:r>
      <w:r>
        <w:rPr>
          <w:color w:val="000009"/>
          <w:spacing w:val="-11"/>
        </w:rPr>
        <w:t xml:space="preserve"> </w:t>
      </w:r>
      <w:r>
        <w:rPr>
          <w:color w:val="000009"/>
        </w:rPr>
        <w:t>навыка чтения. Часть грамматического материала адаптирована или, следуя логике изложения материала в используемом УМК, полностью перенесена на 2 и 3 годы обучения: Так, форма настоящего простого времени изучается без формы 3 л. ед числа., модальный глагол can вводится только в конструкции “I can see a…” его функция для выражения умения и отсутствия умения рассматривается на втором году обучения. На последующие два года обучения распределены и следующие грамтические темы: Указательные местоимения все в комплексе, настоящее простое время в повествовательных (утвердительных и отрицательных) и вопросительных (общий и специальный вопрос) предложениях; глагольная конструкция have got, предложения с начальным</w:t>
      </w:r>
      <w:r>
        <w:rPr>
          <w:color w:val="000009"/>
          <w:spacing w:val="-1"/>
        </w:rPr>
        <w:t xml:space="preserve"> </w:t>
      </w:r>
      <w:r>
        <w:rPr>
          <w:color w:val="000009"/>
        </w:rPr>
        <w:t>There + to be в Present Simple Tense; Изучение лексической темы</w:t>
      </w:r>
    </w:p>
    <w:p w:rsidR="00081003" w:rsidRDefault="00594D4B">
      <w:pPr>
        <w:pStyle w:val="a3"/>
        <w:ind w:firstLine="0"/>
      </w:pPr>
      <w:r>
        <w:rPr>
          <w:color w:val="000009"/>
        </w:rPr>
        <w:t>«Выходной</w:t>
      </w:r>
      <w:r>
        <w:rPr>
          <w:color w:val="000009"/>
          <w:spacing w:val="-11"/>
        </w:rPr>
        <w:t xml:space="preserve"> </w:t>
      </w:r>
      <w:r>
        <w:rPr>
          <w:color w:val="000009"/>
        </w:rPr>
        <w:t>день»</w:t>
      </w:r>
      <w:r>
        <w:rPr>
          <w:color w:val="000009"/>
          <w:spacing w:val="-15"/>
        </w:rPr>
        <w:t xml:space="preserve"> </w:t>
      </w:r>
      <w:r>
        <w:rPr>
          <w:color w:val="000009"/>
        </w:rPr>
        <w:t>предусмотрено</w:t>
      </w:r>
      <w:r>
        <w:rPr>
          <w:color w:val="000009"/>
          <w:spacing w:val="-8"/>
        </w:rPr>
        <w:t xml:space="preserve"> </w:t>
      </w:r>
      <w:r>
        <w:rPr>
          <w:color w:val="000009"/>
        </w:rPr>
        <w:t>в</w:t>
      </w:r>
      <w:r>
        <w:rPr>
          <w:color w:val="000009"/>
          <w:spacing w:val="-9"/>
        </w:rPr>
        <w:t xml:space="preserve"> </w:t>
      </w:r>
      <w:r>
        <w:rPr>
          <w:color w:val="000009"/>
        </w:rPr>
        <w:t>содержании</w:t>
      </w:r>
      <w:r>
        <w:rPr>
          <w:color w:val="000009"/>
          <w:spacing w:val="-9"/>
        </w:rPr>
        <w:t xml:space="preserve"> </w:t>
      </w:r>
      <w:r>
        <w:rPr>
          <w:color w:val="000009"/>
        </w:rPr>
        <w:t>программы</w:t>
      </w:r>
      <w:r>
        <w:rPr>
          <w:color w:val="000009"/>
          <w:spacing w:val="-8"/>
        </w:rPr>
        <w:t xml:space="preserve"> </w:t>
      </w:r>
      <w:r>
        <w:rPr>
          <w:color w:val="000009"/>
        </w:rPr>
        <w:t>следующего</w:t>
      </w:r>
      <w:r>
        <w:rPr>
          <w:color w:val="000009"/>
          <w:spacing w:val="-8"/>
        </w:rPr>
        <w:t xml:space="preserve"> </w:t>
      </w:r>
      <w:r>
        <w:rPr>
          <w:color w:val="000009"/>
        </w:rPr>
        <w:t>года</w:t>
      </w:r>
      <w:r>
        <w:rPr>
          <w:color w:val="000009"/>
          <w:spacing w:val="-9"/>
        </w:rPr>
        <w:t xml:space="preserve"> </w:t>
      </w:r>
      <w:r>
        <w:rPr>
          <w:color w:val="000009"/>
          <w:spacing w:val="-2"/>
        </w:rPr>
        <w:t>обучения.</w:t>
      </w:r>
    </w:p>
    <w:p w:rsidR="00081003" w:rsidRDefault="00594D4B">
      <w:pPr>
        <w:pStyle w:val="a3"/>
        <w:ind w:left="1276" w:firstLine="0"/>
      </w:pPr>
      <w:r>
        <w:rPr>
          <w:color w:val="000009"/>
        </w:rPr>
        <w:t>Планируемые</w:t>
      </w:r>
      <w:r>
        <w:rPr>
          <w:color w:val="000009"/>
          <w:spacing w:val="-17"/>
        </w:rPr>
        <w:t xml:space="preserve"> </w:t>
      </w:r>
      <w:r>
        <w:rPr>
          <w:color w:val="000009"/>
        </w:rPr>
        <w:t>результаты</w:t>
      </w:r>
      <w:r>
        <w:rPr>
          <w:color w:val="000009"/>
          <w:spacing w:val="-13"/>
        </w:rPr>
        <w:t xml:space="preserve"> </w:t>
      </w:r>
      <w:r>
        <w:rPr>
          <w:color w:val="000009"/>
        </w:rPr>
        <w:t>освоения</w:t>
      </w:r>
      <w:r>
        <w:rPr>
          <w:color w:val="000009"/>
          <w:spacing w:val="-12"/>
        </w:rPr>
        <w:t xml:space="preserve"> </w:t>
      </w:r>
      <w:r>
        <w:rPr>
          <w:color w:val="000009"/>
          <w:spacing w:val="-2"/>
        </w:rPr>
        <w:t>программы</w:t>
      </w:r>
    </w:p>
    <w:p w:rsidR="00081003" w:rsidRDefault="00594D4B">
      <w:pPr>
        <w:pStyle w:val="a3"/>
        <w:ind w:right="285"/>
      </w:pPr>
      <w:r>
        <w:rPr>
          <w:color w:val="000009"/>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081003" w:rsidRDefault="00594D4B">
      <w:pPr>
        <w:pStyle w:val="a3"/>
        <w:spacing w:before="1"/>
        <w:ind w:left="1276" w:firstLine="0"/>
      </w:pPr>
      <w:r>
        <w:rPr>
          <w:color w:val="000009"/>
        </w:rPr>
        <w:t xml:space="preserve">Личностные </w:t>
      </w:r>
      <w:r>
        <w:rPr>
          <w:color w:val="000009"/>
          <w:spacing w:val="-2"/>
        </w:rPr>
        <w:t>результаты</w:t>
      </w:r>
    </w:p>
    <w:p w:rsidR="00081003" w:rsidRDefault="00594D4B">
      <w:pPr>
        <w:pStyle w:val="a3"/>
        <w:ind w:left="1276" w:firstLine="0"/>
      </w:pPr>
      <w:r>
        <w:rPr>
          <w:color w:val="000009"/>
          <w:spacing w:val="-2"/>
        </w:rPr>
        <w:t>У</w:t>
      </w:r>
      <w:r>
        <w:rPr>
          <w:color w:val="000009"/>
          <w:spacing w:val="-5"/>
        </w:rPr>
        <w:t xml:space="preserve"> </w:t>
      </w:r>
      <w:r>
        <w:rPr>
          <w:color w:val="000009"/>
          <w:spacing w:val="-2"/>
        </w:rPr>
        <w:t>обучающихся</w:t>
      </w:r>
      <w:r>
        <w:rPr>
          <w:color w:val="000009"/>
          <w:spacing w:val="-5"/>
        </w:rPr>
        <w:t xml:space="preserve"> </w:t>
      </w:r>
      <w:r>
        <w:rPr>
          <w:color w:val="000009"/>
          <w:spacing w:val="-2"/>
        </w:rPr>
        <w:t>будут</w:t>
      </w:r>
      <w:r>
        <w:rPr>
          <w:color w:val="000009"/>
          <w:spacing w:val="-5"/>
        </w:rPr>
        <w:t xml:space="preserve"> </w:t>
      </w:r>
      <w:r>
        <w:rPr>
          <w:color w:val="000009"/>
          <w:spacing w:val="-2"/>
        </w:rPr>
        <w:t>сформированы:</w:t>
      </w:r>
    </w:p>
    <w:p w:rsidR="00081003" w:rsidRDefault="00594D4B">
      <w:pPr>
        <w:pStyle w:val="a3"/>
        <w:ind w:right="283"/>
      </w:pPr>
      <w:r>
        <w:rPr>
          <w:color w:val="000009"/>
        </w:rPr>
        <w:t>ü становление ценностного отношения к своей Родине — России; осознание своей этнокультурной и российской гражданской идентичности;</w:t>
      </w:r>
    </w:p>
    <w:p w:rsidR="00081003" w:rsidRDefault="00594D4B">
      <w:pPr>
        <w:pStyle w:val="a3"/>
        <w:ind w:right="291"/>
      </w:pPr>
      <w:r>
        <w:rPr>
          <w:color w:val="000009"/>
        </w:rPr>
        <w:t>ü внутренняя позиция школьника на уровне положительного отношения к учёбе как интеллектуальному труду, принятие ценности познавательной деятельности;</w:t>
      </w:r>
    </w:p>
    <w:p w:rsidR="00081003" w:rsidRDefault="00594D4B">
      <w:pPr>
        <w:pStyle w:val="a3"/>
        <w:ind w:right="280"/>
      </w:pPr>
      <w:r>
        <w:rPr>
          <w:color w:val="000009"/>
        </w:rPr>
        <w:t>ü понимание ценности нравственных норм, закреплённых в языке, для жизни и здоровья человека, умение соотносить эти нормы с поступками как собственных, так и окружающих людей (на уровне, соответствующем возрасту);</w:t>
      </w:r>
    </w:p>
    <w:p w:rsidR="00081003" w:rsidRDefault="00594D4B">
      <w:pPr>
        <w:pStyle w:val="a3"/>
        <w:ind w:right="286"/>
      </w:pPr>
      <w:r>
        <w:rPr>
          <w:color w:val="000009"/>
        </w:rPr>
        <w:t>ü осознание чувства уважения к традициям, истории народа- носителя языка, интерес к английскому языку;</w:t>
      </w:r>
    </w:p>
    <w:p w:rsidR="00081003" w:rsidRDefault="00594D4B">
      <w:pPr>
        <w:pStyle w:val="a3"/>
        <w:ind w:left="1276" w:firstLine="0"/>
      </w:pPr>
      <w:r>
        <w:rPr>
          <w:color w:val="000009"/>
        </w:rPr>
        <w:t>Обучающиеся</w:t>
      </w:r>
      <w:r>
        <w:rPr>
          <w:color w:val="000009"/>
          <w:spacing w:val="-9"/>
        </w:rPr>
        <w:t xml:space="preserve"> </w:t>
      </w:r>
      <w:r>
        <w:rPr>
          <w:color w:val="000009"/>
        </w:rPr>
        <w:t>получат</w:t>
      </w:r>
      <w:r>
        <w:rPr>
          <w:color w:val="000009"/>
          <w:spacing w:val="-8"/>
        </w:rPr>
        <w:t xml:space="preserve"> </w:t>
      </w:r>
      <w:r>
        <w:rPr>
          <w:color w:val="000009"/>
        </w:rPr>
        <w:t>возможность</w:t>
      </w:r>
      <w:r>
        <w:rPr>
          <w:color w:val="000009"/>
          <w:spacing w:val="-8"/>
        </w:rPr>
        <w:t xml:space="preserve"> </w:t>
      </w:r>
      <w:r>
        <w:rPr>
          <w:color w:val="000009"/>
        </w:rPr>
        <w:t>для</w:t>
      </w:r>
      <w:r>
        <w:rPr>
          <w:color w:val="000009"/>
          <w:spacing w:val="-8"/>
        </w:rPr>
        <w:t xml:space="preserve"> </w:t>
      </w:r>
      <w:r>
        <w:rPr>
          <w:color w:val="000009"/>
          <w:spacing w:val="-2"/>
        </w:rPr>
        <w:t>формирования: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ü</w:t>
      </w:r>
      <w:r>
        <w:rPr>
          <w:color w:val="000009"/>
          <w:spacing w:val="-10"/>
        </w:rPr>
        <w:t xml:space="preserve"> </w:t>
      </w:r>
      <w:r>
        <w:rPr>
          <w:color w:val="000009"/>
        </w:rPr>
        <w:t>чувства</w:t>
      </w:r>
      <w:r>
        <w:rPr>
          <w:color w:val="000009"/>
          <w:spacing w:val="-7"/>
        </w:rPr>
        <w:t xml:space="preserve"> </w:t>
      </w:r>
      <w:r>
        <w:rPr>
          <w:color w:val="000009"/>
        </w:rPr>
        <w:t>сопричастности</w:t>
      </w:r>
      <w:r>
        <w:rPr>
          <w:color w:val="000009"/>
          <w:spacing w:val="-7"/>
        </w:rPr>
        <w:t xml:space="preserve"> </w:t>
      </w:r>
      <w:r>
        <w:rPr>
          <w:color w:val="000009"/>
        </w:rPr>
        <w:t>к</w:t>
      </w:r>
      <w:r>
        <w:rPr>
          <w:color w:val="000009"/>
          <w:spacing w:val="-8"/>
        </w:rPr>
        <w:t xml:space="preserve"> </w:t>
      </w:r>
      <w:r>
        <w:rPr>
          <w:color w:val="000009"/>
        </w:rPr>
        <w:t>языку,</w:t>
      </w:r>
      <w:r>
        <w:rPr>
          <w:color w:val="000009"/>
          <w:spacing w:val="-7"/>
        </w:rPr>
        <w:t xml:space="preserve"> </w:t>
      </w:r>
      <w:r>
        <w:rPr>
          <w:color w:val="000009"/>
        </w:rPr>
        <w:t>чувств</w:t>
      </w:r>
      <w:r>
        <w:rPr>
          <w:color w:val="000009"/>
          <w:spacing w:val="-8"/>
        </w:rPr>
        <w:t xml:space="preserve"> </w:t>
      </w:r>
      <w:r>
        <w:rPr>
          <w:color w:val="000009"/>
        </w:rPr>
        <w:t>эстетической</w:t>
      </w:r>
      <w:r>
        <w:rPr>
          <w:color w:val="000009"/>
          <w:spacing w:val="-8"/>
        </w:rPr>
        <w:t xml:space="preserve"> </w:t>
      </w:r>
      <w:r>
        <w:rPr>
          <w:color w:val="000009"/>
        </w:rPr>
        <w:t>красоты</w:t>
      </w:r>
      <w:r>
        <w:rPr>
          <w:color w:val="000009"/>
          <w:spacing w:val="-7"/>
        </w:rPr>
        <w:t xml:space="preserve"> </w:t>
      </w:r>
      <w:r>
        <w:rPr>
          <w:color w:val="000009"/>
        </w:rPr>
        <w:t>и</w:t>
      </w:r>
      <w:r>
        <w:rPr>
          <w:color w:val="000009"/>
          <w:spacing w:val="-8"/>
        </w:rPr>
        <w:t xml:space="preserve"> </w:t>
      </w:r>
      <w:r>
        <w:rPr>
          <w:color w:val="000009"/>
        </w:rPr>
        <w:t>точности</w:t>
      </w:r>
      <w:r>
        <w:rPr>
          <w:color w:val="000009"/>
          <w:spacing w:val="-7"/>
        </w:rPr>
        <w:t xml:space="preserve"> </w:t>
      </w:r>
      <w:r>
        <w:rPr>
          <w:color w:val="000009"/>
          <w:spacing w:val="-2"/>
        </w:rPr>
        <w:t>слова;</w:t>
      </w:r>
    </w:p>
    <w:p w:rsidR="00081003" w:rsidRDefault="00594D4B">
      <w:pPr>
        <w:pStyle w:val="a3"/>
        <w:ind w:right="290"/>
      </w:pPr>
      <w:r>
        <w:rPr>
          <w:color w:val="000009"/>
        </w:rPr>
        <w:t>ü осознания предложения и текста как средств для выражения мыслей и чувств, понимание разнообразия и богатства языковых средств для выражения мыслей и чувств;</w:t>
      </w:r>
    </w:p>
    <w:p w:rsidR="00081003" w:rsidRDefault="00594D4B">
      <w:pPr>
        <w:pStyle w:val="a3"/>
        <w:spacing w:before="1"/>
        <w:ind w:right="280"/>
      </w:pPr>
      <w:r>
        <w:rPr>
          <w:color w:val="000009"/>
        </w:rPr>
        <w:t>ü понимания богатства и разнообразия слов в английском языке, внимания к особенностям речи, познавательного интереса к значению слова и к его истокам, положительной мотивации к решению различных коммуникативных задач (передавать информацию, просить, доказывать и т.д.). - осознать личностный смысл овладения</w:t>
      </w:r>
      <w:r>
        <w:rPr>
          <w:color w:val="000009"/>
          <w:spacing w:val="40"/>
        </w:rPr>
        <w:t xml:space="preserve"> </w:t>
      </w:r>
      <w:r>
        <w:rPr>
          <w:color w:val="000009"/>
        </w:rPr>
        <w:t>иностранным языком.</w:t>
      </w:r>
    </w:p>
    <w:p w:rsidR="00081003" w:rsidRDefault="00594D4B">
      <w:pPr>
        <w:pStyle w:val="a3"/>
        <w:ind w:left="1276" w:right="5779" w:firstLine="0"/>
        <w:jc w:val="left"/>
      </w:pPr>
      <w:r>
        <w:rPr>
          <w:color w:val="000009"/>
          <w:spacing w:val="-2"/>
        </w:rPr>
        <w:t>Метапредметные</w:t>
      </w:r>
      <w:r>
        <w:rPr>
          <w:color w:val="000009"/>
          <w:spacing w:val="-13"/>
        </w:rPr>
        <w:t xml:space="preserve"> </w:t>
      </w:r>
      <w:r>
        <w:rPr>
          <w:color w:val="000009"/>
          <w:spacing w:val="-2"/>
        </w:rPr>
        <w:t>результаты Регулятивные:</w:t>
      </w:r>
    </w:p>
    <w:p w:rsidR="00081003" w:rsidRDefault="00594D4B">
      <w:pPr>
        <w:pStyle w:val="a4"/>
        <w:numPr>
          <w:ilvl w:val="0"/>
          <w:numId w:val="87"/>
        </w:numPr>
        <w:tabs>
          <w:tab w:val="left" w:pos="1534"/>
        </w:tabs>
        <w:ind w:left="1534" w:hanging="258"/>
        <w:rPr>
          <w:sz w:val="24"/>
        </w:rPr>
      </w:pPr>
      <w:r>
        <w:rPr>
          <w:color w:val="000009"/>
          <w:spacing w:val="-2"/>
          <w:sz w:val="24"/>
        </w:rPr>
        <w:t>самоорганизация: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right="3885" w:firstLine="0"/>
        <w:jc w:val="left"/>
      </w:pPr>
      <w:r>
        <w:rPr>
          <w:color w:val="000009"/>
        </w:rPr>
        <w:t>ü</w:t>
      </w:r>
      <w:r>
        <w:rPr>
          <w:color w:val="000009"/>
          <w:spacing w:val="-10"/>
        </w:rPr>
        <w:t xml:space="preserve"> </w:t>
      </w:r>
      <w:r>
        <w:rPr>
          <w:color w:val="000009"/>
        </w:rPr>
        <w:t>самостоятельно</w:t>
      </w:r>
      <w:r>
        <w:rPr>
          <w:color w:val="000009"/>
          <w:spacing w:val="-10"/>
        </w:rPr>
        <w:t xml:space="preserve"> </w:t>
      </w:r>
      <w:r>
        <w:rPr>
          <w:color w:val="000009"/>
        </w:rPr>
        <w:t>организовывать</w:t>
      </w:r>
      <w:r>
        <w:rPr>
          <w:color w:val="000009"/>
          <w:spacing w:val="-10"/>
        </w:rPr>
        <w:t xml:space="preserve"> </w:t>
      </w:r>
      <w:r>
        <w:rPr>
          <w:color w:val="000009"/>
        </w:rPr>
        <w:t>своё</w:t>
      </w:r>
      <w:r>
        <w:rPr>
          <w:color w:val="000009"/>
          <w:spacing w:val="-11"/>
        </w:rPr>
        <w:t xml:space="preserve"> </w:t>
      </w:r>
      <w:r>
        <w:rPr>
          <w:color w:val="000009"/>
        </w:rPr>
        <w:t>рабочее</w:t>
      </w:r>
      <w:r>
        <w:rPr>
          <w:color w:val="000009"/>
          <w:spacing w:val="-10"/>
        </w:rPr>
        <w:t xml:space="preserve"> </w:t>
      </w:r>
      <w:r>
        <w:rPr>
          <w:color w:val="000009"/>
        </w:rPr>
        <w:t>место; ü понимать цель выполняемых действий;</w:t>
      </w:r>
    </w:p>
    <w:p w:rsidR="00081003" w:rsidRDefault="00594D4B">
      <w:pPr>
        <w:pStyle w:val="a3"/>
        <w:jc w:val="left"/>
      </w:pPr>
      <w:r>
        <w:rPr>
          <w:color w:val="000009"/>
        </w:rPr>
        <w:t>ü</w:t>
      </w:r>
      <w:r>
        <w:rPr>
          <w:color w:val="000009"/>
          <w:spacing w:val="28"/>
        </w:rPr>
        <w:t xml:space="preserve"> </w:t>
      </w:r>
      <w:r>
        <w:rPr>
          <w:color w:val="000009"/>
        </w:rPr>
        <w:t>в</w:t>
      </w:r>
      <w:r>
        <w:rPr>
          <w:color w:val="000009"/>
          <w:spacing w:val="28"/>
        </w:rPr>
        <w:t xml:space="preserve"> </w:t>
      </w:r>
      <w:r>
        <w:rPr>
          <w:color w:val="000009"/>
        </w:rPr>
        <w:t>сотрудничестве</w:t>
      </w:r>
      <w:r>
        <w:rPr>
          <w:color w:val="000009"/>
          <w:spacing w:val="30"/>
        </w:rPr>
        <w:t xml:space="preserve"> </w:t>
      </w:r>
      <w:r>
        <w:rPr>
          <w:color w:val="000009"/>
        </w:rPr>
        <w:t>с</w:t>
      </w:r>
      <w:r>
        <w:rPr>
          <w:color w:val="000009"/>
          <w:spacing w:val="30"/>
        </w:rPr>
        <w:t xml:space="preserve"> </w:t>
      </w:r>
      <w:r>
        <w:rPr>
          <w:color w:val="000009"/>
        </w:rPr>
        <w:t>учителем</w:t>
      </w:r>
      <w:r>
        <w:rPr>
          <w:color w:val="000009"/>
          <w:spacing w:val="28"/>
        </w:rPr>
        <w:t xml:space="preserve"> </w:t>
      </w:r>
      <w:r>
        <w:rPr>
          <w:color w:val="000009"/>
        </w:rPr>
        <w:t>планировать</w:t>
      </w:r>
      <w:r>
        <w:rPr>
          <w:color w:val="000009"/>
          <w:spacing w:val="29"/>
        </w:rPr>
        <w:t xml:space="preserve"> </w:t>
      </w:r>
      <w:r>
        <w:rPr>
          <w:color w:val="000009"/>
        </w:rPr>
        <w:t>действия</w:t>
      </w:r>
      <w:r>
        <w:rPr>
          <w:color w:val="000009"/>
          <w:spacing w:val="28"/>
        </w:rPr>
        <w:t xml:space="preserve"> </w:t>
      </w:r>
      <w:r>
        <w:rPr>
          <w:color w:val="000009"/>
        </w:rPr>
        <w:t>по</w:t>
      </w:r>
      <w:r>
        <w:rPr>
          <w:color w:val="000009"/>
          <w:spacing w:val="28"/>
        </w:rPr>
        <w:t xml:space="preserve"> </w:t>
      </w:r>
      <w:r>
        <w:rPr>
          <w:color w:val="000009"/>
        </w:rPr>
        <w:t>решению</w:t>
      </w:r>
      <w:r>
        <w:rPr>
          <w:color w:val="000009"/>
          <w:spacing w:val="30"/>
        </w:rPr>
        <w:t xml:space="preserve"> </w:t>
      </w:r>
      <w:r>
        <w:rPr>
          <w:color w:val="000009"/>
        </w:rPr>
        <w:t>учебной</w:t>
      </w:r>
      <w:r>
        <w:rPr>
          <w:color w:val="000009"/>
          <w:spacing w:val="29"/>
        </w:rPr>
        <w:t xml:space="preserve"> </w:t>
      </w:r>
      <w:r>
        <w:rPr>
          <w:color w:val="000009"/>
        </w:rPr>
        <w:t>задачи</w:t>
      </w:r>
      <w:r>
        <w:rPr>
          <w:color w:val="000009"/>
          <w:spacing w:val="29"/>
        </w:rPr>
        <w:t xml:space="preserve"> </w:t>
      </w:r>
      <w:r>
        <w:rPr>
          <w:color w:val="000009"/>
        </w:rPr>
        <w:t>для получения результата;</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jc w:val="left"/>
      </w:pPr>
      <w:r>
        <w:rPr>
          <w:color w:val="000009"/>
        </w:rPr>
        <w:t>ü</w:t>
      </w:r>
      <w:r>
        <w:rPr>
          <w:color w:val="000009"/>
          <w:spacing w:val="-9"/>
        </w:rPr>
        <w:t xml:space="preserve"> </w:t>
      </w:r>
      <w:r>
        <w:rPr>
          <w:color w:val="000009"/>
        </w:rPr>
        <w:t>выстраивать</w:t>
      </w:r>
      <w:r>
        <w:rPr>
          <w:color w:val="000009"/>
          <w:spacing w:val="-6"/>
        </w:rPr>
        <w:t xml:space="preserve"> </w:t>
      </w:r>
      <w:r>
        <w:rPr>
          <w:color w:val="000009"/>
        </w:rPr>
        <w:t>последовательность</w:t>
      </w:r>
      <w:r>
        <w:rPr>
          <w:color w:val="000009"/>
          <w:spacing w:val="-6"/>
        </w:rPr>
        <w:t xml:space="preserve"> </w:t>
      </w:r>
      <w:r>
        <w:rPr>
          <w:color w:val="000009"/>
        </w:rPr>
        <w:t>выбранных</w:t>
      </w:r>
      <w:r>
        <w:rPr>
          <w:color w:val="000009"/>
          <w:spacing w:val="-6"/>
        </w:rPr>
        <w:t xml:space="preserve"> </w:t>
      </w:r>
      <w:r>
        <w:rPr>
          <w:color w:val="000009"/>
          <w:spacing w:val="-2"/>
        </w:rPr>
        <w:t>действий;</w:t>
      </w:r>
    </w:p>
    <w:p w:rsidR="00081003" w:rsidRDefault="00594D4B">
      <w:pPr>
        <w:pStyle w:val="a4"/>
        <w:numPr>
          <w:ilvl w:val="0"/>
          <w:numId w:val="87"/>
        </w:numPr>
        <w:tabs>
          <w:tab w:val="left" w:pos="1534"/>
        </w:tabs>
        <w:ind w:left="1534" w:hanging="258"/>
        <w:rPr>
          <w:sz w:val="24"/>
        </w:rPr>
      </w:pPr>
      <w:r>
        <w:rPr>
          <w:color w:val="000009"/>
          <w:spacing w:val="-2"/>
          <w:sz w:val="24"/>
        </w:rPr>
        <w:t>самоконтроль:</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spacing w:before="1"/>
        <w:ind w:right="278"/>
        <w:jc w:val="left"/>
      </w:pPr>
      <w:r>
        <w:rPr>
          <w:color w:val="000009"/>
        </w:rPr>
        <w:t>ü</w:t>
      </w:r>
      <w:r>
        <w:rPr>
          <w:color w:val="000009"/>
          <w:spacing w:val="-4"/>
        </w:rPr>
        <w:t xml:space="preserve"> </w:t>
      </w:r>
      <w:r>
        <w:rPr>
          <w:color w:val="000009"/>
        </w:rPr>
        <w:t>оценивать</w:t>
      </w:r>
      <w:r>
        <w:rPr>
          <w:color w:val="000009"/>
          <w:spacing w:val="-4"/>
        </w:rPr>
        <w:t xml:space="preserve"> </w:t>
      </w:r>
      <w:r>
        <w:rPr>
          <w:color w:val="000009"/>
        </w:rPr>
        <w:t>выполнение</w:t>
      </w:r>
      <w:r>
        <w:rPr>
          <w:color w:val="000009"/>
          <w:spacing w:val="-5"/>
        </w:rPr>
        <w:t xml:space="preserve"> </w:t>
      </w:r>
      <w:r>
        <w:rPr>
          <w:color w:val="000009"/>
        </w:rPr>
        <w:t>задания</w:t>
      </w:r>
      <w:r>
        <w:rPr>
          <w:color w:val="000009"/>
          <w:spacing w:val="-4"/>
        </w:rPr>
        <w:t xml:space="preserve"> </w:t>
      </w:r>
      <w:r>
        <w:rPr>
          <w:color w:val="000009"/>
        </w:rPr>
        <w:t>по</w:t>
      </w:r>
      <w:r>
        <w:rPr>
          <w:color w:val="000009"/>
          <w:spacing w:val="-4"/>
        </w:rPr>
        <w:t xml:space="preserve"> </w:t>
      </w:r>
      <w:r>
        <w:rPr>
          <w:color w:val="000009"/>
        </w:rPr>
        <w:t>следующим</w:t>
      </w:r>
      <w:r>
        <w:rPr>
          <w:color w:val="000009"/>
          <w:spacing w:val="-5"/>
        </w:rPr>
        <w:t xml:space="preserve"> </w:t>
      </w:r>
      <w:r>
        <w:rPr>
          <w:color w:val="000009"/>
        </w:rPr>
        <w:t>параметрам:</w:t>
      </w:r>
      <w:r>
        <w:rPr>
          <w:color w:val="000009"/>
          <w:spacing w:val="-4"/>
        </w:rPr>
        <w:t xml:space="preserve"> </w:t>
      </w:r>
      <w:r>
        <w:rPr>
          <w:color w:val="000009"/>
        </w:rPr>
        <w:t>выполнено</w:t>
      </w:r>
      <w:r>
        <w:rPr>
          <w:color w:val="000009"/>
          <w:spacing w:val="-4"/>
        </w:rPr>
        <w:t xml:space="preserve"> </w:t>
      </w:r>
      <w:r>
        <w:rPr>
          <w:color w:val="000009"/>
        </w:rPr>
        <w:t>с</w:t>
      </w:r>
      <w:r>
        <w:rPr>
          <w:color w:val="000009"/>
          <w:spacing w:val="-5"/>
        </w:rPr>
        <w:t xml:space="preserve"> </w:t>
      </w:r>
      <w:r>
        <w:rPr>
          <w:color w:val="000009"/>
        </w:rPr>
        <w:t>ошибками</w:t>
      </w:r>
      <w:r>
        <w:rPr>
          <w:color w:val="000009"/>
          <w:spacing w:val="-3"/>
        </w:rPr>
        <w:t xml:space="preserve"> </w:t>
      </w:r>
      <w:r>
        <w:rPr>
          <w:color w:val="000009"/>
        </w:rPr>
        <w:t>или без ошибок, в чём проявилась сложность выполнения.</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jc w:val="left"/>
      </w:pPr>
      <w:r>
        <w:rPr>
          <w:color w:val="000009"/>
        </w:rPr>
        <w:t>ü</w:t>
      </w:r>
      <w:r>
        <w:rPr>
          <w:color w:val="000009"/>
          <w:spacing w:val="-15"/>
        </w:rPr>
        <w:t xml:space="preserve"> </w:t>
      </w:r>
      <w:r>
        <w:rPr>
          <w:color w:val="000009"/>
        </w:rPr>
        <w:t>устанавливать</w:t>
      </w:r>
      <w:r>
        <w:rPr>
          <w:color w:val="000009"/>
          <w:spacing w:val="-15"/>
        </w:rPr>
        <w:t xml:space="preserve"> </w:t>
      </w:r>
      <w:r>
        <w:rPr>
          <w:color w:val="000009"/>
        </w:rPr>
        <w:t>причины</w:t>
      </w:r>
      <w:r>
        <w:rPr>
          <w:color w:val="000009"/>
          <w:spacing w:val="-14"/>
        </w:rPr>
        <w:t xml:space="preserve"> </w:t>
      </w:r>
      <w:r>
        <w:rPr>
          <w:color w:val="000009"/>
        </w:rPr>
        <w:t>успеха/неудач</w:t>
      </w:r>
      <w:r>
        <w:rPr>
          <w:color w:val="000009"/>
          <w:spacing w:val="-12"/>
        </w:rPr>
        <w:t xml:space="preserve"> </w:t>
      </w:r>
      <w:r>
        <w:rPr>
          <w:color w:val="000009"/>
        </w:rPr>
        <w:t>учебной</w:t>
      </w:r>
      <w:r>
        <w:rPr>
          <w:color w:val="000009"/>
          <w:spacing w:val="-14"/>
        </w:rPr>
        <w:t xml:space="preserve"> </w:t>
      </w:r>
      <w:r>
        <w:rPr>
          <w:color w:val="000009"/>
          <w:spacing w:val="-2"/>
        </w:rPr>
        <w:t>деятельности;</w:t>
      </w:r>
    </w:p>
    <w:p w:rsidR="00081003" w:rsidRDefault="00594D4B">
      <w:pPr>
        <w:pStyle w:val="a3"/>
        <w:ind w:left="1276" w:right="1648" w:firstLine="0"/>
        <w:jc w:val="left"/>
      </w:pPr>
      <w:r>
        <w:rPr>
          <w:color w:val="000009"/>
        </w:rPr>
        <w:t>ü</w:t>
      </w:r>
      <w:r>
        <w:rPr>
          <w:color w:val="000009"/>
          <w:spacing w:val="-10"/>
        </w:rPr>
        <w:t xml:space="preserve"> </w:t>
      </w:r>
      <w:r>
        <w:rPr>
          <w:color w:val="000009"/>
        </w:rPr>
        <w:t>корректировать</w:t>
      </w:r>
      <w:r>
        <w:rPr>
          <w:color w:val="000009"/>
          <w:spacing w:val="-10"/>
        </w:rPr>
        <w:t xml:space="preserve"> </w:t>
      </w:r>
      <w:r>
        <w:rPr>
          <w:color w:val="000009"/>
        </w:rPr>
        <w:t>свои</w:t>
      </w:r>
      <w:r>
        <w:rPr>
          <w:color w:val="000009"/>
          <w:spacing w:val="-10"/>
        </w:rPr>
        <w:t xml:space="preserve"> </w:t>
      </w:r>
      <w:r>
        <w:rPr>
          <w:color w:val="000009"/>
        </w:rPr>
        <w:t>учебные</w:t>
      </w:r>
      <w:r>
        <w:rPr>
          <w:color w:val="000009"/>
          <w:spacing w:val="-12"/>
        </w:rPr>
        <w:t xml:space="preserve"> </w:t>
      </w:r>
      <w:r>
        <w:rPr>
          <w:color w:val="000009"/>
        </w:rPr>
        <w:t>действия</w:t>
      </w:r>
      <w:r>
        <w:rPr>
          <w:color w:val="000009"/>
          <w:spacing w:val="-10"/>
        </w:rPr>
        <w:t xml:space="preserve"> </w:t>
      </w:r>
      <w:r>
        <w:rPr>
          <w:color w:val="000009"/>
        </w:rPr>
        <w:t>для</w:t>
      </w:r>
      <w:r>
        <w:rPr>
          <w:color w:val="000009"/>
          <w:spacing w:val="-10"/>
        </w:rPr>
        <w:t xml:space="preserve"> </w:t>
      </w:r>
      <w:r>
        <w:rPr>
          <w:color w:val="000009"/>
        </w:rPr>
        <w:t>преодоления</w:t>
      </w:r>
      <w:r>
        <w:rPr>
          <w:color w:val="000009"/>
          <w:spacing w:val="-10"/>
        </w:rPr>
        <w:t xml:space="preserve"> </w:t>
      </w:r>
      <w:r>
        <w:rPr>
          <w:color w:val="000009"/>
        </w:rPr>
        <w:t>ошибок. орректировать свои учебные действия для преодоления ошибок.</w:t>
      </w:r>
    </w:p>
    <w:p w:rsidR="00081003" w:rsidRDefault="00594D4B">
      <w:pPr>
        <w:pStyle w:val="a3"/>
        <w:ind w:left="1276" w:firstLine="0"/>
        <w:jc w:val="left"/>
      </w:pPr>
      <w:r>
        <w:rPr>
          <w:color w:val="000009"/>
          <w:spacing w:val="-2"/>
        </w:rPr>
        <w:t>Познавательные:</w:t>
      </w:r>
    </w:p>
    <w:p w:rsidR="00081003" w:rsidRDefault="00594D4B">
      <w:pPr>
        <w:pStyle w:val="a4"/>
        <w:numPr>
          <w:ilvl w:val="0"/>
          <w:numId w:val="86"/>
        </w:numPr>
        <w:tabs>
          <w:tab w:val="left" w:pos="1534"/>
        </w:tabs>
        <w:ind w:left="1534" w:hanging="258"/>
        <w:rPr>
          <w:sz w:val="24"/>
        </w:rPr>
      </w:pPr>
      <w:r>
        <w:rPr>
          <w:color w:val="000009"/>
          <w:sz w:val="24"/>
        </w:rPr>
        <w:t>базовые</w:t>
      </w:r>
      <w:r>
        <w:rPr>
          <w:color w:val="000009"/>
          <w:spacing w:val="-3"/>
          <w:sz w:val="24"/>
        </w:rPr>
        <w:t xml:space="preserve"> </w:t>
      </w:r>
      <w:r>
        <w:rPr>
          <w:color w:val="000009"/>
          <w:sz w:val="24"/>
        </w:rPr>
        <w:t xml:space="preserve">логические </w:t>
      </w:r>
      <w:r>
        <w:rPr>
          <w:color w:val="000009"/>
          <w:spacing w:val="-2"/>
          <w:sz w:val="24"/>
        </w:rPr>
        <w:t>действия: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jc w:val="left"/>
      </w:pPr>
      <w:r>
        <w:rPr>
          <w:color w:val="000009"/>
        </w:rPr>
        <w:t>ü</w:t>
      </w:r>
      <w:r>
        <w:rPr>
          <w:color w:val="000009"/>
          <w:spacing w:val="40"/>
        </w:rPr>
        <w:t xml:space="preserve"> </w:t>
      </w:r>
      <w:r>
        <w:rPr>
          <w:color w:val="000009"/>
        </w:rPr>
        <w:t>сравнивать</w:t>
      </w:r>
      <w:r>
        <w:rPr>
          <w:color w:val="000009"/>
          <w:spacing w:val="40"/>
        </w:rPr>
        <w:t xml:space="preserve"> </w:t>
      </w:r>
      <w:r>
        <w:rPr>
          <w:color w:val="000009"/>
        </w:rPr>
        <w:t>объекты,</w:t>
      </w:r>
      <w:r>
        <w:rPr>
          <w:color w:val="000009"/>
          <w:spacing w:val="40"/>
        </w:rPr>
        <w:t xml:space="preserve"> </w:t>
      </w:r>
      <w:r>
        <w:rPr>
          <w:color w:val="000009"/>
        </w:rPr>
        <w:t>устанавливать</w:t>
      </w:r>
      <w:r>
        <w:rPr>
          <w:color w:val="000009"/>
          <w:spacing w:val="40"/>
        </w:rPr>
        <w:t xml:space="preserve"> </w:t>
      </w:r>
      <w:r>
        <w:rPr>
          <w:color w:val="000009"/>
        </w:rPr>
        <w:t>аналогии</w:t>
      </w:r>
      <w:r>
        <w:rPr>
          <w:color w:val="000009"/>
          <w:spacing w:val="40"/>
        </w:rPr>
        <w:t xml:space="preserve"> </w:t>
      </w:r>
      <w:r>
        <w:rPr>
          <w:color w:val="000009"/>
        </w:rPr>
        <w:t>(находить,</w:t>
      </w:r>
      <w:r>
        <w:rPr>
          <w:color w:val="000009"/>
          <w:spacing w:val="40"/>
        </w:rPr>
        <w:t xml:space="preserve"> </w:t>
      </w:r>
      <w:r>
        <w:rPr>
          <w:color w:val="000009"/>
        </w:rPr>
        <w:t>сравнивать,</w:t>
      </w:r>
      <w:r>
        <w:rPr>
          <w:color w:val="000009"/>
          <w:spacing w:val="40"/>
        </w:rPr>
        <w:t xml:space="preserve"> </w:t>
      </w:r>
      <w:r>
        <w:rPr>
          <w:color w:val="000009"/>
        </w:rPr>
        <w:t>группировать: звуки, буквы, слова);</w:t>
      </w:r>
    </w:p>
    <w:p w:rsidR="00081003" w:rsidRDefault="00594D4B">
      <w:pPr>
        <w:pStyle w:val="a3"/>
        <w:ind w:left="1276" w:right="1648" w:firstLine="0"/>
        <w:jc w:val="left"/>
      </w:pPr>
      <w:r>
        <w:rPr>
          <w:color w:val="000009"/>
        </w:rPr>
        <w:t>ü</w:t>
      </w:r>
      <w:r>
        <w:rPr>
          <w:color w:val="000009"/>
          <w:spacing w:val="-10"/>
        </w:rPr>
        <w:t xml:space="preserve"> </w:t>
      </w:r>
      <w:r>
        <w:rPr>
          <w:color w:val="000009"/>
        </w:rPr>
        <w:t>объединять</w:t>
      </w:r>
      <w:r>
        <w:rPr>
          <w:color w:val="000009"/>
          <w:spacing w:val="-10"/>
        </w:rPr>
        <w:t xml:space="preserve"> </w:t>
      </w:r>
      <w:r>
        <w:rPr>
          <w:color w:val="000009"/>
        </w:rPr>
        <w:t>части</w:t>
      </w:r>
      <w:r>
        <w:rPr>
          <w:color w:val="000009"/>
          <w:spacing w:val="-10"/>
        </w:rPr>
        <w:t xml:space="preserve"> </w:t>
      </w:r>
      <w:r>
        <w:rPr>
          <w:color w:val="000009"/>
        </w:rPr>
        <w:t>объекта</w:t>
      </w:r>
      <w:r>
        <w:rPr>
          <w:color w:val="000009"/>
          <w:spacing w:val="-11"/>
        </w:rPr>
        <w:t xml:space="preserve"> </w:t>
      </w:r>
      <w:r>
        <w:rPr>
          <w:color w:val="000009"/>
        </w:rPr>
        <w:t>(объекты)</w:t>
      </w:r>
      <w:r>
        <w:rPr>
          <w:color w:val="000009"/>
          <w:spacing w:val="-12"/>
        </w:rPr>
        <w:t xml:space="preserve"> </w:t>
      </w:r>
      <w:r>
        <w:rPr>
          <w:color w:val="000009"/>
        </w:rPr>
        <w:t>по</w:t>
      </w:r>
      <w:r>
        <w:rPr>
          <w:color w:val="000009"/>
          <w:spacing w:val="-10"/>
        </w:rPr>
        <w:t xml:space="preserve"> </w:t>
      </w:r>
      <w:r>
        <w:rPr>
          <w:color w:val="000009"/>
        </w:rPr>
        <w:t>определённому</w:t>
      </w:r>
      <w:r>
        <w:rPr>
          <w:color w:val="000009"/>
          <w:spacing w:val="-14"/>
        </w:rPr>
        <w:t xml:space="preserve"> </w:t>
      </w:r>
      <w:r>
        <w:rPr>
          <w:color w:val="000009"/>
        </w:rPr>
        <w:t>признаку; Обучающиеся получат возможность научиться:</w:t>
      </w:r>
    </w:p>
    <w:p w:rsidR="00081003" w:rsidRDefault="00594D4B">
      <w:pPr>
        <w:pStyle w:val="a3"/>
        <w:ind w:right="281"/>
      </w:pPr>
      <w:r>
        <w:rPr>
          <w:color w:val="000009"/>
        </w:rPr>
        <w:t>ü определять существенный признак для классификации, классифицировать предложенные объекты;</w:t>
      </w:r>
    </w:p>
    <w:p w:rsidR="00081003" w:rsidRDefault="00594D4B">
      <w:pPr>
        <w:pStyle w:val="a3"/>
        <w:ind w:right="284"/>
      </w:pPr>
      <w:r>
        <w:rPr>
          <w:color w:val="000009"/>
        </w:rPr>
        <w:t>ü устанавливать причинно-следственные связи в ситуациях, поддающихся непосредственному наблюдению или знакомых по опыту, делать выводы;</w:t>
      </w:r>
    </w:p>
    <w:p w:rsidR="00081003" w:rsidRDefault="00594D4B">
      <w:pPr>
        <w:pStyle w:val="a4"/>
        <w:numPr>
          <w:ilvl w:val="0"/>
          <w:numId w:val="86"/>
        </w:numPr>
        <w:tabs>
          <w:tab w:val="left" w:pos="1534"/>
        </w:tabs>
        <w:ind w:left="1534" w:hanging="258"/>
        <w:jc w:val="both"/>
        <w:rPr>
          <w:sz w:val="24"/>
        </w:rPr>
      </w:pPr>
      <w:r>
        <w:rPr>
          <w:color w:val="000009"/>
          <w:sz w:val="24"/>
        </w:rPr>
        <w:t>базовые</w:t>
      </w:r>
      <w:r>
        <w:rPr>
          <w:color w:val="000009"/>
          <w:spacing w:val="-13"/>
          <w:sz w:val="24"/>
        </w:rPr>
        <w:t xml:space="preserve"> </w:t>
      </w:r>
      <w:r>
        <w:rPr>
          <w:color w:val="000009"/>
          <w:sz w:val="24"/>
        </w:rPr>
        <w:t>исследовательские</w:t>
      </w:r>
      <w:r>
        <w:rPr>
          <w:color w:val="000009"/>
          <w:spacing w:val="-12"/>
          <w:sz w:val="24"/>
        </w:rPr>
        <w:t xml:space="preserve"> </w:t>
      </w:r>
      <w:r>
        <w:rPr>
          <w:color w:val="000009"/>
          <w:spacing w:val="-2"/>
          <w:sz w:val="24"/>
        </w:rPr>
        <w:t>действия:</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spacing w:before="1"/>
        <w:ind w:right="280"/>
      </w:pPr>
      <w:r>
        <w:rPr>
          <w:color w:val="000009"/>
        </w:rPr>
        <w:t>ü определять разрыв между реальным и желательным состоянием объекта (ситуации) на основе предложенных педагогическим работником вопросов;</w:t>
      </w:r>
    </w:p>
    <w:p w:rsidR="00081003" w:rsidRDefault="00594D4B">
      <w:pPr>
        <w:pStyle w:val="a3"/>
        <w:ind w:right="278"/>
      </w:pPr>
      <w:r>
        <w:rPr>
          <w:color w:val="000009"/>
        </w:rPr>
        <w:t>ü с помощью педагогического работника формулировать цель, планировать изменения объекта, ситуации;</w:t>
      </w:r>
    </w:p>
    <w:p w:rsidR="00081003" w:rsidRDefault="00594D4B">
      <w:pPr>
        <w:pStyle w:val="a3"/>
        <w:ind w:right="280"/>
      </w:pPr>
      <w:r>
        <w:rPr>
          <w:color w:val="000009"/>
        </w:rPr>
        <w:t>ü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w:t>
      </w:r>
      <w:r>
        <w:rPr>
          <w:color w:val="000009"/>
          <w:spacing w:val="-9"/>
        </w:rPr>
        <w:t xml:space="preserve"> </w:t>
      </w:r>
      <w:r>
        <w:rPr>
          <w:color w:val="000009"/>
        </w:rPr>
        <w:t>выводы</w:t>
      </w:r>
      <w:r>
        <w:rPr>
          <w:color w:val="000009"/>
          <w:spacing w:val="-8"/>
        </w:rPr>
        <w:t xml:space="preserve"> </w:t>
      </w:r>
      <w:r>
        <w:rPr>
          <w:color w:val="000009"/>
        </w:rPr>
        <w:t>и</w:t>
      </w:r>
      <w:r>
        <w:rPr>
          <w:color w:val="000009"/>
          <w:spacing w:val="-9"/>
        </w:rPr>
        <w:t xml:space="preserve"> </w:t>
      </w:r>
      <w:r>
        <w:rPr>
          <w:color w:val="000009"/>
        </w:rPr>
        <w:t>подкреплять</w:t>
      </w:r>
      <w:r>
        <w:rPr>
          <w:color w:val="000009"/>
          <w:spacing w:val="-11"/>
        </w:rPr>
        <w:t xml:space="preserve"> </w:t>
      </w:r>
      <w:r>
        <w:rPr>
          <w:color w:val="000009"/>
        </w:rPr>
        <w:t>их</w:t>
      </w:r>
      <w:r>
        <w:rPr>
          <w:color w:val="000009"/>
          <w:spacing w:val="-8"/>
        </w:rPr>
        <w:t xml:space="preserve"> </w:t>
      </w:r>
      <w:r>
        <w:rPr>
          <w:color w:val="000009"/>
        </w:rPr>
        <w:t>доказательствами</w:t>
      </w:r>
      <w:r>
        <w:rPr>
          <w:color w:val="000009"/>
          <w:spacing w:val="-9"/>
        </w:rPr>
        <w:t xml:space="preserve"> </w:t>
      </w:r>
      <w:r>
        <w:rPr>
          <w:color w:val="000009"/>
        </w:rPr>
        <w:t>на</w:t>
      </w:r>
      <w:r>
        <w:rPr>
          <w:color w:val="000009"/>
          <w:spacing w:val="-10"/>
        </w:rPr>
        <w:t xml:space="preserve"> </w:t>
      </w:r>
      <w:r>
        <w:rPr>
          <w:color w:val="000009"/>
        </w:rPr>
        <w:t>основе</w:t>
      </w:r>
      <w:r>
        <w:rPr>
          <w:color w:val="000009"/>
          <w:spacing w:val="-9"/>
        </w:rPr>
        <w:t xml:space="preserve"> </w:t>
      </w:r>
      <w:r>
        <w:rPr>
          <w:color w:val="000009"/>
        </w:rPr>
        <w:t>результатов</w:t>
      </w:r>
      <w:r>
        <w:rPr>
          <w:color w:val="000009"/>
          <w:spacing w:val="-9"/>
        </w:rPr>
        <w:t xml:space="preserve"> </w:t>
      </w:r>
      <w:r>
        <w:rPr>
          <w:color w:val="000009"/>
        </w:rPr>
        <w:t xml:space="preserve">проведенного </w:t>
      </w:r>
      <w:r>
        <w:rPr>
          <w:color w:val="000009"/>
          <w:spacing w:val="-2"/>
        </w:rPr>
        <w:t>наблюдения.</w:t>
      </w:r>
    </w:p>
    <w:p w:rsidR="00081003" w:rsidRDefault="00594D4B">
      <w:pPr>
        <w:pStyle w:val="a4"/>
        <w:numPr>
          <w:ilvl w:val="0"/>
          <w:numId w:val="86"/>
        </w:numPr>
        <w:tabs>
          <w:tab w:val="left" w:pos="1534"/>
        </w:tabs>
        <w:ind w:left="1534" w:hanging="258"/>
        <w:jc w:val="both"/>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информацией:</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firstLine="0"/>
      </w:pPr>
      <w:r>
        <w:rPr>
          <w:color w:val="000009"/>
        </w:rPr>
        <w:t>ü</w:t>
      </w:r>
      <w:r>
        <w:rPr>
          <w:color w:val="000009"/>
          <w:spacing w:val="-6"/>
        </w:rPr>
        <w:t xml:space="preserve"> </w:t>
      </w:r>
      <w:r>
        <w:rPr>
          <w:color w:val="000009"/>
        </w:rPr>
        <w:t>ориентироваться</w:t>
      </w:r>
      <w:r>
        <w:rPr>
          <w:color w:val="000009"/>
          <w:spacing w:val="-4"/>
        </w:rPr>
        <w:t xml:space="preserve"> </w:t>
      </w:r>
      <w:r>
        <w:rPr>
          <w:color w:val="000009"/>
        </w:rPr>
        <w:t>в</w:t>
      </w:r>
      <w:r>
        <w:rPr>
          <w:color w:val="000009"/>
          <w:spacing w:val="-5"/>
        </w:rPr>
        <w:t xml:space="preserve"> </w:t>
      </w:r>
      <w:r>
        <w:rPr>
          <w:color w:val="000009"/>
          <w:spacing w:val="-2"/>
        </w:rPr>
        <w:t>учебнике;</w:t>
      </w:r>
    </w:p>
    <w:p w:rsidR="00081003" w:rsidRDefault="00594D4B">
      <w:pPr>
        <w:pStyle w:val="a3"/>
        <w:ind w:right="288"/>
      </w:pPr>
      <w:r>
        <w:rPr>
          <w:color w:val="000009"/>
        </w:rPr>
        <w:t>ü согласно заданному алгоритму находить в предложенном источнике информацию, представленную в явном виде (использовать словарь учебника);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rPr>
        <w:lastRenderedPageBreak/>
        <w:t>ü</w:t>
      </w:r>
      <w:r>
        <w:rPr>
          <w:color w:val="000009"/>
          <w:spacing w:val="-9"/>
        </w:rPr>
        <w:t xml:space="preserve"> </w:t>
      </w:r>
      <w:r>
        <w:rPr>
          <w:color w:val="000009"/>
        </w:rPr>
        <w:t>использовать</w:t>
      </w:r>
      <w:r>
        <w:rPr>
          <w:color w:val="000009"/>
          <w:spacing w:val="-9"/>
        </w:rPr>
        <w:t xml:space="preserve"> </w:t>
      </w:r>
      <w:r>
        <w:rPr>
          <w:color w:val="000009"/>
        </w:rPr>
        <w:t>простейшие</w:t>
      </w:r>
      <w:r>
        <w:rPr>
          <w:color w:val="000009"/>
          <w:spacing w:val="-10"/>
        </w:rPr>
        <w:t xml:space="preserve"> </w:t>
      </w:r>
      <w:r>
        <w:rPr>
          <w:color w:val="000009"/>
        </w:rPr>
        <w:t>таблицы</w:t>
      </w:r>
      <w:r>
        <w:rPr>
          <w:color w:val="000009"/>
          <w:spacing w:val="-12"/>
        </w:rPr>
        <w:t xml:space="preserve"> </w:t>
      </w:r>
      <w:r>
        <w:rPr>
          <w:color w:val="000009"/>
        </w:rPr>
        <w:t>и</w:t>
      </w:r>
      <w:r>
        <w:rPr>
          <w:color w:val="000009"/>
          <w:spacing w:val="-9"/>
        </w:rPr>
        <w:t xml:space="preserve"> </w:t>
      </w:r>
      <w:r>
        <w:rPr>
          <w:color w:val="000009"/>
        </w:rPr>
        <w:t>схемы</w:t>
      </w:r>
      <w:r>
        <w:rPr>
          <w:color w:val="000009"/>
          <w:spacing w:val="-9"/>
        </w:rPr>
        <w:t xml:space="preserve"> </w:t>
      </w:r>
      <w:r>
        <w:rPr>
          <w:color w:val="000009"/>
        </w:rPr>
        <w:t>для</w:t>
      </w:r>
      <w:r>
        <w:rPr>
          <w:color w:val="000009"/>
          <w:spacing w:val="-9"/>
        </w:rPr>
        <w:t xml:space="preserve"> </w:t>
      </w:r>
      <w:r>
        <w:rPr>
          <w:color w:val="000009"/>
        </w:rPr>
        <w:t>решения</w:t>
      </w:r>
      <w:r>
        <w:rPr>
          <w:color w:val="000009"/>
          <w:spacing w:val="-9"/>
        </w:rPr>
        <w:t xml:space="preserve"> </w:t>
      </w:r>
      <w:r>
        <w:rPr>
          <w:color w:val="000009"/>
        </w:rPr>
        <w:t>конкретных</w:t>
      </w:r>
      <w:r>
        <w:rPr>
          <w:color w:val="000009"/>
          <w:spacing w:val="-9"/>
        </w:rPr>
        <w:t xml:space="preserve"> </w:t>
      </w:r>
      <w:r>
        <w:rPr>
          <w:color w:val="000009"/>
        </w:rPr>
        <w:t>языковых</w:t>
      </w:r>
      <w:r>
        <w:rPr>
          <w:color w:val="000009"/>
          <w:spacing w:val="-4"/>
        </w:rPr>
        <w:t xml:space="preserve"> </w:t>
      </w:r>
      <w:r>
        <w:rPr>
          <w:color w:val="000009"/>
        </w:rPr>
        <w:t>задач; Обучающиеся получат возможность научиться:</w:t>
      </w:r>
    </w:p>
    <w:p w:rsidR="00081003" w:rsidRDefault="00594D4B">
      <w:pPr>
        <w:pStyle w:val="a3"/>
        <w:ind w:left="1276" w:right="1648" w:firstLine="0"/>
        <w:jc w:val="left"/>
      </w:pPr>
      <w:r>
        <w:rPr>
          <w:color w:val="000009"/>
        </w:rPr>
        <w:t>ü</w:t>
      </w:r>
      <w:r>
        <w:rPr>
          <w:color w:val="000009"/>
          <w:spacing w:val="-12"/>
        </w:rPr>
        <w:t xml:space="preserve"> </w:t>
      </w:r>
      <w:r>
        <w:rPr>
          <w:color w:val="000009"/>
        </w:rPr>
        <w:t>строить</w:t>
      </w:r>
      <w:r>
        <w:rPr>
          <w:color w:val="000009"/>
          <w:spacing w:val="-12"/>
        </w:rPr>
        <w:t xml:space="preserve"> </w:t>
      </w:r>
      <w:r>
        <w:rPr>
          <w:color w:val="000009"/>
        </w:rPr>
        <w:t>модели</w:t>
      </w:r>
      <w:r>
        <w:rPr>
          <w:color w:val="000009"/>
          <w:spacing w:val="-11"/>
        </w:rPr>
        <w:t xml:space="preserve"> </w:t>
      </w:r>
      <w:r>
        <w:rPr>
          <w:color w:val="000009"/>
        </w:rPr>
        <w:t>слова</w:t>
      </w:r>
      <w:r>
        <w:rPr>
          <w:color w:val="000009"/>
          <w:spacing w:val="-12"/>
        </w:rPr>
        <w:t xml:space="preserve"> </w:t>
      </w:r>
      <w:r>
        <w:rPr>
          <w:color w:val="000009"/>
        </w:rPr>
        <w:t>(звуковые</w:t>
      </w:r>
      <w:r>
        <w:rPr>
          <w:color w:val="000009"/>
          <w:spacing w:val="-13"/>
        </w:rPr>
        <w:t xml:space="preserve"> </w:t>
      </w:r>
      <w:r>
        <w:rPr>
          <w:color w:val="000009"/>
        </w:rPr>
        <w:t>и</w:t>
      </w:r>
      <w:r>
        <w:rPr>
          <w:color w:val="000009"/>
          <w:spacing w:val="-12"/>
        </w:rPr>
        <w:t xml:space="preserve"> </w:t>
      </w:r>
      <w:r>
        <w:rPr>
          <w:color w:val="000009"/>
        </w:rPr>
        <w:t>буквенные),</w:t>
      </w:r>
      <w:r>
        <w:rPr>
          <w:color w:val="000009"/>
          <w:spacing w:val="-12"/>
        </w:rPr>
        <w:t xml:space="preserve"> </w:t>
      </w:r>
      <w:r>
        <w:rPr>
          <w:color w:val="000009"/>
        </w:rPr>
        <w:t>схему</w:t>
      </w:r>
      <w:r>
        <w:rPr>
          <w:color w:val="000009"/>
          <w:spacing w:val="-15"/>
        </w:rPr>
        <w:t xml:space="preserve"> </w:t>
      </w:r>
      <w:r>
        <w:rPr>
          <w:color w:val="000009"/>
        </w:rPr>
        <w:t xml:space="preserve">предложения; </w:t>
      </w:r>
      <w:r>
        <w:rPr>
          <w:color w:val="000009"/>
          <w:spacing w:val="-2"/>
        </w:rPr>
        <w:t>Коммуникативные:</w:t>
      </w:r>
    </w:p>
    <w:p w:rsidR="00081003" w:rsidRDefault="00594D4B">
      <w:pPr>
        <w:pStyle w:val="a4"/>
        <w:numPr>
          <w:ilvl w:val="0"/>
          <w:numId w:val="85"/>
        </w:numPr>
        <w:tabs>
          <w:tab w:val="left" w:pos="1534"/>
        </w:tabs>
        <w:spacing w:before="1"/>
        <w:ind w:left="1534" w:hanging="258"/>
        <w:rPr>
          <w:sz w:val="24"/>
        </w:rPr>
      </w:pPr>
      <w:r>
        <w:rPr>
          <w:color w:val="000009"/>
          <w:spacing w:val="-2"/>
          <w:sz w:val="24"/>
        </w:rPr>
        <w:t>общение:</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91"/>
      </w:pPr>
      <w:r>
        <w:rPr>
          <w:color w:val="000009"/>
        </w:rPr>
        <w:t>ü</w:t>
      </w:r>
      <w:r>
        <w:rPr>
          <w:color w:val="000009"/>
          <w:spacing w:val="-3"/>
        </w:rPr>
        <w:t xml:space="preserve"> </w:t>
      </w:r>
      <w:r>
        <w:rPr>
          <w:color w:val="000009"/>
        </w:rPr>
        <w:t>воспринимать</w:t>
      </w:r>
      <w:r>
        <w:rPr>
          <w:color w:val="000009"/>
          <w:spacing w:val="-2"/>
        </w:rPr>
        <w:t xml:space="preserve"> </w:t>
      </w:r>
      <w:r>
        <w:rPr>
          <w:color w:val="000009"/>
        </w:rPr>
        <w:t>и</w:t>
      </w:r>
      <w:r>
        <w:rPr>
          <w:color w:val="000009"/>
          <w:spacing w:val="-2"/>
        </w:rPr>
        <w:t xml:space="preserve"> </w:t>
      </w:r>
      <w:r>
        <w:rPr>
          <w:color w:val="000009"/>
        </w:rPr>
        <w:t>формулировать</w:t>
      </w:r>
      <w:r>
        <w:rPr>
          <w:color w:val="000009"/>
          <w:spacing w:val="-2"/>
        </w:rPr>
        <w:t xml:space="preserve"> </w:t>
      </w:r>
      <w:r>
        <w:rPr>
          <w:color w:val="000009"/>
        </w:rPr>
        <w:t>суждения,</w:t>
      </w:r>
      <w:r>
        <w:rPr>
          <w:color w:val="000009"/>
          <w:spacing w:val="-3"/>
        </w:rPr>
        <w:t xml:space="preserve"> </w:t>
      </w:r>
      <w:r>
        <w:rPr>
          <w:color w:val="000009"/>
        </w:rPr>
        <w:t>выражать</w:t>
      </w:r>
      <w:r>
        <w:rPr>
          <w:color w:val="000009"/>
          <w:spacing w:val="-2"/>
        </w:rPr>
        <w:t xml:space="preserve"> </w:t>
      </w:r>
      <w:r>
        <w:rPr>
          <w:color w:val="000009"/>
        </w:rPr>
        <w:t>эмоции</w:t>
      </w:r>
      <w:r>
        <w:rPr>
          <w:color w:val="000009"/>
          <w:spacing w:val="-2"/>
        </w:rPr>
        <w:t xml:space="preserve"> </w:t>
      </w:r>
      <w:r>
        <w:rPr>
          <w:color w:val="000009"/>
        </w:rPr>
        <w:t>в</w:t>
      </w:r>
      <w:r>
        <w:rPr>
          <w:color w:val="000009"/>
          <w:spacing w:val="-3"/>
        </w:rPr>
        <w:t xml:space="preserve"> </w:t>
      </w:r>
      <w:r>
        <w:rPr>
          <w:color w:val="000009"/>
        </w:rPr>
        <w:t>соответствии</w:t>
      </w:r>
      <w:r>
        <w:rPr>
          <w:color w:val="000009"/>
          <w:spacing w:val="-2"/>
        </w:rPr>
        <w:t xml:space="preserve"> </w:t>
      </w:r>
      <w:r>
        <w:rPr>
          <w:color w:val="000009"/>
        </w:rPr>
        <w:t>с</w:t>
      </w:r>
      <w:r>
        <w:rPr>
          <w:color w:val="000009"/>
          <w:spacing w:val="-4"/>
        </w:rPr>
        <w:t xml:space="preserve"> </w:t>
      </w:r>
      <w:r>
        <w:rPr>
          <w:color w:val="000009"/>
        </w:rPr>
        <w:t>целями</w:t>
      </w:r>
      <w:r>
        <w:rPr>
          <w:color w:val="000009"/>
          <w:spacing w:val="-2"/>
        </w:rPr>
        <w:t xml:space="preserve"> </w:t>
      </w:r>
      <w:r>
        <w:rPr>
          <w:color w:val="000009"/>
        </w:rPr>
        <w:t>и условиями общения в знакомой среде;</w:t>
      </w:r>
    </w:p>
    <w:p w:rsidR="00081003" w:rsidRDefault="00594D4B">
      <w:pPr>
        <w:pStyle w:val="a3"/>
        <w:ind w:right="285"/>
      </w:pPr>
      <w:r>
        <w:rPr>
          <w:color w:val="000009"/>
        </w:rPr>
        <w:t>ü</w:t>
      </w:r>
      <w:r>
        <w:rPr>
          <w:color w:val="000009"/>
          <w:spacing w:val="-8"/>
        </w:rPr>
        <w:t xml:space="preserve"> </w:t>
      </w:r>
      <w:r>
        <w:rPr>
          <w:color w:val="000009"/>
        </w:rPr>
        <w:t>проявлять</w:t>
      </w:r>
      <w:r>
        <w:rPr>
          <w:color w:val="000009"/>
          <w:spacing w:val="-6"/>
        </w:rPr>
        <w:t xml:space="preserve"> </w:t>
      </w:r>
      <w:r>
        <w:rPr>
          <w:color w:val="000009"/>
        </w:rPr>
        <w:t>уважительное</w:t>
      </w:r>
      <w:r>
        <w:rPr>
          <w:color w:val="000009"/>
          <w:spacing w:val="-9"/>
        </w:rPr>
        <w:t xml:space="preserve"> </w:t>
      </w:r>
      <w:r>
        <w:rPr>
          <w:color w:val="000009"/>
        </w:rPr>
        <w:t>отношение</w:t>
      </w:r>
      <w:r>
        <w:rPr>
          <w:color w:val="000009"/>
          <w:spacing w:val="-9"/>
        </w:rPr>
        <w:t xml:space="preserve"> </w:t>
      </w:r>
      <w:r>
        <w:rPr>
          <w:color w:val="000009"/>
        </w:rPr>
        <w:t>к</w:t>
      </w:r>
      <w:r>
        <w:rPr>
          <w:color w:val="000009"/>
          <w:spacing w:val="-8"/>
        </w:rPr>
        <w:t xml:space="preserve"> </w:t>
      </w:r>
      <w:r>
        <w:rPr>
          <w:color w:val="000009"/>
        </w:rPr>
        <w:t>собеседнику,</w:t>
      </w:r>
      <w:r>
        <w:rPr>
          <w:color w:val="000009"/>
          <w:spacing w:val="-7"/>
        </w:rPr>
        <w:t xml:space="preserve"> </w:t>
      </w:r>
      <w:r>
        <w:rPr>
          <w:color w:val="000009"/>
        </w:rPr>
        <w:t>соблюдать</w:t>
      </w:r>
      <w:r>
        <w:rPr>
          <w:color w:val="000009"/>
          <w:spacing w:val="-8"/>
        </w:rPr>
        <w:t xml:space="preserve"> </w:t>
      </w:r>
      <w:r>
        <w:rPr>
          <w:color w:val="000009"/>
        </w:rPr>
        <w:t>правила</w:t>
      </w:r>
      <w:r>
        <w:rPr>
          <w:color w:val="000009"/>
          <w:spacing w:val="-9"/>
        </w:rPr>
        <w:t xml:space="preserve"> </w:t>
      </w:r>
      <w:r>
        <w:rPr>
          <w:color w:val="000009"/>
        </w:rPr>
        <w:t>ведения</w:t>
      </w:r>
      <w:r>
        <w:rPr>
          <w:color w:val="000009"/>
          <w:spacing w:val="-8"/>
        </w:rPr>
        <w:t xml:space="preserve"> </w:t>
      </w:r>
      <w:r>
        <w:rPr>
          <w:color w:val="000009"/>
        </w:rPr>
        <w:t>диалога и дискуссии (соблюдать нормы речевого этикета и правила устного общения (обращение, вежливые слова);</w:t>
      </w:r>
    </w:p>
    <w:p w:rsidR="00081003" w:rsidRDefault="00594D4B">
      <w:pPr>
        <w:pStyle w:val="a3"/>
        <w:ind w:right="281"/>
      </w:pPr>
      <w:r>
        <w:rPr>
          <w:color w:val="000009"/>
        </w:rPr>
        <w:t>ü признавать возможность существования разных точек зрения (быть терпимыми к другим мнениям;</w:t>
      </w:r>
    </w:p>
    <w:p w:rsidR="00081003" w:rsidRDefault="00594D4B">
      <w:pPr>
        <w:pStyle w:val="a3"/>
        <w:ind w:right="293"/>
      </w:pPr>
      <w:r>
        <w:rPr>
          <w:color w:val="000009"/>
        </w:rPr>
        <w:t>ü строить речевое высказывание в соответствии с поставленной задачей (выражать свои мысли с полнотой и точностью, соответствующими возрасту);</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pPr>
      <w:r>
        <w:rPr>
          <w:color w:val="000009"/>
        </w:rPr>
        <w:t>ü</w:t>
      </w:r>
      <w:r>
        <w:rPr>
          <w:color w:val="000009"/>
          <w:spacing w:val="-11"/>
        </w:rPr>
        <w:t xml:space="preserve"> </w:t>
      </w:r>
      <w:r>
        <w:rPr>
          <w:color w:val="000009"/>
        </w:rPr>
        <w:t>корректно</w:t>
      </w:r>
      <w:r>
        <w:rPr>
          <w:color w:val="000009"/>
          <w:spacing w:val="-9"/>
        </w:rPr>
        <w:t xml:space="preserve"> </w:t>
      </w:r>
      <w:r>
        <w:rPr>
          <w:color w:val="000009"/>
        </w:rPr>
        <w:t>и</w:t>
      </w:r>
      <w:r>
        <w:rPr>
          <w:color w:val="000009"/>
          <w:spacing w:val="-9"/>
        </w:rPr>
        <w:t xml:space="preserve"> </w:t>
      </w:r>
      <w:r>
        <w:rPr>
          <w:color w:val="000009"/>
        </w:rPr>
        <w:t>аргументированно</w:t>
      </w:r>
      <w:r>
        <w:rPr>
          <w:color w:val="000009"/>
          <w:spacing w:val="-9"/>
        </w:rPr>
        <w:t xml:space="preserve"> </w:t>
      </w:r>
      <w:r>
        <w:rPr>
          <w:color w:val="000009"/>
        </w:rPr>
        <w:t>высказывать</w:t>
      </w:r>
      <w:r>
        <w:rPr>
          <w:color w:val="000009"/>
          <w:spacing w:val="-9"/>
        </w:rPr>
        <w:t xml:space="preserve"> </w:t>
      </w:r>
      <w:r>
        <w:rPr>
          <w:color w:val="000009"/>
        </w:rPr>
        <w:t>своё</w:t>
      </w:r>
      <w:r>
        <w:rPr>
          <w:color w:val="000009"/>
          <w:spacing w:val="-7"/>
        </w:rPr>
        <w:t xml:space="preserve"> </w:t>
      </w:r>
      <w:r>
        <w:rPr>
          <w:color w:val="000009"/>
          <w:spacing w:val="-2"/>
        </w:rPr>
        <w:t>мнение;</w:t>
      </w:r>
    </w:p>
    <w:p w:rsidR="00081003" w:rsidRDefault="00594D4B">
      <w:pPr>
        <w:pStyle w:val="a3"/>
        <w:ind w:left="1276" w:firstLine="0"/>
      </w:pPr>
      <w:r>
        <w:rPr>
          <w:color w:val="000009"/>
        </w:rPr>
        <w:t>ü</w:t>
      </w:r>
      <w:r>
        <w:rPr>
          <w:color w:val="000009"/>
          <w:spacing w:val="-9"/>
        </w:rPr>
        <w:t xml:space="preserve"> </w:t>
      </w:r>
      <w:r>
        <w:rPr>
          <w:color w:val="000009"/>
        </w:rPr>
        <w:t>создавать</w:t>
      </w:r>
      <w:r>
        <w:rPr>
          <w:color w:val="000009"/>
          <w:spacing w:val="-4"/>
        </w:rPr>
        <w:t xml:space="preserve"> </w:t>
      </w:r>
      <w:r>
        <w:rPr>
          <w:color w:val="000009"/>
        </w:rPr>
        <w:t>устные</w:t>
      </w:r>
      <w:r>
        <w:rPr>
          <w:color w:val="000009"/>
          <w:spacing w:val="-7"/>
        </w:rPr>
        <w:t xml:space="preserve"> </w:t>
      </w:r>
      <w:r>
        <w:rPr>
          <w:color w:val="000009"/>
        </w:rPr>
        <w:t>и</w:t>
      </w:r>
      <w:r>
        <w:rPr>
          <w:color w:val="000009"/>
          <w:spacing w:val="-6"/>
        </w:rPr>
        <w:t xml:space="preserve"> </w:t>
      </w:r>
      <w:r>
        <w:rPr>
          <w:color w:val="000009"/>
        </w:rPr>
        <w:t>письменные</w:t>
      </w:r>
      <w:r>
        <w:rPr>
          <w:color w:val="000009"/>
          <w:spacing w:val="-8"/>
        </w:rPr>
        <w:t xml:space="preserve"> </w:t>
      </w:r>
      <w:r>
        <w:rPr>
          <w:color w:val="000009"/>
        </w:rPr>
        <w:t>тексты</w:t>
      </w:r>
      <w:r>
        <w:rPr>
          <w:color w:val="000009"/>
          <w:spacing w:val="-6"/>
        </w:rPr>
        <w:t xml:space="preserve"> </w:t>
      </w:r>
      <w:r>
        <w:rPr>
          <w:color w:val="000009"/>
        </w:rPr>
        <w:t>(описание,</w:t>
      </w:r>
      <w:r>
        <w:rPr>
          <w:color w:val="000009"/>
          <w:spacing w:val="-6"/>
        </w:rPr>
        <w:t xml:space="preserve"> </w:t>
      </w:r>
      <w:r>
        <w:rPr>
          <w:color w:val="000009"/>
        </w:rPr>
        <w:t>рассуждение,</w:t>
      </w:r>
      <w:r>
        <w:rPr>
          <w:color w:val="000009"/>
          <w:spacing w:val="-6"/>
        </w:rPr>
        <w:t xml:space="preserve"> </w:t>
      </w:r>
      <w:r>
        <w:rPr>
          <w:color w:val="000009"/>
          <w:spacing w:val="-2"/>
        </w:rPr>
        <w:t>повествование);</w:t>
      </w:r>
    </w:p>
    <w:p w:rsidR="00081003" w:rsidRDefault="00594D4B">
      <w:pPr>
        <w:pStyle w:val="a4"/>
        <w:numPr>
          <w:ilvl w:val="0"/>
          <w:numId w:val="85"/>
        </w:numPr>
        <w:tabs>
          <w:tab w:val="left" w:pos="1534"/>
        </w:tabs>
        <w:ind w:left="1534" w:hanging="258"/>
        <w:jc w:val="both"/>
        <w:rPr>
          <w:sz w:val="24"/>
        </w:rPr>
      </w:pPr>
      <w:r>
        <w:rPr>
          <w:color w:val="000009"/>
          <w:sz w:val="24"/>
        </w:rPr>
        <w:t>совместная</w:t>
      </w:r>
      <w:r>
        <w:rPr>
          <w:color w:val="000009"/>
          <w:spacing w:val="-3"/>
          <w:sz w:val="24"/>
        </w:rPr>
        <w:t xml:space="preserve"> </w:t>
      </w:r>
      <w:r>
        <w:rPr>
          <w:color w:val="000009"/>
          <w:spacing w:val="-2"/>
          <w:sz w:val="24"/>
        </w:rPr>
        <w:t>деятельность:</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spacing w:before="1"/>
        <w:ind w:right="282"/>
      </w:pPr>
      <w:r>
        <w:rPr>
          <w:color w:val="000009"/>
        </w:rPr>
        <w:t xml:space="preserve">ü принимать цель совместной деятельности, коллективно строить действия по её достижению; распределять роли ( договариваться и приходить к общему решению, работая в </w:t>
      </w:r>
      <w:r>
        <w:rPr>
          <w:color w:val="000009"/>
          <w:spacing w:val="-2"/>
        </w:rPr>
        <w:t>паре);</w:t>
      </w:r>
    </w:p>
    <w:p w:rsidR="00081003" w:rsidRDefault="00594D4B">
      <w:pPr>
        <w:pStyle w:val="a3"/>
        <w:ind w:left="1276" w:right="4708" w:firstLine="0"/>
        <w:jc w:val="left"/>
      </w:pPr>
      <w:r>
        <w:rPr>
          <w:color w:val="000009"/>
        </w:rPr>
        <w:t>ü</w:t>
      </w:r>
      <w:r>
        <w:rPr>
          <w:color w:val="000009"/>
          <w:spacing w:val="-10"/>
        </w:rPr>
        <w:t xml:space="preserve"> </w:t>
      </w:r>
      <w:r>
        <w:rPr>
          <w:color w:val="000009"/>
        </w:rPr>
        <w:t>ответственно</w:t>
      </w:r>
      <w:r>
        <w:rPr>
          <w:color w:val="000009"/>
          <w:spacing w:val="-10"/>
        </w:rPr>
        <w:t xml:space="preserve"> </w:t>
      </w:r>
      <w:r>
        <w:rPr>
          <w:color w:val="000009"/>
        </w:rPr>
        <w:t>выполнять</w:t>
      </w:r>
      <w:r>
        <w:rPr>
          <w:color w:val="000009"/>
          <w:spacing w:val="-10"/>
        </w:rPr>
        <w:t xml:space="preserve"> </w:t>
      </w:r>
      <w:r>
        <w:rPr>
          <w:color w:val="000009"/>
        </w:rPr>
        <w:t>свою</w:t>
      </w:r>
      <w:r>
        <w:rPr>
          <w:color w:val="000009"/>
          <w:spacing w:val="-10"/>
        </w:rPr>
        <w:t xml:space="preserve"> </w:t>
      </w:r>
      <w:r>
        <w:rPr>
          <w:color w:val="000009"/>
        </w:rPr>
        <w:t>часть</w:t>
      </w:r>
      <w:r>
        <w:rPr>
          <w:color w:val="000009"/>
          <w:spacing w:val="-10"/>
        </w:rPr>
        <w:t xml:space="preserve"> </w:t>
      </w:r>
      <w:r>
        <w:rPr>
          <w:color w:val="000009"/>
        </w:rPr>
        <w:t>работы; ü оценивать свой вклад в общий результат;</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right="284"/>
      </w:pPr>
      <w:r>
        <w:rPr>
          <w:color w:val="000009"/>
        </w:rPr>
        <w:t>ü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1003" w:rsidRDefault="00594D4B">
      <w:pPr>
        <w:pStyle w:val="a3"/>
        <w:ind w:left="1276" w:firstLine="0"/>
      </w:pPr>
      <w:r>
        <w:rPr>
          <w:color w:val="000009"/>
        </w:rPr>
        <w:t>Предметные</w:t>
      </w:r>
      <w:r>
        <w:rPr>
          <w:color w:val="000009"/>
          <w:spacing w:val="-8"/>
        </w:rPr>
        <w:t xml:space="preserve"> </w:t>
      </w:r>
      <w:r>
        <w:rPr>
          <w:color w:val="000009"/>
          <w:spacing w:val="-2"/>
        </w:rPr>
        <w:t>результаты</w:t>
      </w:r>
    </w:p>
    <w:p w:rsidR="00081003" w:rsidRDefault="00594D4B">
      <w:pPr>
        <w:pStyle w:val="a3"/>
        <w:ind w:right="274"/>
      </w:pPr>
      <w:r>
        <w:rPr>
          <w:color w:val="000009"/>
        </w:rPr>
        <w:t>Предметные результаты по учебному предмету «Иностранный (английский) язык» предметной области «Иностранный язык»</w:t>
      </w:r>
      <w:r>
        <w:rPr>
          <w:color w:val="000009"/>
          <w:spacing w:val="-1"/>
        </w:rPr>
        <w:t xml:space="preserve"> </w:t>
      </w:r>
      <w:r>
        <w:rPr>
          <w:color w:val="000009"/>
        </w:rPr>
        <w:t>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81003" w:rsidRDefault="00594D4B">
      <w:pPr>
        <w:pStyle w:val="a3"/>
        <w:ind w:left="1276" w:right="6792" w:firstLine="0"/>
      </w:pPr>
      <w:r>
        <w:rPr>
          <w:color w:val="000009"/>
          <w:spacing w:val="-2"/>
        </w:rPr>
        <w:t>Коммуникативные</w:t>
      </w:r>
      <w:r>
        <w:rPr>
          <w:color w:val="000009"/>
          <w:spacing w:val="-13"/>
        </w:rPr>
        <w:t xml:space="preserve"> </w:t>
      </w:r>
      <w:r>
        <w:rPr>
          <w:color w:val="000009"/>
          <w:spacing w:val="-2"/>
        </w:rPr>
        <w:t>умения Говорение</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spacing w:before="1"/>
        <w:ind w:right="282"/>
      </w:pPr>
      <w:r>
        <w:rPr>
          <w:color w:val="000009"/>
        </w:rPr>
        <w:t>ü участвовать в разных видах диалога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81003" w:rsidRDefault="00594D4B">
      <w:pPr>
        <w:pStyle w:val="a3"/>
        <w:ind w:right="290"/>
      </w:pPr>
      <w:r>
        <w:rPr>
          <w:color w:val="000009"/>
        </w:rPr>
        <w:t>ü создавать устные связные монологические высказывания объёмом не менее 3 фраз в рамках изучаемой тематики с</w:t>
      </w:r>
      <w:r>
        <w:rPr>
          <w:color w:val="000009"/>
          <w:spacing w:val="-1"/>
        </w:rPr>
        <w:t xml:space="preserve"> </w:t>
      </w:r>
      <w:r>
        <w:rPr>
          <w:color w:val="000009"/>
        </w:rPr>
        <w:t>опорой на</w:t>
      </w:r>
      <w:r>
        <w:rPr>
          <w:color w:val="000009"/>
          <w:spacing w:val="-1"/>
        </w:rPr>
        <w:t xml:space="preserve"> </w:t>
      </w:r>
      <w:r>
        <w:rPr>
          <w:color w:val="000009"/>
        </w:rPr>
        <w:t>картинки,</w:t>
      </w:r>
      <w:r>
        <w:rPr>
          <w:color w:val="000009"/>
          <w:spacing w:val="-3"/>
        </w:rPr>
        <w:t xml:space="preserve"> </w:t>
      </w:r>
      <w:r>
        <w:rPr>
          <w:color w:val="000009"/>
        </w:rPr>
        <w:t>фотографии</w:t>
      </w:r>
      <w:r>
        <w:rPr>
          <w:color w:val="000009"/>
          <w:spacing w:val="-2"/>
        </w:rPr>
        <w:t xml:space="preserve"> </w:t>
      </w:r>
      <w:r>
        <w:rPr>
          <w:color w:val="000009"/>
        </w:rPr>
        <w:t>и/или</w:t>
      </w:r>
      <w:r>
        <w:rPr>
          <w:color w:val="000009"/>
          <w:spacing w:val="-4"/>
        </w:rPr>
        <w:t xml:space="preserve"> </w:t>
      </w:r>
      <w:r>
        <w:rPr>
          <w:color w:val="000009"/>
        </w:rPr>
        <w:t>ключевые</w:t>
      </w:r>
      <w:r>
        <w:rPr>
          <w:color w:val="000009"/>
          <w:spacing w:val="-1"/>
        </w:rPr>
        <w:t xml:space="preserve"> </w:t>
      </w:r>
      <w:r>
        <w:rPr>
          <w:color w:val="000009"/>
        </w:rPr>
        <w:t>слова, вопросы. (кратко рассказывать на элементарном уровне о себе; своей семье, друге.)</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right="2905" w:firstLine="0"/>
        <w:jc w:val="left"/>
      </w:pPr>
      <w:r>
        <w:rPr>
          <w:color w:val="000009"/>
        </w:rPr>
        <w:t>ü</w:t>
      </w:r>
      <w:r>
        <w:rPr>
          <w:color w:val="000009"/>
          <w:spacing w:val="-8"/>
        </w:rPr>
        <w:t xml:space="preserve"> </w:t>
      </w:r>
      <w:r>
        <w:rPr>
          <w:color w:val="000009"/>
        </w:rPr>
        <w:t>воспроизводить</w:t>
      </w:r>
      <w:r>
        <w:rPr>
          <w:color w:val="000009"/>
          <w:spacing w:val="-8"/>
        </w:rPr>
        <w:t xml:space="preserve"> </w:t>
      </w:r>
      <w:r>
        <w:rPr>
          <w:color w:val="000009"/>
        </w:rPr>
        <w:t>наизусть</w:t>
      </w:r>
      <w:r>
        <w:rPr>
          <w:color w:val="000009"/>
          <w:spacing w:val="-8"/>
        </w:rPr>
        <w:t xml:space="preserve"> </w:t>
      </w:r>
      <w:r>
        <w:rPr>
          <w:color w:val="000009"/>
        </w:rPr>
        <w:t>небольшие</w:t>
      </w:r>
      <w:r>
        <w:rPr>
          <w:color w:val="000009"/>
          <w:spacing w:val="-9"/>
        </w:rPr>
        <w:t xml:space="preserve"> </w:t>
      </w:r>
      <w:r>
        <w:rPr>
          <w:color w:val="000009"/>
        </w:rPr>
        <w:t>рифмовки,</w:t>
      </w:r>
      <w:r>
        <w:rPr>
          <w:color w:val="000009"/>
          <w:spacing w:val="-8"/>
        </w:rPr>
        <w:t xml:space="preserve"> </w:t>
      </w:r>
      <w:r>
        <w:rPr>
          <w:color w:val="000009"/>
        </w:rPr>
        <w:t>стихи,</w:t>
      </w:r>
      <w:r>
        <w:rPr>
          <w:color w:val="000009"/>
          <w:spacing w:val="-8"/>
        </w:rPr>
        <w:t xml:space="preserve"> </w:t>
      </w:r>
      <w:r>
        <w:rPr>
          <w:color w:val="000009"/>
        </w:rPr>
        <w:t xml:space="preserve">песни. </w:t>
      </w:r>
      <w:r>
        <w:rPr>
          <w:color w:val="000009"/>
          <w:spacing w:val="-2"/>
        </w:rPr>
        <w:t>Аудирование</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firstLine="0"/>
        <w:jc w:val="left"/>
      </w:pPr>
      <w:r>
        <w:rPr>
          <w:color w:val="000009"/>
        </w:rPr>
        <w:t>ü</w:t>
      </w:r>
      <w:r>
        <w:rPr>
          <w:color w:val="000009"/>
          <w:spacing w:val="54"/>
        </w:rPr>
        <w:t xml:space="preserve"> </w:t>
      </w:r>
      <w:r>
        <w:rPr>
          <w:color w:val="000009"/>
        </w:rPr>
        <w:t>воспринимать</w:t>
      </w:r>
      <w:r>
        <w:rPr>
          <w:color w:val="000009"/>
          <w:spacing w:val="57"/>
        </w:rPr>
        <w:t xml:space="preserve"> </w:t>
      </w:r>
      <w:r>
        <w:rPr>
          <w:color w:val="000009"/>
        </w:rPr>
        <w:t>и</w:t>
      </w:r>
      <w:r>
        <w:rPr>
          <w:color w:val="000009"/>
          <w:spacing w:val="57"/>
        </w:rPr>
        <w:t xml:space="preserve"> </w:t>
      </w:r>
      <w:r>
        <w:rPr>
          <w:color w:val="000009"/>
        </w:rPr>
        <w:t>понимать</w:t>
      </w:r>
      <w:r>
        <w:rPr>
          <w:color w:val="000009"/>
          <w:spacing w:val="57"/>
        </w:rPr>
        <w:t xml:space="preserve"> </w:t>
      </w:r>
      <w:r>
        <w:rPr>
          <w:color w:val="000009"/>
        </w:rPr>
        <w:t>речь</w:t>
      </w:r>
      <w:r>
        <w:rPr>
          <w:color w:val="000009"/>
          <w:spacing w:val="59"/>
        </w:rPr>
        <w:t xml:space="preserve"> </w:t>
      </w:r>
      <w:r>
        <w:rPr>
          <w:color w:val="000009"/>
        </w:rPr>
        <w:t>учителя</w:t>
      </w:r>
      <w:r>
        <w:rPr>
          <w:color w:val="000009"/>
          <w:spacing w:val="57"/>
        </w:rPr>
        <w:t xml:space="preserve"> </w:t>
      </w:r>
      <w:r>
        <w:rPr>
          <w:color w:val="000009"/>
        </w:rPr>
        <w:t>и</w:t>
      </w:r>
      <w:r>
        <w:rPr>
          <w:color w:val="000009"/>
          <w:spacing w:val="57"/>
        </w:rPr>
        <w:t xml:space="preserve"> </w:t>
      </w:r>
      <w:r>
        <w:rPr>
          <w:color w:val="000009"/>
        </w:rPr>
        <w:t>одноклассников</w:t>
      </w:r>
      <w:r>
        <w:rPr>
          <w:color w:val="000009"/>
          <w:spacing w:val="56"/>
        </w:rPr>
        <w:t xml:space="preserve"> </w:t>
      </w:r>
      <w:r>
        <w:rPr>
          <w:color w:val="000009"/>
        </w:rPr>
        <w:t>в</w:t>
      </w:r>
      <w:r>
        <w:rPr>
          <w:color w:val="000009"/>
          <w:spacing w:val="55"/>
        </w:rPr>
        <w:t xml:space="preserve"> </w:t>
      </w:r>
      <w:r>
        <w:rPr>
          <w:color w:val="000009"/>
        </w:rPr>
        <w:t>процессе</w:t>
      </w:r>
      <w:r>
        <w:rPr>
          <w:color w:val="000009"/>
          <w:spacing w:val="56"/>
        </w:rPr>
        <w:t xml:space="preserve"> </w:t>
      </w:r>
      <w:r>
        <w:rPr>
          <w:color w:val="000009"/>
        </w:rPr>
        <w:t>общения</w:t>
      </w:r>
      <w:r>
        <w:rPr>
          <w:color w:val="000009"/>
          <w:spacing w:val="57"/>
        </w:rPr>
        <w:t xml:space="preserve"> </w:t>
      </w:r>
      <w:r>
        <w:rPr>
          <w:color w:val="000009"/>
          <w:spacing w:val="-5"/>
        </w:rPr>
        <w:t>на</w:t>
      </w:r>
    </w:p>
    <w:p w:rsidR="00081003" w:rsidRDefault="00594D4B">
      <w:pPr>
        <w:pStyle w:val="a3"/>
        <w:ind w:firstLine="0"/>
        <w:jc w:val="left"/>
      </w:pPr>
      <w:r>
        <w:rPr>
          <w:color w:val="000009"/>
          <w:spacing w:val="-2"/>
        </w:rPr>
        <w:t>уроке;</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0"/>
        </w:rPr>
        <w:t xml:space="preserve"> </w:t>
      </w:r>
      <w:r>
        <w:rPr>
          <w:color w:val="000009"/>
          <w:spacing w:val="-2"/>
        </w:rPr>
        <w:t>научиться:</w:t>
      </w:r>
    </w:p>
    <w:p w:rsidR="00081003" w:rsidRDefault="00594D4B">
      <w:pPr>
        <w:pStyle w:val="a3"/>
        <w:ind w:right="277"/>
      </w:pPr>
      <w:r>
        <w:rPr>
          <w:color w:val="000009"/>
        </w:rPr>
        <w:t>ü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w:t>
      </w:r>
      <w:r>
        <w:rPr>
          <w:color w:val="000009"/>
          <w:spacing w:val="-4"/>
        </w:rPr>
        <w:t xml:space="preserve"> </w:t>
      </w:r>
      <w:r>
        <w:rPr>
          <w:color w:val="000009"/>
        </w:rPr>
        <w:t>используя</w:t>
      </w:r>
      <w:r>
        <w:rPr>
          <w:color w:val="000009"/>
          <w:spacing w:val="-2"/>
        </w:rPr>
        <w:t xml:space="preserve"> </w:t>
      </w:r>
      <w:r>
        <w:rPr>
          <w:color w:val="000009"/>
        </w:rPr>
        <w:t>зрительные</w:t>
      </w:r>
      <w:r>
        <w:rPr>
          <w:color w:val="000009"/>
          <w:spacing w:val="-5"/>
        </w:rPr>
        <w:t xml:space="preserve"> </w:t>
      </w:r>
      <w:r>
        <w:rPr>
          <w:color w:val="000009"/>
        </w:rPr>
        <w:t>опоры</w:t>
      </w:r>
      <w:r>
        <w:rPr>
          <w:color w:val="000009"/>
          <w:spacing w:val="-4"/>
        </w:rPr>
        <w:t xml:space="preserve"> </w:t>
      </w:r>
      <w:r>
        <w:rPr>
          <w:color w:val="000009"/>
        </w:rPr>
        <w:t>и</w:t>
      </w:r>
      <w:r>
        <w:rPr>
          <w:color w:val="000009"/>
          <w:spacing w:val="-3"/>
        </w:rPr>
        <w:t xml:space="preserve"> </w:t>
      </w:r>
      <w:r>
        <w:rPr>
          <w:color w:val="000009"/>
        </w:rPr>
        <w:t>языковую</w:t>
      </w:r>
      <w:r>
        <w:rPr>
          <w:color w:val="000009"/>
          <w:spacing w:val="-3"/>
        </w:rPr>
        <w:t xml:space="preserve"> </w:t>
      </w:r>
      <w:r>
        <w:rPr>
          <w:color w:val="000009"/>
        </w:rPr>
        <w:t>догадку</w:t>
      </w:r>
      <w:r>
        <w:rPr>
          <w:color w:val="000009"/>
          <w:spacing w:val="-6"/>
        </w:rPr>
        <w:t xml:space="preserve"> </w:t>
      </w:r>
      <w:r>
        <w:rPr>
          <w:color w:val="000009"/>
        </w:rPr>
        <w:t>(время</w:t>
      </w:r>
      <w:r>
        <w:rPr>
          <w:color w:val="000009"/>
          <w:spacing w:val="-4"/>
        </w:rPr>
        <w:t xml:space="preserve"> </w:t>
      </w:r>
      <w:r>
        <w:rPr>
          <w:color w:val="000009"/>
        </w:rPr>
        <w:t>звучания</w:t>
      </w:r>
      <w:r>
        <w:rPr>
          <w:color w:val="000009"/>
          <w:spacing w:val="-4"/>
        </w:rPr>
        <w:t xml:space="preserve"> </w:t>
      </w:r>
      <w:r>
        <w:rPr>
          <w:color w:val="000009"/>
        </w:rPr>
        <w:t>текста/текстов</w:t>
      </w:r>
      <w:r>
        <w:rPr>
          <w:color w:val="000009"/>
          <w:spacing w:val="-4"/>
        </w:rPr>
        <w:t xml:space="preserve"> </w:t>
      </w:r>
      <w:r>
        <w:rPr>
          <w:color w:val="000009"/>
        </w:rPr>
        <w:t>для аудирования — до 40 секунд).</w:t>
      </w:r>
    </w:p>
    <w:p w:rsidR="00081003" w:rsidRDefault="00594D4B">
      <w:pPr>
        <w:pStyle w:val="a3"/>
        <w:spacing w:before="1"/>
        <w:ind w:left="1276" w:firstLine="0"/>
      </w:pPr>
      <w:r>
        <w:rPr>
          <w:color w:val="000009"/>
        </w:rPr>
        <w:t>Смысловое</w:t>
      </w:r>
      <w:r>
        <w:rPr>
          <w:color w:val="000009"/>
          <w:spacing w:val="-5"/>
        </w:rPr>
        <w:t xml:space="preserve"> </w:t>
      </w:r>
      <w:r>
        <w:rPr>
          <w:color w:val="000009"/>
          <w:spacing w:val="-2"/>
        </w:rPr>
        <w:t>чтение</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firstLine="0"/>
      </w:pPr>
      <w:r>
        <w:rPr>
          <w:color w:val="000009"/>
        </w:rPr>
        <w:t>ü</w:t>
      </w:r>
      <w:r>
        <w:rPr>
          <w:color w:val="000009"/>
          <w:spacing w:val="-8"/>
        </w:rPr>
        <w:t xml:space="preserve"> </w:t>
      </w:r>
      <w:r>
        <w:rPr>
          <w:color w:val="000009"/>
        </w:rPr>
        <w:t>читать</w:t>
      </w:r>
      <w:r>
        <w:rPr>
          <w:color w:val="000009"/>
          <w:spacing w:val="-5"/>
        </w:rPr>
        <w:t xml:space="preserve"> </w:t>
      </w:r>
      <w:r>
        <w:rPr>
          <w:color w:val="000009"/>
        </w:rPr>
        <w:t>основные</w:t>
      </w:r>
      <w:r>
        <w:rPr>
          <w:color w:val="000009"/>
          <w:spacing w:val="-8"/>
        </w:rPr>
        <w:t xml:space="preserve"> </w:t>
      </w:r>
      <w:r>
        <w:rPr>
          <w:color w:val="000009"/>
        </w:rPr>
        <w:t>буквосочетания,</w:t>
      </w:r>
      <w:r>
        <w:rPr>
          <w:color w:val="000009"/>
          <w:spacing w:val="-5"/>
        </w:rPr>
        <w:t xml:space="preserve"> </w:t>
      </w:r>
      <w:r>
        <w:rPr>
          <w:color w:val="000009"/>
        </w:rPr>
        <w:t>слова,</w:t>
      </w:r>
      <w:r>
        <w:rPr>
          <w:color w:val="000009"/>
          <w:spacing w:val="-5"/>
        </w:rPr>
        <w:t xml:space="preserve"> </w:t>
      </w:r>
      <w:r>
        <w:rPr>
          <w:color w:val="000009"/>
          <w:spacing w:val="-2"/>
        </w:rPr>
        <w:t>предложения;</w:t>
      </w:r>
    </w:p>
    <w:p w:rsidR="00081003" w:rsidRDefault="00594D4B">
      <w:pPr>
        <w:pStyle w:val="a3"/>
        <w:ind w:right="286"/>
      </w:pPr>
      <w:r>
        <w:rPr>
          <w:color w:val="000009"/>
        </w:rPr>
        <w:t>ü</w:t>
      </w:r>
      <w:r>
        <w:rPr>
          <w:color w:val="000009"/>
          <w:spacing w:val="-4"/>
        </w:rPr>
        <w:t xml:space="preserve"> </w:t>
      </w:r>
      <w:r>
        <w:rPr>
          <w:color w:val="000009"/>
        </w:rPr>
        <w:t>читать</w:t>
      </w:r>
      <w:r>
        <w:rPr>
          <w:color w:val="000009"/>
          <w:spacing w:val="-4"/>
        </w:rPr>
        <w:t xml:space="preserve"> </w:t>
      </w:r>
      <w:r>
        <w:rPr>
          <w:color w:val="000009"/>
        </w:rPr>
        <w:t>вслух учебные</w:t>
      </w:r>
      <w:r>
        <w:rPr>
          <w:color w:val="000009"/>
          <w:spacing w:val="-4"/>
        </w:rPr>
        <w:t xml:space="preserve"> </w:t>
      </w:r>
      <w:r>
        <w:rPr>
          <w:color w:val="000009"/>
        </w:rPr>
        <w:t>тексты</w:t>
      </w:r>
      <w:r>
        <w:rPr>
          <w:color w:val="000009"/>
          <w:spacing w:val="-1"/>
        </w:rPr>
        <w:t xml:space="preserve"> </w:t>
      </w:r>
      <w:r>
        <w:rPr>
          <w:color w:val="000009"/>
        </w:rPr>
        <w:t>объёмом</w:t>
      </w:r>
      <w:r>
        <w:rPr>
          <w:color w:val="000009"/>
          <w:spacing w:val="-5"/>
        </w:rPr>
        <w:t xml:space="preserve"> </w:t>
      </w:r>
      <w:r>
        <w:rPr>
          <w:color w:val="000009"/>
        </w:rPr>
        <w:t>до</w:t>
      </w:r>
      <w:r>
        <w:rPr>
          <w:color w:val="000009"/>
          <w:spacing w:val="-4"/>
        </w:rPr>
        <w:t xml:space="preserve"> </w:t>
      </w:r>
      <w:r>
        <w:rPr>
          <w:color w:val="000009"/>
        </w:rPr>
        <w:t>60</w:t>
      </w:r>
      <w:r>
        <w:rPr>
          <w:color w:val="000009"/>
          <w:spacing w:val="-2"/>
        </w:rPr>
        <w:t xml:space="preserve"> </w:t>
      </w:r>
      <w:r>
        <w:rPr>
          <w:color w:val="000009"/>
        </w:rPr>
        <w:t>слов,</w:t>
      </w:r>
      <w:r>
        <w:rPr>
          <w:color w:val="000009"/>
          <w:spacing w:val="-5"/>
        </w:rPr>
        <w:t xml:space="preserve"> </w:t>
      </w:r>
      <w:r>
        <w:rPr>
          <w:color w:val="000009"/>
        </w:rPr>
        <w:t>построенные</w:t>
      </w:r>
      <w:r>
        <w:rPr>
          <w:color w:val="000009"/>
          <w:spacing w:val="-6"/>
        </w:rPr>
        <w:t xml:space="preserve"> </w:t>
      </w:r>
      <w:r>
        <w:rPr>
          <w:color w:val="000009"/>
        </w:rPr>
        <w:t>на</w:t>
      </w:r>
      <w:r>
        <w:rPr>
          <w:color w:val="000009"/>
          <w:spacing w:val="-5"/>
        </w:rPr>
        <w:t xml:space="preserve"> </w:t>
      </w:r>
      <w:r>
        <w:rPr>
          <w:color w:val="000009"/>
        </w:rPr>
        <w:t>изученном</w:t>
      </w:r>
      <w:r>
        <w:rPr>
          <w:color w:val="000009"/>
          <w:spacing w:val="-5"/>
        </w:rPr>
        <w:t xml:space="preserve"> </w:t>
      </w:r>
      <w:r>
        <w:rPr>
          <w:color w:val="000009"/>
        </w:rPr>
        <w:t>языковом материале, с соблюдением правил чтения и соответствующей интонации, демонстрируя понимание прочитанного;</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right="279"/>
      </w:pPr>
      <w:r>
        <w:rPr>
          <w:color w:val="000009"/>
        </w:rPr>
        <w:t>ü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81003" w:rsidRDefault="00594D4B">
      <w:pPr>
        <w:pStyle w:val="a3"/>
        <w:ind w:left="1276" w:firstLine="0"/>
        <w:jc w:val="left"/>
      </w:pPr>
      <w:r>
        <w:rPr>
          <w:color w:val="000009"/>
          <w:spacing w:val="-2"/>
        </w:rPr>
        <w:t>Письмо</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spacing w:before="1"/>
        <w:ind w:left="1276" w:firstLine="0"/>
        <w:jc w:val="left"/>
      </w:pPr>
      <w:r>
        <w:rPr>
          <w:color w:val="000009"/>
        </w:rPr>
        <w:t>ü</w:t>
      </w:r>
      <w:r>
        <w:rPr>
          <w:color w:val="000009"/>
          <w:spacing w:val="-9"/>
        </w:rPr>
        <w:t xml:space="preserve"> </w:t>
      </w:r>
      <w:r>
        <w:rPr>
          <w:color w:val="000009"/>
        </w:rPr>
        <w:t>правильно</w:t>
      </w:r>
      <w:r>
        <w:rPr>
          <w:color w:val="000009"/>
          <w:spacing w:val="-9"/>
        </w:rPr>
        <w:t xml:space="preserve"> </w:t>
      </w:r>
      <w:r>
        <w:rPr>
          <w:color w:val="000009"/>
        </w:rPr>
        <w:t>писать</w:t>
      </w:r>
      <w:r>
        <w:rPr>
          <w:color w:val="000009"/>
          <w:spacing w:val="-6"/>
        </w:rPr>
        <w:t xml:space="preserve"> </w:t>
      </w:r>
      <w:r>
        <w:rPr>
          <w:color w:val="000009"/>
        </w:rPr>
        <w:t>буквы</w:t>
      </w:r>
      <w:r>
        <w:rPr>
          <w:color w:val="000009"/>
          <w:spacing w:val="-8"/>
        </w:rPr>
        <w:t xml:space="preserve"> </w:t>
      </w:r>
      <w:r>
        <w:rPr>
          <w:color w:val="000009"/>
        </w:rPr>
        <w:t>английского</w:t>
      </w:r>
      <w:r>
        <w:rPr>
          <w:color w:val="000009"/>
          <w:spacing w:val="-6"/>
        </w:rPr>
        <w:t xml:space="preserve"> </w:t>
      </w:r>
      <w:r>
        <w:rPr>
          <w:color w:val="000009"/>
        </w:rPr>
        <w:t>алфавита,</w:t>
      </w:r>
      <w:r>
        <w:rPr>
          <w:color w:val="000009"/>
          <w:spacing w:val="-7"/>
        </w:rPr>
        <w:t xml:space="preserve"> </w:t>
      </w:r>
      <w:r>
        <w:rPr>
          <w:color w:val="000009"/>
        </w:rPr>
        <w:t>простые</w:t>
      </w:r>
      <w:r>
        <w:rPr>
          <w:color w:val="000009"/>
          <w:spacing w:val="-8"/>
        </w:rPr>
        <w:t xml:space="preserve"> </w:t>
      </w:r>
      <w:r>
        <w:rPr>
          <w:color w:val="000009"/>
        </w:rPr>
        <w:t>слова</w:t>
      </w:r>
      <w:r>
        <w:rPr>
          <w:color w:val="000009"/>
          <w:spacing w:val="-8"/>
        </w:rPr>
        <w:t xml:space="preserve"> </w:t>
      </w:r>
      <w:r>
        <w:rPr>
          <w:color w:val="000009"/>
        </w:rPr>
        <w:t>и</w:t>
      </w:r>
      <w:r>
        <w:rPr>
          <w:color w:val="000009"/>
          <w:spacing w:val="-6"/>
        </w:rPr>
        <w:t xml:space="preserve"> </w:t>
      </w:r>
      <w:r>
        <w:rPr>
          <w:color w:val="000009"/>
          <w:spacing w:val="-2"/>
        </w:rPr>
        <w:t>предложения.</w:t>
      </w:r>
    </w:p>
    <w:p w:rsidR="00081003" w:rsidRDefault="00594D4B">
      <w:pPr>
        <w:pStyle w:val="a3"/>
        <w:jc w:val="left"/>
      </w:pPr>
      <w:r>
        <w:rPr>
          <w:color w:val="000009"/>
        </w:rPr>
        <w:t>ü</w:t>
      </w:r>
      <w:r>
        <w:rPr>
          <w:color w:val="000009"/>
          <w:spacing w:val="28"/>
        </w:rPr>
        <w:t xml:space="preserve"> </w:t>
      </w:r>
      <w:r>
        <w:rPr>
          <w:color w:val="000009"/>
        </w:rPr>
        <w:t>заполнять простые формуляры,</w:t>
      </w:r>
      <w:r>
        <w:rPr>
          <w:color w:val="000009"/>
          <w:spacing w:val="30"/>
        </w:rPr>
        <w:t xml:space="preserve"> </w:t>
      </w:r>
      <w:r>
        <w:rPr>
          <w:color w:val="000009"/>
        </w:rPr>
        <w:t>сообщая</w:t>
      </w:r>
      <w:r>
        <w:rPr>
          <w:color w:val="000009"/>
          <w:spacing w:val="28"/>
        </w:rPr>
        <w:t xml:space="preserve"> </w:t>
      </w:r>
      <w:r>
        <w:rPr>
          <w:color w:val="000009"/>
        </w:rPr>
        <w:t>о</w:t>
      </w:r>
      <w:r>
        <w:rPr>
          <w:color w:val="000009"/>
          <w:spacing w:val="28"/>
        </w:rPr>
        <w:t xml:space="preserve"> </w:t>
      </w:r>
      <w:r>
        <w:rPr>
          <w:color w:val="000009"/>
        </w:rPr>
        <w:t>себе основные сведения,</w:t>
      </w:r>
      <w:r>
        <w:rPr>
          <w:color w:val="000009"/>
          <w:spacing w:val="28"/>
        </w:rPr>
        <w:t xml:space="preserve"> </w:t>
      </w:r>
      <w:r>
        <w:rPr>
          <w:color w:val="000009"/>
        </w:rPr>
        <w:t>в соответствии</w:t>
      </w:r>
      <w:r>
        <w:rPr>
          <w:color w:val="000009"/>
          <w:spacing w:val="29"/>
        </w:rPr>
        <w:t xml:space="preserve"> </w:t>
      </w:r>
      <w:r>
        <w:rPr>
          <w:color w:val="000009"/>
        </w:rPr>
        <w:t>с нормами, принятыми в стране/странах изучаемого языка;</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jc w:val="left"/>
      </w:pPr>
      <w:r>
        <w:rPr>
          <w:color w:val="000009"/>
        </w:rPr>
        <w:t>ü писать с опорой на образец короткие поздравления с праздниками (с днём рождения,</w:t>
      </w:r>
      <w:r>
        <w:rPr>
          <w:color w:val="000009"/>
          <w:spacing w:val="40"/>
        </w:rPr>
        <w:t xml:space="preserve"> </w:t>
      </w:r>
      <w:r>
        <w:rPr>
          <w:color w:val="000009"/>
        </w:rPr>
        <w:t>Новым годом).</w:t>
      </w:r>
    </w:p>
    <w:p w:rsidR="00081003" w:rsidRDefault="00594D4B">
      <w:pPr>
        <w:pStyle w:val="a3"/>
        <w:ind w:left="1276" w:right="6655" w:firstLine="0"/>
      </w:pPr>
      <w:r>
        <w:rPr>
          <w:color w:val="000009"/>
        </w:rPr>
        <w:t>Языковые знания и навыки Фонетическая</w:t>
      </w:r>
      <w:r>
        <w:rPr>
          <w:color w:val="000009"/>
          <w:spacing w:val="-15"/>
        </w:rPr>
        <w:t xml:space="preserve"> </w:t>
      </w:r>
      <w:r>
        <w:rPr>
          <w:color w:val="000009"/>
        </w:rPr>
        <w:t>сторона</w:t>
      </w:r>
      <w:r>
        <w:rPr>
          <w:color w:val="000009"/>
          <w:spacing w:val="-15"/>
        </w:rPr>
        <w:t xml:space="preserve"> </w:t>
      </w:r>
      <w:r>
        <w:rPr>
          <w:color w:val="000009"/>
        </w:rPr>
        <w:t>речи Обучающиеся научатся:</w:t>
      </w:r>
    </w:p>
    <w:p w:rsidR="00081003" w:rsidRDefault="00594D4B">
      <w:pPr>
        <w:pStyle w:val="a3"/>
        <w:ind w:right="287"/>
      </w:pPr>
      <w:r>
        <w:rPr>
          <w:color w:val="000009"/>
        </w:rPr>
        <w:t>ü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81003" w:rsidRDefault="00594D4B">
      <w:pPr>
        <w:pStyle w:val="a3"/>
        <w:ind w:right="280"/>
      </w:pPr>
      <w:r>
        <w:rPr>
          <w:color w:val="000009"/>
        </w:rPr>
        <w:t>ü применять правила чтения гласных в открытом и закрытом слоге в односложных словах,</w:t>
      </w:r>
      <w:r>
        <w:rPr>
          <w:color w:val="000009"/>
          <w:spacing w:val="-9"/>
        </w:rPr>
        <w:t xml:space="preserve"> </w:t>
      </w:r>
      <w:r>
        <w:rPr>
          <w:color w:val="000009"/>
        </w:rPr>
        <w:t>вычленять</w:t>
      </w:r>
      <w:r>
        <w:rPr>
          <w:color w:val="000009"/>
          <w:spacing w:val="-9"/>
        </w:rPr>
        <w:t xml:space="preserve"> </w:t>
      </w:r>
      <w:r>
        <w:rPr>
          <w:color w:val="000009"/>
        </w:rPr>
        <w:t>некоторые</w:t>
      </w:r>
      <w:r>
        <w:rPr>
          <w:color w:val="000009"/>
          <w:spacing w:val="-10"/>
        </w:rPr>
        <w:t xml:space="preserve"> </w:t>
      </w:r>
      <w:r>
        <w:rPr>
          <w:color w:val="000009"/>
        </w:rPr>
        <w:t>звукобуквенные</w:t>
      </w:r>
      <w:r>
        <w:rPr>
          <w:color w:val="000009"/>
          <w:spacing w:val="-9"/>
        </w:rPr>
        <w:t xml:space="preserve"> </w:t>
      </w:r>
      <w:r>
        <w:rPr>
          <w:color w:val="000009"/>
        </w:rPr>
        <w:t>сочетания</w:t>
      </w:r>
      <w:r>
        <w:rPr>
          <w:color w:val="000009"/>
          <w:spacing w:val="-9"/>
        </w:rPr>
        <w:t xml:space="preserve"> </w:t>
      </w:r>
      <w:r>
        <w:rPr>
          <w:color w:val="000009"/>
        </w:rPr>
        <w:t>при</w:t>
      </w:r>
      <w:r>
        <w:rPr>
          <w:color w:val="000009"/>
          <w:spacing w:val="-10"/>
        </w:rPr>
        <w:t xml:space="preserve"> </w:t>
      </w:r>
      <w:r>
        <w:rPr>
          <w:color w:val="000009"/>
        </w:rPr>
        <w:t>анализе</w:t>
      </w:r>
      <w:r>
        <w:rPr>
          <w:color w:val="000009"/>
          <w:spacing w:val="-12"/>
        </w:rPr>
        <w:t xml:space="preserve"> </w:t>
      </w:r>
      <w:r>
        <w:rPr>
          <w:color w:val="000009"/>
        </w:rPr>
        <w:t>знакомых</w:t>
      </w:r>
      <w:r>
        <w:rPr>
          <w:color w:val="000009"/>
          <w:spacing w:val="-9"/>
        </w:rPr>
        <w:t xml:space="preserve"> </w:t>
      </w:r>
      <w:r>
        <w:rPr>
          <w:color w:val="000009"/>
        </w:rPr>
        <w:t>слов;</w:t>
      </w:r>
      <w:r>
        <w:rPr>
          <w:color w:val="000009"/>
          <w:spacing w:val="-9"/>
        </w:rPr>
        <w:t xml:space="preserve"> </w:t>
      </w:r>
      <w:r>
        <w:rPr>
          <w:color w:val="000009"/>
        </w:rPr>
        <w:t>озвучивать транскрипционные знаки, отличать их от букв;</w:t>
      </w:r>
    </w:p>
    <w:p w:rsidR="00081003" w:rsidRDefault="00594D4B">
      <w:pPr>
        <w:pStyle w:val="a3"/>
        <w:ind w:right="286"/>
      </w:pPr>
      <w:r>
        <w:rPr>
          <w:color w:val="000009"/>
        </w:rPr>
        <w:t>ü</w:t>
      </w:r>
      <w:r>
        <w:rPr>
          <w:color w:val="000009"/>
          <w:spacing w:val="-6"/>
        </w:rPr>
        <w:t xml:space="preserve"> </w:t>
      </w:r>
      <w:r>
        <w:rPr>
          <w:color w:val="000009"/>
        </w:rPr>
        <w:t>различать</w:t>
      </w:r>
      <w:r>
        <w:rPr>
          <w:color w:val="000009"/>
          <w:spacing w:val="-6"/>
        </w:rPr>
        <w:t xml:space="preserve"> </w:t>
      </w:r>
      <w:r>
        <w:rPr>
          <w:color w:val="000009"/>
        </w:rPr>
        <w:t>на</w:t>
      </w:r>
      <w:r>
        <w:rPr>
          <w:color w:val="000009"/>
          <w:spacing w:val="-7"/>
        </w:rPr>
        <w:t xml:space="preserve"> </w:t>
      </w:r>
      <w:r>
        <w:rPr>
          <w:color w:val="000009"/>
        </w:rPr>
        <w:t>слух</w:t>
      </w:r>
      <w:r>
        <w:rPr>
          <w:color w:val="000009"/>
          <w:spacing w:val="-4"/>
        </w:rPr>
        <w:t xml:space="preserve"> </w:t>
      </w:r>
      <w:r>
        <w:rPr>
          <w:color w:val="000009"/>
        </w:rPr>
        <w:t>и</w:t>
      </w:r>
      <w:r>
        <w:rPr>
          <w:color w:val="000009"/>
          <w:spacing w:val="-6"/>
        </w:rPr>
        <w:t xml:space="preserve"> </w:t>
      </w:r>
      <w:r>
        <w:rPr>
          <w:color w:val="000009"/>
        </w:rPr>
        <w:t>правильно</w:t>
      </w:r>
      <w:r>
        <w:rPr>
          <w:color w:val="000009"/>
          <w:spacing w:val="-6"/>
        </w:rPr>
        <w:t xml:space="preserve"> </w:t>
      </w:r>
      <w:r>
        <w:rPr>
          <w:color w:val="000009"/>
        </w:rPr>
        <w:t>произносить</w:t>
      </w:r>
      <w:r>
        <w:rPr>
          <w:color w:val="000009"/>
          <w:spacing w:val="-6"/>
        </w:rPr>
        <w:t xml:space="preserve"> </w:t>
      </w:r>
      <w:r>
        <w:rPr>
          <w:color w:val="000009"/>
        </w:rPr>
        <w:t>слова</w:t>
      </w:r>
      <w:r>
        <w:rPr>
          <w:color w:val="000009"/>
          <w:spacing w:val="-7"/>
        </w:rPr>
        <w:t xml:space="preserve"> </w:t>
      </w:r>
      <w:r>
        <w:rPr>
          <w:color w:val="000009"/>
        </w:rPr>
        <w:t>и</w:t>
      </w:r>
      <w:r>
        <w:rPr>
          <w:color w:val="000009"/>
          <w:spacing w:val="-6"/>
        </w:rPr>
        <w:t xml:space="preserve"> </w:t>
      </w:r>
      <w:r>
        <w:rPr>
          <w:color w:val="000009"/>
        </w:rPr>
        <w:t>фразы/предложения</w:t>
      </w:r>
      <w:r>
        <w:rPr>
          <w:color w:val="000009"/>
          <w:spacing w:val="-6"/>
        </w:rPr>
        <w:t xml:space="preserve"> </w:t>
      </w:r>
      <w:r>
        <w:rPr>
          <w:color w:val="000009"/>
        </w:rPr>
        <w:t>с</w:t>
      </w:r>
      <w:r>
        <w:rPr>
          <w:color w:val="000009"/>
          <w:spacing w:val="-7"/>
        </w:rPr>
        <w:t xml:space="preserve"> </w:t>
      </w:r>
      <w:r>
        <w:rPr>
          <w:color w:val="000009"/>
        </w:rPr>
        <w:t>соблюдением их ритмико-интонационных особенностей.</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pPr>
      <w:r>
        <w:rPr>
          <w:color w:val="000009"/>
        </w:rPr>
        <w:t>ü</w:t>
      </w:r>
      <w:r>
        <w:rPr>
          <w:color w:val="000009"/>
          <w:spacing w:val="-7"/>
        </w:rPr>
        <w:t xml:space="preserve"> </w:t>
      </w:r>
      <w:r>
        <w:rPr>
          <w:color w:val="000009"/>
        </w:rPr>
        <w:t>читать</w:t>
      </w:r>
      <w:r>
        <w:rPr>
          <w:color w:val="000009"/>
          <w:spacing w:val="-4"/>
        </w:rPr>
        <w:t xml:space="preserve"> </w:t>
      </w:r>
      <w:r>
        <w:rPr>
          <w:color w:val="000009"/>
        </w:rPr>
        <w:t>новые</w:t>
      </w:r>
      <w:r>
        <w:rPr>
          <w:color w:val="000009"/>
          <w:spacing w:val="-6"/>
        </w:rPr>
        <w:t xml:space="preserve"> </w:t>
      </w:r>
      <w:r>
        <w:rPr>
          <w:color w:val="000009"/>
        </w:rPr>
        <w:t>слова</w:t>
      </w:r>
      <w:r>
        <w:rPr>
          <w:color w:val="000009"/>
          <w:spacing w:val="-5"/>
        </w:rPr>
        <w:t xml:space="preserve"> </w:t>
      </w:r>
      <w:r>
        <w:rPr>
          <w:color w:val="000009"/>
        </w:rPr>
        <w:t>согласно</w:t>
      </w:r>
      <w:r>
        <w:rPr>
          <w:color w:val="000009"/>
          <w:spacing w:val="-5"/>
        </w:rPr>
        <w:t xml:space="preserve"> </w:t>
      </w:r>
      <w:r>
        <w:rPr>
          <w:color w:val="000009"/>
        </w:rPr>
        <w:t>основным</w:t>
      </w:r>
      <w:r>
        <w:rPr>
          <w:color w:val="000009"/>
          <w:spacing w:val="-6"/>
        </w:rPr>
        <w:t xml:space="preserve"> </w:t>
      </w:r>
      <w:r>
        <w:rPr>
          <w:color w:val="000009"/>
        </w:rPr>
        <w:t>правилам</w:t>
      </w:r>
      <w:r>
        <w:rPr>
          <w:color w:val="000009"/>
          <w:spacing w:val="-5"/>
        </w:rPr>
        <w:t xml:space="preserve"> </w:t>
      </w:r>
      <w:r>
        <w:rPr>
          <w:color w:val="000009"/>
          <w:spacing w:val="-2"/>
        </w:rPr>
        <w:t>чтения;</w:t>
      </w:r>
    </w:p>
    <w:p w:rsidR="00081003" w:rsidRDefault="00594D4B">
      <w:pPr>
        <w:pStyle w:val="a3"/>
        <w:spacing w:before="1"/>
        <w:ind w:left="1276" w:right="1648" w:firstLine="0"/>
        <w:jc w:val="left"/>
      </w:pPr>
      <w:r>
        <w:rPr>
          <w:color w:val="000009"/>
        </w:rPr>
        <w:t>ü</w:t>
      </w:r>
      <w:r>
        <w:rPr>
          <w:color w:val="000009"/>
          <w:spacing w:val="-15"/>
        </w:rPr>
        <w:t xml:space="preserve"> </w:t>
      </w:r>
      <w:r>
        <w:rPr>
          <w:color w:val="000009"/>
        </w:rPr>
        <w:t>писать</w:t>
      </w:r>
      <w:r>
        <w:rPr>
          <w:color w:val="000009"/>
          <w:spacing w:val="-14"/>
        </w:rPr>
        <w:t xml:space="preserve"> </w:t>
      </w:r>
      <w:r>
        <w:rPr>
          <w:color w:val="000009"/>
        </w:rPr>
        <w:t>транскрипцию</w:t>
      </w:r>
      <w:r>
        <w:rPr>
          <w:color w:val="000009"/>
          <w:spacing w:val="-15"/>
        </w:rPr>
        <w:t xml:space="preserve"> </w:t>
      </w:r>
      <w:r>
        <w:rPr>
          <w:color w:val="000009"/>
        </w:rPr>
        <w:t>отдельных</w:t>
      </w:r>
      <w:r>
        <w:rPr>
          <w:color w:val="000009"/>
          <w:spacing w:val="-15"/>
        </w:rPr>
        <w:t xml:space="preserve"> </w:t>
      </w:r>
      <w:r>
        <w:rPr>
          <w:color w:val="000009"/>
        </w:rPr>
        <w:t>звуков,</w:t>
      </w:r>
      <w:r>
        <w:rPr>
          <w:color w:val="000009"/>
          <w:spacing w:val="-14"/>
        </w:rPr>
        <w:t xml:space="preserve"> </w:t>
      </w:r>
      <w:r>
        <w:rPr>
          <w:color w:val="000009"/>
        </w:rPr>
        <w:t>сочетаний</w:t>
      </w:r>
      <w:r>
        <w:rPr>
          <w:color w:val="000009"/>
          <w:spacing w:val="-15"/>
        </w:rPr>
        <w:t xml:space="preserve"> </w:t>
      </w:r>
      <w:r>
        <w:rPr>
          <w:color w:val="000009"/>
        </w:rPr>
        <w:t>звуков</w:t>
      </w:r>
      <w:r>
        <w:rPr>
          <w:color w:val="000009"/>
          <w:spacing w:val="-15"/>
        </w:rPr>
        <w:t xml:space="preserve"> </w:t>
      </w:r>
      <w:r>
        <w:rPr>
          <w:color w:val="000009"/>
        </w:rPr>
        <w:t>по</w:t>
      </w:r>
      <w:r>
        <w:rPr>
          <w:color w:val="000009"/>
          <w:spacing w:val="-14"/>
        </w:rPr>
        <w:t xml:space="preserve"> </w:t>
      </w:r>
      <w:r>
        <w:rPr>
          <w:color w:val="000009"/>
        </w:rPr>
        <w:t>образцу. Графика и орфография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firstLine="0"/>
        <w:jc w:val="left"/>
      </w:pPr>
      <w:r>
        <w:rPr>
          <w:color w:val="000009"/>
        </w:rPr>
        <w:t>ü</w:t>
      </w:r>
      <w:r>
        <w:rPr>
          <w:color w:val="000009"/>
          <w:spacing w:val="-6"/>
        </w:rPr>
        <w:t xml:space="preserve"> </w:t>
      </w:r>
      <w:r>
        <w:rPr>
          <w:color w:val="000009"/>
        </w:rPr>
        <w:t>правильно</w:t>
      </w:r>
      <w:r>
        <w:rPr>
          <w:color w:val="000009"/>
          <w:spacing w:val="-8"/>
        </w:rPr>
        <w:t xml:space="preserve"> </w:t>
      </w:r>
      <w:r>
        <w:rPr>
          <w:color w:val="000009"/>
        </w:rPr>
        <w:t>писать</w:t>
      </w:r>
      <w:r>
        <w:rPr>
          <w:color w:val="000009"/>
          <w:spacing w:val="-6"/>
        </w:rPr>
        <w:t xml:space="preserve"> </w:t>
      </w:r>
      <w:r>
        <w:rPr>
          <w:color w:val="000009"/>
        </w:rPr>
        <w:t>изученные</w:t>
      </w:r>
      <w:r>
        <w:rPr>
          <w:color w:val="000009"/>
          <w:spacing w:val="-4"/>
        </w:rPr>
        <w:t xml:space="preserve"> </w:t>
      </w:r>
      <w:r>
        <w:rPr>
          <w:color w:val="000009"/>
          <w:spacing w:val="-2"/>
        </w:rPr>
        <w:t>слова;</w:t>
      </w:r>
    </w:p>
    <w:p w:rsidR="00081003" w:rsidRDefault="00594D4B">
      <w:pPr>
        <w:pStyle w:val="a3"/>
        <w:ind w:right="291"/>
      </w:pPr>
      <w:r>
        <w:rPr>
          <w:color w:val="000009"/>
        </w:rPr>
        <w:t>ü воспроизводить графически и каллиграфически корректно все английские буквы (полупечатное написание букв, слов);</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pPr>
      <w:r>
        <w:rPr>
          <w:color w:val="000009"/>
        </w:rPr>
        <w:t>ü</w:t>
      </w:r>
      <w:r>
        <w:rPr>
          <w:color w:val="000009"/>
          <w:spacing w:val="-9"/>
        </w:rPr>
        <w:t xml:space="preserve"> </w:t>
      </w:r>
      <w:r>
        <w:rPr>
          <w:color w:val="000009"/>
        </w:rPr>
        <w:t>заполнять</w:t>
      </w:r>
      <w:r>
        <w:rPr>
          <w:color w:val="000009"/>
          <w:spacing w:val="-9"/>
        </w:rPr>
        <w:t xml:space="preserve"> </w:t>
      </w:r>
      <w:r>
        <w:rPr>
          <w:color w:val="000009"/>
        </w:rPr>
        <w:t>пропуски</w:t>
      </w:r>
      <w:r>
        <w:rPr>
          <w:color w:val="000009"/>
          <w:spacing w:val="-8"/>
        </w:rPr>
        <w:t xml:space="preserve"> </w:t>
      </w:r>
      <w:r>
        <w:rPr>
          <w:color w:val="000009"/>
        </w:rPr>
        <w:t>словами;</w:t>
      </w:r>
      <w:r>
        <w:rPr>
          <w:color w:val="000009"/>
          <w:spacing w:val="-8"/>
        </w:rPr>
        <w:t xml:space="preserve"> </w:t>
      </w:r>
      <w:r>
        <w:rPr>
          <w:color w:val="000009"/>
        </w:rPr>
        <w:t>дописывать</w:t>
      </w:r>
      <w:r>
        <w:rPr>
          <w:color w:val="000009"/>
          <w:spacing w:val="-8"/>
        </w:rPr>
        <w:t xml:space="preserve"> </w:t>
      </w:r>
      <w:r>
        <w:rPr>
          <w:color w:val="000009"/>
          <w:spacing w:val="-2"/>
        </w:rPr>
        <w:t>предложения;</w:t>
      </w:r>
    </w:p>
    <w:p w:rsidR="00081003" w:rsidRDefault="00594D4B">
      <w:pPr>
        <w:pStyle w:val="a3"/>
        <w:ind w:right="280"/>
      </w:pPr>
      <w:r>
        <w:rPr>
          <w:color w:val="000009"/>
        </w:rPr>
        <w:t>ü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 связки, вспомогательного и модального глаголов.</w:t>
      </w:r>
    </w:p>
    <w:p w:rsidR="00081003" w:rsidRDefault="00594D4B">
      <w:pPr>
        <w:pStyle w:val="a3"/>
        <w:ind w:left="1276" w:right="6820" w:firstLine="0"/>
      </w:pPr>
      <w:r>
        <w:rPr>
          <w:color w:val="000009"/>
        </w:rPr>
        <w:t>Лексическая</w:t>
      </w:r>
      <w:r>
        <w:rPr>
          <w:color w:val="000009"/>
          <w:spacing w:val="-15"/>
        </w:rPr>
        <w:t xml:space="preserve"> </w:t>
      </w:r>
      <w:r>
        <w:rPr>
          <w:color w:val="000009"/>
        </w:rPr>
        <w:t>сторона</w:t>
      </w:r>
      <w:r>
        <w:rPr>
          <w:color w:val="000009"/>
          <w:spacing w:val="-15"/>
        </w:rPr>
        <w:t xml:space="preserve"> </w:t>
      </w:r>
      <w:r>
        <w:rPr>
          <w:color w:val="000009"/>
        </w:rPr>
        <w:t>речи Обучающиеся научатся: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5"/>
      </w:pPr>
      <w:r>
        <w:rPr>
          <w:color w:val="000009"/>
        </w:rPr>
        <w:lastRenderedPageBreak/>
        <w:t>ü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81003" w:rsidRDefault="00594D4B">
      <w:pPr>
        <w:pStyle w:val="a3"/>
        <w:spacing w:before="1"/>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pPr>
      <w:r>
        <w:rPr>
          <w:color w:val="000009"/>
        </w:rPr>
        <w:t>ü</w:t>
      </w:r>
      <w:r>
        <w:rPr>
          <w:color w:val="000009"/>
          <w:spacing w:val="-12"/>
        </w:rPr>
        <w:t xml:space="preserve"> </w:t>
      </w:r>
      <w:r>
        <w:rPr>
          <w:color w:val="000009"/>
        </w:rPr>
        <w:t>использовать</w:t>
      </w:r>
      <w:r>
        <w:rPr>
          <w:color w:val="000009"/>
          <w:spacing w:val="-9"/>
        </w:rPr>
        <w:t xml:space="preserve"> </w:t>
      </w:r>
      <w:r>
        <w:rPr>
          <w:color w:val="000009"/>
        </w:rPr>
        <w:t>языковую</w:t>
      </w:r>
      <w:r>
        <w:rPr>
          <w:color w:val="000009"/>
          <w:spacing w:val="-8"/>
        </w:rPr>
        <w:t xml:space="preserve"> </w:t>
      </w:r>
      <w:r>
        <w:rPr>
          <w:color w:val="000009"/>
        </w:rPr>
        <w:t>догадку</w:t>
      </w:r>
      <w:r>
        <w:rPr>
          <w:color w:val="000009"/>
          <w:spacing w:val="-15"/>
        </w:rPr>
        <w:t xml:space="preserve"> </w:t>
      </w:r>
      <w:r>
        <w:rPr>
          <w:color w:val="000009"/>
        </w:rPr>
        <w:t>в</w:t>
      </w:r>
      <w:r>
        <w:rPr>
          <w:color w:val="000009"/>
          <w:spacing w:val="-10"/>
        </w:rPr>
        <w:t xml:space="preserve"> </w:t>
      </w:r>
      <w:r>
        <w:rPr>
          <w:color w:val="000009"/>
        </w:rPr>
        <w:t>распознавании</w:t>
      </w:r>
      <w:r>
        <w:rPr>
          <w:color w:val="000009"/>
          <w:spacing w:val="-10"/>
        </w:rPr>
        <w:t xml:space="preserve"> </w:t>
      </w:r>
      <w:r>
        <w:rPr>
          <w:color w:val="000009"/>
        </w:rPr>
        <w:t>интернациональных</w:t>
      </w:r>
      <w:r>
        <w:rPr>
          <w:color w:val="000009"/>
          <w:spacing w:val="-8"/>
        </w:rPr>
        <w:t xml:space="preserve"> </w:t>
      </w:r>
      <w:r>
        <w:rPr>
          <w:color w:val="000009"/>
          <w:spacing w:val="-2"/>
        </w:rPr>
        <w:t>слов;</w:t>
      </w:r>
    </w:p>
    <w:p w:rsidR="00081003" w:rsidRDefault="00594D4B">
      <w:pPr>
        <w:pStyle w:val="a3"/>
        <w:ind w:left="1276" w:firstLine="0"/>
      </w:pPr>
      <w:r>
        <w:rPr>
          <w:color w:val="000009"/>
        </w:rPr>
        <w:t>ü</w:t>
      </w:r>
      <w:r>
        <w:rPr>
          <w:color w:val="000009"/>
          <w:spacing w:val="58"/>
          <w:w w:val="150"/>
        </w:rPr>
        <w:t xml:space="preserve">  </w:t>
      </w:r>
      <w:r>
        <w:rPr>
          <w:color w:val="000009"/>
        </w:rPr>
        <w:t>распознавать</w:t>
      </w:r>
      <w:r>
        <w:rPr>
          <w:color w:val="000009"/>
          <w:spacing w:val="59"/>
          <w:w w:val="150"/>
        </w:rPr>
        <w:t xml:space="preserve">  </w:t>
      </w:r>
      <w:r>
        <w:rPr>
          <w:color w:val="000009"/>
        </w:rPr>
        <w:t>существительные</w:t>
      </w:r>
      <w:r>
        <w:rPr>
          <w:color w:val="000009"/>
          <w:spacing w:val="58"/>
          <w:w w:val="150"/>
        </w:rPr>
        <w:t xml:space="preserve">  </w:t>
      </w:r>
      <w:r>
        <w:rPr>
          <w:color w:val="000009"/>
        </w:rPr>
        <w:t>и</w:t>
      </w:r>
      <w:r>
        <w:rPr>
          <w:color w:val="000009"/>
          <w:spacing w:val="58"/>
          <w:w w:val="150"/>
        </w:rPr>
        <w:t xml:space="preserve">  </w:t>
      </w:r>
      <w:r>
        <w:rPr>
          <w:color w:val="000009"/>
        </w:rPr>
        <w:t>глаголы</w:t>
      </w:r>
      <w:r>
        <w:rPr>
          <w:color w:val="000009"/>
          <w:spacing w:val="59"/>
          <w:w w:val="150"/>
        </w:rPr>
        <w:t xml:space="preserve">  </w:t>
      </w:r>
      <w:r>
        <w:rPr>
          <w:color w:val="000009"/>
        </w:rPr>
        <w:t>по</w:t>
      </w:r>
      <w:r>
        <w:rPr>
          <w:color w:val="000009"/>
          <w:spacing w:val="58"/>
          <w:w w:val="150"/>
        </w:rPr>
        <w:t xml:space="preserve">  </w:t>
      </w:r>
      <w:r>
        <w:rPr>
          <w:color w:val="000009"/>
        </w:rPr>
        <w:t>определённым</w:t>
      </w:r>
      <w:r>
        <w:rPr>
          <w:color w:val="000009"/>
          <w:spacing w:val="58"/>
          <w:w w:val="150"/>
        </w:rPr>
        <w:t xml:space="preserve">  </w:t>
      </w:r>
      <w:r>
        <w:rPr>
          <w:color w:val="000009"/>
          <w:spacing w:val="-2"/>
        </w:rPr>
        <w:t>признакам.</w:t>
      </w:r>
    </w:p>
    <w:p w:rsidR="00081003" w:rsidRDefault="00594D4B">
      <w:pPr>
        <w:pStyle w:val="a3"/>
        <w:ind w:left="1276" w:right="7024" w:hanging="708"/>
      </w:pPr>
      <w:r>
        <w:rPr>
          <w:color w:val="000009"/>
        </w:rPr>
        <w:t>Грамматическая сторона речи Обучающиеся</w:t>
      </w:r>
      <w:r>
        <w:rPr>
          <w:color w:val="000009"/>
          <w:spacing w:val="-12"/>
        </w:rPr>
        <w:t xml:space="preserve"> </w:t>
      </w:r>
      <w:r>
        <w:rPr>
          <w:color w:val="000009"/>
          <w:spacing w:val="-2"/>
        </w:rPr>
        <w:t>научатся:</w:t>
      </w:r>
    </w:p>
    <w:p w:rsidR="00081003" w:rsidRDefault="00594D4B">
      <w:pPr>
        <w:pStyle w:val="a3"/>
        <w:ind w:right="286"/>
      </w:pPr>
      <w:r>
        <w:rPr>
          <w:color w:val="000009"/>
        </w:rPr>
        <w:t>ü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81003" w:rsidRDefault="00594D4B">
      <w:pPr>
        <w:pStyle w:val="a3"/>
        <w:ind w:right="290"/>
      </w:pPr>
      <w:r>
        <w:rPr>
          <w:color w:val="000009"/>
        </w:rPr>
        <w:t xml:space="preserve">ü распознавать и употреблять нераспространённые и распространённые простые </w:t>
      </w:r>
      <w:r>
        <w:rPr>
          <w:color w:val="000009"/>
          <w:spacing w:val="-2"/>
        </w:rPr>
        <w:t>предложения;</w:t>
      </w:r>
    </w:p>
    <w:p w:rsidR="00081003" w:rsidRDefault="00594D4B">
      <w:pPr>
        <w:pStyle w:val="a3"/>
        <w:ind w:left="1276" w:firstLine="0"/>
      </w:pPr>
      <w:r>
        <w:rPr>
          <w:color w:val="000009"/>
        </w:rPr>
        <w:t>ü</w:t>
      </w:r>
      <w:r>
        <w:rPr>
          <w:color w:val="000009"/>
          <w:spacing w:val="-7"/>
        </w:rPr>
        <w:t xml:space="preserve"> </w:t>
      </w:r>
      <w:r>
        <w:rPr>
          <w:color w:val="000009"/>
        </w:rPr>
        <w:t>распознавать</w:t>
      </w:r>
      <w:r>
        <w:rPr>
          <w:color w:val="000009"/>
          <w:spacing w:val="-6"/>
        </w:rPr>
        <w:t xml:space="preserve"> </w:t>
      </w:r>
      <w:r>
        <w:rPr>
          <w:color w:val="000009"/>
        </w:rPr>
        <w:t>и</w:t>
      </w:r>
      <w:r>
        <w:rPr>
          <w:color w:val="000009"/>
          <w:spacing w:val="-4"/>
        </w:rPr>
        <w:t xml:space="preserve"> </w:t>
      </w:r>
      <w:r>
        <w:rPr>
          <w:color w:val="000009"/>
        </w:rPr>
        <w:t>употреблять</w:t>
      </w:r>
      <w:r>
        <w:rPr>
          <w:color w:val="000009"/>
          <w:spacing w:val="-6"/>
        </w:rPr>
        <w:t xml:space="preserve"> </w:t>
      </w:r>
      <w:r>
        <w:rPr>
          <w:color w:val="000009"/>
        </w:rPr>
        <w:t>в</w:t>
      </w:r>
      <w:r>
        <w:rPr>
          <w:color w:val="000009"/>
          <w:spacing w:val="-5"/>
        </w:rPr>
        <w:t xml:space="preserve"> </w:t>
      </w:r>
      <w:r>
        <w:rPr>
          <w:color w:val="000009"/>
        </w:rPr>
        <w:t>устной</w:t>
      </w:r>
      <w:r>
        <w:rPr>
          <w:color w:val="000009"/>
          <w:spacing w:val="-6"/>
        </w:rPr>
        <w:t xml:space="preserve"> </w:t>
      </w:r>
      <w:r>
        <w:rPr>
          <w:color w:val="000009"/>
        </w:rPr>
        <w:t>и</w:t>
      </w:r>
      <w:r>
        <w:rPr>
          <w:color w:val="000009"/>
          <w:spacing w:val="-8"/>
        </w:rPr>
        <w:t xml:space="preserve"> </w:t>
      </w:r>
      <w:r>
        <w:rPr>
          <w:color w:val="000009"/>
        </w:rPr>
        <w:t>письменной</w:t>
      </w:r>
      <w:r>
        <w:rPr>
          <w:color w:val="000009"/>
          <w:spacing w:val="-7"/>
        </w:rPr>
        <w:t xml:space="preserve"> </w:t>
      </w:r>
      <w:r>
        <w:rPr>
          <w:color w:val="000009"/>
        </w:rPr>
        <w:t>речи</w:t>
      </w:r>
      <w:r>
        <w:rPr>
          <w:color w:val="000009"/>
          <w:spacing w:val="-8"/>
        </w:rPr>
        <w:t xml:space="preserve"> </w:t>
      </w:r>
      <w:r>
        <w:rPr>
          <w:color w:val="000009"/>
        </w:rPr>
        <w:t>предложения</w:t>
      </w:r>
      <w:r>
        <w:rPr>
          <w:color w:val="000009"/>
          <w:spacing w:val="-6"/>
        </w:rPr>
        <w:t xml:space="preserve"> </w:t>
      </w:r>
      <w:r>
        <w:rPr>
          <w:color w:val="000009"/>
        </w:rPr>
        <w:t>с</w:t>
      </w:r>
      <w:r>
        <w:rPr>
          <w:color w:val="000009"/>
          <w:spacing w:val="-7"/>
        </w:rPr>
        <w:t xml:space="preserve"> </w:t>
      </w:r>
      <w:r>
        <w:rPr>
          <w:color w:val="000009"/>
        </w:rPr>
        <w:t>начальным</w:t>
      </w:r>
      <w:r>
        <w:rPr>
          <w:color w:val="000009"/>
          <w:spacing w:val="-5"/>
        </w:rPr>
        <w:t xml:space="preserve"> It;</w:t>
      </w:r>
    </w:p>
    <w:p w:rsidR="00081003" w:rsidRDefault="00594D4B">
      <w:pPr>
        <w:pStyle w:val="a3"/>
        <w:ind w:right="288"/>
      </w:pPr>
      <w:r>
        <w:rPr>
          <w:color w:val="000009"/>
        </w:rPr>
        <w:t>ü распознавать и употреблять в устной и письменной речи простые предложения с простым глагольным сказуемым (We speak English.);</w:t>
      </w:r>
    </w:p>
    <w:p w:rsidR="00081003" w:rsidRDefault="00594D4B">
      <w:pPr>
        <w:pStyle w:val="a3"/>
        <w:ind w:right="283"/>
      </w:pPr>
      <w:r>
        <w:rPr>
          <w:color w:val="000009"/>
        </w:rPr>
        <w:t>ü распознавать и употреблять в устной и письменной речи предложения с составным глагольным сказуемым (I can see a cat.);</w:t>
      </w:r>
    </w:p>
    <w:p w:rsidR="00081003" w:rsidRDefault="00594D4B">
      <w:pPr>
        <w:pStyle w:val="a3"/>
        <w:ind w:right="278"/>
      </w:pPr>
      <w:r>
        <w:rPr>
          <w:color w:val="000009"/>
        </w:rPr>
        <w:t>ü распознавать и употреблять в устной и письменной речи предложения с глаголом- связкой to be в Present Simple Tense в составе таких фраз, как I’m Dima, I’m eight. I’m fine. I’m sorry. It’s… Is it…? What’s …?;</w:t>
      </w:r>
    </w:p>
    <w:p w:rsidR="00081003" w:rsidRDefault="00594D4B">
      <w:pPr>
        <w:pStyle w:val="a3"/>
        <w:spacing w:before="1"/>
        <w:ind w:right="291"/>
      </w:pPr>
      <w:r>
        <w:rPr>
          <w:color w:val="000009"/>
        </w:rPr>
        <w:t>ü распознавать и употреблять в устной и письменной речи повелительное наклонение: побудительные предложения в утвердительной форме (Come in, please.);</w:t>
      </w:r>
    </w:p>
    <w:p w:rsidR="00081003" w:rsidRDefault="00594D4B">
      <w:pPr>
        <w:pStyle w:val="a3"/>
        <w:ind w:right="287"/>
      </w:pPr>
      <w:r>
        <w:rPr>
          <w:color w:val="000009"/>
        </w:rPr>
        <w:t>ü распознавать и употреблять в устной и письменной речи неопределённый, определённый артикль с существительными (наиболее распространённые случаи</w:t>
      </w:r>
      <w:r>
        <w:rPr>
          <w:color w:val="000009"/>
          <w:spacing w:val="40"/>
        </w:rPr>
        <w:t xml:space="preserve"> </w:t>
      </w:r>
      <w:r>
        <w:rPr>
          <w:color w:val="000009"/>
          <w:spacing w:val="-2"/>
        </w:rPr>
        <w:t>употребления);</w:t>
      </w:r>
    </w:p>
    <w:p w:rsidR="00081003" w:rsidRDefault="00594D4B">
      <w:pPr>
        <w:pStyle w:val="a3"/>
        <w:ind w:right="292"/>
      </w:pPr>
      <w:r>
        <w:rPr>
          <w:color w:val="000009"/>
        </w:rPr>
        <w:t>ü распознавать и употреблять в устной и письменной речи множественное число существительных, образованное по правилам: a pen — pens;</w:t>
      </w:r>
    </w:p>
    <w:p w:rsidR="00081003" w:rsidRDefault="00594D4B">
      <w:pPr>
        <w:pStyle w:val="a3"/>
        <w:ind w:right="283"/>
      </w:pPr>
      <w:r>
        <w:rPr>
          <w:color w:val="000009"/>
        </w:rPr>
        <w:t xml:space="preserve">ü распознавать и употреблять в устной и письменной речи личные и притяжательные </w:t>
      </w:r>
      <w:r>
        <w:rPr>
          <w:color w:val="000009"/>
          <w:spacing w:val="-2"/>
        </w:rPr>
        <w:t>местоимения;</w:t>
      </w:r>
    </w:p>
    <w:p w:rsidR="00081003" w:rsidRDefault="00594D4B">
      <w:pPr>
        <w:pStyle w:val="a3"/>
        <w:ind w:right="287"/>
      </w:pPr>
      <w:r>
        <w:rPr>
          <w:color w:val="000009"/>
        </w:rPr>
        <w:t>ü</w:t>
      </w:r>
      <w:r>
        <w:rPr>
          <w:color w:val="000009"/>
          <w:spacing w:val="-6"/>
        </w:rPr>
        <w:t xml:space="preserve"> </w:t>
      </w:r>
      <w:r>
        <w:rPr>
          <w:color w:val="000009"/>
        </w:rPr>
        <w:t>распознавать</w:t>
      </w:r>
      <w:r>
        <w:rPr>
          <w:color w:val="000009"/>
          <w:spacing w:val="-8"/>
        </w:rPr>
        <w:t xml:space="preserve"> </w:t>
      </w:r>
      <w:r>
        <w:rPr>
          <w:color w:val="000009"/>
        </w:rPr>
        <w:t>и</w:t>
      </w:r>
      <w:r>
        <w:rPr>
          <w:color w:val="000009"/>
          <w:spacing w:val="-3"/>
        </w:rPr>
        <w:t xml:space="preserve"> </w:t>
      </w:r>
      <w:r>
        <w:rPr>
          <w:color w:val="000009"/>
        </w:rPr>
        <w:t>употреблять</w:t>
      </w:r>
      <w:r>
        <w:rPr>
          <w:color w:val="000009"/>
          <w:spacing w:val="-6"/>
        </w:rPr>
        <w:t xml:space="preserve"> </w:t>
      </w:r>
      <w:r>
        <w:rPr>
          <w:color w:val="000009"/>
        </w:rPr>
        <w:t>в</w:t>
      </w:r>
      <w:r>
        <w:rPr>
          <w:color w:val="000009"/>
          <w:spacing w:val="-7"/>
        </w:rPr>
        <w:t xml:space="preserve"> </w:t>
      </w:r>
      <w:r>
        <w:rPr>
          <w:color w:val="000009"/>
        </w:rPr>
        <w:t>устной</w:t>
      </w:r>
      <w:r>
        <w:rPr>
          <w:color w:val="000009"/>
          <w:spacing w:val="-5"/>
        </w:rPr>
        <w:t xml:space="preserve"> </w:t>
      </w:r>
      <w:r>
        <w:rPr>
          <w:color w:val="000009"/>
        </w:rPr>
        <w:t>и</w:t>
      </w:r>
      <w:r>
        <w:rPr>
          <w:color w:val="000009"/>
          <w:spacing w:val="-8"/>
        </w:rPr>
        <w:t xml:space="preserve"> </w:t>
      </w:r>
      <w:r>
        <w:rPr>
          <w:color w:val="000009"/>
        </w:rPr>
        <w:t>письменной</w:t>
      </w:r>
      <w:r>
        <w:rPr>
          <w:color w:val="000009"/>
          <w:spacing w:val="-5"/>
        </w:rPr>
        <w:t xml:space="preserve"> </w:t>
      </w:r>
      <w:r>
        <w:rPr>
          <w:color w:val="000009"/>
        </w:rPr>
        <w:t>речи</w:t>
      </w:r>
      <w:r>
        <w:rPr>
          <w:color w:val="000009"/>
          <w:spacing w:val="-8"/>
        </w:rPr>
        <w:t xml:space="preserve"> </w:t>
      </w:r>
      <w:r>
        <w:rPr>
          <w:color w:val="000009"/>
        </w:rPr>
        <w:t>количественные</w:t>
      </w:r>
      <w:r>
        <w:rPr>
          <w:color w:val="000009"/>
          <w:spacing w:val="-8"/>
        </w:rPr>
        <w:t xml:space="preserve"> </w:t>
      </w:r>
      <w:r>
        <w:rPr>
          <w:color w:val="000009"/>
        </w:rPr>
        <w:t xml:space="preserve">числительные </w:t>
      </w:r>
      <w:r>
        <w:rPr>
          <w:color w:val="000009"/>
          <w:spacing w:val="-2"/>
        </w:rPr>
        <w:t>(1—12);</w:t>
      </w:r>
    </w:p>
    <w:p w:rsidR="00081003" w:rsidRDefault="00594D4B">
      <w:pPr>
        <w:pStyle w:val="a3"/>
        <w:ind w:right="289"/>
      </w:pPr>
      <w:r>
        <w:rPr>
          <w:color w:val="000009"/>
        </w:rPr>
        <w:t>ü распознавать и употреблять в устной и письменной речи вопросительные слова who, what, how, where, how many;</w:t>
      </w:r>
    </w:p>
    <w:p w:rsidR="00081003" w:rsidRDefault="00594D4B">
      <w:pPr>
        <w:pStyle w:val="a3"/>
        <w:ind w:left="1276" w:firstLine="0"/>
      </w:pPr>
      <w:r>
        <w:rPr>
          <w:color w:val="000009"/>
        </w:rPr>
        <w:t>ü</w:t>
      </w:r>
      <w:r>
        <w:rPr>
          <w:color w:val="000009"/>
          <w:spacing w:val="23"/>
        </w:rPr>
        <w:t xml:space="preserve"> </w:t>
      </w:r>
      <w:r>
        <w:rPr>
          <w:color w:val="000009"/>
        </w:rPr>
        <w:t>распознавать</w:t>
      </w:r>
      <w:r>
        <w:rPr>
          <w:color w:val="000009"/>
          <w:spacing w:val="27"/>
        </w:rPr>
        <w:t xml:space="preserve"> </w:t>
      </w:r>
      <w:r>
        <w:rPr>
          <w:color w:val="000009"/>
        </w:rPr>
        <w:t>и</w:t>
      </w:r>
      <w:r>
        <w:rPr>
          <w:color w:val="000009"/>
          <w:spacing w:val="28"/>
        </w:rPr>
        <w:t xml:space="preserve"> </w:t>
      </w:r>
      <w:r>
        <w:rPr>
          <w:color w:val="000009"/>
        </w:rPr>
        <w:t>употреблять</w:t>
      </w:r>
      <w:r>
        <w:rPr>
          <w:color w:val="000009"/>
          <w:spacing w:val="26"/>
        </w:rPr>
        <w:t xml:space="preserve"> </w:t>
      </w:r>
      <w:r>
        <w:rPr>
          <w:color w:val="000009"/>
        </w:rPr>
        <w:t>в</w:t>
      </w:r>
      <w:r>
        <w:rPr>
          <w:color w:val="000009"/>
          <w:spacing w:val="28"/>
        </w:rPr>
        <w:t xml:space="preserve"> </w:t>
      </w:r>
      <w:r>
        <w:rPr>
          <w:color w:val="000009"/>
        </w:rPr>
        <w:t>устной</w:t>
      </w:r>
      <w:r>
        <w:rPr>
          <w:color w:val="000009"/>
          <w:spacing w:val="27"/>
        </w:rPr>
        <w:t xml:space="preserve"> </w:t>
      </w:r>
      <w:r>
        <w:rPr>
          <w:color w:val="000009"/>
        </w:rPr>
        <w:t>и</w:t>
      </w:r>
      <w:r>
        <w:rPr>
          <w:color w:val="000009"/>
          <w:spacing w:val="25"/>
        </w:rPr>
        <w:t xml:space="preserve"> </w:t>
      </w:r>
      <w:r>
        <w:rPr>
          <w:color w:val="000009"/>
        </w:rPr>
        <w:t>письменной</w:t>
      </w:r>
      <w:r>
        <w:rPr>
          <w:color w:val="000009"/>
          <w:spacing w:val="27"/>
        </w:rPr>
        <w:t xml:space="preserve"> </w:t>
      </w:r>
      <w:r>
        <w:rPr>
          <w:color w:val="000009"/>
        </w:rPr>
        <w:t>речи</w:t>
      </w:r>
      <w:r>
        <w:rPr>
          <w:color w:val="000009"/>
          <w:spacing w:val="24"/>
        </w:rPr>
        <w:t xml:space="preserve"> </w:t>
      </w:r>
      <w:r>
        <w:rPr>
          <w:color w:val="000009"/>
        </w:rPr>
        <w:t>предлоги</w:t>
      </w:r>
      <w:r>
        <w:rPr>
          <w:color w:val="000009"/>
          <w:spacing w:val="25"/>
        </w:rPr>
        <w:t xml:space="preserve"> </w:t>
      </w:r>
      <w:r>
        <w:rPr>
          <w:color w:val="000009"/>
        </w:rPr>
        <w:t>места</w:t>
      </w:r>
      <w:r>
        <w:rPr>
          <w:color w:val="000009"/>
          <w:spacing w:val="26"/>
        </w:rPr>
        <w:t xml:space="preserve"> </w:t>
      </w:r>
      <w:r>
        <w:rPr>
          <w:color w:val="000009"/>
        </w:rPr>
        <w:t>on,</w:t>
      </w:r>
      <w:r>
        <w:rPr>
          <w:color w:val="000009"/>
          <w:spacing w:val="26"/>
        </w:rPr>
        <w:t xml:space="preserve"> </w:t>
      </w:r>
      <w:r>
        <w:rPr>
          <w:color w:val="000009"/>
        </w:rPr>
        <w:t>in,</w:t>
      </w:r>
      <w:r>
        <w:rPr>
          <w:color w:val="000009"/>
          <w:spacing w:val="27"/>
        </w:rPr>
        <w:t xml:space="preserve"> </w:t>
      </w:r>
      <w:r>
        <w:rPr>
          <w:color w:val="000009"/>
          <w:spacing w:val="-2"/>
        </w:rPr>
        <w:t>near,</w:t>
      </w:r>
    </w:p>
    <w:p w:rsidR="00081003" w:rsidRDefault="00594D4B">
      <w:pPr>
        <w:pStyle w:val="a3"/>
        <w:ind w:firstLine="0"/>
        <w:jc w:val="left"/>
      </w:pPr>
      <w:r>
        <w:rPr>
          <w:color w:val="000009"/>
          <w:spacing w:val="-2"/>
        </w:rPr>
        <w:t>under;</w:t>
      </w:r>
    </w:p>
    <w:p w:rsidR="00081003" w:rsidRDefault="00594D4B">
      <w:pPr>
        <w:pStyle w:val="a3"/>
        <w:ind w:left="1276" w:firstLine="0"/>
        <w:jc w:val="left"/>
      </w:pPr>
      <w:r>
        <w:rPr>
          <w:color w:val="000009"/>
        </w:rPr>
        <w:t>ü</w:t>
      </w:r>
      <w:r>
        <w:rPr>
          <w:color w:val="000009"/>
          <w:spacing w:val="72"/>
        </w:rPr>
        <w:t xml:space="preserve"> </w:t>
      </w:r>
      <w:r>
        <w:rPr>
          <w:color w:val="000009"/>
        </w:rPr>
        <w:t>распознавать</w:t>
      </w:r>
      <w:r>
        <w:rPr>
          <w:color w:val="000009"/>
          <w:spacing w:val="75"/>
        </w:rPr>
        <w:t xml:space="preserve"> </w:t>
      </w:r>
      <w:r>
        <w:rPr>
          <w:color w:val="000009"/>
        </w:rPr>
        <w:t>и</w:t>
      </w:r>
      <w:r>
        <w:rPr>
          <w:color w:val="000009"/>
          <w:spacing w:val="77"/>
        </w:rPr>
        <w:t xml:space="preserve"> </w:t>
      </w:r>
      <w:r>
        <w:rPr>
          <w:color w:val="000009"/>
        </w:rPr>
        <w:t>употреблять</w:t>
      </w:r>
      <w:r>
        <w:rPr>
          <w:color w:val="000009"/>
          <w:spacing w:val="75"/>
        </w:rPr>
        <w:t xml:space="preserve"> </w:t>
      </w:r>
      <w:r>
        <w:rPr>
          <w:color w:val="000009"/>
        </w:rPr>
        <w:t>в</w:t>
      </w:r>
      <w:r>
        <w:rPr>
          <w:color w:val="000009"/>
          <w:spacing w:val="76"/>
        </w:rPr>
        <w:t xml:space="preserve"> </w:t>
      </w:r>
      <w:r>
        <w:rPr>
          <w:color w:val="000009"/>
        </w:rPr>
        <w:t>устной</w:t>
      </w:r>
      <w:r>
        <w:rPr>
          <w:color w:val="000009"/>
          <w:spacing w:val="75"/>
        </w:rPr>
        <w:t xml:space="preserve"> </w:t>
      </w:r>
      <w:r>
        <w:rPr>
          <w:color w:val="000009"/>
        </w:rPr>
        <w:t>и</w:t>
      </w:r>
      <w:r>
        <w:rPr>
          <w:color w:val="000009"/>
          <w:spacing w:val="73"/>
        </w:rPr>
        <w:t xml:space="preserve"> </w:t>
      </w:r>
      <w:r>
        <w:rPr>
          <w:color w:val="000009"/>
        </w:rPr>
        <w:t>письменной</w:t>
      </w:r>
      <w:r>
        <w:rPr>
          <w:color w:val="000009"/>
          <w:spacing w:val="75"/>
        </w:rPr>
        <w:t xml:space="preserve"> </w:t>
      </w:r>
      <w:r>
        <w:rPr>
          <w:color w:val="000009"/>
        </w:rPr>
        <w:t>речи</w:t>
      </w:r>
      <w:r>
        <w:rPr>
          <w:color w:val="000009"/>
          <w:spacing w:val="75"/>
        </w:rPr>
        <w:t xml:space="preserve"> </w:t>
      </w:r>
      <w:r>
        <w:rPr>
          <w:color w:val="000009"/>
        </w:rPr>
        <w:t>союзы</w:t>
      </w:r>
      <w:r>
        <w:rPr>
          <w:color w:val="000009"/>
          <w:spacing w:val="74"/>
        </w:rPr>
        <w:t xml:space="preserve"> </w:t>
      </w:r>
      <w:r>
        <w:rPr>
          <w:color w:val="000009"/>
        </w:rPr>
        <w:t>and</w:t>
      </w:r>
      <w:r>
        <w:rPr>
          <w:color w:val="000009"/>
          <w:spacing w:val="75"/>
        </w:rPr>
        <w:t xml:space="preserve"> </w:t>
      </w:r>
      <w:r>
        <w:rPr>
          <w:color w:val="000009"/>
        </w:rPr>
        <w:t>и</w:t>
      </w:r>
      <w:r>
        <w:rPr>
          <w:color w:val="000009"/>
          <w:spacing w:val="75"/>
        </w:rPr>
        <w:t xml:space="preserve"> </w:t>
      </w:r>
      <w:r>
        <w:rPr>
          <w:color w:val="000009"/>
        </w:rPr>
        <w:t>but</w:t>
      </w:r>
      <w:r>
        <w:rPr>
          <w:color w:val="000009"/>
          <w:spacing w:val="75"/>
        </w:rPr>
        <w:t xml:space="preserve"> </w:t>
      </w:r>
      <w:r>
        <w:rPr>
          <w:color w:val="000009"/>
          <w:spacing w:val="-4"/>
        </w:rPr>
        <w:t>(при</w:t>
      </w:r>
    </w:p>
    <w:p w:rsidR="00081003" w:rsidRDefault="00594D4B">
      <w:pPr>
        <w:pStyle w:val="a3"/>
        <w:ind w:firstLine="0"/>
      </w:pPr>
      <w:r>
        <w:rPr>
          <w:color w:val="000009"/>
          <w:spacing w:val="-2"/>
        </w:rPr>
        <w:t>однородных</w:t>
      </w:r>
      <w:r>
        <w:rPr>
          <w:color w:val="000009"/>
          <w:spacing w:val="3"/>
        </w:rPr>
        <w:t xml:space="preserve"> </w:t>
      </w:r>
      <w:r>
        <w:rPr>
          <w:color w:val="000009"/>
          <w:spacing w:val="-2"/>
        </w:rPr>
        <w:t>членах).</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spacing w:before="1"/>
        <w:ind w:right="286"/>
      </w:pPr>
      <w:r>
        <w:rPr>
          <w:color w:val="000009"/>
        </w:rPr>
        <w:t>ü распознавать и употреблять в устной и письменной речи предложения с краткими глагольными формами;</w:t>
      </w:r>
    </w:p>
    <w:p w:rsidR="00081003" w:rsidRDefault="00594D4B">
      <w:pPr>
        <w:pStyle w:val="a3"/>
        <w:ind w:right="288"/>
      </w:pPr>
      <w:r>
        <w:rPr>
          <w:color w:val="000009"/>
        </w:rPr>
        <w:t xml:space="preserve">ü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w:t>
      </w:r>
      <w:r>
        <w:rPr>
          <w:color w:val="000009"/>
          <w:spacing w:val="-2"/>
        </w:rPr>
        <w:t>употребления);</w:t>
      </w:r>
    </w:p>
    <w:p w:rsidR="00081003" w:rsidRDefault="00594D4B">
      <w:pPr>
        <w:pStyle w:val="a3"/>
        <w:ind w:right="285"/>
      </w:pPr>
      <w:r>
        <w:rPr>
          <w:color w:val="000009"/>
        </w:rPr>
        <w:t>ü распознавать и употреблять в устной и письменной речи исключения по форме множественного числа существительных: a man — men;</w:t>
      </w:r>
    </w:p>
    <w:p w:rsidR="00081003" w:rsidRDefault="00594D4B">
      <w:pPr>
        <w:pStyle w:val="a3"/>
        <w:ind w:left="1276" w:right="5713" w:firstLine="0"/>
      </w:pPr>
      <w:r>
        <w:rPr>
          <w:color w:val="000009"/>
        </w:rPr>
        <w:t>Социокультурные знания и умения Обучающиеся</w:t>
      </w:r>
      <w:r>
        <w:rPr>
          <w:color w:val="000009"/>
          <w:spacing w:val="-12"/>
        </w:rPr>
        <w:t xml:space="preserve"> </w:t>
      </w:r>
      <w:r>
        <w:rPr>
          <w:color w:val="000009"/>
        </w:rPr>
        <w:t>получат</w:t>
      </w:r>
      <w:r>
        <w:rPr>
          <w:color w:val="000009"/>
          <w:spacing w:val="-12"/>
        </w:rPr>
        <w:t xml:space="preserve"> </w:t>
      </w:r>
      <w:r>
        <w:rPr>
          <w:color w:val="000009"/>
          <w:spacing w:val="-2"/>
        </w:rPr>
        <w:t>возможность:</w:t>
      </w:r>
    </w:p>
    <w:p w:rsidR="00081003" w:rsidRDefault="00594D4B">
      <w:pPr>
        <w:pStyle w:val="a3"/>
        <w:ind w:right="286"/>
      </w:pPr>
      <w:r>
        <w:rPr>
          <w:color w:val="000009"/>
        </w:rPr>
        <w:t>ü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rPr>
        <w:lastRenderedPageBreak/>
        <w:t>ü</w:t>
      </w:r>
      <w:r>
        <w:rPr>
          <w:color w:val="000009"/>
          <w:spacing w:val="-7"/>
        </w:rPr>
        <w:t xml:space="preserve"> </w:t>
      </w:r>
      <w:r>
        <w:rPr>
          <w:color w:val="000009"/>
        </w:rPr>
        <w:t>знать</w:t>
      </w:r>
      <w:r>
        <w:rPr>
          <w:color w:val="000009"/>
          <w:spacing w:val="-5"/>
        </w:rPr>
        <w:t xml:space="preserve"> </w:t>
      </w:r>
      <w:r>
        <w:rPr>
          <w:color w:val="000009"/>
        </w:rPr>
        <w:t>названия</w:t>
      </w:r>
      <w:r>
        <w:rPr>
          <w:color w:val="000009"/>
          <w:spacing w:val="-5"/>
        </w:rPr>
        <w:t xml:space="preserve"> </w:t>
      </w:r>
      <w:r>
        <w:rPr>
          <w:color w:val="000009"/>
        </w:rPr>
        <w:t>родной</w:t>
      </w:r>
      <w:r>
        <w:rPr>
          <w:color w:val="000009"/>
          <w:spacing w:val="-4"/>
        </w:rPr>
        <w:t xml:space="preserve"> </w:t>
      </w:r>
      <w:r>
        <w:rPr>
          <w:color w:val="000009"/>
        </w:rPr>
        <w:t>страны</w:t>
      </w:r>
      <w:r>
        <w:rPr>
          <w:color w:val="000009"/>
          <w:spacing w:val="-5"/>
        </w:rPr>
        <w:t xml:space="preserve"> </w:t>
      </w:r>
      <w:r>
        <w:rPr>
          <w:color w:val="000009"/>
        </w:rPr>
        <w:t>и</w:t>
      </w:r>
      <w:r>
        <w:rPr>
          <w:color w:val="000009"/>
          <w:spacing w:val="-5"/>
        </w:rPr>
        <w:t xml:space="preserve"> </w:t>
      </w:r>
      <w:r>
        <w:rPr>
          <w:color w:val="000009"/>
        </w:rPr>
        <w:t>страны/стран</w:t>
      </w:r>
      <w:r>
        <w:rPr>
          <w:color w:val="000009"/>
          <w:spacing w:val="-4"/>
        </w:rPr>
        <w:t xml:space="preserve"> </w:t>
      </w:r>
      <w:r>
        <w:rPr>
          <w:color w:val="000009"/>
        </w:rPr>
        <w:t>изучаемого</w:t>
      </w:r>
      <w:r>
        <w:rPr>
          <w:color w:val="000009"/>
          <w:spacing w:val="-5"/>
        </w:rPr>
        <w:t xml:space="preserve"> </w:t>
      </w:r>
      <w:r>
        <w:rPr>
          <w:color w:val="000009"/>
        </w:rPr>
        <w:t>языка</w:t>
      </w:r>
      <w:r>
        <w:rPr>
          <w:color w:val="000009"/>
          <w:spacing w:val="-6"/>
        </w:rPr>
        <w:t xml:space="preserve"> </w:t>
      </w:r>
      <w:r>
        <w:rPr>
          <w:color w:val="000009"/>
        </w:rPr>
        <w:t>и</w:t>
      </w:r>
      <w:r>
        <w:rPr>
          <w:color w:val="000009"/>
          <w:spacing w:val="-4"/>
        </w:rPr>
        <w:t xml:space="preserve"> </w:t>
      </w:r>
      <w:r>
        <w:rPr>
          <w:color w:val="000009"/>
        </w:rPr>
        <w:t>их</w:t>
      </w:r>
      <w:r>
        <w:rPr>
          <w:color w:val="000009"/>
          <w:spacing w:val="3"/>
        </w:rPr>
        <w:t xml:space="preserve"> </w:t>
      </w:r>
      <w:r>
        <w:rPr>
          <w:color w:val="000009"/>
          <w:spacing w:val="-2"/>
        </w:rPr>
        <w:t>столиц.</w:t>
      </w:r>
    </w:p>
    <w:p w:rsidR="00081003" w:rsidRDefault="00081003">
      <w:pPr>
        <w:pStyle w:val="a3"/>
        <w:ind w:left="0" w:firstLine="0"/>
        <w:jc w:val="left"/>
      </w:pPr>
    </w:p>
    <w:p w:rsidR="00081003" w:rsidRDefault="00594D4B">
      <w:pPr>
        <w:pStyle w:val="a3"/>
        <w:ind w:left="1276" w:firstLine="0"/>
        <w:jc w:val="left"/>
      </w:pPr>
      <w:r>
        <w:rPr>
          <w:color w:val="000009"/>
          <w:spacing w:val="-2"/>
        </w:rPr>
        <w:t>Компенсаторная</w:t>
      </w:r>
      <w:r>
        <w:rPr>
          <w:color w:val="000009"/>
          <w:spacing w:val="-4"/>
        </w:rPr>
        <w:t xml:space="preserve"> </w:t>
      </w:r>
      <w:r>
        <w:rPr>
          <w:color w:val="000009"/>
          <w:spacing w:val="-2"/>
        </w:rPr>
        <w:t>компетенция</w:t>
      </w:r>
    </w:p>
    <w:p w:rsidR="00081003" w:rsidRDefault="00594D4B">
      <w:pPr>
        <w:pStyle w:val="a3"/>
        <w:spacing w:before="1"/>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jc w:val="left"/>
      </w:pPr>
      <w:r>
        <w:rPr>
          <w:color w:val="000009"/>
        </w:rPr>
        <w:t>ü</w:t>
      </w:r>
      <w:r>
        <w:rPr>
          <w:color w:val="000009"/>
          <w:spacing w:val="40"/>
        </w:rPr>
        <w:t xml:space="preserve"> </w:t>
      </w:r>
      <w:r>
        <w:rPr>
          <w:color w:val="000009"/>
        </w:rPr>
        <w:t>опираться</w:t>
      </w:r>
      <w:r>
        <w:rPr>
          <w:color w:val="000009"/>
          <w:spacing w:val="40"/>
        </w:rPr>
        <w:t xml:space="preserve"> </w:t>
      </w:r>
      <w:r>
        <w:rPr>
          <w:color w:val="000009"/>
        </w:rPr>
        <w:t>на</w:t>
      </w:r>
      <w:r>
        <w:rPr>
          <w:color w:val="000009"/>
          <w:spacing w:val="40"/>
        </w:rPr>
        <w:t xml:space="preserve"> </w:t>
      </w:r>
      <w:r>
        <w:rPr>
          <w:color w:val="000009"/>
        </w:rPr>
        <w:t>зрительную</w:t>
      </w:r>
      <w:r>
        <w:rPr>
          <w:color w:val="000009"/>
          <w:spacing w:val="40"/>
        </w:rPr>
        <w:t xml:space="preserve"> </w:t>
      </w:r>
      <w:r>
        <w:rPr>
          <w:color w:val="000009"/>
        </w:rPr>
        <w:t>наглядность,</w:t>
      </w:r>
      <w:r>
        <w:rPr>
          <w:color w:val="000009"/>
          <w:spacing w:val="40"/>
        </w:rPr>
        <w:t xml:space="preserve"> </w:t>
      </w:r>
      <w:r>
        <w:rPr>
          <w:color w:val="000009"/>
        </w:rPr>
        <w:t>языковую</w:t>
      </w:r>
      <w:r>
        <w:rPr>
          <w:color w:val="000009"/>
          <w:spacing w:val="40"/>
        </w:rPr>
        <w:t xml:space="preserve"> </w:t>
      </w:r>
      <w:r>
        <w:rPr>
          <w:color w:val="000009"/>
        </w:rPr>
        <w:t>и</w:t>
      </w:r>
      <w:r>
        <w:rPr>
          <w:color w:val="000009"/>
          <w:spacing w:val="40"/>
        </w:rPr>
        <w:t xml:space="preserve"> </w:t>
      </w:r>
      <w:r>
        <w:rPr>
          <w:color w:val="000009"/>
        </w:rPr>
        <w:t>контекстуальную</w:t>
      </w:r>
      <w:r>
        <w:rPr>
          <w:color w:val="000009"/>
          <w:spacing w:val="40"/>
        </w:rPr>
        <w:t xml:space="preserve"> </w:t>
      </w:r>
      <w:r>
        <w:rPr>
          <w:color w:val="000009"/>
        </w:rPr>
        <w:t>догадку</w:t>
      </w:r>
      <w:r>
        <w:rPr>
          <w:color w:val="000009"/>
          <w:spacing w:val="40"/>
        </w:rPr>
        <w:t xml:space="preserve"> </w:t>
      </w:r>
      <w:r>
        <w:rPr>
          <w:color w:val="000009"/>
        </w:rPr>
        <w:t>при</w:t>
      </w:r>
      <w:r>
        <w:rPr>
          <w:color w:val="000009"/>
          <w:spacing w:val="40"/>
        </w:rPr>
        <w:t xml:space="preserve"> </w:t>
      </w:r>
      <w:r>
        <w:rPr>
          <w:color w:val="000009"/>
        </w:rPr>
        <w:t>получении информации из письменного или звучащего текста;</w:t>
      </w:r>
    </w:p>
    <w:p w:rsidR="00081003" w:rsidRDefault="00594D4B">
      <w:pPr>
        <w:pStyle w:val="a3"/>
        <w:ind w:left="1276" w:right="4341" w:firstLine="0"/>
        <w:jc w:val="left"/>
      </w:pPr>
      <w:r>
        <w:rPr>
          <w:color w:val="000009"/>
          <w:spacing w:val="-2"/>
        </w:rPr>
        <w:t xml:space="preserve">Учебно-познавательная компетенция </w:t>
      </w:r>
      <w:r>
        <w:rPr>
          <w:color w:val="000009"/>
        </w:rPr>
        <w:t>Обучающиеся научатся:</w:t>
      </w:r>
    </w:p>
    <w:p w:rsidR="00081003" w:rsidRDefault="00594D4B">
      <w:pPr>
        <w:pStyle w:val="a3"/>
        <w:ind w:left="1276" w:firstLine="0"/>
        <w:jc w:val="left"/>
      </w:pPr>
      <w:r>
        <w:rPr>
          <w:color w:val="000009"/>
        </w:rPr>
        <w:t>ü</w:t>
      </w:r>
      <w:r>
        <w:rPr>
          <w:color w:val="000009"/>
          <w:spacing w:val="-11"/>
        </w:rPr>
        <w:t xml:space="preserve"> </w:t>
      </w:r>
      <w:r>
        <w:rPr>
          <w:color w:val="000009"/>
        </w:rPr>
        <w:t>пользоваться</w:t>
      </w:r>
      <w:r>
        <w:rPr>
          <w:color w:val="000009"/>
          <w:spacing w:val="-9"/>
        </w:rPr>
        <w:t xml:space="preserve"> </w:t>
      </w:r>
      <w:r>
        <w:rPr>
          <w:color w:val="000009"/>
        </w:rPr>
        <w:t>двуязычным</w:t>
      </w:r>
      <w:r>
        <w:rPr>
          <w:color w:val="000009"/>
          <w:spacing w:val="-10"/>
        </w:rPr>
        <w:t xml:space="preserve"> </w:t>
      </w:r>
      <w:r>
        <w:rPr>
          <w:color w:val="000009"/>
        </w:rPr>
        <w:t>словарем</w:t>
      </w:r>
      <w:r>
        <w:rPr>
          <w:color w:val="000009"/>
          <w:spacing w:val="-6"/>
        </w:rPr>
        <w:t xml:space="preserve"> </w:t>
      </w:r>
      <w:r>
        <w:rPr>
          <w:color w:val="000009"/>
        </w:rPr>
        <w:t>учебника</w:t>
      </w:r>
      <w:r>
        <w:rPr>
          <w:color w:val="000009"/>
          <w:spacing w:val="-10"/>
        </w:rPr>
        <w:t xml:space="preserve"> </w:t>
      </w:r>
      <w:r>
        <w:rPr>
          <w:color w:val="000009"/>
        </w:rPr>
        <w:t>(в</w:t>
      </w:r>
      <w:r>
        <w:rPr>
          <w:color w:val="000009"/>
          <w:spacing w:val="-9"/>
        </w:rPr>
        <w:t xml:space="preserve"> </w:t>
      </w:r>
      <w:r>
        <w:rPr>
          <w:color w:val="000009"/>
        </w:rPr>
        <w:t>том</w:t>
      </w:r>
      <w:r>
        <w:rPr>
          <w:color w:val="000009"/>
          <w:spacing w:val="-10"/>
        </w:rPr>
        <w:t xml:space="preserve"> </w:t>
      </w:r>
      <w:r>
        <w:rPr>
          <w:color w:val="000009"/>
        </w:rPr>
        <w:t>числе</w:t>
      </w:r>
      <w:r>
        <w:rPr>
          <w:color w:val="000009"/>
          <w:spacing w:val="-9"/>
        </w:rPr>
        <w:t xml:space="preserve"> </w:t>
      </w:r>
      <w:r>
        <w:rPr>
          <w:color w:val="000009"/>
          <w:spacing w:val="-2"/>
        </w:rPr>
        <w:t>транскрипцией);</w:t>
      </w:r>
    </w:p>
    <w:p w:rsidR="00081003" w:rsidRDefault="00594D4B">
      <w:pPr>
        <w:pStyle w:val="a3"/>
        <w:ind w:right="286"/>
      </w:pPr>
      <w:r>
        <w:rPr>
          <w:color w:val="000009"/>
        </w:rPr>
        <w:t xml:space="preserve">ü пользоваться справочными материалами, представленными в виде таблиц, схем и </w:t>
      </w:r>
      <w:r>
        <w:rPr>
          <w:color w:val="000009"/>
          <w:spacing w:val="-2"/>
        </w:rPr>
        <w:t>правил;</w:t>
      </w:r>
    </w:p>
    <w:p w:rsidR="00081003" w:rsidRDefault="00594D4B">
      <w:pPr>
        <w:pStyle w:val="a3"/>
        <w:ind w:left="1276" w:firstLine="0"/>
      </w:pPr>
      <w:r>
        <w:rPr>
          <w:color w:val="000009"/>
        </w:rPr>
        <w:t>ü</w:t>
      </w:r>
      <w:r>
        <w:rPr>
          <w:color w:val="000009"/>
          <w:spacing w:val="-3"/>
        </w:rPr>
        <w:t xml:space="preserve"> </w:t>
      </w:r>
      <w:r>
        <w:rPr>
          <w:color w:val="000009"/>
        </w:rPr>
        <w:t>вести</w:t>
      </w:r>
      <w:r>
        <w:rPr>
          <w:color w:val="000009"/>
          <w:spacing w:val="-3"/>
        </w:rPr>
        <w:t xml:space="preserve"> </w:t>
      </w:r>
      <w:r>
        <w:rPr>
          <w:color w:val="000009"/>
        </w:rPr>
        <w:t>словарь</w:t>
      </w:r>
      <w:r>
        <w:rPr>
          <w:color w:val="000009"/>
          <w:spacing w:val="-2"/>
        </w:rPr>
        <w:t xml:space="preserve"> </w:t>
      </w:r>
      <w:r>
        <w:rPr>
          <w:color w:val="000009"/>
        </w:rPr>
        <w:t>для</w:t>
      </w:r>
      <w:r>
        <w:rPr>
          <w:color w:val="000009"/>
          <w:spacing w:val="-3"/>
        </w:rPr>
        <w:t xml:space="preserve"> </w:t>
      </w:r>
      <w:r>
        <w:rPr>
          <w:color w:val="000009"/>
        </w:rPr>
        <w:t>записи</w:t>
      </w:r>
      <w:r>
        <w:rPr>
          <w:color w:val="000009"/>
          <w:spacing w:val="-3"/>
        </w:rPr>
        <w:t xml:space="preserve"> </w:t>
      </w:r>
      <w:r>
        <w:rPr>
          <w:color w:val="000009"/>
        </w:rPr>
        <w:t xml:space="preserve">новых </w:t>
      </w:r>
      <w:r>
        <w:rPr>
          <w:color w:val="000009"/>
          <w:spacing w:val="-2"/>
        </w:rPr>
        <w:t>слов;</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firstLine="0"/>
      </w:pPr>
      <w:r>
        <w:rPr>
          <w:color w:val="000009"/>
        </w:rPr>
        <w:t>ü</w:t>
      </w:r>
      <w:r>
        <w:rPr>
          <w:color w:val="000009"/>
          <w:spacing w:val="-16"/>
        </w:rPr>
        <w:t xml:space="preserve"> </w:t>
      </w:r>
      <w:r>
        <w:rPr>
          <w:color w:val="000009"/>
        </w:rPr>
        <w:t>систематизировать</w:t>
      </w:r>
      <w:r>
        <w:rPr>
          <w:color w:val="000009"/>
          <w:spacing w:val="-12"/>
        </w:rPr>
        <w:t xml:space="preserve"> </w:t>
      </w:r>
      <w:r>
        <w:rPr>
          <w:color w:val="000009"/>
        </w:rPr>
        <w:t>слова</w:t>
      </w:r>
      <w:r>
        <w:rPr>
          <w:color w:val="000009"/>
          <w:spacing w:val="-12"/>
        </w:rPr>
        <w:t xml:space="preserve"> </w:t>
      </w:r>
      <w:r>
        <w:rPr>
          <w:color w:val="000009"/>
        </w:rPr>
        <w:t>по</w:t>
      </w:r>
      <w:r>
        <w:rPr>
          <w:color w:val="000009"/>
          <w:spacing w:val="-12"/>
        </w:rPr>
        <w:t xml:space="preserve"> </w:t>
      </w:r>
      <w:r>
        <w:rPr>
          <w:color w:val="000009"/>
        </w:rPr>
        <w:t>тематическому</w:t>
      </w:r>
      <w:r>
        <w:rPr>
          <w:color w:val="000009"/>
          <w:spacing w:val="-15"/>
        </w:rPr>
        <w:t xml:space="preserve"> </w:t>
      </w:r>
      <w:r>
        <w:rPr>
          <w:color w:val="000009"/>
          <w:spacing w:val="-2"/>
        </w:rPr>
        <w:t>принципу;</w:t>
      </w:r>
    </w:p>
    <w:p w:rsidR="00081003" w:rsidRDefault="00594D4B">
      <w:pPr>
        <w:pStyle w:val="a3"/>
        <w:ind w:right="285"/>
      </w:pPr>
      <w:r>
        <w:rPr>
          <w:color w:val="000009"/>
        </w:rPr>
        <w:t>ü находить расхождения и сходства между родным и изучаемым языком на уровне отдельных</w:t>
      </w:r>
      <w:r>
        <w:rPr>
          <w:color w:val="000009"/>
          <w:spacing w:val="-5"/>
        </w:rPr>
        <w:t xml:space="preserve"> </w:t>
      </w:r>
      <w:r>
        <w:rPr>
          <w:color w:val="000009"/>
        </w:rPr>
        <w:t>грамматических</w:t>
      </w:r>
      <w:r>
        <w:rPr>
          <w:color w:val="000009"/>
          <w:spacing w:val="-5"/>
        </w:rPr>
        <w:t xml:space="preserve"> </w:t>
      </w:r>
      <w:r>
        <w:rPr>
          <w:color w:val="000009"/>
        </w:rPr>
        <w:t>явлений</w:t>
      </w:r>
      <w:r>
        <w:rPr>
          <w:color w:val="000009"/>
          <w:spacing w:val="-6"/>
        </w:rPr>
        <w:t xml:space="preserve"> </w:t>
      </w:r>
      <w:r>
        <w:rPr>
          <w:color w:val="000009"/>
        </w:rPr>
        <w:t>(например,</w:t>
      </w:r>
      <w:r>
        <w:rPr>
          <w:color w:val="000009"/>
          <w:spacing w:val="-7"/>
        </w:rPr>
        <w:t xml:space="preserve"> </w:t>
      </w:r>
      <w:r>
        <w:rPr>
          <w:color w:val="000009"/>
        </w:rPr>
        <w:t>употребление</w:t>
      </w:r>
      <w:r>
        <w:rPr>
          <w:color w:val="000009"/>
          <w:spacing w:val="-7"/>
        </w:rPr>
        <w:t xml:space="preserve"> </w:t>
      </w:r>
      <w:r>
        <w:rPr>
          <w:color w:val="000009"/>
        </w:rPr>
        <w:t>артиклей,</w:t>
      </w:r>
      <w:r>
        <w:rPr>
          <w:color w:val="000009"/>
          <w:spacing w:val="-7"/>
        </w:rPr>
        <w:t xml:space="preserve"> </w:t>
      </w:r>
      <w:r>
        <w:rPr>
          <w:color w:val="000009"/>
        </w:rPr>
        <w:t>структура</w:t>
      </w:r>
      <w:r>
        <w:rPr>
          <w:color w:val="000009"/>
          <w:spacing w:val="-7"/>
        </w:rPr>
        <w:t xml:space="preserve"> </w:t>
      </w:r>
      <w:r>
        <w:rPr>
          <w:color w:val="000009"/>
        </w:rPr>
        <w:t>предложения и т. д.);</w:t>
      </w:r>
    </w:p>
    <w:p w:rsidR="00081003" w:rsidRDefault="00594D4B">
      <w:pPr>
        <w:pStyle w:val="a3"/>
        <w:ind w:right="287"/>
      </w:pPr>
      <w:r>
        <w:rPr>
          <w:color w:val="000009"/>
        </w:rPr>
        <w:t xml:space="preserve">ü извлекать нужную информацию из текста на основе имеющейся коммуникативной </w:t>
      </w:r>
      <w:r>
        <w:rPr>
          <w:color w:val="000009"/>
          <w:spacing w:val="-2"/>
        </w:rPr>
        <w:t>задачи.</w:t>
      </w:r>
    </w:p>
    <w:p w:rsidR="00081003" w:rsidRDefault="00594D4B">
      <w:pPr>
        <w:pStyle w:val="a3"/>
        <w:ind w:left="1276" w:firstLine="0"/>
      </w:pPr>
      <w:r>
        <w:rPr>
          <w:color w:val="000009"/>
        </w:rPr>
        <w:t xml:space="preserve">3 </w:t>
      </w:r>
      <w:r>
        <w:rPr>
          <w:color w:val="000009"/>
          <w:spacing w:val="-2"/>
        </w:rPr>
        <w:t>класс</w:t>
      </w:r>
    </w:p>
    <w:p w:rsidR="00081003" w:rsidRDefault="00594D4B">
      <w:pPr>
        <w:pStyle w:val="a3"/>
        <w:spacing w:before="1"/>
        <w:ind w:right="288"/>
      </w:pPr>
      <w:r>
        <w:rPr>
          <w:color w:val="000009"/>
        </w:rPr>
        <w:t>Тематическое содержание устной и письменной речи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081003" w:rsidRDefault="00594D4B">
      <w:pPr>
        <w:pStyle w:val="a3"/>
        <w:ind w:right="288"/>
      </w:pPr>
      <w:r>
        <w:rPr>
          <w:color w:val="000009"/>
        </w:rPr>
        <w:t xml:space="preserve">Мир моего «я». Моя семья. Мой день рождения, подарки. Моя любимая еда (названия продуктов питания). Мой день (глаголы, выражающие отдельные действия повседневного </w:t>
      </w:r>
      <w:r>
        <w:rPr>
          <w:color w:val="000009"/>
          <w:spacing w:val="-2"/>
        </w:rPr>
        <w:t>обихода)</w:t>
      </w:r>
    </w:p>
    <w:p w:rsidR="00081003" w:rsidRDefault="00594D4B">
      <w:pPr>
        <w:pStyle w:val="a3"/>
        <w:ind w:left="1276" w:firstLine="0"/>
      </w:pPr>
      <w:r>
        <w:rPr>
          <w:color w:val="000009"/>
        </w:rPr>
        <w:t>Мир</w:t>
      </w:r>
      <w:r>
        <w:rPr>
          <w:color w:val="000009"/>
          <w:spacing w:val="63"/>
          <w:w w:val="150"/>
        </w:rPr>
        <w:t xml:space="preserve"> </w:t>
      </w:r>
      <w:r>
        <w:rPr>
          <w:color w:val="000009"/>
        </w:rPr>
        <w:t>моих</w:t>
      </w:r>
      <w:r>
        <w:rPr>
          <w:color w:val="000009"/>
          <w:spacing w:val="71"/>
          <w:w w:val="150"/>
        </w:rPr>
        <w:t xml:space="preserve"> </w:t>
      </w:r>
      <w:r>
        <w:rPr>
          <w:color w:val="000009"/>
        </w:rPr>
        <w:t>увлечений.</w:t>
      </w:r>
      <w:r>
        <w:rPr>
          <w:color w:val="000009"/>
          <w:spacing w:val="66"/>
          <w:w w:val="150"/>
        </w:rPr>
        <w:t xml:space="preserve"> </w:t>
      </w:r>
      <w:r>
        <w:rPr>
          <w:color w:val="000009"/>
        </w:rPr>
        <w:t>Любимая</w:t>
      </w:r>
      <w:r>
        <w:rPr>
          <w:color w:val="000009"/>
          <w:spacing w:val="66"/>
          <w:w w:val="150"/>
        </w:rPr>
        <w:t xml:space="preserve"> </w:t>
      </w:r>
      <w:r>
        <w:rPr>
          <w:color w:val="000009"/>
        </w:rPr>
        <w:t>игрушка,</w:t>
      </w:r>
      <w:r>
        <w:rPr>
          <w:color w:val="000009"/>
          <w:spacing w:val="68"/>
          <w:w w:val="150"/>
        </w:rPr>
        <w:t xml:space="preserve"> </w:t>
      </w:r>
      <w:r>
        <w:rPr>
          <w:color w:val="000009"/>
        </w:rPr>
        <w:t>игра.</w:t>
      </w:r>
      <w:r>
        <w:rPr>
          <w:color w:val="000009"/>
          <w:spacing w:val="66"/>
          <w:w w:val="150"/>
        </w:rPr>
        <w:t xml:space="preserve"> </w:t>
      </w:r>
      <w:r>
        <w:rPr>
          <w:color w:val="000009"/>
        </w:rPr>
        <w:t>Мой</w:t>
      </w:r>
      <w:r>
        <w:rPr>
          <w:color w:val="000009"/>
          <w:spacing w:val="67"/>
          <w:w w:val="150"/>
        </w:rPr>
        <w:t xml:space="preserve"> </w:t>
      </w:r>
      <w:r>
        <w:rPr>
          <w:color w:val="000009"/>
        </w:rPr>
        <w:t>питомец.</w:t>
      </w:r>
      <w:r>
        <w:rPr>
          <w:color w:val="000009"/>
          <w:spacing w:val="64"/>
          <w:w w:val="150"/>
        </w:rPr>
        <w:t xml:space="preserve"> </w:t>
      </w:r>
      <w:r>
        <w:rPr>
          <w:color w:val="000009"/>
        </w:rPr>
        <w:t>Любимые</w:t>
      </w:r>
      <w:r>
        <w:rPr>
          <w:color w:val="000009"/>
          <w:spacing w:val="65"/>
          <w:w w:val="150"/>
        </w:rPr>
        <w:t xml:space="preserve"> </w:t>
      </w:r>
      <w:r>
        <w:rPr>
          <w:color w:val="000009"/>
          <w:spacing w:val="-2"/>
        </w:rPr>
        <w:t>занятия.</w:t>
      </w:r>
    </w:p>
    <w:p w:rsidR="00081003" w:rsidRDefault="00594D4B">
      <w:pPr>
        <w:pStyle w:val="a3"/>
        <w:ind w:firstLine="0"/>
      </w:pPr>
      <w:r>
        <w:rPr>
          <w:color w:val="000009"/>
          <w:spacing w:val="-2"/>
        </w:rPr>
        <w:t>Выходной</w:t>
      </w:r>
      <w:r>
        <w:rPr>
          <w:color w:val="000009"/>
          <w:spacing w:val="-3"/>
        </w:rPr>
        <w:t xml:space="preserve"> </w:t>
      </w:r>
      <w:r>
        <w:rPr>
          <w:color w:val="000009"/>
          <w:spacing w:val="-2"/>
        </w:rPr>
        <w:t>день.</w:t>
      </w:r>
    </w:p>
    <w:p w:rsidR="00081003" w:rsidRDefault="00594D4B">
      <w:pPr>
        <w:pStyle w:val="a3"/>
        <w:ind w:right="288"/>
      </w:pPr>
      <w:r>
        <w:rPr>
          <w:color w:val="000009"/>
        </w:rPr>
        <w:t>Мир вокруг меня. Моя комната (названия отдельных предметов интерьера). Тема изучается в 4 классе</w:t>
      </w:r>
    </w:p>
    <w:p w:rsidR="00081003" w:rsidRDefault="00594D4B">
      <w:pPr>
        <w:pStyle w:val="a3"/>
        <w:ind w:left="1276" w:firstLine="0"/>
      </w:pPr>
      <w:r>
        <w:rPr>
          <w:color w:val="000009"/>
        </w:rPr>
        <w:t>Мои</w:t>
      </w:r>
      <w:r>
        <w:rPr>
          <w:color w:val="000009"/>
          <w:spacing w:val="-10"/>
        </w:rPr>
        <w:t xml:space="preserve"> </w:t>
      </w:r>
      <w:r>
        <w:rPr>
          <w:color w:val="000009"/>
        </w:rPr>
        <w:t>друзья.</w:t>
      </w:r>
      <w:r>
        <w:rPr>
          <w:color w:val="000009"/>
          <w:spacing w:val="-8"/>
        </w:rPr>
        <w:t xml:space="preserve"> </w:t>
      </w:r>
      <w:r>
        <w:rPr>
          <w:color w:val="000009"/>
        </w:rPr>
        <w:t>Дикие</w:t>
      </w:r>
      <w:r>
        <w:rPr>
          <w:color w:val="000009"/>
          <w:spacing w:val="-9"/>
        </w:rPr>
        <w:t xml:space="preserve"> </w:t>
      </w:r>
      <w:r>
        <w:rPr>
          <w:color w:val="000009"/>
        </w:rPr>
        <w:t>и</w:t>
      </w:r>
      <w:r>
        <w:rPr>
          <w:color w:val="000009"/>
          <w:spacing w:val="-8"/>
        </w:rPr>
        <w:t xml:space="preserve"> </w:t>
      </w:r>
      <w:r>
        <w:rPr>
          <w:color w:val="000009"/>
        </w:rPr>
        <w:t>домашние</w:t>
      </w:r>
      <w:r>
        <w:rPr>
          <w:color w:val="000009"/>
          <w:spacing w:val="-9"/>
        </w:rPr>
        <w:t xml:space="preserve"> </w:t>
      </w:r>
      <w:r>
        <w:rPr>
          <w:color w:val="000009"/>
        </w:rPr>
        <w:t>животные.</w:t>
      </w:r>
      <w:r>
        <w:rPr>
          <w:color w:val="000009"/>
          <w:spacing w:val="-8"/>
        </w:rPr>
        <w:t xml:space="preserve"> </w:t>
      </w:r>
      <w:r>
        <w:rPr>
          <w:color w:val="000009"/>
        </w:rPr>
        <w:t>Погода.</w:t>
      </w:r>
      <w:r>
        <w:rPr>
          <w:color w:val="000009"/>
          <w:spacing w:val="-8"/>
        </w:rPr>
        <w:t xml:space="preserve"> </w:t>
      </w:r>
      <w:r>
        <w:rPr>
          <w:color w:val="000009"/>
        </w:rPr>
        <w:t>Времена</w:t>
      </w:r>
      <w:r>
        <w:rPr>
          <w:color w:val="000009"/>
          <w:spacing w:val="-9"/>
        </w:rPr>
        <w:t xml:space="preserve"> </w:t>
      </w:r>
      <w:r>
        <w:rPr>
          <w:color w:val="000009"/>
        </w:rPr>
        <w:t>года</w:t>
      </w:r>
      <w:r>
        <w:rPr>
          <w:color w:val="000009"/>
          <w:spacing w:val="-8"/>
        </w:rPr>
        <w:t xml:space="preserve"> </w:t>
      </w:r>
      <w:r>
        <w:rPr>
          <w:color w:val="000009"/>
          <w:spacing w:val="-2"/>
        </w:rPr>
        <w:t>(месяцы).</w:t>
      </w:r>
    </w:p>
    <w:p w:rsidR="00081003" w:rsidRDefault="00594D4B">
      <w:pPr>
        <w:pStyle w:val="a3"/>
        <w:ind w:right="284"/>
      </w:pPr>
      <w:r>
        <w:rPr>
          <w:color w:val="000009"/>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(стихи и рифмовки). Литературные персонажи детских книг.</w:t>
      </w:r>
    </w:p>
    <w:p w:rsidR="00081003" w:rsidRDefault="00594D4B">
      <w:pPr>
        <w:pStyle w:val="a3"/>
        <w:ind w:left="1276" w:right="5779" w:firstLine="0"/>
        <w:jc w:val="left"/>
      </w:pPr>
      <w:r>
        <w:rPr>
          <w:color w:val="000009"/>
          <w:spacing w:val="-2"/>
        </w:rPr>
        <w:t>Коммуникативные</w:t>
      </w:r>
      <w:r>
        <w:rPr>
          <w:color w:val="000009"/>
          <w:spacing w:val="-13"/>
        </w:rPr>
        <w:t xml:space="preserve"> </w:t>
      </w:r>
      <w:r>
        <w:rPr>
          <w:color w:val="000009"/>
          <w:spacing w:val="-2"/>
        </w:rPr>
        <w:t>умения Говорение</w:t>
      </w:r>
    </w:p>
    <w:p w:rsidR="00081003" w:rsidRDefault="00594D4B">
      <w:pPr>
        <w:pStyle w:val="a3"/>
        <w:ind w:left="1276" w:firstLine="0"/>
        <w:jc w:val="left"/>
      </w:pPr>
      <w:r>
        <w:rPr>
          <w:color w:val="000009"/>
          <w:spacing w:val="-2"/>
        </w:rPr>
        <w:t>Коммуникативные</w:t>
      </w:r>
      <w:r>
        <w:rPr>
          <w:color w:val="000009"/>
          <w:spacing w:val="4"/>
        </w:rPr>
        <w:t xml:space="preserve"> </w:t>
      </w:r>
      <w:r>
        <w:rPr>
          <w:color w:val="000009"/>
          <w:spacing w:val="-2"/>
        </w:rPr>
        <w:t>умения</w:t>
      </w:r>
      <w:r>
        <w:rPr>
          <w:color w:val="000009"/>
          <w:spacing w:val="3"/>
        </w:rPr>
        <w:t xml:space="preserve"> </w:t>
      </w:r>
      <w:r>
        <w:rPr>
          <w:color w:val="000009"/>
          <w:spacing w:val="-2"/>
        </w:rPr>
        <w:t>диалогической</w:t>
      </w:r>
      <w:r>
        <w:rPr>
          <w:color w:val="000009"/>
          <w:spacing w:val="3"/>
        </w:rPr>
        <w:t xml:space="preserve"> </w:t>
      </w:r>
      <w:r>
        <w:rPr>
          <w:color w:val="000009"/>
          <w:spacing w:val="-4"/>
        </w:rPr>
        <w:t>речи:</w:t>
      </w:r>
    </w:p>
    <w:p w:rsidR="00081003" w:rsidRDefault="00594D4B">
      <w:pPr>
        <w:pStyle w:val="a3"/>
        <w:ind w:right="283"/>
      </w:pPr>
      <w:r>
        <w:rPr>
          <w:color w:val="000009"/>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081003" w:rsidRDefault="00594D4B">
      <w:pPr>
        <w:pStyle w:val="a3"/>
        <w:spacing w:before="1"/>
        <w:ind w:right="281"/>
      </w:pPr>
      <w:r>
        <w:rPr>
          <w:color w:val="000009"/>
        </w:rPr>
        <w:t>-диалога</w:t>
      </w:r>
      <w:r>
        <w:rPr>
          <w:color w:val="000009"/>
          <w:spacing w:val="-2"/>
        </w:rPr>
        <w:t xml:space="preserve"> </w:t>
      </w:r>
      <w:r>
        <w:rPr>
          <w:color w:val="000009"/>
        </w:rPr>
        <w:t>этикетного</w:t>
      </w:r>
      <w:r>
        <w:rPr>
          <w:color w:val="000009"/>
          <w:spacing w:val="-4"/>
        </w:rPr>
        <w:t xml:space="preserve"> </w:t>
      </w:r>
      <w:r>
        <w:rPr>
          <w:color w:val="000009"/>
        </w:rPr>
        <w:t>характера:</w:t>
      </w:r>
      <w:r>
        <w:rPr>
          <w:color w:val="000009"/>
          <w:spacing w:val="-2"/>
        </w:rPr>
        <w:t xml:space="preserve"> </w:t>
      </w:r>
      <w:r>
        <w:rPr>
          <w:color w:val="000009"/>
        </w:rPr>
        <w:t>приветствие,</w:t>
      </w:r>
      <w:r>
        <w:rPr>
          <w:color w:val="000009"/>
          <w:spacing w:val="-2"/>
        </w:rPr>
        <w:t xml:space="preserve"> </w:t>
      </w:r>
      <w:r>
        <w:rPr>
          <w:color w:val="000009"/>
        </w:rPr>
        <w:t>начало</w:t>
      </w:r>
      <w:r>
        <w:rPr>
          <w:color w:val="000009"/>
          <w:spacing w:val="-2"/>
        </w:rPr>
        <w:t xml:space="preserve"> </w:t>
      </w:r>
      <w:r>
        <w:rPr>
          <w:color w:val="000009"/>
        </w:rPr>
        <w:t>и</w:t>
      </w:r>
      <w:r>
        <w:rPr>
          <w:color w:val="000009"/>
          <w:spacing w:val="-2"/>
        </w:rPr>
        <w:t xml:space="preserve"> </w:t>
      </w:r>
      <w:r>
        <w:rPr>
          <w:color w:val="000009"/>
        </w:rPr>
        <w:t>завершние</w:t>
      </w:r>
      <w:r>
        <w:rPr>
          <w:color w:val="000009"/>
          <w:spacing w:val="-2"/>
        </w:rPr>
        <w:t xml:space="preserve"> </w:t>
      </w:r>
      <w:r>
        <w:rPr>
          <w:color w:val="000009"/>
        </w:rPr>
        <w:t>разговора,</w:t>
      </w:r>
      <w:r>
        <w:rPr>
          <w:color w:val="000009"/>
          <w:spacing w:val="-2"/>
        </w:rPr>
        <w:t xml:space="preserve"> </w:t>
      </w:r>
      <w:r>
        <w:rPr>
          <w:color w:val="000009"/>
        </w:rPr>
        <w:t>знакомство</w:t>
      </w:r>
      <w:r>
        <w:rPr>
          <w:color w:val="000009"/>
          <w:spacing w:val="-2"/>
        </w:rPr>
        <w:t xml:space="preserve"> </w:t>
      </w:r>
      <w:r>
        <w:rPr>
          <w:color w:val="000009"/>
        </w:rPr>
        <w:t xml:space="preserve">с собеседником; поздравление с праздником; выражение благодарности за поздравление; </w:t>
      </w:r>
      <w:r>
        <w:rPr>
          <w:color w:val="000009"/>
          <w:spacing w:val="-2"/>
        </w:rPr>
        <w:t>извинение;</w:t>
      </w:r>
    </w:p>
    <w:p w:rsidR="00081003" w:rsidRDefault="00594D4B">
      <w:pPr>
        <w:pStyle w:val="a3"/>
        <w:ind w:right="286"/>
      </w:pPr>
      <w:r>
        <w:rPr>
          <w:color w:val="000009"/>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81003" w:rsidRDefault="00594D4B">
      <w:pPr>
        <w:pStyle w:val="a3"/>
        <w:ind w:right="283"/>
      </w:pPr>
      <w:r>
        <w:rPr>
          <w:color w:val="000009"/>
        </w:rPr>
        <w:t>диалога-расспроса: запрашивание интересующей информации; сообщение фактической информации, ответы на вопросы собеседника.</w:t>
      </w:r>
    </w:p>
    <w:p w:rsidR="00081003" w:rsidRDefault="00594D4B">
      <w:pPr>
        <w:pStyle w:val="a3"/>
        <w:ind w:left="1276" w:firstLine="0"/>
      </w:pPr>
      <w:r>
        <w:rPr>
          <w:color w:val="000009"/>
          <w:spacing w:val="-2"/>
        </w:rPr>
        <w:t>Коммуникативные</w:t>
      </w:r>
      <w:r>
        <w:rPr>
          <w:color w:val="000009"/>
          <w:spacing w:val="3"/>
        </w:rPr>
        <w:t xml:space="preserve"> </w:t>
      </w:r>
      <w:r>
        <w:rPr>
          <w:color w:val="000009"/>
          <w:spacing w:val="-2"/>
        </w:rPr>
        <w:t>умения</w:t>
      </w:r>
      <w:r>
        <w:rPr>
          <w:color w:val="000009"/>
          <w:spacing w:val="2"/>
        </w:rPr>
        <w:t xml:space="preserve"> </w:t>
      </w:r>
      <w:r>
        <w:rPr>
          <w:color w:val="000009"/>
          <w:spacing w:val="-2"/>
        </w:rPr>
        <w:t>монологической</w:t>
      </w:r>
      <w:r>
        <w:rPr>
          <w:color w:val="000009"/>
          <w:spacing w:val="3"/>
        </w:rPr>
        <w:t xml:space="preserve"> </w:t>
      </w:r>
      <w:r>
        <w:rPr>
          <w:color w:val="000009"/>
          <w:spacing w:val="-4"/>
        </w:rPr>
        <w:t>речи:</w:t>
      </w:r>
    </w:p>
    <w:p w:rsidR="00081003" w:rsidRDefault="00594D4B">
      <w:pPr>
        <w:pStyle w:val="a3"/>
        <w:ind w:right="286"/>
      </w:pPr>
      <w:r>
        <w:rPr>
          <w:color w:val="000009"/>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Пересказ с опорой на ключевые слова, вопросы и/или иллюстрации основного содержания прочитанного текста.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spacing w:val="-2"/>
        </w:rPr>
        <w:lastRenderedPageBreak/>
        <w:t>Аудирование</w:t>
      </w:r>
    </w:p>
    <w:p w:rsidR="00081003" w:rsidRDefault="00594D4B">
      <w:pPr>
        <w:pStyle w:val="a3"/>
        <w:ind w:right="278"/>
        <w:jc w:val="left"/>
      </w:pPr>
      <w:r>
        <w:rPr>
          <w:color w:val="000009"/>
        </w:rPr>
        <w:t>-Понимание на слух речи учителя и одноклассников и вербальная/невербальная реакция на услышанное (при непосредственном общении).</w:t>
      </w:r>
    </w:p>
    <w:p w:rsidR="00081003" w:rsidRDefault="00594D4B">
      <w:pPr>
        <w:pStyle w:val="a3"/>
        <w:spacing w:before="1"/>
        <w:ind w:right="289"/>
      </w:pPr>
      <w:r>
        <w:rPr>
          <w:color w:val="000009"/>
        </w:rPr>
        <w:t>-Восприятие</w:t>
      </w:r>
      <w:r>
        <w:rPr>
          <w:color w:val="000009"/>
          <w:spacing w:val="-8"/>
        </w:rPr>
        <w:t xml:space="preserve"> </w:t>
      </w:r>
      <w:r>
        <w:rPr>
          <w:color w:val="000009"/>
        </w:rPr>
        <w:t>и</w:t>
      </w:r>
      <w:r>
        <w:rPr>
          <w:color w:val="000009"/>
          <w:spacing w:val="-7"/>
        </w:rPr>
        <w:t xml:space="preserve"> </w:t>
      </w:r>
      <w:r>
        <w:rPr>
          <w:color w:val="000009"/>
        </w:rPr>
        <w:t>понимание</w:t>
      </w:r>
      <w:r>
        <w:rPr>
          <w:color w:val="000009"/>
          <w:spacing w:val="-8"/>
        </w:rPr>
        <w:t xml:space="preserve"> </w:t>
      </w:r>
      <w:r>
        <w:rPr>
          <w:color w:val="000009"/>
        </w:rPr>
        <w:t>на</w:t>
      </w:r>
      <w:r>
        <w:rPr>
          <w:color w:val="000009"/>
          <w:spacing w:val="-8"/>
        </w:rPr>
        <w:t xml:space="preserve"> </w:t>
      </w:r>
      <w:r>
        <w:rPr>
          <w:color w:val="000009"/>
        </w:rPr>
        <w:t>слух учебных</w:t>
      </w:r>
      <w:r>
        <w:rPr>
          <w:color w:val="000009"/>
          <w:spacing w:val="-6"/>
        </w:rPr>
        <w:t xml:space="preserve"> </w:t>
      </w:r>
      <w:r>
        <w:rPr>
          <w:color w:val="000009"/>
        </w:rPr>
        <w:t>текстов,</w:t>
      </w:r>
      <w:r>
        <w:rPr>
          <w:color w:val="000009"/>
          <w:spacing w:val="-7"/>
        </w:rPr>
        <w:t xml:space="preserve"> </w:t>
      </w:r>
      <w:r>
        <w:rPr>
          <w:color w:val="000009"/>
        </w:rPr>
        <w:t>построенных</w:t>
      </w:r>
      <w:r>
        <w:rPr>
          <w:color w:val="000009"/>
          <w:spacing w:val="-6"/>
        </w:rPr>
        <w:t xml:space="preserve"> </w:t>
      </w:r>
      <w:r>
        <w:rPr>
          <w:color w:val="000009"/>
        </w:rPr>
        <w:t>на</w:t>
      </w:r>
      <w:r>
        <w:rPr>
          <w:color w:val="000009"/>
          <w:spacing w:val="-8"/>
        </w:rPr>
        <w:t xml:space="preserve"> </w:t>
      </w:r>
      <w:r>
        <w:rPr>
          <w:color w:val="000009"/>
        </w:rPr>
        <w:t>изученном</w:t>
      </w:r>
      <w:r>
        <w:rPr>
          <w:color w:val="000009"/>
          <w:spacing w:val="-8"/>
        </w:rPr>
        <w:t xml:space="preserve"> </w:t>
      </w:r>
      <w:r>
        <w:rPr>
          <w:color w:val="000009"/>
        </w:rPr>
        <w:t>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81003" w:rsidRDefault="00594D4B">
      <w:pPr>
        <w:pStyle w:val="a3"/>
        <w:ind w:right="281"/>
      </w:pPr>
      <w:r>
        <w:rPr>
          <w:color w:val="000009"/>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Аудирование с пониманием запрашиваемой информации предполагает выделение из воспринимаемого на слух тексте и понимание информации фактического</w:t>
      </w:r>
      <w:r>
        <w:rPr>
          <w:color w:val="000009"/>
          <w:spacing w:val="-1"/>
        </w:rPr>
        <w:t xml:space="preserve"> </w:t>
      </w:r>
      <w:r>
        <w:rPr>
          <w:color w:val="000009"/>
        </w:rPr>
        <w:t>характера с опорой на иллюстрации и с использованием языковой, в том числе контекстуальной, догадки.</w:t>
      </w:r>
    </w:p>
    <w:p w:rsidR="00081003" w:rsidRDefault="00594D4B">
      <w:pPr>
        <w:pStyle w:val="a3"/>
        <w:ind w:right="286"/>
      </w:pPr>
      <w:r>
        <w:rPr>
          <w:color w:val="000009"/>
        </w:rPr>
        <w:t>Тексты</w:t>
      </w:r>
      <w:r>
        <w:rPr>
          <w:color w:val="000009"/>
          <w:spacing w:val="-7"/>
        </w:rPr>
        <w:t xml:space="preserve"> </w:t>
      </w:r>
      <w:r>
        <w:rPr>
          <w:color w:val="000009"/>
        </w:rPr>
        <w:t>для</w:t>
      </w:r>
      <w:r>
        <w:rPr>
          <w:color w:val="000009"/>
          <w:spacing w:val="-6"/>
        </w:rPr>
        <w:t xml:space="preserve"> </w:t>
      </w:r>
      <w:r>
        <w:rPr>
          <w:color w:val="000009"/>
        </w:rPr>
        <w:t>аудирования:</w:t>
      </w:r>
      <w:r>
        <w:rPr>
          <w:color w:val="000009"/>
          <w:spacing w:val="-6"/>
        </w:rPr>
        <w:t xml:space="preserve"> </w:t>
      </w:r>
      <w:r>
        <w:rPr>
          <w:color w:val="000009"/>
        </w:rPr>
        <w:t>диалог,</w:t>
      </w:r>
      <w:r>
        <w:rPr>
          <w:color w:val="000009"/>
          <w:spacing w:val="-8"/>
        </w:rPr>
        <w:t xml:space="preserve"> </w:t>
      </w:r>
      <w:r>
        <w:rPr>
          <w:color w:val="000009"/>
        </w:rPr>
        <w:t>высказывания</w:t>
      </w:r>
      <w:r>
        <w:rPr>
          <w:color w:val="000009"/>
          <w:spacing w:val="-7"/>
        </w:rPr>
        <w:t xml:space="preserve"> </w:t>
      </w:r>
      <w:r>
        <w:rPr>
          <w:color w:val="000009"/>
        </w:rPr>
        <w:t>собеседников</w:t>
      </w:r>
      <w:r>
        <w:rPr>
          <w:color w:val="000009"/>
          <w:spacing w:val="-7"/>
        </w:rPr>
        <w:t xml:space="preserve"> </w:t>
      </w:r>
      <w:r>
        <w:rPr>
          <w:color w:val="000009"/>
        </w:rPr>
        <w:t>в</w:t>
      </w:r>
      <w:r>
        <w:rPr>
          <w:color w:val="000009"/>
          <w:spacing w:val="-7"/>
        </w:rPr>
        <w:t xml:space="preserve"> </w:t>
      </w:r>
      <w:r>
        <w:rPr>
          <w:color w:val="000009"/>
        </w:rPr>
        <w:t>ситуациях</w:t>
      </w:r>
      <w:r>
        <w:rPr>
          <w:color w:val="000009"/>
          <w:spacing w:val="-7"/>
        </w:rPr>
        <w:t xml:space="preserve"> </w:t>
      </w:r>
      <w:r>
        <w:rPr>
          <w:color w:val="000009"/>
        </w:rPr>
        <w:t>повседневного общения, рассказ, сказка.</w:t>
      </w:r>
    </w:p>
    <w:p w:rsidR="00081003" w:rsidRDefault="00594D4B">
      <w:pPr>
        <w:pStyle w:val="a3"/>
        <w:ind w:left="1276" w:firstLine="0"/>
      </w:pPr>
      <w:r>
        <w:rPr>
          <w:color w:val="000009"/>
        </w:rPr>
        <w:t>Смысловое</w:t>
      </w:r>
      <w:r>
        <w:rPr>
          <w:color w:val="000009"/>
          <w:spacing w:val="-5"/>
        </w:rPr>
        <w:t xml:space="preserve"> </w:t>
      </w:r>
      <w:r>
        <w:rPr>
          <w:color w:val="000009"/>
          <w:spacing w:val="-2"/>
        </w:rPr>
        <w:t>чтение</w:t>
      </w:r>
    </w:p>
    <w:p w:rsidR="00081003" w:rsidRDefault="00594D4B">
      <w:pPr>
        <w:pStyle w:val="a3"/>
        <w:ind w:right="290"/>
      </w:pPr>
      <w:r>
        <w:rPr>
          <w:color w:val="000009"/>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81003" w:rsidRDefault="00594D4B">
      <w:pPr>
        <w:pStyle w:val="a3"/>
        <w:ind w:left="1276" w:firstLine="0"/>
      </w:pPr>
      <w:r>
        <w:rPr>
          <w:color w:val="000009"/>
        </w:rPr>
        <w:t>Тексты</w:t>
      </w:r>
      <w:r>
        <w:rPr>
          <w:color w:val="000009"/>
          <w:spacing w:val="-10"/>
        </w:rPr>
        <w:t xml:space="preserve"> </w:t>
      </w:r>
      <w:r>
        <w:rPr>
          <w:color w:val="000009"/>
        </w:rPr>
        <w:t>для</w:t>
      </w:r>
      <w:r>
        <w:rPr>
          <w:color w:val="000009"/>
          <w:spacing w:val="-10"/>
        </w:rPr>
        <w:t xml:space="preserve"> </w:t>
      </w:r>
      <w:r>
        <w:rPr>
          <w:color w:val="000009"/>
        </w:rPr>
        <w:t>чтения</w:t>
      </w:r>
      <w:r>
        <w:rPr>
          <w:color w:val="000009"/>
          <w:spacing w:val="-9"/>
        </w:rPr>
        <w:t xml:space="preserve"> </w:t>
      </w:r>
      <w:r>
        <w:rPr>
          <w:color w:val="000009"/>
        </w:rPr>
        <w:t>вслух:</w:t>
      </w:r>
      <w:r>
        <w:rPr>
          <w:color w:val="000009"/>
          <w:spacing w:val="-10"/>
        </w:rPr>
        <w:t xml:space="preserve"> </w:t>
      </w:r>
      <w:r>
        <w:rPr>
          <w:color w:val="000009"/>
        </w:rPr>
        <w:t>диалог,</w:t>
      </w:r>
      <w:r>
        <w:rPr>
          <w:color w:val="000009"/>
          <w:spacing w:val="-10"/>
        </w:rPr>
        <w:t xml:space="preserve"> </w:t>
      </w:r>
      <w:r>
        <w:rPr>
          <w:color w:val="000009"/>
        </w:rPr>
        <w:t>рассказ,</w:t>
      </w:r>
      <w:r>
        <w:rPr>
          <w:color w:val="000009"/>
          <w:spacing w:val="-9"/>
        </w:rPr>
        <w:t xml:space="preserve"> </w:t>
      </w:r>
      <w:r>
        <w:rPr>
          <w:color w:val="000009"/>
          <w:spacing w:val="-2"/>
        </w:rPr>
        <w:t>сказка.</w:t>
      </w:r>
    </w:p>
    <w:p w:rsidR="00081003" w:rsidRDefault="00594D4B">
      <w:pPr>
        <w:pStyle w:val="a3"/>
        <w:ind w:right="282"/>
      </w:pPr>
      <w:r>
        <w:rPr>
          <w:color w:val="000009"/>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color w:val="000009"/>
          <w:spacing w:val="-2"/>
        </w:rPr>
        <w:t>информации.</w:t>
      </w:r>
    </w:p>
    <w:p w:rsidR="00081003" w:rsidRDefault="00594D4B">
      <w:pPr>
        <w:pStyle w:val="a3"/>
        <w:spacing w:before="1"/>
        <w:ind w:right="279"/>
      </w:pPr>
      <w:r>
        <w:rPr>
          <w:color w:val="000009"/>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w:t>
      </w:r>
      <w:r>
        <w:rPr>
          <w:color w:val="000009"/>
          <w:spacing w:val="40"/>
        </w:rPr>
        <w:t xml:space="preserve"> </w:t>
      </w:r>
      <w:r>
        <w:rPr>
          <w:color w:val="000009"/>
        </w:rPr>
        <w:t>с использованием с использованием языковой, в том числе контекстуальной, догадки.</w:t>
      </w:r>
    </w:p>
    <w:p w:rsidR="00081003" w:rsidRDefault="00594D4B">
      <w:pPr>
        <w:pStyle w:val="a3"/>
        <w:ind w:right="286"/>
      </w:pPr>
      <w:r>
        <w:rPr>
          <w:color w:val="000009"/>
        </w:rPr>
        <w:t>Чтение с пониманием запрашиваемой информации предполагает нахождение в прочитанном</w:t>
      </w:r>
      <w:r>
        <w:rPr>
          <w:color w:val="000009"/>
          <w:spacing w:val="-8"/>
        </w:rPr>
        <w:t xml:space="preserve"> </w:t>
      </w:r>
      <w:r>
        <w:rPr>
          <w:color w:val="000009"/>
        </w:rPr>
        <w:t>тексте</w:t>
      </w:r>
      <w:r>
        <w:rPr>
          <w:color w:val="000009"/>
          <w:spacing w:val="-8"/>
        </w:rPr>
        <w:t xml:space="preserve"> </w:t>
      </w:r>
      <w:r>
        <w:rPr>
          <w:color w:val="000009"/>
        </w:rPr>
        <w:t>и</w:t>
      </w:r>
      <w:r>
        <w:rPr>
          <w:color w:val="000009"/>
          <w:spacing w:val="-6"/>
        </w:rPr>
        <w:t xml:space="preserve"> </w:t>
      </w:r>
      <w:r>
        <w:rPr>
          <w:color w:val="000009"/>
        </w:rPr>
        <w:t>понимание</w:t>
      </w:r>
      <w:r>
        <w:rPr>
          <w:color w:val="000009"/>
          <w:spacing w:val="-8"/>
        </w:rPr>
        <w:t xml:space="preserve"> </w:t>
      </w:r>
      <w:r>
        <w:rPr>
          <w:color w:val="000009"/>
        </w:rPr>
        <w:t>запрашиваемой</w:t>
      </w:r>
      <w:r>
        <w:rPr>
          <w:color w:val="000009"/>
          <w:spacing w:val="-6"/>
        </w:rPr>
        <w:t xml:space="preserve"> </w:t>
      </w:r>
      <w:r>
        <w:rPr>
          <w:color w:val="000009"/>
        </w:rPr>
        <w:t>информации</w:t>
      </w:r>
      <w:r>
        <w:rPr>
          <w:color w:val="000009"/>
          <w:spacing w:val="-6"/>
        </w:rPr>
        <w:t xml:space="preserve"> </w:t>
      </w:r>
      <w:r>
        <w:rPr>
          <w:color w:val="000009"/>
        </w:rPr>
        <w:t>фактического</w:t>
      </w:r>
      <w:r>
        <w:rPr>
          <w:color w:val="000009"/>
          <w:spacing w:val="-7"/>
        </w:rPr>
        <w:t xml:space="preserve"> </w:t>
      </w:r>
      <w:r>
        <w:rPr>
          <w:color w:val="000009"/>
        </w:rPr>
        <w:t>характера</w:t>
      </w:r>
      <w:r>
        <w:rPr>
          <w:color w:val="000009"/>
          <w:spacing w:val="-8"/>
        </w:rPr>
        <w:t xml:space="preserve"> </w:t>
      </w:r>
      <w:r>
        <w:rPr>
          <w:color w:val="000009"/>
        </w:rPr>
        <w:t>с</w:t>
      </w:r>
      <w:r>
        <w:rPr>
          <w:color w:val="000009"/>
          <w:spacing w:val="-8"/>
        </w:rPr>
        <w:t xml:space="preserve"> </w:t>
      </w:r>
      <w:r>
        <w:rPr>
          <w:color w:val="000009"/>
        </w:rPr>
        <w:t>опорой и</w:t>
      </w:r>
      <w:r>
        <w:rPr>
          <w:color w:val="000009"/>
          <w:spacing w:val="-2"/>
        </w:rPr>
        <w:t xml:space="preserve"> </w:t>
      </w:r>
      <w:r>
        <w:rPr>
          <w:color w:val="000009"/>
        </w:rPr>
        <w:t>без</w:t>
      </w:r>
      <w:r>
        <w:rPr>
          <w:color w:val="000009"/>
          <w:spacing w:val="-2"/>
        </w:rPr>
        <w:t xml:space="preserve"> </w:t>
      </w:r>
      <w:r>
        <w:rPr>
          <w:color w:val="000009"/>
        </w:rPr>
        <w:t>опоры</w:t>
      </w:r>
      <w:r>
        <w:rPr>
          <w:color w:val="000009"/>
          <w:spacing w:val="-2"/>
        </w:rPr>
        <w:t xml:space="preserve"> </w:t>
      </w:r>
      <w:r>
        <w:rPr>
          <w:color w:val="000009"/>
        </w:rPr>
        <w:t>на</w:t>
      </w:r>
      <w:r>
        <w:rPr>
          <w:color w:val="000009"/>
          <w:spacing w:val="-5"/>
        </w:rPr>
        <w:t xml:space="preserve"> </w:t>
      </w:r>
      <w:r>
        <w:rPr>
          <w:color w:val="000009"/>
        </w:rPr>
        <w:t>иллюстрации,</w:t>
      </w:r>
      <w:r>
        <w:rPr>
          <w:color w:val="000009"/>
          <w:spacing w:val="-2"/>
        </w:rPr>
        <w:t xml:space="preserve"> </w:t>
      </w:r>
      <w:r>
        <w:rPr>
          <w:color w:val="000009"/>
        </w:rPr>
        <w:t>а</w:t>
      </w:r>
      <w:r>
        <w:rPr>
          <w:color w:val="000009"/>
          <w:spacing w:val="-3"/>
        </w:rPr>
        <w:t xml:space="preserve"> </w:t>
      </w:r>
      <w:r>
        <w:rPr>
          <w:color w:val="000009"/>
        </w:rPr>
        <w:t>также</w:t>
      </w:r>
      <w:r>
        <w:rPr>
          <w:color w:val="000009"/>
          <w:spacing w:val="-3"/>
        </w:rPr>
        <w:t xml:space="preserve"> </w:t>
      </w:r>
      <w:r>
        <w:rPr>
          <w:color w:val="000009"/>
        </w:rPr>
        <w:t>с</w:t>
      </w:r>
      <w:r>
        <w:rPr>
          <w:color w:val="000009"/>
          <w:spacing w:val="-3"/>
        </w:rPr>
        <w:t xml:space="preserve"> </w:t>
      </w:r>
      <w:r>
        <w:rPr>
          <w:color w:val="000009"/>
        </w:rPr>
        <w:t>использованием</w:t>
      </w:r>
      <w:r>
        <w:rPr>
          <w:color w:val="000009"/>
          <w:spacing w:val="-3"/>
        </w:rPr>
        <w:t xml:space="preserve"> </w:t>
      </w:r>
      <w:r>
        <w:rPr>
          <w:color w:val="000009"/>
        </w:rPr>
        <w:t>языковой,</w:t>
      </w:r>
      <w:r>
        <w:rPr>
          <w:color w:val="000009"/>
          <w:spacing w:val="-2"/>
        </w:rPr>
        <w:t xml:space="preserve"> </w:t>
      </w:r>
      <w:r>
        <w:rPr>
          <w:color w:val="000009"/>
        </w:rPr>
        <w:t>в</w:t>
      </w:r>
      <w:r>
        <w:rPr>
          <w:color w:val="000009"/>
          <w:spacing w:val="-5"/>
        </w:rPr>
        <w:t xml:space="preserve"> </w:t>
      </w:r>
      <w:r>
        <w:rPr>
          <w:color w:val="000009"/>
        </w:rPr>
        <w:t>том</w:t>
      </w:r>
      <w:r>
        <w:rPr>
          <w:color w:val="000009"/>
          <w:spacing w:val="-3"/>
        </w:rPr>
        <w:t xml:space="preserve"> </w:t>
      </w:r>
      <w:r>
        <w:rPr>
          <w:color w:val="000009"/>
        </w:rPr>
        <w:t>числе</w:t>
      </w:r>
      <w:r>
        <w:rPr>
          <w:color w:val="000009"/>
          <w:spacing w:val="-3"/>
        </w:rPr>
        <w:t xml:space="preserve"> </w:t>
      </w:r>
      <w:r>
        <w:rPr>
          <w:color w:val="000009"/>
        </w:rPr>
        <w:t xml:space="preserve">контекстуальной, </w:t>
      </w:r>
      <w:r>
        <w:rPr>
          <w:color w:val="000009"/>
          <w:spacing w:val="-2"/>
        </w:rPr>
        <w:t>догадки.</w:t>
      </w:r>
    </w:p>
    <w:p w:rsidR="00081003" w:rsidRDefault="00594D4B">
      <w:pPr>
        <w:pStyle w:val="a3"/>
        <w:ind w:left="1276" w:right="579" w:firstLine="0"/>
      </w:pPr>
      <w:r>
        <w:rPr>
          <w:color w:val="000009"/>
        </w:rPr>
        <w:t>Тексты</w:t>
      </w:r>
      <w:r>
        <w:rPr>
          <w:color w:val="000009"/>
          <w:spacing w:val="-11"/>
        </w:rPr>
        <w:t xml:space="preserve"> </w:t>
      </w:r>
      <w:r>
        <w:rPr>
          <w:color w:val="000009"/>
        </w:rPr>
        <w:t>для</w:t>
      </w:r>
      <w:r>
        <w:rPr>
          <w:color w:val="000009"/>
          <w:spacing w:val="-11"/>
        </w:rPr>
        <w:t xml:space="preserve"> </w:t>
      </w:r>
      <w:r>
        <w:rPr>
          <w:color w:val="000009"/>
        </w:rPr>
        <w:t>чтения:</w:t>
      </w:r>
      <w:r>
        <w:rPr>
          <w:color w:val="000009"/>
          <w:spacing w:val="-11"/>
        </w:rPr>
        <w:t xml:space="preserve"> </w:t>
      </w:r>
      <w:r>
        <w:rPr>
          <w:color w:val="000009"/>
        </w:rPr>
        <w:t>диалог,</w:t>
      </w:r>
      <w:r>
        <w:rPr>
          <w:color w:val="000009"/>
          <w:spacing w:val="-11"/>
        </w:rPr>
        <w:t xml:space="preserve"> </w:t>
      </w:r>
      <w:r>
        <w:rPr>
          <w:color w:val="000009"/>
        </w:rPr>
        <w:t>рассказ,</w:t>
      </w:r>
      <w:r>
        <w:rPr>
          <w:color w:val="000009"/>
          <w:spacing w:val="-11"/>
        </w:rPr>
        <w:t xml:space="preserve"> </w:t>
      </w:r>
      <w:r>
        <w:rPr>
          <w:color w:val="000009"/>
        </w:rPr>
        <w:t>сказка,</w:t>
      </w:r>
      <w:r>
        <w:rPr>
          <w:color w:val="000009"/>
          <w:spacing w:val="-11"/>
        </w:rPr>
        <w:t xml:space="preserve"> </w:t>
      </w:r>
      <w:r>
        <w:rPr>
          <w:color w:val="000009"/>
        </w:rPr>
        <w:t>электронное</w:t>
      </w:r>
      <w:r>
        <w:rPr>
          <w:color w:val="000009"/>
          <w:spacing w:val="-12"/>
        </w:rPr>
        <w:t xml:space="preserve"> </w:t>
      </w:r>
      <w:r>
        <w:rPr>
          <w:color w:val="000009"/>
        </w:rPr>
        <w:t>сообщение</w:t>
      </w:r>
      <w:r>
        <w:rPr>
          <w:color w:val="000009"/>
          <w:spacing w:val="-12"/>
        </w:rPr>
        <w:t xml:space="preserve"> </w:t>
      </w:r>
      <w:r>
        <w:rPr>
          <w:color w:val="000009"/>
        </w:rPr>
        <w:t>личного</w:t>
      </w:r>
      <w:r>
        <w:rPr>
          <w:color w:val="000009"/>
          <w:spacing w:val="-14"/>
        </w:rPr>
        <w:t xml:space="preserve"> </w:t>
      </w:r>
      <w:r>
        <w:rPr>
          <w:color w:val="000009"/>
        </w:rPr>
        <w:t xml:space="preserve">характера. </w:t>
      </w:r>
      <w:r>
        <w:rPr>
          <w:color w:val="000009"/>
          <w:spacing w:val="-2"/>
        </w:rPr>
        <w:t>Письмо</w:t>
      </w:r>
    </w:p>
    <w:p w:rsidR="00081003" w:rsidRDefault="00594D4B">
      <w:pPr>
        <w:pStyle w:val="a3"/>
        <w:ind w:right="281"/>
      </w:pPr>
      <w:r>
        <w:rPr>
          <w:color w:val="000009"/>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color w:val="000009"/>
          <w:spacing w:val="-2"/>
        </w:rPr>
        <w:t>задачей.</w:t>
      </w:r>
    </w:p>
    <w:p w:rsidR="00081003" w:rsidRDefault="00594D4B">
      <w:pPr>
        <w:pStyle w:val="a3"/>
        <w:ind w:left="1276" w:firstLine="0"/>
      </w:pPr>
      <w:r>
        <w:rPr>
          <w:color w:val="000009"/>
        </w:rPr>
        <w:t>Создание</w:t>
      </w:r>
      <w:r>
        <w:rPr>
          <w:color w:val="000009"/>
          <w:spacing w:val="-9"/>
        </w:rPr>
        <w:t xml:space="preserve"> </w:t>
      </w:r>
      <w:r>
        <w:rPr>
          <w:color w:val="000009"/>
        </w:rPr>
        <w:t>подписей</w:t>
      </w:r>
      <w:r>
        <w:rPr>
          <w:color w:val="000009"/>
          <w:spacing w:val="-5"/>
        </w:rPr>
        <w:t xml:space="preserve"> </w:t>
      </w:r>
      <w:r>
        <w:rPr>
          <w:color w:val="000009"/>
        </w:rPr>
        <w:t>к</w:t>
      </w:r>
      <w:r>
        <w:rPr>
          <w:color w:val="000009"/>
          <w:spacing w:val="-6"/>
        </w:rPr>
        <w:t xml:space="preserve"> </w:t>
      </w:r>
      <w:r>
        <w:rPr>
          <w:color w:val="000009"/>
        </w:rPr>
        <w:t>картинкам,</w:t>
      </w:r>
      <w:r>
        <w:rPr>
          <w:color w:val="000009"/>
          <w:spacing w:val="-5"/>
        </w:rPr>
        <w:t xml:space="preserve"> </w:t>
      </w:r>
      <w:r>
        <w:rPr>
          <w:color w:val="000009"/>
        </w:rPr>
        <w:t>фотографиям</w:t>
      </w:r>
      <w:r>
        <w:rPr>
          <w:color w:val="000009"/>
          <w:spacing w:val="-9"/>
        </w:rPr>
        <w:t xml:space="preserve"> </w:t>
      </w:r>
      <w:r>
        <w:rPr>
          <w:color w:val="000009"/>
        </w:rPr>
        <w:t>с</w:t>
      </w:r>
      <w:r>
        <w:rPr>
          <w:color w:val="000009"/>
          <w:spacing w:val="-7"/>
        </w:rPr>
        <w:t xml:space="preserve"> </w:t>
      </w:r>
      <w:r>
        <w:rPr>
          <w:color w:val="000009"/>
        </w:rPr>
        <w:t>пояснением,</w:t>
      </w:r>
      <w:r>
        <w:rPr>
          <w:color w:val="000009"/>
          <w:spacing w:val="-5"/>
        </w:rPr>
        <w:t xml:space="preserve"> </w:t>
      </w:r>
      <w:r>
        <w:rPr>
          <w:color w:val="000009"/>
        </w:rPr>
        <w:t>что</w:t>
      </w:r>
      <w:r>
        <w:rPr>
          <w:color w:val="000009"/>
          <w:spacing w:val="-6"/>
        </w:rPr>
        <w:t xml:space="preserve"> </w:t>
      </w:r>
      <w:r>
        <w:rPr>
          <w:color w:val="000009"/>
        </w:rPr>
        <w:t>на</w:t>
      </w:r>
      <w:r>
        <w:rPr>
          <w:color w:val="000009"/>
          <w:spacing w:val="-6"/>
        </w:rPr>
        <w:t xml:space="preserve"> </w:t>
      </w:r>
      <w:r>
        <w:rPr>
          <w:color w:val="000009"/>
        </w:rPr>
        <w:t>них</w:t>
      </w:r>
      <w:r>
        <w:rPr>
          <w:color w:val="000009"/>
          <w:spacing w:val="-3"/>
        </w:rPr>
        <w:t xml:space="preserve"> </w:t>
      </w:r>
      <w:r>
        <w:rPr>
          <w:color w:val="000009"/>
          <w:spacing w:val="-2"/>
        </w:rPr>
        <w:t>изображено.</w:t>
      </w:r>
    </w:p>
    <w:p w:rsidR="00081003" w:rsidRDefault="00594D4B">
      <w:pPr>
        <w:pStyle w:val="a3"/>
        <w:ind w:right="282"/>
      </w:pPr>
      <w:r>
        <w:rPr>
          <w:color w:val="000009"/>
        </w:rPr>
        <w:t>Заполнение</w:t>
      </w:r>
      <w:r>
        <w:rPr>
          <w:color w:val="000009"/>
          <w:spacing w:val="-10"/>
        </w:rPr>
        <w:t xml:space="preserve"> </w:t>
      </w:r>
      <w:r>
        <w:rPr>
          <w:color w:val="000009"/>
        </w:rPr>
        <w:t>анкет</w:t>
      </w:r>
      <w:r>
        <w:rPr>
          <w:color w:val="000009"/>
          <w:spacing w:val="-9"/>
        </w:rPr>
        <w:t xml:space="preserve"> </w:t>
      </w:r>
      <w:r>
        <w:rPr>
          <w:color w:val="000009"/>
        </w:rPr>
        <w:t>и</w:t>
      </w:r>
      <w:r>
        <w:rPr>
          <w:color w:val="000009"/>
          <w:spacing w:val="-9"/>
        </w:rPr>
        <w:t xml:space="preserve"> </w:t>
      </w:r>
      <w:r>
        <w:rPr>
          <w:color w:val="000009"/>
        </w:rPr>
        <w:t>формуляров</w:t>
      </w:r>
      <w:r>
        <w:rPr>
          <w:color w:val="000009"/>
          <w:spacing w:val="-8"/>
        </w:rPr>
        <w:t xml:space="preserve"> </w:t>
      </w:r>
      <w:r>
        <w:rPr>
          <w:color w:val="000009"/>
        </w:rPr>
        <w:t>с</w:t>
      </w:r>
      <w:r>
        <w:rPr>
          <w:color w:val="000009"/>
          <w:spacing w:val="-7"/>
        </w:rPr>
        <w:t xml:space="preserve"> </w:t>
      </w:r>
      <w:r>
        <w:rPr>
          <w:color w:val="000009"/>
        </w:rPr>
        <w:t>указанием</w:t>
      </w:r>
      <w:r>
        <w:rPr>
          <w:color w:val="000009"/>
          <w:spacing w:val="-10"/>
        </w:rPr>
        <w:t xml:space="preserve"> </w:t>
      </w:r>
      <w:r>
        <w:rPr>
          <w:color w:val="000009"/>
        </w:rPr>
        <w:t>личной</w:t>
      </w:r>
      <w:r>
        <w:rPr>
          <w:color w:val="000009"/>
          <w:spacing w:val="-9"/>
        </w:rPr>
        <w:t xml:space="preserve"> </w:t>
      </w:r>
      <w:r>
        <w:rPr>
          <w:color w:val="000009"/>
        </w:rPr>
        <w:t>информации</w:t>
      </w:r>
      <w:r>
        <w:rPr>
          <w:color w:val="000009"/>
          <w:spacing w:val="-9"/>
        </w:rPr>
        <w:t xml:space="preserve"> </w:t>
      </w:r>
      <w:r>
        <w:rPr>
          <w:color w:val="000009"/>
        </w:rPr>
        <w:t>(имя,</w:t>
      </w:r>
      <w:r>
        <w:rPr>
          <w:color w:val="000009"/>
          <w:spacing w:val="-4"/>
        </w:rPr>
        <w:t xml:space="preserve"> </w:t>
      </w:r>
      <w:r>
        <w:rPr>
          <w:color w:val="000009"/>
        </w:rPr>
        <w:t>фамилия,</w:t>
      </w:r>
      <w:r>
        <w:rPr>
          <w:color w:val="000009"/>
          <w:spacing w:val="-9"/>
        </w:rPr>
        <w:t xml:space="preserve"> </w:t>
      </w:r>
      <w:r>
        <w:rPr>
          <w:color w:val="000009"/>
        </w:rPr>
        <w:t>возраст, страна проживания, любимые занятия) в соответствии с нормами, принятыми в стране/странах изучаемого языка.</w:t>
      </w:r>
    </w:p>
    <w:p w:rsidR="00081003" w:rsidRDefault="00594D4B">
      <w:pPr>
        <w:pStyle w:val="a3"/>
        <w:ind w:right="286"/>
      </w:pPr>
      <w:r>
        <w:rPr>
          <w:color w:val="000009"/>
        </w:rPr>
        <w:t>Написание с опорой на образец поздравлений с праздниками (с днём рождения, Новым годом, Рождеством) с выражением пожеланий.</w:t>
      </w:r>
    </w:p>
    <w:p w:rsidR="00081003" w:rsidRDefault="00594D4B">
      <w:pPr>
        <w:pStyle w:val="a3"/>
        <w:spacing w:before="1"/>
        <w:ind w:left="1276" w:right="6655" w:firstLine="0"/>
      </w:pPr>
      <w:r>
        <w:rPr>
          <w:color w:val="000009"/>
        </w:rPr>
        <w:t>Языковые знания и навыки Фонетическая</w:t>
      </w:r>
      <w:r>
        <w:rPr>
          <w:color w:val="000009"/>
          <w:spacing w:val="-5"/>
        </w:rPr>
        <w:t xml:space="preserve"> </w:t>
      </w:r>
      <w:r>
        <w:rPr>
          <w:color w:val="000009"/>
        </w:rPr>
        <w:t>сторона</w:t>
      </w:r>
      <w:r>
        <w:rPr>
          <w:color w:val="000009"/>
          <w:spacing w:val="-7"/>
        </w:rPr>
        <w:t xml:space="preserve"> </w:t>
      </w:r>
      <w:r>
        <w:rPr>
          <w:color w:val="000009"/>
          <w:spacing w:val="-4"/>
        </w:rPr>
        <w:t>речи</w:t>
      </w:r>
    </w:p>
    <w:p w:rsidR="00081003" w:rsidRDefault="00594D4B">
      <w:pPr>
        <w:pStyle w:val="a3"/>
        <w:ind w:right="288"/>
      </w:pPr>
      <w:r>
        <w:rPr>
          <w:color w:val="000009"/>
        </w:rPr>
        <w:t xml:space="preserve">Буквы английского алфавита. Фонетически корректное озвучивание букв английского </w:t>
      </w:r>
      <w:r>
        <w:rPr>
          <w:color w:val="000009"/>
          <w:spacing w:val="-2"/>
        </w:rPr>
        <w:t>алфавита.</w:t>
      </w:r>
    </w:p>
    <w:p w:rsidR="00081003" w:rsidRDefault="00594D4B">
      <w:pPr>
        <w:pStyle w:val="a3"/>
        <w:ind w:right="291"/>
      </w:pPr>
      <w:r>
        <w:rPr>
          <w:color w:val="000009"/>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w:t>
      </w:r>
    </w:p>
    <w:p w:rsidR="00081003" w:rsidRDefault="00594D4B">
      <w:pPr>
        <w:pStyle w:val="a3"/>
        <w:ind w:right="287"/>
      </w:pPr>
      <w:r>
        <w:rPr>
          <w:color w:val="000009"/>
        </w:rPr>
        <w:t>Связующее “r”. Ритмикоинтонационные особенности повествовательного, побудительного и вопросительного (общий и специальный вопрос) предложений.</w:t>
      </w:r>
    </w:p>
    <w:p w:rsidR="00081003" w:rsidRDefault="00594D4B">
      <w:pPr>
        <w:pStyle w:val="a3"/>
        <w:ind w:right="279"/>
      </w:pPr>
      <w:r>
        <w:rPr>
          <w:color w:val="000009"/>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w:t>
      </w:r>
      <w:r>
        <w:rPr>
          <w:color w:val="000009"/>
          <w:spacing w:val="-2"/>
        </w:rPr>
        <w:t>особенностей.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5"/>
      </w:pPr>
      <w:r>
        <w:rPr>
          <w:color w:val="000009"/>
        </w:rPr>
        <w:lastRenderedPageBreak/>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w:t>
      </w:r>
    </w:p>
    <w:p w:rsidR="00081003" w:rsidRDefault="00594D4B">
      <w:pPr>
        <w:pStyle w:val="a3"/>
        <w:ind w:right="278"/>
      </w:pPr>
      <w:r>
        <w:rPr>
          <w:color w:val="000009"/>
        </w:rPr>
        <w:t>сложных сочетаний букв (например, tion, ight) в односложных, двусложных и многосложных словах.</w:t>
      </w:r>
    </w:p>
    <w:p w:rsidR="00081003" w:rsidRDefault="00594D4B">
      <w:pPr>
        <w:pStyle w:val="a3"/>
        <w:spacing w:before="1"/>
        <w:ind w:left="1276" w:firstLine="0"/>
      </w:pPr>
      <w:r>
        <w:rPr>
          <w:color w:val="000009"/>
        </w:rPr>
        <w:t>Вычленение</w:t>
      </w:r>
      <w:r>
        <w:rPr>
          <w:color w:val="000009"/>
          <w:spacing w:val="-13"/>
        </w:rPr>
        <w:t xml:space="preserve"> </w:t>
      </w:r>
      <w:r>
        <w:rPr>
          <w:color w:val="000009"/>
        </w:rPr>
        <w:t>некоторых</w:t>
      </w:r>
      <w:r>
        <w:rPr>
          <w:color w:val="000009"/>
          <w:spacing w:val="-12"/>
        </w:rPr>
        <w:t xml:space="preserve"> </w:t>
      </w:r>
      <w:r>
        <w:rPr>
          <w:color w:val="000009"/>
        </w:rPr>
        <w:t>звукобуквенных</w:t>
      </w:r>
      <w:r>
        <w:rPr>
          <w:color w:val="000009"/>
          <w:spacing w:val="-10"/>
        </w:rPr>
        <w:t xml:space="preserve"> </w:t>
      </w:r>
      <w:r>
        <w:rPr>
          <w:color w:val="000009"/>
        </w:rPr>
        <w:t>сочетаний</w:t>
      </w:r>
      <w:r>
        <w:rPr>
          <w:color w:val="000009"/>
          <w:spacing w:val="-14"/>
        </w:rPr>
        <w:t xml:space="preserve"> </w:t>
      </w:r>
      <w:r>
        <w:rPr>
          <w:color w:val="000009"/>
        </w:rPr>
        <w:t>при</w:t>
      </w:r>
      <w:r>
        <w:rPr>
          <w:color w:val="000009"/>
          <w:spacing w:val="-11"/>
        </w:rPr>
        <w:t xml:space="preserve"> </w:t>
      </w:r>
      <w:r>
        <w:rPr>
          <w:color w:val="000009"/>
        </w:rPr>
        <w:t>анализе</w:t>
      </w:r>
      <w:r>
        <w:rPr>
          <w:color w:val="000009"/>
          <w:spacing w:val="-13"/>
        </w:rPr>
        <w:t xml:space="preserve"> </w:t>
      </w:r>
      <w:r>
        <w:rPr>
          <w:color w:val="000009"/>
        </w:rPr>
        <w:t>изученных</w:t>
      </w:r>
      <w:r>
        <w:rPr>
          <w:color w:val="000009"/>
          <w:spacing w:val="-10"/>
        </w:rPr>
        <w:t xml:space="preserve"> </w:t>
      </w:r>
      <w:r>
        <w:rPr>
          <w:color w:val="000009"/>
          <w:spacing w:val="-2"/>
        </w:rPr>
        <w:t>слов.</w:t>
      </w:r>
    </w:p>
    <w:p w:rsidR="00081003" w:rsidRDefault="00594D4B">
      <w:pPr>
        <w:pStyle w:val="a3"/>
        <w:ind w:right="279"/>
      </w:pPr>
      <w:r>
        <w:rPr>
          <w:color w:val="000009"/>
        </w:rPr>
        <w:t>Чтение новых слов согласно основным правилам чтения с использованием полной или частичной транскрипции.</w:t>
      </w:r>
    </w:p>
    <w:p w:rsidR="00081003" w:rsidRDefault="00594D4B">
      <w:pPr>
        <w:pStyle w:val="a3"/>
        <w:ind w:right="289"/>
      </w:pPr>
      <w:r>
        <w:rPr>
          <w:color w:val="000009"/>
        </w:rPr>
        <w:t>Знаки</w:t>
      </w:r>
      <w:r>
        <w:rPr>
          <w:color w:val="000009"/>
          <w:spacing w:val="-6"/>
        </w:rPr>
        <w:t xml:space="preserve"> </w:t>
      </w:r>
      <w:r>
        <w:rPr>
          <w:color w:val="000009"/>
        </w:rPr>
        <w:t>английской</w:t>
      </w:r>
      <w:r>
        <w:rPr>
          <w:color w:val="000009"/>
          <w:spacing w:val="-6"/>
        </w:rPr>
        <w:t xml:space="preserve"> </w:t>
      </w:r>
      <w:r>
        <w:rPr>
          <w:color w:val="000009"/>
        </w:rPr>
        <w:t>транскрипции;</w:t>
      </w:r>
      <w:r>
        <w:rPr>
          <w:color w:val="000009"/>
          <w:spacing w:val="-9"/>
        </w:rPr>
        <w:t xml:space="preserve"> </w:t>
      </w:r>
      <w:r>
        <w:rPr>
          <w:color w:val="000009"/>
        </w:rPr>
        <w:t>отличие</w:t>
      </w:r>
      <w:r>
        <w:rPr>
          <w:color w:val="000009"/>
          <w:spacing w:val="-10"/>
        </w:rPr>
        <w:t xml:space="preserve"> </w:t>
      </w:r>
      <w:r>
        <w:rPr>
          <w:color w:val="000009"/>
        </w:rPr>
        <w:t>их</w:t>
      </w:r>
      <w:r>
        <w:rPr>
          <w:color w:val="000009"/>
          <w:spacing w:val="-6"/>
        </w:rPr>
        <w:t xml:space="preserve"> </w:t>
      </w:r>
      <w:r>
        <w:rPr>
          <w:color w:val="000009"/>
        </w:rPr>
        <w:t>от</w:t>
      </w:r>
      <w:r>
        <w:rPr>
          <w:color w:val="000009"/>
          <w:spacing w:val="-9"/>
        </w:rPr>
        <w:t xml:space="preserve"> </w:t>
      </w:r>
      <w:r>
        <w:rPr>
          <w:color w:val="000009"/>
        </w:rPr>
        <w:t>букв</w:t>
      </w:r>
      <w:r>
        <w:rPr>
          <w:color w:val="000009"/>
          <w:spacing w:val="-7"/>
        </w:rPr>
        <w:t xml:space="preserve"> </w:t>
      </w:r>
      <w:r>
        <w:rPr>
          <w:color w:val="000009"/>
        </w:rPr>
        <w:t>английского</w:t>
      </w:r>
      <w:r>
        <w:rPr>
          <w:color w:val="000009"/>
          <w:spacing w:val="-9"/>
        </w:rPr>
        <w:t xml:space="preserve"> </w:t>
      </w:r>
      <w:r>
        <w:rPr>
          <w:color w:val="000009"/>
        </w:rPr>
        <w:t>алфавита.</w:t>
      </w:r>
      <w:r>
        <w:rPr>
          <w:color w:val="000009"/>
          <w:spacing w:val="-7"/>
        </w:rPr>
        <w:t xml:space="preserve"> </w:t>
      </w:r>
      <w:r>
        <w:rPr>
          <w:color w:val="000009"/>
        </w:rPr>
        <w:t>Фонетически корректное озвучивание знаков транскрипции.</w:t>
      </w:r>
    </w:p>
    <w:p w:rsidR="00081003" w:rsidRDefault="00594D4B">
      <w:pPr>
        <w:pStyle w:val="a3"/>
        <w:ind w:left="1276" w:firstLine="0"/>
      </w:pPr>
      <w:r>
        <w:rPr>
          <w:color w:val="000009"/>
        </w:rPr>
        <w:t>Графика,</w:t>
      </w:r>
      <w:r>
        <w:rPr>
          <w:color w:val="000009"/>
          <w:spacing w:val="-10"/>
        </w:rPr>
        <w:t xml:space="preserve"> </w:t>
      </w:r>
      <w:r>
        <w:rPr>
          <w:color w:val="000009"/>
        </w:rPr>
        <w:t>орфография</w:t>
      </w:r>
      <w:r>
        <w:rPr>
          <w:color w:val="000009"/>
          <w:spacing w:val="-9"/>
        </w:rPr>
        <w:t xml:space="preserve"> </w:t>
      </w:r>
      <w:r>
        <w:rPr>
          <w:color w:val="000009"/>
        </w:rPr>
        <w:t>и</w:t>
      </w:r>
      <w:r>
        <w:rPr>
          <w:color w:val="000009"/>
          <w:spacing w:val="-11"/>
        </w:rPr>
        <w:t xml:space="preserve"> </w:t>
      </w:r>
      <w:r>
        <w:rPr>
          <w:color w:val="000009"/>
          <w:spacing w:val="-2"/>
        </w:rPr>
        <w:t>пунктуация</w:t>
      </w:r>
    </w:p>
    <w:p w:rsidR="00081003" w:rsidRDefault="00594D4B">
      <w:pPr>
        <w:pStyle w:val="a3"/>
        <w:ind w:left="1276" w:firstLine="0"/>
      </w:pPr>
      <w:r>
        <w:rPr>
          <w:color w:val="000009"/>
        </w:rPr>
        <w:t>Правильное</w:t>
      </w:r>
      <w:r>
        <w:rPr>
          <w:color w:val="000009"/>
          <w:spacing w:val="-7"/>
        </w:rPr>
        <w:t xml:space="preserve"> </w:t>
      </w:r>
      <w:r>
        <w:rPr>
          <w:color w:val="000009"/>
        </w:rPr>
        <w:t>написание</w:t>
      </w:r>
      <w:r>
        <w:rPr>
          <w:color w:val="000009"/>
          <w:spacing w:val="-9"/>
        </w:rPr>
        <w:t xml:space="preserve"> </w:t>
      </w:r>
      <w:r>
        <w:rPr>
          <w:color w:val="000009"/>
        </w:rPr>
        <w:t>изученных</w:t>
      </w:r>
      <w:r>
        <w:rPr>
          <w:color w:val="000009"/>
          <w:spacing w:val="-4"/>
        </w:rPr>
        <w:t xml:space="preserve"> </w:t>
      </w:r>
      <w:r>
        <w:rPr>
          <w:color w:val="000009"/>
          <w:spacing w:val="-2"/>
        </w:rPr>
        <w:t>слов.</w:t>
      </w:r>
    </w:p>
    <w:p w:rsidR="00081003" w:rsidRDefault="00594D4B">
      <w:pPr>
        <w:pStyle w:val="a3"/>
        <w:ind w:right="281"/>
      </w:pPr>
      <w:r>
        <w:rPr>
          <w:color w:val="000009"/>
        </w:rPr>
        <w:t>Правильная</w:t>
      </w:r>
      <w:r>
        <w:rPr>
          <w:color w:val="000009"/>
          <w:spacing w:val="-4"/>
        </w:rPr>
        <w:t xml:space="preserve"> </w:t>
      </w:r>
      <w:r>
        <w:rPr>
          <w:color w:val="000009"/>
        </w:rPr>
        <w:t>расстановка</w:t>
      </w:r>
      <w:r>
        <w:rPr>
          <w:color w:val="000009"/>
          <w:spacing w:val="-5"/>
        </w:rPr>
        <w:t xml:space="preserve"> </w:t>
      </w:r>
      <w:r>
        <w:rPr>
          <w:color w:val="000009"/>
        </w:rPr>
        <w:t>знаков</w:t>
      </w:r>
      <w:r>
        <w:rPr>
          <w:color w:val="000009"/>
          <w:spacing w:val="-4"/>
        </w:rPr>
        <w:t xml:space="preserve"> </w:t>
      </w:r>
      <w:r>
        <w:rPr>
          <w:color w:val="000009"/>
        </w:rPr>
        <w:t>препинания:</w:t>
      </w:r>
      <w:r>
        <w:rPr>
          <w:color w:val="000009"/>
          <w:spacing w:val="-3"/>
        </w:rPr>
        <w:t xml:space="preserve"> </w:t>
      </w:r>
      <w:r>
        <w:rPr>
          <w:color w:val="000009"/>
        </w:rPr>
        <w:t>точки,</w:t>
      </w:r>
      <w:r>
        <w:rPr>
          <w:color w:val="000009"/>
          <w:spacing w:val="-4"/>
        </w:rPr>
        <w:t xml:space="preserve"> </w:t>
      </w:r>
      <w:r>
        <w:rPr>
          <w:color w:val="000009"/>
        </w:rPr>
        <w:t>вопросительного</w:t>
      </w:r>
      <w:r>
        <w:rPr>
          <w:color w:val="000009"/>
          <w:spacing w:val="-4"/>
        </w:rPr>
        <w:t xml:space="preserve"> </w:t>
      </w:r>
      <w:r>
        <w:rPr>
          <w:color w:val="000009"/>
        </w:rPr>
        <w:t>и</w:t>
      </w:r>
      <w:r>
        <w:rPr>
          <w:color w:val="000009"/>
          <w:spacing w:val="-3"/>
        </w:rPr>
        <w:t xml:space="preserve"> </w:t>
      </w:r>
      <w:r>
        <w:rPr>
          <w:color w:val="000009"/>
        </w:rPr>
        <w:t>восклицательного знаков в конце предложения; правильное использование знака апострофа в сокращённых формах глагола-связки.</w:t>
      </w:r>
    </w:p>
    <w:p w:rsidR="00081003" w:rsidRDefault="00594D4B">
      <w:pPr>
        <w:pStyle w:val="a3"/>
        <w:ind w:left="1276" w:firstLine="0"/>
      </w:pPr>
      <w:r>
        <w:rPr>
          <w:color w:val="000009"/>
        </w:rPr>
        <w:t>Лексическая</w:t>
      </w:r>
      <w:r>
        <w:rPr>
          <w:color w:val="000009"/>
          <w:spacing w:val="-9"/>
        </w:rPr>
        <w:t xml:space="preserve"> </w:t>
      </w:r>
      <w:r>
        <w:rPr>
          <w:color w:val="000009"/>
        </w:rPr>
        <w:t>сторона</w:t>
      </w:r>
      <w:r>
        <w:rPr>
          <w:color w:val="000009"/>
          <w:spacing w:val="-8"/>
        </w:rPr>
        <w:t xml:space="preserve"> </w:t>
      </w:r>
      <w:r>
        <w:rPr>
          <w:color w:val="000009"/>
          <w:spacing w:val="-4"/>
        </w:rPr>
        <w:t>речи</w:t>
      </w:r>
    </w:p>
    <w:p w:rsidR="00081003" w:rsidRDefault="00594D4B">
      <w:pPr>
        <w:pStyle w:val="a3"/>
        <w:ind w:right="281"/>
      </w:pPr>
      <w:r>
        <w:rPr>
          <w:color w:val="000009"/>
        </w:rPr>
        <w:t>Распознавание в письменном и звучащем тексте и употребление в устной и письменной речи</w:t>
      </w:r>
      <w:r>
        <w:rPr>
          <w:color w:val="000009"/>
          <w:spacing w:val="-6"/>
        </w:rPr>
        <w:t xml:space="preserve"> </w:t>
      </w:r>
      <w:r>
        <w:rPr>
          <w:color w:val="000009"/>
        </w:rPr>
        <w:t>не</w:t>
      </w:r>
      <w:r>
        <w:rPr>
          <w:color w:val="000009"/>
          <w:spacing w:val="-7"/>
        </w:rPr>
        <w:t xml:space="preserve"> </w:t>
      </w:r>
      <w:r>
        <w:rPr>
          <w:color w:val="000009"/>
        </w:rPr>
        <w:t>менее</w:t>
      </w:r>
      <w:r>
        <w:rPr>
          <w:color w:val="000009"/>
          <w:spacing w:val="-7"/>
        </w:rPr>
        <w:t xml:space="preserve"> </w:t>
      </w:r>
      <w:r>
        <w:rPr>
          <w:color w:val="000009"/>
        </w:rPr>
        <w:t>350</w:t>
      </w:r>
      <w:r>
        <w:rPr>
          <w:color w:val="000009"/>
          <w:spacing w:val="-6"/>
        </w:rPr>
        <w:t xml:space="preserve"> </w:t>
      </w:r>
      <w:r>
        <w:rPr>
          <w:color w:val="000009"/>
        </w:rPr>
        <w:t>лексических</w:t>
      </w:r>
      <w:r>
        <w:rPr>
          <w:color w:val="000009"/>
          <w:spacing w:val="-4"/>
        </w:rPr>
        <w:t xml:space="preserve"> </w:t>
      </w:r>
      <w:r>
        <w:rPr>
          <w:color w:val="000009"/>
        </w:rPr>
        <w:t>единиц</w:t>
      </w:r>
      <w:r>
        <w:rPr>
          <w:color w:val="000009"/>
          <w:spacing w:val="-6"/>
        </w:rPr>
        <w:t xml:space="preserve"> </w:t>
      </w:r>
      <w:r>
        <w:rPr>
          <w:color w:val="000009"/>
        </w:rPr>
        <w:t>(слов,</w:t>
      </w:r>
      <w:r>
        <w:rPr>
          <w:color w:val="000009"/>
          <w:spacing w:val="-6"/>
        </w:rPr>
        <w:t xml:space="preserve"> </w:t>
      </w:r>
      <w:r>
        <w:rPr>
          <w:color w:val="000009"/>
        </w:rPr>
        <w:t>словосочетаний,</w:t>
      </w:r>
      <w:r>
        <w:rPr>
          <w:color w:val="000009"/>
          <w:spacing w:val="-6"/>
        </w:rPr>
        <w:t xml:space="preserve"> </w:t>
      </w:r>
      <w:r>
        <w:rPr>
          <w:color w:val="000009"/>
        </w:rPr>
        <w:t>речевых</w:t>
      </w:r>
      <w:r>
        <w:rPr>
          <w:color w:val="000009"/>
          <w:spacing w:val="-5"/>
        </w:rPr>
        <w:t xml:space="preserve"> </w:t>
      </w:r>
      <w:r>
        <w:rPr>
          <w:color w:val="000009"/>
        </w:rPr>
        <w:t>клише),</w:t>
      </w:r>
      <w:r>
        <w:rPr>
          <w:color w:val="000009"/>
          <w:spacing w:val="-6"/>
        </w:rPr>
        <w:t xml:space="preserve"> </w:t>
      </w:r>
      <w:r>
        <w:rPr>
          <w:color w:val="000009"/>
        </w:rPr>
        <w:t>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81003" w:rsidRDefault="00594D4B">
      <w:pPr>
        <w:pStyle w:val="a3"/>
        <w:ind w:right="283"/>
      </w:pPr>
      <w:r>
        <w:rPr>
          <w:color w:val="000009"/>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w:t>
      </w:r>
      <w:r>
        <w:rPr>
          <w:color w:val="000009"/>
          <w:spacing w:val="40"/>
        </w:rPr>
        <w:t xml:space="preserve"> </w:t>
      </w:r>
      <w:r>
        <w:rPr>
          <w:color w:val="000009"/>
        </w:rPr>
        <w:t>числительных с помощью суффиксов -teen, -ty, -th) и словосложения (sportsman).</w:t>
      </w:r>
    </w:p>
    <w:p w:rsidR="00081003" w:rsidRDefault="00594D4B">
      <w:pPr>
        <w:pStyle w:val="a3"/>
        <w:spacing w:before="1"/>
        <w:ind w:right="278"/>
      </w:pPr>
      <w:r>
        <w:rPr>
          <w:color w:val="000009"/>
        </w:rPr>
        <w:t>Распознавание в устной и письменной речи интернациональных слов (doctor, film) с помощью языковой догадки.</w:t>
      </w:r>
    </w:p>
    <w:p w:rsidR="00081003" w:rsidRDefault="00594D4B">
      <w:pPr>
        <w:pStyle w:val="a3"/>
        <w:ind w:left="1276" w:firstLine="0"/>
      </w:pPr>
      <w:r>
        <w:rPr>
          <w:color w:val="000009"/>
          <w:spacing w:val="-2"/>
        </w:rPr>
        <w:t>Грамматическая</w:t>
      </w:r>
      <w:r>
        <w:rPr>
          <w:color w:val="000009"/>
          <w:spacing w:val="4"/>
        </w:rPr>
        <w:t xml:space="preserve"> </w:t>
      </w:r>
      <w:r>
        <w:rPr>
          <w:color w:val="000009"/>
          <w:spacing w:val="-2"/>
        </w:rPr>
        <w:t>сторона</w:t>
      </w:r>
      <w:r>
        <w:rPr>
          <w:color w:val="000009"/>
          <w:spacing w:val="3"/>
        </w:rPr>
        <w:t xml:space="preserve"> </w:t>
      </w:r>
      <w:r>
        <w:rPr>
          <w:color w:val="000009"/>
          <w:spacing w:val="-4"/>
        </w:rPr>
        <w:t>речи</w:t>
      </w:r>
    </w:p>
    <w:p w:rsidR="00081003" w:rsidRDefault="00594D4B">
      <w:pPr>
        <w:pStyle w:val="a3"/>
        <w:ind w:right="282"/>
      </w:pPr>
      <w:r>
        <w:rPr>
          <w:color w:val="000009"/>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081003" w:rsidRDefault="00594D4B">
      <w:pPr>
        <w:pStyle w:val="a3"/>
        <w:ind w:left="1276" w:right="1369" w:firstLine="0"/>
      </w:pPr>
      <w:r>
        <w:rPr>
          <w:color w:val="000009"/>
        </w:rPr>
        <w:t>Побудительные предложения в отрицательной (Don’t talk, please.) форме Конструкции</w:t>
      </w:r>
      <w:r>
        <w:rPr>
          <w:color w:val="000009"/>
          <w:spacing w:val="-2"/>
        </w:rPr>
        <w:t xml:space="preserve"> </w:t>
      </w:r>
      <w:r>
        <w:rPr>
          <w:color w:val="000009"/>
        </w:rPr>
        <w:t>с</w:t>
      </w:r>
      <w:r>
        <w:rPr>
          <w:color w:val="000009"/>
          <w:spacing w:val="-4"/>
        </w:rPr>
        <w:t xml:space="preserve"> </w:t>
      </w:r>
      <w:r>
        <w:rPr>
          <w:color w:val="000009"/>
        </w:rPr>
        <w:t>глаголами</w:t>
      </w:r>
      <w:r>
        <w:rPr>
          <w:color w:val="000009"/>
          <w:spacing w:val="-2"/>
        </w:rPr>
        <w:t xml:space="preserve"> </w:t>
      </w:r>
      <w:r>
        <w:rPr>
          <w:color w:val="000009"/>
        </w:rPr>
        <w:t>на</w:t>
      </w:r>
      <w:r>
        <w:rPr>
          <w:color w:val="000009"/>
          <w:spacing w:val="-4"/>
        </w:rPr>
        <w:t xml:space="preserve"> </w:t>
      </w:r>
      <w:r>
        <w:rPr>
          <w:color w:val="000009"/>
        </w:rPr>
        <w:t>-ing:</w:t>
      </w:r>
      <w:r>
        <w:rPr>
          <w:color w:val="000009"/>
          <w:spacing w:val="-4"/>
        </w:rPr>
        <w:t xml:space="preserve"> </w:t>
      </w:r>
      <w:r>
        <w:rPr>
          <w:color w:val="000009"/>
        </w:rPr>
        <w:t>to</w:t>
      </w:r>
      <w:r>
        <w:rPr>
          <w:color w:val="000009"/>
          <w:spacing w:val="-3"/>
        </w:rPr>
        <w:t xml:space="preserve"> </w:t>
      </w:r>
      <w:r>
        <w:rPr>
          <w:color w:val="000009"/>
        </w:rPr>
        <w:t>like/enjoy</w:t>
      </w:r>
      <w:r>
        <w:rPr>
          <w:color w:val="000009"/>
          <w:spacing w:val="-6"/>
        </w:rPr>
        <w:t xml:space="preserve"> </w:t>
      </w:r>
      <w:r>
        <w:rPr>
          <w:color w:val="000009"/>
        </w:rPr>
        <w:t>doing</w:t>
      </w:r>
      <w:r>
        <w:rPr>
          <w:color w:val="000009"/>
          <w:spacing w:val="-5"/>
        </w:rPr>
        <w:t xml:space="preserve"> </w:t>
      </w:r>
      <w:r>
        <w:rPr>
          <w:color w:val="000009"/>
        </w:rPr>
        <w:t>smth</w:t>
      </w:r>
      <w:r>
        <w:rPr>
          <w:color w:val="000009"/>
          <w:spacing w:val="-3"/>
        </w:rPr>
        <w:t xml:space="preserve"> </w:t>
      </w:r>
      <w:r>
        <w:rPr>
          <w:color w:val="000009"/>
        </w:rPr>
        <w:t>(I</w:t>
      </w:r>
      <w:r>
        <w:rPr>
          <w:color w:val="000009"/>
          <w:spacing w:val="-7"/>
        </w:rPr>
        <w:t xml:space="preserve"> </w:t>
      </w:r>
      <w:r>
        <w:rPr>
          <w:color w:val="000009"/>
        </w:rPr>
        <w:t>like</w:t>
      </w:r>
      <w:r>
        <w:rPr>
          <w:color w:val="000009"/>
          <w:spacing w:val="-4"/>
        </w:rPr>
        <w:t xml:space="preserve"> </w:t>
      </w:r>
      <w:r>
        <w:rPr>
          <w:color w:val="000009"/>
        </w:rPr>
        <w:t>riding</w:t>
      </w:r>
      <w:r>
        <w:rPr>
          <w:color w:val="000009"/>
          <w:spacing w:val="-5"/>
        </w:rPr>
        <w:t xml:space="preserve"> </w:t>
      </w:r>
      <w:r>
        <w:rPr>
          <w:color w:val="000009"/>
        </w:rPr>
        <w:t>my</w:t>
      </w:r>
      <w:r>
        <w:rPr>
          <w:color w:val="000009"/>
          <w:spacing w:val="-7"/>
        </w:rPr>
        <w:t xml:space="preserve"> </w:t>
      </w:r>
      <w:r>
        <w:rPr>
          <w:color w:val="000009"/>
          <w:spacing w:val="-2"/>
        </w:rPr>
        <w:t>bike.).</w:t>
      </w:r>
    </w:p>
    <w:p w:rsidR="00081003" w:rsidRDefault="00594D4B">
      <w:pPr>
        <w:pStyle w:val="a3"/>
        <w:ind w:right="289"/>
      </w:pPr>
      <w:r>
        <w:rPr>
          <w:color w:val="000009"/>
        </w:rPr>
        <w:t>Слова, выражающие количество с исчисляемыми и неисчисляемыми существительными (much/many/a lot of).</w:t>
      </w:r>
    </w:p>
    <w:p w:rsidR="00081003" w:rsidRDefault="00594D4B">
      <w:pPr>
        <w:pStyle w:val="a3"/>
        <w:ind w:left="1276" w:right="1648" w:firstLine="0"/>
        <w:jc w:val="left"/>
      </w:pPr>
      <w:r>
        <w:rPr>
          <w:color w:val="000009"/>
        </w:rPr>
        <w:t>Личные</w:t>
      </w:r>
      <w:r>
        <w:rPr>
          <w:color w:val="000009"/>
          <w:spacing w:val="-8"/>
        </w:rPr>
        <w:t xml:space="preserve"> </w:t>
      </w:r>
      <w:r>
        <w:rPr>
          <w:color w:val="000009"/>
        </w:rPr>
        <w:t>местоимения</w:t>
      </w:r>
      <w:r>
        <w:rPr>
          <w:color w:val="000009"/>
          <w:spacing w:val="-6"/>
        </w:rPr>
        <w:t xml:space="preserve"> </w:t>
      </w:r>
      <w:r>
        <w:rPr>
          <w:color w:val="000009"/>
        </w:rPr>
        <w:t>в</w:t>
      </w:r>
      <w:r>
        <w:rPr>
          <w:color w:val="000009"/>
          <w:spacing w:val="-7"/>
        </w:rPr>
        <w:t xml:space="preserve"> </w:t>
      </w:r>
      <w:r>
        <w:rPr>
          <w:color w:val="000009"/>
        </w:rPr>
        <w:t>объектном</w:t>
      </w:r>
      <w:r>
        <w:rPr>
          <w:color w:val="000009"/>
          <w:spacing w:val="-7"/>
        </w:rPr>
        <w:t xml:space="preserve"> </w:t>
      </w:r>
      <w:r>
        <w:rPr>
          <w:color w:val="000009"/>
        </w:rPr>
        <w:t>(me,</w:t>
      </w:r>
      <w:r>
        <w:rPr>
          <w:color w:val="000009"/>
          <w:spacing w:val="-5"/>
        </w:rPr>
        <w:t xml:space="preserve"> </w:t>
      </w:r>
      <w:r>
        <w:rPr>
          <w:color w:val="000009"/>
        </w:rPr>
        <w:t>you,</w:t>
      </w:r>
      <w:r>
        <w:rPr>
          <w:color w:val="000009"/>
          <w:spacing w:val="-6"/>
        </w:rPr>
        <w:t xml:space="preserve"> </w:t>
      </w:r>
      <w:r>
        <w:rPr>
          <w:color w:val="000009"/>
        </w:rPr>
        <w:t>him/her/it,</w:t>
      </w:r>
      <w:r>
        <w:rPr>
          <w:color w:val="000009"/>
          <w:spacing w:val="-6"/>
        </w:rPr>
        <w:t xml:space="preserve"> </w:t>
      </w:r>
      <w:r>
        <w:rPr>
          <w:color w:val="000009"/>
        </w:rPr>
        <w:t>us,</w:t>
      </w:r>
      <w:r>
        <w:rPr>
          <w:color w:val="000009"/>
          <w:spacing w:val="-6"/>
        </w:rPr>
        <w:t xml:space="preserve"> </w:t>
      </w:r>
      <w:r>
        <w:rPr>
          <w:color w:val="000009"/>
        </w:rPr>
        <w:t>them)</w:t>
      </w:r>
      <w:r>
        <w:rPr>
          <w:color w:val="000009"/>
          <w:spacing w:val="-6"/>
        </w:rPr>
        <w:t xml:space="preserve"> </w:t>
      </w:r>
      <w:r>
        <w:rPr>
          <w:color w:val="000009"/>
        </w:rPr>
        <w:t>падеже. Указательные местоимения (this — these; that — those).</w:t>
      </w:r>
    </w:p>
    <w:p w:rsidR="00081003" w:rsidRDefault="00594D4B">
      <w:pPr>
        <w:pStyle w:val="a3"/>
        <w:ind w:left="1276" w:firstLine="0"/>
        <w:jc w:val="left"/>
      </w:pPr>
      <w:r>
        <w:rPr>
          <w:color w:val="000009"/>
        </w:rPr>
        <w:t>Наречия</w:t>
      </w:r>
      <w:r>
        <w:rPr>
          <w:color w:val="000009"/>
          <w:spacing w:val="-11"/>
        </w:rPr>
        <w:t xml:space="preserve"> </w:t>
      </w:r>
      <w:r>
        <w:rPr>
          <w:color w:val="000009"/>
        </w:rPr>
        <w:t>частотности</w:t>
      </w:r>
      <w:r>
        <w:rPr>
          <w:color w:val="000009"/>
          <w:spacing w:val="-11"/>
        </w:rPr>
        <w:t xml:space="preserve"> </w:t>
      </w:r>
      <w:r>
        <w:rPr>
          <w:color w:val="000009"/>
        </w:rPr>
        <w:t>(usually,</w:t>
      </w:r>
      <w:r>
        <w:rPr>
          <w:color w:val="000009"/>
          <w:spacing w:val="-11"/>
        </w:rPr>
        <w:t xml:space="preserve"> </w:t>
      </w:r>
      <w:r>
        <w:rPr>
          <w:color w:val="000009"/>
          <w:spacing w:val="-2"/>
        </w:rPr>
        <w:t>often).</w:t>
      </w:r>
    </w:p>
    <w:p w:rsidR="00081003" w:rsidRDefault="00594D4B">
      <w:pPr>
        <w:pStyle w:val="a3"/>
        <w:ind w:left="1276" w:firstLine="0"/>
        <w:jc w:val="left"/>
      </w:pPr>
      <w:r>
        <w:rPr>
          <w:color w:val="000009"/>
        </w:rPr>
        <w:t>Количественные</w:t>
      </w:r>
      <w:r>
        <w:rPr>
          <w:color w:val="000009"/>
          <w:spacing w:val="-11"/>
        </w:rPr>
        <w:t xml:space="preserve"> </w:t>
      </w:r>
      <w:r>
        <w:rPr>
          <w:color w:val="000009"/>
        </w:rPr>
        <w:t>числительные</w:t>
      </w:r>
      <w:r>
        <w:rPr>
          <w:color w:val="000009"/>
          <w:spacing w:val="-11"/>
        </w:rPr>
        <w:t xml:space="preserve"> </w:t>
      </w:r>
      <w:r>
        <w:rPr>
          <w:color w:val="000009"/>
        </w:rPr>
        <w:t>(13—100).</w:t>
      </w:r>
      <w:r>
        <w:rPr>
          <w:color w:val="000009"/>
          <w:spacing w:val="-11"/>
        </w:rPr>
        <w:t xml:space="preserve"> </w:t>
      </w:r>
      <w:r>
        <w:rPr>
          <w:color w:val="000009"/>
        </w:rPr>
        <w:t>Порядковые</w:t>
      </w:r>
      <w:r>
        <w:rPr>
          <w:color w:val="000009"/>
          <w:spacing w:val="-11"/>
        </w:rPr>
        <w:t xml:space="preserve"> </w:t>
      </w:r>
      <w:r>
        <w:rPr>
          <w:color w:val="000009"/>
        </w:rPr>
        <w:t>числительные</w:t>
      </w:r>
      <w:r>
        <w:rPr>
          <w:color w:val="000009"/>
          <w:spacing w:val="-11"/>
        </w:rPr>
        <w:t xml:space="preserve"> </w:t>
      </w:r>
      <w:r>
        <w:rPr>
          <w:color w:val="000009"/>
        </w:rPr>
        <w:t>(1—30). Вопросительные слова (when, whose, why).</w:t>
      </w:r>
    </w:p>
    <w:p w:rsidR="00081003" w:rsidRPr="00594D4B" w:rsidRDefault="00594D4B">
      <w:pPr>
        <w:pStyle w:val="a3"/>
        <w:ind w:right="284"/>
        <w:rPr>
          <w:lang w:val="en-US"/>
        </w:rPr>
      </w:pPr>
      <w:r>
        <w:rPr>
          <w:color w:val="000009"/>
        </w:rPr>
        <w:t>Предлоги</w:t>
      </w:r>
      <w:r w:rsidRPr="00594D4B">
        <w:rPr>
          <w:color w:val="000009"/>
          <w:lang w:val="en-US"/>
        </w:rPr>
        <w:t xml:space="preserve"> </w:t>
      </w:r>
      <w:r>
        <w:rPr>
          <w:color w:val="000009"/>
        </w:rPr>
        <w:t>направления</w:t>
      </w:r>
      <w:r w:rsidRPr="00594D4B">
        <w:rPr>
          <w:color w:val="000009"/>
          <w:lang w:val="en-US"/>
        </w:rPr>
        <w:t xml:space="preserve"> (to), </w:t>
      </w:r>
      <w:r>
        <w:rPr>
          <w:color w:val="000009"/>
        </w:rPr>
        <w:t>времени</w:t>
      </w:r>
      <w:r w:rsidRPr="00594D4B">
        <w:rPr>
          <w:color w:val="000009"/>
          <w:lang w:val="en-US"/>
        </w:rPr>
        <w:t xml:space="preserve"> (at, in, on </w:t>
      </w:r>
      <w:r>
        <w:rPr>
          <w:color w:val="000009"/>
        </w:rPr>
        <w:t>в</w:t>
      </w:r>
      <w:r w:rsidRPr="00594D4B">
        <w:rPr>
          <w:color w:val="000009"/>
          <w:lang w:val="en-US"/>
        </w:rPr>
        <w:t xml:space="preserve"> </w:t>
      </w:r>
      <w:r>
        <w:rPr>
          <w:color w:val="000009"/>
        </w:rPr>
        <w:t>выражениях</w:t>
      </w:r>
      <w:r w:rsidRPr="00594D4B">
        <w:rPr>
          <w:color w:val="000009"/>
          <w:lang w:val="en-US"/>
        </w:rPr>
        <w:t xml:space="preserve"> at 5 o’clock, in the morning, on Monday)</w:t>
      </w:r>
    </w:p>
    <w:p w:rsidR="00081003" w:rsidRDefault="00594D4B">
      <w:pPr>
        <w:pStyle w:val="a3"/>
        <w:spacing w:before="1"/>
        <w:ind w:left="1276" w:firstLine="0"/>
      </w:pPr>
      <w:r>
        <w:rPr>
          <w:color w:val="000009"/>
        </w:rPr>
        <w:t>Социокультурные</w:t>
      </w:r>
      <w:r>
        <w:rPr>
          <w:color w:val="000009"/>
          <w:spacing w:val="-15"/>
        </w:rPr>
        <w:t xml:space="preserve"> </w:t>
      </w:r>
      <w:r>
        <w:rPr>
          <w:color w:val="000009"/>
        </w:rPr>
        <w:t>знания</w:t>
      </w:r>
      <w:r>
        <w:rPr>
          <w:color w:val="000009"/>
          <w:spacing w:val="-12"/>
        </w:rPr>
        <w:t xml:space="preserve"> </w:t>
      </w:r>
      <w:r>
        <w:rPr>
          <w:color w:val="000009"/>
        </w:rPr>
        <w:t>и</w:t>
      </w:r>
      <w:r>
        <w:rPr>
          <w:color w:val="000009"/>
          <w:spacing w:val="-10"/>
        </w:rPr>
        <w:t xml:space="preserve"> </w:t>
      </w:r>
      <w:r>
        <w:rPr>
          <w:color w:val="000009"/>
          <w:spacing w:val="-2"/>
        </w:rPr>
        <w:t>умения</w:t>
      </w:r>
    </w:p>
    <w:p w:rsidR="00081003" w:rsidRDefault="00594D4B">
      <w:pPr>
        <w:pStyle w:val="a3"/>
        <w:ind w:right="278"/>
      </w:pPr>
      <w:r>
        <w:rPr>
          <w:color w:val="000009"/>
        </w:rPr>
        <w:t>Знание</w:t>
      </w:r>
      <w:r>
        <w:rPr>
          <w:color w:val="000009"/>
          <w:spacing w:val="-14"/>
        </w:rPr>
        <w:t xml:space="preserve"> </w:t>
      </w:r>
      <w:r>
        <w:rPr>
          <w:color w:val="000009"/>
        </w:rPr>
        <w:t>и</w:t>
      </w:r>
      <w:r>
        <w:rPr>
          <w:color w:val="000009"/>
          <w:spacing w:val="-14"/>
        </w:rPr>
        <w:t xml:space="preserve"> </w:t>
      </w:r>
      <w:r>
        <w:rPr>
          <w:color w:val="000009"/>
        </w:rPr>
        <w:t>использование</w:t>
      </w:r>
      <w:r>
        <w:rPr>
          <w:color w:val="000009"/>
          <w:spacing w:val="-14"/>
        </w:rPr>
        <w:t xml:space="preserve"> </w:t>
      </w:r>
      <w:r>
        <w:rPr>
          <w:color w:val="000009"/>
        </w:rPr>
        <w:t>некоторых</w:t>
      </w:r>
      <w:r>
        <w:rPr>
          <w:color w:val="000009"/>
          <w:spacing w:val="-12"/>
        </w:rPr>
        <w:t xml:space="preserve"> </w:t>
      </w:r>
      <w:r>
        <w:rPr>
          <w:color w:val="000009"/>
        </w:rPr>
        <w:t>социокультурных</w:t>
      </w:r>
      <w:r>
        <w:rPr>
          <w:color w:val="000009"/>
          <w:spacing w:val="-12"/>
        </w:rPr>
        <w:t xml:space="preserve"> </w:t>
      </w:r>
      <w:r>
        <w:rPr>
          <w:color w:val="000009"/>
        </w:rPr>
        <w:t>элементов</w:t>
      </w:r>
      <w:r>
        <w:rPr>
          <w:color w:val="000009"/>
          <w:spacing w:val="-13"/>
        </w:rPr>
        <w:t xml:space="preserve"> </w:t>
      </w:r>
      <w:r>
        <w:rPr>
          <w:color w:val="000009"/>
        </w:rPr>
        <w:t>речевого</w:t>
      </w:r>
      <w:r>
        <w:rPr>
          <w:color w:val="000009"/>
          <w:spacing w:val="-13"/>
        </w:rPr>
        <w:t xml:space="preserve"> </w:t>
      </w:r>
      <w:r>
        <w:rPr>
          <w:color w:val="000009"/>
        </w:rPr>
        <w:t>поведенческого этикета, принятого в стране/ странах изучаемого языка, в некоторых ситуациях общения: приветствие,</w:t>
      </w:r>
      <w:r>
        <w:rPr>
          <w:color w:val="000009"/>
          <w:spacing w:val="-7"/>
        </w:rPr>
        <w:t xml:space="preserve"> </w:t>
      </w:r>
      <w:r>
        <w:rPr>
          <w:color w:val="000009"/>
        </w:rPr>
        <w:t>прощание,</w:t>
      </w:r>
      <w:r>
        <w:rPr>
          <w:color w:val="000009"/>
          <w:spacing w:val="-7"/>
        </w:rPr>
        <w:t xml:space="preserve"> </w:t>
      </w:r>
      <w:r>
        <w:rPr>
          <w:color w:val="000009"/>
        </w:rPr>
        <w:t>знакомство,</w:t>
      </w:r>
      <w:r>
        <w:rPr>
          <w:color w:val="000009"/>
          <w:spacing w:val="-7"/>
        </w:rPr>
        <w:t xml:space="preserve"> </w:t>
      </w:r>
      <w:r>
        <w:rPr>
          <w:color w:val="000009"/>
        </w:rPr>
        <w:t>выражение</w:t>
      </w:r>
      <w:r>
        <w:rPr>
          <w:color w:val="000009"/>
          <w:spacing w:val="-7"/>
        </w:rPr>
        <w:t xml:space="preserve"> </w:t>
      </w:r>
      <w:r>
        <w:rPr>
          <w:color w:val="000009"/>
        </w:rPr>
        <w:t>благодарности,</w:t>
      </w:r>
      <w:r>
        <w:rPr>
          <w:color w:val="000009"/>
          <w:spacing w:val="-7"/>
        </w:rPr>
        <w:t xml:space="preserve"> </w:t>
      </w:r>
      <w:r>
        <w:rPr>
          <w:color w:val="000009"/>
        </w:rPr>
        <w:t>извинение,</w:t>
      </w:r>
      <w:r>
        <w:rPr>
          <w:color w:val="000009"/>
          <w:spacing w:val="-7"/>
        </w:rPr>
        <w:t xml:space="preserve"> </w:t>
      </w:r>
      <w:r>
        <w:rPr>
          <w:color w:val="000009"/>
        </w:rPr>
        <w:t>поздравление</w:t>
      </w:r>
      <w:r>
        <w:rPr>
          <w:color w:val="000009"/>
          <w:spacing w:val="-7"/>
        </w:rPr>
        <w:t xml:space="preserve"> </w:t>
      </w:r>
      <w:r>
        <w:rPr>
          <w:color w:val="000009"/>
        </w:rPr>
        <w:t>с</w:t>
      </w:r>
      <w:r>
        <w:rPr>
          <w:color w:val="000009"/>
          <w:spacing w:val="-7"/>
        </w:rPr>
        <w:t xml:space="preserve"> </w:t>
      </w:r>
      <w:r>
        <w:rPr>
          <w:color w:val="000009"/>
        </w:rPr>
        <w:t>днём рождения, Новым годом, Рождеством. 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81003" w:rsidRDefault="00594D4B">
      <w:pPr>
        <w:pStyle w:val="a3"/>
        <w:ind w:left="1276" w:firstLine="0"/>
      </w:pPr>
      <w:r>
        <w:rPr>
          <w:color w:val="000009"/>
          <w:spacing w:val="-2"/>
        </w:rPr>
        <w:t>Компенсаторные</w:t>
      </w:r>
      <w:r>
        <w:rPr>
          <w:color w:val="000009"/>
          <w:spacing w:val="-3"/>
        </w:rPr>
        <w:t xml:space="preserve"> </w:t>
      </w:r>
      <w:r>
        <w:rPr>
          <w:color w:val="000009"/>
          <w:spacing w:val="-2"/>
        </w:rPr>
        <w:t>умения</w:t>
      </w:r>
    </w:p>
    <w:p w:rsidR="00081003" w:rsidRDefault="00594D4B">
      <w:pPr>
        <w:pStyle w:val="a3"/>
        <w:ind w:right="286"/>
      </w:pPr>
      <w:r>
        <w:rPr>
          <w:color w:val="000009"/>
        </w:rPr>
        <w:t>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w:t>
      </w:r>
      <w:r>
        <w:rPr>
          <w:color w:val="000009"/>
          <w:spacing w:val="40"/>
        </w:rPr>
        <w:t xml:space="preserve">  </w:t>
      </w:r>
      <w:r>
        <w:rPr>
          <w:color w:val="000009"/>
        </w:rPr>
        <w:t>слов,</w:t>
      </w:r>
      <w:r>
        <w:rPr>
          <w:color w:val="000009"/>
          <w:spacing w:val="40"/>
        </w:rPr>
        <w:t xml:space="preserve">  </w:t>
      </w:r>
      <w:r>
        <w:rPr>
          <w:color w:val="000009"/>
        </w:rPr>
        <w:t>вопросов;</w:t>
      </w:r>
      <w:r>
        <w:rPr>
          <w:color w:val="000009"/>
          <w:spacing w:val="40"/>
        </w:rPr>
        <w:t xml:space="preserve">  </w:t>
      </w:r>
      <w:r>
        <w:rPr>
          <w:color w:val="000009"/>
        </w:rPr>
        <w:t>иллюстраций.</w:t>
      </w:r>
      <w:r>
        <w:rPr>
          <w:color w:val="000009"/>
          <w:spacing w:val="40"/>
        </w:rPr>
        <w:t xml:space="preserve">  </w:t>
      </w:r>
      <w:r>
        <w:rPr>
          <w:color w:val="000009"/>
        </w:rPr>
        <w:t>Игнорирование</w:t>
      </w:r>
      <w:r>
        <w:rPr>
          <w:color w:val="000009"/>
          <w:spacing w:val="40"/>
        </w:rPr>
        <w:t xml:space="preserve">  </w:t>
      </w:r>
      <w:r>
        <w:rPr>
          <w:color w:val="000009"/>
        </w:rPr>
        <w:t>информации,</w:t>
      </w:r>
      <w:r>
        <w:rPr>
          <w:color w:val="000009"/>
          <w:spacing w:val="40"/>
        </w:rPr>
        <w:t xml:space="preserve">  </w:t>
      </w:r>
      <w:r>
        <w:rPr>
          <w:color w:val="000009"/>
        </w:rPr>
        <w:t>не</w:t>
      </w:r>
      <w:r>
        <w:rPr>
          <w:color w:val="000009"/>
          <w:spacing w:val="40"/>
        </w:rPr>
        <w:t xml:space="preserve">  </w:t>
      </w:r>
      <w:r>
        <w:rPr>
          <w:color w:val="000009"/>
        </w:rPr>
        <w:t>являющейся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7" w:firstLine="0"/>
      </w:pPr>
      <w:r>
        <w:rPr>
          <w:color w:val="000009"/>
        </w:rPr>
        <w:lastRenderedPageBreak/>
        <w:t>необходимой для понимания основного содержания прочитанного/прослушанного текста или для нахождения в тексте запрашиваемой информации.</w:t>
      </w:r>
    </w:p>
    <w:p w:rsidR="00081003" w:rsidRDefault="00594D4B">
      <w:pPr>
        <w:pStyle w:val="a3"/>
        <w:ind w:right="282"/>
      </w:pPr>
      <w:r>
        <w:rPr>
          <w:color w:val="000009"/>
        </w:rPr>
        <w:t>Принимая во внимание особенности развития речи и уровень подготовки обучающихся данного класса, некоторые сложности в освоении лексического и грамматического материала, произведено перераспределение учебного времени в рамках изучаемых тем. В начале учебного года предусмотрено 7 часов на повторение, систематизацию правил чтения.</w:t>
      </w:r>
    </w:p>
    <w:p w:rsidR="00081003" w:rsidRDefault="00594D4B">
      <w:pPr>
        <w:pStyle w:val="a3"/>
        <w:spacing w:before="1"/>
        <w:ind w:right="275"/>
      </w:pPr>
      <w:r>
        <w:rPr>
          <w:color w:val="000009"/>
        </w:rPr>
        <w:t>Подробное изучение тем «Мой день (распорядок дня)». «Моя школа». «Каникулы» предусмотрено в 4 классе.</w:t>
      </w:r>
    </w:p>
    <w:p w:rsidR="00081003" w:rsidRDefault="00594D4B">
      <w:pPr>
        <w:pStyle w:val="a3"/>
        <w:ind w:left="1276" w:firstLine="0"/>
      </w:pPr>
      <w:r>
        <w:rPr>
          <w:color w:val="000009"/>
        </w:rPr>
        <w:t>Следуя</w:t>
      </w:r>
      <w:r>
        <w:rPr>
          <w:color w:val="000009"/>
          <w:spacing w:val="-12"/>
        </w:rPr>
        <w:t xml:space="preserve"> </w:t>
      </w:r>
      <w:r>
        <w:rPr>
          <w:color w:val="000009"/>
        </w:rPr>
        <w:t>логике</w:t>
      </w:r>
      <w:r>
        <w:rPr>
          <w:color w:val="000009"/>
          <w:spacing w:val="-12"/>
        </w:rPr>
        <w:t xml:space="preserve"> </w:t>
      </w:r>
      <w:r>
        <w:rPr>
          <w:color w:val="000009"/>
        </w:rPr>
        <w:t>изложения</w:t>
      </w:r>
      <w:r>
        <w:rPr>
          <w:color w:val="000009"/>
          <w:spacing w:val="-10"/>
        </w:rPr>
        <w:t xml:space="preserve"> </w:t>
      </w:r>
      <w:r>
        <w:rPr>
          <w:color w:val="000009"/>
        </w:rPr>
        <w:t>учебного</w:t>
      </w:r>
      <w:r>
        <w:rPr>
          <w:color w:val="000009"/>
          <w:spacing w:val="-11"/>
        </w:rPr>
        <w:t xml:space="preserve"> </w:t>
      </w:r>
      <w:r>
        <w:rPr>
          <w:color w:val="000009"/>
        </w:rPr>
        <w:t>материала</w:t>
      </w:r>
      <w:r>
        <w:rPr>
          <w:color w:val="000009"/>
          <w:spacing w:val="-11"/>
        </w:rPr>
        <w:t xml:space="preserve"> </w:t>
      </w:r>
      <w:r>
        <w:rPr>
          <w:color w:val="000009"/>
        </w:rPr>
        <w:t>в</w:t>
      </w:r>
      <w:r>
        <w:rPr>
          <w:color w:val="000009"/>
          <w:spacing w:val="-12"/>
        </w:rPr>
        <w:t xml:space="preserve"> </w:t>
      </w:r>
      <w:r>
        <w:rPr>
          <w:color w:val="000009"/>
        </w:rPr>
        <w:t>используемом</w:t>
      </w:r>
      <w:r>
        <w:rPr>
          <w:color w:val="000009"/>
          <w:spacing w:val="-12"/>
        </w:rPr>
        <w:t xml:space="preserve"> </w:t>
      </w:r>
      <w:r>
        <w:rPr>
          <w:color w:val="000009"/>
          <w:spacing w:val="-4"/>
        </w:rPr>
        <w:t>УМК,</w:t>
      </w:r>
    </w:p>
    <w:p w:rsidR="00081003" w:rsidRDefault="00594D4B">
      <w:pPr>
        <w:pStyle w:val="a4"/>
        <w:numPr>
          <w:ilvl w:val="0"/>
          <w:numId w:val="84"/>
        </w:numPr>
        <w:tabs>
          <w:tab w:val="left" w:pos="1425"/>
        </w:tabs>
        <w:ind w:right="283" w:firstLine="707"/>
        <w:rPr>
          <w:sz w:val="24"/>
        </w:rPr>
      </w:pPr>
      <w:r>
        <w:rPr>
          <w:color w:val="000009"/>
          <w:sz w:val="24"/>
        </w:rPr>
        <w:t>подробно изучается только одна форма глагола Present Simple, на ее примере изучается структура построения повествовательного предложения, логика использования вспомогательного глагола для построения отрицательных и вопросительных предложений.</w:t>
      </w:r>
    </w:p>
    <w:p w:rsidR="00081003" w:rsidRDefault="00594D4B">
      <w:pPr>
        <w:pStyle w:val="a4"/>
        <w:numPr>
          <w:ilvl w:val="0"/>
          <w:numId w:val="84"/>
        </w:numPr>
        <w:tabs>
          <w:tab w:val="left" w:pos="1414"/>
        </w:tabs>
        <w:ind w:left="1414" w:hanging="138"/>
        <w:rPr>
          <w:sz w:val="24"/>
        </w:rPr>
      </w:pPr>
      <w:r>
        <w:rPr>
          <w:color w:val="000009"/>
          <w:sz w:val="24"/>
        </w:rPr>
        <w:t>вводится</w:t>
      </w:r>
      <w:r>
        <w:rPr>
          <w:color w:val="000009"/>
          <w:spacing w:val="-7"/>
          <w:sz w:val="24"/>
        </w:rPr>
        <w:t xml:space="preserve"> </w:t>
      </w:r>
      <w:r>
        <w:rPr>
          <w:color w:val="000009"/>
          <w:sz w:val="24"/>
        </w:rPr>
        <w:t>глагольная</w:t>
      </w:r>
      <w:r>
        <w:rPr>
          <w:color w:val="000009"/>
          <w:spacing w:val="-6"/>
          <w:sz w:val="24"/>
        </w:rPr>
        <w:t xml:space="preserve"> </w:t>
      </w:r>
      <w:r>
        <w:rPr>
          <w:color w:val="000009"/>
          <w:sz w:val="24"/>
        </w:rPr>
        <w:t>конструкция</w:t>
      </w:r>
      <w:r>
        <w:rPr>
          <w:color w:val="000009"/>
          <w:spacing w:val="-6"/>
          <w:sz w:val="24"/>
        </w:rPr>
        <w:t xml:space="preserve"> </w:t>
      </w:r>
      <w:r>
        <w:rPr>
          <w:color w:val="000009"/>
          <w:sz w:val="24"/>
        </w:rPr>
        <w:t>have</w:t>
      </w:r>
      <w:r>
        <w:rPr>
          <w:color w:val="000009"/>
          <w:spacing w:val="-5"/>
          <w:sz w:val="24"/>
        </w:rPr>
        <w:t xml:space="preserve"> </w:t>
      </w:r>
      <w:r>
        <w:rPr>
          <w:color w:val="000009"/>
          <w:sz w:val="24"/>
        </w:rPr>
        <w:t>got</w:t>
      </w:r>
      <w:r>
        <w:rPr>
          <w:color w:val="000009"/>
          <w:spacing w:val="-7"/>
          <w:sz w:val="24"/>
        </w:rPr>
        <w:t xml:space="preserve"> </w:t>
      </w:r>
      <w:r>
        <w:rPr>
          <w:color w:val="000009"/>
          <w:sz w:val="24"/>
        </w:rPr>
        <w:t>(I’ve</w:t>
      </w:r>
      <w:r>
        <w:rPr>
          <w:color w:val="000009"/>
          <w:spacing w:val="-7"/>
          <w:sz w:val="24"/>
        </w:rPr>
        <w:t xml:space="preserve"> </w:t>
      </w:r>
      <w:r>
        <w:rPr>
          <w:color w:val="000009"/>
          <w:sz w:val="24"/>
        </w:rPr>
        <w:t>got</w:t>
      </w:r>
      <w:r>
        <w:rPr>
          <w:color w:val="000009"/>
          <w:spacing w:val="-6"/>
          <w:sz w:val="24"/>
        </w:rPr>
        <w:t xml:space="preserve"> </w:t>
      </w:r>
      <w:r>
        <w:rPr>
          <w:color w:val="000009"/>
          <w:sz w:val="24"/>
        </w:rPr>
        <w:t>…</w:t>
      </w:r>
      <w:r>
        <w:rPr>
          <w:color w:val="000009"/>
          <w:spacing w:val="-6"/>
          <w:sz w:val="24"/>
        </w:rPr>
        <w:t xml:space="preserve"> </w:t>
      </w:r>
      <w:r>
        <w:rPr>
          <w:color w:val="000009"/>
          <w:sz w:val="24"/>
        </w:rPr>
        <w:t>Have</w:t>
      </w:r>
      <w:r>
        <w:rPr>
          <w:color w:val="000009"/>
          <w:spacing w:val="-4"/>
          <w:sz w:val="24"/>
        </w:rPr>
        <w:t xml:space="preserve"> </w:t>
      </w:r>
      <w:r>
        <w:rPr>
          <w:color w:val="000009"/>
          <w:sz w:val="24"/>
        </w:rPr>
        <w:t>you</w:t>
      </w:r>
      <w:r>
        <w:rPr>
          <w:color w:val="000009"/>
          <w:spacing w:val="-4"/>
          <w:sz w:val="24"/>
        </w:rPr>
        <w:t xml:space="preserve"> </w:t>
      </w:r>
      <w:r>
        <w:rPr>
          <w:color w:val="000009"/>
          <w:sz w:val="24"/>
        </w:rPr>
        <w:t>got</w:t>
      </w:r>
      <w:r>
        <w:rPr>
          <w:color w:val="000009"/>
          <w:spacing w:val="-4"/>
          <w:sz w:val="24"/>
        </w:rPr>
        <w:t xml:space="preserve"> …?);</w:t>
      </w:r>
    </w:p>
    <w:p w:rsidR="00081003" w:rsidRDefault="00594D4B">
      <w:pPr>
        <w:pStyle w:val="a4"/>
        <w:numPr>
          <w:ilvl w:val="0"/>
          <w:numId w:val="84"/>
        </w:numPr>
        <w:tabs>
          <w:tab w:val="left" w:pos="1420"/>
        </w:tabs>
        <w:ind w:right="277" w:firstLine="707"/>
        <w:rPr>
          <w:sz w:val="24"/>
        </w:rPr>
      </w:pPr>
      <w:r>
        <w:rPr>
          <w:color w:val="000009"/>
          <w:sz w:val="24"/>
        </w:rPr>
        <w:t>модальный глагол can, изученный во 2 классе, вводится в новой</w:t>
      </w:r>
      <w:r>
        <w:rPr>
          <w:color w:val="000009"/>
          <w:spacing w:val="-1"/>
          <w:sz w:val="24"/>
        </w:rPr>
        <w:t xml:space="preserve"> </w:t>
      </w:r>
      <w:r>
        <w:rPr>
          <w:color w:val="000009"/>
          <w:sz w:val="24"/>
        </w:rPr>
        <w:t>функции сообщения об умениях \ их отсутствии;</w:t>
      </w:r>
    </w:p>
    <w:p w:rsidR="00081003" w:rsidRDefault="00594D4B">
      <w:pPr>
        <w:pStyle w:val="a3"/>
        <w:ind w:left="1276" w:firstLine="0"/>
      </w:pPr>
      <w:r>
        <w:rPr>
          <w:color w:val="000009"/>
        </w:rPr>
        <w:t>На</w:t>
      </w:r>
      <w:r>
        <w:rPr>
          <w:color w:val="000009"/>
          <w:spacing w:val="-11"/>
        </w:rPr>
        <w:t xml:space="preserve"> </w:t>
      </w:r>
      <w:r>
        <w:rPr>
          <w:color w:val="000009"/>
        </w:rPr>
        <w:t>следующий</w:t>
      </w:r>
      <w:r>
        <w:rPr>
          <w:color w:val="000009"/>
          <w:spacing w:val="-7"/>
        </w:rPr>
        <w:t xml:space="preserve"> </w:t>
      </w:r>
      <w:r>
        <w:rPr>
          <w:color w:val="000009"/>
        </w:rPr>
        <w:t>год</w:t>
      </w:r>
      <w:r>
        <w:rPr>
          <w:color w:val="000009"/>
          <w:spacing w:val="-6"/>
        </w:rPr>
        <w:t xml:space="preserve"> </w:t>
      </w:r>
      <w:r>
        <w:rPr>
          <w:color w:val="000009"/>
        </w:rPr>
        <w:t>обучения</w:t>
      </w:r>
      <w:r>
        <w:rPr>
          <w:color w:val="000009"/>
          <w:spacing w:val="-7"/>
        </w:rPr>
        <w:t xml:space="preserve"> </w:t>
      </w:r>
      <w:r>
        <w:rPr>
          <w:color w:val="000009"/>
        </w:rPr>
        <w:t>переносятся</w:t>
      </w:r>
      <w:r>
        <w:rPr>
          <w:color w:val="000009"/>
          <w:spacing w:val="-7"/>
        </w:rPr>
        <w:t xml:space="preserve"> </w:t>
      </w:r>
      <w:r>
        <w:rPr>
          <w:color w:val="000009"/>
        </w:rPr>
        <w:t>грамматические</w:t>
      </w:r>
      <w:r>
        <w:rPr>
          <w:color w:val="000009"/>
          <w:spacing w:val="-7"/>
        </w:rPr>
        <w:t xml:space="preserve"> </w:t>
      </w:r>
      <w:r>
        <w:rPr>
          <w:color w:val="000009"/>
          <w:spacing w:val="-2"/>
        </w:rPr>
        <w:t>темы:</w:t>
      </w:r>
    </w:p>
    <w:p w:rsidR="00081003" w:rsidRDefault="00594D4B">
      <w:pPr>
        <w:pStyle w:val="a3"/>
        <w:ind w:left="1276" w:firstLine="0"/>
      </w:pPr>
      <w:r>
        <w:rPr>
          <w:color w:val="000009"/>
        </w:rPr>
        <w:t>-существительные</w:t>
      </w:r>
      <w:r>
        <w:rPr>
          <w:color w:val="000009"/>
          <w:spacing w:val="-9"/>
        </w:rPr>
        <w:t xml:space="preserve"> </w:t>
      </w:r>
      <w:r>
        <w:rPr>
          <w:color w:val="000009"/>
        </w:rPr>
        <w:t>в</w:t>
      </w:r>
      <w:r>
        <w:rPr>
          <w:color w:val="000009"/>
          <w:spacing w:val="-8"/>
        </w:rPr>
        <w:t xml:space="preserve"> </w:t>
      </w:r>
      <w:r>
        <w:rPr>
          <w:color w:val="000009"/>
        </w:rPr>
        <w:t>притяжательном</w:t>
      </w:r>
      <w:r>
        <w:rPr>
          <w:color w:val="000009"/>
          <w:spacing w:val="-8"/>
        </w:rPr>
        <w:t xml:space="preserve"> </w:t>
      </w:r>
      <w:r>
        <w:rPr>
          <w:color w:val="000009"/>
          <w:spacing w:val="-2"/>
        </w:rPr>
        <w:t>падеже;</w:t>
      </w:r>
    </w:p>
    <w:p w:rsidR="00081003" w:rsidRDefault="00594D4B">
      <w:pPr>
        <w:pStyle w:val="a4"/>
        <w:numPr>
          <w:ilvl w:val="0"/>
          <w:numId w:val="84"/>
        </w:numPr>
        <w:tabs>
          <w:tab w:val="left" w:pos="1415"/>
        </w:tabs>
        <w:ind w:right="279" w:firstLine="707"/>
        <w:rPr>
          <w:sz w:val="24"/>
        </w:rPr>
      </w:pPr>
      <w:r>
        <w:rPr>
          <w:color w:val="000009"/>
          <w:sz w:val="24"/>
        </w:rPr>
        <w:t>cлова,</w:t>
      </w:r>
      <w:r>
        <w:rPr>
          <w:color w:val="000009"/>
          <w:spacing w:val="-3"/>
          <w:sz w:val="24"/>
        </w:rPr>
        <w:t xml:space="preserve"> </w:t>
      </w:r>
      <w:r>
        <w:rPr>
          <w:color w:val="000009"/>
          <w:sz w:val="24"/>
        </w:rPr>
        <w:t>выражающие</w:t>
      </w:r>
      <w:r>
        <w:rPr>
          <w:color w:val="000009"/>
          <w:spacing w:val="-6"/>
          <w:sz w:val="24"/>
        </w:rPr>
        <w:t xml:space="preserve"> </w:t>
      </w:r>
      <w:r>
        <w:rPr>
          <w:color w:val="000009"/>
          <w:sz w:val="24"/>
        </w:rPr>
        <w:t>количество</w:t>
      </w:r>
      <w:r>
        <w:rPr>
          <w:color w:val="000009"/>
          <w:spacing w:val="-3"/>
          <w:sz w:val="24"/>
        </w:rPr>
        <w:t xml:space="preserve"> </w:t>
      </w:r>
      <w:r>
        <w:rPr>
          <w:color w:val="000009"/>
          <w:sz w:val="24"/>
        </w:rPr>
        <w:t>c</w:t>
      </w:r>
      <w:r>
        <w:rPr>
          <w:color w:val="000009"/>
          <w:spacing w:val="-6"/>
          <w:sz w:val="24"/>
        </w:rPr>
        <w:t xml:space="preserve"> </w:t>
      </w:r>
      <w:r>
        <w:rPr>
          <w:color w:val="000009"/>
          <w:sz w:val="24"/>
        </w:rPr>
        <w:t>исчисляемыми</w:t>
      </w:r>
      <w:r>
        <w:rPr>
          <w:color w:val="000009"/>
          <w:spacing w:val="-4"/>
          <w:sz w:val="24"/>
        </w:rPr>
        <w:t xml:space="preserve"> </w:t>
      </w:r>
      <w:r>
        <w:rPr>
          <w:color w:val="000009"/>
          <w:sz w:val="24"/>
        </w:rPr>
        <w:t>и</w:t>
      </w:r>
      <w:r>
        <w:rPr>
          <w:color w:val="000009"/>
          <w:spacing w:val="-4"/>
          <w:sz w:val="24"/>
        </w:rPr>
        <w:t xml:space="preserve"> </w:t>
      </w:r>
      <w:r>
        <w:rPr>
          <w:color w:val="000009"/>
          <w:sz w:val="24"/>
        </w:rPr>
        <w:t>неисчисляемыми</w:t>
      </w:r>
      <w:r>
        <w:rPr>
          <w:color w:val="000009"/>
          <w:spacing w:val="-2"/>
          <w:sz w:val="24"/>
        </w:rPr>
        <w:t xml:space="preserve"> </w:t>
      </w:r>
      <w:r>
        <w:rPr>
          <w:color w:val="000009"/>
          <w:sz w:val="24"/>
        </w:rPr>
        <w:t>существительными (much/many/a lot of);</w:t>
      </w:r>
    </w:p>
    <w:p w:rsidR="00081003" w:rsidRDefault="00594D4B">
      <w:pPr>
        <w:pStyle w:val="a4"/>
        <w:numPr>
          <w:ilvl w:val="0"/>
          <w:numId w:val="84"/>
        </w:numPr>
        <w:tabs>
          <w:tab w:val="left" w:pos="1612"/>
        </w:tabs>
        <w:ind w:right="288" w:firstLine="707"/>
        <w:rPr>
          <w:sz w:val="24"/>
        </w:rPr>
      </w:pPr>
      <w:r>
        <w:rPr>
          <w:color w:val="000009"/>
          <w:sz w:val="24"/>
        </w:rPr>
        <w:t>правильные и некоторые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081003" w:rsidRPr="00594D4B" w:rsidRDefault="00594D4B">
      <w:pPr>
        <w:pStyle w:val="a4"/>
        <w:numPr>
          <w:ilvl w:val="0"/>
          <w:numId w:val="84"/>
        </w:numPr>
        <w:tabs>
          <w:tab w:val="left" w:pos="1414"/>
        </w:tabs>
        <w:spacing w:before="1"/>
        <w:ind w:left="1414" w:hanging="138"/>
        <w:jc w:val="left"/>
        <w:rPr>
          <w:sz w:val="24"/>
          <w:lang w:val="en-US"/>
        </w:rPr>
      </w:pPr>
      <w:r>
        <w:rPr>
          <w:color w:val="000009"/>
          <w:sz w:val="24"/>
        </w:rPr>
        <w:t>предложения</w:t>
      </w:r>
      <w:r w:rsidRPr="00594D4B">
        <w:rPr>
          <w:color w:val="000009"/>
          <w:spacing w:val="-5"/>
          <w:sz w:val="24"/>
          <w:lang w:val="en-US"/>
        </w:rPr>
        <w:t xml:space="preserve"> </w:t>
      </w:r>
      <w:r>
        <w:rPr>
          <w:color w:val="000009"/>
          <w:sz w:val="24"/>
        </w:rPr>
        <w:t>с</w:t>
      </w:r>
      <w:r w:rsidRPr="00594D4B">
        <w:rPr>
          <w:color w:val="000009"/>
          <w:spacing w:val="-4"/>
          <w:sz w:val="24"/>
          <w:lang w:val="en-US"/>
        </w:rPr>
        <w:t xml:space="preserve"> </w:t>
      </w:r>
      <w:r>
        <w:rPr>
          <w:color w:val="000009"/>
          <w:sz w:val="24"/>
        </w:rPr>
        <w:t>начальным</w:t>
      </w:r>
      <w:r w:rsidRPr="00594D4B">
        <w:rPr>
          <w:color w:val="000009"/>
          <w:spacing w:val="-8"/>
          <w:sz w:val="24"/>
          <w:lang w:val="en-US"/>
        </w:rPr>
        <w:t xml:space="preserve"> </w:t>
      </w:r>
      <w:r w:rsidRPr="00594D4B">
        <w:rPr>
          <w:color w:val="000009"/>
          <w:sz w:val="24"/>
          <w:lang w:val="en-US"/>
        </w:rPr>
        <w:t>There</w:t>
      </w:r>
      <w:r w:rsidRPr="00594D4B">
        <w:rPr>
          <w:color w:val="000009"/>
          <w:spacing w:val="-2"/>
          <w:sz w:val="24"/>
          <w:lang w:val="en-US"/>
        </w:rPr>
        <w:t xml:space="preserve"> </w:t>
      </w:r>
      <w:r w:rsidRPr="00594D4B">
        <w:rPr>
          <w:color w:val="000009"/>
          <w:sz w:val="24"/>
          <w:lang w:val="en-US"/>
        </w:rPr>
        <w:t>+</w:t>
      </w:r>
      <w:r w:rsidRPr="00594D4B">
        <w:rPr>
          <w:color w:val="000009"/>
          <w:spacing w:val="-4"/>
          <w:sz w:val="24"/>
          <w:lang w:val="en-US"/>
        </w:rPr>
        <w:t xml:space="preserve"> </w:t>
      </w:r>
      <w:r w:rsidRPr="00594D4B">
        <w:rPr>
          <w:color w:val="000009"/>
          <w:sz w:val="24"/>
          <w:lang w:val="en-US"/>
        </w:rPr>
        <w:t>to</w:t>
      </w:r>
      <w:r w:rsidRPr="00594D4B">
        <w:rPr>
          <w:color w:val="000009"/>
          <w:spacing w:val="-3"/>
          <w:sz w:val="24"/>
          <w:lang w:val="en-US"/>
        </w:rPr>
        <w:t xml:space="preserve"> </w:t>
      </w:r>
      <w:r w:rsidRPr="00594D4B">
        <w:rPr>
          <w:color w:val="000009"/>
          <w:sz w:val="24"/>
          <w:lang w:val="en-US"/>
        </w:rPr>
        <w:t>be</w:t>
      </w:r>
      <w:r w:rsidRPr="00594D4B">
        <w:rPr>
          <w:color w:val="000009"/>
          <w:spacing w:val="-3"/>
          <w:sz w:val="24"/>
          <w:lang w:val="en-US"/>
        </w:rPr>
        <w:t xml:space="preserve"> </w:t>
      </w:r>
      <w:r>
        <w:rPr>
          <w:color w:val="000009"/>
          <w:sz w:val="24"/>
        </w:rPr>
        <w:t>в</w:t>
      </w:r>
      <w:r w:rsidRPr="00594D4B">
        <w:rPr>
          <w:color w:val="000009"/>
          <w:spacing w:val="-3"/>
          <w:sz w:val="24"/>
          <w:lang w:val="en-US"/>
        </w:rPr>
        <w:t xml:space="preserve"> </w:t>
      </w:r>
      <w:r w:rsidRPr="00594D4B">
        <w:rPr>
          <w:color w:val="000009"/>
          <w:sz w:val="24"/>
          <w:lang w:val="en-US"/>
        </w:rPr>
        <w:t>Present</w:t>
      </w:r>
      <w:r w:rsidRPr="00594D4B">
        <w:rPr>
          <w:color w:val="000009"/>
          <w:spacing w:val="-2"/>
          <w:sz w:val="24"/>
          <w:lang w:val="en-US"/>
        </w:rPr>
        <w:t xml:space="preserve"> </w:t>
      </w:r>
      <w:r>
        <w:rPr>
          <w:color w:val="000009"/>
          <w:sz w:val="24"/>
        </w:rPr>
        <w:t>и</w:t>
      </w:r>
      <w:r w:rsidRPr="00594D4B">
        <w:rPr>
          <w:color w:val="000009"/>
          <w:spacing w:val="-2"/>
          <w:sz w:val="24"/>
          <w:lang w:val="en-US"/>
        </w:rPr>
        <w:t xml:space="preserve"> </w:t>
      </w:r>
      <w:r w:rsidRPr="00594D4B">
        <w:rPr>
          <w:color w:val="000009"/>
          <w:sz w:val="24"/>
          <w:lang w:val="en-US"/>
        </w:rPr>
        <w:t>Past</w:t>
      </w:r>
      <w:r w:rsidRPr="00594D4B">
        <w:rPr>
          <w:color w:val="000009"/>
          <w:spacing w:val="-3"/>
          <w:sz w:val="24"/>
          <w:lang w:val="en-US"/>
        </w:rPr>
        <w:t xml:space="preserve"> </w:t>
      </w:r>
      <w:r w:rsidRPr="00594D4B">
        <w:rPr>
          <w:color w:val="000009"/>
          <w:sz w:val="24"/>
          <w:lang w:val="en-US"/>
        </w:rPr>
        <w:t>Simple</w:t>
      </w:r>
      <w:r w:rsidRPr="00594D4B">
        <w:rPr>
          <w:color w:val="000009"/>
          <w:spacing w:val="-8"/>
          <w:sz w:val="24"/>
          <w:lang w:val="en-US"/>
        </w:rPr>
        <w:t xml:space="preserve"> </w:t>
      </w:r>
      <w:r w:rsidRPr="00594D4B">
        <w:rPr>
          <w:color w:val="000009"/>
          <w:spacing w:val="-2"/>
          <w:sz w:val="24"/>
          <w:lang w:val="en-US"/>
        </w:rPr>
        <w:t>Tense</w:t>
      </w:r>
    </w:p>
    <w:p w:rsidR="00081003" w:rsidRDefault="00594D4B">
      <w:pPr>
        <w:pStyle w:val="a4"/>
        <w:numPr>
          <w:ilvl w:val="0"/>
          <w:numId w:val="84"/>
        </w:numPr>
        <w:tabs>
          <w:tab w:val="left" w:pos="1414"/>
        </w:tabs>
        <w:ind w:left="1414" w:hanging="138"/>
        <w:jc w:val="left"/>
        <w:rPr>
          <w:sz w:val="24"/>
        </w:rPr>
      </w:pPr>
      <w:r>
        <w:rPr>
          <w:color w:val="000009"/>
          <w:sz w:val="24"/>
        </w:rPr>
        <w:t>конструкцию</w:t>
      </w:r>
      <w:r>
        <w:rPr>
          <w:color w:val="000009"/>
          <w:spacing w:val="-6"/>
          <w:sz w:val="24"/>
        </w:rPr>
        <w:t xml:space="preserve"> </w:t>
      </w:r>
      <w:r>
        <w:rPr>
          <w:color w:val="000009"/>
          <w:sz w:val="24"/>
        </w:rPr>
        <w:t>I’d</w:t>
      </w:r>
      <w:r>
        <w:rPr>
          <w:color w:val="000009"/>
          <w:spacing w:val="-6"/>
          <w:sz w:val="24"/>
        </w:rPr>
        <w:t xml:space="preserve"> </w:t>
      </w:r>
      <w:r>
        <w:rPr>
          <w:color w:val="000009"/>
          <w:sz w:val="24"/>
        </w:rPr>
        <w:t>like</w:t>
      </w:r>
      <w:r>
        <w:rPr>
          <w:color w:val="000009"/>
          <w:spacing w:val="-7"/>
          <w:sz w:val="24"/>
        </w:rPr>
        <w:t xml:space="preserve"> </w:t>
      </w:r>
      <w:r>
        <w:rPr>
          <w:color w:val="000009"/>
          <w:sz w:val="24"/>
        </w:rPr>
        <w:t>to</w:t>
      </w:r>
      <w:r>
        <w:rPr>
          <w:color w:val="000009"/>
          <w:spacing w:val="-5"/>
          <w:sz w:val="24"/>
        </w:rPr>
        <w:t xml:space="preserve"> …;</w:t>
      </w:r>
    </w:p>
    <w:p w:rsidR="00081003" w:rsidRDefault="00594D4B">
      <w:pPr>
        <w:pStyle w:val="a3"/>
        <w:ind w:left="1276" w:firstLine="0"/>
        <w:jc w:val="left"/>
      </w:pPr>
      <w:r>
        <w:rPr>
          <w:color w:val="000009"/>
        </w:rPr>
        <w:t>Планируемые</w:t>
      </w:r>
      <w:r>
        <w:rPr>
          <w:color w:val="000009"/>
          <w:spacing w:val="-17"/>
        </w:rPr>
        <w:t xml:space="preserve"> </w:t>
      </w:r>
      <w:r>
        <w:rPr>
          <w:color w:val="000009"/>
        </w:rPr>
        <w:t>результаты</w:t>
      </w:r>
      <w:r>
        <w:rPr>
          <w:color w:val="000009"/>
          <w:spacing w:val="-13"/>
        </w:rPr>
        <w:t xml:space="preserve"> </w:t>
      </w:r>
      <w:r>
        <w:rPr>
          <w:color w:val="000009"/>
        </w:rPr>
        <w:t>освоения</w:t>
      </w:r>
      <w:r>
        <w:rPr>
          <w:color w:val="000009"/>
          <w:spacing w:val="-12"/>
        </w:rPr>
        <w:t xml:space="preserve"> </w:t>
      </w:r>
      <w:r>
        <w:rPr>
          <w:color w:val="000009"/>
          <w:spacing w:val="-2"/>
        </w:rPr>
        <w:t>программы</w:t>
      </w:r>
    </w:p>
    <w:p w:rsidR="00081003" w:rsidRDefault="00594D4B">
      <w:pPr>
        <w:pStyle w:val="a3"/>
        <w:ind w:right="281"/>
      </w:pPr>
      <w:r>
        <w:rPr>
          <w:color w:val="000009"/>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081003" w:rsidRDefault="00594D4B">
      <w:pPr>
        <w:pStyle w:val="a3"/>
        <w:ind w:left="1276" w:firstLine="0"/>
      </w:pPr>
      <w:r>
        <w:rPr>
          <w:color w:val="000009"/>
        </w:rPr>
        <w:t xml:space="preserve">Личностные </w:t>
      </w:r>
      <w:r>
        <w:rPr>
          <w:color w:val="000009"/>
          <w:spacing w:val="-2"/>
        </w:rPr>
        <w:t>результаты</w:t>
      </w:r>
    </w:p>
    <w:p w:rsidR="00081003" w:rsidRDefault="00594D4B">
      <w:pPr>
        <w:pStyle w:val="a3"/>
        <w:ind w:left="1276" w:firstLine="0"/>
      </w:pPr>
      <w:r>
        <w:rPr>
          <w:color w:val="000009"/>
          <w:spacing w:val="-2"/>
        </w:rPr>
        <w:t>У</w:t>
      </w:r>
      <w:r>
        <w:rPr>
          <w:color w:val="000009"/>
          <w:spacing w:val="-5"/>
        </w:rPr>
        <w:t xml:space="preserve"> </w:t>
      </w:r>
      <w:r>
        <w:rPr>
          <w:color w:val="000009"/>
          <w:spacing w:val="-2"/>
        </w:rPr>
        <w:t>обучающихся</w:t>
      </w:r>
      <w:r>
        <w:rPr>
          <w:color w:val="000009"/>
          <w:spacing w:val="-5"/>
        </w:rPr>
        <w:t xml:space="preserve"> </w:t>
      </w:r>
      <w:r>
        <w:rPr>
          <w:color w:val="000009"/>
          <w:spacing w:val="-2"/>
        </w:rPr>
        <w:t>будут</w:t>
      </w:r>
      <w:r>
        <w:rPr>
          <w:color w:val="000009"/>
          <w:spacing w:val="-5"/>
        </w:rPr>
        <w:t xml:space="preserve"> </w:t>
      </w:r>
      <w:r>
        <w:rPr>
          <w:color w:val="000009"/>
          <w:spacing w:val="-2"/>
        </w:rPr>
        <w:t>сформированы:</w:t>
      </w:r>
    </w:p>
    <w:p w:rsidR="00081003" w:rsidRDefault="00594D4B">
      <w:pPr>
        <w:pStyle w:val="a3"/>
        <w:ind w:right="283"/>
      </w:pPr>
      <w:r>
        <w:rPr>
          <w:color w:val="000009"/>
        </w:rPr>
        <w:t>ü становление ценностного отношения к своей Родине — России; осознание своей этнокультурной и российской гражданской идентичности;</w:t>
      </w:r>
    </w:p>
    <w:p w:rsidR="00081003" w:rsidRDefault="00594D4B">
      <w:pPr>
        <w:pStyle w:val="a3"/>
        <w:ind w:right="291"/>
      </w:pPr>
      <w:r>
        <w:rPr>
          <w:color w:val="000009"/>
        </w:rPr>
        <w:t>ü внутренняя позиция школьника на уровне положительного отношения к учёбе как интеллектуальному труду, принятие ценности познавательной деятельности;</w:t>
      </w:r>
    </w:p>
    <w:p w:rsidR="00081003" w:rsidRDefault="00594D4B">
      <w:pPr>
        <w:pStyle w:val="a3"/>
        <w:ind w:right="277"/>
      </w:pPr>
      <w:r>
        <w:rPr>
          <w:color w:val="000009"/>
        </w:rPr>
        <w:t>ü понимание ценности нравственных норм, закреплённых в языке, для жизни и здоровья человека, умение соотносить эти нормы с поступками как собственных, так и окружающих людей (на уровне, соответствующем возрасту);</w:t>
      </w:r>
    </w:p>
    <w:p w:rsidR="00081003" w:rsidRDefault="00594D4B">
      <w:pPr>
        <w:pStyle w:val="a3"/>
        <w:ind w:right="286"/>
      </w:pPr>
      <w:r>
        <w:rPr>
          <w:color w:val="000009"/>
        </w:rPr>
        <w:t>ü осознание чувства уважения к традициям, истории народа- носителя языка, интерес к английскому языку;</w:t>
      </w:r>
    </w:p>
    <w:p w:rsidR="00081003" w:rsidRDefault="00594D4B">
      <w:pPr>
        <w:pStyle w:val="a3"/>
        <w:spacing w:before="1"/>
        <w:ind w:left="1276" w:firstLine="0"/>
      </w:pPr>
      <w:r>
        <w:rPr>
          <w:color w:val="000009"/>
        </w:rPr>
        <w:t>Обучающиеся</w:t>
      </w:r>
      <w:r>
        <w:rPr>
          <w:color w:val="000009"/>
          <w:spacing w:val="-9"/>
        </w:rPr>
        <w:t xml:space="preserve"> </w:t>
      </w:r>
      <w:r>
        <w:rPr>
          <w:color w:val="000009"/>
        </w:rPr>
        <w:t>получат</w:t>
      </w:r>
      <w:r>
        <w:rPr>
          <w:color w:val="000009"/>
          <w:spacing w:val="-6"/>
        </w:rPr>
        <w:t xml:space="preserve"> </w:t>
      </w:r>
      <w:r>
        <w:rPr>
          <w:color w:val="000009"/>
        </w:rPr>
        <w:t>возможность</w:t>
      </w:r>
      <w:r>
        <w:rPr>
          <w:color w:val="000009"/>
          <w:spacing w:val="-8"/>
        </w:rPr>
        <w:t xml:space="preserve"> </w:t>
      </w:r>
      <w:r>
        <w:rPr>
          <w:color w:val="000009"/>
        </w:rPr>
        <w:t>для</w:t>
      </w:r>
      <w:r>
        <w:rPr>
          <w:color w:val="000009"/>
          <w:spacing w:val="-8"/>
        </w:rPr>
        <w:t xml:space="preserve"> </w:t>
      </w:r>
      <w:r>
        <w:rPr>
          <w:color w:val="000009"/>
          <w:spacing w:val="-2"/>
        </w:rPr>
        <w:t>формирования:</w:t>
      </w:r>
    </w:p>
    <w:p w:rsidR="00081003" w:rsidRDefault="00594D4B">
      <w:pPr>
        <w:pStyle w:val="a3"/>
        <w:ind w:left="1276" w:firstLine="0"/>
      </w:pPr>
      <w:r>
        <w:rPr>
          <w:color w:val="000009"/>
        </w:rPr>
        <w:t>ü</w:t>
      </w:r>
      <w:r>
        <w:rPr>
          <w:color w:val="000009"/>
          <w:spacing w:val="-10"/>
        </w:rPr>
        <w:t xml:space="preserve"> </w:t>
      </w:r>
      <w:r>
        <w:rPr>
          <w:color w:val="000009"/>
        </w:rPr>
        <w:t>чувства</w:t>
      </w:r>
      <w:r>
        <w:rPr>
          <w:color w:val="000009"/>
          <w:spacing w:val="-7"/>
        </w:rPr>
        <w:t xml:space="preserve"> </w:t>
      </w:r>
      <w:r>
        <w:rPr>
          <w:color w:val="000009"/>
        </w:rPr>
        <w:t>сопричастности</w:t>
      </w:r>
      <w:r>
        <w:rPr>
          <w:color w:val="000009"/>
          <w:spacing w:val="-7"/>
        </w:rPr>
        <w:t xml:space="preserve"> </w:t>
      </w:r>
      <w:r>
        <w:rPr>
          <w:color w:val="000009"/>
        </w:rPr>
        <w:t>к</w:t>
      </w:r>
      <w:r>
        <w:rPr>
          <w:color w:val="000009"/>
          <w:spacing w:val="-8"/>
        </w:rPr>
        <w:t xml:space="preserve"> </w:t>
      </w:r>
      <w:r>
        <w:rPr>
          <w:color w:val="000009"/>
        </w:rPr>
        <w:t>языку,</w:t>
      </w:r>
      <w:r>
        <w:rPr>
          <w:color w:val="000009"/>
          <w:spacing w:val="-7"/>
        </w:rPr>
        <w:t xml:space="preserve"> </w:t>
      </w:r>
      <w:r>
        <w:rPr>
          <w:color w:val="000009"/>
        </w:rPr>
        <w:t>чувств</w:t>
      </w:r>
      <w:r>
        <w:rPr>
          <w:color w:val="000009"/>
          <w:spacing w:val="-8"/>
        </w:rPr>
        <w:t xml:space="preserve"> </w:t>
      </w:r>
      <w:r>
        <w:rPr>
          <w:color w:val="000009"/>
        </w:rPr>
        <w:t>эстетической</w:t>
      </w:r>
      <w:r>
        <w:rPr>
          <w:color w:val="000009"/>
          <w:spacing w:val="-8"/>
        </w:rPr>
        <w:t xml:space="preserve"> </w:t>
      </w:r>
      <w:r>
        <w:rPr>
          <w:color w:val="000009"/>
        </w:rPr>
        <w:t>красоты</w:t>
      </w:r>
      <w:r>
        <w:rPr>
          <w:color w:val="000009"/>
          <w:spacing w:val="-7"/>
        </w:rPr>
        <w:t xml:space="preserve"> </w:t>
      </w:r>
      <w:r>
        <w:rPr>
          <w:color w:val="000009"/>
        </w:rPr>
        <w:t>и</w:t>
      </w:r>
      <w:r>
        <w:rPr>
          <w:color w:val="000009"/>
          <w:spacing w:val="-8"/>
        </w:rPr>
        <w:t xml:space="preserve"> </w:t>
      </w:r>
      <w:r>
        <w:rPr>
          <w:color w:val="000009"/>
        </w:rPr>
        <w:t>точности</w:t>
      </w:r>
      <w:r>
        <w:rPr>
          <w:color w:val="000009"/>
          <w:spacing w:val="-7"/>
        </w:rPr>
        <w:t xml:space="preserve"> </w:t>
      </w:r>
      <w:r>
        <w:rPr>
          <w:color w:val="000009"/>
          <w:spacing w:val="-2"/>
        </w:rPr>
        <w:t>слова;</w:t>
      </w:r>
    </w:p>
    <w:p w:rsidR="00081003" w:rsidRDefault="00594D4B">
      <w:pPr>
        <w:pStyle w:val="a3"/>
        <w:ind w:right="290"/>
      </w:pPr>
      <w:r>
        <w:rPr>
          <w:color w:val="000009"/>
        </w:rPr>
        <w:t>ü осознания предложения и текста как средств для выражения мыслей и чувств, понимание разнообразия и богатства языковых средств для выражения мыслей и чувств;</w:t>
      </w:r>
    </w:p>
    <w:p w:rsidR="00081003" w:rsidRDefault="00594D4B">
      <w:pPr>
        <w:pStyle w:val="a3"/>
        <w:ind w:right="281"/>
      </w:pPr>
      <w:r>
        <w:rPr>
          <w:color w:val="000009"/>
        </w:rPr>
        <w:t>ü понимания богатства и разнообразия слов в английском языке, внимания к особенностям речи, познавательного интереса к значению слова и к его истокам, положительной мотивации к решению различных коммуникативных задач (передавать информацию, просить, доказывать и т.д. ). - осознать личностный смысл овладения иностранным языком.</w:t>
      </w:r>
    </w:p>
    <w:p w:rsidR="00081003" w:rsidRDefault="00594D4B">
      <w:pPr>
        <w:pStyle w:val="a3"/>
        <w:ind w:left="1276" w:right="5779" w:firstLine="0"/>
        <w:jc w:val="left"/>
      </w:pPr>
      <w:r>
        <w:rPr>
          <w:color w:val="000009"/>
          <w:spacing w:val="-2"/>
        </w:rPr>
        <w:t>Метапредметные</w:t>
      </w:r>
      <w:r>
        <w:rPr>
          <w:color w:val="000009"/>
          <w:spacing w:val="-13"/>
        </w:rPr>
        <w:t xml:space="preserve"> </w:t>
      </w:r>
      <w:r>
        <w:rPr>
          <w:color w:val="000009"/>
          <w:spacing w:val="-2"/>
        </w:rPr>
        <w:t>результаты Регулятивные:</w:t>
      </w:r>
    </w:p>
    <w:p w:rsidR="00081003" w:rsidRDefault="00594D4B">
      <w:pPr>
        <w:pStyle w:val="a4"/>
        <w:numPr>
          <w:ilvl w:val="0"/>
          <w:numId w:val="83"/>
        </w:numPr>
        <w:tabs>
          <w:tab w:val="left" w:pos="1534"/>
        </w:tabs>
        <w:ind w:left="1534" w:hanging="258"/>
        <w:rPr>
          <w:sz w:val="24"/>
        </w:rPr>
      </w:pPr>
      <w:r>
        <w:rPr>
          <w:color w:val="000009"/>
          <w:spacing w:val="-2"/>
          <w:sz w:val="24"/>
        </w:rPr>
        <w:t>самоорганизация: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1276" w:right="1301" w:firstLine="0"/>
        <w:jc w:val="left"/>
      </w:pPr>
      <w:r>
        <w:rPr>
          <w:color w:val="000009"/>
        </w:rPr>
        <w:lastRenderedPageBreak/>
        <w:t>ü</w:t>
      </w:r>
      <w:r>
        <w:rPr>
          <w:color w:val="000009"/>
          <w:spacing w:val="-10"/>
        </w:rPr>
        <w:t xml:space="preserve"> </w:t>
      </w:r>
      <w:r>
        <w:rPr>
          <w:color w:val="000009"/>
        </w:rPr>
        <w:t>планировать</w:t>
      </w:r>
      <w:r>
        <w:rPr>
          <w:color w:val="000009"/>
          <w:spacing w:val="-10"/>
        </w:rPr>
        <w:t xml:space="preserve"> </w:t>
      </w:r>
      <w:r>
        <w:rPr>
          <w:color w:val="000009"/>
        </w:rPr>
        <w:t>действия</w:t>
      </w:r>
      <w:r>
        <w:rPr>
          <w:color w:val="000009"/>
          <w:spacing w:val="-12"/>
        </w:rPr>
        <w:t xml:space="preserve"> </w:t>
      </w:r>
      <w:r>
        <w:rPr>
          <w:color w:val="000009"/>
        </w:rPr>
        <w:t>по</w:t>
      </w:r>
      <w:r>
        <w:rPr>
          <w:color w:val="000009"/>
          <w:spacing w:val="-10"/>
        </w:rPr>
        <w:t xml:space="preserve"> </w:t>
      </w:r>
      <w:r>
        <w:rPr>
          <w:color w:val="000009"/>
        </w:rPr>
        <w:t>решению</w:t>
      </w:r>
      <w:r>
        <w:rPr>
          <w:color w:val="000009"/>
          <w:spacing w:val="-8"/>
        </w:rPr>
        <w:t xml:space="preserve"> </w:t>
      </w:r>
      <w:r>
        <w:rPr>
          <w:color w:val="000009"/>
        </w:rPr>
        <w:t>учебной</w:t>
      </w:r>
      <w:r>
        <w:rPr>
          <w:color w:val="000009"/>
          <w:spacing w:val="-10"/>
        </w:rPr>
        <w:t xml:space="preserve"> </w:t>
      </w:r>
      <w:r>
        <w:rPr>
          <w:color w:val="000009"/>
        </w:rPr>
        <w:t>задачи</w:t>
      </w:r>
      <w:r>
        <w:rPr>
          <w:color w:val="000009"/>
          <w:spacing w:val="-10"/>
        </w:rPr>
        <w:t xml:space="preserve"> </w:t>
      </w:r>
      <w:r>
        <w:rPr>
          <w:color w:val="000009"/>
        </w:rPr>
        <w:t>для</w:t>
      </w:r>
      <w:r>
        <w:rPr>
          <w:color w:val="000009"/>
          <w:spacing w:val="-10"/>
        </w:rPr>
        <w:t xml:space="preserve"> </w:t>
      </w:r>
      <w:r>
        <w:rPr>
          <w:color w:val="000009"/>
        </w:rPr>
        <w:t>получения</w:t>
      </w:r>
      <w:r>
        <w:rPr>
          <w:color w:val="000009"/>
          <w:spacing w:val="-10"/>
        </w:rPr>
        <w:t xml:space="preserve"> </w:t>
      </w:r>
      <w:r>
        <w:rPr>
          <w:color w:val="000009"/>
        </w:rPr>
        <w:t>результата; ü выстраивать последовательность выбранных действий;</w:t>
      </w:r>
    </w:p>
    <w:p w:rsidR="00081003" w:rsidRDefault="00594D4B">
      <w:pPr>
        <w:pStyle w:val="a4"/>
        <w:numPr>
          <w:ilvl w:val="0"/>
          <w:numId w:val="83"/>
        </w:numPr>
        <w:tabs>
          <w:tab w:val="left" w:pos="1534"/>
        </w:tabs>
        <w:ind w:left="1534" w:hanging="258"/>
        <w:rPr>
          <w:sz w:val="24"/>
        </w:rPr>
      </w:pPr>
      <w:r>
        <w:rPr>
          <w:color w:val="000009"/>
          <w:spacing w:val="-2"/>
          <w:sz w:val="24"/>
        </w:rPr>
        <w:t>самоконтроль</w:t>
      </w:r>
    </w:p>
    <w:p w:rsidR="00081003" w:rsidRDefault="00594D4B">
      <w:pPr>
        <w:pStyle w:val="a3"/>
        <w:spacing w:before="1"/>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firstLine="0"/>
        <w:jc w:val="left"/>
      </w:pPr>
      <w:r>
        <w:rPr>
          <w:color w:val="000009"/>
        </w:rPr>
        <w:t>ü</w:t>
      </w:r>
      <w:r>
        <w:rPr>
          <w:color w:val="000009"/>
          <w:spacing w:val="-10"/>
        </w:rPr>
        <w:t xml:space="preserve"> </w:t>
      </w:r>
      <w:r>
        <w:rPr>
          <w:color w:val="000009"/>
        </w:rPr>
        <w:t>адекватно</w:t>
      </w:r>
      <w:r>
        <w:rPr>
          <w:color w:val="000009"/>
          <w:spacing w:val="-8"/>
        </w:rPr>
        <w:t xml:space="preserve"> </w:t>
      </w:r>
      <w:r>
        <w:rPr>
          <w:color w:val="000009"/>
        </w:rPr>
        <w:t>воспринимать</w:t>
      </w:r>
      <w:r>
        <w:rPr>
          <w:color w:val="000009"/>
          <w:spacing w:val="-7"/>
        </w:rPr>
        <w:t xml:space="preserve"> </w:t>
      </w:r>
      <w:r>
        <w:rPr>
          <w:color w:val="000009"/>
        </w:rPr>
        <w:t>оценку</w:t>
      </w:r>
      <w:r>
        <w:rPr>
          <w:color w:val="000009"/>
          <w:spacing w:val="-10"/>
        </w:rPr>
        <w:t xml:space="preserve"> </w:t>
      </w:r>
      <w:r>
        <w:rPr>
          <w:color w:val="000009"/>
          <w:spacing w:val="-2"/>
        </w:rPr>
        <w:t>учителя;</w:t>
      </w:r>
    </w:p>
    <w:p w:rsidR="00081003" w:rsidRDefault="00594D4B">
      <w:pPr>
        <w:pStyle w:val="a3"/>
        <w:ind w:left="1276" w:right="2905" w:firstLine="0"/>
        <w:jc w:val="left"/>
      </w:pPr>
      <w:r>
        <w:rPr>
          <w:color w:val="000009"/>
        </w:rPr>
        <w:t>ü</w:t>
      </w:r>
      <w:r>
        <w:rPr>
          <w:color w:val="000009"/>
          <w:spacing w:val="-15"/>
        </w:rPr>
        <w:t xml:space="preserve"> </w:t>
      </w:r>
      <w:r>
        <w:rPr>
          <w:color w:val="000009"/>
        </w:rPr>
        <w:t>устанавливать</w:t>
      </w:r>
      <w:r>
        <w:rPr>
          <w:color w:val="000009"/>
          <w:spacing w:val="-15"/>
        </w:rPr>
        <w:t xml:space="preserve"> </w:t>
      </w:r>
      <w:r>
        <w:rPr>
          <w:color w:val="000009"/>
        </w:rPr>
        <w:t>причины</w:t>
      </w:r>
      <w:r>
        <w:rPr>
          <w:color w:val="000009"/>
          <w:spacing w:val="-15"/>
        </w:rPr>
        <w:t xml:space="preserve"> </w:t>
      </w:r>
      <w:r>
        <w:rPr>
          <w:color w:val="000009"/>
        </w:rPr>
        <w:t>успеха/неудач</w:t>
      </w:r>
      <w:r>
        <w:rPr>
          <w:color w:val="000009"/>
          <w:spacing w:val="-15"/>
        </w:rPr>
        <w:t xml:space="preserve"> </w:t>
      </w:r>
      <w:r>
        <w:rPr>
          <w:color w:val="000009"/>
        </w:rPr>
        <w:t>учебной</w:t>
      </w:r>
      <w:r>
        <w:rPr>
          <w:color w:val="000009"/>
          <w:spacing w:val="-15"/>
        </w:rPr>
        <w:t xml:space="preserve"> </w:t>
      </w:r>
      <w:r>
        <w:rPr>
          <w:color w:val="000009"/>
        </w:rPr>
        <w:t>деятельности; Обучающиеся получат возможность научиться:</w:t>
      </w:r>
    </w:p>
    <w:p w:rsidR="00081003" w:rsidRDefault="00594D4B">
      <w:pPr>
        <w:pStyle w:val="a3"/>
        <w:jc w:val="left"/>
      </w:pPr>
      <w:r>
        <w:rPr>
          <w:color w:val="000009"/>
        </w:rPr>
        <w:t>ü</w:t>
      </w:r>
      <w:r>
        <w:rPr>
          <w:color w:val="000009"/>
          <w:spacing w:val="40"/>
        </w:rPr>
        <w:t xml:space="preserve"> </w:t>
      </w:r>
      <w:r>
        <w:rPr>
          <w:color w:val="000009"/>
        </w:rPr>
        <w:t>вносить</w:t>
      </w:r>
      <w:r>
        <w:rPr>
          <w:color w:val="000009"/>
          <w:spacing w:val="40"/>
        </w:rPr>
        <w:t xml:space="preserve"> </w:t>
      </w:r>
      <w:r>
        <w:rPr>
          <w:color w:val="000009"/>
        </w:rPr>
        <w:t>необходимые</w:t>
      </w:r>
      <w:r>
        <w:rPr>
          <w:color w:val="000009"/>
          <w:spacing w:val="40"/>
        </w:rPr>
        <w:t xml:space="preserve"> </w:t>
      </w:r>
      <w:r>
        <w:rPr>
          <w:color w:val="000009"/>
        </w:rPr>
        <w:t>коррективы</w:t>
      </w:r>
      <w:r>
        <w:rPr>
          <w:color w:val="000009"/>
          <w:spacing w:val="40"/>
        </w:rPr>
        <w:t xml:space="preserve"> </w:t>
      </w:r>
      <w:r>
        <w:rPr>
          <w:color w:val="000009"/>
        </w:rPr>
        <w:t>в</w:t>
      </w:r>
      <w:r>
        <w:rPr>
          <w:color w:val="000009"/>
          <w:spacing w:val="40"/>
        </w:rPr>
        <w:t xml:space="preserve"> </w:t>
      </w:r>
      <w:r>
        <w:rPr>
          <w:color w:val="000009"/>
        </w:rPr>
        <w:t>действие</w:t>
      </w:r>
      <w:r>
        <w:rPr>
          <w:color w:val="000009"/>
          <w:spacing w:val="40"/>
        </w:rPr>
        <w:t xml:space="preserve"> </w:t>
      </w:r>
      <w:r>
        <w:rPr>
          <w:color w:val="000009"/>
        </w:rPr>
        <w:t>после</w:t>
      </w:r>
      <w:r>
        <w:rPr>
          <w:color w:val="000009"/>
          <w:spacing w:val="40"/>
        </w:rPr>
        <w:t xml:space="preserve"> </w:t>
      </w:r>
      <w:r>
        <w:rPr>
          <w:color w:val="000009"/>
        </w:rPr>
        <w:t>его</w:t>
      </w:r>
      <w:r>
        <w:rPr>
          <w:color w:val="000009"/>
          <w:spacing w:val="40"/>
        </w:rPr>
        <w:t xml:space="preserve"> </w:t>
      </w:r>
      <w:r>
        <w:rPr>
          <w:color w:val="000009"/>
        </w:rPr>
        <w:t>завершения</w:t>
      </w:r>
      <w:r>
        <w:rPr>
          <w:color w:val="000009"/>
          <w:spacing w:val="40"/>
        </w:rPr>
        <w:t xml:space="preserve"> </w:t>
      </w:r>
      <w:r>
        <w:rPr>
          <w:color w:val="000009"/>
        </w:rPr>
        <w:t>на</w:t>
      </w:r>
      <w:r>
        <w:rPr>
          <w:color w:val="000009"/>
          <w:spacing w:val="40"/>
        </w:rPr>
        <w:t xml:space="preserve"> </w:t>
      </w:r>
      <w:r>
        <w:rPr>
          <w:color w:val="000009"/>
        </w:rPr>
        <w:t>основе</w:t>
      </w:r>
      <w:r>
        <w:rPr>
          <w:color w:val="000009"/>
          <w:spacing w:val="40"/>
        </w:rPr>
        <w:t xml:space="preserve"> </w:t>
      </w:r>
      <w:r>
        <w:rPr>
          <w:color w:val="000009"/>
        </w:rPr>
        <w:t>его оценки и учета характера сделанных ошибок;</w:t>
      </w:r>
    </w:p>
    <w:p w:rsidR="00081003" w:rsidRDefault="00594D4B">
      <w:pPr>
        <w:pStyle w:val="a3"/>
        <w:jc w:val="left"/>
      </w:pPr>
      <w:r>
        <w:rPr>
          <w:color w:val="000009"/>
        </w:rPr>
        <w:t>ü проверять выполненную работу, используя правила и словари, а также самостоятельно выполнять работу над ошибками.</w:t>
      </w:r>
    </w:p>
    <w:p w:rsidR="00081003" w:rsidRDefault="00594D4B">
      <w:pPr>
        <w:pStyle w:val="a3"/>
        <w:ind w:left="1276" w:firstLine="0"/>
        <w:jc w:val="left"/>
      </w:pPr>
      <w:r>
        <w:rPr>
          <w:color w:val="000009"/>
          <w:spacing w:val="-2"/>
        </w:rPr>
        <w:t>Познавательные:</w:t>
      </w:r>
    </w:p>
    <w:p w:rsidR="00081003" w:rsidRDefault="00594D4B">
      <w:pPr>
        <w:pStyle w:val="a4"/>
        <w:numPr>
          <w:ilvl w:val="0"/>
          <w:numId w:val="83"/>
        </w:numPr>
        <w:tabs>
          <w:tab w:val="left" w:pos="1534"/>
        </w:tabs>
        <w:ind w:left="1534" w:hanging="258"/>
        <w:rPr>
          <w:sz w:val="24"/>
        </w:rPr>
      </w:pPr>
      <w:r>
        <w:rPr>
          <w:color w:val="000009"/>
          <w:sz w:val="24"/>
        </w:rPr>
        <w:t>базовые</w:t>
      </w:r>
      <w:r>
        <w:rPr>
          <w:color w:val="000009"/>
          <w:spacing w:val="-3"/>
          <w:sz w:val="24"/>
        </w:rPr>
        <w:t xml:space="preserve"> </w:t>
      </w:r>
      <w:r>
        <w:rPr>
          <w:color w:val="000009"/>
          <w:sz w:val="24"/>
        </w:rPr>
        <w:t xml:space="preserve">логические </w:t>
      </w:r>
      <w:r>
        <w:rPr>
          <w:color w:val="000009"/>
          <w:spacing w:val="-2"/>
          <w:sz w:val="24"/>
        </w:rPr>
        <w:t>действия: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right="353" w:firstLine="0"/>
        <w:jc w:val="left"/>
      </w:pPr>
      <w:r>
        <w:rPr>
          <w:color w:val="000009"/>
        </w:rPr>
        <w:t>ü</w:t>
      </w:r>
      <w:r>
        <w:rPr>
          <w:color w:val="000009"/>
          <w:spacing w:val="-9"/>
        </w:rPr>
        <w:t xml:space="preserve"> </w:t>
      </w:r>
      <w:r>
        <w:rPr>
          <w:color w:val="000009"/>
        </w:rPr>
        <w:t>сравнивать</w:t>
      </w:r>
      <w:r>
        <w:rPr>
          <w:color w:val="000009"/>
          <w:spacing w:val="-9"/>
        </w:rPr>
        <w:t xml:space="preserve"> </w:t>
      </w:r>
      <w:r>
        <w:rPr>
          <w:color w:val="000009"/>
        </w:rPr>
        <w:t>объекты,</w:t>
      </w:r>
      <w:r>
        <w:rPr>
          <w:color w:val="000009"/>
          <w:spacing w:val="-8"/>
        </w:rPr>
        <w:t xml:space="preserve"> </w:t>
      </w:r>
      <w:r>
        <w:rPr>
          <w:color w:val="000009"/>
        </w:rPr>
        <w:t>устанавливать</w:t>
      </w:r>
      <w:r>
        <w:rPr>
          <w:color w:val="000009"/>
          <w:spacing w:val="-9"/>
        </w:rPr>
        <w:t xml:space="preserve"> </w:t>
      </w:r>
      <w:r>
        <w:rPr>
          <w:color w:val="000009"/>
        </w:rPr>
        <w:t>основания</w:t>
      </w:r>
      <w:r>
        <w:rPr>
          <w:color w:val="000009"/>
          <w:spacing w:val="-9"/>
        </w:rPr>
        <w:t xml:space="preserve"> </w:t>
      </w:r>
      <w:r>
        <w:rPr>
          <w:color w:val="000009"/>
        </w:rPr>
        <w:t>для</w:t>
      </w:r>
      <w:r>
        <w:rPr>
          <w:color w:val="000009"/>
          <w:spacing w:val="-9"/>
        </w:rPr>
        <w:t xml:space="preserve"> </w:t>
      </w:r>
      <w:r>
        <w:rPr>
          <w:color w:val="000009"/>
        </w:rPr>
        <w:t>сравнения,</w:t>
      </w:r>
      <w:r>
        <w:rPr>
          <w:color w:val="000009"/>
          <w:spacing w:val="-7"/>
        </w:rPr>
        <w:t xml:space="preserve"> </w:t>
      </w:r>
      <w:r>
        <w:rPr>
          <w:color w:val="000009"/>
        </w:rPr>
        <w:t>устанавливать</w:t>
      </w:r>
      <w:r>
        <w:rPr>
          <w:color w:val="000009"/>
          <w:spacing w:val="-9"/>
        </w:rPr>
        <w:t xml:space="preserve"> </w:t>
      </w:r>
      <w:r>
        <w:rPr>
          <w:color w:val="000009"/>
        </w:rPr>
        <w:t>аналогии; ü объединять части объекта (объекты) по определённому признаку;</w:t>
      </w:r>
    </w:p>
    <w:p w:rsidR="00081003" w:rsidRDefault="00594D4B">
      <w:pPr>
        <w:pStyle w:val="a3"/>
        <w:tabs>
          <w:tab w:val="left" w:pos="1689"/>
          <w:tab w:val="left" w:pos="3126"/>
          <w:tab w:val="left" w:pos="4912"/>
          <w:tab w:val="left" w:pos="6024"/>
          <w:tab w:val="left" w:pos="6670"/>
          <w:tab w:val="left" w:pos="8593"/>
        </w:tabs>
        <w:ind w:right="281"/>
        <w:jc w:val="left"/>
      </w:pPr>
      <w:r>
        <w:rPr>
          <w:color w:val="000009"/>
          <w:spacing w:val="-10"/>
        </w:rPr>
        <w:t>ü</w:t>
      </w:r>
      <w:r>
        <w:rPr>
          <w:color w:val="000009"/>
        </w:rPr>
        <w:tab/>
      </w:r>
      <w:r>
        <w:rPr>
          <w:color w:val="000009"/>
          <w:spacing w:val="-2"/>
        </w:rPr>
        <w:t>определять</w:t>
      </w:r>
      <w:r>
        <w:rPr>
          <w:color w:val="000009"/>
        </w:rPr>
        <w:tab/>
      </w:r>
      <w:r>
        <w:rPr>
          <w:color w:val="000009"/>
          <w:spacing w:val="-2"/>
        </w:rPr>
        <w:t>существенный</w:t>
      </w:r>
      <w:r>
        <w:rPr>
          <w:color w:val="000009"/>
        </w:rPr>
        <w:tab/>
      </w:r>
      <w:r>
        <w:rPr>
          <w:color w:val="000009"/>
          <w:spacing w:val="-2"/>
        </w:rPr>
        <w:t>признак</w:t>
      </w:r>
      <w:r>
        <w:rPr>
          <w:color w:val="000009"/>
        </w:rPr>
        <w:tab/>
      </w:r>
      <w:r>
        <w:rPr>
          <w:color w:val="000009"/>
          <w:spacing w:val="-4"/>
        </w:rPr>
        <w:t>для</w:t>
      </w:r>
      <w:r>
        <w:rPr>
          <w:color w:val="000009"/>
        </w:rPr>
        <w:tab/>
      </w:r>
      <w:r>
        <w:rPr>
          <w:color w:val="000009"/>
          <w:spacing w:val="-2"/>
        </w:rPr>
        <w:t>классификации,</w:t>
      </w:r>
      <w:r>
        <w:rPr>
          <w:color w:val="000009"/>
        </w:rPr>
        <w:tab/>
      </w:r>
      <w:r>
        <w:rPr>
          <w:color w:val="000009"/>
          <w:spacing w:val="-2"/>
        </w:rPr>
        <w:t xml:space="preserve">классифицировать </w:t>
      </w:r>
      <w:r>
        <w:rPr>
          <w:color w:val="000009"/>
        </w:rPr>
        <w:t>предложенные объекты;</w:t>
      </w:r>
    </w:p>
    <w:p w:rsidR="00081003" w:rsidRDefault="00594D4B">
      <w:pPr>
        <w:pStyle w:val="a3"/>
        <w:ind w:left="1276" w:firstLine="0"/>
        <w:jc w:val="left"/>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jc w:val="left"/>
      </w:pPr>
      <w:r>
        <w:rPr>
          <w:color w:val="000009"/>
        </w:rPr>
        <w:t>ü</w:t>
      </w:r>
      <w:r>
        <w:rPr>
          <w:color w:val="000009"/>
          <w:spacing w:val="80"/>
        </w:rPr>
        <w:t xml:space="preserve"> </w:t>
      </w:r>
      <w:r>
        <w:rPr>
          <w:color w:val="000009"/>
        </w:rPr>
        <w:t>находить</w:t>
      </w:r>
      <w:r>
        <w:rPr>
          <w:color w:val="000009"/>
          <w:spacing w:val="80"/>
        </w:rPr>
        <w:t xml:space="preserve"> </w:t>
      </w:r>
      <w:r>
        <w:rPr>
          <w:color w:val="000009"/>
        </w:rPr>
        <w:t>закономерности</w:t>
      </w:r>
      <w:r>
        <w:rPr>
          <w:color w:val="000009"/>
          <w:spacing w:val="80"/>
        </w:rPr>
        <w:t xml:space="preserve"> </w:t>
      </w:r>
      <w:r>
        <w:rPr>
          <w:color w:val="000009"/>
        </w:rPr>
        <w:t>и</w:t>
      </w:r>
      <w:r>
        <w:rPr>
          <w:color w:val="000009"/>
          <w:spacing w:val="80"/>
        </w:rPr>
        <w:t xml:space="preserve"> </w:t>
      </w:r>
      <w:r>
        <w:rPr>
          <w:color w:val="000009"/>
        </w:rPr>
        <w:t>противоречия</w:t>
      </w:r>
      <w:r>
        <w:rPr>
          <w:color w:val="000009"/>
          <w:spacing w:val="80"/>
        </w:rPr>
        <w:t xml:space="preserve"> </w:t>
      </w:r>
      <w:r>
        <w:rPr>
          <w:color w:val="000009"/>
        </w:rPr>
        <w:t>в</w:t>
      </w:r>
      <w:r>
        <w:rPr>
          <w:color w:val="000009"/>
          <w:spacing w:val="80"/>
        </w:rPr>
        <w:t xml:space="preserve"> </w:t>
      </w:r>
      <w:r>
        <w:rPr>
          <w:color w:val="000009"/>
        </w:rPr>
        <w:t>рассматриваемых</w:t>
      </w:r>
      <w:r>
        <w:rPr>
          <w:color w:val="000009"/>
          <w:spacing w:val="80"/>
        </w:rPr>
        <w:t xml:space="preserve"> </w:t>
      </w:r>
      <w:r>
        <w:rPr>
          <w:color w:val="000009"/>
        </w:rPr>
        <w:t>фактах,</w:t>
      </w:r>
      <w:r>
        <w:rPr>
          <w:color w:val="000009"/>
          <w:spacing w:val="80"/>
        </w:rPr>
        <w:t xml:space="preserve"> </w:t>
      </w:r>
      <w:r>
        <w:rPr>
          <w:color w:val="000009"/>
        </w:rPr>
        <w:t>данных</w:t>
      </w:r>
      <w:r>
        <w:rPr>
          <w:color w:val="000009"/>
          <w:spacing w:val="80"/>
        </w:rPr>
        <w:t xml:space="preserve"> </w:t>
      </w:r>
      <w:r>
        <w:rPr>
          <w:color w:val="000009"/>
        </w:rPr>
        <w:t>и наблюдениях на основе предложенного педагогическим работником алгоритма;</w:t>
      </w:r>
    </w:p>
    <w:p w:rsidR="00081003" w:rsidRDefault="00594D4B">
      <w:pPr>
        <w:pStyle w:val="a3"/>
        <w:spacing w:before="1"/>
        <w:jc w:val="left"/>
      </w:pPr>
      <w:r>
        <w:rPr>
          <w:color w:val="000009"/>
        </w:rPr>
        <w:t>ü</w:t>
      </w:r>
      <w:r>
        <w:rPr>
          <w:color w:val="000009"/>
          <w:spacing w:val="40"/>
        </w:rPr>
        <w:t xml:space="preserve"> </w:t>
      </w:r>
      <w:r>
        <w:rPr>
          <w:color w:val="000009"/>
        </w:rPr>
        <w:t>выявлять</w:t>
      </w:r>
      <w:r>
        <w:rPr>
          <w:color w:val="000009"/>
          <w:spacing w:val="40"/>
        </w:rPr>
        <w:t xml:space="preserve"> </w:t>
      </w:r>
      <w:r>
        <w:rPr>
          <w:color w:val="000009"/>
        </w:rPr>
        <w:t>недостаток</w:t>
      </w:r>
      <w:r>
        <w:rPr>
          <w:color w:val="000009"/>
          <w:spacing w:val="40"/>
        </w:rPr>
        <w:t xml:space="preserve"> </w:t>
      </w:r>
      <w:r>
        <w:rPr>
          <w:color w:val="000009"/>
        </w:rPr>
        <w:t>информации</w:t>
      </w:r>
      <w:r>
        <w:rPr>
          <w:color w:val="000009"/>
          <w:spacing w:val="40"/>
        </w:rPr>
        <w:t xml:space="preserve"> </w:t>
      </w:r>
      <w:r>
        <w:rPr>
          <w:color w:val="000009"/>
        </w:rPr>
        <w:t>для</w:t>
      </w:r>
      <w:r>
        <w:rPr>
          <w:color w:val="000009"/>
          <w:spacing w:val="40"/>
        </w:rPr>
        <w:t xml:space="preserve"> </w:t>
      </w:r>
      <w:r>
        <w:rPr>
          <w:color w:val="000009"/>
        </w:rPr>
        <w:t>решения</w:t>
      </w:r>
      <w:r>
        <w:rPr>
          <w:color w:val="000009"/>
          <w:spacing w:val="40"/>
        </w:rPr>
        <w:t xml:space="preserve"> </w:t>
      </w:r>
      <w:r>
        <w:rPr>
          <w:color w:val="000009"/>
        </w:rPr>
        <w:t>учебной</w:t>
      </w:r>
      <w:r>
        <w:rPr>
          <w:color w:val="000009"/>
          <w:spacing w:val="40"/>
        </w:rPr>
        <w:t xml:space="preserve"> </w:t>
      </w:r>
      <w:r>
        <w:rPr>
          <w:color w:val="000009"/>
        </w:rPr>
        <w:t>(практической)</w:t>
      </w:r>
      <w:r>
        <w:rPr>
          <w:color w:val="000009"/>
          <w:spacing w:val="40"/>
        </w:rPr>
        <w:t xml:space="preserve"> </w:t>
      </w:r>
      <w:r>
        <w:rPr>
          <w:color w:val="000009"/>
        </w:rPr>
        <w:t>задачи</w:t>
      </w:r>
      <w:r>
        <w:rPr>
          <w:color w:val="000009"/>
          <w:spacing w:val="40"/>
        </w:rPr>
        <w:t xml:space="preserve"> </w:t>
      </w:r>
      <w:r>
        <w:rPr>
          <w:color w:val="000009"/>
        </w:rPr>
        <w:t>на</w:t>
      </w:r>
      <w:r>
        <w:rPr>
          <w:color w:val="000009"/>
          <w:spacing w:val="40"/>
        </w:rPr>
        <w:t xml:space="preserve"> </w:t>
      </w:r>
      <w:r>
        <w:rPr>
          <w:color w:val="000009"/>
        </w:rPr>
        <w:t>основе предложенного алгоритма;</w:t>
      </w:r>
    </w:p>
    <w:p w:rsidR="00081003" w:rsidRDefault="00594D4B">
      <w:pPr>
        <w:pStyle w:val="a3"/>
        <w:tabs>
          <w:tab w:val="left" w:pos="1725"/>
          <w:tab w:val="left" w:pos="3506"/>
          <w:tab w:val="left" w:pos="6323"/>
          <w:tab w:val="left" w:pos="7201"/>
          <w:tab w:val="left" w:pos="7639"/>
          <w:tab w:val="left" w:pos="9071"/>
        </w:tabs>
        <w:ind w:right="284"/>
        <w:jc w:val="left"/>
      </w:pPr>
      <w:r>
        <w:rPr>
          <w:color w:val="000009"/>
          <w:spacing w:val="-10"/>
        </w:rPr>
        <w:t>ü</w:t>
      </w:r>
      <w:r>
        <w:rPr>
          <w:color w:val="000009"/>
        </w:rPr>
        <w:tab/>
      </w:r>
      <w:r>
        <w:rPr>
          <w:color w:val="000009"/>
          <w:spacing w:val="-2"/>
        </w:rPr>
        <w:t>устанавливать</w:t>
      </w:r>
      <w:r>
        <w:rPr>
          <w:color w:val="000009"/>
        </w:rPr>
        <w:tab/>
      </w:r>
      <w:r>
        <w:rPr>
          <w:color w:val="000009"/>
          <w:spacing w:val="-2"/>
        </w:rPr>
        <w:t>причинно-следственные</w:t>
      </w:r>
      <w:r>
        <w:rPr>
          <w:color w:val="000009"/>
        </w:rPr>
        <w:tab/>
      </w:r>
      <w:r>
        <w:rPr>
          <w:color w:val="000009"/>
          <w:spacing w:val="-2"/>
        </w:rPr>
        <w:t>связи</w:t>
      </w:r>
      <w:r>
        <w:rPr>
          <w:color w:val="000009"/>
        </w:rPr>
        <w:tab/>
      </w:r>
      <w:r>
        <w:rPr>
          <w:color w:val="000009"/>
          <w:spacing w:val="-10"/>
        </w:rPr>
        <w:t>в</w:t>
      </w:r>
      <w:r>
        <w:rPr>
          <w:color w:val="000009"/>
        </w:rPr>
        <w:tab/>
      </w:r>
      <w:r>
        <w:rPr>
          <w:color w:val="000009"/>
          <w:spacing w:val="-2"/>
        </w:rPr>
        <w:t>ситуациях,</w:t>
      </w:r>
      <w:r>
        <w:rPr>
          <w:color w:val="000009"/>
        </w:rPr>
        <w:tab/>
      </w:r>
      <w:r>
        <w:rPr>
          <w:color w:val="000009"/>
          <w:spacing w:val="-2"/>
        </w:rPr>
        <w:t xml:space="preserve">поддающихся </w:t>
      </w:r>
      <w:r>
        <w:rPr>
          <w:color w:val="000009"/>
        </w:rPr>
        <w:t>непосредственному наблюдению или знакомых по опыту, делать выводы;</w:t>
      </w:r>
    </w:p>
    <w:p w:rsidR="00081003" w:rsidRDefault="00594D4B">
      <w:pPr>
        <w:pStyle w:val="a4"/>
        <w:numPr>
          <w:ilvl w:val="0"/>
          <w:numId w:val="83"/>
        </w:numPr>
        <w:tabs>
          <w:tab w:val="left" w:pos="1534"/>
        </w:tabs>
        <w:ind w:left="1534" w:hanging="258"/>
        <w:rPr>
          <w:sz w:val="24"/>
        </w:rPr>
      </w:pPr>
      <w:r>
        <w:rPr>
          <w:color w:val="000009"/>
          <w:sz w:val="24"/>
        </w:rPr>
        <w:t>базовые</w:t>
      </w:r>
      <w:r>
        <w:rPr>
          <w:color w:val="000009"/>
          <w:spacing w:val="-13"/>
          <w:sz w:val="24"/>
        </w:rPr>
        <w:t xml:space="preserve"> </w:t>
      </w:r>
      <w:r>
        <w:rPr>
          <w:color w:val="000009"/>
          <w:sz w:val="24"/>
        </w:rPr>
        <w:t>исследовательские</w:t>
      </w:r>
      <w:r>
        <w:rPr>
          <w:color w:val="000009"/>
          <w:spacing w:val="-12"/>
          <w:sz w:val="24"/>
        </w:rPr>
        <w:t xml:space="preserve"> </w:t>
      </w:r>
      <w:r>
        <w:rPr>
          <w:color w:val="000009"/>
          <w:spacing w:val="-2"/>
          <w:sz w:val="24"/>
        </w:rPr>
        <w:t>действия:</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87"/>
      </w:pPr>
      <w:r>
        <w:rPr>
          <w:color w:val="000009"/>
        </w:rPr>
        <w:t>ü определять разрыв между реальным и желательным состоянием объекта (ситуации) на основе предложенных педагогическим работником вопросов;</w:t>
      </w:r>
    </w:p>
    <w:p w:rsidR="00081003" w:rsidRDefault="00594D4B">
      <w:pPr>
        <w:pStyle w:val="a3"/>
        <w:ind w:right="278"/>
      </w:pPr>
      <w:r>
        <w:rPr>
          <w:color w:val="000009"/>
        </w:rPr>
        <w:t>ü с помощью педагогического работника формулировать цель, планировать изменения объекта, ситуации;</w:t>
      </w:r>
    </w:p>
    <w:p w:rsidR="00081003" w:rsidRDefault="00594D4B">
      <w:pPr>
        <w:pStyle w:val="a3"/>
        <w:ind w:right="287"/>
      </w:pPr>
      <w:r>
        <w:rPr>
          <w:color w:val="000009"/>
        </w:rPr>
        <w:t>ü сравнивать несколько вариантов решения задачи, выбирать наиболее подходящий (на основе предложенных критериев);</w:t>
      </w:r>
    </w:p>
    <w:p w:rsidR="00081003" w:rsidRDefault="00594D4B">
      <w:pPr>
        <w:pStyle w:val="a3"/>
        <w:ind w:left="1276" w:firstLine="0"/>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ind w:right="280"/>
      </w:pPr>
      <w:r>
        <w:rPr>
          <w:color w:val="000009"/>
        </w:rPr>
        <w:t>ü проводить по предложенному плану несложное исследование по установлению особенностей объекта изучения и связей между объектами (часть целое, причина следствие); формулировать</w:t>
      </w:r>
      <w:r>
        <w:rPr>
          <w:color w:val="000009"/>
          <w:spacing w:val="-9"/>
        </w:rPr>
        <w:t xml:space="preserve"> </w:t>
      </w:r>
      <w:r>
        <w:rPr>
          <w:color w:val="000009"/>
        </w:rPr>
        <w:t>выводы</w:t>
      </w:r>
      <w:r>
        <w:rPr>
          <w:color w:val="000009"/>
          <w:spacing w:val="-8"/>
        </w:rPr>
        <w:t xml:space="preserve"> </w:t>
      </w:r>
      <w:r>
        <w:rPr>
          <w:color w:val="000009"/>
        </w:rPr>
        <w:t>и</w:t>
      </w:r>
      <w:r>
        <w:rPr>
          <w:color w:val="000009"/>
          <w:spacing w:val="-9"/>
        </w:rPr>
        <w:t xml:space="preserve"> </w:t>
      </w:r>
      <w:r>
        <w:rPr>
          <w:color w:val="000009"/>
        </w:rPr>
        <w:t>подкреплять</w:t>
      </w:r>
      <w:r>
        <w:rPr>
          <w:color w:val="000009"/>
          <w:spacing w:val="-11"/>
        </w:rPr>
        <w:t xml:space="preserve"> </w:t>
      </w:r>
      <w:r>
        <w:rPr>
          <w:color w:val="000009"/>
        </w:rPr>
        <w:t>их</w:t>
      </w:r>
      <w:r>
        <w:rPr>
          <w:color w:val="000009"/>
          <w:spacing w:val="-8"/>
        </w:rPr>
        <w:t xml:space="preserve"> </w:t>
      </w:r>
      <w:r>
        <w:rPr>
          <w:color w:val="000009"/>
        </w:rPr>
        <w:t>доказательствами</w:t>
      </w:r>
      <w:r>
        <w:rPr>
          <w:color w:val="000009"/>
          <w:spacing w:val="-9"/>
        </w:rPr>
        <w:t xml:space="preserve"> </w:t>
      </w:r>
      <w:r>
        <w:rPr>
          <w:color w:val="000009"/>
        </w:rPr>
        <w:t>на</w:t>
      </w:r>
      <w:r>
        <w:rPr>
          <w:color w:val="000009"/>
          <w:spacing w:val="-10"/>
        </w:rPr>
        <w:t xml:space="preserve"> </w:t>
      </w:r>
      <w:r>
        <w:rPr>
          <w:color w:val="000009"/>
        </w:rPr>
        <w:t>основе</w:t>
      </w:r>
      <w:r>
        <w:rPr>
          <w:color w:val="000009"/>
          <w:spacing w:val="-9"/>
        </w:rPr>
        <w:t xml:space="preserve"> </w:t>
      </w:r>
      <w:r>
        <w:rPr>
          <w:color w:val="000009"/>
        </w:rPr>
        <w:t>результатов</w:t>
      </w:r>
      <w:r>
        <w:rPr>
          <w:color w:val="000009"/>
          <w:spacing w:val="-9"/>
        </w:rPr>
        <w:t xml:space="preserve"> </w:t>
      </w:r>
      <w:r>
        <w:rPr>
          <w:color w:val="000009"/>
        </w:rPr>
        <w:t xml:space="preserve">проведенного </w:t>
      </w:r>
      <w:r>
        <w:rPr>
          <w:color w:val="000009"/>
          <w:spacing w:val="-2"/>
        </w:rPr>
        <w:t>наблюдения;</w:t>
      </w:r>
    </w:p>
    <w:p w:rsidR="00081003" w:rsidRDefault="00594D4B">
      <w:pPr>
        <w:pStyle w:val="a3"/>
        <w:ind w:right="288"/>
      </w:pPr>
      <w:r>
        <w:rPr>
          <w:color w:val="000009"/>
        </w:rPr>
        <w:t>ü прогнозировать возможное развитие процессов, событий и их последствия в аналогичных или сходных ситуациях;</w:t>
      </w:r>
    </w:p>
    <w:p w:rsidR="00081003" w:rsidRDefault="00594D4B">
      <w:pPr>
        <w:pStyle w:val="a4"/>
        <w:numPr>
          <w:ilvl w:val="0"/>
          <w:numId w:val="83"/>
        </w:numPr>
        <w:tabs>
          <w:tab w:val="left" w:pos="1534"/>
        </w:tabs>
        <w:spacing w:before="1"/>
        <w:ind w:left="1534" w:hanging="258"/>
        <w:jc w:val="both"/>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информацией:</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firstLine="0"/>
      </w:pPr>
      <w:r>
        <w:rPr>
          <w:color w:val="000009"/>
        </w:rPr>
        <w:t>ü</w:t>
      </w:r>
      <w:r>
        <w:rPr>
          <w:color w:val="000009"/>
          <w:spacing w:val="-8"/>
        </w:rPr>
        <w:t xml:space="preserve"> </w:t>
      </w:r>
      <w:r>
        <w:rPr>
          <w:color w:val="000009"/>
        </w:rPr>
        <w:t>выбирать</w:t>
      </w:r>
      <w:r>
        <w:rPr>
          <w:color w:val="000009"/>
          <w:spacing w:val="-8"/>
        </w:rPr>
        <w:t xml:space="preserve"> </w:t>
      </w:r>
      <w:r>
        <w:rPr>
          <w:color w:val="000009"/>
        </w:rPr>
        <w:t>источник</w:t>
      </w:r>
      <w:r>
        <w:rPr>
          <w:color w:val="000009"/>
          <w:spacing w:val="-9"/>
        </w:rPr>
        <w:t xml:space="preserve"> </w:t>
      </w:r>
      <w:r>
        <w:rPr>
          <w:color w:val="000009"/>
        </w:rPr>
        <w:t>получения</w:t>
      </w:r>
      <w:r>
        <w:rPr>
          <w:color w:val="000009"/>
          <w:spacing w:val="-7"/>
        </w:rPr>
        <w:t xml:space="preserve"> </w:t>
      </w:r>
      <w:r>
        <w:rPr>
          <w:color w:val="000009"/>
          <w:spacing w:val="-2"/>
        </w:rPr>
        <w:t>информации;</w:t>
      </w:r>
    </w:p>
    <w:p w:rsidR="00081003" w:rsidRDefault="00594D4B">
      <w:pPr>
        <w:pStyle w:val="a3"/>
        <w:jc w:val="left"/>
      </w:pPr>
      <w:r>
        <w:rPr>
          <w:color w:val="000009"/>
        </w:rPr>
        <w:t>ü</w:t>
      </w:r>
      <w:r>
        <w:rPr>
          <w:color w:val="000009"/>
          <w:spacing w:val="40"/>
        </w:rPr>
        <w:t xml:space="preserve"> </w:t>
      </w:r>
      <w:r>
        <w:rPr>
          <w:color w:val="000009"/>
        </w:rPr>
        <w:t>согласно</w:t>
      </w:r>
      <w:r>
        <w:rPr>
          <w:color w:val="000009"/>
          <w:spacing w:val="40"/>
        </w:rPr>
        <w:t xml:space="preserve"> </w:t>
      </w:r>
      <w:r>
        <w:rPr>
          <w:color w:val="000009"/>
        </w:rPr>
        <w:t>заданному</w:t>
      </w:r>
      <w:r>
        <w:rPr>
          <w:color w:val="000009"/>
          <w:spacing w:val="40"/>
        </w:rPr>
        <w:t xml:space="preserve"> </w:t>
      </w:r>
      <w:r>
        <w:rPr>
          <w:color w:val="000009"/>
        </w:rPr>
        <w:t>алгоритму</w:t>
      </w:r>
      <w:r>
        <w:rPr>
          <w:color w:val="000009"/>
          <w:spacing w:val="40"/>
        </w:rPr>
        <w:t xml:space="preserve"> </w:t>
      </w:r>
      <w:r>
        <w:rPr>
          <w:color w:val="000009"/>
        </w:rPr>
        <w:t>находить</w:t>
      </w:r>
      <w:r>
        <w:rPr>
          <w:color w:val="000009"/>
          <w:spacing w:val="40"/>
        </w:rPr>
        <w:t xml:space="preserve"> </w:t>
      </w:r>
      <w:r>
        <w:rPr>
          <w:color w:val="000009"/>
        </w:rPr>
        <w:t>в</w:t>
      </w:r>
      <w:r>
        <w:rPr>
          <w:color w:val="000009"/>
          <w:spacing w:val="40"/>
        </w:rPr>
        <w:t xml:space="preserve"> </w:t>
      </w:r>
      <w:r>
        <w:rPr>
          <w:color w:val="000009"/>
        </w:rPr>
        <w:t>предложенном</w:t>
      </w:r>
      <w:r>
        <w:rPr>
          <w:color w:val="000009"/>
          <w:spacing w:val="40"/>
        </w:rPr>
        <w:t xml:space="preserve"> </w:t>
      </w:r>
      <w:r>
        <w:rPr>
          <w:color w:val="000009"/>
        </w:rPr>
        <w:t>источнике</w:t>
      </w:r>
      <w:r>
        <w:rPr>
          <w:color w:val="000009"/>
          <w:spacing w:val="40"/>
        </w:rPr>
        <w:t xml:space="preserve"> </w:t>
      </w:r>
      <w:r>
        <w:rPr>
          <w:color w:val="000009"/>
        </w:rPr>
        <w:t>информацию, представленную в явном виде;</w:t>
      </w:r>
    </w:p>
    <w:p w:rsidR="00081003" w:rsidRDefault="00594D4B">
      <w:pPr>
        <w:pStyle w:val="a3"/>
        <w:ind w:left="1276" w:firstLine="0"/>
        <w:jc w:val="left"/>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jc w:val="left"/>
      </w:pPr>
      <w:r>
        <w:rPr>
          <w:color w:val="000009"/>
        </w:rPr>
        <w:t>ü</w:t>
      </w:r>
      <w:r>
        <w:rPr>
          <w:color w:val="000009"/>
          <w:spacing w:val="24"/>
        </w:rPr>
        <w:t xml:space="preserve"> </w:t>
      </w:r>
      <w:r>
        <w:rPr>
          <w:color w:val="000009"/>
        </w:rPr>
        <w:t>анализировать</w:t>
      </w:r>
      <w:r>
        <w:rPr>
          <w:color w:val="000009"/>
          <w:spacing w:val="23"/>
        </w:rPr>
        <w:t xml:space="preserve"> </w:t>
      </w:r>
      <w:r>
        <w:rPr>
          <w:color w:val="000009"/>
        </w:rPr>
        <w:t>и</w:t>
      </w:r>
      <w:r>
        <w:rPr>
          <w:color w:val="000009"/>
          <w:spacing w:val="24"/>
        </w:rPr>
        <w:t xml:space="preserve"> </w:t>
      </w:r>
      <w:r>
        <w:rPr>
          <w:color w:val="000009"/>
        </w:rPr>
        <w:t>создавать</w:t>
      </w:r>
      <w:r>
        <w:rPr>
          <w:color w:val="000009"/>
          <w:spacing w:val="24"/>
        </w:rPr>
        <w:t xml:space="preserve"> </w:t>
      </w:r>
      <w:r>
        <w:rPr>
          <w:color w:val="000009"/>
        </w:rPr>
        <w:t>текстовую,</w:t>
      </w:r>
      <w:r>
        <w:rPr>
          <w:color w:val="000009"/>
          <w:spacing w:val="23"/>
        </w:rPr>
        <w:t xml:space="preserve"> </w:t>
      </w:r>
      <w:r>
        <w:rPr>
          <w:color w:val="000009"/>
        </w:rPr>
        <w:t>видео,</w:t>
      </w:r>
      <w:r>
        <w:rPr>
          <w:color w:val="000009"/>
          <w:spacing w:val="23"/>
        </w:rPr>
        <w:t xml:space="preserve"> </w:t>
      </w:r>
      <w:r>
        <w:rPr>
          <w:color w:val="000009"/>
        </w:rPr>
        <w:t>графическую,</w:t>
      </w:r>
      <w:r>
        <w:rPr>
          <w:color w:val="000009"/>
          <w:spacing w:val="23"/>
        </w:rPr>
        <w:t xml:space="preserve"> </w:t>
      </w:r>
      <w:r>
        <w:rPr>
          <w:color w:val="000009"/>
        </w:rPr>
        <w:t>звуковую,</w:t>
      </w:r>
      <w:r>
        <w:rPr>
          <w:color w:val="000009"/>
          <w:spacing w:val="23"/>
        </w:rPr>
        <w:t xml:space="preserve"> </w:t>
      </w:r>
      <w:r>
        <w:rPr>
          <w:color w:val="000009"/>
        </w:rPr>
        <w:t>информацию</w:t>
      </w:r>
      <w:r>
        <w:rPr>
          <w:color w:val="000009"/>
          <w:spacing w:val="24"/>
        </w:rPr>
        <w:t xml:space="preserve"> </w:t>
      </w:r>
      <w:r>
        <w:rPr>
          <w:color w:val="000009"/>
        </w:rPr>
        <w:t>в соответствии с учебной задачей;</w:t>
      </w:r>
    </w:p>
    <w:p w:rsidR="00081003" w:rsidRDefault="00594D4B">
      <w:pPr>
        <w:pStyle w:val="a3"/>
        <w:ind w:left="1276" w:firstLine="0"/>
        <w:jc w:val="left"/>
      </w:pPr>
      <w:r>
        <w:rPr>
          <w:color w:val="000009"/>
        </w:rPr>
        <w:t>ü</w:t>
      </w:r>
      <w:r>
        <w:rPr>
          <w:color w:val="000009"/>
          <w:spacing w:val="-10"/>
        </w:rPr>
        <w:t xml:space="preserve"> </w:t>
      </w:r>
      <w:r>
        <w:rPr>
          <w:color w:val="000009"/>
        </w:rPr>
        <w:t>самостоятельно</w:t>
      </w:r>
      <w:r>
        <w:rPr>
          <w:color w:val="000009"/>
          <w:spacing w:val="-10"/>
        </w:rPr>
        <w:t xml:space="preserve"> </w:t>
      </w:r>
      <w:r>
        <w:rPr>
          <w:color w:val="000009"/>
        </w:rPr>
        <w:t>создавать</w:t>
      </w:r>
      <w:r>
        <w:rPr>
          <w:color w:val="000009"/>
          <w:spacing w:val="-10"/>
        </w:rPr>
        <w:t xml:space="preserve"> </w:t>
      </w:r>
      <w:r>
        <w:rPr>
          <w:color w:val="000009"/>
        </w:rPr>
        <w:t>схемы,</w:t>
      </w:r>
      <w:r>
        <w:rPr>
          <w:color w:val="000009"/>
          <w:spacing w:val="-10"/>
        </w:rPr>
        <w:t xml:space="preserve"> </w:t>
      </w:r>
      <w:r>
        <w:rPr>
          <w:color w:val="000009"/>
        </w:rPr>
        <w:t>таблицы</w:t>
      </w:r>
      <w:r>
        <w:rPr>
          <w:color w:val="000009"/>
          <w:spacing w:val="-10"/>
        </w:rPr>
        <w:t xml:space="preserve"> </w:t>
      </w:r>
      <w:r>
        <w:rPr>
          <w:color w:val="000009"/>
        </w:rPr>
        <w:t>для</w:t>
      </w:r>
      <w:r>
        <w:rPr>
          <w:color w:val="000009"/>
          <w:spacing w:val="-10"/>
        </w:rPr>
        <w:t xml:space="preserve"> </w:t>
      </w:r>
      <w:r>
        <w:rPr>
          <w:color w:val="000009"/>
        </w:rPr>
        <w:t>представления</w:t>
      </w:r>
      <w:r>
        <w:rPr>
          <w:color w:val="000009"/>
          <w:spacing w:val="-10"/>
        </w:rPr>
        <w:t xml:space="preserve"> </w:t>
      </w:r>
      <w:r>
        <w:rPr>
          <w:color w:val="000009"/>
        </w:rPr>
        <w:t xml:space="preserve">информации. </w:t>
      </w:r>
      <w:r>
        <w:rPr>
          <w:color w:val="000009"/>
          <w:spacing w:val="-2"/>
        </w:rPr>
        <w:t>Коммуникативные:</w:t>
      </w:r>
    </w:p>
    <w:p w:rsidR="00081003" w:rsidRDefault="00594D4B">
      <w:pPr>
        <w:pStyle w:val="a4"/>
        <w:numPr>
          <w:ilvl w:val="0"/>
          <w:numId w:val="82"/>
        </w:numPr>
        <w:tabs>
          <w:tab w:val="left" w:pos="1534"/>
        </w:tabs>
        <w:ind w:left="1534" w:hanging="258"/>
        <w:rPr>
          <w:sz w:val="24"/>
        </w:rPr>
      </w:pPr>
      <w:r>
        <w:rPr>
          <w:color w:val="000009"/>
          <w:spacing w:val="-2"/>
          <w:sz w:val="24"/>
        </w:rPr>
        <w:t>общение</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jc w:val="left"/>
      </w:pPr>
      <w:r>
        <w:rPr>
          <w:color w:val="000009"/>
        </w:rPr>
        <w:lastRenderedPageBreak/>
        <w:t>ü</w:t>
      </w:r>
      <w:r>
        <w:rPr>
          <w:color w:val="000009"/>
          <w:spacing w:val="-3"/>
        </w:rPr>
        <w:t xml:space="preserve"> </w:t>
      </w:r>
      <w:r>
        <w:rPr>
          <w:color w:val="000009"/>
        </w:rPr>
        <w:t>воспринимать</w:t>
      </w:r>
      <w:r>
        <w:rPr>
          <w:color w:val="000009"/>
          <w:spacing w:val="-2"/>
        </w:rPr>
        <w:t xml:space="preserve"> </w:t>
      </w:r>
      <w:r>
        <w:rPr>
          <w:color w:val="000009"/>
        </w:rPr>
        <w:t>и</w:t>
      </w:r>
      <w:r>
        <w:rPr>
          <w:color w:val="000009"/>
          <w:spacing w:val="-2"/>
        </w:rPr>
        <w:t xml:space="preserve"> </w:t>
      </w:r>
      <w:r>
        <w:rPr>
          <w:color w:val="000009"/>
        </w:rPr>
        <w:t>формулировать</w:t>
      </w:r>
      <w:r>
        <w:rPr>
          <w:color w:val="000009"/>
          <w:spacing w:val="-2"/>
        </w:rPr>
        <w:t xml:space="preserve"> </w:t>
      </w:r>
      <w:r>
        <w:rPr>
          <w:color w:val="000009"/>
        </w:rPr>
        <w:t>суждения,</w:t>
      </w:r>
      <w:r>
        <w:rPr>
          <w:color w:val="000009"/>
          <w:spacing w:val="-3"/>
        </w:rPr>
        <w:t xml:space="preserve"> </w:t>
      </w:r>
      <w:r>
        <w:rPr>
          <w:color w:val="000009"/>
        </w:rPr>
        <w:t>выражать</w:t>
      </w:r>
      <w:r>
        <w:rPr>
          <w:color w:val="000009"/>
          <w:spacing w:val="-2"/>
        </w:rPr>
        <w:t xml:space="preserve"> </w:t>
      </w:r>
      <w:r>
        <w:rPr>
          <w:color w:val="000009"/>
        </w:rPr>
        <w:t>эмоции</w:t>
      </w:r>
      <w:r>
        <w:rPr>
          <w:color w:val="000009"/>
          <w:spacing w:val="-2"/>
        </w:rPr>
        <w:t xml:space="preserve"> </w:t>
      </w:r>
      <w:r>
        <w:rPr>
          <w:color w:val="000009"/>
        </w:rPr>
        <w:t>в</w:t>
      </w:r>
      <w:r>
        <w:rPr>
          <w:color w:val="000009"/>
          <w:spacing w:val="-3"/>
        </w:rPr>
        <w:t xml:space="preserve"> </w:t>
      </w:r>
      <w:r>
        <w:rPr>
          <w:color w:val="000009"/>
        </w:rPr>
        <w:t>соответствии</w:t>
      </w:r>
      <w:r>
        <w:rPr>
          <w:color w:val="000009"/>
          <w:spacing w:val="-2"/>
        </w:rPr>
        <w:t xml:space="preserve"> </w:t>
      </w:r>
      <w:r>
        <w:rPr>
          <w:color w:val="000009"/>
        </w:rPr>
        <w:t>с</w:t>
      </w:r>
      <w:r>
        <w:rPr>
          <w:color w:val="000009"/>
          <w:spacing w:val="-3"/>
        </w:rPr>
        <w:t xml:space="preserve"> </w:t>
      </w:r>
      <w:r>
        <w:rPr>
          <w:color w:val="000009"/>
        </w:rPr>
        <w:t>целями</w:t>
      </w:r>
      <w:r>
        <w:rPr>
          <w:color w:val="000009"/>
          <w:spacing w:val="-2"/>
        </w:rPr>
        <w:t xml:space="preserve"> </w:t>
      </w:r>
      <w:r>
        <w:rPr>
          <w:color w:val="000009"/>
        </w:rPr>
        <w:t>и условиями общения в знакомой среде;</w:t>
      </w:r>
    </w:p>
    <w:p w:rsidR="00081003" w:rsidRDefault="00594D4B">
      <w:pPr>
        <w:pStyle w:val="a3"/>
        <w:ind w:right="278"/>
        <w:jc w:val="left"/>
      </w:pPr>
      <w:r>
        <w:rPr>
          <w:color w:val="000009"/>
        </w:rPr>
        <w:t>ü</w:t>
      </w:r>
      <w:r>
        <w:rPr>
          <w:color w:val="000009"/>
          <w:spacing w:val="-8"/>
        </w:rPr>
        <w:t xml:space="preserve"> </w:t>
      </w:r>
      <w:r>
        <w:rPr>
          <w:color w:val="000009"/>
        </w:rPr>
        <w:t>проявлять</w:t>
      </w:r>
      <w:r>
        <w:rPr>
          <w:color w:val="000009"/>
          <w:spacing w:val="-5"/>
        </w:rPr>
        <w:t xml:space="preserve"> </w:t>
      </w:r>
      <w:r>
        <w:rPr>
          <w:color w:val="000009"/>
        </w:rPr>
        <w:t>уважительное</w:t>
      </w:r>
      <w:r>
        <w:rPr>
          <w:color w:val="000009"/>
          <w:spacing w:val="-9"/>
        </w:rPr>
        <w:t xml:space="preserve"> </w:t>
      </w:r>
      <w:r>
        <w:rPr>
          <w:color w:val="000009"/>
        </w:rPr>
        <w:t>отношение</w:t>
      </w:r>
      <w:r>
        <w:rPr>
          <w:color w:val="000009"/>
          <w:spacing w:val="-9"/>
        </w:rPr>
        <w:t xml:space="preserve"> </w:t>
      </w:r>
      <w:r>
        <w:rPr>
          <w:color w:val="000009"/>
        </w:rPr>
        <w:t>к</w:t>
      </w:r>
      <w:r>
        <w:rPr>
          <w:color w:val="000009"/>
          <w:spacing w:val="-8"/>
        </w:rPr>
        <w:t xml:space="preserve"> </w:t>
      </w:r>
      <w:r>
        <w:rPr>
          <w:color w:val="000009"/>
        </w:rPr>
        <w:t>собеседнику,</w:t>
      </w:r>
      <w:r>
        <w:rPr>
          <w:color w:val="000009"/>
          <w:spacing w:val="-6"/>
        </w:rPr>
        <w:t xml:space="preserve"> </w:t>
      </w:r>
      <w:r>
        <w:rPr>
          <w:color w:val="000009"/>
        </w:rPr>
        <w:t>соблюдать</w:t>
      </w:r>
      <w:r>
        <w:rPr>
          <w:color w:val="000009"/>
          <w:spacing w:val="-8"/>
        </w:rPr>
        <w:t xml:space="preserve"> </w:t>
      </w:r>
      <w:r>
        <w:rPr>
          <w:color w:val="000009"/>
        </w:rPr>
        <w:t>правила</w:t>
      </w:r>
      <w:r>
        <w:rPr>
          <w:color w:val="000009"/>
          <w:spacing w:val="-9"/>
        </w:rPr>
        <w:t xml:space="preserve"> </w:t>
      </w:r>
      <w:r>
        <w:rPr>
          <w:color w:val="000009"/>
        </w:rPr>
        <w:t>ведения</w:t>
      </w:r>
      <w:r>
        <w:rPr>
          <w:color w:val="000009"/>
          <w:spacing w:val="-8"/>
        </w:rPr>
        <w:t xml:space="preserve"> </w:t>
      </w:r>
      <w:r>
        <w:rPr>
          <w:color w:val="000009"/>
        </w:rPr>
        <w:t>диалога и дискуссии;</w:t>
      </w:r>
    </w:p>
    <w:p w:rsidR="00081003" w:rsidRDefault="00594D4B">
      <w:pPr>
        <w:pStyle w:val="a3"/>
        <w:spacing w:before="1"/>
        <w:ind w:left="1276" w:right="2905" w:firstLine="0"/>
        <w:jc w:val="left"/>
      </w:pPr>
      <w:r>
        <w:rPr>
          <w:color w:val="000009"/>
        </w:rPr>
        <w:t>ü</w:t>
      </w:r>
      <w:r>
        <w:rPr>
          <w:color w:val="000009"/>
          <w:spacing w:val="-10"/>
        </w:rPr>
        <w:t xml:space="preserve"> </w:t>
      </w:r>
      <w:r>
        <w:rPr>
          <w:color w:val="000009"/>
        </w:rPr>
        <w:t>признавать</w:t>
      </w:r>
      <w:r>
        <w:rPr>
          <w:color w:val="000009"/>
          <w:spacing w:val="-10"/>
        </w:rPr>
        <w:t xml:space="preserve"> </w:t>
      </w:r>
      <w:r>
        <w:rPr>
          <w:color w:val="000009"/>
        </w:rPr>
        <w:t>возможность</w:t>
      </w:r>
      <w:r>
        <w:rPr>
          <w:color w:val="000009"/>
          <w:spacing w:val="-10"/>
        </w:rPr>
        <w:t xml:space="preserve"> </w:t>
      </w:r>
      <w:r>
        <w:rPr>
          <w:color w:val="000009"/>
        </w:rPr>
        <w:t>существования</w:t>
      </w:r>
      <w:r>
        <w:rPr>
          <w:color w:val="000009"/>
          <w:spacing w:val="-10"/>
        </w:rPr>
        <w:t xml:space="preserve"> </w:t>
      </w:r>
      <w:r>
        <w:rPr>
          <w:color w:val="000009"/>
        </w:rPr>
        <w:t>разных</w:t>
      </w:r>
      <w:r>
        <w:rPr>
          <w:color w:val="000009"/>
          <w:spacing w:val="-9"/>
        </w:rPr>
        <w:t xml:space="preserve"> </w:t>
      </w:r>
      <w:r>
        <w:rPr>
          <w:color w:val="000009"/>
        </w:rPr>
        <w:t>точек</w:t>
      </w:r>
      <w:r>
        <w:rPr>
          <w:color w:val="000009"/>
          <w:spacing w:val="-10"/>
        </w:rPr>
        <w:t xml:space="preserve"> </w:t>
      </w:r>
      <w:r>
        <w:rPr>
          <w:color w:val="000009"/>
        </w:rPr>
        <w:t>зрения; ü корректно и аргументированно высказывать своё мнение;</w:t>
      </w:r>
    </w:p>
    <w:p w:rsidR="00081003" w:rsidRDefault="00594D4B">
      <w:pPr>
        <w:pStyle w:val="a3"/>
        <w:ind w:left="1276" w:right="1648" w:firstLine="0"/>
        <w:jc w:val="left"/>
      </w:pPr>
      <w:r>
        <w:rPr>
          <w:color w:val="000009"/>
        </w:rPr>
        <w:t>ü</w:t>
      </w:r>
      <w:r>
        <w:rPr>
          <w:color w:val="000009"/>
          <w:spacing w:val="-6"/>
        </w:rPr>
        <w:t xml:space="preserve"> </w:t>
      </w:r>
      <w:r>
        <w:rPr>
          <w:color w:val="000009"/>
        </w:rPr>
        <w:t>строить</w:t>
      </w:r>
      <w:r>
        <w:rPr>
          <w:color w:val="000009"/>
          <w:spacing w:val="-6"/>
        </w:rPr>
        <w:t xml:space="preserve"> </w:t>
      </w:r>
      <w:r>
        <w:rPr>
          <w:color w:val="000009"/>
        </w:rPr>
        <w:t>речевое</w:t>
      </w:r>
      <w:r>
        <w:rPr>
          <w:color w:val="000009"/>
          <w:spacing w:val="-7"/>
        </w:rPr>
        <w:t xml:space="preserve"> </w:t>
      </w:r>
      <w:r>
        <w:rPr>
          <w:color w:val="000009"/>
        </w:rPr>
        <w:t>высказывание</w:t>
      </w:r>
      <w:r>
        <w:rPr>
          <w:color w:val="000009"/>
          <w:spacing w:val="-7"/>
        </w:rPr>
        <w:t xml:space="preserve"> </w:t>
      </w:r>
      <w:r>
        <w:rPr>
          <w:color w:val="000009"/>
        </w:rPr>
        <w:t>в</w:t>
      </w:r>
      <w:r>
        <w:rPr>
          <w:color w:val="000009"/>
          <w:spacing w:val="-7"/>
        </w:rPr>
        <w:t xml:space="preserve"> </w:t>
      </w:r>
      <w:r>
        <w:rPr>
          <w:color w:val="000009"/>
        </w:rPr>
        <w:t>соответствии</w:t>
      </w:r>
      <w:r>
        <w:rPr>
          <w:color w:val="000009"/>
          <w:spacing w:val="-6"/>
        </w:rPr>
        <w:t xml:space="preserve"> </w:t>
      </w:r>
      <w:r>
        <w:rPr>
          <w:color w:val="000009"/>
        </w:rPr>
        <w:t>с</w:t>
      </w:r>
      <w:r>
        <w:rPr>
          <w:color w:val="000009"/>
          <w:spacing w:val="-7"/>
        </w:rPr>
        <w:t xml:space="preserve"> </w:t>
      </w:r>
      <w:r>
        <w:rPr>
          <w:color w:val="000009"/>
        </w:rPr>
        <w:t>поставленной</w:t>
      </w:r>
      <w:r>
        <w:rPr>
          <w:color w:val="000009"/>
          <w:spacing w:val="-6"/>
        </w:rPr>
        <w:t xml:space="preserve"> </w:t>
      </w:r>
      <w:r>
        <w:rPr>
          <w:color w:val="000009"/>
        </w:rPr>
        <w:t>задачей; Обучающиеся получат возможность научится:</w:t>
      </w:r>
    </w:p>
    <w:p w:rsidR="00081003" w:rsidRDefault="00594D4B">
      <w:pPr>
        <w:pStyle w:val="a3"/>
        <w:ind w:left="1276" w:firstLine="0"/>
        <w:jc w:val="left"/>
      </w:pPr>
      <w:r>
        <w:rPr>
          <w:color w:val="000009"/>
        </w:rPr>
        <w:t>ü</w:t>
      </w:r>
      <w:r>
        <w:rPr>
          <w:color w:val="000009"/>
          <w:spacing w:val="-8"/>
        </w:rPr>
        <w:t xml:space="preserve"> </w:t>
      </w:r>
      <w:r>
        <w:rPr>
          <w:color w:val="000009"/>
        </w:rPr>
        <w:t>создавать</w:t>
      </w:r>
      <w:r>
        <w:rPr>
          <w:color w:val="000009"/>
          <w:spacing w:val="-3"/>
        </w:rPr>
        <w:t xml:space="preserve"> </w:t>
      </w:r>
      <w:r>
        <w:rPr>
          <w:color w:val="000009"/>
        </w:rPr>
        <w:t>устные</w:t>
      </w:r>
      <w:r>
        <w:rPr>
          <w:color w:val="000009"/>
          <w:spacing w:val="-7"/>
        </w:rPr>
        <w:t xml:space="preserve"> </w:t>
      </w:r>
      <w:r>
        <w:rPr>
          <w:color w:val="000009"/>
        </w:rPr>
        <w:t>и</w:t>
      </w:r>
      <w:r>
        <w:rPr>
          <w:color w:val="000009"/>
          <w:spacing w:val="-5"/>
        </w:rPr>
        <w:t xml:space="preserve"> </w:t>
      </w:r>
      <w:r>
        <w:rPr>
          <w:color w:val="000009"/>
        </w:rPr>
        <w:t>письменные</w:t>
      </w:r>
      <w:r>
        <w:rPr>
          <w:color w:val="000009"/>
          <w:spacing w:val="-7"/>
        </w:rPr>
        <w:t xml:space="preserve"> </w:t>
      </w:r>
      <w:r>
        <w:rPr>
          <w:color w:val="000009"/>
        </w:rPr>
        <w:t>тексты</w:t>
      </w:r>
      <w:r>
        <w:rPr>
          <w:color w:val="000009"/>
          <w:spacing w:val="-6"/>
        </w:rPr>
        <w:t xml:space="preserve"> </w:t>
      </w:r>
      <w:r>
        <w:rPr>
          <w:color w:val="000009"/>
        </w:rPr>
        <w:t>(описание,</w:t>
      </w:r>
      <w:r>
        <w:rPr>
          <w:color w:val="000009"/>
          <w:spacing w:val="-5"/>
        </w:rPr>
        <w:t xml:space="preserve"> </w:t>
      </w:r>
      <w:r>
        <w:rPr>
          <w:color w:val="000009"/>
        </w:rPr>
        <w:t>рассуждение,</w:t>
      </w:r>
      <w:r>
        <w:rPr>
          <w:color w:val="000009"/>
          <w:spacing w:val="-5"/>
        </w:rPr>
        <w:t xml:space="preserve"> </w:t>
      </w:r>
      <w:r>
        <w:rPr>
          <w:color w:val="000009"/>
          <w:spacing w:val="-2"/>
        </w:rPr>
        <w:t>повествование);</w:t>
      </w:r>
    </w:p>
    <w:p w:rsidR="00081003" w:rsidRDefault="00594D4B">
      <w:pPr>
        <w:pStyle w:val="a3"/>
        <w:ind w:left="1276" w:firstLine="0"/>
        <w:jc w:val="left"/>
      </w:pPr>
      <w:r>
        <w:rPr>
          <w:color w:val="000009"/>
        </w:rPr>
        <w:t>ü</w:t>
      </w:r>
      <w:r>
        <w:rPr>
          <w:color w:val="000009"/>
          <w:spacing w:val="-11"/>
        </w:rPr>
        <w:t xml:space="preserve"> </w:t>
      </w:r>
      <w:r>
        <w:rPr>
          <w:color w:val="000009"/>
        </w:rPr>
        <w:t>подбирать</w:t>
      </w:r>
      <w:r>
        <w:rPr>
          <w:color w:val="000009"/>
          <w:spacing w:val="-8"/>
        </w:rPr>
        <w:t xml:space="preserve"> </w:t>
      </w:r>
      <w:r>
        <w:rPr>
          <w:color w:val="000009"/>
        </w:rPr>
        <w:t>иллюстративный</w:t>
      </w:r>
      <w:r>
        <w:rPr>
          <w:color w:val="000009"/>
          <w:spacing w:val="-9"/>
        </w:rPr>
        <w:t xml:space="preserve"> </w:t>
      </w:r>
      <w:r>
        <w:rPr>
          <w:color w:val="000009"/>
        </w:rPr>
        <w:t>материал</w:t>
      </w:r>
      <w:r>
        <w:rPr>
          <w:color w:val="000009"/>
          <w:spacing w:val="-9"/>
        </w:rPr>
        <w:t xml:space="preserve"> </w:t>
      </w:r>
      <w:r>
        <w:rPr>
          <w:color w:val="000009"/>
        </w:rPr>
        <w:t>(рисунки,</w:t>
      </w:r>
      <w:r>
        <w:rPr>
          <w:color w:val="000009"/>
          <w:spacing w:val="-9"/>
        </w:rPr>
        <w:t xml:space="preserve"> </w:t>
      </w:r>
      <w:r>
        <w:rPr>
          <w:color w:val="000009"/>
        </w:rPr>
        <w:t>фото,</w:t>
      </w:r>
      <w:r>
        <w:rPr>
          <w:color w:val="000009"/>
          <w:spacing w:val="-6"/>
        </w:rPr>
        <w:t xml:space="preserve"> </w:t>
      </w:r>
      <w:r>
        <w:rPr>
          <w:color w:val="000009"/>
        </w:rPr>
        <w:t>плакаты)</w:t>
      </w:r>
      <w:r>
        <w:rPr>
          <w:color w:val="000009"/>
          <w:spacing w:val="-10"/>
        </w:rPr>
        <w:t xml:space="preserve"> </w:t>
      </w:r>
      <w:r>
        <w:rPr>
          <w:color w:val="000009"/>
        </w:rPr>
        <w:t>к</w:t>
      </w:r>
      <w:r>
        <w:rPr>
          <w:color w:val="000009"/>
          <w:spacing w:val="-9"/>
        </w:rPr>
        <w:t xml:space="preserve"> </w:t>
      </w:r>
      <w:r>
        <w:rPr>
          <w:color w:val="000009"/>
        </w:rPr>
        <w:t>тексту</w:t>
      </w:r>
      <w:r>
        <w:rPr>
          <w:color w:val="000009"/>
          <w:spacing w:val="-13"/>
        </w:rPr>
        <w:t xml:space="preserve"> </w:t>
      </w:r>
      <w:r>
        <w:rPr>
          <w:color w:val="000009"/>
          <w:spacing w:val="-2"/>
        </w:rPr>
        <w:t>выступления;</w:t>
      </w:r>
    </w:p>
    <w:p w:rsidR="00081003" w:rsidRDefault="00594D4B">
      <w:pPr>
        <w:pStyle w:val="a4"/>
        <w:numPr>
          <w:ilvl w:val="0"/>
          <w:numId w:val="82"/>
        </w:numPr>
        <w:tabs>
          <w:tab w:val="left" w:pos="1534"/>
        </w:tabs>
        <w:ind w:left="1534" w:hanging="258"/>
        <w:rPr>
          <w:sz w:val="24"/>
        </w:rPr>
      </w:pPr>
      <w:r>
        <w:rPr>
          <w:color w:val="000009"/>
          <w:sz w:val="24"/>
        </w:rPr>
        <w:t>совместная</w:t>
      </w:r>
      <w:r>
        <w:rPr>
          <w:color w:val="000009"/>
          <w:spacing w:val="-3"/>
          <w:sz w:val="24"/>
        </w:rPr>
        <w:t xml:space="preserve"> </w:t>
      </w:r>
      <w:r>
        <w:rPr>
          <w:color w:val="000009"/>
          <w:spacing w:val="-2"/>
          <w:sz w:val="24"/>
        </w:rPr>
        <w:t>деятельность:</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80"/>
      </w:pPr>
      <w:r>
        <w:rPr>
          <w:color w:val="000009"/>
        </w:rPr>
        <w:t xml:space="preserve">ü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color w:val="000009"/>
          <w:spacing w:val="-2"/>
        </w:rPr>
        <w:t>работы;</w:t>
      </w:r>
    </w:p>
    <w:p w:rsidR="00081003" w:rsidRDefault="00594D4B">
      <w:pPr>
        <w:pStyle w:val="a3"/>
        <w:ind w:left="1276" w:right="4708" w:firstLine="0"/>
        <w:jc w:val="left"/>
      </w:pPr>
      <w:r>
        <w:rPr>
          <w:color w:val="000009"/>
        </w:rPr>
        <w:t>ü</w:t>
      </w:r>
      <w:r>
        <w:rPr>
          <w:color w:val="000009"/>
          <w:spacing w:val="-9"/>
        </w:rPr>
        <w:t xml:space="preserve"> </w:t>
      </w:r>
      <w:r>
        <w:rPr>
          <w:color w:val="000009"/>
        </w:rPr>
        <w:t>ответственно</w:t>
      </w:r>
      <w:r>
        <w:rPr>
          <w:color w:val="000009"/>
          <w:spacing w:val="-9"/>
        </w:rPr>
        <w:t xml:space="preserve"> </w:t>
      </w:r>
      <w:r>
        <w:rPr>
          <w:color w:val="000009"/>
        </w:rPr>
        <w:t>выполнять</w:t>
      </w:r>
      <w:r>
        <w:rPr>
          <w:color w:val="000009"/>
          <w:spacing w:val="-9"/>
        </w:rPr>
        <w:t xml:space="preserve"> </w:t>
      </w:r>
      <w:r>
        <w:rPr>
          <w:color w:val="000009"/>
        </w:rPr>
        <w:t>свою</w:t>
      </w:r>
      <w:r>
        <w:rPr>
          <w:color w:val="000009"/>
          <w:spacing w:val="-9"/>
        </w:rPr>
        <w:t xml:space="preserve"> </w:t>
      </w:r>
      <w:r>
        <w:rPr>
          <w:color w:val="000009"/>
        </w:rPr>
        <w:t>часть</w:t>
      </w:r>
      <w:r>
        <w:rPr>
          <w:color w:val="000009"/>
          <w:spacing w:val="-9"/>
        </w:rPr>
        <w:t xml:space="preserve"> </w:t>
      </w:r>
      <w:r>
        <w:rPr>
          <w:color w:val="000009"/>
        </w:rPr>
        <w:t>работы; ü оценивать свой вклад в общий результат;</w:t>
      </w:r>
    </w:p>
    <w:p w:rsidR="00081003" w:rsidRDefault="00594D4B">
      <w:pPr>
        <w:pStyle w:val="a3"/>
        <w:ind w:left="1276" w:firstLine="0"/>
        <w:jc w:val="left"/>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ind w:left="1276" w:firstLine="0"/>
        <w:jc w:val="left"/>
      </w:pPr>
      <w:r>
        <w:rPr>
          <w:color w:val="000009"/>
        </w:rPr>
        <w:t>ü</w:t>
      </w:r>
      <w:r>
        <w:rPr>
          <w:color w:val="000009"/>
          <w:spacing w:val="-5"/>
        </w:rPr>
        <w:t xml:space="preserve"> </w:t>
      </w:r>
      <w:r>
        <w:rPr>
          <w:color w:val="000009"/>
        </w:rPr>
        <w:t>выполнять</w:t>
      </w:r>
      <w:r>
        <w:rPr>
          <w:color w:val="000009"/>
          <w:spacing w:val="-5"/>
        </w:rPr>
        <w:t xml:space="preserve"> </w:t>
      </w:r>
      <w:r>
        <w:rPr>
          <w:color w:val="000009"/>
        </w:rPr>
        <w:t>совместные</w:t>
      </w:r>
      <w:r>
        <w:rPr>
          <w:color w:val="000009"/>
          <w:spacing w:val="-7"/>
        </w:rPr>
        <w:t xml:space="preserve"> </w:t>
      </w:r>
      <w:r>
        <w:rPr>
          <w:color w:val="000009"/>
        </w:rPr>
        <w:t>проектные</w:t>
      </w:r>
      <w:r>
        <w:rPr>
          <w:color w:val="000009"/>
          <w:spacing w:val="-7"/>
        </w:rPr>
        <w:t xml:space="preserve"> </w:t>
      </w:r>
      <w:r>
        <w:rPr>
          <w:color w:val="000009"/>
        </w:rPr>
        <w:t>задания</w:t>
      </w:r>
      <w:r>
        <w:rPr>
          <w:color w:val="000009"/>
          <w:spacing w:val="-5"/>
        </w:rPr>
        <w:t xml:space="preserve"> </w:t>
      </w:r>
      <w:r>
        <w:rPr>
          <w:color w:val="000009"/>
        </w:rPr>
        <w:t>с</w:t>
      </w:r>
      <w:r>
        <w:rPr>
          <w:color w:val="000009"/>
          <w:spacing w:val="-9"/>
        </w:rPr>
        <w:t xml:space="preserve"> </w:t>
      </w:r>
      <w:r>
        <w:rPr>
          <w:color w:val="000009"/>
        </w:rPr>
        <w:t>опорой</w:t>
      </w:r>
      <w:r>
        <w:rPr>
          <w:color w:val="000009"/>
          <w:spacing w:val="-5"/>
        </w:rPr>
        <w:t xml:space="preserve"> </w:t>
      </w:r>
      <w:r>
        <w:rPr>
          <w:color w:val="000009"/>
        </w:rPr>
        <w:t>на</w:t>
      </w:r>
      <w:r>
        <w:rPr>
          <w:color w:val="000009"/>
          <w:spacing w:val="-9"/>
        </w:rPr>
        <w:t xml:space="preserve"> </w:t>
      </w:r>
      <w:r>
        <w:rPr>
          <w:color w:val="000009"/>
        </w:rPr>
        <w:t>предложенные</w:t>
      </w:r>
      <w:r>
        <w:rPr>
          <w:color w:val="000009"/>
          <w:spacing w:val="-7"/>
        </w:rPr>
        <w:t xml:space="preserve"> </w:t>
      </w:r>
      <w:r>
        <w:rPr>
          <w:color w:val="000009"/>
        </w:rPr>
        <w:t>образцы. Предметные результаты</w:t>
      </w:r>
    </w:p>
    <w:p w:rsidR="00081003" w:rsidRDefault="00594D4B">
      <w:pPr>
        <w:pStyle w:val="a3"/>
        <w:spacing w:before="1"/>
        <w:ind w:right="281"/>
      </w:pPr>
      <w:r>
        <w:rPr>
          <w:color w:val="000009"/>
        </w:rPr>
        <w:t>Предметные результаты по учебному предмету «Иностранный (английский) язык» предметной области «Иностранный язык»</w:t>
      </w:r>
      <w:r>
        <w:rPr>
          <w:color w:val="000009"/>
          <w:spacing w:val="-1"/>
        </w:rPr>
        <w:t xml:space="preserve"> </w:t>
      </w:r>
      <w:r>
        <w:rPr>
          <w:color w:val="000009"/>
        </w:rPr>
        <w:t>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81003" w:rsidRDefault="00594D4B">
      <w:pPr>
        <w:pStyle w:val="a3"/>
        <w:ind w:left="1276" w:right="6792" w:firstLine="0"/>
      </w:pPr>
      <w:r>
        <w:rPr>
          <w:color w:val="000009"/>
          <w:spacing w:val="-2"/>
        </w:rPr>
        <w:t>Коммуникативные</w:t>
      </w:r>
      <w:r>
        <w:rPr>
          <w:color w:val="000009"/>
          <w:spacing w:val="-13"/>
        </w:rPr>
        <w:t xml:space="preserve"> </w:t>
      </w:r>
      <w:r>
        <w:rPr>
          <w:color w:val="000009"/>
          <w:spacing w:val="-2"/>
        </w:rPr>
        <w:t>умения Говорение</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78"/>
      </w:pPr>
      <w:r>
        <w:rPr>
          <w:color w:val="000009"/>
        </w:rPr>
        <w:t>ü</w:t>
      </w:r>
      <w:r>
        <w:rPr>
          <w:color w:val="000009"/>
          <w:spacing w:val="-4"/>
        </w:rPr>
        <w:t xml:space="preserve"> </w:t>
      </w:r>
      <w:r>
        <w:rPr>
          <w:color w:val="000009"/>
        </w:rPr>
        <w:t>вести</w:t>
      </w:r>
      <w:r>
        <w:rPr>
          <w:color w:val="000009"/>
          <w:spacing w:val="-4"/>
        </w:rPr>
        <w:t xml:space="preserve"> </w:t>
      </w:r>
      <w:r>
        <w:rPr>
          <w:color w:val="000009"/>
        </w:rPr>
        <w:t>разные</w:t>
      </w:r>
      <w:r>
        <w:rPr>
          <w:color w:val="000009"/>
          <w:spacing w:val="-6"/>
        </w:rPr>
        <w:t xml:space="preserve"> </w:t>
      </w:r>
      <w:r>
        <w:rPr>
          <w:color w:val="000009"/>
        </w:rPr>
        <w:t>виды</w:t>
      </w:r>
      <w:r>
        <w:rPr>
          <w:color w:val="000009"/>
          <w:spacing w:val="-5"/>
        </w:rPr>
        <w:t xml:space="preserve"> </w:t>
      </w:r>
      <w:r>
        <w:rPr>
          <w:color w:val="000009"/>
        </w:rPr>
        <w:t>диалогов</w:t>
      </w:r>
      <w:r>
        <w:rPr>
          <w:color w:val="000009"/>
          <w:spacing w:val="-5"/>
        </w:rPr>
        <w:t xml:space="preserve"> </w:t>
      </w:r>
      <w:r>
        <w:rPr>
          <w:color w:val="000009"/>
        </w:rPr>
        <w:t>(диалог</w:t>
      </w:r>
      <w:r>
        <w:rPr>
          <w:color w:val="000009"/>
          <w:spacing w:val="-4"/>
        </w:rPr>
        <w:t xml:space="preserve"> </w:t>
      </w:r>
      <w:r>
        <w:rPr>
          <w:color w:val="000009"/>
        </w:rPr>
        <w:t>этикетного</w:t>
      </w:r>
      <w:r>
        <w:rPr>
          <w:color w:val="000009"/>
          <w:spacing w:val="-6"/>
        </w:rPr>
        <w:t xml:space="preserve"> </w:t>
      </w:r>
      <w:r>
        <w:rPr>
          <w:color w:val="000009"/>
        </w:rPr>
        <w:t>характера,</w:t>
      </w:r>
      <w:r>
        <w:rPr>
          <w:color w:val="000009"/>
          <w:spacing w:val="-4"/>
        </w:rPr>
        <w:t xml:space="preserve"> </w:t>
      </w:r>
      <w:r>
        <w:rPr>
          <w:color w:val="000009"/>
        </w:rPr>
        <w:t>диалог-побуждение,</w:t>
      </w:r>
      <w:r>
        <w:rPr>
          <w:color w:val="000009"/>
          <w:spacing w:val="-4"/>
        </w:rPr>
        <w:t xml:space="preserve"> </w:t>
      </w:r>
      <w:r>
        <w:rPr>
          <w:color w:val="000009"/>
        </w:rPr>
        <w:t xml:space="preserve">диалог- 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w:t>
      </w:r>
      <w:r>
        <w:rPr>
          <w:color w:val="000009"/>
          <w:spacing w:val="-2"/>
        </w:rPr>
        <w:t>собеседника);</w:t>
      </w:r>
    </w:p>
    <w:p w:rsidR="00081003" w:rsidRDefault="00594D4B">
      <w:pPr>
        <w:pStyle w:val="a3"/>
        <w:ind w:right="289"/>
      </w:pPr>
      <w:r>
        <w:rPr>
          <w:color w:val="000009"/>
        </w:rPr>
        <w:t>ü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(рассказывать о себе, своей семье, друге, питомце);</w:t>
      </w:r>
    </w:p>
    <w:p w:rsidR="00081003" w:rsidRDefault="00594D4B">
      <w:pPr>
        <w:pStyle w:val="a3"/>
        <w:ind w:left="1276" w:firstLine="0"/>
      </w:pPr>
      <w:r>
        <w:rPr>
          <w:color w:val="000009"/>
        </w:rPr>
        <w:t>Обучающийся</w:t>
      </w:r>
      <w:r>
        <w:rPr>
          <w:color w:val="000009"/>
          <w:spacing w:val="-11"/>
        </w:rPr>
        <w:t xml:space="preserve"> </w:t>
      </w:r>
      <w:r>
        <w:rPr>
          <w:color w:val="000009"/>
        </w:rPr>
        <w:t>получит</w:t>
      </w:r>
      <w:r>
        <w:rPr>
          <w:color w:val="000009"/>
          <w:spacing w:val="-10"/>
        </w:rPr>
        <w:t xml:space="preserve"> </w:t>
      </w:r>
      <w:r>
        <w:rPr>
          <w:color w:val="000009"/>
        </w:rPr>
        <w:t>возможность</w:t>
      </w:r>
      <w:r>
        <w:rPr>
          <w:color w:val="000009"/>
          <w:spacing w:val="-10"/>
        </w:rPr>
        <w:t xml:space="preserve"> </w:t>
      </w:r>
      <w:r>
        <w:rPr>
          <w:color w:val="000009"/>
          <w:spacing w:val="-2"/>
        </w:rPr>
        <w:t>научиться:</w:t>
      </w:r>
    </w:p>
    <w:p w:rsidR="00081003" w:rsidRDefault="00594D4B">
      <w:pPr>
        <w:pStyle w:val="a3"/>
        <w:ind w:right="286"/>
      </w:pPr>
      <w:r>
        <w:rPr>
          <w:color w:val="000009"/>
        </w:rPr>
        <w:t>ü 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081003" w:rsidRDefault="00594D4B">
      <w:pPr>
        <w:pStyle w:val="a3"/>
        <w:spacing w:before="1"/>
        <w:ind w:left="1276" w:firstLine="0"/>
        <w:jc w:val="left"/>
      </w:pPr>
      <w:r>
        <w:rPr>
          <w:color w:val="000009"/>
          <w:spacing w:val="-2"/>
        </w:rPr>
        <w:t>Аудирование</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86"/>
      </w:pPr>
      <w:r>
        <w:rPr>
          <w:color w:val="000009"/>
        </w:rPr>
        <w:t>ü воспринимать на слух и понимать речь учителя и одноклассников вербально/невербально реагировать на услышанное;</w:t>
      </w:r>
    </w:p>
    <w:p w:rsidR="00081003" w:rsidRDefault="00594D4B">
      <w:pPr>
        <w:pStyle w:val="a3"/>
        <w:ind w:left="1276" w:firstLine="0"/>
      </w:pPr>
      <w:r>
        <w:rPr>
          <w:color w:val="000009"/>
        </w:rPr>
        <w:t>Обучающийся</w:t>
      </w:r>
      <w:r>
        <w:rPr>
          <w:color w:val="000009"/>
          <w:spacing w:val="-11"/>
        </w:rPr>
        <w:t xml:space="preserve"> </w:t>
      </w:r>
      <w:r>
        <w:rPr>
          <w:color w:val="000009"/>
        </w:rPr>
        <w:t>получит</w:t>
      </w:r>
      <w:r>
        <w:rPr>
          <w:color w:val="000009"/>
          <w:spacing w:val="-10"/>
        </w:rPr>
        <w:t xml:space="preserve"> </w:t>
      </w:r>
      <w:r>
        <w:rPr>
          <w:color w:val="000009"/>
        </w:rPr>
        <w:t>возможность</w:t>
      </w:r>
      <w:r>
        <w:rPr>
          <w:color w:val="000009"/>
          <w:spacing w:val="-10"/>
        </w:rPr>
        <w:t xml:space="preserve"> </w:t>
      </w:r>
      <w:r>
        <w:rPr>
          <w:color w:val="000009"/>
          <w:spacing w:val="-2"/>
        </w:rPr>
        <w:t>научиться:</w:t>
      </w:r>
    </w:p>
    <w:p w:rsidR="00081003" w:rsidRDefault="00594D4B">
      <w:pPr>
        <w:pStyle w:val="a3"/>
        <w:ind w:right="277"/>
      </w:pPr>
      <w:r>
        <w:rPr>
          <w:color w:val="000009"/>
        </w:rPr>
        <w:t>ü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Pr>
          <w:color w:val="000009"/>
          <w:spacing w:val="-3"/>
        </w:rPr>
        <w:t xml:space="preserve"> </w:t>
      </w:r>
      <w:r>
        <w:rPr>
          <w:color w:val="000009"/>
        </w:rPr>
        <w:t>информации</w:t>
      </w:r>
      <w:r>
        <w:rPr>
          <w:color w:val="000009"/>
          <w:spacing w:val="-3"/>
        </w:rPr>
        <w:t xml:space="preserve"> </w:t>
      </w:r>
      <w:r>
        <w:rPr>
          <w:color w:val="000009"/>
        </w:rPr>
        <w:t>фактического</w:t>
      </w:r>
      <w:r>
        <w:rPr>
          <w:color w:val="000009"/>
          <w:spacing w:val="-4"/>
        </w:rPr>
        <w:t xml:space="preserve"> </w:t>
      </w:r>
      <w:r>
        <w:rPr>
          <w:color w:val="000009"/>
        </w:rPr>
        <w:t>характера,</w:t>
      </w:r>
      <w:r>
        <w:rPr>
          <w:color w:val="000009"/>
          <w:spacing w:val="-4"/>
        </w:rPr>
        <w:t xml:space="preserve"> </w:t>
      </w:r>
      <w:r>
        <w:rPr>
          <w:color w:val="000009"/>
        </w:rPr>
        <w:t>со</w:t>
      </w:r>
      <w:r>
        <w:rPr>
          <w:color w:val="000009"/>
          <w:spacing w:val="-4"/>
        </w:rPr>
        <w:t xml:space="preserve"> </w:t>
      </w:r>
      <w:r>
        <w:rPr>
          <w:color w:val="000009"/>
        </w:rPr>
        <w:t>зрительной</w:t>
      </w:r>
      <w:r>
        <w:rPr>
          <w:color w:val="000009"/>
          <w:spacing w:val="-5"/>
        </w:rPr>
        <w:t xml:space="preserve"> </w:t>
      </w:r>
      <w:r>
        <w:rPr>
          <w:color w:val="000009"/>
        </w:rPr>
        <w:t>опорой</w:t>
      </w:r>
      <w:r>
        <w:rPr>
          <w:color w:val="000009"/>
          <w:spacing w:val="-3"/>
        </w:rPr>
        <w:t xml:space="preserve"> </w:t>
      </w:r>
      <w:r>
        <w:rPr>
          <w:color w:val="000009"/>
        </w:rPr>
        <w:t>и</w:t>
      </w:r>
      <w:r>
        <w:rPr>
          <w:color w:val="000009"/>
          <w:spacing w:val="-3"/>
        </w:rPr>
        <w:t xml:space="preserve"> </w:t>
      </w:r>
      <w:r>
        <w:rPr>
          <w:color w:val="000009"/>
        </w:rPr>
        <w:t>с</w:t>
      </w:r>
      <w:r>
        <w:rPr>
          <w:color w:val="000009"/>
          <w:spacing w:val="-7"/>
        </w:rPr>
        <w:t xml:space="preserve"> </w:t>
      </w:r>
      <w:r>
        <w:rPr>
          <w:color w:val="000009"/>
        </w:rPr>
        <w:t>использованием языковой, в том числе контекстуальной, догадки (время звучания текста/текстов для аудирования — до 1 минуты).</w:t>
      </w:r>
    </w:p>
    <w:p w:rsidR="00081003" w:rsidRDefault="00594D4B">
      <w:pPr>
        <w:pStyle w:val="a3"/>
        <w:ind w:left="1276" w:firstLine="0"/>
      </w:pPr>
      <w:r>
        <w:rPr>
          <w:color w:val="000009"/>
        </w:rPr>
        <w:t>Смысловое</w:t>
      </w:r>
      <w:r>
        <w:rPr>
          <w:color w:val="000009"/>
          <w:spacing w:val="-5"/>
        </w:rPr>
        <w:t xml:space="preserve"> </w:t>
      </w:r>
      <w:r>
        <w:rPr>
          <w:color w:val="000009"/>
          <w:spacing w:val="-2"/>
        </w:rPr>
        <w:t>чтение</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Обучающиеся</w:t>
      </w:r>
      <w:r>
        <w:rPr>
          <w:color w:val="000009"/>
          <w:spacing w:val="-12"/>
        </w:rPr>
        <w:t xml:space="preserve"> </w:t>
      </w:r>
      <w:r>
        <w:rPr>
          <w:color w:val="000009"/>
          <w:spacing w:val="-2"/>
        </w:rPr>
        <w:t>научатся:</w:t>
      </w:r>
    </w:p>
    <w:p w:rsidR="00081003" w:rsidRDefault="00594D4B">
      <w:pPr>
        <w:pStyle w:val="a3"/>
        <w:ind w:right="282"/>
      </w:pPr>
      <w:r>
        <w:rPr>
          <w:color w:val="000009"/>
        </w:rPr>
        <w:t>ü</w:t>
      </w:r>
      <w:r>
        <w:rPr>
          <w:color w:val="000009"/>
          <w:spacing w:val="-4"/>
        </w:rPr>
        <w:t xml:space="preserve"> </w:t>
      </w:r>
      <w:r>
        <w:rPr>
          <w:color w:val="000009"/>
        </w:rPr>
        <w:t>читать</w:t>
      </w:r>
      <w:r>
        <w:rPr>
          <w:color w:val="000009"/>
          <w:spacing w:val="-4"/>
        </w:rPr>
        <w:t xml:space="preserve"> </w:t>
      </w:r>
      <w:r>
        <w:rPr>
          <w:color w:val="000009"/>
        </w:rPr>
        <w:t>вслух учебные</w:t>
      </w:r>
      <w:r>
        <w:rPr>
          <w:color w:val="000009"/>
          <w:spacing w:val="-4"/>
        </w:rPr>
        <w:t xml:space="preserve"> </w:t>
      </w:r>
      <w:r>
        <w:rPr>
          <w:color w:val="000009"/>
        </w:rPr>
        <w:t>тексты</w:t>
      </w:r>
      <w:r>
        <w:rPr>
          <w:color w:val="000009"/>
          <w:spacing w:val="-4"/>
        </w:rPr>
        <w:t xml:space="preserve"> </w:t>
      </w:r>
      <w:r>
        <w:rPr>
          <w:color w:val="000009"/>
        </w:rPr>
        <w:t>объёмом</w:t>
      </w:r>
      <w:r>
        <w:rPr>
          <w:color w:val="000009"/>
          <w:spacing w:val="-4"/>
        </w:rPr>
        <w:t xml:space="preserve"> </w:t>
      </w:r>
      <w:r>
        <w:rPr>
          <w:color w:val="000009"/>
        </w:rPr>
        <w:t>до</w:t>
      </w:r>
      <w:r>
        <w:rPr>
          <w:color w:val="000009"/>
          <w:spacing w:val="-4"/>
        </w:rPr>
        <w:t xml:space="preserve"> </w:t>
      </w:r>
      <w:r>
        <w:rPr>
          <w:color w:val="000009"/>
        </w:rPr>
        <w:t>70</w:t>
      </w:r>
      <w:r>
        <w:rPr>
          <w:color w:val="000009"/>
          <w:spacing w:val="-2"/>
        </w:rPr>
        <w:t xml:space="preserve"> </w:t>
      </w:r>
      <w:r>
        <w:rPr>
          <w:color w:val="000009"/>
        </w:rPr>
        <w:t>слов,</w:t>
      </w:r>
      <w:r>
        <w:rPr>
          <w:color w:val="000009"/>
          <w:spacing w:val="-4"/>
        </w:rPr>
        <w:t xml:space="preserve"> </w:t>
      </w:r>
      <w:r>
        <w:rPr>
          <w:color w:val="000009"/>
        </w:rPr>
        <w:t>построенные</w:t>
      </w:r>
      <w:r>
        <w:rPr>
          <w:color w:val="000009"/>
          <w:spacing w:val="-5"/>
        </w:rPr>
        <w:t xml:space="preserve"> </w:t>
      </w:r>
      <w:r>
        <w:rPr>
          <w:color w:val="000009"/>
        </w:rPr>
        <w:t>на</w:t>
      </w:r>
      <w:r>
        <w:rPr>
          <w:color w:val="000009"/>
          <w:spacing w:val="-4"/>
        </w:rPr>
        <w:t xml:space="preserve"> </w:t>
      </w:r>
      <w:r>
        <w:rPr>
          <w:color w:val="000009"/>
        </w:rPr>
        <w:t>изученном</w:t>
      </w:r>
      <w:r>
        <w:rPr>
          <w:color w:val="000009"/>
          <w:spacing w:val="-4"/>
        </w:rPr>
        <w:t xml:space="preserve"> </w:t>
      </w:r>
      <w:r>
        <w:rPr>
          <w:color w:val="000009"/>
        </w:rPr>
        <w:t>языковом материале, с соблюдением правил чтения и соответствующей интонацией, демонстрируя понимание прочитанного;</w:t>
      </w:r>
    </w:p>
    <w:p w:rsidR="00081003" w:rsidRDefault="00594D4B">
      <w:pPr>
        <w:pStyle w:val="a3"/>
        <w:spacing w:before="1"/>
        <w:ind w:right="279"/>
      </w:pPr>
      <w:r>
        <w:rPr>
          <w:color w:val="000009"/>
        </w:rPr>
        <w:t>ü</w:t>
      </w:r>
      <w:r>
        <w:rPr>
          <w:color w:val="000009"/>
          <w:spacing w:val="-2"/>
        </w:rPr>
        <w:t xml:space="preserve"> </w:t>
      </w:r>
      <w:r>
        <w:rPr>
          <w:color w:val="000009"/>
        </w:rPr>
        <w:t>читать</w:t>
      </w:r>
      <w:r>
        <w:rPr>
          <w:color w:val="000009"/>
          <w:spacing w:val="-2"/>
        </w:rPr>
        <w:t xml:space="preserve"> </w:t>
      </w:r>
      <w:r>
        <w:rPr>
          <w:color w:val="000009"/>
        </w:rPr>
        <w:t>про</w:t>
      </w:r>
      <w:r>
        <w:rPr>
          <w:color w:val="000009"/>
          <w:spacing w:val="-2"/>
        </w:rPr>
        <w:t xml:space="preserve"> </w:t>
      </w:r>
      <w:r>
        <w:rPr>
          <w:color w:val="000009"/>
        </w:rPr>
        <w:t>себя</w:t>
      </w:r>
      <w:r>
        <w:rPr>
          <w:color w:val="000009"/>
          <w:spacing w:val="-2"/>
        </w:rPr>
        <w:t xml:space="preserve"> </w:t>
      </w:r>
      <w:r>
        <w:rPr>
          <w:color w:val="000009"/>
        </w:rPr>
        <w:t>и</w:t>
      </w:r>
      <w:r>
        <w:rPr>
          <w:color w:val="000009"/>
          <w:spacing w:val="-2"/>
        </w:rPr>
        <w:t xml:space="preserve"> </w:t>
      </w:r>
      <w:r>
        <w:rPr>
          <w:color w:val="000009"/>
        </w:rPr>
        <w:t>понимать учебные</w:t>
      </w:r>
      <w:r>
        <w:rPr>
          <w:color w:val="000009"/>
          <w:spacing w:val="-2"/>
        </w:rPr>
        <w:t xml:space="preserve"> </w:t>
      </w:r>
      <w:r>
        <w:rPr>
          <w:color w:val="000009"/>
        </w:rPr>
        <w:t>тексты,</w:t>
      </w:r>
      <w:r>
        <w:rPr>
          <w:color w:val="000009"/>
          <w:spacing w:val="-2"/>
        </w:rPr>
        <w:t xml:space="preserve"> </w:t>
      </w:r>
      <w:r>
        <w:rPr>
          <w:color w:val="000009"/>
        </w:rPr>
        <w:t>содержащие</w:t>
      </w:r>
      <w:r>
        <w:rPr>
          <w:color w:val="000009"/>
          <w:spacing w:val="-2"/>
        </w:rPr>
        <w:t xml:space="preserve"> </w:t>
      </w:r>
      <w:r>
        <w:rPr>
          <w:color w:val="000009"/>
        </w:rPr>
        <w:t>отдельные</w:t>
      </w:r>
      <w:r>
        <w:rPr>
          <w:color w:val="000009"/>
          <w:spacing w:val="-2"/>
        </w:rPr>
        <w:t xml:space="preserve"> </w:t>
      </w:r>
      <w:r>
        <w:rPr>
          <w:color w:val="000009"/>
        </w:rPr>
        <w:t>незнакомые</w:t>
      </w:r>
      <w:r>
        <w:rPr>
          <w:color w:val="000009"/>
          <w:spacing w:val="-2"/>
        </w:rPr>
        <w:t xml:space="preserve"> </w:t>
      </w:r>
      <w:r>
        <w:rPr>
          <w:color w:val="000009"/>
        </w:rPr>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а также с использованием языковой, в том числе контекстуальной, догадки (объём текста/текстов для чтения — до 130 слов).</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right="284"/>
      </w:pPr>
      <w:r>
        <w:rPr>
          <w:color w:val="000009"/>
        </w:rPr>
        <w:t>ü</w:t>
      </w:r>
      <w:r>
        <w:rPr>
          <w:color w:val="000009"/>
          <w:spacing w:val="-2"/>
        </w:rPr>
        <w:t xml:space="preserve"> </w:t>
      </w:r>
      <w:r>
        <w:rPr>
          <w:color w:val="000009"/>
        </w:rPr>
        <w:t>читать</w:t>
      </w:r>
      <w:r>
        <w:rPr>
          <w:color w:val="000009"/>
          <w:spacing w:val="-3"/>
        </w:rPr>
        <w:t xml:space="preserve"> </w:t>
      </w:r>
      <w:r>
        <w:rPr>
          <w:color w:val="000009"/>
        </w:rPr>
        <w:t>про</w:t>
      </w:r>
      <w:r>
        <w:rPr>
          <w:color w:val="000009"/>
          <w:spacing w:val="-2"/>
        </w:rPr>
        <w:t xml:space="preserve"> </w:t>
      </w:r>
      <w:r>
        <w:rPr>
          <w:color w:val="000009"/>
        </w:rPr>
        <w:t>себя</w:t>
      </w:r>
      <w:r>
        <w:rPr>
          <w:color w:val="000009"/>
          <w:spacing w:val="-2"/>
        </w:rPr>
        <w:t xml:space="preserve"> </w:t>
      </w:r>
      <w:r>
        <w:rPr>
          <w:color w:val="000009"/>
        </w:rPr>
        <w:t>и</w:t>
      </w:r>
      <w:r>
        <w:rPr>
          <w:color w:val="000009"/>
          <w:spacing w:val="-3"/>
        </w:rPr>
        <w:t xml:space="preserve"> </w:t>
      </w:r>
      <w:r>
        <w:rPr>
          <w:color w:val="000009"/>
        </w:rPr>
        <w:t>понимать учебные</w:t>
      </w:r>
      <w:r>
        <w:rPr>
          <w:color w:val="000009"/>
          <w:spacing w:val="-3"/>
        </w:rPr>
        <w:t xml:space="preserve"> </w:t>
      </w:r>
      <w:r>
        <w:rPr>
          <w:color w:val="000009"/>
        </w:rPr>
        <w:t>тексты,</w:t>
      </w:r>
      <w:r>
        <w:rPr>
          <w:color w:val="000009"/>
          <w:spacing w:val="-2"/>
        </w:rPr>
        <w:t xml:space="preserve"> </w:t>
      </w:r>
      <w:r>
        <w:rPr>
          <w:color w:val="000009"/>
        </w:rPr>
        <w:t>содержащие</w:t>
      </w:r>
      <w:r>
        <w:rPr>
          <w:color w:val="000009"/>
          <w:spacing w:val="-2"/>
        </w:rPr>
        <w:t xml:space="preserve"> </w:t>
      </w:r>
      <w:r>
        <w:rPr>
          <w:color w:val="000009"/>
        </w:rPr>
        <w:t>отдельные</w:t>
      </w:r>
      <w:r>
        <w:rPr>
          <w:color w:val="000009"/>
          <w:spacing w:val="-3"/>
        </w:rPr>
        <w:t xml:space="preserve"> </w:t>
      </w:r>
      <w:r>
        <w:rPr>
          <w:color w:val="000009"/>
        </w:rPr>
        <w:t>незнакомые</w:t>
      </w:r>
      <w:r>
        <w:rPr>
          <w:color w:val="000009"/>
          <w:spacing w:val="-3"/>
        </w:rPr>
        <w:t xml:space="preserve"> </w:t>
      </w:r>
      <w:r>
        <w:rPr>
          <w:color w:val="000009"/>
        </w:rPr>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без опоры, с использованием языковой, в том числе контекстуальной, догадки.</w:t>
      </w:r>
    </w:p>
    <w:p w:rsidR="00081003" w:rsidRDefault="00594D4B">
      <w:pPr>
        <w:pStyle w:val="a3"/>
        <w:ind w:left="1276" w:firstLine="0"/>
        <w:jc w:val="left"/>
      </w:pPr>
      <w:r>
        <w:rPr>
          <w:color w:val="000009"/>
          <w:spacing w:val="-2"/>
        </w:rPr>
        <w:t>Письмо</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jc w:val="left"/>
      </w:pPr>
      <w:r>
        <w:rPr>
          <w:color w:val="000009"/>
        </w:rPr>
        <w:t>ü</w:t>
      </w:r>
      <w:r>
        <w:rPr>
          <w:color w:val="000009"/>
          <w:spacing w:val="40"/>
        </w:rPr>
        <w:t xml:space="preserve"> </w:t>
      </w:r>
      <w:r>
        <w:rPr>
          <w:color w:val="000009"/>
        </w:rPr>
        <w:t>заполнять</w:t>
      </w:r>
      <w:r>
        <w:rPr>
          <w:color w:val="000009"/>
          <w:spacing w:val="72"/>
        </w:rPr>
        <w:t xml:space="preserve"> </w:t>
      </w:r>
      <w:r>
        <w:rPr>
          <w:color w:val="000009"/>
        </w:rPr>
        <w:t>анкеты</w:t>
      </w:r>
      <w:r>
        <w:rPr>
          <w:color w:val="000009"/>
          <w:spacing w:val="40"/>
        </w:rPr>
        <w:t xml:space="preserve"> </w:t>
      </w:r>
      <w:r>
        <w:rPr>
          <w:color w:val="000009"/>
        </w:rPr>
        <w:t>и</w:t>
      </w:r>
      <w:r>
        <w:rPr>
          <w:color w:val="000009"/>
          <w:spacing w:val="40"/>
        </w:rPr>
        <w:t xml:space="preserve"> </w:t>
      </w:r>
      <w:r>
        <w:rPr>
          <w:color w:val="000009"/>
        </w:rPr>
        <w:t>формуляры</w:t>
      </w:r>
      <w:r>
        <w:rPr>
          <w:color w:val="000009"/>
          <w:spacing w:val="40"/>
        </w:rPr>
        <w:t xml:space="preserve"> </w:t>
      </w:r>
      <w:r>
        <w:rPr>
          <w:color w:val="000009"/>
        </w:rPr>
        <w:t>с</w:t>
      </w:r>
      <w:r>
        <w:rPr>
          <w:color w:val="000009"/>
          <w:spacing w:val="75"/>
        </w:rPr>
        <w:t xml:space="preserve"> </w:t>
      </w:r>
      <w:r>
        <w:rPr>
          <w:color w:val="000009"/>
        </w:rPr>
        <w:t>указанием</w:t>
      </w:r>
      <w:r>
        <w:rPr>
          <w:color w:val="000009"/>
          <w:spacing w:val="40"/>
        </w:rPr>
        <w:t xml:space="preserve"> </w:t>
      </w:r>
      <w:r>
        <w:rPr>
          <w:color w:val="000009"/>
        </w:rPr>
        <w:t>личной</w:t>
      </w:r>
      <w:r>
        <w:rPr>
          <w:color w:val="000009"/>
          <w:spacing w:val="40"/>
        </w:rPr>
        <w:t xml:space="preserve"> </w:t>
      </w:r>
      <w:r>
        <w:rPr>
          <w:color w:val="000009"/>
        </w:rPr>
        <w:t>информации:</w:t>
      </w:r>
      <w:r>
        <w:rPr>
          <w:color w:val="000009"/>
          <w:spacing w:val="40"/>
        </w:rPr>
        <w:t xml:space="preserve"> </w:t>
      </w:r>
      <w:r>
        <w:rPr>
          <w:color w:val="000009"/>
        </w:rPr>
        <w:t>имя,</w:t>
      </w:r>
      <w:r>
        <w:rPr>
          <w:color w:val="000009"/>
          <w:spacing w:val="40"/>
        </w:rPr>
        <w:t xml:space="preserve"> </w:t>
      </w:r>
      <w:r>
        <w:rPr>
          <w:color w:val="000009"/>
        </w:rPr>
        <w:t>фамилия,</w:t>
      </w:r>
      <w:r>
        <w:rPr>
          <w:color w:val="000009"/>
          <w:spacing w:val="40"/>
        </w:rPr>
        <w:t xml:space="preserve"> </w:t>
      </w:r>
      <w:r>
        <w:rPr>
          <w:color w:val="000009"/>
        </w:rPr>
        <w:t>возраст, страна проживания, любимые занятия и т. д.;</w:t>
      </w:r>
    </w:p>
    <w:p w:rsidR="00081003" w:rsidRDefault="00594D4B">
      <w:pPr>
        <w:pStyle w:val="a3"/>
        <w:ind w:right="290"/>
        <w:jc w:val="left"/>
      </w:pPr>
      <w:r>
        <w:rPr>
          <w:color w:val="000009"/>
        </w:rPr>
        <w:t>ü писать с опорой на образец поздравления с днем рождения, Новым годом, Рождеством с выражением пожеланий;</w:t>
      </w:r>
    </w:p>
    <w:p w:rsidR="00081003" w:rsidRDefault="00594D4B">
      <w:pPr>
        <w:pStyle w:val="a3"/>
        <w:spacing w:before="1"/>
        <w:ind w:left="1276" w:right="1648" w:firstLine="0"/>
        <w:jc w:val="left"/>
      </w:pPr>
      <w:r>
        <w:rPr>
          <w:color w:val="000009"/>
        </w:rPr>
        <w:t>ü</w:t>
      </w:r>
      <w:r>
        <w:rPr>
          <w:color w:val="000009"/>
          <w:spacing w:val="-7"/>
        </w:rPr>
        <w:t xml:space="preserve"> </w:t>
      </w:r>
      <w:r>
        <w:rPr>
          <w:color w:val="000009"/>
        </w:rPr>
        <w:t>создавать</w:t>
      </w:r>
      <w:r>
        <w:rPr>
          <w:color w:val="000009"/>
          <w:spacing w:val="-7"/>
        </w:rPr>
        <w:t xml:space="preserve"> </w:t>
      </w:r>
      <w:r>
        <w:rPr>
          <w:color w:val="000009"/>
        </w:rPr>
        <w:t>подписи</w:t>
      </w:r>
      <w:r>
        <w:rPr>
          <w:color w:val="000009"/>
          <w:spacing w:val="-8"/>
        </w:rPr>
        <w:t xml:space="preserve"> </w:t>
      </w:r>
      <w:r>
        <w:rPr>
          <w:color w:val="000009"/>
        </w:rPr>
        <w:t>к</w:t>
      </w:r>
      <w:r>
        <w:rPr>
          <w:color w:val="000009"/>
          <w:spacing w:val="-7"/>
        </w:rPr>
        <w:t xml:space="preserve"> </w:t>
      </w:r>
      <w:r>
        <w:rPr>
          <w:color w:val="000009"/>
        </w:rPr>
        <w:t>иллюстрациям</w:t>
      </w:r>
      <w:r>
        <w:rPr>
          <w:color w:val="000009"/>
          <w:spacing w:val="-8"/>
        </w:rPr>
        <w:t xml:space="preserve"> </w:t>
      </w:r>
      <w:r>
        <w:rPr>
          <w:color w:val="000009"/>
        </w:rPr>
        <w:t>с</w:t>
      </w:r>
      <w:r>
        <w:rPr>
          <w:color w:val="000009"/>
          <w:spacing w:val="-8"/>
        </w:rPr>
        <w:t xml:space="preserve"> </w:t>
      </w:r>
      <w:r>
        <w:rPr>
          <w:color w:val="000009"/>
        </w:rPr>
        <w:t>пояснением,</w:t>
      </w:r>
      <w:r>
        <w:rPr>
          <w:color w:val="000009"/>
          <w:spacing w:val="-7"/>
        </w:rPr>
        <w:t xml:space="preserve"> </w:t>
      </w:r>
      <w:r>
        <w:rPr>
          <w:color w:val="000009"/>
        </w:rPr>
        <w:t>что</w:t>
      </w:r>
      <w:r>
        <w:rPr>
          <w:color w:val="000009"/>
          <w:spacing w:val="-7"/>
        </w:rPr>
        <w:t xml:space="preserve"> </w:t>
      </w:r>
      <w:r>
        <w:rPr>
          <w:color w:val="000009"/>
        </w:rPr>
        <w:t>на</w:t>
      </w:r>
      <w:r>
        <w:rPr>
          <w:color w:val="000009"/>
          <w:spacing w:val="-8"/>
        </w:rPr>
        <w:t xml:space="preserve"> </w:t>
      </w:r>
      <w:r>
        <w:rPr>
          <w:color w:val="000009"/>
        </w:rPr>
        <w:t>них</w:t>
      </w:r>
      <w:r>
        <w:rPr>
          <w:color w:val="000009"/>
          <w:spacing w:val="-8"/>
        </w:rPr>
        <w:t xml:space="preserve"> </w:t>
      </w:r>
      <w:r>
        <w:rPr>
          <w:color w:val="000009"/>
        </w:rPr>
        <w:t>изображено; Обучающиеся получат возможность научиться:</w:t>
      </w:r>
    </w:p>
    <w:p w:rsidR="00081003" w:rsidRDefault="00594D4B">
      <w:pPr>
        <w:pStyle w:val="a3"/>
        <w:ind w:left="1276" w:right="2905" w:firstLine="0"/>
        <w:jc w:val="left"/>
      </w:pPr>
      <w:r>
        <w:rPr>
          <w:color w:val="000009"/>
        </w:rPr>
        <w:t>ü</w:t>
      </w:r>
      <w:r>
        <w:rPr>
          <w:color w:val="000009"/>
          <w:spacing w:val="-9"/>
        </w:rPr>
        <w:t xml:space="preserve"> </w:t>
      </w:r>
      <w:r>
        <w:rPr>
          <w:color w:val="000009"/>
        </w:rPr>
        <w:t>в</w:t>
      </w:r>
      <w:r>
        <w:rPr>
          <w:color w:val="000009"/>
          <w:spacing w:val="-10"/>
        </w:rPr>
        <w:t xml:space="preserve"> </w:t>
      </w:r>
      <w:r>
        <w:rPr>
          <w:color w:val="000009"/>
        </w:rPr>
        <w:t>письменной</w:t>
      </w:r>
      <w:r>
        <w:rPr>
          <w:color w:val="000009"/>
          <w:spacing w:val="-11"/>
        </w:rPr>
        <w:t xml:space="preserve"> </w:t>
      </w:r>
      <w:r>
        <w:rPr>
          <w:color w:val="000009"/>
        </w:rPr>
        <w:t>форме</w:t>
      </w:r>
      <w:r>
        <w:rPr>
          <w:color w:val="000009"/>
          <w:spacing w:val="-10"/>
        </w:rPr>
        <w:t xml:space="preserve"> </w:t>
      </w:r>
      <w:r>
        <w:rPr>
          <w:color w:val="000009"/>
        </w:rPr>
        <w:t>кратко</w:t>
      </w:r>
      <w:r>
        <w:rPr>
          <w:color w:val="000009"/>
          <w:spacing w:val="-9"/>
        </w:rPr>
        <w:t xml:space="preserve"> </w:t>
      </w:r>
      <w:r>
        <w:rPr>
          <w:color w:val="000009"/>
        </w:rPr>
        <w:t>отвечать</w:t>
      </w:r>
      <w:r>
        <w:rPr>
          <w:color w:val="000009"/>
          <w:spacing w:val="-9"/>
        </w:rPr>
        <w:t xml:space="preserve"> </w:t>
      </w:r>
      <w:r>
        <w:rPr>
          <w:color w:val="000009"/>
        </w:rPr>
        <w:t>на</w:t>
      </w:r>
      <w:r>
        <w:rPr>
          <w:color w:val="000009"/>
          <w:spacing w:val="-10"/>
        </w:rPr>
        <w:t xml:space="preserve"> </w:t>
      </w:r>
      <w:r>
        <w:rPr>
          <w:color w:val="000009"/>
        </w:rPr>
        <w:t>вопросы</w:t>
      </w:r>
      <w:r>
        <w:rPr>
          <w:color w:val="000009"/>
          <w:spacing w:val="-9"/>
        </w:rPr>
        <w:t xml:space="preserve"> </w:t>
      </w:r>
      <w:r>
        <w:rPr>
          <w:color w:val="000009"/>
        </w:rPr>
        <w:t>к</w:t>
      </w:r>
      <w:r>
        <w:rPr>
          <w:color w:val="000009"/>
          <w:spacing w:val="-9"/>
        </w:rPr>
        <w:t xml:space="preserve"> </w:t>
      </w:r>
      <w:r>
        <w:rPr>
          <w:color w:val="000009"/>
        </w:rPr>
        <w:t>тексту; Языковые знания и навыки</w:t>
      </w:r>
    </w:p>
    <w:p w:rsidR="00081003" w:rsidRDefault="00594D4B">
      <w:pPr>
        <w:pStyle w:val="a3"/>
        <w:ind w:left="1276" w:right="5779" w:firstLine="0"/>
        <w:jc w:val="left"/>
      </w:pPr>
      <w:r>
        <w:rPr>
          <w:color w:val="000009"/>
        </w:rPr>
        <w:t>Фонетическая</w:t>
      </w:r>
      <w:r>
        <w:rPr>
          <w:color w:val="000009"/>
          <w:spacing w:val="-15"/>
        </w:rPr>
        <w:t xml:space="preserve"> </w:t>
      </w:r>
      <w:r>
        <w:rPr>
          <w:color w:val="000009"/>
        </w:rPr>
        <w:t>сторона</w:t>
      </w:r>
      <w:r>
        <w:rPr>
          <w:color w:val="000009"/>
          <w:spacing w:val="-15"/>
        </w:rPr>
        <w:t xml:space="preserve"> </w:t>
      </w:r>
      <w:r>
        <w:rPr>
          <w:color w:val="000009"/>
        </w:rPr>
        <w:t>речи Обучающиеся научатся</w:t>
      </w:r>
    </w:p>
    <w:p w:rsidR="00081003" w:rsidRDefault="00594D4B">
      <w:pPr>
        <w:pStyle w:val="a3"/>
        <w:ind w:left="1276" w:firstLine="0"/>
        <w:jc w:val="left"/>
      </w:pPr>
      <w:r>
        <w:rPr>
          <w:color w:val="000009"/>
        </w:rPr>
        <w:t>ü</w:t>
      </w:r>
      <w:r>
        <w:rPr>
          <w:color w:val="000009"/>
          <w:spacing w:val="-6"/>
        </w:rPr>
        <w:t xml:space="preserve"> </w:t>
      </w:r>
      <w:r>
        <w:rPr>
          <w:color w:val="000009"/>
        </w:rPr>
        <w:t>применять</w:t>
      </w:r>
      <w:r>
        <w:rPr>
          <w:color w:val="000009"/>
          <w:spacing w:val="-6"/>
        </w:rPr>
        <w:t xml:space="preserve"> </w:t>
      </w:r>
      <w:r>
        <w:rPr>
          <w:color w:val="000009"/>
        </w:rPr>
        <w:t>правила</w:t>
      </w:r>
      <w:r>
        <w:rPr>
          <w:color w:val="000009"/>
          <w:spacing w:val="-4"/>
        </w:rPr>
        <w:t xml:space="preserve"> </w:t>
      </w:r>
      <w:r>
        <w:rPr>
          <w:color w:val="000009"/>
        </w:rPr>
        <w:t>чтения</w:t>
      </w:r>
      <w:r>
        <w:rPr>
          <w:color w:val="000009"/>
          <w:spacing w:val="-4"/>
        </w:rPr>
        <w:t xml:space="preserve"> </w:t>
      </w:r>
      <w:r>
        <w:rPr>
          <w:color w:val="000009"/>
        </w:rPr>
        <w:t>гласных</w:t>
      </w:r>
      <w:r>
        <w:rPr>
          <w:color w:val="000009"/>
          <w:spacing w:val="-3"/>
        </w:rPr>
        <w:t xml:space="preserve"> </w:t>
      </w:r>
      <w:r>
        <w:rPr>
          <w:color w:val="000009"/>
        </w:rPr>
        <w:t>в</w:t>
      </w:r>
      <w:r>
        <w:rPr>
          <w:color w:val="000009"/>
          <w:spacing w:val="-4"/>
        </w:rPr>
        <w:t xml:space="preserve"> </w:t>
      </w:r>
      <w:r>
        <w:rPr>
          <w:color w:val="000009"/>
        </w:rPr>
        <w:t>третьем</w:t>
      </w:r>
      <w:r>
        <w:rPr>
          <w:color w:val="000009"/>
          <w:spacing w:val="-8"/>
        </w:rPr>
        <w:t xml:space="preserve"> </w:t>
      </w:r>
      <w:r>
        <w:rPr>
          <w:color w:val="000009"/>
        </w:rPr>
        <w:t>типе</w:t>
      </w:r>
      <w:r>
        <w:rPr>
          <w:color w:val="000009"/>
          <w:spacing w:val="-5"/>
        </w:rPr>
        <w:t xml:space="preserve"> </w:t>
      </w:r>
      <w:r>
        <w:rPr>
          <w:color w:val="000009"/>
        </w:rPr>
        <w:t>слога</w:t>
      </w:r>
      <w:r>
        <w:rPr>
          <w:color w:val="000009"/>
          <w:spacing w:val="-4"/>
        </w:rPr>
        <w:t xml:space="preserve"> </w:t>
      </w:r>
      <w:r>
        <w:rPr>
          <w:color w:val="000009"/>
        </w:rPr>
        <w:t>(гласная</w:t>
      </w:r>
      <w:r>
        <w:rPr>
          <w:color w:val="000009"/>
          <w:spacing w:val="-4"/>
        </w:rPr>
        <w:t xml:space="preserve"> </w:t>
      </w:r>
      <w:r>
        <w:rPr>
          <w:color w:val="000009"/>
        </w:rPr>
        <w:t>+</w:t>
      </w:r>
      <w:r>
        <w:rPr>
          <w:color w:val="000009"/>
          <w:spacing w:val="-4"/>
        </w:rPr>
        <w:t xml:space="preserve"> </w:t>
      </w:r>
      <w:r>
        <w:rPr>
          <w:color w:val="000009"/>
          <w:spacing w:val="-5"/>
        </w:rPr>
        <w:t>r);</w:t>
      </w:r>
    </w:p>
    <w:p w:rsidR="00081003" w:rsidRDefault="00594D4B">
      <w:pPr>
        <w:pStyle w:val="a3"/>
        <w:jc w:val="left"/>
      </w:pPr>
      <w:r>
        <w:rPr>
          <w:color w:val="000009"/>
        </w:rPr>
        <w:t>ü</w:t>
      </w:r>
      <w:r>
        <w:rPr>
          <w:color w:val="000009"/>
          <w:spacing w:val="80"/>
        </w:rPr>
        <w:t xml:space="preserve"> </w:t>
      </w:r>
      <w:r>
        <w:rPr>
          <w:color w:val="000009"/>
        </w:rPr>
        <w:t>применять</w:t>
      </w:r>
      <w:r>
        <w:rPr>
          <w:color w:val="000009"/>
          <w:spacing w:val="80"/>
        </w:rPr>
        <w:t xml:space="preserve"> </w:t>
      </w:r>
      <w:r>
        <w:rPr>
          <w:color w:val="000009"/>
        </w:rPr>
        <w:t>правила</w:t>
      </w:r>
      <w:r>
        <w:rPr>
          <w:color w:val="000009"/>
          <w:spacing w:val="80"/>
        </w:rPr>
        <w:t xml:space="preserve"> </w:t>
      </w:r>
      <w:r>
        <w:rPr>
          <w:color w:val="000009"/>
        </w:rPr>
        <w:t>чтения</w:t>
      </w:r>
      <w:r>
        <w:rPr>
          <w:color w:val="000009"/>
          <w:spacing w:val="80"/>
        </w:rPr>
        <w:t xml:space="preserve"> </w:t>
      </w:r>
      <w:r>
        <w:rPr>
          <w:color w:val="000009"/>
        </w:rPr>
        <w:t>сложных</w:t>
      </w:r>
      <w:r>
        <w:rPr>
          <w:color w:val="000009"/>
          <w:spacing w:val="80"/>
          <w:w w:val="150"/>
        </w:rPr>
        <w:t xml:space="preserve"> </w:t>
      </w:r>
      <w:r>
        <w:rPr>
          <w:color w:val="000009"/>
        </w:rPr>
        <w:t>сочетаний</w:t>
      </w:r>
      <w:r>
        <w:rPr>
          <w:color w:val="000009"/>
          <w:spacing w:val="80"/>
          <w:w w:val="150"/>
        </w:rPr>
        <w:t xml:space="preserve"> </w:t>
      </w:r>
      <w:r>
        <w:rPr>
          <w:color w:val="000009"/>
        </w:rPr>
        <w:t>букв</w:t>
      </w:r>
      <w:r>
        <w:rPr>
          <w:color w:val="000009"/>
          <w:spacing w:val="80"/>
        </w:rPr>
        <w:t xml:space="preserve"> </w:t>
      </w:r>
      <w:r>
        <w:rPr>
          <w:color w:val="000009"/>
        </w:rPr>
        <w:t>(например,</w:t>
      </w:r>
      <w:r>
        <w:rPr>
          <w:color w:val="000009"/>
          <w:spacing w:val="80"/>
          <w:w w:val="150"/>
        </w:rPr>
        <w:t xml:space="preserve"> </w:t>
      </w:r>
      <w:r>
        <w:rPr>
          <w:color w:val="000009"/>
        </w:rPr>
        <w:t>-tion,</w:t>
      </w:r>
      <w:r>
        <w:rPr>
          <w:color w:val="000009"/>
          <w:spacing w:val="80"/>
        </w:rPr>
        <w:t xml:space="preserve"> </w:t>
      </w:r>
      <w:r>
        <w:rPr>
          <w:color w:val="000009"/>
        </w:rPr>
        <w:t>-ight)</w:t>
      </w:r>
      <w:r>
        <w:rPr>
          <w:color w:val="000009"/>
          <w:spacing w:val="80"/>
        </w:rPr>
        <w:t xml:space="preserve"> </w:t>
      </w:r>
      <w:r>
        <w:rPr>
          <w:color w:val="000009"/>
        </w:rPr>
        <w:t>в</w:t>
      </w:r>
      <w:r>
        <w:rPr>
          <w:color w:val="000009"/>
          <w:spacing w:val="40"/>
        </w:rPr>
        <w:t xml:space="preserve"> </w:t>
      </w:r>
      <w:r>
        <w:rPr>
          <w:color w:val="000009"/>
        </w:rPr>
        <w:t>односложных, двусложных и многосложных словах (international, night);</w:t>
      </w:r>
    </w:p>
    <w:p w:rsidR="00081003" w:rsidRDefault="00594D4B">
      <w:pPr>
        <w:pStyle w:val="a3"/>
        <w:ind w:left="1276" w:firstLine="0"/>
        <w:jc w:val="left"/>
      </w:pPr>
      <w:r>
        <w:rPr>
          <w:color w:val="000009"/>
        </w:rPr>
        <w:t>ü</w:t>
      </w:r>
      <w:r>
        <w:rPr>
          <w:color w:val="000009"/>
          <w:spacing w:val="-7"/>
        </w:rPr>
        <w:t xml:space="preserve"> </w:t>
      </w:r>
      <w:r>
        <w:rPr>
          <w:color w:val="000009"/>
        </w:rPr>
        <w:t>читать</w:t>
      </w:r>
      <w:r>
        <w:rPr>
          <w:color w:val="000009"/>
          <w:spacing w:val="-4"/>
        </w:rPr>
        <w:t xml:space="preserve"> </w:t>
      </w:r>
      <w:r>
        <w:rPr>
          <w:color w:val="000009"/>
        </w:rPr>
        <w:t>новые</w:t>
      </w:r>
      <w:r>
        <w:rPr>
          <w:color w:val="000009"/>
          <w:spacing w:val="-6"/>
        </w:rPr>
        <w:t xml:space="preserve"> </w:t>
      </w:r>
      <w:r>
        <w:rPr>
          <w:color w:val="000009"/>
        </w:rPr>
        <w:t>слова</w:t>
      </w:r>
      <w:r>
        <w:rPr>
          <w:color w:val="000009"/>
          <w:spacing w:val="-5"/>
        </w:rPr>
        <w:t xml:space="preserve"> </w:t>
      </w:r>
      <w:r>
        <w:rPr>
          <w:color w:val="000009"/>
        </w:rPr>
        <w:t>согласно</w:t>
      </w:r>
      <w:r>
        <w:rPr>
          <w:color w:val="000009"/>
          <w:spacing w:val="-5"/>
        </w:rPr>
        <w:t xml:space="preserve"> </w:t>
      </w:r>
      <w:r>
        <w:rPr>
          <w:color w:val="000009"/>
        </w:rPr>
        <w:t>основным</w:t>
      </w:r>
      <w:r>
        <w:rPr>
          <w:color w:val="000009"/>
          <w:spacing w:val="-6"/>
        </w:rPr>
        <w:t xml:space="preserve"> </w:t>
      </w:r>
      <w:r>
        <w:rPr>
          <w:color w:val="000009"/>
        </w:rPr>
        <w:t>правилам</w:t>
      </w:r>
      <w:r>
        <w:rPr>
          <w:color w:val="000009"/>
          <w:spacing w:val="-5"/>
        </w:rPr>
        <w:t xml:space="preserve"> </w:t>
      </w:r>
      <w:r>
        <w:rPr>
          <w:color w:val="000009"/>
          <w:spacing w:val="-2"/>
        </w:rPr>
        <w:t>чтения;</w:t>
      </w:r>
    </w:p>
    <w:p w:rsidR="00081003" w:rsidRDefault="00594D4B">
      <w:pPr>
        <w:pStyle w:val="a3"/>
        <w:jc w:val="left"/>
      </w:pPr>
      <w:r>
        <w:rPr>
          <w:color w:val="000009"/>
        </w:rPr>
        <w:t>ü</w:t>
      </w:r>
      <w:r>
        <w:rPr>
          <w:color w:val="000009"/>
          <w:spacing w:val="80"/>
          <w:w w:val="150"/>
        </w:rPr>
        <w:t xml:space="preserve"> </w:t>
      </w:r>
      <w:r>
        <w:rPr>
          <w:color w:val="000009"/>
        </w:rPr>
        <w:t>различать</w:t>
      </w:r>
      <w:r>
        <w:rPr>
          <w:color w:val="000009"/>
          <w:spacing w:val="80"/>
          <w:w w:val="150"/>
        </w:rPr>
        <w:t xml:space="preserve"> </w:t>
      </w:r>
      <w:r>
        <w:rPr>
          <w:color w:val="000009"/>
        </w:rPr>
        <w:t>на</w:t>
      </w:r>
      <w:r>
        <w:rPr>
          <w:color w:val="000009"/>
          <w:spacing w:val="80"/>
          <w:w w:val="150"/>
        </w:rPr>
        <w:t xml:space="preserve"> </w:t>
      </w:r>
      <w:r>
        <w:rPr>
          <w:color w:val="000009"/>
        </w:rPr>
        <w:t>слух</w:t>
      </w:r>
      <w:r>
        <w:rPr>
          <w:color w:val="000009"/>
          <w:spacing w:val="80"/>
          <w:w w:val="150"/>
        </w:rPr>
        <w:t xml:space="preserve"> </w:t>
      </w:r>
      <w:r>
        <w:rPr>
          <w:color w:val="000009"/>
        </w:rPr>
        <w:t>и</w:t>
      </w:r>
      <w:r>
        <w:rPr>
          <w:color w:val="000009"/>
          <w:spacing w:val="80"/>
          <w:w w:val="150"/>
        </w:rPr>
        <w:t xml:space="preserve"> </w:t>
      </w:r>
      <w:r>
        <w:rPr>
          <w:color w:val="000009"/>
        </w:rPr>
        <w:t>правильно</w:t>
      </w:r>
      <w:r>
        <w:rPr>
          <w:color w:val="000009"/>
          <w:spacing w:val="80"/>
          <w:w w:val="150"/>
        </w:rPr>
        <w:t xml:space="preserve"> </w:t>
      </w:r>
      <w:r>
        <w:rPr>
          <w:color w:val="000009"/>
        </w:rPr>
        <w:t>произносить</w:t>
      </w:r>
      <w:r>
        <w:rPr>
          <w:color w:val="000009"/>
          <w:spacing w:val="80"/>
          <w:w w:val="150"/>
        </w:rPr>
        <w:t xml:space="preserve"> </w:t>
      </w:r>
      <w:r>
        <w:rPr>
          <w:color w:val="000009"/>
        </w:rPr>
        <w:t>слова</w:t>
      </w:r>
      <w:r>
        <w:rPr>
          <w:color w:val="000009"/>
          <w:spacing w:val="80"/>
          <w:w w:val="150"/>
        </w:rPr>
        <w:t xml:space="preserve"> </w:t>
      </w:r>
      <w:r>
        <w:rPr>
          <w:color w:val="000009"/>
        </w:rPr>
        <w:t>и</w:t>
      </w:r>
      <w:r>
        <w:rPr>
          <w:color w:val="000009"/>
          <w:spacing w:val="80"/>
          <w:w w:val="150"/>
        </w:rPr>
        <w:t xml:space="preserve"> </w:t>
      </w:r>
      <w:r>
        <w:rPr>
          <w:color w:val="000009"/>
        </w:rPr>
        <w:t>фразы/</w:t>
      </w:r>
      <w:r>
        <w:rPr>
          <w:color w:val="000009"/>
          <w:spacing w:val="80"/>
          <w:w w:val="150"/>
        </w:rPr>
        <w:t xml:space="preserve"> </w:t>
      </w:r>
      <w:r>
        <w:rPr>
          <w:color w:val="000009"/>
        </w:rPr>
        <w:t>предложения</w:t>
      </w:r>
      <w:r>
        <w:rPr>
          <w:color w:val="000009"/>
          <w:spacing w:val="80"/>
          <w:w w:val="150"/>
        </w:rPr>
        <w:t xml:space="preserve"> </w:t>
      </w:r>
      <w:r>
        <w:rPr>
          <w:color w:val="000009"/>
        </w:rPr>
        <w:t>с соблюдением их ритмико-интонационных особенностей.</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left="1276" w:right="2192" w:firstLine="0"/>
        <w:jc w:val="left"/>
      </w:pPr>
      <w:r>
        <w:rPr>
          <w:color w:val="000009"/>
        </w:rPr>
        <w:t>ü</w:t>
      </w:r>
      <w:r>
        <w:rPr>
          <w:color w:val="000009"/>
          <w:spacing w:val="-6"/>
        </w:rPr>
        <w:t xml:space="preserve"> </w:t>
      </w:r>
      <w:r>
        <w:rPr>
          <w:color w:val="000009"/>
        </w:rPr>
        <w:t>соотносить</w:t>
      </w:r>
      <w:r>
        <w:rPr>
          <w:color w:val="000009"/>
          <w:spacing w:val="-6"/>
        </w:rPr>
        <w:t xml:space="preserve"> </w:t>
      </w:r>
      <w:r>
        <w:rPr>
          <w:color w:val="000009"/>
        </w:rPr>
        <w:t>изучаемые</w:t>
      </w:r>
      <w:r>
        <w:rPr>
          <w:color w:val="000009"/>
          <w:spacing w:val="-7"/>
        </w:rPr>
        <w:t xml:space="preserve"> </w:t>
      </w:r>
      <w:r>
        <w:rPr>
          <w:color w:val="000009"/>
        </w:rPr>
        <w:t>слова</w:t>
      </w:r>
      <w:r>
        <w:rPr>
          <w:color w:val="000009"/>
          <w:spacing w:val="-7"/>
        </w:rPr>
        <w:t xml:space="preserve"> </w:t>
      </w:r>
      <w:r>
        <w:rPr>
          <w:color w:val="000009"/>
        </w:rPr>
        <w:t>с</w:t>
      </w:r>
      <w:r>
        <w:rPr>
          <w:color w:val="000009"/>
          <w:spacing w:val="-7"/>
        </w:rPr>
        <w:t xml:space="preserve"> </w:t>
      </w:r>
      <w:r>
        <w:rPr>
          <w:color w:val="000009"/>
        </w:rPr>
        <w:t>их</w:t>
      </w:r>
      <w:r>
        <w:rPr>
          <w:color w:val="000009"/>
          <w:spacing w:val="-4"/>
        </w:rPr>
        <w:t xml:space="preserve"> </w:t>
      </w:r>
      <w:r>
        <w:rPr>
          <w:color w:val="000009"/>
        </w:rPr>
        <w:t>транскрипционным</w:t>
      </w:r>
      <w:r>
        <w:rPr>
          <w:color w:val="000009"/>
          <w:spacing w:val="-8"/>
        </w:rPr>
        <w:t xml:space="preserve"> </w:t>
      </w:r>
      <w:r>
        <w:rPr>
          <w:color w:val="000009"/>
        </w:rPr>
        <w:t>изображением. ü вычленять дифтонги;</w:t>
      </w:r>
    </w:p>
    <w:p w:rsidR="00081003" w:rsidRDefault="00594D4B">
      <w:pPr>
        <w:pStyle w:val="a3"/>
        <w:ind w:left="1276" w:right="1461" w:firstLine="0"/>
        <w:jc w:val="left"/>
      </w:pPr>
      <w:r>
        <w:rPr>
          <w:color w:val="000009"/>
        </w:rPr>
        <w:t>ü</w:t>
      </w:r>
      <w:r>
        <w:rPr>
          <w:color w:val="000009"/>
          <w:spacing w:val="-6"/>
        </w:rPr>
        <w:t xml:space="preserve"> </w:t>
      </w:r>
      <w:r>
        <w:rPr>
          <w:color w:val="000009"/>
        </w:rPr>
        <w:t>членить</w:t>
      </w:r>
      <w:r>
        <w:rPr>
          <w:color w:val="000009"/>
          <w:spacing w:val="-8"/>
        </w:rPr>
        <w:t xml:space="preserve"> </w:t>
      </w:r>
      <w:r>
        <w:rPr>
          <w:color w:val="000009"/>
        </w:rPr>
        <w:t>предложения</w:t>
      </w:r>
      <w:r>
        <w:rPr>
          <w:color w:val="000009"/>
          <w:spacing w:val="-9"/>
        </w:rPr>
        <w:t xml:space="preserve"> </w:t>
      </w:r>
      <w:r>
        <w:rPr>
          <w:color w:val="000009"/>
        </w:rPr>
        <w:t>на</w:t>
      </w:r>
      <w:r>
        <w:rPr>
          <w:color w:val="000009"/>
          <w:spacing w:val="-7"/>
        </w:rPr>
        <w:t xml:space="preserve"> </w:t>
      </w:r>
      <w:r>
        <w:rPr>
          <w:color w:val="000009"/>
        </w:rPr>
        <w:t>смысловые</w:t>
      </w:r>
      <w:r>
        <w:rPr>
          <w:color w:val="000009"/>
          <w:spacing w:val="-7"/>
        </w:rPr>
        <w:t xml:space="preserve"> </w:t>
      </w:r>
      <w:r>
        <w:rPr>
          <w:color w:val="000009"/>
        </w:rPr>
        <w:t>группы</w:t>
      </w:r>
      <w:r>
        <w:rPr>
          <w:color w:val="000009"/>
          <w:spacing w:val="-5"/>
        </w:rPr>
        <w:t xml:space="preserve"> </w:t>
      </w:r>
      <w:r>
        <w:rPr>
          <w:color w:val="000009"/>
        </w:rPr>
        <w:t>и</w:t>
      </w:r>
      <w:r>
        <w:rPr>
          <w:color w:val="000009"/>
          <w:spacing w:val="-6"/>
        </w:rPr>
        <w:t xml:space="preserve"> </w:t>
      </w:r>
      <w:r>
        <w:rPr>
          <w:color w:val="000009"/>
        </w:rPr>
        <w:t>интонационно</w:t>
      </w:r>
      <w:r>
        <w:rPr>
          <w:color w:val="000009"/>
          <w:spacing w:val="-6"/>
        </w:rPr>
        <w:t xml:space="preserve"> </w:t>
      </w:r>
      <w:r>
        <w:rPr>
          <w:color w:val="000009"/>
        </w:rPr>
        <w:t>оформлять</w:t>
      </w:r>
      <w:r>
        <w:rPr>
          <w:color w:val="000009"/>
          <w:spacing w:val="-6"/>
        </w:rPr>
        <w:t xml:space="preserve"> </w:t>
      </w:r>
      <w:r>
        <w:rPr>
          <w:color w:val="000009"/>
        </w:rPr>
        <w:t>их; ü различать коммуникативные типы предложений по интонации;</w:t>
      </w:r>
    </w:p>
    <w:p w:rsidR="00081003" w:rsidRDefault="00594D4B">
      <w:pPr>
        <w:pStyle w:val="a3"/>
        <w:jc w:val="left"/>
      </w:pPr>
      <w:r>
        <w:rPr>
          <w:color w:val="000009"/>
        </w:rPr>
        <w:t>ü</w:t>
      </w:r>
      <w:r>
        <w:rPr>
          <w:color w:val="000009"/>
          <w:spacing w:val="40"/>
        </w:rPr>
        <w:t xml:space="preserve"> </w:t>
      </w:r>
      <w:r>
        <w:rPr>
          <w:color w:val="000009"/>
        </w:rPr>
        <w:t>соблюдать</w:t>
      </w:r>
      <w:r>
        <w:rPr>
          <w:color w:val="000009"/>
          <w:spacing w:val="40"/>
        </w:rPr>
        <w:t xml:space="preserve"> </w:t>
      </w:r>
      <w:r>
        <w:rPr>
          <w:color w:val="000009"/>
        </w:rPr>
        <w:t>интонацию</w:t>
      </w:r>
      <w:r>
        <w:rPr>
          <w:color w:val="000009"/>
          <w:spacing w:val="40"/>
        </w:rPr>
        <w:t xml:space="preserve"> </w:t>
      </w:r>
      <w:r>
        <w:rPr>
          <w:color w:val="000009"/>
        </w:rPr>
        <w:t>перечисления;</w:t>
      </w:r>
      <w:r>
        <w:rPr>
          <w:color w:val="000009"/>
          <w:spacing w:val="40"/>
        </w:rPr>
        <w:t xml:space="preserve"> </w:t>
      </w:r>
      <w:r>
        <w:rPr>
          <w:color w:val="000009"/>
        </w:rPr>
        <w:t>правило</w:t>
      </w:r>
      <w:r>
        <w:rPr>
          <w:color w:val="000009"/>
          <w:spacing w:val="40"/>
        </w:rPr>
        <w:t xml:space="preserve"> </w:t>
      </w:r>
      <w:r>
        <w:rPr>
          <w:color w:val="000009"/>
        </w:rPr>
        <w:t>отсутствия</w:t>
      </w:r>
      <w:r>
        <w:rPr>
          <w:color w:val="000009"/>
          <w:spacing w:val="40"/>
        </w:rPr>
        <w:t xml:space="preserve"> </w:t>
      </w:r>
      <w:r>
        <w:rPr>
          <w:color w:val="000009"/>
        </w:rPr>
        <w:t>ударения</w:t>
      </w:r>
      <w:r>
        <w:rPr>
          <w:color w:val="000009"/>
          <w:spacing w:val="40"/>
        </w:rPr>
        <w:t xml:space="preserve"> </w:t>
      </w:r>
      <w:r>
        <w:rPr>
          <w:color w:val="000009"/>
        </w:rPr>
        <w:t>на</w:t>
      </w:r>
      <w:r>
        <w:rPr>
          <w:color w:val="000009"/>
          <w:spacing w:val="40"/>
        </w:rPr>
        <w:t xml:space="preserve"> </w:t>
      </w:r>
      <w:r>
        <w:rPr>
          <w:color w:val="000009"/>
        </w:rPr>
        <w:t>служебных</w:t>
      </w:r>
      <w:r>
        <w:rPr>
          <w:color w:val="000009"/>
          <w:spacing w:val="40"/>
        </w:rPr>
        <w:t xml:space="preserve"> </w:t>
      </w:r>
      <w:r>
        <w:rPr>
          <w:color w:val="000009"/>
        </w:rPr>
        <w:t>словах (артиклях, союзах, предлогах); читать слова по транскрипции.</w:t>
      </w:r>
    </w:p>
    <w:p w:rsidR="00081003" w:rsidRDefault="00594D4B">
      <w:pPr>
        <w:pStyle w:val="a3"/>
        <w:spacing w:before="1"/>
        <w:ind w:left="1276" w:firstLine="0"/>
        <w:jc w:val="left"/>
      </w:pPr>
      <w:r>
        <w:rPr>
          <w:color w:val="000009"/>
        </w:rPr>
        <w:t>Графика,</w:t>
      </w:r>
      <w:r>
        <w:rPr>
          <w:color w:val="000009"/>
          <w:spacing w:val="-10"/>
        </w:rPr>
        <w:t xml:space="preserve"> </w:t>
      </w:r>
      <w:r>
        <w:rPr>
          <w:color w:val="000009"/>
        </w:rPr>
        <w:t>орфография</w:t>
      </w:r>
      <w:r>
        <w:rPr>
          <w:color w:val="000009"/>
          <w:spacing w:val="-9"/>
        </w:rPr>
        <w:t xml:space="preserve"> </w:t>
      </w:r>
      <w:r>
        <w:rPr>
          <w:color w:val="000009"/>
        </w:rPr>
        <w:t>и</w:t>
      </w:r>
      <w:r>
        <w:rPr>
          <w:color w:val="000009"/>
          <w:spacing w:val="-11"/>
        </w:rPr>
        <w:t xml:space="preserve"> </w:t>
      </w:r>
      <w:r>
        <w:rPr>
          <w:color w:val="000009"/>
          <w:spacing w:val="-2"/>
        </w:rPr>
        <w:t>пунктуация</w:t>
      </w:r>
    </w:p>
    <w:p w:rsidR="00081003" w:rsidRDefault="00594D4B">
      <w:pPr>
        <w:pStyle w:val="a3"/>
        <w:ind w:left="1276" w:firstLine="0"/>
        <w:jc w:val="left"/>
      </w:pPr>
      <w:r>
        <w:rPr>
          <w:color w:val="000009"/>
        </w:rPr>
        <w:t>ü</w:t>
      </w:r>
      <w:r>
        <w:rPr>
          <w:color w:val="000009"/>
          <w:spacing w:val="-6"/>
        </w:rPr>
        <w:t xml:space="preserve"> </w:t>
      </w:r>
      <w:r>
        <w:rPr>
          <w:color w:val="000009"/>
        </w:rPr>
        <w:t>правильно</w:t>
      </w:r>
      <w:r>
        <w:rPr>
          <w:color w:val="000009"/>
          <w:spacing w:val="-8"/>
        </w:rPr>
        <w:t xml:space="preserve"> </w:t>
      </w:r>
      <w:r>
        <w:rPr>
          <w:color w:val="000009"/>
        </w:rPr>
        <w:t>писать</w:t>
      </w:r>
      <w:r>
        <w:rPr>
          <w:color w:val="000009"/>
          <w:spacing w:val="-6"/>
        </w:rPr>
        <w:t xml:space="preserve"> </w:t>
      </w:r>
      <w:r>
        <w:rPr>
          <w:color w:val="000009"/>
        </w:rPr>
        <w:t>изученные</w:t>
      </w:r>
      <w:r>
        <w:rPr>
          <w:color w:val="000009"/>
          <w:spacing w:val="-7"/>
        </w:rPr>
        <w:t xml:space="preserve"> </w:t>
      </w:r>
      <w:r>
        <w:rPr>
          <w:color w:val="000009"/>
          <w:spacing w:val="-2"/>
        </w:rPr>
        <w:t>слова;</w:t>
      </w:r>
    </w:p>
    <w:p w:rsidR="00081003" w:rsidRDefault="00594D4B">
      <w:pPr>
        <w:pStyle w:val="a3"/>
        <w:jc w:val="left"/>
      </w:pPr>
      <w:r>
        <w:rPr>
          <w:color w:val="000009"/>
        </w:rPr>
        <w:t>ü правильно расставлять знаки препинания (точка, вопросительный и восклицательный знаки в конце предложения, апостроф).</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7"/>
        </w:rPr>
        <w:t xml:space="preserve"> </w:t>
      </w:r>
      <w:r>
        <w:rPr>
          <w:color w:val="000009"/>
          <w:spacing w:val="-2"/>
        </w:rPr>
        <w:t>научиться:</w:t>
      </w:r>
    </w:p>
    <w:p w:rsidR="00081003" w:rsidRDefault="00594D4B">
      <w:pPr>
        <w:pStyle w:val="a3"/>
        <w:ind w:left="1276" w:firstLine="0"/>
        <w:jc w:val="left"/>
      </w:pPr>
      <w:r>
        <w:rPr>
          <w:color w:val="000009"/>
        </w:rPr>
        <w:t>ü</w:t>
      </w:r>
      <w:r>
        <w:rPr>
          <w:color w:val="000009"/>
          <w:spacing w:val="-15"/>
        </w:rPr>
        <w:t xml:space="preserve"> </w:t>
      </w:r>
      <w:r>
        <w:rPr>
          <w:color w:val="000009"/>
        </w:rPr>
        <w:t>сравнивать</w:t>
      </w:r>
      <w:r>
        <w:rPr>
          <w:color w:val="000009"/>
          <w:spacing w:val="-13"/>
        </w:rPr>
        <w:t xml:space="preserve"> </w:t>
      </w:r>
      <w:r>
        <w:rPr>
          <w:color w:val="000009"/>
        </w:rPr>
        <w:t>и</w:t>
      </w:r>
      <w:r>
        <w:rPr>
          <w:color w:val="000009"/>
          <w:spacing w:val="-13"/>
        </w:rPr>
        <w:t xml:space="preserve"> </w:t>
      </w:r>
      <w:r>
        <w:rPr>
          <w:color w:val="000009"/>
        </w:rPr>
        <w:t>анализировать</w:t>
      </w:r>
      <w:r>
        <w:rPr>
          <w:color w:val="000009"/>
          <w:spacing w:val="-13"/>
        </w:rPr>
        <w:t xml:space="preserve"> </w:t>
      </w:r>
      <w:r>
        <w:rPr>
          <w:color w:val="000009"/>
        </w:rPr>
        <w:t>буквосочетания</w:t>
      </w:r>
      <w:r>
        <w:rPr>
          <w:color w:val="000009"/>
          <w:spacing w:val="-13"/>
        </w:rPr>
        <w:t xml:space="preserve"> </w:t>
      </w:r>
      <w:r>
        <w:rPr>
          <w:color w:val="000009"/>
        </w:rPr>
        <w:t>английского</w:t>
      </w:r>
      <w:r>
        <w:rPr>
          <w:color w:val="000009"/>
          <w:spacing w:val="-12"/>
        </w:rPr>
        <w:t xml:space="preserve"> </w:t>
      </w:r>
      <w:r>
        <w:rPr>
          <w:color w:val="000009"/>
          <w:spacing w:val="-2"/>
        </w:rPr>
        <w:t>языка;</w:t>
      </w:r>
    </w:p>
    <w:p w:rsidR="00081003" w:rsidRDefault="00594D4B">
      <w:pPr>
        <w:pStyle w:val="a3"/>
        <w:ind w:left="1276" w:right="2192" w:firstLine="0"/>
        <w:jc w:val="left"/>
      </w:pPr>
      <w:r>
        <w:rPr>
          <w:color w:val="000009"/>
        </w:rPr>
        <w:t>ü</w:t>
      </w:r>
      <w:r>
        <w:rPr>
          <w:color w:val="000009"/>
          <w:spacing w:val="-8"/>
        </w:rPr>
        <w:t xml:space="preserve"> </w:t>
      </w:r>
      <w:r>
        <w:rPr>
          <w:color w:val="000009"/>
        </w:rPr>
        <w:t>группировать</w:t>
      </w:r>
      <w:r>
        <w:rPr>
          <w:color w:val="000009"/>
          <w:spacing w:val="-8"/>
        </w:rPr>
        <w:t xml:space="preserve"> </w:t>
      </w:r>
      <w:r>
        <w:rPr>
          <w:color w:val="000009"/>
        </w:rPr>
        <w:t>слова</w:t>
      </w:r>
      <w:r>
        <w:rPr>
          <w:color w:val="000009"/>
          <w:spacing w:val="-9"/>
        </w:rPr>
        <w:t xml:space="preserve"> </w:t>
      </w:r>
      <w:r>
        <w:rPr>
          <w:color w:val="000009"/>
        </w:rPr>
        <w:t>в</w:t>
      </w:r>
      <w:r>
        <w:rPr>
          <w:color w:val="000009"/>
          <w:spacing w:val="-7"/>
        </w:rPr>
        <w:t xml:space="preserve"> </w:t>
      </w:r>
      <w:r>
        <w:rPr>
          <w:color w:val="000009"/>
        </w:rPr>
        <w:t>соответствии</w:t>
      </w:r>
      <w:r>
        <w:rPr>
          <w:color w:val="000009"/>
          <w:spacing w:val="-8"/>
        </w:rPr>
        <w:t xml:space="preserve"> </w:t>
      </w:r>
      <w:r>
        <w:rPr>
          <w:color w:val="000009"/>
        </w:rPr>
        <w:t>с</w:t>
      </w:r>
      <w:r>
        <w:rPr>
          <w:color w:val="000009"/>
          <w:spacing w:val="-9"/>
        </w:rPr>
        <w:t xml:space="preserve"> </w:t>
      </w:r>
      <w:r>
        <w:rPr>
          <w:color w:val="000009"/>
        </w:rPr>
        <w:t>изученными</w:t>
      </w:r>
      <w:r>
        <w:rPr>
          <w:color w:val="000009"/>
          <w:spacing w:val="-3"/>
        </w:rPr>
        <w:t xml:space="preserve"> </w:t>
      </w:r>
      <w:r>
        <w:rPr>
          <w:color w:val="000009"/>
        </w:rPr>
        <w:t>правилами</w:t>
      </w:r>
      <w:r>
        <w:rPr>
          <w:color w:val="000009"/>
          <w:spacing w:val="-8"/>
        </w:rPr>
        <w:t xml:space="preserve"> </w:t>
      </w:r>
      <w:r>
        <w:rPr>
          <w:color w:val="000009"/>
        </w:rPr>
        <w:t>чтения; ü уточнять написание слова по словарю учебника.</w:t>
      </w:r>
    </w:p>
    <w:p w:rsidR="00081003" w:rsidRDefault="00594D4B">
      <w:pPr>
        <w:pStyle w:val="a3"/>
        <w:ind w:left="1276" w:firstLine="0"/>
        <w:jc w:val="left"/>
      </w:pPr>
      <w:r>
        <w:rPr>
          <w:color w:val="000009"/>
        </w:rPr>
        <w:t>Лексическая</w:t>
      </w:r>
      <w:r>
        <w:rPr>
          <w:color w:val="000009"/>
          <w:spacing w:val="-9"/>
        </w:rPr>
        <w:t xml:space="preserve"> </w:t>
      </w:r>
      <w:r>
        <w:rPr>
          <w:color w:val="000009"/>
        </w:rPr>
        <w:t>сторона</w:t>
      </w:r>
      <w:r>
        <w:rPr>
          <w:color w:val="000009"/>
          <w:spacing w:val="-8"/>
        </w:rPr>
        <w:t xml:space="preserve"> </w:t>
      </w:r>
      <w:r>
        <w:rPr>
          <w:color w:val="000009"/>
          <w:spacing w:val="-4"/>
        </w:rPr>
        <w:t>речи</w:t>
      </w:r>
    </w:p>
    <w:p w:rsidR="00081003" w:rsidRDefault="00594D4B">
      <w:pPr>
        <w:pStyle w:val="a3"/>
        <w:ind w:right="279"/>
      </w:pPr>
      <w:r>
        <w:rPr>
          <w:color w:val="000009"/>
        </w:rPr>
        <w:t>ü распознавать и употреблять в устной и письменной речи не менее 350 лексических единиц</w:t>
      </w:r>
      <w:r>
        <w:rPr>
          <w:color w:val="000009"/>
          <w:spacing w:val="-2"/>
        </w:rPr>
        <w:t xml:space="preserve"> </w:t>
      </w:r>
      <w:r>
        <w:rPr>
          <w:color w:val="000009"/>
        </w:rPr>
        <w:t>(слов,</w:t>
      </w:r>
      <w:r>
        <w:rPr>
          <w:color w:val="000009"/>
          <w:spacing w:val="-4"/>
        </w:rPr>
        <w:t xml:space="preserve"> </w:t>
      </w:r>
      <w:r>
        <w:rPr>
          <w:color w:val="000009"/>
        </w:rPr>
        <w:t>словосочетаний,</w:t>
      </w:r>
      <w:r>
        <w:rPr>
          <w:color w:val="000009"/>
          <w:spacing w:val="-3"/>
        </w:rPr>
        <w:t xml:space="preserve"> </w:t>
      </w:r>
      <w:r>
        <w:rPr>
          <w:color w:val="000009"/>
        </w:rPr>
        <w:t>речевых</w:t>
      </w:r>
      <w:r>
        <w:rPr>
          <w:color w:val="000009"/>
          <w:spacing w:val="-3"/>
        </w:rPr>
        <w:t xml:space="preserve"> </w:t>
      </w:r>
      <w:r>
        <w:rPr>
          <w:color w:val="000009"/>
        </w:rPr>
        <w:t>клише),</w:t>
      </w:r>
      <w:r>
        <w:rPr>
          <w:color w:val="000009"/>
          <w:spacing w:val="-4"/>
        </w:rPr>
        <w:t xml:space="preserve"> </w:t>
      </w:r>
      <w:r>
        <w:rPr>
          <w:color w:val="000009"/>
        </w:rPr>
        <w:t>включая</w:t>
      </w:r>
      <w:r>
        <w:rPr>
          <w:color w:val="000009"/>
          <w:spacing w:val="-3"/>
        </w:rPr>
        <w:t xml:space="preserve"> </w:t>
      </w:r>
      <w:r>
        <w:rPr>
          <w:color w:val="000009"/>
        </w:rPr>
        <w:t>200</w:t>
      </w:r>
      <w:r>
        <w:rPr>
          <w:color w:val="000009"/>
          <w:spacing w:val="-3"/>
        </w:rPr>
        <w:t xml:space="preserve"> </w:t>
      </w:r>
      <w:r>
        <w:rPr>
          <w:color w:val="000009"/>
        </w:rPr>
        <w:t>лексических</w:t>
      </w:r>
      <w:r>
        <w:rPr>
          <w:color w:val="000009"/>
          <w:spacing w:val="-2"/>
        </w:rPr>
        <w:t xml:space="preserve"> </w:t>
      </w:r>
      <w:r>
        <w:rPr>
          <w:color w:val="000009"/>
        </w:rPr>
        <w:t>единиц,</w:t>
      </w:r>
      <w:r>
        <w:rPr>
          <w:color w:val="000009"/>
          <w:spacing w:val="-6"/>
        </w:rPr>
        <w:t xml:space="preserve"> </w:t>
      </w:r>
      <w:r>
        <w:rPr>
          <w:color w:val="000009"/>
        </w:rPr>
        <w:t>освоенных</w:t>
      </w:r>
      <w:r>
        <w:rPr>
          <w:color w:val="000009"/>
          <w:spacing w:val="-4"/>
        </w:rPr>
        <w:t xml:space="preserve"> </w:t>
      </w:r>
      <w:r>
        <w:rPr>
          <w:color w:val="000009"/>
        </w:rPr>
        <w:t>на первом году обучения;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ü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081003" w:rsidRDefault="00594D4B">
      <w:pPr>
        <w:pStyle w:val="a3"/>
        <w:spacing w:before="1"/>
        <w:ind w:left="1276" w:firstLine="0"/>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right="289"/>
      </w:pPr>
      <w:r>
        <w:rPr>
          <w:color w:val="000009"/>
        </w:rPr>
        <w:t>ü использовать в речи простейшие устойчивые словосочетания, речевые клише, оценочную лексику в соответствии с коммуникативной задачей;</w:t>
      </w:r>
    </w:p>
    <w:p w:rsidR="00081003" w:rsidRDefault="00594D4B">
      <w:pPr>
        <w:pStyle w:val="a3"/>
        <w:ind w:left="1276" w:firstLine="0"/>
      </w:pPr>
      <w:r>
        <w:rPr>
          <w:color w:val="000009"/>
        </w:rPr>
        <w:t>ü</w:t>
      </w:r>
      <w:r>
        <w:rPr>
          <w:color w:val="000009"/>
          <w:spacing w:val="44"/>
        </w:rPr>
        <w:t xml:space="preserve"> </w:t>
      </w:r>
      <w:r>
        <w:rPr>
          <w:color w:val="000009"/>
        </w:rPr>
        <w:t>узнавать</w:t>
      </w:r>
      <w:r>
        <w:rPr>
          <w:color w:val="000009"/>
          <w:spacing w:val="44"/>
        </w:rPr>
        <w:t xml:space="preserve"> </w:t>
      </w:r>
      <w:r>
        <w:rPr>
          <w:color w:val="000009"/>
        </w:rPr>
        <w:t>конверсивы,</w:t>
      </w:r>
      <w:r>
        <w:rPr>
          <w:color w:val="000009"/>
          <w:spacing w:val="44"/>
        </w:rPr>
        <w:t xml:space="preserve"> </w:t>
      </w:r>
      <w:r>
        <w:rPr>
          <w:color w:val="000009"/>
        </w:rPr>
        <w:t>выводить</w:t>
      </w:r>
      <w:r>
        <w:rPr>
          <w:color w:val="000009"/>
          <w:spacing w:val="44"/>
        </w:rPr>
        <w:t xml:space="preserve"> </w:t>
      </w:r>
      <w:r>
        <w:rPr>
          <w:color w:val="000009"/>
        </w:rPr>
        <w:t>их</w:t>
      </w:r>
      <w:r>
        <w:rPr>
          <w:color w:val="000009"/>
          <w:spacing w:val="46"/>
        </w:rPr>
        <w:t xml:space="preserve"> </w:t>
      </w:r>
      <w:r>
        <w:rPr>
          <w:color w:val="000009"/>
        </w:rPr>
        <w:t>значение</w:t>
      </w:r>
      <w:r>
        <w:rPr>
          <w:color w:val="000009"/>
          <w:spacing w:val="43"/>
        </w:rPr>
        <w:t xml:space="preserve"> </w:t>
      </w:r>
      <w:r>
        <w:rPr>
          <w:color w:val="000009"/>
        </w:rPr>
        <w:t>(chocolate</w:t>
      </w:r>
      <w:r>
        <w:rPr>
          <w:color w:val="000009"/>
          <w:spacing w:val="49"/>
        </w:rPr>
        <w:t xml:space="preserve"> </w:t>
      </w:r>
      <w:r>
        <w:rPr>
          <w:color w:val="000009"/>
        </w:rPr>
        <w:t>—</w:t>
      </w:r>
      <w:r>
        <w:rPr>
          <w:color w:val="000009"/>
          <w:spacing w:val="44"/>
        </w:rPr>
        <w:t xml:space="preserve"> </w:t>
      </w:r>
      <w:r>
        <w:rPr>
          <w:color w:val="000009"/>
        </w:rPr>
        <w:t>chocolate</w:t>
      </w:r>
      <w:r>
        <w:rPr>
          <w:color w:val="000009"/>
          <w:spacing w:val="43"/>
        </w:rPr>
        <w:t xml:space="preserve"> </w:t>
      </w:r>
      <w:r>
        <w:rPr>
          <w:color w:val="000009"/>
        </w:rPr>
        <w:t>cake,</w:t>
      </w:r>
      <w:r>
        <w:rPr>
          <w:color w:val="000009"/>
          <w:spacing w:val="46"/>
        </w:rPr>
        <w:t xml:space="preserve"> </w:t>
      </w:r>
      <w:r>
        <w:rPr>
          <w:color w:val="000009"/>
        </w:rPr>
        <w:t>water—</w:t>
      </w:r>
      <w:r>
        <w:rPr>
          <w:color w:val="000009"/>
          <w:spacing w:val="45"/>
        </w:rPr>
        <w:t xml:space="preserve"> </w:t>
      </w:r>
      <w:r>
        <w:rPr>
          <w:color w:val="000009"/>
          <w:spacing w:val="-5"/>
        </w:rPr>
        <w:t>to</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ind w:firstLine="0"/>
        <w:jc w:val="left"/>
      </w:pPr>
      <w:r>
        <w:rPr>
          <w:color w:val="000009"/>
          <w:spacing w:val="-2"/>
        </w:rPr>
        <w:lastRenderedPageBreak/>
        <w:t>water);</w:t>
      </w:r>
    </w:p>
    <w:p w:rsidR="00081003" w:rsidRDefault="00594D4B">
      <w:pPr>
        <w:pStyle w:val="a3"/>
        <w:spacing w:before="276"/>
        <w:ind w:left="0" w:firstLine="0"/>
        <w:jc w:val="left"/>
      </w:pPr>
      <w:r>
        <w:br w:type="column"/>
      </w:r>
      <w:r>
        <w:rPr>
          <w:color w:val="000009"/>
        </w:rPr>
        <w:lastRenderedPageBreak/>
        <w:t>ü</w:t>
      </w:r>
      <w:r>
        <w:rPr>
          <w:color w:val="000009"/>
          <w:spacing w:val="-6"/>
        </w:rPr>
        <w:t xml:space="preserve"> </w:t>
      </w:r>
      <w:r>
        <w:rPr>
          <w:color w:val="000009"/>
        </w:rPr>
        <w:t>опираться</w:t>
      </w:r>
      <w:r>
        <w:rPr>
          <w:color w:val="000009"/>
          <w:spacing w:val="-3"/>
        </w:rPr>
        <w:t xml:space="preserve"> </w:t>
      </w:r>
      <w:r>
        <w:rPr>
          <w:color w:val="000009"/>
        </w:rPr>
        <w:t>на</w:t>
      </w:r>
      <w:r>
        <w:rPr>
          <w:color w:val="000009"/>
          <w:spacing w:val="-4"/>
        </w:rPr>
        <w:t xml:space="preserve"> </w:t>
      </w:r>
      <w:r>
        <w:rPr>
          <w:color w:val="000009"/>
        </w:rPr>
        <w:t>языковую</w:t>
      </w:r>
      <w:r>
        <w:rPr>
          <w:color w:val="000009"/>
          <w:spacing w:val="-4"/>
        </w:rPr>
        <w:t xml:space="preserve"> </w:t>
      </w:r>
      <w:r>
        <w:rPr>
          <w:color w:val="000009"/>
        </w:rPr>
        <w:t>догадку</w:t>
      </w:r>
      <w:r>
        <w:rPr>
          <w:color w:val="000009"/>
          <w:spacing w:val="-10"/>
        </w:rPr>
        <w:t xml:space="preserve"> </w:t>
      </w:r>
      <w:r>
        <w:rPr>
          <w:color w:val="000009"/>
        </w:rPr>
        <w:t>в</w:t>
      </w:r>
      <w:r>
        <w:rPr>
          <w:color w:val="000009"/>
          <w:spacing w:val="-5"/>
        </w:rPr>
        <w:t xml:space="preserve"> </w:t>
      </w:r>
      <w:r>
        <w:rPr>
          <w:color w:val="000009"/>
        </w:rPr>
        <w:t>процессе</w:t>
      </w:r>
      <w:r>
        <w:rPr>
          <w:color w:val="000009"/>
          <w:spacing w:val="-4"/>
        </w:rPr>
        <w:t xml:space="preserve"> </w:t>
      </w:r>
      <w:r>
        <w:rPr>
          <w:color w:val="000009"/>
        </w:rPr>
        <w:t>чтения</w:t>
      </w:r>
      <w:r>
        <w:rPr>
          <w:color w:val="000009"/>
          <w:spacing w:val="-3"/>
        </w:rPr>
        <w:t xml:space="preserve"> </w:t>
      </w:r>
      <w:r>
        <w:rPr>
          <w:color w:val="000009"/>
        </w:rPr>
        <w:t>и</w:t>
      </w:r>
      <w:r>
        <w:rPr>
          <w:color w:val="000009"/>
          <w:spacing w:val="-3"/>
        </w:rPr>
        <w:t xml:space="preserve"> </w:t>
      </w:r>
      <w:r>
        <w:rPr>
          <w:color w:val="000009"/>
          <w:spacing w:val="-2"/>
        </w:rPr>
        <w:t>аудирования.</w:t>
      </w:r>
    </w:p>
    <w:p w:rsidR="00081003" w:rsidRDefault="00594D4B">
      <w:pPr>
        <w:pStyle w:val="a3"/>
        <w:ind w:left="0" w:firstLine="0"/>
        <w:jc w:val="left"/>
      </w:pPr>
      <w:r>
        <w:rPr>
          <w:color w:val="000009"/>
          <w:spacing w:val="-2"/>
        </w:rPr>
        <w:t>Грамматическая</w:t>
      </w:r>
      <w:r>
        <w:rPr>
          <w:color w:val="000009"/>
          <w:spacing w:val="4"/>
        </w:rPr>
        <w:t xml:space="preserve"> </w:t>
      </w:r>
      <w:r>
        <w:rPr>
          <w:color w:val="000009"/>
          <w:spacing w:val="-2"/>
        </w:rPr>
        <w:t>сторона</w:t>
      </w:r>
      <w:r>
        <w:rPr>
          <w:color w:val="000009"/>
          <w:spacing w:val="3"/>
        </w:rPr>
        <w:t xml:space="preserve"> </w:t>
      </w:r>
      <w:r>
        <w:rPr>
          <w:color w:val="000009"/>
          <w:spacing w:val="-4"/>
        </w:rPr>
        <w:t>речи</w:t>
      </w:r>
    </w:p>
    <w:p w:rsidR="00081003" w:rsidRDefault="00594D4B">
      <w:pPr>
        <w:pStyle w:val="a3"/>
        <w:ind w:left="0" w:firstLine="0"/>
        <w:jc w:val="left"/>
      </w:pPr>
      <w:r>
        <w:rPr>
          <w:color w:val="000009"/>
        </w:rPr>
        <w:t>ü</w:t>
      </w:r>
      <w:r>
        <w:rPr>
          <w:color w:val="000009"/>
          <w:spacing w:val="78"/>
          <w:w w:val="150"/>
        </w:rPr>
        <w:t xml:space="preserve"> </w:t>
      </w:r>
      <w:r>
        <w:rPr>
          <w:color w:val="000009"/>
        </w:rPr>
        <w:t>оперировать</w:t>
      </w:r>
      <w:r>
        <w:rPr>
          <w:color w:val="000009"/>
          <w:spacing w:val="25"/>
        </w:rPr>
        <w:t xml:space="preserve">  </w:t>
      </w:r>
      <w:r>
        <w:rPr>
          <w:color w:val="000009"/>
        </w:rPr>
        <w:t>вопросительными</w:t>
      </w:r>
      <w:r>
        <w:rPr>
          <w:color w:val="000009"/>
          <w:spacing w:val="25"/>
        </w:rPr>
        <w:t xml:space="preserve">  </w:t>
      </w:r>
      <w:r>
        <w:rPr>
          <w:color w:val="000009"/>
        </w:rPr>
        <w:t>словами</w:t>
      </w:r>
      <w:r>
        <w:rPr>
          <w:color w:val="000009"/>
          <w:spacing w:val="25"/>
        </w:rPr>
        <w:t xml:space="preserve">  </w:t>
      </w:r>
      <w:r>
        <w:rPr>
          <w:color w:val="000009"/>
        </w:rPr>
        <w:t>(who,</w:t>
      </w:r>
      <w:r>
        <w:rPr>
          <w:color w:val="000009"/>
          <w:spacing w:val="79"/>
          <w:w w:val="150"/>
        </w:rPr>
        <w:t xml:space="preserve"> </w:t>
      </w:r>
      <w:r>
        <w:rPr>
          <w:color w:val="000009"/>
        </w:rPr>
        <w:t>what,</w:t>
      </w:r>
      <w:r>
        <w:rPr>
          <w:color w:val="000009"/>
          <w:spacing w:val="79"/>
          <w:w w:val="150"/>
        </w:rPr>
        <w:t xml:space="preserve"> </w:t>
      </w:r>
      <w:r>
        <w:rPr>
          <w:color w:val="000009"/>
        </w:rPr>
        <w:t>when,</w:t>
      </w:r>
      <w:r>
        <w:rPr>
          <w:color w:val="000009"/>
          <w:spacing w:val="79"/>
          <w:w w:val="150"/>
        </w:rPr>
        <w:t xml:space="preserve"> </w:t>
      </w:r>
      <w:r>
        <w:rPr>
          <w:color w:val="000009"/>
        </w:rPr>
        <w:t>where,</w:t>
      </w:r>
      <w:r>
        <w:rPr>
          <w:color w:val="000009"/>
          <w:spacing w:val="26"/>
        </w:rPr>
        <w:t xml:space="preserve">  </w:t>
      </w:r>
      <w:r>
        <w:rPr>
          <w:color w:val="000009"/>
        </w:rPr>
        <w:t>why,</w:t>
      </w:r>
      <w:r>
        <w:rPr>
          <w:color w:val="000009"/>
          <w:spacing w:val="79"/>
          <w:w w:val="150"/>
        </w:rPr>
        <w:t xml:space="preserve"> </w:t>
      </w:r>
      <w:r>
        <w:rPr>
          <w:color w:val="000009"/>
        </w:rPr>
        <w:t>how)</w:t>
      </w:r>
      <w:r>
        <w:rPr>
          <w:color w:val="000009"/>
          <w:spacing w:val="25"/>
        </w:rPr>
        <w:t xml:space="preserve">  </w:t>
      </w:r>
      <w:r>
        <w:rPr>
          <w:color w:val="000009"/>
          <w:spacing w:val="-10"/>
        </w:rPr>
        <w:t>в</w:t>
      </w:r>
    </w:p>
    <w:p w:rsidR="00081003" w:rsidRDefault="00081003">
      <w:pPr>
        <w:pStyle w:val="a3"/>
        <w:jc w:val="left"/>
        <w:sectPr w:rsidR="00081003">
          <w:type w:val="continuous"/>
          <w:pgSz w:w="11910" w:h="16840"/>
          <w:pgMar w:top="280" w:right="283" w:bottom="0" w:left="850" w:header="0" w:footer="355" w:gutter="0"/>
          <w:cols w:num="2" w:space="720" w:equalWidth="0">
            <w:col w:w="1246" w:space="30"/>
            <w:col w:w="9501"/>
          </w:cols>
        </w:sectPr>
      </w:pPr>
    </w:p>
    <w:p w:rsidR="00081003" w:rsidRDefault="00594D4B">
      <w:pPr>
        <w:pStyle w:val="a3"/>
        <w:ind w:firstLine="0"/>
      </w:pPr>
      <w:r>
        <w:rPr>
          <w:color w:val="000009"/>
        </w:rPr>
        <w:lastRenderedPageBreak/>
        <w:t>продуктивных</w:t>
      </w:r>
      <w:r>
        <w:rPr>
          <w:color w:val="000009"/>
          <w:spacing w:val="-9"/>
        </w:rPr>
        <w:t xml:space="preserve"> </w:t>
      </w:r>
      <w:r>
        <w:rPr>
          <w:color w:val="000009"/>
        </w:rPr>
        <w:t>видах</w:t>
      </w:r>
      <w:r>
        <w:rPr>
          <w:color w:val="000009"/>
          <w:spacing w:val="-6"/>
        </w:rPr>
        <w:t xml:space="preserve"> </w:t>
      </w:r>
      <w:r>
        <w:rPr>
          <w:color w:val="000009"/>
        </w:rPr>
        <w:t>речевой</w:t>
      </w:r>
      <w:r>
        <w:rPr>
          <w:color w:val="000009"/>
          <w:spacing w:val="-8"/>
        </w:rPr>
        <w:t xml:space="preserve"> </w:t>
      </w:r>
      <w:r>
        <w:rPr>
          <w:color w:val="000009"/>
        </w:rPr>
        <w:t>деятельности</w:t>
      </w:r>
      <w:r>
        <w:rPr>
          <w:color w:val="000009"/>
          <w:spacing w:val="-7"/>
        </w:rPr>
        <w:t xml:space="preserve"> </w:t>
      </w:r>
      <w:r>
        <w:rPr>
          <w:color w:val="000009"/>
        </w:rPr>
        <w:t>(говорении</w:t>
      </w:r>
      <w:r>
        <w:rPr>
          <w:color w:val="000009"/>
          <w:spacing w:val="-8"/>
        </w:rPr>
        <w:t xml:space="preserve"> </w:t>
      </w:r>
      <w:r>
        <w:rPr>
          <w:color w:val="000009"/>
        </w:rPr>
        <w:t>и</w:t>
      </w:r>
      <w:r>
        <w:rPr>
          <w:color w:val="000009"/>
          <w:spacing w:val="-7"/>
        </w:rPr>
        <w:t xml:space="preserve"> </w:t>
      </w:r>
      <w:r>
        <w:rPr>
          <w:color w:val="000009"/>
          <w:spacing w:val="-2"/>
        </w:rPr>
        <w:t>письме);</w:t>
      </w:r>
    </w:p>
    <w:p w:rsidR="00081003" w:rsidRDefault="00594D4B">
      <w:pPr>
        <w:pStyle w:val="a3"/>
        <w:ind w:right="284"/>
      </w:pPr>
      <w:r>
        <w:rPr>
          <w:color w:val="000009"/>
        </w:rPr>
        <w:t>ü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081003" w:rsidRDefault="00594D4B">
      <w:pPr>
        <w:pStyle w:val="a3"/>
        <w:ind w:right="287"/>
      </w:pPr>
      <w:r>
        <w:rPr>
          <w:color w:val="000009"/>
        </w:rPr>
        <w:t>ü</w:t>
      </w:r>
      <w:r>
        <w:rPr>
          <w:color w:val="000009"/>
          <w:spacing w:val="-5"/>
        </w:rPr>
        <w:t xml:space="preserve"> </w:t>
      </w:r>
      <w:r>
        <w:rPr>
          <w:color w:val="000009"/>
        </w:rPr>
        <w:t>распознавать</w:t>
      </w:r>
      <w:r>
        <w:rPr>
          <w:color w:val="000009"/>
          <w:spacing w:val="-7"/>
        </w:rPr>
        <w:t xml:space="preserve"> </w:t>
      </w:r>
      <w:r>
        <w:rPr>
          <w:color w:val="000009"/>
        </w:rPr>
        <w:t>и</w:t>
      </w:r>
      <w:r>
        <w:rPr>
          <w:color w:val="000009"/>
          <w:spacing w:val="-3"/>
        </w:rPr>
        <w:t xml:space="preserve"> </w:t>
      </w:r>
      <w:r>
        <w:rPr>
          <w:color w:val="000009"/>
        </w:rPr>
        <w:t>употреблять</w:t>
      </w:r>
      <w:r>
        <w:rPr>
          <w:color w:val="000009"/>
          <w:spacing w:val="-5"/>
        </w:rPr>
        <w:t xml:space="preserve"> </w:t>
      </w:r>
      <w:r>
        <w:rPr>
          <w:color w:val="000009"/>
        </w:rPr>
        <w:t>в</w:t>
      </w:r>
      <w:r>
        <w:rPr>
          <w:color w:val="000009"/>
          <w:spacing w:val="-5"/>
        </w:rPr>
        <w:t xml:space="preserve"> </w:t>
      </w:r>
      <w:r>
        <w:rPr>
          <w:color w:val="000009"/>
        </w:rPr>
        <w:t>устной</w:t>
      </w:r>
      <w:r>
        <w:rPr>
          <w:color w:val="000009"/>
          <w:spacing w:val="-6"/>
        </w:rPr>
        <w:t xml:space="preserve"> </w:t>
      </w:r>
      <w:r>
        <w:rPr>
          <w:color w:val="000009"/>
        </w:rPr>
        <w:t>и</w:t>
      </w:r>
      <w:r>
        <w:rPr>
          <w:color w:val="000009"/>
          <w:spacing w:val="-6"/>
        </w:rPr>
        <w:t xml:space="preserve"> </w:t>
      </w:r>
      <w:r>
        <w:rPr>
          <w:color w:val="000009"/>
        </w:rPr>
        <w:t>письменной</w:t>
      </w:r>
      <w:r>
        <w:rPr>
          <w:color w:val="000009"/>
          <w:spacing w:val="-5"/>
        </w:rPr>
        <w:t xml:space="preserve"> </w:t>
      </w:r>
      <w:r>
        <w:rPr>
          <w:color w:val="000009"/>
        </w:rPr>
        <w:t>речи</w:t>
      </w:r>
      <w:r>
        <w:rPr>
          <w:color w:val="000009"/>
          <w:spacing w:val="-6"/>
        </w:rPr>
        <w:t xml:space="preserve"> </w:t>
      </w:r>
      <w:r>
        <w:rPr>
          <w:color w:val="000009"/>
        </w:rPr>
        <w:t>побудительные</w:t>
      </w:r>
      <w:r>
        <w:rPr>
          <w:color w:val="000009"/>
          <w:spacing w:val="-6"/>
        </w:rPr>
        <w:t xml:space="preserve"> </w:t>
      </w:r>
      <w:r>
        <w:rPr>
          <w:color w:val="000009"/>
        </w:rPr>
        <w:t>предложения</w:t>
      </w:r>
      <w:r>
        <w:rPr>
          <w:color w:val="000009"/>
          <w:spacing w:val="-5"/>
        </w:rPr>
        <w:t xml:space="preserve"> </w:t>
      </w:r>
      <w:r>
        <w:rPr>
          <w:color w:val="000009"/>
        </w:rPr>
        <w:t>в отрицательной форме (Don’t talk, please.);</w:t>
      </w:r>
    </w:p>
    <w:p w:rsidR="00081003" w:rsidRDefault="00594D4B">
      <w:pPr>
        <w:pStyle w:val="a3"/>
        <w:ind w:right="292"/>
      </w:pPr>
      <w:r>
        <w:rPr>
          <w:color w:val="000009"/>
        </w:rPr>
        <w:t>ü распознавать и употреблять в устной и письменной речи множественное число существительных, образованное по правилам, и исключения: a pen — pens, man-men и др.</w:t>
      </w:r>
    </w:p>
    <w:p w:rsidR="00081003" w:rsidRDefault="00594D4B">
      <w:pPr>
        <w:pStyle w:val="a3"/>
        <w:ind w:right="279"/>
      </w:pPr>
      <w:r>
        <w:rPr>
          <w:color w:val="000009"/>
        </w:rPr>
        <w:t>ü распознавать и употреблять в устной и письменной речи простые предложения с простым глагольным сказуемым (he speaks English.);</w:t>
      </w:r>
    </w:p>
    <w:p w:rsidR="00081003" w:rsidRDefault="00594D4B">
      <w:pPr>
        <w:pStyle w:val="a3"/>
        <w:spacing w:before="1"/>
        <w:ind w:right="286"/>
      </w:pPr>
      <w:r>
        <w:rPr>
          <w:color w:val="000009"/>
        </w:rPr>
        <w:t>ü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081003" w:rsidRDefault="00594D4B">
      <w:pPr>
        <w:pStyle w:val="a3"/>
        <w:ind w:right="292"/>
      </w:pPr>
      <w:r>
        <w:rPr>
          <w:color w:val="000009"/>
        </w:rPr>
        <w:t>ü</w:t>
      </w:r>
      <w:r>
        <w:rPr>
          <w:color w:val="000009"/>
          <w:spacing w:val="-5"/>
        </w:rPr>
        <w:t xml:space="preserve"> </w:t>
      </w:r>
      <w:r>
        <w:rPr>
          <w:color w:val="000009"/>
        </w:rPr>
        <w:t>распознавать</w:t>
      </w:r>
      <w:r>
        <w:rPr>
          <w:color w:val="000009"/>
          <w:spacing w:val="-4"/>
        </w:rPr>
        <w:t xml:space="preserve"> </w:t>
      </w:r>
      <w:r>
        <w:rPr>
          <w:color w:val="000009"/>
        </w:rPr>
        <w:t>и</w:t>
      </w:r>
      <w:r>
        <w:rPr>
          <w:color w:val="000009"/>
          <w:spacing w:val="-2"/>
        </w:rPr>
        <w:t xml:space="preserve"> </w:t>
      </w:r>
      <w:r>
        <w:rPr>
          <w:color w:val="000009"/>
        </w:rPr>
        <w:t>употреблять</w:t>
      </w:r>
      <w:r>
        <w:rPr>
          <w:color w:val="000009"/>
          <w:spacing w:val="-4"/>
        </w:rPr>
        <w:t xml:space="preserve"> </w:t>
      </w:r>
      <w:r>
        <w:rPr>
          <w:color w:val="000009"/>
        </w:rPr>
        <w:t>в</w:t>
      </w:r>
      <w:r>
        <w:rPr>
          <w:color w:val="000009"/>
          <w:spacing w:val="-3"/>
        </w:rPr>
        <w:t xml:space="preserve"> </w:t>
      </w:r>
      <w:r>
        <w:rPr>
          <w:color w:val="000009"/>
        </w:rPr>
        <w:t>устной</w:t>
      </w:r>
      <w:r>
        <w:rPr>
          <w:color w:val="000009"/>
          <w:spacing w:val="-4"/>
        </w:rPr>
        <w:t xml:space="preserve"> </w:t>
      </w:r>
      <w:r>
        <w:rPr>
          <w:color w:val="000009"/>
        </w:rPr>
        <w:t>и</w:t>
      </w:r>
      <w:r>
        <w:rPr>
          <w:color w:val="000009"/>
          <w:spacing w:val="-4"/>
        </w:rPr>
        <w:t xml:space="preserve"> </w:t>
      </w:r>
      <w:r>
        <w:rPr>
          <w:color w:val="000009"/>
        </w:rPr>
        <w:t>письменной</w:t>
      </w:r>
      <w:r>
        <w:rPr>
          <w:color w:val="000009"/>
          <w:spacing w:val="-4"/>
        </w:rPr>
        <w:t xml:space="preserve"> </w:t>
      </w:r>
      <w:r>
        <w:rPr>
          <w:color w:val="000009"/>
        </w:rPr>
        <w:t>речи</w:t>
      </w:r>
      <w:r>
        <w:rPr>
          <w:color w:val="000009"/>
          <w:spacing w:val="-4"/>
        </w:rPr>
        <w:t xml:space="preserve"> </w:t>
      </w:r>
      <w:r>
        <w:rPr>
          <w:color w:val="000009"/>
        </w:rPr>
        <w:t>глагольную</w:t>
      </w:r>
      <w:r>
        <w:rPr>
          <w:color w:val="000009"/>
          <w:spacing w:val="-4"/>
        </w:rPr>
        <w:t xml:space="preserve"> </w:t>
      </w:r>
      <w:r>
        <w:rPr>
          <w:color w:val="000009"/>
        </w:rPr>
        <w:t>конструкцию</w:t>
      </w:r>
      <w:r>
        <w:rPr>
          <w:color w:val="000009"/>
          <w:spacing w:val="-4"/>
        </w:rPr>
        <w:t xml:space="preserve"> </w:t>
      </w:r>
      <w:r>
        <w:rPr>
          <w:color w:val="000009"/>
        </w:rPr>
        <w:t>have got (I’ve got … Have you got …?);</w:t>
      </w:r>
    </w:p>
    <w:p w:rsidR="00081003" w:rsidRDefault="00594D4B">
      <w:pPr>
        <w:pStyle w:val="a3"/>
        <w:ind w:right="280"/>
      </w:pPr>
      <w:r>
        <w:rPr>
          <w:color w:val="000009"/>
        </w:rPr>
        <w:t>ü распознавать и употреблять в устной и письменной речи конструкции с глаголами на - ing: to like/enjoy doing something;</w:t>
      </w:r>
    </w:p>
    <w:p w:rsidR="00081003" w:rsidRDefault="00594D4B">
      <w:pPr>
        <w:pStyle w:val="a3"/>
        <w:ind w:left="1276" w:firstLine="0"/>
      </w:pPr>
      <w:r>
        <w:rPr>
          <w:color w:val="000009"/>
        </w:rPr>
        <w:t>ü</w:t>
      </w:r>
      <w:r>
        <w:rPr>
          <w:color w:val="000009"/>
          <w:spacing w:val="14"/>
        </w:rPr>
        <w:t xml:space="preserve"> </w:t>
      </w:r>
      <w:r>
        <w:rPr>
          <w:color w:val="000009"/>
        </w:rPr>
        <w:t>распознавать</w:t>
      </w:r>
      <w:r>
        <w:rPr>
          <w:color w:val="000009"/>
          <w:spacing w:val="17"/>
        </w:rPr>
        <w:t xml:space="preserve"> </w:t>
      </w:r>
      <w:r>
        <w:rPr>
          <w:color w:val="000009"/>
        </w:rPr>
        <w:t>и</w:t>
      </w:r>
      <w:r>
        <w:rPr>
          <w:color w:val="000009"/>
          <w:spacing w:val="20"/>
        </w:rPr>
        <w:t xml:space="preserve"> </w:t>
      </w:r>
      <w:r>
        <w:rPr>
          <w:color w:val="000009"/>
        </w:rPr>
        <w:t>употреблять</w:t>
      </w:r>
      <w:r>
        <w:rPr>
          <w:color w:val="000009"/>
          <w:spacing w:val="17"/>
        </w:rPr>
        <w:t xml:space="preserve"> </w:t>
      </w:r>
      <w:r>
        <w:rPr>
          <w:color w:val="000009"/>
        </w:rPr>
        <w:t>в</w:t>
      </w:r>
      <w:r>
        <w:rPr>
          <w:color w:val="000009"/>
          <w:spacing w:val="18"/>
        </w:rPr>
        <w:t xml:space="preserve"> </w:t>
      </w:r>
      <w:r>
        <w:rPr>
          <w:color w:val="000009"/>
        </w:rPr>
        <w:t>устной</w:t>
      </w:r>
      <w:r>
        <w:rPr>
          <w:color w:val="000009"/>
          <w:spacing w:val="18"/>
        </w:rPr>
        <w:t xml:space="preserve"> </w:t>
      </w:r>
      <w:r>
        <w:rPr>
          <w:color w:val="000009"/>
        </w:rPr>
        <w:t>и</w:t>
      </w:r>
      <w:r>
        <w:rPr>
          <w:color w:val="000009"/>
          <w:spacing w:val="17"/>
        </w:rPr>
        <w:t xml:space="preserve"> </w:t>
      </w:r>
      <w:r>
        <w:rPr>
          <w:color w:val="000009"/>
        </w:rPr>
        <w:t>письменной</w:t>
      </w:r>
      <w:r>
        <w:rPr>
          <w:color w:val="000009"/>
          <w:spacing w:val="17"/>
        </w:rPr>
        <w:t xml:space="preserve"> </w:t>
      </w:r>
      <w:r>
        <w:rPr>
          <w:color w:val="000009"/>
        </w:rPr>
        <w:t>речи</w:t>
      </w:r>
      <w:r>
        <w:rPr>
          <w:color w:val="000009"/>
          <w:spacing w:val="18"/>
        </w:rPr>
        <w:t xml:space="preserve"> </w:t>
      </w:r>
      <w:r>
        <w:rPr>
          <w:color w:val="000009"/>
        </w:rPr>
        <w:t>наречия</w:t>
      </w:r>
      <w:r>
        <w:rPr>
          <w:color w:val="000009"/>
          <w:spacing w:val="16"/>
        </w:rPr>
        <w:t xml:space="preserve"> </w:t>
      </w:r>
      <w:r>
        <w:rPr>
          <w:color w:val="000009"/>
        </w:rPr>
        <w:t>частотности</w:t>
      </w:r>
      <w:r>
        <w:rPr>
          <w:color w:val="000009"/>
          <w:spacing w:val="18"/>
        </w:rPr>
        <w:t xml:space="preserve"> </w:t>
      </w:r>
      <w:r>
        <w:rPr>
          <w:color w:val="000009"/>
          <w:spacing w:val="-2"/>
        </w:rPr>
        <w:t>usually,</w:t>
      </w:r>
    </w:p>
    <w:p w:rsidR="00081003" w:rsidRDefault="00594D4B">
      <w:pPr>
        <w:pStyle w:val="a3"/>
        <w:ind w:firstLine="0"/>
        <w:jc w:val="left"/>
      </w:pPr>
      <w:r>
        <w:rPr>
          <w:color w:val="000009"/>
          <w:spacing w:val="-2"/>
        </w:rPr>
        <w:t>often;</w:t>
      </w:r>
    </w:p>
    <w:p w:rsidR="00081003" w:rsidRDefault="00594D4B">
      <w:pPr>
        <w:pStyle w:val="a3"/>
        <w:ind w:left="1276" w:firstLine="0"/>
        <w:jc w:val="left"/>
      </w:pPr>
      <w:r>
        <w:rPr>
          <w:color w:val="000009"/>
        </w:rPr>
        <w:t>ü</w:t>
      </w:r>
      <w:r>
        <w:rPr>
          <w:color w:val="000009"/>
          <w:spacing w:val="67"/>
        </w:rPr>
        <w:t xml:space="preserve"> </w:t>
      </w:r>
      <w:r>
        <w:rPr>
          <w:color w:val="000009"/>
        </w:rPr>
        <w:t>распознавать</w:t>
      </w:r>
      <w:r>
        <w:rPr>
          <w:color w:val="000009"/>
          <w:spacing w:val="69"/>
        </w:rPr>
        <w:t xml:space="preserve"> </w:t>
      </w:r>
      <w:r>
        <w:rPr>
          <w:color w:val="000009"/>
        </w:rPr>
        <w:t>и</w:t>
      </w:r>
      <w:r>
        <w:rPr>
          <w:color w:val="000009"/>
          <w:spacing w:val="72"/>
        </w:rPr>
        <w:t xml:space="preserve"> </w:t>
      </w:r>
      <w:r>
        <w:rPr>
          <w:color w:val="000009"/>
        </w:rPr>
        <w:t>употреблять</w:t>
      </w:r>
      <w:r>
        <w:rPr>
          <w:color w:val="000009"/>
          <w:spacing w:val="69"/>
        </w:rPr>
        <w:t xml:space="preserve"> </w:t>
      </w:r>
      <w:r>
        <w:rPr>
          <w:color w:val="000009"/>
        </w:rPr>
        <w:t>в</w:t>
      </w:r>
      <w:r>
        <w:rPr>
          <w:color w:val="000009"/>
          <w:spacing w:val="72"/>
        </w:rPr>
        <w:t xml:space="preserve"> </w:t>
      </w:r>
      <w:r>
        <w:rPr>
          <w:color w:val="000009"/>
        </w:rPr>
        <w:t>устной</w:t>
      </w:r>
      <w:r>
        <w:rPr>
          <w:color w:val="000009"/>
          <w:spacing w:val="70"/>
        </w:rPr>
        <w:t xml:space="preserve"> </w:t>
      </w:r>
      <w:r>
        <w:rPr>
          <w:color w:val="000009"/>
        </w:rPr>
        <w:t>и</w:t>
      </w:r>
      <w:r>
        <w:rPr>
          <w:color w:val="000009"/>
          <w:spacing w:val="70"/>
        </w:rPr>
        <w:t xml:space="preserve"> </w:t>
      </w:r>
      <w:r>
        <w:rPr>
          <w:color w:val="000009"/>
        </w:rPr>
        <w:t>письменной</w:t>
      </w:r>
      <w:r>
        <w:rPr>
          <w:color w:val="000009"/>
          <w:spacing w:val="70"/>
        </w:rPr>
        <w:t xml:space="preserve"> </w:t>
      </w:r>
      <w:r>
        <w:rPr>
          <w:color w:val="000009"/>
        </w:rPr>
        <w:t>речи</w:t>
      </w:r>
      <w:r>
        <w:rPr>
          <w:color w:val="000009"/>
          <w:spacing w:val="70"/>
        </w:rPr>
        <w:t xml:space="preserve"> </w:t>
      </w:r>
      <w:r>
        <w:rPr>
          <w:color w:val="000009"/>
        </w:rPr>
        <w:t>личные</w:t>
      </w:r>
      <w:r>
        <w:rPr>
          <w:color w:val="000009"/>
          <w:spacing w:val="77"/>
        </w:rPr>
        <w:t xml:space="preserve"> </w:t>
      </w:r>
      <w:r>
        <w:rPr>
          <w:color w:val="000009"/>
        </w:rPr>
        <w:t>местоимения</w:t>
      </w:r>
      <w:r>
        <w:rPr>
          <w:color w:val="000009"/>
          <w:spacing w:val="70"/>
        </w:rPr>
        <w:t xml:space="preserve"> </w:t>
      </w:r>
      <w:r>
        <w:rPr>
          <w:color w:val="000009"/>
          <w:spacing w:val="-10"/>
        </w:rPr>
        <w:t>в</w:t>
      </w:r>
    </w:p>
    <w:p w:rsidR="00081003" w:rsidRDefault="00594D4B">
      <w:pPr>
        <w:pStyle w:val="a3"/>
        <w:ind w:firstLine="0"/>
      </w:pPr>
      <w:r>
        <w:rPr>
          <w:color w:val="000009"/>
          <w:spacing w:val="-2"/>
        </w:rPr>
        <w:t>объектном</w:t>
      </w:r>
      <w:r>
        <w:rPr>
          <w:color w:val="000009"/>
          <w:spacing w:val="2"/>
        </w:rPr>
        <w:t xml:space="preserve"> </w:t>
      </w:r>
      <w:r>
        <w:rPr>
          <w:color w:val="000009"/>
          <w:spacing w:val="-2"/>
        </w:rPr>
        <w:t>падеже;</w:t>
      </w:r>
    </w:p>
    <w:p w:rsidR="00081003" w:rsidRDefault="00594D4B">
      <w:pPr>
        <w:pStyle w:val="a3"/>
        <w:ind w:right="277"/>
      </w:pPr>
      <w:r>
        <w:rPr>
          <w:color w:val="000009"/>
        </w:rPr>
        <w:t>ü распознавать и употреблять в устной и письменной речи указательные местоимения</w:t>
      </w:r>
      <w:r>
        <w:rPr>
          <w:color w:val="000009"/>
          <w:spacing w:val="40"/>
        </w:rPr>
        <w:t xml:space="preserve"> </w:t>
      </w:r>
      <w:r>
        <w:rPr>
          <w:color w:val="000009"/>
        </w:rPr>
        <w:t>this — these, that — those;</w:t>
      </w:r>
    </w:p>
    <w:p w:rsidR="00081003" w:rsidRDefault="00594D4B">
      <w:pPr>
        <w:pStyle w:val="a3"/>
        <w:ind w:right="278"/>
      </w:pPr>
      <w:r>
        <w:rPr>
          <w:color w:val="000009"/>
        </w:rPr>
        <w:t>ü распознавать и употреблять в устной и письменной речи предлог направления движения to;</w:t>
      </w:r>
    </w:p>
    <w:p w:rsidR="00081003" w:rsidRDefault="00594D4B">
      <w:pPr>
        <w:pStyle w:val="a3"/>
        <w:ind w:left="1276" w:firstLine="0"/>
      </w:pPr>
      <w:r>
        <w:rPr>
          <w:color w:val="000009"/>
        </w:rPr>
        <w:t>ü</w:t>
      </w:r>
      <w:r>
        <w:rPr>
          <w:color w:val="000009"/>
          <w:spacing w:val="-9"/>
        </w:rPr>
        <w:t xml:space="preserve"> </w:t>
      </w:r>
      <w:r>
        <w:rPr>
          <w:color w:val="000009"/>
        </w:rPr>
        <w:t>распознавать</w:t>
      </w:r>
      <w:r>
        <w:rPr>
          <w:color w:val="000009"/>
          <w:spacing w:val="-6"/>
        </w:rPr>
        <w:t xml:space="preserve"> </w:t>
      </w:r>
      <w:r>
        <w:rPr>
          <w:color w:val="000009"/>
        </w:rPr>
        <w:t>и</w:t>
      </w:r>
      <w:r>
        <w:rPr>
          <w:color w:val="000009"/>
          <w:spacing w:val="-4"/>
        </w:rPr>
        <w:t xml:space="preserve"> </w:t>
      </w:r>
      <w:r>
        <w:rPr>
          <w:color w:val="000009"/>
        </w:rPr>
        <w:t>употреблять</w:t>
      </w:r>
      <w:r>
        <w:rPr>
          <w:color w:val="000009"/>
          <w:spacing w:val="-6"/>
        </w:rPr>
        <w:t xml:space="preserve"> </w:t>
      </w:r>
      <w:r>
        <w:rPr>
          <w:color w:val="000009"/>
        </w:rPr>
        <w:t>в</w:t>
      </w:r>
      <w:r>
        <w:rPr>
          <w:color w:val="000009"/>
          <w:spacing w:val="-5"/>
        </w:rPr>
        <w:t xml:space="preserve"> </w:t>
      </w:r>
      <w:r>
        <w:rPr>
          <w:color w:val="000009"/>
        </w:rPr>
        <w:t>устной</w:t>
      </w:r>
      <w:r>
        <w:rPr>
          <w:color w:val="000009"/>
          <w:spacing w:val="-7"/>
        </w:rPr>
        <w:t xml:space="preserve"> </w:t>
      </w:r>
      <w:r>
        <w:rPr>
          <w:color w:val="000009"/>
        </w:rPr>
        <w:t>и</w:t>
      </w:r>
      <w:r>
        <w:rPr>
          <w:color w:val="000009"/>
          <w:spacing w:val="-8"/>
        </w:rPr>
        <w:t xml:space="preserve"> </w:t>
      </w:r>
      <w:r>
        <w:rPr>
          <w:color w:val="000009"/>
        </w:rPr>
        <w:t>письменной</w:t>
      </w:r>
      <w:r>
        <w:rPr>
          <w:color w:val="000009"/>
          <w:spacing w:val="-6"/>
        </w:rPr>
        <w:t xml:space="preserve"> </w:t>
      </w:r>
      <w:r>
        <w:rPr>
          <w:color w:val="000009"/>
        </w:rPr>
        <w:t>речи</w:t>
      </w:r>
      <w:r>
        <w:rPr>
          <w:color w:val="000009"/>
          <w:spacing w:val="-6"/>
        </w:rPr>
        <w:t xml:space="preserve"> </w:t>
      </w:r>
      <w:r>
        <w:rPr>
          <w:color w:val="000009"/>
        </w:rPr>
        <w:t>обозначение</w:t>
      </w:r>
      <w:r>
        <w:rPr>
          <w:color w:val="000009"/>
          <w:spacing w:val="-7"/>
        </w:rPr>
        <w:t xml:space="preserve"> </w:t>
      </w:r>
      <w:r>
        <w:rPr>
          <w:color w:val="000009"/>
          <w:spacing w:val="-2"/>
        </w:rPr>
        <w:t>времени;</w:t>
      </w:r>
    </w:p>
    <w:p w:rsidR="00081003" w:rsidRDefault="00594D4B">
      <w:pPr>
        <w:pStyle w:val="a3"/>
        <w:ind w:right="286"/>
      </w:pPr>
      <w:r>
        <w:rPr>
          <w:color w:val="000009"/>
        </w:rPr>
        <w:t>ü распознавать и употреблять в устной и письменной речи предлоги времени: at, in, on в выражениях at 4 o’clock, in the morning, on Monday.</w:t>
      </w:r>
    </w:p>
    <w:p w:rsidR="00081003" w:rsidRDefault="00594D4B">
      <w:pPr>
        <w:pStyle w:val="a3"/>
        <w:spacing w:before="1"/>
        <w:ind w:left="1276" w:firstLine="0"/>
      </w:pPr>
      <w:r>
        <w:rPr>
          <w:color w:val="000009"/>
          <w:spacing w:val="-2"/>
        </w:rPr>
        <w:t>Социокультурная</w:t>
      </w:r>
      <w:r>
        <w:rPr>
          <w:color w:val="000009"/>
          <w:spacing w:val="-8"/>
        </w:rPr>
        <w:t xml:space="preserve"> </w:t>
      </w:r>
      <w:r>
        <w:rPr>
          <w:color w:val="000009"/>
          <w:spacing w:val="-2"/>
        </w:rPr>
        <w:t>компетенция</w:t>
      </w:r>
    </w:p>
    <w:p w:rsidR="00081003" w:rsidRDefault="00594D4B">
      <w:pPr>
        <w:pStyle w:val="a3"/>
        <w:ind w:left="1276" w:firstLine="0"/>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научиться:</w:t>
      </w:r>
    </w:p>
    <w:p w:rsidR="00081003" w:rsidRDefault="00594D4B">
      <w:pPr>
        <w:pStyle w:val="a3"/>
        <w:ind w:right="287"/>
      </w:pPr>
      <w:r>
        <w:rPr>
          <w:color w:val="000009"/>
        </w:rPr>
        <w:t>ü</w:t>
      </w:r>
      <w:r>
        <w:rPr>
          <w:color w:val="000009"/>
          <w:spacing w:val="-4"/>
        </w:rPr>
        <w:t xml:space="preserve"> </w:t>
      </w:r>
      <w:r>
        <w:rPr>
          <w:color w:val="000009"/>
        </w:rPr>
        <w:t>владеть</w:t>
      </w:r>
      <w:r>
        <w:rPr>
          <w:color w:val="000009"/>
          <w:spacing w:val="-3"/>
        </w:rPr>
        <w:t xml:space="preserve"> </w:t>
      </w:r>
      <w:r>
        <w:rPr>
          <w:color w:val="000009"/>
        </w:rPr>
        <w:t>социокультурными</w:t>
      </w:r>
      <w:r>
        <w:rPr>
          <w:color w:val="000009"/>
          <w:spacing w:val="-3"/>
        </w:rPr>
        <w:t xml:space="preserve"> </w:t>
      </w:r>
      <w:r>
        <w:rPr>
          <w:color w:val="000009"/>
        </w:rPr>
        <w:t>элементами</w:t>
      </w:r>
      <w:r>
        <w:rPr>
          <w:color w:val="000009"/>
          <w:spacing w:val="-3"/>
        </w:rPr>
        <w:t xml:space="preserve"> </w:t>
      </w:r>
      <w:r>
        <w:rPr>
          <w:color w:val="000009"/>
        </w:rPr>
        <w:t>речевого</w:t>
      </w:r>
      <w:r>
        <w:rPr>
          <w:color w:val="000009"/>
          <w:spacing w:val="-4"/>
        </w:rPr>
        <w:t xml:space="preserve"> </w:t>
      </w:r>
      <w:r>
        <w:rPr>
          <w:color w:val="000009"/>
        </w:rPr>
        <w:t>поведенческого</w:t>
      </w:r>
      <w:r>
        <w:rPr>
          <w:color w:val="000009"/>
          <w:spacing w:val="-4"/>
        </w:rPr>
        <w:t xml:space="preserve"> </w:t>
      </w:r>
      <w:r>
        <w:rPr>
          <w:color w:val="000009"/>
        </w:rPr>
        <w:t>этикета,</w:t>
      </w:r>
      <w:r>
        <w:rPr>
          <w:color w:val="000009"/>
          <w:spacing w:val="-4"/>
        </w:rPr>
        <w:t xml:space="preserve"> </w:t>
      </w:r>
      <w:r>
        <w:rPr>
          <w:color w:val="000009"/>
        </w:rPr>
        <w:t>принятыми</w:t>
      </w:r>
      <w:r>
        <w:rPr>
          <w:color w:val="000009"/>
          <w:spacing w:val="-5"/>
        </w:rPr>
        <w:t xml:space="preserve"> </w:t>
      </w:r>
      <w:r>
        <w:rPr>
          <w:color w:val="000009"/>
        </w:rPr>
        <w:t>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w:t>
      </w:r>
    </w:p>
    <w:p w:rsidR="00081003" w:rsidRDefault="00594D4B">
      <w:pPr>
        <w:pStyle w:val="a3"/>
        <w:ind w:left="1276" w:firstLine="0"/>
      </w:pPr>
      <w:r>
        <w:rPr>
          <w:color w:val="000009"/>
        </w:rPr>
        <w:t>Новым</w:t>
      </w:r>
      <w:r>
        <w:rPr>
          <w:color w:val="000009"/>
          <w:spacing w:val="-13"/>
        </w:rPr>
        <w:t xml:space="preserve"> </w:t>
      </w:r>
      <w:r>
        <w:rPr>
          <w:color w:val="000009"/>
        </w:rPr>
        <w:t>годом,</w:t>
      </w:r>
      <w:r>
        <w:rPr>
          <w:color w:val="000009"/>
          <w:spacing w:val="-11"/>
        </w:rPr>
        <w:t xml:space="preserve"> </w:t>
      </w:r>
      <w:r>
        <w:rPr>
          <w:color w:val="000009"/>
          <w:spacing w:val="-2"/>
        </w:rPr>
        <w:t>Рождеством);</w:t>
      </w:r>
    </w:p>
    <w:p w:rsidR="00081003" w:rsidRDefault="00594D4B">
      <w:pPr>
        <w:pStyle w:val="a3"/>
        <w:ind w:left="1276" w:firstLine="0"/>
      </w:pPr>
      <w:r>
        <w:rPr>
          <w:color w:val="000009"/>
        </w:rPr>
        <w:t>ü</w:t>
      </w:r>
      <w:r>
        <w:rPr>
          <w:color w:val="000009"/>
          <w:spacing w:val="43"/>
        </w:rPr>
        <w:t xml:space="preserve"> </w:t>
      </w:r>
      <w:r>
        <w:rPr>
          <w:color w:val="000009"/>
        </w:rPr>
        <w:t>кратко</w:t>
      </w:r>
      <w:r>
        <w:rPr>
          <w:color w:val="000009"/>
          <w:spacing w:val="45"/>
        </w:rPr>
        <w:t xml:space="preserve"> </w:t>
      </w:r>
      <w:r>
        <w:rPr>
          <w:color w:val="000009"/>
        </w:rPr>
        <w:t>представлять</w:t>
      </w:r>
      <w:r>
        <w:rPr>
          <w:color w:val="000009"/>
          <w:spacing w:val="43"/>
        </w:rPr>
        <w:t xml:space="preserve"> </w:t>
      </w:r>
      <w:r>
        <w:rPr>
          <w:color w:val="000009"/>
        </w:rPr>
        <w:t>свою</w:t>
      </w:r>
      <w:r>
        <w:rPr>
          <w:color w:val="000009"/>
          <w:spacing w:val="45"/>
        </w:rPr>
        <w:t xml:space="preserve"> </w:t>
      </w:r>
      <w:r>
        <w:rPr>
          <w:color w:val="000009"/>
        </w:rPr>
        <w:t>страну</w:t>
      </w:r>
      <w:r>
        <w:rPr>
          <w:color w:val="000009"/>
          <w:spacing w:val="41"/>
        </w:rPr>
        <w:t xml:space="preserve"> </w:t>
      </w:r>
      <w:r>
        <w:rPr>
          <w:color w:val="000009"/>
        </w:rPr>
        <w:t>и</w:t>
      </w:r>
      <w:r>
        <w:rPr>
          <w:color w:val="000009"/>
          <w:spacing w:val="46"/>
        </w:rPr>
        <w:t xml:space="preserve"> </w:t>
      </w:r>
      <w:r>
        <w:rPr>
          <w:color w:val="000009"/>
        </w:rPr>
        <w:t>страну/страны</w:t>
      </w:r>
      <w:r>
        <w:rPr>
          <w:color w:val="000009"/>
          <w:spacing w:val="44"/>
        </w:rPr>
        <w:t xml:space="preserve"> </w:t>
      </w:r>
      <w:r>
        <w:rPr>
          <w:color w:val="000009"/>
        </w:rPr>
        <w:t>изучаемого</w:t>
      </w:r>
      <w:r>
        <w:rPr>
          <w:color w:val="000009"/>
          <w:spacing w:val="45"/>
        </w:rPr>
        <w:t xml:space="preserve"> </w:t>
      </w:r>
      <w:r>
        <w:rPr>
          <w:color w:val="000009"/>
        </w:rPr>
        <w:t>языка</w:t>
      </w:r>
      <w:r>
        <w:rPr>
          <w:color w:val="000009"/>
          <w:spacing w:val="45"/>
        </w:rPr>
        <w:t xml:space="preserve"> </w:t>
      </w:r>
      <w:r>
        <w:rPr>
          <w:color w:val="000009"/>
        </w:rPr>
        <w:t>на</w:t>
      </w:r>
      <w:r>
        <w:rPr>
          <w:color w:val="000009"/>
          <w:spacing w:val="52"/>
        </w:rPr>
        <w:t xml:space="preserve"> </w:t>
      </w:r>
      <w:r>
        <w:rPr>
          <w:color w:val="000009"/>
          <w:spacing w:val="-2"/>
        </w:rPr>
        <w:t>английском</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ind w:firstLine="0"/>
        <w:jc w:val="left"/>
      </w:pPr>
      <w:r>
        <w:rPr>
          <w:color w:val="000009"/>
          <w:spacing w:val="-4"/>
        </w:rPr>
        <w:lastRenderedPageBreak/>
        <w:t>языке.</w:t>
      </w:r>
    </w:p>
    <w:p w:rsidR="00081003" w:rsidRDefault="00594D4B">
      <w:pPr>
        <w:rPr>
          <w:sz w:val="24"/>
        </w:rPr>
      </w:pPr>
      <w:r>
        <w:br w:type="column"/>
      </w:r>
    </w:p>
    <w:p w:rsidR="00081003" w:rsidRDefault="00594D4B">
      <w:pPr>
        <w:pStyle w:val="a3"/>
        <w:ind w:left="22" w:right="5035" w:firstLine="0"/>
        <w:jc w:val="left"/>
      </w:pPr>
      <w:r>
        <w:rPr>
          <w:color w:val="000009"/>
          <w:spacing w:val="-2"/>
        </w:rPr>
        <w:t>Компенсаторная</w:t>
      </w:r>
      <w:r>
        <w:rPr>
          <w:color w:val="000009"/>
          <w:spacing w:val="-13"/>
        </w:rPr>
        <w:t xml:space="preserve"> </w:t>
      </w:r>
      <w:r>
        <w:rPr>
          <w:color w:val="000009"/>
          <w:spacing w:val="-2"/>
        </w:rPr>
        <w:t xml:space="preserve">компетенция </w:t>
      </w:r>
      <w:r>
        <w:rPr>
          <w:color w:val="000009"/>
        </w:rPr>
        <w:t>Обучающиеся научатся:</w:t>
      </w:r>
    </w:p>
    <w:p w:rsidR="00081003" w:rsidRDefault="00594D4B">
      <w:pPr>
        <w:pStyle w:val="a3"/>
        <w:ind w:left="22" w:firstLine="0"/>
        <w:jc w:val="left"/>
      </w:pPr>
      <w:r>
        <w:rPr>
          <w:color w:val="000009"/>
        </w:rPr>
        <w:t>ü</w:t>
      </w:r>
      <w:r>
        <w:rPr>
          <w:color w:val="000009"/>
          <w:spacing w:val="63"/>
        </w:rPr>
        <w:t xml:space="preserve"> </w:t>
      </w:r>
      <w:r>
        <w:rPr>
          <w:color w:val="000009"/>
        </w:rPr>
        <w:t>опираться</w:t>
      </w:r>
      <w:r>
        <w:rPr>
          <w:color w:val="000009"/>
          <w:spacing w:val="66"/>
        </w:rPr>
        <w:t xml:space="preserve"> </w:t>
      </w:r>
      <w:r>
        <w:rPr>
          <w:color w:val="000009"/>
        </w:rPr>
        <w:t>на</w:t>
      </w:r>
      <w:r>
        <w:rPr>
          <w:color w:val="000009"/>
          <w:spacing w:val="65"/>
        </w:rPr>
        <w:t xml:space="preserve"> </w:t>
      </w:r>
      <w:r>
        <w:rPr>
          <w:color w:val="000009"/>
        </w:rPr>
        <w:t>зрительную</w:t>
      </w:r>
      <w:r>
        <w:rPr>
          <w:color w:val="000009"/>
          <w:spacing w:val="67"/>
        </w:rPr>
        <w:t xml:space="preserve"> </w:t>
      </w:r>
      <w:r>
        <w:rPr>
          <w:color w:val="000009"/>
        </w:rPr>
        <w:t>наглядность,</w:t>
      </w:r>
      <w:r>
        <w:rPr>
          <w:color w:val="000009"/>
          <w:spacing w:val="66"/>
        </w:rPr>
        <w:t xml:space="preserve"> </w:t>
      </w:r>
      <w:r>
        <w:rPr>
          <w:color w:val="000009"/>
        </w:rPr>
        <w:t>языковую</w:t>
      </w:r>
      <w:r>
        <w:rPr>
          <w:color w:val="000009"/>
          <w:spacing w:val="69"/>
        </w:rPr>
        <w:t xml:space="preserve"> </w:t>
      </w:r>
      <w:r>
        <w:rPr>
          <w:color w:val="000009"/>
        </w:rPr>
        <w:t>и</w:t>
      </w:r>
      <w:r>
        <w:rPr>
          <w:color w:val="000009"/>
          <w:spacing w:val="66"/>
        </w:rPr>
        <w:t xml:space="preserve"> </w:t>
      </w:r>
      <w:r>
        <w:rPr>
          <w:color w:val="000009"/>
        </w:rPr>
        <w:t>контекстуальную</w:t>
      </w:r>
      <w:r>
        <w:rPr>
          <w:color w:val="000009"/>
          <w:spacing w:val="67"/>
        </w:rPr>
        <w:t xml:space="preserve"> </w:t>
      </w:r>
      <w:r>
        <w:rPr>
          <w:color w:val="000009"/>
        </w:rPr>
        <w:t>догадку</w:t>
      </w:r>
      <w:r>
        <w:rPr>
          <w:color w:val="000009"/>
          <w:spacing w:val="62"/>
        </w:rPr>
        <w:t xml:space="preserve"> </w:t>
      </w:r>
      <w:r>
        <w:rPr>
          <w:color w:val="000009"/>
          <w:spacing w:val="-5"/>
        </w:rPr>
        <w:t>при</w:t>
      </w:r>
    </w:p>
    <w:p w:rsidR="00081003" w:rsidRDefault="00081003">
      <w:pPr>
        <w:pStyle w:val="a3"/>
        <w:jc w:val="left"/>
        <w:sectPr w:rsidR="00081003">
          <w:type w:val="continuous"/>
          <w:pgSz w:w="11910" w:h="16840"/>
          <w:pgMar w:top="280" w:right="283" w:bottom="0" w:left="850" w:header="0" w:footer="355" w:gutter="0"/>
          <w:cols w:num="2" w:space="720" w:equalWidth="0">
            <w:col w:w="1215" w:space="40"/>
            <w:col w:w="9522"/>
          </w:cols>
        </w:sectPr>
      </w:pPr>
    </w:p>
    <w:p w:rsidR="00081003" w:rsidRDefault="00594D4B">
      <w:pPr>
        <w:pStyle w:val="a3"/>
        <w:ind w:left="1276" w:right="3721" w:hanging="708"/>
        <w:jc w:val="left"/>
      </w:pPr>
      <w:r>
        <w:rPr>
          <w:color w:val="000009"/>
        </w:rPr>
        <w:lastRenderedPageBreak/>
        <w:t>получении</w:t>
      </w:r>
      <w:r>
        <w:rPr>
          <w:color w:val="000009"/>
          <w:spacing w:val="-12"/>
        </w:rPr>
        <w:t xml:space="preserve"> </w:t>
      </w:r>
      <w:r>
        <w:rPr>
          <w:color w:val="000009"/>
        </w:rPr>
        <w:t>информации</w:t>
      </w:r>
      <w:r>
        <w:rPr>
          <w:color w:val="000009"/>
          <w:spacing w:val="-14"/>
        </w:rPr>
        <w:t xml:space="preserve"> </w:t>
      </w:r>
      <w:r>
        <w:rPr>
          <w:color w:val="000009"/>
        </w:rPr>
        <w:t>из</w:t>
      </w:r>
      <w:r>
        <w:rPr>
          <w:color w:val="000009"/>
          <w:spacing w:val="-12"/>
        </w:rPr>
        <w:t xml:space="preserve"> </w:t>
      </w:r>
      <w:r>
        <w:rPr>
          <w:color w:val="000009"/>
        </w:rPr>
        <w:t>письменного</w:t>
      </w:r>
      <w:r>
        <w:rPr>
          <w:color w:val="000009"/>
          <w:spacing w:val="-12"/>
        </w:rPr>
        <w:t xml:space="preserve"> </w:t>
      </w:r>
      <w:r>
        <w:rPr>
          <w:color w:val="000009"/>
        </w:rPr>
        <w:t>или</w:t>
      </w:r>
      <w:r>
        <w:rPr>
          <w:color w:val="000009"/>
          <w:spacing w:val="-12"/>
        </w:rPr>
        <w:t xml:space="preserve"> </w:t>
      </w:r>
      <w:r>
        <w:rPr>
          <w:color w:val="000009"/>
        </w:rPr>
        <w:t>звучащего</w:t>
      </w:r>
      <w:r>
        <w:rPr>
          <w:color w:val="000009"/>
          <w:spacing w:val="-12"/>
        </w:rPr>
        <w:t xml:space="preserve"> </w:t>
      </w:r>
      <w:r>
        <w:rPr>
          <w:color w:val="000009"/>
        </w:rPr>
        <w:t>текста; ü переспрашивать в случае непонимания собеседника;</w:t>
      </w:r>
    </w:p>
    <w:p w:rsidR="00081003" w:rsidRDefault="00081003">
      <w:pPr>
        <w:pStyle w:val="a3"/>
        <w:jc w:val="left"/>
        <w:sectPr w:rsidR="00081003">
          <w:type w:val="continuous"/>
          <w:pgSz w:w="11910" w:h="16840"/>
          <w:pgMar w:top="280" w:right="283" w:bottom="0" w:left="850" w:header="0" w:footer="355" w:gutter="0"/>
          <w:cols w:space="720"/>
        </w:sectPr>
      </w:pPr>
    </w:p>
    <w:p w:rsidR="00081003" w:rsidRDefault="00594D4B">
      <w:pPr>
        <w:pStyle w:val="a3"/>
        <w:spacing w:before="66"/>
        <w:ind w:left="1276" w:right="1337" w:firstLine="0"/>
      </w:pPr>
      <w:r>
        <w:rPr>
          <w:color w:val="000009"/>
        </w:rPr>
        <w:lastRenderedPageBreak/>
        <w:t>ü</w:t>
      </w:r>
      <w:r>
        <w:rPr>
          <w:color w:val="000009"/>
          <w:spacing w:val="-11"/>
        </w:rPr>
        <w:t xml:space="preserve"> </w:t>
      </w:r>
      <w:r>
        <w:rPr>
          <w:color w:val="000009"/>
        </w:rPr>
        <w:t>заменять</w:t>
      </w:r>
      <w:r>
        <w:rPr>
          <w:color w:val="000009"/>
          <w:spacing w:val="-11"/>
        </w:rPr>
        <w:t xml:space="preserve"> </w:t>
      </w:r>
      <w:r>
        <w:rPr>
          <w:color w:val="000009"/>
        </w:rPr>
        <w:t>слова</w:t>
      </w:r>
      <w:r>
        <w:rPr>
          <w:color w:val="000009"/>
          <w:spacing w:val="-12"/>
        </w:rPr>
        <w:t xml:space="preserve"> </w:t>
      </w:r>
      <w:r>
        <w:rPr>
          <w:color w:val="000009"/>
        </w:rPr>
        <w:t>средствами</w:t>
      </w:r>
      <w:r>
        <w:rPr>
          <w:color w:val="000009"/>
          <w:spacing w:val="-11"/>
        </w:rPr>
        <w:t xml:space="preserve"> </w:t>
      </w:r>
      <w:r>
        <w:rPr>
          <w:color w:val="000009"/>
        </w:rPr>
        <w:t>невербальной</w:t>
      </w:r>
      <w:r>
        <w:rPr>
          <w:color w:val="000009"/>
          <w:spacing w:val="-11"/>
        </w:rPr>
        <w:t xml:space="preserve"> </w:t>
      </w:r>
      <w:r>
        <w:rPr>
          <w:color w:val="000009"/>
        </w:rPr>
        <w:t>коммуникации</w:t>
      </w:r>
      <w:r>
        <w:rPr>
          <w:color w:val="000009"/>
          <w:spacing w:val="-11"/>
        </w:rPr>
        <w:t xml:space="preserve"> </w:t>
      </w:r>
      <w:r>
        <w:rPr>
          <w:color w:val="000009"/>
        </w:rPr>
        <w:t>(жестами,</w:t>
      </w:r>
      <w:r>
        <w:rPr>
          <w:color w:val="000009"/>
          <w:spacing w:val="-11"/>
        </w:rPr>
        <w:t xml:space="preserve"> </w:t>
      </w:r>
      <w:r>
        <w:rPr>
          <w:color w:val="000009"/>
        </w:rPr>
        <w:t>мимикой). 4 класс</w:t>
      </w:r>
    </w:p>
    <w:p w:rsidR="00081003" w:rsidRDefault="00594D4B">
      <w:pPr>
        <w:pStyle w:val="a3"/>
        <w:ind w:left="1276" w:firstLine="0"/>
      </w:pPr>
      <w:r>
        <w:rPr>
          <w:color w:val="000009"/>
        </w:rPr>
        <w:t>Содержание</w:t>
      </w:r>
      <w:r>
        <w:rPr>
          <w:color w:val="000009"/>
          <w:spacing w:val="-12"/>
        </w:rPr>
        <w:t xml:space="preserve"> </w:t>
      </w:r>
      <w:r>
        <w:rPr>
          <w:color w:val="000009"/>
          <w:spacing w:val="-2"/>
        </w:rPr>
        <w:t>программы</w:t>
      </w:r>
    </w:p>
    <w:p w:rsidR="00081003" w:rsidRDefault="00594D4B">
      <w:pPr>
        <w:pStyle w:val="a3"/>
        <w:spacing w:before="1"/>
        <w:ind w:right="279"/>
      </w:pPr>
      <w:r>
        <w:rPr>
          <w:color w:val="000009"/>
        </w:rPr>
        <w:t>Предметное содержание устной и письменной речи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081003" w:rsidRDefault="00594D4B">
      <w:pPr>
        <w:pStyle w:val="a3"/>
        <w:ind w:right="286"/>
      </w:pPr>
      <w:r>
        <w:rPr>
          <w:color w:val="000009"/>
        </w:rPr>
        <w:t xml:space="preserve">Мир моего «я». Моя семья. Моя любимая еда. Мой день (распорядок дня, домашние </w:t>
      </w:r>
      <w:r>
        <w:rPr>
          <w:color w:val="000009"/>
          <w:spacing w:val="-2"/>
        </w:rPr>
        <w:t>обязанности).</w:t>
      </w:r>
    </w:p>
    <w:p w:rsidR="00081003" w:rsidRDefault="00594D4B">
      <w:pPr>
        <w:pStyle w:val="a3"/>
        <w:ind w:right="287"/>
      </w:pPr>
      <w:r>
        <w:rPr>
          <w:color w:val="000009"/>
        </w:rPr>
        <w:t>Мир моих увлечений. Любимые занятия. Занятия спортом. Любимая сказка/ история/рассказ. Выходной день. Каникулы.</w:t>
      </w:r>
    </w:p>
    <w:p w:rsidR="00081003" w:rsidRDefault="00594D4B">
      <w:pPr>
        <w:pStyle w:val="a3"/>
        <w:ind w:right="284"/>
      </w:pPr>
      <w:r>
        <w:rPr>
          <w:color w:val="000009"/>
        </w:rPr>
        <w:t>Мир вокруг меня. Моя комната (квартира, дом), предметы мебели и интерьера. Моя школа, любимые учебные предметы. Моя малая родина (город, село). Путешествия. Погода. Покупки ( в кафе, в продуктовом магазине).</w:t>
      </w:r>
    </w:p>
    <w:p w:rsidR="00081003" w:rsidRDefault="00594D4B">
      <w:pPr>
        <w:pStyle w:val="a3"/>
        <w:ind w:right="280"/>
      </w:pPr>
      <w:r>
        <w:rPr>
          <w:color w:val="000009"/>
        </w:rPr>
        <w:t xml:space="preserve">Родная страна и страны изучаемого языка. Произведения детского фольклора. Литературные персонажи детских книг. Праздники родной страны и страны/стран изучаемого </w:t>
      </w:r>
      <w:r>
        <w:rPr>
          <w:color w:val="000009"/>
          <w:spacing w:val="-2"/>
        </w:rPr>
        <w:t>языка.</w:t>
      </w:r>
    </w:p>
    <w:p w:rsidR="00081003" w:rsidRDefault="00594D4B">
      <w:pPr>
        <w:pStyle w:val="a3"/>
        <w:ind w:left="1276" w:right="5779" w:firstLine="0"/>
        <w:jc w:val="left"/>
      </w:pPr>
      <w:r>
        <w:rPr>
          <w:color w:val="000009"/>
          <w:spacing w:val="-2"/>
        </w:rPr>
        <w:t>Коммуникативные</w:t>
      </w:r>
      <w:r>
        <w:rPr>
          <w:color w:val="000009"/>
          <w:spacing w:val="-13"/>
        </w:rPr>
        <w:t xml:space="preserve"> </w:t>
      </w:r>
      <w:r>
        <w:rPr>
          <w:color w:val="000009"/>
          <w:spacing w:val="-2"/>
        </w:rPr>
        <w:t>умения Говорение</w:t>
      </w:r>
    </w:p>
    <w:p w:rsidR="00081003" w:rsidRDefault="00594D4B">
      <w:pPr>
        <w:pStyle w:val="a3"/>
        <w:ind w:left="1276" w:firstLine="0"/>
        <w:jc w:val="left"/>
      </w:pPr>
      <w:r>
        <w:rPr>
          <w:color w:val="000009"/>
          <w:spacing w:val="-2"/>
        </w:rPr>
        <w:t>Коммуникативные</w:t>
      </w:r>
      <w:r>
        <w:rPr>
          <w:color w:val="000009"/>
          <w:spacing w:val="4"/>
        </w:rPr>
        <w:t xml:space="preserve"> </w:t>
      </w:r>
      <w:r>
        <w:rPr>
          <w:color w:val="000009"/>
          <w:spacing w:val="-2"/>
        </w:rPr>
        <w:t>умения</w:t>
      </w:r>
      <w:r>
        <w:rPr>
          <w:color w:val="000009"/>
          <w:spacing w:val="3"/>
        </w:rPr>
        <w:t xml:space="preserve"> </w:t>
      </w:r>
      <w:r>
        <w:rPr>
          <w:color w:val="000009"/>
          <w:spacing w:val="-2"/>
        </w:rPr>
        <w:t>диалогической</w:t>
      </w:r>
      <w:r>
        <w:rPr>
          <w:color w:val="000009"/>
          <w:spacing w:val="3"/>
        </w:rPr>
        <w:t xml:space="preserve"> </w:t>
      </w:r>
      <w:r>
        <w:rPr>
          <w:color w:val="000009"/>
          <w:spacing w:val="-4"/>
        </w:rPr>
        <w:t>речи:</w:t>
      </w:r>
    </w:p>
    <w:p w:rsidR="00081003" w:rsidRDefault="00594D4B">
      <w:pPr>
        <w:pStyle w:val="a3"/>
        <w:ind w:right="279"/>
      </w:pPr>
      <w:r>
        <w:rPr>
          <w:color w:val="000009"/>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081003" w:rsidRDefault="00594D4B">
      <w:pPr>
        <w:pStyle w:val="a3"/>
        <w:spacing w:before="1"/>
        <w:ind w:right="279"/>
      </w:pPr>
      <w:r>
        <w:rPr>
          <w:color w:val="000009"/>
        </w:rPr>
        <w:t>-диалога</w:t>
      </w:r>
      <w:r>
        <w:rPr>
          <w:color w:val="000009"/>
          <w:spacing w:val="-3"/>
        </w:rPr>
        <w:t xml:space="preserve"> </w:t>
      </w:r>
      <w:r>
        <w:rPr>
          <w:color w:val="000009"/>
        </w:rPr>
        <w:t>этикетного</w:t>
      </w:r>
      <w:r>
        <w:rPr>
          <w:color w:val="000009"/>
          <w:spacing w:val="-4"/>
        </w:rPr>
        <w:t xml:space="preserve"> </w:t>
      </w:r>
      <w:r>
        <w:rPr>
          <w:color w:val="000009"/>
        </w:rPr>
        <w:t>характера:</w:t>
      </w:r>
      <w:r>
        <w:rPr>
          <w:color w:val="000009"/>
          <w:spacing w:val="-1"/>
        </w:rPr>
        <w:t xml:space="preserve"> </w:t>
      </w:r>
      <w:r>
        <w:rPr>
          <w:color w:val="000009"/>
        </w:rPr>
        <w:t>приветствие,</w:t>
      </w:r>
      <w:r>
        <w:rPr>
          <w:color w:val="000009"/>
          <w:spacing w:val="-2"/>
        </w:rPr>
        <w:t xml:space="preserve"> </w:t>
      </w:r>
      <w:r>
        <w:rPr>
          <w:color w:val="000009"/>
        </w:rPr>
        <w:t>ответ</w:t>
      </w:r>
      <w:r>
        <w:rPr>
          <w:color w:val="000009"/>
          <w:spacing w:val="-1"/>
        </w:rPr>
        <w:t xml:space="preserve"> </w:t>
      </w:r>
      <w:r>
        <w:rPr>
          <w:color w:val="000009"/>
        </w:rPr>
        <w:t>на</w:t>
      </w:r>
      <w:r>
        <w:rPr>
          <w:color w:val="000009"/>
          <w:spacing w:val="-3"/>
        </w:rPr>
        <w:t xml:space="preserve"> </w:t>
      </w:r>
      <w:r>
        <w:rPr>
          <w:color w:val="000009"/>
        </w:rPr>
        <w:t>приветствие;</w:t>
      </w:r>
      <w:r>
        <w:rPr>
          <w:color w:val="000009"/>
          <w:spacing w:val="-1"/>
        </w:rPr>
        <w:t xml:space="preserve"> </w:t>
      </w:r>
      <w:r>
        <w:rPr>
          <w:color w:val="000009"/>
        </w:rPr>
        <w:t>завершение</w:t>
      </w:r>
      <w:r>
        <w:rPr>
          <w:color w:val="000009"/>
          <w:spacing w:val="-3"/>
        </w:rPr>
        <w:t xml:space="preserve"> </w:t>
      </w:r>
      <w:r>
        <w:rPr>
          <w:color w:val="000009"/>
        </w:rPr>
        <w:t>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81003" w:rsidRDefault="00594D4B">
      <w:pPr>
        <w:pStyle w:val="a3"/>
        <w:ind w:right="290"/>
      </w:pPr>
      <w:r>
        <w:rPr>
          <w:color w:val="000009"/>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81003" w:rsidRDefault="00594D4B">
      <w:pPr>
        <w:pStyle w:val="a3"/>
        <w:ind w:right="288"/>
      </w:pPr>
      <w:r>
        <w:rPr>
          <w:color w:val="000009"/>
        </w:rPr>
        <w:t>-</w:t>
      </w:r>
      <w:r>
        <w:rPr>
          <w:color w:val="000009"/>
          <w:spacing w:val="-1"/>
        </w:rPr>
        <w:t xml:space="preserve"> </w:t>
      </w:r>
      <w:r>
        <w:rPr>
          <w:color w:val="000009"/>
        </w:rPr>
        <w:t>диалога-расспроса:</w:t>
      </w:r>
      <w:r>
        <w:rPr>
          <w:color w:val="000009"/>
          <w:spacing w:val="-1"/>
        </w:rPr>
        <w:t xml:space="preserve"> </w:t>
      </w:r>
      <w:r>
        <w:rPr>
          <w:color w:val="000009"/>
        </w:rPr>
        <w:t>запрашивание</w:t>
      </w:r>
      <w:r>
        <w:rPr>
          <w:color w:val="000009"/>
          <w:spacing w:val="-4"/>
        </w:rPr>
        <w:t xml:space="preserve"> </w:t>
      </w:r>
      <w:r>
        <w:rPr>
          <w:color w:val="000009"/>
        </w:rPr>
        <w:t>интересующей</w:t>
      </w:r>
      <w:r>
        <w:rPr>
          <w:color w:val="000009"/>
          <w:spacing w:val="-1"/>
        </w:rPr>
        <w:t xml:space="preserve"> </w:t>
      </w:r>
      <w:r>
        <w:rPr>
          <w:color w:val="000009"/>
        </w:rPr>
        <w:t>информации;</w:t>
      </w:r>
      <w:r>
        <w:rPr>
          <w:color w:val="000009"/>
          <w:spacing w:val="-1"/>
        </w:rPr>
        <w:t xml:space="preserve"> </w:t>
      </w:r>
      <w:r>
        <w:rPr>
          <w:color w:val="000009"/>
        </w:rPr>
        <w:t>сообщение</w:t>
      </w:r>
      <w:r>
        <w:rPr>
          <w:color w:val="000009"/>
          <w:spacing w:val="-1"/>
        </w:rPr>
        <w:t xml:space="preserve"> </w:t>
      </w:r>
      <w:r>
        <w:rPr>
          <w:color w:val="000009"/>
        </w:rPr>
        <w:t>фактической информации, ответы на вопросы собеседника.</w:t>
      </w:r>
    </w:p>
    <w:p w:rsidR="00081003" w:rsidRDefault="00594D4B">
      <w:pPr>
        <w:pStyle w:val="a3"/>
        <w:ind w:left="1276" w:firstLine="0"/>
      </w:pPr>
      <w:r>
        <w:rPr>
          <w:color w:val="000009"/>
          <w:spacing w:val="-2"/>
        </w:rPr>
        <w:t>Коммуникативные</w:t>
      </w:r>
      <w:r>
        <w:rPr>
          <w:color w:val="000009"/>
          <w:spacing w:val="3"/>
        </w:rPr>
        <w:t xml:space="preserve"> </w:t>
      </w:r>
      <w:r>
        <w:rPr>
          <w:color w:val="000009"/>
          <w:spacing w:val="-2"/>
        </w:rPr>
        <w:t>умения</w:t>
      </w:r>
      <w:r>
        <w:rPr>
          <w:color w:val="000009"/>
          <w:spacing w:val="2"/>
        </w:rPr>
        <w:t xml:space="preserve"> </w:t>
      </w:r>
      <w:r>
        <w:rPr>
          <w:color w:val="000009"/>
          <w:spacing w:val="-2"/>
        </w:rPr>
        <w:t>монологической</w:t>
      </w:r>
      <w:r>
        <w:rPr>
          <w:color w:val="000009"/>
          <w:spacing w:val="2"/>
        </w:rPr>
        <w:t xml:space="preserve"> </w:t>
      </w:r>
      <w:r>
        <w:rPr>
          <w:color w:val="000009"/>
          <w:spacing w:val="-4"/>
        </w:rPr>
        <w:t>речи.</w:t>
      </w:r>
    </w:p>
    <w:p w:rsidR="00081003" w:rsidRDefault="00594D4B">
      <w:pPr>
        <w:pStyle w:val="a3"/>
        <w:ind w:right="282"/>
      </w:pPr>
      <w:r>
        <w:rPr>
          <w:color w:val="000009"/>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w:t>
      </w:r>
      <w:r>
        <w:rPr>
          <w:color w:val="000009"/>
          <w:spacing w:val="-2"/>
        </w:rPr>
        <w:t xml:space="preserve"> </w:t>
      </w:r>
      <w:r>
        <w:rPr>
          <w:color w:val="000009"/>
        </w:rPr>
        <w:t>человека</w:t>
      </w:r>
      <w:r>
        <w:rPr>
          <w:color w:val="000009"/>
          <w:spacing w:val="-2"/>
        </w:rPr>
        <w:t xml:space="preserve"> </w:t>
      </w:r>
      <w:r>
        <w:rPr>
          <w:color w:val="000009"/>
        </w:rPr>
        <w:t>или литературного</w:t>
      </w:r>
      <w:r>
        <w:rPr>
          <w:color w:val="000009"/>
          <w:spacing w:val="-2"/>
        </w:rPr>
        <w:t xml:space="preserve"> </w:t>
      </w:r>
      <w:r>
        <w:rPr>
          <w:color w:val="000009"/>
        </w:rPr>
        <w:t>персонажа;</w:t>
      </w:r>
      <w:r>
        <w:rPr>
          <w:color w:val="000009"/>
          <w:spacing w:val="-1"/>
        </w:rPr>
        <w:t xml:space="preserve"> </w:t>
      </w:r>
      <w:r>
        <w:rPr>
          <w:color w:val="000009"/>
        </w:rPr>
        <w:t>рассказ/сообщение</w:t>
      </w:r>
      <w:r>
        <w:rPr>
          <w:color w:val="000009"/>
          <w:spacing w:val="-2"/>
        </w:rPr>
        <w:t xml:space="preserve"> </w:t>
      </w:r>
      <w:r>
        <w:rPr>
          <w:color w:val="000009"/>
        </w:rPr>
        <w:t>(повествование)</w:t>
      </w:r>
      <w:r>
        <w:rPr>
          <w:color w:val="000009"/>
          <w:spacing w:val="-2"/>
        </w:rPr>
        <w:t xml:space="preserve"> </w:t>
      </w:r>
      <w:r>
        <w:rPr>
          <w:color w:val="000009"/>
        </w:rPr>
        <w:t>с</w:t>
      </w:r>
      <w:r>
        <w:rPr>
          <w:color w:val="000009"/>
          <w:spacing w:val="-2"/>
        </w:rPr>
        <w:t xml:space="preserve"> </w:t>
      </w:r>
      <w:r>
        <w:rPr>
          <w:color w:val="000009"/>
        </w:rPr>
        <w:t>опорой на ключевые слова, вопросы и/или иллюстрации.</w:t>
      </w:r>
    </w:p>
    <w:p w:rsidR="00081003" w:rsidRDefault="00594D4B">
      <w:pPr>
        <w:pStyle w:val="a3"/>
        <w:ind w:right="284"/>
      </w:pPr>
      <w:r>
        <w:rPr>
          <w:color w:val="000009"/>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81003" w:rsidRDefault="00594D4B">
      <w:pPr>
        <w:pStyle w:val="a3"/>
        <w:ind w:right="290"/>
      </w:pPr>
      <w:r>
        <w:rPr>
          <w:color w:val="000009"/>
        </w:rPr>
        <w:t>Пересказ основного содержания прочитанного текста с опорой на ключевые слова, вопросы, план и/или иллюстрации.</w:t>
      </w:r>
    </w:p>
    <w:p w:rsidR="00081003" w:rsidRDefault="00594D4B">
      <w:pPr>
        <w:pStyle w:val="a3"/>
        <w:ind w:left="1276" w:right="598" w:firstLine="0"/>
      </w:pPr>
      <w:r>
        <w:rPr>
          <w:color w:val="000009"/>
        </w:rPr>
        <w:t>Краткое</w:t>
      </w:r>
      <w:r>
        <w:rPr>
          <w:color w:val="000009"/>
          <w:spacing w:val="-15"/>
        </w:rPr>
        <w:t xml:space="preserve"> </w:t>
      </w:r>
      <w:r>
        <w:rPr>
          <w:color w:val="000009"/>
        </w:rPr>
        <w:t>устное</w:t>
      </w:r>
      <w:r>
        <w:rPr>
          <w:color w:val="000009"/>
          <w:spacing w:val="-15"/>
        </w:rPr>
        <w:t xml:space="preserve"> </w:t>
      </w:r>
      <w:r>
        <w:rPr>
          <w:color w:val="000009"/>
        </w:rPr>
        <w:t>изложение</w:t>
      </w:r>
      <w:r>
        <w:rPr>
          <w:color w:val="000009"/>
          <w:spacing w:val="-15"/>
        </w:rPr>
        <w:t xml:space="preserve"> </w:t>
      </w:r>
      <w:r>
        <w:rPr>
          <w:color w:val="000009"/>
        </w:rPr>
        <w:t>результатов</w:t>
      </w:r>
      <w:r>
        <w:rPr>
          <w:color w:val="000009"/>
          <w:spacing w:val="-15"/>
        </w:rPr>
        <w:t xml:space="preserve"> </w:t>
      </w:r>
      <w:r>
        <w:rPr>
          <w:color w:val="000009"/>
        </w:rPr>
        <w:t>выполненного</w:t>
      </w:r>
      <w:r>
        <w:rPr>
          <w:color w:val="000009"/>
          <w:spacing w:val="-15"/>
        </w:rPr>
        <w:t xml:space="preserve"> </w:t>
      </w:r>
      <w:r>
        <w:rPr>
          <w:color w:val="000009"/>
        </w:rPr>
        <w:t>несложного</w:t>
      </w:r>
      <w:r>
        <w:rPr>
          <w:color w:val="000009"/>
          <w:spacing w:val="-15"/>
        </w:rPr>
        <w:t xml:space="preserve"> </w:t>
      </w:r>
      <w:r>
        <w:rPr>
          <w:color w:val="000009"/>
        </w:rPr>
        <w:t>проектного</w:t>
      </w:r>
      <w:r>
        <w:rPr>
          <w:color w:val="000009"/>
          <w:spacing w:val="-15"/>
        </w:rPr>
        <w:t xml:space="preserve"> </w:t>
      </w:r>
      <w:r>
        <w:rPr>
          <w:color w:val="000009"/>
        </w:rPr>
        <w:t xml:space="preserve">задания. </w:t>
      </w:r>
      <w:r>
        <w:rPr>
          <w:color w:val="000009"/>
          <w:spacing w:val="-2"/>
        </w:rPr>
        <w:t>Аудирование</w:t>
      </w:r>
    </w:p>
    <w:p w:rsidR="00081003" w:rsidRDefault="00594D4B">
      <w:pPr>
        <w:pStyle w:val="a3"/>
        <w:spacing w:before="1"/>
        <w:ind w:right="289"/>
      </w:pPr>
      <w:r>
        <w:rPr>
          <w:color w:val="000009"/>
        </w:rPr>
        <w:t>Понимание на слух речи учителя и одноклассников и вербальная/невербальная реакция на услышанное (при непосредственном общении).</w:t>
      </w:r>
    </w:p>
    <w:p w:rsidR="00081003" w:rsidRDefault="00594D4B">
      <w:pPr>
        <w:pStyle w:val="a3"/>
        <w:ind w:right="280"/>
      </w:pPr>
      <w:r>
        <w:rPr>
          <w:color w:val="000009"/>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w:t>
      </w:r>
      <w:r>
        <w:rPr>
          <w:color w:val="000009"/>
          <w:spacing w:val="-1"/>
        </w:rPr>
        <w:t xml:space="preserve"> </w:t>
      </w:r>
      <w:r>
        <w:rPr>
          <w:color w:val="000009"/>
        </w:rPr>
        <w:t>с</w:t>
      </w:r>
      <w:r>
        <w:rPr>
          <w:color w:val="000009"/>
          <w:spacing w:val="-2"/>
        </w:rPr>
        <w:t xml:space="preserve"> </w:t>
      </w:r>
      <w:r>
        <w:rPr>
          <w:color w:val="000009"/>
        </w:rPr>
        <w:t>пониманием</w:t>
      </w:r>
      <w:r>
        <w:rPr>
          <w:color w:val="000009"/>
          <w:spacing w:val="-2"/>
        </w:rPr>
        <w:t xml:space="preserve"> </w:t>
      </w:r>
      <w:r>
        <w:rPr>
          <w:color w:val="000009"/>
        </w:rPr>
        <w:t>основного</w:t>
      </w:r>
      <w:r>
        <w:rPr>
          <w:color w:val="000009"/>
          <w:spacing w:val="-1"/>
        </w:rPr>
        <w:t xml:space="preserve"> </w:t>
      </w:r>
      <w:r>
        <w:rPr>
          <w:color w:val="000009"/>
        </w:rPr>
        <w:t>содержания,</w:t>
      </w:r>
      <w:r>
        <w:rPr>
          <w:color w:val="000009"/>
          <w:spacing w:val="-1"/>
        </w:rPr>
        <w:t xml:space="preserve"> </w:t>
      </w:r>
      <w:r>
        <w:rPr>
          <w:color w:val="000009"/>
        </w:rPr>
        <w:t>с</w:t>
      </w:r>
      <w:r>
        <w:rPr>
          <w:color w:val="000009"/>
          <w:spacing w:val="-2"/>
        </w:rPr>
        <w:t xml:space="preserve"> </w:t>
      </w:r>
      <w:r>
        <w:rPr>
          <w:color w:val="000009"/>
        </w:rPr>
        <w:t>пониманием</w:t>
      </w:r>
      <w:r>
        <w:rPr>
          <w:color w:val="000009"/>
          <w:spacing w:val="-2"/>
        </w:rPr>
        <w:t xml:space="preserve"> </w:t>
      </w:r>
      <w:r>
        <w:rPr>
          <w:color w:val="000009"/>
        </w:rPr>
        <w:t>запрашиваемой информации (при опосредованном общении).</w:t>
      </w:r>
    </w:p>
    <w:p w:rsidR="00081003" w:rsidRDefault="00594D4B">
      <w:pPr>
        <w:pStyle w:val="a3"/>
        <w:ind w:right="282"/>
      </w:pPr>
      <w:r>
        <w:rPr>
          <w:color w:val="000009"/>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w:t>
      </w:r>
      <w:r>
        <w:rPr>
          <w:color w:val="000009"/>
          <w:spacing w:val="40"/>
        </w:rPr>
        <w:t xml:space="preserve"> </w:t>
      </w:r>
      <w:r>
        <w:rPr>
          <w:color w:val="000009"/>
        </w:rPr>
        <w:t>опорой и без опоры на иллюстрации и с использованием языковой, в том числе контекстуальной, догадки.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5"/>
      </w:pPr>
      <w:r>
        <w:rPr>
          <w:color w:val="000009"/>
        </w:rPr>
        <w:lastRenderedPageBreak/>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81003" w:rsidRDefault="00594D4B">
      <w:pPr>
        <w:pStyle w:val="a3"/>
        <w:spacing w:before="1"/>
        <w:ind w:right="281"/>
      </w:pPr>
      <w:r>
        <w:rPr>
          <w:color w:val="000009"/>
        </w:rPr>
        <w:t>Тексты</w:t>
      </w:r>
      <w:r>
        <w:rPr>
          <w:color w:val="000009"/>
          <w:spacing w:val="-6"/>
        </w:rPr>
        <w:t xml:space="preserve"> </w:t>
      </w:r>
      <w:r>
        <w:rPr>
          <w:color w:val="000009"/>
        </w:rPr>
        <w:t>для</w:t>
      </w:r>
      <w:r>
        <w:rPr>
          <w:color w:val="000009"/>
          <w:spacing w:val="-5"/>
        </w:rPr>
        <w:t xml:space="preserve"> </w:t>
      </w:r>
      <w:r>
        <w:rPr>
          <w:color w:val="000009"/>
        </w:rPr>
        <w:t>аудирования:</w:t>
      </w:r>
      <w:r>
        <w:rPr>
          <w:color w:val="000009"/>
          <w:spacing w:val="-5"/>
        </w:rPr>
        <w:t xml:space="preserve"> </w:t>
      </w:r>
      <w:r>
        <w:rPr>
          <w:color w:val="000009"/>
        </w:rPr>
        <w:t>диалог,</w:t>
      </w:r>
      <w:r>
        <w:rPr>
          <w:color w:val="000009"/>
          <w:spacing w:val="-7"/>
        </w:rPr>
        <w:t xml:space="preserve"> </w:t>
      </w:r>
      <w:r>
        <w:rPr>
          <w:color w:val="000009"/>
        </w:rPr>
        <w:t>высказывания</w:t>
      </w:r>
      <w:r>
        <w:rPr>
          <w:color w:val="000009"/>
          <w:spacing w:val="-6"/>
        </w:rPr>
        <w:t xml:space="preserve"> </w:t>
      </w:r>
      <w:r>
        <w:rPr>
          <w:color w:val="000009"/>
        </w:rPr>
        <w:t>собеседников</w:t>
      </w:r>
      <w:r>
        <w:rPr>
          <w:color w:val="000009"/>
          <w:spacing w:val="-6"/>
        </w:rPr>
        <w:t xml:space="preserve"> </w:t>
      </w:r>
      <w:r>
        <w:rPr>
          <w:color w:val="000009"/>
        </w:rPr>
        <w:t>в</w:t>
      </w:r>
      <w:r>
        <w:rPr>
          <w:color w:val="000009"/>
          <w:spacing w:val="-6"/>
        </w:rPr>
        <w:t xml:space="preserve"> </w:t>
      </w:r>
      <w:r>
        <w:rPr>
          <w:color w:val="000009"/>
        </w:rPr>
        <w:t>ситуациях</w:t>
      </w:r>
      <w:r>
        <w:rPr>
          <w:color w:val="000009"/>
          <w:spacing w:val="-6"/>
        </w:rPr>
        <w:t xml:space="preserve"> </w:t>
      </w:r>
      <w:r>
        <w:rPr>
          <w:color w:val="000009"/>
        </w:rPr>
        <w:t>повседневного общения, рассказ, сказка, сообщение информационного характера.</w:t>
      </w:r>
    </w:p>
    <w:p w:rsidR="00081003" w:rsidRDefault="00594D4B">
      <w:pPr>
        <w:pStyle w:val="a3"/>
        <w:ind w:left="1276" w:firstLine="0"/>
      </w:pPr>
      <w:r>
        <w:rPr>
          <w:color w:val="000009"/>
        </w:rPr>
        <w:t>Смысловое</w:t>
      </w:r>
      <w:r>
        <w:rPr>
          <w:color w:val="000009"/>
          <w:spacing w:val="-5"/>
        </w:rPr>
        <w:t xml:space="preserve"> </w:t>
      </w:r>
      <w:r>
        <w:rPr>
          <w:color w:val="000009"/>
          <w:spacing w:val="-2"/>
        </w:rPr>
        <w:t>чтение</w:t>
      </w:r>
    </w:p>
    <w:p w:rsidR="00081003" w:rsidRDefault="00594D4B">
      <w:pPr>
        <w:pStyle w:val="a3"/>
        <w:ind w:right="289"/>
      </w:pPr>
      <w:r>
        <w:rPr>
          <w:color w:val="000009"/>
        </w:rPr>
        <w:t>Чтение вслух учебных текстов с соблюдением правил чтения и соответствующей интонацией, понимание прочитанного.</w:t>
      </w:r>
    </w:p>
    <w:p w:rsidR="00081003" w:rsidRDefault="00594D4B">
      <w:pPr>
        <w:pStyle w:val="a3"/>
        <w:ind w:left="1276" w:firstLine="0"/>
      </w:pPr>
      <w:r>
        <w:rPr>
          <w:color w:val="000009"/>
        </w:rPr>
        <w:t>Тексты</w:t>
      </w:r>
      <w:r>
        <w:rPr>
          <w:color w:val="000009"/>
          <w:spacing w:val="-10"/>
        </w:rPr>
        <w:t xml:space="preserve"> </w:t>
      </w:r>
      <w:r>
        <w:rPr>
          <w:color w:val="000009"/>
        </w:rPr>
        <w:t>для</w:t>
      </w:r>
      <w:r>
        <w:rPr>
          <w:color w:val="000009"/>
          <w:spacing w:val="-9"/>
        </w:rPr>
        <w:t xml:space="preserve"> </w:t>
      </w:r>
      <w:r>
        <w:rPr>
          <w:color w:val="000009"/>
        </w:rPr>
        <w:t>чтения</w:t>
      </w:r>
      <w:r>
        <w:rPr>
          <w:color w:val="000009"/>
          <w:spacing w:val="-9"/>
        </w:rPr>
        <w:t xml:space="preserve"> </w:t>
      </w:r>
      <w:r>
        <w:rPr>
          <w:color w:val="000009"/>
        </w:rPr>
        <w:t>вслух:</w:t>
      </w:r>
      <w:r>
        <w:rPr>
          <w:color w:val="000009"/>
          <w:spacing w:val="-9"/>
        </w:rPr>
        <w:t xml:space="preserve"> </w:t>
      </w:r>
      <w:r>
        <w:rPr>
          <w:color w:val="000009"/>
        </w:rPr>
        <w:t>диалог,</w:t>
      </w:r>
      <w:r>
        <w:rPr>
          <w:color w:val="000009"/>
          <w:spacing w:val="-9"/>
        </w:rPr>
        <w:t xml:space="preserve"> </w:t>
      </w:r>
      <w:r>
        <w:rPr>
          <w:color w:val="000009"/>
        </w:rPr>
        <w:t>рассказ,</w:t>
      </w:r>
      <w:r>
        <w:rPr>
          <w:color w:val="000009"/>
          <w:spacing w:val="-9"/>
        </w:rPr>
        <w:t xml:space="preserve"> </w:t>
      </w:r>
      <w:r>
        <w:rPr>
          <w:color w:val="000009"/>
          <w:spacing w:val="-2"/>
        </w:rPr>
        <w:t>сказка.</w:t>
      </w:r>
    </w:p>
    <w:p w:rsidR="00081003" w:rsidRDefault="00594D4B">
      <w:pPr>
        <w:pStyle w:val="a3"/>
        <w:ind w:right="281"/>
      </w:pPr>
      <w:r>
        <w:rPr>
          <w:color w:val="000009"/>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color w:val="000009"/>
          <w:spacing w:val="-2"/>
        </w:rPr>
        <w:t>информации.</w:t>
      </w:r>
    </w:p>
    <w:p w:rsidR="00081003" w:rsidRDefault="00594D4B">
      <w:pPr>
        <w:pStyle w:val="a3"/>
        <w:ind w:right="287"/>
      </w:pPr>
      <w:r>
        <w:rPr>
          <w:color w:val="000009"/>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81003" w:rsidRDefault="00594D4B">
      <w:pPr>
        <w:pStyle w:val="a3"/>
        <w:ind w:right="286"/>
      </w:pPr>
      <w:r>
        <w:rPr>
          <w:color w:val="000009"/>
        </w:rPr>
        <w:t>Чтение с пониманием запрашиваемой информации предполагает нахождение в прочитанном</w:t>
      </w:r>
      <w:r>
        <w:rPr>
          <w:color w:val="000009"/>
          <w:spacing w:val="-8"/>
        </w:rPr>
        <w:t xml:space="preserve"> </w:t>
      </w:r>
      <w:r>
        <w:rPr>
          <w:color w:val="000009"/>
        </w:rPr>
        <w:t>тексте</w:t>
      </w:r>
      <w:r>
        <w:rPr>
          <w:color w:val="000009"/>
          <w:spacing w:val="-8"/>
        </w:rPr>
        <w:t xml:space="preserve"> </w:t>
      </w:r>
      <w:r>
        <w:rPr>
          <w:color w:val="000009"/>
        </w:rPr>
        <w:t>и</w:t>
      </w:r>
      <w:r>
        <w:rPr>
          <w:color w:val="000009"/>
          <w:spacing w:val="-6"/>
        </w:rPr>
        <w:t xml:space="preserve"> </w:t>
      </w:r>
      <w:r>
        <w:rPr>
          <w:color w:val="000009"/>
        </w:rPr>
        <w:t>понимание</w:t>
      </w:r>
      <w:r>
        <w:rPr>
          <w:color w:val="000009"/>
          <w:spacing w:val="-8"/>
        </w:rPr>
        <w:t xml:space="preserve"> </w:t>
      </w:r>
      <w:r>
        <w:rPr>
          <w:color w:val="000009"/>
        </w:rPr>
        <w:t>запрашиваемой</w:t>
      </w:r>
      <w:r>
        <w:rPr>
          <w:color w:val="000009"/>
          <w:spacing w:val="-6"/>
        </w:rPr>
        <w:t xml:space="preserve"> </w:t>
      </w:r>
      <w:r>
        <w:rPr>
          <w:color w:val="000009"/>
        </w:rPr>
        <w:t>информации</w:t>
      </w:r>
      <w:r>
        <w:rPr>
          <w:color w:val="000009"/>
          <w:spacing w:val="-6"/>
        </w:rPr>
        <w:t xml:space="preserve"> </w:t>
      </w:r>
      <w:r>
        <w:rPr>
          <w:color w:val="000009"/>
        </w:rPr>
        <w:t>фактического</w:t>
      </w:r>
      <w:r>
        <w:rPr>
          <w:color w:val="000009"/>
          <w:spacing w:val="-7"/>
        </w:rPr>
        <w:t xml:space="preserve"> </w:t>
      </w:r>
      <w:r>
        <w:rPr>
          <w:color w:val="000009"/>
        </w:rPr>
        <w:t>характера</w:t>
      </w:r>
      <w:r>
        <w:rPr>
          <w:color w:val="000009"/>
          <w:spacing w:val="-8"/>
        </w:rPr>
        <w:t xml:space="preserve"> </w:t>
      </w:r>
      <w:r>
        <w:rPr>
          <w:color w:val="000009"/>
        </w:rPr>
        <w:t>с</w:t>
      </w:r>
      <w:r>
        <w:rPr>
          <w:color w:val="000009"/>
          <w:spacing w:val="-8"/>
        </w:rPr>
        <w:t xml:space="preserve"> </w:t>
      </w:r>
      <w:r>
        <w:rPr>
          <w:color w:val="000009"/>
        </w:rPr>
        <w:t xml:space="preserve">опорой и без опоры на иллюстрации, с использованием языковой, в том числе контекстуальной, </w:t>
      </w:r>
      <w:r>
        <w:rPr>
          <w:color w:val="000009"/>
          <w:spacing w:val="-2"/>
        </w:rPr>
        <w:t>догадки.</w:t>
      </w:r>
    </w:p>
    <w:p w:rsidR="00081003" w:rsidRDefault="00594D4B">
      <w:pPr>
        <w:pStyle w:val="a3"/>
        <w:spacing w:before="1"/>
        <w:ind w:right="285"/>
      </w:pPr>
      <w:r>
        <w:rPr>
          <w:color w:val="000009"/>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81003" w:rsidRDefault="00594D4B">
      <w:pPr>
        <w:pStyle w:val="a3"/>
        <w:ind w:left="1276" w:firstLine="0"/>
      </w:pPr>
      <w:r>
        <w:rPr>
          <w:color w:val="000009"/>
        </w:rPr>
        <w:t>Прогнозирование</w:t>
      </w:r>
      <w:r>
        <w:rPr>
          <w:color w:val="000009"/>
          <w:spacing w:val="-9"/>
        </w:rPr>
        <w:t xml:space="preserve"> </w:t>
      </w:r>
      <w:r>
        <w:rPr>
          <w:color w:val="000009"/>
        </w:rPr>
        <w:t>содержания</w:t>
      </w:r>
      <w:r>
        <w:rPr>
          <w:color w:val="000009"/>
          <w:spacing w:val="-6"/>
        </w:rPr>
        <w:t xml:space="preserve"> </w:t>
      </w:r>
      <w:r>
        <w:rPr>
          <w:color w:val="000009"/>
        </w:rPr>
        <w:t>текста</w:t>
      </w:r>
      <w:r>
        <w:rPr>
          <w:color w:val="000009"/>
          <w:spacing w:val="-7"/>
        </w:rPr>
        <w:t xml:space="preserve"> </w:t>
      </w:r>
      <w:r>
        <w:rPr>
          <w:color w:val="000009"/>
        </w:rPr>
        <w:t>на</w:t>
      </w:r>
      <w:r>
        <w:rPr>
          <w:color w:val="000009"/>
          <w:spacing w:val="-7"/>
        </w:rPr>
        <w:t xml:space="preserve"> </w:t>
      </w:r>
      <w:r>
        <w:rPr>
          <w:color w:val="000009"/>
        </w:rPr>
        <w:t>основе</w:t>
      </w:r>
      <w:r>
        <w:rPr>
          <w:color w:val="000009"/>
          <w:spacing w:val="-4"/>
        </w:rPr>
        <w:t xml:space="preserve"> </w:t>
      </w:r>
      <w:r>
        <w:rPr>
          <w:color w:val="000009"/>
          <w:spacing w:val="-2"/>
        </w:rPr>
        <w:t>заголовка.</w:t>
      </w:r>
    </w:p>
    <w:p w:rsidR="00081003" w:rsidRDefault="00594D4B">
      <w:pPr>
        <w:pStyle w:val="a3"/>
        <w:ind w:right="288"/>
      </w:pPr>
      <w:r>
        <w:rPr>
          <w:color w:val="000009"/>
        </w:rPr>
        <w:t xml:space="preserve">Чтение несплошных текстов (таблиц, диаграмм) и понимание представленной в них </w:t>
      </w:r>
      <w:r>
        <w:rPr>
          <w:color w:val="000009"/>
          <w:spacing w:val="-2"/>
        </w:rPr>
        <w:t>информации.</w:t>
      </w:r>
    </w:p>
    <w:p w:rsidR="00081003" w:rsidRDefault="00594D4B">
      <w:pPr>
        <w:pStyle w:val="a3"/>
        <w:ind w:right="279"/>
      </w:pPr>
      <w:r>
        <w:rPr>
          <w:color w:val="000009"/>
        </w:rPr>
        <w:t>Тексты для чтения: диалог, рассказ, сказка, электронное сообщение личного характера, текст научно-популярного характера, стихотворение.</w:t>
      </w:r>
    </w:p>
    <w:p w:rsidR="00081003" w:rsidRDefault="00594D4B">
      <w:pPr>
        <w:pStyle w:val="a3"/>
        <w:ind w:left="1276" w:firstLine="0"/>
        <w:jc w:val="left"/>
      </w:pPr>
      <w:r>
        <w:rPr>
          <w:color w:val="000009"/>
          <w:spacing w:val="-2"/>
        </w:rPr>
        <w:t>Письмо</w:t>
      </w:r>
    </w:p>
    <w:p w:rsidR="00081003" w:rsidRDefault="00594D4B">
      <w:pPr>
        <w:pStyle w:val="a3"/>
        <w:ind w:right="290"/>
        <w:jc w:val="left"/>
      </w:pPr>
      <w:r>
        <w:rPr>
          <w:color w:val="000009"/>
        </w:rPr>
        <w:t>Выписывание из текста слов, словосочетаний, предложений; вставка пропущенных букв в</w:t>
      </w:r>
      <w:r>
        <w:rPr>
          <w:color w:val="000009"/>
          <w:spacing w:val="-1"/>
        </w:rPr>
        <w:t xml:space="preserve"> </w:t>
      </w:r>
      <w:r>
        <w:rPr>
          <w:color w:val="000009"/>
        </w:rPr>
        <w:t>слово или слов</w:t>
      </w:r>
      <w:r>
        <w:rPr>
          <w:color w:val="000009"/>
          <w:spacing w:val="-1"/>
        </w:rPr>
        <w:t xml:space="preserve"> </w:t>
      </w:r>
      <w:r>
        <w:rPr>
          <w:color w:val="000009"/>
        </w:rPr>
        <w:t>в</w:t>
      </w:r>
      <w:r>
        <w:rPr>
          <w:color w:val="000009"/>
          <w:spacing w:val="-1"/>
        </w:rPr>
        <w:t xml:space="preserve"> </w:t>
      </w:r>
      <w:r>
        <w:rPr>
          <w:color w:val="000009"/>
        </w:rPr>
        <w:t>предложение</w:t>
      </w:r>
      <w:r>
        <w:rPr>
          <w:color w:val="000009"/>
          <w:spacing w:val="-1"/>
        </w:rPr>
        <w:t xml:space="preserve"> </w:t>
      </w:r>
      <w:r>
        <w:rPr>
          <w:color w:val="000009"/>
        </w:rPr>
        <w:t>в</w:t>
      </w:r>
      <w:r>
        <w:rPr>
          <w:color w:val="000009"/>
          <w:spacing w:val="-1"/>
        </w:rPr>
        <w:t xml:space="preserve"> </w:t>
      </w:r>
      <w:r>
        <w:rPr>
          <w:color w:val="000009"/>
        </w:rPr>
        <w:t>соответствии</w:t>
      </w:r>
      <w:r>
        <w:rPr>
          <w:color w:val="000009"/>
          <w:spacing w:val="-2"/>
        </w:rPr>
        <w:t xml:space="preserve"> </w:t>
      </w:r>
      <w:r>
        <w:rPr>
          <w:color w:val="000009"/>
        </w:rPr>
        <w:t>с</w:t>
      </w:r>
      <w:r>
        <w:rPr>
          <w:color w:val="000009"/>
          <w:spacing w:val="-1"/>
        </w:rPr>
        <w:t xml:space="preserve"> </w:t>
      </w:r>
      <w:r>
        <w:rPr>
          <w:color w:val="000009"/>
        </w:rPr>
        <w:t>решаемой коммуникативной/учебной задачей.</w:t>
      </w:r>
    </w:p>
    <w:p w:rsidR="00081003" w:rsidRDefault="00594D4B">
      <w:pPr>
        <w:pStyle w:val="a3"/>
        <w:ind w:right="289"/>
      </w:pPr>
      <w:r>
        <w:rPr>
          <w:color w:val="000009"/>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81003" w:rsidRDefault="00594D4B">
      <w:pPr>
        <w:pStyle w:val="a3"/>
        <w:ind w:right="282"/>
      </w:pPr>
      <w:r>
        <w:rPr>
          <w:color w:val="000009"/>
        </w:rPr>
        <w:t>Написание с опорой на образец поздравления с праздниками (с днём рождения, Новым годом, Рождеством) с выражением пожеланий.</w:t>
      </w:r>
    </w:p>
    <w:p w:rsidR="00081003" w:rsidRDefault="00594D4B">
      <w:pPr>
        <w:pStyle w:val="a3"/>
        <w:ind w:left="1276" w:right="1630" w:firstLine="0"/>
      </w:pPr>
      <w:r>
        <w:rPr>
          <w:color w:val="000009"/>
        </w:rPr>
        <w:t>Написание</w:t>
      </w:r>
      <w:r>
        <w:rPr>
          <w:color w:val="000009"/>
          <w:spacing w:val="-8"/>
        </w:rPr>
        <w:t xml:space="preserve"> </w:t>
      </w:r>
      <w:r>
        <w:rPr>
          <w:color w:val="000009"/>
        </w:rPr>
        <w:t>электронного</w:t>
      </w:r>
      <w:r>
        <w:rPr>
          <w:color w:val="000009"/>
          <w:spacing w:val="-7"/>
        </w:rPr>
        <w:t xml:space="preserve"> </w:t>
      </w:r>
      <w:r>
        <w:rPr>
          <w:color w:val="000009"/>
        </w:rPr>
        <w:t>сообщения</w:t>
      </w:r>
      <w:r>
        <w:rPr>
          <w:color w:val="000009"/>
          <w:spacing w:val="-7"/>
        </w:rPr>
        <w:t xml:space="preserve"> </w:t>
      </w:r>
      <w:r>
        <w:rPr>
          <w:color w:val="000009"/>
        </w:rPr>
        <w:t>личного</w:t>
      </w:r>
      <w:r>
        <w:rPr>
          <w:color w:val="000009"/>
          <w:spacing w:val="-6"/>
        </w:rPr>
        <w:t xml:space="preserve"> </w:t>
      </w:r>
      <w:r>
        <w:rPr>
          <w:color w:val="000009"/>
        </w:rPr>
        <w:t>характера</w:t>
      </w:r>
      <w:r>
        <w:rPr>
          <w:color w:val="000009"/>
          <w:spacing w:val="-8"/>
        </w:rPr>
        <w:t xml:space="preserve"> </w:t>
      </w:r>
      <w:r>
        <w:rPr>
          <w:color w:val="000009"/>
        </w:rPr>
        <w:t>с</w:t>
      </w:r>
      <w:r>
        <w:rPr>
          <w:color w:val="000009"/>
          <w:spacing w:val="-8"/>
        </w:rPr>
        <w:t xml:space="preserve"> </w:t>
      </w:r>
      <w:r>
        <w:rPr>
          <w:color w:val="000009"/>
        </w:rPr>
        <w:t>опорой</w:t>
      </w:r>
      <w:r>
        <w:rPr>
          <w:color w:val="000009"/>
          <w:spacing w:val="-7"/>
        </w:rPr>
        <w:t xml:space="preserve"> </w:t>
      </w:r>
      <w:r>
        <w:rPr>
          <w:color w:val="000009"/>
        </w:rPr>
        <w:t>на</w:t>
      </w:r>
      <w:r>
        <w:rPr>
          <w:color w:val="000009"/>
          <w:spacing w:val="-8"/>
        </w:rPr>
        <w:t xml:space="preserve"> </w:t>
      </w:r>
      <w:r>
        <w:rPr>
          <w:color w:val="000009"/>
        </w:rPr>
        <w:t>образец. Языковые знания и навыки</w:t>
      </w:r>
    </w:p>
    <w:p w:rsidR="00081003" w:rsidRDefault="00594D4B">
      <w:pPr>
        <w:pStyle w:val="a3"/>
        <w:spacing w:before="1"/>
        <w:ind w:left="1276" w:firstLine="0"/>
      </w:pPr>
      <w:r>
        <w:rPr>
          <w:color w:val="000009"/>
        </w:rPr>
        <w:t>Фонетическая</w:t>
      </w:r>
      <w:r>
        <w:rPr>
          <w:color w:val="000009"/>
          <w:spacing w:val="-5"/>
        </w:rPr>
        <w:t xml:space="preserve"> </w:t>
      </w:r>
      <w:r>
        <w:rPr>
          <w:color w:val="000009"/>
        </w:rPr>
        <w:t>сторона</w:t>
      </w:r>
      <w:r>
        <w:rPr>
          <w:color w:val="000009"/>
          <w:spacing w:val="-7"/>
        </w:rPr>
        <w:t xml:space="preserve"> </w:t>
      </w:r>
      <w:r>
        <w:rPr>
          <w:color w:val="000009"/>
          <w:spacing w:val="-4"/>
        </w:rPr>
        <w:t>речи</w:t>
      </w:r>
    </w:p>
    <w:p w:rsidR="00081003" w:rsidRDefault="00594D4B">
      <w:pPr>
        <w:pStyle w:val="a3"/>
        <w:ind w:right="282"/>
      </w:pPr>
      <w:r>
        <w:rPr>
          <w:color w:val="000009"/>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081003" w:rsidRDefault="00594D4B">
      <w:pPr>
        <w:pStyle w:val="a3"/>
        <w:ind w:right="285"/>
      </w:pPr>
      <w:r>
        <w:rPr>
          <w:color w:val="000009"/>
        </w:rPr>
        <w:t>Ритмико-интонационные особенности повествовательного, побудительного и вопросительного (общий и специальный вопрос) предложений.</w:t>
      </w:r>
    </w:p>
    <w:p w:rsidR="00081003" w:rsidRDefault="00594D4B">
      <w:pPr>
        <w:pStyle w:val="a3"/>
        <w:ind w:right="278"/>
      </w:pPr>
      <w:r>
        <w:rPr>
          <w:color w:val="000009"/>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соблюдение правила отсутствия ударения на служебных словах; интонации перечисления.</w:t>
      </w:r>
    </w:p>
    <w:p w:rsidR="00081003" w:rsidRDefault="00594D4B">
      <w:pPr>
        <w:pStyle w:val="a3"/>
        <w:ind w:right="281"/>
      </w:pPr>
      <w:r>
        <w:rPr>
          <w:color w:val="000009"/>
        </w:rPr>
        <w:t>Правила</w:t>
      </w:r>
      <w:r>
        <w:rPr>
          <w:color w:val="000009"/>
          <w:spacing w:val="-1"/>
        </w:rPr>
        <w:t xml:space="preserve"> </w:t>
      </w:r>
      <w:r>
        <w:rPr>
          <w:color w:val="000009"/>
        </w:rPr>
        <w:t>чтения: гласных в</w:t>
      </w:r>
      <w:r>
        <w:rPr>
          <w:color w:val="000009"/>
          <w:spacing w:val="-1"/>
        </w:rPr>
        <w:t xml:space="preserve"> </w:t>
      </w:r>
      <w:r>
        <w:rPr>
          <w:color w:val="000009"/>
        </w:rPr>
        <w:t>открытом</w:t>
      </w:r>
      <w:r>
        <w:rPr>
          <w:color w:val="000009"/>
          <w:spacing w:val="-1"/>
        </w:rPr>
        <w:t xml:space="preserve"> </w:t>
      </w:r>
      <w:r>
        <w:rPr>
          <w:color w:val="000009"/>
        </w:rPr>
        <w:t>и</w:t>
      </w:r>
      <w:r>
        <w:rPr>
          <w:color w:val="000009"/>
          <w:spacing w:val="-2"/>
        </w:rPr>
        <w:t xml:space="preserve"> </w:t>
      </w:r>
      <w:r>
        <w:rPr>
          <w:color w:val="000009"/>
        </w:rPr>
        <w:t>закрытом</w:t>
      </w:r>
      <w:r>
        <w:rPr>
          <w:color w:val="000009"/>
          <w:spacing w:val="-1"/>
        </w:rPr>
        <w:t xml:space="preserve"> </w:t>
      </w:r>
      <w:r>
        <w:rPr>
          <w:color w:val="000009"/>
        </w:rPr>
        <w:t>слоге</w:t>
      </w:r>
      <w:r>
        <w:rPr>
          <w:color w:val="000009"/>
          <w:spacing w:val="-1"/>
        </w:rPr>
        <w:t xml:space="preserve"> </w:t>
      </w:r>
      <w:r>
        <w:rPr>
          <w:color w:val="000009"/>
        </w:rPr>
        <w:t>в</w:t>
      </w:r>
      <w:r>
        <w:rPr>
          <w:color w:val="000009"/>
          <w:spacing w:val="-1"/>
        </w:rPr>
        <w:t xml:space="preserve"> </w:t>
      </w:r>
      <w:r>
        <w:rPr>
          <w:color w:val="000009"/>
        </w:rPr>
        <w:t>односложных словах,</w:t>
      </w:r>
      <w:r>
        <w:rPr>
          <w:color w:val="000009"/>
          <w:spacing w:val="-3"/>
        </w:rPr>
        <w:t xml:space="preserve"> </w:t>
      </w:r>
      <w:r>
        <w:rPr>
          <w:color w:val="000009"/>
        </w:rPr>
        <w:t>гласных</w:t>
      </w:r>
      <w:r>
        <w:rPr>
          <w:color w:val="000009"/>
          <w:spacing w:val="-1"/>
        </w:rPr>
        <w:t xml:space="preserve"> </w:t>
      </w:r>
      <w:r>
        <w:rPr>
          <w:color w:val="000009"/>
        </w:rPr>
        <w:t>в третьем типе слога (гласная + r); согласных; основных звукобуквенных сочетаний, в частности сложных</w:t>
      </w:r>
      <w:r>
        <w:rPr>
          <w:color w:val="000009"/>
          <w:spacing w:val="28"/>
        </w:rPr>
        <w:t xml:space="preserve"> </w:t>
      </w:r>
      <w:r>
        <w:rPr>
          <w:color w:val="000009"/>
        </w:rPr>
        <w:t>сочетаний</w:t>
      </w:r>
      <w:r>
        <w:rPr>
          <w:color w:val="000009"/>
          <w:spacing w:val="30"/>
        </w:rPr>
        <w:t xml:space="preserve"> </w:t>
      </w:r>
      <w:r>
        <w:rPr>
          <w:color w:val="000009"/>
        </w:rPr>
        <w:t>букв</w:t>
      </w:r>
      <w:r>
        <w:rPr>
          <w:color w:val="000009"/>
          <w:spacing w:val="28"/>
        </w:rPr>
        <w:t xml:space="preserve"> </w:t>
      </w:r>
      <w:r>
        <w:rPr>
          <w:color w:val="000009"/>
        </w:rPr>
        <w:t>(например,</w:t>
      </w:r>
      <w:r>
        <w:rPr>
          <w:color w:val="000009"/>
          <w:spacing w:val="32"/>
        </w:rPr>
        <w:t xml:space="preserve"> </w:t>
      </w:r>
      <w:r>
        <w:rPr>
          <w:color w:val="000009"/>
        </w:rPr>
        <w:t>tion,</w:t>
      </w:r>
      <w:r>
        <w:rPr>
          <w:color w:val="000009"/>
          <w:spacing w:val="29"/>
        </w:rPr>
        <w:t xml:space="preserve"> </w:t>
      </w:r>
      <w:r>
        <w:rPr>
          <w:color w:val="000009"/>
        </w:rPr>
        <w:t>ight)</w:t>
      </w:r>
      <w:r>
        <w:rPr>
          <w:color w:val="000009"/>
          <w:spacing w:val="28"/>
        </w:rPr>
        <w:t xml:space="preserve"> </w:t>
      </w:r>
      <w:r>
        <w:rPr>
          <w:color w:val="000009"/>
        </w:rPr>
        <w:t>в</w:t>
      </w:r>
      <w:r>
        <w:rPr>
          <w:color w:val="000009"/>
          <w:spacing w:val="28"/>
        </w:rPr>
        <w:t xml:space="preserve"> </w:t>
      </w:r>
      <w:r>
        <w:rPr>
          <w:color w:val="000009"/>
        </w:rPr>
        <w:t>односложных,</w:t>
      </w:r>
      <w:r>
        <w:rPr>
          <w:color w:val="000009"/>
          <w:spacing w:val="29"/>
        </w:rPr>
        <w:t xml:space="preserve"> </w:t>
      </w:r>
      <w:r>
        <w:rPr>
          <w:color w:val="000009"/>
        </w:rPr>
        <w:t>двусложных</w:t>
      </w:r>
      <w:r>
        <w:rPr>
          <w:color w:val="000009"/>
          <w:spacing w:val="28"/>
        </w:rPr>
        <w:t xml:space="preserve"> </w:t>
      </w:r>
      <w:r>
        <w:rPr>
          <w:color w:val="000009"/>
        </w:rPr>
        <w:t>и</w:t>
      </w:r>
      <w:r>
        <w:rPr>
          <w:color w:val="000009"/>
          <w:spacing w:val="30"/>
        </w:rPr>
        <w:t xml:space="preserve"> </w:t>
      </w:r>
      <w:r>
        <w:rPr>
          <w:color w:val="000009"/>
        </w:rPr>
        <w:t>многосложных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7" w:firstLine="0"/>
      </w:pPr>
      <w:r>
        <w:rPr>
          <w:color w:val="000009"/>
        </w:rPr>
        <w:lastRenderedPageBreak/>
        <w:t>словах.</w:t>
      </w:r>
      <w:r>
        <w:rPr>
          <w:color w:val="000009"/>
          <w:spacing w:val="-4"/>
        </w:rPr>
        <w:t xml:space="preserve"> </w:t>
      </w:r>
      <w:r>
        <w:rPr>
          <w:color w:val="000009"/>
        </w:rPr>
        <w:t>Вычленение</w:t>
      </w:r>
      <w:r>
        <w:rPr>
          <w:color w:val="000009"/>
          <w:spacing w:val="-4"/>
        </w:rPr>
        <w:t xml:space="preserve"> </w:t>
      </w:r>
      <w:r>
        <w:rPr>
          <w:color w:val="000009"/>
        </w:rPr>
        <w:t>некоторых</w:t>
      </w:r>
      <w:r>
        <w:rPr>
          <w:color w:val="000009"/>
          <w:spacing w:val="-2"/>
        </w:rPr>
        <w:t xml:space="preserve"> </w:t>
      </w:r>
      <w:r>
        <w:rPr>
          <w:color w:val="000009"/>
        </w:rPr>
        <w:t>звукобуквенных</w:t>
      </w:r>
      <w:r>
        <w:rPr>
          <w:color w:val="000009"/>
          <w:spacing w:val="-3"/>
        </w:rPr>
        <w:t xml:space="preserve"> </w:t>
      </w:r>
      <w:r>
        <w:rPr>
          <w:color w:val="000009"/>
        </w:rPr>
        <w:t>сочетаний</w:t>
      </w:r>
      <w:r>
        <w:rPr>
          <w:color w:val="000009"/>
          <w:spacing w:val="-4"/>
        </w:rPr>
        <w:t xml:space="preserve"> </w:t>
      </w:r>
      <w:r>
        <w:rPr>
          <w:color w:val="000009"/>
        </w:rPr>
        <w:t>при</w:t>
      </w:r>
      <w:r>
        <w:rPr>
          <w:color w:val="000009"/>
          <w:spacing w:val="-4"/>
        </w:rPr>
        <w:t xml:space="preserve"> </w:t>
      </w:r>
      <w:r>
        <w:rPr>
          <w:color w:val="000009"/>
        </w:rPr>
        <w:t>анализе</w:t>
      </w:r>
      <w:r>
        <w:rPr>
          <w:color w:val="000009"/>
          <w:spacing w:val="-4"/>
        </w:rPr>
        <w:t xml:space="preserve"> </w:t>
      </w:r>
      <w:r>
        <w:rPr>
          <w:color w:val="000009"/>
        </w:rPr>
        <w:t>изученных</w:t>
      </w:r>
      <w:r>
        <w:rPr>
          <w:color w:val="000009"/>
          <w:spacing w:val="-3"/>
        </w:rPr>
        <w:t xml:space="preserve"> </w:t>
      </w:r>
      <w:r>
        <w:rPr>
          <w:color w:val="000009"/>
        </w:rPr>
        <w:t>слов.</w:t>
      </w:r>
      <w:r>
        <w:rPr>
          <w:color w:val="000009"/>
          <w:spacing w:val="-4"/>
        </w:rPr>
        <w:t xml:space="preserve"> </w:t>
      </w:r>
      <w:r>
        <w:rPr>
          <w:color w:val="000009"/>
        </w:rPr>
        <w:t>Чтение новых слов согласно основным правилам чтения с использованием полной или частичной транскрипции, по аналогии. Знаки английской транскрипции; отличие их от букв английского алфавита. Фонетически корректное озвучивание знаков транскрипции.</w:t>
      </w:r>
    </w:p>
    <w:p w:rsidR="00081003" w:rsidRDefault="00594D4B">
      <w:pPr>
        <w:pStyle w:val="a3"/>
        <w:spacing w:before="1"/>
        <w:ind w:left="1276" w:firstLine="0"/>
      </w:pPr>
      <w:r>
        <w:rPr>
          <w:color w:val="000009"/>
        </w:rPr>
        <w:t>Графика,</w:t>
      </w:r>
      <w:r>
        <w:rPr>
          <w:color w:val="000009"/>
          <w:spacing w:val="-10"/>
        </w:rPr>
        <w:t xml:space="preserve"> </w:t>
      </w:r>
      <w:r>
        <w:rPr>
          <w:color w:val="000009"/>
        </w:rPr>
        <w:t>орфография</w:t>
      </w:r>
      <w:r>
        <w:rPr>
          <w:color w:val="000009"/>
          <w:spacing w:val="-9"/>
        </w:rPr>
        <w:t xml:space="preserve"> </w:t>
      </w:r>
      <w:r>
        <w:rPr>
          <w:color w:val="000009"/>
        </w:rPr>
        <w:t>и</w:t>
      </w:r>
      <w:r>
        <w:rPr>
          <w:color w:val="000009"/>
          <w:spacing w:val="-11"/>
        </w:rPr>
        <w:t xml:space="preserve"> </w:t>
      </w:r>
      <w:r>
        <w:rPr>
          <w:color w:val="000009"/>
          <w:spacing w:val="-2"/>
        </w:rPr>
        <w:t>пунктуация</w:t>
      </w:r>
    </w:p>
    <w:p w:rsidR="00081003" w:rsidRDefault="00594D4B">
      <w:pPr>
        <w:pStyle w:val="a3"/>
        <w:ind w:right="279"/>
      </w:pPr>
      <w:r>
        <w:rPr>
          <w:color w:val="000009"/>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w:t>
      </w:r>
      <w:r>
        <w:rPr>
          <w:color w:val="000009"/>
          <w:spacing w:val="-1"/>
        </w:rPr>
        <w:t xml:space="preserve"> </w:t>
      </w:r>
      <w:r>
        <w:rPr>
          <w:color w:val="000009"/>
        </w:rPr>
        <w:t>и</w:t>
      </w:r>
      <w:r>
        <w:rPr>
          <w:color w:val="000009"/>
          <w:spacing w:val="-1"/>
        </w:rPr>
        <w:t xml:space="preserve"> </w:t>
      </w:r>
      <w:r>
        <w:rPr>
          <w:color w:val="000009"/>
        </w:rPr>
        <w:t>перечислении;</w:t>
      </w:r>
      <w:r>
        <w:rPr>
          <w:color w:val="000009"/>
          <w:spacing w:val="-2"/>
        </w:rPr>
        <w:t xml:space="preserve"> </w:t>
      </w:r>
      <w:r>
        <w:rPr>
          <w:color w:val="000009"/>
        </w:rPr>
        <w:t>правильное</w:t>
      </w:r>
      <w:r>
        <w:rPr>
          <w:color w:val="000009"/>
          <w:spacing w:val="-3"/>
        </w:rPr>
        <w:t xml:space="preserve"> </w:t>
      </w:r>
      <w:r>
        <w:rPr>
          <w:color w:val="000009"/>
        </w:rPr>
        <w:t>использование</w:t>
      </w:r>
      <w:r>
        <w:rPr>
          <w:color w:val="000009"/>
          <w:spacing w:val="-3"/>
        </w:rPr>
        <w:t xml:space="preserve"> </w:t>
      </w:r>
      <w:r>
        <w:rPr>
          <w:color w:val="000009"/>
        </w:rPr>
        <w:t>знака</w:t>
      </w:r>
      <w:r>
        <w:rPr>
          <w:color w:val="000009"/>
          <w:spacing w:val="-3"/>
        </w:rPr>
        <w:t xml:space="preserve"> </w:t>
      </w:r>
      <w:r>
        <w:rPr>
          <w:color w:val="000009"/>
        </w:rPr>
        <w:t>апострофа</w:t>
      </w:r>
      <w:r>
        <w:rPr>
          <w:color w:val="000009"/>
          <w:spacing w:val="-3"/>
        </w:rPr>
        <w:t xml:space="preserve"> </w:t>
      </w:r>
      <w:r>
        <w:rPr>
          <w:color w:val="000009"/>
        </w:rPr>
        <w:t>в</w:t>
      </w:r>
      <w:r>
        <w:rPr>
          <w:color w:val="000009"/>
          <w:spacing w:val="-3"/>
        </w:rPr>
        <w:t xml:space="preserve"> </w:t>
      </w:r>
      <w:r>
        <w:rPr>
          <w:color w:val="000009"/>
        </w:rPr>
        <w:t>сокращённых</w:t>
      </w:r>
      <w:r>
        <w:rPr>
          <w:color w:val="000009"/>
          <w:spacing w:val="-1"/>
        </w:rPr>
        <w:t xml:space="preserve"> </w:t>
      </w:r>
      <w:r>
        <w:rPr>
          <w:color w:val="000009"/>
        </w:rPr>
        <w:t>формах глагола-связки, вспомогательного и модального глаголов, существительных в притяжательном падеже (Possessive Case).</w:t>
      </w:r>
    </w:p>
    <w:p w:rsidR="00081003" w:rsidRDefault="00594D4B">
      <w:pPr>
        <w:pStyle w:val="a3"/>
        <w:ind w:left="1276" w:firstLine="0"/>
      </w:pPr>
      <w:r>
        <w:rPr>
          <w:color w:val="000009"/>
        </w:rPr>
        <w:t>Лексическая</w:t>
      </w:r>
      <w:r>
        <w:rPr>
          <w:color w:val="000009"/>
          <w:spacing w:val="-9"/>
        </w:rPr>
        <w:t xml:space="preserve"> </w:t>
      </w:r>
      <w:r>
        <w:rPr>
          <w:color w:val="000009"/>
        </w:rPr>
        <w:t>сторона</w:t>
      </w:r>
      <w:r>
        <w:rPr>
          <w:color w:val="000009"/>
          <w:spacing w:val="-8"/>
        </w:rPr>
        <w:t xml:space="preserve"> </w:t>
      </w:r>
      <w:r>
        <w:rPr>
          <w:color w:val="000009"/>
          <w:spacing w:val="-4"/>
        </w:rPr>
        <w:t>речи</w:t>
      </w:r>
    </w:p>
    <w:p w:rsidR="00081003" w:rsidRDefault="00594D4B">
      <w:pPr>
        <w:pStyle w:val="a3"/>
        <w:ind w:right="282"/>
      </w:pPr>
      <w:r>
        <w:rPr>
          <w:color w:val="000009"/>
        </w:rPr>
        <w:t>Распознавание в письменном и звучащем тексте и употребление в устной и письменной речи</w:t>
      </w:r>
      <w:r>
        <w:rPr>
          <w:color w:val="000009"/>
          <w:spacing w:val="-6"/>
        </w:rPr>
        <w:t xml:space="preserve"> </w:t>
      </w:r>
      <w:r>
        <w:rPr>
          <w:color w:val="000009"/>
        </w:rPr>
        <w:t>не</w:t>
      </w:r>
      <w:r>
        <w:rPr>
          <w:color w:val="000009"/>
          <w:spacing w:val="-7"/>
        </w:rPr>
        <w:t xml:space="preserve"> </w:t>
      </w:r>
      <w:r>
        <w:rPr>
          <w:color w:val="000009"/>
        </w:rPr>
        <w:t>менее</w:t>
      </w:r>
      <w:r>
        <w:rPr>
          <w:color w:val="000009"/>
          <w:spacing w:val="-7"/>
        </w:rPr>
        <w:t xml:space="preserve"> </w:t>
      </w:r>
      <w:r>
        <w:rPr>
          <w:color w:val="000009"/>
        </w:rPr>
        <w:t>500</w:t>
      </w:r>
      <w:r>
        <w:rPr>
          <w:color w:val="000009"/>
          <w:spacing w:val="-6"/>
        </w:rPr>
        <w:t xml:space="preserve"> </w:t>
      </w:r>
      <w:r>
        <w:rPr>
          <w:color w:val="000009"/>
        </w:rPr>
        <w:t>лексических</w:t>
      </w:r>
      <w:r>
        <w:rPr>
          <w:color w:val="000009"/>
          <w:spacing w:val="-4"/>
        </w:rPr>
        <w:t xml:space="preserve"> </w:t>
      </w:r>
      <w:r>
        <w:rPr>
          <w:color w:val="000009"/>
        </w:rPr>
        <w:t>единиц</w:t>
      </w:r>
      <w:r>
        <w:rPr>
          <w:color w:val="000009"/>
          <w:spacing w:val="-6"/>
        </w:rPr>
        <w:t xml:space="preserve"> </w:t>
      </w:r>
      <w:r>
        <w:rPr>
          <w:color w:val="000009"/>
        </w:rPr>
        <w:t>(слов,</w:t>
      </w:r>
      <w:r>
        <w:rPr>
          <w:color w:val="000009"/>
          <w:spacing w:val="-6"/>
        </w:rPr>
        <w:t xml:space="preserve"> </w:t>
      </w:r>
      <w:r>
        <w:rPr>
          <w:color w:val="000009"/>
        </w:rPr>
        <w:t>словосочетаний,</w:t>
      </w:r>
      <w:r>
        <w:rPr>
          <w:color w:val="000009"/>
          <w:spacing w:val="-6"/>
        </w:rPr>
        <w:t xml:space="preserve"> </w:t>
      </w:r>
      <w:r>
        <w:rPr>
          <w:color w:val="000009"/>
        </w:rPr>
        <w:t>речевых</w:t>
      </w:r>
      <w:r>
        <w:rPr>
          <w:color w:val="000009"/>
          <w:spacing w:val="-5"/>
        </w:rPr>
        <w:t xml:space="preserve"> </w:t>
      </w:r>
      <w:r>
        <w:rPr>
          <w:color w:val="000009"/>
        </w:rPr>
        <w:t>клише),</w:t>
      </w:r>
      <w:r>
        <w:rPr>
          <w:color w:val="000009"/>
          <w:spacing w:val="-6"/>
        </w:rPr>
        <w:t xml:space="preserve"> </w:t>
      </w:r>
      <w:r>
        <w:rPr>
          <w:color w:val="000009"/>
        </w:rPr>
        <w:t>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81003" w:rsidRDefault="00594D4B">
      <w:pPr>
        <w:pStyle w:val="a3"/>
        <w:ind w:right="279"/>
      </w:pPr>
      <w:r>
        <w:rPr>
          <w:color w:val="000009"/>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081003" w:rsidRDefault="00594D4B">
      <w:pPr>
        <w:pStyle w:val="a3"/>
        <w:ind w:left="1276" w:firstLine="0"/>
      </w:pPr>
      <w:r>
        <w:rPr>
          <w:color w:val="000009"/>
        </w:rPr>
        <w:t>Использование</w:t>
      </w:r>
      <w:r>
        <w:rPr>
          <w:color w:val="000009"/>
          <w:spacing w:val="62"/>
        </w:rPr>
        <w:t xml:space="preserve"> </w:t>
      </w:r>
      <w:r>
        <w:rPr>
          <w:color w:val="000009"/>
        </w:rPr>
        <w:t>языковой</w:t>
      </w:r>
      <w:r>
        <w:rPr>
          <w:color w:val="000009"/>
          <w:spacing w:val="66"/>
        </w:rPr>
        <w:t xml:space="preserve"> </w:t>
      </w:r>
      <w:r>
        <w:rPr>
          <w:color w:val="000009"/>
        </w:rPr>
        <w:t>догадки</w:t>
      </w:r>
      <w:r>
        <w:rPr>
          <w:color w:val="000009"/>
          <w:spacing w:val="63"/>
        </w:rPr>
        <w:t xml:space="preserve"> </w:t>
      </w:r>
      <w:r>
        <w:rPr>
          <w:color w:val="000009"/>
        </w:rPr>
        <w:t>для</w:t>
      </w:r>
      <w:r>
        <w:rPr>
          <w:color w:val="000009"/>
          <w:spacing w:val="65"/>
        </w:rPr>
        <w:t xml:space="preserve"> </w:t>
      </w:r>
      <w:r>
        <w:rPr>
          <w:color w:val="000009"/>
        </w:rPr>
        <w:t>распознавания</w:t>
      </w:r>
      <w:r>
        <w:rPr>
          <w:color w:val="000009"/>
          <w:spacing w:val="62"/>
        </w:rPr>
        <w:t xml:space="preserve"> </w:t>
      </w:r>
      <w:r>
        <w:rPr>
          <w:color w:val="000009"/>
        </w:rPr>
        <w:t>интернациональных</w:t>
      </w:r>
      <w:r>
        <w:rPr>
          <w:color w:val="000009"/>
          <w:spacing w:val="67"/>
        </w:rPr>
        <w:t xml:space="preserve"> </w:t>
      </w:r>
      <w:r>
        <w:rPr>
          <w:color w:val="000009"/>
        </w:rPr>
        <w:t>слов</w:t>
      </w:r>
      <w:r>
        <w:rPr>
          <w:color w:val="000009"/>
          <w:spacing w:val="65"/>
        </w:rPr>
        <w:t xml:space="preserve"> </w:t>
      </w:r>
      <w:r>
        <w:rPr>
          <w:color w:val="000009"/>
          <w:spacing w:val="-2"/>
        </w:rPr>
        <w:t>(pilot,</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1"/>
        <w:ind w:firstLine="0"/>
        <w:jc w:val="left"/>
      </w:pPr>
      <w:r>
        <w:rPr>
          <w:color w:val="000009"/>
          <w:spacing w:val="-2"/>
        </w:rPr>
        <w:lastRenderedPageBreak/>
        <w:t>film).</w:t>
      </w:r>
    </w:p>
    <w:p w:rsidR="00081003" w:rsidRDefault="00594D4B">
      <w:pPr>
        <w:rPr>
          <w:sz w:val="24"/>
        </w:rPr>
      </w:pPr>
      <w:r>
        <w:br w:type="column"/>
      </w:r>
    </w:p>
    <w:p w:rsidR="00081003" w:rsidRDefault="00594D4B">
      <w:pPr>
        <w:pStyle w:val="a3"/>
        <w:spacing w:before="1"/>
        <w:ind w:left="128" w:firstLine="0"/>
        <w:jc w:val="left"/>
      </w:pPr>
      <w:r>
        <w:rPr>
          <w:color w:val="000009"/>
          <w:spacing w:val="-2"/>
        </w:rPr>
        <w:t>Грамматическая</w:t>
      </w:r>
      <w:r>
        <w:rPr>
          <w:color w:val="000009"/>
          <w:spacing w:val="4"/>
        </w:rPr>
        <w:t xml:space="preserve"> </w:t>
      </w:r>
      <w:r>
        <w:rPr>
          <w:color w:val="000009"/>
          <w:spacing w:val="-2"/>
        </w:rPr>
        <w:t>сторона</w:t>
      </w:r>
      <w:r>
        <w:rPr>
          <w:color w:val="000009"/>
          <w:spacing w:val="3"/>
        </w:rPr>
        <w:t xml:space="preserve"> </w:t>
      </w:r>
      <w:r>
        <w:rPr>
          <w:color w:val="000009"/>
          <w:spacing w:val="-4"/>
        </w:rPr>
        <w:t>речи</w:t>
      </w:r>
    </w:p>
    <w:p w:rsidR="00081003" w:rsidRDefault="00594D4B">
      <w:pPr>
        <w:pStyle w:val="a3"/>
        <w:ind w:left="128" w:firstLine="0"/>
        <w:jc w:val="left"/>
      </w:pPr>
      <w:r>
        <w:rPr>
          <w:color w:val="000009"/>
        </w:rPr>
        <w:t>Распознавание</w:t>
      </w:r>
      <w:r>
        <w:rPr>
          <w:color w:val="000009"/>
          <w:spacing w:val="13"/>
        </w:rPr>
        <w:t xml:space="preserve"> </w:t>
      </w:r>
      <w:r>
        <w:rPr>
          <w:color w:val="000009"/>
        </w:rPr>
        <w:t>в</w:t>
      </w:r>
      <w:r>
        <w:rPr>
          <w:color w:val="000009"/>
          <w:spacing w:val="11"/>
        </w:rPr>
        <w:t xml:space="preserve"> </w:t>
      </w:r>
      <w:r>
        <w:rPr>
          <w:color w:val="000009"/>
        </w:rPr>
        <w:t>письменном</w:t>
      </w:r>
      <w:r>
        <w:rPr>
          <w:color w:val="000009"/>
          <w:spacing w:val="13"/>
        </w:rPr>
        <w:t xml:space="preserve"> </w:t>
      </w:r>
      <w:r>
        <w:rPr>
          <w:color w:val="000009"/>
        </w:rPr>
        <w:t>и</w:t>
      </w:r>
      <w:r>
        <w:rPr>
          <w:color w:val="000009"/>
          <w:spacing w:val="12"/>
        </w:rPr>
        <w:t xml:space="preserve"> </w:t>
      </w:r>
      <w:r>
        <w:rPr>
          <w:color w:val="000009"/>
        </w:rPr>
        <w:t>звучащем</w:t>
      </w:r>
      <w:r>
        <w:rPr>
          <w:color w:val="000009"/>
          <w:spacing w:val="13"/>
        </w:rPr>
        <w:t xml:space="preserve"> </w:t>
      </w:r>
      <w:r>
        <w:rPr>
          <w:color w:val="000009"/>
        </w:rPr>
        <w:t>тексте</w:t>
      </w:r>
      <w:r>
        <w:rPr>
          <w:color w:val="000009"/>
          <w:spacing w:val="13"/>
        </w:rPr>
        <w:t xml:space="preserve"> </w:t>
      </w:r>
      <w:r>
        <w:rPr>
          <w:color w:val="000009"/>
        </w:rPr>
        <w:t>и</w:t>
      </w:r>
      <w:r>
        <w:rPr>
          <w:color w:val="000009"/>
          <w:spacing w:val="16"/>
        </w:rPr>
        <w:t xml:space="preserve"> </w:t>
      </w:r>
      <w:r>
        <w:rPr>
          <w:color w:val="000009"/>
        </w:rPr>
        <w:t>употребление</w:t>
      </w:r>
      <w:r>
        <w:rPr>
          <w:color w:val="000009"/>
          <w:spacing w:val="13"/>
        </w:rPr>
        <w:t xml:space="preserve"> </w:t>
      </w:r>
      <w:r>
        <w:rPr>
          <w:color w:val="000009"/>
        </w:rPr>
        <w:t>в</w:t>
      </w:r>
      <w:r>
        <w:rPr>
          <w:color w:val="000009"/>
          <w:spacing w:val="15"/>
        </w:rPr>
        <w:t xml:space="preserve"> </w:t>
      </w:r>
      <w:r>
        <w:rPr>
          <w:color w:val="000009"/>
        </w:rPr>
        <w:t>устной</w:t>
      </w:r>
      <w:r>
        <w:rPr>
          <w:color w:val="000009"/>
          <w:spacing w:val="12"/>
        </w:rPr>
        <w:t xml:space="preserve"> </w:t>
      </w:r>
      <w:r>
        <w:rPr>
          <w:color w:val="000009"/>
        </w:rPr>
        <w:t>и</w:t>
      </w:r>
      <w:r>
        <w:rPr>
          <w:color w:val="000009"/>
          <w:spacing w:val="13"/>
        </w:rPr>
        <w:t xml:space="preserve"> </w:t>
      </w:r>
      <w:r>
        <w:rPr>
          <w:color w:val="000009"/>
          <w:spacing w:val="-2"/>
        </w:rPr>
        <w:t>письменной</w:t>
      </w:r>
    </w:p>
    <w:p w:rsidR="00081003" w:rsidRDefault="00081003">
      <w:pPr>
        <w:pStyle w:val="a3"/>
        <w:jc w:val="left"/>
        <w:sectPr w:rsidR="00081003">
          <w:type w:val="continuous"/>
          <w:pgSz w:w="11910" w:h="16840"/>
          <w:pgMar w:top="280" w:right="283" w:bottom="0" w:left="850" w:header="0" w:footer="355" w:gutter="0"/>
          <w:cols w:num="2" w:space="720" w:equalWidth="0">
            <w:col w:w="1109" w:space="40"/>
            <w:col w:w="9628"/>
          </w:cols>
        </w:sectPr>
      </w:pPr>
    </w:p>
    <w:p w:rsidR="00081003" w:rsidRDefault="00594D4B">
      <w:pPr>
        <w:pStyle w:val="a3"/>
        <w:ind w:firstLine="0"/>
      </w:pPr>
      <w:r>
        <w:rPr>
          <w:color w:val="000009"/>
        </w:rPr>
        <w:lastRenderedPageBreak/>
        <w:t>речи</w:t>
      </w:r>
      <w:r>
        <w:rPr>
          <w:color w:val="000009"/>
          <w:spacing w:val="-12"/>
        </w:rPr>
        <w:t xml:space="preserve"> </w:t>
      </w:r>
      <w:r>
        <w:rPr>
          <w:color w:val="000009"/>
        </w:rPr>
        <w:t>изученных</w:t>
      </w:r>
      <w:r>
        <w:rPr>
          <w:color w:val="000009"/>
          <w:spacing w:val="-11"/>
        </w:rPr>
        <w:t xml:space="preserve"> </w:t>
      </w:r>
      <w:r>
        <w:rPr>
          <w:color w:val="000009"/>
        </w:rPr>
        <w:t>морфологических</w:t>
      </w:r>
      <w:r>
        <w:rPr>
          <w:color w:val="000009"/>
          <w:spacing w:val="-10"/>
        </w:rPr>
        <w:t xml:space="preserve"> </w:t>
      </w:r>
      <w:r>
        <w:rPr>
          <w:color w:val="000009"/>
        </w:rPr>
        <w:t>форм</w:t>
      </w:r>
      <w:r>
        <w:rPr>
          <w:color w:val="000009"/>
          <w:spacing w:val="-13"/>
        </w:rPr>
        <w:t xml:space="preserve"> </w:t>
      </w:r>
      <w:r>
        <w:rPr>
          <w:color w:val="000009"/>
        </w:rPr>
        <w:t>и</w:t>
      </w:r>
      <w:r>
        <w:rPr>
          <w:color w:val="000009"/>
          <w:spacing w:val="-12"/>
        </w:rPr>
        <w:t xml:space="preserve"> </w:t>
      </w:r>
      <w:r>
        <w:rPr>
          <w:color w:val="000009"/>
        </w:rPr>
        <w:t>синтаксических</w:t>
      </w:r>
      <w:r>
        <w:rPr>
          <w:color w:val="000009"/>
          <w:spacing w:val="-10"/>
        </w:rPr>
        <w:t xml:space="preserve"> </w:t>
      </w:r>
      <w:r>
        <w:rPr>
          <w:color w:val="000009"/>
        </w:rPr>
        <w:t>конструкций</w:t>
      </w:r>
      <w:r>
        <w:rPr>
          <w:color w:val="000009"/>
          <w:spacing w:val="-12"/>
        </w:rPr>
        <w:t xml:space="preserve"> </w:t>
      </w:r>
      <w:r>
        <w:rPr>
          <w:color w:val="000009"/>
        </w:rPr>
        <w:t>английского</w:t>
      </w:r>
      <w:r>
        <w:rPr>
          <w:color w:val="000009"/>
          <w:spacing w:val="-11"/>
        </w:rPr>
        <w:t xml:space="preserve"> </w:t>
      </w:r>
      <w:r>
        <w:rPr>
          <w:color w:val="000009"/>
          <w:spacing w:val="-2"/>
        </w:rPr>
        <w:t>языка.</w:t>
      </w:r>
    </w:p>
    <w:p w:rsidR="00081003" w:rsidRDefault="00594D4B">
      <w:pPr>
        <w:pStyle w:val="a3"/>
        <w:ind w:right="283"/>
      </w:pPr>
      <w:r>
        <w:rPr>
          <w:color w:val="000009"/>
        </w:rP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color w:val="000009"/>
          <w:spacing w:val="-2"/>
        </w:rPr>
        <w:t>предложениях.</w:t>
      </w:r>
    </w:p>
    <w:p w:rsidR="00081003" w:rsidRDefault="00594D4B">
      <w:pPr>
        <w:pStyle w:val="a3"/>
        <w:ind w:left="1276" w:firstLine="0"/>
      </w:pPr>
      <w:r>
        <w:rPr>
          <w:color w:val="000009"/>
        </w:rPr>
        <w:t>Модальные</w:t>
      </w:r>
      <w:r>
        <w:rPr>
          <w:color w:val="000009"/>
          <w:spacing w:val="-10"/>
        </w:rPr>
        <w:t xml:space="preserve"> </w:t>
      </w:r>
      <w:r>
        <w:rPr>
          <w:color w:val="000009"/>
        </w:rPr>
        <w:t>глаголы</w:t>
      </w:r>
      <w:r>
        <w:rPr>
          <w:color w:val="000009"/>
          <w:spacing w:val="-8"/>
        </w:rPr>
        <w:t xml:space="preserve"> </w:t>
      </w:r>
      <w:r>
        <w:rPr>
          <w:color w:val="000009"/>
        </w:rPr>
        <w:t>must</w:t>
      </w:r>
      <w:r>
        <w:rPr>
          <w:color w:val="000009"/>
          <w:spacing w:val="-8"/>
        </w:rPr>
        <w:t xml:space="preserve"> </w:t>
      </w:r>
      <w:r>
        <w:rPr>
          <w:color w:val="000009"/>
        </w:rPr>
        <w:t>и</w:t>
      </w:r>
      <w:r>
        <w:rPr>
          <w:color w:val="000009"/>
          <w:spacing w:val="-7"/>
        </w:rPr>
        <w:t xml:space="preserve"> </w:t>
      </w:r>
      <w:r>
        <w:rPr>
          <w:color w:val="000009"/>
        </w:rPr>
        <w:t>have</w:t>
      </w:r>
      <w:r>
        <w:rPr>
          <w:color w:val="000009"/>
          <w:spacing w:val="-8"/>
        </w:rPr>
        <w:t xml:space="preserve"> </w:t>
      </w:r>
      <w:r>
        <w:rPr>
          <w:color w:val="000009"/>
          <w:spacing w:val="-5"/>
        </w:rPr>
        <w:t>to.</w:t>
      </w:r>
    </w:p>
    <w:p w:rsidR="00081003" w:rsidRDefault="00594D4B">
      <w:pPr>
        <w:pStyle w:val="a3"/>
        <w:ind w:right="282"/>
      </w:pPr>
      <w:r>
        <w:rPr>
          <w:color w:val="000009"/>
        </w:rPr>
        <w:t>Конструкция</w:t>
      </w:r>
      <w:r w:rsidRPr="00594D4B">
        <w:rPr>
          <w:color w:val="000009"/>
          <w:spacing w:val="-1"/>
          <w:lang w:val="en-US"/>
        </w:rPr>
        <w:t xml:space="preserve"> </w:t>
      </w:r>
      <w:r w:rsidRPr="00594D4B">
        <w:rPr>
          <w:color w:val="000009"/>
          <w:lang w:val="en-US"/>
        </w:rPr>
        <w:t>to</w:t>
      </w:r>
      <w:r w:rsidRPr="00594D4B">
        <w:rPr>
          <w:color w:val="000009"/>
          <w:spacing w:val="-2"/>
          <w:lang w:val="en-US"/>
        </w:rPr>
        <w:t xml:space="preserve"> </w:t>
      </w:r>
      <w:r w:rsidRPr="00594D4B">
        <w:rPr>
          <w:color w:val="000009"/>
          <w:lang w:val="en-US"/>
        </w:rPr>
        <w:t>be</w:t>
      </w:r>
      <w:r w:rsidRPr="00594D4B">
        <w:rPr>
          <w:color w:val="000009"/>
          <w:spacing w:val="-1"/>
          <w:lang w:val="en-US"/>
        </w:rPr>
        <w:t xml:space="preserve"> </w:t>
      </w:r>
      <w:r w:rsidRPr="00594D4B">
        <w:rPr>
          <w:color w:val="000009"/>
          <w:lang w:val="en-US"/>
        </w:rPr>
        <w:t>going</w:t>
      </w:r>
      <w:r w:rsidRPr="00594D4B">
        <w:rPr>
          <w:color w:val="000009"/>
          <w:spacing w:val="-4"/>
          <w:lang w:val="en-US"/>
        </w:rPr>
        <w:t xml:space="preserve"> </w:t>
      </w:r>
      <w:r w:rsidRPr="00594D4B">
        <w:rPr>
          <w:color w:val="000009"/>
          <w:lang w:val="en-US"/>
        </w:rPr>
        <w:t xml:space="preserve">to </w:t>
      </w:r>
      <w:r>
        <w:rPr>
          <w:color w:val="000009"/>
        </w:rPr>
        <w:t>и</w:t>
      </w:r>
      <w:r w:rsidRPr="00594D4B">
        <w:rPr>
          <w:color w:val="000009"/>
          <w:spacing w:val="-2"/>
          <w:lang w:val="en-US"/>
        </w:rPr>
        <w:t xml:space="preserve"> </w:t>
      </w:r>
      <w:r w:rsidRPr="00594D4B">
        <w:rPr>
          <w:color w:val="000009"/>
          <w:lang w:val="en-US"/>
        </w:rPr>
        <w:t>Future</w:t>
      </w:r>
      <w:r w:rsidRPr="00594D4B">
        <w:rPr>
          <w:color w:val="000009"/>
          <w:spacing w:val="-3"/>
          <w:lang w:val="en-US"/>
        </w:rPr>
        <w:t xml:space="preserve"> </w:t>
      </w:r>
      <w:r w:rsidRPr="00594D4B">
        <w:rPr>
          <w:color w:val="000009"/>
          <w:lang w:val="en-US"/>
        </w:rPr>
        <w:t>Simple</w:t>
      </w:r>
      <w:r w:rsidRPr="00594D4B">
        <w:rPr>
          <w:color w:val="000009"/>
          <w:spacing w:val="-5"/>
          <w:lang w:val="en-US"/>
        </w:rPr>
        <w:t xml:space="preserve"> </w:t>
      </w:r>
      <w:r w:rsidRPr="00594D4B">
        <w:rPr>
          <w:color w:val="000009"/>
          <w:lang w:val="en-US"/>
        </w:rPr>
        <w:t>Tense</w:t>
      </w:r>
      <w:r w:rsidRPr="00594D4B">
        <w:rPr>
          <w:color w:val="000009"/>
          <w:spacing w:val="-2"/>
          <w:lang w:val="en-US"/>
        </w:rPr>
        <w:t xml:space="preserve"> </w:t>
      </w:r>
      <w:r>
        <w:rPr>
          <w:color w:val="000009"/>
        </w:rPr>
        <w:t>для</w:t>
      </w:r>
      <w:r w:rsidRPr="00594D4B">
        <w:rPr>
          <w:color w:val="000009"/>
          <w:spacing w:val="-2"/>
          <w:lang w:val="en-US"/>
        </w:rPr>
        <w:t xml:space="preserve"> </w:t>
      </w:r>
      <w:r>
        <w:rPr>
          <w:color w:val="000009"/>
        </w:rPr>
        <w:t>выражения</w:t>
      </w:r>
      <w:r w:rsidRPr="00594D4B">
        <w:rPr>
          <w:color w:val="000009"/>
          <w:spacing w:val="-1"/>
          <w:lang w:val="en-US"/>
        </w:rPr>
        <w:t xml:space="preserve"> </w:t>
      </w:r>
      <w:r>
        <w:rPr>
          <w:color w:val="000009"/>
        </w:rPr>
        <w:t>будущего</w:t>
      </w:r>
      <w:r w:rsidRPr="00594D4B">
        <w:rPr>
          <w:color w:val="000009"/>
          <w:spacing w:val="-2"/>
          <w:lang w:val="en-US"/>
        </w:rPr>
        <w:t xml:space="preserve"> </w:t>
      </w:r>
      <w:r>
        <w:rPr>
          <w:color w:val="000009"/>
        </w:rPr>
        <w:t>действия</w:t>
      </w:r>
      <w:r w:rsidRPr="00594D4B">
        <w:rPr>
          <w:color w:val="000009"/>
          <w:spacing w:val="-2"/>
          <w:lang w:val="en-US"/>
        </w:rPr>
        <w:t xml:space="preserve"> </w:t>
      </w:r>
      <w:r w:rsidRPr="00594D4B">
        <w:rPr>
          <w:color w:val="000009"/>
          <w:lang w:val="en-US"/>
        </w:rPr>
        <w:t>(I</w:t>
      </w:r>
      <w:r w:rsidRPr="00594D4B">
        <w:rPr>
          <w:color w:val="000009"/>
          <w:spacing w:val="-3"/>
          <w:lang w:val="en-US"/>
        </w:rPr>
        <w:t xml:space="preserve"> </w:t>
      </w:r>
      <w:r w:rsidRPr="00594D4B">
        <w:rPr>
          <w:color w:val="000009"/>
          <w:lang w:val="en-US"/>
        </w:rPr>
        <w:t xml:space="preserve">am going to have my birthday party on Saturday. </w:t>
      </w:r>
      <w:r>
        <w:rPr>
          <w:color w:val="000009"/>
        </w:rPr>
        <w:t>Wait, I’ll help you.).</w:t>
      </w:r>
    </w:p>
    <w:p w:rsidR="00081003" w:rsidRDefault="00594D4B">
      <w:pPr>
        <w:pStyle w:val="a3"/>
        <w:ind w:left="1276" w:firstLine="0"/>
      </w:pPr>
      <w:r>
        <w:rPr>
          <w:color w:val="000009"/>
        </w:rPr>
        <w:t>Отрицательное</w:t>
      </w:r>
      <w:r>
        <w:rPr>
          <w:color w:val="000009"/>
          <w:spacing w:val="-6"/>
        </w:rPr>
        <w:t xml:space="preserve"> </w:t>
      </w:r>
      <w:r>
        <w:rPr>
          <w:color w:val="000009"/>
        </w:rPr>
        <w:t>местоимение</w:t>
      </w:r>
      <w:r>
        <w:rPr>
          <w:color w:val="000009"/>
          <w:spacing w:val="-5"/>
        </w:rPr>
        <w:t xml:space="preserve"> no.</w:t>
      </w:r>
    </w:p>
    <w:p w:rsidR="00081003" w:rsidRDefault="00594D4B">
      <w:pPr>
        <w:pStyle w:val="a3"/>
        <w:ind w:right="288"/>
      </w:pPr>
      <w:r>
        <w:rPr>
          <w:color w:val="000009"/>
        </w:rPr>
        <w:t>Степени сравнения прилагательных (формы, образованные по правилу и исключения: good — better — (the) best, bad — worse — (the) worst.)</w:t>
      </w:r>
    </w:p>
    <w:p w:rsidR="00081003" w:rsidRDefault="00594D4B">
      <w:pPr>
        <w:pStyle w:val="a3"/>
        <w:ind w:left="1276" w:firstLine="0"/>
      </w:pPr>
      <w:r>
        <w:rPr>
          <w:color w:val="000009"/>
        </w:rPr>
        <w:t>Наречия</w:t>
      </w:r>
      <w:r>
        <w:rPr>
          <w:color w:val="000009"/>
          <w:spacing w:val="-9"/>
        </w:rPr>
        <w:t xml:space="preserve"> </w:t>
      </w:r>
      <w:r>
        <w:rPr>
          <w:color w:val="000009"/>
          <w:spacing w:val="-2"/>
        </w:rPr>
        <w:t>времени.</w:t>
      </w:r>
    </w:p>
    <w:p w:rsidR="00081003" w:rsidRDefault="00594D4B">
      <w:pPr>
        <w:pStyle w:val="a3"/>
        <w:ind w:right="287"/>
      </w:pPr>
      <w:r>
        <w:rPr>
          <w:color w:val="000009"/>
        </w:rPr>
        <w:t>Обозначение</w:t>
      </w:r>
      <w:r>
        <w:rPr>
          <w:color w:val="000009"/>
          <w:spacing w:val="-9"/>
        </w:rPr>
        <w:t xml:space="preserve"> </w:t>
      </w:r>
      <w:r>
        <w:rPr>
          <w:color w:val="000009"/>
        </w:rPr>
        <w:t>даты</w:t>
      </w:r>
      <w:r>
        <w:rPr>
          <w:color w:val="000009"/>
          <w:spacing w:val="-8"/>
        </w:rPr>
        <w:t xml:space="preserve"> </w:t>
      </w:r>
      <w:r>
        <w:rPr>
          <w:color w:val="000009"/>
        </w:rPr>
        <w:t>и</w:t>
      </w:r>
      <w:r>
        <w:rPr>
          <w:color w:val="000009"/>
          <w:spacing w:val="-8"/>
        </w:rPr>
        <w:t xml:space="preserve"> </w:t>
      </w:r>
      <w:r>
        <w:rPr>
          <w:color w:val="000009"/>
        </w:rPr>
        <w:t>года.</w:t>
      </w:r>
      <w:r>
        <w:rPr>
          <w:color w:val="000009"/>
          <w:spacing w:val="-8"/>
        </w:rPr>
        <w:t xml:space="preserve"> </w:t>
      </w:r>
      <w:r>
        <w:rPr>
          <w:color w:val="000009"/>
        </w:rPr>
        <w:t>Обозначение</w:t>
      </w:r>
      <w:r>
        <w:rPr>
          <w:color w:val="000009"/>
          <w:spacing w:val="-9"/>
        </w:rPr>
        <w:t xml:space="preserve"> </w:t>
      </w:r>
      <w:r>
        <w:rPr>
          <w:color w:val="000009"/>
        </w:rPr>
        <w:t>времени</w:t>
      </w:r>
      <w:r>
        <w:rPr>
          <w:color w:val="000009"/>
          <w:spacing w:val="-8"/>
        </w:rPr>
        <w:t xml:space="preserve"> </w:t>
      </w:r>
      <w:r>
        <w:rPr>
          <w:color w:val="000009"/>
        </w:rPr>
        <w:t>(5</w:t>
      </w:r>
      <w:r>
        <w:rPr>
          <w:color w:val="000009"/>
          <w:spacing w:val="-8"/>
        </w:rPr>
        <w:t xml:space="preserve"> </w:t>
      </w:r>
      <w:r>
        <w:rPr>
          <w:color w:val="000009"/>
        </w:rPr>
        <w:t>o’clock;</w:t>
      </w:r>
      <w:r>
        <w:rPr>
          <w:color w:val="000009"/>
          <w:spacing w:val="-7"/>
        </w:rPr>
        <w:t xml:space="preserve"> </w:t>
      </w:r>
      <w:r>
        <w:rPr>
          <w:color w:val="000009"/>
        </w:rPr>
        <w:t>3</w:t>
      </w:r>
      <w:r>
        <w:rPr>
          <w:color w:val="000009"/>
          <w:spacing w:val="-8"/>
        </w:rPr>
        <w:t xml:space="preserve"> </w:t>
      </w:r>
      <w:r>
        <w:rPr>
          <w:color w:val="000009"/>
        </w:rPr>
        <w:t>am,</w:t>
      </w:r>
      <w:r>
        <w:rPr>
          <w:color w:val="000009"/>
          <w:spacing w:val="-8"/>
        </w:rPr>
        <w:t xml:space="preserve"> </w:t>
      </w:r>
      <w:r>
        <w:rPr>
          <w:color w:val="000009"/>
        </w:rPr>
        <w:t>2</w:t>
      </w:r>
      <w:r>
        <w:rPr>
          <w:color w:val="000009"/>
          <w:spacing w:val="-7"/>
        </w:rPr>
        <w:t xml:space="preserve"> </w:t>
      </w:r>
      <w:r>
        <w:rPr>
          <w:color w:val="000009"/>
        </w:rPr>
        <w:t>pm).</w:t>
      </w:r>
      <w:r>
        <w:rPr>
          <w:color w:val="000009"/>
          <w:spacing w:val="-8"/>
        </w:rPr>
        <w:t xml:space="preserve"> </w:t>
      </w:r>
      <w:r>
        <w:rPr>
          <w:color w:val="000009"/>
        </w:rPr>
        <w:t>Социокультурные знания и умения</w:t>
      </w:r>
    </w:p>
    <w:p w:rsidR="00081003" w:rsidRDefault="00594D4B">
      <w:pPr>
        <w:pStyle w:val="a3"/>
        <w:ind w:right="289"/>
      </w:pPr>
      <w:r>
        <w:rPr>
          <w:color w:val="000009"/>
        </w:rPr>
        <w:t>Знание</w:t>
      </w:r>
      <w:r>
        <w:rPr>
          <w:color w:val="000009"/>
          <w:spacing w:val="-15"/>
        </w:rPr>
        <w:t xml:space="preserve"> </w:t>
      </w:r>
      <w:r>
        <w:rPr>
          <w:color w:val="000009"/>
        </w:rPr>
        <w:t>и</w:t>
      </w:r>
      <w:r>
        <w:rPr>
          <w:color w:val="000009"/>
          <w:spacing w:val="-15"/>
        </w:rPr>
        <w:t xml:space="preserve"> </w:t>
      </w:r>
      <w:r>
        <w:rPr>
          <w:color w:val="000009"/>
        </w:rPr>
        <w:t>использование</w:t>
      </w:r>
      <w:r>
        <w:rPr>
          <w:color w:val="000009"/>
          <w:spacing w:val="-15"/>
        </w:rPr>
        <w:t xml:space="preserve"> </w:t>
      </w:r>
      <w:r>
        <w:rPr>
          <w:color w:val="000009"/>
        </w:rPr>
        <w:t>некоторых</w:t>
      </w:r>
      <w:r>
        <w:rPr>
          <w:color w:val="000009"/>
          <w:spacing w:val="-14"/>
        </w:rPr>
        <w:t xml:space="preserve"> </w:t>
      </w:r>
      <w:r>
        <w:rPr>
          <w:color w:val="000009"/>
        </w:rPr>
        <w:t>социокультурных</w:t>
      </w:r>
      <w:r>
        <w:rPr>
          <w:color w:val="000009"/>
          <w:spacing w:val="-13"/>
        </w:rPr>
        <w:t xml:space="preserve"> </w:t>
      </w:r>
      <w:r>
        <w:rPr>
          <w:color w:val="000009"/>
        </w:rPr>
        <w:t>элементов</w:t>
      </w:r>
      <w:r>
        <w:rPr>
          <w:color w:val="000009"/>
          <w:spacing w:val="-15"/>
        </w:rPr>
        <w:t xml:space="preserve"> </w:t>
      </w:r>
      <w:r>
        <w:rPr>
          <w:color w:val="000009"/>
        </w:rPr>
        <w:t>речевого</w:t>
      </w:r>
      <w:r>
        <w:rPr>
          <w:color w:val="000009"/>
          <w:spacing w:val="-15"/>
        </w:rPr>
        <w:t xml:space="preserve"> </w:t>
      </w:r>
      <w:r>
        <w:rPr>
          <w:color w:val="000009"/>
        </w:rPr>
        <w:t>поведенческого этикета, принятого в стране/ странах изучаемого языка, в некоторых ситуациях общения:</w:t>
      </w:r>
    </w:p>
    <w:p w:rsidR="00081003" w:rsidRDefault="00594D4B">
      <w:pPr>
        <w:pStyle w:val="a3"/>
        <w:ind w:right="287"/>
      </w:pPr>
      <w:r>
        <w:rPr>
          <w:color w:val="000009"/>
        </w:rPr>
        <w:t>приветствие,</w:t>
      </w:r>
      <w:r>
        <w:rPr>
          <w:color w:val="000009"/>
          <w:spacing w:val="-6"/>
        </w:rPr>
        <w:t xml:space="preserve"> </w:t>
      </w:r>
      <w:r>
        <w:rPr>
          <w:color w:val="000009"/>
        </w:rPr>
        <w:t>прощание,</w:t>
      </w:r>
      <w:r>
        <w:rPr>
          <w:color w:val="000009"/>
          <w:spacing w:val="-6"/>
        </w:rPr>
        <w:t xml:space="preserve"> </w:t>
      </w:r>
      <w:r>
        <w:rPr>
          <w:color w:val="000009"/>
        </w:rPr>
        <w:t>знакомство,</w:t>
      </w:r>
      <w:r>
        <w:rPr>
          <w:color w:val="000009"/>
          <w:spacing w:val="-6"/>
        </w:rPr>
        <w:t xml:space="preserve"> </w:t>
      </w:r>
      <w:r>
        <w:rPr>
          <w:color w:val="000009"/>
        </w:rPr>
        <w:t>выражение</w:t>
      </w:r>
      <w:r>
        <w:rPr>
          <w:color w:val="000009"/>
          <w:spacing w:val="-6"/>
        </w:rPr>
        <w:t xml:space="preserve"> </w:t>
      </w:r>
      <w:r>
        <w:rPr>
          <w:color w:val="000009"/>
        </w:rPr>
        <w:t>благодарности,</w:t>
      </w:r>
      <w:r>
        <w:rPr>
          <w:color w:val="000009"/>
          <w:spacing w:val="-6"/>
        </w:rPr>
        <w:t xml:space="preserve"> </w:t>
      </w:r>
      <w:r>
        <w:rPr>
          <w:color w:val="000009"/>
        </w:rPr>
        <w:t>извинение,</w:t>
      </w:r>
      <w:r>
        <w:rPr>
          <w:color w:val="000009"/>
          <w:spacing w:val="-6"/>
        </w:rPr>
        <w:t xml:space="preserve"> </w:t>
      </w:r>
      <w:r>
        <w:rPr>
          <w:color w:val="000009"/>
        </w:rPr>
        <w:t>поздравление с днём рождения, Новым годом, Рождеством, разговор по телефону).</w:t>
      </w:r>
    </w:p>
    <w:p w:rsidR="00081003" w:rsidRDefault="00594D4B">
      <w:pPr>
        <w:pStyle w:val="a3"/>
        <w:spacing w:before="1"/>
        <w:ind w:right="291"/>
      </w:pPr>
      <w:r>
        <w:rPr>
          <w:color w:val="000009"/>
        </w:rPr>
        <w:t>Знание произведений детского фольклора (рифмовок, стихов, песенок), персонажей детских книг.</w:t>
      </w:r>
    </w:p>
    <w:p w:rsidR="00081003" w:rsidRDefault="00594D4B">
      <w:pPr>
        <w:pStyle w:val="a3"/>
        <w:ind w:right="286"/>
      </w:pPr>
      <w:r>
        <w:rPr>
          <w:color w:val="000009"/>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Pr>
          <w:color w:val="000009"/>
          <w:spacing w:val="-2"/>
        </w:rPr>
        <w:t>достопримечательности).</w:t>
      </w:r>
    </w:p>
    <w:p w:rsidR="00081003" w:rsidRDefault="00594D4B">
      <w:pPr>
        <w:pStyle w:val="a3"/>
        <w:ind w:left="1276" w:firstLine="0"/>
      </w:pPr>
      <w:r>
        <w:rPr>
          <w:color w:val="000009"/>
          <w:spacing w:val="-2"/>
        </w:rPr>
        <w:t>Компенсаторные</w:t>
      </w:r>
      <w:r>
        <w:rPr>
          <w:color w:val="000009"/>
          <w:spacing w:val="-3"/>
        </w:rPr>
        <w:t xml:space="preserve"> </w:t>
      </w:r>
      <w:r>
        <w:rPr>
          <w:color w:val="000009"/>
          <w:spacing w:val="-2"/>
        </w:rPr>
        <w:t>умения</w:t>
      </w:r>
    </w:p>
    <w:p w:rsidR="00081003" w:rsidRDefault="00594D4B">
      <w:pPr>
        <w:pStyle w:val="a3"/>
        <w:ind w:right="289"/>
      </w:pPr>
      <w:r>
        <w:rPr>
          <w:color w:val="000009"/>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81003" w:rsidRDefault="00594D4B">
      <w:pPr>
        <w:pStyle w:val="a3"/>
        <w:ind w:right="293"/>
      </w:pPr>
      <w:r>
        <w:rPr>
          <w:color w:val="000009"/>
        </w:rPr>
        <w:t>Использование в качестве опоры при порождении собственных высказываний ключевых слов, вопросов; картинок, фотографий.</w:t>
      </w:r>
    </w:p>
    <w:p w:rsidR="00081003" w:rsidRDefault="00594D4B">
      <w:pPr>
        <w:pStyle w:val="a3"/>
        <w:ind w:left="1276" w:right="749" w:firstLine="0"/>
      </w:pPr>
      <w:r>
        <w:rPr>
          <w:color w:val="000009"/>
        </w:rPr>
        <w:t>Прогнозирование содержание текста для чтения на основе заголовка.</w:t>
      </w:r>
      <w:r>
        <w:rPr>
          <w:color w:val="000009"/>
          <w:spacing w:val="40"/>
        </w:rPr>
        <w:t xml:space="preserve"> </w:t>
      </w:r>
      <w:r>
        <w:rPr>
          <w:color w:val="000009"/>
        </w:rPr>
        <w:t>Игнорирование</w:t>
      </w:r>
      <w:r>
        <w:rPr>
          <w:color w:val="000009"/>
          <w:spacing w:val="-10"/>
        </w:rPr>
        <w:t xml:space="preserve"> </w:t>
      </w:r>
      <w:r>
        <w:rPr>
          <w:color w:val="000009"/>
        </w:rPr>
        <w:t>информации,</w:t>
      </w:r>
      <w:r>
        <w:rPr>
          <w:color w:val="000009"/>
          <w:spacing w:val="-12"/>
        </w:rPr>
        <w:t xml:space="preserve"> </w:t>
      </w:r>
      <w:r>
        <w:rPr>
          <w:color w:val="000009"/>
        </w:rPr>
        <w:t>не</w:t>
      </w:r>
      <w:r>
        <w:rPr>
          <w:color w:val="000009"/>
          <w:spacing w:val="-10"/>
        </w:rPr>
        <w:t xml:space="preserve"> </w:t>
      </w:r>
      <w:r>
        <w:rPr>
          <w:color w:val="000009"/>
        </w:rPr>
        <w:t>являющейся</w:t>
      </w:r>
      <w:r>
        <w:rPr>
          <w:color w:val="000009"/>
          <w:spacing w:val="-9"/>
        </w:rPr>
        <w:t xml:space="preserve"> </w:t>
      </w:r>
      <w:r>
        <w:rPr>
          <w:color w:val="000009"/>
        </w:rPr>
        <w:t>необходимой</w:t>
      </w:r>
      <w:r>
        <w:rPr>
          <w:color w:val="000009"/>
          <w:spacing w:val="-9"/>
        </w:rPr>
        <w:t xml:space="preserve"> </w:t>
      </w:r>
      <w:r>
        <w:rPr>
          <w:color w:val="000009"/>
        </w:rPr>
        <w:t>для</w:t>
      </w:r>
      <w:r>
        <w:rPr>
          <w:color w:val="000009"/>
          <w:spacing w:val="-11"/>
        </w:rPr>
        <w:t xml:space="preserve"> </w:t>
      </w:r>
      <w:r>
        <w:rPr>
          <w:color w:val="000009"/>
        </w:rPr>
        <w:t>понимания</w:t>
      </w:r>
      <w:r>
        <w:rPr>
          <w:color w:val="000009"/>
          <w:spacing w:val="-9"/>
        </w:rPr>
        <w:t xml:space="preserve"> </w:t>
      </w:r>
      <w:r>
        <w:rPr>
          <w:color w:val="000009"/>
        </w:rPr>
        <w:t>основного</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right="277"/>
      </w:pPr>
      <w:r>
        <w:rPr>
          <w:color w:val="000009"/>
        </w:rPr>
        <w:lastRenderedPageBreak/>
        <w:t>содержания прочитанного/прослушанного текста или для нахождения в тексте запрашиваемой информации.</w:t>
      </w:r>
    </w:p>
    <w:p w:rsidR="00081003" w:rsidRDefault="00594D4B">
      <w:pPr>
        <w:pStyle w:val="a3"/>
        <w:ind w:right="278"/>
      </w:pPr>
      <w:r>
        <w:rPr>
          <w:color w:val="000009"/>
        </w:rPr>
        <w:t>Принимая во внимание особенности развития речи и уровень подготовки обучающихся, некоторые сложности в освоении лексического и грамматического материала, испытываемые обучающимися в предыдущие годы обучения, произведено перераспределение порядка изучения лексических тем и учебного времени.</w:t>
      </w:r>
    </w:p>
    <w:p w:rsidR="00081003" w:rsidRDefault="00594D4B">
      <w:pPr>
        <w:pStyle w:val="a3"/>
        <w:spacing w:before="1"/>
        <w:ind w:left="1276" w:firstLine="0"/>
      </w:pPr>
      <w:r>
        <w:rPr>
          <w:color w:val="000009"/>
        </w:rPr>
        <w:t>В</w:t>
      </w:r>
      <w:r>
        <w:rPr>
          <w:color w:val="000009"/>
          <w:spacing w:val="-13"/>
        </w:rPr>
        <w:t xml:space="preserve"> </w:t>
      </w:r>
      <w:r>
        <w:rPr>
          <w:color w:val="000009"/>
        </w:rPr>
        <w:t>программе</w:t>
      </w:r>
      <w:r>
        <w:rPr>
          <w:color w:val="000009"/>
          <w:spacing w:val="-9"/>
        </w:rPr>
        <w:t xml:space="preserve"> </w:t>
      </w:r>
      <w:r>
        <w:rPr>
          <w:color w:val="000009"/>
        </w:rPr>
        <w:t>дополнительно</w:t>
      </w:r>
      <w:r>
        <w:rPr>
          <w:color w:val="000009"/>
          <w:spacing w:val="-9"/>
        </w:rPr>
        <w:t xml:space="preserve"> </w:t>
      </w:r>
      <w:r>
        <w:rPr>
          <w:color w:val="000009"/>
        </w:rPr>
        <w:t>предусмотрено</w:t>
      </w:r>
      <w:r>
        <w:rPr>
          <w:color w:val="000009"/>
          <w:spacing w:val="-9"/>
        </w:rPr>
        <w:t xml:space="preserve"> </w:t>
      </w:r>
      <w:r>
        <w:rPr>
          <w:color w:val="000009"/>
        </w:rPr>
        <w:t>изучение</w:t>
      </w:r>
      <w:r>
        <w:rPr>
          <w:color w:val="000009"/>
          <w:spacing w:val="-9"/>
        </w:rPr>
        <w:t xml:space="preserve"> </w:t>
      </w:r>
      <w:r>
        <w:rPr>
          <w:color w:val="000009"/>
        </w:rPr>
        <w:t>тем:</w:t>
      </w:r>
      <w:r>
        <w:rPr>
          <w:color w:val="000009"/>
          <w:spacing w:val="-5"/>
        </w:rPr>
        <w:t xml:space="preserve"> </w:t>
      </w:r>
      <w:r>
        <w:rPr>
          <w:color w:val="000009"/>
        </w:rPr>
        <w:t>«Моя</w:t>
      </w:r>
      <w:r>
        <w:rPr>
          <w:color w:val="000009"/>
          <w:spacing w:val="-8"/>
        </w:rPr>
        <w:t xml:space="preserve"> </w:t>
      </w:r>
      <w:r>
        <w:rPr>
          <w:color w:val="000009"/>
        </w:rPr>
        <w:t>школа».</w:t>
      </w:r>
      <w:r>
        <w:rPr>
          <w:color w:val="000009"/>
          <w:spacing w:val="-5"/>
        </w:rPr>
        <w:t xml:space="preserve"> </w:t>
      </w:r>
      <w:r>
        <w:rPr>
          <w:color w:val="000009"/>
          <w:spacing w:val="-2"/>
        </w:rPr>
        <w:t>«Каникулы»</w:t>
      </w:r>
    </w:p>
    <w:p w:rsidR="00081003" w:rsidRDefault="00594D4B">
      <w:pPr>
        <w:pStyle w:val="a3"/>
        <w:ind w:right="283"/>
      </w:pPr>
      <w:r>
        <w:rPr>
          <w:color w:val="000009"/>
        </w:rPr>
        <w:t>Исключены темы (изучены в предыдущий год обучения): Мой день рождения, подарки. Любимая игрушка, игра. Мой питомец. Мои друзья, их внешность и черты характера. Времена года (месяцы). Дикие и домашние животные. Россия и страна/страны изучаемого языка. Их столицы, основные достопримечательности и интересные факты.</w:t>
      </w:r>
    </w:p>
    <w:p w:rsidR="00081003" w:rsidRDefault="00594D4B">
      <w:pPr>
        <w:pStyle w:val="a3"/>
        <w:ind w:left="1276" w:firstLine="0"/>
      </w:pPr>
      <w:r>
        <w:rPr>
          <w:color w:val="000009"/>
        </w:rPr>
        <w:t>Грамматический</w:t>
      </w:r>
      <w:r>
        <w:rPr>
          <w:color w:val="000009"/>
          <w:spacing w:val="-14"/>
        </w:rPr>
        <w:t xml:space="preserve"> </w:t>
      </w:r>
      <w:r>
        <w:rPr>
          <w:color w:val="000009"/>
        </w:rPr>
        <w:t>материал</w:t>
      </w:r>
      <w:r>
        <w:rPr>
          <w:color w:val="000009"/>
          <w:spacing w:val="-11"/>
        </w:rPr>
        <w:t xml:space="preserve"> </w:t>
      </w:r>
      <w:r>
        <w:rPr>
          <w:color w:val="000009"/>
        </w:rPr>
        <w:t>3</w:t>
      </w:r>
      <w:r>
        <w:rPr>
          <w:color w:val="000009"/>
          <w:spacing w:val="-11"/>
        </w:rPr>
        <w:t xml:space="preserve"> </w:t>
      </w:r>
      <w:r>
        <w:rPr>
          <w:color w:val="000009"/>
        </w:rPr>
        <w:t>года</w:t>
      </w:r>
      <w:r>
        <w:rPr>
          <w:color w:val="000009"/>
          <w:spacing w:val="-12"/>
        </w:rPr>
        <w:t xml:space="preserve"> </w:t>
      </w:r>
      <w:r>
        <w:rPr>
          <w:color w:val="000009"/>
        </w:rPr>
        <w:t>обучения</w:t>
      </w:r>
      <w:r>
        <w:rPr>
          <w:color w:val="000009"/>
          <w:spacing w:val="-11"/>
        </w:rPr>
        <w:t xml:space="preserve"> </w:t>
      </w:r>
      <w:r>
        <w:rPr>
          <w:color w:val="000009"/>
        </w:rPr>
        <w:t>дополнен</w:t>
      </w:r>
      <w:r>
        <w:rPr>
          <w:color w:val="000009"/>
          <w:spacing w:val="-12"/>
        </w:rPr>
        <w:t xml:space="preserve"> </w:t>
      </w:r>
      <w:r>
        <w:rPr>
          <w:color w:val="000009"/>
          <w:spacing w:val="-2"/>
        </w:rPr>
        <w:t>темами:</w:t>
      </w:r>
    </w:p>
    <w:p w:rsidR="00081003" w:rsidRDefault="00594D4B">
      <w:pPr>
        <w:pStyle w:val="a3"/>
        <w:ind w:left="1276" w:firstLine="0"/>
      </w:pPr>
      <w:r>
        <w:rPr>
          <w:color w:val="000009"/>
        </w:rPr>
        <w:t>-существительные</w:t>
      </w:r>
      <w:r>
        <w:rPr>
          <w:color w:val="000009"/>
          <w:spacing w:val="-10"/>
        </w:rPr>
        <w:t xml:space="preserve"> </w:t>
      </w:r>
      <w:r>
        <w:rPr>
          <w:color w:val="000009"/>
        </w:rPr>
        <w:t>в</w:t>
      </w:r>
      <w:r>
        <w:rPr>
          <w:color w:val="000009"/>
          <w:spacing w:val="-8"/>
        </w:rPr>
        <w:t xml:space="preserve"> </w:t>
      </w:r>
      <w:r>
        <w:rPr>
          <w:color w:val="000009"/>
        </w:rPr>
        <w:t>притяжательном</w:t>
      </w:r>
      <w:r>
        <w:rPr>
          <w:color w:val="000009"/>
          <w:spacing w:val="-8"/>
        </w:rPr>
        <w:t xml:space="preserve"> </w:t>
      </w:r>
      <w:r>
        <w:rPr>
          <w:color w:val="000009"/>
          <w:spacing w:val="-2"/>
        </w:rPr>
        <w:t>падеже;</w:t>
      </w:r>
    </w:p>
    <w:p w:rsidR="00081003" w:rsidRDefault="00594D4B">
      <w:pPr>
        <w:pStyle w:val="a3"/>
        <w:ind w:right="289"/>
      </w:pPr>
      <w:r>
        <w:rPr>
          <w:color w:val="000009"/>
        </w:rPr>
        <w:t>-cлова, выражающие количество c исчисляемыми и неисчисляемыми существительными (much/many/a lot of);</w:t>
      </w:r>
    </w:p>
    <w:p w:rsidR="00081003" w:rsidRPr="00594D4B" w:rsidRDefault="00594D4B">
      <w:pPr>
        <w:pStyle w:val="a3"/>
        <w:ind w:left="1276" w:firstLine="0"/>
        <w:rPr>
          <w:lang w:val="en-US"/>
        </w:rPr>
      </w:pPr>
      <w:r w:rsidRPr="00594D4B">
        <w:rPr>
          <w:color w:val="000009"/>
          <w:lang w:val="en-US"/>
        </w:rPr>
        <w:t>-</w:t>
      </w:r>
      <w:r>
        <w:rPr>
          <w:color w:val="000009"/>
        </w:rPr>
        <w:t>предлоги</w:t>
      </w:r>
      <w:r w:rsidRPr="00594D4B">
        <w:rPr>
          <w:color w:val="000009"/>
          <w:spacing w:val="1"/>
          <w:lang w:val="en-US"/>
        </w:rPr>
        <w:t xml:space="preserve"> </w:t>
      </w:r>
      <w:r>
        <w:rPr>
          <w:color w:val="000009"/>
        </w:rPr>
        <w:t>места</w:t>
      </w:r>
      <w:r w:rsidRPr="00594D4B">
        <w:rPr>
          <w:color w:val="000009"/>
          <w:spacing w:val="-1"/>
          <w:lang w:val="en-US"/>
        </w:rPr>
        <w:t xml:space="preserve"> </w:t>
      </w:r>
      <w:r w:rsidRPr="00594D4B">
        <w:rPr>
          <w:color w:val="000009"/>
          <w:lang w:val="en-US"/>
        </w:rPr>
        <w:t>next</w:t>
      </w:r>
      <w:r w:rsidRPr="00594D4B">
        <w:rPr>
          <w:color w:val="000009"/>
          <w:spacing w:val="-1"/>
          <w:lang w:val="en-US"/>
        </w:rPr>
        <w:t xml:space="preserve"> </w:t>
      </w:r>
      <w:r w:rsidRPr="00594D4B">
        <w:rPr>
          <w:color w:val="000009"/>
          <w:lang w:val="en-US"/>
        </w:rPr>
        <w:t>to,</w:t>
      </w:r>
      <w:r w:rsidRPr="00594D4B">
        <w:rPr>
          <w:color w:val="000009"/>
          <w:spacing w:val="-1"/>
          <w:lang w:val="en-US"/>
        </w:rPr>
        <w:t xml:space="preserve"> </w:t>
      </w:r>
      <w:r w:rsidRPr="00594D4B">
        <w:rPr>
          <w:color w:val="000009"/>
          <w:lang w:val="en-US"/>
        </w:rPr>
        <w:t>in</w:t>
      </w:r>
      <w:r w:rsidRPr="00594D4B">
        <w:rPr>
          <w:color w:val="000009"/>
          <w:spacing w:val="-1"/>
          <w:lang w:val="en-US"/>
        </w:rPr>
        <w:t xml:space="preserve"> </w:t>
      </w:r>
      <w:r w:rsidRPr="00594D4B">
        <w:rPr>
          <w:color w:val="000009"/>
          <w:lang w:val="en-US"/>
        </w:rPr>
        <w:t>front</w:t>
      </w:r>
      <w:r w:rsidRPr="00594D4B">
        <w:rPr>
          <w:color w:val="000009"/>
          <w:spacing w:val="-1"/>
          <w:lang w:val="en-US"/>
        </w:rPr>
        <w:t xml:space="preserve"> </w:t>
      </w:r>
      <w:r w:rsidRPr="00594D4B">
        <w:rPr>
          <w:color w:val="000009"/>
          <w:lang w:val="en-US"/>
        </w:rPr>
        <w:t xml:space="preserve">of, </w:t>
      </w:r>
      <w:r w:rsidRPr="00594D4B">
        <w:rPr>
          <w:color w:val="000009"/>
          <w:spacing w:val="-2"/>
          <w:lang w:val="en-US"/>
        </w:rPr>
        <w:t>behind;</w:t>
      </w:r>
    </w:p>
    <w:p w:rsidR="00081003" w:rsidRDefault="00594D4B">
      <w:pPr>
        <w:pStyle w:val="a4"/>
        <w:numPr>
          <w:ilvl w:val="0"/>
          <w:numId w:val="81"/>
        </w:numPr>
        <w:tabs>
          <w:tab w:val="left" w:pos="1612"/>
        </w:tabs>
        <w:ind w:right="288" w:firstLine="707"/>
        <w:rPr>
          <w:sz w:val="24"/>
        </w:rPr>
      </w:pPr>
      <w:r>
        <w:rPr>
          <w:color w:val="000009"/>
          <w:sz w:val="24"/>
        </w:rPr>
        <w:t>правильные и некоторые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081003" w:rsidRPr="00594D4B" w:rsidRDefault="00594D4B">
      <w:pPr>
        <w:pStyle w:val="a4"/>
        <w:numPr>
          <w:ilvl w:val="0"/>
          <w:numId w:val="81"/>
        </w:numPr>
        <w:tabs>
          <w:tab w:val="left" w:pos="1414"/>
        </w:tabs>
        <w:ind w:left="1414" w:hanging="138"/>
        <w:jc w:val="left"/>
        <w:rPr>
          <w:sz w:val="24"/>
          <w:lang w:val="en-US"/>
        </w:rPr>
      </w:pPr>
      <w:r>
        <w:rPr>
          <w:color w:val="000009"/>
          <w:sz w:val="24"/>
        </w:rPr>
        <w:t>предложения</w:t>
      </w:r>
      <w:r w:rsidRPr="00594D4B">
        <w:rPr>
          <w:color w:val="000009"/>
          <w:spacing w:val="-5"/>
          <w:sz w:val="24"/>
          <w:lang w:val="en-US"/>
        </w:rPr>
        <w:t xml:space="preserve"> </w:t>
      </w:r>
      <w:r>
        <w:rPr>
          <w:color w:val="000009"/>
          <w:sz w:val="24"/>
        </w:rPr>
        <w:t>с</w:t>
      </w:r>
      <w:r w:rsidRPr="00594D4B">
        <w:rPr>
          <w:color w:val="000009"/>
          <w:spacing w:val="-4"/>
          <w:sz w:val="24"/>
          <w:lang w:val="en-US"/>
        </w:rPr>
        <w:t xml:space="preserve"> </w:t>
      </w:r>
      <w:r>
        <w:rPr>
          <w:color w:val="000009"/>
          <w:sz w:val="24"/>
        </w:rPr>
        <w:t>начальным</w:t>
      </w:r>
      <w:r w:rsidRPr="00594D4B">
        <w:rPr>
          <w:color w:val="000009"/>
          <w:spacing w:val="-8"/>
          <w:sz w:val="24"/>
          <w:lang w:val="en-US"/>
        </w:rPr>
        <w:t xml:space="preserve"> </w:t>
      </w:r>
      <w:r w:rsidRPr="00594D4B">
        <w:rPr>
          <w:color w:val="000009"/>
          <w:sz w:val="24"/>
          <w:lang w:val="en-US"/>
        </w:rPr>
        <w:t>There</w:t>
      </w:r>
      <w:r w:rsidRPr="00594D4B">
        <w:rPr>
          <w:color w:val="000009"/>
          <w:spacing w:val="-2"/>
          <w:sz w:val="24"/>
          <w:lang w:val="en-US"/>
        </w:rPr>
        <w:t xml:space="preserve"> </w:t>
      </w:r>
      <w:r w:rsidRPr="00594D4B">
        <w:rPr>
          <w:color w:val="000009"/>
          <w:sz w:val="24"/>
          <w:lang w:val="en-US"/>
        </w:rPr>
        <w:t>+</w:t>
      </w:r>
      <w:r w:rsidRPr="00594D4B">
        <w:rPr>
          <w:color w:val="000009"/>
          <w:spacing w:val="-4"/>
          <w:sz w:val="24"/>
          <w:lang w:val="en-US"/>
        </w:rPr>
        <w:t xml:space="preserve"> </w:t>
      </w:r>
      <w:r w:rsidRPr="00594D4B">
        <w:rPr>
          <w:color w:val="000009"/>
          <w:sz w:val="24"/>
          <w:lang w:val="en-US"/>
        </w:rPr>
        <w:t>to</w:t>
      </w:r>
      <w:r w:rsidRPr="00594D4B">
        <w:rPr>
          <w:color w:val="000009"/>
          <w:spacing w:val="-3"/>
          <w:sz w:val="24"/>
          <w:lang w:val="en-US"/>
        </w:rPr>
        <w:t xml:space="preserve"> </w:t>
      </w:r>
      <w:r w:rsidRPr="00594D4B">
        <w:rPr>
          <w:color w:val="000009"/>
          <w:sz w:val="24"/>
          <w:lang w:val="en-US"/>
        </w:rPr>
        <w:t>be</w:t>
      </w:r>
      <w:r w:rsidRPr="00594D4B">
        <w:rPr>
          <w:color w:val="000009"/>
          <w:spacing w:val="-3"/>
          <w:sz w:val="24"/>
          <w:lang w:val="en-US"/>
        </w:rPr>
        <w:t xml:space="preserve"> </w:t>
      </w:r>
      <w:r>
        <w:rPr>
          <w:color w:val="000009"/>
          <w:sz w:val="24"/>
        </w:rPr>
        <w:t>в</w:t>
      </w:r>
      <w:r w:rsidRPr="00594D4B">
        <w:rPr>
          <w:color w:val="000009"/>
          <w:spacing w:val="-4"/>
          <w:sz w:val="24"/>
          <w:lang w:val="en-US"/>
        </w:rPr>
        <w:t xml:space="preserve"> </w:t>
      </w:r>
      <w:r w:rsidRPr="00594D4B">
        <w:rPr>
          <w:color w:val="000009"/>
          <w:sz w:val="24"/>
          <w:lang w:val="en-US"/>
        </w:rPr>
        <w:t>Present</w:t>
      </w:r>
      <w:r w:rsidRPr="00594D4B">
        <w:rPr>
          <w:color w:val="000009"/>
          <w:spacing w:val="-2"/>
          <w:sz w:val="24"/>
          <w:lang w:val="en-US"/>
        </w:rPr>
        <w:t xml:space="preserve"> </w:t>
      </w:r>
      <w:r>
        <w:rPr>
          <w:color w:val="000009"/>
          <w:sz w:val="24"/>
        </w:rPr>
        <w:t>и</w:t>
      </w:r>
      <w:r w:rsidRPr="00594D4B">
        <w:rPr>
          <w:color w:val="000009"/>
          <w:spacing w:val="-2"/>
          <w:sz w:val="24"/>
          <w:lang w:val="en-US"/>
        </w:rPr>
        <w:t xml:space="preserve"> </w:t>
      </w:r>
      <w:r w:rsidRPr="00594D4B">
        <w:rPr>
          <w:color w:val="000009"/>
          <w:sz w:val="24"/>
          <w:lang w:val="en-US"/>
        </w:rPr>
        <w:t>Past</w:t>
      </w:r>
      <w:r w:rsidRPr="00594D4B">
        <w:rPr>
          <w:color w:val="000009"/>
          <w:spacing w:val="-3"/>
          <w:sz w:val="24"/>
          <w:lang w:val="en-US"/>
        </w:rPr>
        <w:t xml:space="preserve"> </w:t>
      </w:r>
      <w:r w:rsidRPr="00594D4B">
        <w:rPr>
          <w:color w:val="000009"/>
          <w:sz w:val="24"/>
          <w:lang w:val="en-US"/>
        </w:rPr>
        <w:t>Simple</w:t>
      </w:r>
      <w:r w:rsidRPr="00594D4B">
        <w:rPr>
          <w:color w:val="000009"/>
          <w:spacing w:val="-8"/>
          <w:sz w:val="24"/>
          <w:lang w:val="en-US"/>
        </w:rPr>
        <w:t xml:space="preserve"> </w:t>
      </w:r>
      <w:r w:rsidRPr="00594D4B">
        <w:rPr>
          <w:color w:val="000009"/>
          <w:spacing w:val="-2"/>
          <w:sz w:val="24"/>
          <w:lang w:val="en-US"/>
        </w:rPr>
        <w:t>Tense</w:t>
      </w:r>
    </w:p>
    <w:p w:rsidR="00081003" w:rsidRDefault="00594D4B">
      <w:pPr>
        <w:pStyle w:val="a4"/>
        <w:numPr>
          <w:ilvl w:val="0"/>
          <w:numId w:val="81"/>
        </w:numPr>
        <w:tabs>
          <w:tab w:val="left" w:pos="1414"/>
        </w:tabs>
        <w:spacing w:before="1"/>
        <w:ind w:left="1414" w:hanging="138"/>
        <w:jc w:val="left"/>
        <w:rPr>
          <w:sz w:val="24"/>
        </w:rPr>
      </w:pPr>
      <w:r>
        <w:rPr>
          <w:color w:val="000009"/>
          <w:sz w:val="24"/>
        </w:rPr>
        <w:t>конструкция</w:t>
      </w:r>
      <w:r>
        <w:rPr>
          <w:color w:val="000009"/>
          <w:spacing w:val="-6"/>
          <w:sz w:val="24"/>
        </w:rPr>
        <w:t xml:space="preserve"> </w:t>
      </w:r>
      <w:r>
        <w:rPr>
          <w:color w:val="000009"/>
          <w:sz w:val="24"/>
        </w:rPr>
        <w:t>I’d</w:t>
      </w:r>
      <w:r>
        <w:rPr>
          <w:color w:val="000009"/>
          <w:spacing w:val="-6"/>
          <w:sz w:val="24"/>
        </w:rPr>
        <w:t xml:space="preserve"> </w:t>
      </w:r>
      <w:r>
        <w:rPr>
          <w:color w:val="000009"/>
          <w:sz w:val="24"/>
        </w:rPr>
        <w:t>like</w:t>
      </w:r>
      <w:r>
        <w:rPr>
          <w:color w:val="000009"/>
          <w:spacing w:val="-7"/>
          <w:sz w:val="24"/>
        </w:rPr>
        <w:t xml:space="preserve"> </w:t>
      </w:r>
      <w:r>
        <w:rPr>
          <w:color w:val="000009"/>
          <w:sz w:val="24"/>
        </w:rPr>
        <w:t>to</w:t>
      </w:r>
      <w:r>
        <w:rPr>
          <w:color w:val="000009"/>
          <w:spacing w:val="-5"/>
          <w:sz w:val="24"/>
        </w:rPr>
        <w:t xml:space="preserve"> …;</w:t>
      </w:r>
    </w:p>
    <w:p w:rsidR="00081003" w:rsidRDefault="00594D4B">
      <w:pPr>
        <w:pStyle w:val="a3"/>
        <w:ind w:left="1276" w:firstLine="0"/>
        <w:jc w:val="left"/>
      </w:pPr>
      <w:r>
        <w:rPr>
          <w:color w:val="000009"/>
        </w:rPr>
        <w:t>Планируемые</w:t>
      </w:r>
      <w:r>
        <w:rPr>
          <w:color w:val="000009"/>
          <w:spacing w:val="-17"/>
        </w:rPr>
        <w:t xml:space="preserve"> </w:t>
      </w:r>
      <w:r>
        <w:rPr>
          <w:color w:val="000009"/>
        </w:rPr>
        <w:t>результаты</w:t>
      </w:r>
      <w:r>
        <w:rPr>
          <w:color w:val="000009"/>
          <w:spacing w:val="-13"/>
        </w:rPr>
        <w:t xml:space="preserve"> </w:t>
      </w:r>
      <w:r>
        <w:rPr>
          <w:color w:val="000009"/>
        </w:rPr>
        <w:t>освоения</w:t>
      </w:r>
      <w:r>
        <w:rPr>
          <w:color w:val="000009"/>
          <w:spacing w:val="-12"/>
        </w:rPr>
        <w:t xml:space="preserve"> </w:t>
      </w:r>
      <w:r>
        <w:rPr>
          <w:color w:val="000009"/>
          <w:spacing w:val="-2"/>
        </w:rPr>
        <w:t>программы</w:t>
      </w:r>
    </w:p>
    <w:p w:rsidR="00081003" w:rsidRDefault="00594D4B">
      <w:pPr>
        <w:pStyle w:val="a3"/>
        <w:ind w:right="287"/>
      </w:pPr>
      <w:r>
        <w:rPr>
          <w:color w:val="000009"/>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081003" w:rsidRDefault="00594D4B">
      <w:pPr>
        <w:pStyle w:val="a3"/>
        <w:ind w:left="1276" w:firstLine="0"/>
      </w:pPr>
      <w:r>
        <w:rPr>
          <w:color w:val="000009"/>
        </w:rPr>
        <w:t xml:space="preserve">Личностные </w:t>
      </w:r>
      <w:r>
        <w:rPr>
          <w:color w:val="000009"/>
          <w:spacing w:val="-2"/>
        </w:rPr>
        <w:t>результаты</w:t>
      </w:r>
    </w:p>
    <w:p w:rsidR="00081003" w:rsidRDefault="00594D4B">
      <w:pPr>
        <w:pStyle w:val="a3"/>
        <w:ind w:left="1276" w:firstLine="0"/>
      </w:pPr>
      <w:r>
        <w:rPr>
          <w:color w:val="000009"/>
          <w:spacing w:val="-2"/>
        </w:rPr>
        <w:t>У</w:t>
      </w:r>
      <w:r>
        <w:rPr>
          <w:color w:val="000009"/>
          <w:spacing w:val="-5"/>
        </w:rPr>
        <w:t xml:space="preserve"> </w:t>
      </w:r>
      <w:r>
        <w:rPr>
          <w:color w:val="000009"/>
          <w:spacing w:val="-2"/>
        </w:rPr>
        <w:t>обучающихся</w:t>
      </w:r>
      <w:r>
        <w:rPr>
          <w:color w:val="000009"/>
          <w:spacing w:val="-5"/>
        </w:rPr>
        <w:t xml:space="preserve"> </w:t>
      </w:r>
      <w:r>
        <w:rPr>
          <w:color w:val="000009"/>
          <w:spacing w:val="-2"/>
        </w:rPr>
        <w:t>будут</w:t>
      </w:r>
      <w:r>
        <w:rPr>
          <w:color w:val="000009"/>
          <w:spacing w:val="-5"/>
        </w:rPr>
        <w:t xml:space="preserve"> </w:t>
      </w:r>
      <w:r>
        <w:rPr>
          <w:color w:val="000009"/>
          <w:spacing w:val="-2"/>
        </w:rPr>
        <w:t>сформированы:</w:t>
      </w:r>
    </w:p>
    <w:p w:rsidR="00081003" w:rsidRDefault="00594D4B">
      <w:pPr>
        <w:pStyle w:val="a3"/>
        <w:ind w:right="283"/>
      </w:pPr>
      <w:r>
        <w:rPr>
          <w:color w:val="000009"/>
        </w:rPr>
        <w:t>ü становление ценностного отношения к своей Родине — России; осознание своей этнокультурной и российской гражданской идентичности;</w:t>
      </w:r>
    </w:p>
    <w:p w:rsidR="00081003" w:rsidRDefault="00594D4B">
      <w:pPr>
        <w:pStyle w:val="a3"/>
        <w:ind w:right="290"/>
      </w:pPr>
      <w:r>
        <w:rPr>
          <w:color w:val="000009"/>
        </w:rPr>
        <w:t>ü внутренняя позиция школьника на уровне положительного отношения к учёбе как интеллектуальному труду, принятие ценности познавательной деятельности</w:t>
      </w:r>
    </w:p>
    <w:p w:rsidR="00081003" w:rsidRDefault="00594D4B">
      <w:pPr>
        <w:pStyle w:val="a3"/>
        <w:ind w:right="286"/>
      </w:pPr>
      <w:r>
        <w:rPr>
          <w:color w:val="000009"/>
        </w:rPr>
        <w:t>ü понимание ценности нравственных норм, закреплённых в языке, для жизни и здоровья человека, умение соотносить эти нормы с поступками как собственных, так и окружающих людей (на уровне, соответствующем возрасту);</w:t>
      </w:r>
    </w:p>
    <w:p w:rsidR="00081003" w:rsidRDefault="00594D4B">
      <w:pPr>
        <w:pStyle w:val="a3"/>
        <w:ind w:right="286"/>
      </w:pPr>
      <w:r>
        <w:rPr>
          <w:color w:val="000009"/>
        </w:rPr>
        <w:t>ü осознание чувства уважения к традициям, истории народа- носителя языка, интерес к английскому языку;</w:t>
      </w:r>
    </w:p>
    <w:p w:rsidR="00081003" w:rsidRDefault="00594D4B">
      <w:pPr>
        <w:pStyle w:val="a3"/>
        <w:ind w:left="1276" w:firstLine="0"/>
      </w:pPr>
      <w:r>
        <w:rPr>
          <w:color w:val="000009"/>
        </w:rPr>
        <w:t>Обучающиеся</w:t>
      </w:r>
      <w:r>
        <w:rPr>
          <w:color w:val="000009"/>
          <w:spacing w:val="-9"/>
        </w:rPr>
        <w:t xml:space="preserve"> </w:t>
      </w:r>
      <w:r>
        <w:rPr>
          <w:color w:val="000009"/>
        </w:rPr>
        <w:t>получат</w:t>
      </w:r>
      <w:r>
        <w:rPr>
          <w:color w:val="000009"/>
          <w:spacing w:val="-8"/>
        </w:rPr>
        <w:t xml:space="preserve"> </w:t>
      </w:r>
      <w:r>
        <w:rPr>
          <w:color w:val="000009"/>
        </w:rPr>
        <w:t>возможность</w:t>
      </w:r>
      <w:r>
        <w:rPr>
          <w:color w:val="000009"/>
          <w:spacing w:val="-8"/>
        </w:rPr>
        <w:t xml:space="preserve"> </w:t>
      </w:r>
      <w:r>
        <w:rPr>
          <w:color w:val="000009"/>
        </w:rPr>
        <w:t>для</w:t>
      </w:r>
      <w:r>
        <w:rPr>
          <w:color w:val="000009"/>
          <w:spacing w:val="-8"/>
        </w:rPr>
        <w:t xml:space="preserve"> </w:t>
      </w:r>
      <w:r>
        <w:rPr>
          <w:color w:val="000009"/>
          <w:spacing w:val="-2"/>
        </w:rPr>
        <w:t>формирования:</w:t>
      </w:r>
    </w:p>
    <w:p w:rsidR="00081003" w:rsidRDefault="00594D4B">
      <w:pPr>
        <w:pStyle w:val="a3"/>
        <w:ind w:left="1276" w:firstLine="0"/>
      </w:pPr>
      <w:r>
        <w:rPr>
          <w:color w:val="000009"/>
        </w:rPr>
        <w:t>ü</w:t>
      </w:r>
      <w:r>
        <w:rPr>
          <w:color w:val="000009"/>
          <w:spacing w:val="-10"/>
        </w:rPr>
        <w:t xml:space="preserve"> </w:t>
      </w:r>
      <w:r>
        <w:rPr>
          <w:color w:val="000009"/>
        </w:rPr>
        <w:t>чувства</w:t>
      </w:r>
      <w:r>
        <w:rPr>
          <w:color w:val="000009"/>
          <w:spacing w:val="-7"/>
        </w:rPr>
        <w:t xml:space="preserve"> </w:t>
      </w:r>
      <w:r>
        <w:rPr>
          <w:color w:val="000009"/>
        </w:rPr>
        <w:t>сопричастности</w:t>
      </w:r>
      <w:r>
        <w:rPr>
          <w:color w:val="000009"/>
          <w:spacing w:val="-7"/>
        </w:rPr>
        <w:t xml:space="preserve"> </w:t>
      </w:r>
      <w:r>
        <w:rPr>
          <w:color w:val="000009"/>
        </w:rPr>
        <w:t>к</w:t>
      </w:r>
      <w:r>
        <w:rPr>
          <w:color w:val="000009"/>
          <w:spacing w:val="-8"/>
        </w:rPr>
        <w:t xml:space="preserve"> </w:t>
      </w:r>
      <w:r>
        <w:rPr>
          <w:color w:val="000009"/>
        </w:rPr>
        <w:t>языку,</w:t>
      </w:r>
      <w:r>
        <w:rPr>
          <w:color w:val="000009"/>
          <w:spacing w:val="-7"/>
        </w:rPr>
        <w:t xml:space="preserve"> </w:t>
      </w:r>
      <w:r>
        <w:rPr>
          <w:color w:val="000009"/>
        </w:rPr>
        <w:t>чувств</w:t>
      </w:r>
      <w:r>
        <w:rPr>
          <w:color w:val="000009"/>
          <w:spacing w:val="-8"/>
        </w:rPr>
        <w:t xml:space="preserve"> </w:t>
      </w:r>
      <w:r>
        <w:rPr>
          <w:color w:val="000009"/>
        </w:rPr>
        <w:t>эстетической</w:t>
      </w:r>
      <w:r>
        <w:rPr>
          <w:color w:val="000009"/>
          <w:spacing w:val="-8"/>
        </w:rPr>
        <w:t xml:space="preserve"> </w:t>
      </w:r>
      <w:r>
        <w:rPr>
          <w:color w:val="000009"/>
        </w:rPr>
        <w:t>красоты</w:t>
      </w:r>
      <w:r>
        <w:rPr>
          <w:color w:val="000009"/>
          <w:spacing w:val="-7"/>
        </w:rPr>
        <w:t xml:space="preserve"> </w:t>
      </w:r>
      <w:r>
        <w:rPr>
          <w:color w:val="000009"/>
        </w:rPr>
        <w:t>и</w:t>
      </w:r>
      <w:r>
        <w:rPr>
          <w:color w:val="000009"/>
          <w:spacing w:val="-8"/>
        </w:rPr>
        <w:t xml:space="preserve"> </w:t>
      </w:r>
      <w:r>
        <w:rPr>
          <w:color w:val="000009"/>
        </w:rPr>
        <w:t>точности</w:t>
      </w:r>
      <w:r>
        <w:rPr>
          <w:color w:val="000009"/>
          <w:spacing w:val="-7"/>
        </w:rPr>
        <w:t xml:space="preserve"> </w:t>
      </w:r>
      <w:r>
        <w:rPr>
          <w:color w:val="000009"/>
          <w:spacing w:val="-2"/>
        </w:rPr>
        <w:t>слова;</w:t>
      </w:r>
    </w:p>
    <w:p w:rsidR="00081003" w:rsidRDefault="00594D4B">
      <w:pPr>
        <w:pStyle w:val="a3"/>
        <w:ind w:right="290"/>
      </w:pPr>
      <w:r>
        <w:rPr>
          <w:color w:val="000009"/>
        </w:rPr>
        <w:t>ü осознания предложения и текста как средств для выражения мыслей и чувств, понимание разнообразия и богатства языковых средств для выражения мыслей и чувств;</w:t>
      </w:r>
    </w:p>
    <w:p w:rsidR="00081003" w:rsidRDefault="00594D4B">
      <w:pPr>
        <w:pStyle w:val="a3"/>
        <w:spacing w:before="1"/>
        <w:ind w:right="280"/>
      </w:pPr>
      <w:r>
        <w:rPr>
          <w:color w:val="000009"/>
        </w:rPr>
        <w:t>ü понимания богатства и разнообразия слов в английском языке, внимания к особенностям речи, познавательного интереса к значению слова и к его истокам, положительной мотивации к решению различных коммуникативных задач (передавать информацию, просить, доказывать и т.д.). - осознать личностный смысл овладения</w:t>
      </w:r>
      <w:r>
        <w:rPr>
          <w:color w:val="000009"/>
          <w:spacing w:val="40"/>
        </w:rPr>
        <w:t xml:space="preserve"> </w:t>
      </w:r>
      <w:r>
        <w:rPr>
          <w:color w:val="000009"/>
        </w:rPr>
        <w:t>иностранным языком.</w:t>
      </w:r>
    </w:p>
    <w:p w:rsidR="00081003" w:rsidRDefault="00594D4B">
      <w:pPr>
        <w:pStyle w:val="a3"/>
        <w:ind w:left="1276" w:right="5779" w:firstLine="0"/>
        <w:jc w:val="left"/>
      </w:pPr>
      <w:r>
        <w:rPr>
          <w:color w:val="000009"/>
          <w:spacing w:val="-2"/>
        </w:rPr>
        <w:t>Метапредметные</w:t>
      </w:r>
      <w:r>
        <w:rPr>
          <w:color w:val="000009"/>
          <w:spacing w:val="-13"/>
        </w:rPr>
        <w:t xml:space="preserve"> </w:t>
      </w:r>
      <w:r>
        <w:rPr>
          <w:color w:val="000009"/>
          <w:spacing w:val="-2"/>
        </w:rPr>
        <w:t>результаты Регулятивные:</w:t>
      </w:r>
    </w:p>
    <w:p w:rsidR="00081003" w:rsidRDefault="00594D4B">
      <w:pPr>
        <w:pStyle w:val="a4"/>
        <w:numPr>
          <w:ilvl w:val="0"/>
          <w:numId w:val="80"/>
        </w:numPr>
        <w:tabs>
          <w:tab w:val="left" w:pos="1534"/>
        </w:tabs>
        <w:ind w:left="1534" w:hanging="258"/>
        <w:rPr>
          <w:sz w:val="24"/>
        </w:rPr>
      </w:pPr>
      <w:r>
        <w:rPr>
          <w:color w:val="000009"/>
          <w:spacing w:val="-2"/>
          <w:sz w:val="24"/>
        </w:rPr>
        <w:t>самоорганизация: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right="1301" w:firstLine="0"/>
        <w:jc w:val="left"/>
      </w:pPr>
      <w:r>
        <w:rPr>
          <w:color w:val="000009"/>
        </w:rPr>
        <w:t>ü</w:t>
      </w:r>
      <w:r>
        <w:rPr>
          <w:color w:val="000009"/>
          <w:spacing w:val="-9"/>
        </w:rPr>
        <w:t xml:space="preserve"> </w:t>
      </w:r>
      <w:r>
        <w:rPr>
          <w:color w:val="000009"/>
        </w:rPr>
        <w:t>планировать</w:t>
      </w:r>
      <w:r>
        <w:rPr>
          <w:color w:val="000009"/>
          <w:spacing w:val="-9"/>
        </w:rPr>
        <w:t xml:space="preserve"> </w:t>
      </w:r>
      <w:r>
        <w:rPr>
          <w:color w:val="000009"/>
        </w:rPr>
        <w:t>действия</w:t>
      </w:r>
      <w:r>
        <w:rPr>
          <w:color w:val="000009"/>
          <w:spacing w:val="-12"/>
        </w:rPr>
        <w:t xml:space="preserve"> </w:t>
      </w:r>
      <w:r>
        <w:rPr>
          <w:color w:val="000009"/>
        </w:rPr>
        <w:t>по</w:t>
      </w:r>
      <w:r>
        <w:rPr>
          <w:color w:val="000009"/>
          <w:spacing w:val="-9"/>
        </w:rPr>
        <w:t xml:space="preserve"> </w:t>
      </w:r>
      <w:r>
        <w:rPr>
          <w:color w:val="000009"/>
        </w:rPr>
        <w:t>решению</w:t>
      </w:r>
      <w:r>
        <w:rPr>
          <w:color w:val="000009"/>
          <w:spacing w:val="-7"/>
        </w:rPr>
        <w:t xml:space="preserve"> </w:t>
      </w:r>
      <w:r>
        <w:rPr>
          <w:color w:val="000009"/>
        </w:rPr>
        <w:t>учебной</w:t>
      </w:r>
      <w:r>
        <w:rPr>
          <w:color w:val="000009"/>
          <w:spacing w:val="-9"/>
        </w:rPr>
        <w:t xml:space="preserve"> </w:t>
      </w:r>
      <w:r>
        <w:rPr>
          <w:color w:val="000009"/>
        </w:rPr>
        <w:t>задачи</w:t>
      </w:r>
      <w:r>
        <w:rPr>
          <w:color w:val="000009"/>
          <w:spacing w:val="-9"/>
        </w:rPr>
        <w:t xml:space="preserve"> </w:t>
      </w:r>
      <w:r>
        <w:rPr>
          <w:color w:val="000009"/>
        </w:rPr>
        <w:t>для</w:t>
      </w:r>
      <w:r>
        <w:rPr>
          <w:color w:val="000009"/>
          <w:spacing w:val="-9"/>
        </w:rPr>
        <w:t xml:space="preserve"> </w:t>
      </w:r>
      <w:r>
        <w:rPr>
          <w:color w:val="000009"/>
        </w:rPr>
        <w:t>получения</w:t>
      </w:r>
      <w:r>
        <w:rPr>
          <w:color w:val="000009"/>
          <w:spacing w:val="-9"/>
        </w:rPr>
        <w:t xml:space="preserve"> </w:t>
      </w:r>
      <w:r>
        <w:rPr>
          <w:color w:val="000009"/>
        </w:rPr>
        <w:t>результата; ü выстраивать последовательность выбранных действий;</w:t>
      </w:r>
    </w:p>
    <w:p w:rsidR="00081003" w:rsidRDefault="00594D4B">
      <w:pPr>
        <w:pStyle w:val="a4"/>
        <w:numPr>
          <w:ilvl w:val="0"/>
          <w:numId w:val="80"/>
        </w:numPr>
        <w:tabs>
          <w:tab w:val="left" w:pos="1534"/>
        </w:tabs>
        <w:ind w:left="1534" w:hanging="258"/>
        <w:rPr>
          <w:sz w:val="24"/>
        </w:rPr>
      </w:pPr>
      <w:r>
        <w:rPr>
          <w:color w:val="000009"/>
          <w:spacing w:val="-2"/>
          <w:sz w:val="24"/>
        </w:rPr>
        <w:t>самоконтроль:</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3"/>
        <w:spacing w:before="66"/>
        <w:ind w:left="1276" w:firstLine="0"/>
        <w:jc w:val="left"/>
      </w:pPr>
      <w:r>
        <w:rPr>
          <w:color w:val="000009"/>
        </w:rPr>
        <w:lastRenderedPageBreak/>
        <w:t>Обучающиеся</w:t>
      </w:r>
      <w:r>
        <w:rPr>
          <w:color w:val="000009"/>
          <w:spacing w:val="-12"/>
        </w:rPr>
        <w:t xml:space="preserve"> </w:t>
      </w:r>
      <w:r>
        <w:rPr>
          <w:color w:val="000009"/>
          <w:spacing w:val="-2"/>
        </w:rPr>
        <w:t>научатся:</w:t>
      </w:r>
    </w:p>
    <w:p w:rsidR="00081003" w:rsidRDefault="00594D4B">
      <w:pPr>
        <w:pStyle w:val="a3"/>
        <w:ind w:left="1276" w:firstLine="0"/>
        <w:jc w:val="left"/>
      </w:pPr>
      <w:r>
        <w:rPr>
          <w:color w:val="000009"/>
        </w:rPr>
        <w:t>ü</w:t>
      </w:r>
      <w:r>
        <w:rPr>
          <w:color w:val="000009"/>
          <w:spacing w:val="-10"/>
        </w:rPr>
        <w:t xml:space="preserve"> </w:t>
      </w:r>
      <w:r>
        <w:rPr>
          <w:color w:val="000009"/>
        </w:rPr>
        <w:t>адекватно</w:t>
      </w:r>
      <w:r>
        <w:rPr>
          <w:color w:val="000009"/>
          <w:spacing w:val="-8"/>
        </w:rPr>
        <w:t xml:space="preserve"> </w:t>
      </w:r>
      <w:r>
        <w:rPr>
          <w:color w:val="000009"/>
        </w:rPr>
        <w:t>воспринимать</w:t>
      </w:r>
      <w:r>
        <w:rPr>
          <w:color w:val="000009"/>
          <w:spacing w:val="-7"/>
        </w:rPr>
        <w:t xml:space="preserve"> </w:t>
      </w:r>
      <w:r>
        <w:rPr>
          <w:color w:val="000009"/>
        </w:rPr>
        <w:t>оценку</w:t>
      </w:r>
      <w:r>
        <w:rPr>
          <w:color w:val="000009"/>
          <w:spacing w:val="-10"/>
        </w:rPr>
        <w:t xml:space="preserve"> </w:t>
      </w:r>
      <w:r>
        <w:rPr>
          <w:color w:val="000009"/>
          <w:spacing w:val="-2"/>
        </w:rPr>
        <w:t>учителя;</w:t>
      </w:r>
    </w:p>
    <w:p w:rsidR="00081003" w:rsidRDefault="00594D4B">
      <w:pPr>
        <w:pStyle w:val="a3"/>
        <w:ind w:left="1276" w:right="2905" w:firstLine="0"/>
        <w:jc w:val="left"/>
      </w:pPr>
      <w:r>
        <w:rPr>
          <w:color w:val="000009"/>
        </w:rPr>
        <w:t>ü</w:t>
      </w:r>
      <w:r>
        <w:rPr>
          <w:color w:val="000009"/>
          <w:spacing w:val="-15"/>
        </w:rPr>
        <w:t xml:space="preserve"> </w:t>
      </w:r>
      <w:r>
        <w:rPr>
          <w:color w:val="000009"/>
        </w:rPr>
        <w:t>устанавливать</w:t>
      </w:r>
      <w:r>
        <w:rPr>
          <w:color w:val="000009"/>
          <w:spacing w:val="-15"/>
        </w:rPr>
        <w:t xml:space="preserve"> </w:t>
      </w:r>
      <w:r>
        <w:rPr>
          <w:color w:val="000009"/>
        </w:rPr>
        <w:t>причины</w:t>
      </w:r>
      <w:r>
        <w:rPr>
          <w:color w:val="000009"/>
          <w:spacing w:val="-15"/>
        </w:rPr>
        <w:t xml:space="preserve"> </w:t>
      </w:r>
      <w:r>
        <w:rPr>
          <w:color w:val="000009"/>
        </w:rPr>
        <w:t>успеха/неудач</w:t>
      </w:r>
      <w:r>
        <w:rPr>
          <w:color w:val="000009"/>
          <w:spacing w:val="-14"/>
        </w:rPr>
        <w:t xml:space="preserve"> </w:t>
      </w:r>
      <w:r>
        <w:rPr>
          <w:color w:val="000009"/>
        </w:rPr>
        <w:t>учебной</w:t>
      </w:r>
      <w:r>
        <w:rPr>
          <w:color w:val="000009"/>
          <w:spacing w:val="-15"/>
        </w:rPr>
        <w:t xml:space="preserve"> </w:t>
      </w:r>
      <w:r>
        <w:rPr>
          <w:color w:val="000009"/>
        </w:rPr>
        <w:t>деятельности; Обучающиеся получат возможность научиться:</w:t>
      </w:r>
    </w:p>
    <w:p w:rsidR="00081003" w:rsidRDefault="00594D4B">
      <w:pPr>
        <w:pStyle w:val="a3"/>
        <w:spacing w:before="1"/>
        <w:jc w:val="left"/>
      </w:pPr>
      <w:r>
        <w:rPr>
          <w:color w:val="000009"/>
        </w:rPr>
        <w:t>ü</w:t>
      </w:r>
      <w:r>
        <w:rPr>
          <w:color w:val="000009"/>
          <w:spacing w:val="40"/>
        </w:rPr>
        <w:t xml:space="preserve"> </w:t>
      </w:r>
      <w:r>
        <w:rPr>
          <w:color w:val="000009"/>
        </w:rPr>
        <w:t>вносить</w:t>
      </w:r>
      <w:r>
        <w:rPr>
          <w:color w:val="000009"/>
          <w:spacing w:val="40"/>
        </w:rPr>
        <w:t xml:space="preserve"> </w:t>
      </w:r>
      <w:r>
        <w:rPr>
          <w:color w:val="000009"/>
        </w:rPr>
        <w:t>необходимые</w:t>
      </w:r>
      <w:r>
        <w:rPr>
          <w:color w:val="000009"/>
          <w:spacing w:val="40"/>
        </w:rPr>
        <w:t xml:space="preserve"> </w:t>
      </w:r>
      <w:r>
        <w:rPr>
          <w:color w:val="000009"/>
        </w:rPr>
        <w:t>коррективы</w:t>
      </w:r>
      <w:r>
        <w:rPr>
          <w:color w:val="000009"/>
          <w:spacing w:val="40"/>
        </w:rPr>
        <w:t xml:space="preserve"> </w:t>
      </w:r>
      <w:r>
        <w:rPr>
          <w:color w:val="000009"/>
        </w:rPr>
        <w:t>в</w:t>
      </w:r>
      <w:r>
        <w:rPr>
          <w:color w:val="000009"/>
          <w:spacing w:val="40"/>
        </w:rPr>
        <w:t xml:space="preserve"> </w:t>
      </w:r>
      <w:r>
        <w:rPr>
          <w:color w:val="000009"/>
        </w:rPr>
        <w:t>действие</w:t>
      </w:r>
      <w:r>
        <w:rPr>
          <w:color w:val="000009"/>
          <w:spacing w:val="40"/>
        </w:rPr>
        <w:t xml:space="preserve"> </w:t>
      </w:r>
      <w:r>
        <w:rPr>
          <w:color w:val="000009"/>
        </w:rPr>
        <w:t>после</w:t>
      </w:r>
      <w:r>
        <w:rPr>
          <w:color w:val="000009"/>
          <w:spacing w:val="40"/>
        </w:rPr>
        <w:t xml:space="preserve"> </w:t>
      </w:r>
      <w:r>
        <w:rPr>
          <w:color w:val="000009"/>
        </w:rPr>
        <w:t>его</w:t>
      </w:r>
      <w:r>
        <w:rPr>
          <w:color w:val="000009"/>
          <w:spacing w:val="40"/>
        </w:rPr>
        <w:t xml:space="preserve"> </w:t>
      </w:r>
      <w:r>
        <w:rPr>
          <w:color w:val="000009"/>
        </w:rPr>
        <w:t>завершения</w:t>
      </w:r>
      <w:r>
        <w:rPr>
          <w:color w:val="000009"/>
          <w:spacing w:val="40"/>
        </w:rPr>
        <w:t xml:space="preserve"> </w:t>
      </w:r>
      <w:r>
        <w:rPr>
          <w:color w:val="000009"/>
        </w:rPr>
        <w:t>на</w:t>
      </w:r>
      <w:r>
        <w:rPr>
          <w:color w:val="000009"/>
          <w:spacing w:val="40"/>
        </w:rPr>
        <w:t xml:space="preserve"> </w:t>
      </w:r>
      <w:r>
        <w:rPr>
          <w:color w:val="000009"/>
        </w:rPr>
        <w:t>основе</w:t>
      </w:r>
      <w:r>
        <w:rPr>
          <w:color w:val="000009"/>
          <w:spacing w:val="40"/>
        </w:rPr>
        <w:t xml:space="preserve"> </w:t>
      </w:r>
      <w:r>
        <w:rPr>
          <w:color w:val="000009"/>
        </w:rPr>
        <w:t>его оценки и учета характера сделанных ошибок;</w:t>
      </w:r>
    </w:p>
    <w:p w:rsidR="00081003" w:rsidRDefault="00594D4B">
      <w:pPr>
        <w:pStyle w:val="a3"/>
        <w:jc w:val="left"/>
      </w:pPr>
      <w:r>
        <w:rPr>
          <w:color w:val="000009"/>
        </w:rPr>
        <w:t>ü проверять выполненную работу, используя правила и словари, а также самостоятельно выполнять работу над ошибками.</w:t>
      </w:r>
    </w:p>
    <w:p w:rsidR="00081003" w:rsidRDefault="00594D4B">
      <w:pPr>
        <w:pStyle w:val="a3"/>
        <w:ind w:left="1276" w:firstLine="0"/>
        <w:jc w:val="left"/>
      </w:pPr>
      <w:r>
        <w:rPr>
          <w:color w:val="000009"/>
          <w:spacing w:val="-2"/>
        </w:rPr>
        <w:t>Познавательные:</w:t>
      </w:r>
    </w:p>
    <w:p w:rsidR="00081003" w:rsidRDefault="00594D4B">
      <w:pPr>
        <w:pStyle w:val="a4"/>
        <w:numPr>
          <w:ilvl w:val="0"/>
          <w:numId w:val="79"/>
        </w:numPr>
        <w:tabs>
          <w:tab w:val="left" w:pos="1534"/>
        </w:tabs>
        <w:ind w:left="1534" w:hanging="258"/>
        <w:rPr>
          <w:sz w:val="24"/>
        </w:rPr>
      </w:pPr>
      <w:r>
        <w:rPr>
          <w:color w:val="000009"/>
          <w:sz w:val="24"/>
        </w:rPr>
        <w:t>базовые</w:t>
      </w:r>
      <w:r>
        <w:rPr>
          <w:color w:val="000009"/>
          <w:spacing w:val="-3"/>
          <w:sz w:val="24"/>
        </w:rPr>
        <w:t xml:space="preserve"> </w:t>
      </w:r>
      <w:r>
        <w:rPr>
          <w:color w:val="000009"/>
          <w:sz w:val="24"/>
        </w:rPr>
        <w:t xml:space="preserve">логические </w:t>
      </w:r>
      <w:r>
        <w:rPr>
          <w:color w:val="000009"/>
          <w:spacing w:val="-2"/>
          <w:sz w:val="24"/>
        </w:rPr>
        <w:t>действия:</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ind w:left="1276" w:right="353" w:firstLine="0"/>
        <w:jc w:val="left"/>
      </w:pPr>
      <w:r>
        <w:rPr>
          <w:color w:val="000009"/>
        </w:rPr>
        <w:t>ü</w:t>
      </w:r>
      <w:r>
        <w:rPr>
          <w:color w:val="000009"/>
          <w:spacing w:val="-9"/>
        </w:rPr>
        <w:t xml:space="preserve"> </w:t>
      </w:r>
      <w:r>
        <w:rPr>
          <w:color w:val="000009"/>
        </w:rPr>
        <w:t>сравнивать</w:t>
      </w:r>
      <w:r>
        <w:rPr>
          <w:color w:val="000009"/>
          <w:spacing w:val="-9"/>
        </w:rPr>
        <w:t xml:space="preserve"> </w:t>
      </w:r>
      <w:r>
        <w:rPr>
          <w:color w:val="000009"/>
        </w:rPr>
        <w:t>объекты,</w:t>
      </w:r>
      <w:r>
        <w:rPr>
          <w:color w:val="000009"/>
          <w:spacing w:val="-8"/>
        </w:rPr>
        <w:t xml:space="preserve"> </w:t>
      </w:r>
      <w:r>
        <w:rPr>
          <w:color w:val="000009"/>
        </w:rPr>
        <w:t>устанавливать</w:t>
      </w:r>
      <w:r>
        <w:rPr>
          <w:color w:val="000009"/>
          <w:spacing w:val="-9"/>
        </w:rPr>
        <w:t xml:space="preserve"> </w:t>
      </w:r>
      <w:r>
        <w:rPr>
          <w:color w:val="000009"/>
        </w:rPr>
        <w:t>основания</w:t>
      </w:r>
      <w:r>
        <w:rPr>
          <w:color w:val="000009"/>
          <w:spacing w:val="-9"/>
        </w:rPr>
        <w:t xml:space="preserve"> </w:t>
      </w:r>
      <w:r>
        <w:rPr>
          <w:color w:val="000009"/>
        </w:rPr>
        <w:t>для</w:t>
      </w:r>
      <w:r>
        <w:rPr>
          <w:color w:val="000009"/>
          <w:spacing w:val="-9"/>
        </w:rPr>
        <w:t xml:space="preserve"> </w:t>
      </w:r>
      <w:r>
        <w:rPr>
          <w:color w:val="000009"/>
        </w:rPr>
        <w:t>сравнения,</w:t>
      </w:r>
      <w:r>
        <w:rPr>
          <w:color w:val="000009"/>
          <w:spacing w:val="-7"/>
        </w:rPr>
        <w:t xml:space="preserve"> </w:t>
      </w:r>
      <w:r>
        <w:rPr>
          <w:color w:val="000009"/>
        </w:rPr>
        <w:t>устанавливать</w:t>
      </w:r>
      <w:r>
        <w:rPr>
          <w:color w:val="000009"/>
          <w:spacing w:val="-9"/>
        </w:rPr>
        <w:t xml:space="preserve"> </w:t>
      </w:r>
      <w:r>
        <w:rPr>
          <w:color w:val="000009"/>
        </w:rPr>
        <w:t>аналогии; ü объединять части объекта (объекты) по определённому признаку;</w:t>
      </w:r>
    </w:p>
    <w:p w:rsidR="00081003" w:rsidRDefault="00594D4B">
      <w:pPr>
        <w:pStyle w:val="a3"/>
        <w:tabs>
          <w:tab w:val="left" w:pos="1689"/>
          <w:tab w:val="left" w:pos="3126"/>
          <w:tab w:val="left" w:pos="4912"/>
          <w:tab w:val="left" w:pos="6024"/>
          <w:tab w:val="left" w:pos="6670"/>
          <w:tab w:val="left" w:pos="8593"/>
        </w:tabs>
        <w:ind w:right="288"/>
        <w:jc w:val="left"/>
      </w:pPr>
      <w:r>
        <w:rPr>
          <w:color w:val="000009"/>
          <w:spacing w:val="-10"/>
        </w:rPr>
        <w:t>ü</w:t>
      </w:r>
      <w:r>
        <w:rPr>
          <w:color w:val="000009"/>
        </w:rPr>
        <w:tab/>
      </w:r>
      <w:r>
        <w:rPr>
          <w:color w:val="000009"/>
          <w:spacing w:val="-2"/>
        </w:rPr>
        <w:t>определять</w:t>
      </w:r>
      <w:r>
        <w:rPr>
          <w:color w:val="000009"/>
        </w:rPr>
        <w:tab/>
      </w:r>
      <w:r>
        <w:rPr>
          <w:color w:val="000009"/>
          <w:spacing w:val="-2"/>
        </w:rPr>
        <w:t>существенный</w:t>
      </w:r>
      <w:r>
        <w:rPr>
          <w:color w:val="000009"/>
        </w:rPr>
        <w:tab/>
      </w:r>
      <w:r>
        <w:rPr>
          <w:color w:val="000009"/>
          <w:spacing w:val="-2"/>
        </w:rPr>
        <w:t>признак</w:t>
      </w:r>
      <w:r>
        <w:rPr>
          <w:color w:val="000009"/>
        </w:rPr>
        <w:tab/>
      </w:r>
      <w:r>
        <w:rPr>
          <w:color w:val="000009"/>
          <w:spacing w:val="-4"/>
        </w:rPr>
        <w:t>для</w:t>
      </w:r>
      <w:r>
        <w:rPr>
          <w:color w:val="000009"/>
        </w:rPr>
        <w:tab/>
      </w:r>
      <w:r>
        <w:rPr>
          <w:color w:val="000009"/>
          <w:spacing w:val="-2"/>
        </w:rPr>
        <w:t>классификации,</w:t>
      </w:r>
      <w:r>
        <w:rPr>
          <w:color w:val="000009"/>
        </w:rPr>
        <w:tab/>
      </w:r>
      <w:r>
        <w:rPr>
          <w:color w:val="000009"/>
          <w:spacing w:val="-2"/>
        </w:rPr>
        <w:t xml:space="preserve">классифицировать </w:t>
      </w:r>
      <w:r>
        <w:rPr>
          <w:color w:val="000009"/>
        </w:rPr>
        <w:t>предложенные объекты;</w:t>
      </w:r>
    </w:p>
    <w:p w:rsidR="00081003" w:rsidRDefault="00594D4B">
      <w:pPr>
        <w:pStyle w:val="a3"/>
        <w:ind w:left="1276" w:firstLine="0"/>
        <w:jc w:val="left"/>
      </w:pPr>
      <w:r>
        <w:rPr>
          <w:color w:val="000009"/>
        </w:rPr>
        <w:t>Обучающиеся</w:t>
      </w:r>
      <w:r>
        <w:rPr>
          <w:color w:val="000009"/>
          <w:spacing w:val="-13"/>
        </w:rPr>
        <w:t xml:space="preserve"> </w:t>
      </w:r>
      <w:r>
        <w:rPr>
          <w:color w:val="000009"/>
        </w:rPr>
        <w:t>получат</w:t>
      </w:r>
      <w:r>
        <w:rPr>
          <w:color w:val="000009"/>
          <w:spacing w:val="-11"/>
        </w:rPr>
        <w:t xml:space="preserve"> </w:t>
      </w:r>
      <w:r>
        <w:rPr>
          <w:color w:val="000009"/>
        </w:rPr>
        <w:t>возможность</w:t>
      </w:r>
      <w:r>
        <w:rPr>
          <w:color w:val="000009"/>
          <w:spacing w:val="-7"/>
        </w:rPr>
        <w:t xml:space="preserve"> </w:t>
      </w:r>
      <w:r>
        <w:rPr>
          <w:color w:val="000009"/>
          <w:spacing w:val="-2"/>
        </w:rPr>
        <w:t>научится:</w:t>
      </w:r>
    </w:p>
    <w:p w:rsidR="00081003" w:rsidRDefault="00594D4B">
      <w:pPr>
        <w:pStyle w:val="a3"/>
        <w:jc w:val="left"/>
      </w:pPr>
      <w:r>
        <w:rPr>
          <w:color w:val="000009"/>
        </w:rPr>
        <w:t>ü</w:t>
      </w:r>
      <w:r>
        <w:rPr>
          <w:color w:val="000009"/>
          <w:spacing w:val="80"/>
        </w:rPr>
        <w:t xml:space="preserve"> </w:t>
      </w:r>
      <w:r>
        <w:rPr>
          <w:color w:val="000009"/>
        </w:rPr>
        <w:t>находить</w:t>
      </w:r>
      <w:r>
        <w:rPr>
          <w:color w:val="000009"/>
          <w:spacing w:val="80"/>
        </w:rPr>
        <w:t xml:space="preserve"> </w:t>
      </w:r>
      <w:r>
        <w:rPr>
          <w:color w:val="000009"/>
        </w:rPr>
        <w:t>закономерности</w:t>
      </w:r>
      <w:r>
        <w:rPr>
          <w:color w:val="000009"/>
          <w:spacing w:val="80"/>
        </w:rPr>
        <w:t xml:space="preserve"> </w:t>
      </w:r>
      <w:r>
        <w:rPr>
          <w:color w:val="000009"/>
        </w:rPr>
        <w:t>и</w:t>
      </w:r>
      <w:r>
        <w:rPr>
          <w:color w:val="000009"/>
          <w:spacing w:val="80"/>
        </w:rPr>
        <w:t xml:space="preserve"> </w:t>
      </w:r>
      <w:r>
        <w:rPr>
          <w:color w:val="000009"/>
        </w:rPr>
        <w:t>противоречия</w:t>
      </w:r>
      <w:r>
        <w:rPr>
          <w:color w:val="000009"/>
          <w:spacing w:val="80"/>
        </w:rPr>
        <w:t xml:space="preserve"> </w:t>
      </w:r>
      <w:r>
        <w:rPr>
          <w:color w:val="000009"/>
        </w:rPr>
        <w:t>в</w:t>
      </w:r>
      <w:r>
        <w:rPr>
          <w:color w:val="000009"/>
          <w:spacing w:val="80"/>
        </w:rPr>
        <w:t xml:space="preserve"> </w:t>
      </w:r>
      <w:r>
        <w:rPr>
          <w:color w:val="000009"/>
        </w:rPr>
        <w:t>рассматриваемых</w:t>
      </w:r>
      <w:r>
        <w:rPr>
          <w:color w:val="000009"/>
          <w:spacing w:val="80"/>
        </w:rPr>
        <w:t xml:space="preserve"> </w:t>
      </w:r>
      <w:r>
        <w:rPr>
          <w:color w:val="000009"/>
        </w:rPr>
        <w:t>фактах,</w:t>
      </w:r>
      <w:r>
        <w:rPr>
          <w:color w:val="000009"/>
          <w:spacing w:val="80"/>
        </w:rPr>
        <w:t xml:space="preserve"> </w:t>
      </w:r>
      <w:r>
        <w:rPr>
          <w:color w:val="000009"/>
        </w:rPr>
        <w:t>данных</w:t>
      </w:r>
      <w:r>
        <w:rPr>
          <w:color w:val="000009"/>
          <w:spacing w:val="80"/>
        </w:rPr>
        <w:t xml:space="preserve"> </w:t>
      </w:r>
      <w:r>
        <w:rPr>
          <w:color w:val="000009"/>
        </w:rPr>
        <w:t>и наблюдениях на основе предложенного педагогическим работником алгоритма;</w:t>
      </w:r>
    </w:p>
    <w:p w:rsidR="00081003" w:rsidRDefault="00594D4B">
      <w:pPr>
        <w:pStyle w:val="a3"/>
        <w:jc w:val="left"/>
      </w:pPr>
      <w:r>
        <w:rPr>
          <w:color w:val="000009"/>
        </w:rPr>
        <w:t>ü</w:t>
      </w:r>
      <w:r>
        <w:rPr>
          <w:color w:val="000009"/>
          <w:spacing w:val="40"/>
        </w:rPr>
        <w:t xml:space="preserve"> </w:t>
      </w:r>
      <w:r>
        <w:rPr>
          <w:color w:val="000009"/>
        </w:rPr>
        <w:t>выявлять</w:t>
      </w:r>
      <w:r>
        <w:rPr>
          <w:color w:val="000009"/>
          <w:spacing w:val="40"/>
        </w:rPr>
        <w:t xml:space="preserve"> </w:t>
      </w:r>
      <w:r>
        <w:rPr>
          <w:color w:val="000009"/>
        </w:rPr>
        <w:t>недостаток</w:t>
      </w:r>
      <w:r>
        <w:rPr>
          <w:color w:val="000009"/>
          <w:spacing w:val="40"/>
        </w:rPr>
        <w:t xml:space="preserve"> </w:t>
      </w:r>
      <w:r>
        <w:rPr>
          <w:color w:val="000009"/>
        </w:rPr>
        <w:t>информации</w:t>
      </w:r>
      <w:r>
        <w:rPr>
          <w:color w:val="000009"/>
          <w:spacing w:val="40"/>
        </w:rPr>
        <w:t xml:space="preserve"> </w:t>
      </w:r>
      <w:r>
        <w:rPr>
          <w:color w:val="000009"/>
        </w:rPr>
        <w:t>для</w:t>
      </w:r>
      <w:r>
        <w:rPr>
          <w:color w:val="000009"/>
          <w:spacing w:val="40"/>
        </w:rPr>
        <w:t xml:space="preserve"> </w:t>
      </w:r>
      <w:r>
        <w:rPr>
          <w:color w:val="000009"/>
        </w:rPr>
        <w:t>решения</w:t>
      </w:r>
      <w:r>
        <w:rPr>
          <w:color w:val="000009"/>
          <w:spacing w:val="40"/>
        </w:rPr>
        <w:t xml:space="preserve"> </w:t>
      </w:r>
      <w:r>
        <w:rPr>
          <w:color w:val="000009"/>
        </w:rPr>
        <w:t>учебной</w:t>
      </w:r>
      <w:r>
        <w:rPr>
          <w:color w:val="000009"/>
          <w:spacing w:val="40"/>
        </w:rPr>
        <w:t xml:space="preserve"> </w:t>
      </w:r>
      <w:r>
        <w:rPr>
          <w:color w:val="000009"/>
        </w:rPr>
        <w:t>(практической)</w:t>
      </w:r>
      <w:r>
        <w:rPr>
          <w:color w:val="000009"/>
          <w:spacing w:val="40"/>
        </w:rPr>
        <w:t xml:space="preserve"> </w:t>
      </w:r>
      <w:r>
        <w:rPr>
          <w:color w:val="000009"/>
        </w:rPr>
        <w:t>задачи</w:t>
      </w:r>
      <w:r>
        <w:rPr>
          <w:color w:val="000009"/>
          <w:spacing w:val="40"/>
        </w:rPr>
        <w:t xml:space="preserve"> </w:t>
      </w:r>
      <w:r>
        <w:rPr>
          <w:color w:val="000009"/>
        </w:rPr>
        <w:t>на</w:t>
      </w:r>
      <w:r>
        <w:rPr>
          <w:color w:val="000009"/>
          <w:spacing w:val="40"/>
        </w:rPr>
        <w:t xml:space="preserve"> </w:t>
      </w:r>
      <w:r>
        <w:rPr>
          <w:color w:val="000009"/>
        </w:rPr>
        <w:t>основе предложенного алгоритма;</w:t>
      </w:r>
    </w:p>
    <w:p w:rsidR="00081003" w:rsidRDefault="00594D4B">
      <w:pPr>
        <w:pStyle w:val="a3"/>
        <w:tabs>
          <w:tab w:val="left" w:pos="1725"/>
          <w:tab w:val="left" w:pos="3506"/>
          <w:tab w:val="left" w:pos="6323"/>
          <w:tab w:val="left" w:pos="7201"/>
          <w:tab w:val="left" w:pos="7639"/>
          <w:tab w:val="left" w:pos="9071"/>
        </w:tabs>
        <w:spacing w:before="1"/>
        <w:ind w:right="284"/>
        <w:jc w:val="left"/>
      </w:pPr>
      <w:r>
        <w:rPr>
          <w:color w:val="000009"/>
          <w:spacing w:val="-10"/>
        </w:rPr>
        <w:t>ü</w:t>
      </w:r>
      <w:r>
        <w:rPr>
          <w:color w:val="000009"/>
        </w:rPr>
        <w:tab/>
      </w:r>
      <w:r>
        <w:rPr>
          <w:color w:val="000009"/>
          <w:spacing w:val="-2"/>
        </w:rPr>
        <w:t>устанавливать</w:t>
      </w:r>
      <w:r>
        <w:rPr>
          <w:color w:val="000009"/>
        </w:rPr>
        <w:tab/>
      </w:r>
      <w:r>
        <w:rPr>
          <w:color w:val="000009"/>
          <w:spacing w:val="-2"/>
        </w:rPr>
        <w:t>причинно-следственные</w:t>
      </w:r>
      <w:r>
        <w:rPr>
          <w:color w:val="000009"/>
        </w:rPr>
        <w:tab/>
      </w:r>
      <w:r>
        <w:rPr>
          <w:color w:val="000009"/>
          <w:spacing w:val="-2"/>
        </w:rPr>
        <w:t>связи</w:t>
      </w:r>
      <w:r>
        <w:rPr>
          <w:color w:val="000009"/>
        </w:rPr>
        <w:tab/>
      </w:r>
      <w:r>
        <w:rPr>
          <w:color w:val="000009"/>
          <w:spacing w:val="-10"/>
        </w:rPr>
        <w:t>в</w:t>
      </w:r>
      <w:r>
        <w:rPr>
          <w:color w:val="000009"/>
        </w:rPr>
        <w:tab/>
      </w:r>
      <w:r>
        <w:rPr>
          <w:color w:val="000009"/>
          <w:spacing w:val="-2"/>
        </w:rPr>
        <w:t>ситуациях,</w:t>
      </w:r>
      <w:r>
        <w:rPr>
          <w:color w:val="000009"/>
        </w:rPr>
        <w:tab/>
      </w:r>
      <w:r>
        <w:rPr>
          <w:color w:val="000009"/>
          <w:spacing w:val="-2"/>
        </w:rPr>
        <w:t xml:space="preserve">поддающихся </w:t>
      </w:r>
      <w:r>
        <w:rPr>
          <w:color w:val="000009"/>
        </w:rPr>
        <w:t>непосредственному наблюдению или знакомых по опыту, делать выводы;</w:t>
      </w:r>
    </w:p>
    <w:p w:rsidR="00081003" w:rsidRDefault="00594D4B">
      <w:pPr>
        <w:pStyle w:val="a4"/>
        <w:numPr>
          <w:ilvl w:val="0"/>
          <w:numId w:val="79"/>
        </w:numPr>
        <w:tabs>
          <w:tab w:val="left" w:pos="1534"/>
        </w:tabs>
        <w:ind w:left="1534" w:hanging="258"/>
        <w:rPr>
          <w:sz w:val="24"/>
        </w:rPr>
      </w:pPr>
      <w:r>
        <w:rPr>
          <w:color w:val="000009"/>
          <w:sz w:val="24"/>
        </w:rPr>
        <w:t>базовые</w:t>
      </w:r>
      <w:r>
        <w:rPr>
          <w:color w:val="000009"/>
          <w:spacing w:val="-13"/>
          <w:sz w:val="24"/>
        </w:rPr>
        <w:t xml:space="preserve"> </w:t>
      </w:r>
      <w:r>
        <w:rPr>
          <w:color w:val="000009"/>
          <w:sz w:val="24"/>
        </w:rPr>
        <w:t>исследовательские</w:t>
      </w:r>
      <w:r>
        <w:rPr>
          <w:color w:val="000009"/>
          <w:spacing w:val="-12"/>
          <w:sz w:val="24"/>
        </w:rPr>
        <w:t xml:space="preserve"> </w:t>
      </w:r>
      <w:r>
        <w:rPr>
          <w:color w:val="000009"/>
          <w:spacing w:val="-2"/>
          <w:sz w:val="24"/>
        </w:rPr>
        <w:t>действия:</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82"/>
      </w:pPr>
      <w:r>
        <w:rPr>
          <w:color w:val="000009"/>
        </w:rPr>
        <w:t>ü определять разрыв между реальным и желательным состоянием объекта (ситуации) на основе предложенных педагогическим работником вопросов;</w:t>
      </w:r>
    </w:p>
    <w:p w:rsidR="00081003" w:rsidRDefault="00594D4B">
      <w:pPr>
        <w:pStyle w:val="a3"/>
        <w:ind w:right="285"/>
      </w:pPr>
      <w:r>
        <w:rPr>
          <w:color w:val="000009"/>
        </w:rPr>
        <w:t>ü с помощью педагогического работника формулировать цель, планировать изменения объекта, ситуации;</w:t>
      </w:r>
    </w:p>
    <w:p w:rsidR="00081003" w:rsidRDefault="00594D4B">
      <w:pPr>
        <w:pStyle w:val="a3"/>
        <w:ind w:left="1276" w:firstLine="0"/>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ind w:right="284"/>
      </w:pPr>
      <w:r>
        <w:rPr>
          <w:color w:val="000009"/>
        </w:rPr>
        <w:t>ü сравнивать несколько вариантов решения задачи, выбирать наиболее подходящий (на основе предложенных критериев);</w:t>
      </w:r>
    </w:p>
    <w:p w:rsidR="00081003" w:rsidRDefault="00594D4B">
      <w:pPr>
        <w:pStyle w:val="a3"/>
        <w:ind w:right="279"/>
      </w:pPr>
      <w:r>
        <w:rPr>
          <w:color w:val="000009"/>
        </w:rPr>
        <w:t>ü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w:t>
      </w:r>
      <w:r>
        <w:rPr>
          <w:color w:val="000009"/>
          <w:spacing w:val="-9"/>
        </w:rPr>
        <w:t xml:space="preserve"> </w:t>
      </w:r>
      <w:r>
        <w:rPr>
          <w:color w:val="000009"/>
        </w:rPr>
        <w:t>выводы</w:t>
      </w:r>
      <w:r>
        <w:rPr>
          <w:color w:val="000009"/>
          <w:spacing w:val="-8"/>
        </w:rPr>
        <w:t xml:space="preserve"> </w:t>
      </w:r>
      <w:r>
        <w:rPr>
          <w:color w:val="000009"/>
        </w:rPr>
        <w:t>и</w:t>
      </w:r>
      <w:r>
        <w:rPr>
          <w:color w:val="000009"/>
          <w:spacing w:val="-9"/>
        </w:rPr>
        <w:t xml:space="preserve"> </w:t>
      </w:r>
      <w:r>
        <w:rPr>
          <w:color w:val="000009"/>
        </w:rPr>
        <w:t>подкреплять</w:t>
      </w:r>
      <w:r>
        <w:rPr>
          <w:color w:val="000009"/>
          <w:spacing w:val="-11"/>
        </w:rPr>
        <w:t xml:space="preserve"> </w:t>
      </w:r>
      <w:r>
        <w:rPr>
          <w:color w:val="000009"/>
        </w:rPr>
        <w:t>их</w:t>
      </w:r>
      <w:r>
        <w:rPr>
          <w:color w:val="000009"/>
          <w:spacing w:val="-8"/>
        </w:rPr>
        <w:t xml:space="preserve"> </w:t>
      </w:r>
      <w:r>
        <w:rPr>
          <w:color w:val="000009"/>
        </w:rPr>
        <w:t>доказательствами</w:t>
      </w:r>
      <w:r>
        <w:rPr>
          <w:color w:val="000009"/>
          <w:spacing w:val="-9"/>
        </w:rPr>
        <w:t xml:space="preserve"> </w:t>
      </w:r>
      <w:r>
        <w:rPr>
          <w:color w:val="000009"/>
        </w:rPr>
        <w:t>на</w:t>
      </w:r>
      <w:r>
        <w:rPr>
          <w:color w:val="000009"/>
          <w:spacing w:val="-10"/>
        </w:rPr>
        <w:t xml:space="preserve"> </w:t>
      </w:r>
      <w:r>
        <w:rPr>
          <w:color w:val="000009"/>
        </w:rPr>
        <w:t>основе</w:t>
      </w:r>
      <w:r>
        <w:rPr>
          <w:color w:val="000009"/>
          <w:spacing w:val="-9"/>
        </w:rPr>
        <w:t xml:space="preserve"> </w:t>
      </w:r>
      <w:r>
        <w:rPr>
          <w:color w:val="000009"/>
        </w:rPr>
        <w:t>результатов</w:t>
      </w:r>
      <w:r>
        <w:rPr>
          <w:color w:val="000009"/>
          <w:spacing w:val="-9"/>
        </w:rPr>
        <w:t xml:space="preserve"> </w:t>
      </w:r>
      <w:r>
        <w:rPr>
          <w:color w:val="000009"/>
        </w:rPr>
        <w:t>проведенного наблюдения (опыта, измерения, классификации, сравнения, исследования);</w:t>
      </w:r>
    </w:p>
    <w:p w:rsidR="00081003" w:rsidRDefault="00594D4B">
      <w:pPr>
        <w:pStyle w:val="a3"/>
        <w:ind w:right="288"/>
      </w:pPr>
      <w:r>
        <w:rPr>
          <w:color w:val="000009"/>
        </w:rPr>
        <w:t>ü прогнозировать возможное развитие процессов, событий и их последствия в аналогичных или сходных ситуациях;</w:t>
      </w:r>
    </w:p>
    <w:p w:rsidR="00081003" w:rsidRDefault="00594D4B">
      <w:pPr>
        <w:pStyle w:val="a4"/>
        <w:numPr>
          <w:ilvl w:val="0"/>
          <w:numId w:val="79"/>
        </w:numPr>
        <w:tabs>
          <w:tab w:val="left" w:pos="1534"/>
        </w:tabs>
        <w:ind w:left="1534" w:hanging="258"/>
        <w:jc w:val="both"/>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информацией:</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spacing w:before="1"/>
        <w:jc w:val="left"/>
      </w:pPr>
      <w:r>
        <w:rPr>
          <w:color w:val="000009"/>
        </w:rPr>
        <w:t>ü</w:t>
      </w:r>
      <w:r>
        <w:rPr>
          <w:color w:val="000009"/>
          <w:spacing w:val="40"/>
        </w:rPr>
        <w:t xml:space="preserve"> </w:t>
      </w:r>
      <w:r>
        <w:rPr>
          <w:color w:val="000009"/>
        </w:rPr>
        <w:t>согласно</w:t>
      </w:r>
      <w:r>
        <w:rPr>
          <w:color w:val="000009"/>
          <w:spacing w:val="40"/>
        </w:rPr>
        <w:t xml:space="preserve"> </w:t>
      </w:r>
      <w:r>
        <w:rPr>
          <w:color w:val="000009"/>
        </w:rPr>
        <w:t>заданному</w:t>
      </w:r>
      <w:r>
        <w:rPr>
          <w:color w:val="000009"/>
          <w:spacing w:val="40"/>
        </w:rPr>
        <w:t xml:space="preserve"> </w:t>
      </w:r>
      <w:r>
        <w:rPr>
          <w:color w:val="000009"/>
        </w:rPr>
        <w:t>алгоритму</w:t>
      </w:r>
      <w:r>
        <w:rPr>
          <w:color w:val="000009"/>
          <w:spacing w:val="40"/>
        </w:rPr>
        <w:t xml:space="preserve"> </w:t>
      </w:r>
      <w:r>
        <w:rPr>
          <w:color w:val="000009"/>
        </w:rPr>
        <w:t>находить</w:t>
      </w:r>
      <w:r>
        <w:rPr>
          <w:color w:val="000009"/>
          <w:spacing w:val="40"/>
        </w:rPr>
        <w:t xml:space="preserve"> </w:t>
      </w:r>
      <w:r>
        <w:rPr>
          <w:color w:val="000009"/>
        </w:rPr>
        <w:t>в</w:t>
      </w:r>
      <w:r>
        <w:rPr>
          <w:color w:val="000009"/>
          <w:spacing w:val="40"/>
        </w:rPr>
        <w:t xml:space="preserve"> </w:t>
      </w:r>
      <w:r>
        <w:rPr>
          <w:color w:val="000009"/>
        </w:rPr>
        <w:t>предложенном</w:t>
      </w:r>
      <w:r>
        <w:rPr>
          <w:color w:val="000009"/>
          <w:spacing w:val="40"/>
        </w:rPr>
        <w:t xml:space="preserve"> </w:t>
      </w:r>
      <w:r>
        <w:rPr>
          <w:color w:val="000009"/>
        </w:rPr>
        <w:t>источнике</w:t>
      </w:r>
      <w:r>
        <w:rPr>
          <w:color w:val="000009"/>
          <w:spacing w:val="40"/>
        </w:rPr>
        <w:t xml:space="preserve"> </w:t>
      </w:r>
      <w:r>
        <w:rPr>
          <w:color w:val="000009"/>
        </w:rPr>
        <w:t>информацию, представленную в явном виде;</w:t>
      </w:r>
    </w:p>
    <w:p w:rsidR="00081003" w:rsidRDefault="00594D4B">
      <w:pPr>
        <w:pStyle w:val="a3"/>
        <w:jc w:val="left"/>
      </w:pPr>
      <w:r>
        <w:rPr>
          <w:color w:val="000009"/>
        </w:rPr>
        <w:t>ü</w:t>
      </w:r>
      <w:r>
        <w:rPr>
          <w:color w:val="000009"/>
          <w:spacing w:val="23"/>
        </w:rPr>
        <w:t xml:space="preserve"> </w:t>
      </w:r>
      <w:r>
        <w:rPr>
          <w:color w:val="000009"/>
        </w:rPr>
        <w:t>анализировать</w:t>
      </w:r>
      <w:r>
        <w:rPr>
          <w:color w:val="000009"/>
          <w:spacing w:val="23"/>
        </w:rPr>
        <w:t xml:space="preserve"> </w:t>
      </w:r>
      <w:r>
        <w:rPr>
          <w:color w:val="000009"/>
        </w:rPr>
        <w:t>и</w:t>
      </w:r>
      <w:r>
        <w:rPr>
          <w:color w:val="000009"/>
          <w:spacing w:val="24"/>
        </w:rPr>
        <w:t xml:space="preserve"> </w:t>
      </w:r>
      <w:r>
        <w:rPr>
          <w:color w:val="000009"/>
        </w:rPr>
        <w:t>создавать</w:t>
      </w:r>
      <w:r>
        <w:rPr>
          <w:color w:val="000009"/>
          <w:spacing w:val="24"/>
        </w:rPr>
        <w:t xml:space="preserve"> </w:t>
      </w:r>
      <w:r>
        <w:rPr>
          <w:color w:val="000009"/>
        </w:rPr>
        <w:t>текстовую,</w:t>
      </w:r>
      <w:r>
        <w:rPr>
          <w:color w:val="000009"/>
          <w:spacing w:val="23"/>
        </w:rPr>
        <w:t xml:space="preserve"> </w:t>
      </w:r>
      <w:r>
        <w:rPr>
          <w:color w:val="000009"/>
        </w:rPr>
        <w:t>видео,</w:t>
      </w:r>
      <w:r>
        <w:rPr>
          <w:color w:val="000009"/>
          <w:spacing w:val="23"/>
        </w:rPr>
        <w:t xml:space="preserve"> </w:t>
      </w:r>
      <w:r>
        <w:rPr>
          <w:color w:val="000009"/>
        </w:rPr>
        <w:t>графическую,</w:t>
      </w:r>
      <w:r>
        <w:rPr>
          <w:color w:val="000009"/>
          <w:spacing w:val="23"/>
        </w:rPr>
        <w:t xml:space="preserve"> </w:t>
      </w:r>
      <w:r>
        <w:rPr>
          <w:color w:val="000009"/>
        </w:rPr>
        <w:t>звуковую,</w:t>
      </w:r>
      <w:r>
        <w:rPr>
          <w:color w:val="000009"/>
          <w:spacing w:val="23"/>
        </w:rPr>
        <w:t xml:space="preserve"> </w:t>
      </w:r>
      <w:r>
        <w:rPr>
          <w:color w:val="000009"/>
        </w:rPr>
        <w:t>информацию</w:t>
      </w:r>
      <w:r>
        <w:rPr>
          <w:color w:val="000009"/>
          <w:spacing w:val="24"/>
        </w:rPr>
        <w:t xml:space="preserve"> </w:t>
      </w:r>
      <w:r>
        <w:rPr>
          <w:color w:val="000009"/>
        </w:rPr>
        <w:t>в соответствии с учебной задачей;</w:t>
      </w:r>
    </w:p>
    <w:p w:rsidR="00081003" w:rsidRDefault="00594D4B">
      <w:pPr>
        <w:pStyle w:val="a3"/>
        <w:ind w:left="1276" w:right="278" w:firstLine="0"/>
        <w:jc w:val="left"/>
      </w:pPr>
      <w:r>
        <w:rPr>
          <w:color w:val="000009"/>
        </w:rPr>
        <w:t>ü</w:t>
      </w:r>
      <w:r>
        <w:rPr>
          <w:color w:val="000009"/>
          <w:spacing w:val="-10"/>
        </w:rPr>
        <w:t xml:space="preserve"> </w:t>
      </w:r>
      <w:r>
        <w:rPr>
          <w:color w:val="000009"/>
        </w:rPr>
        <w:t>самостоятельно</w:t>
      </w:r>
      <w:r>
        <w:rPr>
          <w:color w:val="000009"/>
          <w:spacing w:val="-10"/>
        </w:rPr>
        <w:t xml:space="preserve"> </w:t>
      </w:r>
      <w:r>
        <w:rPr>
          <w:color w:val="000009"/>
        </w:rPr>
        <w:t>создавать</w:t>
      </w:r>
      <w:r>
        <w:rPr>
          <w:color w:val="000009"/>
          <w:spacing w:val="-10"/>
        </w:rPr>
        <w:t xml:space="preserve"> </w:t>
      </w:r>
      <w:r>
        <w:rPr>
          <w:color w:val="000009"/>
        </w:rPr>
        <w:t>схемы,</w:t>
      </w:r>
      <w:r>
        <w:rPr>
          <w:color w:val="000009"/>
          <w:spacing w:val="-10"/>
        </w:rPr>
        <w:t xml:space="preserve"> </w:t>
      </w:r>
      <w:r>
        <w:rPr>
          <w:color w:val="000009"/>
        </w:rPr>
        <w:t>таблицы</w:t>
      </w:r>
      <w:r>
        <w:rPr>
          <w:color w:val="000009"/>
          <w:spacing w:val="-10"/>
        </w:rPr>
        <w:t xml:space="preserve"> </w:t>
      </w:r>
      <w:r>
        <w:rPr>
          <w:color w:val="000009"/>
        </w:rPr>
        <w:t>для</w:t>
      </w:r>
      <w:r>
        <w:rPr>
          <w:color w:val="000009"/>
          <w:spacing w:val="-10"/>
        </w:rPr>
        <w:t xml:space="preserve"> </w:t>
      </w:r>
      <w:r>
        <w:rPr>
          <w:color w:val="000009"/>
        </w:rPr>
        <w:t>представления</w:t>
      </w:r>
      <w:r>
        <w:rPr>
          <w:color w:val="000009"/>
          <w:spacing w:val="-10"/>
        </w:rPr>
        <w:t xml:space="preserve"> </w:t>
      </w:r>
      <w:r>
        <w:rPr>
          <w:color w:val="000009"/>
        </w:rPr>
        <w:t>информации. Обучающиеся получат возможность научится:</w:t>
      </w:r>
    </w:p>
    <w:p w:rsidR="00081003" w:rsidRDefault="00594D4B">
      <w:pPr>
        <w:pStyle w:val="a3"/>
        <w:ind w:left="1276" w:firstLine="0"/>
        <w:jc w:val="left"/>
      </w:pPr>
      <w:r>
        <w:rPr>
          <w:color w:val="000009"/>
        </w:rPr>
        <w:t>ü</w:t>
      </w:r>
      <w:r>
        <w:rPr>
          <w:color w:val="000009"/>
          <w:spacing w:val="-8"/>
        </w:rPr>
        <w:t xml:space="preserve"> </w:t>
      </w:r>
      <w:r>
        <w:rPr>
          <w:color w:val="000009"/>
        </w:rPr>
        <w:t>выбирать</w:t>
      </w:r>
      <w:r>
        <w:rPr>
          <w:color w:val="000009"/>
          <w:spacing w:val="-8"/>
        </w:rPr>
        <w:t xml:space="preserve"> </w:t>
      </w:r>
      <w:r>
        <w:rPr>
          <w:color w:val="000009"/>
        </w:rPr>
        <w:t>источник</w:t>
      </w:r>
      <w:r>
        <w:rPr>
          <w:color w:val="000009"/>
          <w:spacing w:val="-9"/>
        </w:rPr>
        <w:t xml:space="preserve"> </w:t>
      </w:r>
      <w:r>
        <w:rPr>
          <w:color w:val="000009"/>
        </w:rPr>
        <w:t>получения</w:t>
      </w:r>
      <w:r>
        <w:rPr>
          <w:color w:val="000009"/>
          <w:spacing w:val="-7"/>
        </w:rPr>
        <w:t xml:space="preserve"> </w:t>
      </w:r>
      <w:r>
        <w:rPr>
          <w:color w:val="000009"/>
          <w:spacing w:val="-2"/>
        </w:rPr>
        <w:t>информации;</w:t>
      </w:r>
    </w:p>
    <w:p w:rsidR="00081003" w:rsidRDefault="00594D4B">
      <w:pPr>
        <w:pStyle w:val="a3"/>
        <w:ind w:right="281"/>
      </w:pPr>
      <w:r>
        <w:rPr>
          <w:color w:val="000009"/>
        </w:rPr>
        <w:t>ü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81003" w:rsidRDefault="00594D4B">
      <w:pPr>
        <w:pStyle w:val="a3"/>
        <w:ind w:right="289"/>
      </w:pPr>
      <w:r>
        <w:rPr>
          <w:color w:val="000009"/>
        </w:rPr>
        <w:t>ü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81003" w:rsidRDefault="00594D4B">
      <w:pPr>
        <w:pStyle w:val="a3"/>
        <w:ind w:left="1276" w:firstLine="0"/>
        <w:jc w:val="left"/>
      </w:pPr>
      <w:r>
        <w:rPr>
          <w:color w:val="000009"/>
          <w:spacing w:val="-2"/>
        </w:rPr>
        <w:t>Коммуникативные:</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4"/>
        <w:numPr>
          <w:ilvl w:val="0"/>
          <w:numId w:val="78"/>
        </w:numPr>
        <w:tabs>
          <w:tab w:val="left" w:pos="1534"/>
        </w:tabs>
        <w:spacing w:before="66"/>
        <w:ind w:left="1534" w:hanging="258"/>
        <w:rPr>
          <w:sz w:val="24"/>
        </w:rPr>
      </w:pPr>
      <w:r>
        <w:rPr>
          <w:color w:val="000009"/>
          <w:spacing w:val="-2"/>
          <w:sz w:val="24"/>
        </w:rPr>
        <w:lastRenderedPageBreak/>
        <w:t>общение:</w:t>
      </w:r>
    </w:p>
    <w:p w:rsidR="00081003" w:rsidRDefault="00594D4B">
      <w:pPr>
        <w:pStyle w:val="a3"/>
        <w:ind w:left="1276" w:firstLine="0"/>
        <w:jc w:val="left"/>
      </w:pPr>
      <w:r>
        <w:rPr>
          <w:color w:val="000009"/>
        </w:rPr>
        <w:t>Обучающиеся</w:t>
      </w:r>
      <w:r>
        <w:rPr>
          <w:color w:val="000009"/>
          <w:spacing w:val="-12"/>
        </w:rPr>
        <w:t xml:space="preserve"> </w:t>
      </w:r>
      <w:r>
        <w:rPr>
          <w:color w:val="000009"/>
          <w:spacing w:val="-2"/>
        </w:rPr>
        <w:t>научатся:</w:t>
      </w:r>
    </w:p>
    <w:p w:rsidR="00081003" w:rsidRDefault="00594D4B">
      <w:pPr>
        <w:pStyle w:val="a3"/>
        <w:jc w:val="left"/>
      </w:pPr>
      <w:r>
        <w:rPr>
          <w:color w:val="000009"/>
        </w:rPr>
        <w:t>ü</w:t>
      </w:r>
      <w:r>
        <w:rPr>
          <w:color w:val="000009"/>
          <w:spacing w:val="-3"/>
        </w:rPr>
        <w:t xml:space="preserve"> </w:t>
      </w:r>
      <w:r>
        <w:rPr>
          <w:color w:val="000009"/>
        </w:rPr>
        <w:t>воспринимать</w:t>
      </w:r>
      <w:r>
        <w:rPr>
          <w:color w:val="000009"/>
          <w:spacing w:val="-2"/>
        </w:rPr>
        <w:t xml:space="preserve"> </w:t>
      </w:r>
      <w:r>
        <w:rPr>
          <w:color w:val="000009"/>
        </w:rPr>
        <w:t>и</w:t>
      </w:r>
      <w:r>
        <w:rPr>
          <w:color w:val="000009"/>
          <w:spacing w:val="-2"/>
        </w:rPr>
        <w:t xml:space="preserve"> </w:t>
      </w:r>
      <w:r>
        <w:rPr>
          <w:color w:val="000009"/>
        </w:rPr>
        <w:t>формулировать</w:t>
      </w:r>
      <w:r>
        <w:rPr>
          <w:color w:val="000009"/>
          <w:spacing w:val="-2"/>
        </w:rPr>
        <w:t xml:space="preserve"> </w:t>
      </w:r>
      <w:r>
        <w:rPr>
          <w:color w:val="000009"/>
        </w:rPr>
        <w:t>суждения,</w:t>
      </w:r>
      <w:r>
        <w:rPr>
          <w:color w:val="000009"/>
          <w:spacing w:val="-3"/>
        </w:rPr>
        <w:t xml:space="preserve"> </w:t>
      </w:r>
      <w:r>
        <w:rPr>
          <w:color w:val="000009"/>
        </w:rPr>
        <w:t>выражать</w:t>
      </w:r>
      <w:r>
        <w:rPr>
          <w:color w:val="000009"/>
          <w:spacing w:val="-2"/>
        </w:rPr>
        <w:t xml:space="preserve"> </w:t>
      </w:r>
      <w:r>
        <w:rPr>
          <w:color w:val="000009"/>
        </w:rPr>
        <w:t>эмоции</w:t>
      </w:r>
      <w:r>
        <w:rPr>
          <w:color w:val="000009"/>
          <w:spacing w:val="-2"/>
        </w:rPr>
        <w:t xml:space="preserve"> </w:t>
      </w:r>
      <w:r>
        <w:rPr>
          <w:color w:val="000009"/>
        </w:rPr>
        <w:t>в</w:t>
      </w:r>
      <w:r>
        <w:rPr>
          <w:color w:val="000009"/>
          <w:spacing w:val="-3"/>
        </w:rPr>
        <w:t xml:space="preserve"> </w:t>
      </w:r>
      <w:r>
        <w:rPr>
          <w:color w:val="000009"/>
        </w:rPr>
        <w:t>соответствии</w:t>
      </w:r>
      <w:r>
        <w:rPr>
          <w:color w:val="000009"/>
          <w:spacing w:val="-2"/>
        </w:rPr>
        <w:t xml:space="preserve"> </w:t>
      </w:r>
      <w:r>
        <w:rPr>
          <w:color w:val="000009"/>
        </w:rPr>
        <w:t>с</w:t>
      </w:r>
      <w:r>
        <w:rPr>
          <w:color w:val="000009"/>
          <w:spacing w:val="-4"/>
        </w:rPr>
        <w:t xml:space="preserve"> </w:t>
      </w:r>
      <w:r>
        <w:rPr>
          <w:color w:val="000009"/>
        </w:rPr>
        <w:t>целями</w:t>
      </w:r>
      <w:r>
        <w:rPr>
          <w:color w:val="000009"/>
          <w:spacing w:val="-2"/>
        </w:rPr>
        <w:t xml:space="preserve"> </w:t>
      </w:r>
      <w:r>
        <w:rPr>
          <w:color w:val="000009"/>
        </w:rPr>
        <w:t>и условиями общения в знакомой среде;</w:t>
      </w:r>
    </w:p>
    <w:p w:rsidR="00081003" w:rsidRDefault="00594D4B">
      <w:pPr>
        <w:pStyle w:val="a3"/>
        <w:spacing w:before="1"/>
        <w:ind w:right="278"/>
        <w:jc w:val="left"/>
      </w:pPr>
      <w:r>
        <w:rPr>
          <w:color w:val="000009"/>
        </w:rPr>
        <w:t>ü</w:t>
      </w:r>
      <w:r>
        <w:rPr>
          <w:color w:val="000009"/>
          <w:spacing w:val="-8"/>
        </w:rPr>
        <w:t xml:space="preserve"> </w:t>
      </w:r>
      <w:r>
        <w:rPr>
          <w:color w:val="000009"/>
        </w:rPr>
        <w:t>проявлять</w:t>
      </w:r>
      <w:r>
        <w:rPr>
          <w:color w:val="000009"/>
          <w:spacing w:val="-6"/>
        </w:rPr>
        <w:t xml:space="preserve"> </w:t>
      </w:r>
      <w:r>
        <w:rPr>
          <w:color w:val="000009"/>
        </w:rPr>
        <w:t>уважительное</w:t>
      </w:r>
      <w:r>
        <w:rPr>
          <w:color w:val="000009"/>
          <w:spacing w:val="-9"/>
        </w:rPr>
        <w:t xml:space="preserve"> </w:t>
      </w:r>
      <w:r>
        <w:rPr>
          <w:color w:val="000009"/>
        </w:rPr>
        <w:t>отношение</w:t>
      </w:r>
      <w:r>
        <w:rPr>
          <w:color w:val="000009"/>
          <w:spacing w:val="-9"/>
        </w:rPr>
        <w:t xml:space="preserve"> </w:t>
      </w:r>
      <w:r>
        <w:rPr>
          <w:color w:val="000009"/>
        </w:rPr>
        <w:t>к</w:t>
      </w:r>
      <w:r>
        <w:rPr>
          <w:color w:val="000009"/>
          <w:spacing w:val="-8"/>
        </w:rPr>
        <w:t xml:space="preserve"> </w:t>
      </w:r>
      <w:r>
        <w:rPr>
          <w:color w:val="000009"/>
        </w:rPr>
        <w:t>собеседнику,</w:t>
      </w:r>
      <w:r>
        <w:rPr>
          <w:color w:val="000009"/>
          <w:spacing w:val="-6"/>
        </w:rPr>
        <w:t xml:space="preserve"> </w:t>
      </w:r>
      <w:r>
        <w:rPr>
          <w:color w:val="000009"/>
        </w:rPr>
        <w:t>соблюдать</w:t>
      </w:r>
      <w:r>
        <w:rPr>
          <w:color w:val="000009"/>
          <w:spacing w:val="-8"/>
        </w:rPr>
        <w:t xml:space="preserve"> </w:t>
      </w:r>
      <w:r>
        <w:rPr>
          <w:color w:val="000009"/>
        </w:rPr>
        <w:t>правила</w:t>
      </w:r>
      <w:r>
        <w:rPr>
          <w:color w:val="000009"/>
          <w:spacing w:val="-9"/>
        </w:rPr>
        <w:t xml:space="preserve"> </w:t>
      </w:r>
      <w:r>
        <w:rPr>
          <w:color w:val="000009"/>
        </w:rPr>
        <w:t>ведения</w:t>
      </w:r>
      <w:r>
        <w:rPr>
          <w:color w:val="000009"/>
          <w:spacing w:val="-8"/>
        </w:rPr>
        <w:t xml:space="preserve"> </w:t>
      </w:r>
      <w:r>
        <w:rPr>
          <w:color w:val="000009"/>
        </w:rPr>
        <w:t>диалога и дискуссии;</w:t>
      </w:r>
    </w:p>
    <w:p w:rsidR="00081003" w:rsidRDefault="00594D4B">
      <w:pPr>
        <w:pStyle w:val="a3"/>
        <w:ind w:left="1276" w:right="2905" w:firstLine="0"/>
        <w:jc w:val="left"/>
      </w:pPr>
      <w:r>
        <w:rPr>
          <w:color w:val="000009"/>
        </w:rPr>
        <w:t>ü</w:t>
      </w:r>
      <w:r>
        <w:rPr>
          <w:color w:val="000009"/>
          <w:spacing w:val="-11"/>
        </w:rPr>
        <w:t xml:space="preserve"> </w:t>
      </w:r>
      <w:r>
        <w:rPr>
          <w:color w:val="000009"/>
        </w:rPr>
        <w:t>признавать</w:t>
      </w:r>
      <w:r>
        <w:rPr>
          <w:color w:val="000009"/>
          <w:spacing w:val="-11"/>
        </w:rPr>
        <w:t xml:space="preserve"> </w:t>
      </w:r>
      <w:r>
        <w:rPr>
          <w:color w:val="000009"/>
        </w:rPr>
        <w:t>возможность</w:t>
      </w:r>
      <w:r>
        <w:rPr>
          <w:color w:val="000009"/>
          <w:spacing w:val="-11"/>
        </w:rPr>
        <w:t xml:space="preserve"> </w:t>
      </w:r>
      <w:r>
        <w:rPr>
          <w:color w:val="000009"/>
        </w:rPr>
        <w:t>существования</w:t>
      </w:r>
      <w:r>
        <w:rPr>
          <w:color w:val="000009"/>
          <w:spacing w:val="-11"/>
        </w:rPr>
        <w:t xml:space="preserve"> </w:t>
      </w:r>
      <w:r>
        <w:rPr>
          <w:color w:val="000009"/>
        </w:rPr>
        <w:t>разных</w:t>
      </w:r>
      <w:r>
        <w:rPr>
          <w:color w:val="000009"/>
          <w:spacing w:val="-10"/>
        </w:rPr>
        <w:t xml:space="preserve"> </w:t>
      </w:r>
      <w:r>
        <w:rPr>
          <w:color w:val="000009"/>
        </w:rPr>
        <w:t>точек</w:t>
      </w:r>
      <w:r>
        <w:rPr>
          <w:color w:val="000009"/>
          <w:spacing w:val="-11"/>
        </w:rPr>
        <w:t xml:space="preserve"> </w:t>
      </w:r>
      <w:r>
        <w:rPr>
          <w:color w:val="000009"/>
        </w:rPr>
        <w:t>зрения; ü корректно и аргументированно высказывать своё мнение;</w:t>
      </w:r>
    </w:p>
    <w:p w:rsidR="00081003" w:rsidRDefault="00594D4B">
      <w:pPr>
        <w:pStyle w:val="a3"/>
        <w:ind w:left="1276" w:firstLine="0"/>
        <w:jc w:val="left"/>
      </w:pPr>
      <w:r>
        <w:rPr>
          <w:color w:val="000009"/>
        </w:rPr>
        <w:t>ü</w:t>
      </w:r>
      <w:r>
        <w:rPr>
          <w:color w:val="000009"/>
          <w:spacing w:val="-6"/>
        </w:rPr>
        <w:t xml:space="preserve"> </w:t>
      </w:r>
      <w:r>
        <w:rPr>
          <w:color w:val="000009"/>
        </w:rPr>
        <w:t>строить</w:t>
      </w:r>
      <w:r>
        <w:rPr>
          <w:color w:val="000009"/>
          <w:spacing w:val="-3"/>
        </w:rPr>
        <w:t xml:space="preserve"> </w:t>
      </w:r>
      <w:r>
        <w:rPr>
          <w:color w:val="000009"/>
        </w:rPr>
        <w:t>речевое</w:t>
      </w:r>
      <w:r>
        <w:rPr>
          <w:color w:val="000009"/>
          <w:spacing w:val="-4"/>
        </w:rPr>
        <w:t xml:space="preserve"> </w:t>
      </w:r>
      <w:r>
        <w:rPr>
          <w:color w:val="000009"/>
        </w:rPr>
        <w:t>высказывание</w:t>
      </w:r>
      <w:r>
        <w:rPr>
          <w:color w:val="000009"/>
          <w:spacing w:val="-3"/>
        </w:rPr>
        <w:t xml:space="preserve"> </w:t>
      </w:r>
      <w:r>
        <w:rPr>
          <w:color w:val="000009"/>
        </w:rPr>
        <w:t>в</w:t>
      </w:r>
      <w:r>
        <w:rPr>
          <w:color w:val="000009"/>
          <w:spacing w:val="-4"/>
        </w:rPr>
        <w:t xml:space="preserve"> </w:t>
      </w:r>
      <w:r>
        <w:rPr>
          <w:color w:val="000009"/>
        </w:rPr>
        <w:t>соответствии</w:t>
      </w:r>
      <w:r>
        <w:rPr>
          <w:color w:val="000009"/>
          <w:spacing w:val="-3"/>
        </w:rPr>
        <w:t xml:space="preserve"> </w:t>
      </w:r>
      <w:r>
        <w:rPr>
          <w:color w:val="000009"/>
        </w:rPr>
        <w:t>с</w:t>
      </w:r>
      <w:r>
        <w:rPr>
          <w:color w:val="000009"/>
          <w:spacing w:val="-4"/>
        </w:rPr>
        <w:t xml:space="preserve"> </w:t>
      </w:r>
      <w:r>
        <w:rPr>
          <w:color w:val="000009"/>
        </w:rPr>
        <w:t>поставленной</w:t>
      </w:r>
      <w:r>
        <w:rPr>
          <w:color w:val="000009"/>
          <w:spacing w:val="-3"/>
        </w:rPr>
        <w:t xml:space="preserve"> </w:t>
      </w:r>
      <w:r>
        <w:rPr>
          <w:color w:val="000009"/>
          <w:spacing w:val="-2"/>
        </w:rPr>
        <w:t>задачей;</w:t>
      </w:r>
    </w:p>
    <w:p w:rsidR="00081003" w:rsidRDefault="00594D4B">
      <w:pPr>
        <w:pStyle w:val="a3"/>
        <w:ind w:left="1276" w:firstLine="0"/>
        <w:jc w:val="left"/>
      </w:pPr>
      <w:r>
        <w:rPr>
          <w:color w:val="000009"/>
        </w:rPr>
        <w:t>ü</w:t>
      </w:r>
      <w:r>
        <w:rPr>
          <w:color w:val="000009"/>
          <w:spacing w:val="-8"/>
        </w:rPr>
        <w:t xml:space="preserve"> </w:t>
      </w:r>
      <w:r>
        <w:rPr>
          <w:color w:val="000009"/>
        </w:rPr>
        <w:t>создавать</w:t>
      </w:r>
      <w:r>
        <w:rPr>
          <w:color w:val="000009"/>
          <w:spacing w:val="-6"/>
        </w:rPr>
        <w:t xml:space="preserve"> </w:t>
      </w:r>
      <w:r>
        <w:rPr>
          <w:color w:val="000009"/>
        </w:rPr>
        <w:t>устные</w:t>
      </w:r>
      <w:r>
        <w:rPr>
          <w:color w:val="000009"/>
          <w:spacing w:val="-9"/>
        </w:rPr>
        <w:t xml:space="preserve"> </w:t>
      </w:r>
      <w:r>
        <w:rPr>
          <w:color w:val="000009"/>
        </w:rPr>
        <w:t>и</w:t>
      </w:r>
      <w:r>
        <w:rPr>
          <w:color w:val="000009"/>
          <w:spacing w:val="-8"/>
        </w:rPr>
        <w:t xml:space="preserve"> </w:t>
      </w:r>
      <w:r>
        <w:rPr>
          <w:color w:val="000009"/>
        </w:rPr>
        <w:t>письменные</w:t>
      </w:r>
      <w:r>
        <w:rPr>
          <w:color w:val="000009"/>
          <w:spacing w:val="-7"/>
        </w:rPr>
        <w:t xml:space="preserve"> </w:t>
      </w:r>
      <w:r>
        <w:rPr>
          <w:color w:val="000009"/>
        </w:rPr>
        <w:t>тексты</w:t>
      </w:r>
      <w:r>
        <w:rPr>
          <w:color w:val="000009"/>
          <w:spacing w:val="-8"/>
        </w:rPr>
        <w:t xml:space="preserve"> </w:t>
      </w:r>
      <w:r>
        <w:rPr>
          <w:color w:val="000009"/>
        </w:rPr>
        <w:t>(описание,</w:t>
      </w:r>
      <w:r>
        <w:rPr>
          <w:color w:val="000009"/>
          <w:spacing w:val="-8"/>
        </w:rPr>
        <w:t xml:space="preserve"> </w:t>
      </w:r>
      <w:r>
        <w:rPr>
          <w:color w:val="000009"/>
        </w:rPr>
        <w:t>рассуждение,</w:t>
      </w:r>
      <w:r>
        <w:rPr>
          <w:color w:val="000009"/>
          <w:spacing w:val="-8"/>
        </w:rPr>
        <w:t xml:space="preserve"> </w:t>
      </w:r>
      <w:r>
        <w:rPr>
          <w:color w:val="000009"/>
        </w:rPr>
        <w:t>повествование); Обучающиеся получат возможность научится:</w:t>
      </w:r>
    </w:p>
    <w:p w:rsidR="00081003" w:rsidRDefault="00594D4B">
      <w:pPr>
        <w:pStyle w:val="a3"/>
        <w:ind w:left="1276" w:firstLine="0"/>
        <w:jc w:val="left"/>
      </w:pPr>
      <w:r>
        <w:rPr>
          <w:color w:val="000009"/>
        </w:rPr>
        <w:t>ü</w:t>
      </w:r>
      <w:r>
        <w:rPr>
          <w:color w:val="000009"/>
          <w:spacing w:val="-10"/>
        </w:rPr>
        <w:t xml:space="preserve"> </w:t>
      </w:r>
      <w:r>
        <w:rPr>
          <w:color w:val="000009"/>
        </w:rPr>
        <w:t>готовить</w:t>
      </w:r>
      <w:r>
        <w:rPr>
          <w:color w:val="000009"/>
          <w:spacing w:val="-11"/>
        </w:rPr>
        <w:t xml:space="preserve"> </w:t>
      </w:r>
      <w:r>
        <w:rPr>
          <w:color w:val="000009"/>
        </w:rPr>
        <w:t>небольшие</w:t>
      </w:r>
      <w:r>
        <w:rPr>
          <w:color w:val="000009"/>
          <w:spacing w:val="-10"/>
        </w:rPr>
        <w:t xml:space="preserve"> </w:t>
      </w:r>
      <w:r>
        <w:rPr>
          <w:color w:val="000009"/>
        </w:rPr>
        <w:t>публичные</w:t>
      </w:r>
      <w:r>
        <w:rPr>
          <w:color w:val="000009"/>
          <w:spacing w:val="-11"/>
        </w:rPr>
        <w:t xml:space="preserve"> </w:t>
      </w:r>
      <w:r>
        <w:rPr>
          <w:color w:val="000009"/>
          <w:spacing w:val="-2"/>
        </w:rPr>
        <w:t>выступления;</w:t>
      </w:r>
    </w:p>
    <w:p w:rsidR="00081003" w:rsidRDefault="00594D4B">
      <w:pPr>
        <w:pStyle w:val="a3"/>
        <w:ind w:left="1276" w:firstLine="0"/>
        <w:jc w:val="left"/>
      </w:pPr>
      <w:r>
        <w:rPr>
          <w:color w:val="000009"/>
        </w:rPr>
        <w:t>ü</w:t>
      </w:r>
      <w:r>
        <w:rPr>
          <w:color w:val="000009"/>
          <w:spacing w:val="-11"/>
        </w:rPr>
        <w:t xml:space="preserve"> </w:t>
      </w:r>
      <w:r>
        <w:rPr>
          <w:color w:val="000009"/>
        </w:rPr>
        <w:t>подбирать</w:t>
      </w:r>
      <w:r>
        <w:rPr>
          <w:color w:val="000009"/>
          <w:spacing w:val="-10"/>
        </w:rPr>
        <w:t xml:space="preserve"> </w:t>
      </w:r>
      <w:r>
        <w:rPr>
          <w:color w:val="000009"/>
        </w:rPr>
        <w:t>иллюстративный</w:t>
      </w:r>
      <w:r>
        <w:rPr>
          <w:color w:val="000009"/>
          <w:spacing w:val="-9"/>
        </w:rPr>
        <w:t xml:space="preserve"> </w:t>
      </w:r>
      <w:r>
        <w:rPr>
          <w:color w:val="000009"/>
        </w:rPr>
        <w:t>материал</w:t>
      </w:r>
      <w:r>
        <w:rPr>
          <w:color w:val="000009"/>
          <w:spacing w:val="-9"/>
        </w:rPr>
        <w:t xml:space="preserve"> </w:t>
      </w:r>
      <w:r>
        <w:rPr>
          <w:color w:val="000009"/>
        </w:rPr>
        <w:t>(рисунки,</w:t>
      </w:r>
      <w:r>
        <w:rPr>
          <w:color w:val="000009"/>
          <w:spacing w:val="-9"/>
        </w:rPr>
        <w:t xml:space="preserve"> </w:t>
      </w:r>
      <w:r>
        <w:rPr>
          <w:color w:val="000009"/>
        </w:rPr>
        <w:t>фото,</w:t>
      </w:r>
      <w:r>
        <w:rPr>
          <w:color w:val="000009"/>
          <w:spacing w:val="-9"/>
        </w:rPr>
        <w:t xml:space="preserve"> </w:t>
      </w:r>
      <w:r>
        <w:rPr>
          <w:color w:val="000009"/>
        </w:rPr>
        <w:t>плакаты)</w:t>
      </w:r>
      <w:r>
        <w:rPr>
          <w:color w:val="000009"/>
          <w:spacing w:val="-10"/>
        </w:rPr>
        <w:t xml:space="preserve"> </w:t>
      </w:r>
      <w:r>
        <w:rPr>
          <w:color w:val="000009"/>
        </w:rPr>
        <w:t>к</w:t>
      </w:r>
      <w:r>
        <w:rPr>
          <w:color w:val="000009"/>
          <w:spacing w:val="-9"/>
        </w:rPr>
        <w:t xml:space="preserve"> </w:t>
      </w:r>
      <w:r>
        <w:rPr>
          <w:color w:val="000009"/>
        </w:rPr>
        <w:t>тексту</w:t>
      </w:r>
      <w:r>
        <w:rPr>
          <w:color w:val="000009"/>
          <w:spacing w:val="-13"/>
        </w:rPr>
        <w:t xml:space="preserve"> </w:t>
      </w:r>
      <w:r>
        <w:rPr>
          <w:color w:val="000009"/>
          <w:spacing w:val="-2"/>
        </w:rPr>
        <w:t>выступления;</w:t>
      </w:r>
    </w:p>
    <w:p w:rsidR="00081003" w:rsidRDefault="00594D4B">
      <w:pPr>
        <w:pStyle w:val="a4"/>
        <w:numPr>
          <w:ilvl w:val="0"/>
          <w:numId w:val="78"/>
        </w:numPr>
        <w:tabs>
          <w:tab w:val="left" w:pos="1534"/>
        </w:tabs>
        <w:ind w:left="1534" w:hanging="258"/>
        <w:rPr>
          <w:sz w:val="24"/>
        </w:rPr>
      </w:pPr>
      <w:r>
        <w:rPr>
          <w:color w:val="000009"/>
          <w:sz w:val="24"/>
        </w:rPr>
        <w:t>совместная</w:t>
      </w:r>
      <w:r>
        <w:rPr>
          <w:color w:val="000009"/>
          <w:spacing w:val="-3"/>
          <w:sz w:val="24"/>
        </w:rPr>
        <w:t xml:space="preserve"> </w:t>
      </w:r>
      <w:r>
        <w:rPr>
          <w:color w:val="000009"/>
          <w:spacing w:val="-2"/>
          <w:sz w:val="24"/>
        </w:rPr>
        <w:t>деятельность:</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88"/>
      </w:pPr>
      <w:r>
        <w:rPr>
          <w:color w:val="000009"/>
        </w:rPr>
        <w:t xml:space="preserve">ü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color w:val="000009"/>
          <w:spacing w:val="-2"/>
        </w:rPr>
        <w:t>работы;</w:t>
      </w:r>
    </w:p>
    <w:p w:rsidR="00081003" w:rsidRDefault="00594D4B">
      <w:pPr>
        <w:pStyle w:val="a3"/>
        <w:ind w:left="1276" w:right="2017" w:firstLine="0"/>
        <w:jc w:val="left"/>
      </w:pPr>
      <w:r>
        <w:rPr>
          <w:color w:val="000009"/>
        </w:rPr>
        <w:t>ü</w:t>
      </w:r>
      <w:r>
        <w:rPr>
          <w:color w:val="000009"/>
          <w:spacing w:val="-15"/>
        </w:rPr>
        <w:t xml:space="preserve"> </w:t>
      </w:r>
      <w:r>
        <w:rPr>
          <w:color w:val="000009"/>
        </w:rPr>
        <w:t>проявлять</w:t>
      </w:r>
      <w:r>
        <w:rPr>
          <w:color w:val="000009"/>
          <w:spacing w:val="-15"/>
        </w:rPr>
        <w:t xml:space="preserve"> </w:t>
      </w:r>
      <w:r>
        <w:rPr>
          <w:color w:val="000009"/>
        </w:rPr>
        <w:t>готовность</w:t>
      </w:r>
      <w:r>
        <w:rPr>
          <w:color w:val="000009"/>
          <w:spacing w:val="-15"/>
        </w:rPr>
        <w:t xml:space="preserve"> </w:t>
      </w:r>
      <w:r>
        <w:rPr>
          <w:color w:val="000009"/>
        </w:rPr>
        <w:t>руководить,</w:t>
      </w:r>
      <w:r>
        <w:rPr>
          <w:color w:val="000009"/>
          <w:spacing w:val="-15"/>
        </w:rPr>
        <w:t xml:space="preserve"> </w:t>
      </w:r>
      <w:r>
        <w:rPr>
          <w:color w:val="000009"/>
        </w:rPr>
        <w:t>выполнять</w:t>
      </w:r>
      <w:r>
        <w:rPr>
          <w:color w:val="000009"/>
          <w:spacing w:val="-15"/>
        </w:rPr>
        <w:t xml:space="preserve"> </w:t>
      </w:r>
      <w:r>
        <w:rPr>
          <w:color w:val="000009"/>
        </w:rPr>
        <w:t>поручения,</w:t>
      </w:r>
      <w:r>
        <w:rPr>
          <w:color w:val="000009"/>
          <w:spacing w:val="-14"/>
        </w:rPr>
        <w:t xml:space="preserve"> </w:t>
      </w:r>
      <w:r>
        <w:rPr>
          <w:color w:val="000009"/>
        </w:rPr>
        <w:t>подчиняться; ü ответственно выполнять свою часть работы;</w:t>
      </w:r>
    </w:p>
    <w:p w:rsidR="00081003" w:rsidRDefault="00594D4B">
      <w:pPr>
        <w:pStyle w:val="a3"/>
        <w:spacing w:before="1"/>
        <w:ind w:left="1276" w:firstLine="0"/>
        <w:jc w:val="left"/>
      </w:pPr>
      <w:r>
        <w:rPr>
          <w:color w:val="000009"/>
        </w:rPr>
        <w:t>ü</w:t>
      </w:r>
      <w:r>
        <w:rPr>
          <w:color w:val="000009"/>
          <w:spacing w:val="-4"/>
        </w:rPr>
        <w:t xml:space="preserve"> </w:t>
      </w:r>
      <w:r>
        <w:rPr>
          <w:color w:val="000009"/>
        </w:rPr>
        <w:t>оценивать</w:t>
      </w:r>
      <w:r>
        <w:rPr>
          <w:color w:val="000009"/>
          <w:spacing w:val="-4"/>
        </w:rPr>
        <w:t xml:space="preserve"> </w:t>
      </w:r>
      <w:r>
        <w:rPr>
          <w:color w:val="000009"/>
        </w:rPr>
        <w:t>свой</w:t>
      </w:r>
      <w:r>
        <w:rPr>
          <w:color w:val="000009"/>
          <w:spacing w:val="-4"/>
        </w:rPr>
        <w:t xml:space="preserve"> </w:t>
      </w:r>
      <w:r>
        <w:rPr>
          <w:color w:val="000009"/>
        </w:rPr>
        <w:t>вклад</w:t>
      </w:r>
      <w:r>
        <w:rPr>
          <w:color w:val="000009"/>
          <w:spacing w:val="-7"/>
        </w:rPr>
        <w:t xml:space="preserve"> </w:t>
      </w:r>
      <w:r>
        <w:rPr>
          <w:color w:val="000009"/>
        </w:rPr>
        <w:t>в</w:t>
      </w:r>
      <w:r>
        <w:rPr>
          <w:color w:val="000009"/>
          <w:spacing w:val="-5"/>
        </w:rPr>
        <w:t xml:space="preserve"> </w:t>
      </w:r>
      <w:r>
        <w:rPr>
          <w:color w:val="000009"/>
        </w:rPr>
        <w:t>общий</w:t>
      </w:r>
      <w:r>
        <w:rPr>
          <w:color w:val="000009"/>
          <w:spacing w:val="-3"/>
        </w:rPr>
        <w:t xml:space="preserve"> </w:t>
      </w:r>
      <w:r>
        <w:rPr>
          <w:color w:val="000009"/>
          <w:spacing w:val="-2"/>
        </w:rPr>
        <w:t>результат;</w:t>
      </w:r>
    </w:p>
    <w:p w:rsidR="00081003" w:rsidRDefault="00594D4B">
      <w:pPr>
        <w:pStyle w:val="a3"/>
        <w:ind w:left="1276" w:firstLine="0"/>
        <w:jc w:val="left"/>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ind w:right="282"/>
      </w:pPr>
      <w:r>
        <w:rPr>
          <w:color w:val="000009"/>
        </w:rPr>
        <w:t>ü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1003" w:rsidRDefault="00594D4B">
      <w:pPr>
        <w:pStyle w:val="a3"/>
        <w:ind w:left="1276" w:right="1156" w:firstLine="0"/>
      </w:pPr>
      <w:r>
        <w:rPr>
          <w:color w:val="000009"/>
        </w:rPr>
        <w:t>ü</w:t>
      </w:r>
      <w:r>
        <w:rPr>
          <w:color w:val="000009"/>
          <w:spacing w:val="-5"/>
        </w:rPr>
        <w:t xml:space="preserve"> </w:t>
      </w:r>
      <w:r>
        <w:rPr>
          <w:color w:val="000009"/>
        </w:rPr>
        <w:t>выполнять</w:t>
      </w:r>
      <w:r>
        <w:rPr>
          <w:color w:val="000009"/>
          <w:spacing w:val="-5"/>
        </w:rPr>
        <w:t xml:space="preserve"> </w:t>
      </w:r>
      <w:r>
        <w:rPr>
          <w:color w:val="000009"/>
        </w:rPr>
        <w:t>совместные</w:t>
      </w:r>
      <w:r>
        <w:rPr>
          <w:color w:val="000009"/>
          <w:spacing w:val="-7"/>
        </w:rPr>
        <w:t xml:space="preserve"> </w:t>
      </w:r>
      <w:r>
        <w:rPr>
          <w:color w:val="000009"/>
        </w:rPr>
        <w:t>проектные</w:t>
      </w:r>
      <w:r>
        <w:rPr>
          <w:color w:val="000009"/>
          <w:spacing w:val="-7"/>
        </w:rPr>
        <w:t xml:space="preserve"> </w:t>
      </w:r>
      <w:r>
        <w:rPr>
          <w:color w:val="000009"/>
        </w:rPr>
        <w:t>задания</w:t>
      </w:r>
      <w:r>
        <w:rPr>
          <w:color w:val="000009"/>
          <w:spacing w:val="-5"/>
        </w:rPr>
        <w:t xml:space="preserve"> </w:t>
      </w:r>
      <w:r>
        <w:rPr>
          <w:color w:val="000009"/>
        </w:rPr>
        <w:t>с</w:t>
      </w:r>
      <w:r>
        <w:rPr>
          <w:color w:val="000009"/>
          <w:spacing w:val="-9"/>
        </w:rPr>
        <w:t xml:space="preserve"> </w:t>
      </w:r>
      <w:r>
        <w:rPr>
          <w:color w:val="000009"/>
        </w:rPr>
        <w:t>опорой</w:t>
      </w:r>
      <w:r>
        <w:rPr>
          <w:color w:val="000009"/>
          <w:spacing w:val="-5"/>
        </w:rPr>
        <w:t xml:space="preserve"> </w:t>
      </w:r>
      <w:r>
        <w:rPr>
          <w:color w:val="000009"/>
        </w:rPr>
        <w:t>на</w:t>
      </w:r>
      <w:r>
        <w:rPr>
          <w:color w:val="000009"/>
          <w:spacing w:val="-9"/>
        </w:rPr>
        <w:t xml:space="preserve"> </w:t>
      </w:r>
      <w:r>
        <w:rPr>
          <w:color w:val="000009"/>
        </w:rPr>
        <w:t>предложенные</w:t>
      </w:r>
      <w:r>
        <w:rPr>
          <w:color w:val="000009"/>
          <w:spacing w:val="-7"/>
        </w:rPr>
        <w:t xml:space="preserve"> </w:t>
      </w:r>
      <w:r>
        <w:rPr>
          <w:color w:val="000009"/>
        </w:rPr>
        <w:t>образцы. Предметные результаты</w:t>
      </w:r>
    </w:p>
    <w:p w:rsidR="00081003" w:rsidRDefault="00594D4B">
      <w:pPr>
        <w:pStyle w:val="a3"/>
        <w:ind w:right="273"/>
      </w:pPr>
      <w:r>
        <w:rPr>
          <w:color w:val="000009"/>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81003" w:rsidRDefault="00594D4B">
      <w:pPr>
        <w:pStyle w:val="a3"/>
        <w:ind w:left="1276" w:right="6792" w:firstLine="0"/>
      </w:pPr>
      <w:r>
        <w:rPr>
          <w:color w:val="000009"/>
          <w:spacing w:val="-2"/>
        </w:rPr>
        <w:t>Коммуникативные</w:t>
      </w:r>
      <w:r>
        <w:rPr>
          <w:color w:val="000009"/>
          <w:spacing w:val="-13"/>
        </w:rPr>
        <w:t xml:space="preserve"> </w:t>
      </w:r>
      <w:r>
        <w:rPr>
          <w:color w:val="000009"/>
          <w:spacing w:val="-2"/>
        </w:rPr>
        <w:t>умения Говорение</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78"/>
      </w:pPr>
      <w:r>
        <w:rPr>
          <w:color w:val="000009"/>
        </w:rPr>
        <w:t>ü</w:t>
      </w:r>
      <w:r>
        <w:rPr>
          <w:color w:val="000009"/>
          <w:spacing w:val="-4"/>
        </w:rPr>
        <w:t xml:space="preserve"> </w:t>
      </w:r>
      <w:r>
        <w:rPr>
          <w:color w:val="000009"/>
        </w:rPr>
        <w:t>вести</w:t>
      </w:r>
      <w:r>
        <w:rPr>
          <w:color w:val="000009"/>
          <w:spacing w:val="-4"/>
        </w:rPr>
        <w:t xml:space="preserve"> </w:t>
      </w:r>
      <w:r>
        <w:rPr>
          <w:color w:val="000009"/>
        </w:rPr>
        <w:t>разные</w:t>
      </w:r>
      <w:r>
        <w:rPr>
          <w:color w:val="000009"/>
          <w:spacing w:val="-6"/>
        </w:rPr>
        <w:t xml:space="preserve"> </w:t>
      </w:r>
      <w:r>
        <w:rPr>
          <w:color w:val="000009"/>
        </w:rPr>
        <w:t>виды</w:t>
      </w:r>
      <w:r>
        <w:rPr>
          <w:color w:val="000009"/>
          <w:spacing w:val="-5"/>
        </w:rPr>
        <w:t xml:space="preserve"> </w:t>
      </w:r>
      <w:r>
        <w:rPr>
          <w:color w:val="000009"/>
        </w:rPr>
        <w:t>диалогов</w:t>
      </w:r>
      <w:r>
        <w:rPr>
          <w:color w:val="000009"/>
          <w:spacing w:val="-5"/>
        </w:rPr>
        <w:t xml:space="preserve"> </w:t>
      </w:r>
      <w:r>
        <w:rPr>
          <w:color w:val="000009"/>
        </w:rPr>
        <w:t>(диалог</w:t>
      </w:r>
      <w:r>
        <w:rPr>
          <w:color w:val="000009"/>
          <w:spacing w:val="-4"/>
        </w:rPr>
        <w:t xml:space="preserve"> </w:t>
      </w:r>
      <w:r>
        <w:rPr>
          <w:color w:val="000009"/>
        </w:rPr>
        <w:t>этикетного</w:t>
      </w:r>
      <w:r>
        <w:rPr>
          <w:color w:val="000009"/>
          <w:spacing w:val="-6"/>
        </w:rPr>
        <w:t xml:space="preserve"> </w:t>
      </w:r>
      <w:r>
        <w:rPr>
          <w:color w:val="000009"/>
        </w:rPr>
        <w:t>характера,</w:t>
      </w:r>
      <w:r>
        <w:rPr>
          <w:color w:val="000009"/>
          <w:spacing w:val="-4"/>
        </w:rPr>
        <w:t xml:space="preserve"> </w:t>
      </w:r>
      <w:r>
        <w:rPr>
          <w:color w:val="000009"/>
        </w:rPr>
        <w:t>диалог-побуждение,</w:t>
      </w:r>
      <w:r>
        <w:rPr>
          <w:color w:val="000009"/>
          <w:spacing w:val="-4"/>
        </w:rPr>
        <w:t xml:space="preserve"> </w:t>
      </w:r>
      <w:r>
        <w:rPr>
          <w:color w:val="000009"/>
        </w:rPr>
        <w:t xml:space="preserve">диалог- 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w:t>
      </w:r>
      <w:r>
        <w:rPr>
          <w:color w:val="000009"/>
          <w:spacing w:val="-2"/>
        </w:rPr>
        <w:t>собеседника);</w:t>
      </w:r>
    </w:p>
    <w:p w:rsidR="00081003" w:rsidRDefault="00594D4B">
      <w:pPr>
        <w:pStyle w:val="a3"/>
        <w:spacing w:before="1"/>
        <w:ind w:right="285"/>
      </w:pPr>
      <w:r>
        <w:rPr>
          <w:color w:val="000009"/>
        </w:rPr>
        <w:t>ü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081003" w:rsidRDefault="00594D4B">
      <w:pPr>
        <w:pStyle w:val="a3"/>
        <w:ind w:left="1276" w:firstLine="0"/>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ind w:right="286"/>
      </w:pPr>
      <w:r>
        <w:rPr>
          <w:color w:val="000009"/>
        </w:rPr>
        <w:t>ü передавать основное содержание прочитанного текста с вербальными и/или зрительными опорами в объёме не менее 4—5 фраз.</w:t>
      </w:r>
    </w:p>
    <w:p w:rsidR="00081003" w:rsidRDefault="00594D4B">
      <w:pPr>
        <w:pStyle w:val="a3"/>
        <w:ind w:right="288"/>
      </w:pPr>
      <w:r>
        <w:rPr>
          <w:color w:val="000009"/>
        </w:rPr>
        <w:t>ü представлять результаты выполненной проектной работы, в том числе подбирая иллюстративный материал (рисунки, фото) к тексту</w:t>
      </w:r>
      <w:r>
        <w:rPr>
          <w:color w:val="000009"/>
          <w:spacing w:val="-5"/>
        </w:rPr>
        <w:t xml:space="preserve"> </w:t>
      </w:r>
      <w:r>
        <w:rPr>
          <w:color w:val="000009"/>
        </w:rPr>
        <w:t>выступления, в объёме не менее 4—5 фраз.</w:t>
      </w:r>
    </w:p>
    <w:p w:rsidR="00081003" w:rsidRDefault="00594D4B">
      <w:pPr>
        <w:pStyle w:val="a3"/>
        <w:ind w:right="287"/>
      </w:pPr>
      <w:r>
        <w:rPr>
          <w:color w:val="000009"/>
        </w:rPr>
        <w:t>ü вести диалог — разговор по телефону с опорой на картинки, фотографии и/или ключевые слова в стандартных ситуациях неофициального общения с соблюдением</w:t>
      </w:r>
    </w:p>
    <w:p w:rsidR="00081003" w:rsidRDefault="00594D4B">
      <w:pPr>
        <w:pStyle w:val="a3"/>
        <w:ind w:left="1276" w:right="465" w:firstLine="0"/>
      </w:pPr>
      <w:r>
        <w:rPr>
          <w:color w:val="000009"/>
        </w:rPr>
        <w:t>норм</w:t>
      </w:r>
      <w:r>
        <w:rPr>
          <w:color w:val="000009"/>
          <w:spacing w:val="-7"/>
        </w:rPr>
        <w:t xml:space="preserve"> </w:t>
      </w:r>
      <w:r>
        <w:rPr>
          <w:color w:val="000009"/>
        </w:rPr>
        <w:t>речевого</w:t>
      </w:r>
      <w:r>
        <w:rPr>
          <w:color w:val="000009"/>
          <w:spacing w:val="-6"/>
        </w:rPr>
        <w:t xml:space="preserve"> </w:t>
      </w:r>
      <w:r>
        <w:rPr>
          <w:color w:val="000009"/>
        </w:rPr>
        <w:t>этикета</w:t>
      </w:r>
      <w:r>
        <w:rPr>
          <w:color w:val="000009"/>
          <w:spacing w:val="-7"/>
        </w:rPr>
        <w:t xml:space="preserve"> </w:t>
      </w:r>
      <w:r>
        <w:rPr>
          <w:color w:val="000009"/>
        </w:rPr>
        <w:t>в</w:t>
      </w:r>
      <w:r>
        <w:rPr>
          <w:color w:val="000009"/>
          <w:spacing w:val="-7"/>
        </w:rPr>
        <w:t xml:space="preserve"> </w:t>
      </w:r>
      <w:r>
        <w:rPr>
          <w:color w:val="000009"/>
        </w:rPr>
        <w:t>объёме</w:t>
      </w:r>
      <w:r>
        <w:rPr>
          <w:color w:val="000009"/>
          <w:spacing w:val="-7"/>
        </w:rPr>
        <w:t xml:space="preserve"> </w:t>
      </w:r>
      <w:r>
        <w:rPr>
          <w:color w:val="000009"/>
        </w:rPr>
        <w:t>не</w:t>
      </w:r>
      <w:r>
        <w:rPr>
          <w:color w:val="000009"/>
          <w:spacing w:val="-7"/>
        </w:rPr>
        <w:t xml:space="preserve"> </w:t>
      </w:r>
      <w:r>
        <w:rPr>
          <w:color w:val="000009"/>
        </w:rPr>
        <w:t>менее</w:t>
      </w:r>
      <w:r>
        <w:rPr>
          <w:color w:val="000009"/>
          <w:spacing w:val="-7"/>
        </w:rPr>
        <w:t xml:space="preserve"> </w:t>
      </w:r>
      <w:r>
        <w:rPr>
          <w:color w:val="000009"/>
        </w:rPr>
        <w:t>4—5</w:t>
      </w:r>
      <w:r>
        <w:rPr>
          <w:color w:val="000009"/>
          <w:spacing w:val="-5"/>
        </w:rPr>
        <w:t xml:space="preserve"> </w:t>
      </w:r>
      <w:r>
        <w:rPr>
          <w:color w:val="000009"/>
        </w:rPr>
        <w:t>реплик</w:t>
      </w:r>
      <w:r>
        <w:rPr>
          <w:color w:val="000009"/>
          <w:spacing w:val="-6"/>
        </w:rPr>
        <w:t xml:space="preserve"> </w:t>
      </w:r>
      <w:r>
        <w:rPr>
          <w:color w:val="000009"/>
        </w:rPr>
        <w:t>со</w:t>
      </w:r>
      <w:r>
        <w:rPr>
          <w:color w:val="000009"/>
          <w:spacing w:val="-6"/>
        </w:rPr>
        <w:t xml:space="preserve"> </w:t>
      </w:r>
      <w:r>
        <w:rPr>
          <w:color w:val="000009"/>
        </w:rPr>
        <w:t>стороны</w:t>
      </w:r>
      <w:r>
        <w:rPr>
          <w:color w:val="000009"/>
          <w:spacing w:val="-6"/>
        </w:rPr>
        <w:t xml:space="preserve"> </w:t>
      </w:r>
      <w:r>
        <w:rPr>
          <w:color w:val="000009"/>
        </w:rPr>
        <w:t>каждого</w:t>
      </w:r>
      <w:r>
        <w:rPr>
          <w:color w:val="000009"/>
          <w:spacing w:val="-6"/>
        </w:rPr>
        <w:t xml:space="preserve"> </w:t>
      </w:r>
      <w:r>
        <w:rPr>
          <w:color w:val="000009"/>
        </w:rPr>
        <w:t xml:space="preserve">собеседника; </w:t>
      </w:r>
      <w:r>
        <w:rPr>
          <w:color w:val="000009"/>
          <w:spacing w:val="-2"/>
        </w:rPr>
        <w:t>Аудирование</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rPr>
          <w:color w:val="000009"/>
        </w:rPr>
        <w:lastRenderedPageBreak/>
        <w:t>Обучающиеся</w:t>
      </w:r>
      <w:r>
        <w:rPr>
          <w:color w:val="000009"/>
          <w:spacing w:val="-12"/>
        </w:rPr>
        <w:t xml:space="preserve"> </w:t>
      </w:r>
      <w:r>
        <w:rPr>
          <w:color w:val="000009"/>
          <w:spacing w:val="-2"/>
        </w:rPr>
        <w:t>научатся:</w:t>
      </w:r>
    </w:p>
    <w:p w:rsidR="00081003" w:rsidRDefault="00594D4B">
      <w:pPr>
        <w:pStyle w:val="a3"/>
        <w:ind w:right="286"/>
      </w:pPr>
      <w:r>
        <w:rPr>
          <w:color w:val="000009"/>
        </w:rPr>
        <w:t>ü воспринимать на слух и понимать речь учителя и одноклассников, вербально/невербально реагировать на услышанное;</w:t>
      </w:r>
    </w:p>
    <w:p w:rsidR="00081003" w:rsidRDefault="00594D4B">
      <w:pPr>
        <w:pStyle w:val="a3"/>
        <w:spacing w:before="1"/>
        <w:ind w:left="1276" w:firstLine="0"/>
      </w:pPr>
      <w:r>
        <w:rPr>
          <w:color w:val="000009"/>
        </w:rPr>
        <w:t>Обучающиеся</w:t>
      </w:r>
      <w:r>
        <w:rPr>
          <w:color w:val="000009"/>
          <w:spacing w:val="-10"/>
        </w:rPr>
        <w:t xml:space="preserve"> </w:t>
      </w:r>
      <w:r>
        <w:rPr>
          <w:color w:val="000009"/>
        </w:rPr>
        <w:t>получат</w:t>
      </w:r>
      <w:r>
        <w:rPr>
          <w:color w:val="000009"/>
          <w:spacing w:val="-10"/>
        </w:rPr>
        <w:t xml:space="preserve"> </w:t>
      </w:r>
      <w:r>
        <w:rPr>
          <w:color w:val="000009"/>
        </w:rPr>
        <w:t>возможность</w:t>
      </w:r>
      <w:r>
        <w:rPr>
          <w:color w:val="000009"/>
          <w:spacing w:val="-10"/>
        </w:rPr>
        <w:t xml:space="preserve"> </w:t>
      </w:r>
      <w:r>
        <w:rPr>
          <w:color w:val="000009"/>
          <w:spacing w:val="-2"/>
        </w:rPr>
        <w:t>научится:</w:t>
      </w:r>
    </w:p>
    <w:p w:rsidR="00081003" w:rsidRDefault="00594D4B">
      <w:pPr>
        <w:pStyle w:val="a3"/>
        <w:ind w:right="279"/>
      </w:pPr>
      <w:r>
        <w:rPr>
          <w:color w:val="000009"/>
        </w:rPr>
        <w:t>ü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81003" w:rsidRDefault="00594D4B">
      <w:pPr>
        <w:pStyle w:val="a3"/>
        <w:ind w:left="1276" w:firstLine="0"/>
      </w:pPr>
      <w:r>
        <w:rPr>
          <w:color w:val="000009"/>
        </w:rPr>
        <w:t>Смысловое</w:t>
      </w:r>
      <w:r>
        <w:rPr>
          <w:color w:val="000009"/>
          <w:spacing w:val="-5"/>
        </w:rPr>
        <w:t xml:space="preserve"> </w:t>
      </w:r>
      <w:r>
        <w:rPr>
          <w:color w:val="000009"/>
          <w:spacing w:val="-2"/>
        </w:rPr>
        <w:t>чтение</w:t>
      </w:r>
    </w:p>
    <w:p w:rsidR="00081003" w:rsidRDefault="00594D4B">
      <w:pPr>
        <w:pStyle w:val="a3"/>
        <w:ind w:left="1276" w:firstLine="0"/>
      </w:pPr>
      <w:r>
        <w:rPr>
          <w:color w:val="000009"/>
        </w:rPr>
        <w:t>Обучающиеся</w:t>
      </w:r>
      <w:r>
        <w:rPr>
          <w:color w:val="000009"/>
          <w:spacing w:val="-12"/>
        </w:rPr>
        <w:t xml:space="preserve"> </w:t>
      </w:r>
      <w:r>
        <w:rPr>
          <w:color w:val="000009"/>
          <w:spacing w:val="-2"/>
        </w:rPr>
        <w:t>научатся:</w:t>
      </w:r>
    </w:p>
    <w:p w:rsidR="00081003" w:rsidRDefault="00594D4B">
      <w:pPr>
        <w:pStyle w:val="a3"/>
        <w:ind w:right="282"/>
      </w:pPr>
      <w:r>
        <w:rPr>
          <w:color w:val="000009"/>
        </w:rPr>
        <w:t>ü</w:t>
      </w:r>
      <w:r>
        <w:rPr>
          <w:color w:val="000009"/>
          <w:spacing w:val="-4"/>
        </w:rPr>
        <w:t xml:space="preserve"> </w:t>
      </w:r>
      <w:r>
        <w:rPr>
          <w:color w:val="000009"/>
        </w:rPr>
        <w:t>читать</w:t>
      </w:r>
      <w:r>
        <w:rPr>
          <w:color w:val="000009"/>
          <w:spacing w:val="-4"/>
        </w:rPr>
        <w:t xml:space="preserve"> </w:t>
      </w:r>
      <w:r>
        <w:rPr>
          <w:color w:val="000009"/>
        </w:rPr>
        <w:t>вслух учебные</w:t>
      </w:r>
      <w:r>
        <w:rPr>
          <w:color w:val="000009"/>
          <w:spacing w:val="-4"/>
        </w:rPr>
        <w:t xml:space="preserve"> </w:t>
      </w:r>
      <w:r>
        <w:rPr>
          <w:color w:val="000009"/>
        </w:rPr>
        <w:t>тексты</w:t>
      </w:r>
      <w:r>
        <w:rPr>
          <w:color w:val="000009"/>
          <w:spacing w:val="-4"/>
        </w:rPr>
        <w:t xml:space="preserve"> </w:t>
      </w:r>
      <w:r>
        <w:rPr>
          <w:color w:val="000009"/>
        </w:rPr>
        <w:t>объёмом</w:t>
      </w:r>
      <w:r>
        <w:rPr>
          <w:color w:val="000009"/>
          <w:spacing w:val="-4"/>
        </w:rPr>
        <w:t xml:space="preserve"> </w:t>
      </w:r>
      <w:r>
        <w:rPr>
          <w:color w:val="000009"/>
        </w:rPr>
        <w:t>до</w:t>
      </w:r>
      <w:r>
        <w:rPr>
          <w:color w:val="000009"/>
          <w:spacing w:val="-4"/>
        </w:rPr>
        <w:t xml:space="preserve"> </w:t>
      </w:r>
      <w:r>
        <w:rPr>
          <w:color w:val="000009"/>
        </w:rPr>
        <w:t>70</w:t>
      </w:r>
      <w:r>
        <w:rPr>
          <w:color w:val="000009"/>
          <w:spacing w:val="-2"/>
        </w:rPr>
        <w:t xml:space="preserve"> </w:t>
      </w:r>
      <w:r>
        <w:rPr>
          <w:color w:val="000009"/>
        </w:rPr>
        <w:t>слов,</w:t>
      </w:r>
      <w:r>
        <w:rPr>
          <w:color w:val="000009"/>
          <w:spacing w:val="-4"/>
        </w:rPr>
        <w:t xml:space="preserve"> </w:t>
      </w:r>
      <w:r>
        <w:rPr>
          <w:color w:val="000009"/>
        </w:rPr>
        <w:t>построенные</w:t>
      </w:r>
      <w:r>
        <w:rPr>
          <w:color w:val="000009"/>
          <w:spacing w:val="-5"/>
        </w:rPr>
        <w:t xml:space="preserve"> </w:t>
      </w:r>
      <w:r>
        <w:rPr>
          <w:color w:val="000009"/>
        </w:rPr>
        <w:t>на</w:t>
      </w:r>
      <w:r>
        <w:rPr>
          <w:color w:val="000009"/>
          <w:spacing w:val="-4"/>
        </w:rPr>
        <w:t xml:space="preserve"> </w:t>
      </w:r>
      <w:r>
        <w:rPr>
          <w:color w:val="000009"/>
        </w:rPr>
        <w:t>изученном</w:t>
      </w:r>
      <w:r>
        <w:rPr>
          <w:color w:val="000009"/>
          <w:spacing w:val="-4"/>
        </w:rPr>
        <w:t xml:space="preserve"> </w:t>
      </w:r>
      <w:r>
        <w:rPr>
          <w:color w:val="000009"/>
        </w:rPr>
        <w:t>языковом материале, с соблюдением правил чтения и соответствующей интонацией, демонстрируя понимание прочитанного;</w:t>
      </w:r>
    </w:p>
    <w:p w:rsidR="00081003" w:rsidRDefault="00594D4B">
      <w:pPr>
        <w:pStyle w:val="a3"/>
        <w:ind w:right="283"/>
      </w:pPr>
      <w:r>
        <w:rPr>
          <w:color w:val="000009"/>
        </w:rPr>
        <w:t>ü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81003" w:rsidRDefault="00594D4B">
      <w:pPr>
        <w:pStyle w:val="a3"/>
        <w:spacing w:before="1"/>
        <w:ind w:left="1276" w:firstLine="0"/>
      </w:pPr>
      <w:r>
        <w:rPr>
          <w:color w:val="000009"/>
        </w:rPr>
        <w:t>Обучающиеся</w:t>
      </w:r>
      <w:r>
        <w:rPr>
          <w:color w:val="000009"/>
          <w:spacing w:val="-11"/>
        </w:rPr>
        <w:t xml:space="preserve"> </w:t>
      </w:r>
      <w:r>
        <w:rPr>
          <w:color w:val="000009"/>
        </w:rPr>
        <w:t>получат</w:t>
      </w:r>
      <w:r>
        <w:rPr>
          <w:color w:val="000009"/>
          <w:spacing w:val="-11"/>
        </w:rPr>
        <w:t xml:space="preserve"> </w:t>
      </w:r>
      <w:r>
        <w:rPr>
          <w:color w:val="000009"/>
        </w:rPr>
        <w:t>возможность</w:t>
      </w:r>
      <w:r>
        <w:rPr>
          <w:color w:val="000009"/>
          <w:spacing w:val="-11"/>
        </w:rPr>
        <w:t xml:space="preserve"> </w:t>
      </w:r>
      <w:r>
        <w:rPr>
          <w:color w:val="000009"/>
          <w:spacing w:val="-2"/>
        </w:rPr>
        <w:t>научится:</w:t>
      </w:r>
    </w:p>
    <w:p w:rsidR="00081003" w:rsidRDefault="00594D4B">
      <w:pPr>
        <w:pStyle w:val="a3"/>
        <w:ind w:left="1276" w:firstLine="0"/>
      </w:pPr>
      <w:r>
        <w:rPr>
          <w:color w:val="000009"/>
        </w:rPr>
        <w:t>ü</w:t>
      </w:r>
      <w:r>
        <w:rPr>
          <w:color w:val="000009"/>
          <w:spacing w:val="-8"/>
        </w:rPr>
        <w:t xml:space="preserve"> </w:t>
      </w:r>
      <w:r>
        <w:rPr>
          <w:color w:val="000009"/>
        </w:rPr>
        <w:t>прогнозировать</w:t>
      </w:r>
      <w:r>
        <w:rPr>
          <w:color w:val="000009"/>
          <w:spacing w:val="-6"/>
        </w:rPr>
        <w:t xml:space="preserve"> </w:t>
      </w:r>
      <w:r>
        <w:rPr>
          <w:color w:val="000009"/>
        </w:rPr>
        <w:t>содержание</w:t>
      </w:r>
      <w:r>
        <w:rPr>
          <w:color w:val="000009"/>
          <w:spacing w:val="-6"/>
        </w:rPr>
        <w:t xml:space="preserve"> </w:t>
      </w:r>
      <w:r>
        <w:rPr>
          <w:color w:val="000009"/>
        </w:rPr>
        <w:t>текста</w:t>
      </w:r>
      <w:r>
        <w:rPr>
          <w:color w:val="000009"/>
          <w:spacing w:val="-7"/>
        </w:rPr>
        <w:t xml:space="preserve"> </w:t>
      </w:r>
      <w:r>
        <w:rPr>
          <w:color w:val="000009"/>
        </w:rPr>
        <w:t>на</w:t>
      </w:r>
      <w:r>
        <w:rPr>
          <w:color w:val="000009"/>
          <w:spacing w:val="-7"/>
        </w:rPr>
        <w:t xml:space="preserve"> </w:t>
      </w:r>
      <w:r>
        <w:rPr>
          <w:color w:val="000009"/>
        </w:rPr>
        <w:t>основе</w:t>
      </w:r>
      <w:r>
        <w:rPr>
          <w:color w:val="000009"/>
          <w:spacing w:val="-4"/>
        </w:rPr>
        <w:t xml:space="preserve"> </w:t>
      </w:r>
      <w:r>
        <w:rPr>
          <w:color w:val="000009"/>
          <w:spacing w:val="-2"/>
        </w:rPr>
        <w:t>заголовка;</w:t>
      </w:r>
    </w:p>
    <w:p w:rsidR="00081003" w:rsidRDefault="00594D4B">
      <w:pPr>
        <w:pStyle w:val="a3"/>
        <w:ind w:right="292"/>
      </w:pPr>
      <w:r>
        <w:rPr>
          <w:color w:val="000009"/>
        </w:rPr>
        <w:t>ü читать про себя несплошные тексты (таблицы, диаграммы и т. д.) и понимать представленную в них информацию.</w:t>
      </w:r>
    </w:p>
    <w:p w:rsidR="00081003" w:rsidRDefault="00594D4B">
      <w:pPr>
        <w:pStyle w:val="a3"/>
        <w:ind w:left="1276" w:firstLine="0"/>
        <w:jc w:val="left"/>
      </w:pPr>
      <w:r>
        <w:rPr>
          <w:color w:val="000009"/>
          <w:spacing w:val="-2"/>
        </w:rPr>
        <w:t>Письмо</w:t>
      </w:r>
    </w:p>
    <w:p w:rsidR="00081003" w:rsidRDefault="00594D4B">
      <w:pPr>
        <w:pStyle w:val="a3"/>
        <w:jc w:val="left"/>
      </w:pPr>
      <w:r>
        <w:rPr>
          <w:color w:val="000009"/>
        </w:rPr>
        <w:t>ü</w:t>
      </w:r>
      <w:r>
        <w:rPr>
          <w:color w:val="000009"/>
          <w:spacing w:val="40"/>
        </w:rPr>
        <w:t xml:space="preserve"> </w:t>
      </w:r>
      <w:r>
        <w:rPr>
          <w:color w:val="000009"/>
        </w:rPr>
        <w:t>заполнять</w:t>
      </w:r>
      <w:r>
        <w:rPr>
          <w:color w:val="000009"/>
          <w:spacing w:val="72"/>
        </w:rPr>
        <w:t xml:space="preserve"> </w:t>
      </w:r>
      <w:r>
        <w:rPr>
          <w:color w:val="000009"/>
        </w:rPr>
        <w:t>анкеты</w:t>
      </w:r>
      <w:r>
        <w:rPr>
          <w:color w:val="000009"/>
          <w:spacing w:val="40"/>
        </w:rPr>
        <w:t xml:space="preserve"> </w:t>
      </w:r>
      <w:r>
        <w:rPr>
          <w:color w:val="000009"/>
        </w:rPr>
        <w:t>и</w:t>
      </w:r>
      <w:r>
        <w:rPr>
          <w:color w:val="000009"/>
          <w:spacing w:val="40"/>
        </w:rPr>
        <w:t xml:space="preserve"> </w:t>
      </w:r>
      <w:r>
        <w:rPr>
          <w:color w:val="000009"/>
        </w:rPr>
        <w:t>формуляры</w:t>
      </w:r>
      <w:r>
        <w:rPr>
          <w:color w:val="000009"/>
          <w:spacing w:val="74"/>
        </w:rPr>
        <w:t xml:space="preserve"> </w:t>
      </w:r>
      <w:r>
        <w:rPr>
          <w:color w:val="000009"/>
        </w:rPr>
        <w:t>с</w:t>
      </w:r>
      <w:r>
        <w:rPr>
          <w:color w:val="000009"/>
          <w:spacing w:val="75"/>
        </w:rPr>
        <w:t xml:space="preserve"> </w:t>
      </w:r>
      <w:r>
        <w:rPr>
          <w:color w:val="000009"/>
        </w:rPr>
        <w:t>указанием</w:t>
      </w:r>
      <w:r>
        <w:rPr>
          <w:color w:val="000009"/>
          <w:spacing w:val="40"/>
        </w:rPr>
        <w:t xml:space="preserve"> </w:t>
      </w:r>
      <w:r>
        <w:rPr>
          <w:color w:val="000009"/>
        </w:rPr>
        <w:t>личной</w:t>
      </w:r>
      <w:r>
        <w:rPr>
          <w:color w:val="000009"/>
          <w:spacing w:val="40"/>
        </w:rPr>
        <w:t xml:space="preserve"> </w:t>
      </w:r>
      <w:r>
        <w:rPr>
          <w:color w:val="000009"/>
        </w:rPr>
        <w:t>информации:</w:t>
      </w:r>
      <w:r>
        <w:rPr>
          <w:color w:val="000009"/>
          <w:spacing w:val="40"/>
        </w:rPr>
        <w:t xml:space="preserve"> </w:t>
      </w:r>
      <w:r>
        <w:rPr>
          <w:color w:val="000009"/>
        </w:rPr>
        <w:t>имя,</w:t>
      </w:r>
      <w:r>
        <w:rPr>
          <w:color w:val="000009"/>
          <w:spacing w:val="40"/>
        </w:rPr>
        <w:t xml:space="preserve"> </w:t>
      </w:r>
      <w:r>
        <w:rPr>
          <w:color w:val="000009"/>
        </w:rPr>
        <w:t>фамилия, возраст, место жительства (страна проживания, город), любимые занятия и т. д.;</w:t>
      </w:r>
    </w:p>
    <w:p w:rsidR="00081003" w:rsidRDefault="00594D4B">
      <w:pPr>
        <w:pStyle w:val="a3"/>
        <w:ind w:right="283"/>
        <w:jc w:val="left"/>
      </w:pPr>
      <w:r>
        <w:rPr>
          <w:color w:val="000009"/>
        </w:rPr>
        <w:t>ü писать с опорой на образец поздравления с днем рождения, Новым годом, Рождеством с выражением пожеланий;</w:t>
      </w:r>
    </w:p>
    <w:p w:rsidR="00081003" w:rsidRDefault="00594D4B">
      <w:pPr>
        <w:pStyle w:val="a3"/>
        <w:jc w:val="left"/>
      </w:pPr>
      <w:r>
        <w:rPr>
          <w:color w:val="000009"/>
        </w:rPr>
        <w:t>ü</w:t>
      </w:r>
      <w:r>
        <w:rPr>
          <w:color w:val="000009"/>
          <w:spacing w:val="80"/>
        </w:rPr>
        <w:t xml:space="preserve"> </w:t>
      </w:r>
      <w:r>
        <w:rPr>
          <w:color w:val="000009"/>
        </w:rPr>
        <w:t>писать</w:t>
      </w:r>
      <w:r>
        <w:rPr>
          <w:color w:val="000009"/>
          <w:spacing w:val="80"/>
        </w:rPr>
        <w:t xml:space="preserve"> </w:t>
      </w:r>
      <w:r>
        <w:rPr>
          <w:color w:val="000009"/>
        </w:rPr>
        <w:t>с</w:t>
      </w:r>
      <w:r>
        <w:rPr>
          <w:color w:val="000009"/>
          <w:spacing w:val="80"/>
        </w:rPr>
        <w:t xml:space="preserve"> </w:t>
      </w:r>
      <w:r>
        <w:rPr>
          <w:color w:val="000009"/>
        </w:rPr>
        <w:t>опорой</w:t>
      </w:r>
      <w:r>
        <w:rPr>
          <w:color w:val="000009"/>
          <w:spacing w:val="80"/>
        </w:rPr>
        <w:t xml:space="preserve"> </w:t>
      </w:r>
      <w:r>
        <w:rPr>
          <w:color w:val="000009"/>
        </w:rPr>
        <w:t>на</w:t>
      </w:r>
      <w:r>
        <w:rPr>
          <w:color w:val="000009"/>
          <w:spacing w:val="80"/>
        </w:rPr>
        <w:t xml:space="preserve"> </w:t>
      </w:r>
      <w:r>
        <w:rPr>
          <w:color w:val="000009"/>
        </w:rPr>
        <w:t>образец</w:t>
      </w:r>
      <w:r>
        <w:rPr>
          <w:color w:val="000009"/>
          <w:spacing w:val="80"/>
        </w:rPr>
        <w:t xml:space="preserve"> </w:t>
      </w:r>
      <w:r>
        <w:rPr>
          <w:color w:val="000009"/>
        </w:rPr>
        <w:t>электронное</w:t>
      </w:r>
      <w:r>
        <w:rPr>
          <w:color w:val="000009"/>
          <w:spacing w:val="80"/>
        </w:rPr>
        <w:t xml:space="preserve"> </w:t>
      </w:r>
      <w:r>
        <w:rPr>
          <w:color w:val="000009"/>
        </w:rPr>
        <w:t>сообщение</w:t>
      </w:r>
      <w:r>
        <w:rPr>
          <w:color w:val="000009"/>
          <w:spacing w:val="80"/>
        </w:rPr>
        <w:t xml:space="preserve"> </w:t>
      </w:r>
      <w:r>
        <w:rPr>
          <w:color w:val="000009"/>
        </w:rPr>
        <w:t>личного</w:t>
      </w:r>
      <w:r>
        <w:rPr>
          <w:color w:val="000009"/>
          <w:spacing w:val="80"/>
        </w:rPr>
        <w:t xml:space="preserve"> </w:t>
      </w:r>
      <w:r>
        <w:rPr>
          <w:color w:val="000009"/>
        </w:rPr>
        <w:t>характера</w:t>
      </w:r>
      <w:r>
        <w:rPr>
          <w:color w:val="000009"/>
          <w:spacing w:val="80"/>
        </w:rPr>
        <w:t xml:space="preserve"> </w:t>
      </w:r>
      <w:r>
        <w:rPr>
          <w:color w:val="000009"/>
        </w:rPr>
        <w:t>(объём сообщения — до 50 слов).</w:t>
      </w:r>
    </w:p>
    <w:p w:rsidR="00081003" w:rsidRDefault="00594D4B">
      <w:pPr>
        <w:pStyle w:val="a3"/>
        <w:ind w:left="1276" w:right="5779" w:firstLine="0"/>
        <w:jc w:val="left"/>
      </w:pPr>
      <w:r>
        <w:rPr>
          <w:color w:val="000009"/>
        </w:rPr>
        <w:t>Языковые знания и навыки Фонетическая</w:t>
      </w:r>
      <w:r>
        <w:rPr>
          <w:color w:val="000009"/>
          <w:spacing w:val="-15"/>
        </w:rPr>
        <w:t xml:space="preserve"> </w:t>
      </w:r>
      <w:r>
        <w:rPr>
          <w:color w:val="000009"/>
        </w:rPr>
        <w:t>сторона</w:t>
      </w:r>
      <w:r>
        <w:rPr>
          <w:color w:val="000009"/>
          <w:spacing w:val="-15"/>
        </w:rPr>
        <w:t xml:space="preserve"> </w:t>
      </w:r>
      <w:r>
        <w:rPr>
          <w:color w:val="000009"/>
        </w:rPr>
        <w:t>речи</w:t>
      </w:r>
    </w:p>
    <w:p w:rsidR="00081003" w:rsidRDefault="00594D4B">
      <w:pPr>
        <w:pStyle w:val="a3"/>
        <w:ind w:left="1276" w:firstLine="0"/>
        <w:jc w:val="left"/>
      </w:pPr>
      <w:r>
        <w:rPr>
          <w:color w:val="000009"/>
        </w:rPr>
        <w:t>ü</w:t>
      </w:r>
      <w:r>
        <w:rPr>
          <w:color w:val="000009"/>
          <w:spacing w:val="-7"/>
        </w:rPr>
        <w:t xml:space="preserve"> </w:t>
      </w:r>
      <w:r>
        <w:rPr>
          <w:color w:val="000009"/>
        </w:rPr>
        <w:t>читать</w:t>
      </w:r>
      <w:r>
        <w:rPr>
          <w:color w:val="000009"/>
          <w:spacing w:val="-4"/>
        </w:rPr>
        <w:t xml:space="preserve"> </w:t>
      </w:r>
      <w:r>
        <w:rPr>
          <w:color w:val="000009"/>
        </w:rPr>
        <w:t>новые</w:t>
      </w:r>
      <w:r>
        <w:rPr>
          <w:color w:val="000009"/>
          <w:spacing w:val="-6"/>
        </w:rPr>
        <w:t xml:space="preserve"> </w:t>
      </w:r>
      <w:r>
        <w:rPr>
          <w:color w:val="000009"/>
        </w:rPr>
        <w:t>слова</w:t>
      </w:r>
      <w:r>
        <w:rPr>
          <w:color w:val="000009"/>
          <w:spacing w:val="-5"/>
        </w:rPr>
        <w:t xml:space="preserve"> </w:t>
      </w:r>
      <w:r>
        <w:rPr>
          <w:color w:val="000009"/>
        </w:rPr>
        <w:t>согласно</w:t>
      </w:r>
      <w:r>
        <w:rPr>
          <w:color w:val="000009"/>
          <w:spacing w:val="-5"/>
        </w:rPr>
        <w:t xml:space="preserve"> </w:t>
      </w:r>
      <w:r>
        <w:rPr>
          <w:color w:val="000009"/>
        </w:rPr>
        <w:t>основным</w:t>
      </w:r>
      <w:r>
        <w:rPr>
          <w:color w:val="000009"/>
          <w:spacing w:val="-2"/>
        </w:rPr>
        <w:t xml:space="preserve"> </w:t>
      </w:r>
      <w:r>
        <w:rPr>
          <w:color w:val="000009"/>
        </w:rPr>
        <w:t>правилам</w:t>
      </w:r>
      <w:r>
        <w:rPr>
          <w:color w:val="000009"/>
          <w:spacing w:val="-5"/>
        </w:rPr>
        <w:t xml:space="preserve"> </w:t>
      </w:r>
      <w:r>
        <w:rPr>
          <w:color w:val="000009"/>
          <w:spacing w:val="-2"/>
        </w:rPr>
        <w:t>чтения;</w:t>
      </w:r>
    </w:p>
    <w:p w:rsidR="00081003" w:rsidRDefault="00594D4B">
      <w:pPr>
        <w:pStyle w:val="a3"/>
        <w:jc w:val="left"/>
      </w:pPr>
      <w:r>
        <w:rPr>
          <w:color w:val="000009"/>
        </w:rPr>
        <w:t>ü</w:t>
      </w:r>
      <w:r>
        <w:rPr>
          <w:color w:val="000009"/>
          <w:spacing w:val="80"/>
          <w:w w:val="150"/>
        </w:rPr>
        <w:t xml:space="preserve"> </w:t>
      </w:r>
      <w:r>
        <w:rPr>
          <w:color w:val="000009"/>
        </w:rPr>
        <w:t>различать</w:t>
      </w:r>
      <w:r>
        <w:rPr>
          <w:color w:val="000009"/>
          <w:spacing w:val="80"/>
          <w:w w:val="150"/>
        </w:rPr>
        <w:t xml:space="preserve"> </w:t>
      </w:r>
      <w:r>
        <w:rPr>
          <w:color w:val="000009"/>
        </w:rPr>
        <w:t>на</w:t>
      </w:r>
      <w:r>
        <w:rPr>
          <w:color w:val="000009"/>
          <w:spacing w:val="80"/>
          <w:w w:val="150"/>
        </w:rPr>
        <w:t xml:space="preserve"> </w:t>
      </w:r>
      <w:r>
        <w:rPr>
          <w:color w:val="000009"/>
        </w:rPr>
        <w:t>слух</w:t>
      </w:r>
      <w:r>
        <w:rPr>
          <w:color w:val="000009"/>
          <w:spacing w:val="80"/>
          <w:w w:val="150"/>
        </w:rPr>
        <w:t xml:space="preserve"> </w:t>
      </w:r>
      <w:r>
        <w:rPr>
          <w:color w:val="000009"/>
        </w:rPr>
        <w:t>и</w:t>
      </w:r>
      <w:r>
        <w:rPr>
          <w:color w:val="000009"/>
          <w:spacing w:val="80"/>
          <w:w w:val="150"/>
        </w:rPr>
        <w:t xml:space="preserve"> </w:t>
      </w:r>
      <w:r>
        <w:rPr>
          <w:color w:val="000009"/>
        </w:rPr>
        <w:t>правильно</w:t>
      </w:r>
      <w:r>
        <w:rPr>
          <w:color w:val="000009"/>
          <w:spacing w:val="80"/>
          <w:w w:val="150"/>
        </w:rPr>
        <w:t xml:space="preserve"> </w:t>
      </w:r>
      <w:r>
        <w:rPr>
          <w:color w:val="000009"/>
        </w:rPr>
        <w:t>произносить</w:t>
      </w:r>
      <w:r>
        <w:rPr>
          <w:color w:val="000009"/>
          <w:spacing w:val="80"/>
          <w:w w:val="150"/>
        </w:rPr>
        <w:t xml:space="preserve"> </w:t>
      </w:r>
      <w:r>
        <w:rPr>
          <w:color w:val="000009"/>
        </w:rPr>
        <w:t>слова</w:t>
      </w:r>
      <w:r>
        <w:rPr>
          <w:color w:val="000009"/>
          <w:spacing w:val="80"/>
          <w:w w:val="150"/>
        </w:rPr>
        <w:t xml:space="preserve"> </w:t>
      </w:r>
      <w:r>
        <w:rPr>
          <w:color w:val="000009"/>
        </w:rPr>
        <w:t>и</w:t>
      </w:r>
      <w:r>
        <w:rPr>
          <w:color w:val="000009"/>
          <w:spacing w:val="80"/>
          <w:w w:val="150"/>
        </w:rPr>
        <w:t xml:space="preserve"> </w:t>
      </w:r>
      <w:r>
        <w:rPr>
          <w:color w:val="000009"/>
        </w:rPr>
        <w:t>фразы/</w:t>
      </w:r>
      <w:r>
        <w:rPr>
          <w:color w:val="000009"/>
          <w:spacing w:val="80"/>
          <w:w w:val="150"/>
        </w:rPr>
        <w:t xml:space="preserve"> </w:t>
      </w:r>
      <w:r>
        <w:rPr>
          <w:color w:val="000009"/>
        </w:rPr>
        <w:t>предложения</w:t>
      </w:r>
      <w:r>
        <w:rPr>
          <w:color w:val="000009"/>
          <w:spacing w:val="80"/>
          <w:w w:val="150"/>
        </w:rPr>
        <w:t xml:space="preserve"> </w:t>
      </w:r>
      <w:r>
        <w:rPr>
          <w:color w:val="000009"/>
        </w:rPr>
        <w:t>с соблюдением их ритмико-интонационных особенностей.</w:t>
      </w:r>
    </w:p>
    <w:p w:rsidR="00081003" w:rsidRDefault="00594D4B">
      <w:pPr>
        <w:pStyle w:val="a3"/>
        <w:ind w:left="1276" w:right="5666" w:firstLine="0"/>
        <w:jc w:val="left"/>
      </w:pPr>
      <w:r>
        <w:rPr>
          <w:color w:val="000009"/>
        </w:rPr>
        <w:t>Графика, орфография, и пунктуация ü</w:t>
      </w:r>
      <w:r>
        <w:rPr>
          <w:color w:val="000009"/>
          <w:spacing w:val="-12"/>
        </w:rPr>
        <w:t xml:space="preserve"> </w:t>
      </w:r>
      <w:r>
        <w:rPr>
          <w:color w:val="000009"/>
        </w:rPr>
        <w:t>правильно</w:t>
      </w:r>
      <w:r>
        <w:rPr>
          <w:color w:val="000009"/>
          <w:spacing w:val="-15"/>
        </w:rPr>
        <w:t xml:space="preserve"> </w:t>
      </w:r>
      <w:r>
        <w:rPr>
          <w:color w:val="000009"/>
        </w:rPr>
        <w:t>писать</w:t>
      </w:r>
      <w:r>
        <w:rPr>
          <w:color w:val="000009"/>
          <w:spacing w:val="-12"/>
        </w:rPr>
        <w:t xml:space="preserve"> </w:t>
      </w:r>
      <w:r>
        <w:rPr>
          <w:color w:val="000009"/>
        </w:rPr>
        <w:t>изученные</w:t>
      </w:r>
      <w:r>
        <w:rPr>
          <w:color w:val="000009"/>
          <w:spacing w:val="-14"/>
        </w:rPr>
        <w:t xml:space="preserve"> </w:t>
      </w:r>
      <w:r>
        <w:rPr>
          <w:color w:val="000009"/>
        </w:rPr>
        <w:t>слова;</w:t>
      </w:r>
    </w:p>
    <w:p w:rsidR="00081003" w:rsidRDefault="00594D4B">
      <w:pPr>
        <w:pStyle w:val="a3"/>
        <w:ind w:right="291"/>
      </w:pPr>
      <w:r>
        <w:rPr>
          <w:color w:val="000009"/>
        </w:rPr>
        <w:t>ü 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81003" w:rsidRDefault="00594D4B">
      <w:pPr>
        <w:pStyle w:val="a3"/>
        <w:spacing w:before="1"/>
        <w:ind w:left="1276" w:firstLine="0"/>
      </w:pPr>
      <w:r>
        <w:rPr>
          <w:color w:val="000009"/>
        </w:rPr>
        <w:t>Лексическая</w:t>
      </w:r>
      <w:r>
        <w:rPr>
          <w:color w:val="000009"/>
          <w:spacing w:val="-9"/>
        </w:rPr>
        <w:t xml:space="preserve"> </w:t>
      </w:r>
      <w:r>
        <w:rPr>
          <w:color w:val="000009"/>
        </w:rPr>
        <w:t>сторона</w:t>
      </w:r>
      <w:r>
        <w:rPr>
          <w:color w:val="000009"/>
          <w:spacing w:val="-8"/>
        </w:rPr>
        <w:t xml:space="preserve"> </w:t>
      </w:r>
      <w:r>
        <w:rPr>
          <w:color w:val="000009"/>
          <w:spacing w:val="-4"/>
        </w:rPr>
        <w:t>речи</w:t>
      </w:r>
    </w:p>
    <w:p w:rsidR="00081003" w:rsidRDefault="00594D4B">
      <w:pPr>
        <w:pStyle w:val="a3"/>
        <w:ind w:right="285"/>
      </w:pPr>
      <w:r>
        <w:rPr>
          <w:color w:val="000009"/>
        </w:rPr>
        <w:t>ü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81003" w:rsidRDefault="00594D4B">
      <w:pPr>
        <w:pStyle w:val="a3"/>
        <w:ind w:right="279"/>
      </w:pPr>
      <w:r>
        <w:rPr>
          <w:color w:val="000009"/>
        </w:rPr>
        <w:t>ü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081003" w:rsidRDefault="00594D4B">
      <w:pPr>
        <w:pStyle w:val="a3"/>
        <w:ind w:left="1276" w:firstLine="0"/>
      </w:pPr>
      <w:r>
        <w:rPr>
          <w:color w:val="000009"/>
          <w:spacing w:val="-2"/>
        </w:rPr>
        <w:t>Грамматическая</w:t>
      </w:r>
      <w:r>
        <w:rPr>
          <w:color w:val="000009"/>
          <w:spacing w:val="4"/>
        </w:rPr>
        <w:t xml:space="preserve"> </w:t>
      </w:r>
      <w:r>
        <w:rPr>
          <w:color w:val="000009"/>
          <w:spacing w:val="-2"/>
        </w:rPr>
        <w:t>сторона</w:t>
      </w:r>
      <w:r>
        <w:rPr>
          <w:color w:val="000009"/>
          <w:spacing w:val="3"/>
        </w:rPr>
        <w:t xml:space="preserve"> </w:t>
      </w:r>
      <w:r>
        <w:rPr>
          <w:color w:val="000009"/>
          <w:spacing w:val="-4"/>
        </w:rPr>
        <w:t>речи</w:t>
      </w:r>
    </w:p>
    <w:p w:rsidR="00081003" w:rsidRDefault="00594D4B">
      <w:pPr>
        <w:pStyle w:val="a3"/>
        <w:ind w:left="1276" w:firstLine="0"/>
      </w:pPr>
      <w:r>
        <w:rPr>
          <w:color w:val="000009"/>
        </w:rPr>
        <w:t>ü</w:t>
      </w:r>
      <w:r>
        <w:rPr>
          <w:color w:val="000009"/>
          <w:spacing w:val="13"/>
        </w:rPr>
        <w:t xml:space="preserve"> </w:t>
      </w:r>
      <w:r>
        <w:rPr>
          <w:color w:val="000009"/>
        </w:rPr>
        <w:t>распознавать</w:t>
      </w:r>
      <w:r>
        <w:rPr>
          <w:color w:val="000009"/>
          <w:spacing w:val="17"/>
        </w:rPr>
        <w:t xml:space="preserve"> </w:t>
      </w:r>
      <w:r>
        <w:rPr>
          <w:color w:val="000009"/>
        </w:rPr>
        <w:t>и</w:t>
      </w:r>
      <w:r>
        <w:rPr>
          <w:color w:val="000009"/>
          <w:spacing w:val="19"/>
        </w:rPr>
        <w:t xml:space="preserve"> </w:t>
      </w:r>
      <w:r>
        <w:rPr>
          <w:color w:val="000009"/>
        </w:rPr>
        <w:t>употреблять</w:t>
      </w:r>
      <w:r>
        <w:rPr>
          <w:color w:val="000009"/>
          <w:spacing w:val="17"/>
        </w:rPr>
        <w:t xml:space="preserve"> </w:t>
      </w:r>
      <w:r>
        <w:rPr>
          <w:color w:val="000009"/>
        </w:rPr>
        <w:t>в</w:t>
      </w:r>
      <w:r>
        <w:rPr>
          <w:color w:val="000009"/>
          <w:spacing w:val="18"/>
        </w:rPr>
        <w:t xml:space="preserve"> </w:t>
      </w:r>
      <w:r>
        <w:rPr>
          <w:color w:val="000009"/>
        </w:rPr>
        <w:t>устной</w:t>
      </w:r>
      <w:r>
        <w:rPr>
          <w:color w:val="000009"/>
          <w:spacing w:val="16"/>
        </w:rPr>
        <w:t xml:space="preserve"> </w:t>
      </w:r>
      <w:r>
        <w:rPr>
          <w:color w:val="000009"/>
        </w:rPr>
        <w:t>и</w:t>
      </w:r>
      <w:r>
        <w:rPr>
          <w:color w:val="000009"/>
          <w:spacing w:val="17"/>
        </w:rPr>
        <w:t xml:space="preserve"> </w:t>
      </w:r>
      <w:r>
        <w:rPr>
          <w:color w:val="000009"/>
        </w:rPr>
        <w:t>письменной</w:t>
      </w:r>
      <w:r>
        <w:rPr>
          <w:color w:val="000009"/>
          <w:spacing w:val="17"/>
        </w:rPr>
        <w:t xml:space="preserve"> </w:t>
      </w:r>
      <w:r>
        <w:rPr>
          <w:color w:val="000009"/>
        </w:rPr>
        <w:t>речи</w:t>
      </w:r>
      <w:r>
        <w:rPr>
          <w:color w:val="000009"/>
          <w:spacing w:val="17"/>
        </w:rPr>
        <w:t xml:space="preserve"> </w:t>
      </w:r>
      <w:r>
        <w:rPr>
          <w:color w:val="000009"/>
        </w:rPr>
        <w:t>наречия</w:t>
      </w:r>
      <w:r>
        <w:rPr>
          <w:color w:val="000009"/>
          <w:spacing w:val="16"/>
        </w:rPr>
        <w:t xml:space="preserve"> </w:t>
      </w:r>
      <w:r>
        <w:rPr>
          <w:color w:val="000009"/>
        </w:rPr>
        <w:t>частотности</w:t>
      </w:r>
      <w:r>
        <w:rPr>
          <w:color w:val="000009"/>
          <w:spacing w:val="17"/>
        </w:rPr>
        <w:t xml:space="preserve"> </w:t>
      </w:r>
      <w:r>
        <w:rPr>
          <w:color w:val="000009"/>
          <w:spacing w:val="-2"/>
        </w:rPr>
        <w:t>usually,</w:t>
      </w:r>
    </w:p>
    <w:p w:rsidR="00081003" w:rsidRDefault="00594D4B">
      <w:pPr>
        <w:pStyle w:val="a3"/>
        <w:ind w:firstLine="0"/>
        <w:jc w:val="left"/>
      </w:pPr>
      <w:r>
        <w:rPr>
          <w:color w:val="000009"/>
          <w:spacing w:val="-2"/>
        </w:rPr>
        <w:t>often;</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1"/>
      </w:pPr>
      <w:r>
        <w:rPr>
          <w:color w:val="000009"/>
        </w:rPr>
        <w:lastRenderedPageBreak/>
        <w:t>ü распознавать и употреблять в устной и письменной речи Present Continuous Tense в повествовательных</w:t>
      </w:r>
      <w:r>
        <w:rPr>
          <w:color w:val="000009"/>
          <w:spacing w:val="-3"/>
        </w:rPr>
        <w:t xml:space="preserve"> </w:t>
      </w:r>
      <w:r>
        <w:rPr>
          <w:color w:val="000009"/>
        </w:rPr>
        <w:t>(утвердительных</w:t>
      </w:r>
      <w:r>
        <w:rPr>
          <w:color w:val="000009"/>
          <w:spacing w:val="-2"/>
        </w:rPr>
        <w:t xml:space="preserve"> </w:t>
      </w:r>
      <w:r>
        <w:rPr>
          <w:color w:val="000009"/>
        </w:rPr>
        <w:t>и</w:t>
      </w:r>
      <w:r>
        <w:rPr>
          <w:color w:val="000009"/>
          <w:spacing w:val="-3"/>
        </w:rPr>
        <w:t xml:space="preserve"> </w:t>
      </w:r>
      <w:r>
        <w:rPr>
          <w:color w:val="000009"/>
        </w:rPr>
        <w:t>отрицательных),</w:t>
      </w:r>
      <w:r>
        <w:rPr>
          <w:color w:val="000009"/>
          <w:spacing w:val="-5"/>
        </w:rPr>
        <w:t xml:space="preserve"> </w:t>
      </w:r>
      <w:r>
        <w:rPr>
          <w:color w:val="000009"/>
        </w:rPr>
        <w:t>вопросительных</w:t>
      </w:r>
      <w:r>
        <w:rPr>
          <w:color w:val="000009"/>
          <w:spacing w:val="-3"/>
        </w:rPr>
        <w:t xml:space="preserve"> </w:t>
      </w:r>
      <w:r>
        <w:rPr>
          <w:color w:val="000009"/>
        </w:rPr>
        <w:t>(общий</w:t>
      </w:r>
      <w:r>
        <w:rPr>
          <w:color w:val="000009"/>
          <w:spacing w:val="-3"/>
        </w:rPr>
        <w:t xml:space="preserve"> </w:t>
      </w:r>
      <w:r>
        <w:rPr>
          <w:color w:val="000009"/>
        </w:rPr>
        <w:t>и</w:t>
      </w:r>
      <w:r>
        <w:rPr>
          <w:color w:val="000009"/>
          <w:spacing w:val="-3"/>
        </w:rPr>
        <w:t xml:space="preserve"> </w:t>
      </w:r>
      <w:r>
        <w:rPr>
          <w:color w:val="000009"/>
        </w:rPr>
        <w:t>специальный вопрос) предложениях;</w:t>
      </w:r>
    </w:p>
    <w:p w:rsidR="00081003" w:rsidRDefault="00594D4B">
      <w:pPr>
        <w:pStyle w:val="a3"/>
        <w:spacing w:before="1"/>
        <w:ind w:right="281"/>
      </w:pPr>
      <w:r>
        <w:rPr>
          <w:color w:val="000009"/>
        </w:rPr>
        <w:t>ü</w:t>
      </w:r>
      <w:r>
        <w:rPr>
          <w:color w:val="000009"/>
          <w:spacing w:val="-2"/>
        </w:rPr>
        <w:t xml:space="preserve"> </w:t>
      </w:r>
      <w:r>
        <w:rPr>
          <w:color w:val="000009"/>
        </w:rPr>
        <w:t>распознавать</w:t>
      </w:r>
      <w:r>
        <w:rPr>
          <w:color w:val="000009"/>
          <w:spacing w:val="-2"/>
        </w:rPr>
        <w:t xml:space="preserve"> </w:t>
      </w:r>
      <w:r>
        <w:rPr>
          <w:color w:val="000009"/>
        </w:rPr>
        <w:t>и употреблять</w:t>
      </w:r>
      <w:r>
        <w:rPr>
          <w:color w:val="000009"/>
          <w:spacing w:val="-2"/>
        </w:rPr>
        <w:t xml:space="preserve"> </w:t>
      </w:r>
      <w:r>
        <w:rPr>
          <w:color w:val="000009"/>
        </w:rPr>
        <w:t>в устной</w:t>
      </w:r>
      <w:r>
        <w:rPr>
          <w:color w:val="000009"/>
          <w:spacing w:val="-1"/>
        </w:rPr>
        <w:t xml:space="preserve"> </w:t>
      </w:r>
      <w:r>
        <w:rPr>
          <w:color w:val="000009"/>
        </w:rPr>
        <w:t>и</w:t>
      </w:r>
      <w:r>
        <w:rPr>
          <w:color w:val="000009"/>
          <w:spacing w:val="-4"/>
        </w:rPr>
        <w:t xml:space="preserve"> </w:t>
      </w:r>
      <w:r>
        <w:rPr>
          <w:color w:val="000009"/>
        </w:rPr>
        <w:t>письменной</w:t>
      </w:r>
      <w:r>
        <w:rPr>
          <w:color w:val="000009"/>
          <w:spacing w:val="-1"/>
        </w:rPr>
        <w:t xml:space="preserve"> </w:t>
      </w:r>
      <w:r>
        <w:rPr>
          <w:color w:val="000009"/>
        </w:rPr>
        <w:t>речи</w:t>
      </w:r>
      <w:r>
        <w:rPr>
          <w:color w:val="000009"/>
          <w:spacing w:val="-4"/>
        </w:rPr>
        <w:t xml:space="preserve"> </w:t>
      </w:r>
      <w:r>
        <w:rPr>
          <w:color w:val="000009"/>
        </w:rPr>
        <w:t>предлоги</w:t>
      </w:r>
      <w:r>
        <w:rPr>
          <w:color w:val="000009"/>
          <w:spacing w:val="-3"/>
        </w:rPr>
        <w:t xml:space="preserve"> </w:t>
      </w:r>
      <w:r>
        <w:rPr>
          <w:color w:val="000009"/>
        </w:rPr>
        <w:t>места</w:t>
      </w:r>
      <w:r>
        <w:rPr>
          <w:color w:val="000009"/>
          <w:spacing w:val="-3"/>
        </w:rPr>
        <w:t xml:space="preserve"> </w:t>
      </w:r>
      <w:r>
        <w:rPr>
          <w:color w:val="000009"/>
        </w:rPr>
        <w:t>next</w:t>
      </w:r>
      <w:r>
        <w:rPr>
          <w:color w:val="000009"/>
          <w:spacing w:val="-2"/>
        </w:rPr>
        <w:t xml:space="preserve"> </w:t>
      </w:r>
      <w:r>
        <w:rPr>
          <w:color w:val="000009"/>
        </w:rPr>
        <w:t>to,</w:t>
      </w:r>
      <w:r>
        <w:rPr>
          <w:color w:val="000009"/>
          <w:spacing w:val="-2"/>
        </w:rPr>
        <w:t xml:space="preserve"> </w:t>
      </w:r>
      <w:r>
        <w:rPr>
          <w:color w:val="000009"/>
        </w:rPr>
        <w:t>in</w:t>
      </w:r>
      <w:r>
        <w:rPr>
          <w:color w:val="000009"/>
          <w:spacing w:val="-2"/>
        </w:rPr>
        <w:t xml:space="preserve"> </w:t>
      </w:r>
      <w:r>
        <w:rPr>
          <w:color w:val="000009"/>
        </w:rPr>
        <w:t>front of, behind;</w:t>
      </w:r>
    </w:p>
    <w:p w:rsidR="00081003" w:rsidRDefault="00594D4B">
      <w:pPr>
        <w:pStyle w:val="a3"/>
        <w:ind w:right="279"/>
      </w:pPr>
      <w:r>
        <w:rPr>
          <w:color w:val="000009"/>
        </w:rPr>
        <w:t>ü распознавать и употреблять в устной и письменной речи предложения с начальным There + to be в Present и Past Simple Tense (There was a bridge across the river. There were mountains in the south.);</w:t>
      </w:r>
    </w:p>
    <w:p w:rsidR="00081003" w:rsidRDefault="00594D4B">
      <w:pPr>
        <w:pStyle w:val="a3"/>
        <w:ind w:left="1276" w:firstLine="0"/>
      </w:pPr>
      <w:r>
        <w:rPr>
          <w:color w:val="000009"/>
        </w:rPr>
        <w:t>ü</w:t>
      </w:r>
      <w:r>
        <w:rPr>
          <w:color w:val="000009"/>
          <w:spacing w:val="-6"/>
        </w:rPr>
        <w:t xml:space="preserve"> </w:t>
      </w:r>
      <w:r>
        <w:rPr>
          <w:color w:val="000009"/>
        </w:rPr>
        <w:t>распознавать</w:t>
      </w:r>
      <w:r>
        <w:rPr>
          <w:color w:val="000009"/>
          <w:spacing w:val="-6"/>
        </w:rPr>
        <w:t xml:space="preserve"> </w:t>
      </w:r>
      <w:r>
        <w:rPr>
          <w:color w:val="000009"/>
        </w:rPr>
        <w:t>и</w:t>
      </w:r>
      <w:r>
        <w:rPr>
          <w:color w:val="000009"/>
          <w:spacing w:val="-3"/>
        </w:rPr>
        <w:t xml:space="preserve"> </w:t>
      </w:r>
      <w:r>
        <w:rPr>
          <w:color w:val="000009"/>
        </w:rPr>
        <w:t>употреблять</w:t>
      </w:r>
      <w:r>
        <w:rPr>
          <w:color w:val="000009"/>
          <w:spacing w:val="-6"/>
        </w:rPr>
        <w:t xml:space="preserve"> </w:t>
      </w:r>
      <w:r>
        <w:rPr>
          <w:color w:val="000009"/>
        </w:rPr>
        <w:t>в</w:t>
      </w:r>
      <w:r>
        <w:rPr>
          <w:color w:val="000009"/>
          <w:spacing w:val="-5"/>
        </w:rPr>
        <w:t xml:space="preserve"> </w:t>
      </w:r>
      <w:r>
        <w:rPr>
          <w:color w:val="000009"/>
        </w:rPr>
        <w:t>устной</w:t>
      </w:r>
      <w:r>
        <w:rPr>
          <w:color w:val="000009"/>
          <w:spacing w:val="-5"/>
        </w:rPr>
        <w:t xml:space="preserve"> </w:t>
      </w:r>
      <w:r>
        <w:rPr>
          <w:color w:val="000009"/>
        </w:rPr>
        <w:t>и</w:t>
      </w:r>
      <w:r>
        <w:rPr>
          <w:color w:val="000009"/>
          <w:spacing w:val="-8"/>
        </w:rPr>
        <w:t xml:space="preserve"> </w:t>
      </w:r>
      <w:r>
        <w:rPr>
          <w:color w:val="000009"/>
        </w:rPr>
        <w:t>письменной</w:t>
      </w:r>
      <w:r>
        <w:rPr>
          <w:color w:val="000009"/>
          <w:spacing w:val="-6"/>
        </w:rPr>
        <w:t xml:space="preserve"> </w:t>
      </w:r>
      <w:r>
        <w:rPr>
          <w:color w:val="000009"/>
        </w:rPr>
        <w:t>речи</w:t>
      </w:r>
      <w:r>
        <w:rPr>
          <w:color w:val="000009"/>
          <w:spacing w:val="-7"/>
        </w:rPr>
        <w:t xml:space="preserve"> </w:t>
      </w:r>
      <w:r>
        <w:rPr>
          <w:color w:val="000009"/>
        </w:rPr>
        <w:t>конструкцию</w:t>
      </w:r>
      <w:r>
        <w:rPr>
          <w:color w:val="000009"/>
          <w:spacing w:val="-4"/>
        </w:rPr>
        <w:t xml:space="preserve"> </w:t>
      </w:r>
      <w:r>
        <w:rPr>
          <w:color w:val="000009"/>
        </w:rPr>
        <w:t>I’d</w:t>
      </w:r>
      <w:r>
        <w:rPr>
          <w:color w:val="000009"/>
          <w:spacing w:val="-6"/>
        </w:rPr>
        <w:t xml:space="preserve"> </w:t>
      </w:r>
      <w:r>
        <w:rPr>
          <w:color w:val="000009"/>
        </w:rPr>
        <w:t>like</w:t>
      </w:r>
      <w:r>
        <w:rPr>
          <w:color w:val="000009"/>
          <w:spacing w:val="-7"/>
        </w:rPr>
        <w:t xml:space="preserve"> </w:t>
      </w:r>
      <w:r>
        <w:rPr>
          <w:color w:val="000009"/>
        </w:rPr>
        <w:t>to</w:t>
      </w:r>
      <w:r>
        <w:rPr>
          <w:color w:val="000009"/>
          <w:spacing w:val="-5"/>
        </w:rPr>
        <w:t xml:space="preserve"> …;</w:t>
      </w:r>
    </w:p>
    <w:p w:rsidR="00081003" w:rsidRDefault="00594D4B">
      <w:pPr>
        <w:pStyle w:val="a3"/>
        <w:ind w:right="284"/>
      </w:pPr>
      <w:r>
        <w:rPr>
          <w:color w:val="000009"/>
        </w:rPr>
        <w:t>ü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w:t>
      </w:r>
    </w:p>
    <w:p w:rsidR="00081003" w:rsidRDefault="00594D4B">
      <w:pPr>
        <w:pStyle w:val="a3"/>
        <w:ind w:right="291"/>
      </w:pPr>
      <w:r>
        <w:rPr>
          <w:color w:val="000009"/>
        </w:rPr>
        <w:t>ü распознавать и употреблять в устной и письменной речи существительные в притяжательном падеже (Possessive Case);</w:t>
      </w:r>
    </w:p>
    <w:p w:rsidR="00081003" w:rsidRDefault="00594D4B">
      <w:pPr>
        <w:pStyle w:val="a3"/>
        <w:ind w:right="285"/>
      </w:pPr>
      <w:r>
        <w:rPr>
          <w:color w:val="000009"/>
        </w:rPr>
        <w:t>ü 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081003" w:rsidRDefault="00594D4B">
      <w:pPr>
        <w:pStyle w:val="a3"/>
        <w:ind w:left="1276" w:firstLine="0"/>
      </w:pPr>
      <w:r>
        <w:rPr>
          <w:color w:val="000009"/>
        </w:rPr>
        <w:t>ü</w:t>
      </w:r>
      <w:r>
        <w:rPr>
          <w:color w:val="000009"/>
          <w:spacing w:val="13"/>
        </w:rPr>
        <w:t xml:space="preserve"> </w:t>
      </w:r>
      <w:r>
        <w:rPr>
          <w:color w:val="000009"/>
        </w:rPr>
        <w:t>распознавать</w:t>
      </w:r>
      <w:r>
        <w:rPr>
          <w:color w:val="000009"/>
          <w:spacing w:val="17"/>
        </w:rPr>
        <w:t xml:space="preserve"> </w:t>
      </w:r>
      <w:r>
        <w:rPr>
          <w:color w:val="000009"/>
        </w:rPr>
        <w:t>и</w:t>
      </w:r>
      <w:r>
        <w:rPr>
          <w:color w:val="000009"/>
          <w:spacing w:val="18"/>
        </w:rPr>
        <w:t xml:space="preserve"> </w:t>
      </w:r>
      <w:r>
        <w:rPr>
          <w:color w:val="000009"/>
        </w:rPr>
        <w:t>употреблять</w:t>
      </w:r>
      <w:r>
        <w:rPr>
          <w:color w:val="000009"/>
          <w:spacing w:val="17"/>
        </w:rPr>
        <w:t xml:space="preserve"> </w:t>
      </w:r>
      <w:r>
        <w:rPr>
          <w:color w:val="000009"/>
        </w:rPr>
        <w:t>в</w:t>
      </w:r>
      <w:r>
        <w:rPr>
          <w:color w:val="000009"/>
          <w:spacing w:val="17"/>
        </w:rPr>
        <w:t xml:space="preserve"> </w:t>
      </w:r>
      <w:r>
        <w:rPr>
          <w:color w:val="000009"/>
        </w:rPr>
        <w:t>устной</w:t>
      </w:r>
      <w:r>
        <w:rPr>
          <w:color w:val="000009"/>
          <w:spacing w:val="17"/>
        </w:rPr>
        <w:t xml:space="preserve"> </w:t>
      </w:r>
      <w:r>
        <w:rPr>
          <w:color w:val="000009"/>
        </w:rPr>
        <w:t>и</w:t>
      </w:r>
      <w:r>
        <w:rPr>
          <w:color w:val="000009"/>
          <w:spacing w:val="16"/>
        </w:rPr>
        <w:t xml:space="preserve"> </w:t>
      </w:r>
      <w:r>
        <w:rPr>
          <w:color w:val="000009"/>
        </w:rPr>
        <w:t>письменной</w:t>
      </w:r>
      <w:r>
        <w:rPr>
          <w:color w:val="000009"/>
          <w:spacing w:val="17"/>
        </w:rPr>
        <w:t xml:space="preserve"> </w:t>
      </w:r>
      <w:r>
        <w:rPr>
          <w:color w:val="000009"/>
        </w:rPr>
        <w:t>речи</w:t>
      </w:r>
      <w:r>
        <w:rPr>
          <w:color w:val="000009"/>
          <w:spacing w:val="16"/>
        </w:rPr>
        <w:t xml:space="preserve"> </w:t>
      </w:r>
      <w:r>
        <w:rPr>
          <w:color w:val="000009"/>
        </w:rPr>
        <w:t>наречия</w:t>
      </w:r>
      <w:r>
        <w:rPr>
          <w:color w:val="000009"/>
          <w:spacing w:val="16"/>
        </w:rPr>
        <w:t xml:space="preserve"> </w:t>
      </w:r>
      <w:r>
        <w:rPr>
          <w:color w:val="000009"/>
        </w:rPr>
        <w:t>частотности</w:t>
      </w:r>
      <w:r>
        <w:rPr>
          <w:color w:val="000009"/>
          <w:spacing w:val="17"/>
        </w:rPr>
        <w:t xml:space="preserve"> </w:t>
      </w:r>
      <w:r>
        <w:rPr>
          <w:color w:val="000009"/>
          <w:spacing w:val="-2"/>
        </w:rPr>
        <w:t>usually,</w:t>
      </w:r>
    </w:p>
    <w:p w:rsidR="00081003" w:rsidRDefault="00594D4B">
      <w:pPr>
        <w:pStyle w:val="a3"/>
        <w:ind w:firstLine="0"/>
        <w:jc w:val="left"/>
      </w:pPr>
      <w:r>
        <w:rPr>
          <w:color w:val="000009"/>
          <w:spacing w:val="-2"/>
        </w:rPr>
        <w:t>often;</w:t>
      </w:r>
    </w:p>
    <w:p w:rsidR="00081003" w:rsidRDefault="00594D4B">
      <w:pPr>
        <w:pStyle w:val="a3"/>
        <w:ind w:left="1276" w:firstLine="0"/>
        <w:jc w:val="left"/>
      </w:pPr>
      <w:r>
        <w:rPr>
          <w:color w:val="000009"/>
        </w:rPr>
        <w:t>ü</w:t>
      </w:r>
      <w:r>
        <w:rPr>
          <w:color w:val="000009"/>
          <w:spacing w:val="-2"/>
        </w:rPr>
        <w:t xml:space="preserve"> </w:t>
      </w:r>
      <w:r>
        <w:rPr>
          <w:color w:val="000009"/>
        </w:rPr>
        <w:t>распознавать</w:t>
      </w:r>
      <w:r>
        <w:rPr>
          <w:color w:val="000009"/>
          <w:spacing w:val="2"/>
        </w:rPr>
        <w:t xml:space="preserve"> </w:t>
      </w:r>
      <w:r>
        <w:rPr>
          <w:color w:val="000009"/>
        </w:rPr>
        <w:t>и</w:t>
      </w:r>
      <w:r>
        <w:rPr>
          <w:color w:val="000009"/>
          <w:spacing w:val="5"/>
        </w:rPr>
        <w:t xml:space="preserve"> </w:t>
      </w:r>
      <w:r>
        <w:rPr>
          <w:color w:val="000009"/>
        </w:rPr>
        <w:t>употреблять</w:t>
      </w:r>
      <w:r>
        <w:rPr>
          <w:color w:val="000009"/>
          <w:spacing w:val="2"/>
        </w:rPr>
        <w:t xml:space="preserve"> </w:t>
      </w:r>
      <w:r>
        <w:rPr>
          <w:color w:val="000009"/>
        </w:rPr>
        <w:t>в</w:t>
      </w:r>
      <w:r>
        <w:rPr>
          <w:color w:val="000009"/>
          <w:spacing w:val="2"/>
        </w:rPr>
        <w:t xml:space="preserve"> </w:t>
      </w:r>
      <w:r>
        <w:rPr>
          <w:color w:val="000009"/>
        </w:rPr>
        <w:t>устной</w:t>
      </w:r>
      <w:r>
        <w:rPr>
          <w:color w:val="000009"/>
          <w:spacing w:val="2"/>
        </w:rPr>
        <w:t xml:space="preserve"> </w:t>
      </w:r>
      <w:r>
        <w:rPr>
          <w:color w:val="000009"/>
        </w:rPr>
        <w:t>и</w:t>
      </w:r>
      <w:r>
        <w:rPr>
          <w:color w:val="000009"/>
          <w:spacing w:val="2"/>
        </w:rPr>
        <w:t xml:space="preserve"> </w:t>
      </w:r>
      <w:r>
        <w:rPr>
          <w:color w:val="000009"/>
        </w:rPr>
        <w:t>письменной</w:t>
      </w:r>
      <w:r>
        <w:rPr>
          <w:color w:val="000009"/>
          <w:spacing w:val="2"/>
        </w:rPr>
        <w:t xml:space="preserve"> </w:t>
      </w:r>
      <w:r>
        <w:rPr>
          <w:color w:val="000009"/>
        </w:rPr>
        <w:t>речи</w:t>
      </w:r>
      <w:r>
        <w:rPr>
          <w:color w:val="000009"/>
          <w:spacing w:val="2"/>
        </w:rPr>
        <w:t xml:space="preserve"> </w:t>
      </w:r>
      <w:r>
        <w:rPr>
          <w:color w:val="000009"/>
        </w:rPr>
        <w:t xml:space="preserve">неопределённые </w:t>
      </w:r>
      <w:r>
        <w:rPr>
          <w:color w:val="000009"/>
          <w:spacing w:val="-2"/>
        </w:rPr>
        <w:t>местоимения</w:t>
      </w:r>
    </w:p>
    <w:p w:rsidR="00081003" w:rsidRDefault="00594D4B">
      <w:pPr>
        <w:pStyle w:val="a3"/>
        <w:ind w:firstLine="0"/>
        <w:jc w:val="left"/>
      </w:pPr>
      <w:r>
        <w:rPr>
          <w:color w:val="000009"/>
        </w:rPr>
        <w:t>some/any</w:t>
      </w:r>
      <w:r>
        <w:rPr>
          <w:color w:val="000009"/>
          <w:spacing w:val="-8"/>
        </w:rPr>
        <w:t xml:space="preserve"> </w:t>
      </w:r>
      <w:r>
        <w:rPr>
          <w:color w:val="000009"/>
        </w:rPr>
        <w:t>в</w:t>
      </w:r>
      <w:r>
        <w:rPr>
          <w:color w:val="000009"/>
          <w:spacing w:val="-4"/>
        </w:rPr>
        <w:t xml:space="preserve"> </w:t>
      </w:r>
      <w:r>
        <w:rPr>
          <w:color w:val="000009"/>
        </w:rPr>
        <w:t>повествовательных</w:t>
      </w:r>
      <w:r>
        <w:rPr>
          <w:color w:val="000009"/>
          <w:spacing w:val="-4"/>
        </w:rPr>
        <w:t xml:space="preserve"> </w:t>
      </w:r>
      <w:r>
        <w:rPr>
          <w:color w:val="000009"/>
        </w:rPr>
        <w:t>и</w:t>
      </w:r>
      <w:r>
        <w:rPr>
          <w:color w:val="000009"/>
          <w:spacing w:val="-3"/>
        </w:rPr>
        <w:t xml:space="preserve"> </w:t>
      </w:r>
      <w:r>
        <w:rPr>
          <w:color w:val="000009"/>
        </w:rPr>
        <w:t>вопросительных</w:t>
      </w:r>
      <w:r>
        <w:rPr>
          <w:color w:val="000009"/>
          <w:spacing w:val="-1"/>
        </w:rPr>
        <w:t xml:space="preserve"> </w:t>
      </w:r>
      <w:r>
        <w:rPr>
          <w:color w:val="000009"/>
          <w:spacing w:val="-2"/>
        </w:rPr>
        <w:t>предложениях;</w:t>
      </w:r>
    </w:p>
    <w:p w:rsidR="00081003" w:rsidRDefault="00594D4B">
      <w:pPr>
        <w:pStyle w:val="a3"/>
        <w:spacing w:before="1"/>
        <w:jc w:val="left"/>
      </w:pPr>
      <w:r>
        <w:rPr>
          <w:color w:val="000009"/>
        </w:rPr>
        <w:t>ü</w:t>
      </w:r>
      <w:r>
        <w:rPr>
          <w:color w:val="000009"/>
          <w:spacing w:val="-6"/>
        </w:rPr>
        <w:t xml:space="preserve"> </w:t>
      </w:r>
      <w:r>
        <w:rPr>
          <w:color w:val="000009"/>
        </w:rPr>
        <w:t>распознавать</w:t>
      </w:r>
      <w:r>
        <w:rPr>
          <w:color w:val="000009"/>
          <w:spacing w:val="-8"/>
        </w:rPr>
        <w:t xml:space="preserve"> </w:t>
      </w:r>
      <w:r>
        <w:rPr>
          <w:color w:val="000009"/>
        </w:rPr>
        <w:t>и</w:t>
      </w:r>
      <w:r>
        <w:rPr>
          <w:color w:val="000009"/>
          <w:spacing w:val="-3"/>
        </w:rPr>
        <w:t xml:space="preserve"> </w:t>
      </w:r>
      <w:r>
        <w:rPr>
          <w:color w:val="000009"/>
        </w:rPr>
        <w:t>употреблять</w:t>
      </w:r>
      <w:r>
        <w:rPr>
          <w:color w:val="000009"/>
          <w:spacing w:val="-6"/>
        </w:rPr>
        <w:t xml:space="preserve"> </w:t>
      </w:r>
      <w:r>
        <w:rPr>
          <w:color w:val="000009"/>
        </w:rPr>
        <w:t>в</w:t>
      </w:r>
      <w:r>
        <w:rPr>
          <w:color w:val="000009"/>
          <w:spacing w:val="-7"/>
        </w:rPr>
        <w:t xml:space="preserve"> </w:t>
      </w:r>
      <w:r>
        <w:rPr>
          <w:color w:val="000009"/>
        </w:rPr>
        <w:t>устной</w:t>
      </w:r>
      <w:r>
        <w:rPr>
          <w:color w:val="000009"/>
          <w:spacing w:val="-5"/>
        </w:rPr>
        <w:t xml:space="preserve"> </w:t>
      </w:r>
      <w:r>
        <w:rPr>
          <w:color w:val="000009"/>
        </w:rPr>
        <w:t>и</w:t>
      </w:r>
      <w:r>
        <w:rPr>
          <w:color w:val="000009"/>
          <w:spacing w:val="-8"/>
        </w:rPr>
        <w:t xml:space="preserve"> </w:t>
      </w:r>
      <w:r>
        <w:rPr>
          <w:color w:val="000009"/>
        </w:rPr>
        <w:t>письменной</w:t>
      </w:r>
      <w:r>
        <w:rPr>
          <w:color w:val="000009"/>
          <w:spacing w:val="-5"/>
        </w:rPr>
        <w:t xml:space="preserve"> </w:t>
      </w:r>
      <w:r>
        <w:rPr>
          <w:color w:val="000009"/>
        </w:rPr>
        <w:t>речи</w:t>
      </w:r>
      <w:r>
        <w:rPr>
          <w:color w:val="000009"/>
          <w:spacing w:val="-8"/>
        </w:rPr>
        <w:t xml:space="preserve"> </w:t>
      </w:r>
      <w:r>
        <w:rPr>
          <w:color w:val="000009"/>
        </w:rPr>
        <w:t>количественные</w:t>
      </w:r>
      <w:r>
        <w:rPr>
          <w:color w:val="000009"/>
          <w:spacing w:val="-8"/>
        </w:rPr>
        <w:t xml:space="preserve"> </w:t>
      </w:r>
      <w:r>
        <w:rPr>
          <w:color w:val="000009"/>
        </w:rPr>
        <w:t xml:space="preserve">числительные </w:t>
      </w:r>
      <w:r>
        <w:rPr>
          <w:color w:val="000009"/>
          <w:spacing w:val="-2"/>
        </w:rPr>
        <w:t>(13—100);</w:t>
      </w:r>
    </w:p>
    <w:p w:rsidR="00081003" w:rsidRDefault="00594D4B">
      <w:pPr>
        <w:pStyle w:val="a3"/>
        <w:jc w:val="left"/>
      </w:pPr>
      <w:r>
        <w:rPr>
          <w:color w:val="000009"/>
        </w:rPr>
        <w:t>ü</w:t>
      </w:r>
      <w:r>
        <w:rPr>
          <w:color w:val="000009"/>
          <w:spacing w:val="38"/>
        </w:rPr>
        <w:t xml:space="preserve"> </w:t>
      </w:r>
      <w:r>
        <w:rPr>
          <w:color w:val="000009"/>
        </w:rPr>
        <w:t>распознавать</w:t>
      </w:r>
      <w:r>
        <w:rPr>
          <w:color w:val="000009"/>
          <w:spacing w:val="39"/>
        </w:rPr>
        <w:t xml:space="preserve"> </w:t>
      </w:r>
      <w:r>
        <w:rPr>
          <w:color w:val="000009"/>
        </w:rPr>
        <w:t>и</w:t>
      </w:r>
      <w:r>
        <w:rPr>
          <w:color w:val="000009"/>
          <w:spacing w:val="40"/>
        </w:rPr>
        <w:t xml:space="preserve"> </w:t>
      </w:r>
      <w:r>
        <w:rPr>
          <w:color w:val="000009"/>
        </w:rPr>
        <w:t>употреблять</w:t>
      </w:r>
      <w:r>
        <w:rPr>
          <w:color w:val="000009"/>
          <w:spacing w:val="39"/>
        </w:rPr>
        <w:t xml:space="preserve"> </w:t>
      </w:r>
      <w:r>
        <w:rPr>
          <w:color w:val="000009"/>
        </w:rPr>
        <w:t>в</w:t>
      </w:r>
      <w:r>
        <w:rPr>
          <w:color w:val="000009"/>
          <w:spacing w:val="40"/>
        </w:rPr>
        <w:t xml:space="preserve"> </w:t>
      </w:r>
      <w:r>
        <w:rPr>
          <w:color w:val="000009"/>
        </w:rPr>
        <w:t>устной</w:t>
      </w:r>
      <w:r>
        <w:rPr>
          <w:color w:val="000009"/>
          <w:spacing w:val="39"/>
        </w:rPr>
        <w:t xml:space="preserve"> </w:t>
      </w:r>
      <w:r>
        <w:rPr>
          <w:color w:val="000009"/>
        </w:rPr>
        <w:t>и</w:t>
      </w:r>
      <w:r>
        <w:rPr>
          <w:color w:val="000009"/>
          <w:spacing w:val="39"/>
        </w:rPr>
        <w:t xml:space="preserve"> </w:t>
      </w:r>
      <w:r>
        <w:rPr>
          <w:color w:val="000009"/>
        </w:rPr>
        <w:t>письменной</w:t>
      </w:r>
      <w:r>
        <w:rPr>
          <w:color w:val="000009"/>
          <w:spacing w:val="39"/>
        </w:rPr>
        <w:t xml:space="preserve"> </w:t>
      </w:r>
      <w:r>
        <w:rPr>
          <w:color w:val="000009"/>
        </w:rPr>
        <w:t>речи</w:t>
      </w:r>
      <w:r>
        <w:rPr>
          <w:color w:val="000009"/>
          <w:spacing w:val="39"/>
        </w:rPr>
        <w:t xml:space="preserve"> </w:t>
      </w:r>
      <w:r>
        <w:rPr>
          <w:color w:val="000009"/>
        </w:rPr>
        <w:t>порядковые</w:t>
      </w:r>
      <w:r>
        <w:rPr>
          <w:color w:val="000009"/>
          <w:spacing w:val="38"/>
        </w:rPr>
        <w:t xml:space="preserve"> </w:t>
      </w:r>
      <w:r>
        <w:rPr>
          <w:color w:val="000009"/>
        </w:rPr>
        <w:t xml:space="preserve">числительные </w:t>
      </w:r>
      <w:r>
        <w:rPr>
          <w:color w:val="000009"/>
          <w:spacing w:val="-2"/>
        </w:rPr>
        <w:t>(1—30);</w:t>
      </w:r>
    </w:p>
    <w:p w:rsidR="00081003" w:rsidRDefault="00594D4B">
      <w:pPr>
        <w:pStyle w:val="a3"/>
        <w:jc w:val="left"/>
      </w:pPr>
      <w:r>
        <w:rPr>
          <w:color w:val="000009"/>
        </w:rPr>
        <w:t>ü распознавать и употреблять в устной и письменной речи конструкцию to be going to и Future Simple Tense для выражения будущего действия;</w:t>
      </w:r>
    </w:p>
    <w:p w:rsidR="00081003" w:rsidRDefault="00594D4B">
      <w:pPr>
        <w:pStyle w:val="a3"/>
        <w:jc w:val="left"/>
      </w:pPr>
      <w:r>
        <w:rPr>
          <w:color w:val="000009"/>
        </w:rPr>
        <w:t>ü</w:t>
      </w:r>
      <w:r>
        <w:rPr>
          <w:color w:val="000009"/>
          <w:spacing w:val="80"/>
        </w:rPr>
        <w:t xml:space="preserve"> </w:t>
      </w:r>
      <w:r>
        <w:rPr>
          <w:color w:val="000009"/>
        </w:rPr>
        <w:t>распознавать</w:t>
      </w:r>
      <w:r>
        <w:rPr>
          <w:color w:val="000009"/>
          <w:spacing w:val="80"/>
        </w:rPr>
        <w:t xml:space="preserve"> </w:t>
      </w:r>
      <w:r>
        <w:rPr>
          <w:color w:val="000009"/>
        </w:rPr>
        <w:t>и</w:t>
      </w:r>
      <w:r>
        <w:rPr>
          <w:color w:val="000009"/>
          <w:spacing w:val="80"/>
          <w:w w:val="150"/>
        </w:rPr>
        <w:t xml:space="preserve"> </w:t>
      </w:r>
      <w:r>
        <w:rPr>
          <w:color w:val="000009"/>
        </w:rPr>
        <w:t>употреблять</w:t>
      </w:r>
      <w:r>
        <w:rPr>
          <w:color w:val="000009"/>
          <w:spacing w:val="80"/>
        </w:rPr>
        <w:t xml:space="preserve"> </w:t>
      </w:r>
      <w:r>
        <w:rPr>
          <w:color w:val="000009"/>
        </w:rPr>
        <w:t>в</w:t>
      </w:r>
      <w:r>
        <w:rPr>
          <w:color w:val="000009"/>
          <w:spacing w:val="80"/>
        </w:rPr>
        <w:t xml:space="preserve"> </w:t>
      </w:r>
      <w:r>
        <w:rPr>
          <w:color w:val="000009"/>
        </w:rPr>
        <w:t>устной</w:t>
      </w:r>
      <w:r>
        <w:rPr>
          <w:color w:val="000009"/>
          <w:spacing w:val="80"/>
        </w:rPr>
        <w:t xml:space="preserve"> </w:t>
      </w:r>
      <w:r>
        <w:rPr>
          <w:color w:val="000009"/>
        </w:rPr>
        <w:t>и</w:t>
      </w:r>
      <w:r>
        <w:rPr>
          <w:color w:val="000009"/>
          <w:spacing w:val="80"/>
        </w:rPr>
        <w:t xml:space="preserve"> </w:t>
      </w:r>
      <w:r>
        <w:rPr>
          <w:color w:val="000009"/>
        </w:rPr>
        <w:t>письменной</w:t>
      </w:r>
      <w:r>
        <w:rPr>
          <w:color w:val="000009"/>
          <w:spacing w:val="80"/>
        </w:rPr>
        <w:t xml:space="preserve"> </w:t>
      </w:r>
      <w:r>
        <w:rPr>
          <w:color w:val="000009"/>
        </w:rPr>
        <w:t>речи</w:t>
      </w:r>
      <w:r>
        <w:rPr>
          <w:color w:val="000009"/>
          <w:spacing w:val="80"/>
        </w:rPr>
        <w:t xml:space="preserve"> </w:t>
      </w:r>
      <w:r>
        <w:rPr>
          <w:color w:val="000009"/>
        </w:rPr>
        <w:t>модальные</w:t>
      </w:r>
      <w:r>
        <w:rPr>
          <w:color w:val="000009"/>
          <w:spacing w:val="80"/>
        </w:rPr>
        <w:t xml:space="preserve"> </w:t>
      </w:r>
      <w:r>
        <w:rPr>
          <w:color w:val="000009"/>
        </w:rPr>
        <w:t>глаголы</w:t>
      </w:r>
      <w:r>
        <w:rPr>
          <w:color w:val="000009"/>
          <w:spacing w:val="80"/>
        </w:rPr>
        <w:t xml:space="preserve"> </w:t>
      </w:r>
      <w:r>
        <w:rPr>
          <w:color w:val="000009"/>
        </w:rPr>
        <w:t>долженствования must и have to;</w:t>
      </w:r>
    </w:p>
    <w:p w:rsidR="00081003" w:rsidRDefault="00594D4B">
      <w:pPr>
        <w:pStyle w:val="a3"/>
        <w:ind w:left="1276" w:firstLine="0"/>
        <w:jc w:val="left"/>
      </w:pPr>
      <w:r>
        <w:rPr>
          <w:color w:val="000009"/>
        </w:rPr>
        <w:t>ü</w:t>
      </w:r>
      <w:r>
        <w:rPr>
          <w:color w:val="000009"/>
          <w:spacing w:val="17"/>
        </w:rPr>
        <w:t xml:space="preserve"> </w:t>
      </w:r>
      <w:r>
        <w:rPr>
          <w:color w:val="000009"/>
        </w:rPr>
        <w:t>распознавать</w:t>
      </w:r>
      <w:r>
        <w:rPr>
          <w:color w:val="000009"/>
          <w:spacing w:val="20"/>
        </w:rPr>
        <w:t xml:space="preserve"> </w:t>
      </w:r>
      <w:r>
        <w:rPr>
          <w:color w:val="000009"/>
        </w:rPr>
        <w:t>и</w:t>
      </w:r>
      <w:r>
        <w:rPr>
          <w:color w:val="000009"/>
          <w:spacing w:val="23"/>
        </w:rPr>
        <w:t xml:space="preserve"> </w:t>
      </w:r>
      <w:r>
        <w:rPr>
          <w:color w:val="000009"/>
        </w:rPr>
        <w:t>употреблять</w:t>
      </w:r>
      <w:r>
        <w:rPr>
          <w:color w:val="000009"/>
          <w:spacing w:val="20"/>
        </w:rPr>
        <w:t xml:space="preserve"> </w:t>
      </w:r>
      <w:r>
        <w:rPr>
          <w:color w:val="000009"/>
        </w:rPr>
        <w:t>в</w:t>
      </w:r>
      <w:r>
        <w:rPr>
          <w:color w:val="000009"/>
          <w:spacing w:val="22"/>
        </w:rPr>
        <w:t xml:space="preserve"> </w:t>
      </w:r>
      <w:r>
        <w:rPr>
          <w:color w:val="000009"/>
        </w:rPr>
        <w:t>устной</w:t>
      </w:r>
      <w:r>
        <w:rPr>
          <w:color w:val="000009"/>
          <w:spacing w:val="21"/>
        </w:rPr>
        <w:t xml:space="preserve"> </w:t>
      </w:r>
      <w:r>
        <w:rPr>
          <w:color w:val="000009"/>
        </w:rPr>
        <w:t>и</w:t>
      </w:r>
      <w:r>
        <w:rPr>
          <w:color w:val="000009"/>
          <w:spacing w:val="21"/>
        </w:rPr>
        <w:t xml:space="preserve"> </w:t>
      </w:r>
      <w:r>
        <w:rPr>
          <w:color w:val="000009"/>
        </w:rPr>
        <w:t>письменной</w:t>
      </w:r>
      <w:r>
        <w:rPr>
          <w:color w:val="000009"/>
          <w:spacing w:val="21"/>
        </w:rPr>
        <w:t xml:space="preserve"> </w:t>
      </w:r>
      <w:r>
        <w:rPr>
          <w:color w:val="000009"/>
        </w:rPr>
        <w:t>речи</w:t>
      </w:r>
      <w:r>
        <w:rPr>
          <w:color w:val="000009"/>
          <w:spacing w:val="20"/>
        </w:rPr>
        <w:t xml:space="preserve"> </w:t>
      </w:r>
      <w:r>
        <w:rPr>
          <w:color w:val="000009"/>
        </w:rPr>
        <w:t>отрицательное</w:t>
      </w:r>
      <w:r>
        <w:rPr>
          <w:color w:val="000009"/>
          <w:spacing w:val="20"/>
        </w:rPr>
        <w:t xml:space="preserve"> </w:t>
      </w:r>
      <w:r>
        <w:rPr>
          <w:color w:val="000009"/>
          <w:spacing w:val="-2"/>
        </w:rPr>
        <w:t>местоимение</w:t>
      </w:r>
    </w:p>
    <w:p w:rsidR="00081003" w:rsidRDefault="00594D4B">
      <w:pPr>
        <w:pStyle w:val="a3"/>
        <w:ind w:firstLine="0"/>
        <w:jc w:val="left"/>
      </w:pPr>
      <w:r>
        <w:rPr>
          <w:color w:val="000009"/>
          <w:spacing w:val="-5"/>
        </w:rPr>
        <w:t>no;</w:t>
      </w:r>
    </w:p>
    <w:p w:rsidR="00081003" w:rsidRDefault="00594D4B">
      <w:pPr>
        <w:pStyle w:val="a3"/>
        <w:ind w:left="1276" w:firstLine="0"/>
        <w:jc w:val="left"/>
      </w:pPr>
      <w:r>
        <w:rPr>
          <w:color w:val="000009"/>
        </w:rPr>
        <w:t>ü</w:t>
      </w:r>
      <w:r>
        <w:rPr>
          <w:color w:val="000009"/>
          <w:spacing w:val="27"/>
        </w:rPr>
        <w:t xml:space="preserve">  </w:t>
      </w:r>
      <w:r>
        <w:rPr>
          <w:color w:val="000009"/>
        </w:rPr>
        <w:t>распознавать</w:t>
      </w:r>
      <w:r>
        <w:rPr>
          <w:color w:val="000009"/>
          <w:spacing w:val="30"/>
        </w:rPr>
        <w:t xml:space="preserve">  </w:t>
      </w:r>
      <w:r>
        <w:rPr>
          <w:color w:val="000009"/>
        </w:rPr>
        <w:t>и</w:t>
      </w:r>
      <w:r>
        <w:rPr>
          <w:color w:val="000009"/>
          <w:spacing w:val="31"/>
        </w:rPr>
        <w:t xml:space="preserve">  </w:t>
      </w:r>
      <w:r>
        <w:rPr>
          <w:color w:val="000009"/>
        </w:rPr>
        <w:t>употреблять</w:t>
      </w:r>
      <w:r>
        <w:rPr>
          <w:color w:val="000009"/>
          <w:spacing w:val="30"/>
        </w:rPr>
        <w:t xml:space="preserve">  </w:t>
      </w:r>
      <w:r>
        <w:rPr>
          <w:color w:val="000009"/>
        </w:rPr>
        <w:t>в</w:t>
      </w:r>
      <w:r>
        <w:rPr>
          <w:color w:val="000009"/>
          <w:spacing w:val="30"/>
        </w:rPr>
        <w:t xml:space="preserve">  </w:t>
      </w:r>
      <w:r>
        <w:rPr>
          <w:color w:val="000009"/>
        </w:rPr>
        <w:t>устной</w:t>
      </w:r>
      <w:r>
        <w:rPr>
          <w:color w:val="000009"/>
          <w:spacing w:val="30"/>
        </w:rPr>
        <w:t xml:space="preserve">  </w:t>
      </w:r>
      <w:r>
        <w:rPr>
          <w:color w:val="000009"/>
        </w:rPr>
        <w:t>и</w:t>
      </w:r>
      <w:r>
        <w:rPr>
          <w:color w:val="000009"/>
          <w:spacing w:val="30"/>
        </w:rPr>
        <w:t xml:space="preserve">  </w:t>
      </w:r>
      <w:r>
        <w:rPr>
          <w:color w:val="000009"/>
        </w:rPr>
        <w:t>письменной</w:t>
      </w:r>
      <w:r>
        <w:rPr>
          <w:color w:val="000009"/>
          <w:spacing w:val="30"/>
        </w:rPr>
        <w:t xml:space="preserve">  </w:t>
      </w:r>
      <w:r>
        <w:rPr>
          <w:color w:val="000009"/>
        </w:rPr>
        <w:t>речи</w:t>
      </w:r>
      <w:r>
        <w:rPr>
          <w:color w:val="000009"/>
          <w:spacing w:val="30"/>
        </w:rPr>
        <w:t xml:space="preserve">  </w:t>
      </w:r>
      <w:r>
        <w:rPr>
          <w:color w:val="000009"/>
        </w:rPr>
        <w:t>степени</w:t>
      </w:r>
      <w:r>
        <w:rPr>
          <w:color w:val="000009"/>
          <w:spacing w:val="30"/>
        </w:rPr>
        <w:t xml:space="preserve">  </w:t>
      </w:r>
      <w:r>
        <w:rPr>
          <w:color w:val="000009"/>
          <w:spacing w:val="-2"/>
        </w:rPr>
        <w:t>сравнения</w:t>
      </w:r>
    </w:p>
    <w:p w:rsidR="00081003" w:rsidRDefault="00594D4B">
      <w:pPr>
        <w:pStyle w:val="a3"/>
        <w:ind w:right="278" w:firstLine="0"/>
        <w:jc w:val="left"/>
      </w:pPr>
      <w:r>
        <w:rPr>
          <w:color w:val="000009"/>
        </w:rPr>
        <w:t>прилагательных (формы, образованные по правилу и исключения:</w:t>
      </w:r>
      <w:r>
        <w:rPr>
          <w:color w:val="000009"/>
          <w:spacing w:val="27"/>
        </w:rPr>
        <w:t xml:space="preserve"> </w:t>
      </w:r>
      <w:r>
        <w:rPr>
          <w:color w:val="000009"/>
        </w:rPr>
        <w:t>good</w:t>
      </w:r>
      <w:r>
        <w:rPr>
          <w:color w:val="000009"/>
          <w:spacing w:val="32"/>
        </w:rPr>
        <w:t xml:space="preserve"> </w:t>
      </w:r>
      <w:r>
        <w:rPr>
          <w:color w:val="000009"/>
        </w:rPr>
        <w:t>— better —</w:t>
      </w:r>
      <w:r>
        <w:rPr>
          <w:color w:val="000009"/>
          <w:spacing w:val="27"/>
        </w:rPr>
        <w:t xml:space="preserve"> </w:t>
      </w:r>
      <w:r>
        <w:rPr>
          <w:color w:val="000009"/>
        </w:rPr>
        <w:t>(the) best,</w:t>
      </w:r>
      <w:r>
        <w:rPr>
          <w:color w:val="000009"/>
          <w:spacing w:val="40"/>
        </w:rPr>
        <w:t xml:space="preserve"> </w:t>
      </w:r>
      <w:r>
        <w:rPr>
          <w:color w:val="000009"/>
        </w:rPr>
        <w:t>bad — worse — (the) worst);</w:t>
      </w:r>
    </w:p>
    <w:p w:rsidR="00081003" w:rsidRDefault="00594D4B">
      <w:pPr>
        <w:pStyle w:val="a3"/>
        <w:ind w:left="1276" w:firstLine="0"/>
        <w:jc w:val="left"/>
      </w:pPr>
      <w:r>
        <w:rPr>
          <w:color w:val="000009"/>
        </w:rPr>
        <w:t>ü</w:t>
      </w:r>
      <w:r>
        <w:rPr>
          <w:color w:val="000009"/>
          <w:spacing w:val="-8"/>
        </w:rPr>
        <w:t xml:space="preserve"> </w:t>
      </w:r>
      <w:r>
        <w:rPr>
          <w:color w:val="000009"/>
        </w:rPr>
        <w:t>распознавать</w:t>
      </w:r>
      <w:r>
        <w:rPr>
          <w:color w:val="000009"/>
          <w:spacing w:val="-6"/>
        </w:rPr>
        <w:t xml:space="preserve"> </w:t>
      </w:r>
      <w:r>
        <w:rPr>
          <w:color w:val="000009"/>
        </w:rPr>
        <w:t>и</w:t>
      </w:r>
      <w:r>
        <w:rPr>
          <w:color w:val="000009"/>
          <w:spacing w:val="-3"/>
        </w:rPr>
        <w:t xml:space="preserve"> </w:t>
      </w:r>
      <w:r>
        <w:rPr>
          <w:color w:val="000009"/>
        </w:rPr>
        <w:t>употреблять</w:t>
      </w:r>
      <w:r>
        <w:rPr>
          <w:color w:val="000009"/>
          <w:spacing w:val="-6"/>
        </w:rPr>
        <w:t xml:space="preserve"> </w:t>
      </w:r>
      <w:r>
        <w:rPr>
          <w:color w:val="000009"/>
        </w:rPr>
        <w:t>в</w:t>
      </w:r>
      <w:r>
        <w:rPr>
          <w:color w:val="000009"/>
          <w:spacing w:val="-5"/>
        </w:rPr>
        <w:t xml:space="preserve"> </w:t>
      </w:r>
      <w:r>
        <w:rPr>
          <w:color w:val="000009"/>
        </w:rPr>
        <w:t>устной</w:t>
      </w:r>
      <w:r>
        <w:rPr>
          <w:color w:val="000009"/>
          <w:spacing w:val="-6"/>
        </w:rPr>
        <w:t xml:space="preserve"> </w:t>
      </w:r>
      <w:r>
        <w:rPr>
          <w:color w:val="000009"/>
        </w:rPr>
        <w:t>и</w:t>
      </w:r>
      <w:r>
        <w:rPr>
          <w:color w:val="000009"/>
          <w:spacing w:val="-7"/>
        </w:rPr>
        <w:t xml:space="preserve"> </w:t>
      </w:r>
      <w:r>
        <w:rPr>
          <w:color w:val="000009"/>
        </w:rPr>
        <w:t>письменной</w:t>
      </w:r>
      <w:r>
        <w:rPr>
          <w:color w:val="000009"/>
          <w:spacing w:val="-6"/>
        </w:rPr>
        <w:t xml:space="preserve"> </w:t>
      </w:r>
      <w:r>
        <w:rPr>
          <w:color w:val="000009"/>
        </w:rPr>
        <w:t>речи</w:t>
      </w:r>
      <w:r>
        <w:rPr>
          <w:color w:val="000009"/>
          <w:spacing w:val="-8"/>
        </w:rPr>
        <w:t xml:space="preserve"> </w:t>
      </w:r>
      <w:r>
        <w:rPr>
          <w:color w:val="000009"/>
        </w:rPr>
        <w:t>наречия</w:t>
      </w:r>
      <w:r>
        <w:rPr>
          <w:color w:val="000009"/>
          <w:spacing w:val="-5"/>
        </w:rPr>
        <w:t xml:space="preserve"> </w:t>
      </w:r>
      <w:r>
        <w:rPr>
          <w:color w:val="000009"/>
          <w:spacing w:val="-2"/>
        </w:rPr>
        <w:t>времени;</w:t>
      </w:r>
    </w:p>
    <w:p w:rsidR="00081003" w:rsidRDefault="00594D4B">
      <w:pPr>
        <w:pStyle w:val="a3"/>
        <w:ind w:left="1276" w:firstLine="0"/>
        <w:jc w:val="left"/>
      </w:pPr>
      <w:r>
        <w:rPr>
          <w:color w:val="000009"/>
        </w:rPr>
        <w:t>ü</w:t>
      </w:r>
      <w:r>
        <w:rPr>
          <w:color w:val="000009"/>
          <w:spacing w:val="-9"/>
        </w:rPr>
        <w:t xml:space="preserve"> </w:t>
      </w:r>
      <w:r>
        <w:rPr>
          <w:color w:val="000009"/>
        </w:rPr>
        <w:t>распознавать</w:t>
      </w:r>
      <w:r>
        <w:rPr>
          <w:color w:val="000009"/>
          <w:spacing w:val="-6"/>
        </w:rPr>
        <w:t xml:space="preserve"> </w:t>
      </w:r>
      <w:r>
        <w:rPr>
          <w:color w:val="000009"/>
        </w:rPr>
        <w:t>и</w:t>
      </w:r>
      <w:r>
        <w:rPr>
          <w:color w:val="000009"/>
          <w:spacing w:val="-4"/>
        </w:rPr>
        <w:t xml:space="preserve"> </w:t>
      </w:r>
      <w:r>
        <w:rPr>
          <w:color w:val="000009"/>
        </w:rPr>
        <w:t>употреблять</w:t>
      </w:r>
      <w:r>
        <w:rPr>
          <w:color w:val="000009"/>
          <w:spacing w:val="-6"/>
        </w:rPr>
        <w:t xml:space="preserve"> </w:t>
      </w:r>
      <w:r>
        <w:rPr>
          <w:color w:val="000009"/>
        </w:rPr>
        <w:t>в</w:t>
      </w:r>
      <w:r>
        <w:rPr>
          <w:color w:val="000009"/>
          <w:spacing w:val="-6"/>
        </w:rPr>
        <w:t xml:space="preserve"> </w:t>
      </w:r>
      <w:r>
        <w:rPr>
          <w:color w:val="000009"/>
        </w:rPr>
        <w:t>устной</w:t>
      </w:r>
      <w:r>
        <w:rPr>
          <w:color w:val="000009"/>
          <w:spacing w:val="-6"/>
        </w:rPr>
        <w:t xml:space="preserve"> </w:t>
      </w:r>
      <w:r>
        <w:rPr>
          <w:color w:val="000009"/>
        </w:rPr>
        <w:t>и</w:t>
      </w:r>
      <w:r>
        <w:rPr>
          <w:color w:val="000009"/>
          <w:spacing w:val="-8"/>
        </w:rPr>
        <w:t xml:space="preserve"> </w:t>
      </w:r>
      <w:r>
        <w:rPr>
          <w:color w:val="000009"/>
        </w:rPr>
        <w:t>письменной</w:t>
      </w:r>
      <w:r>
        <w:rPr>
          <w:color w:val="000009"/>
          <w:spacing w:val="-6"/>
        </w:rPr>
        <w:t xml:space="preserve"> </w:t>
      </w:r>
      <w:r>
        <w:rPr>
          <w:color w:val="000009"/>
        </w:rPr>
        <w:t>речи</w:t>
      </w:r>
      <w:r>
        <w:rPr>
          <w:color w:val="000009"/>
          <w:spacing w:val="-7"/>
        </w:rPr>
        <w:t xml:space="preserve"> </w:t>
      </w:r>
      <w:r>
        <w:rPr>
          <w:color w:val="000009"/>
        </w:rPr>
        <w:t>обозначение</w:t>
      </w:r>
      <w:r>
        <w:rPr>
          <w:color w:val="000009"/>
          <w:spacing w:val="-7"/>
        </w:rPr>
        <w:t xml:space="preserve"> </w:t>
      </w:r>
      <w:r>
        <w:rPr>
          <w:color w:val="000009"/>
        </w:rPr>
        <w:t>даты</w:t>
      </w:r>
      <w:r>
        <w:rPr>
          <w:color w:val="000009"/>
          <w:spacing w:val="-6"/>
        </w:rPr>
        <w:t xml:space="preserve"> </w:t>
      </w:r>
      <w:r>
        <w:rPr>
          <w:color w:val="000009"/>
        </w:rPr>
        <w:t>и</w:t>
      </w:r>
      <w:r>
        <w:rPr>
          <w:color w:val="000009"/>
          <w:spacing w:val="-6"/>
        </w:rPr>
        <w:t xml:space="preserve"> </w:t>
      </w:r>
      <w:r>
        <w:rPr>
          <w:color w:val="000009"/>
          <w:spacing w:val="-2"/>
        </w:rPr>
        <w:t>года;</w:t>
      </w:r>
    </w:p>
    <w:p w:rsidR="00081003" w:rsidRDefault="00594D4B">
      <w:pPr>
        <w:pStyle w:val="a3"/>
        <w:ind w:left="1276" w:firstLine="0"/>
        <w:jc w:val="left"/>
      </w:pPr>
      <w:r>
        <w:rPr>
          <w:color w:val="000009"/>
        </w:rPr>
        <w:t>Социокультурные</w:t>
      </w:r>
      <w:r>
        <w:rPr>
          <w:color w:val="000009"/>
          <w:spacing w:val="-15"/>
        </w:rPr>
        <w:t xml:space="preserve"> </w:t>
      </w:r>
      <w:r>
        <w:rPr>
          <w:color w:val="000009"/>
        </w:rPr>
        <w:t>знания</w:t>
      </w:r>
      <w:r>
        <w:rPr>
          <w:color w:val="000009"/>
          <w:spacing w:val="-12"/>
        </w:rPr>
        <w:t xml:space="preserve"> </w:t>
      </w:r>
      <w:r>
        <w:rPr>
          <w:color w:val="000009"/>
        </w:rPr>
        <w:t>и</w:t>
      </w:r>
      <w:r>
        <w:rPr>
          <w:color w:val="000009"/>
          <w:spacing w:val="-10"/>
        </w:rPr>
        <w:t xml:space="preserve"> </w:t>
      </w:r>
      <w:r>
        <w:rPr>
          <w:color w:val="000009"/>
          <w:spacing w:val="-2"/>
        </w:rPr>
        <w:t>умения</w:t>
      </w:r>
    </w:p>
    <w:p w:rsidR="00081003" w:rsidRDefault="00594D4B">
      <w:pPr>
        <w:pStyle w:val="a3"/>
        <w:ind w:right="282"/>
      </w:pPr>
      <w:r>
        <w:rPr>
          <w:color w:val="000009"/>
        </w:rPr>
        <w:t>ü</w:t>
      </w:r>
      <w:r>
        <w:rPr>
          <w:color w:val="000009"/>
          <w:spacing w:val="-4"/>
        </w:rPr>
        <w:t xml:space="preserve"> </w:t>
      </w:r>
      <w:r>
        <w:rPr>
          <w:color w:val="000009"/>
        </w:rPr>
        <w:t>владеть</w:t>
      </w:r>
      <w:r>
        <w:rPr>
          <w:color w:val="000009"/>
          <w:spacing w:val="-3"/>
        </w:rPr>
        <w:t xml:space="preserve"> </w:t>
      </w:r>
      <w:r>
        <w:rPr>
          <w:color w:val="000009"/>
        </w:rPr>
        <w:t>социокультурными</w:t>
      </w:r>
      <w:r>
        <w:rPr>
          <w:color w:val="000009"/>
          <w:spacing w:val="-3"/>
        </w:rPr>
        <w:t xml:space="preserve"> </w:t>
      </w:r>
      <w:r>
        <w:rPr>
          <w:color w:val="000009"/>
        </w:rPr>
        <w:t>элементами речевого</w:t>
      </w:r>
      <w:r>
        <w:rPr>
          <w:color w:val="000009"/>
          <w:spacing w:val="-4"/>
        </w:rPr>
        <w:t xml:space="preserve"> </w:t>
      </w:r>
      <w:r>
        <w:rPr>
          <w:color w:val="000009"/>
        </w:rPr>
        <w:t>поведенческого</w:t>
      </w:r>
      <w:r>
        <w:rPr>
          <w:color w:val="000009"/>
          <w:spacing w:val="-4"/>
        </w:rPr>
        <w:t xml:space="preserve"> </w:t>
      </w:r>
      <w:r>
        <w:rPr>
          <w:color w:val="000009"/>
        </w:rPr>
        <w:t>этикета,</w:t>
      </w:r>
      <w:r>
        <w:rPr>
          <w:color w:val="000009"/>
          <w:spacing w:val="-4"/>
        </w:rPr>
        <w:t xml:space="preserve"> </w:t>
      </w:r>
      <w:r>
        <w:rPr>
          <w:color w:val="000009"/>
        </w:rPr>
        <w:t>принятыми</w:t>
      </w:r>
      <w:r>
        <w:rPr>
          <w:color w:val="000009"/>
          <w:spacing w:val="-5"/>
        </w:rPr>
        <w:t xml:space="preserve"> </w:t>
      </w:r>
      <w:r>
        <w:rPr>
          <w:color w:val="000009"/>
        </w:rPr>
        <w:t xml:space="preserve">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color w:val="000009"/>
          <w:spacing w:val="-2"/>
        </w:rPr>
        <w:t>Рождеством);</w:t>
      </w:r>
    </w:p>
    <w:p w:rsidR="00081003" w:rsidRDefault="00594D4B">
      <w:pPr>
        <w:pStyle w:val="a3"/>
        <w:spacing w:before="1"/>
        <w:ind w:left="1276" w:right="2622" w:firstLine="0"/>
        <w:jc w:val="left"/>
      </w:pPr>
      <w:r>
        <w:rPr>
          <w:color w:val="000009"/>
        </w:rPr>
        <w:t>ü</w:t>
      </w:r>
      <w:r>
        <w:rPr>
          <w:color w:val="000009"/>
          <w:spacing w:val="-8"/>
        </w:rPr>
        <w:t xml:space="preserve"> </w:t>
      </w:r>
      <w:r>
        <w:rPr>
          <w:color w:val="000009"/>
        </w:rPr>
        <w:t>знать</w:t>
      </w:r>
      <w:r>
        <w:rPr>
          <w:color w:val="000009"/>
          <w:spacing w:val="-8"/>
        </w:rPr>
        <w:t xml:space="preserve"> </w:t>
      </w:r>
      <w:r>
        <w:rPr>
          <w:color w:val="000009"/>
        </w:rPr>
        <w:t>названия</w:t>
      </w:r>
      <w:r>
        <w:rPr>
          <w:color w:val="000009"/>
          <w:spacing w:val="-8"/>
        </w:rPr>
        <w:t xml:space="preserve"> </w:t>
      </w:r>
      <w:r>
        <w:rPr>
          <w:color w:val="000009"/>
        </w:rPr>
        <w:t>родной</w:t>
      </w:r>
      <w:r>
        <w:rPr>
          <w:color w:val="000009"/>
          <w:spacing w:val="-8"/>
        </w:rPr>
        <w:t xml:space="preserve"> </w:t>
      </w:r>
      <w:r>
        <w:rPr>
          <w:color w:val="000009"/>
        </w:rPr>
        <w:t>страны</w:t>
      </w:r>
      <w:r>
        <w:rPr>
          <w:color w:val="000009"/>
          <w:spacing w:val="-8"/>
        </w:rPr>
        <w:t xml:space="preserve"> </w:t>
      </w:r>
      <w:r>
        <w:rPr>
          <w:color w:val="000009"/>
        </w:rPr>
        <w:t>и</w:t>
      </w:r>
      <w:r>
        <w:rPr>
          <w:color w:val="000009"/>
          <w:spacing w:val="-6"/>
        </w:rPr>
        <w:t xml:space="preserve"> </w:t>
      </w:r>
      <w:r>
        <w:rPr>
          <w:color w:val="000009"/>
        </w:rPr>
        <w:t>страны/стран</w:t>
      </w:r>
      <w:r>
        <w:rPr>
          <w:color w:val="000009"/>
          <w:spacing w:val="-8"/>
        </w:rPr>
        <w:t xml:space="preserve"> </w:t>
      </w:r>
      <w:r>
        <w:rPr>
          <w:color w:val="000009"/>
        </w:rPr>
        <w:t>изучаемого</w:t>
      </w:r>
      <w:r>
        <w:rPr>
          <w:color w:val="000009"/>
          <w:spacing w:val="-8"/>
        </w:rPr>
        <w:t xml:space="preserve"> </w:t>
      </w:r>
      <w:r>
        <w:rPr>
          <w:color w:val="000009"/>
        </w:rPr>
        <w:t>языка; ü знать некоторых литературных персонажей;</w:t>
      </w:r>
    </w:p>
    <w:p w:rsidR="00081003" w:rsidRDefault="00594D4B">
      <w:pPr>
        <w:pStyle w:val="a3"/>
        <w:ind w:left="1276" w:firstLine="0"/>
        <w:jc w:val="left"/>
      </w:pPr>
      <w:r>
        <w:rPr>
          <w:color w:val="000009"/>
        </w:rPr>
        <w:t>ü</w:t>
      </w:r>
      <w:r>
        <w:rPr>
          <w:color w:val="000009"/>
          <w:spacing w:val="-11"/>
        </w:rPr>
        <w:t xml:space="preserve"> </w:t>
      </w:r>
      <w:r>
        <w:rPr>
          <w:color w:val="000009"/>
        </w:rPr>
        <w:t>знать</w:t>
      </w:r>
      <w:r>
        <w:rPr>
          <w:color w:val="000009"/>
          <w:spacing w:val="-8"/>
        </w:rPr>
        <w:t xml:space="preserve"> </w:t>
      </w:r>
      <w:r>
        <w:rPr>
          <w:color w:val="000009"/>
        </w:rPr>
        <w:t>небольшие</w:t>
      </w:r>
      <w:r>
        <w:rPr>
          <w:color w:val="000009"/>
          <w:spacing w:val="-9"/>
        </w:rPr>
        <w:t xml:space="preserve"> </w:t>
      </w:r>
      <w:r>
        <w:rPr>
          <w:color w:val="000009"/>
        </w:rPr>
        <w:t>произведения</w:t>
      </w:r>
      <w:r>
        <w:rPr>
          <w:color w:val="000009"/>
          <w:spacing w:val="-8"/>
        </w:rPr>
        <w:t xml:space="preserve"> </w:t>
      </w:r>
      <w:r>
        <w:rPr>
          <w:color w:val="000009"/>
        </w:rPr>
        <w:t>детского</w:t>
      </w:r>
      <w:r>
        <w:rPr>
          <w:color w:val="000009"/>
          <w:spacing w:val="-11"/>
        </w:rPr>
        <w:t xml:space="preserve"> </w:t>
      </w:r>
      <w:r>
        <w:rPr>
          <w:color w:val="000009"/>
        </w:rPr>
        <w:t>фольклора</w:t>
      </w:r>
      <w:r>
        <w:rPr>
          <w:color w:val="000009"/>
          <w:spacing w:val="-9"/>
        </w:rPr>
        <w:t xml:space="preserve"> </w:t>
      </w:r>
      <w:r>
        <w:rPr>
          <w:color w:val="000009"/>
        </w:rPr>
        <w:t>(рифмовки,</w:t>
      </w:r>
      <w:r>
        <w:rPr>
          <w:color w:val="000009"/>
          <w:spacing w:val="-10"/>
        </w:rPr>
        <w:t xml:space="preserve"> </w:t>
      </w:r>
      <w:r>
        <w:rPr>
          <w:color w:val="000009"/>
          <w:spacing w:val="-2"/>
        </w:rPr>
        <w:t>песни);</w:t>
      </w:r>
    </w:p>
    <w:p w:rsidR="00081003" w:rsidRDefault="00594D4B">
      <w:pPr>
        <w:pStyle w:val="a3"/>
        <w:ind w:left="1276" w:firstLine="0"/>
        <w:jc w:val="left"/>
      </w:pPr>
      <w:r>
        <w:rPr>
          <w:color w:val="000009"/>
        </w:rPr>
        <w:t>ü</w:t>
      </w:r>
      <w:r>
        <w:rPr>
          <w:color w:val="000009"/>
          <w:spacing w:val="-7"/>
        </w:rPr>
        <w:t xml:space="preserve"> </w:t>
      </w:r>
      <w:r>
        <w:rPr>
          <w:color w:val="000009"/>
        </w:rPr>
        <w:t>кратко</w:t>
      </w:r>
      <w:r>
        <w:rPr>
          <w:color w:val="000009"/>
          <w:spacing w:val="-7"/>
        </w:rPr>
        <w:t xml:space="preserve"> </w:t>
      </w:r>
      <w:r>
        <w:rPr>
          <w:color w:val="000009"/>
        </w:rPr>
        <w:t>представлять</w:t>
      </w:r>
      <w:r>
        <w:rPr>
          <w:color w:val="000009"/>
          <w:spacing w:val="-7"/>
        </w:rPr>
        <w:t xml:space="preserve"> </w:t>
      </w:r>
      <w:r>
        <w:rPr>
          <w:color w:val="000009"/>
        </w:rPr>
        <w:t>свою</w:t>
      </w:r>
      <w:r>
        <w:rPr>
          <w:color w:val="000009"/>
          <w:spacing w:val="-7"/>
        </w:rPr>
        <w:t xml:space="preserve"> </w:t>
      </w:r>
      <w:r>
        <w:rPr>
          <w:color w:val="000009"/>
        </w:rPr>
        <w:t>страну</w:t>
      </w:r>
      <w:r>
        <w:rPr>
          <w:color w:val="000009"/>
          <w:spacing w:val="-11"/>
        </w:rPr>
        <w:t xml:space="preserve"> </w:t>
      </w:r>
      <w:r>
        <w:rPr>
          <w:color w:val="000009"/>
        </w:rPr>
        <w:t>на</w:t>
      </w:r>
      <w:r>
        <w:rPr>
          <w:color w:val="000009"/>
          <w:spacing w:val="-8"/>
        </w:rPr>
        <w:t xml:space="preserve"> </w:t>
      </w:r>
      <w:r>
        <w:rPr>
          <w:color w:val="000009"/>
        </w:rPr>
        <w:t>иностранном</w:t>
      </w:r>
      <w:r>
        <w:rPr>
          <w:color w:val="000009"/>
          <w:spacing w:val="-8"/>
        </w:rPr>
        <w:t xml:space="preserve"> </w:t>
      </w:r>
      <w:r>
        <w:rPr>
          <w:color w:val="000009"/>
        </w:rPr>
        <w:t>языке</w:t>
      </w:r>
      <w:r>
        <w:rPr>
          <w:color w:val="000009"/>
          <w:spacing w:val="-8"/>
        </w:rPr>
        <w:t xml:space="preserve"> </w:t>
      </w:r>
      <w:r>
        <w:rPr>
          <w:color w:val="000009"/>
        </w:rPr>
        <w:t>в</w:t>
      </w:r>
      <w:r>
        <w:rPr>
          <w:color w:val="000009"/>
          <w:spacing w:val="-8"/>
        </w:rPr>
        <w:t xml:space="preserve"> </w:t>
      </w:r>
      <w:r>
        <w:rPr>
          <w:color w:val="000009"/>
        </w:rPr>
        <w:t>рамках</w:t>
      </w:r>
      <w:r>
        <w:rPr>
          <w:color w:val="000009"/>
          <w:spacing w:val="-5"/>
        </w:rPr>
        <w:t xml:space="preserve"> </w:t>
      </w:r>
      <w:r>
        <w:rPr>
          <w:color w:val="000009"/>
        </w:rPr>
        <w:t>изучаемой</w:t>
      </w:r>
      <w:r>
        <w:rPr>
          <w:color w:val="000009"/>
          <w:spacing w:val="-7"/>
        </w:rPr>
        <w:t xml:space="preserve"> </w:t>
      </w:r>
      <w:r>
        <w:rPr>
          <w:color w:val="000009"/>
        </w:rPr>
        <w:t>тематики. Компенсаторная компетенция</w:t>
      </w:r>
    </w:p>
    <w:p w:rsidR="00081003" w:rsidRDefault="00594D4B">
      <w:pPr>
        <w:pStyle w:val="a3"/>
        <w:ind w:right="290"/>
      </w:pPr>
      <w:r>
        <w:rPr>
          <w:color w:val="000009"/>
        </w:rPr>
        <w:t>Выпускники</w:t>
      </w:r>
      <w:r>
        <w:rPr>
          <w:color w:val="000009"/>
          <w:spacing w:val="-4"/>
        </w:rPr>
        <w:t xml:space="preserve"> </w:t>
      </w:r>
      <w:r>
        <w:rPr>
          <w:color w:val="000009"/>
        </w:rPr>
        <w:t>начальной</w:t>
      </w:r>
      <w:r>
        <w:rPr>
          <w:color w:val="000009"/>
          <w:spacing w:val="-6"/>
        </w:rPr>
        <w:t xml:space="preserve"> </w:t>
      </w:r>
      <w:r>
        <w:rPr>
          <w:color w:val="000009"/>
        </w:rPr>
        <w:t>школы</w:t>
      </w:r>
      <w:r>
        <w:rPr>
          <w:color w:val="000009"/>
          <w:spacing w:val="-3"/>
        </w:rPr>
        <w:t xml:space="preserve"> </w:t>
      </w:r>
      <w:r>
        <w:rPr>
          <w:color w:val="000009"/>
        </w:rPr>
        <w:t>умеют</w:t>
      </w:r>
      <w:r>
        <w:rPr>
          <w:color w:val="000009"/>
          <w:spacing w:val="-4"/>
        </w:rPr>
        <w:t xml:space="preserve"> </w:t>
      </w:r>
      <w:r>
        <w:rPr>
          <w:color w:val="000009"/>
        </w:rPr>
        <w:t>опираться</w:t>
      </w:r>
      <w:r>
        <w:rPr>
          <w:color w:val="000009"/>
          <w:spacing w:val="-5"/>
        </w:rPr>
        <w:t xml:space="preserve"> </w:t>
      </w:r>
      <w:r>
        <w:rPr>
          <w:color w:val="000009"/>
        </w:rPr>
        <w:t>на</w:t>
      </w:r>
      <w:r>
        <w:rPr>
          <w:color w:val="000009"/>
          <w:spacing w:val="-5"/>
        </w:rPr>
        <w:t xml:space="preserve"> </w:t>
      </w:r>
      <w:r>
        <w:rPr>
          <w:color w:val="000009"/>
        </w:rPr>
        <w:t>зрительную</w:t>
      </w:r>
      <w:r>
        <w:rPr>
          <w:color w:val="000009"/>
          <w:spacing w:val="-4"/>
        </w:rPr>
        <w:t xml:space="preserve"> </w:t>
      </w:r>
      <w:r>
        <w:rPr>
          <w:color w:val="000009"/>
        </w:rPr>
        <w:t>наглядность,</w:t>
      </w:r>
      <w:r>
        <w:rPr>
          <w:color w:val="000009"/>
          <w:spacing w:val="-5"/>
        </w:rPr>
        <w:t xml:space="preserve"> </w:t>
      </w:r>
      <w:r>
        <w:rPr>
          <w:color w:val="000009"/>
        </w:rPr>
        <w:t>языковую</w:t>
      </w:r>
      <w:r>
        <w:rPr>
          <w:color w:val="000009"/>
          <w:spacing w:val="-4"/>
        </w:rPr>
        <w:t xml:space="preserve"> </w:t>
      </w:r>
      <w:r>
        <w:rPr>
          <w:color w:val="000009"/>
        </w:rPr>
        <w:t>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081003" w:rsidRDefault="00081003">
      <w:pPr>
        <w:pStyle w:val="a3"/>
        <w:spacing w:before="5"/>
        <w:ind w:left="0" w:firstLine="0"/>
        <w:jc w:val="left"/>
      </w:pPr>
    </w:p>
    <w:p w:rsidR="00081003" w:rsidRDefault="00594D4B">
      <w:pPr>
        <w:pStyle w:val="2"/>
        <w:spacing w:line="240" w:lineRule="auto"/>
        <w:jc w:val="left"/>
      </w:pPr>
      <w:r>
        <w:rPr>
          <w:color w:val="000009"/>
        </w:rPr>
        <w:t>Учебный</w:t>
      </w:r>
      <w:r>
        <w:rPr>
          <w:color w:val="000009"/>
          <w:spacing w:val="-14"/>
        </w:rPr>
        <w:t xml:space="preserve"> </w:t>
      </w:r>
      <w:r>
        <w:rPr>
          <w:color w:val="000009"/>
        </w:rPr>
        <w:t>предмет</w:t>
      </w:r>
      <w:r>
        <w:rPr>
          <w:color w:val="000009"/>
          <w:spacing w:val="-9"/>
        </w:rPr>
        <w:t xml:space="preserve"> </w:t>
      </w:r>
      <w:r>
        <w:rPr>
          <w:color w:val="000009"/>
        </w:rPr>
        <w:t>"</w:t>
      </w:r>
      <w:r>
        <w:rPr>
          <w:color w:val="000009"/>
          <w:spacing w:val="-11"/>
        </w:rPr>
        <w:t xml:space="preserve"> </w:t>
      </w:r>
      <w:r>
        <w:rPr>
          <w:color w:val="000009"/>
        </w:rPr>
        <w:t>Математика</w:t>
      </w:r>
      <w:r>
        <w:rPr>
          <w:color w:val="000009"/>
          <w:spacing w:val="-11"/>
        </w:rPr>
        <w:t xml:space="preserve"> </w:t>
      </w:r>
      <w:r>
        <w:rPr>
          <w:color w:val="000009"/>
          <w:spacing w:val="-10"/>
        </w:rPr>
        <w:t>"</w:t>
      </w:r>
    </w:p>
    <w:p w:rsidR="00081003" w:rsidRDefault="00081003">
      <w:pPr>
        <w:pStyle w:val="2"/>
        <w:spacing w:line="240" w:lineRule="auto"/>
        <w:jc w:val="left"/>
        <w:sectPr w:rsidR="00081003">
          <w:pgSz w:w="11910" w:h="16840"/>
          <w:pgMar w:top="1040" w:right="283" w:bottom="540" w:left="850" w:header="0" w:footer="355" w:gutter="0"/>
          <w:cols w:space="720"/>
        </w:sectPr>
      </w:pPr>
    </w:p>
    <w:p w:rsidR="00081003" w:rsidRDefault="00594D4B">
      <w:pPr>
        <w:pStyle w:val="a3"/>
        <w:spacing w:before="66"/>
        <w:ind w:right="290"/>
      </w:pPr>
      <w:r>
        <w:rPr>
          <w:color w:val="000009"/>
        </w:rPr>
        <w:lastRenderedPageBreak/>
        <w:t>Изучение математики в начальной школе направлено на достижение следующих образовательных, развивающих целей, а также целей воспитания:</w:t>
      </w:r>
    </w:p>
    <w:p w:rsidR="00081003" w:rsidRDefault="00594D4B">
      <w:pPr>
        <w:pStyle w:val="a4"/>
        <w:numPr>
          <w:ilvl w:val="0"/>
          <w:numId w:val="77"/>
        </w:numPr>
        <w:tabs>
          <w:tab w:val="left" w:pos="1603"/>
        </w:tabs>
        <w:ind w:right="281" w:firstLine="707"/>
        <w:jc w:val="both"/>
        <w:rPr>
          <w:sz w:val="24"/>
        </w:rPr>
      </w:pPr>
      <w:r>
        <w:rPr>
          <w:color w:val="000009"/>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081003" w:rsidRDefault="00594D4B">
      <w:pPr>
        <w:pStyle w:val="a4"/>
        <w:numPr>
          <w:ilvl w:val="0"/>
          <w:numId w:val="77"/>
        </w:numPr>
        <w:tabs>
          <w:tab w:val="left" w:pos="1565"/>
        </w:tabs>
        <w:spacing w:before="1"/>
        <w:ind w:right="275" w:firstLine="707"/>
        <w:jc w:val="both"/>
        <w:rPr>
          <w:sz w:val="24"/>
        </w:rPr>
      </w:pPr>
      <w:r>
        <w:rPr>
          <w:color w:val="000009"/>
          <w:sz w:val="24"/>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81003" w:rsidRDefault="00594D4B">
      <w:pPr>
        <w:pStyle w:val="a4"/>
        <w:numPr>
          <w:ilvl w:val="0"/>
          <w:numId w:val="77"/>
        </w:numPr>
        <w:tabs>
          <w:tab w:val="left" w:pos="1629"/>
        </w:tabs>
        <w:ind w:right="279" w:firstLine="707"/>
        <w:jc w:val="both"/>
        <w:rPr>
          <w:sz w:val="24"/>
        </w:rPr>
      </w:pPr>
      <w:r>
        <w:rPr>
          <w:color w:val="000009"/>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081003" w:rsidRDefault="00594D4B">
      <w:pPr>
        <w:pStyle w:val="a4"/>
        <w:numPr>
          <w:ilvl w:val="0"/>
          <w:numId w:val="77"/>
        </w:numPr>
        <w:tabs>
          <w:tab w:val="left" w:pos="1560"/>
        </w:tabs>
        <w:ind w:right="279" w:firstLine="707"/>
        <w:jc w:val="both"/>
        <w:rPr>
          <w:sz w:val="24"/>
        </w:rPr>
      </w:pPr>
      <w:r>
        <w:rPr>
          <w:color w:val="000009"/>
          <w:sz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w:t>
      </w:r>
      <w:r>
        <w:rPr>
          <w:color w:val="000009"/>
          <w:spacing w:val="-2"/>
          <w:sz w:val="24"/>
        </w:rPr>
        <w:t xml:space="preserve"> </w:t>
      </w:r>
      <w:r>
        <w:rPr>
          <w:color w:val="000009"/>
          <w:sz w:val="24"/>
        </w:rPr>
        <w:t>терминах и</w:t>
      </w:r>
      <w:r>
        <w:rPr>
          <w:color w:val="000009"/>
          <w:spacing w:val="-2"/>
          <w:sz w:val="24"/>
        </w:rPr>
        <w:t xml:space="preserve"> </w:t>
      </w:r>
      <w:r>
        <w:rPr>
          <w:color w:val="000009"/>
          <w:sz w:val="24"/>
        </w:rPr>
        <w:t>понятиях;</w:t>
      </w:r>
      <w:r>
        <w:rPr>
          <w:color w:val="000009"/>
          <w:spacing w:val="-3"/>
          <w:sz w:val="24"/>
        </w:rPr>
        <w:t xml:space="preserve"> </w:t>
      </w:r>
      <w:r>
        <w:rPr>
          <w:color w:val="000009"/>
          <w:sz w:val="24"/>
        </w:rPr>
        <w:t>прочных</w:t>
      </w:r>
      <w:r>
        <w:rPr>
          <w:color w:val="000009"/>
          <w:spacing w:val="-2"/>
          <w:sz w:val="24"/>
        </w:rPr>
        <w:t xml:space="preserve"> </w:t>
      </w:r>
      <w:r>
        <w:rPr>
          <w:color w:val="000009"/>
          <w:sz w:val="24"/>
        </w:rPr>
        <w:t>навыков</w:t>
      </w:r>
      <w:r>
        <w:rPr>
          <w:color w:val="000009"/>
          <w:spacing w:val="-2"/>
          <w:sz w:val="24"/>
        </w:rPr>
        <w:t xml:space="preserve"> </w:t>
      </w:r>
      <w:r>
        <w:rPr>
          <w:color w:val="000009"/>
          <w:sz w:val="24"/>
        </w:rPr>
        <w:t>использования</w:t>
      </w:r>
      <w:r>
        <w:rPr>
          <w:color w:val="000009"/>
          <w:spacing w:val="-2"/>
          <w:sz w:val="24"/>
        </w:rPr>
        <w:t xml:space="preserve"> </w:t>
      </w:r>
      <w:r>
        <w:rPr>
          <w:color w:val="000009"/>
          <w:sz w:val="24"/>
        </w:rPr>
        <w:t>математических</w:t>
      </w:r>
      <w:r>
        <w:rPr>
          <w:color w:val="000009"/>
          <w:spacing w:val="-2"/>
          <w:sz w:val="24"/>
        </w:rPr>
        <w:t xml:space="preserve"> </w:t>
      </w:r>
      <w:r>
        <w:rPr>
          <w:color w:val="000009"/>
          <w:sz w:val="24"/>
        </w:rPr>
        <w:t>знаний в повседневной жизни.</w:t>
      </w:r>
    </w:p>
    <w:p w:rsidR="00081003" w:rsidRDefault="00594D4B">
      <w:pPr>
        <w:pStyle w:val="a3"/>
        <w:spacing w:before="1"/>
        <w:ind w:left="1276" w:firstLine="0"/>
      </w:pPr>
      <w:r>
        <w:rPr>
          <w:color w:val="000009"/>
        </w:rPr>
        <w:t>Содержание</w:t>
      </w:r>
      <w:r>
        <w:rPr>
          <w:color w:val="000009"/>
          <w:spacing w:val="-12"/>
        </w:rPr>
        <w:t xml:space="preserve"> </w:t>
      </w:r>
      <w:r>
        <w:rPr>
          <w:color w:val="000009"/>
          <w:spacing w:val="-2"/>
        </w:rPr>
        <w:t>обучения</w:t>
      </w:r>
    </w:p>
    <w:p w:rsidR="00081003" w:rsidRDefault="00594D4B">
      <w:pPr>
        <w:pStyle w:val="a3"/>
        <w:ind w:right="279"/>
      </w:pPr>
      <w:r>
        <w:rPr>
          <w:color w:val="000009"/>
        </w:rP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w:t>
      </w:r>
      <w:r>
        <w:rPr>
          <w:color w:val="000009"/>
          <w:spacing w:val="40"/>
        </w:rPr>
        <w:t xml:space="preserve"> </w:t>
      </w:r>
      <w:r>
        <w:rPr>
          <w:color w:val="000009"/>
        </w:rPr>
        <w:t>и геометрические фигуры», «Математическая информация»</w:t>
      </w:r>
    </w:p>
    <w:p w:rsidR="00081003" w:rsidRDefault="00594D4B">
      <w:pPr>
        <w:pStyle w:val="a3"/>
        <w:ind w:left="1276" w:firstLine="0"/>
      </w:pPr>
      <w:r>
        <w:rPr>
          <w:color w:val="000009"/>
        </w:rPr>
        <w:t xml:space="preserve">1 </w:t>
      </w:r>
      <w:r>
        <w:rPr>
          <w:color w:val="000009"/>
          <w:spacing w:val="-2"/>
        </w:rPr>
        <w:t>класс</w:t>
      </w:r>
    </w:p>
    <w:p w:rsidR="00081003" w:rsidRDefault="00594D4B">
      <w:pPr>
        <w:pStyle w:val="a3"/>
        <w:ind w:left="1276" w:firstLine="0"/>
      </w:pPr>
      <w:r>
        <w:rPr>
          <w:color w:val="000009"/>
        </w:rPr>
        <w:t>Числа</w:t>
      </w:r>
      <w:r>
        <w:rPr>
          <w:color w:val="000009"/>
          <w:spacing w:val="-2"/>
        </w:rPr>
        <w:t xml:space="preserve"> </w:t>
      </w:r>
      <w:r>
        <w:rPr>
          <w:color w:val="000009"/>
        </w:rPr>
        <w:t>и</w:t>
      </w:r>
      <w:r>
        <w:rPr>
          <w:color w:val="000009"/>
          <w:spacing w:val="-1"/>
        </w:rPr>
        <w:t xml:space="preserve"> </w:t>
      </w:r>
      <w:r>
        <w:rPr>
          <w:color w:val="000009"/>
          <w:spacing w:val="-2"/>
        </w:rPr>
        <w:t>величины</w:t>
      </w:r>
    </w:p>
    <w:p w:rsidR="00081003" w:rsidRDefault="00594D4B">
      <w:pPr>
        <w:pStyle w:val="a3"/>
        <w:ind w:right="288"/>
      </w:pPr>
      <w:r>
        <w:rPr>
          <w:color w:val="000009"/>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81003" w:rsidRDefault="00594D4B">
      <w:pPr>
        <w:pStyle w:val="a3"/>
        <w:ind w:left="1276" w:firstLine="0"/>
      </w:pPr>
      <w:r>
        <w:rPr>
          <w:color w:val="000009"/>
        </w:rPr>
        <w:t>Числа</w:t>
      </w:r>
      <w:r>
        <w:rPr>
          <w:color w:val="000009"/>
          <w:spacing w:val="62"/>
        </w:rPr>
        <w:t xml:space="preserve"> </w:t>
      </w:r>
      <w:r>
        <w:rPr>
          <w:color w:val="000009"/>
        </w:rPr>
        <w:t>в</w:t>
      </w:r>
      <w:r>
        <w:rPr>
          <w:color w:val="000009"/>
          <w:spacing w:val="65"/>
        </w:rPr>
        <w:t xml:space="preserve"> </w:t>
      </w:r>
      <w:r>
        <w:rPr>
          <w:color w:val="000009"/>
        </w:rPr>
        <w:t>пределах</w:t>
      </w:r>
      <w:r>
        <w:rPr>
          <w:color w:val="000009"/>
          <w:spacing w:val="66"/>
        </w:rPr>
        <w:t xml:space="preserve"> </w:t>
      </w:r>
      <w:r>
        <w:rPr>
          <w:color w:val="000009"/>
        </w:rPr>
        <w:t>20:</w:t>
      </w:r>
      <w:r>
        <w:rPr>
          <w:color w:val="000009"/>
          <w:spacing w:val="66"/>
        </w:rPr>
        <w:t xml:space="preserve"> </w:t>
      </w:r>
      <w:r>
        <w:rPr>
          <w:color w:val="000009"/>
        </w:rPr>
        <w:t>чтение,</w:t>
      </w:r>
      <w:r>
        <w:rPr>
          <w:color w:val="000009"/>
          <w:spacing w:val="64"/>
        </w:rPr>
        <w:t xml:space="preserve"> </w:t>
      </w:r>
      <w:r>
        <w:rPr>
          <w:color w:val="000009"/>
        </w:rPr>
        <w:t>запись,</w:t>
      </w:r>
      <w:r>
        <w:rPr>
          <w:color w:val="000009"/>
          <w:spacing w:val="65"/>
        </w:rPr>
        <w:t xml:space="preserve"> </w:t>
      </w:r>
      <w:r>
        <w:rPr>
          <w:color w:val="000009"/>
        </w:rPr>
        <w:t>сравнение.</w:t>
      </w:r>
      <w:r>
        <w:rPr>
          <w:color w:val="000009"/>
          <w:spacing w:val="65"/>
        </w:rPr>
        <w:t xml:space="preserve"> </w:t>
      </w:r>
      <w:r>
        <w:rPr>
          <w:color w:val="000009"/>
        </w:rPr>
        <w:t>Однозначные</w:t>
      </w:r>
      <w:r>
        <w:rPr>
          <w:color w:val="000009"/>
          <w:spacing w:val="63"/>
        </w:rPr>
        <w:t xml:space="preserve"> </w:t>
      </w:r>
      <w:r>
        <w:rPr>
          <w:color w:val="000009"/>
        </w:rPr>
        <w:t>и</w:t>
      </w:r>
      <w:r>
        <w:rPr>
          <w:color w:val="000009"/>
          <w:spacing w:val="64"/>
        </w:rPr>
        <w:t xml:space="preserve"> </w:t>
      </w:r>
      <w:r>
        <w:rPr>
          <w:color w:val="000009"/>
        </w:rPr>
        <w:t>двузначные</w:t>
      </w:r>
      <w:r>
        <w:rPr>
          <w:color w:val="000009"/>
          <w:spacing w:val="64"/>
        </w:rPr>
        <w:t xml:space="preserve"> </w:t>
      </w:r>
      <w:r>
        <w:rPr>
          <w:color w:val="000009"/>
          <w:spacing w:val="-2"/>
        </w:rPr>
        <w:t>числа.</w:t>
      </w:r>
    </w:p>
    <w:p w:rsidR="00081003" w:rsidRDefault="00594D4B">
      <w:pPr>
        <w:pStyle w:val="a3"/>
        <w:ind w:firstLine="0"/>
      </w:pPr>
      <w:r>
        <w:rPr>
          <w:color w:val="000009"/>
        </w:rPr>
        <w:t>Увеличение</w:t>
      </w:r>
      <w:r>
        <w:rPr>
          <w:color w:val="000009"/>
          <w:spacing w:val="-17"/>
        </w:rPr>
        <w:t xml:space="preserve"> </w:t>
      </w:r>
      <w:r>
        <w:rPr>
          <w:color w:val="000009"/>
        </w:rPr>
        <w:t>(уменьшение)</w:t>
      </w:r>
      <w:r>
        <w:rPr>
          <w:color w:val="000009"/>
          <w:spacing w:val="-14"/>
        </w:rPr>
        <w:t xml:space="preserve"> </w:t>
      </w:r>
      <w:r>
        <w:rPr>
          <w:color w:val="000009"/>
        </w:rPr>
        <w:t>числа</w:t>
      </w:r>
      <w:r>
        <w:rPr>
          <w:color w:val="000009"/>
          <w:spacing w:val="-14"/>
        </w:rPr>
        <w:t xml:space="preserve"> </w:t>
      </w:r>
      <w:r>
        <w:rPr>
          <w:color w:val="000009"/>
        </w:rPr>
        <w:t>на</w:t>
      </w:r>
      <w:r>
        <w:rPr>
          <w:color w:val="000009"/>
          <w:spacing w:val="-15"/>
        </w:rPr>
        <w:t xml:space="preserve"> </w:t>
      </w:r>
      <w:r>
        <w:rPr>
          <w:color w:val="000009"/>
        </w:rPr>
        <w:t>несколько</w:t>
      </w:r>
      <w:r>
        <w:rPr>
          <w:color w:val="000009"/>
          <w:spacing w:val="-13"/>
        </w:rPr>
        <w:t xml:space="preserve"> </w:t>
      </w:r>
      <w:r>
        <w:rPr>
          <w:color w:val="000009"/>
          <w:spacing w:val="-2"/>
        </w:rPr>
        <w:t>единиц.</w:t>
      </w:r>
    </w:p>
    <w:p w:rsidR="00081003" w:rsidRDefault="00594D4B">
      <w:pPr>
        <w:pStyle w:val="a3"/>
        <w:ind w:right="278"/>
      </w:pPr>
      <w:r>
        <w:rPr>
          <w:color w:val="000009"/>
        </w:rPr>
        <w:t>Длина и её измерение. Единицы длины: сантиметр, дециметр; установление</w:t>
      </w:r>
      <w:r>
        <w:rPr>
          <w:color w:val="000009"/>
          <w:spacing w:val="40"/>
        </w:rPr>
        <w:t xml:space="preserve"> </w:t>
      </w:r>
      <w:r>
        <w:rPr>
          <w:color w:val="000009"/>
        </w:rPr>
        <w:t>соотношения между ними.</w:t>
      </w:r>
    </w:p>
    <w:p w:rsidR="00081003" w:rsidRDefault="00594D4B">
      <w:pPr>
        <w:pStyle w:val="a3"/>
        <w:ind w:left="1276" w:firstLine="0"/>
      </w:pPr>
      <w:r>
        <w:rPr>
          <w:color w:val="000009"/>
        </w:rPr>
        <w:t>Арифметические</w:t>
      </w:r>
      <w:r>
        <w:rPr>
          <w:color w:val="000009"/>
          <w:spacing w:val="-4"/>
        </w:rPr>
        <w:t xml:space="preserve"> </w:t>
      </w:r>
      <w:r>
        <w:rPr>
          <w:color w:val="000009"/>
          <w:spacing w:val="-2"/>
        </w:rPr>
        <w:t>действия</w:t>
      </w:r>
    </w:p>
    <w:p w:rsidR="00081003" w:rsidRDefault="00594D4B">
      <w:pPr>
        <w:pStyle w:val="a3"/>
        <w:ind w:right="285"/>
      </w:pPr>
      <w:r>
        <w:rPr>
          <w:color w:val="000009"/>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081003" w:rsidRDefault="00594D4B">
      <w:pPr>
        <w:pStyle w:val="a3"/>
        <w:ind w:left="1276" w:firstLine="0"/>
      </w:pPr>
      <w:r>
        <w:rPr>
          <w:color w:val="000009"/>
          <w:spacing w:val="-2"/>
        </w:rPr>
        <w:t>Текстовые задачи</w:t>
      </w:r>
    </w:p>
    <w:p w:rsidR="00081003" w:rsidRDefault="00081003">
      <w:pPr>
        <w:pStyle w:val="a3"/>
        <w:ind w:left="0" w:firstLine="0"/>
        <w:jc w:val="left"/>
      </w:pPr>
    </w:p>
    <w:p w:rsidR="00081003" w:rsidRDefault="00594D4B">
      <w:pPr>
        <w:pStyle w:val="a3"/>
        <w:ind w:right="278"/>
      </w:pPr>
      <w:r>
        <w:rPr>
          <w:color w:val="000009"/>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w:t>
      </w:r>
      <w:r>
        <w:rPr>
          <w:color w:val="000009"/>
          <w:spacing w:val="-2"/>
        </w:rPr>
        <w:t>действие.</w:t>
      </w:r>
    </w:p>
    <w:p w:rsidR="00081003" w:rsidRDefault="00594D4B">
      <w:pPr>
        <w:pStyle w:val="a3"/>
        <w:spacing w:before="1"/>
        <w:ind w:left="1276" w:firstLine="0"/>
      </w:pPr>
      <w:r>
        <w:rPr>
          <w:color w:val="000009"/>
        </w:rPr>
        <w:t>Пространственные</w:t>
      </w:r>
      <w:r>
        <w:rPr>
          <w:color w:val="000009"/>
          <w:spacing w:val="-6"/>
        </w:rPr>
        <w:t xml:space="preserve"> </w:t>
      </w:r>
      <w:r>
        <w:rPr>
          <w:color w:val="000009"/>
        </w:rPr>
        <w:t>отношения</w:t>
      </w:r>
      <w:r>
        <w:rPr>
          <w:color w:val="000009"/>
          <w:spacing w:val="-2"/>
        </w:rPr>
        <w:t xml:space="preserve"> </w:t>
      </w:r>
      <w:r>
        <w:rPr>
          <w:color w:val="000009"/>
        </w:rPr>
        <w:t>и</w:t>
      </w:r>
      <w:r>
        <w:rPr>
          <w:color w:val="000009"/>
          <w:spacing w:val="-2"/>
        </w:rPr>
        <w:t xml:space="preserve"> </w:t>
      </w:r>
      <w:r>
        <w:rPr>
          <w:color w:val="000009"/>
        </w:rPr>
        <w:t>геометрические</w:t>
      </w:r>
      <w:r>
        <w:rPr>
          <w:color w:val="000009"/>
          <w:spacing w:val="-3"/>
        </w:rPr>
        <w:t xml:space="preserve"> </w:t>
      </w:r>
      <w:r>
        <w:rPr>
          <w:color w:val="000009"/>
          <w:spacing w:val="-2"/>
        </w:rPr>
        <w:t>фигуры</w:t>
      </w:r>
    </w:p>
    <w:p w:rsidR="00081003" w:rsidRDefault="00594D4B">
      <w:pPr>
        <w:pStyle w:val="a3"/>
        <w:ind w:right="289"/>
      </w:pPr>
      <w:r>
        <w:rPr>
          <w:color w:val="000009"/>
        </w:rPr>
        <w:t>Расположение предметов и объектов на плоскости, в пространстве: слева/справа, сверху/снизу, между; установление пространственных отношений.</w:t>
      </w:r>
    </w:p>
    <w:p w:rsidR="00081003" w:rsidRDefault="00594D4B">
      <w:pPr>
        <w:pStyle w:val="a3"/>
        <w:ind w:right="276"/>
      </w:pPr>
      <w:r>
        <w:rPr>
          <w:color w:val="000009"/>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081003" w:rsidRDefault="00594D4B">
      <w:pPr>
        <w:pStyle w:val="a3"/>
        <w:ind w:left="1276" w:firstLine="0"/>
      </w:pPr>
      <w:r>
        <w:rPr>
          <w:color w:val="000009"/>
          <w:spacing w:val="-2"/>
        </w:rPr>
        <w:t>Математическая</w:t>
      </w:r>
      <w:r>
        <w:rPr>
          <w:color w:val="000009"/>
          <w:spacing w:val="7"/>
        </w:rPr>
        <w:t xml:space="preserve"> </w:t>
      </w:r>
      <w:r>
        <w:rPr>
          <w:color w:val="000009"/>
          <w:spacing w:val="-2"/>
        </w:rPr>
        <w:t>информация</w:t>
      </w:r>
    </w:p>
    <w:p w:rsidR="00081003" w:rsidRDefault="00594D4B">
      <w:pPr>
        <w:pStyle w:val="a3"/>
        <w:ind w:right="286"/>
      </w:pPr>
      <w:r>
        <w:rPr>
          <w:color w:val="000009"/>
        </w:rPr>
        <w:t>Сбор данных об объекте по образцу. Характеристики объекта, группы объектов (количество, форма, размер). Группировка объектов по заданному</w:t>
      </w:r>
      <w:r>
        <w:rPr>
          <w:color w:val="000009"/>
          <w:spacing w:val="-1"/>
        </w:rPr>
        <w:t xml:space="preserve"> </w:t>
      </w:r>
      <w:r>
        <w:rPr>
          <w:color w:val="000009"/>
        </w:rPr>
        <w:t>признаку.</w:t>
      </w:r>
    </w:p>
    <w:p w:rsidR="00081003" w:rsidRDefault="00594D4B">
      <w:pPr>
        <w:pStyle w:val="a3"/>
        <w:ind w:left="1276" w:firstLine="0"/>
      </w:pPr>
      <w:r>
        <w:rPr>
          <w:color w:val="000009"/>
        </w:rPr>
        <w:t>Закономерность</w:t>
      </w:r>
      <w:r>
        <w:rPr>
          <w:color w:val="000009"/>
          <w:spacing w:val="-11"/>
        </w:rPr>
        <w:t xml:space="preserve"> </w:t>
      </w:r>
      <w:r>
        <w:rPr>
          <w:color w:val="000009"/>
        </w:rPr>
        <w:t>в</w:t>
      </w:r>
      <w:r>
        <w:rPr>
          <w:color w:val="000009"/>
          <w:spacing w:val="-9"/>
        </w:rPr>
        <w:t xml:space="preserve"> </w:t>
      </w:r>
      <w:r>
        <w:rPr>
          <w:color w:val="000009"/>
        </w:rPr>
        <w:t>ряду</w:t>
      </w:r>
      <w:r>
        <w:rPr>
          <w:color w:val="000009"/>
          <w:spacing w:val="-12"/>
        </w:rPr>
        <w:t xml:space="preserve"> </w:t>
      </w:r>
      <w:r>
        <w:rPr>
          <w:color w:val="000009"/>
        </w:rPr>
        <w:t>заданных</w:t>
      </w:r>
      <w:r>
        <w:rPr>
          <w:color w:val="000009"/>
          <w:spacing w:val="-6"/>
        </w:rPr>
        <w:t xml:space="preserve"> </w:t>
      </w:r>
      <w:r>
        <w:rPr>
          <w:color w:val="000009"/>
        </w:rPr>
        <w:t>объектов:</w:t>
      </w:r>
      <w:r>
        <w:rPr>
          <w:color w:val="000009"/>
          <w:spacing w:val="-9"/>
        </w:rPr>
        <w:t xml:space="preserve"> </w:t>
      </w:r>
      <w:r>
        <w:rPr>
          <w:color w:val="000009"/>
        </w:rPr>
        <w:t>её</w:t>
      </w:r>
      <w:r>
        <w:rPr>
          <w:color w:val="000009"/>
          <w:spacing w:val="-9"/>
        </w:rPr>
        <w:t xml:space="preserve"> </w:t>
      </w:r>
      <w:r>
        <w:rPr>
          <w:color w:val="000009"/>
        </w:rPr>
        <w:t>обнаружение,</w:t>
      </w:r>
      <w:r>
        <w:rPr>
          <w:color w:val="000009"/>
          <w:spacing w:val="-8"/>
        </w:rPr>
        <w:t xml:space="preserve"> </w:t>
      </w:r>
      <w:r>
        <w:rPr>
          <w:color w:val="000009"/>
        </w:rPr>
        <w:t>продолжение</w:t>
      </w:r>
      <w:r>
        <w:rPr>
          <w:color w:val="000009"/>
          <w:spacing w:val="-9"/>
        </w:rPr>
        <w:t xml:space="preserve"> </w:t>
      </w:r>
      <w:r>
        <w:rPr>
          <w:color w:val="000009"/>
          <w:spacing w:val="-2"/>
        </w:rPr>
        <w:t>ряда.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pPr>
      <w:r>
        <w:rPr>
          <w:color w:val="000009"/>
        </w:rPr>
        <w:lastRenderedPageBreak/>
        <w:t>Верные (истинные) и неверные (ложные) предложения, составленные относительно заданного набора математических объектов.</w:t>
      </w:r>
    </w:p>
    <w:p w:rsidR="00081003" w:rsidRDefault="00594D4B">
      <w:pPr>
        <w:pStyle w:val="a3"/>
        <w:ind w:right="279"/>
      </w:pPr>
      <w:r>
        <w:rPr>
          <w:color w:val="000009"/>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081003" w:rsidRDefault="00594D4B">
      <w:pPr>
        <w:pStyle w:val="a3"/>
        <w:spacing w:before="1"/>
        <w:ind w:right="286"/>
      </w:pPr>
      <w:r>
        <w:rPr>
          <w:color w:val="000009"/>
        </w:rPr>
        <w:t>Одно-двухшаговые инструкции, связанные с вычислением, измерением длины, изображением геометрической фигуры.</w:t>
      </w:r>
    </w:p>
    <w:p w:rsidR="00081003" w:rsidRDefault="00594D4B">
      <w:pPr>
        <w:pStyle w:val="a3"/>
        <w:ind w:left="1276" w:right="2905" w:firstLine="0"/>
        <w:jc w:val="left"/>
      </w:pPr>
      <w:r>
        <w:rPr>
          <w:color w:val="000009"/>
        </w:rPr>
        <w:t>Универсальные</w:t>
      </w:r>
      <w:r>
        <w:rPr>
          <w:color w:val="000009"/>
          <w:spacing w:val="-15"/>
        </w:rPr>
        <w:t xml:space="preserve"> </w:t>
      </w:r>
      <w:r>
        <w:rPr>
          <w:color w:val="000009"/>
        </w:rPr>
        <w:t>учебные</w:t>
      </w:r>
      <w:r>
        <w:rPr>
          <w:color w:val="000009"/>
          <w:spacing w:val="-15"/>
        </w:rPr>
        <w:t xml:space="preserve"> </w:t>
      </w:r>
      <w:r>
        <w:rPr>
          <w:color w:val="000009"/>
        </w:rPr>
        <w:t>действия</w:t>
      </w:r>
      <w:r>
        <w:rPr>
          <w:color w:val="000009"/>
          <w:spacing w:val="-15"/>
        </w:rPr>
        <w:t xml:space="preserve"> </w:t>
      </w:r>
      <w:r>
        <w:rPr>
          <w:color w:val="000009"/>
        </w:rPr>
        <w:t>(пропедевтический</w:t>
      </w:r>
      <w:r>
        <w:rPr>
          <w:color w:val="000009"/>
          <w:spacing w:val="-12"/>
        </w:rPr>
        <w:t xml:space="preserve"> </w:t>
      </w:r>
      <w:r>
        <w:rPr>
          <w:color w:val="000009"/>
        </w:rPr>
        <w:t>уровень) Универсальные познавательные учебные действия:</w:t>
      </w:r>
    </w:p>
    <w:p w:rsidR="00081003" w:rsidRDefault="00594D4B">
      <w:pPr>
        <w:pStyle w:val="a4"/>
        <w:numPr>
          <w:ilvl w:val="0"/>
          <w:numId w:val="76"/>
        </w:numPr>
        <w:tabs>
          <w:tab w:val="left" w:pos="1456"/>
        </w:tabs>
        <w:ind w:left="1456"/>
        <w:jc w:val="left"/>
        <w:rPr>
          <w:sz w:val="24"/>
        </w:rPr>
      </w:pPr>
      <w:r>
        <w:rPr>
          <w:color w:val="000009"/>
          <w:sz w:val="24"/>
        </w:rPr>
        <w:t>наблюдать</w:t>
      </w:r>
      <w:r>
        <w:rPr>
          <w:color w:val="000009"/>
          <w:spacing w:val="-13"/>
          <w:sz w:val="24"/>
        </w:rPr>
        <w:t xml:space="preserve"> </w:t>
      </w:r>
      <w:r>
        <w:rPr>
          <w:color w:val="000009"/>
          <w:sz w:val="24"/>
        </w:rPr>
        <w:t>математические</w:t>
      </w:r>
      <w:r>
        <w:rPr>
          <w:color w:val="000009"/>
          <w:spacing w:val="-11"/>
          <w:sz w:val="24"/>
        </w:rPr>
        <w:t xml:space="preserve"> </w:t>
      </w:r>
      <w:r>
        <w:rPr>
          <w:color w:val="000009"/>
          <w:sz w:val="24"/>
        </w:rPr>
        <w:t>объекты</w:t>
      </w:r>
      <w:r>
        <w:rPr>
          <w:color w:val="000009"/>
          <w:spacing w:val="-11"/>
          <w:sz w:val="24"/>
        </w:rPr>
        <w:t xml:space="preserve"> </w:t>
      </w:r>
      <w:r>
        <w:rPr>
          <w:color w:val="000009"/>
          <w:sz w:val="24"/>
        </w:rPr>
        <w:t>(числа,</w:t>
      </w:r>
      <w:r>
        <w:rPr>
          <w:color w:val="000009"/>
          <w:spacing w:val="-10"/>
          <w:sz w:val="24"/>
        </w:rPr>
        <w:t xml:space="preserve"> </w:t>
      </w:r>
      <w:r>
        <w:rPr>
          <w:color w:val="000009"/>
          <w:sz w:val="24"/>
        </w:rPr>
        <w:t>величины)</w:t>
      </w:r>
      <w:r>
        <w:rPr>
          <w:color w:val="000009"/>
          <w:spacing w:val="-12"/>
          <w:sz w:val="24"/>
        </w:rPr>
        <w:t xml:space="preserve"> </w:t>
      </w:r>
      <w:r>
        <w:rPr>
          <w:color w:val="000009"/>
          <w:sz w:val="24"/>
        </w:rPr>
        <w:t>в</w:t>
      </w:r>
      <w:r>
        <w:rPr>
          <w:color w:val="000009"/>
          <w:spacing w:val="-11"/>
          <w:sz w:val="24"/>
        </w:rPr>
        <w:t xml:space="preserve"> </w:t>
      </w:r>
      <w:r>
        <w:rPr>
          <w:color w:val="000009"/>
          <w:sz w:val="24"/>
        </w:rPr>
        <w:t>окружающем</w:t>
      </w:r>
      <w:r>
        <w:rPr>
          <w:color w:val="000009"/>
          <w:spacing w:val="-11"/>
          <w:sz w:val="24"/>
        </w:rPr>
        <w:t xml:space="preserve"> </w:t>
      </w:r>
      <w:r>
        <w:rPr>
          <w:color w:val="000009"/>
          <w:spacing w:val="-2"/>
          <w:sz w:val="24"/>
        </w:rPr>
        <w:t>мире;</w:t>
      </w:r>
    </w:p>
    <w:p w:rsidR="00081003" w:rsidRDefault="00594D4B">
      <w:pPr>
        <w:pStyle w:val="a4"/>
        <w:numPr>
          <w:ilvl w:val="0"/>
          <w:numId w:val="76"/>
        </w:numPr>
        <w:tabs>
          <w:tab w:val="left" w:pos="1488"/>
        </w:tabs>
        <w:ind w:right="284" w:firstLine="707"/>
        <w:jc w:val="left"/>
        <w:rPr>
          <w:sz w:val="24"/>
        </w:rPr>
      </w:pPr>
      <w:r>
        <w:rPr>
          <w:color w:val="000009"/>
          <w:sz w:val="24"/>
        </w:rPr>
        <w:t>обнаруживать</w:t>
      </w:r>
      <w:r>
        <w:rPr>
          <w:color w:val="000009"/>
          <w:spacing w:val="29"/>
          <w:sz w:val="24"/>
        </w:rPr>
        <w:t xml:space="preserve"> </w:t>
      </w:r>
      <w:r>
        <w:rPr>
          <w:color w:val="000009"/>
          <w:sz w:val="24"/>
        </w:rPr>
        <w:t>по</w:t>
      </w:r>
      <w:r>
        <w:rPr>
          <w:color w:val="000009"/>
          <w:spacing w:val="28"/>
          <w:sz w:val="24"/>
        </w:rPr>
        <w:t xml:space="preserve"> </w:t>
      </w:r>
      <w:r>
        <w:rPr>
          <w:color w:val="000009"/>
          <w:sz w:val="24"/>
        </w:rPr>
        <w:t>заданному алгоритму общее и</w:t>
      </w:r>
      <w:r>
        <w:rPr>
          <w:color w:val="000009"/>
          <w:spacing w:val="29"/>
          <w:sz w:val="24"/>
        </w:rPr>
        <w:t xml:space="preserve"> </w:t>
      </w:r>
      <w:r>
        <w:rPr>
          <w:color w:val="000009"/>
          <w:sz w:val="24"/>
        </w:rPr>
        <w:t>различное в</w:t>
      </w:r>
      <w:r>
        <w:rPr>
          <w:color w:val="000009"/>
          <w:spacing w:val="36"/>
          <w:sz w:val="24"/>
        </w:rPr>
        <w:t xml:space="preserve"> </w:t>
      </w:r>
      <w:r>
        <w:rPr>
          <w:color w:val="000009"/>
          <w:sz w:val="24"/>
        </w:rPr>
        <w:t>записи</w:t>
      </w:r>
      <w:r>
        <w:rPr>
          <w:color w:val="000009"/>
          <w:spacing w:val="29"/>
          <w:sz w:val="24"/>
        </w:rPr>
        <w:t xml:space="preserve"> </w:t>
      </w:r>
      <w:r>
        <w:rPr>
          <w:color w:val="000009"/>
          <w:sz w:val="24"/>
        </w:rPr>
        <w:t xml:space="preserve">арифметических </w:t>
      </w:r>
      <w:r>
        <w:rPr>
          <w:color w:val="000009"/>
          <w:spacing w:val="-2"/>
          <w:sz w:val="24"/>
        </w:rPr>
        <w:t>действий;</w:t>
      </w:r>
    </w:p>
    <w:p w:rsidR="00081003" w:rsidRDefault="00594D4B">
      <w:pPr>
        <w:pStyle w:val="a4"/>
        <w:numPr>
          <w:ilvl w:val="0"/>
          <w:numId w:val="76"/>
        </w:numPr>
        <w:tabs>
          <w:tab w:val="left" w:pos="1456"/>
        </w:tabs>
        <w:ind w:left="1456"/>
        <w:jc w:val="left"/>
        <w:rPr>
          <w:sz w:val="24"/>
        </w:rPr>
      </w:pPr>
      <w:r>
        <w:rPr>
          <w:color w:val="000009"/>
          <w:sz w:val="24"/>
        </w:rPr>
        <w:t>понимать</w:t>
      </w:r>
      <w:r>
        <w:rPr>
          <w:color w:val="000009"/>
          <w:spacing w:val="-13"/>
          <w:sz w:val="24"/>
        </w:rPr>
        <w:t xml:space="preserve"> </w:t>
      </w:r>
      <w:r>
        <w:rPr>
          <w:color w:val="000009"/>
          <w:sz w:val="24"/>
        </w:rPr>
        <w:t>назначение</w:t>
      </w:r>
      <w:r>
        <w:rPr>
          <w:color w:val="000009"/>
          <w:spacing w:val="-12"/>
          <w:sz w:val="24"/>
        </w:rPr>
        <w:t xml:space="preserve"> </w:t>
      </w:r>
      <w:r>
        <w:rPr>
          <w:color w:val="000009"/>
          <w:sz w:val="24"/>
        </w:rPr>
        <w:t>и</w:t>
      </w:r>
      <w:r>
        <w:rPr>
          <w:color w:val="000009"/>
          <w:spacing w:val="-11"/>
          <w:sz w:val="24"/>
        </w:rPr>
        <w:t xml:space="preserve"> </w:t>
      </w:r>
      <w:r>
        <w:rPr>
          <w:color w:val="000009"/>
          <w:sz w:val="24"/>
        </w:rPr>
        <w:t>необходимость</w:t>
      </w:r>
      <w:r>
        <w:rPr>
          <w:color w:val="000009"/>
          <w:spacing w:val="-7"/>
          <w:sz w:val="24"/>
        </w:rPr>
        <w:t xml:space="preserve"> </w:t>
      </w:r>
      <w:r>
        <w:rPr>
          <w:color w:val="000009"/>
          <w:sz w:val="24"/>
        </w:rPr>
        <w:t>использования</w:t>
      </w:r>
      <w:r>
        <w:rPr>
          <w:color w:val="000009"/>
          <w:spacing w:val="-11"/>
          <w:sz w:val="24"/>
        </w:rPr>
        <w:t xml:space="preserve"> </w:t>
      </w:r>
      <w:r>
        <w:rPr>
          <w:color w:val="000009"/>
          <w:sz w:val="24"/>
        </w:rPr>
        <w:t>величин</w:t>
      </w:r>
      <w:r>
        <w:rPr>
          <w:color w:val="000009"/>
          <w:spacing w:val="-11"/>
          <w:sz w:val="24"/>
        </w:rPr>
        <w:t xml:space="preserve"> </w:t>
      </w:r>
      <w:r>
        <w:rPr>
          <w:color w:val="000009"/>
          <w:sz w:val="24"/>
        </w:rPr>
        <w:t>в</w:t>
      </w:r>
      <w:r>
        <w:rPr>
          <w:color w:val="000009"/>
          <w:spacing w:val="-11"/>
          <w:sz w:val="24"/>
        </w:rPr>
        <w:t xml:space="preserve"> </w:t>
      </w:r>
      <w:r>
        <w:rPr>
          <w:color w:val="000009"/>
          <w:spacing w:val="-2"/>
          <w:sz w:val="24"/>
        </w:rPr>
        <w:t>жизни;</w:t>
      </w:r>
    </w:p>
    <w:p w:rsidR="00081003" w:rsidRDefault="00594D4B">
      <w:pPr>
        <w:pStyle w:val="a4"/>
        <w:numPr>
          <w:ilvl w:val="0"/>
          <w:numId w:val="76"/>
        </w:numPr>
        <w:tabs>
          <w:tab w:val="left" w:pos="1456"/>
        </w:tabs>
        <w:ind w:left="1456"/>
        <w:jc w:val="left"/>
        <w:rPr>
          <w:sz w:val="24"/>
        </w:rPr>
      </w:pPr>
      <w:r>
        <w:rPr>
          <w:color w:val="000009"/>
          <w:sz w:val="24"/>
        </w:rPr>
        <w:t>наблюдать</w:t>
      </w:r>
      <w:r>
        <w:rPr>
          <w:color w:val="000009"/>
          <w:spacing w:val="-14"/>
          <w:sz w:val="24"/>
        </w:rPr>
        <w:t xml:space="preserve"> </w:t>
      </w:r>
      <w:r>
        <w:rPr>
          <w:color w:val="000009"/>
          <w:sz w:val="24"/>
        </w:rPr>
        <w:t>действие</w:t>
      </w:r>
      <w:r>
        <w:rPr>
          <w:color w:val="000009"/>
          <w:spacing w:val="-14"/>
          <w:sz w:val="24"/>
        </w:rPr>
        <w:t xml:space="preserve"> </w:t>
      </w:r>
      <w:r>
        <w:rPr>
          <w:color w:val="000009"/>
          <w:sz w:val="24"/>
        </w:rPr>
        <w:t>измерительных</w:t>
      </w:r>
      <w:r>
        <w:rPr>
          <w:color w:val="000009"/>
          <w:spacing w:val="-14"/>
          <w:sz w:val="24"/>
        </w:rPr>
        <w:t xml:space="preserve"> </w:t>
      </w:r>
      <w:r>
        <w:rPr>
          <w:color w:val="000009"/>
          <w:spacing w:val="-2"/>
          <w:sz w:val="24"/>
        </w:rPr>
        <w:t>приборов;</w:t>
      </w:r>
    </w:p>
    <w:p w:rsidR="00081003" w:rsidRDefault="00594D4B">
      <w:pPr>
        <w:pStyle w:val="a4"/>
        <w:numPr>
          <w:ilvl w:val="0"/>
          <w:numId w:val="76"/>
        </w:numPr>
        <w:tabs>
          <w:tab w:val="left" w:pos="1456"/>
        </w:tabs>
        <w:ind w:left="1456"/>
        <w:jc w:val="left"/>
        <w:rPr>
          <w:sz w:val="24"/>
        </w:rPr>
      </w:pPr>
      <w:r>
        <w:rPr>
          <w:color w:val="000009"/>
          <w:sz w:val="24"/>
        </w:rPr>
        <w:t>сравнивать</w:t>
      </w:r>
      <w:r>
        <w:rPr>
          <w:color w:val="000009"/>
          <w:spacing w:val="-8"/>
          <w:sz w:val="24"/>
        </w:rPr>
        <w:t xml:space="preserve"> </w:t>
      </w:r>
      <w:r>
        <w:rPr>
          <w:color w:val="000009"/>
          <w:sz w:val="24"/>
        </w:rPr>
        <w:t>два</w:t>
      </w:r>
      <w:r>
        <w:rPr>
          <w:color w:val="000009"/>
          <w:spacing w:val="-7"/>
          <w:sz w:val="24"/>
        </w:rPr>
        <w:t xml:space="preserve"> </w:t>
      </w:r>
      <w:r>
        <w:rPr>
          <w:color w:val="000009"/>
          <w:sz w:val="24"/>
        </w:rPr>
        <w:t>объекта,</w:t>
      </w:r>
      <w:r>
        <w:rPr>
          <w:color w:val="000009"/>
          <w:spacing w:val="-5"/>
          <w:sz w:val="24"/>
        </w:rPr>
        <w:t xml:space="preserve"> </w:t>
      </w:r>
      <w:r>
        <w:rPr>
          <w:color w:val="000009"/>
          <w:sz w:val="24"/>
        </w:rPr>
        <w:t>два</w:t>
      </w:r>
      <w:r>
        <w:rPr>
          <w:color w:val="000009"/>
          <w:spacing w:val="-7"/>
          <w:sz w:val="24"/>
        </w:rPr>
        <w:t xml:space="preserve"> </w:t>
      </w:r>
      <w:r>
        <w:rPr>
          <w:color w:val="000009"/>
          <w:sz w:val="24"/>
        </w:rPr>
        <w:t>числа</w:t>
      </w:r>
      <w:r>
        <w:rPr>
          <w:color w:val="000009"/>
          <w:spacing w:val="-6"/>
          <w:sz w:val="24"/>
        </w:rPr>
        <w:t xml:space="preserve"> </w:t>
      </w:r>
      <w:r>
        <w:rPr>
          <w:color w:val="000009"/>
          <w:sz w:val="24"/>
        </w:rPr>
        <w:t>по</w:t>
      </w:r>
      <w:r>
        <w:rPr>
          <w:color w:val="000009"/>
          <w:spacing w:val="-6"/>
          <w:sz w:val="24"/>
        </w:rPr>
        <w:t xml:space="preserve"> </w:t>
      </w:r>
      <w:r>
        <w:rPr>
          <w:color w:val="000009"/>
          <w:sz w:val="24"/>
        </w:rPr>
        <w:t>заранее</w:t>
      </w:r>
      <w:r>
        <w:rPr>
          <w:color w:val="000009"/>
          <w:spacing w:val="-5"/>
          <w:sz w:val="24"/>
        </w:rPr>
        <w:t xml:space="preserve"> </w:t>
      </w:r>
      <w:r>
        <w:rPr>
          <w:color w:val="000009"/>
          <w:sz w:val="24"/>
        </w:rPr>
        <w:t>отработанному</w:t>
      </w:r>
      <w:r>
        <w:rPr>
          <w:color w:val="000009"/>
          <w:spacing w:val="-12"/>
          <w:sz w:val="24"/>
        </w:rPr>
        <w:t xml:space="preserve"> </w:t>
      </w:r>
      <w:r>
        <w:rPr>
          <w:color w:val="000009"/>
          <w:spacing w:val="-2"/>
          <w:sz w:val="24"/>
        </w:rPr>
        <w:t>плану;</w:t>
      </w:r>
    </w:p>
    <w:p w:rsidR="00081003" w:rsidRDefault="00594D4B">
      <w:pPr>
        <w:pStyle w:val="a4"/>
        <w:numPr>
          <w:ilvl w:val="0"/>
          <w:numId w:val="76"/>
        </w:numPr>
        <w:tabs>
          <w:tab w:val="left" w:pos="1456"/>
        </w:tabs>
        <w:ind w:left="1456"/>
        <w:jc w:val="left"/>
        <w:rPr>
          <w:sz w:val="24"/>
        </w:rPr>
      </w:pPr>
      <w:r>
        <w:rPr>
          <w:color w:val="000009"/>
          <w:sz w:val="24"/>
        </w:rPr>
        <w:t>распределять</w:t>
      </w:r>
      <w:r>
        <w:rPr>
          <w:color w:val="000009"/>
          <w:spacing w:val="-8"/>
          <w:sz w:val="24"/>
        </w:rPr>
        <w:t xml:space="preserve"> </w:t>
      </w:r>
      <w:r>
        <w:rPr>
          <w:color w:val="000009"/>
          <w:sz w:val="24"/>
        </w:rPr>
        <w:t>объекты</w:t>
      </w:r>
      <w:r>
        <w:rPr>
          <w:color w:val="000009"/>
          <w:spacing w:val="-6"/>
          <w:sz w:val="24"/>
        </w:rPr>
        <w:t xml:space="preserve"> </w:t>
      </w:r>
      <w:r>
        <w:rPr>
          <w:color w:val="000009"/>
          <w:sz w:val="24"/>
        </w:rPr>
        <w:t>на</w:t>
      </w:r>
      <w:r>
        <w:rPr>
          <w:color w:val="000009"/>
          <w:spacing w:val="-6"/>
          <w:sz w:val="24"/>
        </w:rPr>
        <w:t xml:space="preserve"> </w:t>
      </w:r>
      <w:r>
        <w:rPr>
          <w:color w:val="000009"/>
          <w:sz w:val="24"/>
        </w:rPr>
        <w:t>группы</w:t>
      </w:r>
      <w:r>
        <w:rPr>
          <w:color w:val="000009"/>
          <w:spacing w:val="-6"/>
          <w:sz w:val="24"/>
        </w:rPr>
        <w:t xml:space="preserve"> </w:t>
      </w:r>
      <w:r>
        <w:rPr>
          <w:color w:val="000009"/>
          <w:sz w:val="24"/>
        </w:rPr>
        <w:t>по</w:t>
      </w:r>
      <w:r>
        <w:rPr>
          <w:color w:val="000009"/>
          <w:spacing w:val="-5"/>
          <w:sz w:val="24"/>
        </w:rPr>
        <w:t xml:space="preserve"> </w:t>
      </w:r>
      <w:r>
        <w:rPr>
          <w:color w:val="000009"/>
          <w:sz w:val="24"/>
        </w:rPr>
        <w:t>заданному</w:t>
      </w:r>
      <w:r>
        <w:rPr>
          <w:color w:val="000009"/>
          <w:spacing w:val="-8"/>
          <w:sz w:val="24"/>
        </w:rPr>
        <w:t xml:space="preserve"> </w:t>
      </w:r>
      <w:r>
        <w:rPr>
          <w:color w:val="000009"/>
          <w:spacing w:val="-2"/>
          <w:sz w:val="24"/>
        </w:rPr>
        <w:t>основанию;</w:t>
      </w:r>
    </w:p>
    <w:p w:rsidR="00081003" w:rsidRDefault="00594D4B">
      <w:pPr>
        <w:pStyle w:val="a4"/>
        <w:numPr>
          <w:ilvl w:val="0"/>
          <w:numId w:val="76"/>
        </w:numPr>
        <w:tabs>
          <w:tab w:val="left" w:pos="1456"/>
        </w:tabs>
        <w:ind w:left="1456"/>
        <w:jc w:val="left"/>
        <w:rPr>
          <w:sz w:val="24"/>
        </w:rPr>
      </w:pPr>
      <w:r>
        <w:rPr>
          <w:color w:val="000009"/>
          <w:sz w:val="24"/>
        </w:rPr>
        <w:t>копировать</w:t>
      </w:r>
      <w:r>
        <w:rPr>
          <w:color w:val="000009"/>
          <w:spacing w:val="-12"/>
          <w:sz w:val="24"/>
        </w:rPr>
        <w:t xml:space="preserve"> </w:t>
      </w:r>
      <w:r>
        <w:rPr>
          <w:color w:val="000009"/>
          <w:sz w:val="24"/>
        </w:rPr>
        <w:t>изученные</w:t>
      </w:r>
      <w:r>
        <w:rPr>
          <w:color w:val="000009"/>
          <w:spacing w:val="-11"/>
          <w:sz w:val="24"/>
        </w:rPr>
        <w:t xml:space="preserve"> </w:t>
      </w:r>
      <w:r>
        <w:rPr>
          <w:color w:val="000009"/>
          <w:sz w:val="24"/>
        </w:rPr>
        <w:t>фигуры,</w:t>
      </w:r>
      <w:r>
        <w:rPr>
          <w:color w:val="000009"/>
          <w:spacing w:val="-9"/>
          <w:sz w:val="24"/>
        </w:rPr>
        <w:t xml:space="preserve"> </w:t>
      </w:r>
      <w:r>
        <w:rPr>
          <w:color w:val="000009"/>
          <w:sz w:val="24"/>
        </w:rPr>
        <w:t>рисовать</w:t>
      </w:r>
      <w:r>
        <w:rPr>
          <w:color w:val="000009"/>
          <w:spacing w:val="-10"/>
          <w:sz w:val="24"/>
        </w:rPr>
        <w:t xml:space="preserve"> </w:t>
      </w:r>
      <w:r>
        <w:rPr>
          <w:color w:val="000009"/>
          <w:sz w:val="24"/>
        </w:rPr>
        <w:t>от</w:t>
      </w:r>
      <w:r>
        <w:rPr>
          <w:color w:val="000009"/>
          <w:spacing w:val="-9"/>
          <w:sz w:val="24"/>
        </w:rPr>
        <w:t xml:space="preserve"> </w:t>
      </w:r>
      <w:r>
        <w:rPr>
          <w:color w:val="000009"/>
          <w:sz w:val="24"/>
        </w:rPr>
        <w:t>руки</w:t>
      </w:r>
      <w:r>
        <w:rPr>
          <w:color w:val="000009"/>
          <w:spacing w:val="-9"/>
          <w:sz w:val="24"/>
        </w:rPr>
        <w:t xml:space="preserve"> </w:t>
      </w:r>
      <w:r>
        <w:rPr>
          <w:color w:val="000009"/>
          <w:sz w:val="24"/>
        </w:rPr>
        <w:t>по</w:t>
      </w:r>
      <w:r>
        <w:rPr>
          <w:color w:val="000009"/>
          <w:spacing w:val="-10"/>
          <w:sz w:val="24"/>
        </w:rPr>
        <w:t xml:space="preserve"> </w:t>
      </w:r>
      <w:r>
        <w:rPr>
          <w:color w:val="000009"/>
          <w:sz w:val="24"/>
        </w:rPr>
        <w:t>собственному</w:t>
      </w:r>
      <w:r>
        <w:rPr>
          <w:color w:val="000009"/>
          <w:spacing w:val="-13"/>
          <w:sz w:val="24"/>
        </w:rPr>
        <w:t xml:space="preserve"> </w:t>
      </w:r>
      <w:r>
        <w:rPr>
          <w:color w:val="000009"/>
          <w:spacing w:val="-2"/>
          <w:sz w:val="24"/>
        </w:rPr>
        <w:t>замыслу;</w:t>
      </w:r>
    </w:p>
    <w:p w:rsidR="00081003" w:rsidRDefault="00594D4B">
      <w:pPr>
        <w:pStyle w:val="a4"/>
        <w:numPr>
          <w:ilvl w:val="0"/>
          <w:numId w:val="76"/>
        </w:numPr>
        <w:tabs>
          <w:tab w:val="left" w:pos="1456"/>
        </w:tabs>
        <w:ind w:left="1456"/>
        <w:jc w:val="left"/>
        <w:rPr>
          <w:sz w:val="24"/>
        </w:rPr>
      </w:pPr>
      <w:r>
        <w:rPr>
          <w:color w:val="000009"/>
          <w:sz w:val="24"/>
        </w:rPr>
        <w:t>пользоваться</w:t>
      </w:r>
      <w:r>
        <w:rPr>
          <w:color w:val="000009"/>
          <w:spacing w:val="-13"/>
          <w:sz w:val="24"/>
        </w:rPr>
        <w:t xml:space="preserve"> </w:t>
      </w:r>
      <w:r>
        <w:rPr>
          <w:color w:val="000009"/>
          <w:sz w:val="24"/>
        </w:rPr>
        <w:t>линейкой</w:t>
      </w:r>
      <w:r>
        <w:rPr>
          <w:color w:val="000009"/>
          <w:spacing w:val="-11"/>
          <w:sz w:val="24"/>
        </w:rPr>
        <w:t xml:space="preserve"> </w:t>
      </w:r>
      <w:r>
        <w:rPr>
          <w:color w:val="000009"/>
          <w:sz w:val="24"/>
        </w:rPr>
        <w:t>при</w:t>
      </w:r>
      <w:r>
        <w:rPr>
          <w:color w:val="000009"/>
          <w:spacing w:val="-11"/>
          <w:sz w:val="24"/>
        </w:rPr>
        <w:t xml:space="preserve"> </w:t>
      </w:r>
      <w:r>
        <w:rPr>
          <w:color w:val="000009"/>
          <w:sz w:val="24"/>
        </w:rPr>
        <w:t>выполнении</w:t>
      </w:r>
      <w:r>
        <w:rPr>
          <w:color w:val="000009"/>
          <w:spacing w:val="-13"/>
          <w:sz w:val="24"/>
        </w:rPr>
        <w:t xml:space="preserve"> </w:t>
      </w:r>
      <w:r>
        <w:rPr>
          <w:color w:val="000009"/>
          <w:sz w:val="24"/>
        </w:rPr>
        <w:t>геометрических</w:t>
      </w:r>
      <w:r>
        <w:rPr>
          <w:color w:val="000009"/>
          <w:spacing w:val="-9"/>
          <w:sz w:val="24"/>
        </w:rPr>
        <w:t xml:space="preserve"> </w:t>
      </w:r>
      <w:r>
        <w:rPr>
          <w:color w:val="000009"/>
          <w:spacing w:val="-2"/>
          <w:sz w:val="24"/>
        </w:rPr>
        <w:t>заданий;</w:t>
      </w:r>
    </w:p>
    <w:p w:rsidR="00081003" w:rsidRDefault="00594D4B">
      <w:pPr>
        <w:pStyle w:val="a4"/>
        <w:numPr>
          <w:ilvl w:val="0"/>
          <w:numId w:val="76"/>
        </w:numPr>
        <w:tabs>
          <w:tab w:val="left" w:pos="1456"/>
        </w:tabs>
        <w:ind w:left="1456"/>
        <w:jc w:val="left"/>
        <w:rPr>
          <w:sz w:val="24"/>
        </w:rPr>
      </w:pPr>
      <w:r>
        <w:rPr>
          <w:color w:val="000009"/>
          <w:sz w:val="24"/>
        </w:rPr>
        <w:t>приводить</w:t>
      </w:r>
      <w:r>
        <w:rPr>
          <w:color w:val="000009"/>
          <w:spacing w:val="-7"/>
          <w:sz w:val="24"/>
        </w:rPr>
        <w:t xml:space="preserve"> </w:t>
      </w:r>
      <w:r>
        <w:rPr>
          <w:color w:val="000009"/>
          <w:sz w:val="24"/>
        </w:rPr>
        <w:t>примеры</w:t>
      </w:r>
      <w:r>
        <w:rPr>
          <w:color w:val="000009"/>
          <w:spacing w:val="-6"/>
          <w:sz w:val="24"/>
        </w:rPr>
        <w:t xml:space="preserve"> </w:t>
      </w:r>
      <w:r>
        <w:rPr>
          <w:color w:val="000009"/>
          <w:sz w:val="24"/>
        </w:rPr>
        <w:t>чисел,</w:t>
      </w:r>
      <w:r>
        <w:rPr>
          <w:color w:val="000009"/>
          <w:spacing w:val="-7"/>
          <w:sz w:val="24"/>
        </w:rPr>
        <w:t xml:space="preserve"> </w:t>
      </w:r>
      <w:r>
        <w:rPr>
          <w:color w:val="000009"/>
          <w:sz w:val="24"/>
        </w:rPr>
        <w:t>геометрических</w:t>
      </w:r>
      <w:r>
        <w:rPr>
          <w:color w:val="000009"/>
          <w:spacing w:val="-4"/>
          <w:sz w:val="24"/>
        </w:rPr>
        <w:t xml:space="preserve"> </w:t>
      </w:r>
      <w:r>
        <w:rPr>
          <w:color w:val="000009"/>
          <w:spacing w:val="-2"/>
          <w:sz w:val="24"/>
        </w:rPr>
        <w:t>фигур;</w:t>
      </w:r>
    </w:p>
    <w:p w:rsidR="00081003" w:rsidRDefault="00594D4B">
      <w:pPr>
        <w:pStyle w:val="a4"/>
        <w:numPr>
          <w:ilvl w:val="0"/>
          <w:numId w:val="76"/>
        </w:numPr>
        <w:tabs>
          <w:tab w:val="left" w:pos="1456"/>
        </w:tabs>
        <w:ind w:left="1276" w:right="1584" w:firstLine="0"/>
        <w:jc w:val="left"/>
        <w:rPr>
          <w:sz w:val="24"/>
        </w:rPr>
      </w:pPr>
      <w:r>
        <w:rPr>
          <w:color w:val="000009"/>
          <w:sz w:val="24"/>
        </w:rPr>
        <w:t>вести</w:t>
      </w:r>
      <w:r>
        <w:rPr>
          <w:color w:val="000009"/>
          <w:spacing w:val="-14"/>
          <w:sz w:val="24"/>
        </w:rPr>
        <w:t xml:space="preserve"> </w:t>
      </w:r>
      <w:r>
        <w:rPr>
          <w:color w:val="000009"/>
          <w:sz w:val="24"/>
        </w:rPr>
        <w:t>порядковый</w:t>
      </w:r>
      <w:r>
        <w:rPr>
          <w:color w:val="000009"/>
          <w:spacing w:val="-14"/>
          <w:sz w:val="24"/>
        </w:rPr>
        <w:t xml:space="preserve"> </w:t>
      </w:r>
      <w:r>
        <w:rPr>
          <w:color w:val="000009"/>
          <w:sz w:val="24"/>
        </w:rPr>
        <w:t>и</w:t>
      </w:r>
      <w:r>
        <w:rPr>
          <w:color w:val="000009"/>
          <w:spacing w:val="-15"/>
          <w:sz w:val="24"/>
        </w:rPr>
        <w:t xml:space="preserve"> </w:t>
      </w:r>
      <w:r>
        <w:rPr>
          <w:color w:val="000009"/>
          <w:sz w:val="24"/>
        </w:rPr>
        <w:t>количественный</w:t>
      </w:r>
      <w:r>
        <w:rPr>
          <w:color w:val="000009"/>
          <w:spacing w:val="-14"/>
          <w:sz w:val="24"/>
        </w:rPr>
        <w:t xml:space="preserve"> </w:t>
      </w:r>
      <w:r>
        <w:rPr>
          <w:color w:val="000009"/>
          <w:sz w:val="24"/>
        </w:rPr>
        <w:t>счет</w:t>
      </w:r>
      <w:r>
        <w:rPr>
          <w:color w:val="000009"/>
          <w:spacing w:val="-14"/>
          <w:sz w:val="24"/>
        </w:rPr>
        <w:t xml:space="preserve"> </w:t>
      </w:r>
      <w:r>
        <w:rPr>
          <w:color w:val="000009"/>
          <w:sz w:val="24"/>
        </w:rPr>
        <w:t>(соблюдать</w:t>
      </w:r>
      <w:r>
        <w:rPr>
          <w:color w:val="000009"/>
          <w:spacing w:val="-15"/>
          <w:sz w:val="24"/>
        </w:rPr>
        <w:t xml:space="preserve"> </w:t>
      </w:r>
      <w:r>
        <w:rPr>
          <w:color w:val="000009"/>
          <w:sz w:val="24"/>
        </w:rPr>
        <w:t>последовательность). Работа с информацией:</w:t>
      </w:r>
    </w:p>
    <w:p w:rsidR="00081003" w:rsidRDefault="00594D4B">
      <w:pPr>
        <w:pStyle w:val="a4"/>
        <w:numPr>
          <w:ilvl w:val="0"/>
          <w:numId w:val="76"/>
        </w:numPr>
        <w:tabs>
          <w:tab w:val="left" w:pos="1488"/>
        </w:tabs>
        <w:spacing w:before="1"/>
        <w:ind w:right="287" w:firstLine="707"/>
        <w:jc w:val="left"/>
        <w:rPr>
          <w:sz w:val="24"/>
        </w:rPr>
      </w:pPr>
      <w:r>
        <w:rPr>
          <w:color w:val="000009"/>
          <w:sz w:val="24"/>
        </w:rPr>
        <w:t>понимать,</w:t>
      </w:r>
      <w:r>
        <w:rPr>
          <w:color w:val="000009"/>
          <w:spacing w:val="25"/>
          <w:sz w:val="24"/>
        </w:rPr>
        <w:t xml:space="preserve"> </w:t>
      </w:r>
      <w:r>
        <w:rPr>
          <w:color w:val="000009"/>
          <w:sz w:val="24"/>
        </w:rPr>
        <w:t>что</w:t>
      </w:r>
      <w:r>
        <w:rPr>
          <w:color w:val="000009"/>
          <w:spacing w:val="25"/>
          <w:sz w:val="24"/>
        </w:rPr>
        <w:t xml:space="preserve"> </w:t>
      </w:r>
      <w:r>
        <w:rPr>
          <w:color w:val="000009"/>
          <w:sz w:val="24"/>
        </w:rPr>
        <w:t>математические явления</w:t>
      </w:r>
      <w:r>
        <w:rPr>
          <w:color w:val="000009"/>
          <w:spacing w:val="25"/>
          <w:sz w:val="24"/>
        </w:rPr>
        <w:t xml:space="preserve"> </w:t>
      </w:r>
      <w:r>
        <w:rPr>
          <w:color w:val="000009"/>
          <w:sz w:val="24"/>
        </w:rPr>
        <w:t>могут</w:t>
      </w:r>
      <w:r>
        <w:rPr>
          <w:color w:val="000009"/>
          <w:spacing w:val="25"/>
          <w:sz w:val="24"/>
        </w:rPr>
        <w:t xml:space="preserve"> </w:t>
      </w:r>
      <w:r>
        <w:rPr>
          <w:color w:val="000009"/>
          <w:sz w:val="24"/>
        </w:rPr>
        <w:t>быть</w:t>
      </w:r>
      <w:r>
        <w:rPr>
          <w:color w:val="000009"/>
          <w:spacing w:val="26"/>
          <w:sz w:val="24"/>
        </w:rPr>
        <w:t xml:space="preserve"> </w:t>
      </w:r>
      <w:r>
        <w:rPr>
          <w:color w:val="000009"/>
          <w:sz w:val="24"/>
        </w:rPr>
        <w:t>представлены с помощью</w:t>
      </w:r>
      <w:r>
        <w:rPr>
          <w:color w:val="000009"/>
          <w:spacing w:val="25"/>
          <w:sz w:val="24"/>
        </w:rPr>
        <w:t xml:space="preserve"> </w:t>
      </w:r>
      <w:r>
        <w:rPr>
          <w:color w:val="000009"/>
          <w:sz w:val="24"/>
        </w:rPr>
        <w:t>разных средств: текст, числовая запись, таблица, рисунок, схема;</w:t>
      </w:r>
    </w:p>
    <w:p w:rsidR="00081003" w:rsidRDefault="00594D4B">
      <w:pPr>
        <w:pStyle w:val="a4"/>
        <w:numPr>
          <w:ilvl w:val="0"/>
          <w:numId w:val="76"/>
        </w:numPr>
        <w:tabs>
          <w:tab w:val="left" w:pos="1456"/>
        </w:tabs>
        <w:ind w:left="1276" w:right="1383" w:firstLine="0"/>
        <w:jc w:val="left"/>
        <w:rPr>
          <w:sz w:val="24"/>
        </w:rPr>
      </w:pPr>
      <w:r>
        <w:rPr>
          <w:color w:val="000009"/>
          <w:sz w:val="24"/>
        </w:rPr>
        <w:t>читать</w:t>
      </w:r>
      <w:r>
        <w:rPr>
          <w:color w:val="000009"/>
          <w:spacing w:val="-13"/>
          <w:sz w:val="24"/>
        </w:rPr>
        <w:t xml:space="preserve"> </w:t>
      </w:r>
      <w:r>
        <w:rPr>
          <w:color w:val="000009"/>
          <w:sz w:val="24"/>
        </w:rPr>
        <w:t>таблицу,</w:t>
      </w:r>
      <w:r>
        <w:rPr>
          <w:color w:val="000009"/>
          <w:spacing w:val="-13"/>
          <w:sz w:val="24"/>
        </w:rPr>
        <w:t xml:space="preserve"> </w:t>
      </w:r>
      <w:r>
        <w:rPr>
          <w:color w:val="000009"/>
          <w:sz w:val="24"/>
        </w:rPr>
        <w:t>извлекать</w:t>
      </w:r>
      <w:r>
        <w:rPr>
          <w:color w:val="000009"/>
          <w:spacing w:val="-14"/>
          <w:sz w:val="24"/>
        </w:rPr>
        <w:t xml:space="preserve"> </w:t>
      </w:r>
      <w:r>
        <w:rPr>
          <w:color w:val="000009"/>
          <w:sz w:val="24"/>
        </w:rPr>
        <w:t>информацию,</w:t>
      </w:r>
      <w:r>
        <w:rPr>
          <w:color w:val="000009"/>
          <w:spacing w:val="-13"/>
          <w:sz w:val="24"/>
        </w:rPr>
        <w:t xml:space="preserve"> </w:t>
      </w:r>
      <w:r>
        <w:rPr>
          <w:color w:val="000009"/>
          <w:sz w:val="24"/>
        </w:rPr>
        <w:t>представленную</w:t>
      </w:r>
      <w:r>
        <w:rPr>
          <w:color w:val="000009"/>
          <w:spacing w:val="-13"/>
          <w:sz w:val="24"/>
        </w:rPr>
        <w:t xml:space="preserve"> </w:t>
      </w:r>
      <w:r>
        <w:rPr>
          <w:color w:val="000009"/>
          <w:sz w:val="24"/>
        </w:rPr>
        <w:t>в</w:t>
      </w:r>
      <w:r>
        <w:rPr>
          <w:color w:val="000009"/>
          <w:spacing w:val="-14"/>
          <w:sz w:val="24"/>
        </w:rPr>
        <w:t xml:space="preserve"> </w:t>
      </w:r>
      <w:r>
        <w:rPr>
          <w:color w:val="000009"/>
          <w:sz w:val="24"/>
        </w:rPr>
        <w:t>табличной</w:t>
      </w:r>
      <w:r>
        <w:rPr>
          <w:color w:val="000009"/>
          <w:spacing w:val="-13"/>
          <w:sz w:val="24"/>
        </w:rPr>
        <w:t xml:space="preserve"> </w:t>
      </w:r>
      <w:r>
        <w:rPr>
          <w:color w:val="000009"/>
          <w:sz w:val="24"/>
        </w:rPr>
        <w:t>форме. Универсальные коммуникативные учебные действия:</w:t>
      </w:r>
    </w:p>
    <w:p w:rsidR="00081003" w:rsidRDefault="00594D4B">
      <w:pPr>
        <w:pStyle w:val="a4"/>
        <w:numPr>
          <w:ilvl w:val="0"/>
          <w:numId w:val="76"/>
        </w:numPr>
        <w:tabs>
          <w:tab w:val="left" w:pos="1510"/>
        </w:tabs>
        <w:ind w:right="290" w:firstLine="707"/>
        <w:rPr>
          <w:sz w:val="24"/>
        </w:rPr>
      </w:pPr>
      <w:r>
        <w:rPr>
          <w:color w:val="000009"/>
          <w:sz w:val="24"/>
        </w:rPr>
        <w:t>характеризовать (описывать) число, геометрическую фигуру, последовательность из нескольких чисел, записанных по порядку;</w:t>
      </w:r>
    </w:p>
    <w:p w:rsidR="00081003" w:rsidRDefault="00594D4B">
      <w:pPr>
        <w:pStyle w:val="a4"/>
        <w:numPr>
          <w:ilvl w:val="0"/>
          <w:numId w:val="76"/>
        </w:numPr>
        <w:tabs>
          <w:tab w:val="left" w:pos="1456"/>
        </w:tabs>
        <w:ind w:left="1456"/>
        <w:rPr>
          <w:sz w:val="24"/>
        </w:rPr>
      </w:pPr>
      <w:r>
        <w:rPr>
          <w:color w:val="000009"/>
          <w:sz w:val="24"/>
        </w:rPr>
        <w:t>комментировать</w:t>
      </w:r>
      <w:r>
        <w:rPr>
          <w:color w:val="000009"/>
          <w:spacing w:val="-13"/>
          <w:sz w:val="24"/>
        </w:rPr>
        <w:t xml:space="preserve"> </w:t>
      </w:r>
      <w:r>
        <w:rPr>
          <w:color w:val="000009"/>
          <w:sz w:val="24"/>
        </w:rPr>
        <w:t>ход</w:t>
      </w:r>
      <w:r>
        <w:rPr>
          <w:color w:val="000009"/>
          <w:spacing w:val="-10"/>
          <w:sz w:val="24"/>
        </w:rPr>
        <w:t xml:space="preserve"> </w:t>
      </w:r>
      <w:r>
        <w:rPr>
          <w:color w:val="000009"/>
          <w:sz w:val="24"/>
        </w:rPr>
        <w:t>сравнения</w:t>
      </w:r>
      <w:r>
        <w:rPr>
          <w:color w:val="000009"/>
          <w:spacing w:val="-10"/>
          <w:sz w:val="24"/>
        </w:rPr>
        <w:t xml:space="preserve"> </w:t>
      </w:r>
      <w:r>
        <w:rPr>
          <w:color w:val="000009"/>
          <w:sz w:val="24"/>
        </w:rPr>
        <w:t>двух</w:t>
      </w:r>
      <w:r>
        <w:rPr>
          <w:color w:val="000009"/>
          <w:spacing w:val="-9"/>
          <w:sz w:val="24"/>
        </w:rPr>
        <w:t xml:space="preserve"> </w:t>
      </w:r>
      <w:r>
        <w:rPr>
          <w:color w:val="000009"/>
          <w:sz w:val="24"/>
        </w:rPr>
        <w:t>объектов</w:t>
      </w:r>
      <w:r>
        <w:rPr>
          <w:color w:val="000009"/>
          <w:spacing w:val="-9"/>
          <w:sz w:val="24"/>
        </w:rPr>
        <w:t xml:space="preserve"> </w:t>
      </w:r>
      <w:r>
        <w:rPr>
          <w:color w:val="000009"/>
          <w:sz w:val="24"/>
        </w:rPr>
        <w:t>с</w:t>
      </w:r>
      <w:r>
        <w:rPr>
          <w:color w:val="000009"/>
          <w:spacing w:val="-11"/>
          <w:sz w:val="24"/>
        </w:rPr>
        <w:t xml:space="preserve"> </w:t>
      </w:r>
      <w:r>
        <w:rPr>
          <w:color w:val="000009"/>
          <w:sz w:val="24"/>
        </w:rPr>
        <w:t>опорой</w:t>
      </w:r>
      <w:r>
        <w:rPr>
          <w:color w:val="000009"/>
          <w:spacing w:val="-10"/>
          <w:sz w:val="24"/>
        </w:rPr>
        <w:t xml:space="preserve"> </w:t>
      </w:r>
      <w:r>
        <w:rPr>
          <w:color w:val="000009"/>
          <w:sz w:val="24"/>
        </w:rPr>
        <w:t>на</w:t>
      </w:r>
      <w:r>
        <w:rPr>
          <w:color w:val="000009"/>
          <w:spacing w:val="-12"/>
          <w:sz w:val="24"/>
        </w:rPr>
        <w:t xml:space="preserve"> </w:t>
      </w:r>
      <w:r>
        <w:rPr>
          <w:color w:val="000009"/>
          <w:sz w:val="24"/>
        </w:rPr>
        <w:t>заданный</w:t>
      </w:r>
      <w:r>
        <w:rPr>
          <w:color w:val="000009"/>
          <w:spacing w:val="-11"/>
          <w:sz w:val="24"/>
        </w:rPr>
        <w:t xml:space="preserve"> </w:t>
      </w:r>
      <w:r>
        <w:rPr>
          <w:color w:val="000009"/>
          <w:spacing w:val="-2"/>
          <w:sz w:val="24"/>
        </w:rPr>
        <w:t>алгоритм;</w:t>
      </w:r>
    </w:p>
    <w:p w:rsidR="00081003" w:rsidRDefault="00594D4B">
      <w:pPr>
        <w:pStyle w:val="a4"/>
        <w:numPr>
          <w:ilvl w:val="0"/>
          <w:numId w:val="76"/>
        </w:numPr>
        <w:tabs>
          <w:tab w:val="left" w:pos="1476"/>
        </w:tabs>
        <w:ind w:right="279" w:firstLine="707"/>
        <w:rPr>
          <w:sz w:val="24"/>
        </w:rPr>
      </w:pPr>
      <w:r>
        <w:rPr>
          <w:color w:val="000009"/>
          <w:sz w:val="24"/>
        </w:rPr>
        <w:t>описывать с учетом речевых возможностей с опорой на заданный алгоритм (памятку) сюжетную ситуацию и математическое отношение, представленное в задаче; описывать положение предмета в пространстве.</w:t>
      </w:r>
    </w:p>
    <w:p w:rsidR="00081003" w:rsidRDefault="00594D4B">
      <w:pPr>
        <w:pStyle w:val="a4"/>
        <w:numPr>
          <w:ilvl w:val="0"/>
          <w:numId w:val="76"/>
        </w:numPr>
        <w:tabs>
          <w:tab w:val="left" w:pos="1456"/>
        </w:tabs>
        <w:ind w:left="1276" w:right="4322" w:firstLine="0"/>
        <w:jc w:val="left"/>
        <w:rPr>
          <w:sz w:val="24"/>
        </w:rPr>
      </w:pPr>
      <w:r>
        <w:rPr>
          <w:color w:val="000009"/>
          <w:sz w:val="24"/>
        </w:rPr>
        <w:t>различать</w:t>
      </w:r>
      <w:r>
        <w:rPr>
          <w:color w:val="000009"/>
          <w:spacing w:val="-15"/>
          <w:sz w:val="24"/>
        </w:rPr>
        <w:t xml:space="preserve"> </w:t>
      </w:r>
      <w:r>
        <w:rPr>
          <w:color w:val="000009"/>
          <w:sz w:val="24"/>
        </w:rPr>
        <w:t>и</w:t>
      </w:r>
      <w:r>
        <w:rPr>
          <w:color w:val="000009"/>
          <w:spacing w:val="-15"/>
          <w:sz w:val="24"/>
        </w:rPr>
        <w:t xml:space="preserve"> </w:t>
      </w:r>
      <w:r>
        <w:rPr>
          <w:color w:val="000009"/>
          <w:sz w:val="24"/>
        </w:rPr>
        <w:t>использовать</w:t>
      </w:r>
      <w:r>
        <w:rPr>
          <w:color w:val="000009"/>
          <w:spacing w:val="-15"/>
          <w:sz w:val="24"/>
        </w:rPr>
        <w:t xml:space="preserve"> </w:t>
      </w:r>
      <w:r>
        <w:rPr>
          <w:color w:val="000009"/>
          <w:sz w:val="24"/>
        </w:rPr>
        <w:t>математические</w:t>
      </w:r>
      <w:r>
        <w:rPr>
          <w:color w:val="000009"/>
          <w:spacing w:val="-15"/>
          <w:sz w:val="24"/>
        </w:rPr>
        <w:t xml:space="preserve"> </w:t>
      </w:r>
      <w:r>
        <w:rPr>
          <w:color w:val="000009"/>
          <w:sz w:val="24"/>
        </w:rPr>
        <w:t>знаки. Универсальные регулятивные учебные действия:</w:t>
      </w:r>
    </w:p>
    <w:p w:rsidR="00081003" w:rsidRDefault="00594D4B">
      <w:pPr>
        <w:pStyle w:val="a4"/>
        <w:numPr>
          <w:ilvl w:val="0"/>
          <w:numId w:val="76"/>
        </w:numPr>
        <w:tabs>
          <w:tab w:val="left" w:pos="1456"/>
        </w:tabs>
        <w:ind w:left="1456"/>
        <w:jc w:val="left"/>
        <w:rPr>
          <w:sz w:val="24"/>
        </w:rPr>
      </w:pPr>
      <w:r>
        <w:rPr>
          <w:color w:val="000009"/>
          <w:sz w:val="24"/>
        </w:rPr>
        <w:t>принимать</w:t>
      </w:r>
      <w:r>
        <w:rPr>
          <w:color w:val="000009"/>
          <w:spacing w:val="-13"/>
          <w:sz w:val="24"/>
        </w:rPr>
        <w:t xml:space="preserve"> </w:t>
      </w:r>
      <w:r>
        <w:rPr>
          <w:color w:val="000009"/>
          <w:sz w:val="24"/>
        </w:rPr>
        <w:t>учебную</w:t>
      </w:r>
      <w:r>
        <w:rPr>
          <w:color w:val="000009"/>
          <w:spacing w:val="-13"/>
          <w:sz w:val="24"/>
        </w:rPr>
        <w:t xml:space="preserve"> </w:t>
      </w:r>
      <w:r>
        <w:rPr>
          <w:color w:val="000009"/>
          <w:sz w:val="24"/>
        </w:rPr>
        <w:t>задачу,</w:t>
      </w:r>
      <w:r>
        <w:rPr>
          <w:color w:val="000009"/>
          <w:spacing w:val="-11"/>
          <w:sz w:val="24"/>
        </w:rPr>
        <w:t xml:space="preserve"> </w:t>
      </w:r>
      <w:r>
        <w:rPr>
          <w:color w:val="000009"/>
          <w:sz w:val="24"/>
        </w:rPr>
        <w:t>удерживать</w:t>
      </w:r>
      <w:r>
        <w:rPr>
          <w:color w:val="000009"/>
          <w:spacing w:val="-13"/>
          <w:sz w:val="24"/>
        </w:rPr>
        <w:t xml:space="preserve"> </w:t>
      </w:r>
      <w:r>
        <w:rPr>
          <w:color w:val="000009"/>
          <w:sz w:val="24"/>
        </w:rPr>
        <w:t>её</w:t>
      </w:r>
      <w:r>
        <w:rPr>
          <w:color w:val="000009"/>
          <w:spacing w:val="-13"/>
          <w:sz w:val="24"/>
        </w:rPr>
        <w:t xml:space="preserve"> </w:t>
      </w:r>
      <w:r>
        <w:rPr>
          <w:color w:val="000009"/>
          <w:sz w:val="24"/>
        </w:rPr>
        <w:t>в</w:t>
      </w:r>
      <w:r>
        <w:rPr>
          <w:color w:val="000009"/>
          <w:spacing w:val="-13"/>
          <w:sz w:val="24"/>
        </w:rPr>
        <w:t xml:space="preserve"> </w:t>
      </w:r>
      <w:r>
        <w:rPr>
          <w:color w:val="000009"/>
          <w:sz w:val="24"/>
        </w:rPr>
        <w:t>процессе</w:t>
      </w:r>
      <w:r>
        <w:rPr>
          <w:color w:val="000009"/>
          <w:spacing w:val="-14"/>
          <w:sz w:val="24"/>
        </w:rPr>
        <w:t xml:space="preserve"> </w:t>
      </w:r>
      <w:r>
        <w:rPr>
          <w:color w:val="000009"/>
          <w:spacing w:val="-2"/>
          <w:sz w:val="24"/>
        </w:rPr>
        <w:t>деятельности;</w:t>
      </w:r>
    </w:p>
    <w:p w:rsidR="00081003" w:rsidRDefault="00594D4B">
      <w:pPr>
        <w:pStyle w:val="a4"/>
        <w:numPr>
          <w:ilvl w:val="0"/>
          <w:numId w:val="76"/>
        </w:numPr>
        <w:tabs>
          <w:tab w:val="left" w:pos="1456"/>
        </w:tabs>
        <w:ind w:left="1456"/>
        <w:jc w:val="left"/>
        <w:rPr>
          <w:sz w:val="24"/>
        </w:rPr>
      </w:pPr>
      <w:r>
        <w:rPr>
          <w:color w:val="000009"/>
          <w:sz w:val="24"/>
        </w:rPr>
        <w:t>действовать</w:t>
      </w:r>
      <w:r>
        <w:rPr>
          <w:color w:val="000009"/>
          <w:spacing w:val="-10"/>
          <w:sz w:val="24"/>
        </w:rPr>
        <w:t xml:space="preserve"> </w:t>
      </w:r>
      <w:r>
        <w:rPr>
          <w:color w:val="000009"/>
          <w:sz w:val="24"/>
        </w:rPr>
        <w:t>в</w:t>
      </w:r>
      <w:r>
        <w:rPr>
          <w:color w:val="000009"/>
          <w:spacing w:val="-8"/>
          <w:sz w:val="24"/>
        </w:rPr>
        <w:t xml:space="preserve"> </w:t>
      </w:r>
      <w:r>
        <w:rPr>
          <w:color w:val="000009"/>
          <w:sz w:val="24"/>
        </w:rPr>
        <w:t>соответствии</w:t>
      </w:r>
      <w:r>
        <w:rPr>
          <w:color w:val="000009"/>
          <w:spacing w:val="-7"/>
          <w:sz w:val="24"/>
        </w:rPr>
        <w:t xml:space="preserve"> </w:t>
      </w:r>
      <w:r>
        <w:rPr>
          <w:color w:val="000009"/>
          <w:sz w:val="24"/>
        </w:rPr>
        <w:t>с</w:t>
      </w:r>
      <w:r>
        <w:rPr>
          <w:color w:val="000009"/>
          <w:spacing w:val="-8"/>
          <w:sz w:val="24"/>
        </w:rPr>
        <w:t xml:space="preserve"> </w:t>
      </w:r>
      <w:r>
        <w:rPr>
          <w:color w:val="000009"/>
          <w:sz w:val="24"/>
        </w:rPr>
        <w:t>предложенным</w:t>
      </w:r>
      <w:r>
        <w:rPr>
          <w:color w:val="000009"/>
          <w:spacing w:val="-10"/>
          <w:sz w:val="24"/>
        </w:rPr>
        <w:t xml:space="preserve"> </w:t>
      </w:r>
      <w:r>
        <w:rPr>
          <w:color w:val="000009"/>
          <w:sz w:val="24"/>
        </w:rPr>
        <w:t>образцом,</w:t>
      </w:r>
      <w:r>
        <w:rPr>
          <w:color w:val="000009"/>
          <w:spacing w:val="-7"/>
          <w:sz w:val="24"/>
        </w:rPr>
        <w:t xml:space="preserve"> </w:t>
      </w:r>
      <w:r>
        <w:rPr>
          <w:color w:val="000009"/>
          <w:spacing w:val="-2"/>
          <w:sz w:val="24"/>
        </w:rPr>
        <w:t>инструкцией;</w:t>
      </w:r>
    </w:p>
    <w:p w:rsidR="00081003" w:rsidRDefault="00594D4B">
      <w:pPr>
        <w:pStyle w:val="a4"/>
        <w:numPr>
          <w:ilvl w:val="0"/>
          <w:numId w:val="76"/>
        </w:numPr>
        <w:tabs>
          <w:tab w:val="left" w:pos="1541"/>
        </w:tabs>
        <w:ind w:right="291" w:firstLine="707"/>
        <w:jc w:val="left"/>
        <w:rPr>
          <w:sz w:val="24"/>
        </w:rPr>
      </w:pPr>
      <w:r>
        <w:rPr>
          <w:color w:val="000009"/>
          <w:sz w:val="24"/>
        </w:rPr>
        <w:t>проявлять</w:t>
      </w:r>
      <w:r>
        <w:rPr>
          <w:color w:val="000009"/>
          <w:spacing w:val="40"/>
          <w:sz w:val="24"/>
        </w:rPr>
        <w:t xml:space="preserve"> </w:t>
      </w:r>
      <w:r>
        <w:rPr>
          <w:color w:val="000009"/>
          <w:sz w:val="24"/>
        </w:rPr>
        <w:t>интерес</w:t>
      </w:r>
      <w:r>
        <w:rPr>
          <w:color w:val="000009"/>
          <w:spacing w:val="75"/>
          <w:sz w:val="24"/>
        </w:rPr>
        <w:t xml:space="preserve"> </w:t>
      </w:r>
      <w:r>
        <w:rPr>
          <w:color w:val="000009"/>
          <w:sz w:val="24"/>
        </w:rPr>
        <w:t>к</w:t>
      </w:r>
      <w:r>
        <w:rPr>
          <w:color w:val="000009"/>
          <w:spacing w:val="76"/>
          <w:sz w:val="24"/>
        </w:rPr>
        <w:t xml:space="preserve"> </w:t>
      </w:r>
      <w:r>
        <w:rPr>
          <w:color w:val="000009"/>
          <w:sz w:val="24"/>
        </w:rPr>
        <w:t>проверке</w:t>
      </w:r>
      <w:r>
        <w:rPr>
          <w:color w:val="000009"/>
          <w:spacing w:val="75"/>
          <w:sz w:val="24"/>
        </w:rPr>
        <w:t xml:space="preserve"> </w:t>
      </w:r>
      <w:r>
        <w:rPr>
          <w:color w:val="000009"/>
          <w:sz w:val="24"/>
        </w:rPr>
        <w:t>результатов</w:t>
      </w:r>
      <w:r>
        <w:rPr>
          <w:color w:val="000009"/>
          <w:spacing w:val="75"/>
          <w:sz w:val="24"/>
        </w:rPr>
        <w:t xml:space="preserve"> </w:t>
      </w:r>
      <w:r>
        <w:rPr>
          <w:color w:val="000009"/>
          <w:sz w:val="24"/>
        </w:rPr>
        <w:t>решения</w:t>
      </w:r>
      <w:r>
        <w:rPr>
          <w:color w:val="000009"/>
          <w:spacing w:val="78"/>
          <w:sz w:val="24"/>
        </w:rPr>
        <w:t xml:space="preserve"> </w:t>
      </w:r>
      <w:r>
        <w:rPr>
          <w:color w:val="000009"/>
          <w:sz w:val="24"/>
        </w:rPr>
        <w:t>учебной</w:t>
      </w:r>
      <w:r>
        <w:rPr>
          <w:color w:val="000009"/>
          <w:spacing w:val="77"/>
          <w:sz w:val="24"/>
        </w:rPr>
        <w:t xml:space="preserve"> </w:t>
      </w:r>
      <w:r>
        <w:rPr>
          <w:color w:val="000009"/>
          <w:sz w:val="24"/>
        </w:rPr>
        <w:t>задачи,</w:t>
      </w:r>
      <w:r>
        <w:rPr>
          <w:color w:val="000009"/>
          <w:spacing w:val="76"/>
          <w:sz w:val="24"/>
        </w:rPr>
        <w:t xml:space="preserve"> </w:t>
      </w:r>
      <w:r>
        <w:rPr>
          <w:color w:val="000009"/>
          <w:sz w:val="24"/>
        </w:rPr>
        <w:t>с</w:t>
      </w:r>
      <w:r>
        <w:rPr>
          <w:color w:val="000009"/>
          <w:spacing w:val="75"/>
          <w:sz w:val="24"/>
        </w:rPr>
        <w:t xml:space="preserve"> </w:t>
      </w:r>
      <w:r>
        <w:rPr>
          <w:color w:val="000009"/>
          <w:sz w:val="24"/>
        </w:rPr>
        <w:t>помощью учителя устанавливать причину возникшей ошибки и трудности;</w:t>
      </w:r>
    </w:p>
    <w:p w:rsidR="00081003" w:rsidRDefault="00594D4B">
      <w:pPr>
        <w:pStyle w:val="a4"/>
        <w:numPr>
          <w:ilvl w:val="0"/>
          <w:numId w:val="76"/>
        </w:numPr>
        <w:tabs>
          <w:tab w:val="left" w:pos="1456"/>
        </w:tabs>
        <w:ind w:left="1276" w:right="332" w:firstLine="0"/>
        <w:jc w:val="left"/>
        <w:rPr>
          <w:sz w:val="24"/>
        </w:rPr>
      </w:pPr>
      <w:r>
        <w:rPr>
          <w:color w:val="000009"/>
          <w:sz w:val="24"/>
        </w:rPr>
        <w:t>проверять</w:t>
      </w:r>
      <w:r>
        <w:rPr>
          <w:color w:val="000009"/>
          <w:spacing w:val="-6"/>
          <w:sz w:val="24"/>
        </w:rPr>
        <w:t xml:space="preserve"> </w:t>
      </w:r>
      <w:r>
        <w:rPr>
          <w:color w:val="000009"/>
          <w:sz w:val="24"/>
        </w:rPr>
        <w:t>правильность</w:t>
      </w:r>
      <w:r>
        <w:rPr>
          <w:color w:val="000009"/>
          <w:spacing w:val="-7"/>
          <w:sz w:val="24"/>
        </w:rPr>
        <w:t xml:space="preserve"> </w:t>
      </w:r>
      <w:r>
        <w:rPr>
          <w:color w:val="000009"/>
          <w:sz w:val="24"/>
        </w:rPr>
        <w:t>вычисления</w:t>
      </w:r>
      <w:r>
        <w:rPr>
          <w:color w:val="000009"/>
          <w:spacing w:val="-7"/>
          <w:sz w:val="24"/>
        </w:rPr>
        <w:t xml:space="preserve"> </w:t>
      </w:r>
      <w:r>
        <w:rPr>
          <w:color w:val="000009"/>
          <w:sz w:val="24"/>
        </w:rPr>
        <w:t>с</w:t>
      </w:r>
      <w:r>
        <w:rPr>
          <w:color w:val="000009"/>
          <w:spacing w:val="-8"/>
          <w:sz w:val="24"/>
        </w:rPr>
        <w:t xml:space="preserve"> </w:t>
      </w:r>
      <w:r>
        <w:rPr>
          <w:color w:val="000009"/>
          <w:sz w:val="24"/>
        </w:rPr>
        <w:t>помощью</w:t>
      </w:r>
      <w:r>
        <w:rPr>
          <w:color w:val="000009"/>
          <w:spacing w:val="-7"/>
          <w:sz w:val="24"/>
        </w:rPr>
        <w:t xml:space="preserve"> </w:t>
      </w:r>
      <w:r>
        <w:rPr>
          <w:color w:val="000009"/>
          <w:sz w:val="24"/>
        </w:rPr>
        <w:t>другого</w:t>
      </w:r>
      <w:r>
        <w:rPr>
          <w:color w:val="000009"/>
          <w:spacing w:val="-7"/>
          <w:sz w:val="24"/>
        </w:rPr>
        <w:t xml:space="preserve"> </w:t>
      </w:r>
      <w:r>
        <w:rPr>
          <w:color w:val="000009"/>
          <w:sz w:val="24"/>
        </w:rPr>
        <w:t>приёма</w:t>
      </w:r>
      <w:r>
        <w:rPr>
          <w:color w:val="000009"/>
          <w:spacing w:val="-8"/>
          <w:sz w:val="24"/>
        </w:rPr>
        <w:t xml:space="preserve"> </w:t>
      </w:r>
      <w:r>
        <w:rPr>
          <w:color w:val="000009"/>
          <w:sz w:val="24"/>
        </w:rPr>
        <w:t>выполнения</w:t>
      </w:r>
      <w:r>
        <w:rPr>
          <w:color w:val="000009"/>
          <w:spacing w:val="-7"/>
          <w:sz w:val="24"/>
        </w:rPr>
        <w:t xml:space="preserve"> </w:t>
      </w:r>
      <w:r>
        <w:rPr>
          <w:color w:val="000009"/>
          <w:sz w:val="24"/>
        </w:rPr>
        <w:t>действия. Совместная деятельность:</w:t>
      </w:r>
    </w:p>
    <w:p w:rsidR="00081003" w:rsidRDefault="00594D4B">
      <w:pPr>
        <w:pStyle w:val="a4"/>
        <w:numPr>
          <w:ilvl w:val="0"/>
          <w:numId w:val="76"/>
        </w:numPr>
        <w:tabs>
          <w:tab w:val="left" w:pos="1458"/>
        </w:tabs>
        <w:spacing w:before="1"/>
        <w:ind w:left="1458" w:hanging="182"/>
        <w:jc w:val="left"/>
        <w:rPr>
          <w:sz w:val="24"/>
        </w:rPr>
      </w:pPr>
      <w:r>
        <w:rPr>
          <w:color w:val="000009"/>
          <w:sz w:val="24"/>
        </w:rPr>
        <w:t>участвовать</w:t>
      </w:r>
      <w:r>
        <w:rPr>
          <w:color w:val="000009"/>
          <w:spacing w:val="-9"/>
          <w:sz w:val="24"/>
        </w:rPr>
        <w:t xml:space="preserve"> </w:t>
      </w:r>
      <w:r>
        <w:rPr>
          <w:color w:val="000009"/>
          <w:sz w:val="24"/>
        </w:rPr>
        <w:t>в</w:t>
      </w:r>
      <w:r>
        <w:rPr>
          <w:color w:val="000009"/>
          <w:spacing w:val="-8"/>
          <w:sz w:val="24"/>
        </w:rPr>
        <w:t xml:space="preserve"> </w:t>
      </w:r>
      <w:r>
        <w:rPr>
          <w:color w:val="000009"/>
          <w:sz w:val="24"/>
        </w:rPr>
        <w:t>парной</w:t>
      </w:r>
      <w:r>
        <w:rPr>
          <w:color w:val="000009"/>
          <w:spacing w:val="-7"/>
          <w:sz w:val="24"/>
        </w:rPr>
        <w:t xml:space="preserve"> </w:t>
      </w:r>
      <w:r>
        <w:rPr>
          <w:color w:val="000009"/>
          <w:sz w:val="24"/>
        </w:rPr>
        <w:t>работе</w:t>
      </w:r>
      <w:r>
        <w:rPr>
          <w:color w:val="000009"/>
          <w:spacing w:val="-8"/>
          <w:sz w:val="24"/>
        </w:rPr>
        <w:t xml:space="preserve"> </w:t>
      </w:r>
      <w:r>
        <w:rPr>
          <w:color w:val="000009"/>
          <w:sz w:val="24"/>
        </w:rPr>
        <w:t>с</w:t>
      </w:r>
      <w:r>
        <w:rPr>
          <w:color w:val="000009"/>
          <w:spacing w:val="-8"/>
          <w:sz w:val="24"/>
        </w:rPr>
        <w:t xml:space="preserve"> </w:t>
      </w:r>
      <w:r>
        <w:rPr>
          <w:color w:val="000009"/>
          <w:sz w:val="24"/>
        </w:rPr>
        <w:t>математическим</w:t>
      </w:r>
      <w:r>
        <w:rPr>
          <w:color w:val="000009"/>
          <w:spacing w:val="-7"/>
          <w:sz w:val="24"/>
        </w:rPr>
        <w:t xml:space="preserve"> </w:t>
      </w:r>
      <w:r>
        <w:rPr>
          <w:color w:val="000009"/>
          <w:spacing w:val="-2"/>
          <w:sz w:val="24"/>
        </w:rPr>
        <w:t>материалом</w:t>
      </w:r>
    </w:p>
    <w:p w:rsidR="00081003" w:rsidRDefault="00594D4B">
      <w:pPr>
        <w:pStyle w:val="a4"/>
        <w:numPr>
          <w:ilvl w:val="0"/>
          <w:numId w:val="76"/>
        </w:numPr>
        <w:tabs>
          <w:tab w:val="left" w:pos="1510"/>
        </w:tabs>
        <w:ind w:right="291" w:firstLine="707"/>
        <w:rPr>
          <w:sz w:val="24"/>
        </w:rPr>
      </w:pPr>
      <w:r>
        <w:rPr>
          <w:color w:val="000009"/>
          <w:sz w:val="24"/>
        </w:rPr>
        <w:t>выполнять правила совместной деятельности: договариваться, считаться с мнением партнёра, спокойно и мирно разрешать конфликты.</w:t>
      </w:r>
    </w:p>
    <w:p w:rsidR="00081003" w:rsidRDefault="00594D4B">
      <w:pPr>
        <w:pStyle w:val="a3"/>
        <w:ind w:left="1276" w:firstLine="0"/>
      </w:pPr>
      <w:r>
        <w:rPr>
          <w:color w:val="000009"/>
        </w:rPr>
        <w:t xml:space="preserve">2 </w:t>
      </w:r>
      <w:r>
        <w:rPr>
          <w:color w:val="000009"/>
          <w:spacing w:val="-2"/>
        </w:rPr>
        <w:t>класс</w:t>
      </w:r>
    </w:p>
    <w:p w:rsidR="00081003" w:rsidRDefault="00594D4B">
      <w:pPr>
        <w:pStyle w:val="a3"/>
        <w:ind w:left="1276" w:firstLine="0"/>
      </w:pPr>
      <w:r>
        <w:rPr>
          <w:color w:val="000009"/>
        </w:rPr>
        <w:t>Числа</w:t>
      </w:r>
      <w:r>
        <w:rPr>
          <w:color w:val="000009"/>
          <w:spacing w:val="-2"/>
        </w:rPr>
        <w:t xml:space="preserve"> </w:t>
      </w:r>
      <w:r>
        <w:rPr>
          <w:color w:val="000009"/>
        </w:rPr>
        <w:t>и</w:t>
      </w:r>
      <w:r>
        <w:rPr>
          <w:color w:val="000009"/>
          <w:spacing w:val="-1"/>
        </w:rPr>
        <w:t xml:space="preserve"> </w:t>
      </w:r>
      <w:r>
        <w:rPr>
          <w:color w:val="000009"/>
          <w:spacing w:val="-2"/>
        </w:rPr>
        <w:t>величины</w:t>
      </w:r>
    </w:p>
    <w:p w:rsidR="00081003" w:rsidRDefault="00594D4B">
      <w:pPr>
        <w:pStyle w:val="a3"/>
        <w:ind w:right="285"/>
      </w:pPr>
      <w:r>
        <w:rPr>
          <w:color w:val="000009"/>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081003" w:rsidRDefault="00594D4B">
      <w:pPr>
        <w:pStyle w:val="a3"/>
        <w:ind w:right="279"/>
      </w:pPr>
      <w:r>
        <w:rPr>
          <w:color w:val="000009"/>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081003" w:rsidRDefault="00594D4B">
      <w:pPr>
        <w:pStyle w:val="a3"/>
        <w:ind w:left="1276" w:firstLine="0"/>
      </w:pPr>
      <w:r>
        <w:rPr>
          <w:color w:val="000009"/>
        </w:rPr>
        <w:t>Арифметические</w:t>
      </w:r>
      <w:r>
        <w:rPr>
          <w:color w:val="000009"/>
          <w:spacing w:val="-4"/>
        </w:rPr>
        <w:t xml:space="preserve"> </w:t>
      </w:r>
      <w:r>
        <w:rPr>
          <w:color w:val="000009"/>
          <w:spacing w:val="-2"/>
        </w:rPr>
        <w:t>действия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081003" w:rsidRDefault="00594D4B">
      <w:pPr>
        <w:pStyle w:val="a3"/>
        <w:spacing w:before="1"/>
        <w:ind w:right="290"/>
      </w:pPr>
      <w:r>
        <w:rPr>
          <w:color w:val="000009"/>
        </w:rPr>
        <w:t>Действия умножения и деления чисел в практических и учебных ситуациях. Названия компонентов действий умножения, деления.</w:t>
      </w:r>
    </w:p>
    <w:p w:rsidR="00081003" w:rsidRDefault="00594D4B">
      <w:pPr>
        <w:pStyle w:val="a3"/>
        <w:ind w:right="287"/>
      </w:pPr>
      <w:r>
        <w:rPr>
          <w:color w:val="000009"/>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081003" w:rsidRDefault="00594D4B">
      <w:pPr>
        <w:pStyle w:val="a3"/>
        <w:ind w:left="1276" w:firstLine="0"/>
      </w:pPr>
      <w:r>
        <w:rPr>
          <w:color w:val="000009"/>
        </w:rPr>
        <w:t>Неизвестный</w:t>
      </w:r>
      <w:r>
        <w:rPr>
          <w:color w:val="000009"/>
          <w:spacing w:val="-10"/>
        </w:rPr>
        <w:t xml:space="preserve"> </w:t>
      </w:r>
      <w:r>
        <w:rPr>
          <w:color w:val="000009"/>
        </w:rPr>
        <w:t>компонент</w:t>
      </w:r>
      <w:r>
        <w:rPr>
          <w:color w:val="000009"/>
          <w:spacing w:val="-8"/>
        </w:rPr>
        <w:t xml:space="preserve"> </w:t>
      </w:r>
      <w:r>
        <w:rPr>
          <w:color w:val="000009"/>
        </w:rPr>
        <w:t>действия</w:t>
      </w:r>
      <w:r>
        <w:rPr>
          <w:color w:val="000009"/>
          <w:spacing w:val="-7"/>
        </w:rPr>
        <w:t xml:space="preserve"> </w:t>
      </w:r>
      <w:r>
        <w:rPr>
          <w:color w:val="000009"/>
        </w:rPr>
        <w:t>сложения,</w:t>
      </w:r>
      <w:r>
        <w:rPr>
          <w:color w:val="000009"/>
          <w:spacing w:val="-8"/>
        </w:rPr>
        <w:t xml:space="preserve"> </w:t>
      </w:r>
      <w:r>
        <w:rPr>
          <w:color w:val="000009"/>
        </w:rPr>
        <w:t>действия</w:t>
      </w:r>
      <w:r>
        <w:rPr>
          <w:color w:val="000009"/>
          <w:spacing w:val="-8"/>
        </w:rPr>
        <w:t xml:space="preserve"> </w:t>
      </w:r>
      <w:r>
        <w:rPr>
          <w:color w:val="000009"/>
        </w:rPr>
        <w:t>вычитания;</w:t>
      </w:r>
      <w:r>
        <w:rPr>
          <w:color w:val="000009"/>
          <w:spacing w:val="-7"/>
        </w:rPr>
        <w:t xml:space="preserve"> </w:t>
      </w:r>
      <w:r>
        <w:rPr>
          <w:color w:val="000009"/>
        </w:rPr>
        <w:t>его</w:t>
      </w:r>
      <w:r>
        <w:rPr>
          <w:color w:val="000009"/>
          <w:spacing w:val="-10"/>
        </w:rPr>
        <w:t xml:space="preserve"> </w:t>
      </w:r>
      <w:r>
        <w:rPr>
          <w:color w:val="000009"/>
          <w:spacing w:val="-2"/>
        </w:rPr>
        <w:t>нахождение.</w:t>
      </w:r>
    </w:p>
    <w:p w:rsidR="00081003" w:rsidRDefault="00594D4B">
      <w:pPr>
        <w:pStyle w:val="a3"/>
        <w:ind w:right="280"/>
      </w:pPr>
      <w:r>
        <w:rPr>
          <w:color w:val="000009"/>
        </w:rPr>
        <w:t>Числовое выражение: чтение, запись, вычисление значения. Порядок выполнения действий</w:t>
      </w:r>
      <w:r>
        <w:rPr>
          <w:color w:val="000009"/>
          <w:spacing w:val="-5"/>
        </w:rPr>
        <w:t xml:space="preserve"> </w:t>
      </w:r>
      <w:r>
        <w:rPr>
          <w:color w:val="000009"/>
        </w:rPr>
        <w:t>в</w:t>
      </w:r>
      <w:r>
        <w:rPr>
          <w:color w:val="000009"/>
          <w:spacing w:val="-7"/>
        </w:rPr>
        <w:t xml:space="preserve"> </w:t>
      </w:r>
      <w:r>
        <w:rPr>
          <w:color w:val="000009"/>
        </w:rPr>
        <w:t>числовом</w:t>
      </w:r>
      <w:r>
        <w:rPr>
          <w:color w:val="000009"/>
          <w:spacing w:val="-7"/>
        </w:rPr>
        <w:t xml:space="preserve"> </w:t>
      </w:r>
      <w:r>
        <w:rPr>
          <w:color w:val="000009"/>
        </w:rPr>
        <w:t>выражении,</w:t>
      </w:r>
      <w:r>
        <w:rPr>
          <w:color w:val="000009"/>
          <w:spacing w:val="-6"/>
        </w:rPr>
        <w:t xml:space="preserve"> </w:t>
      </w:r>
      <w:r>
        <w:rPr>
          <w:color w:val="000009"/>
        </w:rPr>
        <w:t>содержащем</w:t>
      </w:r>
      <w:r>
        <w:rPr>
          <w:color w:val="000009"/>
          <w:spacing w:val="-5"/>
        </w:rPr>
        <w:t xml:space="preserve"> </w:t>
      </w:r>
      <w:r>
        <w:rPr>
          <w:color w:val="000009"/>
        </w:rPr>
        <w:t>действия</w:t>
      </w:r>
      <w:r>
        <w:rPr>
          <w:color w:val="000009"/>
          <w:spacing w:val="-6"/>
        </w:rPr>
        <w:t xml:space="preserve"> </w:t>
      </w:r>
      <w:r>
        <w:rPr>
          <w:color w:val="000009"/>
        </w:rPr>
        <w:t>сложения</w:t>
      </w:r>
      <w:r>
        <w:rPr>
          <w:color w:val="000009"/>
          <w:spacing w:val="-8"/>
        </w:rPr>
        <w:t xml:space="preserve"> </w:t>
      </w:r>
      <w:r>
        <w:rPr>
          <w:color w:val="000009"/>
        </w:rPr>
        <w:t>и</w:t>
      </w:r>
      <w:r>
        <w:rPr>
          <w:color w:val="000009"/>
          <w:spacing w:val="-5"/>
        </w:rPr>
        <w:t xml:space="preserve"> </w:t>
      </w:r>
      <w:r>
        <w:rPr>
          <w:color w:val="000009"/>
        </w:rPr>
        <w:t>вычитания</w:t>
      </w:r>
      <w:r>
        <w:rPr>
          <w:color w:val="000009"/>
          <w:spacing w:val="-6"/>
        </w:rPr>
        <w:t xml:space="preserve"> </w:t>
      </w:r>
      <w:r>
        <w:rPr>
          <w:color w:val="000009"/>
        </w:rPr>
        <w:t>(со</w:t>
      </w:r>
      <w:r>
        <w:rPr>
          <w:color w:val="000009"/>
          <w:spacing w:val="-6"/>
        </w:rPr>
        <w:t xml:space="preserve"> </w:t>
      </w:r>
      <w:r>
        <w:rPr>
          <w:color w:val="000009"/>
        </w:rPr>
        <w:t>скобками/без скобок) в пределах 100 (не более трёх действий); нахождение его значения. Рациональные приемы вычислений: использование переместительного и сочетательного свойства.</w:t>
      </w:r>
    </w:p>
    <w:p w:rsidR="00081003" w:rsidRDefault="00594D4B">
      <w:pPr>
        <w:pStyle w:val="a3"/>
        <w:ind w:left="1276" w:firstLine="0"/>
      </w:pPr>
      <w:r>
        <w:rPr>
          <w:color w:val="000009"/>
          <w:spacing w:val="-2"/>
        </w:rPr>
        <w:t>Текстовые задачи</w:t>
      </w:r>
    </w:p>
    <w:p w:rsidR="00081003" w:rsidRDefault="00594D4B">
      <w:pPr>
        <w:pStyle w:val="a3"/>
        <w:ind w:right="282"/>
      </w:pPr>
      <w:r>
        <w:rPr>
          <w:color w:val="000009"/>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081003" w:rsidRDefault="00594D4B">
      <w:pPr>
        <w:pStyle w:val="a3"/>
        <w:spacing w:before="1"/>
        <w:ind w:left="1276" w:firstLine="0"/>
      </w:pPr>
      <w:r>
        <w:rPr>
          <w:color w:val="000009"/>
        </w:rPr>
        <w:t>Пространственные</w:t>
      </w:r>
      <w:r>
        <w:rPr>
          <w:color w:val="000009"/>
          <w:spacing w:val="-7"/>
        </w:rPr>
        <w:t xml:space="preserve"> </w:t>
      </w:r>
      <w:r>
        <w:rPr>
          <w:color w:val="000009"/>
        </w:rPr>
        <w:t>отношения</w:t>
      </w:r>
      <w:r>
        <w:rPr>
          <w:color w:val="000009"/>
          <w:spacing w:val="-3"/>
        </w:rPr>
        <w:t xml:space="preserve"> </w:t>
      </w:r>
      <w:r>
        <w:rPr>
          <w:color w:val="000009"/>
        </w:rPr>
        <w:t>и</w:t>
      </w:r>
      <w:r>
        <w:rPr>
          <w:color w:val="000009"/>
          <w:spacing w:val="-4"/>
        </w:rPr>
        <w:t xml:space="preserve"> </w:t>
      </w:r>
      <w:r>
        <w:rPr>
          <w:color w:val="000009"/>
        </w:rPr>
        <w:t>геометрические</w:t>
      </w:r>
      <w:r>
        <w:rPr>
          <w:color w:val="000009"/>
          <w:spacing w:val="-3"/>
        </w:rPr>
        <w:t xml:space="preserve"> </w:t>
      </w:r>
      <w:r>
        <w:rPr>
          <w:color w:val="000009"/>
          <w:spacing w:val="-2"/>
        </w:rPr>
        <w:t>фигуры</w:t>
      </w:r>
    </w:p>
    <w:p w:rsidR="00081003" w:rsidRDefault="00594D4B">
      <w:pPr>
        <w:pStyle w:val="a3"/>
        <w:ind w:right="280"/>
      </w:pPr>
      <w:r>
        <w:rPr>
          <w:color w:val="000009"/>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081003" w:rsidRDefault="00594D4B">
      <w:pPr>
        <w:pStyle w:val="a3"/>
        <w:ind w:left="1276" w:firstLine="0"/>
      </w:pPr>
      <w:r>
        <w:rPr>
          <w:color w:val="000009"/>
          <w:spacing w:val="-2"/>
        </w:rPr>
        <w:t>Математическая</w:t>
      </w:r>
      <w:r>
        <w:rPr>
          <w:color w:val="000009"/>
          <w:spacing w:val="7"/>
        </w:rPr>
        <w:t xml:space="preserve"> </w:t>
      </w:r>
      <w:r>
        <w:rPr>
          <w:color w:val="000009"/>
          <w:spacing w:val="-2"/>
        </w:rPr>
        <w:t>информация</w:t>
      </w:r>
    </w:p>
    <w:p w:rsidR="00081003" w:rsidRDefault="00594D4B">
      <w:pPr>
        <w:pStyle w:val="a3"/>
        <w:ind w:right="282"/>
      </w:pPr>
      <w:r>
        <w:rPr>
          <w:color w:val="000009"/>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081003" w:rsidRDefault="00594D4B">
      <w:pPr>
        <w:pStyle w:val="a3"/>
        <w:ind w:right="286"/>
      </w:pPr>
      <w:r>
        <w:rPr>
          <w:color w:val="000009"/>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081003" w:rsidRDefault="00594D4B">
      <w:pPr>
        <w:pStyle w:val="a3"/>
        <w:ind w:right="286"/>
      </w:pPr>
      <w:r>
        <w:rPr>
          <w:color w:val="000009"/>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081003" w:rsidRDefault="00594D4B">
      <w:pPr>
        <w:pStyle w:val="a3"/>
        <w:spacing w:before="1"/>
        <w:ind w:right="281"/>
      </w:pPr>
      <w:r>
        <w:rPr>
          <w:color w:val="000009"/>
        </w:rPr>
        <w:t>Внесение данных в таблицу, дополнение моделей (схем, изображений) готовыми числовыми данными.</w:t>
      </w:r>
    </w:p>
    <w:p w:rsidR="00081003" w:rsidRDefault="00594D4B">
      <w:pPr>
        <w:pStyle w:val="a3"/>
        <w:ind w:right="288"/>
      </w:pPr>
      <w:r>
        <w:rPr>
          <w:color w:val="000009"/>
        </w:rPr>
        <w:t>Алгоритмы (приёмы, правила) устных и письменных вычислений, измерений и построения геометрических фигур.</w:t>
      </w:r>
    </w:p>
    <w:p w:rsidR="00081003" w:rsidRDefault="00594D4B">
      <w:pPr>
        <w:pStyle w:val="a3"/>
        <w:ind w:right="289"/>
      </w:pPr>
      <w:r>
        <w:rPr>
          <w:color w:val="000009"/>
        </w:rPr>
        <w:t>Правила работы с электронными средствами обучения (электронной формой учебника, компьютерными тренажёрами).</w:t>
      </w:r>
    </w:p>
    <w:p w:rsidR="00081003" w:rsidRDefault="00594D4B">
      <w:pPr>
        <w:pStyle w:val="a3"/>
        <w:ind w:left="1276" w:right="2905" w:firstLine="0"/>
        <w:jc w:val="left"/>
      </w:pPr>
      <w:r>
        <w:rPr>
          <w:color w:val="000009"/>
        </w:rPr>
        <w:t>Универсальные</w:t>
      </w:r>
      <w:r>
        <w:rPr>
          <w:color w:val="000009"/>
          <w:spacing w:val="-15"/>
        </w:rPr>
        <w:t xml:space="preserve"> </w:t>
      </w:r>
      <w:r>
        <w:rPr>
          <w:color w:val="000009"/>
        </w:rPr>
        <w:t>учебные</w:t>
      </w:r>
      <w:r>
        <w:rPr>
          <w:color w:val="000009"/>
          <w:spacing w:val="-15"/>
        </w:rPr>
        <w:t xml:space="preserve"> </w:t>
      </w:r>
      <w:r>
        <w:rPr>
          <w:color w:val="000009"/>
        </w:rPr>
        <w:t>действия</w:t>
      </w:r>
      <w:r>
        <w:rPr>
          <w:color w:val="000009"/>
          <w:spacing w:val="-15"/>
        </w:rPr>
        <w:t xml:space="preserve"> </w:t>
      </w:r>
      <w:r>
        <w:rPr>
          <w:color w:val="000009"/>
        </w:rPr>
        <w:t>(пропедевтический</w:t>
      </w:r>
      <w:r>
        <w:rPr>
          <w:color w:val="000009"/>
          <w:spacing w:val="-14"/>
        </w:rPr>
        <w:t xml:space="preserve"> </w:t>
      </w:r>
      <w:r>
        <w:rPr>
          <w:color w:val="000009"/>
        </w:rPr>
        <w:t>уровень) Универсальные познавательные учебные действия:</w:t>
      </w:r>
    </w:p>
    <w:p w:rsidR="00081003" w:rsidRDefault="00594D4B">
      <w:pPr>
        <w:pStyle w:val="a4"/>
        <w:numPr>
          <w:ilvl w:val="0"/>
          <w:numId w:val="76"/>
        </w:numPr>
        <w:tabs>
          <w:tab w:val="left" w:pos="1496"/>
        </w:tabs>
        <w:ind w:left="1496" w:hanging="220"/>
        <w:jc w:val="left"/>
        <w:rPr>
          <w:sz w:val="24"/>
        </w:rPr>
      </w:pPr>
      <w:r>
        <w:rPr>
          <w:color w:val="000009"/>
          <w:sz w:val="24"/>
        </w:rPr>
        <w:t>наблюдать</w:t>
      </w:r>
      <w:r>
        <w:rPr>
          <w:color w:val="000009"/>
          <w:spacing w:val="29"/>
          <w:sz w:val="24"/>
        </w:rPr>
        <w:t xml:space="preserve"> </w:t>
      </w:r>
      <w:r>
        <w:rPr>
          <w:color w:val="000009"/>
          <w:sz w:val="24"/>
        </w:rPr>
        <w:t>математические</w:t>
      </w:r>
      <w:r>
        <w:rPr>
          <w:color w:val="000009"/>
          <w:spacing w:val="31"/>
          <w:sz w:val="24"/>
        </w:rPr>
        <w:t xml:space="preserve"> </w:t>
      </w:r>
      <w:r>
        <w:rPr>
          <w:color w:val="000009"/>
          <w:sz w:val="24"/>
        </w:rPr>
        <w:t>отношения</w:t>
      </w:r>
      <w:r>
        <w:rPr>
          <w:color w:val="000009"/>
          <w:spacing w:val="31"/>
          <w:sz w:val="24"/>
        </w:rPr>
        <w:t xml:space="preserve"> </w:t>
      </w:r>
      <w:r>
        <w:rPr>
          <w:color w:val="000009"/>
          <w:sz w:val="24"/>
        </w:rPr>
        <w:t>(часть-целое,</w:t>
      </w:r>
      <w:r>
        <w:rPr>
          <w:color w:val="000009"/>
          <w:spacing w:val="31"/>
          <w:sz w:val="24"/>
        </w:rPr>
        <w:t xml:space="preserve"> </w:t>
      </w:r>
      <w:r>
        <w:rPr>
          <w:color w:val="000009"/>
          <w:sz w:val="24"/>
        </w:rPr>
        <w:t>больше-меньше)</w:t>
      </w:r>
      <w:r>
        <w:rPr>
          <w:color w:val="000009"/>
          <w:spacing w:val="30"/>
          <w:sz w:val="24"/>
        </w:rPr>
        <w:t xml:space="preserve"> </w:t>
      </w:r>
      <w:r>
        <w:rPr>
          <w:color w:val="000009"/>
          <w:sz w:val="24"/>
        </w:rPr>
        <w:t>в</w:t>
      </w:r>
      <w:r>
        <w:rPr>
          <w:color w:val="000009"/>
          <w:spacing w:val="33"/>
          <w:sz w:val="24"/>
        </w:rPr>
        <w:t xml:space="preserve"> </w:t>
      </w:r>
      <w:r>
        <w:rPr>
          <w:color w:val="000009"/>
          <w:spacing w:val="-2"/>
          <w:sz w:val="24"/>
        </w:rPr>
        <w:t>окружающем</w:t>
      </w:r>
    </w:p>
    <w:p w:rsidR="00081003" w:rsidRDefault="00594D4B">
      <w:pPr>
        <w:pStyle w:val="a3"/>
        <w:ind w:firstLine="0"/>
        <w:jc w:val="left"/>
      </w:pPr>
      <w:r>
        <w:rPr>
          <w:color w:val="000009"/>
          <w:spacing w:val="-2"/>
        </w:rPr>
        <w:t>мире;</w:t>
      </w:r>
    </w:p>
    <w:p w:rsidR="00081003" w:rsidRDefault="00594D4B">
      <w:pPr>
        <w:pStyle w:val="a4"/>
        <w:numPr>
          <w:ilvl w:val="0"/>
          <w:numId w:val="76"/>
        </w:numPr>
        <w:tabs>
          <w:tab w:val="left" w:pos="1552"/>
        </w:tabs>
        <w:ind w:left="1552" w:hanging="276"/>
        <w:jc w:val="left"/>
        <w:rPr>
          <w:sz w:val="24"/>
        </w:rPr>
      </w:pPr>
      <w:r>
        <w:rPr>
          <w:color w:val="000009"/>
          <w:sz w:val="24"/>
        </w:rPr>
        <w:t>характеризовать</w:t>
      </w:r>
      <w:r>
        <w:rPr>
          <w:color w:val="000009"/>
          <w:spacing w:val="52"/>
          <w:w w:val="150"/>
          <w:sz w:val="24"/>
        </w:rPr>
        <w:t xml:space="preserve"> </w:t>
      </w:r>
      <w:r>
        <w:rPr>
          <w:color w:val="000009"/>
          <w:sz w:val="24"/>
        </w:rPr>
        <w:t>назначение</w:t>
      </w:r>
      <w:r>
        <w:rPr>
          <w:color w:val="000009"/>
          <w:spacing w:val="55"/>
          <w:w w:val="150"/>
          <w:sz w:val="24"/>
        </w:rPr>
        <w:t xml:space="preserve"> </w:t>
      </w:r>
      <w:r>
        <w:rPr>
          <w:color w:val="000009"/>
          <w:sz w:val="24"/>
        </w:rPr>
        <w:t>и</w:t>
      </w:r>
      <w:r>
        <w:rPr>
          <w:color w:val="000009"/>
          <w:spacing w:val="58"/>
          <w:w w:val="150"/>
          <w:sz w:val="24"/>
        </w:rPr>
        <w:t xml:space="preserve"> </w:t>
      </w:r>
      <w:r>
        <w:rPr>
          <w:color w:val="000009"/>
          <w:sz w:val="24"/>
        </w:rPr>
        <w:t>использовать</w:t>
      </w:r>
      <w:r>
        <w:rPr>
          <w:color w:val="000009"/>
          <w:spacing w:val="56"/>
          <w:w w:val="150"/>
          <w:sz w:val="24"/>
        </w:rPr>
        <w:t xml:space="preserve"> </w:t>
      </w:r>
      <w:r>
        <w:rPr>
          <w:color w:val="000009"/>
          <w:sz w:val="24"/>
        </w:rPr>
        <w:t>простейшие</w:t>
      </w:r>
      <w:r>
        <w:rPr>
          <w:color w:val="000009"/>
          <w:spacing w:val="53"/>
          <w:w w:val="150"/>
          <w:sz w:val="24"/>
        </w:rPr>
        <w:t xml:space="preserve"> </w:t>
      </w:r>
      <w:r>
        <w:rPr>
          <w:color w:val="000009"/>
          <w:sz w:val="24"/>
        </w:rPr>
        <w:t>измерительные</w:t>
      </w:r>
      <w:r>
        <w:rPr>
          <w:color w:val="000009"/>
          <w:spacing w:val="61"/>
          <w:w w:val="150"/>
          <w:sz w:val="24"/>
        </w:rPr>
        <w:t xml:space="preserve"> </w:t>
      </w:r>
      <w:r>
        <w:rPr>
          <w:color w:val="000009"/>
          <w:spacing w:val="-2"/>
          <w:sz w:val="24"/>
        </w:rPr>
        <w:t>приборы</w:t>
      </w:r>
    </w:p>
    <w:p w:rsidR="00081003" w:rsidRDefault="00594D4B">
      <w:pPr>
        <w:pStyle w:val="a3"/>
        <w:ind w:firstLine="0"/>
        <w:jc w:val="left"/>
      </w:pPr>
      <w:r>
        <w:rPr>
          <w:color w:val="000009"/>
        </w:rPr>
        <w:t>(линейка,</w:t>
      </w:r>
      <w:r>
        <w:rPr>
          <w:color w:val="000009"/>
          <w:spacing w:val="-5"/>
        </w:rPr>
        <w:t xml:space="preserve"> </w:t>
      </w:r>
      <w:r>
        <w:rPr>
          <w:color w:val="000009"/>
        </w:rPr>
        <w:t>сантиметровая</w:t>
      </w:r>
      <w:r>
        <w:rPr>
          <w:color w:val="000009"/>
          <w:spacing w:val="-5"/>
        </w:rPr>
        <w:t xml:space="preserve"> </w:t>
      </w:r>
      <w:r>
        <w:rPr>
          <w:color w:val="000009"/>
        </w:rPr>
        <w:t>лента,</w:t>
      </w:r>
      <w:r>
        <w:rPr>
          <w:color w:val="000009"/>
          <w:spacing w:val="-4"/>
        </w:rPr>
        <w:t xml:space="preserve"> </w:t>
      </w:r>
      <w:r>
        <w:rPr>
          <w:color w:val="000009"/>
          <w:spacing w:val="-2"/>
        </w:rPr>
        <w:t>весы);</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4"/>
        <w:numPr>
          <w:ilvl w:val="0"/>
          <w:numId w:val="76"/>
        </w:numPr>
        <w:tabs>
          <w:tab w:val="left" w:pos="1655"/>
          <w:tab w:val="left" w:pos="3041"/>
          <w:tab w:val="left" w:pos="4054"/>
          <w:tab w:val="left" w:pos="5232"/>
          <w:tab w:val="left" w:pos="6213"/>
          <w:tab w:val="left" w:pos="7376"/>
          <w:tab w:val="left" w:pos="9275"/>
          <w:tab w:val="left" w:pos="10231"/>
        </w:tabs>
        <w:spacing w:before="66"/>
        <w:ind w:right="290" w:firstLine="707"/>
        <w:jc w:val="left"/>
        <w:rPr>
          <w:sz w:val="24"/>
        </w:rPr>
      </w:pPr>
      <w:r>
        <w:rPr>
          <w:color w:val="000009"/>
          <w:spacing w:val="-2"/>
          <w:sz w:val="24"/>
        </w:rPr>
        <w:lastRenderedPageBreak/>
        <w:t>сравнивать</w:t>
      </w:r>
      <w:r>
        <w:rPr>
          <w:color w:val="000009"/>
          <w:sz w:val="24"/>
        </w:rPr>
        <w:tab/>
      </w:r>
      <w:r>
        <w:rPr>
          <w:color w:val="000009"/>
          <w:spacing w:val="-2"/>
          <w:sz w:val="24"/>
        </w:rPr>
        <w:t>группы</w:t>
      </w:r>
      <w:r>
        <w:rPr>
          <w:color w:val="000009"/>
          <w:sz w:val="24"/>
        </w:rPr>
        <w:tab/>
      </w:r>
      <w:r>
        <w:rPr>
          <w:color w:val="000009"/>
          <w:spacing w:val="-2"/>
          <w:sz w:val="24"/>
        </w:rPr>
        <w:t>объектов</w:t>
      </w:r>
      <w:r>
        <w:rPr>
          <w:color w:val="000009"/>
          <w:sz w:val="24"/>
        </w:rPr>
        <w:tab/>
      </w:r>
      <w:r>
        <w:rPr>
          <w:color w:val="000009"/>
          <w:spacing w:val="-2"/>
          <w:sz w:val="24"/>
        </w:rPr>
        <w:t>(чисел,</w:t>
      </w:r>
      <w:r>
        <w:rPr>
          <w:color w:val="000009"/>
          <w:sz w:val="24"/>
        </w:rPr>
        <w:tab/>
      </w:r>
      <w:r>
        <w:rPr>
          <w:color w:val="000009"/>
          <w:spacing w:val="-2"/>
          <w:sz w:val="24"/>
        </w:rPr>
        <w:t>величин,</w:t>
      </w:r>
      <w:r>
        <w:rPr>
          <w:color w:val="000009"/>
          <w:sz w:val="24"/>
        </w:rPr>
        <w:tab/>
      </w:r>
      <w:r>
        <w:rPr>
          <w:color w:val="000009"/>
          <w:spacing w:val="-2"/>
          <w:sz w:val="24"/>
        </w:rPr>
        <w:t>геометрических</w:t>
      </w:r>
      <w:r>
        <w:rPr>
          <w:color w:val="000009"/>
          <w:sz w:val="24"/>
        </w:rPr>
        <w:tab/>
      </w:r>
      <w:r>
        <w:rPr>
          <w:color w:val="000009"/>
          <w:spacing w:val="-2"/>
          <w:sz w:val="24"/>
        </w:rPr>
        <w:t>фигур)</w:t>
      </w:r>
      <w:r>
        <w:rPr>
          <w:color w:val="000009"/>
          <w:sz w:val="24"/>
        </w:rPr>
        <w:tab/>
      </w:r>
      <w:r>
        <w:rPr>
          <w:color w:val="000009"/>
          <w:spacing w:val="-6"/>
          <w:sz w:val="24"/>
        </w:rPr>
        <w:t xml:space="preserve">по </w:t>
      </w:r>
      <w:r>
        <w:rPr>
          <w:color w:val="000009"/>
          <w:sz w:val="24"/>
        </w:rPr>
        <w:t>предложенному педагогическим работникам основанию;</w:t>
      </w:r>
    </w:p>
    <w:p w:rsidR="00081003" w:rsidRDefault="00594D4B">
      <w:pPr>
        <w:pStyle w:val="a4"/>
        <w:numPr>
          <w:ilvl w:val="0"/>
          <w:numId w:val="76"/>
        </w:numPr>
        <w:tabs>
          <w:tab w:val="left" w:pos="1479"/>
        </w:tabs>
        <w:ind w:right="289" w:firstLine="707"/>
        <w:jc w:val="left"/>
        <w:rPr>
          <w:sz w:val="24"/>
        </w:rPr>
      </w:pPr>
      <w:r>
        <w:rPr>
          <w:color w:val="000009"/>
          <w:sz w:val="24"/>
        </w:rPr>
        <w:t>распределять (классифицировать) объекты (числа, величины, геометрические фигуры, текстовые задачи в одно действие) на группы по заданному основанию;</w:t>
      </w:r>
    </w:p>
    <w:p w:rsidR="00081003" w:rsidRDefault="00594D4B">
      <w:pPr>
        <w:pStyle w:val="a4"/>
        <w:numPr>
          <w:ilvl w:val="0"/>
          <w:numId w:val="76"/>
        </w:numPr>
        <w:tabs>
          <w:tab w:val="left" w:pos="1456"/>
        </w:tabs>
        <w:spacing w:before="1"/>
        <w:ind w:left="1456"/>
        <w:jc w:val="left"/>
        <w:rPr>
          <w:sz w:val="24"/>
        </w:rPr>
      </w:pPr>
      <w:r>
        <w:rPr>
          <w:color w:val="000009"/>
          <w:sz w:val="24"/>
        </w:rPr>
        <w:t>обнаруживать</w:t>
      </w:r>
      <w:r>
        <w:rPr>
          <w:color w:val="000009"/>
          <w:spacing w:val="-13"/>
          <w:sz w:val="24"/>
        </w:rPr>
        <w:t xml:space="preserve"> </w:t>
      </w:r>
      <w:r>
        <w:rPr>
          <w:color w:val="000009"/>
          <w:sz w:val="24"/>
        </w:rPr>
        <w:t>модели</w:t>
      </w:r>
      <w:r>
        <w:rPr>
          <w:color w:val="000009"/>
          <w:spacing w:val="-7"/>
          <w:sz w:val="24"/>
        </w:rPr>
        <w:t xml:space="preserve"> </w:t>
      </w:r>
      <w:r>
        <w:rPr>
          <w:color w:val="000009"/>
          <w:sz w:val="24"/>
        </w:rPr>
        <w:t>геометрических</w:t>
      </w:r>
      <w:r>
        <w:rPr>
          <w:color w:val="000009"/>
          <w:spacing w:val="-8"/>
          <w:sz w:val="24"/>
        </w:rPr>
        <w:t xml:space="preserve"> </w:t>
      </w:r>
      <w:r>
        <w:rPr>
          <w:color w:val="000009"/>
          <w:sz w:val="24"/>
        </w:rPr>
        <w:t>фигур</w:t>
      </w:r>
      <w:r>
        <w:rPr>
          <w:color w:val="000009"/>
          <w:spacing w:val="-9"/>
          <w:sz w:val="24"/>
        </w:rPr>
        <w:t xml:space="preserve"> </w:t>
      </w:r>
      <w:r>
        <w:rPr>
          <w:color w:val="000009"/>
          <w:sz w:val="24"/>
        </w:rPr>
        <w:t>в</w:t>
      </w:r>
      <w:r>
        <w:rPr>
          <w:color w:val="000009"/>
          <w:spacing w:val="-11"/>
          <w:sz w:val="24"/>
        </w:rPr>
        <w:t xml:space="preserve"> </w:t>
      </w:r>
      <w:r>
        <w:rPr>
          <w:color w:val="000009"/>
          <w:sz w:val="24"/>
        </w:rPr>
        <w:t>окружающем</w:t>
      </w:r>
      <w:r>
        <w:rPr>
          <w:color w:val="000009"/>
          <w:spacing w:val="-10"/>
          <w:sz w:val="24"/>
        </w:rPr>
        <w:t xml:space="preserve"> </w:t>
      </w:r>
      <w:r>
        <w:rPr>
          <w:color w:val="000009"/>
          <w:spacing w:val="-2"/>
          <w:sz w:val="24"/>
        </w:rPr>
        <w:t>мире;</w:t>
      </w:r>
    </w:p>
    <w:p w:rsidR="00081003" w:rsidRDefault="00594D4B">
      <w:pPr>
        <w:pStyle w:val="a4"/>
        <w:numPr>
          <w:ilvl w:val="0"/>
          <w:numId w:val="76"/>
        </w:numPr>
        <w:tabs>
          <w:tab w:val="left" w:pos="1456"/>
        </w:tabs>
        <w:ind w:left="1456"/>
        <w:jc w:val="left"/>
        <w:rPr>
          <w:sz w:val="24"/>
        </w:rPr>
      </w:pPr>
      <w:r>
        <w:rPr>
          <w:color w:val="000009"/>
          <w:sz w:val="24"/>
        </w:rPr>
        <w:t>вести</w:t>
      </w:r>
      <w:r>
        <w:rPr>
          <w:color w:val="000009"/>
          <w:spacing w:val="-7"/>
          <w:sz w:val="24"/>
        </w:rPr>
        <w:t xml:space="preserve"> </w:t>
      </w:r>
      <w:r>
        <w:rPr>
          <w:color w:val="000009"/>
          <w:sz w:val="24"/>
        </w:rPr>
        <w:t>поиск</w:t>
      </w:r>
      <w:r>
        <w:rPr>
          <w:color w:val="000009"/>
          <w:spacing w:val="-5"/>
          <w:sz w:val="24"/>
        </w:rPr>
        <w:t xml:space="preserve"> </w:t>
      </w:r>
      <w:r>
        <w:rPr>
          <w:color w:val="000009"/>
          <w:sz w:val="24"/>
        </w:rPr>
        <w:t>различных</w:t>
      </w:r>
      <w:r>
        <w:rPr>
          <w:color w:val="000009"/>
          <w:spacing w:val="-4"/>
          <w:sz w:val="24"/>
        </w:rPr>
        <w:t xml:space="preserve"> </w:t>
      </w:r>
      <w:r>
        <w:rPr>
          <w:color w:val="000009"/>
          <w:sz w:val="24"/>
        </w:rPr>
        <w:t>решений</w:t>
      </w:r>
      <w:r>
        <w:rPr>
          <w:color w:val="000009"/>
          <w:spacing w:val="-5"/>
          <w:sz w:val="24"/>
        </w:rPr>
        <w:t xml:space="preserve"> </w:t>
      </w:r>
      <w:r>
        <w:rPr>
          <w:color w:val="000009"/>
          <w:sz w:val="24"/>
        </w:rPr>
        <w:t>задачи</w:t>
      </w:r>
      <w:r>
        <w:rPr>
          <w:color w:val="000009"/>
          <w:spacing w:val="-5"/>
          <w:sz w:val="24"/>
        </w:rPr>
        <w:t xml:space="preserve"> </w:t>
      </w:r>
      <w:r>
        <w:rPr>
          <w:color w:val="000009"/>
          <w:sz w:val="24"/>
        </w:rPr>
        <w:t>(расчётной,</w:t>
      </w:r>
      <w:r>
        <w:rPr>
          <w:color w:val="000009"/>
          <w:spacing w:val="-5"/>
          <w:sz w:val="24"/>
        </w:rPr>
        <w:t xml:space="preserve"> </w:t>
      </w:r>
      <w:r>
        <w:rPr>
          <w:color w:val="000009"/>
          <w:sz w:val="24"/>
        </w:rPr>
        <w:t>с</w:t>
      </w:r>
      <w:r>
        <w:rPr>
          <w:color w:val="000009"/>
          <w:spacing w:val="-6"/>
          <w:sz w:val="24"/>
        </w:rPr>
        <w:t xml:space="preserve"> </w:t>
      </w:r>
      <w:r>
        <w:rPr>
          <w:color w:val="000009"/>
          <w:sz w:val="24"/>
        </w:rPr>
        <w:t>геометрическим</w:t>
      </w:r>
      <w:r>
        <w:rPr>
          <w:color w:val="000009"/>
          <w:spacing w:val="-5"/>
          <w:sz w:val="24"/>
        </w:rPr>
        <w:t xml:space="preserve"> </w:t>
      </w:r>
      <w:r>
        <w:rPr>
          <w:color w:val="000009"/>
          <w:spacing w:val="-2"/>
          <w:sz w:val="24"/>
        </w:rPr>
        <w:t>содержанием);</w:t>
      </w:r>
    </w:p>
    <w:p w:rsidR="00081003" w:rsidRDefault="00594D4B">
      <w:pPr>
        <w:pStyle w:val="a4"/>
        <w:numPr>
          <w:ilvl w:val="0"/>
          <w:numId w:val="76"/>
        </w:numPr>
        <w:tabs>
          <w:tab w:val="left" w:pos="1503"/>
        </w:tabs>
        <w:ind w:right="280" w:firstLine="707"/>
        <w:jc w:val="left"/>
        <w:rPr>
          <w:sz w:val="24"/>
        </w:rPr>
      </w:pPr>
      <w:r>
        <w:rPr>
          <w:color w:val="000009"/>
          <w:sz w:val="24"/>
        </w:rPr>
        <w:t>воспроизводить</w:t>
      </w:r>
      <w:r>
        <w:rPr>
          <w:color w:val="000009"/>
          <w:spacing w:val="40"/>
          <w:sz w:val="24"/>
        </w:rPr>
        <w:t xml:space="preserve"> </w:t>
      </w:r>
      <w:r>
        <w:rPr>
          <w:color w:val="000009"/>
          <w:sz w:val="24"/>
        </w:rPr>
        <w:t>порядок</w:t>
      </w:r>
      <w:r>
        <w:rPr>
          <w:color w:val="000009"/>
          <w:spacing w:val="40"/>
          <w:sz w:val="24"/>
        </w:rPr>
        <w:t xml:space="preserve"> </w:t>
      </w:r>
      <w:r>
        <w:rPr>
          <w:color w:val="000009"/>
          <w:sz w:val="24"/>
        </w:rPr>
        <w:t>выполнения</w:t>
      </w:r>
      <w:r>
        <w:rPr>
          <w:color w:val="000009"/>
          <w:spacing w:val="39"/>
          <w:sz w:val="24"/>
        </w:rPr>
        <w:t xml:space="preserve"> </w:t>
      </w:r>
      <w:r>
        <w:rPr>
          <w:color w:val="000009"/>
          <w:sz w:val="24"/>
        </w:rPr>
        <w:t>действий</w:t>
      </w:r>
      <w:r>
        <w:rPr>
          <w:color w:val="000009"/>
          <w:spacing w:val="40"/>
          <w:sz w:val="24"/>
        </w:rPr>
        <w:t xml:space="preserve"> </w:t>
      </w:r>
      <w:r>
        <w:rPr>
          <w:color w:val="000009"/>
          <w:sz w:val="24"/>
        </w:rPr>
        <w:t>в</w:t>
      </w:r>
      <w:r>
        <w:rPr>
          <w:color w:val="000009"/>
          <w:spacing w:val="39"/>
          <w:sz w:val="24"/>
        </w:rPr>
        <w:t xml:space="preserve"> </w:t>
      </w:r>
      <w:r>
        <w:rPr>
          <w:color w:val="000009"/>
          <w:sz w:val="24"/>
        </w:rPr>
        <w:t>числовом</w:t>
      </w:r>
      <w:r>
        <w:rPr>
          <w:color w:val="000009"/>
          <w:spacing w:val="39"/>
          <w:sz w:val="24"/>
        </w:rPr>
        <w:t xml:space="preserve"> </w:t>
      </w:r>
      <w:r>
        <w:rPr>
          <w:color w:val="000009"/>
          <w:sz w:val="24"/>
        </w:rPr>
        <w:t>выражении,</w:t>
      </w:r>
      <w:r>
        <w:rPr>
          <w:color w:val="000009"/>
          <w:spacing w:val="39"/>
          <w:sz w:val="24"/>
        </w:rPr>
        <w:t xml:space="preserve"> </w:t>
      </w:r>
      <w:r>
        <w:rPr>
          <w:color w:val="000009"/>
          <w:sz w:val="24"/>
        </w:rPr>
        <w:t>содержащем действия сложения и вычитания (со скобками/без скобок);</w:t>
      </w:r>
    </w:p>
    <w:p w:rsidR="00081003" w:rsidRDefault="00594D4B">
      <w:pPr>
        <w:pStyle w:val="a4"/>
        <w:numPr>
          <w:ilvl w:val="0"/>
          <w:numId w:val="76"/>
        </w:numPr>
        <w:tabs>
          <w:tab w:val="left" w:pos="1539"/>
        </w:tabs>
        <w:ind w:right="289" w:firstLine="707"/>
        <w:jc w:val="left"/>
        <w:rPr>
          <w:sz w:val="24"/>
        </w:rPr>
      </w:pPr>
      <w:r>
        <w:rPr>
          <w:color w:val="000009"/>
          <w:sz w:val="24"/>
        </w:rPr>
        <w:t>устанавливать</w:t>
      </w:r>
      <w:r>
        <w:rPr>
          <w:color w:val="000009"/>
          <w:spacing w:val="40"/>
          <w:sz w:val="24"/>
        </w:rPr>
        <w:t xml:space="preserve"> </w:t>
      </w:r>
      <w:r>
        <w:rPr>
          <w:color w:val="000009"/>
          <w:sz w:val="24"/>
        </w:rPr>
        <w:t>соответствие</w:t>
      </w:r>
      <w:r>
        <w:rPr>
          <w:color w:val="000009"/>
          <w:spacing w:val="40"/>
          <w:sz w:val="24"/>
        </w:rPr>
        <w:t xml:space="preserve"> </w:t>
      </w:r>
      <w:r>
        <w:rPr>
          <w:color w:val="000009"/>
          <w:sz w:val="24"/>
        </w:rPr>
        <w:t>между</w:t>
      </w:r>
      <w:r>
        <w:rPr>
          <w:color w:val="000009"/>
          <w:spacing w:val="40"/>
          <w:sz w:val="24"/>
        </w:rPr>
        <w:t xml:space="preserve"> </w:t>
      </w:r>
      <w:r>
        <w:rPr>
          <w:color w:val="000009"/>
          <w:sz w:val="24"/>
        </w:rPr>
        <w:t>математическим</w:t>
      </w:r>
      <w:r>
        <w:rPr>
          <w:color w:val="000009"/>
          <w:spacing w:val="40"/>
          <w:sz w:val="24"/>
        </w:rPr>
        <w:t xml:space="preserve"> </w:t>
      </w:r>
      <w:r>
        <w:rPr>
          <w:color w:val="000009"/>
          <w:sz w:val="24"/>
        </w:rPr>
        <w:t>выражением</w:t>
      </w:r>
      <w:r>
        <w:rPr>
          <w:color w:val="000009"/>
          <w:spacing w:val="40"/>
          <w:sz w:val="24"/>
        </w:rPr>
        <w:t xml:space="preserve"> </w:t>
      </w:r>
      <w:r>
        <w:rPr>
          <w:color w:val="000009"/>
          <w:sz w:val="24"/>
        </w:rPr>
        <w:t>и</w:t>
      </w:r>
      <w:r>
        <w:rPr>
          <w:color w:val="000009"/>
          <w:spacing w:val="40"/>
          <w:sz w:val="24"/>
        </w:rPr>
        <w:t xml:space="preserve"> </w:t>
      </w:r>
      <w:r>
        <w:rPr>
          <w:color w:val="000009"/>
          <w:sz w:val="24"/>
        </w:rPr>
        <w:t>его</w:t>
      </w:r>
      <w:r>
        <w:rPr>
          <w:color w:val="000009"/>
          <w:spacing w:val="40"/>
          <w:sz w:val="24"/>
        </w:rPr>
        <w:t xml:space="preserve"> </w:t>
      </w:r>
      <w:r>
        <w:rPr>
          <w:color w:val="000009"/>
          <w:sz w:val="24"/>
        </w:rPr>
        <w:t>текстовым</w:t>
      </w:r>
      <w:r>
        <w:rPr>
          <w:color w:val="000009"/>
          <w:spacing w:val="40"/>
          <w:sz w:val="24"/>
        </w:rPr>
        <w:t xml:space="preserve"> </w:t>
      </w:r>
      <w:r>
        <w:rPr>
          <w:color w:val="000009"/>
          <w:spacing w:val="-2"/>
          <w:sz w:val="24"/>
        </w:rPr>
        <w:t>описанием;</w:t>
      </w:r>
    </w:p>
    <w:p w:rsidR="00081003" w:rsidRDefault="00594D4B">
      <w:pPr>
        <w:pStyle w:val="a4"/>
        <w:numPr>
          <w:ilvl w:val="0"/>
          <w:numId w:val="76"/>
        </w:numPr>
        <w:tabs>
          <w:tab w:val="left" w:pos="1456"/>
        </w:tabs>
        <w:ind w:left="1276" w:right="2888" w:firstLine="0"/>
        <w:jc w:val="left"/>
        <w:rPr>
          <w:sz w:val="24"/>
        </w:rPr>
      </w:pPr>
      <w:r>
        <w:rPr>
          <w:color w:val="000009"/>
          <w:sz w:val="24"/>
        </w:rPr>
        <w:t>подбирать</w:t>
      </w:r>
      <w:r>
        <w:rPr>
          <w:color w:val="000009"/>
          <w:spacing w:val="-15"/>
          <w:sz w:val="24"/>
        </w:rPr>
        <w:t xml:space="preserve"> </w:t>
      </w:r>
      <w:r>
        <w:rPr>
          <w:color w:val="000009"/>
          <w:sz w:val="24"/>
        </w:rPr>
        <w:t>примеры,</w:t>
      </w:r>
      <w:r>
        <w:rPr>
          <w:color w:val="000009"/>
          <w:spacing w:val="-15"/>
          <w:sz w:val="24"/>
        </w:rPr>
        <w:t xml:space="preserve"> </w:t>
      </w:r>
      <w:r>
        <w:rPr>
          <w:color w:val="000009"/>
          <w:sz w:val="24"/>
        </w:rPr>
        <w:t>подтверждающие</w:t>
      </w:r>
      <w:r>
        <w:rPr>
          <w:color w:val="000009"/>
          <w:spacing w:val="-15"/>
          <w:sz w:val="24"/>
        </w:rPr>
        <w:t xml:space="preserve"> </w:t>
      </w:r>
      <w:r>
        <w:rPr>
          <w:color w:val="000009"/>
          <w:sz w:val="24"/>
        </w:rPr>
        <w:t>суждение,</w:t>
      </w:r>
      <w:r>
        <w:rPr>
          <w:color w:val="000009"/>
          <w:spacing w:val="-15"/>
          <w:sz w:val="24"/>
        </w:rPr>
        <w:t xml:space="preserve"> </w:t>
      </w:r>
      <w:r>
        <w:rPr>
          <w:color w:val="000009"/>
          <w:sz w:val="24"/>
        </w:rPr>
        <w:t>вывод,</w:t>
      </w:r>
      <w:r>
        <w:rPr>
          <w:color w:val="000009"/>
          <w:spacing w:val="-15"/>
          <w:sz w:val="24"/>
        </w:rPr>
        <w:t xml:space="preserve"> </w:t>
      </w:r>
      <w:r>
        <w:rPr>
          <w:color w:val="000009"/>
          <w:sz w:val="24"/>
        </w:rPr>
        <w:t>ответ. Работа с информацией:</w:t>
      </w:r>
    </w:p>
    <w:p w:rsidR="00081003" w:rsidRDefault="00594D4B">
      <w:pPr>
        <w:pStyle w:val="a4"/>
        <w:numPr>
          <w:ilvl w:val="0"/>
          <w:numId w:val="76"/>
        </w:numPr>
        <w:tabs>
          <w:tab w:val="left" w:pos="1527"/>
        </w:tabs>
        <w:ind w:right="291" w:firstLine="707"/>
        <w:jc w:val="left"/>
        <w:rPr>
          <w:sz w:val="24"/>
        </w:rPr>
      </w:pPr>
      <w:r>
        <w:rPr>
          <w:color w:val="000009"/>
          <w:sz w:val="24"/>
        </w:rPr>
        <w:t>извлекать</w:t>
      </w:r>
      <w:r>
        <w:rPr>
          <w:color w:val="000009"/>
          <w:spacing w:val="40"/>
          <w:sz w:val="24"/>
        </w:rPr>
        <w:t xml:space="preserve"> </w:t>
      </w:r>
      <w:r>
        <w:rPr>
          <w:color w:val="000009"/>
          <w:sz w:val="24"/>
        </w:rPr>
        <w:t>и</w:t>
      </w:r>
      <w:r>
        <w:rPr>
          <w:color w:val="000009"/>
          <w:spacing w:val="40"/>
          <w:sz w:val="24"/>
        </w:rPr>
        <w:t xml:space="preserve"> </w:t>
      </w:r>
      <w:r>
        <w:rPr>
          <w:color w:val="000009"/>
          <w:sz w:val="24"/>
        </w:rPr>
        <w:t>использовать</w:t>
      </w:r>
      <w:r>
        <w:rPr>
          <w:color w:val="000009"/>
          <w:spacing w:val="40"/>
          <w:sz w:val="24"/>
        </w:rPr>
        <w:t xml:space="preserve"> </w:t>
      </w:r>
      <w:r>
        <w:rPr>
          <w:color w:val="000009"/>
          <w:sz w:val="24"/>
        </w:rPr>
        <w:t>информацию,</w:t>
      </w:r>
      <w:r>
        <w:rPr>
          <w:color w:val="000009"/>
          <w:spacing w:val="40"/>
          <w:sz w:val="24"/>
        </w:rPr>
        <w:t xml:space="preserve"> </w:t>
      </w:r>
      <w:r>
        <w:rPr>
          <w:color w:val="000009"/>
          <w:sz w:val="24"/>
        </w:rPr>
        <w:t>представленную</w:t>
      </w:r>
      <w:r>
        <w:rPr>
          <w:color w:val="000009"/>
          <w:spacing w:val="40"/>
          <w:sz w:val="24"/>
        </w:rPr>
        <w:t xml:space="preserve"> </w:t>
      </w:r>
      <w:r>
        <w:rPr>
          <w:color w:val="000009"/>
          <w:sz w:val="24"/>
        </w:rPr>
        <w:t>в</w:t>
      </w:r>
      <w:r>
        <w:rPr>
          <w:color w:val="000009"/>
          <w:spacing w:val="40"/>
          <w:sz w:val="24"/>
        </w:rPr>
        <w:t xml:space="preserve"> </w:t>
      </w:r>
      <w:r>
        <w:rPr>
          <w:color w:val="000009"/>
          <w:sz w:val="24"/>
        </w:rPr>
        <w:t>текстовой,</w:t>
      </w:r>
      <w:r>
        <w:rPr>
          <w:color w:val="000009"/>
          <w:spacing w:val="40"/>
          <w:sz w:val="24"/>
        </w:rPr>
        <w:t xml:space="preserve"> </w:t>
      </w:r>
      <w:r>
        <w:rPr>
          <w:color w:val="000009"/>
          <w:sz w:val="24"/>
        </w:rPr>
        <w:t>графической (рисунок, схема, таблица) форме, заполнять таблицы;</w:t>
      </w:r>
    </w:p>
    <w:p w:rsidR="00081003" w:rsidRDefault="00594D4B">
      <w:pPr>
        <w:pStyle w:val="a4"/>
        <w:numPr>
          <w:ilvl w:val="0"/>
          <w:numId w:val="76"/>
        </w:numPr>
        <w:tabs>
          <w:tab w:val="left" w:pos="1508"/>
        </w:tabs>
        <w:ind w:left="1508" w:hanging="232"/>
        <w:jc w:val="left"/>
        <w:rPr>
          <w:sz w:val="24"/>
        </w:rPr>
      </w:pPr>
      <w:r>
        <w:rPr>
          <w:color w:val="000009"/>
          <w:sz w:val="24"/>
        </w:rPr>
        <w:t>устанавливать</w:t>
      </w:r>
      <w:r>
        <w:rPr>
          <w:color w:val="000009"/>
          <w:spacing w:val="42"/>
          <w:sz w:val="24"/>
        </w:rPr>
        <w:t xml:space="preserve"> </w:t>
      </w:r>
      <w:r>
        <w:rPr>
          <w:color w:val="000009"/>
          <w:sz w:val="24"/>
        </w:rPr>
        <w:t>логику</w:t>
      </w:r>
      <w:r>
        <w:rPr>
          <w:color w:val="000009"/>
          <w:spacing w:val="40"/>
          <w:sz w:val="24"/>
        </w:rPr>
        <w:t xml:space="preserve"> </w:t>
      </w:r>
      <w:r>
        <w:rPr>
          <w:color w:val="000009"/>
          <w:sz w:val="24"/>
        </w:rPr>
        <w:t>перебора</w:t>
      </w:r>
      <w:r>
        <w:rPr>
          <w:color w:val="000009"/>
          <w:spacing w:val="44"/>
          <w:sz w:val="24"/>
        </w:rPr>
        <w:t xml:space="preserve"> </w:t>
      </w:r>
      <w:r>
        <w:rPr>
          <w:color w:val="000009"/>
          <w:sz w:val="24"/>
        </w:rPr>
        <w:t>вариантов</w:t>
      </w:r>
      <w:r>
        <w:rPr>
          <w:color w:val="000009"/>
          <w:spacing w:val="43"/>
          <w:sz w:val="24"/>
        </w:rPr>
        <w:t xml:space="preserve"> </w:t>
      </w:r>
      <w:r>
        <w:rPr>
          <w:color w:val="000009"/>
          <w:sz w:val="24"/>
        </w:rPr>
        <w:t>для</w:t>
      </w:r>
      <w:r>
        <w:rPr>
          <w:color w:val="000009"/>
          <w:spacing w:val="45"/>
          <w:sz w:val="24"/>
        </w:rPr>
        <w:t xml:space="preserve"> </w:t>
      </w:r>
      <w:r>
        <w:rPr>
          <w:color w:val="000009"/>
          <w:sz w:val="24"/>
        </w:rPr>
        <w:t>решения</w:t>
      </w:r>
      <w:r>
        <w:rPr>
          <w:color w:val="000009"/>
          <w:spacing w:val="42"/>
          <w:sz w:val="24"/>
        </w:rPr>
        <w:t xml:space="preserve"> </w:t>
      </w:r>
      <w:r>
        <w:rPr>
          <w:color w:val="000009"/>
          <w:sz w:val="24"/>
        </w:rPr>
        <w:t>простейших</w:t>
      </w:r>
      <w:r>
        <w:rPr>
          <w:color w:val="000009"/>
          <w:spacing w:val="45"/>
          <w:sz w:val="24"/>
        </w:rPr>
        <w:t xml:space="preserve"> </w:t>
      </w:r>
      <w:r>
        <w:rPr>
          <w:color w:val="000009"/>
          <w:spacing w:val="-2"/>
          <w:sz w:val="24"/>
        </w:rPr>
        <w:t>комбинаторных</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3"/>
        <w:ind w:firstLine="0"/>
        <w:jc w:val="left"/>
      </w:pPr>
      <w:r>
        <w:rPr>
          <w:color w:val="000009"/>
          <w:spacing w:val="-5"/>
        </w:rPr>
        <w:lastRenderedPageBreak/>
        <w:t>задач;</w:t>
      </w:r>
    </w:p>
    <w:p w:rsidR="00081003" w:rsidRDefault="00594D4B">
      <w:pPr>
        <w:rPr>
          <w:sz w:val="24"/>
        </w:rPr>
      </w:pPr>
      <w:r>
        <w:br w:type="column"/>
      </w:r>
    </w:p>
    <w:p w:rsidR="00081003" w:rsidRDefault="00594D4B">
      <w:pPr>
        <w:pStyle w:val="a4"/>
        <w:numPr>
          <w:ilvl w:val="0"/>
          <w:numId w:val="75"/>
        </w:numPr>
        <w:tabs>
          <w:tab w:val="left" w:pos="241"/>
        </w:tabs>
        <w:ind w:right="1843" w:firstLine="0"/>
        <w:jc w:val="left"/>
        <w:rPr>
          <w:sz w:val="24"/>
        </w:rPr>
      </w:pPr>
      <w:r>
        <w:rPr>
          <w:color w:val="000009"/>
          <w:sz w:val="24"/>
        </w:rPr>
        <w:t>дополнять</w:t>
      </w:r>
      <w:r>
        <w:rPr>
          <w:color w:val="000009"/>
          <w:spacing w:val="-12"/>
          <w:sz w:val="24"/>
        </w:rPr>
        <w:t xml:space="preserve"> </w:t>
      </w:r>
      <w:r>
        <w:rPr>
          <w:color w:val="000009"/>
          <w:sz w:val="24"/>
        </w:rPr>
        <w:t>модели</w:t>
      </w:r>
      <w:r>
        <w:rPr>
          <w:color w:val="000009"/>
          <w:spacing w:val="-12"/>
          <w:sz w:val="24"/>
        </w:rPr>
        <w:t xml:space="preserve"> </w:t>
      </w:r>
      <w:r>
        <w:rPr>
          <w:color w:val="000009"/>
          <w:sz w:val="24"/>
        </w:rPr>
        <w:t>(схемы,</w:t>
      </w:r>
      <w:r>
        <w:rPr>
          <w:color w:val="000009"/>
          <w:spacing w:val="-12"/>
          <w:sz w:val="24"/>
        </w:rPr>
        <w:t xml:space="preserve"> </w:t>
      </w:r>
      <w:r>
        <w:rPr>
          <w:color w:val="000009"/>
          <w:sz w:val="24"/>
        </w:rPr>
        <w:t>изображения)</w:t>
      </w:r>
      <w:r>
        <w:rPr>
          <w:color w:val="000009"/>
          <w:spacing w:val="-11"/>
          <w:sz w:val="24"/>
        </w:rPr>
        <w:t xml:space="preserve"> </w:t>
      </w:r>
      <w:r>
        <w:rPr>
          <w:color w:val="000009"/>
          <w:sz w:val="24"/>
        </w:rPr>
        <w:t>готовыми</w:t>
      </w:r>
      <w:r>
        <w:rPr>
          <w:color w:val="000009"/>
          <w:spacing w:val="-12"/>
          <w:sz w:val="24"/>
        </w:rPr>
        <w:t xml:space="preserve"> </w:t>
      </w:r>
      <w:r>
        <w:rPr>
          <w:color w:val="000009"/>
          <w:sz w:val="24"/>
        </w:rPr>
        <w:t>числовыми</w:t>
      </w:r>
      <w:r>
        <w:rPr>
          <w:color w:val="000009"/>
          <w:spacing w:val="-12"/>
          <w:sz w:val="24"/>
        </w:rPr>
        <w:t xml:space="preserve"> </w:t>
      </w:r>
      <w:r>
        <w:rPr>
          <w:color w:val="000009"/>
          <w:sz w:val="24"/>
        </w:rPr>
        <w:t>данными. Универсальные коммуникативные учебные действия:</w:t>
      </w:r>
    </w:p>
    <w:p w:rsidR="00081003" w:rsidRDefault="00594D4B">
      <w:pPr>
        <w:pStyle w:val="a4"/>
        <w:numPr>
          <w:ilvl w:val="0"/>
          <w:numId w:val="75"/>
        </w:numPr>
        <w:tabs>
          <w:tab w:val="left" w:pos="257"/>
        </w:tabs>
        <w:ind w:left="257" w:hanging="196"/>
        <w:jc w:val="left"/>
        <w:rPr>
          <w:sz w:val="24"/>
        </w:rPr>
      </w:pPr>
      <w:r>
        <w:rPr>
          <w:color w:val="000009"/>
          <w:sz w:val="24"/>
        </w:rPr>
        <w:t>комментировать</w:t>
      </w:r>
      <w:r>
        <w:rPr>
          <w:color w:val="000009"/>
          <w:spacing w:val="5"/>
          <w:sz w:val="24"/>
        </w:rPr>
        <w:t xml:space="preserve"> </w:t>
      </w:r>
      <w:r>
        <w:rPr>
          <w:color w:val="000009"/>
          <w:sz w:val="24"/>
        </w:rPr>
        <w:t>ход</w:t>
      </w:r>
      <w:r>
        <w:rPr>
          <w:color w:val="000009"/>
          <w:spacing w:val="5"/>
          <w:sz w:val="24"/>
        </w:rPr>
        <w:t xml:space="preserve"> </w:t>
      </w:r>
      <w:r>
        <w:rPr>
          <w:color w:val="000009"/>
          <w:sz w:val="24"/>
        </w:rPr>
        <w:t>вычислений</w:t>
      </w:r>
      <w:r>
        <w:rPr>
          <w:color w:val="000009"/>
          <w:spacing w:val="8"/>
          <w:sz w:val="24"/>
        </w:rPr>
        <w:t xml:space="preserve"> </w:t>
      </w:r>
      <w:r>
        <w:rPr>
          <w:color w:val="000009"/>
          <w:sz w:val="24"/>
        </w:rPr>
        <w:t>с</w:t>
      </w:r>
      <w:r>
        <w:rPr>
          <w:color w:val="000009"/>
          <w:spacing w:val="9"/>
          <w:sz w:val="24"/>
        </w:rPr>
        <w:t xml:space="preserve"> </w:t>
      </w:r>
      <w:r>
        <w:rPr>
          <w:color w:val="000009"/>
          <w:sz w:val="24"/>
        </w:rPr>
        <w:t>учетом</w:t>
      </w:r>
      <w:r>
        <w:rPr>
          <w:color w:val="000009"/>
          <w:spacing w:val="10"/>
          <w:sz w:val="24"/>
        </w:rPr>
        <w:t xml:space="preserve"> </w:t>
      </w:r>
      <w:r>
        <w:rPr>
          <w:color w:val="000009"/>
          <w:sz w:val="24"/>
        </w:rPr>
        <w:t>уровня</w:t>
      </w:r>
      <w:r>
        <w:rPr>
          <w:color w:val="000009"/>
          <w:spacing w:val="7"/>
          <w:sz w:val="24"/>
        </w:rPr>
        <w:t xml:space="preserve"> </w:t>
      </w:r>
      <w:r>
        <w:rPr>
          <w:color w:val="000009"/>
          <w:sz w:val="24"/>
        </w:rPr>
        <w:t>развития</w:t>
      </w:r>
      <w:r>
        <w:rPr>
          <w:color w:val="000009"/>
          <w:spacing w:val="7"/>
          <w:sz w:val="24"/>
        </w:rPr>
        <w:t xml:space="preserve"> </w:t>
      </w:r>
      <w:r>
        <w:rPr>
          <w:color w:val="000009"/>
          <w:sz w:val="24"/>
        </w:rPr>
        <w:t>речи</w:t>
      </w:r>
      <w:r>
        <w:rPr>
          <w:color w:val="000009"/>
          <w:spacing w:val="6"/>
          <w:sz w:val="24"/>
        </w:rPr>
        <w:t xml:space="preserve"> </w:t>
      </w:r>
      <w:r>
        <w:rPr>
          <w:color w:val="000009"/>
          <w:sz w:val="24"/>
        </w:rPr>
        <w:t>и</w:t>
      </w:r>
      <w:r>
        <w:rPr>
          <w:color w:val="000009"/>
          <w:spacing w:val="6"/>
          <w:sz w:val="24"/>
        </w:rPr>
        <w:t xml:space="preserve"> </w:t>
      </w:r>
      <w:r>
        <w:rPr>
          <w:color w:val="000009"/>
          <w:sz w:val="24"/>
        </w:rPr>
        <w:t>структуры</w:t>
      </w:r>
      <w:r>
        <w:rPr>
          <w:color w:val="000009"/>
          <w:spacing w:val="7"/>
          <w:sz w:val="24"/>
        </w:rPr>
        <w:t xml:space="preserve"> </w:t>
      </w:r>
      <w:r>
        <w:rPr>
          <w:color w:val="000009"/>
          <w:spacing w:val="-2"/>
          <w:sz w:val="24"/>
        </w:rPr>
        <w:t>речевого</w:t>
      </w:r>
    </w:p>
    <w:p w:rsidR="00081003" w:rsidRDefault="00081003">
      <w:pPr>
        <w:pStyle w:val="a4"/>
        <w:jc w:val="left"/>
        <w:rPr>
          <w:sz w:val="24"/>
        </w:rPr>
        <w:sectPr w:rsidR="00081003">
          <w:type w:val="continuous"/>
          <w:pgSz w:w="11910" w:h="16840"/>
          <w:pgMar w:top="280" w:right="283" w:bottom="0" w:left="850" w:header="0" w:footer="355" w:gutter="0"/>
          <w:cols w:num="2" w:space="720" w:equalWidth="0">
            <w:col w:w="1176" w:space="40"/>
            <w:col w:w="9561"/>
          </w:cols>
        </w:sectPr>
      </w:pPr>
    </w:p>
    <w:p w:rsidR="00081003" w:rsidRDefault="00594D4B">
      <w:pPr>
        <w:pStyle w:val="a3"/>
        <w:ind w:firstLine="0"/>
        <w:jc w:val="left"/>
      </w:pPr>
      <w:r>
        <w:rPr>
          <w:color w:val="000009"/>
          <w:spacing w:val="-2"/>
        </w:rPr>
        <w:lastRenderedPageBreak/>
        <w:t>дефекта;</w:t>
      </w:r>
    </w:p>
    <w:p w:rsidR="00081003" w:rsidRDefault="00594D4B">
      <w:pPr>
        <w:pStyle w:val="a4"/>
        <w:numPr>
          <w:ilvl w:val="1"/>
          <w:numId w:val="75"/>
        </w:numPr>
        <w:tabs>
          <w:tab w:val="left" w:pos="1456"/>
        </w:tabs>
        <w:spacing w:before="1"/>
        <w:ind w:left="1456"/>
        <w:jc w:val="left"/>
        <w:rPr>
          <w:sz w:val="24"/>
        </w:rPr>
      </w:pPr>
      <w:r>
        <w:rPr>
          <w:color w:val="000009"/>
          <w:sz w:val="24"/>
        </w:rPr>
        <w:t>объяснять</w:t>
      </w:r>
      <w:r>
        <w:rPr>
          <w:color w:val="000009"/>
          <w:spacing w:val="-12"/>
          <w:sz w:val="24"/>
        </w:rPr>
        <w:t xml:space="preserve"> </w:t>
      </w:r>
      <w:r>
        <w:rPr>
          <w:color w:val="000009"/>
          <w:sz w:val="24"/>
        </w:rPr>
        <w:t>выбор</w:t>
      </w:r>
      <w:r>
        <w:rPr>
          <w:color w:val="000009"/>
          <w:spacing w:val="-9"/>
          <w:sz w:val="24"/>
        </w:rPr>
        <w:t xml:space="preserve"> </w:t>
      </w:r>
      <w:r>
        <w:rPr>
          <w:color w:val="000009"/>
          <w:sz w:val="24"/>
        </w:rPr>
        <w:t>величины,</w:t>
      </w:r>
      <w:r>
        <w:rPr>
          <w:color w:val="000009"/>
          <w:spacing w:val="-9"/>
          <w:sz w:val="24"/>
        </w:rPr>
        <w:t xml:space="preserve"> </w:t>
      </w:r>
      <w:r>
        <w:rPr>
          <w:color w:val="000009"/>
          <w:sz w:val="24"/>
        </w:rPr>
        <w:t>соответствующей</w:t>
      </w:r>
      <w:r>
        <w:rPr>
          <w:color w:val="000009"/>
          <w:spacing w:val="-9"/>
          <w:sz w:val="24"/>
        </w:rPr>
        <w:t xml:space="preserve"> </w:t>
      </w:r>
      <w:r>
        <w:rPr>
          <w:color w:val="000009"/>
          <w:sz w:val="24"/>
        </w:rPr>
        <w:t>ситуации</w:t>
      </w:r>
      <w:r>
        <w:rPr>
          <w:color w:val="000009"/>
          <w:spacing w:val="-9"/>
          <w:sz w:val="24"/>
        </w:rPr>
        <w:t xml:space="preserve"> </w:t>
      </w:r>
      <w:r>
        <w:rPr>
          <w:color w:val="000009"/>
          <w:spacing w:val="-2"/>
          <w:sz w:val="24"/>
        </w:rPr>
        <w:t>измерения;</w:t>
      </w:r>
    </w:p>
    <w:p w:rsidR="00081003" w:rsidRDefault="00594D4B">
      <w:pPr>
        <w:pStyle w:val="a4"/>
        <w:numPr>
          <w:ilvl w:val="1"/>
          <w:numId w:val="75"/>
        </w:numPr>
        <w:tabs>
          <w:tab w:val="left" w:pos="1456"/>
        </w:tabs>
        <w:ind w:left="1456"/>
        <w:jc w:val="left"/>
        <w:rPr>
          <w:sz w:val="24"/>
        </w:rPr>
      </w:pPr>
      <w:r>
        <w:rPr>
          <w:color w:val="000009"/>
          <w:sz w:val="24"/>
        </w:rPr>
        <w:t>составлять</w:t>
      </w:r>
      <w:r>
        <w:rPr>
          <w:color w:val="000009"/>
          <w:spacing w:val="-9"/>
          <w:sz w:val="24"/>
        </w:rPr>
        <w:t xml:space="preserve"> </w:t>
      </w:r>
      <w:r>
        <w:rPr>
          <w:color w:val="000009"/>
          <w:sz w:val="24"/>
        </w:rPr>
        <w:t>текстовую</w:t>
      </w:r>
      <w:r>
        <w:rPr>
          <w:color w:val="000009"/>
          <w:spacing w:val="-3"/>
          <w:sz w:val="24"/>
        </w:rPr>
        <w:t xml:space="preserve"> </w:t>
      </w:r>
      <w:r>
        <w:rPr>
          <w:color w:val="000009"/>
          <w:sz w:val="24"/>
        </w:rPr>
        <w:t>задачу</w:t>
      </w:r>
      <w:r>
        <w:rPr>
          <w:color w:val="000009"/>
          <w:spacing w:val="-9"/>
          <w:sz w:val="24"/>
        </w:rPr>
        <w:t xml:space="preserve"> </w:t>
      </w:r>
      <w:r>
        <w:rPr>
          <w:color w:val="000009"/>
          <w:sz w:val="24"/>
        </w:rPr>
        <w:t>с</w:t>
      </w:r>
      <w:r>
        <w:rPr>
          <w:color w:val="000009"/>
          <w:spacing w:val="-7"/>
          <w:sz w:val="24"/>
        </w:rPr>
        <w:t xml:space="preserve"> </w:t>
      </w:r>
      <w:r>
        <w:rPr>
          <w:color w:val="000009"/>
          <w:sz w:val="24"/>
        </w:rPr>
        <w:t>заданным</w:t>
      </w:r>
      <w:r>
        <w:rPr>
          <w:color w:val="000009"/>
          <w:spacing w:val="-9"/>
          <w:sz w:val="24"/>
        </w:rPr>
        <w:t xml:space="preserve"> </w:t>
      </w:r>
      <w:r>
        <w:rPr>
          <w:color w:val="000009"/>
          <w:sz w:val="24"/>
        </w:rPr>
        <w:t>отношением</w:t>
      </w:r>
      <w:r>
        <w:rPr>
          <w:color w:val="000009"/>
          <w:spacing w:val="-7"/>
          <w:sz w:val="24"/>
        </w:rPr>
        <w:t xml:space="preserve"> </w:t>
      </w:r>
      <w:r>
        <w:rPr>
          <w:color w:val="000009"/>
          <w:sz w:val="24"/>
        </w:rPr>
        <w:t>(готовым</w:t>
      </w:r>
      <w:r>
        <w:rPr>
          <w:color w:val="000009"/>
          <w:spacing w:val="-8"/>
          <w:sz w:val="24"/>
        </w:rPr>
        <w:t xml:space="preserve"> </w:t>
      </w:r>
      <w:r>
        <w:rPr>
          <w:color w:val="000009"/>
          <w:sz w:val="24"/>
        </w:rPr>
        <w:t>решением)</w:t>
      </w:r>
      <w:r>
        <w:rPr>
          <w:color w:val="000009"/>
          <w:spacing w:val="-6"/>
          <w:sz w:val="24"/>
        </w:rPr>
        <w:t xml:space="preserve"> </w:t>
      </w:r>
      <w:r>
        <w:rPr>
          <w:color w:val="000009"/>
          <w:sz w:val="24"/>
        </w:rPr>
        <w:t>по</w:t>
      </w:r>
      <w:r>
        <w:rPr>
          <w:color w:val="000009"/>
          <w:spacing w:val="-6"/>
          <w:sz w:val="24"/>
        </w:rPr>
        <w:t xml:space="preserve"> </w:t>
      </w:r>
      <w:r>
        <w:rPr>
          <w:color w:val="000009"/>
          <w:spacing w:val="-2"/>
          <w:sz w:val="24"/>
        </w:rPr>
        <w:t>образцу;</w:t>
      </w:r>
    </w:p>
    <w:p w:rsidR="00081003" w:rsidRDefault="00594D4B">
      <w:pPr>
        <w:pStyle w:val="a4"/>
        <w:numPr>
          <w:ilvl w:val="1"/>
          <w:numId w:val="75"/>
        </w:numPr>
        <w:tabs>
          <w:tab w:val="left" w:pos="1455"/>
        </w:tabs>
        <w:ind w:right="289" w:firstLine="707"/>
        <w:jc w:val="left"/>
        <w:rPr>
          <w:sz w:val="24"/>
        </w:rPr>
      </w:pPr>
      <w:r>
        <w:rPr>
          <w:color w:val="000009"/>
          <w:sz w:val="24"/>
        </w:rPr>
        <w:t>использовать</w:t>
      </w:r>
      <w:r>
        <w:rPr>
          <w:color w:val="000009"/>
          <w:spacing w:val="-9"/>
          <w:sz w:val="24"/>
        </w:rPr>
        <w:t xml:space="preserve"> </w:t>
      </w:r>
      <w:r>
        <w:rPr>
          <w:color w:val="000009"/>
          <w:sz w:val="24"/>
        </w:rPr>
        <w:t>математические</w:t>
      </w:r>
      <w:r>
        <w:rPr>
          <w:color w:val="000009"/>
          <w:spacing w:val="-10"/>
          <w:sz w:val="24"/>
        </w:rPr>
        <w:t xml:space="preserve"> </w:t>
      </w:r>
      <w:r>
        <w:rPr>
          <w:color w:val="000009"/>
          <w:sz w:val="24"/>
        </w:rPr>
        <w:t>знаки</w:t>
      </w:r>
      <w:r>
        <w:rPr>
          <w:color w:val="000009"/>
          <w:spacing w:val="-9"/>
          <w:sz w:val="24"/>
        </w:rPr>
        <w:t xml:space="preserve"> </w:t>
      </w:r>
      <w:r>
        <w:rPr>
          <w:color w:val="000009"/>
          <w:sz w:val="24"/>
        </w:rPr>
        <w:t>и</w:t>
      </w:r>
      <w:r>
        <w:rPr>
          <w:color w:val="000009"/>
          <w:spacing w:val="-9"/>
          <w:sz w:val="24"/>
        </w:rPr>
        <w:t xml:space="preserve"> </w:t>
      </w:r>
      <w:r>
        <w:rPr>
          <w:color w:val="000009"/>
          <w:sz w:val="24"/>
        </w:rPr>
        <w:t>терминологию</w:t>
      </w:r>
      <w:r>
        <w:rPr>
          <w:color w:val="000009"/>
          <w:spacing w:val="-9"/>
          <w:sz w:val="24"/>
        </w:rPr>
        <w:t xml:space="preserve"> </w:t>
      </w:r>
      <w:r>
        <w:rPr>
          <w:color w:val="000009"/>
          <w:sz w:val="24"/>
        </w:rPr>
        <w:t>для</w:t>
      </w:r>
      <w:r>
        <w:rPr>
          <w:color w:val="000009"/>
          <w:spacing w:val="-9"/>
          <w:sz w:val="24"/>
        </w:rPr>
        <w:t xml:space="preserve"> </w:t>
      </w:r>
      <w:r>
        <w:rPr>
          <w:color w:val="000009"/>
          <w:sz w:val="24"/>
        </w:rPr>
        <w:t>описания</w:t>
      </w:r>
      <w:r>
        <w:rPr>
          <w:color w:val="000009"/>
          <w:spacing w:val="-9"/>
          <w:sz w:val="24"/>
        </w:rPr>
        <w:t xml:space="preserve"> </w:t>
      </w:r>
      <w:r>
        <w:rPr>
          <w:color w:val="000009"/>
          <w:sz w:val="24"/>
        </w:rPr>
        <w:t>сюжетной</w:t>
      </w:r>
      <w:r>
        <w:rPr>
          <w:color w:val="000009"/>
          <w:spacing w:val="-9"/>
          <w:sz w:val="24"/>
        </w:rPr>
        <w:t xml:space="preserve"> </w:t>
      </w:r>
      <w:r>
        <w:rPr>
          <w:color w:val="000009"/>
          <w:sz w:val="24"/>
        </w:rPr>
        <w:t>ситуации; конструирования утверждений, выводов относительно данных объектов, отношения;</w:t>
      </w:r>
    </w:p>
    <w:p w:rsidR="00081003" w:rsidRDefault="00594D4B">
      <w:pPr>
        <w:pStyle w:val="a4"/>
        <w:numPr>
          <w:ilvl w:val="1"/>
          <w:numId w:val="75"/>
        </w:numPr>
        <w:tabs>
          <w:tab w:val="left" w:pos="1456"/>
        </w:tabs>
        <w:ind w:left="1456"/>
        <w:jc w:val="left"/>
        <w:rPr>
          <w:sz w:val="24"/>
        </w:rPr>
      </w:pPr>
      <w:r>
        <w:rPr>
          <w:color w:val="000009"/>
          <w:sz w:val="24"/>
        </w:rPr>
        <w:t>называть</w:t>
      </w:r>
      <w:r>
        <w:rPr>
          <w:color w:val="000009"/>
          <w:spacing w:val="-8"/>
          <w:sz w:val="24"/>
        </w:rPr>
        <w:t xml:space="preserve"> </w:t>
      </w:r>
      <w:r>
        <w:rPr>
          <w:color w:val="000009"/>
          <w:sz w:val="24"/>
        </w:rPr>
        <w:t>числа,</w:t>
      </w:r>
      <w:r>
        <w:rPr>
          <w:color w:val="000009"/>
          <w:spacing w:val="-6"/>
          <w:sz w:val="24"/>
        </w:rPr>
        <w:t xml:space="preserve"> </w:t>
      </w:r>
      <w:r>
        <w:rPr>
          <w:color w:val="000009"/>
          <w:sz w:val="24"/>
        </w:rPr>
        <w:t>величины,</w:t>
      </w:r>
      <w:r>
        <w:rPr>
          <w:color w:val="000009"/>
          <w:spacing w:val="-5"/>
          <w:sz w:val="24"/>
        </w:rPr>
        <w:t xml:space="preserve"> </w:t>
      </w:r>
      <w:r>
        <w:rPr>
          <w:color w:val="000009"/>
          <w:sz w:val="24"/>
        </w:rPr>
        <w:t>геометрические</w:t>
      </w:r>
      <w:r>
        <w:rPr>
          <w:color w:val="000009"/>
          <w:spacing w:val="-7"/>
          <w:sz w:val="24"/>
        </w:rPr>
        <w:t xml:space="preserve"> </w:t>
      </w:r>
      <w:r>
        <w:rPr>
          <w:color w:val="000009"/>
          <w:sz w:val="24"/>
        </w:rPr>
        <w:t>фигуры,</w:t>
      </w:r>
      <w:r>
        <w:rPr>
          <w:color w:val="000009"/>
          <w:spacing w:val="-6"/>
          <w:sz w:val="24"/>
        </w:rPr>
        <w:t xml:space="preserve"> </w:t>
      </w:r>
      <w:r>
        <w:rPr>
          <w:color w:val="000009"/>
          <w:sz w:val="24"/>
        </w:rPr>
        <w:t>обладающие</w:t>
      </w:r>
      <w:r>
        <w:rPr>
          <w:color w:val="000009"/>
          <w:spacing w:val="-6"/>
          <w:sz w:val="24"/>
        </w:rPr>
        <w:t xml:space="preserve"> </w:t>
      </w:r>
      <w:r>
        <w:rPr>
          <w:color w:val="000009"/>
          <w:sz w:val="24"/>
        </w:rPr>
        <w:t>заданным</w:t>
      </w:r>
      <w:r>
        <w:rPr>
          <w:color w:val="000009"/>
          <w:spacing w:val="-7"/>
          <w:sz w:val="24"/>
        </w:rPr>
        <w:t xml:space="preserve"> </w:t>
      </w:r>
      <w:r>
        <w:rPr>
          <w:color w:val="000009"/>
          <w:spacing w:val="-2"/>
          <w:sz w:val="24"/>
        </w:rPr>
        <w:t>свойством;</w:t>
      </w:r>
    </w:p>
    <w:p w:rsidR="00081003" w:rsidRDefault="00594D4B">
      <w:pPr>
        <w:pStyle w:val="a4"/>
        <w:numPr>
          <w:ilvl w:val="1"/>
          <w:numId w:val="75"/>
        </w:numPr>
        <w:tabs>
          <w:tab w:val="left" w:pos="1462"/>
        </w:tabs>
        <w:ind w:right="290" w:firstLine="707"/>
        <w:jc w:val="left"/>
        <w:rPr>
          <w:sz w:val="24"/>
        </w:rPr>
      </w:pPr>
      <w:r>
        <w:rPr>
          <w:color w:val="000009"/>
          <w:sz w:val="24"/>
        </w:rPr>
        <w:t>записывать,</w:t>
      </w:r>
      <w:r>
        <w:rPr>
          <w:color w:val="000009"/>
          <w:spacing w:val="-4"/>
          <w:sz w:val="24"/>
        </w:rPr>
        <w:t xml:space="preserve"> </w:t>
      </w:r>
      <w:r>
        <w:rPr>
          <w:color w:val="000009"/>
          <w:sz w:val="24"/>
        </w:rPr>
        <w:t>читать</w:t>
      </w:r>
      <w:r>
        <w:rPr>
          <w:color w:val="000009"/>
          <w:spacing w:val="-3"/>
          <w:sz w:val="24"/>
        </w:rPr>
        <w:t xml:space="preserve"> </w:t>
      </w:r>
      <w:r>
        <w:rPr>
          <w:color w:val="000009"/>
          <w:sz w:val="24"/>
        </w:rPr>
        <w:t>число,</w:t>
      </w:r>
      <w:r>
        <w:rPr>
          <w:color w:val="000009"/>
          <w:spacing w:val="-3"/>
          <w:sz w:val="24"/>
        </w:rPr>
        <w:t xml:space="preserve"> </w:t>
      </w:r>
      <w:r>
        <w:rPr>
          <w:color w:val="000009"/>
          <w:sz w:val="24"/>
        </w:rPr>
        <w:t>числовое</w:t>
      </w:r>
      <w:r>
        <w:rPr>
          <w:color w:val="000009"/>
          <w:spacing w:val="-4"/>
          <w:sz w:val="24"/>
        </w:rPr>
        <w:t xml:space="preserve"> </w:t>
      </w:r>
      <w:r>
        <w:rPr>
          <w:color w:val="000009"/>
          <w:sz w:val="24"/>
        </w:rPr>
        <w:t>выражение;</w:t>
      </w:r>
      <w:r>
        <w:rPr>
          <w:color w:val="000009"/>
          <w:spacing w:val="-3"/>
          <w:sz w:val="24"/>
        </w:rPr>
        <w:t xml:space="preserve"> </w:t>
      </w:r>
      <w:r>
        <w:rPr>
          <w:color w:val="000009"/>
          <w:sz w:val="24"/>
        </w:rPr>
        <w:t>приводить</w:t>
      </w:r>
      <w:r>
        <w:rPr>
          <w:color w:val="000009"/>
          <w:spacing w:val="-5"/>
          <w:sz w:val="24"/>
        </w:rPr>
        <w:t xml:space="preserve"> </w:t>
      </w:r>
      <w:r>
        <w:rPr>
          <w:color w:val="000009"/>
          <w:sz w:val="24"/>
        </w:rPr>
        <w:t>примеры,</w:t>
      </w:r>
      <w:r>
        <w:rPr>
          <w:color w:val="000009"/>
          <w:spacing w:val="-4"/>
          <w:sz w:val="24"/>
        </w:rPr>
        <w:t xml:space="preserve"> </w:t>
      </w:r>
      <w:r>
        <w:rPr>
          <w:color w:val="000009"/>
          <w:sz w:val="24"/>
        </w:rPr>
        <w:t>иллюстрирующие смысл арифметического действия.</w:t>
      </w:r>
    </w:p>
    <w:p w:rsidR="00081003" w:rsidRDefault="00594D4B">
      <w:pPr>
        <w:pStyle w:val="a4"/>
        <w:numPr>
          <w:ilvl w:val="1"/>
          <w:numId w:val="75"/>
        </w:numPr>
        <w:tabs>
          <w:tab w:val="left" w:pos="1456"/>
        </w:tabs>
        <w:ind w:left="1276" w:right="2095" w:firstLine="0"/>
        <w:jc w:val="left"/>
        <w:rPr>
          <w:sz w:val="24"/>
        </w:rPr>
      </w:pPr>
      <w:r>
        <w:rPr>
          <w:color w:val="000009"/>
          <w:sz w:val="24"/>
        </w:rPr>
        <w:t>конструировать</w:t>
      </w:r>
      <w:r>
        <w:rPr>
          <w:color w:val="000009"/>
          <w:spacing w:val="-11"/>
          <w:sz w:val="24"/>
        </w:rPr>
        <w:t xml:space="preserve"> </w:t>
      </w:r>
      <w:r>
        <w:rPr>
          <w:color w:val="000009"/>
          <w:sz w:val="24"/>
        </w:rPr>
        <w:t>утверждения</w:t>
      </w:r>
      <w:r>
        <w:rPr>
          <w:color w:val="000009"/>
          <w:spacing w:val="-14"/>
          <w:sz w:val="24"/>
        </w:rPr>
        <w:t xml:space="preserve"> </w:t>
      </w:r>
      <w:r>
        <w:rPr>
          <w:color w:val="000009"/>
          <w:sz w:val="24"/>
        </w:rPr>
        <w:t>с</w:t>
      </w:r>
      <w:r>
        <w:rPr>
          <w:color w:val="000009"/>
          <w:spacing w:val="-15"/>
          <w:sz w:val="24"/>
        </w:rPr>
        <w:t xml:space="preserve"> </w:t>
      </w:r>
      <w:r>
        <w:rPr>
          <w:color w:val="000009"/>
          <w:sz w:val="24"/>
        </w:rPr>
        <w:t>использованием</w:t>
      </w:r>
      <w:r>
        <w:rPr>
          <w:color w:val="000009"/>
          <w:spacing w:val="-15"/>
          <w:sz w:val="24"/>
        </w:rPr>
        <w:t xml:space="preserve"> </w:t>
      </w:r>
      <w:r>
        <w:rPr>
          <w:color w:val="000009"/>
          <w:sz w:val="24"/>
        </w:rPr>
        <w:t>слов</w:t>
      </w:r>
      <w:r>
        <w:rPr>
          <w:color w:val="000009"/>
          <w:spacing w:val="-11"/>
          <w:sz w:val="24"/>
        </w:rPr>
        <w:t xml:space="preserve"> </w:t>
      </w:r>
      <w:r>
        <w:rPr>
          <w:color w:val="000009"/>
          <w:sz w:val="24"/>
        </w:rPr>
        <w:t>«каждый»,</w:t>
      </w:r>
      <w:r>
        <w:rPr>
          <w:color w:val="000009"/>
          <w:spacing w:val="-11"/>
          <w:sz w:val="24"/>
        </w:rPr>
        <w:t xml:space="preserve"> </w:t>
      </w:r>
      <w:r>
        <w:rPr>
          <w:color w:val="000009"/>
          <w:sz w:val="24"/>
        </w:rPr>
        <w:t>«все». Универсальные регулятивные учебные действия:</w:t>
      </w:r>
    </w:p>
    <w:p w:rsidR="00081003" w:rsidRDefault="00594D4B">
      <w:pPr>
        <w:pStyle w:val="a4"/>
        <w:numPr>
          <w:ilvl w:val="1"/>
          <w:numId w:val="75"/>
        </w:numPr>
        <w:tabs>
          <w:tab w:val="left" w:pos="1553"/>
        </w:tabs>
        <w:ind w:right="288" w:firstLine="707"/>
        <w:rPr>
          <w:sz w:val="24"/>
        </w:rPr>
      </w:pPr>
      <w:r>
        <w:rPr>
          <w:color w:val="000009"/>
          <w:sz w:val="24"/>
        </w:rPr>
        <w:t>следовать установленному правилу, по которому составлен ряд чисел, величин, геометрических фигур;</w:t>
      </w:r>
    </w:p>
    <w:p w:rsidR="00081003" w:rsidRDefault="00594D4B">
      <w:pPr>
        <w:pStyle w:val="a4"/>
        <w:numPr>
          <w:ilvl w:val="1"/>
          <w:numId w:val="75"/>
        </w:numPr>
        <w:tabs>
          <w:tab w:val="left" w:pos="1458"/>
        </w:tabs>
        <w:ind w:left="1458" w:hanging="182"/>
        <w:rPr>
          <w:sz w:val="24"/>
        </w:rPr>
      </w:pPr>
      <w:r>
        <w:rPr>
          <w:color w:val="000009"/>
          <w:sz w:val="24"/>
        </w:rPr>
        <w:t>участвовать</w:t>
      </w:r>
      <w:r>
        <w:rPr>
          <w:color w:val="000009"/>
          <w:spacing w:val="-10"/>
          <w:sz w:val="24"/>
        </w:rPr>
        <w:t xml:space="preserve"> </w:t>
      </w:r>
      <w:r>
        <w:rPr>
          <w:color w:val="000009"/>
          <w:sz w:val="24"/>
        </w:rPr>
        <w:t>в</w:t>
      </w:r>
      <w:r>
        <w:rPr>
          <w:color w:val="000009"/>
          <w:spacing w:val="-8"/>
          <w:sz w:val="24"/>
        </w:rPr>
        <w:t xml:space="preserve"> </w:t>
      </w:r>
      <w:r>
        <w:rPr>
          <w:color w:val="000009"/>
          <w:sz w:val="24"/>
        </w:rPr>
        <w:t>парной</w:t>
      </w:r>
      <w:r>
        <w:rPr>
          <w:color w:val="000009"/>
          <w:spacing w:val="-8"/>
          <w:sz w:val="24"/>
        </w:rPr>
        <w:t xml:space="preserve"> </w:t>
      </w:r>
      <w:r>
        <w:rPr>
          <w:color w:val="000009"/>
          <w:sz w:val="24"/>
        </w:rPr>
        <w:t>работе</w:t>
      </w:r>
      <w:r>
        <w:rPr>
          <w:color w:val="000009"/>
          <w:spacing w:val="-8"/>
          <w:sz w:val="24"/>
        </w:rPr>
        <w:t xml:space="preserve"> </w:t>
      </w:r>
      <w:r>
        <w:rPr>
          <w:color w:val="000009"/>
          <w:sz w:val="24"/>
        </w:rPr>
        <w:t>с</w:t>
      </w:r>
      <w:r>
        <w:rPr>
          <w:color w:val="000009"/>
          <w:spacing w:val="-8"/>
          <w:sz w:val="24"/>
        </w:rPr>
        <w:t xml:space="preserve"> </w:t>
      </w:r>
      <w:r>
        <w:rPr>
          <w:color w:val="000009"/>
          <w:sz w:val="24"/>
        </w:rPr>
        <w:t>математическим</w:t>
      </w:r>
      <w:r>
        <w:rPr>
          <w:color w:val="000009"/>
          <w:spacing w:val="-8"/>
          <w:sz w:val="24"/>
        </w:rPr>
        <w:t xml:space="preserve"> </w:t>
      </w:r>
      <w:r>
        <w:rPr>
          <w:color w:val="000009"/>
          <w:spacing w:val="-2"/>
          <w:sz w:val="24"/>
        </w:rPr>
        <w:t>материалом;</w:t>
      </w:r>
    </w:p>
    <w:p w:rsidR="00081003" w:rsidRDefault="00594D4B">
      <w:pPr>
        <w:pStyle w:val="a4"/>
        <w:numPr>
          <w:ilvl w:val="1"/>
          <w:numId w:val="75"/>
        </w:numPr>
        <w:tabs>
          <w:tab w:val="left" w:pos="1459"/>
        </w:tabs>
        <w:ind w:right="279" w:firstLine="707"/>
        <w:rPr>
          <w:sz w:val="24"/>
        </w:rPr>
      </w:pPr>
      <w:r>
        <w:rPr>
          <w:color w:val="000009"/>
          <w:sz w:val="24"/>
        </w:rPr>
        <w:t>проверять правильность вычисления</w:t>
      </w:r>
      <w:r>
        <w:rPr>
          <w:color w:val="000009"/>
          <w:spacing w:val="-1"/>
          <w:sz w:val="24"/>
        </w:rPr>
        <w:t xml:space="preserve"> </w:t>
      </w:r>
      <w:r>
        <w:rPr>
          <w:color w:val="000009"/>
          <w:sz w:val="24"/>
        </w:rPr>
        <w:t>с</w:t>
      </w:r>
      <w:r>
        <w:rPr>
          <w:color w:val="000009"/>
          <w:spacing w:val="-2"/>
          <w:sz w:val="24"/>
        </w:rPr>
        <w:t xml:space="preserve"> </w:t>
      </w:r>
      <w:r>
        <w:rPr>
          <w:color w:val="000009"/>
          <w:sz w:val="24"/>
        </w:rPr>
        <w:t>помощью другого</w:t>
      </w:r>
      <w:r>
        <w:rPr>
          <w:color w:val="000009"/>
          <w:spacing w:val="-1"/>
          <w:sz w:val="24"/>
        </w:rPr>
        <w:t xml:space="preserve"> </w:t>
      </w:r>
      <w:r>
        <w:rPr>
          <w:color w:val="000009"/>
          <w:sz w:val="24"/>
        </w:rPr>
        <w:t>приёма выполнения</w:t>
      </w:r>
      <w:r>
        <w:rPr>
          <w:color w:val="000009"/>
          <w:spacing w:val="-1"/>
          <w:sz w:val="24"/>
        </w:rPr>
        <w:t xml:space="preserve"> </w:t>
      </w:r>
      <w:r>
        <w:rPr>
          <w:color w:val="000009"/>
          <w:sz w:val="24"/>
        </w:rPr>
        <w:t>действия, обратного действия;</w:t>
      </w:r>
    </w:p>
    <w:p w:rsidR="00081003" w:rsidRDefault="00594D4B">
      <w:pPr>
        <w:pStyle w:val="a4"/>
        <w:numPr>
          <w:ilvl w:val="1"/>
          <w:numId w:val="75"/>
        </w:numPr>
        <w:tabs>
          <w:tab w:val="left" w:pos="1553"/>
        </w:tabs>
        <w:ind w:right="286" w:firstLine="707"/>
        <w:rPr>
          <w:sz w:val="24"/>
        </w:rPr>
      </w:pPr>
      <w:r>
        <w:rPr>
          <w:color w:val="000009"/>
          <w:sz w:val="24"/>
        </w:rPr>
        <w:t xml:space="preserve">находить с помощью педагогического работника причину возникшей ошибки и </w:t>
      </w:r>
      <w:r>
        <w:rPr>
          <w:color w:val="000009"/>
          <w:spacing w:val="-2"/>
          <w:sz w:val="24"/>
        </w:rPr>
        <w:t>трудности.</w:t>
      </w:r>
    </w:p>
    <w:p w:rsidR="00081003" w:rsidRDefault="00594D4B">
      <w:pPr>
        <w:pStyle w:val="a3"/>
        <w:ind w:left="1276" w:firstLine="0"/>
      </w:pPr>
      <w:r>
        <w:rPr>
          <w:color w:val="000009"/>
        </w:rPr>
        <w:t>Совместная</w:t>
      </w:r>
      <w:r>
        <w:rPr>
          <w:color w:val="000009"/>
          <w:spacing w:val="-4"/>
        </w:rPr>
        <w:t xml:space="preserve"> </w:t>
      </w:r>
      <w:r>
        <w:rPr>
          <w:color w:val="000009"/>
          <w:spacing w:val="-2"/>
        </w:rPr>
        <w:t>деятельность:</w:t>
      </w:r>
    </w:p>
    <w:p w:rsidR="00081003" w:rsidRDefault="00594D4B">
      <w:pPr>
        <w:pStyle w:val="a4"/>
        <w:numPr>
          <w:ilvl w:val="1"/>
          <w:numId w:val="75"/>
        </w:numPr>
        <w:tabs>
          <w:tab w:val="left" w:pos="1608"/>
        </w:tabs>
        <w:ind w:right="288" w:firstLine="707"/>
        <w:rPr>
          <w:sz w:val="24"/>
        </w:rPr>
      </w:pPr>
      <w:r>
        <w:rPr>
          <w:color w:val="000009"/>
          <w:sz w:val="24"/>
        </w:rPr>
        <w:t>принимать правила совместной деятельности при работе в парах, группах, составленных учителем или самостоятельно;</w:t>
      </w:r>
    </w:p>
    <w:p w:rsidR="00081003" w:rsidRDefault="00594D4B">
      <w:pPr>
        <w:pStyle w:val="a4"/>
        <w:numPr>
          <w:ilvl w:val="1"/>
          <w:numId w:val="75"/>
        </w:numPr>
        <w:tabs>
          <w:tab w:val="left" w:pos="1500"/>
        </w:tabs>
        <w:spacing w:before="1"/>
        <w:ind w:right="291" w:firstLine="707"/>
        <w:rPr>
          <w:sz w:val="24"/>
        </w:rPr>
      </w:pPr>
      <w:r>
        <w:rPr>
          <w:color w:val="000009"/>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представлять результаты совместной работы;</w:t>
      </w:r>
    </w:p>
    <w:p w:rsidR="00081003" w:rsidRDefault="00594D4B">
      <w:pPr>
        <w:pStyle w:val="a4"/>
        <w:numPr>
          <w:ilvl w:val="1"/>
          <w:numId w:val="75"/>
        </w:numPr>
        <w:tabs>
          <w:tab w:val="left" w:pos="1582"/>
        </w:tabs>
        <w:ind w:right="281" w:firstLine="707"/>
        <w:rPr>
          <w:sz w:val="24"/>
        </w:rPr>
      </w:pPr>
      <w:r>
        <w:rPr>
          <w:color w:val="000009"/>
          <w:sz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w:t>
      </w:r>
      <w:r>
        <w:rPr>
          <w:color w:val="000009"/>
          <w:spacing w:val="-2"/>
          <w:sz w:val="24"/>
        </w:rPr>
        <w:t>измерений);</w:t>
      </w:r>
    </w:p>
    <w:p w:rsidR="00081003" w:rsidRDefault="00594D4B">
      <w:pPr>
        <w:pStyle w:val="a4"/>
        <w:numPr>
          <w:ilvl w:val="1"/>
          <w:numId w:val="75"/>
        </w:numPr>
        <w:tabs>
          <w:tab w:val="left" w:pos="1522"/>
        </w:tabs>
        <w:ind w:right="284" w:firstLine="707"/>
        <w:rPr>
          <w:sz w:val="24"/>
        </w:rPr>
      </w:pPr>
      <w:r>
        <w:rPr>
          <w:color w:val="000009"/>
          <w:sz w:val="24"/>
        </w:rPr>
        <w:t xml:space="preserve">совместно с педагогическим работником оценивать результаты выполнения общей </w:t>
      </w:r>
      <w:r>
        <w:rPr>
          <w:color w:val="000009"/>
          <w:spacing w:val="-2"/>
          <w:sz w:val="24"/>
        </w:rPr>
        <w:t>работы.</w:t>
      </w:r>
    </w:p>
    <w:p w:rsidR="00081003" w:rsidRDefault="00594D4B">
      <w:pPr>
        <w:pStyle w:val="a3"/>
        <w:ind w:left="1276" w:firstLine="0"/>
      </w:pPr>
      <w:r>
        <w:rPr>
          <w:color w:val="000009"/>
        </w:rPr>
        <w:t xml:space="preserve">3 </w:t>
      </w:r>
      <w:r>
        <w:rPr>
          <w:color w:val="000009"/>
          <w:spacing w:val="-2"/>
        </w:rPr>
        <w:t>класс</w:t>
      </w:r>
    </w:p>
    <w:p w:rsidR="00081003" w:rsidRDefault="00081003">
      <w:pPr>
        <w:pStyle w:val="a3"/>
        <w:ind w:left="0" w:firstLine="0"/>
        <w:jc w:val="left"/>
      </w:pPr>
    </w:p>
    <w:p w:rsidR="00081003" w:rsidRDefault="00594D4B">
      <w:pPr>
        <w:pStyle w:val="a3"/>
        <w:ind w:left="1276" w:firstLine="0"/>
      </w:pPr>
      <w:r>
        <w:rPr>
          <w:color w:val="000009"/>
        </w:rPr>
        <w:t>Числа</w:t>
      </w:r>
      <w:r>
        <w:rPr>
          <w:color w:val="000009"/>
          <w:spacing w:val="-2"/>
        </w:rPr>
        <w:t xml:space="preserve"> </w:t>
      </w:r>
      <w:r>
        <w:rPr>
          <w:color w:val="000009"/>
        </w:rPr>
        <w:t>и</w:t>
      </w:r>
      <w:r>
        <w:rPr>
          <w:color w:val="000009"/>
          <w:spacing w:val="-1"/>
        </w:rPr>
        <w:t xml:space="preserve"> </w:t>
      </w:r>
      <w:r>
        <w:rPr>
          <w:color w:val="000009"/>
          <w:spacing w:val="-2"/>
        </w:rPr>
        <w:t>величины</w:t>
      </w:r>
    </w:p>
    <w:p w:rsidR="00081003" w:rsidRDefault="00081003">
      <w:pPr>
        <w:pStyle w:val="a3"/>
        <w:sectPr w:rsidR="00081003">
          <w:type w:val="continuous"/>
          <w:pgSz w:w="11910" w:h="16840"/>
          <w:pgMar w:top="280" w:right="283" w:bottom="0" w:left="850" w:header="0" w:footer="355" w:gutter="0"/>
          <w:cols w:space="720"/>
        </w:sectPr>
      </w:pPr>
    </w:p>
    <w:p w:rsidR="00081003" w:rsidRDefault="00594D4B">
      <w:pPr>
        <w:pStyle w:val="a3"/>
        <w:spacing w:before="66"/>
        <w:ind w:right="285"/>
      </w:pPr>
      <w:r>
        <w:rPr>
          <w:color w:val="000009"/>
        </w:rP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081003" w:rsidRDefault="00081003">
      <w:pPr>
        <w:pStyle w:val="a3"/>
        <w:ind w:left="0" w:firstLine="0"/>
        <w:jc w:val="left"/>
      </w:pPr>
    </w:p>
    <w:p w:rsidR="00081003" w:rsidRDefault="00594D4B">
      <w:pPr>
        <w:pStyle w:val="a3"/>
        <w:spacing w:before="1"/>
        <w:ind w:right="286"/>
      </w:pPr>
      <w:r>
        <w:rPr>
          <w:color w:val="000009"/>
        </w:rPr>
        <w:t>Масса (единица массы — грамм); соотношение между килограммом и граммом; отношение «тяжелее/легче на/в».</w:t>
      </w:r>
    </w:p>
    <w:p w:rsidR="00081003" w:rsidRDefault="00594D4B">
      <w:pPr>
        <w:pStyle w:val="a3"/>
        <w:spacing w:before="276"/>
        <w:ind w:right="285"/>
      </w:pPr>
      <w:r>
        <w:rPr>
          <w:color w:val="000009"/>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081003" w:rsidRDefault="00594D4B">
      <w:pPr>
        <w:pStyle w:val="a3"/>
        <w:spacing w:before="276"/>
        <w:ind w:right="286"/>
      </w:pPr>
      <w:r>
        <w:rPr>
          <w:color w:val="000009"/>
        </w:rP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w:t>
      </w:r>
      <w:r>
        <w:rPr>
          <w:color w:val="000009"/>
          <w:spacing w:val="-2"/>
        </w:rPr>
        <w:t>ситуации.</w:t>
      </w:r>
    </w:p>
    <w:p w:rsidR="00081003" w:rsidRDefault="00081003">
      <w:pPr>
        <w:pStyle w:val="a3"/>
        <w:ind w:left="0" w:firstLine="0"/>
        <w:jc w:val="left"/>
      </w:pPr>
    </w:p>
    <w:p w:rsidR="00081003" w:rsidRDefault="00594D4B">
      <w:pPr>
        <w:pStyle w:val="a3"/>
        <w:ind w:right="280"/>
      </w:pPr>
      <w:r>
        <w:rPr>
          <w:color w:val="000009"/>
        </w:rPr>
        <w:t>Длина (единица длины — миллиметр, километр); соотношение между величинами в пределах тысячи.</w:t>
      </w:r>
    </w:p>
    <w:p w:rsidR="00081003" w:rsidRDefault="00081003">
      <w:pPr>
        <w:pStyle w:val="a3"/>
        <w:ind w:left="0" w:firstLine="0"/>
        <w:jc w:val="left"/>
      </w:pPr>
    </w:p>
    <w:p w:rsidR="00081003" w:rsidRDefault="00594D4B">
      <w:pPr>
        <w:pStyle w:val="a3"/>
        <w:ind w:right="283"/>
      </w:pPr>
      <w:r>
        <w:rPr>
          <w:color w:val="000009"/>
        </w:rPr>
        <w:t>Площадь (единицы площади — квадратный метр, квадратный сантиметр, квадратный дециметр, квадратный метр).</w:t>
      </w:r>
    </w:p>
    <w:p w:rsidR="00081003" w:rsidRDefault="00081003">
      <w:pPr>
        <w:pStyle w:val="a3"/>
        <w:ind w:left="0" w:firstLine="0"/>
        <w:jc w:val="left"/>
      </w:pPr>
    </w:p>
    <w:p w:rsidR="00081003" w:rsidRDefault="00594D4B">
      <w:pPr>
        <w:pStyle w:val="a3"/>
        <w:ind w:left="1276" w:firstLine="0"/>
        <w:jc w:val="left"/>
      </w:pPr>
      <w:r>
        <w:rPr>
          <w:color w:val="000009"/>
        </w:rPr>
        <w:t>Арифметические</w:t>
      </w:r>
      <w:r>
        <w:rPr>
          <w:color w:val="000009"/>
          <w:spacing w:val="-4"/>
        </w:rPr>
        <w:t xml:space="preserve"> </w:t>
      </w:r>
      <w:r>
        <w:rPr>
          <w:color w:val="000009"/>
          <w:spacing w:val="-2"/>
        </w:rPr>
        <w:t>действия</w:t>
      </w:r>
    </w:p>
    <w:p w:rsidR="00081003" w:rsidRDefault="00081003">
      <w:pPr>
        <w:pStyle w:val="a3"/>
        <w:ind w:left="0" w:firstLine="0"/>
        <w:jc w:val="left"/>
      </w:pPr>
    </w:p>
    <w:p w:rsidR="00081003" w:rsidRDefault="00594D4B">
      <w:pPr>
        <w:pStyle w:val="a3"/>
        <w:spacing w:before="1"/>
        <w:ind w:right="289"/>
      </w:pPr>
      <w:r>
        <w:rPr>
          <w:color w:val="000009"/>
        </w:rPr>
        <w:t>Устные вычисления, сводимые к действиям в пределах 100 (табличное и внетабличное умножение, деление, действия с круглыми числами).</w:t>
      </w:r>
    </w:p>
    <w:p w:rsidR="00081003" w:rsidRDefault="00594D4B">
      <w:pPr>
        <w:pStyle w:val="a3"/>
        <w:spacing w:before="276"/>
        <w:ind w:left="1276" w:firstLine="0"/>
        <w:jc w:val="left"/>
      </w:pPr>
      <w:r>
        <w:rPr>
          <w:color w:val="000009"/>
        </w:rPr>
        <w:t>Письменное</w:t>
      </w:r>
      <w:r>
        <w:rPr>
          <w:color w:val="000009"/>
          <w:spacing w:val="-4"/>
        </w:rPr>
        <w:t xml:space="preserve"> </w:t>
      </w:r>
      <w:r>
        <w:rPr>
          <w:color w:val="000009"/>
        </w:rPr>
        <w:t>сложение,</w:t>
      </w:r>
      <w:r>
        <w:rPr>
          <w:color w:val="000009"/>
          <w:spacing w:val="-5"/>
        </w:rPr>
        <w:t xml:space="preserve"> </w:t>
      </w:r>
      <w:r>
        <w:rPr>
          <w:color w:val="000009"/>
        </w:rPr>
        <w:t>вычитание</w:t>
      </w:r>
      <w:r>
        <w:rPr>
          <w:color w:val="000009"/>
          <w:spacing w:val="-3"/>
        </w:rPr>
        <w:t xml:space="preserve"> </w:t>
      </w:r>
      <w:r>
        <w:rPr>
          <w:color w:val="000009"/>
        </w:rPr>
        <w:t>чисел</w:t>
      </w:r>
      <w:r>
        <w:rPr>
          <w:color w:val="000009"/>
          <w:spacing w:val="-2"/>
        </w:rPr>
        <w:t xml:space="preserve"> </w:t>
      </w:r>
      <w:r>
        <w:rPr>
          <w:color w:val="000009"/>
        </w:rPr>
        <w:t>в</w:t>
      </w:r>
      <w:r>
        <w:rPr>
          <w:color w:val="000009"/>
          <w:spacing w:val="-3"/>
        </w:rPr>
        <w:t xml:space="preserve"> </w:t>
      </w:r>
      <w:r>
        <w:rPr>
          <w:color w:val="000009"/>
        </w:rPr>
        <w:t>пределах 1000.</w:t>
      </w:r>
      <w:r>
        <w:rPr>
          <w:color w:val="000009"/>
          <w:spacing w:val="-2"/>
        </w:rPr>
        <w:t xml:space="preserve"> </w:t>
      </w:r>
      <w:r>
        <w:rPr>
          <w:color w:val="000009"/>
        </w:rPr>
        <w:t>Действия</w:t>
      </w:r>
      <w:r>
        <w:rPr>
          <w:color w:val="000009"/>
          <w:spacing w:val="-2"/>
        </w:rPr>
        <w:t xml:space="preserve"> </w:t>
      </w:r>
      <w:r>
        <w:rPr>
          <w:color w:val="000009"/>
        </w:rPr>
        <w:t>с</w:t>
      </w:r>
      <w:r>
        <w:rPr>
          <w:color w:val="000009"/>
          <w:spacing w:val="-3"/>
        </w:rPr>
        <w:t xml:space="preserve"> </w:t>
      </w:r>
      <w:r>
        <w:rPr>
          <w:color w:val="000009"/>
        </w:rPr>
        <w:t>числами</w:t>
      </w:r>
      <w:r>
        <w:rPr>
          <w:color w:val="000009"/>
          <w:spacing w:val="-2"/>
        </w:rPr>
        <w:t xml:space="preserve"> </w:t>
      </w:r>
      <w:r>
        <w:rPr>
          <w:color w:val="000009"/>
        </w:rPr>
        <w:t>0</w:t>
      </w:r>
      <w:r>
        <w:rPr>
          <w:color w:val="000009"/>
          <w:spacing w:val="-2"/>
        </w:rPr>
        <w:t xml:space="preserve"> </w:t>
      </w:r>
      <w:r>
        <w:rPr>
          <w:color w:val="000009"/>
        </w:rPr>
        <w:t>и</w:t>
      </w:r>
      <w:r>
        <w:rPr>
          <w:color w:val="000009"/>
          <w:spacing w:val="-2"/>
        </w:rPr>
        <w:t xml:space="preserve"> </w:t>
      </w:r>
      <w:r>
        <w:rPr>
          <w:color w:val="000009"/>
          <w:spacing w:val="-5"/>
        </w:rPr>
        <w:t>1.</w:t>
      </w:r>
    </w:p>
    <w:p w:rsidR="00081003" w:rsidRDefault="00081003">
      <w:pPr>
        <w:pStyle w:val="a3"/>
        <w:ind w:left="0" w:firstLine="0"/>
        <w:jc w:val="left"/>
      </w:pPr>
    </w:p>
    <w:p w:rsidR="00081003" w:rsidRDefault="00594D4B">
      <w:pPr>
        <w:pStyle w:val="a3"/>
        <w:ind w:right="280"/>
      </w:pPr>
      <w:r>
        <w:rPr>
          <w:color w:val="000009"/>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w:t>
      </w:r>
      <w:r>
        <w:rPr>
          <w:color w:val="000009"/>
          <w:spacing w:val="-2"/>
        </w:rPr>
        <w:t>калькулятора).</w:t>
      </w:r>
    </w:p>
    <w:p w:rsidR="00081003" w:rsidRDefault="00081003">
      <w:pPr>
        <w:pStyle w:val="a3"/>
        <w:ind w:left="0" w:firstLine="0"/>
        <w:jc w:val="left"/>
      </w:pPr>
    </w:p>
    <w:p w:rsidR="00081003" w:rsidRDefault="00594D4B">
      <w:pPr>
        <w:pStyle w:val="a3"/>
        <w:spacing w:line="480" w:lineRule="auto"/>
        <w:ind w:left="1276" w:firstLine="0"/>
        <w:jc w:val="left"/>
      </w:pPr>
      <w:r>
        <w:rPr>
          <w:color w:val="000009"/>
        </w:rPr>
        <w:t>Переместительное,</w:t>
      </w:r>
      <w:r>
        <w:rPr>
          <w:color w:val="000009"/>
          <w:spacing w:val="-10"/>
        </w:rPr>
        <w:t xml:space="preserve"> </w:t>
      </w:r>
      <w:r>
        <w:rPr>
          <w:color w:val="000009"/>
        </w:rPr>
        <w:t>сочетательное</w:t>
      </w:r>
      <w:r>
        <w:rPr>
          <w:color w:val="000009"/>
          <w:spacing w:val="-10"/>
        </w:rPr>
        <w:t xml:space="preserve"> </w:t>
      </w:r>
      <w:r>
        <w:rPr>
          <w:color w:val="000009"/>
        </w:rPr>
        <w:t>свойства</w:t>
      </w:r>
      <w:r>
        <w:rPr>
          <w:color w:val="000009"/>
          <w:spacing w:val="-10"/>
        </w:rPr>
        <w:t xml:space="preserve"> </w:t>
      </w:r>
      <w:r>
        <w:rPr>
          <w:color w:val="000009"/>
        </w:rPr>
        <w:t>сложения,</w:t>
      </w:r>
      <w:r>
        <w:rPr>
          <w:color w:val="000009"/>
          <w:spacing w:val="-10"/>
        </w:rPr>
        <w:t xml:space="preserve"> </w:t>
      </w:r>
      <w:r>
        <w:rPr>
          <w:color w:val="000009"/>
        </w:rPr>
        <w:t>умножения</w:t>
      </w:r>
      <w:r>
        <w:rPr>
          <w:color w:val="000009"/>
          <w:spacing w:val="-12"/>
        </w:rPr>
        <w:t xml:space="preserve"> </w:t>
      </w:r>
      <w:r>
        <w:rPr>
          <w:color w:val="000009"/>
        </w:rPr>
        <w:t>при</w:t>
      </w:r>
      <w:r>
        <w:rPr>
          <w:color w:val="000009"/>
          <w:spacing w:val="-11"/>
        </w:rPr>
        <w:t xml:space="preserve"> </w:t>
      </w:r>
      <w:r>
        <w:rPr>
          <w:color w:val="000009"/>
        </w:rPr>
        <w:t>вычислениях. Нахождение неизвестного компонента арифметического действия.</w:t>
      </w:r>
    </w:p>
    <w:p w:rsidR="00081003" w:rsidRDefault="00594D4B">
      <w:pPr>
        <w:pStyle w:val="a3"/>
        <w:ind w:right="288"/>
      </w:pPr>
      <w:r>
        <w:rPr>
          <w:color w:val="000009"/>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081003" w:rsidRDefault="00081003">
      <w:pPr>
        <w:pStyle w:val="a3"/>
        <w:spacing w:before="1"/>
        <w:ind w:left="0" w:firstLine="0"/>
        <w:jc w:val="left"/>
      </w:pPr>
    </w:p>
    <w:p w:rsidR="00081003" w:rsidRDefault="00594D4B">
      <w:pPr>
        <w:pStyle w:val="a3"/>
        <w:spacing w:line="480" w:lineRule="auto"/>
        <w:ind w:left="1276" w:right="4629" w:firstLine="0"/>
      </w:pPr>
      <w:r>
        <w:rPr>
          <w:color w:val="000009"/>
        </w:rPr>
        <w:t>Однородные</w:t>
      </w:r>
      <w:r>
        <w:rPr>
          <w:color w:val="000009"/>
          <w:spacing w:val="-14"/>
        </w:rPr>
        <w:t xml:space="preserve"> </w:t>
      </w:r>
      <w:r>
        <w:rPr>
          <w:color w:val="000009"/>
        </w:rPr>
        <w:t>величины:</w:t>
      </w:r>
      <w:r>
        <w:rPr>
          <w:color w:val="000009"/>
          <w:spacing w:val="-15"/>
        </w:rPr>
        <w:t xml:space="preserve"> </w:t>
      </w:r>
      <w:r>
        <w:rPr>
          <w:color w:val="000009"/>
        </w:rPr>
        <w:t>сложение</w:t>
      </w:r>
      <w:r>
        <w:rPr>
          <w:color w:val="000009"/>
          <w:spacing w:val="-13"/>
        </w:rPr>
        <w:t xml:space="preserve"> </w:t>
      </w:r>
      <w:r>
        <w:rPr>
          <w:color w:val="000009"/>
        </w:rPr>
        <w:t>и</w:t>
      </w:r>
      <w:r>
        <w:rPr>
          <w:color w:val="000009"/>
          <w:spacing w:val="-13"/>
        </w:rPr>
        <w:t xml:space="preserve"> </w:t>
      </w:r>
      <w:r>
        <w:rPr>
          <w:color w:val="000009"/>
        </w:rPr>
        <w:t>вычитание. Текстовые задачи</w:t>
      </w:r>
    </w:p>
    <w:p w:rsidR="00081003" w:rsidRDefault="00594D4B">
      <w:pPr>
        <w:pStyle w:val="a3"/>
        <w:ind w:right="282"/>
      </w:pPr>
      <w:r>
        <w:rPr>
          <w:color w:val="000009"/>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w:t>
      </w:r>
      <w:r>
        <w:rPr>
          <w:color w:val="000009"/>
          <w:spacing w:val="40"/>
        </w:rPr>
        <w:t xml:space="preserve"> </w:t>
      </w:r>
      <w:r>
        <w:rPr>
          <w:color w:val="000009"/>
        </w:rPr>
        <w:t>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81003" w:rsidRDefault="00081003">
      <w:pPr>
        <w:pStyle w:val="a3"/>
        <w:ind w:left="0" w:firstLine="0"/>
        <w:jc w:val="left"/>
      </w:pPr>
    </w:p>
    <w:p w:rsidR="00081003" w:rsidRDefault="00594D4B">
      <w:pPr>
        <w:pStyle w:val="a3"/>
        <w:ind w:right="282"/>
      </w:pPr>
      <w:r>
        <w:rPr>
          <w:color w:val="000009"/>
        </w:rPr>
        <w:t>Доля величины: половина, треть, четверть, пятая, десятая часть в практической</w:t>
      </w:r>
      <w:r>
        <w:rPr>
          <w:color w:val="000009"/>
          <w:spacing w:val="40"/>
        </w:rPr>
        <w:t xml:space="preserve"> </w:t>
      </w:r>
      <w:r>
        <w:rPr>
          <w:color w:val="000009"/>
        </w:rPr>
        <w:t>ситуации; сравнение долей одной величины. Задачи на нахождение доли величины.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2"/>
        <w:ind w:left="1276" w:firstLine="0"/>
        <w:jc w:val="left"/>
      </w:pPr>
      <w:r>
        <w:rPr>
          <w:color w:val="000009"/>
        </w:rPr>
        <w:lastRenderedPageBreak/>
        <w:t>Пространственные</w:t>
      </w:r>
      <w:r>
        <w:rPr>
          <w:color w:val="000009"/>
          <w:spacing w:val="-7"/>
        </w:rPr>
        <w:t xml:space="preserve"> </w:t>
      </w:r>
      <w:r>
        <w:rPr>
          <w:color w:val="000009"/>
        </w:rPr>
        <w:t>отношения</w:t>
      </w:r>
      <w:r>
        <w:rPr>
          <w:color w:val="000009"/>
          <w:spacing w:val="-3"/>
        </w:rPr>
        <w:t xml:space="preserve"> </w:t>
      </w:r>
      <w:r>
        <w:rPr>
          <w:color w:val="000009"/>
        </w:rPr>
        <w:t>и</w:t>
      </w:r>
      <w:r>
        <w:rPr>
          <w:color w:val="000009"/>
          <w:spacing w:val="-4"/>
        </w:rPr>
        <w:t xml:space="preserve"> </w:t>
      </w:r>
      <w:r>
        <w:rPr>
          <w:color w:val="000009"/>
        </w:rPr>
        <w:t>геометрические</w:t>
      </w:r>
      <w:r>
        <w:rPr>
          <w:color w:val="000009"/>
          <w:spacing w:val="-3"/>
        </w:rPr>
        <w:t xml:space="preserve"> </w:t>
      </w:r>
      <w:r>
        <w:rPr>
          <w:color w:val="000009"/>
          <w:spacing w:val="-2"/>
        </w:rPr>
        <w:t>фигуры</w:t>
      </w:r>
    </w:p>
    <w:p w:rsidR="00081003" w:rsidRDefault="00081003">
      <w:pPr>
        <w:pStyle w:val="a3"/>
        <w:ind w:left="0" w:firstLine="0"/>
        <w:jc w:val="left"/>
      </w:pPr>
    </w:p>
    <w:p w:rsidR="00081003" w:rsidRDefault="00594D4B">
      <w:pPr>
        <w:pStyle w:val="a3"/>
        <w:ind w:right="291"/>
      </w:pPr>
      <w:r>
        <w:rPr>
          <w:color w:val="000009"/>
        </w:rPr>
        <w:t>Конструирование геометрических фигур (разбиение фигуры на части, составление фигуры из частей).</w:t>
      </w:r>
    </w:p>
    <w:p w:rsidR="00081003" w:rsidRDefault="00081003">
      <w:pPr>
        <w:pStyle w:val="a3"/>
        <w:ind w:left="0" w:firstLine="0"/>
        <w:jc w:val="left"/>
      </w:pPr>
    </w:p>
    <w:p w:rsidR="00081003" w:rsidRDefault="00594D4B">
      <w:pPr>
        <w:pStyle w:val="a3"/>
        <w:spacing w:before="1"/>
        <w:ind w:left="1276" w:firstLine="0"/>
        <w:jc w:val="left"/>
      </w:pPr>
      <w:r>
        <w:rPr>
          <w:color w:val="000009"/>
        </w:rPr>
        <w:t>Периметр</w:t>
      </w:r>
      <w:r>
        <w:rPr>
          <w:color w:val="000009"/>
          <w:spacing w:val="-14"/>
        </w:rPr>
        <w:t xml:space="preserve"> </w:t>
      </w:r>
      <w:r>
        <w:rPr>
          <w:color w:val="000009"/>
        </w:rPr>
        <w:t>многоугольника:</w:t>
      </w:r>
      <w:r>
        <w:rPr>
          <w:color w:val="000009"/>
          <w:spacing w:val="-11"/>
        </w:rPr>
        <w:t xml:space="preserve"> </w:t>
      </w:r>
      <w:r>
        <w:rPr>
          <w:color w:val="000009"/>
        </w:rPr>
        <w:t>измерение,</w:t>
      </w:r>
      <w:r>
        <w:rPr>
          <w:color w:val="000009"/>
          <w:spacing w:val="-11"/>
        </w:rPr>
        <w:t xml:space="preserve"> </w:t>
      </w:r>
      <w:r>
        <w:rPr>
          <w:color w:val="000009"/>
        </w:rPr>
        <w:t>вычисление,</w:t>
      </w:r>
      <w:r>
        <w:rPr>
          <w:color w:val="000009"/>
          <w:spacing w:val="-11"/>
        </w:rPr>
        <w:t xml:space="preserve"> </w:t>
      </w:r>
      <w:r>
        <w:rPr>
          <w:color w:val="000009"/>
        </w:rPr>
        <w:t>запись</w:t>
      </w:r>
      <w:r>
        <w:rPr>
          <w:color w:val="000009"/>
          <w:spacing w:val="-11"/>
        </w:rPr>
        <w:t xml:space="preserve"> </w:t>
      </w:r>
      <w:r>
        <w:rPr>
          <w:color w:val="000009"/>
          <w:spacing w:val="-2"/>
        </w:rPr>
        <w:t>равенства.</w:t>
      </w:r>
    </w:p>
    <w:p w:rsidR="00081003" w:rsidRDefault="00594D4B">
      <w:pPr>
        <w:pStyle w:val="a3"/>
        <w:spacing w:before="276"/>
        <w:ind w:right="282"/>
      </w:pPr>
      <w:r>
        <w:rPr>
          <w:color w:val="000009"/>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081003" w:rsidRDefault="00594D4B">
      <w:pPr>
        <w:pStyle w:val="a3"/>
        <w:spacing w:before="276"/>
        <w:ind w:left="1276" w:firstLine="0"/>
        <w:jc w:val="left"/>
      </w:pPr>
      <w:r>
        <w:rPr>
          <w:color w:val="000009"/>
          <w:spacing w:val="-2"/>
        </w:rPr>
        <w:t>Математическая</w:t>
      </w:r>
      <w:r>
        <w:rPr>
          <w:color w:val="000009"/>
          <w:spacing w:val="7"/>
        </w:rPr>
        <w:t xml:space="preserve"> </w:t>
      </w:r>
      <w:r>
        <w:rPr>
          <w:color w:val="000009"/>
          <w:spacing w:val="-2"/>
        </w:rPr>
        <w:t>информация</w:t>
      </w:r>
    </w:p>
    <w:p w:rsidR="00081003" w:rsidRDefault="00081003">
      <w:pPr>
        <w:pStyle w:val="a3"/>
        <w:ind w:left="0" w:firstLine="0"/>
        <w:jc w:val="left"/>
      </w:pPr>
    </w:p>
    <w:p w:rsidR="00081003" w:rsidRDefault="00594D4B">
      <w:pPr>
        <w:pStyle w:val="a3"/>
        <w:ind w:left="1276" w:firstLine="0"/>
        <w:jc w:val="left"/>
      </w:pPr>
      <w:r>
        <w:rPr>
          <w:color w:val="000009"/>
        </w:rPr>
        <w:t>Классификация</w:t>
      </w:r>
      <w:r>
        <w:rPr>
          <w:color w:val="000009"/>
          <w:spacing w:val="-11"/>
        </w:rPr>
        <w:t xml:space="preserve"> </w:t>
      </w:r>
      <w:r>
        <w:rPr>
          <w:color w:val="000009"/>
        </w:rPr>
        <w:t>объектов</w:t>
      </w:r>
      <w:r>
        <w:rPr>
          <w:color w:val="000009"/>
          <w:spacing w:val="-12"/>
        </w:rPr>
        <w:t xml:space="preserve"> </w:t>
      </w:r>
      <w:r>
        <w:rPr>
          <w:color w:val="000009"/>
        </w:rPr>
        <w:t>по</w:t>
      </w:r>
      <w:r>
        <w:rPr>
          <w:color w:val="000009"/>
          <w:spacing w:val="-11"/>
        </w:rPr>
        <w:t xml:space="preserve"> </w:t>
      </w:r>
      <w:r>
        <w:rPr>
          <w:color w:val="000009"/>
        </w:rPr>
        <w:t>двум</w:t>
      </w:r>
      <w:r>
        <w:rPr>
          <w:color w:val="000009"/>
          <w:spacing w:val="-11"/>
        </w:rPr>
        <w:t xml:space="preserve"> </w:t>
      </w:r>
      <w:r>
        <w:rPr>
          <w:color w:val="000009"/>
          <w:spacing w:val="-2"/>
        </w:rPr>
        <w:t>признакам.</w:t>
      </w:r>
    </w:p>
    <w:p w:rsidR="00081003" w:rsidRDefault="00081003">
      <w:pPr>
        <w:pStyle w:val="a3"/>
        <w:ind w:left="0" w:firstLine="0"/>
        <w:jc w:val="left"/>
      </w:pPr>
    </w:p>
    <w:p w:rsidR="00081003" w:rsidRDefault="00594D4B">
      <w:pPr>
        <w:pStyle w:val="a3"/>
        <w:ind w:left="1276" w:firstLine="0"/>
        <w:jc w:val="left"/>
      </w:pPr>
      <w:r>
        <w:rPr>
          <w:color w:val="000009"/>
        </w:rPr>
        <w:t>Верные</w:t>
      </w:r>
      <w:r>
        <w:rPr>
          <w:color w:val="000009"/>
          <w:spacing w:val="76"/>
        </w:rPr>
        <w:t xml:space="preserve"> </w:t>
      </w:r>
      <w:r>
        <w:rPr>
          <w:color w:val="000009"/>
        </w:rPr>
        <w:t>(истинные)</w:t>
      </w:r>
      <w:r>
        <w:rPr>
          <w:color w:val="000009"/>
          <w:spacing w:val="77"/>
        </w:rPr>
        <w:t xml:space="preserve"> </w:t>
      </w:r>
      <w:r>
        <w:rPr>
          <w:color w:val="000009"/>
        </w:rPr>
        <w:t>и</w:t>
      </w:r>
      <w:r>
        <w:rPr>
          <w:color w:val="000009"/>
          <w:spacing w:val="50"/>
          <w:w w:val="150"/>
        </w:rPr>
        <w:t xml:space="preserve"> </w:t>
      </w:r>
      <w:r>
        <w:rPr>
          <w:color w:val="000009"/>
        </w:rPr>
        <w:t>неверные</w:t>
      </w:r>
      <w:r>
        <w:rPr>
          <w:color w:val="000009"/>
          <w:spacing w:val="78"/>
        </w:rPr>
        <w:t xml:space="preserve"> </w:t>
      </w:r>
      <w:r>
        <w:rPr>
          <w:color w:val="000009"/>
        </w:rPr>
        <w:t>(ложные)</w:t>
      </w:r>
      <w:r>
        <w:rPr>
          <w:color w:val="000009"/>
          <w:spacing w:val="53"/>
          <w:w w:val="150"/>
        </w:rPr>
        <w:t xml:space="preserve"> </w:t>
      </w:r>
      <w:r>
        <w:rPr>
          <w:color w:val="000009"/>
        </w:rPr>
        <w:t>утверждения:</w:t>
      </w:r>
      <w:r>
        <w:rPr>
          <w:color w:val="000009"/>
          <w:spacing w:val="78"/>
        </w:rPr>
        <w:t xml:space="preserve"> </w:t>
      </w:r>
      <w:r>
        <w:rPr>
          <w:color w:val="000009"/>
        </w:rPr>
        <w:t>конструирование,</w:t>
      </w:r>
      <w:r>
        <w:rPr>
          <w:color w:val="000009"/>
          <w:spacing w:val="79"/>
        </w:rPr>
        <w:t xml:space="preserve"> </w:t>
      </w:r>
      <w:r>
        <w:rPr>
          <w:color w:val="000009"/>
          <w:spacing w:val="-2"/>
        </w:rPr>
        <w:t>проверка.</w:t>
      </w:r>
    </w:p>
    <w:p w:rsidR="00081003" w:rsidRDefault="00594D4B">
      <w:pPr>
        <w:pStyle w:val="a3"/>
        <w:ind w:firstLine="0"/>
        <w:jc w:val="left"/>
      </w:pPr>
      <w:r>
        <w:rPr>
          <w:color w:val="000009"/>
        </w:rPr>
        <w:t>Логические</w:t>
      </w:r>
      <w:r>
        <w:rPr>
          <w:color w:val="000009"/>
          <w:spacing w:val="-8"/>
        </w:rPr>
        <w:t xml:space="preserve"> </w:t>
      </w:r>
      <w:r>
        <w:rPr>
          <w:color w:val="000009"/>
        </w:rPr>
        <w:t>рассуждения</w:t>
      </w:r>
      <w:r>
        <w:rPr>
          <w:color w:val="000009"/>
          <w:spacing w:val="-6"/>
        </w:rPr>
        <w:t xml:space="preserve"> </w:t>
      </w:r>
      <w:r>
        <w:rPr>
          <w:color w:val="000009"/>
        </w:rPr>
        <w:t>со</w:t>
      </w:r>
      <w:r>
        <w:rPr>
          <w:color w:val="000009"/>
          <w:spacing w:val="-5"/>
        </w:rPr>
        <w:t xml:space="preserve"> </w:t>
      </w:r>
      <w:r>
        <w:rPr>
          <w:color w:val="000009"/>
        </w:rPr>
        <w:t>связками «если</w:t>
      </w:r>
      <w:r>
        <w:rPr>
          <w:color w:val="000009"/>
          <w:spacing w:val="-4"/>
        </w:rPr>
        <w:t xml:space="preserve"> </w:t>
      </w:r>
      <w:r>
        <w:rPr>
          <w:color w:val="000009"/>
        </w:rPr>
        <w:t>…,</w:t>
      </w:r>
      <w:r>
        <w:rPr>
          <w:color w:val="000009"/>
          <w:spacing w:val="-5"/>
        </w:rPr>
        <w:t xml:space="preserve"> </w:t>
      </w:r>
      <w:r>
        <w:rPr>
          <w:color w:val="000009"/>
        </w:rPr>
        <w:t>то</w:t>
      </w:r>
      <w:r>
        <w:rPr>
          <w:color w:val="000009"/>
          <w:spacing w:val="-5"/>
        </w:rPr>
        <w:t xml:space="preserve"> </w:t>
      </w:r>
      <w:r>
        <w:rPr>
          <w:color w:val="000009"/>
        </w:rPr>
        <w:t>…»,</w:t>
      </w:r>
      <w:r>
        <w:rPr>
          <w:color w:val="000009"/>
          <w:spacing w:val="-2"/>
        </w:rPr>
        <w:t xml:space="preserve"> </w:t>
      </w:r>
      <w:r>
        <w:rPr>
          <w:color w:val="000009"/>
        </w:rPr>
        <w:t>«поэтому»,</w:t>
      </w:r>
      <w:r>
        <w:rPr>
          <w:color w:val="000009"/>
          <w:spacing w:val="1"/>
        </w:rPr>
        <w:t xml:space="preserve"> </w:t>
      </w:r>
      <w:r>
        <w:rPr>
          <w:color w:val="000009"/>
          <w:spacing w:val="-2"/>
        </w:rPr>
        <w:t>«значит».</w:t>
      </w:r>
    </w:p>
    <w:p w:rsidR="00081003" w:rsidRDefault="00081003">
      <w:pPr>
        <w:pStyle w:val="a3"/>
        <w:ind w:left="0" w:firstLine="0"/>
        <w:jc w:val="left"/>
      </w:pPr>
    </w:p>
    <w:p w:rsidR="00081003" w:rsidRDefault="00594D4B">
      <w:pPr>
        <w:pStyle w:val="a3"/>
        <w:ind w:right="287"/>
      </w:pPr>
      <w:r>
        <w:rPr>
          <w:color w:val="000009"/>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081003" w:rsidRDefault="00081003">
      <w:pPr>
        <w:pStyle w:val="a3"/>
        <w:ind w:left="0" w:firstLine="0"/>
        <w:jc w:val="left"/>
      </w:pPr>
    </w:p>
    <w:p w:rsidR="00081003" w:rsidRDefault="00594D4B">
      <w:pPr>
        <w:pStyle w:val="a3"/>
        <w:spacing w:before="1"/>
        <w:ind w:right="289"/>
      </w:pPr>
      <w:r>
        <w:rPr>
          <w:color w:val="000009"/>
        </w:rPr>
        <w:t xml:space="preserve">Формализованное описание последовательности действий (инструкция, план, схема, </w:t>
      </w:r>
      <w:r>
        <w:rPr>
          <w:color w:val="000009"/>
          <w:spacing w:val="-2"/>
        </w:rPr>
        <w:t>алгоритм).</w:t>
      </w:r>
    </w:p>
    <w:p w:rsidR="00081003" w:rsidRDefault="00081003">
      <w:pPr>
        <w:pStyle w:val="a3"/>
        <w:ind w:left="0" w:firstLine="0"/>
        <w:jc w:val="left"/>
      </w:pPr>
    </w:p>
    <w:p w:rsidR="00081003" w:rsidRDefault="00594D4B">
      <w:pPr>
        <w:pStyle w:val="a3"/>
        <w:ind w:right="288"/>
      </w:pPr>
      <w:r>
        <w:rPr>
          <w:color w:val="000009"/>
        </w:rPr>
        <w:t>Столбчатая диаграмма: чтение, использование данных для решения учебных и практических задач.</w:t>
      </w:r>
    </w:p>
    <w:p w:rsidR="00081003" w:rsidRDefault="00081003">
      <w:pPr>
        <w:pStyle w:val="a3"/>
        <w:ind w:left="0" w:firstLine="0"/>
        <w:jc w:val="left"/>
      </w:pPr>
    </w:p>
    <w:p w:rsidR="00081003" w:rsidRDefault="00594D4B">
      <w:pPr>
        <w:pStyle w:val="a3"/>
        <w:ind w:right="287"/>
      </w:pPr>
      <w:r>
        <w:rPr>
          <w:color w:val="000009"/>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w:t>
      </w:r>
      <w:r>
        <w:rPr>
          <w:color w:val="000009"/>
          <w:spacing w:val="-2"/>
        </w:rPr>
        <w:t>устройствах).</w:t>
      </w:r>
    </w:p>
    <w:p w:rsidR="00081003" w:rsidRDefault="00081003">
      <w:pPr>
        <w:pStyle w:val="a3"/>
        <w:ind w:left="0" w:firstLine="0"/>
        <w:jc w:val="left"/>
      </w:pPr>
    </w:p>
    <w:p w:rsidR="00081003" w:rsidRDefault="00594D4B">
      <w:pPr>
        <w:pStyle w:val="a3"/>
        <w:ind w:left="1276" w:firstLine="0"/>
        <w:jc w:val="left"/>
      </w:pPr>
      <w:r>
        <w:rPr>
          <w:color w:val="000009"/>
        </w:rPr>
        <w:t>Универсальные</w:t>
      </w:r>
      <w:r>
        <w:rPr>
          <w:color w:val="000009"/>
          <w:spacing w:val="-14"/>
        </w:rPr>
        <w:t xml:space="preserve"> </w:t>
      </w:r>
      <w:r>
        <w:rPr>
          <w:color w:val="000009"/>
        </w:rPr>
        <w:t>учебные</w:t>
      </w:r>
      <w:r>
        <w:rPr>
          <w:color w:val="000009"/>
          <w:spacing w:val="-15"/>
        </w:rPr>
        <w:t xml:space="preserve"> </w:t>
      </w:r>
      <w:r>
        <w:rPr>
          <w:color w:val="000009"/>
          <w:spacing w:val="-2"/>
        </w:rPr>
        <w:t>действия</w:t>
      </w:r>
    </w:p>
    <w:p w:rsidR="00081003" w:rsidRDefault="00081003">
      <w:pPr>
        <w:pStyle w:val="a3"/>
        <w:ind w:left="0" w:firstLine="0"/>
        <w:jc w:val="left"/>
      </w:pPr>
    </w:p>
    <w:p w:rsidR="00081003" w:rsidRDefault="00594D4B">
      <w:pPr>
        <w:pStyle w:val="a3"/>
        <w:ind w:left="1276" w:firstLine="0"/>
        <w:jc w:val="left"/>
      </w:pPr>
      <w:r>
        <w:rPr>
          <w:color w:val="000009"/>
          <w:spacing w:val="-2"/>
        </w:rPr>
        <w:t>Универсальные</w:t>
      </w:r>
      <w:r>
        <w:rPr>
          <w:color w:val="000009"/>
          <w:spacing w:val="4"/>
        </w:rPr>
        <w:t xml:space="preserve"> </w:t>
      </w:r>
      <w:r>
        <w:rPr>
          <w:color w:val="000009"/>
          <w:spacing w:val="-2"/>
        </w:rPr>
        <w:t>познавательные</w:t>
      </w:r>
      <w:r>
        <w:rPr>
          <w:color w:val="000009"/>
          <w:spacing w:val="8"/>
        </w:rPr>
        <w:t xml:space="preserve"> </w:t>
      </w:r>
      <w:r>
        <w:rPr>
          <w:color w:val="000009"/>
          <w:spacing w:val="-2"/>
        </w:rPr>
        <w:t>учебные</w:t>
      </w:r>
      <w:r>
        <w:rPr>
          <w:color w:val="000009"/>
          <w:spacing w:val="5"/>
        </w:rPr>
        <w:t xml:space="preserve"> </w:t>
      </w:r>
      <w:r>
        <w:rPr>
          <w:color w:val="000009"/>
          <w:spacing w:val="-2"/>
        </w:rPr>
        <w:t>действия:</w:t>
      </w:r>
    </w:p>
    <w:p w:rsidR="00081003" w:rsidRDefault="00081003">
      <w:pPr>
        <w:pStyle w:val="a3"/>
        <w:spacing w:before="1"/>
        <w:ind w:left="0" w:firstLine="0"/>
        <w:jc w:val="left"/>
      </w:pPr>
    </w:p>
    <w:p w:rsidR="00081003" w:rsidRDefault="00594D4B">
      <w:pPr>
        <w:pStyle w:val="a4"/>
        <w:numPr>
          <w:ilvl w:val="1"/>
          <w:numId w:val="75"/>
        </w:numPr>
        <w:tabs>
          <w:tab w:val="left" w:pos="1456"/>
        </w:tabs>
        <w:ind w:left="1456"/>
        <w:jc w:val="left"/>
        <w:rPr>
          <w:sz w:val="24"/>
        </w:rPr>
      </w:pPr>
      <w:r>
        <w:rPr>
          <w:color w:val="000009"/>
          <w:sz w:val="24"/>
        </w:rPr>
        <w:t>сравнивать</w:t>
      </w:r>
      <w:r>
        <w:rPr>
          <w:color w:val="000009"/>
          <w:spacing w:val="-12"/>
          <w:sz w:val="24"/>
        </w:rPr>
        <w:t xml:space="preserve"> </w:t>
      </w:r>
      <w:r>
        <w:rPr>
          <w:color w:val="000009"/>
          <w:sz w:val="24"/>
        </w:rPr>
        <w:t>математические</w:t>
      </w:r>
      <w:r>
        <w:rPr>
          <w:color w:val="000009"/>
          <w:spacing w:val="-10"/>
          <w:sz w:val="24"/>
        </w:rPr>
        <w:t xml:space="preserve"> </w:t>
      </w:r>
      <w:r>
        <w:rPr>
          <w:color w:val="000009"/>
          <w:sz w:val="24"/>
        </w:rPr>
        <w:t>объекты</w:t>
      </w:r>
      <w:r>
        <w:rPr>
          <w:color w:val="000009"/>
          <w:spacing w:val="-10"/>
          <w:sz w:val="24"/>
        </w:rPr>
        <w:t xml:space="preserve"> </w:t>
      </w:r>
      <w:r>
        <w:rPr>
          <w:color w:val="000009"/>
          <w:sz w:val="24"/>
        </w:rPr>
        <w:t>(числа,</w:t>
      </w:r>
      <w:r>
        <w:rPr>
          <w:color w:val="000009"/>
          <w:spacing w:val="-10"/>
          <w:sz w:val="24"/>
        </w:rPr>
        <w:t xml:space="preserve"> </w:t>
      </w:r>
      <w:r>
        <w:rPr>
          <w:color w:val="000009"/>
          <w:sz w:val="24"/>
        </w:rPr>
        <w:t>величины,</w:t>
      </w:r>
      <w:r>
        <w:rPr>
          <w:color w:val="000009"/>
          <w:spacing w:val="-9"/>
          <w:sz w:val="24"/>
        </w:rPr>
        <w:t xml:space="preserve"> </w:t>
      </w:r>
      <w:r>
        <w:rPr>
          <w:color w:val="000009"/>
          <w:sz w:val="24"/>
        </w:rPr>
        <w:t>геометрические</w:t>
      </w:r>
      <w:r>
        <w:rPr>
          <w:color w:val="000009"/>
          <w:spacing w:val="-10"/>
          <w:sz w:val="24"/>
        </w:rPr>
        <w:t xml:space="preserve"> </w:t>
      </w:r>
      <w:r>
        <w:rPr>
          <w:color w:val="000009"/>
          <w:spacing w:val="-2"/>
          <w:sz w:val="24"/>
        </w:rPr>
        <w:t>фигуры);</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выбирать</w:t>
      </w:r>
      <w:r>
        <w:rPr>
          <w:color w:val="000009"/>
          <w:spacing w:val="-8"/>
          <w:sz w:val="24"/>
        </w:rPr>
        <w:t xml:space="preserve"> </w:t>
      </w:r>
      <w:r>
        <w:rPr>
          <w:color w:val="000009"/>
          <w:sz w:val="24"/>
        </w:rPr>
        <w:t>приём</w:t>
      </w:r>
      <w:r>
        <w:rPr>
          <w:color w:val="000009"/>
          <w:spacing w:val="-7"/>
          <w:sz w:val="24"/>
        </w:rPr>
        <w:t xml:space="preserve"> </w:t>
      </w:r>
      <w:r>
        <w:rPr>
          <w:color w:val="000009"/>
          <w:sz w:val="24"/>
        </w:rPr>
        <w:t>вычисления,</w:t>
      </w:r>
      <w:r>
        <w:rPr>
          <w:color w:val="000009"/>
          <w:spacing w:val="-6"/>
          <w:sz w:val="24"/>
        </w:rPr>
        <w:t xml:space="preserve"> </w:t>
      </w:r>
      <w:r>
        <w:rPr>
          <w:color w:val="000009"/>
          <w:sz w:val="24"/>
        </w:rPr>
        <w:t>выполнения</w:t>
      </w:r>
      <w:r>
        <w:rPr>
          <w:color w:val="000009"/>
          <w:spacing w:val="-5"/>
          <w:sz w:val="24"/>
        </w:rPr>
        <w:t xml:space="preserve"> </w:t>
      </w:r>
      <w:r>
        <w:rPr>
          <w:color w:val="000009"/>
          <w:spacing w:val="-2"/>
          <w:sz w:val="24"/>
        </w:rPr>
        <w:t>действия;</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pacing w:val="-2"/>
          <w:sz w:val="24"/>
        </w:rPr>
        <w:t>конструировать</w:t>
      </w:r>
      <w:r>
        <w:rPr>
          <w:color w:val="000009"/>
          <w:spacing w:val="6"/>
          <w:sz w:val="24"/>
        </w:rPr>
        <w:t xml:space="preserve"> </w:t>
      </w:r>
      <w:r>
        <w:rPr>
          <w:color w:val="000009"/>
          <w:spacing w:val="-2"/>
          <w:sz w:val="24"/>
        </w:rPr>
        <w:t>геометрические</w:t>
      </w:r>
      <w:r>
        <w:rPr>
          <w:color w:val="000009"/>
          <w:spacing w:val="7"/>
          <w:sz w:val="24"/>
        </w:rPr>
        <w:t xml:space="preserve"> </w:t>
      </w:r>
      <w:r>
        <w:rPr>
          <w:color w:val="000009"/>
          <w:spacing w:val="-2"/>
          <w:sz w:val="24"/>
        </w:rPr>
        <w:t>фигуры;</w:t>
      </w:r>
    </w:p>
    <w:p w:rsidR="00081003" w:rsidRDefault="00081003">
      <w:pPr>
        <w:pStyle w:val="a3"/>
        <w:ind w:left="0" w:firstLine="0"/>
        <w:jc w:val="left"/>
      </w:pPr>
    </w:p>
    <w:p w:rsidR="00081003" w:rsidRDefault="00594D4B">
      <w:pPr>
        <w:pStyle w:val="a4"/>
        <w:numPr>
          <w:ilvl w:val="1"/>
          <w:numId w:val="75"/>
        </w:numPr>
        <w:tabs>
          <w:tab w:val="left" w:pos="1548"/>
        </w:tabs>
        <w:ind w:right="286" w:firstLine="707"/>
        <w:rPr>
          <w:sz w:val="24"/>
        </w:rPr>
      </w:pPr>
      <w:r>
        <w:rPr>
          <w:color w:val="000009"/>
          <w:sz w:val="24"/>
        </w:rPr>
        <w:t>классифицировать объекты (числа, величины, геометрические фигуры, текстовые задачи в одно действие) по выбранному признаку;</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прикидывать</w:t>
      </w:r>
      <w:r>
        <w:rPr>
          <w:color w:val="000009"/>
          <w:spacing w:val="-8"/>
          <w:sz w:val="24"/>
        </w:rPr>
        <w:t xml:space="preserve"> </w:t>
      </w:r>
      <w:r>
        <w:rPr>
          <w:color w:val="000009"/>
          <w:sz w:val="24"/>
        </w:rPr>
        <w:t>размеры</w:t>
      </w:r>
      <w:r>
        <w:rPr>
          <w:color w:val="000009"/>
          <w:spacing w:val="-8"/>
          <w:sz w:val="24"/>
        </w:rPr>
        <w:t xml:space="preserve"> </w:t>
      </w:r>
      <w:r>
        <w:rPr>
          <w:color w:val="000009"/>
          <w:sz w:val="24"/>
        </w:rPr>
        <w:t>фигуры,</w:t>
      </w:r>
      <w:r>
        <w:rPr>
          <w:color w:val="000009"/>
          <w:spacing w:val="-7"/>
          <w:sz w:val="24"/>
        </w:rPr>
        <w:t xml:space="preserve"> </w:t>
      </w:r>
      <w:r>
        <w:rPr>
          <w:color w:val="000009"/>
          <w:sz w:val="24"/>
        </w:rPr>
        <w:t>её</w:t>
      </w:r>
      <w:r>
        <w:rPr>
          <w:color w:val="000009"/>
          <w:spacing w:val="-8"/>
          <w:sz w:val="24"/>
        </w:rPr>
        <w:t xml:space="preserve"> </w:t>
      </w:r>
      <w:r>
        <w:rPr>
          <w:color w:val="000009"/>
          <w:spacing w:val="-2"/>
          <w:sz w:val="24"/>
        </w:rPr>
        <w:t>элементов;</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понимать</w:t>
      </w:r>
      <w:r>
        <w:rPr>
          <w:color w:val="000009"/>
          <w:spacing w:val="-9"/>
          <w:sz w:val="24"/>
        </w:rPr>
        <w:t xml:space="preserve"> </w:t>
      </w:r>
      <w:r>
        <w:rPr>
          <w:color w:val="000009"/>
          <w:sz w:val="24"/>
        </w:rPr>
        <w:t>смысл</w:t>
      </w:r>
      <w:r>
        <w:rPr>
          <w:color w:val="000009"/>
          <w:spacing w:val="-6"/>
          <w:sz w:val="24"/>
        </w:rPr>
        <w:t xml:space="preserve"> </w:t>
      </w:r>
      <w:r>
        <w:rPr>
          <w:color w:val="000009"/>
          <w:sz w:val="24"/>
        </w:rPr>
        <w:t>зависимостей</w:t>
      </w:r>
      <w:r>
        <w:rPr>
          <w:color w:val="000009"/>
          <w:spacing w:val="-6"/>
          <w:sz w:val="24"/>
        </w:rPr>
        <w:t xml:space="preserve"> </w:t>
      </w:r>
      <w:r>
        <w:rPr>
          <w:color w:val="000009"/>
          <w:sz w:val="24"/>
        </w:rPr>
        <w:t>и</w:t>
      </w:r>
      <w:r>
        <w:rPr>
          <w:color w:val="000009"/>
          <w:spacing w:val="-6"/>
          <w:sz w:val="24"/>
        </w:rPr>
        <w:t xml:space="preserve"> </w:t>
      </w:r>
      <w:r>
        <w:rPr>
          <w:color w:val="000009"/>
          <w:sz w:val="24"/>
        </w:rPr>
        <w:t>математических</w:t>
      </w:r>
      <w:r>
        <w:rPr>
          <w:color w:val="000009"/>
          <w:spacing w:val="-5"/>
          <w:sz w:val="24"/>
        </w:rPr>
        <w:t xml:space="preserve"> </w:t>
      </w:r>
      <w:r>
        <w:rPr>
          <w:color w:val="000009"/>
          <w:sz w:val="24"/>
        </w:rPr>
        <w:t>отношений,</w:t>
      </w:r>
      <w:r>
        <w:rPr>
          <w:color w:val="000009"/>
          <w:spacing w:val="-6"/>
          <w:sz w:val="24"/>
        </w:rPr>
        <w:t xml:space="preserve"> </w:t>
      </w:r>
      <w:r>
        <w:rPr>
          <w:color w:val="000009"/>
          <w:sz w:val="24"/>
        </w:rPr>
        <w:t>описанных</w:t>
      </w:r>
      <w:r>
        <w:rPr>
          <w:color w:val="000009"/>
          <w:spacing w:val="-4"/>
          <w:sz w:val="24"/>
        </w:rPr>
        <w:t xml:space="preserve"> </w:t>
      </w:r>
      <w:r>
        <w:rPr>
          <w:color w:val="000009"/>
          <w:sz w:val="24"/>
        </w:rPr>
        <w:t>в</w:t>
      </w:r>
      <w:r>
        <w:rPr>
          <w:color w:val="000009"/>
          <w:spacing w:val="-7"/>
          <w:sz w:val="24"/>
        </w:rPr>
        <w:t xml:space="preserve"> </w:t>
      </w:r>
      <w:r>
        <w:rPr>
          <w:color w:val="000009"/>
          <w:spacing w:val="-2"/>
          <w:sz w:val="24"/>
        </w:rPr>
        <w:t>задаче;</w:t>
      </w:r>
    </w:p>
    <w:p w:rsidR="00081003" w:rsidRDefault="00081003">
      <w:pPr>
        <w:pStyle w:val="a4"/>
        <w:jc w:val="left"/>
        <w:rPr>
          <w:sz w:val="24"/>
        </w:rPr>
        <w:sectPr w:rsidR="00081003">
          <w:pgSz w:w="11910" w:h="16840"/>
          <w:pgMar w:top="1320" w:right="283" w:bottom="540" w:left="850" w:header="0" w:footer="355" w:gutter="0"/>
          <w:cols w:space="720"/>
        </w:sectPr>
      </w:pPr>
    </w:p>
    <w:p w:rsidR="00081003" w:rsidRDefault="00594D4B">
      <w:pPr>
        <w:pStyle w:val="a4"/>
        <w:numPr>
          <w:ilvl w:val="1"/>
          <w:numId w:val="75"/>
        </w:numPr>
        <w:tabs>
          <w:tab w:val="left" w:pos="1456"/>
        </w:tabs>
        <w:spacing w:before="66"/>
        <w:ind w:left="1456"/>
        <w:jc w:val="left"/>
        <w:rPr>
          <w:sz w:val="24"/>
        </w:rPr>
      </w:pPr>
      <w:r>
        <w:rPr>
          <w:color w:val="000009"/>
          <w:sz w:val="24"/>
        </w:rPr>
        <w:lastRenderedPageBreak/>
        <w:t>различать</w:t>
      </w:r>
      <w:r>
        <w:rPr>
          <w:color w:val="000009"/>
          <w:spacing w:val="-8"/>
          <w:sz w:val="24"/>
        </w:rPr>
        <w:t xml:space="preserve"> </w:t>
      </w:r>
      <w:r>
        <w:rPr>
          <w:color w:val="000009"/>
          <w:sz w:val="24"/>
        </w:rPr>
        <w:t>и</w:t>
      </w:r>
      <w:r>
        <w:rPr>
          <w:color w:val="000009"/>
          <w:spacing w:val="-6"/>
          <w:sz w:val="24"/>
        </w:rPr>
        <w:t xml:space="preserve"> </w:t>
      </w:r>
      <w:r>
        <w:rPr>
          <w:color w:val="000009"/>
          <w:sz w:val="24"/>
        </w:rPr>
        <w:t>после</w:t>
      </w:r>
      <w:r>
        <w:rPr>
          <w:color w:val="000009"/>
          <w:spacing w:val="-7"/>
          <w:sz w:val="24"/>
        </w:rPr>
        <w:t xml:space="preserve"> </w:t>
      </w:r>
      <w:r>
        <w:rPr>
          <w:color w:val="000009"/>
          <w:sz w:val="24"/>
        </w:rPr>
        <w:t>обсуждения</w:t>
      </w:r>
      <w:r>
        <w:rPr>
          <w:color w:val="000009"/>
          <w:spacing w:val="-6"/>
          <w:sz w:val="24"/>
        </w:rPr>
        <w:t xml:space="preserve"> </w:t>
      </w:r>
      <w:r>
        <w:rPr>
          <w:color w:val="000009"/>
          <w:sz w:val="24"/>
        </w:rPr>
        <w:t>использовать</w:t>
      </w:r>
      <w:r>
        <w:rPr>
          <w:color w:val="000009"/>
          <w:spacing w:val="-8"/>
          <w:sz w:val="24"/>
        </w:rPr>
        <w:t xml:space="preserve"> </w:t>
      </w:r>
      <w:r>
        <w:rPr>
          <w:color w:val="000009"/>
          <w:sz w:val="24"/>
        </w:rPr>
        <w:t>разные</w:t>
      </w:r>
      <w:r>
        <w:rPr>
          <w:color w:val="000009"/>
          <w:spacing w:val="-8"/>
          <w:sz w:val="24"/>
        </w:rPr>
        <w:t xml:space="preserve"> </w:t>
      </w:r>
      <w:r>
        <w:rPr>
          <w:color w:val="000009"/>
          <w:sz w:val="24"/>
        </w:rPr>
        <w:t>приёмы</w:t>
      </w:r>
      <w:r>
        <w:rPr>
          <w:color w:val="000009"/>
          <w:spacing w:val="-6"/>
          <w:sz w:val="24"/>
        </w:rPr>
        <w:t xml:space="preserve"> </w:t>
      </w:r>
      <w:r>
        <w:rPr>
          <w:color w:val="000009"/>
          <w:sz w:val="24"/>
        </w:rPr>
        <w:t>и</w:t>
      </w:r>
      <w:r>
        <w:rPr>
          <w:color w:val="000009"/>
          <w:spacing w:val="-6"/>
          <w:sz w:val="24"/>
        </w:rPr>
        <w:t xml:space="preserve"> </w:t>
      </w:r>
      <w:r>
        <w:rPr>
          <w:color w:val="000009"/>
          <w:sz w:val="24"/>
        </w:rPr>
        <w:t>алгоритмы</w:t>
      </w:r>
      <w:r>
        <w:rPr>
          <w:color w:val="000009"/>
          <w:spacing w:val="-5"/>
          <w:sz w:val="24"/>
        </w:rPr>
        <w:t xml:space="preserve"> </w:t>
      </w:r>
      <w:r>
        <w:rPr>
          <w:color w:val="000009"/>
          <w:spacing w:val="-2"/>
          <w:sz w:val="24"/>
        </w:rPr>
        <w:t>вычисления;</w:t>
      </w:r>
    </w:p>
    <w:p w:rsidR="00081003" w:rsidRDefault="00081003">
      <w:pPr>
        <w:pStyle w:val="a3"/>
        <w:ind w:left="0" w:firstLine="0"/>
        <w:jc w:val="left"/>
      </w:pPr>
    </w:p>
    <w:p w:rsidR="00081003" w:rsidRDefault="00594D4B">
      <w:pPr>
        <w:pStyle w:val="a4"/>
        <w:numPr>
          <w:ilvl w:val="1"/>
          <w:numId w:val="75"/>
        </w:numPr>
        <w:tabs>
          <w:tab w:val="left" w:pos="1467"/>
        </w:tabs>
        <w:ind w:right="284" w:firstLine="707"/>
        <w:rPr>
          <w:sz w:val="24"/>
        </w:rPr>
      </w:pPr>
      <w:r>
        <w:rPr>
          <w:color w:val="000009"/>
          <w:sz w:val="24"/>
        </w:rPr>
        <w:t xml:space="preserve">выбирать метод решения (моделирование ситуации, перебор вариантов, использование </w:t>
      </w:r>
      <w:r>
        <w:rPr>
          <w:color w:val="000009"/>
          <w:spacing w:val="-2"/>
          <w:sz w:val="24"/>
        </w:rPr>
        <w:t>алгоритма);</w:t>
      </w:r>
    </w:p>
    <w:p w:rsidR="00081003" w:rsidRDefault="00081003">
      <w:pPr>
        <w:pStyle w:val="a3"/>
        <w:ind w:left="0" w:firstLine="0"/>
        <w:jc w:val="left"/>
      </w:pPr>
    </w:p>
    <w:p w:rsidR="00081003" w:rsidRDefault="00594D4B">
      <w:pPr>
        <w:pStyle w:val="a4"/>
        <w:numPr>
          <w:ilvl w:val="1"/>
          <w:numId w:val="75"/>
        </w:numPr>
        <w:tabs>
          <w:tab w:val="left" w:pos="1456"/>
        </w:tabs>
        <w:spacing w:before="1"/>
        <w:ind w:left="1456"/>
        <w:jc w:val="left"/>
        <w:rPr>
          <w:sz w:val="24"/>
        </w:rPr>
      </w:pPr>
      <w:r>
        <w:rPr>
          <w:color w:val="000009"/>
          <w:sz w:val="24"/>
        </w:rPr>
        <w:t>соотносить</w:t>
      </w:r>
      <w:r>
        <w:rPr>
          <w:color w:val="000009"/>
          <w:spacing w:val="-12"/>
          <w:sz w:val="24"/>
        </w:rPr>
        <w:t xml:space="preserve"> </w:t>
      </w:r>
      <w:r>
        <w:rPr>
          <w:color w:val="000009"/>
          <w:sz w:val="24"/>
        </w:rPr>
        <w:t>начало,</w:t>
      </w:r>
      <w:r>
        <w:rPr>
          <w:color w:val="000009"/>
          <w:spacing w:val="-9"/>
          <w:sz w:val="24"/>
        </w:rPr>
        <w:t xml:space="preserve"> </w:t>
      </w:r>
      <w:r>
        <w:rPr>
          <w:color w:val="000009"/>
          <w:sz w:val="24"/>
        </w:rPr>
        <w:t>окончание,</w:t>
      </w:r>
      <w:r>
        <w:rPr>
          <w:color w:val="000009"/>
          <w:spacing w:val="-9"/>
          <w:sz w:val="24"/>
        </w:rPr>
        <w:t xml:space="preserve"> </w:t>
      </w:r>
      <w:r>
        <w:rPr>
          <w:color w:val="000009"/>
          <w:sz w:val="24"/>
        </w:rPr>
        <w:t>продолжительность</w:t>
      </w:r>
      <w:r>
        <w:rPr>
          <w:color w:val="000009"/>
          <w:spacing w:val="-9"/>
          <w:sz w:val="24"/>
        </w:rPr>
        <w:t xml:space="preserve"> </w:t>
      </w:r>
      <w:r>
        <w:rPr>
          <w:color w:val="000009"/>
          <w:sz w:val="24"/>
        </w:rPr>
        <w:t>события</w:t>
      </w:r>
      <w:r>
        <w:rPr>
          <w:color w:val="000009"/>
          <w:spacing w:val="-9"/>
          <w:sz w:val="24"/>
        </w:rPr>
        <w:t xml:space="preserve"> </w:t>
      </w:r>
      <w:r>
        <w:rPr>
          <w:color w:val="000009"/>
          <w:sz w:val="24"/>
        </w:rPr>
        <w:t>в</w:t>
      </w:r>
      <w:r>
        <w:rPr>
          <w:color w:val="000009"/>
          <w:spacing w:val="-10"/>
          <w:sz w:val="24"/>
        </w:rPr>
        <w:t xml:space="preserve"> </w:t>
      </w:r>
      <w:r>
        <w:rPr>
          <w:color w:val="000009"/>
          <w:sz w:val="24"/>
        </w:rPr>
        <w:t>практической</w:t>
      </w:r>
      <w:r>
        <w:rPr>
          <w:color w:val="000009"/>
          <w:spacing w:val="-9"/>
          <w:sz w:val="24"/>
        </w:rPr>
        <w:t xml:space="preserve"> </w:t>
      </w:r>
      <w:r>
        <w:rPr>
          <w:color w:val="000009"/>
          <w:spacing w:val="-2"/>
          <w:sz w:val="24"/>
        </w:rPr>
        <w:t>ситуации;</w:t>
      </w:r>
    </w:p>
    <w:p w:rsidR="00081003" w:rsidRDefault="00594D4B">
      <w:pPr>
        <w:pStyle w:val="a4"/>
        <w:numPr>
          <w:ilvl w:val="1"/>
          <w:numId w:val="75"/>
        </w:numPr>
        <w:tabs>
          <w:tab w:val="left" w:pos="1459"/>
        </w:tabs>
        <w:spacing w:before="276"/>
        <w:ind w:right="277" w:firstLine="707"/>
        <w:rPr>
          <w:sz w:val="24"/>
        </w:rPr>
      </w:pPr>
      <w:r>
        <w:rPr>
          <w:color w:val="000009"/>
          <w:sz w:val="24"/>
        </w:rPr>
        <w:t xml:space="preserve">составлять ряд чисел (величин, геометрических фигур) по самостоятельно выбранному </w:t>
      </w:r>
      <w:r>
        <w:rPr>
          <w:color w:val="000009"/>
          <w:spacing w:val="-2"/>
          <w:sz w:val="24"/>
        </w:rPr>
        <w:t>правилу;</w:t>
      </w:r>
    </w:p>
    <w:p w:rsidR="00081003" w:rsidRDefault="00594D4B">
      <w:pPr>
        <w:pStyle w:val="a4"/>
        <w:numPr>
          <w:ilvl w:val="1"/>
          <w:numId w:val="75"/>
        </w:numPr>
        <w:tabs>
          <w:tab w:val="left" w:pos="1456"/>
        </w:tabs>
        <w:spacing w:before="276"/>
        <w:ind w:left="1456"/>
        <w:jc w:val="left"/>
        <w:rPr>
          <w:sz w:val="24"/>
        </w:rPr>
      </w:pPr>
      <w:r>
        <w:rPr>
          <w:color w:val="000009"/>
          <w:spacing w:val="-2"/>
          <w:sz w:val="24"/>
        </w:rPr>
        <w:t>моделировать</w:t>
      </w:r>
      <w:r>
        <w:rPr>
          <w:color w:val="000009"/>
          <w:spacing w:val="6"/>
          <w:sz w:val="24"/>
        </w:rPr>
        <w:t xml:space="preserve"> </w:t>
      </w:r>
      <w:r>
        <w:rPr>
          <w:color w:val="000009"/>
          <w:spacing w:val="-2"/>
          <w:sz w:val="24"/>
        </w:rPr>
        <w:t>предложенную</w:t>
      </w:r>
      <w:r>
        <w:rPr>
          <w:color w:val="000009"/>
          <w:spacing w:val="7"/>
          <w:sz w:val="24"/>
        </w:rPr>
        <w:t xml:space="preserve"> </w:t>
      </w:r>
      <w:r>
        <w:rPr>
          <w:color w:val="000009"/>
          <w:spacing w:val="-2"/>
          <w:sz w:val="24"/>
        </w:rPr>
        <w:t>практическую</w:t>
      </w:r>
      <w:r>
        <w:rPr>
          <w:color w:val="000009"/>
          <w:spacing w:val="10"/>
          <w:sz w:val="24"/>
        </w:rPr>
        <w:t xml:space="preserve"> </w:t>
      </w:r>
      <w:r>
        <w:rPr>
          <w:color w:val="000009"/>
          <w:spacing w:val="-2"/>
          <w:sz w:val="24"/>
        </w:rPr>
        <w:t>ситуацию;</w:t>
      </w:r>
    </w:p>
    <w:p w:rsidR="00081003" w:rsidRDefault="00594D4B">
      <w:pPr>
        <w:pStyle w:val="a4"/>
        <w:numPr>
          <w:ilvl w:val="1"/>
          <w:numId w:val="75"/>
        </w:numPr>
        <w:tabs>
          <w:tab w:val="left" w:pos="1458"/>
        </w:tabs>
        <w:spacing w:before="276" w:line="480" w:lineRule="auto"/>
        <w:ind w:left="1276" w:right="1076" w:firstLine="0"/>
        <w:jc w:val="left"/>
        <w:rPr>
          <w:sz w:val="24"/>
        </w:rPr>
      </w:pPr>
      <w:r>
        <w:rPr>
          <w:color w:val="000009"/>
          <w:sz w:val="24"/>
        </w:rPr>
        <w:t>устанавливать</w:t>
      </w:r>
      <w:r>
        <w:rPr>
          <w:color w:val="000009"/>
          <w:spacing w:val="-13"/>
          <w:sz w:val="24"/>
        </w:rPr>
        <w:t xml:space="preserve"> </w:t>
      </w:r>
      <w:r>
        <w:rPr>
          <w:color w:val="000009"/>
          <w:sz w:val="24"/>
        </w:rPr>
        <w:t>последовательность</w:t>
      </w:r>
      <w:r>
        <w:rPr>
          <w:color w:val="000009"/>
          <w:spacing w:val="-13"/>
          <w:sz w:val="24"/>
        </w:rPr>
        <w:t xml:space="preserve"> </w:t>
      </w:r>
      <w:r>
        <w:rPr>
          <w:color w:val="000009"/>
          <w:sz w:val="24"/>
        </w:rPr>
        <w:t>событий,</w:t>
      </w:r>
      <w:r>
        <w:rPr>
          <w:color w:val="000009"/>
          <w:spacing w:val="-15"/>
          <w:sz w:val="24"/>
        </w:rPr>
        <w:t xml:space="preserve"> </w:t>
      </w:r>
      <w:r>
        <w:rPr>
          <w:color w:val="000009"/>
          <w:sz w:val="24"/>
        </w:rPr>
        <w:t>действий</w:t>
      </w:r>
      <w:r>
        <w:rPr>
          <w:color w:val="000009"/>
          <w:spacing w:val="-13"/>
          <w:sz w:val="24"/>
        </w:rPr>
        <w:t xml:space="preserve"> </w:t>
      </w:r>
      <w:r>
        <w:rPr>
          <w:color w:val="000009"/>
          <w:sz w:val="24"/>
        </w:rPr>
        <w:t>сюжета</w:t>
      </w:r>
      <w:r>
        <w:rPr>
          <w:color w:val="000009"/>
          <w:spacing w:val="-14"/>
          <w:sz w:val="24"/>
        </w:rPr>
        <w:t xml:space="preserve"> </w:t>
      </w:r>
      <w:r>
        <w:rPr>
          <w:color w:val="000009"/>
          <w:sz w:val="24"/>
        </w:rPr>
        <w:t>текстовой</w:t>
      </w:r>
      <w:r>
        <w:rPr>
          <w:color w:val="000009"/>
          <w:spacing w:val="-13"/>
          <w:sz w:val="24"/>
        </w:rPr>
        <w:t xml:space="preserve"> </w:t>
      </w:r>
      <w:r>
        <w:rPr>
          <w:color w:val="000009"/>
          <w:sz w:val="24"/>
        </w:rPr>
        <w:t>задачи. Работа с информацией:</w:t>
      </w:r>
    </w:p>
    <w:p w:rsidR="00081003" w:rsidRDefault="00594D4B">
      <w:pPr>
        <w:pStyle w:val="a4"/>
        <w:numPr>
          <w:ilvl w:val="1"/>
          <w:numId w:val="75"/>
        </w:numPr>
        <w:tabs>
          <w:tab w:val="left" w:pos="1456"/>
        </w:tabs>
        <w:ind w:left="1456"/>
        <w:jc w:val="left"/>
        <w:rPr>
          <w:sz w:val="24"/>
        </w:rPr>
      </w:pPr>
      <w:r>
        <w:rPr>
          <w:color w:val="000009"/>
          <w:sz w:val="24"/>
        </w:rPr>
        <w:t>извлекать</w:t>
      </w:r>
      <w:r>
        <w:rPr>
          <w:color w:val="000009"/>
          <w:spacing w:val="-11"/>
          <w:sz w:val="24"/>
        </w:rPr>
        <w:t xml:space="preserve"> </w:t>
      </w:r>
      <w:r>
        <w:rPr>
          <w:color w:val="000009"/>
          <w:sz w:val="24"/>
        </w:rPr>
        <w:t>информацию,</w:t>
      </w:r>
      <w:r>
        <w:rPr>
          <w:color w:val="000009"/>
          <w:spacing w:val="-9"/>
          <w:sz w:val="24"/>
        </w:rPr>
        <w:t xml:space="preserve"> </w:t>
      </w:r>
      <w:r>
        <w:rPr>
          <w:color w:val="000009"/>
          <w:sz w:val="24"/>
        </w:rPr>
        <w:t>представленную</w:t>
      </w:r>
      <w:r>
        <w:rPr>
          <w:color w:val="000009"/>
          <w:spacing w:val="-9"/>
          <w:sz w:val="24"/>
        </w:rPr>
        <w:t xml:space="preserve"> </w:t>
      </w:r>
      <w:r>
        <w:rPr>
          <w:color w:val="000009"/>
          <w:sz w:val="24"/>
        </w:rPr>
        <w:t>в</w:t>
      </w:r>
      <w:r>
        <w:rPr>
          <w:color w:val="000009"/>
          <w:spacing w:val="-10"/>
          <w:sz w:val="24"/>
        </w:rPr>
        <w:t xml:space="preserve"> </w:t>
      </w:r>
      <w:r>
        <w:rPr>
          <w:color w:val="000009"/>
          <w:sz w:val="24"/>
        </w:rPr>
        <w:t>разных</w:t>
      </w:r>
      <w:r>
        <w:rPr>
          <w:color w:val="000009"/>
          <w:spacing w:val="-7"/>
          <w:sz w:val="24"/>
        </w:rPr>
        <w:t xml:space="preserve"> </w:t>
      </w:r>
      <w:r>
        <w:rPr>
          <w:color w:val="000009"/>
          <w:spacing w:val="-2"/>
          <w:sz w:val="24"/>
        </w:rPr>
        <w:t>формах;</w:t>
      </w:r>
    </w:p>
    <w:p w:rsidR="00081003" w:rsidRDefault="00081003">
      <w:pPr>
        <w:pStyle w:val="a3"/>
        <w:ind w:left="0" w:firstLine="0"/>
        <w:jc w:val="left"/>
      </w:pPr>
    </w:p>
    <w:p w:rsidR="00081003" w:rsidRDefault="00594D4B">
      <w:pPr>
        <w:pStyle w:val="a4"/>
        <w:numPr>
          <w:ilvl w:val="1"/>
          <w:numId w:val="75"/>
        </w:numPr>
        <w:tabs>
          <w:tab w:val="left" w:pos="1558"/>
        </w:tabs>
        <w:ind w:right="286" w:firstLine="707"/>
        <w:rPr>
          <w:sz w:val="24"/>
        </w:rPr>
      </w:pPr>
      <w:r>
        <w:rPr>
          <w:color w:val="000009"/>
          <w:sz w:val="24"/>
        </w:rPr>
        <w:t xml:space="preserve">извлекать и интерпретировать числовые данные, представленные в таблице, на </w:t>
      </w:r>
      <w:r>
        <w:rPr>
          <w:color w:val="000009"/>
          <w:spacing w:val="-2"/>
          <w:sz w:val="24"/>
        </w:rPr>
        <w:t>диаграмме;</w:t>
      </w:r>
    </w:p>
    <w:p w:rsidR="00081003" w:rsidRDefault="00081003">
      <w:pPr>
        <w:pStyle w:val="a3"/>
        <w:ind w:left="0" w:firstLine="0"/>
        <w:jc w:val="left"/>
      </w:pPr>
    </w:p>
    <w:p w:rsidR="00081003" w:rsidRDefault="00594D4B">
      <w:pPr>
        <w:pStyle w:val="a4"/>
        <w:numPr>
          <w:ilvl w:val="1"/>
          <w:numId w:val="75"/>
        </w:numPr>
        <w:tabs>
          <w:tab w:val="left" w:pos="1491"/>
        </w:tabs>
        <w:ind w:right="285" w:firstLine="707"/>
        <w:rPr>
          <w:sz w:val="24"/>
        </w:rPr>
      </w:pPr>
      <w:r>
        <w:rPr>
          <w:color w:val="000009"/>
          <w:sz w:val="24"/>
        </w:rPr>
        <w:t>по итогам предварительного обсуждения заполнять таблицы сложения и умножения, дополнять данными чертеж;</w:t>
      </w:r>
    </w:p>
    <w:p w:rsidR="00081003" w:rsidRDefault="00081003">
      <w:pPr>
        <w:pStyle w:val="a3"/>
        <w:ind w:left="0" w:firstLine="0"/>
        <w:jc w:val="left"/>
      </w:pPr>
    </w:p>
    <w:p w:rsidR="00081003" w:rsidRDefault="00594D4B">
      <w:pPr>
        <w:pStyle w:val="a4"/>
        <w:numPr>
          <w:ilvl w:val="1"/>
          <w:numId w:val="75"/>
        </w:numPr>
        <w:tabs>
          <w:tab w:val="left" w:pos="1458"/>
        </w:tabs>
        <w:spacing w:before="1"/>
        <w:ind w:left="1458" w:hanging="182"/>
        <w:jc w:val="left"/>
        <w:rPr>
          <w:sz w:val="24"/>
        </w:rPr>
      </w:pPr>
      <w:r>
        <w:rPr>
          <w:color w:val="000009"/>
          <w:sz w:val="24"/>
        </w:rPr>
        <w:t>устанавливать</w:t>
      </w:r>
      <w:r>
        <w:rPr>
          <w:color w:val="000009"/>
          <w:spacing w:val="-9"/>
          <w:sz w:val="24"/>
        </w:rPr>
        <w:t xml:space="preserve"> </w:t>
      </w:r>
      <w:r>
        <w:rPr>
          <w:color w:val="000009"/>
          <w:sz w:val="24"/>
        </w:rPr>
        <w:t>соответствие</w:t>
      </w:r>
      <w:r>
        <w:rPr>
          <w:color w:val="000009"/>
          <w:spacing w:val="-7"/>
          <w:sz w:val="24"/>
        </w:rPr>
        <w:t xml:space="preserve"> </w:t>
      </w:r>
      <w:r>
        <w:rPr>
          <w:color w:val="000009"/>
          <w:sz w:val="24"/>
        </w:rPr>
        <w:t>между</w:t>
      </w:r>
      <w:r>
        <w:rPr>
          <w:color w:val="000009"/>
          <w:spacing w:val="-10"/>
          <w:sz w:val="24"/>
        </w:rPr>
        <w:t xml:space="preserve"> </w:t>
      </w:r>
      <w:r>
        <w:rPr>
          <w:color w:val="000009"/>
          <w:sz w:val="24"/>
        </w:rPr>
        <w:t>различными</w:t>
      </w:r>
      <w:r>
        <w:rPr>
          <w:color w:val="000009"/>
          <w:spacing w:val="-6"/>
          <w:sz w:val="24"/>
        </w:rPr>
        <w:t xml:space="preserve"> </w:t>
      </w:r>
      <w:r>
        <w:rPr>
          <w:color w:val="000009"/>
          <w:sz w:val="24"/>
        </w:rPr>
        <w:t>записями</w:t>
      </w:r>
      <w:r>
        <w:rPr>
          <w:color w:val="000009"/>
          <w:spacing w:val="-6"/>
          <w:sz w:val="24"/>
        </w:rPr>
        <w:t xml:space="preserve"> </w:t>
      </w:r>
      <w:r>
        <w:rPr>
          <w:color w:val="000009"/>
          <w:sz w:val="24"/>
        </w:rPr>
        <w:t>решения</w:t>
      </w:r>
      <w:r>
        <w:rPr>
          <w:color w:val="000009"/>
          <w:spacing w:val="-6"/>
          <w:sz w:val="24"/>
        </w:rPr>
        <w:t xml:space="preserve"> </w:t>
      </w:r>
      <w:r>
        <w:rPr>
          <w:color w:val="000009"/>
          <w:spacing w:val="-2"/>
          <w:sz w:val="24"/>
        </w:rPr>
        <w:t>задачи;</w:t>
      </w:r>
    </w:p>
    <w:p w:rsidR="00081003" w:rsidRDefault="00594D4B">
      <w:pPr>
        <w:pStyle w:val="a4"/>
        <w:numPr>
          <w:ilvl w:val="1"/>
          <w:numId w:val="75"/>
        </w:numPr>
        <w:tabs>
          <w:tab w:val="left" w:pos="1649"/>
        </w:tabs>
        <w:spacing w:before="276"/>
        <w:ind w:right="288" w:firstLine="707"/>
        <w:rPr>
          <w:sz w:val="24"/>
        </w:rPr>
      </w:pPr>
      <w:r>
        <w:rPr>
          <w:color w:val="000009"/>
          <w:sz w:val="24"/>
        </w:rPr>
        <w:t>под руководством педагогического работника использовать дополнительную литературу (справочники, словари) для установления и проверки значения математического термина (понятия).</w:t>
      </w:r>
    </w:p>
    <w:p w:rsidR="00081003" w:rsidRDefault="00081003">
      <w:pPr>
        <w:pStyle w:val="a3"/>
        <w:ind w:left="0" w:firstLine="0"/>
        <w:jc w:val="left"/>
      </w:pPr>
    </w:p>
    <w:p w:rsidR="00081003" w:rsidRDefault="00594D4B">
      <w:pPr>
        <w:pStyle w:val="a3"/>
        <w:ind w:left="1276" w:firstLine="0"/>
        <w:jc w:val="left"/>
      </w:pPr>
      <w:r>
        <w:rPr>
          <w:color w:val="000009"/>
          <w:spacing w:val="-2"/>
        </w:rPr>
        <w:t>Универсальные</w:t>
      </w:r>
      <w:r>
        <w:rPr>
          <w:color w:val="000009"/>
        </w:rPr>
        <w:t xml:space="preserve"> </w:t>
      </w:r>
      <w:r>
        <w:rPr>
          <w:color w:val="000009"/>
          <w:spacing w:val="-2"/>
        </w:rPr>
        <w:t>коммуникативные</w:t>
      </w:r>
      <w:r>
        <w:rPr>
          <w:color w:val="000009"/>
          <w:spacing w:val="2"/>
        </w:rPr>
        <w:t xml:space="preserve"> </w:t>
      </w:r>
      <w:r>
        <w:rPr>
          <w:color w:val="000009"/>
          <w:spacing w:val="-2"/>
        </w:rPr>
        <w:t>учебные</w:t>
      </w:r>
      <w:r>
        <w:rPr>
          <w:color w:val="000009"/>
          <w:spacing w:val="1"/>
        </w:rPr>
        <w:t xml:space="preserve"> </w:t>
      </w:r>
      <w:r>
        <w:rPr>
          <w:color w:val="000009"/>
          <w:spacing w:val="-2"/>
        </w:rPr>
        <w:t>действия:</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использовать</w:t>
      </w:r>
      <w:r>
        <w:rPr>
          <w:color w:val="000009"/>
          <w:spacing w:val="-11"/>
          <w:sz w:val="24"/>
        </w:rPr>
        <w:t xml:space="preserve"> </w:t>
      </w:r>
      <w:r>
        <w:rPr>
          <w:color w:val="000009"/>
          <w:sz w:val="24"/>
        </w:rPr>
        <w:t>математическую</w:t>
      </w:r>
      <w:r>
        <w:rPr>
          <w:color w:val="000009"/>
          <w:spacing w:val="-9"/>
          <w:sz w:val="24"/>
        </w:rPr>
        <w:t xml:space="preserve"> </w:t>
      </w:r>
      <w:r>
        <w:rPr>
          <w:color w:val="000009"/>
          <w:sz w:val="24"/>
        </w:rPr>
        <w:t>терминологию</w:t>
      </w:r>
      <w:r>
        <w:rPr>
          <w:color w:val="000009"/>
          <w:spacing w:val="-11"/>
          <w:sz w:val="24"/>
        </w:rPr>
        <w:t xml:space="preserve"> </w:t>
      </w:r>
      <w:r>
        <w:rPr>
          <w:color w:val="000009"/>
          <w:sz w:val="24"/>
        </w:rPr>
        <w:t>для</w:t>
      </w:r>
      <w:r>
        <w:rPr>
          <w:color w:val="000009"/>
          <w:spacing w:val="-9"/>
          <w:sz w:val="24"/>
        </w:rPr>
        <w:t xml:space="preserve"> </w:t>
      </w:r>
      <w:r>
        <w:rPr>
          <w:color w:val="000009"/>
          <w:sz w:val="24"/>
        </w:rPr>
        <w:t>описания</w:t>
      </w:r>
      <w:r>
        <w:rPr>
          <w:color w:val="000009"/>
          <w:spacing w:val="-9"/>
          <w:sz w:val="24"/>
        </w:rPr>
        <w:t xml:space="preserve"> </w:t>
      </w:r>
      <w:r>
        <w:rPr>
          <w:color w:val="000009"/>
          <w:sz w:val="24"/>
        </w:rPr>
        <w:t>отношений</w:t>
      </w:r>
      <w:r>
        <w:rPr>
          <w:color w:val="000009"/>
          <w:spacing w:val="-9"/>
          <w:sz w:val="24"/>
        </w:rPr>
        <w:t xml:space="preserve"> </w:t>
      </w:r>
      <w:r>
        <w:rPr>
          <w:color w:val="000009"/>
          <w:sz w:val="24"/>
        </w:rPr>
        <w:t>и</w:t>
      </w:r>
      <w:r>
        <w:rPr>
          <w:color w:val="000009"/>
          <w:spacing w:val="-10"/>
          <w:sz w:val="24"/>
        </w:rPr>
        <w:t xml:space="preserve"> </w:t>
      </w:r>
      <w:r>
        <w:rPr>
          <w:color w:val="000009"/>
          <w:spacing w:val="-2"/>
          <w:sz w:val="24"/>
        </w:rPr>
        <w:t>зависимостей;</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строить</w:t>
      </w:r>
      <w:r>
        <w:rPr>
          <w:color w:val="000009"/>
          <w:spacing w:val="-10"/>
          <w:sz w:val="24"/>
        </w:rPr>
        <w:t xml:space="preserve"> </w:t>
      </w:r>
      <w:r>
        <w:rPr>
          <w:color w:val="000009"/>
          <w:sz w:val="24"/>
        </w:rPr>
        <w:t>речевые</w:t>
      </w:r>
      <w:r>
        <w:rPr>
          <w:color w:val="000009"/>
          <w:spacing w:val="-7"/>
          <w:sz w:val="24"/>
        </w:rPr>
        <w:t xml:space="preserve"> </w:t>
      </w:r>
      <w:r>
        <w:rPr>
          <w:color w:val="000009"/>
          <w:sz w:val="24"/>
        </w:rPr>
        <w:t>высказывания</w:t>
      </w:r>
      <w:r>
        <w:rPr>
          <w:color w:val="000009"/>
          <w:spacing w:val="-8"/>
          <w:sz w:val="24"/>
        </w:rPr>
        <w:t xml:space="preserve"> </w:t>
      </w:r>
      <w:r>
        <w:rPr>
          <w:color w:val="000009"/>
          <w:sz w:val="24"/>
        </w:rPr>
        <w:t>для</w:t>
      </w:r>
      <w:r>
        <w:rPr>
          <w:color w:val="000009"/>
          <w:spacing w:val="-7"/>
          <w:sz w:val="24"/>
        </w:rPr>
        <w:t xml:space="preserve"> </w:t>
      </w:r>
      <w:r>
        <w:rPr>
          <w:color w:val="000009"/>
          <w:sz w:val="24"/>
        </w:rPr>
        <w:t>решения</w:t>
      </w:r>
      <w:r>
        <w:rPr>
          <w:color w:val="000009"/>
          <w:spacing w:val="-9"/>
          <w:sz w:val="24"/>
        </w:rPr>
        <w:t xml:space="preserve"> </w:t>
      </w:r>
      <w:r>
        <w:rPr>
          <w:color w:val="000009"/>
          <w:sz w:val="24"/>
        </w:rPr>
        <w:t>задач;</w:t>
      </w:r>
      <w:r>
        <w:rPr>
          <w:color w:val="000009"/>
          <w:spacing w:val="-7"/>
          <w:sz w:val="24"/>
        </w:rPr>
        <w:t xml:space="preserve"> </w:t>
      </w:r>
      <w:r>
        <w:rPr>
          <w:color w:val="000009"/>
          <w:sz w:val="24"/>
        </w:rPr>
        <w:t>составлять</w:t>
      </w:r>
      <w:r>
        <w:rPr>
          <w:color w:val="000009"/>
          <w:spacing w:val="-7"/>
          <w:sz w:val="24"/>
        </w:rPr>
        <w:t xml:space="preserve"> </w:t>
      </w:r>
      <w:r>
        <w:rPr>
          <w:color w:val="000009"/>
          <w:sz w:val="24"/>
        </w:rPr>
        <w:t>текстовую</w:t>
      </w:r>
      <w:r>
        <w:rPr>
          <w:color w:val="000009"/>
          <w:spacing w:val="-7"/>
          <w:sz w:val="24"/>
        </w:rPr>
        <w:t xml:space="preserve"> </w:t>
      </w:r>
      <w:r>
        <w:rPr>
          <w:color w:val="000009"/>
          <w:spacing w:val="-2"/>
          <w:sz w:val="24"/>
        </w:rPr>
        <w:t>задачу;</w:t>
      </w:r>
    </w:p>
    <w:p w:rsidR="00081003" w:rsidRDefault="00081003">
      <w:pPr>
        <w:pStyle w:val="a3"/>
        <w:ind w:left="0" w:firstLine="0"/>
        <w:jc w:val="left"/>
      </w:pPr>
    </w:p>
    <w:p w:rsidR="00081003" w:rsidRDefault="00594D4B">
      <w:pPr>
        <w:pStyle w:val="a4"/>
        <w:numPr>
          <w:ilvl w:val="1"/>
          <w:numId w:val="75"/>
        </w:numPr>
        <w:tabs>
          <w:tab w:val="left" w:pos="1501"/>
        </w:tabs>
        <w:ind w:left="1501" w:hanging="225"/>
        <w:jc w:val="left"/>
        <w:rPr>
          <w:sz w:val="24"/>
        </w:rPr>
      </w:pPr>
      <w:r>
        <w:rPr>
          <w:color w:val="000009"/>
          <w:sz w:val="24"/>
        </w:rPr>
        <w:t>объяснять</w:t>
      </w:r>
      <w:r>
        <w:rPr>
          <w:color w:val="000009"/>
          <w:spacing w:val="37"/>
          <w:sz w:val="24"/>
        </w:rPr>
        <w:t xml:space="preserve"> </w:t>
      </w:r>
      <w:r>
        <w:rPr>
          <w:color w:val="000009"/>
          <w:sz w:val="24"/>
        </w:rPr>
        <w:t>на</w:t>
      </w:r>
      <w:r>
        <w:rPr>
          <w:color w:val="000009"/>
          <w:spacing w:val="39"/>
          <w:sz w:val="24"/>
        </w:rPr>
        <w:t xml:space="preserve"> </w:t>
      </w:r>
      <w:r>
        <w:rPr>
          <w:color w:val="000009"/>
          <w:sz w:val="24"/>
        </w:rPr>
        <w:t>примерах</w:t>
      </w:r>
      <w:r>
        <w:rPr>
          <w:color w:val="000009"/>
          <w:spacing w:val="42"/>
          <w:sz w:val="24"/>
        </w:rPr>
        <w:t xml:space="preserve"> </w:t>
      </w:r>
      <w:r>
        <w:rPr>
          <w:color w:val="000009"/>
          <w:sz w:val="24"/>
        </w:rPr>
        <w:t>отношения</w:t>
      </w:r>
      <w:r>
        <w:rPr>
          <w:color w:val="000009"/>
          <w:spacing w:val="41"/>
          <w:sz w:val="24"/>
        </w:rPr>
        <w:t xml:space="preserve"> </w:t>
      </w:r>
      <w:r>
        <w:rPr>
          <w:color w:val="000009"/>
          <w:sz w:val="24"/>
        </w:rPr>
        <w:t>«больше/меньше</w:t>
      </w:r>
      <w:r>
        <w:rPr>
          <w:color w:val="000009"/>
          <w:spacing w:val="39"/>
          <w:sz w:val="24"/>
        </w:rPr>
        <w:t xml:space="preserve"> </w:t>
      </w:r>
      <w:r>
        <w:rPr>
          <w:color w:val="000009"/>
          <w:sz w:val="24"/>
        </w:rPr>
        <w:t>на</w:t>
      </w:r>
      <w:r>
        <w:rPr>
          <w:color w:val="000009"/>
          <w:spacing w:val="39"/>
          <w:sz w:val="24"/>
        </w:rPr>
        <w:t xml:space="preserve"> </w:t>
      </w:r>
      <w:r>
        <w:rPr>
          <w:color w:val="000009"/>
          <w:sz w:val="24"/>
        </w:rPr>
        <w:t>…»,</w:t>
      </w:r>
      <w:r>
        <w:rPr>
          <w:color w:val="000009"/>
          <w:spacing w:val="46"/>
          <w:sz w:val="24"/>
        </w:rPr>
        <w:t xml:space="preserve"> </w:t>
      </w:r>
      <w:r>
        <w:rPr>
          <w:color w:val="000009"/>
          <w:sz w:val="24"/>
        </w:rPr>
        <w:t>«больше/меньше</w:t>
      </w:r>
      <w:r>
        <w:rPr>
          <w:color w:val="000009"/>
          <w:spacing w:val="39"/>
          <w:sz w:val="24"/>
        </w:rPr>
        <w:t xml:space="preserve"> </w:t>
      </w:r>
      <w:r>
        <w:rPr>
          <w:color w:val="000009"/>
          <w:sz w:val="24"/>
        </w:rPr>
        <w:t>в</w:t>
      </w:r>
      <w:r>
        <w:rPr>
          <w:color w:val="000009"/>
          <w:spacing w:val="39"/>
          <w:sz w:val="24"/>
        </w:rPr>
        <w:t xml:space="preserve"> </w:t>
      </w:r>
      <w:r>
        <w:rPr>
          <w:color w:val="000009"/>
          <w:spacing w:val="-5"/>
          <w:sz w:val="24"/>
        </w:rPr>
        <w:t>…»,</w:t>
      </w:r>
    </w:p>
    <w:p w:rsidR="00081003" w:rsidRDefault="00594D4B">
      <w:pPr>
        <w:pStyle w:val="a3"/>
        <w:ind w:firstLine="0"/>
        <w:jc w:val="left"/>
      </w:pPr>
      <w:r>
        <w:rPr>
          <w:color w:val="000009"/>
          <w:spacing w:val="-2"/>
        </w:rPr>
        <w:t>«равно»;</w:t>
      </w:r>
    </w:p>
    <w:p w:rsidR="00081003" w:rsidRDefault="00081003">
      <w:pPr>
        <w:pStyle w:val="a3"/>
        <w:spacing w:before="1"/>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использовать</w:t>
      </w:r>
      <w:r>
        <w:rPr>
          <w:color w:val="000009"/>
          <w:spacing w:val="-11"/>
          <w:sz w:val="24"/>
        </w:rPr>
        <w:t xml:space="preserve"> </w:t>
      </w:r>
      <w:r>
        <w:rPr>
          <w:color w:val="000009"/>
          <w:sz w:val="24"/>
        </w:rPr>
        <w:t>математическую</w:t>
      </w:r>
      <w:r>
        <w:rPr>
          <w:color w:val="000009"/>
          <w:spacing w:val="-9"/>
          <w:sz w:val="24"/>
        </w:rPr>
        <w:t xml:space="preserve"> </w:t>
      </w:r>
      <w:r>
        <w:rPr>
          <w:color w:val="000009"/>
          <w:sz w:val="24"/>
        </w:rPr>
        <w:t>символику</w:t>
      </w:r>
      <w:r>
        <w:rPr>
          <w:color w:val="000009"/>
          <w:spacing w:val="-15"/>
          <w:sz w:val="24"/>
        </w:rPr>
        <w:t xml:space="preserve"> </w:t>
      </w:r>
      <w:r>
        <w:rPr>
          <w:color w:val="000009"/>
          <w:sz w:val="24"/>
        </w:rPr>
        <w:t>для</w:t>
      </w:r>
      <w:r>
        <w:rPr>
          <w:color w:val="000009"/>
          <w:spacing w:val="-7"/>
          <w:sz w:val="24"/>
        </w:rPr>
        <w:t xml:space="preserve"> </w:t>
      </w:r>
      <w:r>
        <w:rPr>
          <w:color w:val="000009"/>
          <w:sz w:val="24"/>
        </w:rPr>
        <w:t>составления</w:t>
      </w:r>
      <w:r>
        <w:rPr>
          <w:color w:val="000009"/>
          <w:spacing w:val="-8"/>
          <w:sz w:val="24"/>
        </w:rPr>
        <w:t xml:space="preserve"> </w:t>
      </w:r>
      <w:r>
        <w:rPr>
          <w:color w:val="000009"/>
          <w:sz w:val="24"/>
        </w:rPr>
        <w:t>числовых</w:t>
      </w:r>
      <w:r>
        <w:rPr>
          <w:color w:val="000009"/>
          <w:spacing w:val="-9"/>
          <w:sz w:val="24"/>
        </w:rPr>
        <w:t xml:space="preserve"> </w:t>
      </w:r>
      <w:r>
        <w:rPr>
          <w:color w:val="000009"/>
          <w:spacing w:val="-2"/>
          <w:sz w:val="24"/>
        </w:rPr>
        <w:t>выражений;</w:t>
      </w:r>
    </w:p>
    <w:p w:rsidR="00081003" w:rsidRDefault="00081003">
      <w:pPr>
        <w:pStyle w:val="a3"/>
        <w:ind w:left="0" w:firstLine="0"/>
        <w:jc w:val="left"/>
      </w:pPr>
    </w:p>
    <w:p w:rsidR="00081003" w:rsidRDefault="00594D4B">
      <w:pPr>
        <w:pStyle w:val="a4"/>
        <w:numPr>
          <w:ilvl w:val="1"/>
          <w:numId w:val="75"/>
        </w:numPr>
        <w:tabs>
          <w:tab w:val="left" w:pos="1507"/>
        </w:tabs>
        <w:ind w:right="290" w:firstLine="707"/>
        <w:rPr>
          <w:sz w:val="24"/>
        </w:rPr>
      </w:pPr>
      <w:r>
        <w:rPr>
          <w:color w:val="000009"/>
          <w:sz w:val="24"/>
        </w:rPr>
        <w:t>выбирать, осуществлять переход от одних единиц измерения величины к другим в соответствии с практической ситуацией;</w:t>
      </w:r>
    </w:p>
    <w:p w:rsidR="00081003" w:rsidRDefault="00081003">
      <w:pPr>
        <w:pStyle w:val="a3"/>
        <w:ind w:left="0" w:firstLine="0"/>
        <w:jc w:val="left"/>
      </w:pPr>
    </w:p>
    <w:p w:rsidR="00081003" w:rsidRDefault="00594D4B">
      <w:pPr>
        <w:pStyle w:val="a4"/>
        <w:numPr>
          <w:ilvl w:val="1"/>
          <w:numId w:val="75"/>
        </w:numPr>
        <w:tabs>
          <w:tab w:val="left" w:pos="1458"/>
        </w:tabs>
        <w:spacing w:line="480" w:lineRule="auto"/>
        <w:ind w:left="1276" w:right="1128" w:firstLine="0"/>
        <w:jc w:val="left"/>
        <w:rPr>
          <w:sz w:val="24"/>
        </w:rPr>
      </w:pPr>
      <w:r>
        <w:rPr>
          <w:color w:val="000009"/>
          <w:sz w:val="24"/>
        </w:rPr>
        <w:t>участвовать</w:t>
      </w:r>
      <w:r>
        <w:rPr>
          <w:color w:val="000009"/>
          <w:spacing w:val="-11"/>
          <w:sz w:val="24"/>
        </w:rPr>
        <w:t xml:space="preserve"> </w:t>
      </w:r>
      <w:r>
        <w:rPr>
          <w:color w:val="000009"/>
          <w:sz w:val="24"/>
        </w:rPr>
        <w:t>в</w:t>
      </w:r>
      <w:r>
        <w:rPr>
          <w:color w:val="000009"/>
          <w:spacing w:val="-12"/>
          <w:sz w:val="24"/>
        </w:rPr>
        <w:t xml:space="preserve"> </w:t>
      </w:r>
      <w:r>
        <w:rPr>
          <w:color w:val="000009"/>
          <w:sz w:val="24"/>
        </w:rPr>
        <w:t>обсуждении</w:t>
      </w:r>
      <w:r>
        <w:rPr>
          <w:color w:val="000009"/>
          <w:spacing w:val="-11"/>
          <w:sz w:val="24"/>
        </w:rPr>
        <w:t xml:space="preserve"> </w:t>
      </w:r>
      <w:r>
        <w:rPr>
          <w:color w:val="000009"/>
          <w:sz w:val="24"/>
        </w:rPr>
        <w:t>ошибок</w:t>
      </w:r>
      <w:r>
        <w:rPr>
          <w:color w:val="000009"/>
          <w:spacing w:val="-10"/>
          <w:sz w:val="24"/>
        </w:rPr>
        <w:t xml:space="preserve"> </w:t>
      </w:r>
      <w:r>
        <w:rPr>
          <w:color w:val="000009"/>
          <w:sz w:val="24"/>
        </w:rPr>
        <w:t>в</w:t>
      </w:r>
      <w:r>
        <w:rPr>
          <w:color w:val="000009"/>
          <w:spacing w:val="-14"/>
          <w:sz w:val="24"/>
        </w:rPr>
        <w:t xml:space="preserve"> </w:t>
      </w:r>
      <w:r>
        <w:rPr>
          <w:color w:val="000009"/>
          <w:sz w:val="24"/>
        </w:rPr>
        <w:t>ходе</w:t>
      </w:r>
      <w:r>
        <w:rPr>
          <w:color w:val="000009"/>
          <w:spacing w:val="-12"/>
          <w:sz w:val="24"/>
        </w:rPr>
        <w:t xml:space="preserve"> </w:t>
      </w:r>
      <w:r>
        <w:rPr>
          <w:color w:val="000009"/>
          <w:sz w:val="24"/>
        </w:rPr>
        <w:t>и</w:t>
      </w:r>
      <w:r>
        <w:rPr>
          <w:color w:val="000009"/>
          <w:spacing w:val="-11"/>
          <w:sz w:val="24"/>
        </w:rPr>
        <w:t xml:space="preserve"> </w:t>
      </w:r>
      <w:r>
        <w:rPr>
          <w:color w:val="000009"/>
          <w:sz w:val="24"/>
        </w:rPr>
        <w:t>результате</w:t>
      </w:r>
      <w:r>
        <w:rPr>
          <w:color w:val="000009"/>
          <w:spacing w:val="-12"/>
          <w:sz w:val="24"/>
        </w:rPr>
        <w:t xml:space="preserve"> </w:t>
      </w:r>
      <w:r>
        <w:rPr>
          <w:color w:val="000009"/>
          <w:sz w:val="24"/>
        </w:rPr>
        <w:t>выполнения</w:t>
      </w:r>
      <w:r>
        <w:rPr>
          <w:color w:val="000009"/>
          <w:spacing w:val="-11"/>
          <w:sz w:val="24"/>
        </w:rPr>
        <w:t xml:space="preserve"> </w:t>
      </w:r>
      <w:r>
        <w:rPr>
          <w:color w:val="000009"/>
          <w:sz w:val="24"/>
        </w:rPr>
        <w:t>вычисления. Универсальные регулятивные учебные действия:</w:t>
      </w:r>
    </w:p>
    <w:p w:rsidR="00081003" w:rsidRDefault="00594D4B">
      <w:pPr>
        <w:pStyle w:val="a4"/>
        <w:numPr>
          <w:ilvl w:val="1"/>
          <w:numId w:val="75"/>
        </w:numPr>
        <w:tabs>
          <w:tab w:val="left" w:pos="1456"/>
        </w:tabs>
        <w:ind w:left="1456"/>
        <w:jc w:val="left"/>
        <w:rPr>
          <w:sz w:val="24"/>
        </w:rPr>
      </w:pPr>
      <w:r>
        <w:rPr>
          <w:color w:val="000009"/>
          <w:sz w:val="24"/>
        </w:rPr>
        <w:t>по</w:t>
      </w:r>
      <w:r>
        <w:rPr>
          <w:color w:val="000009"/>
          <w:spacing w:val="-13"/>
          <w:sz w:val="24"/>
        </w:rPr>
        <w:t xml:space="preserve"> </w:t>
      </w:r>
      <w:r>
        <w:rPr>
          <w:color w:val="000009"/>
          <w:sz w:val="24"/>
        </w:rPr>
        <w:t>заданному</w:t>
      </w:r>
      <w:r>
        <w:rPr>
          <w:color w:val="000009"/>
          <w:spacing w:val="-15"/>
          <w:sz w:val="24"/>
        </w:rPr>
        <w:t xml:space="preserve"> </w:t>
      </w:r>
      <w:r>
        <w:rPr>
          <w:color w:val="000009"/>
          <w:sz w:val="24"/>
        </w:rPr>
        <w:t>алгоритму</w:t>
      </w:r>
      <w:r>
        <w:rPr>
          <w:color w:val="000009"/>
          <w:spacing w:val="-13"/>
          <w:sz w:val="24"/>
        </w:rPr>
        <w:t xml:space="preserve"> </w:t>
      </w:r>
      <w:r>
        <w:rPr>
          <w:color w:val="000009"/>
          <w:sz w:val="24"/>
        </w:rPr>
        <w:t>проверять</w:t>
      </w:r>
      <w:r>
        <w:rPr>
          <w:color w:val="000009"/>
          <w:spacing w:val="-8"/>
          <w:sz w:val="24"/>
        </w:rPr>
        <w:t xml:space="preserve"> </w:t>
      </w:r>
      <w:r>
        <w:rPr>
          <w:color w:val="000009"/>
          <w:sz w:val="24"/>
        </w:rPr>
        <w:t>ход</w:t>
      </w:r>
      <w:r>
        <w:rPr>
          <w:color w:val="000009"/>
          <w:spacing w:val="-9"/>
          <w:sz w:val="24"/>
        </w:rPr>
        <w:t xml:space="preserve"> </w:t>
      </w:r>
      <w:r>
        <w:rPr>
          <w:color w:val="000009"/>
          <w:sz w:val="24"/>
        </w:rPr>
        <w:t>и</w:t>
      </w:r>
      <w:r>
        <w:rPr>
          <w:color w:val="000009"/>
          <w:spacing w:val="-9"/>
          <w:sz w:val="24"/>
        </w:rPr>
        <w:t xml:space="preserve"> </w:t>
      </w:r>
      <w:r>
        <w:rPr>
          <w:color w:val="000009"/>
          <w:sz w:val="24"/>
        </w:rPr>
        <w:t>результат</w:t>
      </w:r>
      <w:r>
        <w:rPr>
          <w:color w:val="000009"/>
          <w:spacing w:val="-9"/>
          <w:sz w:val="24"/>
        </w:rPr>
        <w:t xml:space="preserve"> </w:t>
      </w:r>
      <w:r>
        <w:rPr>
          <w:color w:val="000009"/>
          <w:sz w:val="24"/>
        </w:rPr>
        <w:t>выполнения</w:t>
      </w:r>
      <w:r>
        <w:rPr>
          <w:color w:val="000009"/>
          <w:spacing w:val="-11"/>
          <w:sz w:val="24"/>
        </w:rPr>
        <w:t xml:space="preserve"> </w:t>
      </w:r>
      <w:r>
        <w:rPr>
          <w:color w:val="000009"/>
          <w:spacing w:val="-2"/>
          <w:sz w:val="24"/>
        </w:rPr>
        <w:t>действия;</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вести</w:t>
      </w:r>
      <w:r>
        <w:rPr>
          <w:color w:val="000009"/>
          <w:spacing w:val="-6"/>
          <w:sz w:val="24"/>
        </w:rPr>
        <w:t xml:space="preserve"> </w:t>
      </w:r>
      <w:r>
        <w:rPr>
          <w:color w:val="000009"/>
          <w:sz w:val="24"/>
        </w:rPr>
        <w:t>поиск</w:t>
      </w:r>
      <w:r>
        <w:rPr>
          <w:color w:val="000009"/>
          <w:spacing w:val="-5"/>
          <w:sz w:val="24"/>
        </w:rPr>
        <w:t xml:space="preserve"> </w:t>
      </w:r>
      <w:r>
        <w:rPr>
          <w:color w:val="000009"/>
          <w:sz w:val="24"/>
        </w:rPr>
        <w:t>ошибок,</w:t>
      </w:r>
      <w:r>
        <w:rPr>
          <w:color w:val="000009"/>
          <w:spacing w:val="-7"/>
          <w:sz w:val="24"/>
        </w:rPr>
        <w:t xml:space="preserve"> </w:t>
      </w:r>
      <w:r>
        <w:rPr>
          <w:color w:val="000009"/>
          <w:sz w:val="24"/>
        </w:rPr>
        <w:t>характеризовать</w:t>
      </w:r>
      <w:r>
        <w:rPr>
          <w:color w:val="000009"/>
          <w:spacing w:val="-5"/>
          <w:sz w:val="24"/>
        </w:rPr>
        <w:t xml:space="preserve"> </w:t>
      </w:r>
      <w:r>
        <w:rPr>
          <w:color w:val="000009"/>
          <w:sz w:val="24"/>
        </w:rPr>
        <w:t>их</w:t>
      </w:r>
      <w:r>
        <w:rPr>
          <w:color w:val="000009"/>
          <w:spacing w:val="-6"/>
          <w:sz w:val="24"/>
        </w:rPr>
        <w:t xml:space="preserve"> </w:t>
      </w:r>
      <w:r>
        <w:rPr>
          <w:color w:val="000009"/>
          <w:sz w:val="24"/>
        </w:rPr>
        <w:t>и</w:t>
      </w:r>
      <w:r>
        <w:rPr>
          <w:color w:val="000009"/>
          <w:spacing w:val="-5"/>
          <w:sz w:val="24"/>
        </w:rPr>
        <w:t xml:space="preserve"> </w:t>
      </w:r>
      <w:r>
        <w:rPr>
          <w:color w:val="000009"/>
          <w:spacing w:val="-2"/>
          <w:sz w:val="24"/>
        </w:rPr>
        <w:t>исправлять;</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1"/>
          <w:numId w:val="75"/>
        </w:numPr>
        <w:tabs>
          <w:tab w:val="left" w:pos="1455"/>
        </w:tabs>
        <w:spacing w:before="66"/>
        <w:ind w:right="288" w:firstLine="707"/>
        <w:rPr>
          <w:sz w:val="24"/>
        </w:rPr>
      </w:pPr>
      <w:r>
        <w:rPr>
          <w:color w:val="000009"/>
          <w:sz w:val="24"/>
        </w:rPr>
        <w:lastRenderedPageBreak/>
        <w:t>в</w:t>
      </w:r>
      <w:r>
        <w:rPr>
          <w:color w:val="000009"/>
          <w:spacing w:val="-14"/>
          <w:sz w:val="24"/>
        </w:rPr>
        <w:t xml:space="preserve"> </w:t>
      </w:r>
      <w:r>
        <w:rPr>
          <w:color w:val="000009"/>
          <w:sz w:val="24"/>
        </w:rPr>
        <w:t>соответствии</w:t>
      </w:r>
      <w:r>
        <w:rPr>
          <w:color w:val="000009"/>
          <w:spacing w:val="-13"/>
          <w:sz w:val="24"/>
        </w:rPr>
        <w:t xml:space="preserve"> </w:t>
      </w:r>
      <w:r>
        <w:rPr>
          <w:color w:val="000009"/>
          <w:sz w:val="24"/>
        </w:rPr>
        <w:t>с</w:t>
      </w:r>
      <w:r>
        <w:rPr>
          <w:color w:val="000009"/>
          <w:spacing w:val="-14"/>
          <w:sz w:val="24"/>
        </w:rPr>
        <w:t xml:space="preserve"> </w:t>
      </w:r>
      <w:r>
        <w:rPr>
          <w:color w:val="000009"/>
          <w:sz w:val="24"/>
        </w:rPr>
        <w:t>речевыми</w:t>
      </w:r>
      <w:r>
        <w:rPr>
          <w:color w:val="000009"/>
          <w:spacing w:val="-13"/>
          <w:sz w:val="24"/>
        </w:rPr>
        <w:t xml:space="preserve"> </w:t>
      </w:r>
      <w:r>
        <w:rPr>
          <w:color w:val="000009"/>
          <w:sz w:val="24"/>
        </w:rPr>
        <w:t>возможностями</w:t>
      </w:r>
      <w:r>
        <w:rPr>
          <w:color w:val="000009"/>
          <w:spacing w:val="-13"/>
          <w:sz w:val="24"/>
        </w:rPr>
        <w:t xml:space="preserve"> </w:t>
      </w:r>
      <w:r>
        <w:rPr>
          <w:color w:val="000009"/>
          <w:sz w:val="24"/>
        </w:rPr>
        <w:t>формулировать</w:t>
      </w:r>
      <w:r>
        <w:rPr>
          <w:color w:val="000009"/>
          <w:spacing w:val="-13"/>
          <w:sz w:val="24"/>
        </w:rPr>
        <w:t xml:space="preserve"> </w:t>
      </w:r>
      <w:r>
        <w:rPr>
          <w:color w:val="000009"/>
          <w:sz w:val="24"/>
        </w:rPr>
        <w:t>ответ</w:t>
      </w:r>
      <w:r>
        <w:rPr>
          <w:color w:val="000009"/>
          <w:spacing w:val="-13"/>
          <w:sz w:val="24"/>
        </w:rPr>
        <w:t xml:space="preserve"> </w:t>
      </w:r>
      <w:r>
        <w:rPr>
          <w:color w:val="000009"/>
          <w:sz w:val="24"/>
        </w:rPr>
        <w:t>(вывод),</w:t>
      </w:r>
      <w:r>
        <w:rPr>
          <w:color w:val="000009"/>
          <w:spacing w:val="-13"/>
          <w:sz w:val="24"/>
        </w:rPr>
        <w:t xml:space="preserve"> </w:t>
      </w:r>
      <w:r>
        <w:rPr>
          <w:color w:val="000009"/>
          <w:sz w:val="24"/>
        </w:rPr>
        <w:t>подтверждать его объяснением, расчётами;</w:t>
      </w:r>
    </w:p>
    <w:p w:rsidR="00081003" w:rsidRDefault="00081003">
      <w:pPr>
        <w:pStyle w:val="a3"/>
        <w:ind w:left="0" w:firstLine="0"/>
        <w:jc w:val="left"/>
      </w:pPr>
    </w:p>
    <w:p w:rsidR="00081003" w:rsidRDefault="00594D4B">
      <w:pPr>
        <w:pStyle w:val="a4"/>
        <w:numPr>
          <w:ilvl w:val="1"/>
          <w:numId w:val="75"/>
        </w:numPr>
        <w:tabs>
          <w:tab w:val="left" w:pos="1536"/>
        </w:tabs>
        <w:spacing w:before="1"/>
        <w:ind w:right="290" w:firstLine="707"/>
        <w:rPr>
          <w:sz w:val="24"/>
        </w:rPr>
      </w:pPr>
      <w:r>
        <w:rPr>
          <w:color w:val="000009"/>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81003" w:rsidRDefault="00594D4B">
      <w:pPr>
        <w:pStyle w:val="a3"/>
        <w:spacing w:before="276"/>
        <w:ind w:left="1276" w:firstLine="0"/>
        <w:jc w:val="left"/>
      </w:pPr>
      <w:r>
        <w:rPr>
          <w:color w:val="000009"/>
        </w:rPr>
        <w:t>Совместная</w:t>
      </w:r>
      <w:r>
        <w:rPr>
          <w:color w:val="000009"/>
          <w:spacing w:val="-4"/>
        </w:rPr>
        <w:t xml:space="preserve"> </w:t>
      </w:r>
      <w:r>
        <w:rPr>
          <w:color w:val="000009"/>
          <w:spacing w:val="-2"/>
        </w:rPr>
        <w:t>деятельность:</w:t>
      </w:r>
    </w:p>
    <w:p w:rsidR="00081003" w:rsidRDefault="00594D4B">
      <w:pPr>
        <w:pStyle w:val="a4"/>
        <w:numPr>
          <w:ilvl w:val="1"/>
          <w:numId w:val="75"/>
        </w:numPr>
        <w:tabs>
          <w:tab w:val="left" w:pos="1491"/>
        </w:tabs>
        <w:spacing w:before="276"/>
        <w:ind w:right="279" w:firstLine="707"/>
        <w:rPr>
          <w:sz w:val="24"/>
        </w:rPr>
      </w:pPr>
      <w:r>
        <w:rPr>
          <w:color w:val="000009"/>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81003" w:rsidRDefault="00594D4B">
      <w:pPr>
        <w:pStyle w:val="a4"/>
        <w:numPr>
          <w:ilvl w:val="1"/>
          <w:numId w:val="75"/>
        </w:numPr>
        <w:tabs>
          <w:tab w:val="left" w:pos="1505"/>
        </w:tabs>
        <w:spacing w:before="276"/>
        <w:ind w:right="287" w:firstLine="707"/>
        <w:rPr>
          <w:sz w:val="24"/>
        </w:rPr>
      </w:pPr>
      <w:r>
        <w:rPr>
          <w:color w:val="000009"/>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081003" w:rsidRDefault="00081003">
      <w:pPr>
        <w:pStyle w:val="a3"/>
        <w:ind w:left="0" w:firstLine="0"/>
        <w:jc w:val="left"/>
      </w:pPr>
    </w:p>
    <w:p w:rsidR="00081003" w:rsidRDefault="00594D4B">
      <w:pPr>
        <w:pStyle w:val="a4"/>
        <w:numPr>
          <w:ilvl w:val="1"/>
          <w:numId w:val="75"/>
        </w:numPr>
        <w:tabs>
          <w:tab w:val="left" w:pos="1456"/>
        </w:tabs>
        <w:ind w:left="1276" w:right="1097" w:firstLine="0"/>
        <w:jc w:val="left"/>
        <w:rPr>
          <w:sz w:val="24"/>
        </w:rPr>
      </w:pPr>
      <w:r>
        <w:rPr>
          <w:color w:val="000009"/>
          <w:sz w:val="24"/>
        </w:rPr>
        <w:t>выполнять</w:t>
      </w:r>
      <w:r>
        <w:rPr>
          <w:color w:val="000009"/>
          <w:spacing w:val="-8"/>
          <w:sz w:val="24"/>
        </w:rPr>
        <w:t xml:space="preserve"> </w:t>
      </w:r>
      <w:r>
        <w:rPr>
          <w:color w:val="000009"/>
          <w:sz w:val="24"/>
        </w:rPr>
        <w:t>совместно</w:t>
      </w:r>
      <w:r>
        <w:rPr>
          <w:color w:val="000009"/>
          <w:spacing w:val="-8"/>
          <w:sz w:val="24"/>
        </w:rPr>
        <w:t xml:space="preserve"> </w:t>
      </w:r>
      <w:r>
        <w:rPr>
          <w:color w:val="000009"/>
          <w:sz w:val="24"/>
        </w:rPr>
        <w:t>прикидку</w:t>
      </w:r>
      <w:r>
        <w:rPr>
          <w:color w:val="000009"/>
          <w:spacing w:val="-15"/>
          <w:sz w:val="24"/>
        </w:rPr>
        <w:t xml:space="preserve"> </w:t>
      </w:r>
      <w:r>
        <w:rPr>
          <w:color w:val="000009"/>
          <w:sz w:val="24"/>
        </w:rPr>
        <w:t>и</w:t>
      </w:r>
      <w:r>
        <w:rPr>
          <w:color w:val="000009"/>
          <w:spacing w:val="-8"/>
          <w:sz w:val="24"/>
        </w:rPr>
        <w:t xml:space="preserve"> </w:t>
      </w:r>
      <w:r>
        <w:rPr>
          <w:color w:val="000009"/>
          <w:sz w:val="24"/>
        </w:rPr>
        <w:t>оценку</w:t>
      </w:r>
      <w:r>
        <w:rPr>
          <w:color w:val="000009"/>
          <w:spacing w:val="-15"/>
          <w:sz w:val="24"/>
        </w:rPr>
        <w:t xml:space="preserve"> </w:t>
      </w:r>
      <w:r>
        <w:rPr>
          <w:color w:val="000009"/>
          <w:sz w:val="24"/>
        </w:rPr>
        <w:t>результата</w:t>
      </w:r>
      <w:r>
        <w:rPr>
          <w:color w:val="000009"/>
          <w:spacing w:val="-9"/>
          <w:sz w:val="24"/>
        </w:rPr>
        <w:t xml:space="preserve"> </w:t>
      </w:r>
      <w:r>
        <w:rPr>
          <w:color w:val="000009"/>
          <w:sz w:val="24"/>
        </w:rPr>
        <w:t>выполнения</w:t>
      </w:r>
      <w:r>
        <w:rPr>
          <w:color w:val="000009"/>
          <w:spacing w:val="-8"/>
          <w:sz w:val="24"/>
        </w:rPr>
        <w:t xml:space="preserve"> </w:t>
      </w:r>
      <w:r>
        <w:rPr>
          <w:color w:val="000009"/>
          <w:sz w:val="24"/>
        </w:rPr>
        <w:t>общей</w:t>
      </w:r>
      <w:r>
        <w:rPr>
          <w:color w:val="000009"/>
          <w:spacing w:val="-8"/>
          <w:sz w:val="24"/>
        </w:rPr>
        <w:t xml:space="preserve"> </w:t>
      </w:r>
      <w:r>
        <w:rPr>
          <w:color w:val="000009"/>
          <w:sz w:val="24"/>
        </w:rPr>
        <w:t>работы. 4 класс</w:t>
      </w:r>
    </w:p>
    <w:p w:rsidR="00081003" w:rsidRDefault="00081003">
      <w:pPr>
        <w:pStyle w:val="a3"/>
        <w:ind w:left="0" w:firstLine="0"/>
        <w:jc w:val="left"/>
      </w:pPr>
    </w:p>
    <w:p w:rsidR="00081003" w:rsidRDefault="00594D4B">
      <w:pPr>
        <w:pStyle w:val="a3"/>
        <w:ind w:left="1276" w:firstLine="0"/>
        <w:jc w:val="left"/>
      </w:pPr>
      <w:r>
        <w:rPr>
          <w:color w:val="000009"/>
        </w:rPr>
        <w:t>Числа</w:t>
      </w:r>
      <w:r>
        <w:rPr>
          <w:color w:val="000009"/>
          <w:spacing w:val="-2"/>
        </w:rPr>
        <w:t xml:space="preserve"> </w:t>
      </w:r>
      <w:r>
        <w:rPr>
          <w:color w:val="000009"/>
        </w:rPr>
        <w:t>и</w:t>
      </w:r>
      <w:r>
        <w:rPr>
          <w:color w:val="000009"/>
          <w:spacing w:val="-1"/>
        </w:rPr>
        <w:t xml:space="preserve"> </w:t>
      </w:r>
      <w:r>
        <w:rPr>
          <w:color w:val="000009"/>
          <w:spacing w:val="-2"/>
        </w:rPr>
        <w:t>величины</w:t>
      </w:r>
    </w:p>
    <w:p w:rsidR="00081003" w:rsidRDefault="00081003">
      <w:pPr>
        <w:pStyle w:val="a3"/>
        <w:ind w:left="0" w:firstLine="0"/>
        <w:jc w:val="left"/>
      </w:pPr>
    </w:p>
    <w:p w:rsidR="00081003" w:rsidRDefault="00594D4B">
      <w:pPr>
        <w:pStyle w:val="a3"/>
        <w:ind w:right="283"/>
      </w:pPr>
      <w:r>
        <w:rPr>
          <w:color w:val="000009"/>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081003" w:rsidRDefault="00081003">
      <w:pPr>
        <w:pStyle w:val="a3"/>
        <w:ind w:left="0" w:firstLine="0"/>
        <w:jc w:val="left"/>
      </w:pPr>
    </w:p>
    <w:p w:rsidR="00081003" w:rsidRDefault="00594D4B">
      <w:pPr>
        <w:pStyle w:val="a3"/>
        <w:spacing w:before="1" w:line="480" w:lineRule="auto"/>
        <w:ind w:left="1276" w:right="1301" w:firstLine="0"/>
        <w:jc w:val="left"/>
      </w:pPr>
      <w:r>
        <w:rPr>
          <w:color w:val="000009"/>
        </w:rPr>
        <w:t>Величины: сравнение объектов по массе, длине, площади, вместимости. Единицы массы — центнер, тонна; соотношения между единицами массы. Единицы</w:t>
      </w:r>
      <w:r>
        <w:rPr>
          <w:color w:val="000009"/>
          <w:spacing w:val="-6"/>
        </w:rPr>
        <w:t xml:space="preserve"> </w:t>
      </w:r>
      <w:r>
        <w:rPr>
          <w:color w:val="000009"/>
        </w:rPr>
        <w:t>времени</w:t>
      </w:r>
      <w:r>
        <w:rPr>
          <w:color w:val="000009"/>
          <w:spacing w:val="-6"/>
        </w:rPr>
        <w:t xml:space="preserve"> </w:t>
      </w:r>
      <w:r>
        <w:rPr>
          <w:color w:val="000009"/>
        </w:rPr>
        <w:t>(сутки,</w:t>
      </w:r>
      <w:r>
        <w:rPr>
          <w:color w:val="000009"/>
          <w:spacing w:val="-6"/>
        </w:rPr>
        <w:t xml:space="preserve"> </w:t>
      </w:r>
      <w:r>
        <w:rPr>
          <w:color w:val="000009"/>
        </w:rPr>
        <w:t>неделя,</w:t>
      </w:r>
      <w:r>
        <w:rPr>
          <w:color w:val="000009"/>
          <w:spacing w:val="-6"/>
        </w:rPr>
        <w:t xml:space="preserve"> </w:t>
      </w:r>
      <w:r>
        <w:rPr>
          <w:color w:val="000009"/>
        </w:rPr>
        <w:t>месяц,</w:t>
      </w:r>
      <w:r>
        <w:rPr>
          <w:color w:val="000009"/>
          <w:spacing w:val="-6"/>
        </w:rPr>
        <w:t xml:space="preserve"> </w:t>
      </w:r>
      <w:r>
        <w:rPr>
          <w:color w:val="000009"/>
        </w:rPr>
        <w:t>год,</w:t>
      </w:r>
      <w:r>
        <w:rPr>
          <w:color w:val="000009"/>
          <w:spacing w:val="-6"/>
        </w:rPr>
        <w:t xml:space="preserve"> </w:t>
      </w:r>
      <w:r>
        <w:rPr>
          <w:color w:val="000009"/>
        </w:rPr>
        <w:t>век),</w:t>
      </w:r>
      <w:r>
        <w:rPr>
          <w:color w:val="000009"/>
          <w:spacing w:val="-6"/>
        </w:rPr>
        <w:t xml:space="preserve"> </w:t>
      </w:r>
      <w:r>
        <w:rPr>
          <w:color w:val="000009"/>
        </w:rPr>
        <w:t>соотношение</w:t>
      </w:r>
      <w:r>
        <w:rPr>
          <w:color w:val="000009"/>
          <w:spacing w:val="-2"/>
        </w:rPr>
        <w:t xml:space="preserve"> </w:t>
      </w:r>
      <w:r>
        <w:rPr>
          <w:color w:val="000009"/>
        </w:rPr>
        <w:t>между</w:t>
      </w:r>
      <w:r>
        <w:rPr>
          <w:color w:val="000009"/>
          <w:spacing w:val="-9"/>
        </w:rPr>
        <w:t xml:space="preserve"> </w:t>
      </w:r>
      <w:r>
        <w:rPr>
          <w:color w:val="000009"/>
        </w:rPr>
        <w:t>ними.</w:t>
      </w:r>
    </w:p>
    <w:p w:rsidR="00081003" w:rsidRDefault="00594D4B">
      <w:pPr>
        <w:pStyle w:val="a3"/>
        <w:ind w:right="289"/>
      </w:pPr>
      <w:r>
        <w:rPr>
          <w:color w:val="000009"/>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81003" w:rsidRDefault="00081003">
      <w:pPr>
        <w:pStyle w:val="a3"/>
        <w:ind w:left="0" w:firstLine="0"/>
        <w:jc w:val="left"/>
      </w:pPr>
    </w:p>
    <w:p w:rsidR="00081003" w:rsidRDefault="00594D4B">
      <w:pPr>
        <w:pStyle w:val="a3"/>
        <w:spacing w:line="480" w:lineRule="auto"/>
        <w:ind w:left="1276" w:right="5413" w:firstLine="0"/>
      </w:pPr>
      <w:r>
        <w:rPr>
          <w:color w:val="000009"/>
        </w:rPr>
        <w:t>Доля</w:t>
      </w:r>
      <w:r>
        <w:rPr>
          <w:color w:val="000009"/>
          <w:spacing w:val="-11"/>
        </w:rPr>
        <w:t xml:space="preserve"> </w:t>
      </w:r>
      <w:r>
        <w:rPr>
          <w:color w:val="000009"/>
        </w:rPr>
        <w:t>величины</w:t>
      </w:r>
      <w:r>
        <w:rPr>
          <w:color w:val="000009"/>
          <w:spacing w:val="-11"/>
        </w:rPr>
        <w:t xml:space="preserve"> </w:t>
      </w:r>
      <w:r>
        <w:rPr>
          <w:color w:val="000009"/>
        </w:rPr>
        <w:t>времени,</w:t>
      </w:r>
      <w:r>
        <w:rPr>
          <w:color w:val="000009"/>
          <w:spacing w:val="-11"/>
        </w:rPr>
        <w:t xml:space="preserve"> </w:t>
      </w:r>
      <w:r>
        <w:rPr>
          <w:color w:val="000009"/>
        </w:rPr>
        <w:t>массы,</w:t>
      </w:r>
      <w:r>
        <w:rPr>
          <w:color w:val="000009"/>
          <w:spacing w:val="-11"/>
        </w:rPr>
        <w:t xml:space="preserve"> </w:t>
      </w:r>
      <w:r>
        <w:rPr>
          <w:color w:val="000009"/>
        </w:rPr>
        <w:t>длины. Арифметические действия</w:t>
      </w:r>
    </w:p>
    <w:p w:rsidR="00081003" w:rsidRDefault="00594D4B">
      <w:pPr>
        <w:pStyle w:val="a3"/>
        <w:ind w:right="289"/>
      </w:pPr>
      <w:r>
        <w:rPr>
          <w:color w:val="000009"/>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081003" w:rsidRDefault="00081003">
      <w:pPr>
        <w:pStyle w:val="a3"/>
        <w:spacing w:before="1"/>
        <w:ind w:left="0" w:firstLine="0"/>
        <w:jc w:val="left"/>
      </w:pPr>
    </w:p>
    <w:p w:rsidR="00081003" w:rsidRDefault="00594D4B">
      <w:pPr>
        <w:pStyle w:val="a3"/>
        <w:ind w:right="287"/>
      </w:pPr>
      <w:r>
        <w:rPr>
          <w:color w:val="000009"/>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81003" w:rsidRDefault="00081003">
      <w:pPr>
        <w:pStyle w:val="a3"/>
        <w:ind w:left="0" w:firstLine="0"/>
        <w:jc w:val="left"/>
      </w:pPr>
    </w:p>
    <w:p w:rsidR="00081003" w:rsidRDefault="00594D4B">
      <w:pPr>
        <w:pStyle w:val="a3"/>
        <w:ind w:right="286"/>
      </w:pPr>
      <w:r>
        <w:rPr>
          <w:color w:val="000009"/>
        </w:rPr>
        <w:t>Равенство, содержащее неизвестный компонент арифметического действия: запись, нахождение неизвестного компонента.</w:t>
      </w:r>
    </w:p>
    <w:p w:rsidR="00081003" w:rsidRDefault="00081003">
      <w:pPr>
        <w:pStyle w:val="a3"/>
        <w:ind w:left="0" w:firstLine="0"/>
        <w:jc w:val="left"/>
      </w:pPr>
    </w:p>
    <w:p w:rsidR="00081003" w:rsidRDefault="00594D4B">
      <w:pPr>
        <w:pStyle w:val="a3"/>
        <w:spacing w:line="480" w:lineRule="auto"/>
        <w:ind w:left="1276" w:right="2905" w:firstLine="0"/>
        <w:jc w:val="left"/>
      </w:pPr>
      <w:r>
        <w:rPr>
          <w:color w:val="000009"/>
        </w:rPr>
        <w:t>Умножение</w:t>
      </w:r>
      <w:r>
        <w:rPr>
          <w:color w:val="000009"/>
          <w:spacing w:val="-15"/>
        </w:rPr>
        <w:t xml:space="preserve"> </w:t>
      </w:r>
      <w:r>
        <w:rPr>
          <w:color w:val="000009"/>
        </w:rPr>
        <w:t>и</w:t>
      </w:r>
      <w:r>
        <w:rPr>
          <w:color w:val="000009"/>
          <w:spacing w:val="-15"/>
        </w:rPr>
        <w:t xml:space="preserve"> </w:t>
      </w:r>
      <w:r>
        <w:rPr>
          <w:color w:val="000009"/>
        </w:rPr>
        <w:t>деление</w:t>
      </w:r>
      <w:r>
        <w:rPr>
          <w:color w:val="000009"/>
          <w:spacing w:val="-14"/>
        </w:rPr>
        <w:t xml:space="preserve"> </w:t>
      </w:r>
      <w:r>
        <w:rPr>
          <w:color w:val="000009"/>
        </w:rPr>
        <w:t>величины</w:t>
      </w:r>
      <w:r>
        <w:rPr>
          <w:color w:val="000009"/>
          <w:spacing w:val="-14"/>
        </w:rPr>
        <w:t xml:space="preserve"> </w:t>
      </w:r>
      <w:r>
        <w:rPr>
          <w:color w:val="000009"/>
        </w:rPr>
        <w:t>на</w:t>
      </w:r>
      <w:r>
        <w:rPr>
          <w:color w:val="000009"/>
          <w:spacing w:val="-14"/>
        </w:rPr>
        <w:t xml:space="preserve"> </w:t>
      </w:r>
      <w:r>
        <w:rPr>
          <w:color w:val="000009"/>
        </w:rPr>
        <w:t>однозначное</w:t>
      </w:r>
      <w:r>
        <w:rPr>
          <w:color w:val="000009"/>
          <w:spacing w:val="-14"/>
        </w:rPr>
        <w:t xml:space="preserve"> </w:t>
      </w:r>
      <w:r>
        <w:rPr>
          <w:color w:val="000009"/>
        </w:rPr>
        <w:t>число. Текстовые задачи</w:t>
      </w:r>
    </w:p>
    <w:p w:rsidR="00081003" w:rsidRDefault="00081003">
      <w:pPr>
        <w:pStyle w:val="a3"/>
        <w:spacing w:line="480" w:lineRule="auto"/>
        <w:jc w:val="left"/>
        <w:sectPr w:rsidR="00081003">
          <w:pgSz w:w="11910" w:h="16840"/>
          <w:pgMar w:top="1040" w:right="283" w:bottom="540" w:left="850" w:header="0" w:footer="355" w:gutter="0"/>
          <w:cols w:space="720"/>
        </w:sectPr>
      </w:pPr>
    </w:p>
    <w:p w:rsidR="00081003" w:rsidRDefault="00594D4B">
      <w:pPr>
        <w:pStyle w:val="a3"/>
        <w:spacing w:before="62"/>
        <w:ind w:right="276"/>
      </w:pPr>
      <w:r>
        <w:rPr>
          <w:color w:val="000009"/>
        </w:rPr>
        <w:lastRenderedPageBreak/>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81003" w:rsidRDefault="00081003">
      <w:pPr>
        <w:pStyle w:val="a3"/>
        <w:ind w:left="0" w:firstLine="0"/>
        <w:jc w:val="left"/>
      </w:pPr>
    </w:p>
    <w:p w:rsidR="00081003" w:rsidRDefault="00594D4B">
      <w:pPr>
        <w:pStyle w:val="a3"/>
        <w:spacing w:before="1" w:line="480" w:lineRule="auto"/>
        <w:ind w:left="1276" w:right="3654" w:firstLine="0"/>
      </w:pPr>
      <w:r>
        <w:rPr>
          <w:color w:val="000009"/>
        </w:rPr>
        <w:t>Пространственные</w:t>
      </w:r>
      <w:r>
        <w:rPr>
          <w:color w:val="000009"/>
          <w:spacing w:val="-10"/>
        </w:rPr>
        <w:t xml:space="preserve"> </w:t>
      </w:r>
      <w:r>
        <w:rPr>
          <w:color w:val="000009"/>
        </w:rPr>
        <w:t>отношения</w:t>
      </w:r>
      <w:r>
        <w:rPr>
          <w:color w:val="000009"/>
          <w:spacing w:val="-9"/>
        </w:rPr>
        <w:t xml:space="preserve"> </w:t>
      </w:r>
      <w:r>
        <w:rPr>
          <w:color w:val="000009"/>
        </w:rPr>
        <w:t>и</w:t>
      </w:r>
      <w:r>
        <w:rPr>
          <w:color w:val="000009"/>
          <w:spacing w:val="-9"/>
        </w:rPr>
        <w:t xml:space="preserve"> </w:t>
      </w:r>
      <w:r>
        <w:rPr>
          <w:color w:val="000009"/>
        </w:rPr>
        <w:t>геометрические</w:t>
      </w:r>
      <w:r>
        <w:rPr>
          <w:color w:val="000009"/>
          <w:spacing w:val="-9"/>
        </w:rPr>
        <w:t xml:space="preserve"> </w:t>
      </w:r>
      <w:r>
        <w:rPr>
          <w:color w:val="000009"/>
        </w:rPr>
        <w:t>фигуры Наглядные представлен</w:t>
      </w:r>
    </w:p>
    <w:p w:rsidR="00081003" w:rsidRDefault="00594D4B">
      <w:pPr>
        <w:pStyle w:val="a3"/>
        <w:ind w:right="281"/>
      </w:pPr>
      <w:r>
        <w:rPr>
          <w:color w:val="000009"/>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Pr>
          <w:color w:val="000009"/>
          <w:spacing w:val="-2"/>
        </w:rPr>
        <w:t>циркуля.</w:t>
      </w:r>
    </w:p>
    <w:p w:rsidR="00081003" w:rsidRDefault="00081003">
      <w:pPr>
        <w:pStyle w:val="a3"/>
        <w:ind w:left="0" w:firstLine="0"/>
        <w:jc w:val="left"/>
      </w:pPr>
    </w:p>
    <w:p w:rsidR="00081003" w:rsidRDefault="00594D4B">
      <w:pPr>
        <w:pStyle w:val="a3"/>
        <w:ind w:right="291"/>
      </w:pPr>
      <w:r>
        <w:rPr>
          <w:color w:val="000009"/>
        </w:rPr>
        <w:t>Пространственные геометрические фигуры (тела): шар, куб, цилиндр, конус, пирамида; различение, называние.</w:t>
      </w:r>
    </w:p>
    <w:p w:rsidR="00081003" w:rsidRDefault="00081003">
      <w:pPr>
        <w:pStyle w:val="a3"/>
        <w:ind w:left="0" w:firstLine="0"/>
        <w:jc w:val="left"/>
      </w:pPr>
    </w:p>
    <w:p w:rsidR="00081003" w:rsidRDefault="00594D4B">
      <w:pPr>
        <w:pStyle w:val="a3"/>
        <w:spacing w:before="1"/>
        <w:ind w:right="286"/>
      </w:pPr>
      <w:r>
        <w:rPr>
          <w:color w:val="000009"/>
        </w:rPr>
        <w:t>Конструирование: разбиение фигуры на прямоугольники (квадраты), составление фигур из прямоугольников/квадратов.</w:t>
      </w:r>
    </w:p>
    <w:p w:rsidR="00081003" w:rsidRDefault="00594D4B">
      <w:pPr>
        <w:pStyle w:val="a3"/>
        <w:spacing w:before="276" w:line="480" w:lineRule="auto"/>
        <w:ind w:left="1276" w:firstLine="0"/>
        <w:jc w:val="left"/>
      </w:pPr>
      <w:r>
        <w:rPr>
          <w:color w:val="000009"/>
        </w:rPr>
        <w:t>Периметр,</w:t>
      </w:r>
      <w:r>
        <w:rPr>
          <w:color w:val="000009"/>
          <w:spacing w:val="-11"/>
        </w:rPr>
        <w:t xml:space="preserve"> </w:t>
      </w:r>
      <w:r>
        <w:rPr>
          <w:color w:val="000009"/>
        </w:rPr>
        <w:t>площадь</w:t>
      </w:r>
      <w:r>
        <w:rPr>
          <w:color w:val="000009"/>
          <w:spacing w:val="-11"/>
        </w:rPr>
        <w:t xml:space="preserve"> </w:t>
      </w:r>
      <w:r>
        <w:rPr>
          <w:color w:val="000009"/>
        </w:rPr>
        <w:t>фигуры,</w:t>
      </w:r>
      <w:r>
        <w:rPr>
          <w:color w:val="000009"/>
          <w:spacing w:val="-10"/>
        </w:rPr>
        <w:t xml:space="preserve"> </w:t>
      </w:r>
      <w:r>
        <w:rPr>
          <w:color w:val="000009"/>
        </w:rPr>
        <w:t>составленной</w:t>
      </w:r>
      <w:r>
        <w:rPr>
          <w:color w:val="000009"/>
          <w:spacing w:val="-11"/>
        </w:rPr>
        <w:t xml:space="preserve"> </w:t>
      </w:r>
      <w:r>
        <w:rPr>
          <w:color w:val="000009"/>
        </w:rPr>
        <w:t>из</w:t>
      </w:r>
      <w:r>
        <w:rPr>
          <w:color w:val="000009"/>
          <w:spacing w:val="-12"/>
        </w:rPr>
        <w:t xml:space="preserve"> </w:t>
      </w:r>
      <w:r>
        <w:rPr>
          <w:color w:val="000009"/>
        </w:rPr>
        <w:t>двух-трёх</w:t>
      </w:r>
      <w:r>
        <w:rPr>
          <w:color w:val="000009"/>
          <w:spacing w:val="-9"/>
        </w:rPr>
        <w:t xml:space="preserve"> </w:t>
      </w:r>
      <w:r>
        <w:rPr>
          <w:color w:val="000009"/>
        </w:rPr>
        <w:t>прямоугольников</w:t>
      </w:r>
      <w:r>
        <w:rPr>
          <w:color w:val="000009"/>
          <w:spacing w:val="-12"/>
        </w:rPr>
        <w:t xml:space="preserve"> </w:t>
      </w:r>
      <w:r>
        <w:rPr>
          <w:color w:val="000009"/>
        </w:rPr>
        <w:t>(квадратов). Математическая информация</w:t>
      </w:r>
    </w:p>
    <w:p w:rsidR="00081003" w:rsidRDefault="00594D4B">
      <w:pPr>
        <w:pStyle w:val="a3"/>
        <w:ind w:right="281"/>
      </w:pPr>
      <w:r>
        <w:rPr>
          <w:color w:val="000009"/>
        </w:rPr>
        <w:t>Работа с утверждениями: конструирование, проверка истинности; составление и проверка логических рассуждений при решении задач.</w:t>
      </w:r>
    </w:p>
    <w:p w:rsidR="00081003" w:rsidRDefault="00081003">
      <w:pPr>
        <w:pStyle w:val="a3"/>
        <w:ind w:left="0" w:firstLine="0"/>
        <w:jc w:val="left"/>
      </w:pPr>
    </w:p>
    <w:p w:rsidR="00081003" w:rsidRDefault="00594D4B">
      <w:pPr>
        <w:pStyle w:val="a3"/>
        <w:ind w:right="284"/>
      </w:pPr>
      <w:r>
        <w:rPr>
          <w:color w:val="000009"/>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081003" w:rsidRDefault="00081003">
      <w:pPr>
        <w:pStyle w:val="a3"/>
        <w:ind w:left="0" w:firstLine="0"/>
        <w:jc w:val="left"/>
      </w:pPr>
    </w:p>
    <w:p w:rsidR="00081003" w:rsidRDefault="00594D4B">
      <w:pPr>
        <w:pStyle w:val="a3"/>
        <w:ind w:right="283"/>
      </w:pPr>
      <w:r>
        <w:rPr>
          <w:color w:val="000009"/>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081003" w:rsidRDefault="00081003">
      <w:pPr>
        <w:pStyle w:val="a3"/>
        <w:spacing w:before="1"/>
        <w:ind w:left="0" w:firstLine="0"/>
        <w:jc w:val="left"/>
      </w:pPr>
    </w:p>
    <w:p w:rsidR="00081003" w:rsidRDefault="00594D4B">
      <w:pPr>
        <w:pStyle w:val="a3"/>
        <w:spacing w:line="480" w:lineRule="auto"/>
        <w:ind w:left="1276" w:right="2905" w:firstLine="0"/>
        <w:jc w:val="left"/>
      </w:pPr>
      <w:r>
        <w:rPr>
          <w:color w:val="000009"/>
        </w:rPr>
        <w:t>Алгоритмы</w:t>
      </w:r>
      <w:r>
        <w:rPr>
          <w:color w:val="000009"/>
          <w:spacing w:val="-11"/>
        </w:rPr>
        <w:t xml:space="preserve"> </w:t>
      </w:r>
      <w:r>
        <w:rPr>
          <w:color w:val="000009"/>
        </w:rPr>
        <w:t>решения</w:t>
      </w:r>
      <w:r>
        <w:rPr>
          <w:color w:val="000009"/>
          <w:spacing w:val="-9"/>
        </w:rPr>
        <w:t xml:space="preserve"> </w:t>
      </w:r>
      <w:r>
        <w:rPr>
          <w:color w:val="000009"/>
        </w:rPr>
        <w:t>учебных</w:t>
      </w:r>
      <w:r>
        <w:rPr>
          <w:color w:val="000009"/>
          <w:spacing w:val="-10"/>
        </w:rPr>
        <w:t xml:space="preserve"> </w:t>
      </w:r>
      <w:r>
        <w:rPr>
          <w:color w:val="000009"/>
        </w:rPr>
        <w:t>и</w:t>
      </w:r>
      <w:r>
        <w:rPr>
          <w:color w:val="000009"/>
          <w:spacing w:val="-12"/>
        </w:rPr>
        <w:t xml:space="preserve"> </w:t>
      </w:r>
      <w:r>
        <w:rPr>
          <w:color w:val="000009"/>
        </w:rPr>
        <w:t>практических</w:t>
      </w:r>
      <w:r>
        <w:rPr>
          <w:color w:val="000009"/>
          <w:spacing w:val="-12"/>
        </w:rPr>
        <w:t xml:space="preserve"> </w:t>
      </w:r>
      <w:r>
        <w:rPr>
          <w:color w:val="000009"/>
        </w:rPr>
        <w:t>задач. Универсальные учебные действия</w:t>
      </w:r>
    </w:p>
    <w:p w:rsidR="00081003" w:rsidRDefault="00594D4B">
      <w:pPr>
        <w:pStyle w:val="a3"/>
        <w:ind w:left="1276" w:firstLine="0"/>
        <w:jc w:val="left"/>
      </w:pPr>
      <w:r>
        <w:rPr>
          <w:color w:val="000009"/>
          <w:spacing w:val="-2"/>
        </w:rPr>
        <w:t>Универсальные</w:t>
      </w:r>
      <w:r>
        <w:rPr>
          <w:color w:val="000009"/>
          <w:spacing w:val="4"/>
        </w:rPr>
        <w:t xml:space="preserve"> </w:t>
      </w:r>
      <w:r>
        <w:rPr>
          <w:color w:val="000009"/>
          <w:spacing w:val="-2"/>
        </w:rPr>
        <w:t>познавательные</w:t>
      </w:r>
      <w:r>
        <w:rPr>
          <w:color w:val="000009"/>
          <w:spacing w:val="8"/>
        </w:rPr>
        <w:t xml:space="preserve"> </w:t>
      </w:r>
      <w:r>
        <w:rPr>
          <w:color w:val="000009"/>
          <w:spacing w:val="-2"/>
        </w:rPr>
        <w:t>учебные</w:t>
      </w:r>
      <w:r>
        <w:rPr>
          <w:color w:val="000009"/>
          <w:spacing w:val="5"/>
        </w:rPr>
        <w:t xml:space="preserve"> </w:t>
      </w:r>
      <w:r>
        <w:rPr>
          <w:color w:val="000009"/>
          <w:spacing w:val="-2"/>
        </w:rPr>
        <w:t>действия:</w:t>
      </w:r>
    </w:p>
    <w:p w:rsidR="00081003" w:rsidRDefault="00081003">
      <w:pPr>
        <w:pStyle w:val="a3"/>
        <w:ind w:left="0" w:firstLine="0"/>
        <w:jc w:val="left"/>
      </w:pPr>
    </w:p>
    <w:p w:rsidR="00081003" w:rsidRDefault="00594D4B">
      <w:pPr>
        <w:pStyle w:val="a4"/>
        <w:numPr>
          <w:ilvl w:val="1"/>
          <w:numId w:val="75"/>
        </w:numPr>
        <w:tabs>
          <w:tab w:val="left" w:pos="1565"/>
        </w:tabs>
        <w:ind w:right="290" w:firstLine="707"/>
        <w:rPr>
          <w:sz w:val="24"/>
        </w:rPr>
      </w:pPr>
      <w:r>
        <w:rPr>
          <w:color w:val="000009"/>
          <w:sz w:val="24"/>
        </w:rPr>
        <w:t>ориентироваться в изученной математической терминологии, использовать её в высказываниях и рассуждениях;</w:t>
      </w:r>
    </w:p>
    <w:p w:rsidR="00081003" w:rsidRDefault="00081003">
      <w:pPr>
        <w:pStyle w:val="a4"/>
        <w:rPr>
          <w:sz w:val="24"/>
        </w:rPr>
        <w:sectPr w:rsidR="00081003">
          <w:pgSz w:w="11910" w:h="16840"/>
          <w:pgMar w:top="1320" w:right="283" w:bottom="540" w:left="850" w:header="0" w:footer="355" w:gutter="0"/>
          <w:cols w:space="720"/>
        </w:sectPr>
      </w:pPr>
    </w:p>
    <w:p w:rsidR="00081003" w:rsidRDefault="00594D4B">
      <w:pPr>
        <w:pStyle w:val="a4"/>
        <w:numPr>
          <w:ilvl w:val="1"/>
          <w:numId w:val="75"/>
        </w:numPr>
        <w:tabs>
          <w:tab w:val="left" w:pos="1558"/>
        </w:tabs>
        <w:spacing w:before="66"/>
        <w:ind w:right="289" w:firstLine="707"/>
        <w:rPr>
          <w:sz w:val="24"/>
        </w:rPr>
      </w:pPr>
      <w:r>
        <w:rPr>
          <w:color w:val="000009"/>
          <w:sz w:val="24"/>
        </w:rPr>
        <w:lastRenderedPageBreak/>
        <w:t>сравнивать математические объекты (числа, величины, геометрические фигуры), записывать признак сравнения;</w:t>
      </w:r>
    </w:p>
    <w:p w:rsidR="00081003" w:rsidRDefault="00081003">
      <w:pPr>
        <w:pStyle w:val="a3"/>
        <w:ind w:left="0" w:firstLine="0"/>
        <w:jc w:val="left"/>
      </w:pPr>
    </w:p>
    <w:p w:rsidR="00081003" w:rsidRDefault="00594D4B">
      <w:pPr>
        <w:pStyle w:val="a4"/>
        <w:numPr>
          <w:ilvl w:val="1"/>
          <w:numId w:val="75"/>
        </w:numPr>
        <w:tabs>
          <w:tab w:val="left" w:pos="1608"/>
        </w:tabs>
        <w:spacing w:before="1"/>
        <w:ind w:right="287" w:firstLine="707"/>
        <w:rPr>
          <w:sz w:val="24"/>
        </w:rPr>
      </w:pPr>
      <w:r>
        <w:rPr>
          <w:color w:val="000009"/>
          <w:sz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81003" w:rsidRDefault="00594D4B">
      <w:pPr>
        <w:pStyle w:val="a4"/>
        <w:numPr>
          <w:ilvl w:val="1"/>
          <w:numId w:val="75"/>
        </w:numPr>
        <w:tabs>
          <w:tab w:val="left" w:pos="1456"/>
        </w:tabs>
        <w:spacing w:before="276"/>
        <w:ind w:left="1456"/>
        <w:jc w:val="left"/>
        <w:rPr>
          <w:sz w:val="24"/>
        </w:rPr>
      </w:pPr>
      <w:r>
        <w:rPr>
          <w:color w:val="000009"/>
          <w:sz w:val="24"/>
        </w:rPr>
        <w:t>обнаруживать</w:t>
      </w:r>
      <w:r>
        <w:rPr>
          <w:color w:val="000009"/>
          <w:spacing w:val="-13"/>
          <w:sz w:val="24"/>
        </w:rPr>
        <w:t xml:space="preserve"> </w:t>
      </w:r>
      <w:r>
        <w:rPr>
          <w:color w:val="000009"/>
          <w:sz w:val="24"/>
        </w:rPr>
        <w:t>модели</w:t>
      </w:r>
      <w:r>
        <w:rPr>
          <w:color w:val="000009"/>
          <w:spacing w:val="-7"/>
          <w:sz w:val="24"/>
        </w:rPr>
        <w:t xml:space="preserve"> </w:t>
      </w:r>
      <w:r>
        <w:rPr>
          <w:color w:val="000009"/>
          <w:sz w:val="24"/>
        </w:rPr>
        <w:t>изученных</w:t>
      </w:r>
      <w:r>
        <w:rPr>
          <w:color w:val="000009"/>
          <w:spacing w:val="-9"/>
          <w:sz w:val="24"/>
        </w:rPr>
        <w:t xml:space="preserve"> </w:t>
      </w:r>
      <w:r>
        <w:rPr>
          <w:color w:val="000009"/>
          <w:sz w:val="24"/>
        </w:rPr>
        <w:t>геометрических</w:t>
      </w:r>
      <w:r>
        <w:rPr>
          <w:color w:val="000009"/>
          <w:spacing w:val="-9"/>
          <w:sz w:val="24"/>
        </w:rPr>
        <w:t xml:space="preserve"> </w:t>
      </w:r>
      <w:r>
        <w:rPr>
          <w:color w:val="000009"/>
          <w:sz w:val="24"/>
        </w:rPr>
        <w:t>фигур</w:t>
      </w:r>
      <w:r>
        <w:rPr>
          <w:color w:val="000009"/>
          <w:spacing w:val="-10"/>
          <w:sz w:val="24"/>
        </w:rPr>
        <w:t xml:space="preserve"> </w:t>
      </w:r>
      <w:r>
        <w:rPr>
          <w:color w:val="000009"/>
          <w:sz w:val="24"/>
        </w:rPr>
        <w:t>в</w:t>
      </w:r>
      <w:r>
        <w:rPr>
          <w:color w:val="000009"/>
          <w:spacing w:val="-11"/>
          <w:sz w:val="24"/>
        </w:rPr>
        <w:t xml:space="preserve"> </w:t>
      </w:r>
      <w:r>
        <w:rPr>
          <w:color w:val="000009"/>
          <w:sz w:val="24"/>
        </w:rPr>
        <w:t>окружающем</w:t>
      </w:r>
      <w:r>
        <w:rPr>
          <w:color w:val="000009"/>
          <w:spacing w:val="-10"/>
          <w:sz w:val="24"/>
        </w:rPr>
        <w:t xml:space="preserve"> </w:t>
      </w:r>
      <w:r>
        <w:rPr>
          <w:color w:val="000009"/>
          <w:spacing w:val="-2"/>
          <w:sz w:val="24"/>
        </w:rPr>
        <w:t>мире;</w:t>
      </w:r>
    </w:p>
    <w:p w:rsidR="00081003" w:rsidRDefault="00594D4B">
      <w:pPr>
        <w:pStyle w:val="a4"/>
        <w:numPr>
          <w:ilvl w:val="1"/>
          <w:numId w:val="75"/>
        </w:numPr>
        <w:tabs>
          <w:tab w:val="left" w:pos="1503"/>
        </w:tabs>
        <w:spacing w:before="276"/>
        <w:ind w:right="289" w:firstLine="707"/>
        <w:rPr>
          <w:sz w:val="24"/>
        </w:rPr>
      </w:pPr>
      <w:r>
        <w:rPr>
          <w:color w:val="000009"/>
          <w:sz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81003" w:rsidRDefault="00594D4B">
      <w:pPr>
        <w:pStyle w:val="a4"/>
        <w:numPr>
          <w:ilvl w:val="1"/>
          <w:numId w:val="75"/>
        </w:numPr>
        <w:tabs>
          <w:tab w:val="left" w:pos="1456"/>
        </w:tabs>
        <w:spacing w:before="276"/>
        <w:ind w:left="1456"/>
        <w:jc w:val="left"/>
        <w:rPr>
          <w:sz w:val="24"/>
        </w:rPr>
      </w:pPr>
      <w:r>
        <w:rPr>
          <w:color w:val="000009"/>
          <w:sz w:val="24"/>
        </w:rPr>
        <w:t>классифицировать</w:t>
      </w:r>
      <w:r>
        <w:rPr>
          <w:color w:val="000009"/>
          <w:spacing w:val="-8"/>
          <w:sz w:val="24"/>
        </w:rPr>
        <w:t xml:space="preserve"> </w:t>
      </w:r>
      <w:r>
        <w:rPr>
          <w:color w:val="000009"/>
          <w:sz w:val="24"/>
        </w:rPr>
        <w:t>объекты</w:t>
      </w:r>
      <w:r>
        <w:rPr>
          <w:color w:val="000009"/>
          <w:spacing w:val="-6"/>
          <w:sz w:val="24"/>
        </w:rPr>
        <w:t xml:space="preserve"> </w:t>
      </w:r>
      <w:r>
        <w:rPr>
          <w:color w:val="000009"/>
          <w:sz w:val="24"/>
        </w:rPr>
        <w:t>по</w:t>
      </w:r>
      <w:r>
        <w:rPr>
          <w:color w:val="000009"/>
          <w:spacing w:val="-6"/>
          <w:sz w:val="24"/>
        </w:rPr>
        <w:t xml:space="preserve"> </w:t>
      </w:r>
      <w:r>
        <w:rPr>
          <w:color w:val="000009"/>
          <w:sz w:val="24"/>
        </w:rPr>
        <w:t>1—2</w:t>
      </w:r>
      <w:r>
        <w:rPr>
          <w:color w:val="000009"/>
          <w:spacing w:val="-6"/>
          <w:sz w:val="24"/>
        </w:rPr>
        <w:t xml:space="preserve"> </w:t>
      </w:r>
      <w:r>
        <w:rPr>
          <w:color w:val="000009"/>
          <w:sz w:val="24"/>
        </w:rPr>
        <w:t>выбранным</w:t>
      </w:r>
      <w:r>
        <w:rPr>
          <w:color w:val="000009"/>
          <w:spacing w:val="-7"/>
          <w:sz w:val="24"/>
        </w:rPr>
        <w:t xml:space="preserve"> </w:t>
      </w:r>
      <w:r>
        <w:rPr>
          <w:color w:val="000009"/>
          <w:spacing w:val="-2"/>
          <w:sz w:val="24"/>
        </w:rPr>
        <w:t>признакам.</w:t>
      </w:r>
    </w:p>
    <w:p w:rsidR="00081003" w:rsidRDefault="00594D4B">
      <w:pPr>
        <w:pStyle w:val="a4"/>
        <w:numPr>
          <w:ilvl w:val="1"/>
          <w:numId w:val="75"/>
        </w:numPr>
        <w:tabs>
          <w:tab w:val="left" w:pos="1456"/>
        </w:tabs>
        <w:spacing w:before="276"/>
        <w:ind w:left="1456"/>
        <w:jc w:val="left"/>
        <w:rPr>
          <w:sz w:val="24"/>
        </w:rPr>
      </w:pPr>
      <w:r>
        <w:rPr>
          <w:color w:val="000009"/>
          <w:sz w:val="24"/>
        </w:rPr>
        <w:t>составлять</w:t>
      </w:r>
      <w:r>
        <w:rPr>
          <w:color w:val="000009"/>
          <w:spacing w:val="-12"/>
          <w:sz w:val="24"/>
        </w:rPr>
        <w:t xml:space="preserve"> </w:t>
      </w:r>
      <w:r>
        <w:rPr>
          <w:color w:val="000009"/>
          <w:sz w:val="24"/>
        </w:rPr>
        <w:t>модель</w:t>
      </w:r>
      <w:r>
        <w:rPr>
          <w:color w:val="000009"/>
          <w:spacing w:val="-9"/>
          <w:sz w:val="24"/>
        </w:rPr>
        <w:t xml:space="preserve"> </w:t>
      </w:r>
      <w:r>
        <w:rPr>
          <w:color w:val="000009"/>
          <w:sz w:val="24"/>
        </w:rPr>
        <w:t>математической</w:t>
      </w:r>
      <w:r>
        <w:rPr>
          <w:color w:val="000009"/>
          <w:spacing w:val="-9"/>
          <w:sz w:val="24"/>
        </w:rPr>
        <w:t xml:space="preserve"> </w:t>
      </w:r>
      <w:r>
        <w:rPr>
          <w:color w:val="000009"/>
          <w:sz w:val="24"/>
        </w:rPr>
        <w:t>задачи,</w:t>
      </w:r>
      <w:r>
        <w:rPr>
          <w:color w:val="000009"/>
          <w:spacing w:val="-9"/>
          <w:sz w:val="24"/>
        </w:rPr>
        <w:t xml:space="preserve"> </w:t>
      </w:r>
      <w:r>
        <w:rPr>
          <w:color w:val="000009"/>
          <w:sz w:val="24"/>
        </w:rPr>
        <w:t>проверять</w:t>
      </w:r>
      <w:r>
        <w:rPr>
          <w:color w:val="000009"/>
          <w:spacing w:val="-8"/>
          <w:sz w:val="24"/>
        </w:rPr>
        <w:t xml:space="preserve"> </w:t>
      </w:r>
      <w:r>
        <w:rPr>
          <w:color w:val="000009"/>
          <w:sz w:val="24"/>
        </w:rPr>
        <w:t>её</w:t>
      </w:r>
      <w:r>
        <w:rPr>
          <w:color w:val="000009"/>
          <w:spacing w:val="-8"/>
          <w:sz w:val="24"/>
        </w:rPr>
        <w:t xml:space="preserve"> </w:t>
      </w:r>
      <w:r>
        <w:rPr>
          <w:color w:val="000009"/>
          <w:sz w:val="24"/>
        </w:rPr>
        <w:t>соответствие</w:t>
      </w:r>
      <w:r>
        <w:rPr>
          <w:color w:val="000009"/>
          <w:spacing w:val="-9"/>
          <w:sz w:val="24"/>
        </w:rPr>
        <w:t xml:space="preserve"> </w:t>
      </w:r>
      <w:r>
        <w:rPr>
          <w:color w:val="000009"/>
          <w:sz w:val="24"/>
        </w:rPr>
        <w:t>условиям</w:t>
      </w:r>
      <w:r>
        <w:rPr>
          <w:color w:val="000009"/>
          <w:spacing w:val="-9"/>
          <w:sz w:val="24"/>
        </w:rPr>
        <w:t xml:space="preserve"> </w:t>
      </w:r>
      <w:r>
        <w:rPr>
          <w:color w:val="000009"/>
          <w:spacing w:val="-2"/>
          <w:sz w:val="24"/>
        </w:rPr>
        <w:t>задачи;</w:t>
      </w:r>
    </w:p>
    <w:p w:rsidR="00081003" w:rsidRDefault="00081003">
      <w:pPr>
        <w:pStyle w:val="a3"/>
        <w:ind w:left="0" w:firstLine="0"/>
        <w:jc w:val="left"/>
      </w:pPr>
    </w:p>
    <w:p w:rsidR="00081003" w:rsidRDefault="00594D4B">
      <w:pPr>
        <w:pStyle w:val="a4"/>
        <w:numPr>
          <w:ilvl w:val="1"/>
          <w:numId w:val="75"/>
        </w:numPr>
        <w:tabs>
          <w:tab w:val="left" w:pos="1608"/>
        </w:tabs>
        <w:ind w:right="286" w:firstLine="707"/>
        <w:rPr>
          <w:sz w:val="24"/>
        </w:rPr>
      </w:pPr>
      <w:r>
        <w:rPr>
          <w:color w:val="000009"/>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081003" w:rsidRDefault="00081003">
      <w:pPr>
        <w:pStyle w:val="a3"/>
        <w:ind w:left="0" w:firstLine="0"/>
        <w:jc w:val="left"/>
      </w:pPr>
    </w:p>
    <w:p w:rsidR="00081003" w:rsidRDefault="00594D4B">
      <w:pPr>
        <w:pStyle w:val="a3"/>
        <w:ind w:left="1276" w:firstLine="0"/>
        <w:jc w:val="left"/>
      </w:pPr>
      <w:r>
        <w:rPr>
          <w:color w:val="000009"/>
        </w:rPr>
        <w:t>Работа</w:t>
      </w:r>
      <w:r>
        <w:rPr>
          <w:color w:val="000009"/>
          <w:spacing w:val="-2"/>
        </w:rPr>
        <w:t xml:space="preserve"> </w:t>
      </w:r>
      <w:r>
        <w:rPr>
          <w:color w:val="000009"/>
        </w:rPr>
        <w:t>с</w:t>
      </w:r>
      <w:r>
        <w:rPr>
          <w:color w:val="000009"/>
          <w:spacing w:val="-2"/>
        </w:rPr>
        <w:t xml:space="preserve"> информацией:</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представлять</w:t>
      </w:r>
      <w:r>
        <w:rPr>
          <w:color w:val="000009"/>
          <w:spacing w:val="-6"/>
          <w:sz w:val="24"/>
        </w:rPr>
        <w:t xml:space="preserve"> </w:t>
      </w:r>
      <w:r>
        <w:rPr>
          <w:color w:val="000009"/>
          <w:sz w:val="24"/>
        </w:rPr>
        <w:t>информацию</w:t>
      </w:r>
      <w:r>
        <w:rPr>
          <w:color w:val="000009"/>
          <w:spacing w:val="-6"/>
          <w:sz w:val="24"/>
        </w:rPr>
        <w:t xml:space="preserve"> </w:t>
      </w:r>
      <w:r>
        <w:rPr>
          <w:color w:val="000009"/>
          <w:sz w:val="24"/>
        </w:rPr>
        <w:t>в</w:t>
      </w:r>
      <w:r>
        <w:rPr>
          <w:color w:val="000009"/>
          <w:spacing w:val="-7"/>
          <w:sz w:val="24"/>
        </w:rPr>
        <w:t xml:space="preserve"> </w:t>
      </w:r>
      <w:r>
        <w:rPr>
          <w:color w:val="000009"/>
          <w:sz w:val="24"/>
        </w:rPr>
        <w:t>разных</w:t>
      </w:r>
      <w:r>
        <w:rPr>
          <w:color w:val="000009"/>
          <w:spacing w:val="-4"/>
          <w:sz w:val="24"/>
        </w:rPr>
        <w:t xml:space="preserve"> </w:t>
      </w:r>
      <w:r>
        <w:rPr>
          <w:color w:val="000009"/>
          <w:spacing w:val="-2"/>
          <w:sz w:val="24"/>
        </w:rPr>
        <w:t>формах;</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извлекать</w:t>
      </w:r>
      <w:r>
        <w:rPr>
          <w:color w:val="000009"/>
          <w:spacing w:val="-11"/>
          <w:sz w:val="24"/>
        </w:rPr>
        <w:t xml:space="preserve"> </w:t>
      </w:r>
      <w:r>
        <w:rPr>
          <w:color w:val="000009"/>
          <w:sz w:val="24"/>
        </w:rPr>
        <w:t>и</w:t>
      </w:r>
      <w:r>
        <w:rPr>
          <w:color w:val="000009"/>
          <w:spacing w:val="-10"/>
          <w:sz w:val="24"/>
        </w:rPr>
        <w:t xml:space="preserve"> </w:t>
      </w:r>
      <w:r>
        <w:rPr>
          <w:color w:val="000009"/>
          <w:sz w:val="24"/>
        </w:rPr>
        <w:t>интерпретировать</w:t>
      </w:r>
      <w:r>
        <w:rPr>
          <w:color w:val="000009"/>
          <w:spacing w:val="-8"/>
          <w:sz w:val="24"/>
        </w:rPr>
        <w:t xml:space="preserve"> </w:t>
      </w:r>
      <w:r>
        <w:rPr>
          <w:color w:val="000009"/>
          <w:sz w:val="24"/>
        </w:rPr>
        <w:t>информацию,</w:t>
      </w:r>
      <w:r>
        <w:rPr>
          <w:color w:val="000009"/>
          <w:spacing w:val="-11"/>
          <w:sz w:val="24"/>
        </w:rPr>
        <w:t xml:space="preserve"> </w:t>
      </w:r>
      <w:r>
        <w:rPr>
          <w:color w:val="000009"/>
          <w:sz w:val="24"/>
        </w:rPr>
        <w:t>представленную</w:t>
      </w:r>
      <w:r>
        <w:rPr>
          <w:color w:val="000009"/>
          <w:spacing w:val="-8"/>
          <w:sz w:val="24"/>
        </w:rPr>
        <w:t xml:space="preserve"> </w:t>
      </w:r>
      <w:r>
        <w:rPr>
          <w:color w:val="000009"/>
          <w:sz w:val="24"/>
        </w:rPr>
        <w:t>в</w:t>
      </w:r>
      <w:r>
        <w:rPr>
          <w:color w:val="000009"/>
          <w:spacing w:val="-9"/>
          <w:sz w:val="24"/>
        </w:rPr>
        <w:t xml:space="preserve"> </w:t>
      </w:r>
      <w:r>
        <w:rPr>
          <w:color w:val="000009"/>
          <w:sz w:val="24"/>
        </w:rPr>
        <w:t>таблице,</w:t>
      </w:r>
      <w:r>
        <w:rPr>
          <w:color w:val="000009"/>
          <w:spacing w:val="-8"/>
          <w:sz w:val="24"/>
        </w:rPr>
        <w:t xml:space="preserve"> </w:t>
      </w:r>
      <w:r>
        <w:rPr>
          <w:color w:val="000009"/>
          <w:sz w:val="24"/>
        </w:rPr>
        <w:t>на</w:t>
      </w:r>
      <w:r>
        <w:rPr>
          <w:color w:val="000009"/>
          <w:spacing w:val="-9"/>
          <w:sz w:val="24"/>
        </w:rPr>
        <w:t xml:space="preserve"> </w:t>
      </w:r>
      <w:r>
        <w:rPr>
          <w:color w:val="000009"/>
          <w:spacing w:val="-2"/>
          <w:sz w:val="24"/>
        </w:rPr>
        <w:t>диаграмме;</w:t>
      </w:r>
    </w:p>
    <w:p w:rsidR="00081003" w:rsidRDefault="00081003">
      <w:pPr>
        <w:pStyle w:val="a3"/>
        <w:ind w:left="0" w:firstLine="0"/>
        <w:jc w:val="left"/>
      </w:pPr>
    </w:p>
    <w:p w:rsidR="00081003" w:rsidRDefault="00594D4B">
      <w:pPr>
        <w:pStyle w:val="a4"/>
        <w:numPr>
          <w:ilvl w:val="1"/>
          <w:numId w:val="75"/>
        </w:numPr>
        <w:tabs>
          <w:tab w:val="left" w:pos="1462"/>
        </w:tabs>
        <w:spacing w:before="1"/>
        <w:ind w:right="290" w:firstLine="707"/>
        <w:rPr>
          <w:sz w:val="24"/>
        </w:rPr>
      </w:pPr>
      <w:r>
        <w:rPr>
          <w:color w:val="000009"/>
          <w:sz w:val="24"/>
        </w:rPr>
        <w:t>использовать</w:t>
      </w:r>
      <w:r>
        <w:rPr>
          <w:color w:val="000009"/>
          <w:spacing w:val="-2"/>
          <w:sz w:val="24"/>
        </w:rPr>
        <w:t xml:space="preserve"> </w:t>
      </w:r>
      <w:r>
        <w:rPr>
          <w:color w:val="000009"/>
          <w:sz w:val="24"/>
        </w:rPr>
        <w:t>справочную</w:t>
      </w:r>
      <w:r>
        <w:rPr>
          <w:color w:val="000009"/>
          <w:spacing w:val="-2"/>
          <w:sz w:val="24"/>
        </w:rPr>
        <w:t xml:space="preserve"> </w:t>
      </w:r>
      <w:r>
        <w:rPr>
          <w:color w:val="000009"/>
          <w:sz w:val="24"/>
        </w:rPr>
        <w:t>литературу</w:t>
      </w:r>
      <w:r>
        <w:rPr>
          <w:color w:val="000009"/>
          <w:spacing w:val="-6"/>
          <w:sz w:val="24"/>
        </w:rPr>
        <w:t xml:space="preserve"> </w:t>
      </w:r>
      <w:r>
        <w:rPr>
          <w:color w:val="000009"/>
          <w:sz w:val="24"/>
        </w:rPr>
        <w:t>для</w:t>
      </w:r>
      <w:r>
        <w:rPr>
          <w:color w:val="000009"/>
          <w:spacing w:val="-2"/>
          <w:sz w:val="24"/>
        </w:rPr>
        <w:t xml:space="preserve"> </w:t>
      </w:r>
      <w:r>
        <w:rPr>
          <w:color w:val="000009"/>
          <w:sz w:val="24"/>
        </w:rPr>
        <w:t>поиска</w:t>
      </w:r>
      <w:r>
        <w:rPr>
          <w:color w:val="000009"/>
          <w:spacing w:val="-3"/>
          <w:sz w:val="24"/>
        </w:rPr>
        <w:t xml:space="preserve"> </w:t>
      </w:r>
      <w:r>
        <w:rPr>
          <w:color w:val="000009"/>
          <w:sz w:val="24"/>
        </w:rPr>
        <w:t>информации,</w:t>
      </w:r>
      <w:r>
        <w:rPr>
          <w:color w:val="000009"/>
          <w:spacing w:val="-3"/>
          <w:sz w:val="24"/>
        </w:rPr>
        <w:t xml:space="preserve"> </w:t>
      </w:r>
      <w:r>
        <w:rPr>
          <w:color w:val="000009"/>
          <w:sz w:val="24"/>
        </w:rPr>
        <w:t>в</w:t>
      </w:r>
      <w:r>
        <w:rPr>
          <w:color w:val="000009"/>
          <w:spacing w:val="-4"/>
          <w:sz w:val="24"/>
        </w:rPr>
        <w:t xml:space="preserve"> </w:t>
      </w:r>
      <w:r>
        <w:rPr>
          <w:color w:val="000009"/>
          <w:sz w:val="24"/>
        </w:rPr>
        <w:t>том</w:t>
      </w:r>
      <w:r>
        <w:rPr>
          <w:color w:val="000009"/>
          <w:spacing w:val="-3"/>
          <w:sz w:val="24"/>
        </w:rPr>
        <w:t xml:space="preserve"> </w:t>
      </w:r>
      <w:r>
        <w:rPr>
          <w:color w:val="000009"/>
          <w:sz w:val="24"/>
        </w:rPr>
        <w:t>числе</w:t>
      </w:r>
      <w:r>
        <w:rPr>
          <w:color w:val="000009"/>
          <w:spacing w:val="-3"/>
          <w:sz w:val="24"/>
        </w:rPr>
        <w:t xml:space="preserve"> </w:t>
      </w:r>
      <w:r>
        <w:rPr>
          <w:color w:val="000009"/>
          <w:sz w:val="24"/>
        </w:rPr>
        <w:t>Интернет</w:t>
      </w:r>
      <w:r>
        <w:rPr>
          <w:color w:val="000009"/>
          <w:spacing w:val="-2"/>
          <w:sz w:val="24"/>
        </w:rPr>
        <w:t xml:space="preserve"> </w:t>
      </w:r>
      <w:r>
        <w:rPr>
          <w:color w:val="000009"/>
          <w:sz w:val="24"/>
        </w:rPr>
        <w:t>(в условиях контролируемого выхода).</w:t>
      </w:r>
    </w:p>
    <w:p w:rsidR="00081003" w:rsidRDefault="00081003">
      <w:pPr>
        <w:pStyle w:val="a3"/>
        <w:ind w:left="0" w:firstLine="0"/>
        <w:jc w:val="left"/>
      </w:pPr>
    </w:p>
    <w:p w:rsidR="00081003" w:rsidRDefault="00594D4B">
      <w:pPr>
        <w:pStyle w:val="a3"/>
        <w:ind w:left="1276" w:firstLine="0"/>
        <w:jc w:val="left"/>
      </w:pPr>
      <w:r>
        <w:rPr>
          <w:color w:val="000009"/>
          <w:spacing w:val="-2"/>
        </w:rPr>
        <w:t>Универсальные</w:t>
      </w:r>
      <w:r>
        <w:rPr>
          <w:color w:val="000009"/>
        </w:rPr>
        <w:t xml:space="preserve"> </w:t>
      </w:r>
      <w:r>
        <w:rPr>
          <w:color w:val="000009"/>
          <w:spacing w:val="-2"/>
        </w:rPr>
        <w:t>коммуникативные</w:t>
      </w:r>
      <w:r>
        <w:rPr>
          <w:color w:val="000009"/>
          <w:spacing w:val="2"/>
        </w:rPr>
        <w:t xml:space="preserve"> </w:t>
      </w:r>
      <w:r>
        <w:rPr>
          <w:color w:val="000009"/>
          <w:spacing w:val="-2"/>
        </w:rPr>
        <w:t>учебные</w:t>
      </w:r>
      <w:r>
        <w:rPr>
          <w:color w:val="000009"/>
          <w:spacing w:val="1"/>
        </w:rPr>
        <w:t xml:space="preserve"> </w:t>
      </w:r>
      <w:r>
        <w:rPr>
          <w:color w:val="000009"/>
          <w:spacing w:val="-2"/>
        </w:rPr>
        <w:t>действия:</w:t>
      </w:r>
    </w:p>
    <w:p w:rsidR="00081003" w:rsidRDefault="00081003">
      <w:pPr>
        <w:pStyle w:val="a3"/>
        <w:ind w:left="0" w:firstLine="0"/>
        <w:jc w:val="left"/>
      </w:pPr>
    </w:p>
    <w:p w:rsidR="00081003" w:rsidRDefault="00594D4B">
      <w:pPr>
        <w:pStyle w:val="a4"/>
        <w:numPr>
          <w:ilvl w:val="1"/>
          <w:numId w:val="75"/>
        </w:numPr>
        <w:tabs>
          <w:tab w:val="left" w:pos="1524"/>
        </w:tabs>
        <w:ind w:right="287" w:firstLine="707"/>
        <w:rPr>
          <w:sz w:val="24"/>
        </w:rPr>
      </w:pPr>
      <w:r>
        <w:rPr>
          <w:color w:val="000009"/>
          <w:sz w:val="24"/>
        </w:rPr>
        <w:t>использовать математическую терминологию для записи решения предметной или практической задачи;</w:t>
      </w:r>
    </w:p>
    <w:p w:rsidR="00081003" w:rsidRDefault="00081003">
      <w:pPr>
        <w:pStyle w:val="a3"/>
        <w:ind w:left="0" w:firstLine="0"/>
        <w:jc w:val="left"/>
      </w:pPr>
    </w:p>
    <w:p w:rsidR="00081003" w:rsidRDefault="00594D4B">
      <w:pPr>
        <w:pStyle w:val="a4"/>
        <w:numPr>
          <w:ilvl w:val="1"/>
          <w:numId w:val="75"/>
        </w:numPr>
        <w:tabs>
          <w:tab w:val="left" w:pos="1572"/>
        </w:tabs>
        <w:ind w:right="290" w:firstLine="707"/>
        <w:rPr>
          <w:sz w:val="24"/>
        </w:rPr>
      </w:pPr>
      <w:r>
        <w:rPr>
          <w:color w:val="000009"/>
          <w:sz w:val="24"/>
        </w:rPr>
        <w:t xml:space="preserve">приводить примеры и контрпримеры для подтверждения/опровержения вывода, </w:t>
      </w:r>
      <w:r>
        <w:rPr>
          <w:color w:val="000009"/>
          <w:spacing w:val="-2"/>
          <w:sz w:val="24"/>
        </w:rPr>
        <w:t>гипотезы;</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конструировать,</w:t>
      </w:r>
      <w:r>
        <w:rPr>
          <w:color w:val="000009"/>
          <w:spacing w:val="-15"/>
          <w:sz w:val="24"/>
        </w:rPr>
        <w:t xml:space="preserve"> </w:t>
      </w:r>
      <w:r>
        <w:rPr>
          <w:color w:val="000009"/>
          <w:sz w:val="24"/>
        </w:rPr>
        <w:t>читать</w:t>
      </w:r>
      <w:r>
        <w:rPr>
          <w:color w:val="000009"/>
          <w:spacing w:val="-14"/>
          <w:sz w:val="24"/>
        </w:rPr>
        <w:t xml:space="preserve"> </w:t>
      </w:r>
      <w:r>
        <w:rPr>
          <w:color w:val="000009"/>
          <w:sz w:val="24"/>
        </w:rPr>
        <w:t>числовое</w:t>
      </w:r>
      <w:r>
        <w:rPr>
          <w:color w:val="000009"/>
          <w:spacing w:val="-15"/>
          <w:sz w:val="24"/>
        </w:rPr>
        <w:t xml:space="preserve"> </w:t>
      </w:r>
      <w:r>
        <w:rPr>
          <w:color w:val="000009"/>
          <w:spacing w:val="-2"/>
          <w:sz w:val="24"/>
        </w:rPr>
        <w:t>выражение;</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описывать</w:t>
      </w:r>
      <w:r>
        <w:rPr>
          <w:color w:val="000009"/>
          <w:spacing w:val="-13"/>
          <w:sz w:val="24"/>
        </w:rPr>
        <w:t xml:space="preserve"> </w:t>
      </w:r>
      <w:r>
        <w:rPr>
          <w:color w:val="000009"/>
          <w:sz w:val="24"/>
        </w:rPr>
        <w:t>практическую</w:t>
      </w:r>
      <w:r>
        <w:rPr>
          <w:color w:val="000009"/>
          <w:spacing w:val="-10"/>
          <w:sz w:val="24"/>
        </w:rPr>
        <w:t xml:space="preserve"> </w:t>
      </w:r>
      <w:r>
        <w:rPr>
          <w:color w:val="000009"/>
          <w:sz w:val="24"/>
        </w:rPr>
        <w:t>ситуацию</w:t>
      </w:r>
      <w:r>
        <w:rPr>
          <w:color w:val="000009"/>
          <w:spacing w:val="-11"/>
          <w:sz w:val="24"/>
        </w:rPr>
        <w:t xml:space="preserve"> </w:t>
      </w:r>
      <w:r>
        <w:rPr>
          <w:color w:val="000009"/>
          <w:sz w:val="24"/>
        </w:rPr>
        <w:t>с</w:t>
      </w:r>
      <w:r>
        <w:rPr>
          <w:color w:val="000009"/>
          <w:spacing w:val="-11"/>
          <w:sz w:val="24"/>
        </w:rPr>
        <w:t xml:space="preserve"> </w:t>
      </w:r>
      <w:r>
        <w:rPr>
          <w:color w:val="000009"/>
          <w:sz w:val="24"/>
        </w:rPr>
        <w:t>использованием</w:t>
      </w:r>
      <w:r>
        <w:rPr>
          <w:color w:val="000009"/>
          <w:spacing w:val="-11"/>
          <w:sz w:val="24"/>
        </w:rPr>
        <w:t xml:space="preserve"> </w:t>
      </w:r>
      <w:r>
        <w:rPr>
          <w:color w:val="000009"/>
          <w:sz w:val="24"/>
        </w:rPr>
        <w:t>изученной</w:t>
      </w:r>
      <w:r>
        <w:rPr>
          <w:color w:val="000009"/>
          <w:spacing w:val="-10"/>
          <w:sz w:val="24"/>
        </w:rPr>
        <w:t xml:space="preserve"> </w:t>
      </w:r>
      <w:r>
        <w:rPr>
          <w:color w:val="000009"/>
          <w:spacing w:val="-2"/>
          <w:sz w:val="24"/>
        </w:rPr>
        <w:t>терминологии;</w:t>
      </w:r>
    </w:p>
    <w:p w:rsidR="00081003" w:rsidRDefault="00081003">
      <w:pPr>
        <w:pStyle w:val="a3"/>
        <w:spacing w:before="1"/>
        <w:ind w:left="0" w:firstLine="0"/>
        <w:jc w:val="left"/>
      </w:pPr>
    </w:p>
    <w:p w:rsidR="00081003" w:rsidRDefault="00594D4B">
      <w:pPr>
        <w:pStyle w:val="a4"/>
        <w:numPr>
          <w:ilvl w:val="1"/>
          <w:numId w:val="75"/>
        </w:numPr>
        <w:tabs>
          <w:tab w:val="left" w:pos="1493"/>
        </w:tabs>
        <w:ind w:right="288" w:firstLine="707"/>
        <w:rPr>
          <w:sz w:val="24"/>
        </w:rPr>
      </w:pPr>
      <w:r>
        <w:rPr>
          <w:color w:val="000009"/>
          <w:sz w:val="24"/>
        </w:rPr>
        <w:t xml:space="preserve">характеризовать математические объекты, явления и события с помощью изученных </w:t>
      </w:r>
      <w:r>
        <w:rPr>
          <w:color w:val="000009"/>
          <w:spacing w:val="-2"/>
          <w:sz w:val="24"/>
        </w:rPr>
        <w:t>величин;</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составлять</w:t>
      </w:r>
      <w:r>
        <w:rPr>
          <w:color w:val="000009"/>
          <w:spacing w:val="-9"/>
          <w:sz w:val="24"/>
        </w:rPr>
        <w:t xml:space="preserve"> </w:t>
      </w:r>
      <w:r>
        <w:rPr>
          <w:color w:val="000009"/>
          <w:sz w:val="24"/>
        </w:rPr>
        <w:t>инструкцию,</w:t>
      </w:r>
      <w:r>
        <w:rPr>
          <w:color w:val="000009"/>
          <w:spacing w:val="-7"/>
          <w:sz w:val="24"/>
        </w:rPr>
        <w:t xml:space="preserve"> </w:t>
      </w:r>
      <w:r>
        <w:rPr>
          <w:color w:val="000009"/>
          <w:sz w:val="24"/>
        </w:rPr>
        <w:t>записывать</w:t>
      </w:r>
      <w:r>
        <w:rPr>
          <w:color w:val="000009"/>
          <w:spacing w:val="-8"/>
          <w:sz w:val="24"/>
        </w:rPr>
        <w:t xml:space="preserve"> </w:t>
      </w:r>
      <w:r>
        <w:rPr>
          <w:color w:val="000009"/>
          <w:spacing w:val="-2"/>
          <w:sz w:val="24"/>
        </w:rPr>
        <w:t>рассуждение;</w:t>
      </w:r>
    </w:p>
    <w:p w:rsidR="00081003" w:rsidRDefault="00081003">
      <w:pPr>
        <w:pStyle w:val="a3"/>
        <w:ind w:left="0" w:firstLine="0"/>
        <w:jc w:val="left"/>
      </w:pPr>
    </w:p>
    <w:p w:rsidR="00081003" w:rsidRDefault="00594D4B">
      <w:pPr>
        <w:pStyle w:val="a4"/>
        <w:numPr>
          <w:ilvl w:val="1"/>
          <w:numId w:val="75"/>
        </w:numPr>
        <w:tabs>
          <w:tab w:val="left" w:pos="1524"/>
        </w:tabs>
        <w:ind w:right="288" w:firstLine="707"/>
        <w:rPr>
          <w:sz w:val="24"/>
        </w:rPr>
      </w:pPr>
      <w:r>
        <w:rPr>
          <w:color w:val="000009"/>
          <w:sz w:val="24"/>
        </w:rPr>
        <w:t xml:space="preserve">инициировать обсуждение разных способов выполнения задания, поиск ошибок в </w:t>
      </w:r>
      <w:r>
        <w:rPr>
          <w:color w:val="000009"/>
          <w:spacing w:val="-2"/>
          <w:sz w:val="24"/>
        </w:rPr>
        <w:t>решении.</w:t>
      </w:r>
    </w:p>
    <w:p w:rsidR="00081003" w:rsidRDefault="00081003">
      <w:pPr>
        <w:pStyle w:val="a3"/>
        <w:ind w:left="0" w:firstLine="0"/>
        <w:jc w:val="left"/>
      </w:pPr>
    </w:p>
    <w:p w:rsidR="00081003" w:rsidRDefault="00594D4B">
      <w:pPr>
        <w:pStyle w:val="a3"/>
        <w:ind w:left="1276" w:firstLine="0"/>
        <w:jc w:val="left"/>
      </w:pPr>
      <w:r>
        <w:rPr>
          <w:color w:val="000009"/>
          <w:spacing w:val="-2"/>
        </w:rPr>
        <w:t>Универсальные</w:t>
      </w:r>
      <w:r>
        <w:rPr>
          <w:color w:val="000009"/>
          <w:spacing w:val="4"/>
        </w:rPr>
        <w:t xml:space="preserve"> </w:t>
      </w:r>
      <w:r>
        <w:rPr>
          <w:color w:val="000009"/>
          <w:spacing w:val="-2"/>
        </w:rPr>
        <w:t>регулятивные</w:t>
      </w:r>
      <w:r>
        <w:rPr>
          <w:color w:val="000009"/>
          <w:spacing w:val="8"/>
        </w:rPr>
        <w:t xml:space="preserve"> </w:t>
      </w:r>
      <w:r>
        <w:rPr>
          <w:color w:val="000009"/>
          <w:spacing w:val="-2"/>
        </w:rPr>
        <w:t>учебные</w:t>
      </w:r>
      <w:r>
        <w:rPr>
          <w:color w:val="000009"/>
          <w:spacing w:val="5"/>
        </w:rPr>
        <w:t xml:space="preserve"> </w:t>
      </w:r>
      <w:r>
        <w:rPr>
          <w:color w:val="000009"/>
          <w:spacing w:val="-2"/>
        </w:rPr>
        <w:t>действия:</w:t>
      </w:r>
    </w:p>
    <w:p w:rsidR="00081003" w:rsidRDefault="00081003">
      <w:pPr>
        <w:pStyle w:val="a3"/>
        <w:ind w:left="0" w:firstLine="0"/>
        <w:jc w:val="left"/>
      </w:pPr>
    </w:p>
    <w:p w:rsidR="00081003" w:rsidRDefault="00594D4B">
      <w:pPr>
        <w:pStyle w:val="a4"/>
        <w:numPr>
          <w:ilvl w:val="1"/>
          <w:numId w:val="75"/>
        </w:numPr>
        <w:tabs>
          <w:tab w:val="left" w:pos="1543"/>
        </w:tabs>
        <w:ind w:right="288" w:firstLine="707"/>
        <w:rPr>
          <w:sz w:val="24"/>
        </w:rPr>
      </w:pPr>
      <w:r>
        <w:rPr>
          <w:color w:val="000009"/>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1"/>
          <w:numId w:val="75"/>
        </w:numPr>
        <w:tabs>
          <w:tab w:val="left" w:pos="1456"/>
        </w:tabs>
        <w:spacing w:before="62"/>
        <w:ind w:left="1456"/>
        <w:jc w:val="left"/>
        <w:rPr>
          <w:sz w:val="24"/>
        </w:rPr>
      </w:pPr>
      <w:r>
        <w:rPr>
          <w:color w:val="000009"/>
          <w:sz w:val="24"/>
        </w:rPr>
        <w:lastRenderedPageBreak/>
        <w:t>самостоятельно</w:t>
      </w:r>
      <w:r>
        <w:rPr>
          <w:color w:val="000009"/>
          <w:spacing w:val="-12"/>
          <w:sz w:val="24"/>
        </w:rPr>
        <w:t xml:space="preserve"> </w:t>
      </w:r>
      <w:r>
        <w:rPr>
          <w:color w:val="000009"/>
          <w:sz w:val="24"/>
        </w:rPr>
        <w:t>выполнять</w:t>
      </w:r>
      <w:r>
        <w:rPr>
          <w:color w:val="000009"/>
          <w:spacing w:val="-11"/>
          <w:sz w:val="24"/>
        </w:rPr>
        <w:t xml:space="preserve"> </w:t>
      </w:r>
      <w:r>
        <w:rPr>
          <w:color w:val="000009"/>
          <w:sz w:val="24"/>
        </w:rPr>
        <w:t>прикидку</w:t>
      </w:r>
      <w:r>
        <w:rPr>
          <w:color w:val="000009"/>
          <w:spacing w:val="-15"/>
          <w:sz w:val="24"/>
        </w:rPr>
        <w:t xml:space="preserve"> </w:t>
      </w:r>
      <w:r>
        <w:rPr>
          <w:color w:val="000009"/>
          <w:sz w:val="24"/>
        </w:rPr>
        <w:t>и</w:t>
      </w:r>
      <w:r>
        <w:rPr>
          <w:color w:val="000009"/>
          <w:spacing w:val="-9"/>
          <w:sz w:val="24"/>
        </w:rPr>
        <w:t xml:space="preserve"> </w:t>
      </w:r>
      <w:r>
        <w:rPr>
          <w:color w:val="000009"/>
          <w:sz w:val="24"/>
        </w:rPr>
        <w:t>оценку</w:t>
      </w:r>
      <w:r>
        <w:rPr>
          <w:color w:val="000009"/>
          <w:spacing w:val="-12"/>
          <w:sz w:val="24"/>
        </w:rPr>
        <w:t xml:space="preserve"> </w:t>
      </w:r>
      <w:r>
        <w:rPr>
          <w:color w:val="000009"/>
          <w:sz w:val="24"/>
        </w:rPr>
        <w:t>результата</w:t>
      </w:r>
      <w:r>
        <w:rPr>
          <w:color w:val="000009"/>
          <w:spacing w:val="-9"/>
          <w:sz w:val="24"/>
        </w:rPr>
        <w:t xml:space="preserve"> </w:t>
      </w:r>
      <w:r>
        <w:rPr>
          <w:color w:val="000009"/>
          <w:spacing w:val="-2"/>
          <w:sz w:val="24"/>
        </w:rPr>
        <w:t>измерений;</w:t>
      </w:r>
    </w:p>
    <w:p w:rsidR="00081003" w:rsidRDefault="00081003">
      <w:pPr>
        <w:pStyle w:val="a3"/>
        <w:ind w:left="0" w:firstLine="0"/>
        <w:jc w:val="left"/>
      </w:pPr>
    </w:p>
    <w:p w:rsidR="00081003" w:rsidRDefault="00594D4B">
      <w:pPr>
        <w:pStyle w:val="a4"/>
        <w:numPr>
          <w:ilvl w:val="1"/>
          <w:numId w:val="75"/>
        </w:numPr>
        <w:tabs>
          <w:tab w:val="left" w:pos="1507"/>
        </w:tabs>
        <w:ind w:right="291" w:firstLine="707"/>
        <w:rPr>
          <w:sz w:val="24"/>
        </w:rPr>
      </w:pPr>
      <w:r>
        <w:rPr>
          <w:color w:val="000009"/>
          <w:sz w:val="24"/>
        </w:rPr>
        <w:t>находить, исправлять, прогнозировать трудности и ошибки и трудности в решении учебной задачи.</w:t>
      </w:r>
    </w:p>
    <w:p w:rsidR="00081003" w:rsidRDefault="00081003">
      <w:pPr>
        <w:pStyle w:val="a3"/>
        <w:ind w:left="0" w:firstLine="0"/>
        <w:jc w:val="left"/>
      </w:pPr>
    </w:p>
    <w:p w:rsidR="00081003" w:rsidRDefault="00594D4B">
      <w:pPr>
        <w:pStyle w:val="a3"/>
        <w:spacing w:before="1"/>
        <w:ind w:left="1276" w:firstLine="0"/>
        <w:jc w:val="left"/>
      </w:pPr>
      <w:r>
        <w:rPr>
          <w:color w:val="000009"/>
        </w:rPr>
        <w:t>Совместная</w:t>
      </w:r>
      <w:r>
        <w:rPr>
          <w:color w:val="000009"/>
          <w:spacing w:val="-4"/>
        </w:rPr>
        <w:t xml:space="preserve"> </w:t>
      </w:r>
      <w:r>
        <w:rPr>
          <w:color w:val="000009"/>
          <w:spacing w:val="-2"/>
        </w:rPr>
        <w:t>деятельность:</w:t>
      </w:r>
    </w:p>
    <w:p w:rsidR="00081003" w:rsidRDefault="00594D4B">
      <w:pPr>
        <w:pStyle w:val="a4"/>
        <w:numPr>
          <w:ilvl w:val="1"/>
          <w:numId w:val="75"/>
        </w:numPr>
        <w:tabs>
          <w:tab w:val="left" w:pos="1608"/>
        </w:tabs>
        <w:spacing w:before="276"/>
        <w:ind w:right="284" w:firstLine="707"/>
        <w:rPr>
          <w:sz w:val="24"/>
        </w:rPr>
      </w:pPr>
      <w:r>
        <w:rPr>
          <w:color w:val="000009"/>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81003" w:rsidRDefault="00594D4B">
      <w:pPr>
        <w:pStyle w:val="a4"/>
        <w:numPr>
          <w:ilvl w:val="1"/>
          <w:numId w:val="75"/>
        </w:numPr>
        <w:tabs>
          <w:tab w:val="left" w:pos="1457"/>
        </w:tabs>
        <w:spacing w:before="276"/>
        <w:ind w:right="282" w:firstLine="707"/>
        <w:rPr>
          <w:sz w:val="24"/>
        </w:rPr>
      </w:pPr>
      <w:r>
        <w:rPr>
          <w:color w:val="000009"/>
          <w:sz w:val="24"/>
        </w:rPr>
        <w:t>договариваться</w:t>
      </w:r>
      <w:r>
        <w:rPr>
          <w:color w:val="000009"/>
          <w:spacing w:val="-6"/>
          <w:sz w:val="24"/>
        </w:rPr>
        <w:t xml:space="preserve"> </w:t>
      </w:r>
      <w:r>
        <w:rPr>
          <w:color w:val="000009"/>
          <w:sz w:val="24"/>
        </w:rPr>
        <w:t>с</w:t>
      </w:r>
      <w:r>
        <w:rPr>
          <w:color w:val="000009"/>
          <w:spacing w:val="-7"/>
          <w:sz w:val="24"/>
        </w:rPr>
        <w:t xml:space="preserve"> </w:t>
      </w:r>
      <w:r>
        <w:rPr>
          <w:color w:val="000009"/>
          <w:sz w:val="24"/>
        </w:rPr>
        <w:t>одноклассниками</w:t>
      </w:r>
      <w:r>
        <w:rPr>
          <w:color w:val="000009"/>
          <w:spacing w:val="-5"/>
          <w:sz w:val="24"/>
        </w:rPr>
        <w:t xml:space="preserve"> </w:t>
      </w:r>
      <w:r>
        <w:rPr>
          <w:color w:val="000009"/>
          <w:sz w:val="24"/>
        </w:rPr>
        <w:t>в</w:t>
      </w:r>
      <w:r>
        <w:rPr>
          <w:color w:val="000009"/>
          <w:spacing w:val="-7"/>
          <w:sz w:val="24"/>
        </w:rPr>
        <w:t xml:space="preserve"> </w:t>
      </w:r>
      <w:r>
        <w:rPr>
          <w:color w:val="000009"/>
          <w:sz w:val="24"/>
        </w:rPr>
        <w:t>ходе</w:t>
      </w:r>
      <w:r>
        <w:rPr>
          <w:color w:val="000009"/>
          <w:spacing w:val="-7"/>
          <w:sz w:val="24"/>
        </w:rPr>
        <w:t xml:space="preserve"> </w:t>
      </w:r>
      <w:r>
        <w:rPr>
          <w:color w:val="000009"/>
          <w:sz w:val="24"/>
        </w:rPr>
        <w:t>организации</w:t>
      </w:r>
      <w:r>
        <w:rPr>
          <w:color w:val="000009"/>
          <w:spacing w:val="-5"/>
          <w:sz w:val="24"/>
        </w:rPr>
        <w:t xml:space="preserve"> </w:t>
      </w:r>
      <w:r>
        <w:rPr>
          <w:color w:val="000009"/>
          <w:sz w:val="24"/>
        </w:rPr>
        <w:t>проектной</w:t>
      </w:r>
      <w:r>
        <w:rPr>
          <w:color w:val="000009"/>
          <w:spacing w:val="-5"/>
          <w:sz w:val="24"/>
        </w:rPr>
        <w:t xml:space="preserve"> </w:t>
      </w:r>
      <w:r>
        <w:rPr>
          <w:color w:val="000009"/>
          <w:sz w:val="24"/>
        </w:rPr>
        <w:t>работы</w:t>
      </w:r>
      <w:r>
        <w:rPr>
          <w:color w:val="000009"/>
          <w:spacing w:val="-7"/>
          <w:sz w:val="24"/>
        </w:rPr>
        <w:t xml:space="preserve"> </w:t>
      </w:r>
      <w:r>
        <w:rPr>
          <w:color w:val="000009"/>
          <w:sz w:val="24"/>
        </w:rPr>
        <w:t>с</w:t>
      </w:r>
      <w:r>
        <w:rPr>
          <w:color w:val="000009"/>
          <w:spacing w:val="-7"/>
          <w:sz w:val="24"/>
        </w:rPr>
        <w:t xml:space="preserve"> </w:t>
      </w:r>
      <w:r>
        <w:rPr>
          <w:color w:val="000009"/>
          <w:sz w:val="24"/>
        </w:rPr>
        <w:t>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81003" w:rsidRDefault="00081003">
      <w:pPr>
        <w:pStyle w:val="a3"/>
        <w:ind w:left="0" w:firstLine="0"/>
        <w:jc w:val="left"/>
      </w:pPr>
    </w:p>
    <w:p w:rsidR="00081003" w:rsidRDefault="00594D4B">
      <w:pPr>
        <w:pStyle w:val="a3"/>
        <w:ind w:right="280"/>
      </w:pPr>
      <w:r>
        <w:rPr>
          <w:color w:val="000009"/>
        </w:rPr>
        <w:t>Планируемые результаты освоения программы учебного предмета «математика» на уровне начального общего образования</w:t>
      </w:r>
    </w:p>
    <w:p w:rsidR="00081003" w:rsidRDefault="00081003">
      <w:pPr>
        <w:pStyle w:val="a3"/>
        <w:ind w:left="0" w:firstLine="0"/>
        <w:jc w:val="left"/>
      </w:pPr>
    </w:p>
    <w:p w:rsidR="00081003" w:rsidRDefault="00594D4B">
      <w:pPr>
        <w:pStyle w:val="a3"/>
        <w:ind w:right="283"/>
      </w:pPr>
      <w:r>
        <w:rPr>
          <w:color w:val="000009"/>
        </w:rPr>
        <w:t>Обучающийся с ТНР достигает планируемых результатов обучения в соответствии со своими возможностями, способностями, а также в соответствии с динамикой речевого и психического развития. На его успешность оказывают влияние особенности развития высших психических функций, структура и степень выраженности речевого дефекта, темп</w:t>
      </w:r>
      <w:r>
        <w:rPr>
          <w:color w:val="000009"/>
          <w:spacing w:val="40"/>
        </w:rPr>
        <w:t xml:space="preserve"> </w:t>
      </w:r>
      <w:r>
        <w:rPr>
          <w:color w:val="000009"/>
        </w:rPr>
        <w:t>деятельности, особенности формирования учебной деятельности (способность к</w:t>
      </w:r>
      <w:r>
        <w:rPr>
          <w:color w:val="000009"/>
          <w:spacing w:val="40"/>
        </w:rPr>
        <w:t xml:space="preserve"> </w:t>
      </w:r>
      <w:r>
        <w:rPr>
          <w:color w:val="000009"/>
        </w:rPr>
        <w:t>целеполаганию, готовность планировать свою работу, самоконтроль и т. д.).</w:t>
      </w:r>
    </w:p>
    <w:p w:rsidR="00081003" w:rsidRDefault="00081003">
      <w:pPr>
        <w:pStyle w:val="a3"/>
        <w:spacing w:before="1"/>
        <w:ind w:left="0" w:firstLine="0"/>
        <w:jc w:val="left"/>
      </w:pPr>
    </w:p>
    <w:p w:rsidR="00081003" w:rsidRDefault="00594D4B">
      <w:pPr>
        <w:pStyle w:val="a3"/>
        <w:ind w:right="286"/>
      </w:pPr>
      <w:r>
        <w:rPr>
          <w:color w:val="000009"/>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081003" w:rsidRDefault="00081003">
      <w:pPr>
        <w:pStyle w:val="a3"/>
        <w:ind w:left="0" w:firstLine="0"/>
        <w:jc w:val="left"/>
      </w:pPr>
    </w:p>
    <w:p w:rsidR="00081003" w:rsidRDefault="00594D4B">
      <w:pPr>
        <w:pStyle w:val="a3"/>
        <w:ind w:left="1276" w:firstLine="0"/>
        <w:jc w:val="left"/>
      </w:pPr>
      <w:r>
        <w:rPr>
          <w:color w:val="000009"/>
        </w:rPr>
        <w:t xml:space="preserve">Личностные </w:t>
      </w:r>
      <w:r>
        <w:rPr>
          <w:color w:val="000009"/>
          <w:spacing w:val="-2"/>
        </w:rPr>
        <w:t>результаты</w:t>
      </w:r>
    </w:p>
    <w:p w:rsidR="00081003" w:rsidRDefault="00081003">
      <w:pPr>
        <w:pStyle w:val="a3"/>
        <w:ind w:left="0" w:firstLine="0"/>
        <w:jc w:val="left"/>
      </w:pPr>
    </w:p>
    <w:p w:rsidR="00081003" w:rsidRDefault="00594D4B">
      <w:pPr>
        <w:pStyle w:val="a3"/>
        <w:ind w:right="292"/>
      </w:pPr>
      <w:r>
        <w:rPr>
          <w:color w:val="000009"/>
        </w:rPr>
        <w:t>В</w:t>
      </w:r>
      <w:r>
        <w:rPr>
          <w:color w:val="000009"/>
          <w:spacing w:val="-12"/>
        </w:rPr>
        <w:t xml:space="preserve"> </w:t>
      </w:r>
      <w:r>
        <w:rPr>
          <w:color w:val="000009"/>
        </w:rPr>
        <w:t>результате</w:t>
      </w:r>
      <w:r>
        <w:rPr>
          <w:color w:val="000009"/>
          <w:spacing w:val="-9"/>
        </w:rPr>
        <w:t xml:space="preserve"> </w:t>
      </w:r>
      <w:r>
        <w:rPr>
          <w:color w:val="000009"/>
        </w:rPr>
        <w:t>изучения</w:t>
      </w:r>
      <w:r>
        <w:rPr>
          <w:color w:val="000009"/>
          <w:spacing w:val="-8"/>
        </w:rPr>
        <w:t xml:space="preserve"> </w:t>
      </w:r>
      <w:r>
        <w:rPr>
          <w:color w:val="000009"/>
        </w:rPr>
        <w:t>предмета</w:t>
      </w:r>
      <w:r>
        <w:rPr>
          <w:color w:val="000009"/>
          <w:spacing w:val="-7"/>
        </w:rPr>
        <w:t xml:space="preserve"> </w:t>
      </w:r>
      <w:r>
        <w:rPr>
          <w:color w:val="000009"/>
        </w:rPr>
        <w:t>«Математика»</w:t>
      </w:r>
      <w:r>
        <w:rPr>
          <w:color w:val="000009"/>
          <w:spacing w:val="-12"/>
        </w:rPr>
        <w:t xml:space="preserve"> </w:t>
      </w:r>
      <w:r>
        <w:rPr>
          <w:color w:val="000009"/>
        </w:rPr>
        <w:t>в</w:t>
      </w:r>
      <w:r>
        <w:rPr>
          <w:color w:val="000009"/>
          <w:spacing w:val="-8"/>
        </w:rPr>
        <w:t xml:space="preserve"> </w:t>
      </w:r>
      <w:r>
        <w:rPr>
          <w:color w:val="000009"/>
        </w:rPr>
        <w:t>начальной</w:t>
      </w:r>
      <w:r>
        <w:rPr>
          <w:color w:val="000009"/>
          <w:spacing w:val="-9"/>
        </w:rPr>
        <w:t xml:space="preserve"> </w:t>
      </w:r>
      <w:r>
        <w:rPr>
          <w:color w:val="000009"/>
        </w:rPr>
        <w:t>школе</w:t>
      </w:r>
      <w:r>
        <w:rPr>
          <w:color w:val="000009"/>
          <w:spacing w:val="-8"/>
        </w:rPr>
        <w:t xml:space="preserve"> </w:t>
      </w:r>
      <w:r>
        <w:rPr>
          <w:color w:val="000009"/>
        </w:rPr>
        <w:t>у</w:t>
      </w:r>
      <w:r>
        <w:rPr>
          <w:color w:val="000009"/>
          <w:spacing w:val="-12"/>
        </w:rPr>
        <w:t xml:space="preserve"> </w:t>
      </w:r>
      <w:r>
        <w:rPr>
          <w:color w:val="000009"/>
        </w:rPr>
        <w:t>обучающегося</w:t>
      </w:r>
      <w:r>
        <w:rPr>
          <w:color w:val="000009"/>
          <w:spacing w:val="-8"/>
        </w:rPr>
        <w:t xml:space="preserve"> </w:t>
      </w:r>
      <w:r>
        <w:rPr>
          <w:color w:val="000009"/>
        </w:rPr>
        <w:t>будут сформированы следующие личностные результаты:</w:t>
      </w:r>
    </w:p>
    <w:p w:rsidR="00081003" w:rsidRDefault="00081003">
      <w:pPr>
        <w:pStyle w:val="a3"/>
        <w:spacing w:before="1"/>
        <w:ind w:left="0" w:firstLine="0"/>
        <w:jc w:val="left"/>
      </w:pPr>
    </w:p>
    <w:p w:rsidR="00081003" w:rsidRDefault="00594D4B">
      <w:pPr>
        <w:pStyle w:val="a4"/>
        <w:numPr>
          <w:ilvl w:val="1"/>
          <w:numId w:val="75"/>
        </w:numPr>
        <w:tabs>
          <w:tab w:val="left" w:pos="1594"/>
        </w:tabs>
        <w:ind w:right="284" w:firstLine="707"/>
        <w:rPr>
          <w:sz w:val="24"/>
        </w:rPr>
      </w:pPr>
      <w:r>
        <w:rPr>
          <w:color w:val="000009"/>
          <w:sz w:val="24"/>
        </w:rPr>
        <w:t>осознавать необходимость изучения математики для адаптации к жизненным ситуациям,</w:t>
      </w:r>
      <w:r>
        <w:rPr>
          <w:color w:val="000009"/>
          <w:spacing w:val="-5"/>
          <w:sz w:val="24"/>
        </w:rPr>
        <w:t xml:space="preserve"> </w:t>
      </w:r>
      <w:r>
        <w:rPr>
          <w:color w:val="000009"/>
          <w:sz w:val="24"/>
        </w:rPr>
        <w:t>для</w:t>
      </w:r>
      <w:r>
        <w:rPr>
          <w:color w:val="000009"/>
          <w:spacing w:val="-5"/>
          <w:sz w:val="24"/>
        </w:rPr>
        <w:t xml:space="preserve"> </w:t>
      </w:r>
      <w:r>
        <w:rPr>
          <w:color w:val="000009"/>
          <w:sz w:val="24"/>
        </w:rPr>
        <w:t>развития</w:t>
      </w:r>
      <w:r>
        <w:rPr>
          <w:color w:val="000009"/>
          <w:spacing w:val="-5"/>
          <w:sz w:val="24"/>
        </w:rPr>
        <w:t xml:space="preserve"> </w:t>
      </w:r>
      <w:r>
        <w:rPr>
          <w:color w:val="000009"/>
          <w:sz w:val="24"/>
        </w:rPr>
        <w:t>общей</w:t>
      </w:r>
      <w:r>
        <w:rPr>
          <w:color w:val="000009"/>
          <w:spacing w:val="-6"/>
          <w:sz w:val="24"/>
        </w:rPr>
        <w:t xml:space="preserve"> </w:t>
      </w:r>
      <w:r>
        <w:rPr>
          <w:color w:val="000009"/>
          <w:sz w:val="24"/>
        </w:rPr>
        <w:t>культуры</w:t>
      </w:r>
      <w:r>
        <w:rPr>
          <w:color w:val="000009"/>
          <w:spacing w:val="-5"/>
          <w:sz w:val="24"/>
        </w:rPr>
        <w:t xml:space="preserve"> </w:t>
      </w:r>
      <w:r>
        <w:rPr>
          <w:color w:val="000009"/>
          <w:sz w:val="24"/>
        </w:rPr>
        <w:t>человека;</w:t>
      </w:r>
      <w:r>
        <w:rPr>
          <w:color w:val="000009"/>
          <w:spacing w:val="-1"/>
          <w:sz w:val="24"/>
        </w:rPr>
        <w:t xml:space="preserve"> </w:t>
      </w:r>
      <w:r>
        <w:rPr>
          <w:color w:val="000009"/>
          <w:sz w:val="24"/>
        </w:rPr>
        <w:t>развития</w:t>
      </w:r>
      <w:r>
        <w:rPr>
          <w:color w:val="000009"/>
          <w:spacing w:val="-5"/>
          <w:sz w:val="24"/>
        </w:rPr>
        <w:t xml:space="preserve"> </w:t>
      </w:r>
      <w:r>
        <w:rPr>
          <w:color w:val="000009"/>
          <w:sz w:val="24"/>
        </w:rPr>
        <w:t>способности</w:t>
      </w:r>
      <w:r>
        <w:rPr>
          <w:color w:val="000009"/>
          <w:spacing w:val="-5"/>
          <w:sz w:val="24"/>
        </w:rPr>
        <w:t xml:space="preserve"> </w:t>
      </w:r>
      <w:r>
        <w:rPr>
          <w:color w:val="000009"/>
          <w:sz w:val="24"/>
        </w:rPr>
        <w:t>мыслить,</w:t>
      </w:r>
      <w:r>
        <w:rPr>
          <w:color w:val="000009"/>
          <w:spacing w:val="-5"/>
          <w:sz w:val="24"/>
        </w:rPr>
        <w:t xml:space="preserve"> </w:t>
      </w:r>
      <w:r>
        <w:rPr>
          <w:color w:val="000009"/>
          <w:sz w:val="24"/>
        </w:rPr>
        <w:t>рассуждать, выдвигать предположения и доказывать или опровергать их;</w:t>
      </w:r>
    </w:p>
    <w:p w:rsidR="00081003" w:rsidRDefault="00081003">
      <w:pPr>
        <w:pStyle w:val="a3"/>
        <w:ind w:left="0" w:firstLine="0"/>
        <w:jc w:val="left"/>
      </w:pPr>
    </w:p>
    <w:p w:rsidR="00081003" w:rsidRDefault="00594D4B">
      <w:pPr>
        <w:pStyle w:val="a4"/>
        <w:numPr>
          <w:ilvl w:val="1"/>
          <w:numId w:val="75"/>
        </w:numPr>
        <w:tabs>
          <w:tab w:val="left" w:pos="1471"/>
        </w:tabs>
        <w:ind w:right="279" w:firstLine="707"/>
        <w:rPr>
          <w:sz w:val="24"/>
        </w:rPr>
      </w:pPr>
      <w:r>
        <w:rPr>
          <w:color w:val="000009"/>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81003" w:rsidRDefault="00081003">
      <w:pPr>
        <w:pStyle w:val="a3"/>
        <w:ind w:left="0" w:firstLine="0"/>
        <w:jc w:val="left"/>
      </w:pPr>
    </w:p>
    <w:p w:rsidR="00081003" w:rsidRDefault="00594D4B">
      <w:pPr>
        <w:pStyle w:val="a4"/>
        <w:numPr>
          <w:ilvl w:val="1"/>
          <w:numId w:val="75"/>
        </w:numPr>
        <w:tabs>
          <w:tab w:val="left" w:pos="1456"/>
        </w:tabs>
        <w:ind w:left="1456"/>
        <w:jc w:val="left"/>
        <w:rPr>
          <w:sz w:val="24"/>
        </w:rPr>
      </w:pPr>
      <w:r>
        <w:rPr>
          <w:color w:val="000009"/>
          <w:sz w:val="24"/>
        </w:rPr>
        <w:t>осваивать</w:t>
      </w:r>
      <w:r>
        <w:rPr>
          <w:color w:val="000009"/>
          <w:spacing w:val="-10"/>
          <w:sz w:val="24"/>
        </w:rPr>
        <w:t xml:space="preserve"> </w:t>
      </w:r>
      <w:r>
        <w:rPr>
          <w:color w:val="000009"/>
          <w:sz w:val="24"/>
        </w:rPr>
        <w:t>навыки</w:t>
      </w:r>
      <w:r>
        <w:rPr>
          <w:color w:val="000009"/>
          <w:spacing w:val="-8"/>
          <w:sz w:val="24"/>
        </w:rPr>
        <w:t xml:space="preserve"> </w:t>
      </w:r>
      <w:r>
        <w:rPr>
          <w:color w:val="000009"/>
          <w:sz w:val="24"/>
        </w:rPr>
        <w:t>организации</w:t>
      </w:r>
      <w:r>
        <w:rPr>
          <w:color w:val="000009"/>
          <w:spacing w:val="-10"/>
          <w:sz w:val="24"/>
        </w:rPr>
        <w:t xml:space="preserve"> </w:t>
      </w:r>
      <w:r>
        <w:rPr>
          <w:color w:val="000009"/>
          <w:sz w:val="24"/>
        </w:rPr>
        <w:t>безопасного</w:t>
      </w:r>
      <w:r>
        <w:rPr>
          <w:color w:val="000009"/>
          <w:spacing w:val="-8"/>
          <w:sz w:val="24"/>
        </w:rPr>
        <w:t xml:space="preserve"> </w:t>
      </w:r>
      <w:r>
        <w:rPr>
          <w:color w:val="000009"/>
          <w:sz w:val="24"/>
        </w:rPr>
        <w:t>поведения</w:t>
      </w:r>
      <w:r>
        <w:rPr>
          <w:color w:val="000009"/>
          <w:spacing w:val="-8"/>
          <w:sz w:val="24"/>
        </w:rPr>
        <w:t xml:space="preserve"> </w:t>
      </w:r>
      <w:r>
        <w:rPr>
          <w:color w:val="000009"/>
          <w:sz w:val="24"/>
        </w:rPr>
        <w:t>в</w:t>
      </w:r>
      <w:r>
        <w:rPr>
          <w:color w:val="000009"/>
          <w:spacing w:val="-9"/>
          <w:sz w:val="24"/>
        </w:rPr>
        <w:t xml:space="preserve"> </w:t>
      </w:r>
      <w:r>
        <w:rPr>
          <w:color w:val="000009"/>
          <w:sz w:val="24"/>
        </w:rPr>
        <w:t>информационной</w:t>
      </w:r>
      <w:r>
        <w:rPr>
          <w:color w:val="000009"/>
          <w:spacing w:val="-7"/>
          <w:sz w:val="24"/>
        </w:rPr>
        <w:t xml:space="preserve"> </w:t>
      </w:r>
      <w:r>
        <w:rPr>
          <w:color w:val="000009"/>
          <w:spacing w:val="-2"/>
          <w:sz w:val="24"/>
        </w:rPr>
        <w:t>среде;</w:t>
      </w:r>
    </w:p>
    <w:p w:rsidR="00081003" w:rsidRDefault="00081003">
      <w:pPr>
        <w:pStyle w:val="a4"/>
        <w:jc w:val="left"/>
        <w:rPr>
          <w:sz w:val="24"/>
        </w:rPr>
        <w:sectPr w:rsidR="00081003">
          <w:pgSz w:w="11910" w:h="16840"/>
          <w:pgMar w:top="1320" w:right="283" w:bottom="540" w:left="850" w:header="0" w:footer="355" w:gutter="0"/>
          <w:cols w:space="720"/>
        </w:sectPr>
      </w:pPr>
    </w:p>
    <w:p w:rsidR="00081003" w:rsidRDefault="00594D4B">
      <w:pPr>
        <w:pStyle w:val="a4"/>
        <w:numPr>
          <w:ilvl w:val="1"/>
          <w:numId w:val="75"/>
        </w:numPr>
        <w:tabs>
          <w:tab w:val="left" w:pos="1479"/>
        </w:tabs>
        <w:spacing w:before="66"/>
        <w:ind w:right="282" w:firstLine="707"/>
        <w:rPr>
          <w:sz w:val="24"/>
        </w:rPr>
      </w:pPr>
      <w:r>
        <w:rPr>
          <w:color w:val="000009"/>
          <w:sz w:val="24"/>
        </w:rPr>
        <w:lastRenderedPageBreak/>
        <w:t xml:space="preserve">применять математику для решения практических задач в повседневной жизни, в том числе при оказании помощи одноклассникам, детям младшего возраста, окружающим </w:t>
      </w:r>
      <w:r>
        <w:rPr>
          <w:color w:val="000009"/>
          <w:spacing w:val="-2"/>
          <w:sz w:val="24"/>
        </w:rPr>
        <w:t>взрослым;</w:t>
      </w:r>
    </w:p>
    <w:p w:rsidR="00081003" w:rsidRDefault="00594D4B">
      <w:pPr>
        <w:pStyle w:val="a4"/>
        <w:numPr>
          <w:ilvl w:val="1"/>
          <w:numId w:val="75"/>
        </w:numPr>
        <w:tabs>
          <w:tab w:val="left" w:pos="1486"/>
        </w:tabs>
        <w:spacing w:before="1"/>
        <w:ind w:right="289" w:firstLine="707"/>
        <w:rPr>
          <w:sz w:val="24"/>
        </w:rPr>
      </w:pPr>
      <w:r>
        <w:rPr>
          <w:color w:val="000009"/>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81003" w:rsidRDefault="00594D4B">
      <w:pPr>
        <w:pStyle w:val="a4"/>
        <w:numPr>
          <w:ilvl w:val="1"/>
          <w:numId w:val="75"/>
        </w:numPr>
        <w:tabs>
          <w:tab w:val="left" w:pos="1471"/>
        </w:tabs>
        <w:ind w:right="291" w:firstLine="707"/>
        <w:rPr>
          <w:sz w:val="24"/>
        </w:rPr>
      </w:pPr>
      <w:r>
        <w:rPr>
          <w:color w:val="000009"/>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81003" w:rsidRDefault="00594D4B">
      <w:pPr>
        <w:pStyle w:val="a4"/>
        <w:numPr>
          <w:ilvl w:val="1"/>
          <w:numId w:val="75"/>
        </w:numPr>
        <w:tabs>
          <w:tab w:val="left" w:pos="1474"/>
        </w:tabs>
        <w:ind w:right="285" w:firstLine="707"/>
        <w:rPr>
          <w:sz w:val="24"/>
        </w:rPr>
      </w:pPr>
      <w:r>
        <w:rPr>
          <w:color w:val="000009"/>
          <w:sz w:val="24"/>
        </w:rPr>
        <w:t>по заданному алгоритму оценивать свои успехи в изучении математики, в совместной деятельности с педагогическим работником намечать пути устранения трудностей; стремиться углублять свои математические знания и умения;</w:t>
      </w:r>
    </w:p>
    <w:p w:rsidR="00081003" w:rsidRDefault="00594D4B">
      <w:pPr>
        <w:pStyle w:val="a4"/>
        <w:numPr>
          <w:ilvl w:val="1"/>
          <w:numId w:val="75"/>
        </w:numPr>
        <w:tabs>
          <w:tab w:val="left" w:pos="1675"/>
        </w:tabs>
        <w:ind w:right="286" w:firstLine="707"/>
        <w:rPr>
          <w:sz w:val="24"/>
        </w:rPr>
      </w:pPr>
      <w:r>
        <w:rPr>
          <w:color w:val="000009"/>
          <w:sz w:val="24"/>
        </w:rPr>
        <w:t>пользоваться разнообразными информационными средствами для решения предложенных учебных проблем, задач.</w:t>
      </w:r>
    </w:p>
    <w:p w:rsidR="00081003" w:rsidRDefault="00594D4B">
      <w:pPr>
        <w:pStyle w:val="a3"/>
        <w:ind w:left="1276" w:firstLine="0"/>
      </w:pPr>
      <w:r>
        <w:rPr>
          <w:color w:val="000009"/>
        </w:rPr>
        <w:t>Метапредметные</w:t>
      </w:r>
      <w:r>
        <w:rPr>
          <w:color w:val="000009"/>
          <w:spacing w:val="-14"/>
        </w:rPr>
        <w:t xml:space="preserve"> </w:t>
      </w:r>
      <w:r>
        <w:rPr>
          <w:color w:val="000009"/>
          <w:spacing w:val="-2"/>
        </w:rPr>
        <w:t>результаты</w:t>
      </w:r>
    </w:p>
    <w:p w:rsidR="00081003" w:rsidRDefault="00594D4B">
      <w:pPr>
        <w:pStyle w:val="a3"/>
        <w:ind w:right="289"/>
      </w:pPr>
      <w:r>
        <w:rPr>
          <w:color w:val="000009"/>
        </w:rPr>
        <w:t>К концу обучения в начальной школе у обучающегося с ТНР формируются следующие универсальные учебные действия.</w:t>
      </w:r>
    </w:p>
    <w:p w:rsidR="00081003" w:rsidRDefault="00594D4B">
      <w:pPr>
        <w:pStyle w:val="a3"/>
        <w:ind w:left="1276" w:firstLine="0"/>
      </w:pPr>
      <w:r>
        <w:rPr>
          <w:color w:val="000009"/>
          <w:spacing w:val="-2"/>
        </w:rPr>
        <w:t>Универсальные</w:t>
      </w:r>
      <w:r>
        <w:rPr>
          <w:color w:val="000009"/>
          <w:spacing w:val="5"/>
        </w:rPr>
        <w:t xml:space="preserve"> </w:t>
      </w:r>
      <w:r>
        <w:rPr>
          <w:color w:val="000009"/>
          <w:spacing w:val="-2"/>
        </w:rPr>
        <w:t>познавательные</w:t>
      </w:r>
      <w:r>
        <w:rPr>
          <w:color w:val="000009"/>
          <w:spacing w:val="9"/>
        </w:rPr>
        <w:t xml:space="preserve"> </w:t>
      </w:r>
      <w:r>
        <w:rPr>
          <w:color w:val="000009"/>
          <w:spacing w:val="-2"/>
        </w:rPr>
        <w:t>учебные</w:t>
      </w:r>
      <w:r>
        <w:rPr>
          <w:color w:val="000009"/>
          <w:spacing w:val="6"/>
        </w:rPr>
        <w:t xml:space="preserve"> </w:t>
      </w:r>
      <w:r>
        <w:rPr>
          <w:color w:val="000009"/>
          <w:spacing w:val="-2"/>
        </w:rPr>
        <w:t>действия:</w:t>
      </w:r>
    </w:p>
    <w:p w:rsidR="00081003" w:rsidRDefault="00594D4B">
      <w:pPr>
        <w:pStyle w:val="a4"/>
        <w:numPr>
          <w:ilvl w:val="0"/>
          <w:numId w:val="74"/>
        </w:numPr>
        <w:tabs>
          <w:tab w:val="left" w:pos="1534"/>
        </w:tabs>
        <w:ind w:left="1534" w:hanging="258"/>
        <w:jc w:val="both"/>
        <w:rPr>
          <w:sz w:val="24"/>
        </w:rPr>
      </w:pPr>
      <w:r>
        <w:rPr>
          <w:color w:val="000009"/>
          <w:sz w:val="24"/>
        </w:rPr>
        <w:t>Базовые</w:t>
      </w:r>
      <w:r>
        <w:rPr>
          <w:color w:val="000009"/>
          <w:spacing w:val="-2"/>
          <w:sz w:val="24"/>
        </w:rPr>
        <w:t xml:space="preserve"> </w:t>
      </w:r>
      <w:r>
        <w:rPr>
          <w:color w:val="000009"/>
          <w:sz w:val="24"/>
        </w:rPr>
        <w:t>логические</w:t>
      </w:r>
      <w:r>
        <w:rPr>
          <w:color w:val="000009"/>
          <w:spacing w:val="-2"/>
          <w:sz w:val="24"/>
        </w:rPr>
        <w:t xml:space="preserve"> действия:</w:t>
      </w:r>
    </w:p>
    <w:p w:rsidR="00081003" w:rsidRDefault="00594D4B">
      <w:pPr>
        <w:pStyle w:val="a4"/>
        <w:numPr>
          <w:ilvl w:val="1"/>
          <w:numId w:val="74"/>
        </w:numPr>
        <w:tabs>
          <w:tab w:val="left" w:pos="1483"/>
        </w:tabs>
        <w:ind w:right="289" w:firstLine="707"/>
        <w:jc w:val="left"/>
        <w:rPr>
          <w:sz w:val="24"/>
        </w:rPr>
      </w:pPr>
      <w:r>
        <w:rPr>
          <w:color w:val="000009"/>
          <w:sz w:val="24"/>
        </w:rPr>
        <w:t>по заданному алгоритму устанавливать связи и зависимости между математическими объектами (часть-целое; причина-следствие; протяжённость);</w:t>
      </w:r>
    </w:p>
    <w:p w:rsidR="00081003" w:rsidRDefault="00594D4B">
      <w:pPr>
        <w:pStyle w:val="a4"/>
        <w:numPr>
          <w:ilvl w:val="1"/>
          <w:numId w:val="74"/>
        </w:numPr>
        <w:tabs>
          <w:tab w:val="left" w:pos="1629"/>
          <w:tab w:val="left" w:pos="2950"/>
          <w:tab w:val="left" w:pos="4004"/>
          <w:tab w:val="left" w:pos="5394"/>
          <w:tab w:val="left" w:pos="7180"/>
          <w:tab w:val="left" w:pos="8401"/>
          <w:tab w:val="left" w:pos="9737"/>
        </w:tabs>
        <w:spacing w:before="1"/>
        <w:ind w:right="286" w:firstLine="707"/>
        <w:jc w:val="left"/>
        <w:rPr>
          <w:sz w:val="24"/>
        </w:rPr>
      </w:pPr>
      <w:r>
        <w:rPr>
          <w:color w:val="000009"/>
          <w:spacing w:val="-2"/>
          <w:sz w:val="24"/>
        </w:rPr>
        <w:t>применять</w:t>
      </w:r>
      <w:r>
        <w:rPr>
          <w:color w:val="000009"/>
          <w:sz w:val="24"/>
        </w:rPr>
        <w:tab/>
      </w:r>
      <w:r>
        <w:rPr>
          <w:color w:val="000009"/>
          <w:spacing w:val="-2"/>
          <w:sz w:val="24"/>
        </w:rPr>
        <w:t>базовые</w:t>
      </w:r>
      <w:r>
        <w:rPr>
          <w:color w:val="000009"/>
          <w:sz w:val="24"/>
        </w:rPr>
        <w:tab/>
      </w:r>
      <w:r>
        <w:rPr>
          <w:color w:val="000009"/>
          <w:spacing w:val="-2"/>
          <w:sz w:val="24"/>
        </w:rPr>
        <w:t>логические</w:t>
      </w:r>
      <w:r>
        <w:rPr>
          <w:color w:val="000009"/>
          <w:sz w:val="24"/>
        </w:rPr>
        <w:tab/>
      </w:r>
      <w:r>
        <w:rPr>
          <w:color w:val="000009"/>
          <w:spacing w:val="-2"/>
          <w:sz w:val="24"/>
        </w:rPr>
        <w:t>универсальные</w:t>
      </w:r>
      <w:r>
        <w:rPr>
          <w:color w:val="000009"/>
          <w:sz w:val="24"/>
        </w:rPr>
        <w:tab/>
      </w:r>
      <w:r>
        <w:rPr>
          <w:color w:val="000009"/>
          <w:spacing w:val="-2"/>
          <w:sz w:val="24"/>
        </w:rPr>
        <w:t>действия:</w:t>
      </w:r>
      <w:r>
        <w:rPr>
          <w:color w:val="000009"/>
          <w:sz w:val="24"/>
        </w:rPr>
        <w:tab/>
      </w:r>
      <w:r>
        <w:rPr>
          <w:color w:val="000009"/>
          <w:spacing w:val="-2"/>
          <w:sz w:val="24"/>
        </w:rPr>
        <w:t>сравнение,</w:t>
      </w:r>
      <w:r>
        <w:rPr>
          <w:color w:val="000009"/>
          <w:sz w:val="24"/>
        </w:rPr>
        <w:tab/>
      </w:r>
      <w:r>
        <w:rPr>
          <w:color w:val="000009"/>
          <w:spacing w:val="-2"/>
          <w:sz w:val="24"/>
        </w:rPr>
        <w:t xml:space="preserve">анализ, </w:t>
      </w:r>
      <w:r>
        <w:rPr>
          <w:color w:val="000009"/>
          <w:sz w:val="24"/>
        </w:rPr>
        <w:t>классификация (группировка), обобщение по заранее заданным критериям;</w:t>
      </w:r>
    </w:p>
    <w:p w:rsidR="00081003" w:rsidRDefault="00594D4B">
      <w:pPr>
        <w:pStyle w:val="a4"/>
        <w:numPr>
          <w:ilvl w:val="1"/>
          <w:numId w:val="74"/>
        </w:numPr>
        <w:tabs>
          <w:tab w:val="left" w:pos="1548"/>
        </w:tabs>
        <w:ind w:right="290" w:firstLine="707"/>
        <w:jc w:val="left"/>
        <w:rPr>
          <w:sz w:val="24"/>
        </w:rPr>
      </w:pPr>
      <w:r>
        <w:rPr>
          <w:color w:val="000009"/>
          <w:sz w:val="24"/>
        </w:rPr>
        <w:t>приобретать</w:t>
      </w:r>
      <w:r>
        <w:rPr>
          <w:color w:val="000009"/>
          <w:spacing w:val="80"/>
          <w:sz w:val="24"/>
        </w:rPr>
        <w:t xml:space="preserve"> </w:t>
      </w:r>
      <w:r>
        <w:rPr>
          <w:color w:val="000009"/>
          <w:sz w:val="24"/>
        </w:rPr>
        <w:t>практические</w:t>
      </w:r>
      <w:r>
        <w:rPr>
          <w:color w:val="000009"/>
          <w:spacing w:val="80"/>
          <w:sz w:val="24"/>
        </w:rPr>
        <w:t xml:space="preserve"> </w:t>
      </w:r>
      <w:r>
        <w:rPr>
          <w:color w:val="000009"/>
          <w:sz w:val="24"/>
        </w:rPr>
        <w:t>графические</w:t>
      </w:r>
      <w:r>
        <w:rPr>
          <w:color w:val="000009"/>
          <w:spacing w:val="80"/>
          <w:sz w:val="24"/>
        </w:rPr>
        <w:t xml:space="preserve"> </w:t>
      </w:r>
      <w:r>
        <w:rPr>
          <w:color w:val="000009"/>
          <w:sz w:val="24"/>
        </w:rPr>
        <w:t>и</w:t>
      </w:r>
      <w:r>
        <w:rPr>
          <w:color w:val="000009"/>
          <w:spacing w:val="80"/>
          <w:sz w:val="24"/>
        </w:rPr>
        <w:t xml:space="preserve"> </w:t>
      </w:r>
      <w:r>
        <w:rPr>
          <w:color w:val="000009"/>
          <w:sz w:val="24"/>
        </w:rPr>
        <w:t>измерительные</w:t>
      </w:r>
      <w:r>
        <w:rPr>
          <w:color w:val="000009"/>
          <w:spacing w:val="80"/>
          <w:sz w:val="24"/>
        </w:rPr>
        <w:t xml:space="preserve"> </w:t>
      </w:r>
      <w:r>
        <w:rPr>
          <w:color w:val="000009"/>
          <w:sz w:val="24"/>
        </w:rPr>
        <w:t>навыки</w:t>
      </w:r>
      <w:r>
        <w:rPr>
          <w:color w:val="000009"/>
          <w:spacing w:val="80"/>
          <w:sz w:val="24"/>
        </w:rPr>
        <w:t xml:space="preserve"> </w:t>
      </w:r>
      <w:r>
        <w:rPr>
          <w:color w:val="000009"/>
          <w:sz w:val="24"/>
        </w:rPr>
        <w:t>для</w:t>
      </w:r>
      <w:r>
        <w:rPr>
          <w:color w:val="000009"/>
          <w:spacing w:val="80"/>
          <w:sz w:val="24"/>
        </w:rPr>
        <w:t xml:space="preserve"> </w:t>
      </w:r>
      <w:r>
        <w:rPr>
          <w:color w:val="000009"/>
          <w:sz w:val="24"/>
        </w:rPr>
        <w:t>успешного решения учебных и житейских задач;</w:t>
      </w:r>
    </w:p>
    <w:p w:rsidR="00081003" w:rsidRDefault="00594D4B">
      <w:pPr>
        <w:pStyle w:val="a4"/>
        <w:numPr>
          <w:ilvl w:val="1"/>
          <w:numId w:val="74"/>
        </w:numPr>
        <w:tabs>
          <w:tab w:val="left" w:pos="1507"/>
        </w:tabs>
        <w:ind w:right="291" w:firstLine="707"/>
        <w:jc w:val="left"/>
        <w:rPr>
          <w:sz w:val="24"/>
        </w:rPr>
      </w:pPr>
      <w:r>
        <w:rPr>
          <w:color w:val="000009"/>
          <w:sz w:val="24"/>
        </w:rPr>
        <w:t>представлять</w:t>
      </w:r>
      <w:r>
        <w:rPr>
          <w:color w:val="000009"/>
          <w:spacing w:val="37"/>
          <w:sz w:val="24"/>
        </w:rPr>
        <w:t xml:space="preserve"> </w:t>
      </w:r>
      <w:r>
        <w:rPr>
          <w:color w:val="000009"/>
          <w:sz w:val="24"/>
        </w:rPr>
        <w:t>текстовую</w:t>
      </w:r>
      <w:r>
        <w:rPr>
          <w:color w:val="000009"/>
          <w:spacing w:val="40"/>
          <w:sz w:val="24"/>
        </w:rPr>
        <w:t xml:space="preserve"> </w:t>
      </w:r>
      <w:r>
        <w:rPr>
          <w:color w:val="000009"/>
          <w:sz w:val="24"/>
        </w:rPr>
        <w:t>задачу,</w:t>
      </w:r>
      <w:r>
        <w:rPr>
          <w:color w:val="000009"/>
          <w:spacing w:val="39"/>
          <w:sz w:val="24"/>
        </w:rPr>
        <w:t xml:space="preserve"> </w:t>
      </w:r>
      <w:r>
        <w:rPr>
          <w:color w:val="000009"/>
          <w:sz w:val="24"/>
        </w:rPr>
        <w:t>её</w:t>
      </w:r>
      <w:r>
        <w:rPr>
          <w:color w:val="000009"/>
          <w:spacing w:val="38"/>
          <w:sz w:val="24"/>
        </w:rPr>
        <w:t xml:space="preserve"> </w:t>
      </w:r>
      <w:r>
        <w:rPr>
          <w:color w:val="000009"/>
          <w:sz w:val="24"/>
        </w:rPr>
        <w:t>решение</w:t>
      </w:r>
      <w:r>
        <w:rPr>
          <w:color w:val="000009"/>
          <w:spacing w:val="38"/>
          <w:sz w:val="24"/>
        </w:rPr>
        <w:t xml:space="preserve"> </w:t>
      </w:r>
      <w:r>
        <w:rPr>
          <w:color w:val="000009"/>
          <w:sz w:val="24"/>
        </w:rPr>
        <w:t>в</w:t>
      </w:r>
      <w:r>
        <w:rPr>
          <w:color w:val="000009"/>
          <w:spacing w:val="39"/>
          <w:sz w:val="24"/>
        </w:rPr>
        <w:t xml:space="preserve"> </w:t>
      </w:r>
      <w:r>
        <w:rPr>
          <w:color w:val="000009"/>
          <w:sz w:val="24"/>
        </w:rPr>
        <w:t>виде</w:t>
      </w:r>
      <w:r>
        <w:rPr>
          <w:color w:val="000009"/>
          <w:spacing w:val="38"/>
          <w:sz w:val="24"/>
        </w:rPr>
        <w:t xml:space="preserve"> </w:t>
      </w:r>
      <w:r>
        <w:rPr>
          <w:color w:val="000009"/>
          <w:sz w:val="24"/>
        </w:rPr>
        <w:t>модели,</w:t>
      </w:r>
      <w:r>
        <w:rPr>
          <w:color w:val="000009"/>
          <w:spacing w:val="39"/>
          <w:sz w:val="24"/>
        </w:rPr>
        <w:t xml:space="preserve"> </w:t>
      </w:r>
      <w:r>
        <w:rPr>
          <w:color w:val="000009"/>
          <w:sz w:val="24"/>
        </w:rPr>
        <w:t>схемы,</w:t>
      </w:r>
      <w:r>
        <w:rPr>
          <w:color w:val="000009"/>
          <w:spacing w:val="39"/>
          <w:sz w:val="24"/>
        </w:rPr>
        <w:t xml:space="preserve"> </w:t>
      </w:r>
      <w:r>
        <w:rPr>
          <w:color w:val="000009"/>
          <w:sz w:val="24"/>
        </w:rPr>
        <w:t>арифметической записи, текста в соответствии с предложенной учебной проблемой.</w:t>
      </w:r>
    </w:p>
    <w:p w:rsidR="00081003" w:rsidRDefault="00594D4B">
      <w:pPr>
        <w:pStyle w:val="a4"/>
        <w:numPr>
          <w:ilvl w:val="0"/>
          <w:numId w:val="74"/>
        </w:numPr>
        <w:tabs>
          <w:tab w:val="left" w:pos="1534"/>
        </w:tabs>
        <w:ind w:left="1534" w:hanging="258"/>
        <w:rPr>
          <w:sz w:val="24"/>
        </w:rPr>
      </w:pPr>
      <w:r>
        <w:rPr>
          <w:color w:val="000009"/>
          <w:sz w:val="24"/>
        </w:rPr>
        <w:t>Базовые</w:t>
      </w:r>
      <w:r>
        <w:rPr>
          <w:color w:val="000009"/>
          <w:spacing w:val="-12"/>
          <w:sz w:val="24"/>
        </w:rPr>
        <w:t xml:space="preserve"> </w:t>
      </w:r>
      <w:r>
        <w:rPr>
          <w:color w:val="000009"/>
          <w:sz w:val="24"/>
        </w:rPr>
        <w:t>исследовательские</w:t>
      </w:r>
      <w:r>
        <w:rPr>
          <w:color w:val="000009"/>
          <w:spacing w:val="-12"/>
          <w:sz w:val="24"/>
        </w:rPr>
        <w:t xml:space="preserve"> </w:t>
      </w:r>
      <w:r>
        <w:rPr>
          <w:color w:val="000009"/>
          <w:spacing w:val="-2"/>
          <w:sz w:val="24"/>
        </w:rPr>
        <w:t>действия:</w:t>
      </w:r>
    </w:p>
    <w:p w:rsidR="00081003" w:rsidRDefault="00594D4B">
      <w:pPr>
        <w:pStyle w:val="a4"/>
        <w:numPr>
          <w:ilvl w:val="1"/>
          <w:numId w:val="74"/>
        </w:numPr>
        <w:tabs>
          <w:tab w:val="left" w:pos="1488"/>
        </w:tabs>
        <w:ind w:right="290" w:firstLine="707"/>
        <w:jc w:val="left"/>
        <w:rPr>
          <w:sz w:val="24"/>
        </w:rPr>
      </w:pPr>
      <w:r>
        <w:rPr>
          <w:color w:val="000009"/>
          <w:sz w:val="24"/>
        </w:rPr>
        <w:t>проявлять способность</w:t>
      </w:r>
      <w:r>
        <w:rPr>
          <w:color w:val="000009"/>
          <w:spacing w:val="26"/>
          <w:sz w:val="24"/>
        </w:rPr>
        <w:t xml:space="preserve"> </w:t>
      </w:r>
      <w:r>
        <w:rPr>
          <w:color w:val="000009"/>
          <w:sz w:val="24"/>
        </w:rPr>
        <w:t>ориентироваться</w:t>
      </w:r>
      <w:r>
        <w:rPr>
          <w:color w:val="000009"/>
          <w:spacing w:val="25"/>
          <w:sz w:val="24"/>
        </w:rPr>
        <w:t xml:space="preserve"> </w:t>
      </w:r>
      <w:r>
        <w:rPr>
          <w:color w:val="000009"/>
          <w:sz w:val="24"/>
        </w:rPr>
        <w:t>в</w:t>
      </w:r>
      <w:r>
        <w:rPr>
          <w:color w:val="000009"/>
          <w:spacing w:val="27"/>
          <w:sz w:val="24"/>
        </w:rPr>
        <w:t xml:space="preserve"> </w:t>
      </w:r>
      <w:r>
        <w:rPr>
          <w:color w:val="000009"/>
          <w:sz w:val="24"/>
        </w:rPr>
        <w:t>учебном материале разных</w:t>
      </w:r>
      <w:r>
        <w:rPr>
          <w:color w:val="000009"/>
          <w:spacing w:val="27"/>
          <w:sz w:val="24"/>
        </w:rPr>
        <w:t xml:space="preserve"> </w:t>
      </w:r>
      <w:r>
        <w:rPr>
          <w:color w:val="000009"/>
          <w:sz w:val="24"/>
        </w:rPr>
        <w:t xml:space="preserve">разделов курса </w:t>
      </w:r>
      <w:r>
        <w:rPr>
          <w:color w:val="000009"/>
          <w:spacing w:val="-2"/>
          <w:sz w:val="24"/>
        </w:rPr>
        <w:t>математики;</w:t>
      </w:r>
    </w:p>
    <w:p w:rsidR="00081003" w:rsidRDefault="00594D4B">
      <w:pPr>
        <w:pStyle w:val="a4"/>
        <w:numPr>
          <w:ilvl w:val="1"/>
          <w:numId w:val="74"/>
        </w:numPr>
        <w:tabs>
          <w:tab w:val="left" w:pos="1579"/>
        </w:tabs>
        <w:ind w:right="287" w:firstLine="707"/>
        <w:jc w:val="left"/>
        <w:rPr>
          <w:sz w:val="24"/>
        </w:rPr>
      </w:pPr>
      <w:r>
        <w:rPr>
          <w:color w:val="000009"/>
          <w:sz w:val="24"/>
        </w:rPr>
        <w:t>понимать</w:t>
      </w:r>
      <w:r>
        <w:rPr>
          <w:color w:val="000009"/>
          <w:spacing w:val="80"/>
          <w:sz w:val="24"/>
        </w:rPr>
        <w:t xml:space="preserve"> </w:t>
      </w:r>
      <w:r>
        <w:rPr>
          <w:color w:val="000009"/>
          <w:sz w:val="24"/>
        </w:rPr>
        <w:t>и</w:t>
      </w:r>
      <w:r>
        <w:rPr>
          <w:color w:val="000009"/>
          <w:spacing w:val="80"/>
          <w:sz w:val="24"/>
        </w:rPr>
        <w:t xml:space="preserve"> </w:t>
      </w:r>
      <w:r>
        <w:rPr>
          <w:color w:val="000009"/>
          <w:sz w:val="24"/>
        </w:rPr>
        <w:t>адекватно</w:t>
      </w:r>
      <w:r>
        <w:rPr>
          <w:color w:val="000009"/>
          <w:spacing w:val="80"/>
          <w:sz w:val="24"/>
        </w:rPr>
        <w:t xml:space="preserve"> </w:t>
      </w:r>
      <w:r>
        <w:rPr>
          <w:color w:val="000009"/>
          <w:sz w:val="24"/>
        </w:rPr>
        <w:t>использовать</w:t>
      </w:r>
      <w:r>
        <w:rPr>
          <w:color w:val="000009"/>
          <w:spacing w:val="80"/>
          <w:sz w:val="24"/>
        </w:rPr>
        <w:t xml:space="preserve"> </w:t>
      </w:r>
      <w:r>
        <w:rPr>
          <w:color w:val="000009"/>
          <w:sz w:val="24"/>
        </w:rPr>
        <w:t>математическую</w:t>
      </w:r>
      <w:r>
        <w:rPr>
          <w:color w:val="000009"/>
          <w:spacing w:val="80"/>
          <w:sz w:val="24"/>
        </w:rPr>
        <w:t xml:space="preserve"> </w:t>
      </w:r>
      <w:r>
        <w:rPr>
          <w:color w:val="000009"/>
          <w:sz w:val="24"/>
        </w:rPr>
        <w:t>терминологию:</w:t>
      </w:r>
      <w:r>
        <w:rPr>
          <w:color w:val="000009"/>
          <w:spacing w:val="80"/>
          <w:sz w:val="24"/>
        </w:rPr>
        <w:t xml:space="preserve"> </w:t>
      </w:r>
      <w:r>
        <w:rPr>
          <w:color w:val="000009"/>
          <w:sz w:val="24"/>
        </w:rPr>
        <w:t>различать, характеризовать, использовать для решения учебных и практических задач;</w:t>
      </w:r>
    </w:p>
    <w:p w:rsidR="00081003" w:rsidRDefault="00594D4B">
      <w:pPr>
        <w:pStyle w:val="a4"/>
        <w:numPr>
          <w:ilvl w:val="1"/>
          <w:numId w:val="74"/>
        </w:numPr>
        <w:tabs>
          <w:tab w:val="left" w:pos="1619"/>
          <w:tab w:val="left" w:pos="2931"/>
          <w:tab w:val="left" w:pos="4240"/>
          <w:tab w:val="left" w:pos="5219"/>
          <w:tab w:val="left" w:pos="6387"/>
          <w:tab w:val="left" w:pos="7819"/>
          <w:tab w:val="left" w:pos="9661"/>
        </w:tabs>
        <w:ind w:right="286" w:firstLine="707"/>
        <w:jc w:val="left"/>
        <w:rPr>
          <w:sz w:val="24"/>
        </w:rPr>
      </w:pPr>
      <w:r>
        <w:rPr>
          <w:color w:val="000009"/>
          <w:spacing w:val="-2"/>
          <w:sz w:val="24"/>
        </w:rPr>
        <w:t>применять</w:t>
      </w:r>
      <w:r>
        <w:rPr>
          <w:color w:val="000009"/>
          <w:sz w:val="24"/>
        </w:rPr>
        <w:tab/>
      </w:r>
      <w:r>
        <w:rPr>
          <w:color w:val="000009"/>
          <w:spacing w:val="-2"/>
          <w:sz w:val="24"/>
        </w:rPr>
        <w:t>изученные</w:t>
      </w:r>
      <w:r>
        <w:rPr>
          <w:color w:val="000009"/>
          <w:sz w:val="24"/>
        </w:rPr>
        <w:tab/>
      </w:r>
      <w:r>
        <w:rPr>
          <w:color w:val="000009"/>
          <w:spacing w:val="-2"/>
          <w:sz w:val="24"/>
        </w:rPr>
        <w:t>методы</w:t>
      </w:r>
      <w:r>
        <w:rPr>
          <w:color w:val="000009"/>
          <w:sz w:val="24"/>
        </w:rPr>
        <w:tab/>
      </w:r>
      <w:r>
        <w:rPr>
          <w:color w:val="000009"/>
          <w:spacing w:val="-2"/>
          <w:sz w:val="24"/>
        </w:rPr>
        <w:t>познания</w:t>
      </w:r>
      <w:r>
        <w:rPr>
          <w:color w:val="000009"/>
          <w:sz w:val="24"/>
        </w:rPr>
        <w:tab/>
      </w:r>
      <w:r>
        <w:rPr>
          <w:color w:val="000009"/>
          <w:spacing w:val="-2"/>
          <w:sz w:val="24"/>
        </w:rPr>
        <w:t>(измерение,</w:t>
      </w:r>
      <w:r>
        <w:rPr>
          <w:color w:val="000009"/>
          <w:sz w:val="24"/>
        </w:rPr>
        <w:tab/>
      </w:r>
      <w:r>
        <w:rPr>
          <w:color w:val="000009"/>
          <w:spacing w:val="-2"/>
          <w:sz w:val="24"/>
        </w:rPr>
        <w:t>моделирование,</w:t>
      </w:r>
      <w:r>
        <w:rPr>
          <w:color w:val="000009"/>
          <w:sz w:val="24"/>
        </w:rPr>
        <w:tab/>
      </w:r>
      <w:r>
        <w:rPr>
          <w:color w:val="000009"/>
          <w:spacing w:val="-2"/>
          <w:sz w:val="24"/>
        </w:rPr>
        <w:t>перебор вариантов).</w:t>
      </w:r>
    </w:p>
    <w:p w:rsidR="00081003" w:rsidRDefault="00594D4B">
      <w:pPr>
        <w:pStyle w:val="a4"/>
        <w:numPr>
          <w:ilvl w:val="0"/>
          <w:numId w:val="74"/>
        </w:numPr>
        <w:tabs>
          <w:tab w:val="left" w:pos="1534"/>
        </w:tabs>
        <w:ind w:left="1534" w:hanging="258"/>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информацией:</w:t>
      </w:r>
    </w:p>
    <w:p w:rsidR="00081003" w:rsidRDefault="00594D4B">
      <w:pPr>
        <w:pStyle w:val="a4"/>
        <w:numPr>
          <w:ilvl w:val="1"/>
          <w:numId w:val="74"/>
        </w:numPr>
        <w:tabs>
          <w:tab w:val="left" w:pos="1503"/>
        </w:tabs>
        <w:ind w:right="280" w:firstLine="707"/>
        <w:rPr>
          <w:sz w:val="24"/>
        </w:rPr>
      </w:pPr>
      <w:r>
        <w:rPr>
          <w:color w:val="000009"/>
          <w:sz w:val="24"/>
        </w:rPr>
        <w:t xml:space="preserve">под руководством педагогического работника находить и использовать для решения учебных задач текстовую, графическую информацию в разных источниках информационной </w:t>
      </w:r>
      <w:r>
        <w:rPr>
          <w:color w:val="000009"/>
          <w:spacing w:val="-2"/>
          <w:sz w:val="24"/>
        </w:rPr>
        <w:t>среды;</w:t>
      </w:r>
    </w:p>
    <w:p w:rsidR="00081003" w:rsidRDefault="00594D4B">
      <w:pPr>
        <w:pStyle w:val="a4"/>
        <w:numPr>
          <w:ilvl w:val="1"/>
          <w:numId w:val="74"/>
        </w:numPr>
        <w:tabs>
          <w:tab w:val="left" w:pos="1495"/>
        </w:tabs>
        <w:ind w:right="291" w:firstLine="707"/>
        <w:jc w:val="left"/>
        <w:rPr>
          <w:sz w:val="24"/>
        </w:rPr>
      </w:pPr>
      <w:r>
        <w:rPr>
          <w:color w:val="000009"/>
          <w:sz w:val="24"/>
        </w:rPr>
        <w:t>читать,</w:t>
      </w:r>
      <w:r>
        <w:rPr>
          <w:color w:val="000009"/>
          <w:spacing w:val="25"/>
          <w:sz w:val="24"/>
        </w:rPr>
        <w:t xml:space="preserve"> </w:t>
      </w:r>
      <w:r>
        <w:rPr>
          <w:color w:val="000009"/>
          <w:sz w:val="24"/>
        </w:rPr>
        <w:t>интерпретировать</w:t>
      </w:r>
      <w:r>
        <w:rPr>
          <w:color w:val="000009"/>
          <w:spacing w:val="26"/>
          <w:sz w:val="24"/>
        </w:rPr>
        <w:t xml:space="preserve"> </w:t>
      </w:r>
      <w:r>
        <w:rPr>
          <w:color w:val="000009"/>
          <w:sz w:val="24"/>
        </w:rPr>
        <w:t>графически</w:t>
      </w:r>
      <w:r>
        <w:rPr>
          <w:color w:val="000009"/>
          <w:spacing w:val="26"/>
          <w:sz w:val="24"/>
        </w:rPr>
        <w:t xml:space="preserve"> </w:t>
      </w:r>
      <w:r>
        <w:rPr>
          <w:color w:val="000009"/>
          <w:sz w:val="24"/>
        </w:rPr>
        <w:t>представленную</w:t>
      </w:r>
      <w:r>
        <w:rPr>
          <w:color w:val="000009"/>
          <w:spacing w:val="26"/>
          <w:sz w:val="24"/>
        </w:rPr>
        <w:t xml:space="preserve"> </w:t>
      </w:r>
      <w:r>
        <w:rPr>
          <w:color w:val="000009"/>
          <w:sz w:val="24"/>
        </w:rPr>
        <w:t>простую</w:t>
      </w:r>
      <w:r>
        <w:rPr>
          <w:color w:val="000009"/>
          <w:spacing w:val="26"/>
          <w:sz w:val="24"/>
        </w:rPr>
        <w:t xml:space="preserve"> </w:t>
      </w:r>
      <w:r>
        <w:rPr>
          <w:color w:val="000009"/>
          <w:sz w:val="24"/>
        </w:rPr>
        <w:t>информацию</w:t>
      </w:r>
      <w:r>
        <w:rPr>
          <w:color w:val="000009"/>
          <w:spacing w:val="26"/>
          <w:sz w:val="24"/>
        </w:rPr>
        <w:t xml:space="preserve"> </w:t>
      </w:r>
      <w:r>
        <w:rPr>
          <w:color w:val="000009"/>
          <w:sz w:val="24"/>
        </w:rPr>
        <w:t>(схему, таблицу, диаграмму, другую модель);</w:t>
      </w:r>
    </w:p>
    <w:p w:rsidR="00081003" w:rsidRDefault="00594D4B">
      <w:pPr>
        <w:pStyle w:val="a4"/>
        <w:numPr>
          <w:ilvl w:val="1"/>
          <w:numId w:val="74"/>
        </w:numPr>
        <w:tabs>
          <w:tab w:val="left" w:pos="1648"/>
          <w:tab w:val="left" w:pos="3250"/>
          <w:tab w:val="left" w:pos="4842"/>
          <w:tab w:val="left" w:pos="5207"/>
          <w:tab w:val="left" w:pos="6398"/>
          <w:tab w:val="left" w:pos="7300"/>
          <w:tab w:val="left" w:pos="8694"/>
          <w:tab w:val="left" w:pos="9809"/>
        </w:tabs>
        <w:spacing w:before="1"/>
        <w:ind w:right="287" w:firstLine="707"/>
        <w:jc w:val="left"/>
        <w:rPr>
          <w:sz w:val="24"/>
        </w:rPr>
      </w:pPr>
      <w:r>
        <w:rPr>
          <w:color w:val="000009"/>
          <w:spacing w:val="-2"/>
          <w:sz w:val="24"/>
        </w:rPr>
        <w:t>представлять</w:t>
      </w:r>
      <w:r>
        <w:rPr>
          <w:color w:val="000009"/>
          <w:sz w:val="24"/>
        </w:rPr>
        <w:tab/>
      </w:r>
      <w:r>
        <w:rPr>
          <w:color w:val="000009"/>
          <w:spacing w:val="-2"/>
          <w:sz w:val="24"/>
        </w:rPr>
        <w:t>информацию</w:t>
      </w:r>
      <w:r>
        <w:rPr>
          <w:color w:val="000009"/>
          <w:sz w:val="24"/>
        </w:rPr>
        <w:tab/>
      </w:r>
      <w:r>
        <w:rPr>
          <w:color w:val="000009"/>
          <w:spacing w:val="-10"/>
          <w:sz w:val="24"/>
        </w:rPr>
        <w:t>в</w:t>
      </w:r>
      <w:r>
        <w:rPr>
          <w:color w:val="000009"/>
          <w:sz w:val="24"/>
        </w:rPr>
        <w:tab/>
      </w:r>
      <w:r>
        <w:rPr>
          <w:color w:val="000009"/>
          <w:spacing w:val="-2"/>
          <w:sz w:val="24"/>
        </w:rPr>
        <w:t>заданной</w:t>
      </w:r>
      <w:r>
        <w:rPr>
          <w:color w:val="000009"/>
          <w:sz w:val="24"/>
        </w:rPr>
        <w:tab/>
      </w:r>
      <w:r>
        <w:rPr>
          <w:color w:val="000009"/>
          <w:spacing w:val="-2"/>
          <w:sz w:val="24"/>
        </w:rPr>
        <w:t>форме</w:t>
      </w:r>
      <w:r>
        <w:rPr>
          <w:color w:val="000009"/>
          <w:sz w:val="24"/>
        </w:rPr>
        <w:tab/>
      </w:r>
      <w:r>
        <w:rPr>
          <w:color w:val="000009"/>
          <w:spacing w:val="-2"/>
          <w:sz w:val="24"/>
        </w:rPr>
        <w:t>(дополнять</w:t>
      </w:r>
      <w:r>
        <w:rPr>
          <w:color w:val="000009"/>
          <w:sz w:val="24"/>
        </w:rPr>
        <w:tab/>
      </w:r>
      <w:r>
        <w:rPr>
          <w:color w:val="000009"/>
          <w:spacing w:val="-2"/>
          <w:sz w:val="24"/>
        </w:rPr>
        <w:t>таблицу,</w:t>
      </w:r>
      <w:r>
        <w:rPr>
          <w:color w:val="000009"/>
          <w:sz w:val="24"/>
        </w:rPr>
        <w:tab/>
      </w:r>
      <w:r>
        <w:rPr>
          <w:color w:val="000009"/>
          <w:spacing w:val="-2"/>
          <w:sz w:val="24"/>
        </w:rPr>
        <w:t xml:space="preserve">текст), </w:t>
      </w:r>
      <w:r>
        <w:rPr>
          <w:color w:val="000009"/>
          <w:sz w:val="24"/>
        </w:rPr>
        <w:t>формулировать утверждение по образцу, в соответствии с требованиями учебной задачи;</w:t>
      </w:r>
    </w:p>
    <w:p w:rsidR="00081003" w:rsidRDefault="00594D4B">
      <w:pPr>
        <w:pStyle w:val="a4"/>
        <w:numPr>
          <w:ilvl w:val="1"/>
          <w:numId w:val="74"/>
        </w:numPr>
        <w:tabs>
          <w:tab w:val="left" w:pos="1517"/>
        </w:tabs>
        <w:ind w:right="283" w:firstLine="707"/>
        <w:jc w:val="left"/>
        <w:rPr>
          <w:sz w:val="24"/>
        </w:rPr>
      </w:pPr>
      <w:r>
        <w:rPr>
          <w:color w:val="000009"/>
          <w:sz w:val="24"/>
        </w:rPr>
        <w:t>принимать</w:t>
      </w:r>
      <w:r>
        <w:rPr>
          <w:color w:val="000009"/>
          <w:spacing w:val="40"/>
          <w:sz w:val="24"/>
        </w:rPr>
        <w:t xml:space="preserve"> </w:t>
      </w:r>
      <w:r>
        <w:rPr>
          <w:color w:val="000009"/>
          <w:sz w:val="24"/>
        </w:rPr>
        <w:t>правила,</w:t>
      </w:r>
      <w:r>
        <w:rPr>
          <w:color w:val="000009"/>
          <w:spacing w:val="40"/>
          <w:sz w:val="24"/>
        </w:rPr>
        <w:t xml:space="preserve"> </w:t>
      </w:r>
      <w:r>
        <w:rPr>
          <w:color w:val="000009"/>
          <w:sz w:val="24"/>
        </w:rPr>
        <w:t>безопасно</w:t>
      </w:r>
      <w:r>
        <w:rPr>
          <w:color w:val="000009"/>
          <w:spacing w:val="40"/>
          <w:sz w:val="24"/>
        </w:rPr>
        <w:t xml:space="preserve"> </w:t>
      </w:r>
      <w:r>
        <w:rPr>
          <w:color w:val="000009"/>
          <w:sz w:val="24"/>
        </w:rPr>
        <w:t>использовать</w:t>
      </w:r>
      <w:r>
        <w:rPr>
          <w:color w:val="000009"/>
          <w:spacing w:val="40"/>
          <w:sz w:val="24"/>
        </w:rPr>
        <w:t xml:space="preserve"> </w:t>
      </w:r>
      <w:r>
        <w:rPr>
          <w:color w:val="000009"/>
          <w:sz w:val="24"/>
        </w:rPr>
        <w:t>предлагаемые</w:t>
      </w:r>
      <w:r>
        <w:rPr>
          <w:color w:val="000009"/>
          <w:spacing w:val="40"/>
          <w:sz w:val="24"/>
        </w:rPr>
        <w:t xml:space="preserve"> </w:t>
      </w:r>
      <w:r>
        <w:rPr>
          <w:color w:val="000009"/>
          <w:sz w:val="24"/>
        </w:rPr>
        <w:t>электронные</w:t>
      </w:r>
      <w:r>
        <w:rPr>
          <w:color w:val="000009"/>
          <w:spacing w:val="40"/>
          <w:sz w:val="24"/>
        </w:rPr>
        <w:t xml:space="preserve"> </w:t>
      </w:r>
      <w:r>
        <w:rPr>
          <w:color w:val="000009"/>
          <w:sz w:val="24"/>
        </w:rPr>
        <w:t>средства</w:t>
      </w:r>
      <w:r>
        <w:rPr>
          <w:color w:val="000009"/>
          <w:spacing w:val="40"/>
          <w:sz w:val="24"/>
        </w:rPr>
        <w:t xml:space="preserve"> </w:t>
      </w:r>
      <w:r>
        <w:rPr>
          <w:color w:val="000009"/>
          <w:sz w:val="24"/>
        </w:rPr>
        <w:t>и источники информации.</w:t>
      </w:r>
    </w:p>
    <w:p w:rsidR="00081003" w:rsidRDefault="00594D4B">
      <w:pPr>
        <w:pStyle w:val="a3"/>
        <w:ind w:left="1276" w:firstLine="0"/>
        <w:jc w:val="left"/>
      </w:pPr>
      <w:r>
        <w:rPr>
          <w:color w:val="000009"/>
          <w:spacing w:val="-2"/>
        </w:rPr>
        <w:t>Универсальные</w:t>
      </w:r>
      <w:r>
        <w:rPr>
          <w:color w:val="000009"/>
        </w:rPr>
        <w:t xml:space="preserve"> </w:t>
      </w:r>
      <w:r>
        <w:rPr>
          <w:color w:val="000009"/>
          <w:spacing w:val="-2"/>
        </w:rPr>
        <w:t>коммуникативные</w:t>
      </w:r>
      <w:r>
        <w:rPr>
          <w:color w:val="000009"/>
          <w:spacing w:val="4"/>
        </w:rPr>
        <w:t xml:space="preserve"> </w:t>
      </w:r>
      <w:r>
        <w:rPr>
          <w:color w:val="000009"/>
          <w:spacing w:val="-2"/>
        </w:rPr>
        <w:t>учебные</w:t>
      </w:r>
      <w:r>
        <w:rPr>
          <w:color w:val="000009"/>
          <w:spacing w:val="1"/>
        </w:rPr>
        <w:t xml:space="preserve"> </w:t>
      </w:r>
      <w:r>
        <w:rPr>
          <w:color w:val="000009"/>
          <w:spacing w:val="-2"/>
        </w:rPr>
        <w:t>действия:</w:t>
      </w:r>
    </w:p>
    <w:p w:rsidR="00081003" w:rsidRDefault="00594D4B">
      <w:pPr>
        <w:pStyle w:val="a4"/>
        <w:numPr>
          <w:ilvl w:val="1"/>
          <w:numId w:val="74"/>
        </w:numPr>
        <w:tabs>
          <w:tab w:val="left" w:pos="1672"/>
          <w:tab w:val="left" w:pos="2061"/>
          <w:tab w:val="left" w:pos="3526"/>
          <w:tab w:val="left" w:pos="5173"/>
          <w:tab w:val="left" w:pos="5813"/>
          <w:tab w:val="left" w:pos="7488"/>
          <w:tab w:val="left" w:pos="9443"/>
        </w:tabs>
        <w:ind w:right="281" w:firstLine="707"/>
        <w:jc w:val="left"/>
        <w:rPr>
          <w:sz w:val="24"/>
        </w:rPr>
      </w:pPr>
      <w:r>
        <w:rPr>
          <w:color w:val="000009"/>
          <w:spacing w:val="-10"/>
          <w:sz w:val="24"/>
        </w:rPr>
        <w:t>в</w:t>
      </w:r>
      <w:r>
        <w:rPr>
          <w:color w:val="000009"/>
          <w:sz w:val="24"/>
        </w:rPr>
        <w:tab/>
      </w:r>
      <w:r>
        <w:rPr>
          <w:color w:val="000009"/>
          <w:spacing w:val="-2"/>
          <w:sz w:val="24"/>
        </w:rPr>
        <w:t>совместной</w:t>
      </w:r>
      <w:r>
        <w:rPr>
          <w:color w:val="000009"/>
          <w:sz w:val="24"/>
        </w:rPr>
        <w:tab/>
      </w:r>
      <w:r>
        <w:rPr>
          <w:color w:val="000009"/>
          <w:spacing w:val="-2"/>
          <w:sz w:val="24"/>
        </w:rPr>
        <w:t>деятельности</w:t>
      </w:r>
      <w:r>
        <w:rPr>
          <w:color w:val="000009"/>
          <w:sz w:val="24"/>
        </w:rPr>
        <w:tab/>
      </w:r>
      <w:r>
        <w:rPr>
          <w:color w:val="000009"/>
          <w:spacing w:val="-4"/>
          <w:sz w:val="24"/>
        </w:rPr>
        <w:t>под</w:t>
      </w:r>
      <w:r>
        <w:rPr>
          <w:color w:val="000009"/>
          <w:sz w:val="24"/>
        </w:rPr>
        <w:tab/>
      </w:r>
      <w:r>
        <w:rPr>
          <w:color w:val="000009"/>
          <w:spacing w:val="-2"/>
          <w:sz w:val="24"/>
        </w:rPr>
        <w:t>руководством</w:t>
      </w:r>
      <w:r>
        <w:rPr>
          <w:color w:val="000009"/>
          <w:sz w:val="24"/>
        </w:rPr>
        <w:tab/>
      </w:r>
      <w:r>
        <w:rPr>
          <w:color w:val="000009"/>
          <w:spacing w:val="-2"/>
          <w:sz w:val="24"/>
        </w:rPr>
        <w:t>педагогического</w:t>
      </w:r>
      <w:r>
        <w:rPr>
          <w:color w:val="000009"/>
          <w:sz w:val="24"/>
        </w:rPr>
        <w:tab/>
      </w:r>
      <w:r>
        <w:rPr>
          <w:color w:val="000009"/>
          <w:spacing w:val="-2"/>
          <w:sz w:val="24"/>
        </w:rPr>
        <w:t xml:space="preserve">работника </w:t>
      </w:r>
      <w:r>
        <w:rPr>
          <w:color w:val="000009"/>
          <w:sz w:val="24"/>
        </w:rPr>
        <w:t>конструировать утверждения, проверять их истинность; строить логическое рассуждение;</w:t>
      </w:r>
    </w:p>
    <w:p w:rsidR="00081003" w:rsidRDefault="00594D4B">
      <w:pPr>
        <w:pStyle w:val="a4"/>
        <w:numPr>
          <w:ilvl w:val="1"/>
          <w:numId w:val="74"/>
        </w:numPr>
        <w:tabs>
          <w:tab w:val="left" w:pos="1491"/>
        </w:tabs>
        <w:ind w:right="289" w:firstLine="707"/>
        <w:jc w:val="left"/>
        <w:rPr>
          <w:sz w:val="24"/>
        </w:rPr>
      </w:pPr>
      <w:r>
        <w:rPr>
          <w:color w:val="000009"/>
          <w:sz w:val="24"/>
        </w:rPr>
        <w:t>использовать</w:t>
      </w:r>
      <w:r>
        <w:rPr>
          <w:color w:val="000009"/>
          <w:spacing w:val="24"/>
          <w:sz w:val="24"/>
        </w:rPr>
        <w:t xml:space="preserve"> </w:t>
      </w:r>
      <w:r>
        <w:rPr>
          <w:color w:val="000009"/>
          <w:sz w:val="24"/>
        </w:rPr>
        <w:t>текст</w:t>
      </w:r>
      <w:r>
        <w:rPr>
          <w:color w:val="000009"/>
          <w:spacing w:val="26"/>
          <w:sz w:val="24"/>
        </w:rPr>
        <w:t xml:space="preserve"> </w:t>
      </w:r>
      <w:r>
        <w:rPr>
          <w:color w:val="000009"/>
          <w:sz w:val="24"/>
        </w:rPr>
        <w:t>задания</w:t>
      </w:r>
      <w:r>
        <w:rPr>
          <w:color w:val="000009"/>
          <w:spacing w:val="25"/>
          <w:sz w:val="24"/>
        </w:rPr>
        <w:t xml:space="preserve"> </w:t>
      </w:r>
      <w:r>
        <w:rPr>
          <w:color w:val="000009"/>
          <w:sz w:val="24"/>
        </w:rPr>
        <w:t>для</w:t>
      </w:r>
      <w:r>
        <w:rPr>
          <w:color w:val="000009"/>
          <w:spacing w:val="26"/>
          <w:sz w:val="24"/>
        </w:rPr>
        <w:t xml:space="preserve"> </w:t>
      </w:r>
      <w:r>
        <w:rPr>
          <w:color w:val="000009"/>
          <w:sz w:val="24"/>
        </w:rPr>
        <w:t>объяснения</w:t>
      </w:r>
      <w:r>
        <w:rPr>
          <w:color w:val="000009"/>
          <w:spacing w:val="23"/>
          <w:sz w:val="24"/>
        </w:rPr>
        <w:t xml:space="preserve"> </w:t>
      </w:r>
      <w:r>
        <w:rPr>
          <w:color w:val="000009"/>
          <w:sz w:val="24"/>
        </w:rPr>
        <w:t>способа</w:t>
      </w:r>
      <w:r>
        <w:rPr>
          <w:color w:val="000009"/>
          <w:spacing w:val="25"/>
          <w:sz w:val="24"/>
        </w:rPr>
        <w:t xml:space="preserve"> </w:t>
      </w:r>
      <w:r>
        <w:rPr>
          <w:color w:val="000009"/>
          <w:sz w:val="24"/>
        </w:rPr>
        <w:t>и</w:t>
      </w:r>
      <w:r>
        <w:rPr>
          <w:color w:val="000009"/>
          <w:spacing w:val="26"/>
          <w:sz w:val="24"/>
        </w:rPr>
        <w:t xml:space="preserve"> </w:t>
      </w:r>
      <w:r>
        <w:rPr>
          <w:color w:val="000009"/>
          <w:sz w:val="24"/>
        </w:rPr>
        <w:t>хода</w:t>
      </w:r>
      <w:r>
        <w:rPr>
          <w:color w:val="000009"/>
          <w:spacing w:val="25"/>
          <w:sz w:val="24"/>
        </w:rPr>
        <w:t xml:space="preserve"> </w:t>
      </w:r>
      <w:r>
        <w:rPr>
          <w:color w:val="000009"/>
          <w:sz w:val="24"/>
        </w:rPr>
        <w:t>решения</w:t>
      </w:r>
      <w:r>
        <w:rPr>
          <w:color w:val="000009"/>
          <w:spacing w:val="25"/>
          <w:sz w:val="24"/>
        </w:rPr>
        <w:t xml:space="preserve"> </w:t>
      </w:r>
      <w:r>
        <w:rPr>
          <w:color w:val="000009"/>
          <w:sz w:val="24"/>
        </w:rPr>
        <w:t>математической задачи;</w:t>
      </w:r>
      <w:r>
        <w:rPr>
          <w:color w:val="000009"/>
          <w:spacing w:val="-5"/>
          <w:sz w:val="24"/>
        </w:rPr>
        <w:t xml:space="preserve"> </w:t>
      </w:r>
      <w:r>
        <w:rPr>
          <w:color w:val="000009"/>
          <w:sz w:val="24"/>
        </w:rPr>
        <w:t>формулировать</w:t>
      </w:r>
      <w:r>
        <w:rPr>
          <w:color w:val="000009"/>
          <w:spacing w:val="-5"/>
          <w:sz w:val="24"/>
        </w:rPr>
        <w:t xml:space="preserve"> </w:t>
      </w:r>
      <w:r>
        <w:rPr>
          <w:color w:val="000009"/>
          <w:sz w:val="24"/>
        </w:rPr>
        <w:t>ответ</w:t>
      </w:r>
      <w:r>
        <w:rPr>
          <w:color w:val="000009"/>
          <w:spacing w:val="-5"/>
          <w:sz w:val="24"/>
        </w:rPr>
        <w:t xml:space="preserve"> </w:t>
      </w:r>
      <w:r>
        <w:rPr>
          <w:color w:val="000009"/>
          <w:sz w:val="24"/>
        </w:rPr>
        <w:t>с</w:t>
      </w:r>
      <w:r>
        <w:rPr>
          <w:color w:val="000009"/>
          <w:spacing w:val="-2"/>
          <w:sz w:val="24"/>
        </w:rPr>
        <w:t xml:space="preserve"> </w:t>
      </w:r>
      <w:r>
        <w:rPr>
          <w:color w:val="000009"/>
          <w:sz w:val="24"/>
        </w:rPr>
        <w:t>учетом</w:t>
      </w:r>
      <w:r>
        <w:rPr>
          <w:color w:val="000009"/>
          <w:spacing w:val="-6"/>
          <w:sz w:val="24"/>
        </w:rPr>
        <w:t xml:space="preserve"> </w:t>
      </w:r>
      <w:r>
        <w:rPr>
          <w:color w:val="000009"/>
          <w:sz w:val="24"/>
        </w:rPr>
        <w:t>структуры</w:t>
      </w:r>
      <w:r>
        <w:rPr>
          <w:color w:val="000009"/>
          <w:spacing w:val="-5"/>
          <w:sz w:val="24"/>
        </w:rPr>
        <w:t xml:space="preserve"> </w:t>
      </w:r>
      <w:r>
        <w:rPr>
          <w:color w:val="000009"/>
          <w:sz w:val="24"/>
        </w:rPr>
        <w:t>и</w:t>
      </w:r>
      <w:r>
        <w:rPr>
          <w:color w:val="000009"/>
          <w:spacing w:val="-5"/>
          <w:sz w:val="24"/>
        </w:rPr>
        <w:t xml:space="preserve"> </w:t>
      </w:r>
      <w:r>
        <w:rPr>
          <w:color w:val="000009"/>
          <w:sz w:val="24"/>
        </w:rPr>
        <w:t>степени</w:t>
      </w:r>
      <w:r>
        <w:rPr>
          <w:color w:val="000009"/>
          <w:spacing w:val="-5"/>
          <w:sz w:val="24"/>
        </w:rPr>
        <w:t xml:space="preserve"> </w:t>
      </w:r>
      <w:r>
        <w:rPr>
          <w:color w:val="000009"/>
          <w:sz w:val="24"/>
        </w:rPr>
        <w:t>выраженности</w:t>
      </w:r>
      <w:r>
        <w:rPr>
          <w:color w:val="000009"/>
          <w:spacing w:val="-5"/>
          <w:sz w:val="24"/>
        </w:rPr>
        <w:t xml:space="preserve"> </w:t>
      </w:r>
      <w:r>
        <w:rPr>
          <w:color w:val="000009"/>
          <w:sz w:val="24"/>
        </w:rPr>
        <w:t>речевого</w:t>
      </w:r>
      <w:r>
        <w:rPr>
          <w:color w:val="000009"/>
          <w:spacing w:val="-5"/>
          <w:sz w:val="24"/>
        </w:rPr>
        <w:t xml:space="preserve"> </w:t>
      </w:r>
      <w:r>
        <w:rPr>
          <w:color w:val="000009"/>
          <w:sz w:val="24"/>
        </w:rPr>
        <w:t>нарушения;</w:t>
      </w:r>
    </w:p>
    <w:p w:rsidR="00081003" w:rsidRDefault="00594D4B">
      <w:pPr>
        <w:pStyle w:val="a4"/>
        <w:numPr>
          <w:ilvl w:val="1"/>
          <w:numId w:val="74"/>
        </w:numPr>
        <w:tabs>
          <w:tab w:val="left" w:pos="1456"/>
        </w:tabs>
        <w:ind w:left="1456" w:hanging="180"/>
        <w:jc w:val="left"/>
        <w:rPr>
          <w:sz w:val="24"/>
        </w:rPr>
      </w:pPr>
      <w:r>
        <w:rPr>
          <w:color w:val="000009"/>
          <w:sz w:val="24"/>
        </w:rPr>
        <w:t>комментировать</w:t>
      </w:r>
      <w:r>
        <w:rPr>
          <w:color w:val="000009"/>
          <w:spacing w:val="-10"/>
          <w:sz w:val="24"/>
        </w:rPr>
        <w:t xml:space="preserve"> </w:t>
      </w:r>
      <w:r>
        <w:rPr>
          <w:color w:val="000009"/>
          <w:sz w:val="24"/>
        </w:rPr>
        <w:t>процесс</w:t>
      </w:r>
      <w:r>
        <w:rPr>
          <w:color w:val="000009"/>
          <w:spacing w:val="-7"/>
          <w:sz w:val="24"/>
        </w:rPr>
        <w:t xml:space="preserve"> </w:t>
      </w:r>
      <w:r>
        <w:rPr>
          <w:color w:val="000009"/>
          <w:sz w:val="24"/>
        </w:rPr>
        <w:t>вычисления,</w:t>
      </w:r>
      <w:r>
        <w:rPr>
          <w:color w:val="000009"/>
          <w:spacing w:val="-7"/>
          <w:sz w:val="24"/>
        </w:rPr>
        <w:t xml:space="preserve"> </w:t>
      </w:r>
      <w:r>
        <w:rPr>
          <w:color w:val="000009"/>
          <w:sz w:val="24"/>
        </w:rPr>
        <w:t>построения,</w:t>
      </w:r>
      <w:r>
        <w:rPr>
          <w:color w:val="000009"/>
          <w:spacing w:val="-7"/>
          <w:sz w:val="24"/>
        </w:rPr>
        <w:t xml:space="preserve"> </w:t>
      </w:r>
      <w:r>
        <w:rPr>
          <w:color w:val="000009"/>
          <w:spacing w:val="-2"/>
          <w:sz w:val="24"/>
        </w:rPr>
        <w:t>решения;</w:t>
      </w:r>
    </w:p>
    <w:p w:rsidR="00081003" w:rsidRDefault="00594D4B">
      <w:pPr>
        <w:pStyle w:val="a4"/>
        <w:numPr>
          <w:ilvl w:val="1"/>
          <w:numId w:val="74"/>
        </w:numPr>
        <w:tabs>
          <w:tab w:val="left" w:pos="1587"/>
        </w:tabs>
        <w:ind w:right="287" w:firstLine="707"/>
        <w:jc w:val="left"/>
        <w:rPr>
          <w:sz w:val="24"/>
        </w:rPr>
      </w:pPr>
      <w:r>
        <w:rPr>
          <w:color w:val="000009"/>
          <w:sz w:val="24"/>
        </w:rPr>
        <w:t>с</w:t>
      </w:r>
      <w:r>
        <w:rPr>
          <w:color w:val="000009"/>
          <w:spacing w:val="80"/>
          <w:w w:val="150"/>
          <w:sz w:val="24"/>
        </w:rPr>
        <w:t xml:space="preserve"> </w:t>
      </w:r>
      <w:r>
        <w:rPr>
          <w:color w:val="000009"/>
          <w:sz w:val="24"/>
        </w:rPr>
        <w:t>учетом</w:t>
      </w:r>
      <w:r>
        <w:rPr>
          <w:color w:val="000009"/>
          <w:spacing w:val="80"/>
          <w:w w:val="150"/>
          <w:sz w:val="24"/>
        </w:rPr>
        <w:t xml:space="preserve"> </w:t>
      </w:r>
      <w:r>
        <w:rPr>
          <w:color w:val="000009"/>
          <w:sz w:val="24"/>
        </w:rPr>
        <w:t>структуры</w:t>
      </w:r>
      <w:r>
        <w:rPr>
          <w:color w:val="000009"/>
          <w:spacing w:val="80"/>
          <w:w w:val="150"/>
          <w:sz w:val="24"/>
        </w:rPr>
        <w:t xml:space="preserve"> </w:t>
      </w:r>
      <w:r>
        <w:rPr>
          <w:color w:val="000009"/>
          <w:sz w:val="24"/>
        </w:rPr>
        <w:t>и</w:t>
      </w:r>
      <w:r>
        <w:rPr>
          <w:color w:val="000009"/>
          <w:spacing w:val="80"/>
          <w:w w:val="150"/>
          <w:sz w:val="24"/>
        </w:rPr>
        <w:t xml:space="preserve"> </w:t>
      </w:r>
      <w:r>
        <w:rPr>
          <w:color w:val="000009"/>
          <w:sz w:val="24"/>
        </w:rPr>
        <w:t>степени</w:t>
      </w:r>
      <w:r>
        <w:rPr>
          <w:color w:val="000009"/>
          <w:spacing w:val="80"/>
          <w:w w:val="150"/>
          <w:sz w:val="24"/>
        </w:rPr>
        <w:t xml:space="preserve"> </w:t>
      </w:r>
      <w:r>
        <w:rPr>
          <w:color w:val="000009"/>
          <w:sz w:val="24"/>
        </w:rPr>
        <w:t>выраженности</w:t>
      </w:r>
      <w:r>
        <w:rPr>
          <w:color w:val="000009"/>
          <w:spacing w:val="80"/>
          <w:w w:val="150"/>
          <w:sz w:val="24"/>
        </w:rPr>
        <w:t xml:space="preserve"> </w:t>
      </w:r>
      <w:r>
        <w:rPr>
          <w:color w:val="000009"/>
          <w:sz w:val="24"/>
        </w:rPr>
        <w:t>речевого</w:t>
      </w:r>
      <w:r>
        <w:rPr>
          <w:color w:val="000009"/>
          <w:spacing w:val="80"/>
          <w:w w:val="150"/>
          <w:sz w:val="24"/>
        </w:rPr>
        <w:t xml:space="preserve"> </w:t>
      </w:r>
      <w:r>
        <w:rPr>
          <w:color w:val="000009"/>
          <w:sz w:val="24"/>
        </w:rPr>
        <w:t>нарушения</w:t>
      </w:r>
      <w:r>
        <w:rPr>
          <w:color w:val="000009"/>
          <w:spacing w:val="80"/>
          <w:w w:val="150"/>
          <w:sz w:val="24"/>
        </w:rPr>
        <w:t xml:space="preserve"> </w:t>
      </w:r>
      <w:r>
        <w:rPr>
          <w:color w:val="000009"/>
          <w:sz w:val="24"/>
        </w:rPr>
        <w:t>объяснять полученный ответ с использованием изученной терминологии;</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1"/>
          <w:numId w:val="74"/>
        </w:numPr>
        <w:tabs>
          <w:tab w:val="left" w:pos="1464"/>
        </w:tabs>
        <w:spacing w:before="66"/>
        <w:ind w:right="285" w:firstLine="707"/>
        <w:rPr>
          <w:sz w:val="24"/>
        </w:rPr>
      </w:pPr>
      <w:r>
        <w:rPr>
          <w:color w:val="000009"/>
          <w:sz w:val="24"/>
        </w:rPr>
        <w:lastRenderedPageBreak/>
        <w:t>с учетом структуры и степени выраженности речевого нарушения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81003" w:rsidRDefault="00594D4B">
      <w:pPr>
        <w:pStyle w:val="a4"/>
        <w:numPr>
          <w:ilvl w:val="1"/>
          <w:numId w:val="74"/>
        </w:numPr>
        <w:tabs>
          <w:tab w:val="left" w:pos="1479"/>
        </w:tabs>
        <w:spacing w:before="1"/>
        <w:ind w:right="279" w:firstLine="707"/>
        <w:rPr>
          <w:sz w:val="24"/>
        </w:rPr>
      </w:pPr>
      <w:r>
        <w:rPr>
          <w:color w:val="000009"/>
          <w:sz w:val="24"/>
        </w:rPr>
        <w:t>создавать по заданной схеме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81003" w:rsidRDefault="00594D4B">
      <w:pPr>
        <w:pStyle w:val="a4"/>
        <w:numPr>
          <w:ilvl w:val="1"/>
          <w:numId w:val="74"/>
        </w:numPr>
        <w:tabs>
          <w:tab w:val="left" w:pos="1740"/>
        </w:tabs>
        <w:ind w:right="277" w:firstLine="707"/>
        <w:rPr>
          <w:sz w:val="24"/>
        </w:rPr>
      </w:pPr>
      <w:r>
        <w:rPr>
          <w:color w:val="000009"/>
          <w:sz w:val="24"/>
        </w:rPr>
        <w:t>ориентироваться в алгоритмах: воспроизводить, дополнять, исправлять деформированные; составлять по аналогии;</w:t>
      </w:r>
    </w:p>
    <w:p w:rsidR="00081003" w:rsidRDefault="00594D4B">
      <w:pPr>
        <w:pStyle w:val="a4"/>
        <w:numPr>
          <w:ilvl w:val="1"/>
          <w:numId w:val="74"/>
        </w:numPr>
        <w:tabs>
          <w:tab w:val="left" w:pos="1456"/>
        </w:tabs>
        <w:ind w:left="1276" w:right="1229" w:firstLine="0"/>
        <w:rPr>
          <w:sz w:val="24"/>
        </w:rPr>
      </w:pPr>
      <w:r>
        <w:rPr>
          <w:color w:val="000009"/>
          <w:sz w:val="24"/>
        </w:rPr>
        <w:t>самостоятельно</w:t>
      </w:r>
      <w:r>
        <w:rPr>
          <w:color w:val="000009"/>
          <w:spacing w:val="-7"/>
          <w:sz w:val="24"/>
        </w:rPr>
        <w:t xml:space="preserve"> </w:t>
      </w:r>
      <w:r>
        <w:rPr>
          <w:color w:val="000009"/>
          <w:sz w:val="24"/>
        </w:rPr>
        <w:t>составлять</w:t>
      </w:r>
      <w:r>
        <w:rPr>
          <w:color w:val="000009"/>
          <w:spacing w:val="-7"/>
          <w:sz w:val="24"/>
        </w:rPr>
        <w:t xml:space="preserve"> </w:t>
      </w:r>
      <w:r>
        <w:rPr>
          <w:color w:val="000009"/>
          <w:sz w:val="24"/>
        </w:rPr>
        <w:t>тексты</w:t>
      </w:r>
      <w:r>
        <w:rPr>
          <w:color w:val="000009"/>
          <w:spacing w:val="-7"/>
          <w:sz w:val="24"/>
        </w:rPr>
        <w:t xml:space="preserve"> </w:t>
      </w:r>
      <w:r>
        <w:rPr>
          <w:color w:val="000009"/>
          <w:sz w:val="24"/>
        </w:rPr>
        <w:t>заданий,</w:t>
      </w:r>
      <w:r>
        <w:rPr>
          <w:color w:val="000009"/>
          <w:spacing w:val="-3"/>
          <w:sz w:val="24"/>
        </w:rPr>
        <w:t xml:space="preserve"> </w:t>
      </w:r>
      <w:r>
        <w:rPr>
          <w:color w:val="000009"/>
          <w:sz w:val="24"/>
        </w:rPr>
        <w:t>аналогичные</w:t>
      </w:r>
      <w:r>
        <w:rPr>
          <w:color w:val="000009"/>
          <w:spacing w:val="-8"/>
          <w:sz w:val="24"/>
        </w:rPr>
        <w:t xml:space="preserve"> </w:t>
      </w:r>
      <w:r>
        <w:rPr>
          <w:color w:val="000009"/>
          <w:sz w:val="24"/>
        </w:rPr>
        <w:t>типовым</w:t>
      </w:r>
      <w:r>
        <w:rPr>
          <w:color w:val="000009"/>
          <w:spacing w:val="-8"/>
          <w:sz w:val="24"/>
        </w:rPr>
        <w:t xml:space="preserve"> </w:t>
      </w:r>
      <w:r>
        <w:rPr>
          <w:color w:val="000009"/>
          <w:sz w:val="24"/>
        </w:rPr>
        <w:t>изученным. Универсальные регулятивные учебные действия:</w:t>
      </w:r>
    </w:p>
    <w:p w:rsidR="00081003" w:rsidRDefault="00594D4B">
      <w:pPr>
        <w:pStyle w:val="a4"/>
        <w:numPr>
          <w:ilvl w:val="0"/>
          <w:numId w:val="73"/>
        </w:numPr>
        <w:tabs>
          <w:tab w:val="left" w:pos="1534"/>
        </w:tabs>
        <w:ind w:left="1534" w:hanging="258"/>
        <w:jc w:val="both"/>
        <w:rPr>
          <w:sz w:val="24"/>
        </w:rPr>
      </w:pPr>
      <w:r>
        <w:rPr>
          <w:color w:val="000009"/>
          <w:spacing w:val="-2"/>
          <w:sz w:val="24"/>
        </w:rPr>
        <w:t>Самоорганизация:</w:t>
      </w:r>
    </w:p>
    <w:p w:rsidR="00081003" w:rsidRDefault="00594D4B">
      <w:pPr>
        <w:pStyle w:val="a4"/>
        <w:numPr>
          <w:ilvl w:val="1"/>
          <w:numId w:val="73"/>
        </w:numPr>
        <w:tabs>
          <w:tab w:val="left" w:pos="1539"/>
        </w:tabs>
        <w:ind w:right="282" w:firstLine="707"/>
        <w:jc w:val="left"/>
        <w:rPr>
          <w:sz w:val="24"/>
        </w:rPr>
      </w:pPr>
      <w:r>
        <w:rPr>
          <w:color w:val="000009"/>
          <w:sz w:val="24"/>
        </w:rPr>
        <w:t>планировать</w:t>
      </w:r>
      <w:r>
        <w:rPr>
          <w:color w:val="000009"/>
          <w:spacing w:val="40"/>
          <w:sz w:val="24"/>
        </w:rPr>
        <w:t xml:space="preserve"> </w:t>
      </w:r>
      <w:r>
        <w:rPr>
          <w:color w:val="000009"/>
          <w:sz w:val="24"/>
        </w:rPr>
        <w:t>этапы</w:t>
      </w:r>
      <w:r>
        <w:rPr>
          <w:color w:val="000009"/>
          <w:spacing w:val="40"/>
          <w:sz w:val="24"/>
        </w:rPr>
        <w:t xml:space="preserve"> </w:t>
      </w:r>
      <w:r>
        <w:rPr>
          <w:color w:val="000009"/>
          <w:sz w:val="24"/>
        </w:rPr>
        <w:t>предстоящей</w:t>
      </w:r>
      <w:r>
        <w:rPr>
          <w:color w:val="000009"/>
          <w:spacing w:val="40"/>
          <w:sz w:val="24"/>
        </w:rPr>
        <w:t xml:space="preserve"> </w:t>
      </w:r>
      <w:r>
        <w:rPr>
          <w:color w:val="000009"/>
          <w:sz w:val="24"/>
        </w:rPr>
        <w:t>работы,</w:t>
      </w:r>
      <w:r>
        <w:rPr>
          <w:color w:val="000009"/>
          <w:spacing w:val="40"/>
          <w:sz w:val="24"/>
        </w:rPr>
        <w:t xml:space="preserve"> </w:t>
      </w:r>
      <w:r>
        <w:rPr>
          <w:color w:val="000009"/>
          <w:sz w:val="24"/>
        </w:rPr>
        <w:t>определять</w:t>
      </w:r>
      <w:r>
        <w:rPr>
          <w:color w:val="000009"/>
          <w:spacing w:val="40"/>
          <w:sz w:val="24"/>
        </w:rPr>
        <w:t xml:space="preserve"> </w:t>
      </w:r>
      <w:r>
        <w:rPr>
          <w:color w:val="000009"/>
          <w:sz w:val="24"/>
        </w:rPr>
        <w:t>последовательность</w:t>
      </w:r>
      <w:r>
        <w:rPr>
          <w:color w:val="000009"/>
          <w:spacing w:val="40"/>
          <w:sz w:val="24"/>
        </w:rPr>
        <w:t xml:space="preserve"> </w:t>
      </w:r>
      <w:r>
        <w:rPr>
          <w:color w:val="000009"/>
          <w:sz w:val="24"/>
        </w:rPr>
        <w:t xml:space="preserve">учебных </w:t>
      </w:r>
      <w:r>
        <w:rPr>
          <w:color w:val="000009"/>
          <w:spacing w:val="-2"/>
          <w:sz w:val="24"/>
        </w:rPr>
        <w:t>действий;</w:t>
      </w:r>
    </w:p>
    <w:p w:rsidR="00081003" w:rsidRDefault="00594D4B">
      <w:pPr>
        <w:pStyle w:val="a4"/>
        <w:numPr>
          <w:ilvl w:val="1"/>
          <w:numId w:val="73"/>
        </w:numPr>
        <w:tabs>
          <w:tab w:val="left" w:pos="1483"/>
        </w:tabs>
        <w:ind w:right="279" w:firstLine="707"/>
        <w:jc w:val="left"/>
        <w:rPr>
          <w:sz w:val="24"/>
        </w:rPr>
      </w:pPr>
      <w:r>
        <w:rPr>
          <w:color w:val="000009"/>
          <w:sz w:val="24"/>
        </w:rPr>
        <w:t>выполнять правила безопасного использования электронных средств, предлагаемых в процессе обучения.</w:t>
      </w:r>
    </w:p>
    <w:p w:rsidR="00081003" w:rsidRDefault="00594D4B">
      <w:pPr>
        <w:pStyle w:val="a4"/>
        <w:numPr>
          <w:ilvl w:val="0"/>
          <w:numId w:val="73"/>
        </w:numPr>
        <w:tabs>
          <w:tab w:val="left" w:pos="1534"/>
        </w:tabs>
        <w:ind w:left="1534" w:hanging="258"/>
        <w:rPr>
          <w:sz w:val="24"/>
        </w:rPr>
      </w:pPr>
      <w:r>
        <w:rPr>
          <w:color w:val="000009"/>
          <w:spacing w:val="-2"/>
          <w:sz w:val="24"/>
        </w:rPr>
        <w:t>Самоконтроль:</w:t>
      </w:r>
    </w:p>
    <w:p w:rsidR="00081003" w:rsidRDefault="00594D4B">
      <w:pPr>
        <w:pStyle w:val="a4"/>
        <w:numPr>
          <w:ilvl w:val="1"/>
          <w:numId w:val="73"/>
        </w:numPr>
        <w:tabs>
          <w:tab w:val="left" w:pos="1572"/>
        </w:tabs>
        <w:ind w:right="288" w:firstLine="707"/>
        <w:jc w:val="left"/>
        <w:rPr>
          <w:sz w:val="24"/>
        </w:rPr>
      </w:pPr>
      <w:r>
        <w:rPr>
          <w:color w:val="000009"/>
          <w:sz w:val="24"/>
        </w:rPr>
        <w:t>осуществлять</w:t>
      </w:r>
      <w:r>
        <w:rPr>
          <w:color w:val="000009"/>
          <w:spacing w:val="80"/>
          <w:sz w:val="24"/>
        </w:rPr>
        <w:t xml:space="preserve"> </w:t>
      </w:r>
      <w:r>
        <w:rPr>
          <w:color w:val="000009"/>
          <w:sz w:val="24"/>
        </w:rPr>
        <w:t>контроль</w:t>
      </w:r>
      <w:r>
        <w:rPr>
          <w:color w:val="000009"/>
          <w:spacing w:val="80"/>
          <w:sz w:val="24"/>
        </w:rPr>
        <w:t xml:space="preserve"> </w:t>
      </w:r>
      <w:r>
        <w:rPr>
          <w:color w:val="000009"/>
          <w:sz w:val="24"/>
        </w:rPr>
        <w:t>процесса</w:t>
      </w:r>
      <w:r>
        <w:rPr>
          <w:color w:val="000009"/>
          <w:spacing w:val="80"/>
          <w:sz w:val="24"/>
        </w:rPr>
        <w:t xml:space="preserve"> </w:t>
      </w:r>
      <w:r>
        <w:rPr>
          <w:color w:val="000009"/>
          <w:sz w:val="24"/>
        </w:rPr>
        <w:t>и</w:t>
      </w:r>
      <w:r>
        <w:rPr>
          <w:color w:val="000009"/>
          <w:spacing w:val="80"/>
          <w:sz w:val="24"/>
        </w:rPr>
        <w:t xml:space="preserve"> </w:t>
      </w:r>
      <w:r>
        <w:rPr>
          <w:color w:val="000009"/>
          <w:sz w:val="24"/>
        </w:rPr>
        <w:t>результата</w:t>
      </w:r>
      <w:r>
        <w:rPr>
          <w:color w:val="000009"/>
          <w:spacing w:val="80"/>
          <w:sz w:val="24"/>
        </w:rPr>
        <w:t xml:space="preserve"> </w:t>
      </w:r>
      <w:r>
        <w:rPr>
          <w:color w:val="000009"/>
          <w:sz w:val="24"/>
        </w:rPr>
        <w:t>своей</w:t>
      </w:r>
      <w:r>
        <w:rPr>
          <w:color w:val="000009"/>
          <w:spacing w:val="80"/>
          <w:sz w:val="24"/>
        </w:rPr>
        <w:t xml:space="preserve"> </w:t>
      </w:r>
      <w:r>
        <w:rPr>
          <w:color w:val="000009"/>
          <w:sz w:val="24"/>
        </w:rPr>
        <w:t>деятельности;</w:t>
      </w:r>
      <w:r>
        <w:rPr>
          <w:color w:val="000009"/>
          <w:spacing w:val="80"/>
          <w:sz w:val="24"/>
        </w:rPr>
        <w:t xml:space="preserve"> </w:t>
      </w:r>
      <w:r>
        <w:rPr>
          <w:color w:val="000009"/>
          <w:sz w:val="24"/>
        </w:rPr>
        <w:t>объективно оценивать их по заданному алгоритму;</w:t>
      </w:r>
    </w:p>
    <w:p w:rsidR="00081003" w:rsidRDefault="00594D4B">
      <w:pPr>
        <w:pStyle w:val="a4"/>
        <w:numPr>
          <w:ilvl w:val="1"/>
          <w:numId w:val="73"/>
        </w:numPr>
        <w:tabs>
          <w:tab w:val="left" w:pos="1456"/>
        </w:tabs>
        <w:ind w:left="1456" w:hanging="180"/>
        <w:jc w:val="left"/>
        <w:rPr>
          <w:sz w:val="24"/>
        </w:rPr>
      </w:pPr>
      <w:r>
        <w:rPr>
          <w:color w:val="000009"/>
          <w:sz w:val="24"/>
        </w:rPr>
        <w:t>выбирать</w:t>
      </w:r>
      <w:r>
        <w:rPr>
          <w:color w:val="000009"/>
          <w:spacing w:val="-14"/>
          <w:sz w:val="24"/>
        </w:rPr>
        <w:t xml:space="preserve"> </w:t>
      </w:r>
      <w:r>
        <w:rPr>
          <w:color w:val="000009"/>
          <w:sz w:val="24"/>
        </w:rPr>
        <w:t>и</w:t>
      </w:r>
      <w:r>
        <w:rPr>
          <w:color w:val="000009"/>
          <w:spacing w:val="-11"/>
          <w:sz w:val="24"/>
        </w:rPr>
        <w:t xml:space="preserve"> </w:t>
      </w:r>
      <w:r>
        <w:rPr>
          <w:color w:val="000009"/>
          <w:sz w:val="24"/>
        </w:rPr>
        <w:t>при</w:t>
      </w:r>
      <w:r>
        <w:rPr>
          <w:color w:val="000009"/>
          <w:spacing w:val="-13"/>
          <w:sz w:val="24"/>
        </w:rPr>
        <w:t xml:space="preserve"> </w:t>
      </w:r>
      <w:r>
        <w:rPr>
          <w:color w:val="000009"/>
          <w:sz w:val="24"/>
        </w:rPr>
        <w:t>необходимости</w:t>
      </w:r>
      <w:r>
        <w:rPr>
          <w:color w:val="000009"/>
          <w:spacing w:val="-12"/>
          <w:sz w:val="24"/>
        </w:rPr>
        <w:t xml:space="preserve"> </w:t>
      </w:r>
      <w:r>
        <w:rPr>
          <w:color w:val="000009"/>
          <w:sz w:val="24"/>
        </w:rPr>
        <w:t>корректировать</w:t>
      </w:r>
      <w:r>
        <w:rPr>
          <w:color w:val="000009"/>
          <w:spacing w:val="-11"/>
          <w:sz w:val="24"/>
        </w:rPr>
        <w:t xml:space="preserve"> </w:t>
      </w:r>
      <w:r>
        <w:rPr>
          <w:color w:val="000009"/>
          <w:sz w:val="24"/>
        </w:rPr>
        <w:t>способы</w:t>
      </w:r>
      <w:r>
        <w:rPr>
          <w:color w:val="000009"/>
          <w:spacing w:val="-11"/>
          <w:sz w:val="24"/>
        </w:rPr>
        <w:t xml:space="preserve"> </w:t>
      </w:r>
      <w:r>
        <w:rPr>
          <w:color w:val="000009"/>
          <w:spacing w:val="-2"/>
          <w:sz w:val="24"/>
        </w:rPr>
        <w:t>действий;</w:t>
      </w:r>
    </w:p>
    <w:p w:rsidR="00081003" w:rsidRDefault="00594D4B">
      <w:pPr>
        <w:pStyle w:val="a4"/>
        <w:numPr>
          <w:ilvl w:val="1"/>
          <w:numId w:val="73"/>
        </w:numPr>
        <w:tabs>
          <w:tab w:val="left" w:pos="1555"/>
        </w:tabs>
        <w:ind w:right="290" w:firstLine="707"/>
        <w:jc w:val="left"/>
        <w:rPr>
          <w:sz w:val="24"/>
        </w:rPr>
      </w:pPr>
      <w:r>
        <w:rPr>
          <w:color w:val="000009"/>
          <w:sz w:val="24"/>
        </w:rPr>
        <w:t>под</w:t>
      </w:r>
      <w:r>
        <w:rPr>
          <w:color w:val="000009"/>
          <w:spacing w:val="80"/>
          <w:sz w:val="24"/>
        </w:rPr>
        <w:t xml:space="preserve"> </w:t>
      </w:r>
      <w:r>
        <w:rPr>
          <w:color w:val="000009"/>
          <w:sz w:val="24"/>
        </w:rPr>
        <w:t>руководством</w:t>
      </w:r>
      <w:r>
        <w:rPr>
          <w:color w:val="000009"/>
          <w:spacing w:val="80"/>
          <w:sz w:val="24"/>
        </w:rPr>
        <w:t xml:space="preserve"> </w:t>
      </w:r>
      <w:r>
        <w:rPr>
          <w:color w:val="000009"/>
          <w:sz w:val="24"/>
        </w:rPr>
        <w:t>педагогического</w:t>
      </w:r>
      <w:r>
        <w:rPr>
          <w:color w:val="000009"/>
          <w:spacing w:val="80"/>
          <w:sz w:val="24"/>
        </w:rPr>
        <w:t xml:space="preserve"> </w:t>
      </w:r>
      <w:r>
        <w:rPr>
          <w:color w:val="000009"/>
          <w:sz w:val="24"/>
        </w:rPr>
        <w:t>работника</w:t>
      </w:r>
      <w:r>
        <w:rPr>
          <w:color w:val="000009"/>
          <w:spacing w:val="80"/>
          <w:sz w:val="24"/>
        </w:rPr>
        <w:t xml:space="preserve"> </w:t>
      </w:r>
      <w:r>
        <w:rPr>
          <w:color w:val="000009"/>
          <w:sz w:val="24"/>
        </w:rPr>
        <w:t>находить</w:t>
      </w:r>
      <w:r>
        <w:rPr>
          <w:color w:val="000009"/>
          <w:spacing w:val="80"/>
          <w:sz w:val="24"/>
        </w:rPr>
        <w:t xml:space="preserve"> </w:t>
      </w:r>
      <w:r>
        <w:rPr>
          <w:color w:val="000009"/>
          <w:sz w:val="24"/>
        </w:rPr>
        <w:t>ошибки</w:t>
      </w:r>
      <w:r>
        <w:rPr>
          <w:color w:val="000009"/>
          <w:spacing w:val="80"/>
          <w:sz w:val="24"/>
        </w:rPr>
        <w:t xml:space="preserve"> </w:t>
      </w:r>
      <w:r>
        <w:rPr>
          <w:color w:val="000009"/>
          <w:sz w:val="24"/>
        </w:rPr>
        <w:t>в</w:t>
      </w:r>
      <w:r>
        <w:rPr>
          <w:color w:val="000009"/>
          <w:spacing w:val="80"/>
          <w:sz w:val="24"/>
        </w:rPr>
        <w:t xml:space="preserve"> </w:t>
      </w:r>
      <w:r>
        <w:rPr>
          <w:color w:val="000009"/>
          <w:sz w:val="24"/>
        </w:rPr>
        <w:t>своей</w:t>
      </w:r>
      <w:r>
        <w:rPr>
          <w:color w:val="000009"/>
          <w:spacing w:val="80"/>
          <w:sz w:val="24"/>
        </w:rPr>
        <w:t xml:space="preserve"> </w:t>
      </w:r>
      <w:r>
        <w:rPr>
          <w:color w:val="000009"/>
          <w:sz w:val="24"/>
        </w:rPr>
        <w:t>работе, устанавливать их причины, вести поиск путей преодоления ошибок.</w:t>
      </w:r>
    </w:p>
    <w:p w:rsidR="00081003" w:rsidRDefault="00594D4B">
      <w:pPr>
        <w:pStyle w:val="a4"/>
        <w:numPr>
          <w:ilvl w:val="0"/>
          <w:numId w:val="73"/>
        </w:numPr>
        <w:tabs>
          <w:tab w:val="left" w:pos="1534"/>
        </w:tabs>
        <w:spacing w:before="1"/>
        <w:ind w:left="1534" w:hanging="258"/>
        <w:rPr>
          <w:sz w:val="24"/>
        </w:rPr>
      </w:pPr>
      <w:r>
        <w:rPr>
          <w:color w:val="000009"/>
          <w:spacing w:val="-2"/>
          <w:sz w:val="24"/>
        </w:rPr>
        <w:t>Самооценка:</w:t>
      </w:r>
    </w:p>
    <w:p w:rsidR="00081003" w:rsidRDefault="00594D4B">
      <w:pPr>
        <w:pStyle w:val="a4"/>
        <w:numPr>
          <w:ilvl w:val="1"/>
          <w:numId w:val="73"/>
        </w:numPr>
        <w:tabs>
          <w:tab w:val="left" w:pos="1567"/>
        </w:tabs>
        <w:ind w:right="287" w:firstLine="707"/>
        <w:rPr>
          <w:sz w:val="24"/>
        </w:rPr>
      </w:pPr>
      <w:r>
        <w:rPr>
          <w:color w:val="000009"/>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81003" w:rsidRDefault="00594D4B">
      <w:pPr>
        <w:pStyle w:val="a3"/>
        <w:ind w:left="1276" w:firstLine="0"/>
      </w:pPr>
      <w:r>
        <w:rPr>
          <w:color w:val="000009"/>
        </w:rPr>
        <w:t>Совместная</w:t>
      </w:r>
      <w:r>
        <w:rPr>
          <w:color w:val="000009"/>
          <w:spacing w:val="-4"/>
        </w:rPr>
        <w:t xml:space="preserve"> </w:t>
      </w:r>
      <w:r>
        <w:rPr>
          <w:color w:val="000009"/>
          <w:spacing w:val="-2"/>
        </w:rPr>
        <w:t>деятельность:</w:t>
      </w:r>
    </w:p>
    <w:p w:rsidR="00081003" w:rsidRDefault="00594D4B">
      <w:pPr>
        <w:pStyle w:val="a4"/>
        <w:numPr>
          <w:ilvl w:val="1"/>
          <w:numId w:val="73"/>
        </w:numPr>
        <w:tabs>
          <w:tab w:val="left" w:pos="1486"/>
        </w:tabs>
        <w:ind w:right="284" w:firstLine="707"/>
        <w:rPr>
          <w:sz w:val="24"/>
        </w:rPr>
      </w:pPr>
      <w:r>
        <w:rPr>
          <w:color w:val="000009"/>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81003" w:rsidRDefault="00594D4B">
      <w:pPr>
        <w:pStyle w:val="a4"/>
        <w:numPr>
          <w:ilvl w:val="1"/>
          <w:numId w:val="73"/>
        </w:numPr>
        <w:tabs>
          <w:tab w:val="left" w:pos="1505"/>
        </w:tabs>
        <w:ind w:right="284" w:firstLine="707"/>
        <w:rPr>
          <w:sz w:val="24"/>
        </w:rPr>
      </w:pPr>
      <w:r>
        <w:rPr>
          <w:color w:val="000009"/>
          <w:sz w:val="24"/>
        </w:rPr>
        <w:t>осуществлять совместный контроль и оценку выполняемых действий по заданному алгоритму, предвидеть возможность возникновения ошибок и трудностей, предусматривать пути их предупреждения.</w:t>
      </w:r>
    </w:p>
    <w:p w:rsidR="00081003" w:rsidRDefault="00594D4B">
      <w:pPr>
        <w:pStyle w:val="a3"/>
        <w:ind w:left="1276" w:firstLine="0"/>
      </w:pPr>
      <w:r>
        <w:rPr>
          <w:color w:val="000009"/>
        </w:rPr>
        <w:t>Предметные</w:t>
      </w:r>
      <w:r>
        <w:rPr>
          <w:color w:val="000009"/>
          <w:spacing w:val="-8"/>
        </w:rPr>
        <w:t xml:space="preserve"> </w:t>
      </w:r>
      <w:r>
        <w:rPr>
          <w:color w:val="000009"/>
          <w:spacing w:val="-2"/>
        </w:rPr>
        <w:t>результаты</w:t>
      </w:r>
    </w:p>
    <w:p w:rsidR="00081003" w:rsidRDefault="00594D4B">
      <w:pPr>
        <w:pStyle w:val="a3"/>
        <w:ind w:left="1276" w:firstLine="0"/>
      </w:pPr>
      <w:r>
        <w:rPr>
          <w:color w:val="000009"/>
        </w:rPr>
        <w:t>К</w:t>
      </w:r>
      <w:r>
        <w:rPr>
          <w:color w:val="000009"/>
          <w:spacing w:val="-10"/>
        </w:rPr>
        <w:t xml:space="preserve"> </w:t>
      </w:r>
      <w:r>
        <w:rPr>
          <w:color w:val="000009"/>
        </w:rPr>
        <w:t>концу</w:t>
      </w:r>
      <w:r>
        <w:rPr>
          <w:color w:val="000009"/>
          <w:spacing w:val="-15"/>
        </w:rPr>
        <w:t xml:space="preserve"> </w:t>
      </w:r>
      <w:r>
        <w:rPr>
          <w:color w:val="000009"/>
        </w:rPr>
        <w:t>обучения</w:t>
      </w:r>
      <w:r>
        <w:rPr>
          <w:color w:val="000009"/>
          <w:spacing w:val="-7"/>
        </w:rPr>
        <w:t xml:space="preserve"> </w:t>
      </w:r>
      <w:r>
        <w:rPr>
          <w:color w:val="000009"/>
        </w:rPr>
        <w:t>в</w:t>
      </w:r>
      <w:r>
        <w:rPr>
          <w:color w:val="000009"/>
          <w:spacing w:val="-9"/>
        </w:rPr>
        <w:t xml:space="preserve"> </w:t>
      </w:r>
      <w:r>
        <w:rPr>
          <w:color w:val="000009"/>
        </w:rPr>
        <w:t>первом(дополнительном)</w:t>
      </w:r>
      <w:r>
        <w:rPr>
          <w:color w:val="000009"/>
          <w:spacing w:val="-7"/>
        </w:rPr>
        <w:t xml:space="preserve"> </w:t>
      </w:r>
      <w:r>
        <w:rPr>
          <w:color w:val="000009"/>
        </w:rPr>
        <w:t>классе</w:t>
      </w:r>
      <w:r>
        <w:rPr>
          <w:color w:val="000009"/>
          <w:spacing w:val="-9"/>
        </w:rPr>
        <w:t xml:space="preserve"> </w:t>
      </w:r>
      <w:r>
        <w:rPr>
          <w:color w:val="000009"/>
        </w:rPr>
        <w:t>обучающийся</w:t>
      </w:r>
      <w:r>
        <w:rPr>
          <w:color w:val="000009"/>
          <w:spacing w:val="-7"/>
        </w:rPr>
        <w:t xml:space="preserve"> </w:t>
      </w:r>
      <w:r>
        <w:rPr>
          <w:color w:val="000009"/>
          <w:spacing w:val="-2"/>
        </w:rPr>
        <w:t>научится:</w:t>
      </w:r>
    </w:p>
    <w:p w:rsidR="00081003" w:rsidRDefault="00594D4B">
      <w:pPr>
        <w:pStyle w:val="a4"/>
        <w:numPr>
          <w:ilvl w:val="1"/>
          <w:numId w:val="73"/>
        </w:numPr>
        <w:tabs>
          <w:tab w:val="left" w:pos="1456"/>
        </w:tabs>
        <w:ind w:left="1456" w:hanging="180"/>
        <w:rPr>
          <w:sz w:val="24"/>
        </w:rPr>
      </w:pPr>
      <w:r>
        <w:rPr>
          <w:color w:val="000009"/>
          <w:sz w:val="24"/>
        </w:rPr>
        <w:t>читать,</w:t>
      </w:r>
      <w:r>
        <w:rPr>
          <w:color w:val="000009"/>
          <w:spacing w:val="-12"/>
          <w:sz w:val="24"/>
        </w:rPr>
        <w:t xml:space="preserve"> </w:t>
      </w:r>
      <w:r>
        <w:rPr>
          <w:color w:val="000009"/>
          <w:sz w:val="24"/>
        </w:rPr>
        <w:t>записывать,</w:t>
      </w:r>
      <w:r>
        <w:rPr>
          <w:color w:val="000009"/>
          <w:spacing w:val="-9"/>
          <w:sz w:val="24"/>
        </w:rPr>
        <w:t xml:space="preserve"> </w:t>
      </w:r>
      <w:r>
        <w:rPr>
          <w:color w:val="000009"/>
          <w:sz w:val="24"/>
        </w:rPr>
        <w:t>сравнивать,</w:t>
      </w:r>
      <w:r>
        <w:rPr>
          <w:color w:val="000009"/>
          <w:spacing w:val="-7"/>
          <w:sz w:val="24"/>
        </w:rPr>
        <w:t xml:space="preserve"> </w:t>
      </w:r>
      <w:r>
        <w:rPr>
          <w:color w:val="000009"/>
          <w:sz w:val="24"/>
        </w:rPr>
        <w:t>упорядочивать</w:t>
      </w:r>
      <w:r>
        <w:rPr>
          <w:color w:val="000009"/>
          <w:spacing w:val="-9"/>
          <w:sz w:val="24"/>
        </w:rPr>
        <w:t xml:space="preserve"> </w:t>
      </w:r>
      <w:r>
        <w:rPr>
          <w:color w:val="000009"/>
          <w:sz w:val="24"/>
        </w:rPr>
        <w:t>числа</w:t>
      </w:r>
      <w:r>
        <w:rPr>
          <w:color w:val="000009"/>
          <w:spacing w:val="-10"/>
          <w:sz w:val="24"/>
        </w:rPr>
        <w:t xml:space="preserve"> </w:t>
      </w:r>
      <w:r>
        <w:rPr>
          <w:color w:val="000009"/>
          <w:sz w:val="24"/>
        </w:rPr>
        <w:t>от</w:t>
      </w:r>
      <w:r>
        <w:rPr>
          <w:color w:val="000009"/>
          <w:spacing w:val="-9"/>
          <w:sz w:val="24"/>
        </w:rPr>
        <w:t xml:space="preserve"> </w:t>
      </w:r>
      <w:r>
        <w:rPr>
          <w:color w:val="000009"/>
          <w:sz w:val="24"/>
        </w:rPr>
        <w:t>0</w:t>
      </w:r>
      <w:r>
        <w:rPr>
          <w:color w:val="000009"/>
          <w:spacing w:val="-9"/>
          <w:sz w:val="24"/>
        </w:rPr>
        <w:t xml:space="preserve"> </w:t>
      </w:r>
      <w:r>
        <w:rPr>
          <w:color w:val="000009"/>
          <w:sz w:val="24"/>
        </w:rPr>
        <w:t>до</w:t>
      </w:r>
      <w:r>
        <w:rPr>
          <w:color w:val="000009"/>
          <w:spacing w:val="-9"/>
          <w:sz w:val="24"/>
        </w:rPr>
        <w:t xml:space="preserve"> </w:t>
      </w:r>
      <w:r>
        <w:rPr>
          <w:color w:val="000009"/>
          <w:spacing w:val="-5"/>
          <w:sz w:val="24"/>
        </w:rPr>
        <w:t>10;</w:t>
      </w:r>
    </w:p>
    <w:p w:rsidR="00081003" w:rsidRDefault="00594D4B">
      <w:pPr>
        <w:pStyle w:val="a4"/>
        <w:numPr>
          <w:ilvl w:val="1"/>
          <w:numId w:val="73"/>
        </w:numPr>
        <w:tabs>
          <w:tab w:val="left" w:pos="1630"/>
        </w:tabs>
        <w:ind w:right="288" w:firstLine="707"/>
        <w:rPr>
          <w:sz w:val="24"/>
        </w:rPr>
      </w:pPr>
      <w:r>
        <w:rPr>
          <w:color w:val="000009"/>
          <w:sz w:val="24"/>
        </w:rPr>
        <w:t>определять порядок следования чисел с числовом ряду (предшествующее, последующее, перед, за, между и т.п.);</w:t>
      </w:r>
    </w:p>
    <w:p w:rsidR="00081003" w:rsidRDefault="00594D4B">
      <w:pPr>
        <w:pStyle w:val="a4"/>
        <w:numPr>
          <w:ilvl w:val="1"/>
          <w:numId w:val="73"/>
        </w:numPr>
        <w:tabs>
          <w:tab w:val="left" w:pos="1456"/>
        </w:tabs>
        <w:ind w:left="1456" w:hanging="180"/>
        <w:rPr>
          <w:sz w:val="24"/>
        </w:rPr>
      </w:pPr>
      <w:r>
        <w:rPr>
          <w:color w:val="000009"/>
          <w:sz w:val="24"/>
        </w:rPr>
        <w:t>пересчитывать</w:t>
      </w:r>
      <w:r>
        <w:rPr>
          <w:color w:val="000009"/>
          <w:spacing w:val="-14"/>
          <w:sz w:val="24"/>
        </w:rPr>
        <w:t xml:space="preserve"> </w:t>
      </w:r>
      <w:r>
        <w:rPr>
          <w:color w:val="000009"/>
          <w:sz w:val="24"/>
        </w:rPr>
        <w:t>различные</w:t>
      </w:r>
      <w:r>
        <w:rPr>
          <w:color w:val="000009"/>
          <w:spacing w:val="-13"/>
          <w:sz w:val="24"/>
        </w:rPr>
        <w:t xml:space="preserve"> </w:t>
      </w:r>
      <w:r>
        <w:rPr>
          <w:color w:val="000009"/>
          <w:sz w:val="24"/>
        </w:rPr>
        <w:t>объекты,</w:t>
      </w:r>
      <w:r>
        <w:rPr>
          <w:color w:val="000009"/>
          <w:spacing w:val="-10"/>
          <w:sz w:val="24"/>
        </w:rPr>
        <w:t xml:space="preserve"> </w:t>
      </w:r>
      <w:r>
        <w:rPr>
          <w:color w:val="000009"/>
          <w:sz w:val="24"/>
        </w:rPr>
        <w:t>устанавливать</w:t>
      </w:r>
      <w:r>
        <w:rPr>
          <w:color w:val="000009"/>
          <w:spacing w:val="-12"/>
          <w:sz w:val="24"/>
        </w:rPr>
        <w:t xml:space="preserve"> </w:t>
      </w:r>
      <w:r>
        <w:rPr>
          <w:color w:val="000009"/>
          <w:sz w:val="24"/>
        </w:rPr>
        <w:t>порядковый</w:t>
      </w:r>
      <w:r>
        <w:rPr>
          <w:color w:val="000009"/>
          <w:spacing w:val="-11"/>
          <w:sz w:val="24"/>
        </w:rPr>
        <w:t xml:space="preserve"> </w:t>
      </w:r>
      <w:r>
        <w:rPr>
          <w:color w:val="000009"/>
          <w:sz w:val="24"/>
        </w:rPr>
        <w:t>номер</w:t>
      </w:r>
      <w:r>
        <w:rPr>
          <w:color w:val="000009"/>
          <w:spacing w:val="-6"/>
          <w:sz w:val="24"/>
        </w:rPr>
        <w:t xml:space="preserve"> </w:t>
      </w:r>
      <w:r>
        <w:rPr>
          <w:color w:val="000009"/>
          <w:spacing w:val="-2"/>
          <w:sz w:val="24"/>
        </w:rPr>
        <w:t>объекта;</w:t>
      </w:r>
    </w:p>
    <w:p w:rsidR="00081003" w:rsidRDefault="00594D4B">
      <w:pPr>
        <w:pStyle w:val="a4"/>
        <w:numPr>
          <w:ilvl w:val="1"/>
          <w:numId w:val="73"/>
        </w:numPr>
        <w:tabs>
          <w:tab w:val="left" w:pos="1456"/>
        </w:tabs>
        <w:spacing w:before="1"/>
        <w:ind w:left="1456" w:hanging="180"/>
        <w:rPr>
          <w:sz w:val="24"/>
        </w:rPr>
      </w:pPr>
      <w:r>
        <w:rPr>
          <w:color w:val="000009"/>
          <w:sz w:val="24"/>
        </w:rPr>
        <w:t>находить</w:t>
      </w:r>
      <w:r>
        <w:rPr>
          <w:color w:val="000009"/>
          <w:spacing w:val="-9"/>
          <w:sz w:val="24"/>
        </w:rPr>
        <w:t xml:space="preserve"> </w:t>
      </w:r>
      <w:r>
        <w:rPr>
          <w:color w:val="000009"/>
          <w:sz w:val="24"/>
        </w:rPr>
        <w:t>числа,</w:t>
      </w:r>
      <w:r>
        <w:rPr>
          <w:color w:val="000009"/>
          <w:spacing w:val="-6"/>
          <w:sz w:val="24"/>
        </w:rPr>
        <w:t xml:space="preserve"> </w:t>
      </w:r>
      <w:r>
        <w:rPr>
          <w:color w:val="000009"/>
          <w:sz w:val="24"/>
        </w:rPr>
        <w:t>большие/меньшие</w:t>
      </w:r>
      <w:r>
        <w:rPr>
          <w:color w:val="000009"/>
          <w:spacing w:val="-8"/>
          <w:sz w:val="24"/>
        </w:rPr>
        <w:t xml:space="preserve"> </w:t>
      </w:r>
      <w:r>
        <w:rPr>
          <w:color w:val="000009"/>
          <w:sz w:val="24"/>
        </w:rPr>
        <w:t>данного</w:t>
      </w:r>
      <w:r>
        <w:rPr>
          <w:color w:val="000009"/>
          <w:spacing w:val="-9"/>
          <w:sz w:val="24"/>
        </w:rPr>
        <w:t xml:space="preserve"> </w:t>
      </w:r>
      <w:r>
        <w:rPr>
          <w:color w:val="000009"/>
          <w:sz w:val="24"/>
        </w:rPr>
        <w:t>числа</w:t>
      </w:r>
      <w:r>
        <w:rPr>
          <w:color w:val="000009"/>
          <w:spacing w:val="-7"/>
          <w:sz w:val="24"/>
        </w:rPr>
        <w:t xml:space="preserve"> </w:t>
      </w:r>
      <w:r>
        <w:rPr>
          <w:color w:val="000009"/>
          <w:sz w:val="24"/>
        </w:rPr>
        <w:t>на</w:t>
      </w:r>
      <w:r>
        <w:rPr>
          <w:color w:val="000009"/>
          <w:spacing w:val="-7"/>
          <w:sz w:val="24"/>
        </w:rPr>
        <w:t xml:space="preserve"> </w:t>
      </w:r>
      <w:r>
        <w:rPr>
          <w:color w:val="000009"/>
          <w:sz w:val="24"/>
        </w:rPr>
        <w:t>заданное</w:t>
      </w:r>
      <w:r>
        <w:rPr>
          <w:color w:val="000009"/>
          <w:spacing w:val="-7"/>
          <w:sz w:val="24"/>
        </w:rPr>
        <w:t xml:space="preserve"> </w:t>
      </w:r>
      <w:r>
        <w:rPr>
          <w:color w:val="000009"/>
          <w:spacing w:val="-2"/>
          <w:sz w:val="24"/>
        </w:rPr>
        <w:t>число;</w:t>
      </w:r>
    </w:p>
    <w:p w:rsidR="00081003" w:rsidRDefault="00594D4B">
      <w:pPr>
        <w:pStyle w:val="a4"/>
        <w:numPr>
          <w:ilvl w:val="1"/>
          <w:numId w:val="73"/>
        </w:numPr>
        <w:tabs>
          <w:tab w:val="left" w:pos="1495"/>
        </w:tabs>
        <w:ind w:right="289" w:firstLine="707"/>
        <w:rPr>
          <w:sz w:val="24"/>
        </w:rPr>
      </w:pPr>
      <w:r>
        <w:rPr>
          <w:color w:val="000009"/>
          <w:sz w:val="24"/>
        </w:rPr>
        <w:t xml:space="preserve">выполнять арифметические действия сложения и вычитания в пределах 10 (устно и </w:t>
      </w:r>
      <w:r>
        <w:rPr>
          <w:color w:val="000009"/>
          <w:spacing w:val="-2"/>
          <w:sz w:val="24"/>
        </w:rPr>
        <w:t>письменно);</w:t>
      </w:r>
    </w:p>
    <w:p w:rsidR="00081003" w:rsidRDefault="00594D4B">
      <w:pPr>
        <w:pStyle w:val="a4"/>
        <w:numPr>
          <w:ilvl w:val="1"/>
          <w:numId w:val="73"/>
        </w:numPr>
        <w:tabs>
          <w:tab w:val="left" w:pos="1458"/>
        </w:tabs>
        <w:ind w:left="1458" w:hanging="182"/>
        <w:rPr>
          <w:sz w:val="24"/>
        </w:rPr>
      </w:pPr>
      <w:r>
        <w:rPr>
          <w:color w:val="000009"/>
          <w:sz w:val="24"/>
        </w:rPr>
        <w:t>называть</w:t>
      </w:r>
      <w:r>
        <w:rPr>
          <w:color w:val="000009"/>
          <w:spacing w:val="-8"/>
          <w:sz w:val="24"/>
        </w:rPr>
        <w:t xml:space="preserve"> </w:t>
      </w:r>
      <w:r>
        <w:rPr>
          <w:color w:val="000009"/>
          <w:sz w:val="24"/>
        </w:rPr>
        <w:t>и</w:t>
      </w:r>
      <w:r>
        <w:rPr>
          <w:color w:val="000009"/>
          <w:spacing w:val="-4"/>
          <w:sz w:val="24"/>
        </w:rPr>
        <w:t xml:space="preserve"> </w:t>
      </w:r>
      <w:r>
        <w:rPr>
          <w:color w:val="000009"/>
          <w:sz w:val="24"/>
        </w:rPr>
        <w:t>различать</w:t>
      </w:r>
      <w:r>
        <w:rPr>
          <w:color w:val="000009"/>
          <w:spacing w:val="-5"/>
          <w:sz w:val="24"/>
        </w:rPr>
        <w:t xml:space="preserve"> </w:t>
      </w:r>
      <w:r>
        <w:rPr>
          <w:color w:val="000009"/>
          <w:sz w:val="24"/>
        </w:rPr>
        <w:t>названия</w:t>
      </w:r>
      <w:r>
        <w:rPr>
          <w:color w:val="000009"/>
          <w:spacing w:val="-5"/>
          <w:sz w:val="24"/>
        </w:rPr>
        <w:t xml:space="preserve"> </w:t>
      </w:r>
      <w:r>
        <w:rPr>
          <w:color w:val="000009"/>
          <w:sz w:val="24"/>
        </w:rPr>
        <w:t>арифметических</w:t>
      </w:r>
      <w:r>
        <w:rPr>
          <w:color w:val="000009"/>
          <w:spacing w:val="-5"/>
          <w:sz w:val="24"/>
        </w:rPr>
        <w:t xml:space="preserve"> </w:t>
      </w:r>
      <w:r>
        <w:rPr>
          <w:color w:val="000009"/>
          <w:sz w:val="24"/>
        </w:rPr>
        <w:t>знаков,</w:t>
      </w:r>
      <w:r>
        <w:rPr>
          <w:color w:val="000009"/>
          <w:spacing w:val="-7"/>
          <w:sz w:val="24"/>
        </w:rPr>
        <w:t xml:space="preserve"> </w:t>
      </w:r>
      <w:r>
        <w:rPr>
          <w:color w:val="000009"/>
          <w:sz w:val="24"/>
        </w:rPr>
        <w:t>названия</w:t>
      </w:r>
      <w:r>
        <w:rPr>
          <w:color w:val="000009"/>
          <w:spacing w:val="-5"/>
          <w:sz w:val="24"/>
        </w:rPr>
        <w:t xml:space="preserve"> </w:t>
      </w:r>
      <w:r>
        <w:rPr>
          <w:color w:val="000009"/>
          <w:sz w:val="24"/>
        </w:rPr>
        <w:t xml:space="preserve">действий </w:t>
      </w:r>
      <w:r>
        <w:rPr>
          <w:color w:val="000009"/>
          <w:spacing w:val="-2"/>
          <w:sz w:val="24"/>
        </w:rPr>
        <w:t>«сложение»,</w:t>
      </w:r>
    </w:p>
    <w:p w:rsidR="00081003" w:rsidRDefault="00594D4B">
      <w:pPr>
        <w:pStyle w:val="a3"/>
        <w:ind w:firstLine="0"/>
        <w:jc w:val="left"/>
      </w:pPr>
      <w:r>
        <w:rPr>
          <w:color w:val="000009"/>
          <w:spacing w:val="-2"/>
        </w:rPr>
        <w:t>«вычитание»;</w:t>
      </w:r>
    </w:p>
    <w:p w:rsidR="00081003" w:rsidRDefault="00594D4B">
      <w:pPr>
        <w:pStyle w:val="a4"/>
        <w:numPr>
          <w:ilvl w:val="1"/>
          <w:numId w:val="73"/>
        </w:numPr>
        <w:tabs>
          <w:tab w:val="left" w:pos="1469"/>
        </w:tabs>
        <w:ind w:right="289" w:firstLine="707"/>
        <w:jc w:val="left"/>
        <w:rPr>
          <w:sz w:val="24"/>
        </w:rPr>
      </w:pPr>
      <w:r>
        <w:rPr>
          <w:color w:val="000009"/>
          <w:sz w:val="24"/>
        </w:rPr>
        <w:t>решать текстовые задачи в одно действие на сложение и вычитание: выделять условие и требование (вопрос);</w:t>
      </w:r>
    </w:p>
    <w:p w:rsidR="00081003" w:rsidRDefault="00594D4B">
      <w:pPr>
        <w:pStyle w:val="a4"/>
        <w:numPr>
          <w:ilvl w:val="1"/>
          <w:numId w:val="73"/>
        </w:numPr>
        <w:tabs>
          <w:tab w:val="left" w:pos="1471"/>
        </w:tabs>
        <w:ind w:right="286" w:firstLine="707"/>
        <w:jc w:val="left"/>
        <w:rPr>
          <w:sz w:val="24"/>
        </w:rPr>
      </w:pPr>
      <w:r>
        <w:rPr>
          <w:color w:val="000009"/>
          <w:sz w:val="24"/>
        </w:rPr>
        <w:t>сравнивать объекты по длине, устанавливая между ними соотношение длиннее/короче (выше/ниже, шире/уже);</w:t>
      </w:r>
    </w:p>
    <w:p w:rsidR="00081003" w:rsidRDefault="00594D4B">
      <w:pPr>
        <w:pStyle w:val="a4"/>
        <w:numPr>
          <w:ilvl w:val="1"/>
          <w:numId w:val="73"/>
        </w:numPr>
        <w:tabs>
          <w:tab w:val="left" w:pos="1488"/>
        </w:tabs>
        <w:ind w:right="284" w:firstLine="707"/>
        <w:jc w:val="left"/>
        <w:rPr>
          <w:sz w:val="24"/>
        </w:rPr>
      </w:pPr>
      <w:r>
        <w:rPr>
          <w:color w:val="000009"/>
          <w:sz w:val="24"/>
        </w:rPr>
        <w:t>знать и</w:t>
      </w:r>
      <w:r>
        <w:rPr>
          <w:color w:val="000009"/>
          <w:spacing w:val="29"/>
          <w:sz w:val="24"/>
        </w:rPr>
        <w:t xml:space="preserve"> </w:t>
      </w:r>
      <w:r>
        <w:rPr>
          <w:color w:val="000009"/>
          <w:sz w:val="24"/>
        </w:rPr>
        <w:t>использовать единицу длины</w:t>
      </w:r>
      <w:r>
        <w:rPr>
          <w:color w:val="000009"/>
          <w:spacing w:val="29"/>
          <w:sz w:val="24"/>
        </w:rPr>
        <w:t xml:space="preserve"> </w:t>
      </w:r>
      <w:r>
        <w:rPr>
          <w:color w:val="000009"/>
          <w:sz w:val="24"/>
        </w:rPr>
        <w:t>—</w:t>
      </w:r>
      <w:r>
        <w:rPr>
          <w:color w:val="000009"/>
          <w:spacing w:val="28"/>
          <w:sz w:val="24"/>
        </w:rPr>
        <w:t xml:space="preserve"> </w:t>
      </w:r>
      <w:r>
        <w:rPr>
          <w:color w:val="000009"/>
          <w:sz w:val="24"/>
        </w:rPr>
        <w:t>сантиметр;</w:t>
      </w:r>
      <w:r>
        <w:rPr>
          <w:color w:val="000009"/>
          <w:spacing w:val="28"/>
          <w:sz w:val="24"/>
        </w:rPr>
        <w:t xml:space="preserve"> </w:t>
      </w:r>
      <w:r>
        <w:rPr>
          <w:color w:val="000009"/>
          <w:sz w:val="24"/>
        </w:rPr>
        <w:t>измерять длину отрезка,</w:t>
      </w:r>
      <w:r>
        <w:rPr>
          <w:color w:val="000009"/>
          <w:spacing w:val="28"/>
          <w:sz w:val="24"/>
        </w:rPr>
        <w:t xml:space="preserve"> </w:t>
      </w:r>
      <w:r>
        <w:rPr>
          <w:color w:val="000009"/>
          <w:sz w:val="24"/>
        </w:rPr>
        <w:t>чертить отрезок заданной длины (в см);</w:t>
      </w:r>
    </w:p>
    <w:p w:rsidR="00081003" w:rsidRDefault="00594D4B">
      <w:pPr>
        <w:pStyle w:val="a4"/>
        <w:numPr>
          <w:ilvl w:val="1"/>
          <w:numId w:val="73"/>
        </w:numPr>
        <w:tabs>
          <w:tab w:val="left" w:pos="1456"/>
        </w:tabs>
        <w:ind w:left="1456" w:hanging="180"/>
        <w:jc w:val="left"/>
        <w:rPr>
          <w:sz w:val="24"/>
        </w:rPr>
      </w:pPr>
      <w:r>
        <w:rPr>
          <w:color w:val="000009"/>
          <w:sz w:val="24"/>
        </w:rPr>
        <w:t>различать</w:t>
      </w:r>
      <w:r>
        <w:rPr>
          <w:color w:val="000009"/>
          <w:spacing w:val="-5"/>
          <w:sz w:val="24"/>
        </w:rPr>
        <w:t xml:space="preserve"> </w:t>
      </w:r>
      <w:r>
        <w:rPr>
          <w:color w:val="000009"/>
          <w:sz w:val="24"/>
        </w:rPr>
        <w:t>число</w:t>
      </w:r>
      <w:r>
        <w:rPr>
          <w:color w:val="000009"/>
          <w:spacing w:val="-4"/>
          <w:sz w:val="24"/>
        </w:rPr>
        <w:t xml:space="preserve"> </w:t>
      </w:r>
      <w:r>
        <w:rPr>
          <w:color w:val="000009"/>
          <w:sz w:val="24"/>
        </w:rPr>
        <w:t>и</w:t>
      </w:r>
      <w:r>
        <w:rPr>
          <w:color w:val="000009"/>
          <w:spacing w:val="-3"/>
          <w:sz w:val="24"/>
        </w:rPr>
        <w:t xml:space="preserve"> </w:t>
      </w:r>
      <w:r>
        <w:rPr>
          <w:color w:val="000009"/>
          <w:spacing w:val="-2"/>
          <w:sz w:val="24"/>
        </w:rPr>
        <w:t>цифру;</w:t>
      </w:r>
    </w:p>
    <w:p w:rsidR="00081003" w:rsidRDefault="00594D4B">
      <w:pPr>
        <w:pStyle w:val="a4"/>
        <w:numPr>
          <w:ilvl w:val="1"/>
          <w:numId w:val="73"/>
        </w:numPr>
        <w:tabs>
          <w:tab w:val="left" w:pos="1456"/>
        </w:tabs>
        <w:ind w:left="1456" w:hanging="180"/>
        <w:jc w:val="left"/>
        <w:rPr>
          <w:sz w:val="24"/>
        </w:rPr>
      </w:pPr>
      <w:r>
        <w:rPr>
          <w:color w:val="000009"/>
          <w:sz w:val="24"/>
        </w:rPr>
        <w:t>распознавать</w:t>
      </w:r>
      <w:r>
        <w:rPr>
          <w:color w:val="000009"/>
          <w:spacing w:val="-17"/>
          <w:sz w:val="24"/>
        </w:rPr>
        <w:t xml:space="preserve"> </w:t>
      </w:r>
      <w:r>
        <w:rPr>
          <w:color w:val="000009"/>
          <w:sz w:val="24"/>
        </w:rPr>
        <w:t>геометрические</w:t>
      </w:r>
      <w:r>
        <w:rPr>
          <w:color w:val="000009"/>
          <w:spacing w:val="-15"/>
          <w:sz w:val="24"/>
        </w:rPr>
        <w:t xml:space="preserve"> </w:t>
      </w:r>
      <w:r>
        <w:rPr>
          <w:color w:val="000009"/>
          <w:sz w:val="24"/>
        </w:rPr>
        <w:t>фигуры:</w:t>
      </w:r>
      <w:r>
        <w:rPr>
          <w:color w:val="000009"/>
          <w:spacing w:val="-15"/>
          <w:sz w:val="24"/>
        </w:rPr>
        <w:t xml:space="preserve"> </w:t>
      </w:r>
      <w:r>
        <w:rPr>
          <w:color w:val="000009"/>
          <w:sz w:val="24"/>
        </w:rPr>
        <w:t>круг,</w:t>
      </w:r>
      <w:r>
        <w:rPr>
          <w:color w:val="000009"/>
          <w:spacing w:val="-14"/>
          <w:sz w:val="24"/>
        </w:rPr>
        <w:t xml:space="preserve"> </w:t>
      </w:r>
      <w:r>
        <w:rPr>
          <w:color w:val="000009"/>
          <w:sz w:val="24"/>
        </w:rPr>
        <w:t>треугольник,</w:t>
      </w:r>
      <w:r>
        <w:rPr>
          <w:color w:val="000009"/>
          <w:spacing w:val="-14"/>
          <w:sz w:val="24"/>
        </w:rPr>
        <w:t xml:space="preserve"> </w:t>
      </w:r>
      <w:r>
        <w:rPr>
          <w:color w:val="000009"/>
          <w:spacing w:val="-2"/>
          <w:sz w:val="24"/>
        </w:rPr>
        <w:t>прямоугольник;</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1"/>
          <w:numId w:val="73"/>
        </w:numPr>
        <w:tabs>
          <w:tab w:val="left" w:pos="1527"/>
        </w:tabs>
        <w:spacing w:before="66"/>
        <w:ind w:right="282" w:firstLine="707"/>
        <w:jc w:val="left"/>
        <w:rPr>
          <w:sz w:val="24"/>
        </w:rPr>
      </w:pPr>
      <w:r>
        <w:rPr>
          <w:color w:val="000009"/>
          <w:sz w:val="24"/>
        </w:rPr>
        <w:lastRenderedPageBreak/>
        <w:t>устанавливать</w:t>
      </w:r>
      <w:r>
        <w:rPr>
          <w:color w:val="000009"/>
          <w:spacing w:val="40"/>
          <w:sz w:val="24"/>
        </w:rPr>
        <w:t xml:space="preserve"> </w:t>
      </w:r>
      <w:r>
        <w:rPr>
          <w:color w:val="000009"/>
          <w:sz w:val="24"/>
        </w:rPr>
        <w:t>между</w:t>
      </w:r>
      <w:r>
        <w:rPr>
          <w:color w:val="000009"/>
          <w:spacing w:val="40"/>
          <w:sz w:val="24"/>
        </w:rPr>
        <w:t xml:space="preserve"> </w:t>
      </w:r>
      <w:r>
        <w:rPr>
          <w:color w:val="000009"/>
          <w:sz w:val="24"/>
        </w:rPr>
        <w:t>объектами</w:t>
      </w:r>
      <w:r>
        <w:rPr>
          <w:color w:val="000009"/>
          <w:spacing w:val="40"/>
          <w:sz w:val="24"/>
        </w:rPr>
        <w:t xml:space="preserve"> </w:t>
      </w:r>
      <w:r>
        <w:rPr>
          <w:color w:val="000009"/>
          <w:sz w:val="24"/>
        </w:rPr>
        <w:t>соотношения:</w:t>
      </w:r>
      <w:r>
        <w:rPr>
          <w:color w:val="000009"/>
          <w:spacing w:val="40"/>
          <w:sz w:val="24"/>
        </w:rPr>
        <w:t xml:space="preserve"> </w:t>
      </w:r>
      <w:r>
        <w:rPr>
          <w:color w:val="000009"/>
          <w:sz w:val="24"/>
        </w:rPr>
        <w:t>слева/справа,</w:t>
      </w:r>
      <w:r>
        <w:rPr>
          <w:color w:val="000009"/>
          <w:spacing w:val="40"/>
          <w:sz w:val="24"/>
        </w:rPr>
        <w:t xml:space="preserve"> </w:t>
      </w:r>
      <w:r>
        <w:rPr>
          <w:color w:val="000009"/>
          <w:sz w:val="24"/>
        </w:rPr>
        <w:t>дальше/ближе,</w:t>
      </w:r>
      <w:r>
        <w:rPr>
          <w:color w:val="000009"/>
          <w:spacing w:val="40"/>
          <w:sz w:val="24"/>
        </w:rPr>
        <w:t xml:space="preserve"> </w:t>
      </w:r>
      <w:r>
        <w:rPr>
          <w:color w:val="000009"/>
          <w:sz w:val="24"/>
        </w:rPr>
        <w:t>между, перед/за, над/под;</w:t>
      </w:r>
    </w:p>
    <w:p w:rsidR="00081003" w:rsidRDefault="00594D4B">
      <w:pPr>
        <w:pStyle w:val="a4"/>
        <w:numPr>
          <w:ilvl w:val="1"/>
          <w:numId w:val="73"/>
        </w:numPr>
        <w:tabs>
          <w:tab w:val="left" w:pos="1531"/>
        </w:tabs>
        <w:ind w:right="286" w:firstLine="707"/>
        <w:jc w:val="left"/>
        <w:rPr>
          <w:sz w:val="24"/>
        </w:rPr>
      </w:pPr>
      <w:r>
        <w:rPr>
          <w:color w:val="000009"/>
          <w:sz w:val="24"/>
        </w:rPr>
        <w:t>распознавать</w:t>
      </w:r>
      <w:r>
        <w:rPr>
          <w:color w:val="000009"/>
          <w:spacing w:val="40"/>
          <w:sz w:val="24"/>
        </w:rPr>
        <w:t xml:space="preserve"> </w:t>
      </w:r>
      <w:r>
        <w:rPr>
          <w:color w:val="000009"/>
          <w:sz w:val="24"/>
        </w:rPr>
        <w:t>верные</w:t>
      </w:r>
      <w:r>
        <w:rPr>
          <w:color w:val="000009"/>
          <w:spacing w:val="40"/>
          <w:sz w:val="24"/>
        </w:rPr>
        <w:t xml:space="preserve"> </w:t>
      </w:r>
      <w:r>
        <w:rPr>
          <w:color w:val="000009"/>
          <w:sz w:val="24"/>
        </w:rPr>
        <w:t>(истинные)</w:t>
      </w:r>
      <w:r>
        <w:rPr>
          <w:color w:val="000009"/>
          <w:spacing w:val="40"/>
          <w:sz w:val="24"/>
        </w:rPr>
        <w:t xml:space="preserve"> </w:t>
      </w:r>
      <w:r>
        <w:rPr>
          <w:color w:val="000009"/>
          <w:sz w:val="24"/>
        </w:rPr>
        <w:t>и</w:t>
      </w:r>
      <w:r>
        <w:rPr>
          <w:color w:val="000009"/>
          <w:spacing w:val="40"/>
          <w:sz w:val="24"/>
        </w:rPr>
        <w:t xml:space="preserve"> </w:t>
      </w:r>
      <w:r>
        <w:rPr>
          <w:color w:val="000009"/>
          <w:sz w:val="24"/>
        </w:rPr>
        <w:t>неверные</w:t>
      </w:r>
      <w:r>
        <w:rPr>
          <w:color w:val="000009"/>
          <w:spacing w:val="40"/>
          <w:sz w:val="24"/>
        </w:rPr>
        <w:t xml:space="preserve"> </w:t>
      </w:r>
      <w:r>
        <w:rPr>
          <w:color w:val="000009"/>
          <w:sz w:val="24"/>
        </w:rPr>
        <w:t>(ложные)</w:t>
      </w:r>
      <w:r>
        <w:rPr>
          <w:color w:val="000009"/>
          <w:spacing w:val="40"/>
          <w:sz w:val="24"/>
        </w:rPr>
        <w:t xml:space="preserve"> </w:t>
      </w:r>
      <w:r>
        <w:rPr>
          <w:color w:val="000009"/>
          <w:sz w:val="24"/>
        </w:rPr>
        <w:t>утверждения</w:t>
      </w:r>
      <w:r>
        <w:rPr>
          <w:color w:val="000009"/>
          <w:spacing w:val="40"/>
          <w:sz w:val="24"/>
        </w:rPr>
        <w:t xml:space="preserve"> </w:t>
      </w:r>
      <w:r>
        <w:rPr>
          <w:color w:val="000009"/>
          <w:sz w:val="24"/>
        </w:rPr>
        <w:t>относительно заданного набора объектов/предметов;</w:t>
      </w:r>
    </w:p>
    <w:p w:rsidR="00081003" w:rsidRDefault="00594D4B">
      <w:pPr>
        <w:pStyle w:val="a4"/>
        <w:numPr>
          <w:ilvl w:val="1"/>
          <w:numId w:val="73"/>
        </w:numPr>
        <w:tabs>
          <w:tab w:val="left" w:pos="1527"/>
        </w:tabs>
        <w:spacing w:before="1"/>
        <w:ind w:right="282" w:firstLine="707"/>
        <w:jc w:val="left"/>
        <w:rPr>
          <w:sz w:val="24"/>
        </w:rPr>
      </w:pPr>
      <w:r>
        <w:rPr>
          <w:color w:val="000009"/>
          <w:sz w:val="24"/>
        </w:rPr>
        <w:t>под</w:t>
      </w:r>
      <w:r>
        <w:rPr>
          <w:color w:val="000009"/>
          <w:spacing w:val="40"/>
          <w:sz w:val="24"/>
        </w:rPr>
        <w:t xml:space="preserve"> </w:t>
      </w:r>
      <w:r>
        <w:rPr>
          <w:color w:val="000009"/>
          <w:sz w:val="24"/>
        </w:rPr>
        <w:t>руководством</w:t>
      </w:r>
      <w:r>
        <w:rPr>
          <w:color w:val="000009"/>
          <w:spacing w:val="40"/>
          <w:sz w:val="24"/>
        </w:rPr>
        <w:t xml:space="preserve"> </w:t>
      </w:r>
      <w:r>
        <w:rPr>
          <w:color w:val="000009"/>
          <w:sz w:val="24"/>
        </w:rPr>
        <w:t>педагогического</w:t>
      </w:r>
      <w:r>
        <w:rPr>
          <w:color w:val="000009"/>
          <w:spacing w:val="40"/>
          <w:sz w:val="24"/>
        </w:rPr>
        <w:t xml:space="preserve"> </w:t>
      </w:r>
      <w:r>
        <w:rPr>
          <w:color w:val="000009"/>
          <w:sz w:val="24"/>
        </w:rPr>
        <w:t>работника</w:t>
      </w:r>
      <w:r>
        <w:rPr>
          <w:color w:val="000009"/>
          <w:spacing w:val="40"/>
          <w:sz w:val="24"/>
        </w:rPr>
        <w:t xml:space="preserve"> </w:t>
      </w:r>
      <w:r>
        <w:rPr>
          <w:color w:val="000009"/>
          <w:sz w:val="24"/>
        </w:rPr>
        <w:t>группировать</w:t>
      </w:r>
      <w:r>
        <w:rPr>
          <w:color w:val="000009"/>
          <w:spacing w:val="40"/>
          <w:sz w:val="24"/>
        </w:rPr>
        <w:t xml:space="preserve"> </w:t>
      </w:r>
      <w:r>
        <w:rPr>
          <w:color w:val="000009"/>
          <w:sz w:val="24"/>
        </w:rPr>
        <w:t>объекты</w:t>
      </w:r>
      <w:r>
        <w:rPr>
          <w:color w:val="000009"/>
          <w:spacing w:val="40"/>
          <w:sz w:val="24"/>
        </w:rPr>
        <w:t xml:space="preserve"> </w:t>
      </w:r>
      <w:r>
        <w:rPr>
          <w:color w:val="000009"/>
          <w:sz w:val="24"/>
        </w:rPr>
        <w:t>по</w:t>
      </w:r>
      <w:r>
        <w:rPr>
          <w:color w:val="000009"/>
          <w:spacing w:val="40"/>
          <w:sz w:val="24"/>
        </w:rPr>
        <w:t xml:space="preserve"> </w:t>
      </w:r>
      <w:r>
        <w:rPr>
          <w:color w:val="000009"/>
          <w:sz w:val="24"/>
        </w:rPr>
        <w:t>заданному признаку; находить и называть закономерности в ряду объектов повседневной жизни;</w:t>
      </w:r>
    </w:p>
    <w:p w:rsidR="00081003" w:rsidRDefault="00594D4B">
      <w:pPr>
        <w:pStyle w:val="a4"/>
        <w:numPr>
          <w:ilvl w:val="1"/>
          <w:numId w:val="73"/>
        </w:numPr>
        <w:tabs>
          <w:tab w:val="left" w:pos="1456"/>
        </w:tabs>
        <w:ind w:left="1456" w:hanging="180"/>
        <w:jc w:val="left"/>
        <w:rPr>
          <w:sz w:val="24"/>
        </w:rPr>
      </w:pPr>
      <w:r>
        <w:rPr>
          <w:color w:val="000009"/>
          <w:sz w:val="24"/>
        </w:rPr>
        <w:t>сравнивать</w:t>
      </w:r>
      <w:r>
        <w:rPr>
          <w:color w:val="000009"/>
          <w:spacing w:val="-9"/>
          <w:sz w:val="24"/>
        </w:rPr>
        <w:t xml:space="preserve"> </w:t>
      </w:r>
      <w:r>
        <w:rPr>
          <w:color w:val="000009"/>
          <w:sz w:val="24"/>
        </w:rPr>
        <w:t>два</w:t>
      </w:r>
      <w:r>
        <w:rPr>
          <w:color w:val="000009"/>
          <w:spacing w:val="-7"/>
          <w:sz w:val="24"/>
        </w:rPr>
        <w:t xml:space="preserve"> </w:t>
      </w:r>
      <w:r>
        <w:rPr>
          <w:color w:val="000009"/>
          <w:sz w:val="24"/>
        </w:rPr>
        <w:t>объекта</w:t>
      </w:r>
      <w:r>
        <w:rPr>
          <w:color w:val="000009"/>
          <w:spacing w:val="-8"/>
          <w:sz w:val="24"/>
        </w:rPr>
        <w:t xml:space="preserve"> </w:t>
      </w:r>
      <w:r>
        <w:rPr>
          <w:color w:val="000009"/>
          <w:sz w:val="24"/>
        </w:rPr>
        <w:t>(числа,</w:t>
      </w:r>
      <w:r>
        <w:rPr>
          <w:color w:val="000009"/>
          <w:spacing w:val="-6"/>
          <w:sz w:val="24"/>
        </w:rPr>
        <w:t xml:space="preserve"> </w:t>
      </w:r>
      <w:r>
        <w:rPr>
          <w:color w:val="000009"/>
          <w:sz w:val="24"/>
        </w:rPr>
        <w:t>геометрические</w:t>
      </w:r>
      <w:r>
        <w:rPr>
          <w:color w:val="000009"/>
          <w:spacing w:val="-7"/>
          <w:sz w:val="24"/>
        </w:rPr>
        <w:t xml:space="preserve"> </w:t>
      </w:r>
      <w:r>
        <w:rPr>
          <w:color w:val="000009"/>
          <w:spacing w:val="-2"/>
          <w:sz w:val="24"/>
        </w:rPr>
        <w:t>фигуры);</w:t>
      </w:r>
    </w:p>
    <w:p w:rsidR="00081003" w:rsidRDefault="00594D4B">
      <w:pPr>
        <w:pStyle w:val="a4"/>
        <w:numPr>
          <w:ilvl w:val="1"/>
          <w:numId w:val="73"/>
        </w:numPr>
        <w:tabs>
          <w:tab w:val="left" w:pos="1456"/>
        </w:tabs>
        <w:ind w:left="1276" w:right="2846" w:firstLine="0"/>
        <w:jc w:val="left"/>
        <w:rPr>
          <w:sz w:val="24"/>
        </w:rPr>
      </w:pPr>
      <w:r>
        <w:rPr>
          <w:color w:val="000009"/>
          <w:sz w:val="24"/>
        </w:rPr>
        <w:t>распределять</w:t>
      </w:r>
      <w:r>
        <w:rPr>
          <w:color w:val="000009"/>
          <w:spacing w:val="-7"/>
          <w:sz w:val="24"/>
        </w:rPr>
        <w:t xml:space="preserve"> </w:t>
      </w:r>
      <w:r>
        <w:rPr>
          <w:color w:val="000009"/>
          <w:sz w:val="24"/>
        </w:rPr>
        <w:t>объекты</w:t>
      </w:r>
      <w:r>
        <w:rPr>
          <w:color w:val="000009"/>
          <w:spacing w:val="-7"/>
          <w:sz w:val="24"/>
        </w:rPr>
        <w:t xml:space="preserve"> </w:t>
      </w:r>
      <w:r>
        <w:rPr>
          <w:color w:val="000009"/>
          <w:sz w:val="24"/>
        </w:rPr>
        <w:t>на</w:t>
      </w:r>
      <w:r>
        <w:rPr>
          <w:color w:val="000009"/>
          <w:spacing w:val="-8"/>
          <w:sz w:val="24"/>
        </w:rPr>
        <w:t xml:space="preserve"> </w:t>
      </w:r>
      <w:r>
        <w:rPr>
          <w:color w:val="000009"/>
          <w:sz w:val="24"/>
        </w:rPr>
        <w:t>две</w:t>
      </w:r>
      <w:r>
        <w:rPr>
          <w:color w:val="000009"/>
          <w:spacing w:val="-8"/>
          <w:sz w:val="24"/>
        </w:rPr>
        <w:t xml:space="preserve"> </w:t>
      </w:r>
      <w:r>
        <w:rPr>
          <w:color w:val="000009"/>
          <w:sz w:val="24"/>
        </w:rPr>
        <w:t>группы</w:t>
      </w:r>
      <w:r>
        <w:rPr>
          <w:color w:val="000009"/>
          <w:spacing w:val="-7"/>
          <w:sz w:val="24"/>
        </w:rPr>
        <w:t xml:space="preserve"> </w:t>
      </w:r>
      <w:r>
        <w:rPr>
          <w:color w:val="000009"/>
          <w:sz w:val="24"/>
        </w:rPr>
        <w:t>по</w:t>
      </w:r>
      <w:r>
        <w:rPr>
          <w:color w:val="000009"/>
          <w:spacing w:val="-7"/>
          <w:sz w:val="24"/>
        </w:rPr>
        <w:t xml:space="preserve"> </w:t>
      </w:r>
      <w:r>
        <w:rPr>
          <w:color w:val="000009"/>
          <w:sz w:val="24"/>
        </w:rPr>
        <w:t>заданному</w:t>
      </w:r>
      <w:r>
        <w:rPr>
          <w:color w:val="000009"/>
          <w:spacing w:val="-12"/>
          <w:sz w:val="24"/>
        </w:rPr>
        <w:t xml:space="preserve"> </w:t>
      </w:r>
      <w:r>
        <w:rPr>
          <w:color w:val="000009"/>
          <w:sz w:val="24"/>
        </w:rPr>
        <w:t>основанию. К концу обучения в первом классе обучающийся научится:</w:t>
      </w:r>
    </w:p>
    <w:p w:rsidR="00081003" w:rsidRDefault="00594D4B">
      <w:pPr>
        <w:pStyle w:val="a4"/>
        <w:numPr>
          <w:ilvl w:val="1"/>
          <w:numId w:val="73"/>
        </w:numPr>
        <w:tabs>
          <w:tab w:val="left" w:pos="1456"/>
        </w:tabs>
        <w:ind w:left="1456" w:hanging="180"/>
        <w:jc w:val="left"/>
        <w:rPr>
          <w:sz w:val="24"/>
        </w:rPr>
      </w:pPr>
      <w:r>
        <w:rPr>
          <w:color w:val="000009"/>
          <w:sz w:val="24"/>
        </w:rPr>
        <w:t>читать,</w:t>
      </w:r>
      <w:r>
        <w:rPr>
          <w:color w:val="000009"/>
          <w:spacing w:val="-11"/>
          <w:sz w:val="24"/>
        </w:rPr>
        <w:t xml:space="preserve"> </w:t>
      </w:r>
      <w:r>
        <w:rPr>
          <w:color w:val="000009"/>
          <w:sz w:val="24"/>
        </w:rPr>
        <w:t>записывать,</w:t>
      </w:r>
      <w:r>
        <w:rPr>
          <w:color w:val="000009"/>
          <w:spacing w:val="-9"/>
          <w:sz w:val="24"/>
        </w:rPr>
        <w:t xml:space="preserve"> </w:t>
      </w:r>
      <w:r>
        <w:rPr>
          <w:color w:val="000009"/>
          <w:sz w:val="24"/>
        </w:rPr>
        <w:t>сравнивать,</w:t>
      </w:r>
      <w:r>
        <w:rPr>
          <w:color w:val="000009"/>
          <w:spacing w:val="-7"/>
          <w:sz w:val="24"/>
        </w:rPr>
        <w:t xml:space="preserve"> </w:t>
      </w:r>
      <w:r>
        <w:rPr>
          <w:color w:val="000009"/>
          <w:sz w:val="24"/>
        </w:rPr>
        <w:t>упорядочивать</w:t>
      </w:r>
      <w:r>
        <w:rPr>
          <w:color w:val="000009"/>
          <w:spacing w:val="-8"/>
          <w:sz w:val="24"/>
        </w:rPr>
        <w:t xml:space="preserve"> </w:t>
      </w:r>
      <w:r>
        <w:rPr>
          <w:color w:val="000009"/>
          <w:sz w:val="24"/>
        </w:rPr>
        <w:t>числа</w:t>
      </w:r>
      <w:r>
        <w:rPr>
          <w:color w:val="000009"/>
          <w:spacing w:val="-10"/>
          <w:sz w:val="24"/>
        </w:rPr>
        <w:t xml:space="preserve"> </w:t>
      </w:r>
      <w:r>
        <w:rPr>
          <w:color w:val="000009"/>
          <w:sz w:val="24"/>
        </w:rPr>
        <w:t>от</w:t>
      </w:r>
      <w:r>
        <w:rPr>
          <w:color w:val="000009"/>
          <w:spacing w:val="-8"/>
          <w:sz w:val="24"/>
        </w:rPr>
        <w:t xml:space="preserve"> </w:t>
      </w:r>
      <w:r>
        <w:rPr>
          <w:color w:val="000009"/>
          <w:sz w:val="24"/>
        </w:rPr>
        <w:t>0</w:t>
      </w:r>
      <w:r>
        <w:rPr>
          <w:color w:val="000009"/>
          <w:spacing w:val="-9"/>
          <w:sz w:val="24"/>
        </w:rPr>
        <w:t xml:space="preserve"> </w:t>
      </w:r>
      <w:r>
        <w:rPr>
          <w:color w:val="000009"/>
          <w:sz w:val="24"/>
        </w:rPr>
        <w:t>до</w:t>
      </w:r>
      <w:r>
        <w:rPr>
          <w:color w:val="000009"/>
          <w:spacing w:val="-8"/>
          <w:sz w:val="24"/>
        </w:rPr>
        <w:t xml:space="preserve"> </w:t>
      </w:r>
      <w:r>
        <w:rPr>
          <w:color w:val="000009"/>
          <w:spacing w:val="-5"/>
          <w:sz w:val="24"/>
        </w:rPr>
        <w:t>20;</w:t>
      </w:r>
    </w:p>
    <w:p w:rsidR="00081003" w:rsidRDefault="00594D4B">
      <w:pPr>
        <w:pStyle w:val="a4"/>
        <w:numPr>
          <w:ilvl w:val="1"/>
          <w:numId w:val="73"/>
        </w:numPr>
        <w:tabs>
          <w:tab w:val="left" w:pos="1631"/>
          <w:tab w:val="left" w:pos="3013"/>
          <w:tab w:val="left" w:pos="4085"/>
          <w:tab w:val="left" w:pos="5476"/>
          <w:tab w:val="left" w:pos="6296"/>
          <w:tab w:val="left" w:pos="6639"/>
          <w:tab w:val="left" w:pos="7848"/>
          <w:tab w:val="left" w:pos="8558"/>
        </w:tabs>
        <w:ind w:right="288" w:firstLine="707"/>
        <w:jc w:val="left"/>
        <w:rPr>
          <w:sz w:val="24"/>
        </w:rPr>
      </w:pPr>
      <w:r>
        <w:rPr>
          <w:color w:val="000009"/>
          <w:spacing w:val="-2"/>
          <w:sz w:val="24"/>
        </w:rPr>
        <w:t>определять</w:t>
      </w:r>
      <w:r>
        <w:rPr>
          <w:color w:val="000009"/>
          <w:sz w:val="24"/>
        </w:rPr>
        <w:tab/>
      </w:r>
      <w:r>
        <w:rPr>
          <w:color w:val="000009"/>
          <w:spacing w:val="-2"/>
          <w:sz w:val="24"/>
        </w:rPr>
        <w:t>порядок</w:t>
      </w:r>
      <w:r>
        <w:rPr>
          <w:color w:val="000009"/>
          <w:sz w:val="24"/>
        </w:rPr>
        <w:tab/>
      </w:r>
      <w:r>
        <w:rPr>
          <w:color w:val="000009"/>
          <w:spacing w:val="-2"/>
          <w:sz w:val="24"/>
        </w:rPr>
        <w:t>следования</w:t>
      </w:r>
      <w:r>
        <w:rPr>
          <w:color w:val="000009"/>
          <w:sz w:val="24"/>
        </w:rPr>
        <w:tab/>
      </w:r>
      <w:r>
        <w:rPr>
          <w:color w:val="000009"/>
          <w:spacing w:val="-2"/>
          <w:sz w:val="24"/>
        </w:rPr>
        <w:t>чисел</w:t>
      </w:r>
      <w:r>
        <w:rPr>
          <w:color w:val="000009"/>
          <w:sz w:val="24"/>
        </w:rPr>
        <w:tab/>
      </w:r>
      <w:r>
        <w:rPr>
          <w:color w:val="000009"/>
          <w:spacing w:val="-10"/>
          <w:sz w:val="24"/>
        </w:rPr>
        <w:t>с</w:t>
      </w:r>
      <w:r>
        <w:rPr>
          <w:color w:val="000009"/>
          <w:sz w:val="24"/>
        </w:rPr>
        <w:tab/>
      </w:r>
      <w:r>
        <w:rPr>
          <w:color w:val="000009"/>
          <w:spacing w:val="-2"/>
          <w:sz w:val="24"/>
        </w:rPr>
        <w:t>числовом</w:t>
      </w:r>
      <w:r>
        <w:rPr>
          <w:color w:val="000009"/>
          <w:sz w:val="24"/>
        </w:rPr>
        <w:tab/>
      </w:r>
      <w:r>
        <w:rPr>
          <w:color w:val="000009"/>
          <w:spacing w:val="-4"/>
          <w:sz w:val="24"/>
        </w:rPr>
        <w:t>ряду</w:t>
      </w:r>
      <w:r>
        <w:rPr>
          <w:color w:val="000009"/>
          <w:sz w:val="24"/>
        </w:rPr>
        <w:tab/>
      </w:r>
      <w:r>
        <w:rPr>
          <w:color w:val="000009"/>
          <w:spacing w:val="-2"/>
          <w:sz w:val="24"/>
        </w:rPr>
        <w:t xml:space="preserve">(предшествующее, </w:t>
      </w:r>
      <w:r>
        <w:rPr>
          <w:color w:val="000009"/>
          <w:sz w:val="24"/>
        </w:rPr>
        <w:t>последующее, перед, за, между и т.п.);</w:t>
      </w:r>
    </w:p>
    <w:p w:rsidR="00081003" w:rsidRDefault="00594D4B">
      <w:pPr>
        <w:pStyle w:val="a4"/>
        <w:numPr>
          <w:ilvl w:val="1"/>
          <w:numId w:val="73"/>
        </w:numPr>
        <w:tabs>
          <w:tab w:val="left" w:pos="1456"/>
        </w:tabs>
        <w:ind w:left="1456" w:hanging="180"/>
        <w:jc w:val="left"/>
        <w:rPr>
          <w:sz w:val="24"/>
        </w:rPr>
      </w:pPr>
      <w:r>
        <w:rPr>
          <w:color w:val="000009"/>
          <w:sz w:val="24"/>
        </w:rPr>
        <w:t>пересчитывать</w:t>
      </w:r>
      <w:r>
        <w:rPr>
          <w:color w:val="000009"/>
          <w:spacing w:val="-14"/>
          <w:sz w:val="24"/>
        </w:rPr>
        <w:t xml:space="preserve"> </w:t>
      </w:r>
      <w:r>
        <w:rPr>
          <w:color w:val="000009"/>
          <w:sz w:val="24"/>
        </w:rPr>
        <w:t>различные</w:t>
      </w:r>
      <w:r>
        <w:rPr>
          <w:color w:val="000009"/>
          <w:spacing w:val="-13"/>
          <w:sz w:val="24"/>
        </w:rPr>
        <w:t xml:space="preserve"> </w:t>
      </w:r>
      <w:r>
        <w:rPr>
          <w:color w:val="000009"/>
          <w:sz w:val="24"/>
        </w:rPr>
        <w:t>объекты,</w:t>
      </w:r>
      <w:r>
        <w:rPr>
          <w:color w:val="000009"/>
          <w:spacing w:val="-11"/>
          <w:sz w:val="24"/>
        </w:rPr>
        <w:t xml:space="preserve"> </w:t>
      </w:r>
      <w:r>
        <w:rPr>
          <w:color w:val="000009"/>
          <w:sz w:val="24"/>
        </w:rPr>
        <w:t>устанавливать</w:t>
      </w:r>
      <w:r>
        <w:rPr>
          <w:color w:val="000009"/>
          <w:spacing w:val="-11"/>
          <w:sz w:val="24"/>
        </w:rPr>
        <w:t xml:space="preserve"> </w:t>
      </w:r>
      <w:r>
        <w:rPr>
          <w:color w:val="000009"/>
          <w:sz w:val="24"/>
        </w:rPr>
        <w:t>порядковый</w:t>
      </w:r>
      <w:r>
        <w:rPr>
          <w:color w:val="000009"/>
          <w:spacing w:val="-12"/>
          <w:sz w:val="24"/>
        </w:rPr>
        <w:t xml:space="preserve"> </w:t>
      </w:r>
      <w:r>
        <w:rPr>
          <w:color w:val="000009"/>
          <w:sz w:val="24"/>
        </w:rPr>
        <w:t>номер</w:t>
      </w:r>
      <w:r>
        <w:rPr>
          <w:color w:val="000009"/>
          <w:spacing w:val="-11"/>
          <w:sz w:val="24"/>
        </w:rPr>
        <w:t xml:space="preserve"> </w:t>
      </w:r>
      <w:r>
        <w:rPr>
          <w:color w:val="000009"/>
          <w:spacing w:val="-2"/>
          <w:sz w:val="24"/>
        </w:rPr>
        <w:t>объекта;</w:t>
      </w:r>
    </w:p>
    <w:p w:rsidR="00081003" w:rsidRDefault="00594D4B">
      <w:pPr>
        <w:pStyle w:val="a4"/>
        <w:numPr>
          <w:ilvl w:val="1"/>
          <w:numId w:val="73"/>
        </w:numPr>
        <w:tabs>
          <w:tab w:val="left" w:pos="1456"/>
        </w:tabs>
        <w:ind w:left="1456" w:hanging="180"/>
        <w:jc w:val="left"/>
        <w:rPr>
          <w:sz w:val="24"/>
        </w:rPr>
      </w:pPr>
      <w:r>
        <w:rPr>
          <w:color w:val="000009"/>
          <w:sz w:val="24"/>
        </w:rPr>
        <w:t>находить</w:t>
      </w:r>
      <w:r>
        <w:rPr>
          <w:color w:val="000009"/>
          <w:spacing w:val="-8"/>
          <w:sz w:val="24"/>
        </w:rPr>
        <w:t xml:space="preserve"> </w:t>
      </w:r>
      <w:r>
        <w:rPr>
          <w:color w:val="000009"/>
          <w:sz w:val="24"/>
        </w:rPr>
        <w:t>числа,</w:t>
      </w:r>
      <w:r>
        <w:rPr>
          <w:color w:val="000009"/>
          <w:spacing w:val="-6"/>
          <w:sz w:val="24"/>
        </w:rPr>
        <w:t xml:space="preserve"> </w:t>
      </w:r>
      <w:r>
        <w:rPr>
          <w:color w:val="000009"/>
          <w:sz w:val="24"/>
        </w:rPr>
        <w:t>большие/меньшие</w:t>
      </w:r>
      <w:r>
        <w:rPr>
          <w:color w:val="000009"/>
          <w:spacing w:val="-7"/>
          <w:sz w:val="24"/>
        </w:rPr>
        <w:t xml:space="preserve"> </w:t>
      </w:r>
      <w:r>
        <w:rPr>
          <w:color w:val="000009"/>
          <w:sz w:val="24"/>
        </w:rPr>
        <w:t>данного</w:t>
      </w:r>
      <w:r>
        <w:rPr>
          <w:color w:val="000009"/>
          <w:spacing w:val="-9"/>
          <w:sz w:val="24"/>
        </w:rPr>
        <w:t xml:space="preserve"> </w:t>
      </w:r>
      <w:r>
        <w:rPr>
          <w:color w:val="000009"/>
          <w:sz w:val="24"/>
        </w:rPr>
        <w:t>числа</w:t>
      </w:r>
      <w:r>
        <w:rPr>
          <w:color w:val="000009"/>
          <w:spacing w:val="-7"/>
          <w:sz w:val="24"/>
        </w:rPr>
        <w:t xml:space="preserve"> </w:t>
      </w:r>
      <w:r>
        <w:rPr>
          <w:color w:val="000009"/>
          <w:sz w:val="24"/>
        </w:rPr>
        <w:t>на</w:t>
      </w:r>
      <w:r>
        <w:rPr>
          <w:color w:val="000009"/>
          <w:spacing w:val="-7"/>
          <w:sz w:val="24"/>
        </w:rPr>
        <w:t xml:space="preserve"> </w:t>
      </w:r>
      <w:r>
        <w:rPr>
          <w:color w:val="000009"/>
          <w:sz w:val="24"/>
        </w:rPr>
        <w:t>заданное</w:t>
      </w:r>
      <w:r>
        <w:rPr>
          <w:color w:val="000009"/>
          <w:spacing w:val="-6"/>
          <w:sz w:val="24"/>
        </w:rPr>
        <w:t xml:space="preserve"> </w:t>
      </w:r>
      <w:r>
        <w:rPr>
          <w:color w:val="000009"/>
          <w:spacing w:val="-2"/>
          <w:sz w:val="24"/>
        </w:rPr>
        <w:t>число;</w:t>
      </w:r>
    </w:p>
    <w:p w:rsidR="00081003" w:rsidRDefault="00594D4B">
      <w:pPr>
        <w:pStyle w:val="a4"/>
        <w:numPr>
          <w:ilvl w:val="1"/>
          <w:numId w:val="73"/>
        </w:numPr>
        <w:tabs>
          <w:tab w:val="left" w:pos="1495"/>
        </w:tabs>
        <w:ind w:right="289" w:firstLine="707"/>
        <w:jc w:val="left"/>
        <w:rPr>
          <w:sz w:val="24"/>
        </w:rPr>
      </w:pPr>
      <w:r>
        <w:rPr>
          <w:color w:val="000009"/>
          <w:sz w:val="24"/>
        </w:rPr>
        <w:t>выполнять</w:t>
      </w:r>
      <w:r>
        <w:rPr>
          <w:color w:val="000009"/>
          <w:spacing w:val="36"/>
          <w:sz w:val="24"/>
        </w:rPr>
        <w:t xml:space="preserve"> </w:t>
      </w:r>
      <w:r>
        <w:rPr>
          <w:color w:val="000009"/>
          <w:sz w:val="24"/>
        </w:rPr>
        <w:t>арифметические</w:t>
      </w:r>
      <w:r>
        <w:rPr>
          <w:color w:val="000009"/>
          <w:spacing w:val="35"/>
          <w:sz w:val="24"/>
        </w:rPr>
        <w:t xml:space="preserve"> </w:t>
      </w:r>
      <w:r>
        <w:rPr>
          <w:color w:val="000009"/>
          <w:sz w:val="24"/>
        </w:rPr>
        <w:t>действия</w:t>
      </w:r>
      <w:r>
        <w:rPr>
          <w:color w:val="000009"/>
          <w:spacing w:val="35"/>
          <w:sz w:val="24"/>
        </w:rPr>
        <w:t xml:space="preserve"> </w:t>
      </w:r>
      <w:r>
        <w:rPr>
          <w:color w:val="000009"/>
          <w:sz w:val="24"/>
        </w:rPr>
        <w:t>сложения</w:t>
      </w:r>
      <w:r>
        <w:rPr>
          <w:color w:val="000009"/>
          <w:spacing w:val="34"/>
          <w:sz w:val="24"/>
        </w:rPr>
        <w:t xml:space="preserve"> </w:t>
      </w:r>
      <w:r>
        <w:rPr>
          <w:color w:val="000009"/>
          <w:sz w:val="24"/>
        </w:rPr>
        <w:t>и</w:t>
      </w:r>
      <w:r>
        <w:rPr>
          <w:color w:val="000009"/>
          <w:spacing w:val="36"/>
          <w:sz w:val="24"/>
        </w:rPr>
        <w:t xml:space="preserve"> </w:t>
      </w:r>
      <w:r>
        <w:rPr>
          <w:color w:val="000009"/>
          <w:sz w:val="24"/>
        </w:rPr>
        <w:t>вычитания</w:t>
      </w:r>
      <w:r>
        <w:rPr>
          <w:color w:val="000009"/>
          <w:spacing w:val="35"/>
          <w:sz w:val="24"/>
        </w:rPr>
        <w:t xml:space="preserve"> </w:t>
      </w:r>
      <w:r>
        <w:rPr>
          <w:color w:val="000009"/>
          <w:sz w:val="24"/>
        </w:rPr>
        <w:t>в</w:t>
      </w:r>
      <w:r>
        <w:rPr>
          <w:color w:val="000009"/>
          <w:spacing w:val="35"/>
          <w:sz w:val="24"/>
        </w:rPr>
        <w:t xml:space="preserve"> </w:t>
      </w:r>
      <w:r>
        <w:rPr>
          <w:color w:val="000009"/>
          <w:sz w:val="24"/>
        </w:rPr>
        <w:t>пределах</w:t>
      </w:r>
      <w:r>
        <w:rPr>
          <w:color w:val="000009"/>
          <w:spacing w:val="37"/>
          <w:sz w:val="24"/>
        </w:rPr>
        <w:t xml:space="preserve"> </w:t>
      </w:r>
      <w:r>
        <w:rPr>
          <w:color w:val="000009"/>
          <w:sz w:val="24"/>
        </w:rPr>
        <w:t>20</w:t>
      </w:r>
      <w:r>
        <w:rPr>
          <w:color w:val="000009"/>
          <w:spacing w:val="35"/>
          <w:sz w:val="24"/>
        </w:rPr>
        <w:t xml:space="preserve"> </w:t>
      </w:r>
      <w:r>
        <w:rPr>
          <w:color w:val="000009"/>
          <w:sz w:val="24"/>
        </w:rPr>
        <w:t>(устно</w:t>
      </w:r>
      <w:r>
        <w:rPr>
          <w:color w:val="000009"/>
          <w:spacing w:val="35"/>
          <w:sz w:val="24"/>
        </w:rPr>
        <w:t xml:space="preserve"> </w:t>
      </w:r>
      <w:r>
        <w:rPr>
          <w:color w:val="000009"/>
          <w:sz w:val="24"/>
        </w:rPr>
        <w:t>и письменно) без перехода через десяток;</w:t>
      </w:r>
    </w:p>
    <w:p w:rsidR="00081003" w:rsidRDefault="00594D4B">
      <w:pPr>
        <w:pStyle w:val="a4"/>
        <w:numPr>
          <w:ilvl w:val="1"/>
          <w:numId w:val="73"/>
        </w:numPr>
        <w:tabs>
          <w:tab w:val="left" w:pos="1467"/>
        </w:tabs>
        <w:ind w:right="292" w:firstLine="707"/>
        <w:jc w:val="left"/>
        <w:rPr>
          <w:sz w:val="24"/>
        </w:rPr>
      </w:pPr>
      <w:r>
        <w:rPr>
          <w:color w:val="000009"/>
          <w:sz w:val="24"/>
        </w:rPr>
        <w:t>называть и различать компоненты действий сложения (слагаемые, сумма) и вычитания (уменьшаемое, вычитаемое, разность);</w:t>
      </w:r>
    </w:p>
    <w:p w:rsidR="00081003" w:rsidRDefault="00594D4B">
      <w:pPr>
        <w:pStyle w:val="a4"/>
        <w:numPr>
          <w:ilvl w:val="1"/>
          <w:numId w:val="73"/>
        </w:numPr>
        <w:tabs>
          <w:tab w:val="left" w:pos="1469"/>
        </w:tabs>
        <w:ind w:right="289" w:firstLine="707"/>
        <w:jc w:val="left"/>
        <w:rPr>
          <w:sz w:val="24"/>
        </w:rPr>
      </w:pPr>
      <w:r>
        <w:rPr>
          <w:color w:val="000009"/>
          <w:sz w:val="24"/>
        </w:rPr>
        <w:t>решать текстовые задачи в одно действие на сложение и вычитание: выделять условие и требование (вопрос);</w:t>
      </w:r>
    </w:p>
    <w:p w:rsidR="00081003" w:rsidRDefault="00594D4B">
      <w:pPr>
        <w:pStyle w:val="a4"/>
        <w:numPr>
          <w:ilvl w:val="1"/>
          <w:numId w:val="73"/>
        </w:numPr>
        <w:tabs>
          <w:tab w:val="left" w:pos="1456"/>
        </w:tabs>
        <w:spacing w:before="1"/>
        <w:ind w:left="1456" w:hanging="180"/>
        <w:jc w:val="left"/>
        <w:rPr>
          <w:sz w:val="24"/>
        </w:rPr>
      </w:pPr>
      <w:r>
        <w:rPr>
          <w:color w:val="000009"/>
          <w:spacing w:val="-2"/>
          <w:sz w:val="24"/>
        </w:rPr>
        <w:t>пользоваться</w:t>
      </w:r>
      <w:r>
        <w:rPr>
          <w:color w:val="000009"/>
          <w:spacing w:val="4"/>
          <w:sz w:val="24"/>
        </w:rPr>
        <w:t xml:space="preserve"> </w:t>
      </w:r>
      <w:r>
        <w:rPr>
          <w:color w:val="000009"/>
          <w:spacing w:val="-2"/>
          <w:sz w:val="24"/>
        </w:rPr>
        <w:t>линейкой;</w:t>
      </w:r>
    </w:p>
    <w:p w:rsidR="00081003" w:rsidRDefault="00594D4B">
      <w:pPr>
        <w:pStyle w:val="a4"/>
        <w:numPr>
          <w:ilvl w:val="1"/>
          <w:numId w:val="73"/>
        </w:numPr>
        <w:tabs>
          <w:tab w:val="left" w:pos="1471"/>
        </w:tabs>
        <w:ind w:right="286" w:firstLine="707"/>
        <w:jc w:val="left"/>
        <w:rPr>
          <w:sz w:val="24"/>
        </w:rPr>
      </w:pPr>
      <w:r>
        <w:rPr>
          <w:color w:val="000009"/>
          <w:sz w:val="24"/>
        </w:rPr>
        <w:t>сравнивать объекты по длине, устанавливая между ними соотношение длиннее/короче (выше/ниже, шире/уже);</w:t>
      </w:r>
    </w:p>
    <w:p w:rsidR="00081003" w:rsidRDefault="00594D4B">
      <w:pPr>
        <w:pStyle w:val="a4"/>
        <w:numPr>
          <w:ilvl w:val="1"/>
          <w:numId w:val="73"/>
        </w:numPr>
        <w:tabs>
          <w:tab w:val="left" w:pos="1488"/>
        </w:tabs>
        <w:ind w:right="284" w:firstLine="707"/>
        <w:jc w:val="left"/>
        <w:rPr>
          <w:sz w:val="24"/>
        </w:rPr>
      </w:pPr>
      <w:r>
        <w:rPr>
          <w:color w:val="000009"/>
          <w:sz w:val="24"/>
        </w:rPr>
        <w:t>знать и</w:t>
      </w:r>
      <w:r>
        <w:rPr>
          <w:color w:val="000009"/>
          <w:spacing w:val="29"/>
          <w:sz w:val="24"/>
        </w:rPr>
        <w:t xml:space="preserve"> </w:t>
      </w:r>
      <w:r>
        <w:rPr>
          <w:color w:val="000009"/>
          <w:sz w:val="24"/>
        </w:rPr>
        <w:t>использовать единицу длины</w:t>
      </w:r>
      <w:r>
        <w:rPr>
          <w:color w:val="000009"/>
          <w:spacing w:val="31"/>
          <w:sz w:val="24"/>
        </w:rPr>
        <w:t xml:space="preserve"> </w:t>
      </w:r>
      <w:r>
        <w:rPr>
          <w:color w:val="000009"/>
          <w:sz w:val="24"/>
        </w:rPr>
        <w:t>—</w:t>
      </w:r>
      <w:r>
        <w:rPr>
          <w:color w:val="000009"/>
          <w:spacing w:val="28"/>
          <w:sz w:val="24"/>
        </w:rPr>
        <w:t xml:space="preserve"> </w:t>
      </w:r>
      <w:r>
        <w:rPr>
          <w:color w:val="000009"/>
          <w:sz w:val="24"/>
        </w:rPr>
        <w:t>сантиметр;</w:t>
      </w:r>
      <w:r>
        <w:rPr>
          <w:color w:val="000009"/>
          <w:spacing w:val="28"/>
          <w:sz w:val="24"/>
        </w:rPr>
        <w:t xml:space="preserve"> </w:t>
      </w:r>
      <w:r>
        <w:rPr>
          <w:color w:val="000009"/>
          <w:sz w:val="24"/>
        </w:rPr>
        <w:t>измерять длину отрезка,</w:t>
      </w:r>
      <w:r>
        <w:rPr>
          <w:color w:val="000009"/>
          <w:spacing w:val="28"/>
          <w:sz w:val="24"/>
        </w:rPr>
        <w:t xml:space="preserve"> </w:t>
      </w:r>
      <w:r>
        <w:rPr>
          <w:color w:val="000009"/>
          <w:sz w:val="24"/>
        </w:rPr>
        <w:t>чертить отрезок заданной длины (в см);</w:t>
      </w:r>
    </w:p>
    <w:p w:rsidR="00081003" w:rsidRDefault="00594D4B">
      <w:pPr>
        <w:pStyle w:val="a4"/>
        <w:numPr>
          <w:ilvl w:val="1"/>
          <w:numId w:val="73"/>
        </w:numPr>
        <w:tabs>
          <w:tab w:val="left" w:pos="1456"/>
        </w:tabs>
        <w:ind w:left="1456" w:hanging="180"/>
        <w:jc w:val="left"/>
        <w:rPr>
          <w:sz w:val="24"/>
        </w:rPr>
      </w:pPr>
      <w:r>
        <w:rPr>
          <w:color w:val="000009"/>
          <w:sz w:val="24"/>
        </w:rPr>
        <w:t>различать</w:t>
      </w:r>
      <w:r>
        <w:rPr>
          <w:color w:val="000009"/>
          <w:spacing w:val="-5"/>
          <w:sz w:val="24"/>
        </w:rPr>
        <w:t xml:space="preserve"> </w:t>
      </w:r>
      <w:r>
        <w:rPr>
          <w:color w:val="000009"/>
          <w:sz w:val="24"/>
        </w:rPr>
        <w:t>число</w:t>
      </w:r>
      <w:r>
        <w:rPr>
          <w:color w:val="000009"/>
          <w:spacing w:val="-4"/>
          <w:sz w:val="24"/>
        </w:rPr>
        <w:t xml:space="preserve"> </w:t>
      </w:r>
      <w:r>
        <w:rPr>
          <w:color w:val="000009"/>
          <w:sz w:val="24"/>
        </w:rPr>
        <w:t>и</w:t>
      </w:r>
      <w:r>
        <w:rPr>
          <w:color w:val="000009"/>
          <w:spacing w:val="-3"/>
          <w:sz w:val="24"/>
        </w:rPr>
        <w:t xml:space="preserve"> </w:t>
      </w:r>
      <w:r>
        <w:rPr>
          <w:color w:val="000009"/>
          <w:spacing w:val="-2"/>
          <w:sz w:val="24"/>
        </w:rPr>
        <w:t>цифру;</w:t>
      </w:r>
    </w:p>
    <w:p w:rsidR="00081003" w:rsidRDefault="00594D4B">
      <w:pPr>
        <w:pStyle w:val="a4"/>
        <w:numPr>
          <w:ilvl w:val="1"/>
          <w:numId w:val="73"/>
        </w:numPr>
        <w:tabs>
          <w:tab w:val="left" w:pos="1527"/>
        </w:tabs>
        <w:ind w:right="289" w:firstLine="707"/>
        <w:jc w:val="left"/>
        <w:rPr>
          <w:sz w:val="24"/>
        </w:rPr>
      </w:pPr>
      <w:r>
        <w:rPr>
          <w:color w:val="000009"/>
          <w:sz w:val="24"/>
        </w:rPr>
        <w:t>распознавать</w:t>
      </w:r>
      <w:r>
        <w:rPr>
          <w:color w:val="000009"/>
          <w:spacing w:val="40"/>
          <w:sz w:val="24"/>
        </w:rPr>
        <w:t xml:space="preserve"> </w:t>
      </w:r>
      <w:r>
        <w:rPr>
          <w:color w:val="000009"/>
          <w:sz w:val="24"/>
        </w:rPr>
        <w:t>геометрические</w:t>
      </w:r>
      <w:r>
        <w:rPr>
          <w:color w:val="000009"/>
          <w:spacing w:val="40"/>
          <w:sz w:val="24"/>
        </w:rPr>
        <w:t xml:space="preserve"> </w:t>
      </w:r>
      <w:r>
        <w:rPr>
          <w:color w:val="000009"/>
          <w:sz w:val="24"/>
        </w:rPr>
        <w:t>фигуры:</w:t>
      </w:r>
      <w:r>
        <w:rPr>
          <w:color w:val="000009"/>
          <w:spacing w:val="40"/>
          <w:sz w:val="24"/>
        </w:rPr>
        <w:t xml:space="preserve"> </w:t>
      </w:r>
      <w:r>
        <w:rPr>
          <w:color w:val="000009"/>
          <w:sz w:val="24"/>
        </w:rPr>
        <w:t>круг,</w:t>
      </w:r>
      <w:r>
        <w:rPr>
          <w:color w:val="000009"/>
          <w:spacing w:val="40"/>
          <w:sz w:val="24"/>
        </w:rPr>
        <w:t xml:space="preserve"> </w:t>
      </w:r>
      <w:r>
        <w:rPr>
          <w:color w:val="000009"/>
          <w:sz w:val="24"/>
        </w:rPr>
        <w:t>треугольник,</w:t>
      </w:r>
      <w:r>
        <w:rPr>
          <w:color w:val="000009"/>
          <w:spacing w:val="40"/>
          <w:sz w:val="24"/>
        </w:rPr>
        <w:t xml:space="preserve"> </w:t>
      </w:r>
      <w:r>
        <w:rPr>
          <w:color w:val="000009"/>
          <w:sz w:val="24"/>
        </w:rPr>
        <w:t>прямоугольник</w:t>
      </w:r>
      <w:r>
        <w:rPr>
          <w:color w:val="000009"/>
          <w:spacing w:val="40"/>
          <w:sz w:val="24"/>
        </w:rPr>
        <w:t xml:space="preserve"> </w:t>
      </w:r>
      <w:r>
        <w:rPr>
          <w:color w:val="000009"/>
          <w:sz w:val="24"/>
        </w:rPr>
        <w:t xml:space="preserve">(квадрат), </w:t>
      </w:r>
      <w:r>
        <w:rPr>
          <w:color w:val="000009"/>
          <w:spacing w:val="-2"/>
          <w:sz w:val="24"/>
        </w:rPr>
        <w:t>отрезок;</w:t>
      </w:r>
    </w:p>
    <w:p w:rsidR="00081003" w:rsidRDefault="00594D4B">
      <w:pPr>
        <w:pStyle w:val="a4"/>
        <w:numPr>
          <w:ilvl w:val="1"/>
          <w:numId w:val="73"/>
        </w:numPr>
        <w:tabs>
          <w:tab w:val="left" w:pos="1456"/>
        </w:tabs>
        <w:ind w:left="1456" w:hanging="180"/>
        <w:jc w:val="left"/>
        <w:rPr>
          <w:sz w:val="24"/>
        </w:rPr>
      </w:pPr>
      <w:r>
        <w:rPr>
          <w:color w:val="000009"/>
          <w:sz w:val="24"/>
        </w:rPr>
        <w:t>по</w:t>
      </w:r>
      <w:r>
        <w:rPr>
          <w:color w:val="000009"/>
          <w:spacing w:val="-6"/>
          <w:sz w:val="24"/>
        </w:rPr>
        <w:t xml:space="preserve"> </w:t>
      </w:r>
      <w:r>
        <w:rPr>
          <w:color w:val="000009"/>
          <w:sz w:val="24"/>
        </w:rPr>
        <w:t>заданным</w:t>
      </w:r>
      <w:r>
        <w:rPr>
          <w:color w:val="000009"/>
          <w:spacing w:val="-5"/>
          <w:sz w:val="24"/>
        </w:rPr>
        <w:t xml:space="preserve"> </w:t>
      </w:r>
      <w:r>
        <w:rPr>
          <w:color w:val="000009"/>
          <w:sz w:val="24"/>
        </w:rPr>
        <w:t>параметрам</w:t>
      </w:r>
      <w:r>
        <w:rPr>
          <w:color w:val="000009"/>
          <w:spacing w:val="-4"/>
          <w:sz w:val="24"/>
        </w:rPr>
        <w:t xml:space="preserve"> </w:t>
      </w:r>
      <w:r>
        <w:rPr>
          <w:color w:val="000009"/>
          <w:sz w:val="24"/>
        </w:rPr>
        <w:t>чертить</w:t>
      </w:r>
      <w:r>
        <w:rPr>
          <w:color w:val="000009"/>
          <w:spacing w:val="-3"/>
          <w:sz w:val="24"/>
        </w:rPr>
        <w:t xml:space="preserve"> </w:t>
      </w:r>
      <w:r>
        <w:rPr>
          <w:color w:val="000009"/>
          <w:sz w:val="24"/>
        </w:rPr>
        <w:t>в</w:t>
      </w:r>
      <w:r>
        <w:rPr>
          <w:color w:val="000009"/>
          <w:spacing w:val="-1"/>
          <w:sz w:val="24"/>
        </w:rPr>
        <w:t xml:space="preserve"> </w:t>
      </w:r>
      <w:r>
        <w:rPr>
          <w:color w:val="000009"/>
          <w:sz w:val="24"/>
        </w:rPr>
        <w:t>тетради</w:t>
      </w:r>
      <w:r>
        <w:rPr>
          <w:color w:val="000009"/>
          <w:spacing w:val="-2"/>
          <w:sz w:val="24"/>
        </w:rPr>
        <w:t xml:space="preserve"> </w:t>
      </w:r>
      <w:r>
        <w:rPr>
          <w:color w:val="000009"/>
          <w:sz w:val="24"/>
        </w:rPr>
        <w:t>изученные</w:t>
      </w:r>
      <w:r>
        <w:rPr>
          <w:color w:val="000009"/>
          <w:spacing w:val="-5"/>
          <w:sz w:val="24"/>
        </w:rPr>
        <w:t xml:space="preserve"> </w:t>
      </w:r>
      <w:r>
        <w:rPr>
          <w:color w:val="000009"/>
          <w:sz w:val="24"/>
        </w:rPr>
        <w:t>фигуры</w:t>
      </w:r>
      <w:r>
        <w:rPr>
          <w:color w:val="000009"/>
          <w:spacing w:val="-2"/>
          <w:sz w:val="24"/>
        </w:rPr>
        <w:t xml:space="preserve"> </w:t>
      </w:r>
      <w:r>
        <w:rPr>
          <w:color w:val="000009"/>
          <w:sz w:val="24"/>
        </w:rPr>
        <w:t>с</w:t>
      </w:r>
      <w:r>
        <w:rPr>
          <w:color w:val="000009"/>
          <w:spacing w:val="-4"/>
          <w:sz w:val="24"/>
        </w:rPr>
        <w:t xml:space="preserve"> </w:t>
      </w:r>
      <w:r>
        <w:rPr>
          <w:color w:val="000009"/>
          <w:sz w:val="24"/>
        </w:rPr>
        <w:t>помощью</w:t>
      </w:r>
      <w:r>
        <w:rPr>
          <w:color w:val="000009"/>
          <w:spacing w:val="-3"/>
          <w:sz w:val="24"/>
        </w:rPr>
        <w:t xml:space="preserve"> </w:t>
      </w:r>
      <w:r>
        <w:rPr>
          <w:color w:val="000009"/>
          <w:spacing w:val="-2"/>
          <w:sz w:val="24"/>
        </w:rPr>
        <w:t>линейки;</w:t>
      </w:r>
    </w:p>
    <w:p w:rsidR="00081003" w:rsidRDefault="00594D4B">
      <w:pPr>
        <w:pStyle w:val="a4"/>
        <w:numPr>
          <w:ilvl w:val="1"/>
          <w:numId w:val="73"/>
        </w:numPr>
        <w:tabs>
          <w:tab w:val="left" w:pos="1527"/>
        </w:tabs>
        <w:ind w:right="288" w:firstLine="707"/>
        <w:jc w:val="left"/>
        <w:rPr>
          <w:sz w:val="24"/>
        </w:rPr>
      </w:pPr>
      <w:r>
        <w:rPr>
          <w:color w:val="000009"/>
          <w:sz w:val="24"/>
        </w:rPr>
        <w:t>устанавливать</w:t>
      </w:r>
      <w:r>
        <w:rPr>
          <w:color w:val="000009"/>
          <w:spacing w:val="40"/>
          <w:sz w:val="24"/>
        </w:rPr>
        <w:t xml:space="preserve"> </w:t>
      </w:r>
      <w:r>
        <w:rPr>
          <w:color w:val="000009"/>
          <w:sz w:val="24"/>
        </w:rPr>
        <w:t>между</w:t>
      </w:r>
      <w:r>
        <w:rPr>
          <w:color w:val="000009"/>
          <w:spacing w:val="40"/>
          <w:sz w:val="24"/>
        </w:rPr>
        <w:t xml:space="preserve"> </w:t>
      </w:r>
      <w:r>
        <w:rPr>
          <w:color w:val="000009"/>
          <w:sz w:val="24"/>
        </w:rPr>
        <w:t>объектами</w:t>
      </w:r>
      <w:r>
        <w:rPr>
          <w:color w:val="000009"/>
          <w:spacing w:val="40"/>
          <w:sz w:val="24"/>
        </w:rPr>
        <w:t xml:space="preserve"> </w:t>
      </w:r>
      <w:r>
        <w:rPr>
          <w:color w:val="000009"/>
          <w:sz w:val="24"/>
        </w:rPr>
        <w:t>соотношения:</w:t>
      </w:r>
      <w:r>
        <w:rPr>
          <w:color w:val="000009"/>
          <w:spacing w:val="40"/>
          <w:sz w:val="24"/>
        </w:rPr>
        <w:t xml:space="preserve"> </w:t>
      </w:r>
      <w:r>
        <w:rPr>
          <w:color w:val="000009"/>
          <w:sz w:val="24"/>
        </w:rPr>
        <w:t>слева/справа,</w:t>
      </w:r>
      <w:r>
        <w:rPr>
          <w:color w:val="000009"/>
          <w:spacing w:val="40"/>
          <w:sz w:val="24"/>
        </w:rPr>
        <w:t xml:space="preserve"> </w:t>
      </w:r>
      <w:r>
        <w:rPr>
          <w:color w:val="000009"/>
          <w:sz w:val="24"/>
        </w:rPr>
        <w:t>дальше/ближе,</w:t>
      </w:r>
      <w:r>
        <w:rPr>
          <w:color w:val="000009"/>
          <w:spacing w:val="40"/>
          <w:sz w:val="24"/>
        </w:rPr>
        <w:t xml:space="preserve"> </w:t>
      </w:r>
      <w:r>
        <w:rPr>
          <w:color w:val="000009"/>
          <w:sz w:val="24"/>
        </w:rPr>
        <w:t>между, перед/за, над/под;</w:t>
      </w:r>
    </w:p>
    <w:p w:rsidR="00081003" w:rsidRDefault="00594D4B">
      <w:pPr>
        <w:pStyle w:val="a4"/>
        <w:numPr>
          <w:ilvl w:val="1"/>
          <w:numId w:val="73"/>
        </w:numPr>
        <w:tabs>
          <w:tab w:val="left" w:pos="1531"/>
        </w:tabs>
        <w:ind w:right="286" w:firstLine="707"/>
        <w:jc w:val="left"/>
        <w:rPr>
          <w:sz w:val="24"/>
        </w:rPr>
      </w:pPr>
      <w:r>
        <w:rPr>
          <w:color w:val="000009"/>
          <w:sz w:val="24"/>
        </w:rPr>
        <w:t>распознавать</w:t>
      </w:r>
      <w:r>
        <w:rPr>
          <w:color w:val="000009"/>
          <w:spacing w:val="40"/>
          <w:sz w:val="24"/>
        </w:rPr>
        <w:t xml:space="preserve"> </w:t>
      </w:r>
      <w:r>
        <w:rPr>
          <w:color w:val="000009"/>
          <w:sz w:val="24"/>
        </w:rPr>
        <w:t>верные</w:t>
      </w:r>
      <w:r>
        <w:rPr>
          <w:color w:val="000009"/>
          <w:spacing w:val="40"/>
          <w:sz w:val="24"/>
        </w:rPr>
        <w:t xml:space="preserve"> </w:t>
      </w:r>
      <w:r>
        <w:rPr>
          <w:color w:val="000009"/>
          <w:sz w:val="24"/>
        </w:rPr>
        <w:t>(истинные)</w:t>
      </w:r>
      <w:r>
        <w:rPr>
          <w:color w:val="000009"/>
          <w:spacing w:val="40"/>
          <w:sz w:val="24"/>
        </w:rPr>
        <w:t xml:space="preserve"> </w:t>
      </w:r>
      <w:r>
        <w:rPr>
          <w:color w:val="000009"/>
          <w:sz w:val="24"/>
        </w:rPr>
        <w:t>и</w:t>
      </w:r>
      <w:r>
        <w:rPr>
          <w:color w:val="000009"/>
          <w:spacing w:val="40"/>
          <w:sz w:val="24"/>
        </w:rPr>
        <w:t xml:space="preserve"> </w:t>
      </w:r>
      <w:r>
        <w:rPr>
          <w:color w:val="000009"/>
          <w:sz w:val="24"/>
        </w:rPr>
        <w:t>неверные</w:t>
      </w:r>
      <w:r>
        <w:rPr>
          <w:color w:val="000009"/>
          <w:spacing w:val="40"/>
          <w:sz w:val="24"/>
        </w:rPr>
        <w:t xml:space="preserve"> </w:t>
      </w:r>
      <w:r>
        <w:rPr>
          <w:color w:val="000009"/>
          <w:sz w:val="24"/>
        </w:rPr>
        <w:t>(ложные)</w:t>
      </w:r>
      <w:r>
        <w:rPr>
          <w:color w:val="000009"/>
          <w:spacing w:val="40"/>
          <w:sz w:val="24"/>
        </w:rPr>
        <w:t xml:space="preserve"> </w:t>
      </w:r>
      <w:r>
        <w:rPr>
          <w:color w:val="000009"/>
          <w:sz w:val="24"/>
        </w:rPr>
        <w:t>утверждения</w:t>
      </w:r>
      <w:r>
        <w:rPr>
          <w:color w:val="000009"/>
          <w:spacing w:val="40"/>
          <w:sz w:val="24"/>
        </w:rPr>
        <w:t xml:space="preserve"> </w:t>
      </w:r>
      <w:r>
        <w:rPr>
          <w:color w:val="000009"/>
          <w:sz w:val="24"/>
        </w:rPr>
        <w:t>относительно заданного набора объектов/предметов;</w:t>
      </w:r>
    </w:p>
    <w:p w:rsidR="00081003" w:rsidRDefault="00594D4B">
      <w:pPr>
        <w:pStyle w:val="a4"/>
        <w:numPr>
          <w:ilvl w:val="1"/>
          <w:numId w:val="73"/>
        </w:numPr>
        <w:tabs>
          <w:tab w:val="left" w:pos="1476"/>
        </w:tabs>
        <w:ind w:right="289" w:firstLine="707"/>
        <w:jc w:val="left"/>
        <w:rPr>
          <w:sz w:val="24"/>
        </w:rPr>
      </w:pPr>
      <w:r>
        <w:rPr>
          <w:color w:val="000009"/>
          <w:sz w:val="24"/>
        </w:rPr>
        <w:t>группировать объекты по заданному признаку; находить и называть закономерности в ряду объектов повседневной жизни;</w:t>
      </w:r>
    </w:p>
    <w:p w:rsidR="00081003" w:rsidRDefault="00594D4B">
      <w:pPr>
        <w:pStyle w:val="a4"/>
        <w:numPr>
          <w:ilvl w:val="1"/>
          <w:numId w:val="73"/>
        </w:numPr>
        <w:tabs>
          <w:tab w:val="left" w:pos="1591"/>
        </w:tabs>
        <w:ind w:right="292" w:firstLine="707"/>
        <w:jc w:val="left"/>
        <w:rPr>
          <w:sz w:val="24"/>
        </w:rPr>
      </w:pPr>
      <w:r>
        <w:rPr>
          <w:color w:val="000009"/>
          <w:sz w:val="24"/>
        </w:rPr>
        <w:t>различать</w:t>
      </w:r>
      <w:r>
        <w:rPr>
          <w:color w:val="000009"/>
          <w:spacing w:val="80"/>
          <w:w w:val="150"/>
          <w:sz w:val="24"/>
        </w:rPr>
        <w:t xml:space="preserve"> </w:t>
      </w:r>
      <w:r>
        <w:rPr>
          <w:color w:val="000009"/>
          <w:sz w:val="24"/>
        </w:rPr>
        <w:t>строки</w:t>
      </w:r>
      <w:r>
        <w:rPr>
          <w:color w:val="000009"/>
          <w:spacing w:val="80"/>
          <w:w w:val="150"/>
          <w:sz w:val="24"/>
        </w:rPr>
        <w:t xml:space="preserve"> </w:t>
      </w:r>
      <w:r>
        <w:rPr>
          <w:color w:val="000009"/>
          <w:sz w:val="24"/>
        </w:rPr>
        <w:t>и</w:t>
      </w:r>
      <w:r>
        <w:rPr>
          <w:color w:val="000009"/>
          <w:spacing w:val="80"/>
          <w:w w:val="150"/>
          <w:sz w:val="24"/>
        </w:rPr>
        <w:t xml:space="preserve"> </w:t>
      </w:r>
      <w:r>
        <w:rPr>
          <w:color w:val="000009"/>
          <w:sz w:val="24"/>
        </w:rPr>
        <w:t>столбцы</w:t>
      </w:r>
      <w:r>
        <w:rPr>
          <w:color w:val="000009"/>
          <w:spacing w:val="80"/>
          <w:w w:val="150"/>
          <w:sz w:val="24"/>
        </w:rPr>
        <w:t xml:space="preserve"> </w:t>
      </w:r>
      <w:r>
        <w:rPr>
          <w:color w:val="000009"/>
          <w:sz w:val="24"/>
        </w:rPr>
        <w:t>таблицы,</w:t>
      </w:r>
      <w:r>
        <w:rPr>
          <w:color w:val="000009"/>
          <w:spacing w:val="80"/>
          <w:w w:val="150"/>
          <w:sz w:val="24"/>
        </w:rPr>
        <w:t xml:space="preserve"> </w:t>
      </w:r>
      <w:r>
        <w:rPr>
          <w:color w:val="000009"/>
          <w:sz w:val="24"/>
        </w:rPr>
        <w:t>вносить</w:t>
      </w:r>
      <w:r>
        <w:rPr>
          <w:color w:val="000009"/>
          <w:spacing w:val="80"/>
          <w:w w:val="150"/>
          <w:sz w:val="24"/>
        </w:rPr>
        <w:t xml:space="preserve"> </w:t>
      </w:r>
      <w:r>
        <w:rPr>
          <w:color w:val="000009"/>
          <w:sz w:val="24"/>
        </w:rPr>
        <w:t>данное</w:t>
      </w:r>
      <w:r>
        <w:rPr>
          <w:color w:val="000009"/>
          <w:spacing w:val="80"/>
          <w:w w:val="150"/>
          <w:sz w:val="24"/>
        </w:rPr>
        <w:t xml:space="preserve"> </w:t>
      </w:r>
      <w:r>
        <w:rPr>
          <w:color w:val="000009"/>
          <w:sz w:val="24"/>
        </w:rPr>
        <w:t>в</w:t>
      </w:r>
      <w:r>
        <w:rPr>
          <w:color w:val="000009"/>
          <w:spacing w:val="80"/>
          <w:w w:val="150"/>
          <w:sz w:val="24"/>
        </w:rPr>
        <w:t xml:space="preserve"> </w:t>
      </w:r>
      <w:r>
        <w:rPr>
          <w:color w:val="000009"/>
          <w:sz w:val="24"/>
        </w:rPr>
        <w:t>таблицу,</w:t>
      </w:r>
      <w:r>
        <w:rPr>
          <w:color w:val="000009"/>
          <w:spacing w:val="80"/>
          <w:w w:val="150"/>
          <w:sz w:val="24"/>
        </w:rPr>
        <w:t xml:space="preserve"> </w:t>
      </w:r>
      <w:r>
        <w:rPr>
          <w:color w:val="000009"/>
          <w:sz w:val="24"/>
        </w:rPr>
        <w:t>извлекать данное/данные из таблицы;</w:t>
      </w:r>
    </w:p>
    <w:p w:rsidR="00081003" w:rsidRDefault="00594D4B">
      <w:pPr>
        <w:pStyle w:val="a4"/>
        <w:numPr>
          <w:ilvl w:val="1"/>
          <w:numId w:val="73"/>
        </w:numPr>
        <w:tabs>
          <w:tab w:val="left" w:pos="1456"/>
        </w:tabs>
        <w:ind w:left="1456" w:hanging="180"/>
        <w:jc w:val="left"/>
        <w:rPr>
          <w:sz w:val="24"/>
        </w:rPr>
      </w:pPr>
      <w:r>
        <w:rPr>
          <w:color w:val="000009"/>
          <w:sz w:val="24"/>
        </w:rPr>
        <w:t>чертить</w:t>
      </w:r>
      <w:r>
        <w:rPr>
          <w:color w:val="000009"/>
          <w:spacing w:val="-4"/>
          <w:sz w:val="24"/>
        </w:rPr>
        <w:t xml:space="preserve"> </w:t>
      </w:r>
      <w:r>
        <w:rPr>
          <w:color w:val="000009"/>
          <w:sz w:val="24"/>
        </w:rPr>
        <w:t>с</w:t>
      </w:r>
      <w:r>
        <w:rPr>
          <w:color w:val="000009"/>
          <w:spacing w:val="-4"/>
          <w:sz w:val="24"/>
        </w:rPr>
        <w:t xml:space="preserve"> </w:t>
      </w:r>
      <w:r>
        <w:rPr>
          <w:color w:val="000009"/>
          <w:sz w:val="24"/>
        </w:rPr>
        <w:t>помощью</w:t>
      </w:r>
      <w:r>
        <w:rPr>
          <w:color w:val="000009"/>
          <w:spacing w:val="-5"/>
          <w:sz w:val="24"/>
        </w:rPr>
        <w:t xml:space="preserve"> </w:t>
      </w:r>
      <w:r>
        <w:rPr>
          <w:color w:val="000009"/>
          <w:sz w:val="24"/>
        </w:rPr>
        <w:t>линейки</w:t>
      </w:r>
      <w:r>
        <w:rPr>
          <w:color w:val="000009"/>
          <w:spacing w:val="-3"/>
          <w:sz w:val="24"/>
        </w:rPr>
        <w:t xml:space="preserve"> </w:t>
      </w:r>
      <w:r>
        <w:rPr>
          <w:color w:val="000009"/>
          <w:sz w:val="24"/>
        </w:rPr>
        <w:t>простые</w:t>
      </w:r>
      <w:r>
        <w:rPr>
          <w:color w:val="000009"/>
          <w:spacing w:val="-5"/>
          <w:sz w:val="24"/>
        </w:rPr>
        <w:t xml:space="preserve"> </w:t>
      </w:r>
      <w:r>
        <w:rPr>
          <w:color w:val="000009"/>
          <w:spacing w:val="-2"/>
          <w:sz w:val="24"/>
        </w:rPr>
        <w:t>таблицы:</w:t>
      </w:r>
    </w:p>
    <w:p w:rsidR="00081003" w:rsidRDefault="00594D4B">
      <w:pPr>
        <w:pStyle w:val="a4"/>
        <w:numPr>
          <w:ilvl w:val="1"/>
          <w:numId w:val="73"/>
        </w:numPr>
        <w:tabs>
          <w:tab w:val="left" w:pos="1456"/>
        </w:tabs>
        <w:ind w:left="1456" w:hanging="180"/>
        <w:jc w:val="left"/>
        <w:rPr>
          <w:sz w:val="24"/>
        </w:rPr>
      </w:pPr>
      <w:r>
        <w:rPr>
          <w:color w:val="000009"/>
          <w:sz w:val="24"/>
        </w:rPr>
        <w:t>сравнивать</w:t>
      </w:r>
      <w:r>
        <w:rPr>
          <w:color w:val="000009"/>
          <w:spacing w:val="-9"/>
          <w:sz w:val="24"/>
        </w:rPr>
        <w:t xml:space="preserve"> </w:t>
      </w:r>
      <w:r>
        <w:rPr>
          <w:color w:val="000009"/>
          <w:sz w:val="24"/>
        </w:rPr>
        <w:t>два</w:t>
      </w:r>
      <w:r>
        <w:rPr>
          <w:color w:val="000009"/>
          <w:spacing w:val="-7"/>
          <w:sz w:val="24"/>
        </w:rPr>
        <w:t xml:space="preserve"> </w:t>
      </w:r>
      <w:r>
        <w:rPr>
          <w:color w:val="000009"/>
          <w:sz w:val="24"/>
        </w:rPr>
        <w:t>объекта</w:t>
      </w:r>
      <w:r>
        <w:rPr>
          <w:color w:val="000009"/>
          <w:spacing w:val="-8"/>
          <w:sz w:val="24"/>
        </w:rPr>
        <w:t xml:space="preserve"> </w:t>
      </w:r>
      <w:r>
        <w:rPr>
          <w:color w:val="000009"/>
          <w:sz w:val="24"/>
        </w:rPr>
        <w:t>(числа,</w:t>
      </w:r>
      <w:r>
        <w:rPr>
          <w:color w:val="000009"/>
          <w:spacing w:val="-6"/>
          <w:sz w:val="24"/>
        </w:rPr>
        <w:t xml:space="preserve"> </w:t>
      </w:r>
      <w:r>
        <w:rPr>
          <w:color w:val="000009"/>
          <w:sz w:val="24"/>
        </w:rPr>
        <w:t>геометрические</w:t>
      </w:r>
      <w:r>
        <w:rPr>
          <w:color w:val="000009"/>
          <w:spacing w:val="-7"/>
          <w:sz w:val="24"/>
        </w:rPr>
        <w:t xml:space="preserve"> </w:t>
      </w:r>
      <w:r>
        <w:rPr>
          <w:color w:val="000009"/>
          <w:spacing w:val="-2"/>
          <w:sz w:val="24"/>
        </w:rPr>
        <w:t>фигуры);</w:t>
      </w:r>
    </w:p>
    <w:p w:rsidR="00081003" w:rsidRDefault="00594D4B">
      <w:pPr>
        <w:pStyle w:val="a4"/>
        <w:numPr>
          <w:ilvl w:val="1"/>
          <w:numId w:val="73"/>
        </w:numPr>
        <w:tabs>
          <w:tab w:val="left" w:pos="1456"/>
        </w:tabs>
        <w:spacing w:before="1"/>
        <w:ind w:left="1276" w:right="2846" w:firstLine="0"/>
        <w:jc w:val="left"/>
        <w:rPr>
          <w:sz w:val="24"/>
        </w:rPr>
      </w:pPr>
      <w:r>
        <w:rPr>
          <w:color w:val="000009"/>
          <w:sz w:val="24"/>
        </w:rPr>
        <w:t>распределять</w:t>
      </w:r>
      <w:r>
        <w:rPr>
          <w:color w:val="000009"/>
          <w:spacing w:val="-7"/>
          <w:sz w:val="24"/>
        </w:rPr>
        <w:t xml:space="preserve"> </w:t>
      </w:r>
      <w:r>
        <w:rPr>
          <w:color w:val="000009"/>
          <w:sz w:val="24"/>
        </w:rPr>
        <w:t>объекты</w:t>
      </w:r>
      <w:r>
        <w:rPr>
          <w:color w:val="000009"/>
          <w:spacing w:val="-7"/>
          <w:sz w:val="24"/>
        </w:rPr>
        <w:t xml:space="preserve"> </w:t>
      </w:r>
      <w:r>
        <w:rPr>
          <w:color w:val="000009"/>
          <w:sz w:val="24"/>
        </w:rPr>
        <w:t>на</w:t>
      </w:r>
      <w:r>
        <w:rPr>
          <w:color w:val="000009"/>
          <w:spacing w:val="-8"/>
          <w:sz w:val="24"/>
        </w:rPr>
        <w:t xml:space="preserve"> </w:t>
      </w:r>
      <w:r>
        <w:rPr>
          <w:color w:val="000009"/>
          <w:sz w:val="24"/>
        </w:rPr>
        <w:t>две</w:t>
      </w:r>
      <w:r>
        <w:rPr>
          <w:color w:val="000009"/>
          <w:spacing w:val="-8"/>
          <w:sz w:val="24"/>
        </w:rPr>
        <w:t xml:space="preserve"> </w:t>
      </w:r>
      <w:r>
        <w:rPr>
          <w:color w:val="000009"/>
          <w:sz w:val="24"/>
        </w:rPr>
        <w:t>группы</w:t>
      </w:r>
      <w:r>
        <w:rPr>
          <w:color w:val="000009"/>
          <w:spacing w:val="-7"/>
          <w:sz w:val="24"/>
        </w:rPr>
        <w:t xml:space="preserve"> </w:t>
      </w:r>
      <w:r>
        <w:rPr>
          <w:color w:val="000009"/>
          <w:sz w:val="24"/>
        </w:rPr>
        <w:t>по</w:t>
      </w:r>
      <w:r>
        <w:rPr>
          <w:color w:val="000009"/>
          <w:spacing w:val="-7"/>
          <w:sz w:val="24"/>
        </w:rPr>
        <w:t xml:space="preserve"> </w:t>
      </w:r>
      <w:r>
        <w:rPr>
          <w:color w:val="000009"/>
          <w:sz w:val="24"/>
        </w:rPr>
        <w:t>заданному</w:t>
      </w:r>
      <w:r>
        <w:rPr>
          <w:color w:val="000009"/>
          <w:spacing w:val="-12"/>
          <w:sz w:val="24"/>
        </w:rPr>
        <w:t xml:space="preserve"> </w:t>
      </w:r>
      <w:r>
        <w:rPr>
          <w:color w:val="000009"/>
          <w:sz w:val="24"/>
        </w:rPr>
        <w:t>основанию. К концу обучения во втором классе обучающийся научится:</w:t>
      </w:r>
    </w:p>
    <w:p w:rsidR="00081003" w:rsidRDefault="00594D4B">
      <w:pPr>
        <w:pStyle w:val="a4"/>
        <w:numPr>
          <w:ilvl w:val="1"/>
          <w:numId w:val="73"/>
        </w:numPr>
        <w:tabs>
          <w:tab w:val="left" w:pos="1456"/>
        </w:tabs>
        <w:ind w:left="1456" w:hanging="180"/>
        <w:jc w:val="left"/>
        <w:rPr>
          <w:sz w:val="24"/>
        </w:rPr>
      </w:pPr>
      <w:r>
        <w:rPr>
          <w:color w:val="000009"/>
          <w:sz w:val="24"/>
        </w:rPr>
        <w:t>читать,</w:t>
      </w:r>
      <w:r>
        <w:rPr>
          <w:color w:val="000009"/>
          <w:spacing w:val="-11"/>
          <w:sz w:val="24"/>
        </w:rPr>
        <w:t xml:space="preserve"> </w:t>
      </w:r>
      <w:r>
        <w:rPr>
          <w:color w:val="000009"/>
          <w:sz w:val="24"/>
        </w:rPr>
        <w:t>записывать,</w:t>
      </w:r>
      <w:r>
        <w:rPr>
          <w:color w:val="000009"/>
          <w:spacing w:val="-11"/>
          <w:sz w:val="24"/>
        </w:rPr>
        <w:t xml:space="preserve"> </w:t>
      </w:r>
      <w:r>
        <w:rPr>
          <w:color w:val="000009"/>
          <w:sz w:val="24"/>
        </w:rPr>
        <w:t>сравнивать,</w:t>
      </w:r>
      <w:r>
        <w:rPr>
          <w:color w:val="000009"/>
          <w:spacing w:val="-9"/>
          <w:sz w:val="24"/>
        </w:rPr>
        <w:t xml:space="preserve"> </w:t>
      </w:r>
      <w:r>
        <w:rPr>
          <w:color w:val="000009"/>
          <w:sz w:val="24"/>
        </w:rPr>
        <w:t>упорядочивать</w:t>
      </w:r>
      <w:r>
        <w:rPr>
          <w:color w:val="000009"/>
          <w:spacing w:val="-11"/>
          <w:sz w:val="24"/>
        </w:rPr>
        <w:t xml:space="preserve"> </w:t>
      </w:r>
      <w:r>
        <w:rPr>
          <w:color w:val="000009"/>
          <w:sz w:val="24"/>
        </w:rPr>
        <w:t>числа</w:t>
      </w:r>
      <w:r>
        <w:rPr>
          <w:color w:val="000009"/>
          <w:spacing w:val="-12"/>
          <w:sz w:val="24"/>
        </w:rPr>
        <w:t xml:space="preserve"> </w:t>
      </w:r>
      <w:r>
        <w:rPr>
          <w:color w:val="000009"/>
          <w:sz w:val="24"/>
        </w:rPr>
        <w:t>в</w:t>
      </w:r>
      <w:r>
        <w:rPr>
          <w:color w:val="000009"/>
          <w:spacing w:val="-11"/>
          <w:sz w:val="24"/>
        </w:rPr>
        <w:t xml:space="preserve"> </w:t>
      </w:r>
      <w:r>
        <w:rPr>
          <w:color w:val="000009"/>
          <w:sz w:val="24"/>
        </w:rPr>
        <w:t>пределах</w:t>
      </w:r>
      <w:r>
        <w:rPr>
          <w:color w:val="000009"/>
          <w:spacing w:val="-9"/>
          <w:sz w:val="24"/>
        </w:rPr>
        <w:t xml:space="preserve"> </w:t>
      </w:r>
      <w:r>
        <w:rPr>
          <w:color w:val="000009"/>
          <w:spacing w:val="-4"/>
          <w:sz w:val="24"/>
        </w:rPr>
        <w:t>100;</w:t>
      </w:r>
    </w:p>
    <w:p w:rsidR="00081003" w:rsidRDefault="00594D4B">
      <w:pPr>
        <w:pStyle w:val="a4"/>
        <w:numPr>
          <w:ilvl w:val="1"/>
          <w:numId w:val="73"/>
        </w:numPr>
        <w:tabs>
          <w:tab w:val="left" w:pos="1483"/>
        </w:tabs>
        <w:ind w:right="284" w:firstLine="707"/>
        <w:jc w:val="left"/>
        <w:rPr>
          <w:sz w:val="24"/>
        </w:rPr>
      </w:pPr>
      <w:r>
        <w:rPr>
          <w:color w:val="000009"/>
          <w:sz w:val="24"/>
        </w:rPr>
        <w:t>находить число большее/меньшее данного числа на заданное число (в пределах 100);</w:t>
      </w:r>
      <w:r>
        <w:rPr>
          <w:color w:val="000009"/>
          <w:spacing w:val="40"/>
          <w:sz w:val="24"/>
        </w:rPr>
        <w:t xml:space="preserve"> </w:t>
      </w:r>
      <w:r>
        <w:rPr>
          <w:color w:val="000009"/>
          <w:sz w:val="24"/>
        </w:rPr>
        <w:t>большее данного числа в заданное число раз (в пределах 20);</w:t>
      </w:r>
    </w:p>
    <w:p w:rsidR="00081003" w:rsidRDefault="00594D4B">
      <w:pPr>
        <w:pStyle w:val="a4"/>
        <w:numPr>
          <w:ilvl w:val="1"/>
          <w:numId w:val="73"/>
        </w:numPr>
        <w:tabs>
          <w:tab w:val="left" w:pos="1495"/>
        </w:tabs>
        <w:ind w:right="290" w:firstLine="707"/>
        <w:jc w:val="left"/>
        <w:rPr>
          <w:sz w:val="24"/>
        </w:rPr>
      </w:pPr>
      <w:r>
        <w:rPr>
          <w:color w:val="000009"/>
          <w:sz w:val="24"/>
        </w:rPr>
        <w:t>устанавливать</w:t>
      </w:r>
      <w:r>
        <w:rPr>
          <w:color w:val="000009"/>
          <w:spacing w:val="26"/>
          <w:sz w:val="24"/>
        </w:rPr>
        <w:t xml:space="preserve"> </w:t>
      </w:r>
      <w:r>
        <w:rPr>
          <w:color w:val="000009"/>
          <w:sz w:val="24"/>
        </w:rPr>
        <w:t>и</w:t>
      </w:r>
      <w:r>
        <w:rPr>
          <w:color w:val="000009"/>
          <w:spacing w:val="27"/>
          <w:sz w:val="24"/>
        </w:rPr>
        <w:t xml:space="preserve"> </w:t>
      </w:r>
      <w:r>
        <w:rPr>
          <w:color w:val="000009"/>
          <w:sz w:val="24"/>
        </w:rPr>
        <w:t>соблюдать</w:t>
      </w:r>
      <w:r>
        <w:rPr>
          <w:color w:val="000009"/>
          <w:spacing w:val="26"/>
          <w:sz w:val="24"/>
        </w:rPr>
        <w:t xml:space="preserve"> </w:t>
      </w:r>
      <w:r>
        <w:rPr>
          <w:color w:val="000009"/>
          <w:sz w:val="24"/>
        </w:rPr>
        <w:t>порядок</w:t>
      </w:r>
      <w:r>
        <w:rPr>
          <w:color w:val="000009"/>
          <w:spacing w:val="25"/>
          <w:sz w:val="24"/>
        </w:rPr>
        <w:t xml:space="preserve"> </w:t>
      </w:r>
      <w:r>
        <w:rPr>
          <w:color w:val="000009"/>
          <w:sz w:val="24"/>
        </w:rPr>
        <w:t>при</w:t>
      </w:r>
      <w:r>
        <w:rPr>
          <w:color w:val="000009"/>
          <w:spacing w:val="27"/>
          <w:sz w:val="24"/>
        </w:rPr>
        <w:t xml:space="preserve"> </w:t>
      </w:r>
      <w:r>
        <w:rPr>
          <w:color w:val="000009"/>
          <w:sz w:val="24"/>
        </w:rPr>
        <w:t>вычислении</w:t>
      </w:r>
      <w:r>
        <w:rPr>
          <w:color w:val="000009"/>
          <w:spacing w:val="27"/>
          <w:sz w:val="24"/>
        </w:rPr>
        <w:t xml:space="preserve"> </w:t>
      </w:r>
      <w:r>
        <w:rPr>
          <w:color w:val="000009"/>
          <w:sz w:val="24"/>
        </w:rPr>
        <w:t>значения</w:t>
      </w:r>
      <w:r>
        <w:rPr>
          <w:color w:val="000009"/>
          <w:spacing w:val="26"/>
          <w:sz w:val="24"/>
        </w:rPr>
        <w:t xml:space="preserve"> </w:t>
      </w:r>
      <w:r>
        <w:rPr>
          <w:color w:val="000009"/>
          <w:sz w:val="24"/>
        </w:rPr>
        <w:t>числового</w:t>
      </w:r>
      <w:r>
        <w:rPr>
          <w:color w:val="000009"/>
          <w:spacing w:val="26"/>
          <w:sz w:val="24"/>
        </w:rPr>
        <w:t xml:space="preserve"> </w:t>
      </w:r>
      <w:r>
        <w:rPr>
          <w:color w:val="000009"/>
          <w:sz w:val="24"/>
        </w:rPr>
        <w:t>выражения (со скобками/без скобок), содержащего действия сложения и вычитания в пределах 100;</w:t>
      </w:r>
    </w:p>
    <w:p w:rsidR="00081003" w:rsidRDefault="00594D4B">
      <w:pPr>
        <w:pStyle w:val="a4"/>
        <w:numPr>
          <w:ilvl w:val="1"/>
          <w:numId w:val="73"/>
        </w:numPr>
        <w:tabs>
          <w:tab w:val="left" w:pos="1481"/>
        </w:tabs>
        <w:ind w:right="287" w:firstLine="707"/>
        <w:jc w:val="left"/>
        <w:rPr>
          <w:sz w:val="24"/>
        </w:rPr>
      </w:pPr>
      <w:r>
        <w:rPr>
          <w:color w:val="000009"/>
          <w:sz w:val="24"/>
        </w:rPr>
        <w:t>выполнять арифметические действия: сложение и вычитание, в пределах 100 устно и</w:t>
      </w:r>
      <w:r>
        <w:rPr>
          <w:color w:val="000009"/>
          <w:spacing w:val="40"/>
          <w:sz w:val="24"/>
        </w:rPr>
        <w:t xml:space="preserve"> </w:t>
      </w:r>
      <w:r>
        <w:rPr>
          <w:color w:val="000009"/>
          <w:sz w:val="24"/>
        </w:rPr>
        <w:t>письменно; умножение и деление в пределах 50 с использованием таблицы умножения;</w:t>
      </w:r>
    </w:p>
    <w:p w:rsidR="00081003" w:rsidRDefault="00594D4B">
      <w:pPr>
        <w:pStyle w:val="a4"/>
        <w:numPr>
          <w:ilvl w:val="1"/>
          <w:numId w:val="73"/>
        </w:numPr>
        <w:tabs>
          <w:tab w:val="left" w:pos="1503"/>
        </w:tabs>
        <w:ind w:right="280" w:firstLine="707"/>
        <w:jc w:val="left"/>
        <w:rPr>
          <w:sz w:val="24"/>
        </w:rPr>
      </w:pPr>
      <w:r>
        <w:rPr>
          <w:color w:val="000009"/>
          <w:sz w:val="24"/>
        </w:rPr>
        <w:t>называть</w:t>
      </w:r>
      <w:r>
        <w:rPr>
          <w:color w:val="000009"/>
          <w:spacing w:val="37"/>
          <w:sz w:val="24"/>
        </w:rPr>
        <w:t xml:space="preserve"> </w:t>
      </w:r>
      <w:r>
        <w:rPr>
          <w:color w:val="000009"/>
          <w:sz w:val="24"/>
        </w:rPr>
        <w:t>и</w:t>
      </w:r>
      <w:r>
        <w:rPr>
          <w:color w:val="000009"/>
          <w:spacing w:val="37"/>
          <w:sz w:val="24"/>
        </w:rPr>
        <w:t xml:space="preserve"> </w:t>
      </w:r>
      <w:r>
        <w:rPr>
          <w:color w:val="000009"/>
          <w:sz w:val="24"/>
        </w:rPr>
        <w:t>различать</w:t>
      </w:r>
      <w:r>
        <w:rPr>
          <w:color w:val="000009"/>
          <w:spacing w:val="37"/>
          <w:sz w:val="24"/>
        </w:rPr>
        <w:t xml:space="preserve"> </w:t>
      </w:r>
      <w:r>
        <w:rPr>
          <w:color w:val="000009"/>
          <w:sz w:val="24"/>
        </w:rPr>
        <w:t>компоненты</w:t>
      </w:r>
      <w:r>
        <w:rPr>
          <w:color w:val="000009"/>
          <w:spacing w:val="36"/>
          <w:sz w:val="24"/>
        </w:rPr>
        <w:t xml:space="preserve"> </w:t>
      </w:r>
      <w:r>
        <w:rPr>
          <w:color w:val="000009"/>
          <w:sz w:val="24"/>
        </w:rPr>
        <w:t>действий</w:t>
      </w:r>
      <w:r>
        <w:rPr>
          <w:color w:val="000009"/>
          <w:spacing w:val="39"/>
          <w:sz w:val="24"/>
        </w:rPr>
        <w:t xml:space="preserve"> </w:t>
      </w:r>
      <w:r>
        <w:rPr>
          <w:color w:val="000009"/>
          <w:sz w:val="24"/>
        </w:rPr>
        <w:t>умножения</w:t>
      </w:r>
      <w:r>
        <w:rPr>
          <w:color w:val="000009"/>
          <w:spacing w:val="36"/>
          <w:sz w:val="24"/>
        </w:rPr>
        <w:t xml:space="preserve"> </w:t>
      </w:r>
      <w:r>
        <w:rPr>
          <w:color w:val="000009"/>
          <w:sz w:val="24"/>
        </w:rPr>
        <w:t>(множители,</w:t>
      </w:r>
      <w:r>
        <w:rPr>
          <w:color w:val="000009"/>
          <w:spacing w:val="36"/>
          <w:sz w:val="24"/>
        </w:rPr>
        <w:t xml:space="preserve"> </w:t>
      </w:r>
      <w:r>
        <w:rPr>
          <w:color w:val="000009"/>
          <w:sz w:val="24"/>
        </w:rPr>
        <w:t>произведение); деления (делимое, делитель, частное);</w:t>
      </w:r>
    </w:p>
    <w:p w:rsidR="00081003" w:rsidRDefault="00594D4B">
      <w:pPr>
        <w:pStyle w:val="a4"/>
        <w:numPr>
          <w:ilvl w:val="1"/>
          <w:numId w:val="73"/>
        </w:numPr>
        <w:tabs>
          <w:tab w:val="left" w:pos="1456"/>
        </w:tabs>
        <w:ind w:left="1456" w:hanging="180"/>
        <w:jc w:val="left"/>
        <w:rPr>
          <w:sz w:val="24"/>
        </w:rPr>
      </w:pPr>
      <w:r>
        <w:rPr>
          <w:color w:val="000009"/>
          <w:sz w:val="24"/>
        </w:rPr>
        <w:t>находить</w:t>
      </w:r>
      <w:r>
        <w:rPr>
          <w:color w:val="000009"/>
          <w:spacing w:val="-15"/>
          <w:sz w:val="24"/>
        </w:rPr>
        <w:t xml:space="preserve"> </w:t>
      </w:r>
      <w:r>
        <w:rPr>
          <w:color w:val="000009"/>
          <w:sz w:val="24"/>
        </w:rPr>
        <w:t>неизвестный</w:t>
      </w:r>
      <w:r>
        <w:rPr>
          <w:color w:val="000009"/>
          <w:spacing w:val="-15"/>
          <w:sz w:val="24"/>
        </w:rPr>
        <w:t xml:space="preserve"> </w:t>
      </w:r>
      <w:r>
        <w:rPr>
          <w:color w:val="000009"/>
          <w:sz w:val="24"/>
        </w:rPr>
        <w:t>компонент</w:t>
      </w:r>
      <w:r>
        <w:rPr>
          <w:color w:val="000009"/>
          <w:spacing w:val="-15"/>
          <w:sz w:val="24"/>
        </w:rPr>
        <w:t xml:space="preserve"> </w:t>
      </w:r>
      <w:r>
        <w:rPr>
          <w:color w:val="000009"/>
          <w:sz w:val="24"/>
        </w:rPr>
        <w:t>сложения,</w:t>
      </w:r>
      <w:r>
        <w:rPr>
          <w:color w:val="000009"/>
          <w:spacing w:val="-15"/>
          <w:sz w:val="24"/>
        </w:rPr>
        <w:t xml:space="preserve"> </w:t>
      </w:r>
      <w:r>
        <w:rPr>
          <w:color w:val="000009"/>
          <w:spacing w:val="-2"/>
          <w:sz w:val="24"/>
        </w:rPr>
        <w:t>вычитания;</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1"/>
          <w:numId w:val="73"/>
        </w:numPr>
        <w:tabs>
          <w:tab w:val="left" w:pos="1579"/>
        </w:tabs>
        <w:spacing w:before="66"/>
        <w:ind w:right="280" w:firstLine="707"/>
        <w:rPr>
          <w:sz w:val="24"/>
        </w:rPr>
      </w:pPr>
      <w:r>
        <w:rPr>
          <w:color w:val="000009"/>
          <w:sz w:val="24"/>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081003" w:rsidRDefault="00594D4B">
      <w:pPr>
        <w:pStyle w:val="a4"/>
        <w:numPr>
          <w:ilvl w:val="1"/>
          <w:numId w:val="73"/>
        </w:numPr>
        <w:tabs>
          <w:tab w:val="left" w:pos="1541"/>
        </w:tabs>
        <w:spacing w:before="1"/>
        <w:ind w:right="286" w:firstLine="707"/>
        <w:rPr>
          <w:sz w:val="24"/>
        </w:rPr>
      </w:pPr>
      <w:r>
        <w:rPr>
          <w:color w:val="000009"/>
          <w:sz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w:t>
      </w:r>
      <w:r>
        <w:rPr>
          <w:color w:val="000009"/>
          <w:spacing w:val="-4"/>
          <w:sz w:val="24"/>
        </w:rPr>
        <w:t>на»;</w:t>
      </w:r>
    </w:p>
    <w:p w:rsidR="00081003" w:rsidRDefault="00594D4B">
      <w:pPr>
        <w:pStyle w:val="a4"/>
        <w:numPr>
          <w:ilvl w:val="1"/>
          <w:numId w:val="73"/>
        </w:numPr>
        <w:tabs>
          <w:tab w:val="left" w:pos="1503"/>
        </w:tabs>
        <w:ind w:right="278" w:firstLine="707"/>
        <w:rPr>
          <w:sz w:val="24"/>
        </w:rPr>
      </w:pPr>
      <w:r>
        <w:rPr>
          <w:color w:val="000009"/>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081003" w:rsidRDefault="00594D4B">
      <w:pPr>
        <w:pStyle w:val="a4"/>
        <w:numPr>
          <w:ilvl w:val="1"/>
          <w:numId w:val="73"/>
        </w:numPr>
        <w:tabs>
          <w:tab w:val="left" w:pos="1474"/>
        </w:tabs>
        <w:ind w:right="286" w:firstLine="707"/>
        <w:rPr>
          <w:sz w:val="24"/>
        </w:rPr>
      </w:pPr>
      <w:r>
        <w:rPr>
          <w:color w:val="000009"/>
          <w:sz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081003" w:rsidRDefault="00594D4B">
      <w:pPr>
        <w:pStyle w:val="a4"/>
        <w:numPr>
          <w:ilvl w:val="1"/>
          <w:numId w:val="73"/>
        </w:numPr>
        <w:tabs>
          <w:tab w:val="left" w:pos="1551"/>
        </w:tabs>
        <w:ind w:right="285" w:firstLine="707"/>
        <w:rPr>
          <w:sz w:val="24"/>
        </w:rPr>
      </w:pPr>
      <w:r>
        <w:rPr>
          <w:color w:val="000009"/>
          <w:sz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081003" w:rsidRDefault="00594D4B">
      <w:pPr>
        <w:pStyle w:val="a4"/>
        <w:numPr>
          <w:ilvl w:val="1"/>
          <w:numId w:val="73"/>
        </w:numPr>
        <w:tabs>
          <w:tab w:val="left" w:pos="1456"/>
        </w:tabs>
        <w:ind w:left="1456" w:hanging="180"/>
        <w:rPr>
          <w:sz w:val="24"/>
        </w:rPr>
      </w:pPr>
      <w:r>
        <w:rPr>
          <w:color w:val="000009"/>
          <w:sz w:val="24"/>
        </w:rPr>
        <w:t>выполнять</w:t>
      </w:r>
      <w:r>
        <w:rPr>
          <w:color w:val="000009"/>
          <w:spacing w:val="-8"/>
          <w:sz w:val="24"/>
        </w:rPr>
        <w:t xml:space="preserve"> </w:t>
      </w:r>
      <w:r>
        <w:rPr>
          <w:color w:val="000009"/>
          <w:sz w:val="24"/>
        </w:rPr>
        <w:t>измерение</w:t>
      </w:r>
      <w:r>
        <w:rPr>
          <w:color w:val="000009"/>
          <w:spacing w:val="-10"/>
          <w:sz w:val="24"/>
        </w:rPr>
        <w:t xml:space="preserve"> </w:t>
      </w:r>
      <w:r>
        <w:rPr>
          <w:color w:val="000009"/>
          <w:sz w:val="24"/>
        </w:rPr>
        <w:t>длин</w:t>
      </w:r>
      <w:r>
        <w:rPr>
          <w:color w:val="000009"/>
          <w:spacing w:val="-5"/>
          <w:sz w:val="24"/>
        </w:rPr>
        <w:t xml:space="preserve"> </w:t>
      </w:r>
      <w:r>
        <w:rPr>
          <w:color w:val="000009"/>
          <w:sz w:val="24"/>
        </w:rPr>
        <w:t>реальных</w:t>
      </w:r>
      <w:r>
        <w:rPr>
          <w:color w:val="000009"/>
          <w:spacing w:val="-4"/>
          <w:sz w:val="24"/>
        </w:rPr>
        <w:t xml:space="preserve"> </w:t>
      </w:r>
      <w:r>
        <w:rPr>
          <w:color w:val="000009"/>
          <w:sz w:val="24"/>
        </w:rPr>
        <w:t>объектов</w:t>
      </w:r>
      <w:r>
        <w:rPr>
          <w:color w:val="000009"/>
          <w:spacing w:val="-7"/>
          <w:sz w:val="24"/>
        </w:rPr>
        <w:t xml:space="preserve"> </w:t>
      </w:r>
      <w:r>
        <w:rPr>
          <w:color w:val="000009"/>
          <w:sz w:val="24"/>
        </w:rPr>
        <w:t>с</w:t>
      </w:r>
      <w:r>
        <w:rPr>
          <w:color w:val="000009"/>
          <w:spacing w:val="-8"/>
          <w:sz w:val="24"/>
        </w:rPr>
        <w:t xml:space="preserve"> </w:t>
      </w:r>
      <w:r>
        <w:rPr>
          <w:color w:val="000009"/>
          <w:sz w:val="24"/>
        </w:rPr>
        <w:t>помощью</w:t>
      </w:r>
      <w:r>
        <w:rPr>
          <w:color w:val="000009"/>
          <w:spacing w:val="-5"/>
          <w:sz w:val="24"/>
        </w:rPr>
        <w:t xml:space="preserve"> </w:t>
      </w:r>
      <w:r>
        <w:rPr>
          <w:color w:val="000009"/>
          <w:spacing w:val="-2"/>
          <w:sz w:val="24"/>
        </w:rPr>
        <w:t>линейки;</w:t>
      </w:r>
    </w:p>
    <w:p w:rsidR="00081003" w:rsidRDefault="00594D4B">
      <w:pPr>
        <w:pStyle w:val="a4"/>
        <w:numPr>
          <w:ilvl w:val="1"/>
          <w:numId w:val="73"/>
        </w:numPr>
        <w:tabs>
          <w:tab w:val="left" w:pos="1488"/>
        </w:tabs>
        <w:ind w:right="279" w:firstLine="707"/>
        <w:rPr>
          <w:sz w:val="24"/>
        </w:rPr>
      </w:pPr>
      <w:r>
        <w:rPr>
          <w:color w:val="000009"/>
          <w:sz w:val="24"/>
        </w:rPr>
        <w:t xml:space="preserve">находить длину ломаной, состоящей из двух-трёх звеньев, периметр прямоугольника </w:t>
      </w:r>
      <w:r>
        <w:rPr>
          <w:color w:val="000009"/>
          <w:spacing w:val="-2"/>
          <w:sz w:val="24"/>
        </w:rPr>
        <w:t>(квадрата);</w:t>
      </w:r>
    </w:p>
    <w:p w:rsidR="00081003" w:rsidRDefault="00594D4B">
      <w:pPr>
        <w:pStyle w:val="a4"/>
        <w:numPr>
          <w:ilvl w:val="1"/>
          <w:numId w:val="73"/>
        </w:numPr>
        <w:tabs>
          <w:tab w:val="left" w:pos="1475"/>
        </w:tabs>
        <w:ind w:left="1475" w:hanging="199"/>
        <w:rPr>
          <w:sz w:val="24"/>
        </w:rPr>
      </w:pPr>
      <w:r>
        <w:rPr>
          <w:color w:val="000009"/>
          <w:sz w:val="24"/>
        </w:rPr>
        <w:t>распознавать</w:t>
      </w:r>
      <w:r>
        <w:rPr>
          <w:color w:val="000009"/>
          <w:spacing w:val="10"/>
          <w:sz w:val="24"/>
        </w:rPr>
        <w:t xml:space="preserve"> </w:t>
      </w:r>
      <w:r>
        <w:rPr>
          <w:color w:val="000009"/>
          <w:sz w:val="24"/>
        </w:rPr>
        <w:t>верные</w:t>
      </w:r>
      <w:r>
        <w:rPr>
          <w:color w:val="000009"/>
          <w:spacing w:val="12"/>
          <w:sz w:val="24"/>
        </w:rPr>
        <w:t xml:space="preserve"> </w:t>
      </w:r>
      <w:r>
        <w:rPr>
          <w:color w:val="000009"/>
          <w:sz w:val="24"/>
        </w:rPr>
        <w:t>(истинные)</w:t>
      </w:r>
      <w:r>
        <w:rPr>
          <w:color w:val="000009"/>
          <w:spacing w:val="12"/>
          <w:sz w:val="24"/>
        </w:rPr>
        <w:t xml:space="preserve"> </w:t>
      </w:r>
      <w:r>
        <w:rPr>
          <w:color w:val="000009"/>
          <w:sz w:val="24"/>
        </w:rPr>
        <w:t>и</w:t>
      </w:r>
      <w:r>
        <w:rPr>
          <w:color w:val="000009"/>
          <w:spacing w:val="12"/>
          <w:sz w:val="24"/>
        </w:rPr>
        <w:t xml:space="preserve"> </w:t>
      </w:r>
      <w:r>
        <w:rPr>
          <w:color w:val="000009"/>
          <w:sz w:val="24"/>
        </w:rPr>
        <w:t>неверные</w:t>
      </w:r>
      <w:r>
        <w:rPr>
          <w:color w:val="000009"/>
          <w:spacing w:val="13"/>
          <w:sz w:val="24"/>
        </w:rPr>
        <w:t xml:space="preserve"> </w:t>
      </w:r>
      <w:r>
        <w:rPr>
          <w:color w:val="000009"/>
          <w:sz w:val="24"/>
        </w:rPr>
        <w:t>(ложные)</w:t>
      </w:r>
      <w:r>
        <w:rPr>
          <w:color w:val="000009"/>
          <w:spacing w:val="13"/>
          <w:sz w:val="24"/>
        </w:rPr>
        <w:t xml:space="preserve"> </w:t>
      </w:r>
      <w:r>
        <w:rPr>
          <w:color w:val="000009"/>
          <w:sz w:val="24"/>
        </w:rPr>
        <w:t>утверждения</w:t>
      </w:r>
      <w:r>
        <w:rPr>
          <w:color w:val="000009"/>
          <w:spacing w:val="12"/>
          <w:sz w:val="24"/>
        </w:rPr>
        <w:t xml:space="preserve"> </w:t>
      </w:r>
      <w:r>
        <w:rPr>
          <w:color w:val="000009"/>
          <w:sz w:val="24"/>
        </w:rPr>
        <w:t>со</w:t>
      </w:r>
      <w:r>
        <w:rPr>
          <w:color w:val="000009"/>
          <w:spacing w:val="11"/>
          <w:sz w:val="24"/>
        </w:rPr>
        <w:t xml:space="preserve"> </w:t>
      </w:r>
      <w:r>
        <w:rPr>
          <w:color w:val="000009"/>
          <w:sz w:val="24"/>
        </w:rPr>
        <w:t>словами</w:t>
      </w:r>
      <w:r>
        <w:rPr>
          <w:color w:val="000009"/>
          <w:spacing w:val="18"/>
          <w:sz w:val="24"/>
        </w:rPr>
        <w:t xml:space="preserve"> </w:t>
      </w:r>
      <w:r>
        <w:rPr>
          <w:color w:val="000009"/>
          <w:spacing w:val="-2"/>
          <w:sz w:val="24"/>
        </w:rPr>
        <w:t>«все»,</w:t>
      </w:r>
    </w:p>
    <w:p w:rsidR="00081003" w:rsidRDefault="00594D4B">
      <w:pPr>
        <w:pStyle w:val="a3"/>
        <w:ind w:firstLine="0"/>
      </w:pPr>
      <w:r>
        <w:rPr>
          <w:color w:val="000009"/>
        </w:rPr>
        <w:t>«каждый»;</w:t>
      </w:r>
      <w:r>
        <w:rPr>
          <w:color w:val="000009"/>
          <w:spacing w:val="-12"/>
        </w:rPr>
        <w:t xml:space="preserve"> </w:t>
      </w:r>
      <w:r>
        <w:rPr>
          <w:color w:val="000009"/>
        </w:rPr>
        <w:t>проводить</w:t>
      </w:r>
      <w:r>
        <w:rPr>
          <w:color w:val="000009"/>
          <w:spacing w:val="-9"/>
        </w:rPr>
        <w:t xml:space="preserve"> </w:t>
      </w:r>
      <w:r>
        <w:rPr>
          <w:color w:val="000009"/>
        </w:rPr>
        <w:t>одно-двухшаговые</w:t>
      </w:r>
      <w:r>
        <w:rPr>
          <w:color w:val="000009"/>
          <w:spacing w:val="-10"/>
        </w:rPr>
        <w:t xml:space="preserve"> </w:t>
      </w:r>
      <w:r>
        <w:rPr>
          <w:color w:val="000009"/>
        </w:rPr>
        <w:t>логические</w:t>
      </w:r>
      <w:r>
        <w:rPr>
          <w:color w:val="000009"/>
          <w:spacing w:val="-10"/>
        </w:rPr>
        <w:t xml:space="preserve"> </w:t>
      </w:r>
      <w:r>
        <w:rPr>
          <w:color w:val="000009"/>
        </w:rPr>
        <w:t>рассуждения</w:t>
      </w:r>
      <w:r>
        <w:rPr>
          <w:color w:val="000009"/>
          <w:spacing w:val="-10"/>
        </w:rPr>
        <w:t xml:space="preserve"> </w:t>
      </w:r>
      <w:r>
        <w:rPr>
          <w:color w:val="000009"/>
        </w:rPr>
        <w:t>и</w:t>
      </w:r>
      <w:r>
        <w:rPr>
          <w:color w:val="000009"/>
          <w:spacing w:val="-9"/>
        </w:rPr>
        <w:t xml:space="preserve"> </w:t>
      </w:r>
      <w:r>
        <w:rPr>
          <w:color w:val="000009"/>
        </w:rPr>
        <w:t>делать</w:t>
      </w:r>
      <w:r>
        <w:rPr>
          <w:color w:val="000009"/>
          <w:spacing w:val="-9"/>
        </w:rPr>
        <w:t xml:space="preserve"> </w:t>
      </w:r>
      <w:r>
        <w:rPr>
          <w:color w:val="000009"/>
          <w:spacing w:val="-2"/>
        </w:rPr>
        <w:t>выводы;</w:t>
      </w:r>
    </w:p>
    <w:p w:rsidR="00081003" w:rsidRDefault="00594D4B">
      <w:pPr>
        <w:pStyle w:val="a4"/>
        <w:numPr>
          <w:ilvl w:val="1"/>
          <w:numId w:val="73"/>
        </w:numPr>
        <w:tabs>
          <w:tab w:val="left" w:pos="1608"/>
        </w:tabs>
        <w:spacing w:before="1"/>
        <w:ind w:right="282" w:firstLine="707"/>
        <w:rPr>
          <w:sz w:val="24"/>
        </w:rPr>
      </w:pPr>
      <w:r>
        <w:rPr>
          <w:color w:val="000009"/>
          <w:sz w:val="24"/>
        </w:rPr>
        <w:t>находить общий признак группы математических объектов (чисел, величин, геометрических фигур) по заданному критерию;</w:t>
      </w:r>
    </w:p>
    <w:p w:rsidR="00081003" w:rsidRDefault="00594D4B">
      <w:pPr>
        <w:pStyle w:val="a4"/>
        <w:numPr>
          <w:ilvl w:val="1"/>
          <w:numId w:val="73"/>
        </w:numPr>
        <w:tabs>
          <w:tab w:val="left" w:pos="1456"/>
        </w:tabs>
        <w:ind w:left="1456" w:hanging="180"/>
        <w:rPr>
          <w:sz w:val="24"/>
        </w:rPr>
      </w:pPr>
      <w:r>
        <w:rPr>
          <w:color w:val="000009"/>
          <w:sz w:val="24"/>
        </w:rPr>
        <w:t>находить</w:t>
      </w:r>
      <w:r>
        <w:rPr>
          <w:color w:val="000009"/>
          <w:spacing w:val="-12"/>
          <w:sz w:val="24"/>
        </w:rPr>
        <w:t xml:space="preserve"> </w:t>
      </w:r>
      <w:r>
        <w:rPr>
          <w:color w:val="000009"/>
          <w:sz w:val="24"/>
        </w:rPr>
        <w:t>закономерность</w:t>
      </w:r>
      <w:r>
        <w:rPr>
          <w:color w:val="000009"/>
          <w:spacing w:val="-8"/>
          <w:sz w:val="24"/>
        </w:rPr>
        <w:t xml:space="preserve"> </w:t>
      </w:r>
      <w:r>
        <w:rPr>
          <w:color w:val="000009"/>
          <w:sz w:val="24"/>
        </w:rPr>
        <w:t>в</w:t>
      </w:r>
      <w:r>
        <w:rPr>
          <w:color w:val="000009"/>
          <w:spacing w:val="-9"/>
          <w:sz w:val="24"/>
        </w:rPr>
        <w:t xml:space="preserve"> </w:t>
      </w:r>
      <w:r>
        <w:rPr>
          <w:color w:val="000009"/>
          <w:sz w:val="24"/>
        </w:rPr>
        <w:t>ряду</w:t>
      </w:r>
      <w:r>
        <w:rPr>
          <w:color w:val="000009"/>
          <w:spacing w:val="-12"/>
          <w:sz w:val="24"/>
        </w:rPr>
        <w:t xml:space="preserve"> </w:t>
      </w:r>
      <w:r>
        <w:rPr>
          <w:color w:val="000009"/>
          <w:sz w:val="24"/>
        </w:rPr>
        <w:t>объектов</w:t>
      </w:r>
      <w:r>
        <w:rPr>
          <w:color w:val="000009"/>
          <w:spacing w:val="-9"/>
          <w:sz w:val="24"/>
        </w:rPr>
        <w:t xml:space="preserve"> </w:t>
      </w:r>
      <w:r>
        <w:rPr>
          <w:color w:val="000009"/>
          <w:sz w:val="24"/>
        </w:rPr>
        <w:t>(чисел,</w:t>
      </w:r>
      <w:r>
        <w:rPr>
          <w:color w:val="000009"/>
          <w:spacing w:val="-8"/>
          <w:sz w:val="24"/>
        </w:rPr>
        <w:t xml:space="preserve"> </w:t>
      </w:r>
      <w:r>
        <w:rPr>
          <w:color w:val="000009"/>
          <w:sz w:val="24"/>
        </w:rPr>
        <w:t>геометрических</w:t>
      </w:r>
      <w:r>
        <w:rPr>
          <w:color w:val="000009"/>
          <w:spacing w:val="-6"/>
          <w:sz w:val="24"/>
        </w:rPr>
        <w:t xml:space="preserve"> </w:t>
      </w:r>
      <w:r>
        <w:rPr>
          <w:color w:val="000009"/>
          <w:spacing w:val="-2"/>
          <w:sz w:val="24"/>
        </w:rPr>
        <w:t>фигур);</w:t>
      </w:r>
    </w:p>
    <w:p w:rsidR="00081003" w:rsidRDefault="00594D4B">
      <w:pPr>
        <w:pStyle w:val="a4"/>
        <w:numPr>
          <w:ilvl w:val="1"/>
          <w:numId w:val="73"/>
        </w:numPr>
        <w:tabs>
          <w:tab w:val="left" w:pos="1474"/>
        </w:tabs>
        <w:ind w:right="285" w:firstLine="707"/>
        <w:rPr>
          <w:sz w:val="24"/>
        </w:rPr>
      </w:pPr>
      <w:r>
        <w:rPr>
          <w:color w:val="000009"/>
          <w:sz w:val="24"/>
        </w:rPr>
        <w:t>представлять информацию в заданной форме: дополнять текст задачи числами, в ходе совместной деятельности после предварительного обсуждения заполнять строку/столбец таблицы, указывать числовые данные на рисунке (изображении геометрических фигур);</w:t>
      </w:r>
    </w:p>
    <w:p w:rsidR="00081003" w:rsidRDefault="00594D4B">
      <w:pPr>
        <w:pStyle w:val="a4"/>
        <w:numPr>
          <w:ilvl w:val="1"/>
          <w:numId w:val="73"/>
        </w:numPr>
        <w:tabs>
          <w:tab w:val="left" w:pos="1456"/>
        </w:tabs>
        <w:ind w:left="1456" w:hanging="180"/>
        <w:rPr>
          <w:sz w:val="24"/>
        </w:rPr>
      </w:pPr>
      <w:r>
        <w:rPr>
          <w:color w:val="000009"/>
          <w:sz w:val="24"/>
        </w:rPr>
        <w:t>сравнивать</w:t>
      </w:r>
      <w:r>
        <w:rPr>
          <w:color w:val="000009"/>
          <w:spacing w:val="-14"/>
          <w:sz w:val="24"/>
        </w:rPr>
        <w:t xml:space="preserve"> </w:t>
      </w:r>
      <w:r>
        <w:rPr>
          <w:color w:val="000009"/>
          <w:sz w:val="24"/>
        </w:rPr>
        <w:t>группы</w:t>
      </w:r>
      <w:r>
        <w:rPr>
          <w:color w:val="000009"/>
          <w:spacing w:val="-11"/>
          <w:sz w:val="24"/>
        </w:rPr>
        <w:t xml:space="preserve"> </w:t>
      </w:r>
      <w:r>
        <w:rPr>
          <w:color w:val="000009"/>
          <w:sz w:val="24"/>
        </w:rPr>
        <w:t>объектов</w:t>
      </w:r>
      <w:r>
        <w:rPr>
          <w:color w:val="000009"/>
          <w:spacing w:val="-13"/>
          <w:sz w:val="24"/>
        </w:rPr>
        <w:t xml:space="preserve"> </w:t>
      </w:r>
      <w:r>
        <w:rPr>
          <w:color w:val="000009"/>
          <w:sz w:val="24"/>
        </w:rPr>
        <w:t>(находить</w:t>
      </w:r>
      <w:r>
        <w:rPr>
          <w:color w:val="000009"/>
          <w:spacing w:val="-11"/>
          <w:sz w:val="24"/>
        </w:rPr>
        <w:t xml:space="preserve"> </w:t>
      </w:r>
      <w:r>
        <w:rPr>
          <w:color w:val="000009"/>
          <w:sz w:val="24"/>
        </w:rPr>
        <w:t>общее,</w:t>
      </w:r>
      <w:r>
        <w:rPr>
          <w:color w:val="000009"/>
          <w:spacing w:val="-11"/>
          <w:sz w:val="24"/>
        </w:rPr>
        <w:t xml:space="preserve"> </w:t>
      </w:r>
      <w:r>
        <w:rPr>
          <w:color w:val="000009"/>
          <w:spacing w:val="-2"/>
          <w:sz w:val="24"/>
        </w:rPr>
        <w:t>различное);</w:t>
      </w:r>
    </w:p>
    <w:p w:rsidR="00081003" w:rsidRDefault="00594D4B">
      <w:pPr>
        <w:pStyle w:val="a4"/>
        <w:numPr>
          <w:ilvl w:val="1"/>
          <w:numId w:val="73"/>
        </w:numPr>
        <w:tabs>
          <w:tab w:val="left" w:pos="1456"/>
        </w:tabs>
        <w:ind w:left="1456" w:hanging="180"/>
        <w:rPr>
          <w:sz w:val="24"/>
        </w:rPr>
      </w:pPr>
      <w:r>
        <w:rPr>
          <w:color w:val="000009"/>
          <w:sz w:val="24"/>
        </w:rPr>
        <w:t>обнаруживать</w:t>
      </w:r>
      <w:r>
        <w:rPr>
          <w:color w:val="000009"/>
          <w:spacing w:val="-12"/>
          <w:sz w:val="24"/>
        </w:rPr>
        <w:t xml:space="preserve"> </w:t>
      </w:r>
      <w:r>
        <w:rPr>
          <w:color w:val="000009"/>
          <w:sz w:val="24"/>
        </w:rPr>
        <w:t>модели</w:t>
      </w:r>
      <w:r>
        <w:rPr>
          <w:color w:val="000009"/>
          <w:spacing w:val="-7"/>
          <w:sz w:val="24"/>
        </w:rPr>
        <w:t xml:space="preserve"> </w:t>
      </w:r>
      <w:r>
        <w:rPr>
          <w:color w:val="000009"/>
          <w:sz w:val="24"/>
        </w:rPr>
        <w:t>геометрических</w:t>
      </w:r>
      <w:r>
        <w:rPr>
          <w:color w:val="000009"/>
          <w:spacing w:val="-8"/>
          <w:sz w:val="24"/>
        </w:rPr>
        <w:t xml:space="preserve"> </w:t>
      </w:r>
      <w:r>
        <w:rPr>
          <w:color w:val="000009"/>
          <w:sz w:val="24"/>
        </w:rPr>
        <w:t>фигур</w:t>
      </w:r>
      <w:r>
        <w:rPr>
          <w:color w:val="000009"/>
          <w:spacing w:val="-8"/>
          <w:sz w:val="24"/>
        </w:rPr>
        <w:t xml:space="preserve"> </w:t>
      </w:r>
      <w:r>
        <w:rPr>
          <w:color w:val="000009"/>
          <w:sz w:val="24"/>
        </w:rPr>
        <w:t>в</w:t>
      </w:r>
      <w:r>
        <w:rPr>
          <w:color w:val="000009"/>
          <w:spacing w:val="-10"/>
          <w:sz w:val="24"/>
        </w:rPr>
        <w:t xml:space="preserve"> </w:t>
      </w:r>
      <w:r>
        <w:rPr>
          <w:color w:val="000009"/>
          <w:sz w:val="24"/>
        </w:rPr>
        <w:t>окружающем</w:t>
      </w:r>
      <w:r>
        <w:rPr>
          <w:color w:val="000009"/>
          <w:spacing w:val="-8"/>
          <w:sz w:val="24"/>
        </w:rPr>
        <w:t xml:space="preserve"> </w:t>
      </w:r>
      <w:r>
        <w:rPr>
          <w:color w:val="000009"/>
          <w:spacing w:val="-2"/>
          <w:sz w:val="24"/>
        </w:rPr>
        <w:t>мире;</w:t>
      </w:r>
    </w:p>
    <w:p w:rsidR="00081003" w:rsidRDefault="00594D4B">
      <w:pPr>
        <w:pStyle w:val="a4"/>
        <w:numPr>
          <w:ilvl w:val="1"/>
          <w:numId w:val="73"/>
        </w:numPr>
        <w:tabs>
          <w:tab w:val="left" w:pos="1456"/>
        </w:tabs>
        <w:ind w:left="1456" w:hanging="180"/>
        <w:rPr>
          <w:sz w:val="24"/>
        </w:rPr>
      </w:pPr>
      <w:r>
        <w:rPr>
          <w:color w:val="000009"/>
          <w:sz w:val="24"/>
        </w:rPr>
        <w:t>подбирать</w:t>
      </w:r>
      <w:r>
        <w:rPr>
          <w:color w:val="000009"/>
          <w:spacing w:val="-14"/>
          <w:sz w:val="24"/>
        </w:rPr>
        <w:t xml:space="preserve"> </w:t>
      </w:r>
      <w:r>
        <w:rPr>
          <w:color w:val="000009"/>
          <w:sz w:val="24"/>
        </w:rPr>
        <w:t>примеры,</w:t>
      </w:r>
      <w:r>
        <w:rPr>
          <w:color w:val="000009"/>
          <w:spacing w:val="-11"/>
          <w:sz w:val="24"/>
        </w:rPr>
        <w:t xml:space="preserve"> </w:t>
      </w:r>
      <w:r>
        <w:rPr>
          <w:color w:val="000009"/>
          <w:sz w:val="24"/>
        </w:rPr>
        <w:t>подтверждающие</w:t>
      </w:r>
      <w:r>
        <w:rPr>
          <w:color w:val="000009"/>
          <w:spacing w:val="-12"/>
          <w:sz w:val="24"/>
        </w:rPr>
        <w:t xml:space="preserve"> </w:t>
      </w:r>
      <w:r>
        <w:rPr>
          <w:color w:val="000009"/>
          <w:sz w:val="24"/>
        </w:rPr>
        <w:t>суждение,</w:t>
      </w:r>
      <w:r>
        <w:rPr>
          <w:color w:val="000009"/>
          <w:spacing w:val="-11"/>
          <w:sz w:val="24"/>
        </w:rPr>
        <w:t xml:space="preserve"> </w:t>
      </w:r>
      <w:r>
        <w:rPr>
          <w:color w:val="000009"/>
          <w:spacing w:val="-2"/>
          <w:sz w:val="24"/>
        </w:rPr>
        <w:t>ответ;</w:t>
      </w:r>
    </w:p>
    <w:p w:rsidR="00081003" w:rsidRDefault="00594D4B">
      <w:pPr>
        <w:pStyle w:val="a4"/>
        <w:numPr>
          <w:ilvl w:val="1"/>
          <w:numId w:val="73"/>
        </w:numPr>
        <w:tabs>
          <w:tab w:val="left" w:pos="1456"/>
        </w:tabs>
        <w:ind w:left="1456" w:hanging="180"/>
        <w:rPr>
          <w:sz w:val="24"/>
        </w:rPr>
      </w:pPr>
      <w:r>
        <w:rPr>
          <w:color w:val="000009"/>
          <w:sz w:val="24"/>
        </w:rPr>
        <w:t>составлять</w:t>
      </w:r>
      <w:r>
        <w:rPr>
          <w:color w:val="000009"/>
          <w:spacing w:val="-12"/>
          <w:sz w:val="24"/>
        </w:rPr>
        <w:t xml:space="preserve"> </w:t>
      </w:r>
      <w:r>
        <w:rPr>
          <w:color w:val="000009"/>
          <w:sz w:val="24"/>
        </w:rPr>
        <w:t>(дополнять)</w:t>
      </w:r>
      <w:r>
        <w:rPr>
          <w:color w:val="000009"/>
          <w:spacing w:val="-10"/>
          <w:sz w:val="24"/>
        </w:rPr>
        <w:t xml:space="preserve"> </w:t>
      </w:r>
      <w:r>
        <w:rPr>
          <w:color w:val="000009"/>
          <w:sz w:val="24"/>
        </w:rPr>
        <w:t>текстовую</w:t>
      </w:r>
      <w:r>
        <w:rPr>
          <w:color w:val="000009"/>
          <w:spacing w:val="-9"/>
          <w:sz w:val="24"/>
        </w:rPr>
        <w:t xml:space="preserve"> </w:t>
      </w:r>
      <w:r>
        <w:rPr>
          <w:color w:val="000009"/>
          <w:spacing w:val="-2"/>
          <w:sz w:val="24"/>
        </w:rPr>
        <w:t>задачу;</w:t>
      </w:r>
    </w:p>
    <w:p w:rsidR="00081003" w:rsidRDefault="00594D4B">
      <w:pPr>
        <w:pStyle w:val="a4"/>
        <w:numPr>
          <w:ilvl w:val="1"/>
          <w:numId w:val="73"/>
        </w:numPr>
        <w:tabs>
          <w:tab w:val="left" w:pos="1456"/>
        </w:tabs>
        <w:ind w:left="1276" w:right="3342" w:firstLine="0"/>
        <w:jc w:val="left"/>
        <w:rPr>
          <w:sz w:val="24"/>
        </w:rPr>
      </w:pPr>
      <w:r>
        <w:rPr>
          <w:color w:val="000009"/>
          <w:sz w:val="24"/>
        </w:rPr>
        <w:t>проверять</w:t>
      </w:r>
      <w:r>
        <w:rPr>
          <w:color w:val="000009"/>
          <w:spacing w:val="-5"/>
          <w:sz w:val="24"/>
        </w:rPr>
        <w:t xml:space="preserve"> </w:t>
      </w:r>
      <w:r>
        <w:rPr>
          <w:color w:val="000009"/>
          <w:sz w:val="24"/>
        </w:rPr>
        <w:t>правильность</w:t>
      </w:r>
      <w:r>
        <w:rPr>
          <w:color w:val="000009"/>
          <w:spacing w:val="-3"/>
          <w:sz w:val="24"/>
        </w:rPr>
        <w:t xml:space="preserve"> </w:t>
      </w:r>
      <w:r>
        <w:rPr>
          <w:color w:val="000009"/>
          <w:sz w:val="24"/>
        </w:rPr>
        <w:t>вычислений</w:t>
      </w:r>
      <w:r>
        <w:rPr>
          <w:color w:val="000009"/>
          <w:spacing w:val="-5"/>
          <w:sz w:val="24"/>
        </w:rPr>
        <w:t xml:space="preserve"> </w:t>
      </w:r>
      <w:r>
        <w:rPr>
          <w:color w:val="000009"/>
          <w:sz w:val="24"/>
        </w:rPr>
        <w:t>с</w:t>
      </w:r>
      <w:r>
        <w:rPr>
          <w:color w:val="000009"/>
          <w:spacing w:val="-6"/>
          <w:sz w:val="24"/>
        </w:rPr>
        <w:t xml:space="preserve"> </w:t>
      </w:r>
      <w:r>
        <w:rPr>
          <w:color w:val="000009"/>
          <w:sz w:val="24"/>
        </w:rPr>
        <w:t>опорой</w:t>
      </w:r>
      <w:r>
        <w:rPr>
          <w:color w:val="000009"/>
          <w:spacing w:val="-5"/>
          <w:sz w:val="24"/>
        </w:rPr>
        <w:t xml:space="preserve"> </w:t>
      </w:r>
      <w:r>
        <w:rPr>
          <w:color w:val="000009"/>
          <w:sz w:val="24"/>
        </w:rPr>
        <w:t>на</w:t>
      </w:r>
      <w:r>
        <w:rPr>
          <w:color w:val="000009"/>
          <w:spacing w:val="-6"/>
          <w:sz w:val="24"/>
        </w:rPr>
        <w:t xml:space="preserve"> </w:t>
      </w:r>
      <w:r>
        <w:rPr>
          <w:color w:val="000009"/>
          <w:sz w:val="24"/>
        </w:rPr>
        <w:t>образец. К</w:t>
      </w:r>
      <w:r>
        <w:rPr>
          <w:color w:val="000009"/>
          <w:spacing w:val="-3"/>
          <w:sz w:val="24"/>
        </w:rPr>
        <w:t xml:space="preserve"> </w:t>
      </w:r>
      <w:r>
        <w:rPr>
          <w:color w:val="000009"/>
          <w:sz w:val="24"/>
        </w:rPr>
        <w:t>концу</w:t>
      </w:r>
      <w:r>
        <w:rPr>
          <w:color w:val="000009"/>
          <w:spacing w:val="-11"/>
          <w:sz w:val="24"/>
        </w:rPr>
        <w:t xml:space="preserve"> </w:t>
      </w:r>
      <w:r>
        <w:rPr>
          <w:color w:val="000009"/>
          <w:sz w:val="24"/>
        </w:rPr>
        <w:t>обучения</w:t>
      </w:r>
      <w:r>
        <w:rPr>
          <w:color w:val="000009"/>
          <w:spacing w:val="-3"/>
          <w:sz w:val="24"/>
        </w:rPr>
        <w:t xml:space="preserve"> </w:t>
      </w:r>
      <w:r>
        <w:rPr>
          <w:color w:val="000009"/>
          <w:sz w:val="24"/>
        </w:rPr>
        <w:t>в</w:t>
      </w:r>
      <w:r>
        <w:rPr>
          <w:color w:val="000009"/>
          <w:spacing w:val="-4"/>
          <w:sz w:val="24"/>
        </w:rPr>
        <w:t xml:space="preserve"> </w:t>
      </w:r>
      <w:r>
        <w:rPr>
          <w:color w:val="000009"/>
          <w:sz w:val="24"/>
        </w:rPr>
        <w:t>третьем</w:t>
      </w:r>
      <w:r>
        <w:rPr>
          <w:color w:val="000009"/>
          <w:spacing w:val="-4"/>
          <w:sz w:val="24"/>
        </w:rPr>
        <w:t xml:space="preserve"> </w:t>
      </w:r>
      <w:r>
        <w:rPr>
          <w:color w:val="000009"/>
          <w:sz w:val="24"/>
        </w:rPr>
        <w:t>классе</w:t>
      </w:r>
      <w:r>
        <w:rPr>
          <w:color w:val="000009"/>
          <w:spacing w:val="-4"/>
          <w:sz w:val="24"/>
        </w:rPr>
        <w:t xml:space="preserve"> </w:t>
      </w:r>
      <w:r>
        <w:rPr>
          <w:color w:val="000009"/>
          <w:sz w:val="24"/>
        </w:rPr>
        <w:t>обучающийся</w:t>
      </w:r>
      <w:r>
        <w:rPr>
          <w:color w:val="000009"/>
          <w:spacing w:val="-3"/>
          <w:sz w:val="24"/>
        </w:rPr>
        <w:t xml:space="preserve"> </w:t>
      </w:r>
      <w:r>
        <w:rPr>
          <w:color w:val="000009"/>
          <w:sz w:val="24"/>
        </w:rPr>
        <w:t>научится:</w:t>
      </w:r>
    </w:p>
    <w:p w:rsidR="00081003" w:rsidRDefault="00594D4B">
      <w:pPr>
        <w:pStyle w:val="a4"/>
        <w:numPr>
          <w:ilvl w:val="1"/>
          <w:numId w:val="73"/>
        </w:numPr>
        <w:tabs>
          <w:tab w:val="left" w:pos="1456"/>
        </w:tabs>
        <w:ind w:left="1456" w:hanging="180"/>
        <w:jc w:val="left"/>
        <w:rPr>
          <w:sz w:val="24"/>
        </w:rPr>
      </w:pPr>
      <w:r>
        <w:rPr>
          <w:color w:val="000009"/>
          <w:sz w:val="24"/>
        </w:rPr>
        <w:t>читать,</w:t>
      </w:r>
      <w:r>
        <w:rPr>
          <w:color w:val="000009"/>
          <w:spacing w:val="-13"/>
          <w:sz w:val="24"/>
        </w:rPr>
        <w:t xml:space="preserve"> </w:t>
      </w:r>
      <w:r>
        <w:rPr>
          <w:color w:val="000009"/>
          <w:sz w:val="24"/>
        </w:rPr>
        <w:t>записывать,</w:t>
      </w:r>
      <w:r>
        <w:rPr>
          <w:color w:val="000009"/>
          <w:spacing w:val="-10"/>
          <w:sz w:val="24"/>
        </w:rPr>
        <w:t xml:space="preserve"> </w:t>
      </w:r>
      <w:r>
        <w:rPr>
          <w:color w:val="000009"/>
          <w:sz w:val="24"/>
        </w:rPr>
        <w:t>сравнивать,</w:t>
      </w:r>
      <w:r>
        <w:rPr>
          <w:color w:val="000009"/>
          <w:spacing w:val="-9"/>
          <w:sz w:val="24"/>
        </w:rPr>
        <w:t xml:space="preserve"> </w:t>
      </w:r>
      <w:r>
        <w:rPr>
          <w:color w:val="000009"/>
          <w:sz w:val="24"/>
        </w:rPr>
        <w:t>упорядочивать</w:t>
      </w:r>
      <w:r>
        <w:rPr>
          <w:color w:val="000009"/>
          <w:spacing w:val="-10"/>
          <w:sz w:val="24"/>
        </w:rPr>
        <w:t xml:space="preserve"> </w:t>
      </w:r>
      <w:r>
        <w:rPr>
          <w:color w:val="000009"/>
          <w:sz w:val="24"/>
        </w:rPr>
        <w:t>числа</w:t>
      </w:r>
      <w:r>
        <w:rPr>
          <w:color w:val="000009"/>
          <w:spacing w:val="-11"/>
          <w:sz w:val="24"/>
        </w:rPr>
        <w:t xml:space="preserve"> </w:t>
      </w:r>
      <w:r>
        <w:rPr>
          <w:color w:val="000009"/>
          <w:sz w:val="24"/>
        </w:rPr>
        <w:t>в</w:t>
      </w:r>
      <w:r>
        <w:rPr>
          <w:color w:val="000009"/>
          <w:spacing w:val="-11"/>
          <w:sz w:val="24"/>
        </w:rPr>
        <w:t xml:space="preserve"> </w:t>
      </w:r>
      <w:r>
        <w:rPr>
          <w:color w:val="000009"/>
          <w:sz w:val="24"/>
        </w:rPr>
        <w:t>пределах</w:t>
      </w:r>
      <w:r>
        <w:rPr>
          <w:color w:val="000009"/>
          <w:spacing w:val="-8"/>
          <w:sz w:val="24"/>
        </w:rPr>
        <w:t xml:space="preserve"> </w:t>
      </w:r>
      <w:r>
        <w:rPr>
          <w:color w:val="000009"/>
          <w:spacing w:val="-2"/>
          <w:sz w:val="24"/>
        </w:rPr>
        <w:t>1000;</w:t>
      </w:r>
    </w:p>
    <w:p w:rsidR="00081003" w:rsidRDefault="00594D4B">
      <w:pPr>
        <w:pStyle w:val="a4"/>
        <w:numPr>
          <w:ilvl w:val="1"/>
          <w:numId w:val="73"/>
        </w:numPr>
        <w:tabs>
          <w:tab w:val="left" w:pos="1479"/>
        </w:tabs>
        <w:ind w:right="280" w:firstLine="707"/>
        <w:rPr>
          <w:sz w:val="24"/>
        </w:rPr>
      </w:pPr>
      <w:r>
        <w:rPr>
          <w:color w:val="000009"/>
          <w:sz w:val="24"/>
        </w:rPr>
        <w:t>находить число большее/меньшее данного числа на заданное число, в заданное число раз (в пределах 1000);</w:t>
      </w:r>
    </w:p>
    <w:p w:rsidR="00081003" w:rsidRDefault="00594D4B">
      <w:pPr>
        <w:pStyle w:val="a4"/>
        <w:numPr>
          <w:ilvl w:val="1"/>
          <w:numId w:val="73"/>
        </w:numPr>
        <w:tabs>
          <w:tab w:val="left" w:pos="1464"/>
        </w:tabs>
        <w:ind w:right="279" w:firstLine="707"/>
        <w:rPr>
          <w:sz w:val="24"/>
        </w:rPr>
      </w:pPr>
      <w:r>
        <w:rPr>
          <w:color w:val="000009"/>
          <w:sz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081003" w:rsidRDefault="00594D4B">
      <w:pPr>
        <w:pStyle w:val="a4"/>
        <w:numPr>
          <w:ilvl w:val="1"/>
          <w:numId w:val="73"/>
        </w:numPr>
        <w:tabs>
          <w:tab w:val="left" w:pos="1456"/>
        </w:tabs>
        <w:ind w:left="1456" w:hanging="180"/>
        <w:rPr>
          <w:sz w:val="24"/>
        </w:rPr>
      </w:pPr>
      <w:r>
        <w:rPr>
          <w:color w:val="000009"/>
          <w:sz w:val="24"/>
        </w:rPr>
        <w:t>выполнять</w:t>
      </w:r>
      <w:r>
        <w:rPr>
          <w:color w:val="000009"/>
          <w:spacing w:val="-5"/>
          <w:sz w:val="24"/>
        </w:rPr>
        <w:t xml:space="preserve"> </w:t>
      </w:r>
      <w:r>
        <w:rPr>
          <w:color w:val="000009"/>
          <w:sz w:val="24"/>
        </w:rPr>
        <w:t>действия</w:t>
      </w:r>
      <w:r>
        <w:rPr>
          <w:color w:val="000009"/>
          <w:spacing w:val="-1"/>
          <w:sz w:val="24"/>
        </w:rPr>
        <w:t xml:space="preserve"> </w:t>
      </w:r>
      <w:r>
        <w:rPr>
          <w:color w:val="000009"/>
          <w:sz w:val="24"/>
        </w:rPr>
        <w:t>умножение</w:t>
      </w:r>
      <w:r>
        <w:rPr>
          <w:color w:val="000009"/>
          <w:spacing w:val="-6"/>
          <w:sz w:val="24"/>
        </w:rPr>
        <w:t xml:space="preserve"> </w:t>
      </w:r>
      <w:r>
        <w:rPr>
          <w:color w:val="000009"/>
          <w:sz w:val="24"/>
        </w:rPr>
        <w:t>и</w:t>
      </w:r>
      <w:r>
        <w:rPr>
          <w:color w:val="000009"/>
          <w:spacing w:val="-3"/>
          <w:sz w:val="24"/>
        </w:rPr>
        <w:t xml:space="preserve"> </w:t>
      </w:r>
      <w:r>
        <w:rPr>
          <w:color w:val="000009"/>
          <w:sz w:val="24"/>
        </w:rPr>
        <w:t>деление</w:t>
      </w:r>
      <w:r>
        <w:rPr>
          <w:color w:val="000009"/>
          <w:spacing w:val="-3"/>
          <w:sz w:val="24"/>
        </w:rPr>
        <w:t xml:space="preserve"> </w:t>
      </w:r>
      <w:r>
        <w:rPr>
          <w:color w:val="000009"/>
          <w:sz w:val="24"/>
        </w:rPr>
        <w:t>с</w:t>
      </w:r>
      <w:r>
        <w:rPr>
          <w:color w:val="000009"/>
          <w:spacing w:val="-4"/>
          <w:sz w:val="24"/>
        </w:rPr>
        <w:t xml:space="preserve"> </w:t>
      </w:r>
      <w:r>
        <w:rPr>
          <w:color w:val="000009"/>
          <w:sz w:val="24"/>
        </w:rPr>
        <w:t>числами</w:t>
      </w:r>
      <w:r>
        <w:rPr>
          <w:color w:val="000009"/>
          <w:spacing w:val="-3"/>
          <w:sz w:val="24"/>
        </w:rPr>
        <w:t xml:space="preserve"> </w:t>
      </w:r>
      <w:r>
        <w:rPr>
          <w:color w:val="000009"/>
          <w:sz w:val="24"/>
        </w:rPr>
        <w:t>0</w:t>
      </w:r>
      <w:r>
        <w:rPr>
          <w:color w:val="000009"/>
          <w:spacing w:val="-2"/>
          <w:sz w:val="24"/>
        </w:rPr>
        <w:t xml:space="preserve"> </w:t>
      </w:r>
      <w:r>
        <w:rPr>
          <w:color w:val="000009"/>
          <w:sz w:val="24"/>
        </w:rPr>
        <w:t>и</w:t>
      </w:r>
      <w:r>
        <w:rPr>
          <w:color w:val="000009"/>
          <w:spacing w:val="-3"/>
          <w:sz w:val="24"/>
        </w:rPr>
        <w:t xml:space="preserve"> </w:t>
      </w:r>
      <w:r>
        <w:rPr>
          <w:color w:val="000009"/>
          <w:sz w:val="24"/>
        </w:rPr>
        <w:t>1;</w:t>
      </w:r>
      <w:r>
        <w:rPr>
          <w:color w:val="000009"/>
          <w:spacing w:val="-2"/>
          <w:sz w:val="24"/>
        </w:rPr>
        <w:t xml:space="preserve"> </w:t>
      </w:r>
      <w:r>
        <w:rPr>
          <w:color w:val="000009"/>
          <w:sz w:val="24"/>
        </w:rPr>
        <w:t>деление</w:t>
      </w:r>
      <w:r>
        <w:rPr>
          <w:color w:val="000009"/>
          <w:spacing w:val="-4"/>
          <w:sz w:val="24"/>
        </w:rPr>
        <w:t xml:space="preserve"> </w:t>
      </w:r>
      <w:r>
        <w:rPr>
          <w:color w:val="000009"/>
          <w:sz w:val="24"/>
        </w:rPr>
        <w:t>с</w:t>
      </w:r>
      <w:r>
        <w:rPr>
          <w:color w:val="000009"/>
          <w:spacing w:val="-3"/>
          <w:sz w:val="24"/>
        </w:rPr>
        <w:t xml:space="preserve"> </w:t>
      </w:r>
      <w:r>
        <w:rPr>
          <w:color w:val="000009"/>
          <w:spacing w:val="-2"/>
          <w:sz w:val="24"/>
        </w:rPr>
        <w:t>остатком;</w:t>
      </w:r>
    </w:p>
    <w:p w:rsidR="00081003" w:rsidRDefault="00594D4B">
      <w:pPr>
        <w:pStyle w:val="a4"/>
        <w:numPr>
          <w:ilvl w:val="1"/>
          <w:numId w:val="73"/>
        </w:numPr>
        <w:tabs>
          <w:tab w:val="left" w:pos="1517"/>
        </w:tabs>
        <w:spacing w:before="1"/>
        <w:ind w:right="281" w:firstLine="707"/>
        <w:rPr>
          <w:sz w:val="24"/>
        </w:rPr>
      </w:pPr>
      <w:r>
        <w:rPr>
          <w:color w:val="000009"/>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081003" w:rsidRDefault="00594D4B">
      <w:pPr>
        <w:pStyle w:val="a4"/>
        <w:numPr>
          <w:ilvl w:val="1"/>
          <w:numId w:val="73"/>
        </w:numPr>
        <w:tabs>
          <w:tab w:val="left" w:pos="1456"/>
        </w:tabs>
        <w:ind w:left="1456" w:hanging="180"/>
        <w:rPr>
          <w:sz w:val="24"/>
        </w:rPr>
      </w:pPr>
      <w:r>
        <w:rPr>
          <w:color w:val="000009"/>
          <w:sz w:val="24"/>
        </w:rPr>
        <w:t>использовать</w:t>
      </w:r>
      <w:r>
        <w:rPr>
          <w:color w:val="000009"/>
          <w:spacing w:val="-11"/>
          <w:sz w:val="24"/>
        </w:rPr>
        <w:t xml:space="preserve"> </w:t>
      </w:r>
      <w:r>
        <w:rPr>
          <w:color w:val="000009"/>
          <w:sz w:val="24"/>
        </w:rPr>
        <w:t>при</w:t>
      </w:r>
      <w:r>
        <w:rPr>
          <w:color w:val="000009"/>
          <w:spacing w:val="-8"/>
          <w:sz w:val="24"/>
        </w:rPr>
        <w:t xml:space="preserve"> </w:t>
      </w:r>
      <w:r>
        <w:rPr>
          <w:color w:val="000009"/>
          <w:sz w:val="24"/>
        </w:rPr>
        <w:t>вычислениях</w:t>
      </w:r>
      <w:r>
        <w:rPr>
          <w:color w:val="000009"/>
          <w:spacing w:val="-6"/>
          <w:sz w:val="24"/>
        </w:rPr>
        <w:t xml:space="preserve"> </w:t>
      </w:r>
      <w:r>
        <w:rPr>
          <w:color w:val="000009"/>
          <w:sz w:val="24"/>
        </w:rPr>
        <w:t>переместительное</w:t>
      </w:r>
      <w:r>
        <w:rPr>
          <w:color w:val="000009"/>
          <w:spacing w:val="-9"/>
          <w:sz w:val="24"/>
        </w:rPr>
        <w:t xml:space="preserve"> </w:t>
      </w:r>
      <w:r>
        <w:rPr>
          <w:color w:val="000009"/>
          <w:sz w:val="24"/>
        </w:rPr>
        <w:t>и</w:t>
      </w:r>
      <w:r>
        <w:rPr>
          <w:color w:val="000009"/>
          <w:spacing w:val="-8"/>
          <w:sz w:val="24"/>
        </w:rPr>
        <w:t xml:space="preserve"> </w:t>
      </w:r>
      <w:r>
        <w:rPr>
          <w:color w:val="000009"/>
          <w:sz w:val="24"/>
        </w:rPr>
        <w:t>сочетательное</w:t>
      </w:r>
      <w:r>
        <w:rPr>
          <w:color w:val="000009"/>
          <w:spacing w:val="-9"/>
          <w:sz w:val="24"/>
        </w:rPr>
        <w:t xml:space="preserve"> </w:t>
      </w:r>
      <w:r>
        <w:rPr>
          <w:color w:val="000009"/>
          <w:sz w:val="24"/>
        </w:rPr>
        <w:t>свойства</w:t>
      </w:r>
      <w:r>
        <w:rPr>
          <w:color w:val="000009"/>
          <w:spacing w:val="-9"/>
          <w:sz w:val="24"/>
        </w:rPr>
        <w:t xml:space="preserve"> </w:t>
      </w:r>
      <w:r>
        <w:rPr>
          <w:color w:val="000009"/>
          <w:spacing w:val="-2"/>
          <w:sz w:val="24"/>
        </w:rPr>
        <w:t>сложения;</w:t>
      </w:r>
    </w:p>
    <w:p w:rsidR="00081003" w:rsidRDefault="00594D4B">
      <w:pPr>
        <w:pStyle w:val="a4"/>
        <w:numPr>
          <w:ilvl w:val="1"/>
          <w:numId w:val="73"/>
        </w:numPr>
        <w:tabs>
          <w:tab w:val="left" w:pos="1456"/>
        </w:tabs>
        <w:ind w:left="1456" w:hanging="180"/>
        <w:rPr>
          <w:sz w:val="24"/>
        </w:rPr>
      </w:pPr>
      <w:r>
        <w:rPr>
          <w:color w:val="000009"/>
          <w:spacing w:val="-2"/>
          <w:sz w:val="24"/>
        </w:rPr>
        <w:t>находить</w:t>
      </w:r>
      <w:r>
        <w:rPr>
          <w:color w:val="000009"/>
          <w:spacing w:val="1"/>
          <w:sz w:val="24"/>
        </w:rPr>
        <w:t xml:space="preserve"> </w:t>
      </w:r>
      <w:r>
        <w:rPr>
          <w:color w:val="000009"/>
          <w:spacing w:val="-2"/>
          <w:sz w:val="24"/>
        </w:rPr>
        <w:t>неизвестный</w:t>
      </w:r>
      <w:r>
        <w:rPr>
          <w:color w:val="000009"/>
          <w:spacing w:val="6"/>
          <w:sz w:val="24"/>
        </w:rPr>
        <w:t xml:space="preserve"> </w:t>
      </w:r>
      <w:r>
        <w:rPr>
          <w:color w:val="000009"/>
          <w:spacing w:val="-2"/>
          <w:sz w:val="24"/>
        </w:rPr>
        <w:t>компонент</w:t>
      </w:r>
      <w:r>
        <w:rPr>
          <w:color w:val="000009"/>
          <w:spacing w:val="6"/>
          <w:sz w:val="24"/>
        </w:rPr>
        <w:t xml:space="preserve"> </w:t>
      </w:r>
      <w:r>
        <w:rPr>
          <w:color w:val="000009"/>
          <w:spacing w:val="-2"/>
          <w:sz w:val="24"/>
        </w:rPr>
        <w:t>арифметического</w:t>
      </w:r>
      <w:r>
        <w:rPr>
          <w:color w:val="000009"/>
          <w:spacing w:val="7"/>
          <w:sz w:val="24"/>
        </w:rPr>
        <w:t xml:space="preserve"> </w:t>
      </w:r>
      <w:r>
        <w:rPr>
          <w:color w:val="000009"/>
          <w:spacing w:val="-2"/>
          <w:sz w:val="24"/>
        </w:rPr>
        <w:t>действия;</w:t>
      </w:r>
    </w:p>
    <w:p w:rsidR="00081003" w:rsidRDefault="00594D4B">
      <w:pPr>
        <w:pStyle w:val="a4"/>
        <w:numPr>
          <w:ilvl w:val="1"/>
          <w:numId w:val="73"/>
        </w:numPr>
        <w:tabs>
          <w:tab w:val="left" w:pos="1464"/>
        </w:tabs>
        <w:ind w:right="285" w:firstLine="707"/>
        <w:rPr>
          <w:sz w:val="24"/>
        </w:rPr>
      </w:pPr>
      <w:r>
        <w:rPr>
          <w:color w:val="000009"/>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081003" w:rsidRDefault="00594D4B">
      <w:pPr>
        <w:pStyle w:val="a4"/>
        <w:numPr>
          <w:ilvl w:val="1"/>
          <w:numId w:val="73"/>
        </w:numPr>
        <w:tabs>
          <w:tab w:val="left" w:pos="1630"/>
        </w:tabs>
        <w:ind w:right="288" w:firstLine="707"/>
        <w:rPr>
          <w:sz w:val="24"/>
        </w:rPr>
      </w:pPr>
      <w:r>
        <w:rPr>
          <w:color w:val="000009"/>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1"/>
          <w:numId w:val="73"/>
        </w:numPr>
        <w:tabs>
          <w:tab w:val="left" w:pos="1541"/>
        </w:tabs>
        <w:spacing w:before="66"/>
        <w:ind w:right="281" w:firstLine="707"/>
        <w:rPr>
          <w:sz w:val="24"/>
        </w:rPr>
      </w:pPr>
      <w:r>
        <w:rPr>
          <w:color w:val="000009"/>
          <w:sz w:val="24"/>
        </w:rPr>
        <w:lastRenderedPageBreak/>
        <w:t>сравнивать величины длины, площади, массы, времени, стоимости, устанавливая между ними соотношение «больше/ меньше на/в»;</w:t>
      </w:r>
    </w:p>
    <w:p w:rsidR="00081003" w:rsidRDefault="00594D4B">
      <w:pPr>
        <w:pStyle w:val="a4"/>
        <w:numPr>
          <w:ilvl w:val="1"/>
          <w:numId w:val="73"/>
        </w:numPr>
        <w:tabs>
          <w:tab w:val="left" w:pos="1456"/>
        </w:tabs>
        <w:ind w:left="1456" w:hanging="180"/>
        <w:rPr>
          <w:sz w:val="24"/>
        </w:rPr>
      </w:pPr>
      <w:r>
        <w:rPr>
          <w:color w:val="000009"/>
          <w:sz w:val="24"/>
        </w:rPr>
        <w:t>называть,</w:t>
      </w:r>
      <w:r>
        <w:rPr>
          <w:color w:val="000009"/>
          <w:spacing w:val="-12"/>
          <w:sz w:val="24"/>
        </w:rPr>
        <w:t xml:space="preserve"> </w:t>
      </w:r>
      <w:r>
        <w:rPr>
          <w:color w:val="000009"/>
          <w:sz w:val="24"/>
        </w:rPr>
        <w:t>находить</w:t>
      </w:r>
      <w:r>
        <w:rPr>
          <w:color w:val="000009"/>
          <w:spacing w:val="-14"/>
          <w:sz w:val="24"/>
        </w:rPr>
        <w:t xml:space="preserve"> </w:t>
      </w:r>
      <w:r>
        <w:rPr>
          <w:color w:val="000009"/>
          <w:sz w:val="24"/>
        </w:rPr>
        <w:t>долю</w:t>
      </w:r>
      <w:r>
        <w:rPr>
          <w:color w:val="000009"/>
          <w:spacing w:val="-9"/>
          <w:sz w:val="24"/>
        </w:rPr>
        <w:t xml:space="preserve"> </w:t>
      </w:r>
      <w:r>
        <w:rPr>
          <w:color w:val="000009"/>
          <w:sz w:val="24"/>
        </w:rPr>
        <w:t>величины</w:t>
      </w:r>
      <w:r>
        <w:rPr>
          <w:color w:val="000009"/>
          <w:spacing w:val="-12"/>
          <w:sz w:val="24"/>
        </w:rPr>
        <w:t xml:space="preserve"> </w:t>
      </w:r>
      <w:r>
        <w:rPr>
          <w:color w:val="000009"/>
          <w:sz w:val="24"/>
        </w:rPr>
        <w:t>(половина,</w:t>
      </w:r>
      <w:r>
        <w:rPr>
          <w:color w:val="000009"/>
          <w:spacing w:val="-11"/>
          <w:sz w:val="24"/>
        </w:rPr>
        <w:t xml:space="preserve"> </w:t>
      </w:r>
      <w:r>
        <w:rPr>
          <w:color w:val="000009"/>
          <w:spacing w:val="-2"/>
          <w:sz w:val="24"/>
        </w:rPr>
        <w:t>четверть);</w:t>
      </w:r>
    </w:p>
    <w:p w:rsidR="00081003" w:rsidRDefault="00594D4B">
      <w:pPr>
        <w:pStyle w:val="a4"/>
        <w:numPr>
          <w:ilvl w:val="1"/>
          <w:numId w:val="73"/>
        </w:numPr>
        <w:tabs>
          <w:tab w:val="left" w:pos="1456"/>
        </w:tabs>
        <w:spacing w:before="1"/>
        <w:ind w:left="1456" w:hanging="180"/>
        <w:rPr>
          <w:sz w:val="24"/>
        </w:rPr>
      </w:pPr>
      <w:r>
        <w:rPr>
          <w:color w:val="000009"/>
          <w:sz w:val="24"/>
        </w:rPr>
        <w:t>сравнивать</w:t>
      </w:r>
      <w:r>
        <w:rPr>
          <w:color w:val="000009"/>
          <w:spacing w:val="-9"/>
          <w:sz w:val="24"/>
        </w:rPr>
        <w:t xml:space="preserve"> </w:t>
      </w:r>
      <w:r>
        <w:rPr>
          <w:color w:val="000009"/>
          <w:sz w:val="24"/>
        </w:rPr>
        <w:t>величины,</w:t>
      </w:r>
      <w:r>
        <w:rPr>
          <w:color w:val="000009"/>
          <w:spacing w:val="-9"/>
          <w:sz w:val="24"/>
        </w:rPr>
        <w:t xml:space="preserve"> </w:t>
      </w:r>
      <w:r>
        <w:rPr>
          <w:color w:val="000009"/>
          <w:sz w:val="24"/>
        </w:rPr>
        <w:t>выраженные</w:t>
      </w:r>
      <w:r>
        <w:rPr>
          <w:color w:val="000009"/>
          <w:spacing w:val="-10"/>
          <w:sz w:val="24"/>
        </w:rPr>
        <w:t xml:space="preserve"> </w:t>
      </w:r>
      <w:r>
        <w:rPr>
          <w:color w:val="000009"/>
          <w:spacing w:val="-2"/>
          <w:sz w:val="24"/>
        </w:rPr>
        <w:t>долями;</w:t>
      </w:r>
    </w:p>
    <w:p w:rsidR="00081003" w:rsidRDefault="00594D4B">
      <w:pPr>
        <w:pStyle w:val="a4"/>
        <w:numPr>
          <w:ilvl w:val="1"/>
          <w:numId w:val="73"/>
        </w:numPr>
        <w:tabs>
          <w:tab w:val="left" w:pos="1471"/>
        </w:tabs>
        <w:ind w:right="284" w:firstLine="707"/>
        <w:rPr>
          <w:sz w:val="24"/>
        </w:rPr>
      </w:pPr>
      <w:r>
        <w:rPr>
          <w:color w:val="000009"/>
          <w:sz w:val="24"/>
        </w:rP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w:t>
      </w:r>
      <w:r>
        <w:rPr>
          <w:color w:val="000009"/>
          <w:spacing w:val="-2"/>
          <w:sz w:val="24"/>
        </w:rPr>
        <w:t>число;</w:t>
      </w:r>
    </w:p>
    <w:p w:rsidR="00081003" w:rsidRDefault="00594D4B">
      <w:pPr>
        <w:pStyle w:val="a4"/>
        <w:numPr>
          <w:ilvl w:val="1"/>
          <w:numId w:val="73"/>
        </w:numPr>
        <w:tabs>
          <w:tab w:val="left" w:pos="1541"/>
        </w:tabs>
        <w:ind w:right="283" w:firstLine="707"/>
        <w:rPr>
          <w:sz w:val="24"/>
        </w:rPr>
      </w:pPr>
      <w:r>
        <w:rPr>
          <w:color w:val="000009"/>
          <w:sz w:val="24"/>
        </w:rPr>
        <w:t>решать задачи в одно-два действия: представлять текст задачи, планировать ход решения, записывать решение</w:t>
      </w:r>
      <w:r>
        <w:rPr>
          <w:color w:val="000009"/>
          <w:spacing w:val="-1"/>
          <w:sz w:val="24"/>
        </w:rPr>
        <w:t xml:space="preserve"> </w:t>
      </w:r>
      <w:r>
        <w:rPr>
          <w:color w:val="000009"/>
          <w:sz w:val="24"/>
        </w:rPr>
        <w:t>и ответ, анализировать решение</w:t>
      </w:r>
      <w:r>
        <w:rPr>
          <w:color w:val="000009"/>
          <w:spacing w:val="-1"/>
          <w:sz w:val="24"/>
        </w:rPr>
        <w:t xml:space="preserve"> </w:t>
      </w:r>
      <w:r>
        <w:rPr>
          <w:color w:val="000009"/>
          <w:sz w:val="24"/>
        </w:rPr>
        <w:t>(искать другой способ решения), оценивать ответ (устанавливать его реалистичность, проверять вычисления);</w:t>
      </w:r>
    </w:p>
    <w:p w:rsidR="00081003" w:rsidRDefault="00594D4B">
      <w:pPr>
        <w:pStyle w:val="a4"/>
        <w:numPr>
          <w:ilvl w:val="1"/>
          <w:numId w:val="73"/>
        </w:numPr>
        <w:tabs>
          <w:tab w:val="left" w:pos="1493"/>
        </w:tabs>
        <w:ind w:right="286" w:firstLine="707"/>
        <w:rPr>
          <w:sz w:val="24"/>
        </w:rPr>
      </w:pPr>
      <w:r>
        <w:rPr>
          <w:color w:val="000009"/>
          <w:sz w:val="24"/>
        </w:rPr>
        <w:t>конструировать прямоугольник из данных фигур (квадратов), делить прямоугольник, многоугольник на заданные части;</w:t>
      </w:r>
    </w:p>
    <w:p w:rsidR="00081003" w:rsidRDefault="00594D4B">
      <w:pPr>
        <w:pStyle w:val="a4"/>
        <w:numPr>
          <w:ilvl w:val="1"/>
          <w:numId w:val="73"/>
        </w:numPr>
        <w:tabs>
          <w:tab w:val="left" w:pos="1456"/>
        </w:tabs>
        <w:ind w:left="1456" w:hanging="180"/>
        <w:rPr>
          <w:sz w:val="24"/>
        </w:rPr>
      </w:pPr>
      <w:r>
        <w:rPr>
          <w:color w:val="000009"/>
          <w:sz w:val="24"/>
        </w:rPr>
        <w:t>сравнивать</w:t>
      </w:r>
      <w:r>
        <w:rPr>
          <w:color w:val="000009"/>
          <w:spacing w:val="-7"/>
          <w:sz w:val="24"/>
        </w:rPr>
        <w:t xml:space="preserve"> </w:t>
      </w:r>
      <w:r>
        <w:rPr>
          <w:color w:val="000009"/>
          <w:sz w:val="24"/>
        </w:rPr>
        <w:t>фигуры</w:t>
      </w:r>
      <w:r>
        <w:rPr>
          <w:color w:val="000009"/>
          <w:spacing w:val="-5"/>
          <w:sz w:val="24"/>
        </w:rPr>
        <w:t xml:space="preserve"> </w:t>
      </w:r>
      <w:r>
        <w:rPr>
          <w:color w:val="000009"/>
          <w:sz w:val="24"/>
        </w:rPr>
        <w:t>по</w:t>
      </w:r>
      <w:r>
        <w:rPr>
          <w:color w:val="000009"/>
          <w:spacing w:val="-4"/>
          <w:sz w:val="24"/>
        </w:rPr>
        <w:t xml:space="preserve"> </w:t>
      </w:r>
      <w:r>
        <w:rPr>
          <w:color w:val="000009"/>
          <w:sz w:val="24"/>
        </w:rPr>
        <w:t>площади</w:t>
      </w:r>
      <w:r>
        <w:rPr>
          <w:color w:val="000009"/>
          <w:spacing w:val="-4"/>
          <w:sz w:val="24"/>
        </w:rPr>
        <w:t xml:space="preserve"> </w:t>
      </w:r>
      <w:r>
        <w:rPr>
          <w:color w:val="000009"/>
          <w:sz w:val="24"/>
        </w:rPr>
        <w:t>(наложение,</w:t>
      </w:r>
      <w:r>
        <w:rPr>
          <w:color w:val="000009"/>
          <w:spacing w:val="-7"/>
          <w:sz w:val="24"/>
        </w:rPr>
        <w:t xml:space="preserve"> </w:t>
      </w:r>
      <w:r>
        <w:rPr>
          <w:color w:val="000009"/>
          <w:sz w:val="24"/>
        </w:rPr>
        <w:t>сопоставление</w:t>
      </w:r>
      <w:r>
        <w:rPr>
          <w:color w:val="000009"/>
          <w:spacing w:val="-6"/>
          <w:sz w:val="24"/>
        </w:rPr>
        <w:t xml:space="preserve"> </w:t>
      </w:r>
      <w:r>
        <w:rPr>
          <w:color w:val="000009"/>
          <w:sz w:val="24"/>
        </w:rPr>
        <w:t>числовых</w:t>
      </w:r>
      <w:r>
        <w:rPr>
          <w:color w:val="000009"/>
          <w:spacing w:val="-2"/>
          <w:sz w:val="24"/>
        </w:rPr>
        <w:t xml:space="preserve"> значений);</w:t>
      </w:r>
    </w:p>
    <w:p w:rsidR="00081003" w:rsidRDefault="00594D4B">
      <w:pPr>
        <w:pStyle w:val="a4"/>
        <w:numPr>
          <w:ilvl w:val="1"/>
          <w:numId w:val="73"/>
        </w:numPr>
        <w:tabs>
          <w:tab w:val="left" w:pos="1505"/>
        </w:tabs>
        <w:ind w:right="282" w:firstLine="707"/>
        <w:rPr>
          <w:sz w:val="24"/>
        </w:rPr>
      </w:pPr>
      <w:r>
        <w:rPr>
          <w:color w:val="000009"/>
          <w:sz w:val="24"/>
        </w:rPr>
        <w:t>находить периметр прямоугольника (квадрата), площадь прямоугольника (квадрата), используя правило/алгоритм;</w:t>
      </w:r>
    </w:p>
    <w:p w:rsidR="00081003" w:rsidRDefault="00594D4B">
      <w:pPr>
        <w:pStyle w:val="a4"/>
        <w:numPr>
          <w:ilvl w:val="1"/>
          <w:numId w:val="73"/>
        </w:numPr>
        <w:tabs>
          <w:tab w:val="left" w:pos="1468"/>
        </w:tabs>
        <w:ind w:left="1468" w:hanging="192"/>
        <w:rPr>
          <w:sz w:val="24"/>
        </w:rPr>
      </w:pPr>
      <w:r>
        <w:rPr>
          <w:color w:val="000009"/>
          <w:sz w:val="24"/>
        </w:rPr>
        <w:t>распознавать</w:t>
      </w:r>
      <w:r>
        <w:rPr>
          <w:color w:val="000009"/>
          <w:spacing w:val="5"/>
          <w:sz w:val="24"/>
        </w:rPr>
        <w:t xml:space="preserve"> </w:t>
      </w:r>
      <w:r>
        <w:rPr>
          <w:color w:val="000009"/>
          <w:sz w:val="24"/>
        </w:rPr>
        <w:t>верные</w:t>
      </w:r>
      <w:r>
        <w:rPr>
          <w:color w:val="000009"/>
          <w:spacing w:val="8"/>
          <w:sz w:val="24"/>
        </w:rPr>
        <w:t xml:space="preserve"> </w:t>
      </w:r>
      <w:r>
        <w:rPr>
          <w:color w:val="000009"/>
          <w:sz w:val="24"/>
        </w:rPr>
        <w:t>(истинные)</w:t>
      </w:r>
      <w:r>
        <w:rPr>
          <w:color w:val="000009"/>
          <w:spacing w:val="5"/>
          <w:sz w:val="24"/>
        </w:rPr>
        <w:t xml:space="preserve"> </w:t>
      </w:r>
      <w:r>
        <w:rPr>
          <w:color w:val="000009"/>
          <w:sz w:val="24"/>
        </w:rPr>
        <w:t>и</w:t>
      </w:r>
      <w:r>
        <w:rPr>
          <w:color w:val="000009"/>
          <w:spacing w:val="5"/>
          <w:sz w:val="24"/>
        </w:rPr>
        <w:t xml:space="preserve"> </w:t>
      </w:r>
      <w:r>
        <w:rPr>
          <w:color w:val="000009"/>
          <w:sz w:val="24"/>
        </w:rPr>
        <w:t>неверные</w:t>
      </w:r>
      <w:r>
        <w:rPr>
          <w:color w:val="000009"/>
          <w:spacing w:val="6"/>
          <w:sz w:val="24"/>
        </w:rPr>
        <w:t xml:space="preserve"> </w:t>
      </w:r>
      <w:r>
        <w:rPr>
          <w:color w:val="000009"/>
          <w:sz w:val="24"/>
        </w:rPr>
        <w:t>(ложные)</w:t>
      </w:r>
      <w:r>
        <w:rPr>
          <w:color w:val="000009"/>
          <w:spacing w:val="8"/>
          <w:sz w:val="24"/>
        </w:rPr>
        <w:t xml:space="preserve"> </w:t>
      </w:r>
      <w:r>
        <w:rPr>
          <w:color w:val="000009"/>
          <w:sz w:val="24"/>
        </w:rPr>
        <w:t>утверждения</w:t>
      </w:r>
      <w:r>
        <w:rPr>
          <w:color w:val="000009"/>
          <w:spacing w:val="5"/>
          <w:sz w:val="24"/>
        </w:rPr>
        <w:t xml:space="preserve"> </w:t>
      </w:r>
      <w:r>
        <w:rPr>
          <w:color w:val="000009"/>
          <w:sz w:val="24"/>
        </w:rPr>
        <w:t>со</w:t>
      </w:r>
      <w:r>
        <w:rPr>
          <w:color w:val="000009"/>
          <w:spacing w:val="12"/>
          <w:sz w:val="24"/>
        </w:rPr>
        <w:t xml:space="preserve"> </w:t>
      </w:r>
      <w:r>
        <w:rPr>
          <w:color w:val="000009"/>
          <w:sz w:val="24"/>
        </w:rPr>
        <w:t>словами:</w:t>
      </w:r>
      <w:r>
        <w:rPr>
          <w:color w:val="000009"/>
          <w:spacing w:val="11"/>
          <w:sz w:val="24"/>
        </w:rPr>
        <w:t xml:space="preserve"> </w:t>
      </w:r>
      <w:r>
        <w:rPr>
          <w:color w:val="000009"/>
          <w:spacing w:val="-2"/>
          <w:sz w:val="24"/>
        </w:rPr>
        <w:t>«все»,</w:t>
      </w:r>
    </w:p>
    <w:p w:rsidR="00081003" w:rsidRDefault="00594D4B">
      <w:pPr>
        <w:pStyle w:val="a3"/>
        <w:ind w:right="282" w:firstLine="0"/>
      </w:pPr>
      <w:r>
        <w:rPr>
          <w:color w:val="000009"/>
        </w:rPr>
        <w:t>«некоторые», «и», «каждый», «если…, то…»; формулировать утверждение (вывод), строить логические</w:t>
      </w:r>
      <w:r>
        <w:rPr>
          <w:color w:val="000009"/>
          <w:spacing w:val="-7"/>
        </w:rPr>
        <w:t xml:space="preserve"> </w:t>
      </w:r>
      <w:r>
        <w:rPr>
          <w:color w:val="000009"/>
        </w:rPr>
        <w:t>рассуждения</w:t>
      </w:r>
      <w:r>
        <w:rPr>
          <w:color w:val="000009"/>
          <w:spacing w:val="-6"/>
        </w:rPr>
        <w:t xml:space="preserve"> </w:t>
      </w:r>
      <w:r>
        <w:rPr>
          <w:color w:val="000009"/>
        </w:rPr>
        <w:t>(одно-двухшаговые),</w:t>
      </w:r>
      <w:r>
        <w:rPr>
          <w:color w:val="000009"/>
          <w:spacing w:val="-5"/>
        </w:rPr>
        <w:t xml:space="preserve"> </w:t>
      </w:r>
      <w:r>
        <w:rPr>
          <w:color w:val="000009"/>
        </w:rPr>
        <w:t>в</w:t>
      </w:r>
      <w:r>
        <w:rPr>
          <w:color w:val="000009"/>
          <w:spacing w:val="-7"/>
        </w:rPr>
        <w:t xml:space="preserve"> </w:t>
      </w:r>
      <w:r>
        <w:rPr>
          <w:color w:val="000009"/>
        </w:rPr>
        <w:t>том</w:t>
      </w:r>
      <w:r>
        <w:rPr>
          <w:color w:val="000009"/>
          <w:spacing w:val="-7"/>
        </w:rPr>
        <w:t xml:space="preserve"> </w:t>
      </w:r>
      <w:r>
        <w:rPr>
          <w:color w:val="000009"/>
        </w:rPr>
        <w:t>числе</w:t>
      </w:r>
      <w:r>
        <w:rPr>
          <w:color w:val="000009"/>
          <w:spacing w:val="-7"/>
        </w:rPr>
        <w:t xml:space="preserve"> </w:t>
      </w:r>
      <w:r>
        <w:rPr>
          <w:color w:val="000009"/>
        </w:rPr>
        <w:t>с</w:t>
      </w:r>
      <w:r>
        <w:rPr>
          <w:color w:val="000009"/>
          <w:spacing w:val="-7"/>
        </w:rPr>
        <w:t xml:space="preserve"> </w:t>
      </w:r>
      <w:r>
        <w:rPr>
          <w:color w:val="000009"/>
        </w:rPr>
        <w:t>использованием</w:t>
      </w:r>
      <w:r>
        <w:rPr>
          <w:color w:val="000009"/>
          <w:spacing w:val="-7"/>
        </w:rPr>
        <w:t xml:space="preserve"> </w:t>
      </w:r>
      <w:r>
        <w:rPr>
          <w:color w:val="000009"/>
        </w:rPr>
        <w:t>изученных</w:t>
      </w:r>
      <w:r>
        <w:rPr>
          <w:color w:val="000009"/>
          <w:spacing w:val="-5"/>
        </w:rPr>
        <w:t xml:space="preserve"> </w:t>
      </w:r>
      <w:r>
        <w:rPr>
          <w:color w:val="000009"/>
        </w:rPr>
        <w:t>связок</w:t>
      </w:r>
      <w:r>
        <w:rPr>
          <w:color w:val="000009"/>
          <w:spacing w:val="-6"/>
        </w:rPr>
        <w:t xml:space="preserve"> </w:t>
      </w:r>
      <w:r>
        <w:rPr>
          <w:color w:val="000009"/>
        </w:rPr>
        <w:t>с учетом структуры и степени выраженности речевого нарушения</w:t>
      </w:r>
    </w:p>
    <w:p w:rsidR="00081003" w:rsidRDefault="00594D4B">
      <w:pPr>
        <w:pStyle w:val="a4"/>
        <w:numPr>
          <w:ilvl w:val="1"/>
          <w:numId w:val="73"/>
        </w:numPr>
        <w:tabs>
          <w:tab w:val="left" w:pos="1456"/>
        </w:tabs>
        <w:spacing w:before="1"/>
        <w:ind w:left="1456" w:hanging="180"/>
        <w:rPr>
          <w:sz w:val="24"/>
        </w:rPr>
      </w:pPr>
      <w:r>
        <w:rPr>
          <w:color w:val="000009"/>
          <w:sz w:val="24"/>
        </w:rPr>
        <w:t>классифицировать</w:t>
      </w:r>
      <w:r>
        <w:rPr>
          <w:color w:val="000009"/>
          <w:spacing w:val="-17"/>
          <w:sz w:val="24"/>
        </w:rPr>
        <w:t xml:space="preserve"> </w:t>
      </w:r>
      <w:r>
        <w:rPr>
          <w:color w:val="000009"/>
          <w:sz w:val="24"/>
        </w:rPr>
        <w:t>объекты</w:t>
      </w:r>
      <w:r>
        <w:rPr>
          <w:color w:val="000009"/>
          <w:spacing w:val="-15"/>
          <w:sz w:val="24"/>
        </w:rPr>
        <w:t xml:space="preserve"> </w:t>
      </w:r>
      <w:r>
        <w:rPr>
          <w:color w:val="000009"/>
          <w:sz w:val="24"/>
        </w:rPr>
        <w:t>по</w:t>
      </w:r>
      <w:r>
        <w:rPr>
          <w:color w:val="000009"/>
          <w:spacing w:val="-15"/>
          <w:sz w:val="24"/>
        </w:rPr>
        <w:t xml:space="preserve"> </w:t>
      </w:r>
      <w:r>
        <w:rPr>
          <w:color w:val="000009"/>
          <w:sz w:val="24"/>
        </w:rPr>
        <w:t>одному-двум</w:t>
      </w:r>
      <w:r>
        <w:rPr>
          <w:color w:val="000009"/>
          <w:spacing w:val="-12"/>
          <w:sz w:val="24"/>
        </w:rPr>
        <w:t xml:space="preserve"> </w:t>
      </w:r>
      <w:r>
        <w:rPr>
          <w:color w:val="000009"/>
          <w:spacing w:val="-2"/>
          <w:sz w:val="24"/>
        </w:rPr>
        <w:t>признакам;</w:t>
      </w:r>
    </w:p>
    <w:p w:rsidR="00081003" w:rsidRDefault="00594D4B">
      <w:pPr>
        <w:pStyle w:val="a4"/>
        <w:numPr>
          <w:ilvl w:val="1"/>
          <w:numId w:val="73"/>
        </w:numPr>
        <w:tabs>
          <w:tab w:val="left" w:pos="1529"/>
        </w:tabs>
        <w:ind w:right="286" w:firstLine="707"/>
        <w:rPr>
          <w:sz w:val="24"/>
        </w:rPr>
      </w:pPr>
      <w:r>
        <w:rPr>
          <w:color w:val="000009"/>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081003" w:rsidRDefault="00594D4B">
      <w:pPr>
        <w:pStyle w:val="a4"/>
        <w:numPr>
          <w:ilvl w:val="1"/>
          <w:numId w:val="73"/>
        </w:numPr>
        <w:tabs>
          <w:tab w:val="left" w:pos="1456"/>
        </w:tabs>
        <w:ind w:left="1456" w:hanging="180"/>
        <w:rPr>
          <w:sz w:val="24"/>
        </w:rPr>
      </w:pPr>
      <w:r>
        <w:rPr>
          <w:color w:val="000009"/>
          <w:sz w:val="24"/>
        </w:rPr>
        <w:t>структурировать</w:t>
      </w:r>
      <w:r>
        <w:rPr>
          <w:color w:val="000009"/>
          <w:spacing w:val="-11"/>
          <w:sz w:val="24"/>
        </w:rPr>
        <w:t xml:space="preserve"> </w:t>
      </w:r>
      <w:r>
        <w:rPr>
          <w:color w:val="000009"/>
          <w:sz w:val="24"/>
        </w:rPr>
        <w:t>информацию:</w:t>
      </w:r>
      <w:r>
        <w:rPr>
          <w:color w:val="000009"/>
          <w:spacing w:val="-9"/>
          <w:sz w:val="24"/>
        </w:rPr>
        <w:t xml:space="preserve"> </w:t>
      </w:r>
      <w:r>
        <w:rPr>
          <w:color w:val="000009"/>
          <w:sz w:val="24"/>
        </w:rPr>
        <w:t>заполнять</w:t>
      </w:r>
      <w:r>
        <w:rPr>
          <w:color w:val="000009"/>
          <w:spacing w:val="-7"/>
          <w:sz w:val="24"/>
        </w:rPr>
        <w:t xml:space="preserve"> </w:t>
      </w:r>
      <w:r>
        <w:rPr>
          <w:color w:val="000009"/>
          <w:sz w:val="24"/>
        </w:rPr>
        <w:t>простейшие</w:t>
      </w:r>
      <w:r>
        <w:rPr>
          <w:color w:val="000009"/>
          <w:spacing w:val="-10"/>
          <w:sz w:val="24"/>
        </w:rPr>
        <w:t xml:space="preserve"> </w:t>
      </w:r>
      <w:r>
        <w:rPr>
          <w:color w:val="000009"/>
          <w:sz w:val="24"/>
        </w:rPr>
        <w:t>таблицы</w:t>
      </w:r>
      <w:r>
        <w:rPr>
          <w:color w:val="000009"/>
          <w:spacing w:val="-9"/>
          <w:sz w:val="24"/>
        </w:rPr>
        <w:t xml:space="preserve"> </w:t>
      </w:r>
      <w:r>
        <w:rPr>
          <w:color w:val="000009"/>
          <w:sz w:val="24"/>
        </w:rPr>
        <w:t>по</w:t>
      </w:r>
      <w:r>
        <w:rPr>
          <w:color w:val="000009"/>
          <w:spacing w:val="-8"/>
          <w:sz w:val="24"/>
        </w:rPr>
        <w:t xml:space="preserve"> </w:t>
      </w:r>
      <w:r>
        <w:rPr>
          <w:color w:val="000009"/>
          <w:spacing w:val="-2"/>
          <w:sz w:val="24"/>
        </w:rPr>
        <w:t>образцу;</w:t>
      </w:r>
    </w:p>
    <w:p w:rsidR="00081003" w:rsidRDefault="00594D4B">
      <w:pPr>
        <w:pStyle w:val="a4"/>
        <w:numPr>
          <w:ilvl w:val="1"/>
          <w:numId w:val="73"/>
        </w:numPr>
        <w:tabs>
          <w:tab w:val="left" w:pos="1500"/>
        </w:tabs>
        <w:ind w:right="285" w:firstLine="707"/>
        <w:rPr>
          <w:sz w:val="24"/>
        </w:rPr>
      </w:pPr>
      <w:r>
        <w:rPr>
          <w:color w:val="000009"/>
          <w:sz w:val="24"/>
        </w:rPr>
        <w:t>под руководством педагогического работника составлять план выполнения учебного задания и следовать ему; выполнять действия по алгоритму;</w:t>
      </w:r>
    </w:p>
    <w:p w:rsidR="00081003" w:rsidRDefault="00594D4B">
      <w:pPr>
        <w:pStyle w:val="a4"/>
        <w:numPr>
          <w:ilvl w:val="1"/>
          <w:numId w:val="73"/>
        </w:numPr>
        <w:tabs>
          <w:tab w:val="left" w:pos="1456"/>
        </w:tabs>
        <w:ind w:left="1456" w:hanging="180"/>
        <w:rPr>
          <w:sz w:val="24"/>
        </w:rPr>
      </w:pPr>
      <w:r>
        <w:rPr>
          <w:color w:val="000009"/>
          <w:sz w:val="24"/>
        </w:rPr>
        <w:t>сравнивать</w:t>
      </w:r>
      <w:r>
        <w:rPr>
          <w:color w:val="000009"/>
          <w:spacing w:val="-14"/>
          <w:sz w:val="24"/>
        </w:rPr>
        <w:t xml:space="preserve"> </w:t>
      </w:r>
      <w:r>
        <w:rPr>
          <w:color w:val="000009"/>
          <w:sz w:val="24"/>
        </w:rPr>
        <w:t>математические</w:t>
      </w:r>
      <w:r>
        <w:rPr>
          <w:color w:val="000009"/>
          <w:spacing w:val="-12"/>
          <w:sz w:val="24"/>
        </w:rPr>
        <w:t xml:space="preserve"> </w:t>
      </w:r>
      <w:r>
        <w:rPr>
          <w:color w:val="000009"/>
          <w:sz w:val="24"/>
        </w:rPr>
        <w:t>объекты</w:t>
      </w:r>
      <w:r>
        <w:rPr>
          <w:color w:val="000009"/>
          <w:spacing w:val="-11"/>
          <w:sz w:val="24"/>
        </w:rPr>
        <w:t xml:space="preserve"> </w:t>
      </w:r>
      <w:r>
        <w:rPr>
          <w:color w:val="000009"/>
          <w:sz w:val="24"/>
        </w:rPr>
        <w:t>(находить</w:t>
      </w:r>
      <w:r>
        <w:rPr>
          <w:color w:val="000009"/>
          <w:spacing w:val="-10"/>
          <w:sz w:val="24"/>
        </w:rPr>
        <w:t xml:space="preserve"> </w:t>
      </w:r>
      <w:r>
        <w:rPr>
          <w:color w:val="000009"/>
          <w:sz w:val="24"/>
        </w:rPr>
        <w:t>общее,</w:t>
      </w:r>
      <w:r>
        <w:rPr>
          <w:color w:val="000009"/>
          <w:spacing w:val="-11"/>
          <w:sz w:val="24"/>
        </w:rPr>
        <w:t xml:space="preserve"> </w:t>
      </w:r>
      <w:r>
        <w:rPr>
          <w:color w:val="000009"/>
          <w:sz w:val="24"/>
        </w:rPr>
        <w:t>различное,</w:t>
      </w:r>
      <w:r>
        <w:rPr>
          <w:color w:val="000009"/>
          <w:spacing w:val="-9"/>
          <w:sz w:val="24"/>
        </w:rPr>
        <w:t xml:space="preserve"> </w:t>
      </w:r>
      <w:r>
        <w:rPr>
          <w:color w:val="000009"/>
          <w:spacing w:val="-2"/>
          <w:sz w:val="24"/>
        </w:rPr>
        <w:t>уникальное);</w:t>
      </w:r>
    </w:p>
    <w:p w:rsidR="00081003" w:rsidRDefault="00594D4B">
      <w:pPr>
        <w:pStyle w:val="a4"/>
        <w:numPr>
          <w:ilvl w:val="1"/>
          <w:numId w:val="73"/>
        </w:numPr>
        <w:tabs>
          <w:tab w:val="left" w:pos="1456"/>
        </w:tabs>
        <w:ind w:left="1456" w:hanging="180"/>
        <w:rPr>
          <w:sz w:val="24"/>
        </w:rPr>
      </w:pPr>
      <w:r>
        <w:rPr>
          <w:color w:val="000009"/>
          <w:sz w:val="24"/>
        </w:rPr>
        <w:t>выбирать</w:t>
      </w:r>
      <w:r>
        <w:rPr>
          <w:color w:val="000009"/>
          <w:spacing w:val="-11"/>
          <w:sz w:val="24"/>
        </w:rPr>
        <w:t xml:space="preserve"> </w:t>
      </w:r>
      <w:r>
        <w:rPr>
          <w:color w:val="000009"/>
          <w:sz w:val="24"/>
        </w:rPr>
        <w:t>верное</w:t>
      </w:r>
      <w:r>
        <w:rPr>
          <w:color w:val="000009"/>
          <w:spacing w:val="-10"/>
          <w:sz w:val="24"/>
        </w:rPr>
        <w:t xml:space="preserve"> </w:t>
      </w:r>
      <w:r>
        <w:rPr>
          <w:color w:val="000009"/>
          <w:sz w:val="24"/>
        </w:rPr>
        <w:t>решение</w:t>
      </w:r>
      <w:r>
        <w:rPr>
          <w:color w:val="000009"/>
          <w:spacing w:val="-11"/>
          <w:sz w:val="24"/>
        </w:rPr>
        <w:t xml:space="preserve"> </w:t>
      </w:r>
      <w:r>
        <w:rPr>
          <w:color w:val="000009"/>
          <w:sz w:val="24"/>
        </w:rPr>
        <w:t>математической</w:t>
      </w:r>
      <w:r>
        <w:rPr>
          <w:color w:val="000009"/>
          <w:spacing w:val="-10"/>
          <w:sz w:val="24"/>
        </w:rPr>
        <w:t xml:space="preserve"> </w:t>
      </w:r>
      <w:r>
        <w:rPr>
          <w:color w:val="000009"/>
          <w:spacing w:val="-2"/>
          <w:sz w:val="24"/>
        </w:rPr>
        <w:t>задачи.</w:t>
      </w:r>
    </w:p>
    <w:p w:rsidR="00081003" w:rsidRDefault="00594D4B">
      <w:pPr>
        <w:pStyle w:val="a3"/>
        <w:ind w:left="1276" w:firstLine="0"/>
      </w:pPr>
      <w:r>
        <w:rPr>
          <w:color w:val="000009"/>
        </w:rPr>
        <w:t>К</w:t>
      </w:r>
      <w:r>
        <w:rPr>
          <w:color w:val="000009"/>
          <w:spacing w:val="-9"/>
        </w:rPr>
        <w:t xml:space="preserve"> </w:t>
      </w:r>
      <w:r>
        <w:rPr>
          <w:color w:val="000009"/>
        </w:rPr>
        <w:t>концу</w:t>
      </w:r>
      <w:r>
        <w:rPr>
          <w:color w:val="000009"/>
          <w:spacing w:val="-14"/>
        </w:rPr>
        <w:t xml:space="preserve"> </w:t>
      </w:r>
      <w:r>
        <w:rPr>
          <w:color w:val="000009"/>
        </w:rPr>
        <w:t>обучения</w:t>
      </w:r>
      <w:r>
        <w:rPr>
          <w:color w:val="000009"/>
          <w:spacing w:val="-6"/>
        </w:rPr>
        <w:t xml:space="preserve"> </w:t>
      </w:r>
      <w:r>
        <w:rPr>
          <w:color w:val="000009"/>
        </w:rPr>
        <w:t>в</w:t>
      </w:r>
      <w:r>
        <w:rPr>
          <w:color w:val="000009"/>
          <w:spacing w:val="-8"/>
        </w:rPr>
        <w:t xml:space="preserve"> </w:t>
      </w:r>
      <w:r>
        <w:rPr>
          <w:color w:val="000009"/>
        </w:rPr>
        <w:t>четвертом</w:t>
      </w:r>
      <w:r>
        <w:rPr>
          <w:color w:val="000009"/>
          <w:spacing w:val="-7"/>
        </w:rPr>
        <w:t xml:space="preserve"> </w:t>
      </w:r>
      <w:r>
        <w:rPr>
          <w:color w:val="000009"/>
        </w:rPr>
        <w:t>классе</w:t>
      </w:r>
      <w:r>
        <w:rPr>
          <w:color w:val="000009"/>
          <w:spacing w:val="-8"/>
        </w:rPr>
        <w:t xml:space="preserve"> </w:t>
      </w:r>
      <w:r>
        <w:rPr>
          <w:color w:val="000009"/>
        </w:rPr>
        <w:t>обучающийся</w:t>
      </w:r>
      <w:r>
        <w:rPr>
          <w:color w:val="000009"/>
          <w:spacing w:val="-6"/>
        </w:rPr>
        <w:t xml:space="preserve"> </w:t>
      </w:r>
      <w:r>
        <w:rPr>
          <w:color w:val="000009"/>
          <w:spacing w:val="-2"/>
        </w:rPr>
        <w:t>научится:</w:t>
      </w:r>
    </w:p>
    <w:p w:rsidR="00081003" w:rsidRDefault="00594D4B">
      <w:pPr>
        <w:pStyle w:val="a4"/>
        <w:numPr>
          <w:ilvl w:val="1"/>
          <w:numId w:val="73"/>
        </w:numPr>
        <w:tabs>
          <w:tab w:val="left" w:pos="1456"/>
        </w:tabs>
        <w:ind w:left="1456" w:hanging="180"/>
        <w:rPr>
          <w:sz w:val="24"/>
        </w:rPr>
      </w:pPr>
      <w:r>
        <w:rPr>
          <w:color w:val="000009"/>
          <w:spacing w:val="-2"/>
          <w:sz w:val="24"/>
        </w:rPr>
        <w:t>читать,</w:t>
      </w:r>
      <w:r>
        <w:rPr>
          <w:color w:val="000009"/>
          <w:spacing w:val="2"/>
          <w:sz w:val="24"/>
        </w:rPr>
        <w:t xml:space="preserve"> </w:t>
      </w:r>
      <w:r>
        <w:rPr>
          <w:color w:val="000009"/>
          <w:spacing w:val="-2"/>
          <w:sz w:val="24"/>
        </w:rPr>
        <w:t>записывать,</w:t>
      </w:r>
      <w:r>
        <w:rPr>
          <w:color w:val="000009"/>
          <w:spacing w:val="4"/>
          <w:sz w:val="24"/>
        </w:rPr>
        <w:t xml:space="preserve"> </w:t>
      </w:r>
      <w:r>
        <w:rPr>
          <w:color w:val="000009"/>
          <w:spacing w:val="-2"/>
          <w:sz w:val="24"/>
        </w:rPr>
        <w:t>сравнивать,</w:t>
      </w:r>
      <w:r>
        <w:rPr>
          <w:color w:val="000009"/>
          <w:spacing w:val="7"/>
          <w:sz w:val="24"/>
        </w:rPr>
        <w:t xml:space="preserve"> </w:t>
      </w:r>
      <w:r>
        <w:rPr>
          <w:color w:val="000009"/>
          <w:spacing w:val="-2"/>
          <w:sz w:val="24"/>
        </w:rPr>
        <w:t>упорядочивать</w:t>
      </w:r>
      <w:r>
        <w:rPr>
          <w:color w:val="000009"/>
          <w:spacing w:val="4"/>
          <w:sz w:val="24"/>
        </w:rPr>
        <w:t xml:space="preserve"> </w:t>
      </w:r>
      <w:r>
        <w:rPr>
          <w:color w:val="000009"/>
          <w:spacing w:val="-2"/>
          <w:sz w:val="24"/>
        </w:rPr>
        <w:t>многозначные</w:t>
      </w:r>
      <w:r>
        <w:rPr>
          <w:color w:val="000009"/>
          <w:spacing w:val="3"/>
          <w:sz w:val="24"/>
        </w:rPr>
        <w:t xml:space="preserve"> </w:t>
      </w:r>
      <w:r>
        <w:rPr>
          <w:color w:val="000009"/>
          <w:spacing w:val="-2"/>
          <w:sz w:val="24"/>
        </w:rPr>
        <w:t>числа;</w:t>
      </w:r>
    </w:p>
    <w:p w:rsidR="00081003" w:rsidRDefault="00594D4B">
      <w:pPr>
        <w:pStyle w:val="a3"/>
        <w:ind w:left="1276" w:firstLine="0"/>
      </w:pPr>
      <w:r>
        <w:rPr>
          <w:color w:val="000009"/>
        </w:rPr>
        <w:t>находить</w:t>
      </w:r>
      <w:r>
        <w:rPr>
          <w:color w:val="000009"/>
          <w:spacing w:val="38"/>
        </w:rPr>
        <w:t xml:space="preserve"> </w:t>
      </w:r>
      <w:r>
        <w:rPr>
          <w:color w:val="000009"/>
        </w:rPr>
        <w:t>число</w:t>
      </w:r>
      <w:r>
        <w:rPr>
          <w:color w:val="000009"/>
          <w:spacing w:val="39"/>
        </w:rPr>
        <w:t xml:space="preserve"> </w:t>
      </w:r>
      <w:r>
        <w:rPr>
          <w:color w:val="000009"/>
        </w:rPr>
        <w:t>большее/меньшее</w:t>
      </w:r>
      <w:r>
        <w:rPr>
          <w:color w:val="000009"/>
          <w:spacing w:val="41"/>
        </w:rPr>
        <w:t xml:space="preserve"> </w:t>
      </w:r>
      <w:r>
        <w:rPr>
          <w:color w:val="000009"/>
        </w:rPr>
        <w:t>данного</w:t>
      </w:r>
      <w:r>
        <w:rPr>
          <w:color w:val="000009"/>
          <w:spacing w:val="37"/>
        </w:rPr>
        <w:t xml:space="preserve"> </w:t>
      </w:r>
      <w:r>
        <w:rPr>
          <w:color w:val="000009"/>
        </w:rPr>
        <w:t>числа</w:t>
      </w:r>
      <w:r>
        <w:rPr>
          <w:color w:val="000009"/>
          <w:spacing w:val="38"/>
        </w:rPr>
        <w:t xml:space="preserve"> </w:t>
      </w:r>
      <w:r>
        <w:rPr>
          <w:color w:val="000009"/>
        </w:rPr>
        <w:t>на</w:t>
      </w:r>
      <w:r>
        <w:rPr>
          <w:color w:val="000009"/>
          <w:spacing w:val="38"/>
        </w:rPr>
        <w:t xml:space="preserve"> </w:t>
      </w:r>
      <w:r>
        <w:rPr>
          <w:color w:val="000009"/>
        </w:rPr>
        <w:t>заданное</w:t>
      </w:r>
      <w:r>
        <w:rPr>
          <w:color w:val="000009"/>
          <w:spacing w:val="37"/>
        </w:rPr>
        <w:t xml:space="preserve"> </w:t>
      </w:r>
      <w:r>
        <w:rPr>
          <w:color w:val="000009"/>
        </w:rPr>
        <w:t>число,</w:t>
      </w:r>
      <w:r>
        <w:rPr>
          <w:color w:val="000009"/>
          <w:spacing w:val="41"/>
        </w:rPr>
        <w:t xml:space="preserve"> </w:t>
      </w:r>
      <w:r>
        <w:rPr>
          <w:color w:val="000009"/>
        </w:rPr>
        <w:t>в</w:t>
      </w:r>
      <w:r>
        <w:rPr>
          <w:color w:val="000009"/>
          <w:spacing w:val="38"/>
        </w:rPr>
        <w:t xml:space="preserve"> </w:t>
      </w:r>
      <w:r>
        <w:rPr>
          <w:color w:val="000009"/>
        </w:rPr>
        <w:t>заданное</w:t>
      </w:r>
      <w:r>
        <w:rPr>
          <w:color w:val="000009"/>
          <w:spacing w:val="38"/>
        </w:rPr>
        <w:t xml:space="preserve"> </w:t>
      </w:r>
      <w:r>
        <w:rPr>
          <w:color w:val="000009"/>
          <w:spacing w:val="-2"/>
        </w:rPr>
        <w:t>число</w:t>
      </w:r>
    </w:p>
    <w:p w:rsidR="00081003" w:rsidRDefault="00594D4B">
      <w:pPr>
        <w:pStyle w:val="a3"/>
        <w:ind w:firstLine="0"/>
        <w:jc w:val="left"/>
      </w:pPr>
      <w:r>
        <w:rPr>
          <w:color w:val="000009"/>
          <w:spacing w:val="-4"/>
        </w:rPr>
        <w:t>раз;</w:t>
      </w:r>
    </w:p>
    <w:p w:rsidR="00081003" w:rsidRDefault="00594D4B">
      <w:pPr>
        <w:pStyle w:val="a4"/>
        <w:numPr>
          <w:ilvl w:val="1"/>
          <w:numId w:val="73"/>
        </w:numPr>
        <w:tabs>
          <w:tab w:val="left" w:pos="1568"/>
        </w:tabs>
        <w:ind w:left="1568" w:hanging="292"/>
        <w:jc w:val="left"/>
        <w:rPr>
          <w:sz w:val="24"/>
        </w:rPr>
      </w:pPr>
      <w:r>
        <w:rPr>
          <w:color w:val="000009"/>
          <w:sz w:val="24"/>
        </w:rPr>
        <w:t>выполнять</w:t>
      </w:r>
      <w:r>
        <w:rPr>
          <w:color w:val="000009"/>
          <w:spacing w:val="77"/>
          <w:w w:val="150"/>
          <w:sz w:val="24"/>
        </w:rPr>
        <w:t xml:space="preserve"> </w:t>
      </w:r>
      <w:r>
        <w:rPr>
          <w:color w:val="000009"/>
          <w:sz w:val="24"/>
        </w:rPr>
        <w:t>арифметические</w:t>
      </w:r>
      <w:r>
        <w:rPr>
          <w:color w:val="000009"/>
          <w:spacing w:val="78"/>
          <w:w w:val="150"/>
          <w:sz w:val="24"/>
        </w:rPr>
        <w:t xml:space="preserve"> </w:t>
      </w:r>
      <w:r>
        <w:rPr>
          <w:color w:val="000009"/>
          <w:sz w:val="24"/>
        </w:rPr>
        <w:t>действия:</w:t>
      </w:r>
      <w:r>
        <w:rPr>
          <w:color w:val="000009"/>
          <w:spacing w:val="25"/>
          <w:sz w:val="24"/>
        </w:rPr>
        <w:t xml:space="preserve">  </w:t>
      </w:r>
      <w:r>
        <w:rPr>
          <w:color w:val="000009"/>
          <w:sz w:val="24"/>
        </w:rPr>
        <w:t>сложение</w:t>
      </w:r>
      <w:r>
        <w:rPr>
          <w:color w:val="000009"/>
          <w:spacing w:val="78"/>
          <w:w w:val="150"/>
          <w:sz w:val="24"/>
        </w:rPr>
        <w:t xml:space="preserve"> </w:t>
      </w:r>
      <w:r>
        <w:rPr>
          <w:color w:val="000009"/>
          <w:sz w:val="24"/>
        </w:rPr>
        <w:t>и</w:t>
      </w:r>
      <w:r>
        <w:rPr>
          <w:color w:val="000009"/>
          <w:spacing w:val="25"/>
          <w:sz w:val="24"/>
        </w:rPr>
        <w:t xml:space="preserve">  </w:t>
      </w:r>
      <w:r>
        <w:rPr>
          <w:color w:val="000009"/>
          <w:sz w:val="24"/>
        </w:rPr>
        <w:t>вычитание</w:t>
      </w:r>
      <w:r>
        <w:rPr>
          <w:color w:val="000009"/>
          <w:spacing w:val="77"/>
          <w:w w:val="150"/>
          <w:sz w:val="24"/>
        </w:rPr>
        <w:t xml:space="preserve"> </w:t>
      </w:r>
      <w:r>
        <w:rPr>
          <w:color w:val="000009"/>
          <w:sz w:val="24"/>
        </w:rPr>
        <w:t>с</w:t>
      </w:r>
      <w:r>
        <w:rPr>
          <w:color w:val="000009"/>
          <w:spacing w:val="78"/>
          <w:w w:val="150"/>
          <w:sz w:val="24"/>
        </w:rPr>
        <w:t xml:space="preserve"> </w:t>
      </w:r>
      <w:r>
        <w:rPr>
          <w:color w:val="000009"/>
          <w:spacing w:val="-2"/>
          <w:sz w:val="24"/>
        </w:rPr>
        <w:t>многозначными</w:t>
      </w:r>
    </w:p>
    <w:p w:rsidR="00081003" w:rsidRDefault="00594D4B">
      <w:pPr>
        <w:pStyle w:val="a3"/>
        <w:ind w:right="277" w:firstLine="0"/>
      </w:pPr>
      <w:r>
        <w:rPr>
          <w:color w:val="000009"/>
        </w:rPr>
        <w:t>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81003" w:rsidRDefault="00594D4B">
      <w:pPr>
        <w:pStyle w:val="a4"/>
        <w:numPr>
          <w:ilvl w:val="1"/>
          <w:numId w:val="73"/>
        </w:numPr>
        <w:tabs>
          <w:tab w:val="left" w:pos="1534"/>
        </w:tabs>
        <w:ind w:right="287" w:firstLine="707"/>
        <w:rPr>
          <w:sz w:val="24"/>
        </w:rPr>
      </w:pPr>
      <w:r>
        <w:rPr>
          <w:color w:val="000009"/>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081003" w:rsidRDefault="00594D4B">
      <w:pPr>
        <w:pStyle w:val="a4"/>
        <w:numPr>
          <w:ilvl w:val="1"/>
          <w:numId w:val="73"/>
        </w:numPr>
        <w:tabs>
          <w:tab w:val="left" w:pos="1456"/>
        </w:tabs>
        <w:spacing w:before="1"/>
        <w:ind w:left="1456" w:hanging="180"/>
        <w:rPr>
          <w:sz w:val="24"/>
        </w:rPr>
      </w:pPr>
      <w:r>
        <w:rPr>
          <w:color w:val="000009"/>
          <w:sz w:val="24"/>
        </w:rPr>
        <w:t>использовать</w:t>
      </w:r>
      <w:r>
        <w:rPr>
          <w:color w:val="000009"/>
          <w:spacing w:val="-11"/>
          <w:sz w:val="24"/>
        </w:rPr>
        <w:t xml:space="preserve"> </w:t>
      </w:r>
      <w:r>
        <w:rPr>
          <w:color w:val="000009"/>
          <w:sz w:val="24"/>
        </w:rPr>
        <w:t>при</w:t>
      </w:r>
      <w:r>
        <w:rPr>
          <w:color w:val="000009"/>
          <w:spacing w:val="-9"/>
          <w:sz w:val="24"/>
        </w:rPr>
        <w:t xml:space="preserve"> </w:t>
      </w:r>
      <w:r>
        <w:rPr>
          <w:color w:val="000009"/>
          <w:sz w:val="24"/>
        </w:rPr>
        <w:t>вычислениях</w:t>
      </w:r>
      <w:r>
        <w:rPr>
          <w:color w:val="000009"/>
          <w:spacing w:val="-7"/>
          <w:sz w:val="24"/>
        </w:rPr>
        <w:t xml:space="preserve"> </w:t>
      </w:r>
      <w:r>
        <w:rPr>
          <w:color w:val="000009"/>
          <w:sz w:val="24"/>
        </w:rPr>
        <w:t>изученные</w:t>
      </w:r>
      <w:r>
        <w:rPr>
          <w:color w:val="000009"/>
          <w:spacing w:val="-10"/>
          <w:sz w:val="24"/>
        </w:rPr>
        <w:t xml:space="preserve"> </w:t>
      </w:r>
      <w:r>
        <w:rPr>
          <w:color w:val="000009"/>
          <w:sz w:val="24"/>
        </w:rPr>
        <w:t>свойства</w:t>
      </w:r>
      <w:r>
        <w:rPr>
          <w:color w:val="000009"/>
          <w:spacing w:val="-10"/>
          <w:sz w:val="24"/>
        </w:rPr>
        <w:t xml:space="preserve"> </w:t>
      </w:r>
      <w:r>
        <w:rPr>
          <w:color w:val="000009"/>
          <w:sz w:val="24"/>
        </w:rPr>
        <w:t>арифметических</w:t>
      </w:r>
      <w:r>
        <w:rPr>
          <w:color w:val="000009"/>
          <w:spacing w:val="-8"/>
          <w:sz w:val="24"/>
        </w:rPr>
        <w:t xml:space="preserve"> </w:t>
      </w:r>
      <w:r>
        <w:rPr>
          <w:color w:val="000009"/>
          <w:spacing w:val="-2"/>
          <w:sz w:val="24"/>
        </w:rPr>
        <w:t>действий;</w:t>
      </w:r>
    </w:p>
    <w:p w:rsidR="00081003" w:rsidRDefault="00594D4B">
      <w:pPr>
        <w:pStyle w:val="a4"/>
        <w:numPr>
          <w:ilvl w:val="1"/>
          <w:numId w:val="73"/>
        </w:numPr>
        <w:tabs>
          <w:tab w:val="left" w:pos="1536"/>
        </w:tabs>
        <w:ind w:right="288" w:firstLine="707"/>
        <w:rPr>
          <w:sz w:val="24"/>
        </w:rPr>
      </w:pPr>
      <w:r>
        <w:rPr>
          <w:color w:val="000009"/>
          <w:sz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081003" w:rsidRDefault="00594D4B">
      <w:pPr>
        <w:pStyle w:val="a4"/>
        <w:numPr>
          <w:ilvl w:val="1"/>
          <w:numId w:val="73"/>
        </w:numPr>
        <w:tabs>
          <w:tab w:val="left" w:pos="1456"/>
        </w:tabs>
        <w:ind w:left="1456" w:hanging="180"/>
        <w:rPr>
          <w:sz w:val="24"/>
        </w:rPr>
      </w:pPr>
      <w:r>
        <w:rPr>
          <w:color w:val="000009"/>
          <w:sz w:val="24"/>
        </w:rPr>
        <w:t>находить</w:t>
      </w:r>
      <w:r>
        <w:rPr>
          <w:color w:val="000009"/>
          <w:spacing w:val="-6"/>
          <w:sz w:val="24"/>
        </w:rPr>
        <w:t xml:space="preserve"> </w:t>
      </w:r>
      <w:r>
        <w:rPr>
          <w:color w:val="000009"/>
          <w:sz w:val="24"/>
        </w:rPr>
        <w:t>долю</w:t>
      </w:r>
      <w:r>
        <w:rPr>
          <w:color w:val="000009"/>
          <w:spacing w:val="-5"/>
          <w:sz w:val="24"/>
        </w:rPr>
        <w:t xml:space="preserve"> </w:t>
      </w:r>
      <w:r>
        <w:rPr>
          <w:color w:val="000009"/>
          <w:sz w:val="24"/>
        </w:rPr>
        <w:t>величины,</w:t>
      </w:r>
      <w:r>
        <w:rPr>
          <w:color w:val="000009"/>
          <w:spacing w:val="-6"/>
          <w:sz w:val="24"/>
        </w:rPr>
        <w:t xml:space="preserve"> </w:t>
      </w:r>
      <w:r>
        <w:rPr>
          <w:color w:val="000009"/>
          <w:sz w:val="24"/>
        </w:rPr>
        <w:t>величину</w:t>
      </w:r>
      <w:r>
        <w:rPr>
          <w:color w:val="000009"/>
          <w:spacing w:val="-13"/>
          <w:sz w:val="24"/>
        </w:rPr>
        <w:t xml:space="preserve"> </w:t>
      </w:r>
      <w:r>
        <w:rPr>
          <w:color w:val="000009"/>
          <w:sz w:val="24"/>
        </w:rPr>
        <w:t>по</w:t>
      </w:r>
      <w:r>
        <w:rPr>
          <w:color w:val="000009"/>
          <w:spacing w:val="-5"/>
          <w:sz w:val="24"/>
        </w:rPr>
        <w:t xml:space="preserve"> </w:t>
      </w:r>
      <w:r>
        <w:rPr>
          <w:color w:val="000009"/>
          <w:sz w:val="24"/>
        </w:rPr>
        <w:t>ее</w:t>
      </w:r>
      <w:r>
        <w:rPr>
          <w:color w:val="000009"/>
          <w:spacing w:val="-6"/>
          <w:sz w:val="24"/>
        </w:rPr>
        <w:t xml:space="preserve"> </w:t>
      </w:r>
      <w:r>
        <w:rPr>
          <w:color w:val="000009"/>
          <w:spacing w:val="-2"/>
          <w:sz w:val="24"/>
        </w:rPr>
        <w:t>доле;</w:t>
      </w:r>
    </w:p>
    <w:p w:rsidR="00081003" w:rsidRDefault="00594D4B">
      <w:pPr>
        <w:pStyle w:val="a4"/>
        <w:numPr>
          <w:ilvl w:val="1"/>
          <w:numId w:val="73"/>
        </w:numPr>
        <w:tabs>
          <w:tab w:val="left" w:pos="1456"/>
        </w:tabs>
        <w:ind w:left="1456" w:hanging="180"/>
        <w:rPr>
          <w:sz w:val="24"/>
        </w:rPr>
      </w:pPr>
      <w:r>
        <w:rPr>
          <w:color w:val="000009"/>
          <w:spacing w:val="-2"/>
          <w:sz w:val="24"/>
        </w:rPr>
        <w:t>находить</w:t>
      </w:r>
      <w:r>
        <w:rPr>
          <w:color w:val="000009"/>
          <w:spacing w:val="1"/>
          <w:sz w:val="24"/>
        </w:rPr>
        <w:t xml:space="preserve"> </w:t>
      </w:r>
      <w:r>
        <w:rPr>
          <w:color w:val="000009"/>
          <w:spacing w:val="-2"/>
          <w:sz w:val="24"/>
        </w:rPr>
        <w:t>неизвестный</w:t>
      </w:r>
      <w:r>
        <w:rPr>
          <w:color w:val="000009"/>
          <w:spacing w:val="6"/>
          <w:sz w:val="24"/>
        </w:rPr>
        <w:t xml:space="preserve"> </w:t>
      </w:r>
      <w:r>
        <w:rPr>
          <w:color w:val="000009"/>
          <w:spacing w:val="-2"/>
          <w:sz w:val="24"/>
        </w:rPr>
        <w:t>компонент</w:t>
      </w:r>
      <w:r>
        <w:rPr>
          <w:color w:val="000009"/>
          <w:spacing w:val="6"/>
          <w:sz w:val="24"/>
        </w:rPr>
        <w:t xml:space="preserve"> </w:t>
      </w:r>
      <w:r>
        <w:rPr>
          <w:color w:val="000009"/>
          <w:spacing w:val="-2"/>
          <w:sz w:val="24"/>
        </w:rPr>
        <w:t>арифметического</w:t>
      </w:r>
      <w:r>
        <w:rPr>
          <w:color w:val="000009"/>
          <w:spacing w:val="7"/>
          <w:sz w:val="24"/>
        </w:rPr>
        <w:t xml:space="preserve"> </w:t>
      </w:r>
      <w:r>
        <w:rPr>
          <w:color w:val="000009"/>
          <w:spacing w:val="-2"/>
          <w:sz w:val="24"/>
        </w:rPr>
        <w:t>действия;</w:t>
      </w:r>
    </w:p>
    <w:p w:rsidR="00081003" w:rsidRDefault="00594D4B">
      <w:pPr>
        <w:pStyle w:val="a4"/>
        <w:numPr>
          <w:ilvl w:val="1"/>
          <w:numId w:val="73"/>
        </w:numPr>
        <w:tabs>
          <w:tab w:val="left" w:pos="1471"/>
        </w:tabs>
        <w:ind w:right="288" w:firstLine="707"/>
        <w:rPr>
          <w:sz w:val="24"/>
        </w:rPr>
      </w:pPr>
      <w:r>
        <w:rPr>
          <w:color w:val="000009"/>
          <w:sz w:val="24"/>
        </w:rPr>
        <w:t>использовать единицы величин при решении задач (длина, масса, время, вместимость, стоимость, площадь, скорость);</w:t>
      </w:r>
    </w:p>
    <w:p w:rsidR="00081003" w:rsidRDefault="00594D4B">
      <w:pPr>
        <w:pStyle w:val="a4"/>
        <w:numPr>
          <w:ilvl w:val="1"/>
          <w:numId w:val="73"/>
        </w:numPr>
        <w:tabs>
          <w:tab w:val="left" w:pos="1498"/>
        </w:tabs>
        <w:ind w:right="283" w:firstLine="707"/>
        <w:rPr>
          <w:sz w:val="24"/>
        </w:rPr>
      </w:pPr>
      <w:r>
        <w:rPr>
          <w:color w:val="000009"/>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1"/>
          <w:numId w:val="73"/>
        </w:numPr>
        <w:tabs>
          <w:tab w:val="left" w:pos="1476"/>
        </w:tabs>
        <w:spacing w:before="66"/>
        <w:ind w:right="287" w:firstLine="707"/>
        <w:rPr>
          <w:sz w:val="24"/>
        </w:rPr>
      </w:pPr>
      <w:r>
        <w:rPr>
          <w:color w:val="000009"/>
          <w:sz w:val="24"/>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81003" w:rsidRDefault="00594D4B">
      <w:pPr>
        <w:pStyle w:val="a4"/>
        <w:numPr>
          <w:ilvl w:val="1"/>
          <w:numId w:val="73"/>
        </w:numPr>
        <w:tabs>
          <w:tab w:val="left" w:pos="1459"/>
        </w:tabs>
        <w:spacing w:before="1"/>
        <w:ind w:right="285" w:firstLine="707"/>
        <w:rPr>
          <w:sz w:val="24"/>
        </w:rPr>
      </w:pPr>
      <w:r>
        <w:rPr>
          <w:color w:val="000009"/>
          <w:sz w:val="24"/>
        </w:rPr>
        <w:t>определять</w:t>
      </w:r>
      <w:r>
        <w:rPr>
          <w:color w:val="000009"/>
          <w:spacing w:val="-2"/>
          <w:sz w:val="24"/>
        </w:rPr>
        <w:t xml:space="preserve"> </w:t>
      </w:r>
      <w:r>
        <w:rPr>
          <w:color w:val="000009"/>
          <w:sz w:val="24"/>
        </w:rPr>
        <w:t>с</w:t>
      </w:r>
      <w:r>
        <w:rPr>
          <w:color w:val="000009"/>
          <w:spacing w:val="-5"/>
          <w:sz w:val="24"/>
        </w:rPr>
        <w:t xml:space="preserve"> </w:t>
      </w:r>
      <w:r>
        <w:rPr>
          <w:color w:val="000009"/>
          <w:sz w:val="24"/>
        </w:rPr>
        <w:t>помощью</w:t>
      </w:r>
      <w:r>
        <w:rPr>
          <w:color w:val="000009"/>
          <w:spacing w:val="-2"/>
          <w:sz w:val="24"/>
        </w:rPr>
        <w:t xml:space="preserve"> </w:t>
      </w:r>
      <w:r>
        <w:rPr>
          <w:color w:val="000009"/>
          <w:sz w:val="24"/>
        </w:rPr>
        <w:t>цифровых</w:t>
      </w:r>
      <w:r>
        <w:rPr>
          <w:color w:val="000009"/>
          <w:spacing w:val="-4"/>
          <w:sz w:val="24"/>
        </w:rPr>
        <w:t xml:space="preserve"> </w:t>
      </w:r>
      <w:r>
        <w:rPr>
          <w:color w:val="000009"/>
          <w:sz w:val="24"/>
        </w:rPr>
        <w:t>и</w:t>
      </w:r>
      <w:r>
        <w:rPr>
          <w:color w:val="000009"/>
          <w:spacing w:val="-2"/>
          <w:sz w:val="24"/>
        </w:rPr>
        <w:t xml:space="preserve"> </w:t>
      </w:r>
      <w:r>
        <w:rPr>
          <w:color w:val="000009"/>
          <w:sz w:val="24"/>
        </w:rPr>
        <w:t>аналоговых</w:t>
      </w:r>
      <w:r>
        <w:rPr>
          <w:color w:val="000009"/>
          <w:spacing w:val="-1"/>
          <w:sz w:val="24"/>
        </w:rPr>
        <w:t xml:space="preserve"> </w:t>
      </w:r>
      <w:r>
        <w:rPr>
          <w:color w:val="000009"/>
          <w:sz w:val="24"/>
        </w:rPr>
        <w:t>приборов</w:t>
      </w:r>
      <w:r>
        <w:rPr>
          <w:color w:val="000009"/>
          <w:spacing w:val="-3"/>
          <w:sz w:val="24"/>
        </w:rPr>
        <w:t xml:space="preserve"> </w:t>
      </w:r>
      <w:r>
        <w:rPr>
          <w:color w:val="000009"/>
          <w:sz w:val="24"/>
        </w:rPr>
        <w:t>массу</w:t>
      </w:r>
      <w:r>
        <w:rPr>
          <w:color w:val="000009"/>
          <w:spacing w:val="-9"/>
          <w:sz w:val="24"/>
        </w:rPr>
        <w:t xml:space="preserve"> </w:t>
      </w:r>
      <w:r>
        <w:rPr>
          <w:color w:val="000009"/>
          <w:sz w:val="24"/>
        </w:rPr>
        <w:t>предмета,</w:t>
      </w:r>
      <w:r>
        <w:rPr>
          <w:color w:val="000009"/>
          <w:spacing w:val="-3"/>
          <w:sz w:val="24"/>
        </w:rPr>
        <w:t xml:space="preserve"> </w:t>
      </w:r>
      <w:r>
        <w:rPr>
          <w:color w:val="000009"/>
          <w:sz w:val="24"/>
        </w:rPr>
        <w:t>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081003" w:rsidRDefault="00594D4B">
      <w:pPr>
        <w:pStyle w:val="a4"/>
        <w:numPr>
          <w:ilvl w:val="1"/>
          <w:numId w:val="73"/>
        </w:numPr>
        <w:tabs>
          <w:tab w:val="left" w:pos="1551"/>
        </w:tabs>
        <w:ind w:right="285" w:firstLine="707"/>
        <w:rPr>
          <w:sz w:val="24"/>
        </w:rPr>
      </w:pPr>
      <w:r>
        <w:rPr>
          <w:color w:val="000009"/>
          <w:sz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w:t>
      </w:r>
      <w:r>
        <w:rPr>
          <w:color w:val="000009"/>
          <w:spacing w:val="-2"/>
          <w:sz w:val="24"/>
        </w:rPr>
        <w:t>условию;</w:t>
      </w:r>
    </w:p>
    <w:p w:rsidR="00081003" w:rsidRDefault="00594D4B">
      <w:pPr>
        <w:pStyle w:val="a4"/>
        <w:numPr>
          <w:ilvl w:val="1"/>
          <w:numId w:val="73"/>
        </w:numPr>
        <w:tabs>
          <w:tab w:val="left" w:pos="1457"/>
        </w:tabs>
        <w:ind w:right="287" w:firstLine="707"/>
        <w:rPr>
          <w:sz w:val="24"/>
        </w:rPr>
      </w:pPr>
      <w:r>
        <w:rPr>
          <w:color w:val="000009"/>
          <w:sz w:val="24"/>
        </w:rPr>
        <w:t>решать</w:t>
      </w:r>
      <w:r>
        <w:rPr>
          <w:color w:val="000009"/>
          <w:spacing w:val="-4"/>
          <w:sz w:val="24"/>
        </w:rPr>
        <w:t xml:space="preserve"> </w:t>
      </w:r>
      <w:r>
        <w:rPr>
          <w:color w:val="000009"/>
          <w:sz w:val="24"/>
        </w:rPr>
        <w:t>практические</w:t>
      </w:r>
      <w:r>
        <w:rPr>
          <w:color w:val="000009"/>
          <w:spacing w:val="-3"/>
          <w:sz w:val="24"/>
        </w:rPr>
        <w:t xml:space="preserve"> </w:t>
      </w:r>
      <w:r>
        <w:rPr>
          <w:color w:val="000009"/>
          <w:sz w:val="24"/>
        </w:rPr>
        <w:t>задачи,</w:t>
      </w:r>
      <w:r>
        <w:rPr>
          <w:color w:val="000009"/>
          <w:spacing w:val="-4"/>
          <w:sz w:val="24"/>
        </w:rPr>
        <w:t xml:space="preserve"> </w:t>
      </w:r>
      <w:r>
        <w:rPr>
          <w:color w:val="000009"/>
          <w:sz w:val="24"/>
        </w:rPr>
        <w:t>связанные</w:t>
      </w:r>
      <w:r>
        <w:rPr>
          <w:color w:val="000009"/>
          <w:spacing w:val="-6"/>
          <w:sz w:val="24"/>
        </w:rPr>
        <w:t xml:space="preserve"> </w:t>
      </w:r>
      <w:r>
        <w:rPr>
          <w:color w:val="000009"/>
          <w:sz w:val="24"/>
        </w:rPr>
        <w:t>с</w:t>
      </w:r>
      <w:r>
        <w:rPr>
          <w:color w:val="000009"/>
          <w:spacing w:val="-5"/>
          <w:sz w:val="24"/>
        </w:rPr>
        <w:t xml:space="preserve"> </w:t>
      </w:r>
      <w:r>
        <w:rPr>
          <w:color w:val="000009"/>
          <w:sz w:val="24"/>
        </w:rPr>
        <w:t>повседневной</w:t>
      </w:r>
      <w:r>
        <w:rPr>
          <w:color w:val="000009"/>
          <w:spacing w:val="-3"/>
          <w:sz w:val="24"/>
        </w:rPr>
        <w:t xml:space="preserve"> </w:t>
      </w:r>
      <w:r>
        <w:rPr>
          <w:color w:val="000009"/>
          <w:sz w:val="24"/>
        </w:rPr>
        <w:t>жизнью</w:t>
      </w:r>
      <w:r>
        <w:rPr>
          <w:color w:val="000009"/>
          <w:spacing w:val="-4"/>
          <w:sz w:val="24"/>
        </w:rPr>
        <w:t xml:space="preserve"> </w:t>
      </w:r>
      <w:r>
        <w:rPr>
          <w:color w:val="000009"/>
          <w:sz w:val="24"/>
        </w:rPr>
        <w:t>(на</w:t>
      </w:r>
      <w:r>
        <w:rPr>
          <w:color w:val="000009"/>
          <w:spacing w:val="-5"/>
          <w:sz w:val="24"/>
        </w:rPr>
        <w:t xml:space="preserve"> </w:t>
      </w:r>
      <w:r>
        <w:rPr>
          <w:color w:val="000009"/>
          <w:sz w:val="24"/>
        </w:rPr>
        <w:t>покупки,</w:t>
      </w:r>
      <w:r>
        <w:rPr>
          <w:color w:val="000009"/>
          <w:spacing w:val="-4"/>
          <w:sz w:val="24"/>
        </w:rPr>
        <w:t xml:space="preserve"> </w:t>
      </w:r>
      <w:r>
        <w:rPr>
          <w:color w:val="000009"/>
          <w:sz w:val="24"/>
        </w:rPr>
        <w:t>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081003" w:rsidRDefault="00594D4B">
      <w:pPr>
        <w:pStyle w:val="a4"/>
        <w:numPr>
          <w:ilvl w:val="1"/>
          <w:numId w:val="73"/>
        </w:numPr>
        <w:tabs>
          <w:tab w:val="left" w:pos="1456"/>
        </w:tabs>
        <w:ind w:left="1456" w:hanging="180"/>
        <w:rPr>
          <w:sz w:val="24"/>
        </w:rPr>
      </w:pPr>
      <w:r>
        <w:rPr>
          <w:color w:val="000009"/>
          <w:sz w:val="24"/>
        </w:rPr>
        <w:t>различать,</w:t>
      </w:r>
      <w:r>
        <w:rPr>
          <w:color w:val="000009"/>
          <w:spacing w:val="-12"/>
          <w:sz w:val="24"/>
        </w:rPr>
        <w:t xml:space="preserve"> </w:t>
      </w:r>
      <w:r>
        <w:rPr>
          <w:color w:val="000009"/>
          <w:sz w:val="24"/>
        </w:rPr>
        <w:t>называть</w:t>
      </w:r>
      <w:r>
        <w:rPr>
          <w:color w:val="000009"/>
          <w:spacing w:val="-9"/>
          <w:sz w:val="24"/>
        </w:rPr>
        <w:t xml:space="preserve"> </w:t>
      </w:r>
      <w:r>
        <w:rPr>
          <w:color w:val="000009"/>
          <w:sz w:val="24"/>
        </w:rPr>
        <w:t>геометрические</w:t>
      </w:r>
      <w:r>
        <w:rPr>
          <w:color w:val="000009"/>
          <w:spacing w:val="-10"/>
          <w:sz w:val="24"/>
        </w:rPr>
        <w:t xml:space="preserve"> </w:t>
      </w:r>
      <w:r>
        <w:rPr>
          <w:color w:val="000009"/>
          <w:sz w:val="24"/>
        </w:rPr>
        <w:t>фигуры:</w:t>
      </w:r>
      <w:r>
        <w:rPr>
          <w:color w:val="000009"/>
          <w:spacing w:val="-7"/>
          <w:sz w:val="24"/>
        </w:rPr>
        <w:t xml:space="preserve"> </w:t>
      </w:r>
      <w:r>
        <w:rPr>
          <w:color w:val="000009"/>
          <w:sz w:val="24"/>
        </w:rPr>
        <w:t>окружность,</w:t>
      </w:r>
      <w:r>
        <w:rPr>
          <w:color w:val="000009"/>
          <w:spacing w:val="-9"/>
          <w:sz w:val="24"/>
        </w:rPr>
        <w:t xml:space="preserve"> </w:t>
      </w:r>
      <w:r>
        <w:rPr>
          <w:color w:val="000009"/>
          <w:spacing w:val="-2"/>
          <w:sz w:val="24"/>
        </w:rPr>
        <w:t>круг;</w:t>
      </w:r>
    </w:p>
    <w:p w:rsidR="00081003" w:rsidRDefault="00594D4B">
      <w:pPr>
        <w:pStyle w:val="a4"/>
        <w:numPr>
          <w:ilvl w:val="1"/>
          <w:numId w:val="73"/>
        </w:numPr>
        <w:tabs>
          <w:tab w:val="left" w:pos="1456"/>
        </w:tabs>
        <w:ind w:left="1456" w:hanging="180"/>
        <w:rPr>
          <w:sz w:val="24"/>
        </w:rPr>
      </w:pPr>
      <w:r>
        <w:rPr>
          <w:color w:val="000009"/>
          <w:sz w:val="24"/>
        </w:rPr>
        <w:t>изображать</w:t>
      </w:r>
      <w:r>
        <w:rPr>
          <w:color w:val="000009"/>
          <w:spacing w:val="-10"/>
          <w:sz w:val="24"/>
        </w:rPr>
        <w:t xml:space="preserve"> </w:t>
      </w:r>
      <w:r>
        <w:rPr>
          <w:color w:val="000009"/>
          <w:sz w:val="24"/>
        </w:rPr>
        <w:t>с</w:t>
      </w:r>
      <w:r>
        <w:rPr>
          <w:color w:val="000009"/>
          <w:spacing w:val="-9"/>
          <w:sz w:val="24"/>
        </w:rPr>
        <w:t xml:space="preserve"> </w:t>
      </w:r>
      <w:r>
        <w:rPr>
          <w:color w:val="000009"/>
          <w:sz w:val="24"/>
        </w:rPr>
        <w:t>помощью</w:t>
      </w:r>
      <w:r>
        <w:rPr>
          <w:color w:val="000009"/>
          <w:spacing w:val="-8"/>
          <w:sz w:val="24"/>
        </w:rPr>
        <w:t xml:space="preserve"> </w:t>
      </w:r>
      <w:r>
        <w:rPr>
          <w:color w:val="000009"/>
          <w:sz w:val="24"/>
        </w:rPr>
        <w:t>циркуля</w:t>
      </w:r>
      <w:r>
        <w:rPr>
          <w:color w:val="000009"/>
          <w:spacing w:val="-7"/>
          <w:sz w:val="24"/>
        </w:rPr>
        <w:t xml:space="preserve"> </w:t>
      </w:r>
      <w:r>
        <w:rPr>
          <w:color w:val="000009"/>
          <w:sz w:val="24"/>
        </w:rPr>
        <w:t>и</w:t>
      </w:r>
      <w:r>
        <w:rPr>
          <w:color w:val="000009"/>
          <w:spacing w:val="-7"/>
          <w:sz w:val="24"/>
        </w:rPr>
        <w:t xml:space="preserve"> </w:t>
      </w:r>
      <w:r>
        <w:rPr>
          <w:color w:val="000009"/>
          <w:sz w:val="24"/>
        </w:rPr>
        <w:t>линейки</w:t>
      </w:r>
      <w:r>
        <w:rPr>
          <w:color w:val="000009"/>
          <w:spacing w:val="-8"/>
          <w:sz w:val="24"/>
        </w:rPr>
        <w:t xml:space="preserve"> </w:t>
      </w:r>
      <w:r>
        <w:rPr>
          <w:color w:val="000009"/>
          <w:sz w:val="24"/>
        </w:rPr>
        <w:t>окружность</w:t>
      </w:r>
      <w:r>
        <w:rPr>
          <w:color w:val="000009"/>
          <w:spacing w:val="-8"/>
          <w:sz w:val="24"/>
        </w:rPr>
        <w:t xml:space="preserve"> </w:t>
      </w:r>
      <w:r>
        <w:rPr>
          <w:color w:val="000009"/>
          <w:sz w:val="24"/>
        </w:rPr>
        <w:t>заданного</w:t>
      </w:r>
      <w:r>
        <w:rPr>
          <w:color w:val="000009"/>
          <w:spacing w:val="-7"/>
          <w:sz w:val="24"/>
        </w:rPr>
        <w:t xml:space="preserve"> </w:t>
      </w:r>
      <w:r>
        <w:rPr>
          <w:color w:val="000009"/>
          <w:spacing w:val="-2"/>
          <w:sz w:val="24"/>
        </w:rPr>
        <w:t>радиуса;</w:t>
      </w:r>
    </w:p>
    <w:p w:rsidR="00081003" w:rsidRDefault="00594D4B">
      <w:pPr>
        <w:pStyle w:val="a4"/>
        <w:numPr>
          <w:ilvl w:val="1"/>
          <w:numId w:val="73"/>
        </w:numPr>
        <w:tabs>
          <w:tab w:val="left" w:pos="1491"/>
        </w:tabs>
        <w:ind w:right="286" w:firstLine="707"/>
        <w:rPr>
          <w:sz w:val="24"/>
        </w:rPr>
      </w:pPr>
      <w:r>
        <w:rPr>
          <w:color w:val="000009"/>
          <w:sz w:val="24"/>
        </w:rPr>
        <w:t>различать изображения простейших пространственных фигур: шара, куба, цилиндра, конуса,</w:t>
      </w:r>
      <w:r>
        <w:rPr>
          <w:color w:val="000009"/>
          <w:spacing w:val="-5"/>
          <w:sz w:val="24"/>
        </w:rPr>
        <w:t xml:space="preserve"> </w:t>
      </w:r>
      <w:r>
        <w:rPr>
          <w:color w:val="000009"/>
          <w:sz w:val="24"/>
        </w:rPr>
        <w:t>пирамиды;</w:t>
      </w:r>
      <w:r>
        <w:rPr>
          <w:color w:val="000009"/>
          <w:spacing w:val="-5"/>
          <w:sz w:val="24"/>
        </w:rPr>
        <w:t xml:space="preserve"> </w:t>
      </w:r>
      <w:r>
        <w:rPr>
          <w:color w:val="000009"/>
          <w:sz w:val="24"/>
        </w:rPr>
        <w:t>распознавать</w:t>
      </w:r>
      <w:r>
        <w:rPr>
          <w:color w:val="000009"/>
          <w:spacing w:val="-5"/>
          <w:sz w:val="24"/>
        </w:rPr>
        <w:t xml:space="preserve"> </w:t>
      </w:r>
      <w:r>
        <w:rPr>
          <w:color w:val="000009"/>
          <w:sz w:val="24"/>
        </w:rPr>
        <w:t>в</w:t>
      </w:r>
      <w:r>
        <w:rPr>
          <w:color w:val="000009"/>
          <w:spacing w:val="-6"/>
          <w:sz w:val="24"/>
        </w:rPr>
        <w:t xml:space="preserve"> </w:t>
      </w:r>
      <w:r>
        <w:rPr>
          <w:color w:val="000009"/>
          <w:sz w:val="24"/>
        </w:rPr>
        <w:t>простейших</w:t>
      </w:r>
      <w:r>
        <w:rPr>
          <w:color w:val="000009"/>
          <w:spacing w:val="-3"/>
          <w:sz w:val="24"/>
        </w:rPr>
        <w:t xml:space="preserve"> </w:t>
      </w:r>
      <w:r>
        <w:rPr>
          <w:color w:val="000009"/>
          <w:sz w:val="24"/>
        </w:rPr>
        <w:t>случаях</w:t>
      </w:r>
      <w:r>
        <w:rPr>
          <w:color w:val="000009"/>
          <w:spacing w:val="-3"/>
          <w:sz w:val="24"/>
        </w:rPr>
        <w:t xml:space="preserve"> </w:t>
      </w:r>
      <w:r>
        <w:rPr>
          <w:color w:val="000009"/>
          <w:sz w:val="24"/>
        </w:rPr>
        <w:t>проекции</w:t>
      </w:r>
      <w:r>
        <w:rPr>
          <w:color w:val="000009"/>
          <w:spacing w:val="-4"/>
          <w:sz w:val="24"/>
        </w:rPr>
        <w:t xml:space="preserve"> </w:t>
      </w:r>
      <w:r>
        <w:rPr>
          <w:color w:val="000009"/>
          <w:sz w:val="24"/>
        </w:rPr>
        <w:t>предметов</w:t>
      </w:r>
      <w:r>
        <w:rPr>
          <w:color w:val="000009"/>
          <w:spacing w:val="-6"/>
          <w:sz w:val="24"/>
        </w:rPr>
        <w:t xml:space="preserve"> </w:t>
      </w:r>
      <w:r>
        <w:rPr>
          <w:color w:val="000009"/>
          <w:sz w:val="24"/>
        </w:rPr>
        <w:t>окружающего</w:t>
      </w:r>
      <w:r>
        <w:rPr>
          <w:color w:val="000009"/>
          <w:spacing w:val="-3"/>
          <w:sz w:val="24"/>
        </w:rPr>
        <w:t xml:space="preserve"> </w:t>
      </w:r>
      <w:r>
        <w:rPr>
          <w:color w:val="000009"/>
          <w:sz w:val="24"/>
        </w:rPr>
        <w:t>мира на плоскость (пол, стену);</w:t>
      </w:r>
    </w:p>
    <w:p w:rsidR="00081003" w:rsidRDefault="00594D4B">
      <w:pPr>
        <w:pStyle w:val="a4"/>
        <w:numPr>
          <w:ilvl w:val="1"/>
          <w:numId w:val="73"/>
        </w:numPr>
        <w:tabs>
          <w:tab w:val="left" w:pos="1467"/>
        </w:tabs>
        <w:spacing w:before="1"/>
        <w:ind w:right="280" w:firstLine="707"/>
        <w:rPr>
          <w:sz w:val="24"/>
        </w:rPr>
      </w:pPr>
      <w:r>
        <w:rPr>
          <w:color w:val="000009"/>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081003" w:rsidRDefault="00594D4B">
      <w:pPr>
        <w:pStyle w:val="a4"/>
        <w:numPr>
          <w:ilvl w:val="1"/>
          <w:numId w:val="73"/>
        </w:numPr>
        <w:tabs>
          <w:tab w:val="left" w:pos="1455"/>
        </w:tabs>
        <w:ind w:right="287" w:firstLine="707"/>
        <w:rPr>
          <w:sz w:val="24"/>
        </w:rPr>
      </w:pPr>
      <w:r>
        <w:rPr>
          <w:color w:val="000009"/>
          <w:sz w:val="24"/>
        </w:rPr>
        <w:t>распознавать</w:t>
      </w:r>
      <w:r>
        <w:rPr>
          <w:color w:val="000009"/>
          <w:spacing w:val="-8"/>
          <w:sz w:val="24"/>
        </w:rPr>
        <w:t xml:space="preserve"> </w:t>
      </w:r>
      <w:r>
        <w:rPr>
          <w:color w:val="000009"/>
          <w:sz w:val="24"/>
        </w:rPr>
        <w:t>верные</w:t>
      </w:r>
      <w:r>
        <w:rPr>
          <w:color w:val="000009"/>
          <w:spacing w:val="-10"/>
          <w:sz w:val="24"/>
        </w:rPr>
        <w:t xml:space="preserve"> </w:t>
      </w:r>
      <w:r>
        <w:rPr>
          <w:color w:val="000009"/>
          <w:sz w:val="24"/>
        </w:rPr>
        <w:t>(истинные)</w:t>
      </w:r>
      <w:r>
        <w:rPr>
          <w:color w:val="000009"/>
          <w:spacing w:val="-8"/>
          <w:sz w:val="24"/>
        </w:rPr>
        <w:t xml:space="preserve"> </w:t>
      </w:r>
      <w:r>
        <w:rPr>
          <w:color w:val="000009"/>
          <w:sz w:val="24"/>
        </w:rPr>
        <w:t>и</w:t>
      </w:r>
      <w:r>
        <w:rPr>
          <w:color w:val="000009"/>
          <w:spacing w:val="-9"/>
          <w:sz w:val="24"/>
        </w:rPr>
        <w:t xml:space="preserve"> </w:t>
      </w:r>
      <w:r>
        <w:rPr>
          <w:color w:val="000009"/>
          <w:sz w:val="24"/>
        </w:rPr>
        <w:t>неверные</w:t>
      </w:r>
      <w:r>
        <w:rPr>
          <w:color w:val="000009"/>
          <w:spacing w:val="-10"/>
          <w:sz w:val="24"/>
        </w:rPr>
        <w:t xml:space="preserve"> </w:t>
      </w:r>
      <w:r>
        <w:rPr>
          <w:color w:val="000009"/>
          <w:sz w:val="24"/>
        </w:rPr>
        <w:t>(ложные)</w:t>
      </w:r>
      <w:r>
        <w:rPr>
          <w:color w:val="000009"/>
          <w:spacing w:val="-7"/>
          <w:sz w:val="24"/>
        </w:rPr>
        <w:t xml:space="preserve"> </w:t>
      </w:r>
      <w:r>
        <w:rPr>
          <w:color w:val="000009"/>
          <w:sz w:val="24"/>
        </w:rPr>
        <w:t>утверждения;</w:t>
      </w:r>
      <w:r>
        <w:rPr>
          <w:color w:val="000009"/>
          <w:spacing w:val="-8"/>
          <w:sz w:val="24"/>
        </w:rPr>
        <w:t xml:space="preserve"> </w:t>
      </w:r>
      <w:r>
        <w:rPr>
          <w:color w:val="000009"/>
          <w:sz w:val="24"/>
        </w:rPr>
        <w:t>приводить</w:t>
      </w:r>
      <w:r>
        <w:rPr>
          <w:color w:val="000009"/>
          <w:spacing w:val="-8"/>
          <w:sz w:val="24"/>
        </w:rPr>
        <w:t xml:space="preserve"> </w:t>
      </w:r>
      <w:r>
        <w:rPr>
          <w:color w:val="000009"/>
          <w:sz w:val="24"/>
        </w:rPr>
        <w:t xml:space="preserve">пример, </w:t>
      </w:r>
      <w:r>
        <w:rPr>
          <w:color w:val="000009"/>
          <w:spacing w:val="-2"/>
          <w:sz w:val="24"/>
        </w:rPr>
        <w:t>контрпример;</w:t>
      </w:r>
    </w:p>
    <w:p w:rsidR="00081003" w:rsidRDefault="00594D4B">
      <w:pPr>
        <w:pStyle w:val="a4"/>
        <w:numPr>
          <w:ilvl w:val="1"/>
          <w:numId w:val="73"/>
        </w:numPr>
        <w:tabs>
          <w:tab w:val="left" w:pos="1602"/>
        </w:tabs>
        <w:ind w:left="1602" w:hanging="326"/>
        <w:rPr>
          <w:sz w:val="24"/>
        </w:rPr>
      </w:pPr>
      <w:r>
        <w:rPr>
          <w:color w:val="000009"/>
          <w:sz w:val="24"/>
        </w:rPr>
        <w:t>формулировать</w:t>
      </w:r>
      <w:r>
        <w:rPr>
          <w:color w:val="000009"/>
          <w:spacing w:val="37"/>
          <w:sz w:val="24"/>
        </w:rPr>
        <w:t xml:space="preserve">  </w:t>
      </w:r>
      <w:r>
        <w:rPr>
          <w:color w:val="000009"/>
          <w:sz w:val="24"/>
        </w:rPr>
        <w:t>утверждение</w:t>
      </w:r>
      <w:r>
        <w:rPr>
          <w:color w:val="000009"/>
          <w:spacing w:val="38"/>
          <w:sz w:val="24"/>
        </w:rPr>
        <w:t xml:space="preserve">  </w:t>
      </w:r>
      <w:r>
        <w:rPr>
          <w:color w:val="000009"/>
          <w:sz w:val="24"/>
        </w:rPr>
        <w:t>(вывод),</w:t>
      </w:r>
      <w:r>
        <w:rPr>
          <w:color w:val="000009"/>
          <w:spacing w:val="40"/>
          <w:sz w:val="24"/>
        </w:rPr>
        <w:t xml:space="preserve">  </w:t>
      </w:r>
      <w:r>
        <w:rPr>
          <w:color w:val="000009"/>
          <w:sz w:val="24"/>
        </w:rPr>
        <w:t>строить</w:t>
      </w:r>
      <w:r>
        <w:rPr>
          <w:color w:val="000009"/>
          <w:spacing w:val="40"/>
          <w:sz w:val="24"/>
        </w:rPr>
        <w:t xml:space="preserve">  </w:t>
      </w:r>
      <w:r>
        <w:rPr>
          <w:color w:val="000009"/>
          <w:sz w:val="24"/>
        </w:rPr>
        <w:t>логические</w:t>
      </w:r>
      <w:r>
        <w:rPr>
          <w:color w:val="000009"/>
          <w:spacing w:val="38"/>
          <w:sz w:val="24"/>
        </w:rPr>
        <w:t xml:space="preserve">  </w:t>
      </w:r>
      <w:r>
        <w:rPr>
          <w:color w:val="000009"/>
          <w:sz w:val="24"/>
        </w:rPr>
        <w:t>рассуждения</w:t>
      </w:r>
      <w:r>
        <w:rPr>
          <w:color w:val="000009"/>
          <w:spacing w:val="39"/>
          <w:sz w:val="24"/>
        </w:rPr>
        <w:t xml:space="preserve">  </w:t>
      </w:r>
      <w:r>
        <w:rPr>
          <w:color w:val="000009"/>
          <w:spacing w:val="-2"/>
          <w:sz w:val="24"/>
        </w:rPr>
        <w:t>(одно-</w:t>
      </w:r>
    </w:p>
    <w:p w:rsidR="00081003" w:rsidRDefault="00594D4B">
      <w:pPr>
        <w:pStyle w:val="a3"/>
        <w:ind w:firstLine="0"/>
      </w:pPr>
      <w:r>
        <w:rPr>
          <w:color w:val="000009"/>
        </w:rPr>
        <w:t>/двухшаговые)</w:t>
      </w:r>
      <w:r>
        <w:rPr>
          <w:color w:val="000009"/>
          <w:spacing w:val="-11"/>
        </w:rPr>
        <w:t xml:space="preserve"> </w:t>
      </w:r>
      <w:r>
        <w:rPr>
          <w:color w:val="000009"/>
        </w:rPr>
        <w:t>с</w:t>
      </w:r>
      <w:r>
        <w:rPr>
          <w:color w:val="000009"/>
          <w:spacing w:val="-12"/>
        </w:rPr>
        <w:t xml:space="preserve"> </w:t>
      </w:r>
      <w:r>
        <w:rPr>
          <w:color w:val="000009"/>
        </w:rPr>
        <w:t>использованием</w:t>
      </w:r>
      <w:r>
        <w:rPr>
          <w:color w:val="000009"/>
          <w:spacing w:val="-12"/>
        </w:rPr>
        <w:t xml:space="preserve"> </w:t>
      </w:r>
      <w:r>
        <w:rPr>
          <w:color w:val="000009"/>
        </w:rPr>
        <w:t>изученных</w:t>
      </w:r>
      <w:r>
        <w:rPr>
          <w:color w:val="000009"/>
          <w:spacing w:val="-9"/>
        </w:rPr>
        <w:t xml:space="preserve"> </w:t>
      </w:r>
      <w:r>
        <w:rPr>
          <w:color w:val="000009"/>
          <w:spacing w:val="-2"/>
        </w:rPr>
        <w:t>связок;</w:t>
      </w:r>
    </w:p>
    <w:p w:rsidR="00081003" w:rsidRDefault="00594D4B">
      <w:pPr>
        <w:pStyle w:val="a4"/>
        <w:numPr>
          <w:ilvl w:val="1"/>
          <w:numId w:val="73"/>
        </w:numPr>
        <w:tabs>
          <w:tab w:val="left" w:pos="1479"/>
        </w:tabs>
        <w:ind w:right="281" w:firstLine="707"/>
        <w:rPr>
          <w:sz w:val="24"/>
        </w:rPr>
      </w:pPr>
      <w:r>
        <w:rPr>
          <w:color w:val="000009"/>
          <w:sz w:val="24"/>
        </w:rPr>
        <w:t xml:space="preserve">классифицировать объекты по заданным/самостоятельно установленным одному-двум </w:t>
      </w:r>
      <w:r>
        <w:rPr>
          <w:color w:val="000009"/>
          <w:spacing w:val="-2"/>
          <w:sz w:val="24"/>
        </w:rPr>
        <w:t>признакам;</w:t>
      </w:r>
    </w:p>
    <w:p w:rsidR="00081003" w:rsidRDefault="00594D4B">
      <w:pPr>
        <w:pStyle w:val="a4"/>
        <w:numPr>
          <w:ilvl w:val="1"/>
          <w:numId w:val="73"/>
        </w:numPr>
        <w:tabs>
          <w:tab w:val="left" w:pos="1522"/>
        </w:tabs>
        <w:ind w:right="288" w:firstLine="707"/>
        <w:rPr>
          <w:sz w:val="24"/>
        </w:rPr>
      </w:pPr>
      <w:r>
        <w:rPr>
          <w:color w:val="000009"/>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81003" w:rsidRDefault="00594D4B">
      <w:pPr>
        <w:pStyle w:val="a4"/>
        <w:numPr>
          <w:ilvl w:val="1"/>
          <w:numId w:val="73"/>
        </w:numPr>
        <w:tabs>
          <w:tab w:val="left" w:pos="1456"/>
        </w:tabs>
        <w:ind w:left="1456" w:hanging="180"/>
        <w:rPr>
          <w:sz w:val="24"/>
        </w:rPr>
      </w:pPr>
      <w:r>
        <w:rPr>
          <w:color w:val="000009"/>
          <w:spacing w:val="-2"/>
          <w:sz w:val="24"/>
        </w:rPr>
        <w:t>заполнять</w:t>
      </w:r>
      <w:r>
        <w:rPr>
          <w:color w:val="000009"/>
          <w:spacing w:val="-5"/>
          <w:sz w:val="24"/>
        </w:rPr>
        <w:t xml:space="preserve"> </w:t>
      </w:r>
      <w:r>
        <w:rPr>
          <w:color w:val="000009"/>
          <w:spacing w:val="-2"/>
          <w:sz w:val="24"/>
        </w:rPr>
        <w:t>данными предложенную</w:t>
      </w:r>
      <w:r>
        <w:rPr>
          <w:color w:val="000009"/>
          <w:spacing w:val="-1"/>
          <w:sz w:val="24"/>
        </w:rPr>
        <w:t xml:space="preserve"> </w:t>
      </w:r>
      <w:r>
        <w:rPr>
          <w:color w:val="000009"/>
          <w:spacing w:val="-2"/>
          <w:sz w:val="24"/>
        </w:rPr>
        <w:t>таблицу,</w:t>
      </w:r>
      <w:r>
        <w:rPr>
          <w:color w:val="000009"/>
          <w:spacing w:val="2"/>
          <w:sz w:val="24"/>
        </w:rPr>
        <w:t xml:space="preserve"> </w:t>
      </w:r>
      <w:r>
        <w:rPr>
          <w:color w:val="000009"/>
          <w:spacing w:val="-2"/>
          <w:sz w:val="24"/>
        </w:rPr>
        <w:t>столбчатую</w:t>
      </w:r>
      <w:r>
        <w:rPr>
          <w:color w:val="000009"/>
          <w:sz w:val="24"/>
        </w:rPr>
        <w:t xml:space="preserve"> </w:t>
      </w:r>
      <w:r>
        <w:rPr>
          <w:color w:val="000009"/>
          <w:spacing w:val="-2"/>
          <w:sz w:val="24"/>
        </w:rPr>
        <w:t>диаграмму;</w:t>
      </w:r>
    </w:p>
    <w:p w:rsidR="00081003" w:rsidRDefault="00594D4B">
      <w:pPr>
        <w:pStyle w:val="a4"/>
        <w:numPr>
          <w:ilvl w:val="1"/>
          <w:numId w:val="73"/>
        </w:numPr>
        <w:tabs>
          <w:tab w:val="left" w:pos="1534"/>
        </w:tabs>
        <w:ind w:right="289" w:firstLine="707"/>
        <w:rPr>
          <w:sz w:val="24"/>
        </w:rPr>
      </w:pPr>
      <w:r>
        <w:rPr>
          <w:color w:val="000009"/>
          <w:sz w:val="24"/>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w:t>
      </w:r>
      <w:r>
        <w:rPr>
          <w:color w:val="000009"/>
          <w:spacing w:val="-2"/>
          <w:sz w:val="24"/>
        </w:rPr>
        <w:t>алгоритма;</w:t>
      </w:r>
    </w:p>
    <w:p w:rsidR="00081003" w:rsidRDefault="00594D4B">
      <w:pPr>
        <w:pStyle w:val="a4"/>
        <w:numPr>
          <w:ilvl w:val="1"/>
          <w:numId w:val="73"/>
        </w:numPr>
        <w:tabs>
          <w:tab w:val="left" w:pos="1456"/>
        </w:tabs>
        <w:ind w:left="1456" w:hanging="180"/>
        <w:rPr>
          <w:sz w:val="24"/>
        </w:rPr>
      </w:pPr>
      <w:r>
        <w:rPr>
          <w:color w:val="000009"/>
          <w:sz w:val="24"/>
        </w:rPr>
        <w:t>выбирать</w:t>
      </w:r>
      <w:r>
        <w:rPr>
          <w:color w:val="000009"/>
          <w:spacing w:val="-8"/>
          <w:sz w:val="24"/>
        </w:rPr>
        <w:t xml:space="preserve"> </w:t>
      </w:r>
      <w:r>
        <w:rPr>
          <w:color w:val="000009"/>
          <w:sz w:val="24"/>
        </w:rPr>
        <w:t>рациональное</w:t>
      </w:r>
      <w:r>
        <w:rPr>
          <w:color w:val="000009"/>
          <w:spacing w:val="-7"/>
          <w:sz w:val="24"/>
        </w:rPr>
        <w:t xml:space="preserve"> </w:t>
      </w:r>
      <w:r>
        <w:rPr>
          <w:color w:val="000009"/>
          <w:spacing w:val="-2"/>
          <w:sz w:val="24"/>
        </w:rPr>
        <w:t>решение;</w:t>
      </w:r>
    </w:p>
    <w:p w:rsidR="00081003" w:rsidRDefault="00594D4B">
      <w:pPr>
        <w:pStyle w:val="a4"/>
        <w:numPr>
          <w:ilvl w:val="1"/>
          <w:numId w:val="73"/>
        </w:numPr>
        <w:tabs>
          <w:tab w:val="left" w:pos="1456"/>
        </w:tabs>
        <w:spacing w:before="1"/>
        <w:ind w:left="1456" w:hanging="180"/>
        <w:rPr>
          <w:sz w:val="24"/>
        </w:rPr>
      </w:pPr>
      <w:r>
        <w:rPr>
          <w:color w:val="000009"/>
          <w:sz w:val="24"/>
        </w:rPr>
        <w:t>составлять</w:t>
      </w:r>
      <w:r>
        <w:rPr>
          <w:color w:val="000009"/>
          <w:spacing w:val="-9"/>
          <w:sz w:val="24"/>
        </w:rPr>
        <w:t xml:space="preserve"> </w:t>
      </w:r>
      <w:r>
        <w:rPr>
          <w:color w:val="000009"/>
          <w:sz w:val="24"/>
        </w:rPr>
        <w:t>модель</w:t>
      </w:r>
      <w:r>
        <w:rPr>
          <w:color w:val="000009"/>
          <w:spacing w:val="-8"/>
          <w:sz w:val="24"/>
        </w:rPr>
        <w:t xml:space="preserve"> </w:t>
      </w:r>
      <w:r>
        <w:rPr>
          <w:color w:val="000009"/>
          <w:sz w:val="24"/>
        </w:rPr>
        <w:t>текстовой</w:t>
      </w:r>
      <w:r>
        <w:rPr>
          <w:color w:val="000009"/>
          <w:spacing w:val="-8"/>
          <w:sz w:val="24"/>
        </w:rPr>
        <w:t xml:space="preserve"> </w:t>
      </w:r>
      <w:r>
        <w:rPr>
          <w:color w:val="000009"/>
          <w:sz w:val="24"/>
        </w:rPr>
        <w:t>задачи,</w:t>
      </w:r>
      <w:r>
        <w:rPr>
          <w:color w:val="000009"/>
          <w:spacing w:val="-8"/>
          <w:sz w:val="24"/>
        </w:rPr>
        <w:t xml:space="preserve"> </w:t>
      </w:r>
      <w:r>
        <w:rPr>
          <w:color w:val="000009"/>
          <w:sz w:val="24"/>
        </w:rPr>
        <w:t>числовое</w:t>
      </w:r>
      <w:r>
        <w:rPr>
          <w:color w:val="000009"/>
          <w:spacing w:val="-8"/>
          <w:sz w:val="24"/>
        </w:rPr>
        <w:t xml:space="preserve"> </w:t>
      </w:r>
      <w:r>
        <w:rPr>
          <w:color w:val="000009"/>
          <w:spacing w:val="-2"/>
          <w:sz w:val="24"/>
        </w:rPr>
        <w:t>выражение;</w:t>
      </w:r>
    </w:p>
    <w:p w:rsidR="00081003" w:rsidRDefault="00594D4B">
      <w:pPr>
        <w:pStyle w:val="a4"/>
        <w:numPr>
          <w:ilvl w:val="1"/>
          <w:numId w:val="73"/>
        </w:numPr>
        <w:tabs>
          <w:tab w:val="left" w:pos="1456"/>
        </w:tabs>
        <w:ind w:left="1456" w:hanging="180"/>
        <w:rPr>
          <w:sz w:val="24"/>
        </w:rPr>
      </w:pPr>
      <w:r>
        <w:rPr>
          <w:color w:val="000009"/>
          <w:spacing w:val="-2"/>
          <w:sz w:val="24"/>
        </w:rPr>
        <w:t>конструировать ход</w:t>
      </w:r>
      <w:r>
        <w:rPr>
          <w:color w:val="000009"/>
          <w:spacing w:val="-1"/>
          <w:sz w:val="24"/>
        </w:rPr>
        <w:t xml:space="preserve"> </w:t>
      </w:r>
      <w:r>
        <w:rPr>
          <w:color w:val="000009"/>
          <w:spacing w:val="-2"/>
          <w:sz w:val="24"/>
        </w:rPr>
        <w:t>решения</w:t>
      </w:r>
      <w:r>
        <w:rPr>
          <w:color w:val="000009"/>
          <w:spacing w:val="-1"/>
          <w:sz w:val="24"/>
        </w:rPr>
        <w:t xml:space="preserve"> </w:t>
      </w:r>
      <w:r>
        <w:rPr>
          <w:color w:val="000009"/>
          <w:spacing w:val="-2"/>
          <w:sz w:val="24"/>
        </w:rPr>
        <w:t>математической</w:t>
      </w:r>
      <w:r>
        <w:rPr>
          <w:color w:val="000009"/>
          <w:spacing w:val="-1"/>
          <w:sz w:val="24"/>
        </w:rPr>
        <w:t xml:space="preserve"> </w:t>
      </w:r>
      <w:r>
        <w:rPr>
          <w:color w:val="000009"/>
          <w:spacing w:val="-2"/>
          <w:sz w:val="24"/>
        </w:rPr>
        <w:t>задачи;</w:t>
      </w:r>
    </w:p>
    <w:p w:rsidR="00081003" w:rsidRDefault="00594D4B">
      <w:pPr>
        <w:pStyle w:val="a4"/>
        <w:numPr>
          <w:ilvl w:val="1"/>
          <w:numId w:val="73"/>
        </w:numPr>
        <w:tabs>
          <w:tab w:val="left" w:pos="1456"/>
        </w:tabs>
        <w:ind w:left="1276" w:right="3615" w:firstLine="0"/>
        <w:rPr>
          <w:sz w:val="24"/>
        </w:rPr>
      </w:pPr>
      <w:r>
        <w:rPr>
          <w:color w:val="000009"/>
          <w:sz w:val="24"/>
        </w:rPr>
        <w:t>находить</w:t>
      </w:r>
      <w:r>
        <w:rPr>
          <w:color w:val="000009"/>
          <w:spacing w:val="-12"/>
          <w:sz w:val="24"/>
        </w:rPr>
        <w:t xml:space="preserve"> </w:t>
      </w:r>
      <w:r>
        <w:rPr>
          <w:color w:val="000009"/>
          <w:sz w:val="24"/>
        </w:rPr>
        <w:t>все</w:t>
      </w:r>
      <w:r>
        <w:rPr>
          <w:color w:val="000009"/>
          <w:spacing w:val="-13"/>
          <w:sz w:val="24"/>
        </w:rPr>
        <w:t xml:space="preserve"> </w:t>
      </w:r>
      <w:r>
        <w:rPr>
          <w:color w:val="000009"/>
          <w:sz w:val="24"/>
        </w:rPr>
        <w:t>верные</w:t>
      </w:r>
      <w:r>
        <w:rPr>
          <w:color w:val="000009"/>
          <w:spacing w:val="-12"/>
          <w:sz w:val="24"/>
        </w:rPr>
        <w:t xml:space="preserve"> </w:t>
      </w:r>
      <w:r>
        <w:rPr>
          <w:color w:val="000009"/>
          <w:sz w:val="24"/>
        </w:rPr>
        <w:t>решения</w:t>
      </w:r>
      <w:r>
        <w:rPr>
          <w:color w:val="000009"/>
          <w:spacing w:val="-12"/>
          <w:sz w:val="24"/>
        </w:rPr>
        <w:t xml:space="preserve"> </w:t>
      </w:r>
      <w:r>
        <w:rPr>
          <w:color w:val="000009"/>
          <w:sz w:val="24"/>
        </w:rPr>
        <w:t>задачи</w:t>
      </w:r>
      <w:r>
        <w:rPr>
          <w:color w:val="000009"/>
          <w:spacing w:val="-12"/>
          <w:sz w:val="24"/>
        </w:rPr>
        <w:t xml:space="preserve"> </w:t>
      </w:r>
      <w:r>
        <w:rPr>
          <w:color w:val="000009"/>
          <w:sz w:val="24"/>
        </w:rPr>
        <w:t>из</w:t>
      </w:r>
      <w:r>
        <w:rPr>
          <w:color w:val="000009"/>
          <w:spacing w:val="-14"/>
          <w:sz w:val="24"/>
        </w:rPr>
        <w:t xml:space="preserve"> </w:t>
      </w:r>
      <w:r>
        <w:rPr>
          <w:color w:val="000009"/>
          <w:sz w:val="24"/>
        </w:rPr>
        <w:t>предложенных. Коррекционная работа</w:t>
      </w:r>
    </w:p>
    <w:p w:rsidR="00081003" w:rsidRDefault="00594D4B">
      <w:pPr>
        <w:pStyle w:val="a3"/>
        <w:ind w:right="284"/>
      </w:pPr>
      <w:r>
        <w:rPr>
          <w:color w:val="000009"/>
        </w:rPr>
        <w:t>У обучающихся с тяжелыми нарушениями речи кроме недостатков речевого развития обнаруживается ряд сопутствующих и вторичных отклонений в формировании психических функций, недостатки формирования пространственных представлений, что может затруднять освоение ими программы по математике. Однако, при наличии коррекционной направленности обучения данный контингент учащихся осваивает основные компетенции, предусмотренные федеральными государственными стандартами.</w:t>
      </w:r>
    </w:p>
    <w:p w:rsidR="00081003" w:rsidRDefault="00594D4B">
      <w:pPr>
        <w:pStyle w:val="a3"/>
        <w:ind w:left="1276" w:firstLine="0"/>
      </w:pPr>
      <w:r>
        <w:rPr>
          <w:color w:val="000009"/>
        </w:rPr>
        <w:t>Специфическими</w:t>
      </w:r>
      <w:r>
        <w:rPr>
          <w:color w:val="000009"/>
          <w:spacing w:val="-6"/>
        </w:rPr>
        <w:t xml:space="preserve"> </w:t>
      </w:r>
      <w:r>
        <w:rPr>
          <w:color w:val="000009"/>
        </w:rPr>
        <w:t>направлениями</w:t>
      </w:r>
      <w:r>
        <w:rPr>
          <w:color w:val="000009"/>
          <w:spacing w:val="-6"/>
        </w:rPr>
        <w:t xml:space="preserve"> </w:t>
      </w:r>
      <w:r>
        <w:rPr>
          <w:color w:val="000009"/>
        </w:rPr>
        <w:t>деятельности</w:t>
      </w:r>
      <w:r>
        <w:rPr>
          <w:color w:val="000009"/>
          <w:spacing w:val="-6"/>
        </w:rPr>
        <w:t xml:space="preserve"> </w:t>
      </w:r>
      <w:r>
        <w:rPr>
          <w:color w:val="000009"/>
          <w:spacing w:val="-2"/>
        </w:rPr>
        <w:t>являются:</w:t>
      </w:r>
    </w:p>
    <w:p w:rsidR="00081003" w:rsidRDefault="00594D4B">
      <w:pPr>
        <w:pStyle w:val="a4"/>
        <w:numPr>
          <w:ilvl w:val="0"/>
          <w:numId w:val="72"/>
        </w:numPr>
        <w:tabs>
          <w:tab w:val="left" w:pos="1420"/>
        </w:tabs>
        <w:ind w:right="278" w:firstLine="707"/>
        <w:rPr>
          <w:sz w:val="24"/>
        </w:rPr>
      </w:pPr>
      <w:r>
        <w:rPr>
          <w:color w:val="000009"/>
          <w:sz w:val="24"/>
        </w:rPr>
        <w:t>формирование</w:t>
      </w:r>
      <w:r>
        <w:rPr>
          <w:color w:val="000009"/>
          <w:spacing w:val="-5"/>
          <w:sz w:val="24"/>
        </w:rPr>
        <w:t xml:space="preserve"> </w:t>
      </w:r>
      <w:r>
        <w:rPr>
          <w:color w:val="000009"/>
          <w:sz w:val="24"/>
        </w:rPr>
        <w:t>словаря,</w:t>
      </w:r>
      <w:r>
        <w:rPr>
          <w:color w:val="000009"/>
          <w:spacing w:val="-5"/>
          <w:sz w:val="24"/>
        </w:rPr>
        <w:t xml:space="preserve"> </w:t>
      </w:r>
      <w:r>
        <w:rPr>
          <w:color w:val="000009"/>
          <w:sz w:val="24"/>
        </w:rPr>
        <w:t>включающего</w:t>
      </w:r>
      <w:r>
        <w:rPr>
          <w:color w:val="000009"/>
          <w:spacing w:val="-5"/>
          <w:sz w:val="24"/>
        </w:rPr>
        <w:t xml:space="preserve"> </w:t>
      </w:r>
      <w:r>
        <w:rPr>
          <w:color w:val="000009"/>
          <w:sz w:val="24"/>
        </w:rPr>
        <w:t>математическую</w:t>
      </w:r>
      <w:r>
        <w:rPr>
          <w:color w:val="000009"/>
          <w:spacing w:val="-4"/>
          <w:sz w:val="24"/>
        </w:rPr>
        <w:t xml:space="preserve"> </w:t>
      </w:r>
      <w:r>
        <w:rPr>
          <w:color w:val="000009"/>
          <w:sz w:val="24"/>
        </w:rPr>
        <w:t>терминологию,</w:t>
      </w:r>
      <w:r>
        <w:rPr>
          <w:color w:val="000009"/>
          <w:spacing w:val="-5"/>
          <w:sz w:val="24"/>
        </w:rPr>
        <w:t xml:space="preserve"> </w:t>
      </w:r>
      <w:r>
        <w:rPr>
          <w:color w:val="000009"/>
          <w:sz w:val="24"/>
        </w:rPr>
        <w:t>и</w:t>
      </w:r>
      <w:r>
        <w:rPr>
          <w:color w:val="000009"/>
          <w:spacing w:val="-4"/>
          <w:sz w:val="24"/>
        </w:rPr>
        <w:t xml:space="preserve"> </w:t>
      </w:r>
      <w:r>
        <w:rPr>
          <w:color w:val="000009"/>
          <w:sz w:val="24"/>
        </w:rPr>
        <w:t>формирование навыка его использование в самостоятельной речи (понимание и продуцирование). Поскольку</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данная лексика носит абстрактный характер, и в ряде случаев имеет сложную звукослоговую структуру, постольку</w:t>
      </w:r>
      <w:r>
        <w:rPr>
          <w:color w:val="000009"/>
          <w:spacing w:val="-8"/>
        </w:rPr>
        <w:t xml:space="preserve"> </w:t>
      </w:r>
      <w:r>
        <w:rPr>
          <w:color w:val="000009"/>
        </w:rPr>
        <w:t>требуется</w:t>
      </w:r>
      <w:r>
        <w:rPr>
          <w:color w:val="000009"/>
          <w:spacing w:val="-2"/>
        </w:rPr>
        <w:t xml:space="preserve"> </w:t>
      </w:r>
      <w:r>
        <w:rPr>
          <w:color w:val="000009"/>
        </w:rPr>
        <w:t>более</w:t>
      </w:r>
      <w:r>
        <w:rPr>
          <w:color w:val="000009"/>
          <w:spacing w:val="-3"/>
        </w:rPr>
        <w:t xml:space="preserve"> </w:t>
      </w:r>
      <w:r>
        <w:rPr>
          <w:color w:val="000009"/>
        </w:rPr>
        <w:t>длительное</w:t>
      </w:r>
      <w:r>
        <w:rPr>
          <w:color w:val="000009"/>
          <w:spacing w:val="-3"/>
        </w:rPr>
        <w:t xml:space="preserve"> </w:t>
      </w:r>
      <w:r>
        <w:rPr>
          <w:color w:val="000009"/>
        </w:rPr>
        <w:t>время</w:t>
      </w:r>
      <w:r>
        <w:rPr>
          <w:color w:val="000009"/>
          <w:spacing w:val="-2"/>
        </w:rPr>
        <w:t xml:space="preserve"> </w:t>
      </w:r>
      <w:r>
        <w:rPr>
          <w:color w:val="000009"/>
        </w:rPr>
        <w:t>для ее освоения</w:t>
      </w:r>
      <w:r>
        <w:rPr>
          <w:color w:val="000009"/>
          <w:spacing w:val="-2"/>
        </w:rPr>
        <w:t xml:space="preserve"> </w:t>
      </w:r>
      <w:r>
        <w:rPr>
          <w:color w:val="000009"/>
        </w:rPr>
        <w:t>.</w:t>
      </w:r>
      <w:r>
        <w:rPr>
          <w:color w:val="000009"/>
          <w:spacing w:val="-2"/>
        </w:rPr>
        <w:t xml:space="preserve"> </w:t>
      </w:r>
      <w:r>
        <w:rPr>
          <w:color w:val="000009"/>
        </w:rPr>
        <w:t>При</w:t>
      </w:r>
      <w:r>
        <w:rPr>
          <w:color w:val="000009"/>
          <w:spacing w:val="-1"/>
        </w:rPr>
        <w:t xml:space="preserve"> </w:t>
      </w:r>
      <w:r>
        <w:rPr>
          <w:color w:val="000009"/>
        </w:rPr>
        <w:t>этом</w:t>
      </w:r>
      <w:r>
        <w:rPr>
          <w:color w:val="000009"/>
          <w:spacing w:val="-3"/>
        </w:rPr>
        <w:t xml:space="preserve"> </w:t>
      </w:r>
      <w:r>
        <w:rPr>
          <w:color w:val="000009"/>
        </w:rPr>
        <w:t>обязательно наличие зрительных опор и жесткая поэтапность ее формирования.</w:t>
      </w:r>
    </w:p>
    <w:p w:rsidR="00081003" w:rsidRDefault="00594D4B">
      <w:pPr>
        <w:pStyle w:val="a4"/>
        <w:numPr>
          <w:ilvl w:val="0"/>
          <w:numId w:val="72"/>
        </w:numPr>
        <w:tabs>
          <w:tab w:val="left" w:pos="1490"/>
        </w:tabs>
        <w:spacing w:before="1"/>
        <w:ind w:right="286" w:firstLine="707"/>
        <w:rPr>
          <w:sz w:val="24"/>
        </w:rPr>
      </w:pPr>
      <w:r>
        <w:rPr>
          <w:color w:val="000009"/>
          <w:sz w:val="24"/>
        </w:rPr>
        <w:t xml:space="preserve">развитие грамматического строя речи. При решении арифметических задач могут возникнуть трудности с понимаем обучающимися формулировок условий и вопроса задачи. Особенно сложно им дается понимание грамматических конструкций в косвенных задачах, </w:t>
      </w:r>
      <w:r>
        <w:rPr>
          <w:color w:val="000009"/>
          <w:spacing w:val="-2"/>
          <w:sz w:val="24"/>
        </w:rPr>
        <w:t>типа:</w:t>
      </w:r>
    </w:p>
    <w:p w:rsidR="00081003" w:rsidRDefault="00594D4B">
      <w:pPr>
        <w:pStyle w:val="a4"/>
        <w:numPr>
          <w:ilvl w:val="0"/>
          <w:numId w:val="72"/>
        </w:numPr>
        <w:tabs>
          <w:tab w:val="left" w:pos="1564"/>
        </w:tabs>
        <w:ind w:right="278" w:firstLine="707"/>
        <w:rPr>
          <w:sz w:val="24"/>
        </w:rPr>
      </w:pPr>
      <w:r>
        <w:rPr>
          <w:color w:val="000009"/>
          <w:sz w:val="24"/>
        </w:rPr>
        <w:t>развитие пространственных представлений. Недостатки формирования оптико- пространственных и квази-пространственных представлений обуславливают проблемы ориентации в клеточках на страницах тетради, способах развертывания геометрического материала, последовательности воспроизведения числового ряда.</w:t>
      </w:r>
    </w:p>
    <w:p w:rsidR="00081003" w:rsidRDefault="00594D4B">
      <w:pPr>
        <w:pStyle w:val="a3"/>
        <w:ind w:right="279"/>
      </w:pPr>
      <w:r>
        <w:rPr>
          <w:color w:val="000009"/>
        </w:rPr>
        <w:t>Данные направления работы необходимо реализовывать в совместной деятельности учителя класса и участников психолого-педагогического сопровождения (учителя-логопеда, педагога-психолога) в рамках единого подхода. Только систематическая работа всего педагогического</w:t>
      </w:r>
      <w:r>
        <w:rPr>
          <w:color w:val="000009"/>
          <w:spacing w:val="-5"/>
        </w:rPr>
        <w:t xml:space="preserve"> </w:t>
      </w:r>
      <w:r>
        <w:rPr>
          <w:color w:val="000009"/>
        </w:rPr>
        <w:t>коллектива</w:t>
      </w:r>
      <w:r>
        <w:rPr>
          <w:color w:val="000009"/>
          <w:spacing w:val="-6"/>
        </w:rPr>
        <w:t xml:space="preserve"> </w:t>
      </w:r>
      <w:r>
        <w:rPr>
          <w:color w:val="000009"/>
        </w:rPr>
        <w:t>может</w:t>
      </w:r>
      <w:r>
        <w:rPr>
          <w:color w:val="000009"/>
          <w:spacing w:val="-4"/>
        </w:rPr>
        <w:t xml:space="preserve"> </w:t>
      </w:r>
      <w:r>
        <w:rPr>
          <w:color w:val="000009"/>
        </w:rPr>
        <w:t>способствовать</w:t>
      </w:r>
      <w:r>
        <w:rPr>
          <w:color w:val="000009"/>
          <w:spacing w:val="-3"/>
        </w:rPr>
        <w:t xml:space="preserve"> </w:t>
      </w:r>
      <w:r>
        <w:rPr>
          <w:color w:val="000009"/>
        </w:rPr>
        <w:t>успешному</w:t>
      </w:r>
      <w:r>
        <w:rPr>
          <w:color w:val="000009"/>
          <w:spacing w:val="-6"/>
        </w:rPr>
        <w:t xml:space="preserve"> </w:t>
      </w:r>
      <w:r>
        <w:rPr>
          <w:color w:val="000009"/>
        </w:rPr>
        <w:t>освоению</w:t>
      </w:r>
      <w:r>
        <w:rPr>
          <w:color w:val="000009"/>
          <w:spacing w:val="-4"/>
        </w:rPr>
        <w:t xml:space="preserve"> </w:t>
      </w:r>
      <w:r>
        <w:rPr>
          <w:color w:val="000009"/>
        </w:rPr>
        <w:t>результатов,</w:t>
      </w:r>
      <w:r>
        <w:rPr>
          <w:color w:val="000009"/>
          <w:spacing w:val="-5"/>
        </w:rPr>
        <w:t xml:space="preserve"> </w:t>
      </w:r>
      <w:r>
        <w:rPr>
          <w:color w:val="000009"/>
        </w:rPr>
        <w:t>заданных в программе.</w:t>
      </w:r>
    </w:p>
    <w:p w:rsidR="00081003" w:rsidRDefault="00594D4B">
      <w:pPr>
        <w:pStyle w:val="a3"/>
        <w:ind w:right="285"/>
      </w:pPr>
      <w:r>
        <w:rPr>
          <w:color w:val="000009"/>
        </w:rPr>
        <w:t>Необходимым условием успешности обучения является дифференциация трудностей, которые возникают вследствие неполноценности речевого развития школьника с ТНР и могут быть преодолены в процессе коррекционной работы, и пробелов в знаниях, имеющие разнообразные причины, обусловливающие недостаточный уровень усвоения предметных</w:t>
      </w:r>
    </w:p>
    <w:p w:rsidR="00081003" w:rsidRDefault="00594D4B">
      <w:pPr>
        <w:pStyle w:val="2"/>
        <w:spacing w:before="5"/>
      </w:pPr>
      <w:r>
        <w:rPr>
          <w:color w:val="000009"/>
        </w:rPr>
        <w:t>Учебный</w:t>
      </w:r>
      <w:r>
        <w:rPr>
          <w:color w:val="000009"/>
          <w:spacing w:val="-11"/>
        </w:rPr>
        <w:t xml:space="preserve"> </w:t>
      </w:r>
      <w:r>
        <w:rPr>
          <w:color w:val="000009"/>
        </w:rPr>
        <w:t>предмет</w:t>
      </w:r>
      <w:r>
        <w:rPr>
          <w:color w:val="000009"/>
          <w:spacing w:val="-7"/>
        </w:rPr>
        <w:t xml:space="preserve"> </w:t>
      </w:r>
      <w:r>
        <w:rPr>
          <w:color w:val="000009"/>
        </w:rPr>
        <w:t>Физическая</w:t>
      </w:r>
      <w:r>
        <w:rPr>
          <w:color w:val="000009"/>
          <w:spacing w:val="38"/>
        </w:rPr>
        <w:t xml:space="preserve"> </w:t>
      </w:r>
      <w:r>
        <w:rPr>
          <w:color w:val="000009"/>
        </w:rPr>
        <w:t>культура</w:t>
      </w:r>
      <w:r>
        <w:rPr>
          <w:color w:val="000009"/>
          <w:spacing w:val="-10"/>
        </w:rPr>
        <w:t xml:space="preserve"> </w:t>
      </w:r>
      <w:r>
        <w:rPr>
          <w:color w:val="000009"/>
        </w:rPr>
        <w:t>"</w:t>
      </w:r>
      <w:r>
        <w:rPr>
          <w:color w:val="000009"/>
          <w:spacing w:val="-13"/>
        </w:rPr>
        <w:t xml:space="preserve"> </w:t>
      </w:r>
      <w:r>
        <w:rPr>
          <w:color w:val="000009"/>
        </w:rPr>
        <w:t>Адаптивная</w:t>
      </w:r>
      <w:r>
        <w:rPr>
          <w:color w:val="000009"/>
          <w:spacing w:val="-10"/>
        </w:rPr>
        <w:t xml:space="preserve"> </w:t>
      </w:r>
      <w:r>
        <w:rPr>
          <w:color w:val="000009"/>
        </w:rPr>
        <w:t>физическая</w:t>
      </w:r>
      <w:r>
        <w:rPr>
          <w:color w:val="000009"/>
          <w:spacing w:val="-11"/>
        </w:rPr>
        <w:t xml:space="preserve"> </w:t>
      </w:r>
      <w:r>
        <w:rPr>
          <w:color w:val="000009"/>
        </w:rPr>
        <w:t>культура</w:t>
      </w:r>
      <w:r>
        <w:rPr>
          <w:color w:val="000009"/>
          <w:spacing w:val="-10"/>
        </w:rPr>
        <w:t xml:space="preserve"> "</w:t>
      </w:r>
    </w:p>
    <w:p w:rsidR="00081003" w:rsidRDefault="00594D4B">
      <w:pPr>
        <w:pStyle w:val="a3"/>
        <w:spacing w:line="274" w:lineRule="exact"/>
        <w:ind w:left="852" w:firstLine="0"/>
      </w:pPr>
      <w:r>
        <w:rPr>
          <w:color w:val="000009"/>
        </w:rPr>
        <w:t>Пояснительная</w:t>
      </w:r>
      <w:r>
        <w:rPr>
          <w:color w:val="000009"/>
          <w:spacing w:val="-10"/>
        </w:rPr>
        <w:t xml:space="preserve"> </w:t>
      </w:r>
      <w:r>
        <w:rPr>
          <w:color w:val="000009"/>
          <w:spacing w:val="-2"/>
        </w:rPr>
        <w:t>записка</w:t>
      </w:r>
    </w:p>
    <w:p w:rsidR="00081003" w:rsidRDefault="00594D4B">
      <w:pPr>
        <w:pStyle w:val="a3"/>
        <w:ind w:right="275" w:firstLine="283"/>
      </w:pPr>
      <w:r>
        <w:rPr>
          <w:color w:val="000009"/>
        </w:rPr>
        <w:t>Рабочая программа по учебному предмету «Физическая культура (Адаптивная физическая культура)»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ТНР,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а также ориентирована на целевые приоритеты духовно- нравственного развития, воспитания и социализации обучающихся, сформулированные в рабочей программе воспитания.</w:t>
      </w:r>
    </w:p>
    <w:p w:rsidR="00081003" w:rsidRDefault="00594D4B">
      <w:pPr>
        <w:pStyle w:val="a3"/>
        <w:spacing w:before="1"/>
        <w:ind w:right="282" w:firstLine="283"/>
      </w:pPr>
      <w:r>
        <w:rPr>
          <w:color w:val="000009"/>
        </w:rPr>
        <w:t>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w:t>
      </w:r>
      <w:r>
        <w:rPr>
          <w:color w:val="000009"/>
          <w:spacing w:val="-2"/>
        </w:rPr>
        <w:t xml:space="preserve"> </w:t>
      </w:r>
      <w:r>
        <w:rPr>
          <w:color w:val="000009"/>
        </w:rPr>
        <w:t>применении</w:t>
      </w:r>
      <w:r>
        <w:rPr>
          <w:color w:val="000009"/>
          <w:spacing w:val="-2"/>
        </w:rPr>
        <w:t xml:space="preserve"> </w:t>
      </w:r>
      <w:r>
        <w:rPr>
          <w:color w:val="000009"/>
        </w:rPr>
        <w:t>физических упражнений с учётом психофизических особенностей и медицинских противопоказаний к физическим упражнениям обучающихся с ТНР на этапе начального общего образования. В процессе овладения этой деятельностью происходит коррекция вторичных отклонений физического развития, совершенствуются физические качества, осваиваются двигательные действия, укрепляется здоровье, повышаются функциональные возможности кардиореспираторной системы, активно развиваются познавательная и мыслительная деятельность, творчество и самостоятельность.</w:t>
      </w:r>
    </w:p>
    <w:p w:rsidR="00081003" w:rsidRDefault="00594D4B">
      <w:pPr>
        <w:pStyle w:val="a3"/>
        <w:spacing w:before="1"/>
        <w:ind w:right="282" w:firstLine="283"/>
      </w:pPr>
      <w:r>
        <w:rPr>
          <w:color w:val="000009"/>
        </w:rPr>
        <w:t>Учебный предмет «Физическая культура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(Адаптивная физическая культура)» является адаптивное физическое воспитание. Учебный предмет «Физическая культура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культуру.</w:t>
      </w:r>
    </w:p>
    <w:p w:rsidR="00081003" w:rsidRDefault="00594D4B">
      <w:pPr>
        <w:pStyle w:val="a3"/>
        <w:ind w:right="283" w:firstLine="283"/>
      </w:pPr>
      <w:r>
        <w:rPr>
          <w:color w:val="000009"/>
        </w:rPr>
        <w:t>Программа</w:t>
      </w:r>
      <w:r>
        <w:rPr>
          <w:color w:val="000009"/>
          <w:spacing w:val="-5"/>
        </w:rPr>
        <w:t xml:space="preserve"> </w:t>
      </w:r>
      <w:r>
        <w:rPr>
          <w:color w:val="000009"/>
        </w:rPr>
        <w:t>основана</w:t>
      </w:r>
      <w:r>
        <w:rPr>
          <w:color w:val="000009"/>
          <w:spacing w:val="-7"/>
        </w:rPr>
        <w:t xml:space="preserve"> </w:t>
      </w:r>
      <w:r>
        <w:rPr>
          <w:color w:val="000009"/>
        </w:rPr>
        <w:t>на</w:t>
      </w:r>
      <w:r>
        <w:rPr>
          <w:color w:val="000009"/>
          <w:spacing w:val="-5"/>
        </w:rPr>
        <w:t xml:space="preserve"> </w:t>
      </w:r>
      <w:r>
        <w:rPr>
          <w:color w:val="000009"/>
        </w:rPr>
        <w:t>системе</w:t>
      </w:r>
      <w:r>
        <w:rPr>
          <w:color w:val="000009"/>
          <w:spacing w:val="-5"/>
        </w:rPr>
        <w:t xml:space="preserve"> </w:t>
      </w:r>
      <w:r>
        <w:rPr>
          <w:color w:val="000009"/>
        </w:rPr>
        <w:t>научных</w:t>
      </w:r>
      <w:r>
        <w:rPr>
          <w:color w:val="000009"/>
          <w:spacing w:val="-5"/>
        </w:rPr>
        <w:t xml:space="preserve"> </w:t>
      </w:r>
      <w:r>
        <w:rPr>
          <w:color w:val="000009"/>
        </w:rPr>
        <w:t>знаний</w:t>
      </w:r>
      <w:r>
        <w:rPr>
          <w:color w:val="000009"/>
          <w:spacing w:val="-5"/>
        </w:rPr>
        <w:t xml:space="preserve"> </w:t>
      </w:r>
      <w:r>
        <w:rPr>
          <w:color w:val="000009"/>
        </w:rPr>
        <w:t>о</w:t>
      </w:r>
      <w:r>
        <w:rPr>
          <w:color w:val="000009"/>
          <w:spacing w:val="-6"/>
        </w:rPr>
        <w:t xml:space="preserve"> </w:t>
      </w:r>
      <w:r>
        <w:rPr>
          <w:color w:val="000009"/>
        </w:rPr>
        <w:t>человеке,</w:t>
      </w:r>
      <w:r>
        <w:rPr>
          <w:color w:val="000009"/>
          <w:spacing w:val="-6"/>
        </w:rPr>
        <w:t xml:space="preserve"> </w:t>
      </w:r>
      <w:r>
        <w:rPr>
          <w:color w:val="000009"/>
        </w:rPr>
        <w:t>сущности</w:t>
      </w:r>
      <w:r>
        <w:rPr>
          <w:color w:val="000009"/>
          <w:spacing w:val="-5"/>
        </w:rPr>
        <w:t xml:space="preserve"> </w:t>
      </w:r>
      <w:r>
        <w:rPr>
          <w:color w:val="000009"/>
        </w:rPr>
        <w:t>физической</w:t>
      </w:r>
      <w:r>
        <w:rPr>
          <w:color w:val="000009"/>
          <w:spacing w:val="-5"/>
        </w:rPr>
        <w:t xml:space="preserve"> </w:t>
      </w:r>
      <w:r>
        <w:rPr>
          <w:color w:val="000009"/>
        </w:rPr>
        <w:t>культуры, адаптивной физической культуры, общих закономерностях её функционирования и использования с целью всестороннего развития людей с ограничениями в состоянии здоровья,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firstLine="0"/>
      </w:pPr>
      <w:r>
        <w:rPr>
          <w:color w:val="000009"/>
        </w:rPr>
        <w:lastRenderedPageBreak/>
        <w:t xml:space="preserve">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 имеющихся двигательных </w:t>
      </w:r>
      <w:r>
        <w:rPr>
          <w:color w:val="000009"/>
          <w:spacing w:val="-2"/>
        </w:rPr>
        <w:t>нарушений.</w:t>
      </w:r>
    </w:p>
    <w:p w:rsidR="00081003" w:rsidRDefault="00594D4B">
      <w:pPr>
        <w:pStyle w:val="a3"/>
        <w:spacing w:before="1"/>
        <w:ind w:right="279" w:firstLine="283"/>
      </w:pPr>
      <w:r>
        <w:rPr>
          <w:color w:val="000009"/>
        </w:rPr>
        <w:t>Программа обеспечивает создание условий для высокого качества преподавания учебного предмета «Физическая культура (Адаптивная физическая культура)» на уровне начального общего</w:t>
      </w:r>
      <w:r>
        <w:rPr>
          <w:color w:val="000009"/>
          <w:spacing w:val="30"/>
        </w:rPr>
        <w:t xml:space="preserve"> </w:t>
      </w:r>
      <w:r>
        <w:rPr>
          <w:color w:val="000009"/>
        </w:rPr>
        <w:t>образования;</w:t>
      </w:r>
      <w:r>
        <w:rPr>
          <w:color w:val="000009"/>
          <w:spacing w:val="30"/>
        </w:rPr>
        <w:t xml:space="preserve"> </w:t>
      </w:r>
      <w:r>
        <w:rPr>
          <w:color w:val="000009"/>
        </w:rPr>
        <w:t>выполнение</w:t>
      </w:r>
      <w:r>
        <w:rPr>
          <w:color w:val="000009"/>
          <w:spacing w:val="29"/>
        </w:rPr>
        <w:t xml:space="preserve"> </w:t>
      </w:r>
      <w:r>
        <w:rPr>
          <w:color w:val="000009"/>
        </w:rPr>
        <w:t>требований,</w:t>
      </w:r>
      <w:r>
        <w:rPr>
          <w:color w:val="000009"/>
          <w:spacing w:val="30"/>
        </w:rPr>
        <w:t xml:space="preserve"> </w:t>
      </w:r>
      <w:r>
        <w:rPr>
          <w:color w:val="000009"/>
        </w:rPr>
        <w:t>определённых</w:t>
      </w:r>
      <w:r>
        <w:rPr>
          <w:color w:val="000009"/>
          <w:spacing w:val="31"/>
        </w:rPr>
        <w:t xml:space="preserve"> </w:t>
      </w:r>
      <w:r>
        <w:rPr>
          <w:color w:val="000009"/>
        </w:rPr>
        <w:t>статьёй</w:t>
      </w:r>
      <w:r>
        <w:rPr>
          <w:color w:val="000009"/>
          <w:spacing w:val="31"/>
        </w:rPr>
        <w:t xml:space="preserve"> </w:t>
      </w:r>
      <w:r>
        <w:rPr>
          <w:color w:val="000009"/>
        </w:rPr>
        <w:t>41</w:t>
      </w:r>
      <w:r>
        <w:rPr>
          <w:color w:val="000009"/>
          <w:spacing w:val="30"/>
        </w:rPr>
        <w:t xml:space="preserve"> </w:t>
      </w:r>
      <w:r>
        <w:rPr>
          <w:color w:val="000009"/>
        </w:rPr>
        <w:t>Федерального</w:t>
      </w:r>
      <w:r>
        <w:rPr>
          <w:color w:val="000009"/>
          <w:spacing w:val="30"/>
        </w:rPr>
        <w:t xml:space="preserve"> </w:t>
      </w:r>
      <w:r>
        <w:rPr>
          <w:color w:val="000009"/>
        </w:rPr>
        <w:t>закона</w:t>
      </w:r>
    </w:p>
    <w:p w:rsidR="00081003" w:rsidRDefault="00594D4B">
      <w:pPr>
        <w:pStyle w:val="a3"/>
        <w:ind w:right="279" w:firstLine="0"/>
      </w:pPr>
      <w:r>
        <w:rPr>
          <w:color w:val="000009"/>
        </w:rPr>
        <w:t>«Об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функций;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081003" w:rsidRDefault="00594D4B">
      <w:pPr>
        <w:pStyle w:val="a3"/>
        <w:ind w:right="284" w:firstLine="283"/>
      </w:pPr>
      <w:r>
        <w:rPr>
          <w:color w:val="000009"/>
        </w:rPr>
        <w:t>В основе программы лежат представления об уникальности личности, индивидуальных возможностях каждого обучающегося с ЗПР и ученического сообщества в целом, профессиональных качествах педагогов и управленческих команд системы образования, создающих условия для максимально полного обеспечения образовательных возможностей обучающимся с ограничениями в состоянии здоровья в рамках единого образовательного пространства Российской Федерации.</w:t>
      </w:r>
    </w:p>
    <w:p w:rsidR="00081003" w:rsidRDefault="00594D4B">
      <w:pPr>
        <w:pStyle w:val="a3"/>
        <w:spacing w:before="1"/>
        <w:ind w:left="852" w:firstLine="0"/>
      </w:pPr>
      <w:r>
        <w:rPr>
          <w:color w:val="000009"/>
        </w:rPr>
        <w:t>Концепция</w:t>
      </w:r>
      <w:r>
        <w:rPr>
          <w:color w:val="000009"/>
          <w:spacing w:val="-11"/>
        </w:rPr>
        <w:t xml:space="preserve"> </w:t>
      </w:r>
      <w:r>
        <w:rPr>
          <w:color w:val="000009"/>
        </w:rPr>
        <w:t>программы</w:t>
      </w:r>
      <w:r>
        <w:rPr>
          <w:color w:val="000009"/>
          <w:spacing w:val="-6"/>
        </w:rPr>
        <w:t xml:space="preserve"> </w:t>
      </w:r>
      <w:r>
        <w:rPr>
          <w:color w:val="000009"/>
        </w:rPr>
        <w:t>основана</w:t>
      </w:r>
      <w:r>
        <w:rPr>
          <w:color w:val="000009"/>
          <w:spacing w:val="-6"/>
        </w:rPr>
        <w:t xml:space="preserve"> </w:t>
      </w:r>
      <w:r>
        <w:rPr>
          <w:color w:val="000009"/>
        </w:rPr>
        <w:t>на</w:t>
      </w:r>
      <w:r>
        <w:rPr>
          <w:color w:val="000009"/>
          <w:spacing w:val="-7"/>
        </w:rPr>
        <w:t xml:space="preserve"> </w:t>
      </w:r>
      <w:r>
        <w:rPr>
          <w:color w:val="000009"/>
        </w:rPr>
        <w:t>следующих</w:t>
      </w:r>
      <w:r>
        <w:rPr>
          <w:color w:val="000009"/>
          <w:spacing w:val="-3"/>
        </w:rPr>
        <w:t xml:space="preserve"> </w:t>
      </w:r>
      <w:r>
        <w:rPr>
          <w:color w:val="000009"/>
          <w:spacing w:val="-2"/>
        </w:rPr>
        <w:t>принципах:</w:t>
      </w:r>
    </w:p>
    <w:p w:rsidR="00081003" w:rsidRDefault="00594D4B">
      <w:pPr>
        <w:pStyle w:val="a3"/>
        <w:ind w:right="283" w:firstLine="343"/>
      </w:pPr>
      <w:r>
        <w:rPr>
          <w:color w:val="000009"/>
        </w:rPr>
        <w:t>а) принципы государственной политики Российской Федерации в области образования, основанные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rsidR="00081003" w:rsidRDefault="00594D4B">
      <w:pPr>
        <w:pStyle w:val="a3"/>
        <w:ind w:right="279" w:firstLine="283"/>
      </w:pPr>
      <w:r>
        <w:rPr>
          <w:color w:val="000009"/>
        </w:rPr>
        <w:t>б) принцип учета типологических и индивидуальных образовательных потребностей обучающихся с ТНР на занятиях по адаптивной физической культуре, заключается в учете особенностей психофизического развития, показаний и противопоказаний к занятиям физическими упражнениями, а также учет сопутствующих заболеваний и вторичных отклонений. Особенности касаются пола, возраста, телосложения, двигательного опыта,</w:t>
      </w:r>
      <w:r>
        <w:rPr>
          <w:color w:val="000009"/>
          <w:spacing w:val="40"/>
        </w:rPr>
        <w:t xml:space="preserve"> </w:t>
      </w:r>
      <w:r>
        <w:rPr>
          <w:color w:val="000009"/>
        </w:rPr>
        <w:t>свойств характера, темперамента, волевых качеств, состояния сохранных функций — двигательных, сенсорных, психических, интеллектуальных.</w:t>
      </w:r>
    </w:p>
    <w:p w:rsidR="00081003" w:rsidRDefault="00594D4B">
      <w:pPr>
        <w:pStyle w:val="a3"/>
        <w:ind w:right="280" w:firstLine="343"/>
      </w:pPr>
      <w:r>
        <w:rPr>
          <w:color w:val="000009"/>
        </w:rPr>
        <w:t>в) принцип коррекционной направленности образовательного процесса основан на том, что педагогические воздействия должны быть направлены не только на преодоление, ослабление физических и психических недостатков обучающихся с ЗПР, но и на совершенствование их познавательной деятельности, психических процессов, физических способностей и нравственных качеств.</w:t>
      </w:r>
    </w:p>
    <w:p w:rsidR="00081003" w:rsidRDefault="00594D4B">
      <w:pPr>
        <w:pStyle w:val="a3"/>
        <w:spacing w:before="1"/>
        <w:ind w:right="283" w:firstLine="343"/>
      </w:pPr>
      <w:r>
        <w:rPr>
          <w:color w:val="000009"/>
        </w:rPr>
        <w:t>г) принцип развивающей направленности образовательного процесса, ориентирующий его на развитие личности обучающегося с ТНР и расширение его "зоны ближайшего развития" с учетом особых образовательных потребностей;</w:t>
      </w:r>
    </w:p>
    <w:p w:rsidR="00081003" w:rsidRDefault="00594D4B">
      <w:pPr>
        <w:pStyle w:val="a3"/>
        <w:ind w:right="279" w:firstLine="283"/>
      </w:pPr>
      <w:r>
        <w:rPr>
          <w:color w:val="000009"/>
        </w:rPr>
        <w:t>д)</w:t>
      </w:r>
      <w:r>
        <w:rPr>
          <w:color w:val="000009"/>
          <w:spacing w:val="-5"/>
        </w:rPr>
        <w:t xml:space="preserve"> </w:t>
      </w:r>
      <w:r>
        <w:rPr>
          <w:color w:val="000009"/>
        </w:rPr>
        <w:t>онтогенетический</w:t>
      </w:r>
      <w:r>
        <w:rPr>
          <w:color w:val="000009"/>
          <w:spacing w:val="-5"/>
        </w:rPr>
        <w:t xml:space="preserve"> </w:t>
      </w:r>
      <w:r>
        <w:rPr>
          <w:color w:val="000009"/>
        </w:rPr>
        <w:t>принцип</w:t>
      </w:r>
      <w:r>
        <w:rPr>
          <w:color w:val="000009"/>
          <w:spacing w:val="-7"/>
        </w:rPr>
        <w:t xml:space="preserve"> </w:t>
      </w:r>
      <w:r>
        <w:rPr>
          <w:color w:val="000009"/>
        </w:rPr>
        <w:t>заключается</w:t>
      </w:r>
      <w:r>
        <w:rPr>
          <w:color w:val="000009"/>
          <w:spacing w:val="-5"/>
        </w:rPr>
        <w:t xml:space="preserve"> </w:t>
      </w:r>
      <w:r>
        <w:rPr>
          <w:color w:val="000009"/>
        </w:rPr>
        <w:t>в</w:t>
      </w:r>
      <w:r>
        <w:rPr>
          <w:color w:val="000009"/>
          <w:spacing w:val="-4"/>
        </w:rPr>
        <w:t xml:space="preserve"> </w:t>
      </w:r>
      <w:r>
        <w:rPr>
          <w:color w:val="000009"/>
        </w:rPr>
        <w:t>освоении</w:t>
      </w:r>
      <w:r>
        <w:rPr>
          <w:color w:val="000009"/>
          <w:spacing w:val="-5"/>
        </w:rPr>
        <w:t xml:space="preserve"> </w:t>
      </w:r>
      <w:r>
        <w:rPr>
          <w:color w:val="000009"/>
        </w:rPr>
        <w:t>двигательных</w:t>
      </w:r>
      <w:r>
        <w:rPr>
          <w:color w:val="000009"/>
          <w:spacing w:val="-4"/>
        </w:rPr>
        <w:t xml:space="preserve"> </w:t>
      </w:r>
      <w:r>
        <w:rPr>
          <w:color w:val="000009"/>
        </w:rPr>
        <w:t>навыков</w:t>
      </w:r>
      <w:r>
        <w:rPr>
          <w:color w:val="000009"/>
          <w:spacing w:val="-6"/>
        </w:rPr>
        <w:t xml:space="preserve"> </w:t>
      </w:r>
      <w:r>
        <w:rPr>
          <w:color w:val="000009"/>
        </w:rPr>
        <w:t>в</w:t>
      </w:r>
      <w:r>
        <w:rPr>
          <w:color w:val="000009"/>
          <w:spacing w:val="-6"/>
        </w:rPr>
        <w:t xml:space="preserve"> </w:t>
      </w:r>
      <w:r>
        <w:rPr>
          <w:color w:val="000009"/>
        </w:rPr>
        <w:t>определенной последовательности, соответствующей стадиям физического развития ребенка.</w:t>
      </w:r>
    </w:p>
    <w:p w:rsidR="00081003" w:rsidRDefault="00594D4B">
      <w:pPr>
        <w:pStyle w:val="a3"/>
        <w:ind w:right="285" w:firstLine="343"/>
      </w:pPr>
      <w:r>
        <w:rPr>
          <w:color w:val="000009"/>
        </w:rPr>
        <w:t>е) принцип преемственности, предполагающий при проектировании АООП НОО обучающихся ориентировку на АООП основного общего образования обучающихся с ОВЗ, что обеспечивает непрерывность образования обучающихся с ОВЗ;</w:t>
      </w:r>
    </w:p>
    <w:p w:rsidR="00081003" w:rsidRDefault="00594D4B">
      <w:pPr>
        <w:pStyle w:val="a3"/>
        <w:ind w:right="282" w:firstLine="283"/>
      </w:pPr>
      <w:r>
        <w:rPr>
          <w:color w:val="000009"/>
        </w:rPr>
        <w:t>ж) принцип целостности содержания образования основан на рассмотрении каждого этапа обучения и совершенствования двигательных действий, как звена в общем образовательном процессе,</w:t>
      </w:r>
      <w:r>
        <w:rPr>
          <w:color w:val="000009"/>
          <w:spacing w:val="-2"/>
        </w:rPr>
        <w:t xml:space="preserve"> </w:t>
      </w:r>
      <w:r>
        <w:rPr>
          <w:color w:val="000009"/>
        </w:rPr>
        <w:t>в</w:t>
      </w:r>
      <w:r>
        <w:rPr>
          <w:color w:val="000009"/>
          <w:spacing w:val="-4"/>
        </w:rPr>
        <w:t xml:space="preserve"> </w:t>
      </w:r>
      <w:r>
        <w:rPr>
          <w:color w:val="000009"/>
        </w:rPr>
        <w:t>котором,</w:t>
      </w:r>
      <w:r>
        <w:rPr>
          <w:color w:val="000009"/>
          <w:spacing w:val="-3"/>
        </w:rPr>
        <w:t xml:space="preserve"> </w:t>
      </w:r>
      <w:r>
        <w:rPr>
          <w:color w:val="000009"/>
        </w:rPr>
        <w:t>с</w:t>
      </w:r>
      <w:r>
        <w:rPr>
          <w:color w:val="000009"/>
          <w:spacing w:val="-4"/>
        </w:rPr>
        <w:t xml:space="preserve"> </w:t>
      </w:r>
      <w:r>
        <w:rPr>
          <w:color w:val="000009"/>
        </w:rPr>
        <w:t>одной</w:t>
      </w:r>
      <w:r>
        <w:rPr>
          <w:color w:val="000009"/>
          <w:spacing w:val="-2"/>
        </w:rPr>
        <w:t xml:space="preserve"> </w:t>
      </w:r>
      <w:r>
        <w:rPr>
          <w:color w:val="000009"/>
        </w:rPr>
        <w:t>стороны,</w:t>
      </w:r>
      <w:r>
        <w:rPr>
          <w:color w:val="000009"/>
          <w:spacing w:val="-4"/>
        </w:rPr>
        <w:t xml:space="preserve"> </w:t>
      </w:r>
      <w:r>
        <w:rPr>
          <w:color w:val="000009"/>
        </w:rPr>
        <w:t>развиваются</w:t>
      </w:r>
      <w:r>
        <w:rPr>
          <w:color w:val="000009"/>
          <w:spacing w:val="-3"/>
        </w:rPr>
        <w:t xml:space="preserve"> </w:t>
      </w:r>
      <w:r>
        <w:rPr>
          <w:color w:val="000009"/>
        </w:rPr>
        <w:t>знания,</w:t>
      </w:r>
      <w:r>
        <w:rPr>
          <w:color w:val="000009"/>
          <w:spacing w:val="-2"/>
        </w:rPr>
        <w:t xml:space="preserve"> </w:t>
      </w:r>
      <w:r>
        <w:rPr>
          <w:color w:val="000009"/>
        </w:rPr>
        <w:t>умения</w:t>
      </w:r>
      <w:r>
        <w:rPr>
          <w:color w:val="000009"/>
          <w:spacing w:val="-3"/>
        </w:rPr>
        <w:t xml:space="preserve"> </w:t>
      </w:r>
      <w:r>
        <w:rPr>
          <w:color w:val="000009"/>
        </w:rPr>
        <w:t>и</w:t>
      </w:r>
      <w:r>
        <w:rPr>
          <w:color w:val="000009"/>
          <w:spacing w:val="-5"/>
        </w:rPr>
        <w:t xml:space="preserve"> </w:t>
      </w:r>
      <w:r>
        <w:rPr>
          <w:color w:val="000009"/>
        </w:rPr>
        <w:t>навыки,</w:t>
      </w:r>
      <w:r>
        <w:rPr>
          <w:color w:val="000009"/>
          <w:spacing w:val="-3"/>
        </w:rPr>
        <w:t xml:space="preserve"> </w:t>
      </w:r>
      <w:r>
        <w:rPr>
          <w:color w:val="000009"/>
        </w:rPr>
        <w:t>приобретенные</w:t>
      </w:r>
      <w:r>
        <w:rPr>
          <w:color w:val="000009"/>
          <w:spacing w:val="-4"/>
        </w:rPr>
        <w:t xml:space="preserve"> </w:t>
      </w:r>
      <w:r>
        <w:rPr>
          <w:color w:val="000009"/>
        </w:rPr>
        <w:t>на предшествующих этапах обучения, а с другой - готовятся возможности для образования на последующих этапах.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0" w:firstLine="283"/>
      </w:pPr>
      <w:r>
        <w:rPr>
          <w:color w:val="000009"/>
        </w:rPr>
        <w:lastRenderedPageBreak/>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081003" w:rsidRDefault="00594D4B">
      <w:pPr>
        <w:pStyle w:val="a3"/>
        <w:spacing w:before="1"/>
        <w:ind w:right="287" w:firstLine="283"/>
      </w:pPr>
      <w:r>
        <w:rPr>
          <w:color w:val="000009"/>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081003" w:rsidRDefault="00594D4B">
      <w:pPr>
        <w:pStyle w:val="a3"/>
        <w:ind w:right="280" w:firstLine="283"/>
      </w:pPr>
      <w:r>
        <w:rPr>
          <w:color w:val="000009"/>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результатов в обучении ребенка с ТНР.</w:t>
      </w:r>
    </w:p>
    <w:p w:rsidR="00081003" w:rsidRDefault="00594D4B">
      <w:pPr>
        <w:pStyle w:val="a3"/>
        <w:ind w:right="284" w:firstLine="283"/>
      </w:pPr>
      <w:r>
        <w:rPr>
          <w:color w:val="000009"/>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081003" w:rsidRDefault="00594D4B">
      <w:pPr>
        <w:pStyle w:val="a3"/>
        <w:ind w:right="283" w:firstLine="283"/>
      </w:pPr>
      <w:r>
        <w:rPr>
          <w:color w:val="000009"/>
        </w:rPr>
        <w:t>Методика АФК для обучающихся с ТНР имеет ряд существенных отличий, обусловленные спецификой заболевания. Медико-физиологические и психологические особенности обучающихся с ТНР, типичные и специфические нарушения мыслительной и двигательной сфер, специальнометодические принципы работы с данной категорией обучающихся, коррекционная</w:t>
      </w:r>
      <w:r>
        <w:rPr>
          <w:color w:val="000009"/>
          <w:spacing w:val="-13"/>
        </w:rPr>
        <w:t xml:space="preserve"> </w:t>
      </w:r>
      <w:r>
        <w:rPr>
          <w:color w:val="000009"/>
        </w:rPr>
        <w:t>направленность</w:t>
      </w:r>
      <w:r>
        <w:rPr>
          <w:color w:val="000009"/>
          <w:spacing w:val="-11"/>
        </w:rPr>
        <w:t xml:space="preserve"> </w:t>
      </w:r>
      <w:r>
        <w:rPr>
          <w:color w:val="000009"/>
        </w:rPr>
        <w:t>педагогического</w:t>
      </w:r>
      <w:r>
        <w:rPr>
          <w:color w:val="000009"/>
          <w:spacing w:val="-12"/>
        </w:rPr>
        <w:t xml:space="preserve"> </w:t>
      </w:r>
      <w:r>
        <w:rPr>
          <w:color w:val="000009"/>
        </w:rPr>
        <w:t>процесса</w:t>
      </w:r>
      <w:r>
        <w:rPr>
          <w:color w:val="000009"/>
          <w:spacing w:val="-12"/>
        </w:rPr>
        <w:t xml:space="preserve"> </w:t>
      </w:r>
      <w:r>
        <w:rPr>
          <w:color w:val="000009"/>
        </w:rPr>
        <w:t>определяют</w:t>
      </w:r>
      <w:r>
        <w:rPr>
          <w:color w:val="000009"/>
          <w:spacing w:val="-12"/>
        </w:rPr>
        <w:t xml:space="preserve"> </w:t>
      </w:r>
      <w:r>
        <w:rPr>
          <w:color w:val="000009"/>
        </w:rPr>
        <w:t>концептуальные</w:t>
      </w:r>
      <w:r>
        <w:rPr>
          <w:color w:val="000009"/>
          <w:spacing w:val="-12"/>
        </w:rPr>
        <w:t xml:space="preserve"> </w:t>
      </w:r>
      <w:r>
        <w:rPr>
          <w:color w:val="000009"/>
        </w:rPr>
        <w:t>подходы к построению и содержанию занятий в рамках уроков адаптивной физической культуры.</w:t>
      </w:r>
    </w:p>
    <w:p w:rsidR="00081003" w:rsidRDefault="00594D4B">
      <w:pPr>
        <w:pStyle w:val="a3"/>
        <w:spacing w:before="1"/>
        <w:ind w:right="285" w:firstLine="283"/>
      </w:pPr>
      <w:r>
        <w:rPr>
          <w:color w:val="000009"/>
        </w:rPr>
        <w:t>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rsidR="00081003" w:rsidRDefault="00594D4B">
      <w:pPr>
        <w:pStyle w:val="a4"/>
        <w:numPr>
          <w:ilvl w:val="0"/>
          <w:numId w:val="71"/>
        </w:numPr>
        <w:tabs>
          <w:tab w:val="left" w:pos="1186"/>
        </w:tabs>
        <w:spacing w:before="2"/>
        <w:ind w:right="281" w:firstLine="343"/>
        <w:rPr>
          <w:sz w:val="24"/>
        </w:rPr>
      </w:pPr>
      <w:r>
        <w:rPr>
          <w:color w:val="000009"/>
          <w:sz w:val="24"/>
        </w:rPr>
        <w:t>обеспечение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rsidR="00081003" w:rsidRDefault="00594D4B">
      <w:pPr>
        <w:pStyle w:val="a4"/>
        <w:numPr>
          <w:ilvl w:val="0"/>
          <w:numId w:val="71"/>
        </w:numPr>
        <w:tabs>
          <w:tab w:val="left" w:pos="1043"/>
        </w:tabs>
        <w:spacing w:before="1" w:line="293" w:lineRule="exact"/>
        <w:ind w:left="1043" w:hanging="191"/>
        <w:rPr>
          <w:sz w:val="24"/>
        </w:rPr>
      </w:pPr>
      <w:r>
        <w:rPr>
          <w:color w:val="000009"/>
          <w:sz w:val="24"/>
        </w:rPr>
        <w:t>строгая</w:t>
      </w:r>
      <w:r>
        <w:rPr>
          <w:color w:val="000009"/>
          <w:spacing w:val="-8"/>
          <w:sz w:val="24"/>
        </w:rPr>
        <w:t xml:space="preserve"> </w:t>
      </w:r>
      <w:r>
        <w:rPr>
          <w:color w:val="000009"/>
          <w:sz w:val="24"/>
        </w:rPr>
        <w:t>регламентация</w:t>
      </w:r>
      <w:r>
        <w:rPr>
          <w:color w:val="000009"/>
          <w:spacing w:val="-6"/>
          <w:sz w:val="24"/>
        </w:rPr>
        <w:t xml:space="preserve"> </w:t>
      </w:r>
      <w:r>
        <w:rPr>
          <w:color w:val="000009"/>
          <w:sz w:val="24"/>
        </w:rPr>
        <w:t>деятельности</w:t>
      </w:r>
      <w:r>
        <w:rPr>
          <w:color w:val="000009"/>
          <w:spacing w:val="-6"/>
          <w:sz w:val="24"/>
        </w:rPr>
        <w:t xml:space="preserve"> </w:t>
      </w:r>
      <w:r>
        <w:rPr>
          <w:color w:val="000009"/>
          <w:sz w:val="24"/>
        </w:rPr>
        <w:t>с</w:t>
      </w:r>
      <w:r>
        <w:rPr>
          <w:color w:val="000009"/>
          <w:spacing w:val="-5"/>
          <w:sz w:val="24"/>
        </w:rPr>
        <w:t xml:space="preserve"> </w:t>
      </w:r>
      <w:r>
        <w:rPr>
          <w:color w:val="000009"/>
          <w:sz w:val="24"/>
        </w:rPr>
        <w:t>учетом</w:t>
      </w:r>
      <w:r>
        <w:rPr>
          <w:color w:val="000009"/>
          <w:spacing w:val="-7"/>
          <w:sz w:val="24"/>
        </w:rPr>
        <w:t xml:space="preserve"> </w:t>
      </w:r>
      <w:r>
        <w:rPr>
          <w:color w:val="000009"/>
          <w:sz w:val="24"/>
        </w:rPr>
        <w:t>медицинских</w:t>
      </w:r>
      <w:r>
        <w:rPr>
          <w:color w:val="000009"/>
          <w:spacing w:val="-4"/>
          <w:sz w:val="24"/>
        </w:rPr>
        <w:t xml:space="preserve"> </w:t>
      </w:r>
      <w:r>
        <w:rPr>
          <w:color w:val="000009"/>
          <w:spacing w:val="-2"/>
          <w:sz w:val="24"/>
        </w:rPr>
        <w:t>рекомендаций;</w:t>
      </w:r>
    </w:p>
    <w:p w:rsidR="00081003" w:rsidRDefault="00594D4B">
      <w:pPr>
        <w:pStyle w:val="a4"/>
        <w:numPr>
          <w:ilvl w:val="0"/>
          <w:numId w:val="71"/>
        </w:numPr>
        <w:tabs>
          <w:tab w:val="left" w:pos="1339"/>
        </w:tabs>
        <w:ind w:right="288" w:firstLine="283"/>
        <w:rPr>
          <w:sz w:val="24"/>
        </w:rPr>
      </w:pPr>
      <w:r>
        <w:rPr>
          <w:color w:val="000009"/>
          <w:sz w:val="24"/>
        </w:rPr>
        <w:t>обеспечение индивидуализации образовательного процесса и определения индивидуального содержания реализуемой рабочей программы по АФК.</w:t>
      </w:r>
    </w:p>
    <w:p w:rsidR="00081003" w:rsidRDefault="00594D4B">
      <w:pPr>
        <w:pStyle w:val="a3"/>
        <w:ind w:right="284" w:firstLine="343"/>
      </w:pPr>
      <w:r>
        <w:rPr>
          <w:color w:val="000009"/>
        </w:rPr>
        <w:t>Освоение программы предполагает соблюдение главных педагогических правил: от известного</w:t>
      </w:r>
      <w:r>
        <w:rPr>
          <w:color w:val="000009"/>
          <w:spacing w:val="-11"/>
        </w:rPr>
        <w:t xml:space="preserve"> </w:t>
      </w:r>
      <w:r>
        <w:rPr>
          <w:color w:val="000009"/>
        </w:rPr>
        <w:t>к</w:t>
      </w:r>
      <w:r>
        <w:rPr>
          <w:color w:val="000009"/>
          <w:spacing w:val="-13"/>
        </w:rPr>
        <w:t xml:space="preserve"> </w:t>
      </w:r>
      <w:r>
        <w:rPr>
          <w:color w:val="000009"/>
        </w:rPr>
        <w:t>неизвестному,</w:t>
      </w:r>
      <w:r>
        <w:rPr>
          <w:color w:val="000009"/>
          <w:spacing w:val="-11"/>
        </w:rPr>
        <w:t xml:space="preserve"> </w:t>
      </w:r>
      <w:r>
        <w:rPr>
          <w:color w:val="000009"/>
        </w:rPr>
        <w:t>от</w:t>
      </w:r>
      <w:r>
        <w:rPr>
          <w:color w:val="000009"/>
          <w:spacing w:val="-10"/>
        </w:rPr>
        <w:t xml:space="preserve"> </w:t>
      </w:r>
      <w:r>
        <w:rPr>
          <w:color w:val="000009"/>
        </w:rPr>
        <w:t>лёгкого</w:t>
      </w:r>
      <w:r>
        <w:rPr>
          <w:color w:val="000009"/>
          <w:spacing w:val="-11"/>
        </w:rPr>
        <w:t xml:space="preserve"> </w:t>
      </w:r>
      <w:r>
        <w:rPr>
          <w:color w:val="000009"/>
        </w:rPr>
        <w:t>к</w:t>
      </w:r>
      <w:r>
        <w:rPr>
          <w:color w:val="000009"/>
          <w:spacing w:val="-10"/>
        </w:rPr>
        <w:t xml:space="preserve"> </w:t>
      </w:r>
      <w:r>
        <w:rPr>
          <w:color w:val="000009"/>
        </w:rPr>
        <w:t>трудному,</w:t>
      </w:r>
      <w:r>
        <w:rPr>
          <w:color w:val="000009"/>
          <w:spacing w:val="-11"/>
        </w:rPr>
        <w:t xml:space="preserve"> </w:t>
      </w:r>
      <w:r>
        <w:rPr>
          <w:color w:val="000009"/>
        </w:rPr>
        <w:t>от</w:t>
      </w:r>
      <w:r>
        <w:rPr>
          <w:color w:val="000009"/>
          <w:spacing w:val="-10"/>
        </w:rPr>
        <w:t xml:space="preserve"> </w:t>
      </w:r>
      <w:r>
        <w:rPr>
          <w:color w:val="000009"/>
        </w:rPr>
        <w:t>простого</w:t>
      </w:r>
      <w:r>
        <w:rPr>
          <w:color w:val="000009"/>
          <w:spacing w:val="-11"/>
        </w:rPr>
        <w:t xml:space="preserve"> </w:t>
      </w:r>
      <w:r>
        <w:rPr>
          <w:color w:val="000009"/>
        </w:rPr>
        <w:t>к</w:t>
      </w:r>
      <w:r>
        <w:rPr>
          <w:color w:val="000009"/>
          <w:spacing w:val="-10"/>
        </w:rPr>
        <w:t xml:space="preserve"> </w:t>
      </w:r>
      <w:r>
        <w:rPr>
          <w:color w:val="000009"/>
        </w:rPr>
        <w:t>сложному,</w:t>
      </w:r>
      <w:r>
        <w:rPr>
          <w:color w:val="000009"/>
          <w:spacing w:val="-7"/>
        </w:rPr>
        <w:t xml:space="preserve"> </w:t>
      </w:r>
      <w:r>
        <w:rPr>
          <w:color w:val="000009"/>
        </w:rPr>
        <w:t>увеличении</w:t>
      </w:r>
      <w:r>
        <w:rPr>
          <w:color w:val="000009"/>
          <w:spacing w:val="-10"/>
        </w:rPr>
        <w:t xml:space="preserve"> </w:t>
      </w:r>
      <w:r>
        <w:rPr>
          <w:color w:val="000009"/>
        </w:rPr>
        <w:t>времени освоения программного материала. Планирование учебного материала рекомендуется в соответствии с постепенным освоением теоретических знаний,</w:t>
      </w:r>
      <w:r>
        <w:rPr>
          <w:color w:val="000009"/>
          <w:spacing w:val="-1"/>
        </w:rPr>
        <w:t xml:space="preserve"> </w:t>
      </w:r>
      <w:r>
        <w:rPr>
          <w:color w:val="000009"/>
        </w:rPr>
        <w:t>практических умений и навыков в учебной и самостоятельной физкультурной, оздоровительной деятельностями.</w:t>
      </w:r>
    </w:p>
    <w:p w:rsidR="00081003" w:rsidRDefault="00594D4B">
      <w:pPr>
        <w:pStyle w:val="a3"/>
        <w:ind w:right="280" w:firstLine="283"/>
      </w:pPr>
      <w:r>
        <w:rPr>
          <w:color w:val="000009"/>
        </w:rPr>
        <w:t>В основе программы лежат дифференцированный и деятельностный подходы, целью которых является формирование у обучающихся полного представления о возможностях адаптивной физической культуры</w:t>
      </w:r>
    </w:p>
    <w:p w:rsidR="00081003" w:rsidRDefault="00594D4B">
      <w:pPr>
        <w:pStyle w:val="a3"/>
        <w:ind w:right="278" w:firstLine="283"/>
      </w:pPr>
      <w:r>
        <w:rPr>
          <w:color w:val="000009"/>
        </w:rPr>
        <w:t>Дифференцированный подход предполагает учет особых образовательных потребностей обучающихся с ТНР, которые проявляются в неоднородности по возможностям освоения содержания образования. Это обусловливает необходимость учета индивидуально- типологических особенностей каждого обучающегося с дифференцированным подбором средств адаптивной физической культуры.</w:t>
      </w:r>
    </w:p>
    <w:p w:rsidR="00081003" w:rsidRDefault="00594D4B">
      <w:pPr>
        <w:pStyle w:val="a3"/>
        <w:ind w:right="283" w:firstLine="343"/>
      </w:pPr>
      <w:r>
        <w:rPr>
          <w:color w:val="000009"/>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 (предметно-практической и учебной).</w:t>
      </w:r>
    </w:p>
    <w:p w:rsidR="00081003" w:rsidRDefault="00594D4B">
      <w:pPr>
        <w:pStyle w:val="a3"/>
        <w:ind w:right="283" w:firstLine="283"/>
      </w:pPr>
      <w:r>
        <w:rPr>
          <w:color w:val="000009"/>
        </w:rPr>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w:t>
      </w:r>
      <w:r>
        <w:rPr>
          <w:color w:val="000009"/>
          <w:spacing w:val="80"/>
        </w:rPr>
        <w:t xml:space="preserve"> </w:t>
      </w:r>
      <w:r>
        <w:rPr>
          <w:color w:val="000009"/>
        </w:rPr>
        <w:t>знаний,</w:t>
      </w:r>
      <w:r>
        <w:rPr>
          <w:color w:val="000009"/>
          <w:spacing w:val="80"/>
        </w:rPr>
        <w:t xml:space="preserve"> </w:t>
      </w:r>
      <w:r>
        <w:rPr>
          <w:color w:val="000009"/>
        </w:rPr>
        <w:t>умений</w:t>
      </w:r>
      <w:r>
        <w:rPr>
          <w:color w:val="000009"/>
          <w:spacing w:val="80"/>
        </w:rPr>
        <w:t xml:space="preserve"> </w:t>
      </w:r>
      <w:r>
        <w:rPr>
          <w:color w:val="000009"/>
        </w:rPr>
        <w:t>и</w:t>
      </w:r>
      <w:r>
        <w:rPr>
          <w:color w:val="000009"/>
          <w:spacing w:val="80"/>
        </w:rPr>
        <w:t xml:space="preserve"> </w:t>
      </w:r>
      <w:r>
        <w:rPr>
          <w:color w:val="000009"/>
        </w:rPr>
        <w:t>навыков</w:t>
      </w:r>
      <w:r>
        <w:rPr>
          <w:color w:val="000009"/>
          <w:spacing w:val="80"/>
        </w:rPr>
        <w:t xml:space="preserve"> </w:t>
      </w:r>
      <w:r>
        <w:rPr>
          <w:color w:val="000009"/>
        </w:rPr>
        <w:t>(академических</w:t>
      </w:r>
      <w:r>
        <w:rPr>
          <w:color w:val="000009"/>
          <w:spacing w:val="80"/>
        </w:rPr>
        <w:t xml:space="preserve"> </w:t>
      </w:r>
      <w:r>
        <w:rPr>
          <w:color w:val="000009"/>
        </w:rPr>
        <w:t>результатов)</w:t>
      </w:r>
      <w:r>
        <w:rPr>
          <w:color w:val="000009"/>
          <w:spacing w:val="80"/>
        </w:rPr>
        <w:t xml:space="preserve"> </w:t>
      </w:r>
      <w:r>
        <w:rPr>
          <w:color w:val="000009"/>
        </w:rPr>
        <w:t>в</w:t>
      </w:r>
      <w:r>
        <w:rPr>
          <w:color w:val="000009"/>
          <w:spacing w:val="80"/>
        </w:rPr>
        <w:t xml:space="preserve"> </w:t>
      </w:r>
      <w:r>
        <w:rPr>
          <w:color w:val="000009"/>
        </w:rPr>
        <w:t>области</w:t>
      </w:r>
      <w:r>
        <w:rPr>
          <w:color w:val="000009"/>
          <w:spacing w:val="80"/>
        </w:rPr>
        <w:t xml:space="preserve"> </w:t>
      </w:r>
      <w:r>
        <w:rPr>
          <w:color w:val="000009"/>
        </w:rPr>
        <w:t>адаптивной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7" w:firstLine="0"/>
      </w:pPr>
      <w:r>
        <w:rPr>
          <w:color w:val="000009"/>
        </w:rPr>
        <w:lastRenderedPageBreak/>
        <w:t>физической культуры, позволяющих продолжить образование на следующем уровне образования, но и жизненной компетенции, составляющей основу социальной успешности).</w:t>
      </w:r>
    </w:p>
    <w:p w:rsidR="00081003" w:rsidRDefault="00594D4B">
      <w:pPr>
        <w:pStyle w:val="a3"/>
        <w:ind w:right="285" w:firstLine="283"/>
      </w:pPr>
      <w:r>
        <w:rPr>
          <w:color w:val="000009"/>
        </w:rPr>
        <w:t>В контексте реализации АООП НОО для обучающихся с ТНР реализация деятельностного подхода обеспечивает:</w:t>
      </w:r>
    </w:p>
    <w:p w:rsidR="00081003" w:rsidRDefault="00594D4B">
      <w:pPr>
        <w:pStyle w:val="a4"/>
        <w:numPr>
          <w:ilvl w:val="0"/>
          <w:numId w:val="71"/>
        </w:numPr>
        <w:tabs>
          <w:tab w:val="left" w:pos="1043"/>
        </w:tabs>
        <w:spacing w:before="3"/>
        <w:ind w:left="1043" w:hanging="191"/>
        <w:rPr>
          <w:sz w:val="24"/>
        </w:rPr>
      </w:pPr>
      <w:r>
        <w:rPr>
          <w:color w:val="000009"/>
          <w:sz w:val="24"/>
        </w:rPr>
        <w:t>придание</w:t>
      </w:r>
      <w:r>
        <w:rPr>
          <w:color w:val="000009"/>
          <w:spacing w:val="-13"/>
          <w:sz w:val="24"/>
        </w:rPr>
        <w:t xml:space="preserve"> </w:t>
      </w:r>
      <w:r>
        <w:rPr>
          <w:color w:val="000009"/>
          <w:sz w:val="24"/>
        </w:rPr>
        <w:t>результатам</w:t>
      </w:r>
      <w:r>
        <w:rPr>
          <w:color w:val="000009"/>
          <w:spacing w:val="-8"/>
          <w:sz w:val="24"/>
        </w:rPr>
        <w:t xml:space="preserve"> </w:t>
      </w:r>
      <w:r>
        <w:rPr>
          <w:color w:val="000009"/>
          <w:sz w:val="24"/>
        </w:rPr>
        <w:t>образования</w:t>
      </w:r>
      <w:r>
        <w:rPr>
          <w:color w:val="000009"/>
          <w:spacing w:val="-10"/>
          <w:sz w:val="24"/>
        </w:rPr>
        <w:t xml:space="preserve"> </w:t>
      </w:r>
      <w:r>
        <w:rPr>
          <w:color w:val="000009"/>
          <w:sz w:val="24"/>
        </w:rPr>
        <w:t>социально</w:t>
      </w:r>
      <w:r>
        <w:rPr>
          <w:color w:val="000009"/>
          <w:spacing w:val="-11"/>
          <w:sz w:val="24"/>
        </w:rPr>
        <w:t xml:space="preserve"> </w:t>
      </w:r>
      <w:r>
        <w:rPr>
          <w:color w:val="000009"/>
          <w:sz w:val="24"/>
        </w:rPr>
        <w:t>и</w:t>
      </w:r>
      <w:r>
        <w:rPr>
          <w:color w:val="000009"/>
          <w:spacing w:val="-10"/>
          <w:sz w:val="24"/>
        </w:rPr>
        <w:t xml:space="preserve"> </w:t>
      </w:r>
      <w:r>
        <w:rPr>
          <w:color w:val="000009"/>
          <w:sz w:val="24"/>
        </w:rPr>
        <w:t>личностно</w:t>
      </w:r>
      <w:r>
        <w:rPr>
          <w:color w:val="000009"/>
          <w:spacing w:val="-12"/>
          <w:sz w:val="24"/>
        </w:rPr>
        <w:t xml:space="preserve"> </w:t>
      </w:r>
      <w:r>
        <w:rPr>
          <w:color w:val="000009"/>
          <w:sz w:val="24"/>
        </w:rPr>
        <w:t>значимого</w:t>
      </w:r>
      <w:r>
        <w:rPr>
          <w:color w:val="000009"/>
          <w:spacing w:val="-11"/>
          <w:sz w:val="24"/>
        </w:rPr>
        <w:t xml:space="preserve"> </w:t>
      </w:r>
      <w:r>
        <w:rPr>
          <w:color w:val="000009"/>
          <w:spacing w:val="-2"/>
          <w:sz w:val="24"/>
        </w:rPr>
        <w:t>характера;</w:t>
      </w:r>
    </w:p>
    <w:p w:rsidR="00081003" w:rsidRDefault="00594D4B">
      <w:pPr>
        <w:pStyle w:val="a4"/>
        <w:numPr>
          <w:ilvl w:val="0"/>
          <w:numId w:val="71"/>
        </w:numPr>
        <w:tabs>
          <w:tab w:val="left" w:pos="1138"/>
        </w:tabs>
        <w:spacing w:before="3" w:line="237" w:lineRule="auto"/>
        <w:ind w:right="287" w:firstLine="343"/>
        <w:rPr>
          <w:sz w:val="24"/>
        </w:rPr>
      </w:pPr>
      <w:r>
        <w:rPr>
          <w:color w:val="000009"/>
          <w:sz w:val="24"/>
        </w:rPr>
        <w:t xml:space="preserve">прочное усвоение обучающимися с ТНР знаний и опыта разнообразной деятельности и поведения, возможность их самостоятельного продвижения в изучаемых образовательных </w:t>
      </w:r>
      <w:r>
        <w:rPr>
          <w:color w:val="000009"/>
          <w:spacing w:val="-2"/>
          <w:sz w:val="24"/>
        </w:rPr>
        <w:t>областях;</w:t>
      </w:r>
    </w:p>
    <w:p w:rsidR="00081003" w:rsidRDefault="00594D4B">
      <w:pPr>
        <w:pStyle w:val="a4"/>
        <w:numPr>
          <w:ilvl w:val="0"/>
          <w:numId w:val="71"/>
        </w:numPr>
        <w:tabs>
          <w:tab w:val="left" w:pos="1133"/>
        </w:tabs>
        <w:spacing w:before="5"/>
        <w:ind w:right="291" w:firstLine="343"/>
        <w:rPr>
          <w:sz w:val="24"/>
        </w:rPr>
      </w:pPr>
      <w:r>
        <w:rPr>
          <w:color w:val="000009"/>
          <w:sz w:val="24"/>
        </w:rPr>
        <w:t>существенное повышение мотивации и интереса к учению, приобретению нового опыта деятельности и поведения;</w:t>
      </w:r>
    </w:p>
    <w:p w:rsidR="00081003" w:rsidRDefault="00594D4B">
      <w:pPr>
        <w:pStyle w:val="a4"/>
        <w:numPr>
          <w:ilvl w:val="0"/>
          <w:numId w:val="71"/>
        </w:numPr>
        <w:tabs>
          <w:tab w:val="left" w:pos="1203"/>
        </w:tabs>
        <w:spacing w:before="1"/>
        <w:ind w:right="280" w:firstLine="283"/>
        <w:rPr>
          <w:sz w:val="24"/>
        </w:rPr>
      </w:pPr>
      <w:r>
        <w:rPr>
          <w:color w:val="000009"/>
          <w:sz w:val="24"/>
        </w:rPr>
        <w:t>обеспечение условий для общекультурного и личностного развития на основе формирования</w:t>
      </w:r>
      <w:r>
        <w:rPr>
          <w:color w:val="000009"/>
          <w:spacing w:val="-9"/>
          <w:sz w:val="24"/>
        </w:rPr>
        <w:t xml:space="preserve"> </w:t>
      </w:r>
      <w:r>
        <w:rPr>
          <w:color w:val="000009"/>
          <w:sz w:val="24"/>
        </w:rPr>
        <w:t>УУД,</w:t>
      </w:r>
      <w:r>
        <w:rPr>
          <w:color w:val="000009"/>
          <w:spacing w:val="-10"/>
          <w:sz w:val="24"/>
        </w:rPr>
        <w:t xml:space="preserve"> </w:t>
      </w:r>
      <w:r>
        <w:rPr>
          <w:color w:val="000009"/>
          <w:sz w:val="24"/>
        </w:rPr>
        <w:t>которые</w:t>
      </w:r>
      <w:r>
        <w:rPr>
          <w:color w:val="000009"/>
          <w:spacing w:val="-11"/>
          <w:sz w:val="24"/>
        </w:rPr>
        <w:t xml:space="preserve"> </w:t>
      </w:r>
      <w:r>
        <w:rPr>
          <w:color w:val="000009"/>
          <w:sz w:val="24"/>
        </w:rPr>
        <w:t>обеспечивают</w:t>
      </w:r>
      <w:r>
        <w:rPr>
          <w:color w:val="000009"/>
          <w:spacing w:val="-9"/>
          <w:sz w:val="24"/>
        </w:rPr>
        <w:t xml:space="preserve"> </w:t>
      </w:r>
      <w:r>
        <w:rPr>
          <w:color w:val="000009"/>
          <w:sz w:val="24"/>
        </w:rPr>
        <w:t>не</w:t>
      </w:r>
      <w:r>
        <w:rPr>
          <w:color w:val="000009"/>
          <w:spacing w:val="-10"/>
          <w:sz w:val="24"/>
        </w:rPr>
        <w:t xml:space="preserve"> </w:t>
      </w:r>
      <w:r>
        <w:rPr>
          <w:color w:val="000009"/>
          <w:sz w:val="24"/>
        </w:rPr>
        <w:t>только</w:t>
      </w:r>
      <w:r>
        <w:rPr>
          <w:color w:val="000009"/>
          <w:spacing w:val="-8"/>
          <w:sz w:val="24"/>
        </w:rPr>
        <w:t xml:space="preserve"> </w:t>
      </w:r>
      <w:r>
        <w:rPr>
          <w:color w:val="000009"/>
          <w:sz w:val="24"/>
        </w:rPr>
        <w:t>успешное</w:t>
      </w:r>
      <w:r>
        <w:rPr>
          <w:color w:val="000009"/>
          <w:spacing w:val="-6"/>
          <w:sz w:val="24"/>
        </w:rPr>
        <w:t xml:space="preserve"> </w:t>
      </w:r>
      <w:r>
        <w:rPr>
          <w:color w:val="000009"/>
          <w:sz w:val="24"/>
        </w:rPr>
        <w:t>усвоение</w:t>
      </w:r>
      <w:r>
        <w:rPr>
          <w:color w:val="000009"/>
          <w:spacing w:val="-10"/>
          <w:sz w:val="24"/>
        </w:rPr>
        <w:t xml:space="preserve"> </w:t>
      </w:r>
      <w:r>
        <w:rPr>
          <w:color w:val="000009"/>
          <w:sz w:val="24"/>
        </w:rPr>
        <w:t>ими</w:t>
      </w:r>
      <w:r>
        <w:rPr>
          <w:color w:val="000009"/>
          <w:spacing w:val="-8"/>
          <w:sz w:val="24"/>
        </w:rPr>
        <w:t xml:space="preserve"> </w:t>
      </w:r>
      <w:r>
        <w:rPr>
          <w:color w:val="000009"/>
          <w:sz w:val="24"/>
        </w:rPr>
        <w:t>системы</w:t>
      </w:r>
      <w:r>
        <w:rPr>
          <w:color w:val="000009"/>
          <w:spacing w:val="-10"/>
          <w:sz w:val="24"/>
        </w:rPr>
        <w:t xml:space="preserve"> </w:t>
      </w:r>
      <w:r>
        <w:rPr>
          <w:color w:val="000009"/>
          <w:sz w:val="24"/>
        </w:rPr>
        <w:t>научных знаний,</w:t>
      </w:r>
      <w:r>
        <w:rPr>
          <w:color w:val="000009"/>
          <w:spacing w:val="-3"/>
          <w:sz w:val="24"/>
        </w:rPr>
        <w:t xml:space="preserve"> </w:t>
      </w:r>
      <w:r>
        <w:rPr>
          <w:color w:val="000009"/>
          <w:sz w:val="24"/>
        </w:rPr>
        <w:t>умений</w:t>
      </w:r>
      <w:r>
        <w:rPr>
          <w:color w:val="000009"/>
          <w:spacing w:val="-2"/>
          <w:sz w:val="24"/>
        </w:rPr>
        <w:t xml:space="preserve"> </w:t>
      </w:r>
      <w:r>
        <w:rPr>
          <w:color w:val="000009"/>
          <w:sz w:val="24"/>
        </w:rPr>
        <w:t>и</w:t>
      </w:r>
      <w:r>
        <w:rPr>
          <w:color w:val="000009"/>
          <w:spacing w:val="-5"/>
          <w:sz w:val="24"/>
        </w:rPr>
        <w:t xml:space="preserve"> </w:t>
      </w:r>
      <w:r>
        <w:rPr>
          <w:color w:val="000009"/>
          <w:sz w:val="24"/>
        </w:rPr>
        <w:t>навыков</w:t>
      </w:r>
      <w:r>
        <w:rPr>
          <w:color w:val="000009"/>
          <w:spacing w:val="-4"/>
          <w:sz w:val="24"/>
        </w:rPr>
        <w:t xml:space="preserve"> </w:t>
      </w:r>
      <w:r>
        <w:rPr>
          <w:color w:val="000009"/>
          <w:sz w:val="24"/>
        </w:rPr>
        <w:t>(академических</w:t>
      </w:r>
      <w:r>
        <w:rPr>
          <w:color w:val="000009"/>
          <w:spacing w:val="-1"/>
          <w:sz w:val="24"/>
        </w:rPr>
        <w:t xml:space="preserve"> </w:t>
      </w:r>
      <w:r>
        <w:rPr>
          <w:color w:val="000009"/>
          <w:sz w:val="24"/>
        </w:rPr>
        <w:t>результатов),</w:t>
      </w:r>
      <w:r>
        <w:rPr>
          <w:color w:val="000009"/>
          <w:spacing w:val="-3"/>
          <w:sz w:val="24"/>
        </w:rPr>
        <w:t xml:space="preserve"> </w:t>
      </w:r>
      <w:r>
        <w:rPr>
          <w:color w:val="000009"/>
          <w:sz w:val="24"/>
        </w:rPr>
        <w:t>позволяющих</w:t>
      </w:r>
      <w:r>
        <w:rPr>
          <w:color w:val="000009"/>
          <w:spacing w:val="-3"/>
          <w:sz w:val="24"/>
        </w:rPr>
        <w:t xml:space="preserve"> </w:t>
      </w:r>
      <w:r>
        <w:rPr>
          <w:color w:val="000009"/>
          <w:sz w:val="24"/>
        </w:rPr>
        <w:t>продолжить</w:t>
      </w:r>
      <w:r>
        <w:rPr>
          <w:color w:val="000009"/>
          <w:spacing w:val="-2"/>
          <w:sz w:val="24"/>
        </w:rPr>
        <w:t xml:space="preserve"> </w:t>
      </w:r>
      <w:r>
        <w:rPr>
          <w:color w:val="000009"/>
          <w:sz w:val="24"/>
        </w:rPr>
        <w:t xml:space="preserve">образование на следующем уровне, но и жизненной компетенции, составляющей основу социальной </w:t>
      </w:r>
      <w:r>
        <w:rPr>
          <w:color w:val="000009"/>
          <w:spacing w:val="-2"/>
          <w:sz w:val="24"/>
        </w:rPr>
        <w:t>успешности.</w:t>
      </w:r>
    </w:p>
    <w:p w:rsidR="00081003" w:rsidRDefault="00594D4B">
      <w:pPr>
        <w:pStyle w:val="a3"/>
        <w:ind w:right="279" w:firstLine="283"/>
      </w:pPr>
      <w:r>
        <w:rPr>
          <w:color w:val="000009"/>
        </w:rP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p>
    <w:p w:rsidR="00081003" w:rsidRDefault="00594D4B">
      <w:pPr>
        <w:pStyle w:val="1"/>
        <w:spacing w:before="3"/>
        <w:ind w:left="852"/>
        <w:jc w:val="left"/>
      </w:pPr>
      <w:r>
        <w:rPr>
          <w:color w:val="000009"/>
        </w:rPr>
        <w:t>Содержание</w:t>
      </w:r>
      <w:r>
        <w:rPr>
          <w:color w:val="000009"/>
          <w:spacing w:val="-15"/>
        </w:rPr>
        <w:t xml:space="preserve"> </w:t>
      </w:r>
      <w:r>
        <w:rPr>
          <w:color w:val="000009"/>
          <w:spacing w:val="-2"/>
        </w:rPr>
        <w:t>обучения</w:t>
      </w:r>
    </w:p>
    <w:p w:rsidR="00081003" w:rsidRDefault="00594D4B">
      <w:pPr>
        <w:spacing w:line="274" w:lineRule="exact"/>
        <w:ind w:left="912"/>
        <w:rPr>
          <w:b/>
          <w:sz w:val="24"/>
        </w:rPr>
      </w:pPr>
      <w:r>
        <w:rPr>
          <w:b/>
          <w:color w:val="000009"/>
          <w:sz w:val="24"/>
        </w:rPr>
        <w:t>Содержание</w:t>
      </w:r>
      <w:r>
        <w:rPr>
          <w:b/>
          <w:color w:val="000009"/>
          <w:spacing w:val="-7"/>
          <w:sz w:val="24"/>
        </w:rPr>
        <w:t xml:space="preserve"> </w:t>
      </w:r>
      <w:r>
        <w:rPr>
          <w:b/>
          <w:color w:val="000009"/>
          <w:sz w:val="24"/>
        </w:rPr>
        <w:t>программы</w:t>
      </w:r>
      <w:r>
        <w:rPr>
          <w:b/>
          <w:color w:val="000009"/>
          <w:spacing w:val="-5"/>
          <w:sz w:val="24"/>
        </w:rPr>
        <w:t xml:space="preserve"> </w:t>
      </w:r>
      <w:r>
        <w:rPr>
          <w:color w:val="000009"/>
          <w:sz w:val="24"/>
        </w:rPr>
        <w:t>распределяется</w:t>
      </w:r>
      <w:r>
        <w:rPr>
          <w:color w:val="000009"/>
          <w:spacing w:val="-6"/>
          <w:sz w:val="24"/>
        </w:rPr>
        <w:t xml:space="preserve"> </w:t>
      </w:r>
      <w:r>
        <w:rPr>
          <w:color w:val="000009"/>
          <w:sz w:val="24"/>
        </w:rPr>
        <w:t>по</w:t>
      </w:r>
      <w:r>
        <w:rPr>
          <w:color w:val="000009"/>
          <w:spacing w:val="-3"/>
          <w:sz w:val="24"/>
        </w:rPr>
        <w:t xml:space="preserve"> </w:t>
      </w:r>
      <w:r>
        <w:rPr>
          <w:color w:val="000009"/>
          <w:spacing w:val="-2"/>
          <w:sz w:val="24"/>
        </w:rPr>
        <w:t>модулям</w:t>
      </w:r>
      <w:r>
        <w:rPr>
          <w:b/>
          <w:color w:val="000009"/>
          <w:spacing w:val="-2"/>
          <w:sz w:val="24"/>
        </w:rPr>
        <w:t>:</w:t>
      </w:r>
    </w:p>
    <w:p w:rsidR="00081003" w:rsidRDefault="00594D4B">
      <w:pPr>
        <w:pStyle w:val="1"/>
        <w:spacing w:before="4"/>
        <w:ind w:left="852"/>
        <w:jc w:val="left"/>
      </w:pPr>
      <w:r>
        <w:rPr>
          <w:color w:val="000009"/>
        </w:rPr>
        <w:t>Модуль</w:t>
      </w:r>
      <w:r>
        <w:rPr>
          <w:color w:val="000009"/>
          <w:spacing w:val="-10"/>
        </w:rPr>
        <w:t xml:space="preserve"> </w:t>
      </w:r>
      <w:r>
        <w:rPr>
          <w:color w:val="000009"/>
        </w:rPr>
        <w:t>«Знания</w:t>
      </w:r>
      <w:r>
        <w:rPr>
          <w:color w:val="000009"/>
          <w:spacing w:val="-8"/>
        </w:rPr>
        <w:t xml:space="preserve"> </w:t>
      </w:r>
      <w:r>
        <w:rPr>
          <w:color w:val="000009"/>
        </w:rPr>
        <w:t>об</w:t>
      </w:r>
      <w:r>
        <w:rPr>
          <w:color w:val="000009"/>
          <w:spacing w:val="-7"/>
        </w:rPr>
        <w:t xml:space="preserve"> </w:t>
      </w:r>
      <w:r>
        <w:rPr>
          <w:color w:val="000009"/>
        </w:rPr>
        <w:t>адаптивной</w:t>
      </w:r>
      <w:r>
        <w:rPr>
          <w:color w:val="000009"/>
          <w:spacing w:val="-8"/>
        </w:rPr>
        <w:t xml:space="preserve"> </w:t>
      </w:r>
      <w:r>
        <w:rPr>
          <w:color w:val="000009"/>
        </w:rPr>
        <w:t>физической</w:t>
      </w:r>
      <w:r>
        <w:rPr>
          <w:color w:val="000009"/>
          <w:spacing w:val="-7"/>
        </w:rPr>
        <w:t xml:space="preserve"> </w:t>
      </w:r>
      <w:r>
        <w:rPr>
          <w:color w:val="000009"/>
          <w:spacing w:val="-2"/>
        </w:rPr>
        <w:t>культуре.</w:t>
      </w:r>
    </w:p>
    <w:p w:rsidR="00081003" w:rsidRDefault="00594D4B">
      <w:pPr>
        <w:pStyle w:val="a3"/>
        <w:spacing w:line="274" w:lineRule="exact"/>
        <w:ind w:left="852" w:firstLine="0"/>
        <w:jc w:val="left"/>
      </w:pPr>
      <w:r>
        <w:rPr>
          <w:color w:val="000009"/>
          <w:u w:val="single" w:color="000009"/>
        </w:rPr>
        <w:t>Знания</w:t>
      </w:r>
      <w:r>
        <w:rPr>
          <w:color w:val="000009"/>
          <w:spacing w:val="-6"/>
          <w:u w:val="single" w:color="000009"/>
        </w:rPr>
        <w:t xml:space="preserve"> </w:t>
      </w:r>
      <w:r>
        <w:rPr>
          <w:color w:val="000009"/>
        </w:rPr>
        <w:t>о</w:t>
      </w:r>
      <w:r>
        <w:rPr>
          <w:color w:val="000009"/>
          <w:spacing w:val="-6"/>
        </w:rPr>
        <w:t xml:space="preserve"> </w:t>
      </w:r>
      <w:r>
        <w:rPr>
          <w:color w:val="000009"/>
        </w:rPr>
        <w:t>физической</w:t>
      </w:r>
      <w:r>
        <w:rPr>
          <w:color w:val="000009"/>
          <w:spacing w:val="-5"/>
        </w:rPr>
        <w:t xml:space="preserve"> </w:t>
      </w:r>
      <w:r>
        <w:rPr>
          <w:color w:val="000009"/>
          <w:spacing w:val="-2"/>
        </w:rPr>
        <w:t>культуре</w:t>
      </w:r>
    </w:p>
    <w:p w:rsidR="00081003" w:rsidRDefault="00594D4B">
      <w:pPr>
        <w:pStyle w:val="a3"/>
        <w:ind w:right="282" w:firstLine="283"/>
      </w:pPr>
      <w:r>
        <w:rPr>
          <w:color w:val="000009"/>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081003" w:rsidRDefault="00594D4B">
      <w:pPr>
        <w:pStyle w:val="1"/>
        <w:spacing w:before="6"/>
        <w:ind w:left="852"/>
        <w:jc w:val="left"/>
      </w:pPr>
      <w:r>
        <w:rPr>
          <w:color w:val="000009"/>
        </w:rPr>
        <w:t>Модуль</w:t>
      </w:r>
      <w:r>
        <w:rPr>
          <w:color w:val="000009"/>
          <w:spacing w:val="-14"/>
        </w:rPr>
        <w:t xml:space="preserve"> </w:t>
      </w:r>
      <w:r>
        <w:rPr>
          <w:color w:val="000009"/>
        </w:rPr>
        <w:t>«Гимнастика</w:t>
      </w:r>
      <w:r>
        <w:rPr>
          <w:color w:val="000009"/>
          <w:spacing w:val="-13"/>
        </w:rPr>
        <w:t xml:space="preserve"> </w:t>
      </w:r>
      <w:r>
        <w:rPr>
          <w:color w:val="000009"/>
        </w:rPr>
        <w:t>с</w:t>
      </w:r>
      <w:r>
        <w:rPr>
          <w:color w:val="000009"/>
          <w:spacing w:val="-12"/>
        </w:rPr>
        <w:t xml:space="preserve"> </w:t>
      </w:r>
      <w:r>
        <w:rPr>
          <w:color w:val="000009"/>
        </w:rPr>
        <w:t>элементами</w:t>
      </w:r>
      <w:r>
        <w:rPr>
          <w:color w:val="000009"/>
          <w:spacing w:val="-11"/>
        </w:rPr>
        <w:t xml:space="preserve"> </w:t>
      </w:r>
      <w:r>
        <w:rPr>
          <w:color w:val="000009"/>
        </w:rPr>
        <w:t>корригирующей</w:t>
      </w:r>
      <w:r>
        <w:rPr>
          <w:color w:val="000009"/>
          <w:spacing w:val="-11"/>
        </w:rPr>
        <w:t xml:space="preserve"> </w:t>
      </w:r>
      <w:r>
        <w:rPr>
          <w:color w:val="000009"/>
          <w:spacing w:val="-2"/>
        </w:rPr>
        <w:t>гимнастики»</w:t>
      </w:r>
    </w:p>
    <w:p w:rsidR="00081003" w:rsidRDefault="00594D4B">
      <w:pPr>
        <w:pStyle w:val="a3"/>
        <w:spacing w:line="274" w:lineRule="exact"/>
        <w:ind w:left="852" w:firstLine="0"/>
        <w:jc w:val="left"/>
      </w:pPr>
      <w:r>
        <w:rPr>
          <w:color w:val="000009"/>
          <w:spacing w:val="-2"/>
          <w:u w:val="single" w:color="000009"/>
        </w:rPr>
        <w:t>Знания:</w:t>
      </w:r>
    </w:p>
    <w:p w:rsidR="00081003" w:rsidRDefault="00594D4B">
      <w:pPr>
        <w:pStyle w:val="a4"/>
        <w:numPr>
          <w:ilvl w:val="0"/>
          <w:numId w:val="71"/>
        </w:numPr>
        <w:tabs>
          <w:tab w:val="left" w:pos="1043"/>
        </w:tabs>
        <w:spacing w:before="2"/>
        <w:ind w:left="1043" w:hanging="191"/>
        <w:jc w:val="left"/>
        <w:rPr>
          <w:sz w:val="24"/>
        </w:rPr>
      </w:pPr>
      <w:r>
        <w:rPr>
          <w:color w:val="000009"/>
          <w:sz w:val="24"/>
        </w:rPr>
        <w:t>Нагрузка.</w:t>
      </w:r>
      <w:r>
        <w:rPr>
          <w:color w:val="000009"/>
          <w:spacing w:val="-6"/>
          <w:sz w:val="24"/>
        </w:rPr>
        <w:t xml:space="preserve"> </w:t>
      </w:r>
      <w:r>
        <w:rPr>
          <w:color w:val="000009"/>
          <w:sz w:val="24"/>
        </w:rPr>
        <w:t>Влияние</w:t>
      </w:r>
      <w:r>
        <w:rPr>
          <w:color w:val="000009"/>
          <w:spacing w:val="-7"/>
          <w:sz w:val="24"/>
        </w:rPr>
        <w:t xml:space="preserve"> </w:t>
      </w:r>
      <w:r>
        <w:rPr>
          <w:color w:val="000009"/>
          <w:sz w:val="24"/>
        </w:rPr>
        <w:t>нагрузки</w:t>
      </w:r>
      <w:r>
        <w:rPr>
          <w:color w:val="000009"/>
          <w:spacing w:val="-6"/>
          <w:sz w:val="24"/>
        </w:rPr>
        <w:t xml:space="preserve"> </w:t>
      </w:r>
      <w:r>
        <w:rPr>
          <w:color w:val="000009"/>
          <w:sz w:val="24"/>
        </w:rPr>
        <w:t>на</w:t>
      </w:r>
      <w:r>
        <w:rPr>
          <w:color w:val="000009"/>
          <w:spacing w:val="-6"/>
          <w:sz w:val="24"/>
        </w:rPr>
        <w:t xml:space="preserve"> </w:t>
      </w:r>
      <w:r>
        <w:rPr>
          <w:color w:val="000009"/>
          <w:spacing w:val="-2"/>
          <w:sz w:val="24"/>
        </w:rPr>
        <w:t>мышцы.</w:t>
      </w:r>
    </w:p>
    <w:p w:rsidR="00081003" w:rsidRDefault="00594D4B">
      <w:pPr>
        <w:pStyle w:val="a4"/>
        <w:numPr>
          <w:ilvl w:val="0"/>
          <w:numId w:val="71"/>
        </w:numPr>
        <w:tabs>
          <w:tab w:val="left" w:pos="1155"/>
        </w:tabs>
        <w:spacing w:before="3" w:line="237" w:lineRule="auto"/>
        <w:ind w:right="288" w:firstLine="283"/>
        <w:rPr>
          <w:sz w:val="24"/>
        </w:rPr>
      </w:pPr>
      <w:r>
        <w:rPr>
          <w:color w:val="000009"/>
          <w:sz w:val="24"/>
        </w:rPr>
        <w:t xml:space="preserve">Гимнастика и виды гимнастической разминки. Основные термины гимнастических </w:t>
      </w:r>
      <w:r>
        <w:rPr>
          <w:color w:val="000009"/>
          <w:spacing w:val="-2"/>
          <w:sz w:val="24"/>
        </w:rPr>
        <w:t>упражнений.</w:t>
      </w:r>
    </w:p>
    <w:p w:rsidR="00081003" w:rsidRDefault="00594D4B">
      <w:pPr>
        <w:pStyle w:val="a4"/>
        <w:numPr>
          <w:ilvl w:val="0"/>
          <w:numId w:val="71"/>
        </w:numPr>
        <w:tabs>
          <w:tab w:val="left" w:pos="1103"/>
        </w:tabs>
        <w:spacing w:before="2"/>
        <w:ind w:left="1103" w:hanging="191"/>
        <w:rPr>
          <w:sz w:val="24"/>
        </w:rPr>
      </w:pPr>
      <w:r>
        <w:rPr>
          <w:color w:val="000009"/>
          <w:sz w:val="24"/>
        </w:rPr>
        <w:t>Упражнения</w:t>
      </w:r>
      <w:r>
        <w:rPr>
          <w:color w:val="000009"/>
          <w:spacing w:val="-7"/>
          <w:sz w:val="24"/>
        </w:rPr>
        <w:t xml:space="preserve"> </w:t>
      </w:r>
      <w:r>
        <w:rPr>
          <w:color w:val="000009"/>
          <w:sz w:val="24"/>
        </w:rPr>
        <w:t>для</w:t>
      </w:r>
      <w:r>
        <w:rPr>
          <w:color w:val="000009"/>
          <w:spacing w:val="-7"/>
          <w:sz w:val="24"/>
        </w:rPr>
        <w:t xml:space="preserve"> </w:t>
      </w:r>
      <w:r>
        <w:rPr>
          <w:color w:val="000009"/>
          <w:sz w:val="24"/>
        </w:rPr>
        <w:t>основных</w:t>
      </w:r>
      <w:r>
        <w:rPr>
          <w:color w:val="000009"/>
          <w:spacing w:val="-6"/>
          <w:sz w:val="24"/>
        </w:rPr>
        <w:t xml:space="preserve"> </w:t>
      </w:r>
      <w:r>
        <w:rPr>
          <w:color w:val="000009"/>
          <w:sz w:val="24"/>
        </w:rPr>
        <w:t>мышечных</w:t>
      </w:r>
      <w:r>
        <w:rPr>
          <w:color w:val="000009"/>
          <w:spacing w:val="-5"/>
          <w:sz w:val="24"/>
        </w:rPr>
        <w:t xml:space="preserve"> </w:t>
      </w:r>
      <w:r>
        <w:rPr>
          <w:color w:val="000009"/>
          <w:sz w:val="24"/>
        </w:rPr>
        <w:t>групп</w:t>
      </w:r>
      <w:r>
        <w:rPr>
          <w:color w:val="000009"/>
          <w:spacing w:val="-6"/>
          <w:sz w:val="24"/>
        </w:rPr>
        <w:t xml:space="preserve"> </w:t>
      </w:r>
      <w:r>
        <w:rPr>
          <w:color w:val="000009"/>
          <w:sz w:val="24"/>
        </w:rPr>
        <w:t>и</w:t>
      </w:r>
      <w:r>
        <w:rPr>
          <w:color w:val="000009"/>
          <w:spacing w:val="-7"/>
          <w:sz w:val="24"/>
        </w:rPr>
        <w:t xml:space="preserve"> </w:t>
      </w:r>
      <w:r>
        <w:rPr>
          <w:color w:val="000009"/>
          <w:sz w:val="24"/>
        </w:rPr>
        <w:t>различных</w:t>
      </w:r>
      <w:r>
        <w:rPr>
          <w:color w:val="000009"/>
          <w:spacing w:val="-5"/>
          <w:sz w:val="24"/>
        </w:rPr>
        <w:t xml:space="preserve"> </w:t>
      </w:r>
      <w:r>
        <w:rPr>
          <w:color w:val="000009"/>
          <w:sz w:val="24"/>
        </w:rPr>
        <w:t>частей</w:t>
      </w:r>
      <w:r>
        <w:rPr>
          <w:color w:val="000009"/>
          <w:spacing w:val="-6"/>
          <w:sz w:val="24"/>
        </w:rPr>
        <w:t xml:space="preserve"> </w:t>
      </w:r>
      <w:r>
        <w:rPr>
          <w:color w:val="000009"/>
          <w:spacing w:val="-2"/>
          <w:sz w:val="24"/>
        </w:rPr>
        <w:t>тела.</w:t>
      </w:r>
    </w:p>
    <w:p w:rsidR="00081003" w:rsidRDefault="00594D4B">
      <w:pPr>
        <w:pStyle w:val="a4"/>
        <w:numPr>
          <w:ilvl w:val="0"/>
          <w:numId w:val="71"/>
        </w:numPr>
        <w:tabs>
          <w:tab w:val="left" w:pos="1087"/>
        </w:tabs>
        <w:spacing w:before="4" w:line="237" w:lineRule="auto"/>
        <w:ind w:right="291" w:firstLine="283"/>
        <w:rPr>
          <w:sz w:val="24"/>
        </w:rPr>
      </w:pPr>
      <w:r>
        <w:rPr>
          <w:color w:val="000009"/>
          <w:sz w:val="24"/>
        </w:rPr>
        <w:t>Упражнения на развитие физических качеств. Моделирование физической нагрузки при выполнении гимнастических упражнений для развития основных физических качеств.</w:t>
      </w:r>
    </w:p>
    <w:p w:rsidR="00081003" w:rsidRDefault="00594D4B">
      <w:pPr>
        <w:pStyle w:val="a4"/>
        <w:numPr>
          <w:ilvl w:val="0"/>
          <w:numId w:val="71"/>
        </w:numPr>
        <w:tabs>
          <w:tab w:val="left" w:pos="1183"/>
        </w:tabs>
        <w:spacing w:before="2"/>
        <w:ind w:right="289" w:firstLine="343"/>
        <w:rPr>
          <w:sz w:val="24"/>
        </w:rPr>
      </w:pPr>
      <w:r>
        <w:rPr>
          <w:color w:val="000009"/>
          <w:sz w:val="24"/>
        </w:rPr>
        <w:t>Различные комбинации гимнастических упражнений с использованием танцевальных шагов, поворотов, прыжков, гимнастических и акробатических упражнений.</w:t>
      </w:r>
    </w:p>
    <w:p w:rsidR="00081003" w:rsidRDefault="00594D4B">
      <w:pPr>
        <w:pStyle w:val="a3"/>
        <w:ind w:left="852" w:firstLine="0"/>
      </w:pPr>
      <w:r>
        <w:rPr>
          <w:color w:val="000009"/>
          <w:u w:val="single" w:color="000009"/>
        </w:rPr>
        <w:t>Физические</w:t>
      </w:r>
      <w:r>
        <w:rPr>
          <w:color w:val="000009"/>
          <w:spacing w:val="1"/>
          <w:u w:val="single" w:color="000009"/>
        </w:rPr>
        <w:t xml:space="preserve"> </w:t>
      </w:r>
      <w:r>
        <w:rPr>
          <w:color w:val="000009"/>
          <w:spacing w:val="-2"/>
          <w:u w:val="single" w:color="000009"/>
        </w:rPr>
        <w:t>упражнения.</w:t>
      </w:r>
    </w:p>
    <w:p w:rsidR="00081003" w:rsidRDefault="00594D4B">
      <w:pPr>
        <w:pStyle w:val="a3"/>
        <w:ind w:right="287" w:firstLine="283"/>
      </w:pPr>
      <w:r>
        <w:rPr>
          <w:color w:val="000009"/>
        </w:rPr>
        <w:t xml:space="preserve">Организующие команды и приёмы. 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w:t>
      </w:r>
      <w:r>
        <w:rPr>
          <w:color w:val="000009"/>
          <w:spacing w:val="-2"/>
        </w:rPr>
        <w:t>скоростью.</w:t>
      </w:r>
    </w:p>
    <w:p w:rsidR="00081003" w:rsidRDefault="00594D4B">
      <w:pPr>
        <w:pStyle w:val="a3"/>
        <w:ind w:left="912" w:right="2039" w:hanging="60"/>
      </w:pPr>
      <w:r>
        <w:rPr>
          <w:color w:val="000009"/>
        </w:rPr>
        <w:t>Упражнений</w:t>
      </w:r>
      <w:r>
        <w:rPr>
          <w:color w:val="000009"/>
          <w:spacing w:val="-11"/>
        </w:rPr>
        <w:t xml:space="preserve"> </w:t>
      </w:r>
      <w:r>
        <w:rPr>
          <w:color w:val="000009"/>
        </w:rPr>
        <w:t>основной</w:t>
      </w:r>
      <w:r>
        <w:rPr>
          <w:color w:val="000009"/>
          <w:spacing w:val="-12"/>
        </w:rPr>
        <w:t xml:space="preserve"> </w:t>
      </w:r>
      <w:r>
        <w:rPr>
          <w:color w:val="000009"/>
        </w:rPr>
        <w:t>гимнастики</w:t>
      </w:r>
      <w:r>
        <w:rPr>
          <w:color w:val="000009"/>
          <w:spacing w:val="-11"/>
        </w:rPr>
        <w:t xml:space="preserve"> </w:t>
      </w:r>
      <w:r>
        <w:rPr>
          <w:color w:val="000009"/>
        </w:rPr>
        <w:t>на</w:t>
      </w:r>
      <w:r>
        <w:rPr>
          <w:color w:val="000009"/>
          <w:spacing w:val="-8"/>
        </w:rPr>
        <w:t xml:space="preserve"> </w:t>
      </w:r>
      <w:r>
        <w:rPr>
          <w:color w:val="000009"/>
        </w:rPr>
        <w:t>развитие</w:t>
      </w:r>
      <w:r>
        <w:rPr>
          <w:color w:val="000009"/>
          <w:spacing w:val="-11"/>
        </w:rPr>
        <w:t xml:space="preserve"> </w:t>
      </w:r>
      <w:r>
        <w:rPr>
          <w:color w:val="000009"/>
        </w:rPr>
        <w:t>отдельных</w:t>
      </w:r>
      <w:r>
        <w:rPr>
          <w:color w:val="000009"/>
          <w:spacing w:val="-9"/>
        </w:rPr>
        <w:t xml:space="preserve"> </w:t>
      </w:r>
      <w:r>
        <w:rPr>
          <w:color w:val="000009"/>
        </w:rPr>
        <w:t>мышечных</w:t>
      </w:r>
      <w:r>
        <w:rPr>
          <w:color w:val="000009"/>
          <w:spacing w:val="-11"/>
        </w:rPr>
        <w:t xml:space="preserve"> </w:t>
      </w:r>
      <w:r>
        <w:rPr>
          <w:color w:val="000009"/>
        </w:rPr>
        <w:t>групп. Динамичные и статичные упражнений основной гимнастики.</w:t>
      </w:r>
    </w:p>
    <w:p w:rsidR="00081003" w:rsidRDefault="00594D4B">
      <w:pPr>
        <w:pStyle w:val="a3"/>
        <w:ind w:firstLine="283"/>
        <w:jc w:val="left"/>
      </w:pPr>
      <w:r>
        <w:rPr>
          <w:color w:val="000009"/>
        </w:rPr>
        <w:t xml:space="preserve">Упражнения с серией поворотов и прыжков, в том числе с использованием гимнастических </w:t>
      </w:r>
      <w:r>
        <w:rPr>
          <w:color w:val="000009"/>
          <w:spacing w:val="-2"/>
        </w:rPr>
        <w:t>предметов.</w:t>
      </w:r>
    </w:p>
    <w:p w:rsidR="00081003" w:rsidRDefault="00594D4B">
      <w:pPr>
        <w:pStyle w:val="a3"/>
        <w:tabs>
          <w:tab w:val="left" w:pos="1832"/>
          <w:tab w:val="left" w:pos="3811"/>
          <w:tab w:val="left" w:pos="4545"/>
          <w:tab w:val="left" w:pos="4905"/>
          <w:tab w:val="left" w:pos="6137"/>
          <w:tab w:val="left" w:pos="7415"/>
          <w:tab w:val="left" w:pos="9033"/>
          <w:tab w:val="left" w:pos="9903"/>
        </w:tabs>
        <w:ind w:right="278" w:firstLine="283"/>
        <w:jc w:val="left"/>
      </w:pPr>
      <w:r>
        <w:rPr>
          <w:color w:val="000009"/>
          <w:spacing w:val="-2"/>
        </w:rPr>
        <w:t>Броски</w:t>
      </w:r>
      <w:r>
        <w:rPr>
          <w:color w:val="000009"/>
        </w:rPr>
        <w:tab/>
      </w:r>
      <w:r>
        <w:rPr>
          <w:color w:val="000009"/>
          <w:spacing w:val="-2"/>
        </w:rPr>
        <w:t>гимнастического</w:t>
      </w:r>
      <w:r>
        <w:rPr>
          <w:color w:val="000009"/>
        </w:rPr>
        <w:tab/>
      </w:r>
      <w:r>
        <w:rPr>
          <w:color w:val="000009"/>
          <w:spacing w:val="-4"/>
        </w:rPr>
        <w:t>мяча</w:t>
      </w:r>
      <w:r>
        <w:rPr>
          <w:color w:val="000009"/>
        </w:rPr>
        <w:tab/>
      </w:r>
      <w:r>
        <w:rPr>
          <w:color w:val="000009"/>
          <w:spacing w:val="-10"/>
        </w:rPr>
        <w:t>в</w:t>
      </w:r>
      <w:r>
        <w:rPr>
          <w:color w:val="000009"/>
        </w:rPr>
        <w:tab/>
      </w:r>
      <w:r>
        <w:rPr>
          <w:color w:val="000009"/>
          <w:spacing w:val="-2"/>
        </w:rPr>
        <w:t>заданную</w:t>
      </w:r>
      <w:r>
        <w:rPr>
          <w:color w:val="000009"/>
        </w:rPr>
        <w:tab/>
      </w:r>
      <w:r>
        <w:rPr>
          <w:color w:val="000009"/>
          <w:spacing w:val="-2"/>
        </w:rPr>
        <w:t>плоскость</w:t>
      </w:r>
      <w:r>
        <w:rPr>
          <w:color w:val="000009"/>
        </w:rPr>
        <w:tab/>
      </w:r>
      <w:r>
        <w:rPr>
          <w:color w:val="000009"/>
          <w:spacing w:val="-2"/>
        </w:rPr>
        <w:t>пространства</w:t>
      </w:r>
      <w:r>
        <w:rPr>
          <w:color w:val="000009"/>
        </w:rPr>
        <w:tab/>
      </w:r>
      <w:r>
        <w:rPr>
          <w:color w:val="000009"/>
          <w:spacing w:val="-2"/>
        </w:rPr>
        <w:t>одной</w:t>
      </w:r>
      <w:r>
        <w:rPr>
          <w:color w:val="000009"/>
        </w:rPr>
        <w:tab/>
      </w:r>
      <w:r>
        <w:rPr>
          <w:color w:val="000009"/>
          <w:spacing w:val="-4"/>
        </w:rPr>
        <w:t xml:space="preserve">рукой </w:t>
      </w:r>
      <w:r>
        <w:rPr>
          <w:color w:val="000009"/>
        </w:rPr>
        <w:t>(попеременно), двумя руками, имитация падения в группировке с кувырками, бег (челночный).</w:t>
      </w:r>
    </w:p>
    <w:p w:rsidR="00081003" w:rsidRDefault="00594D4B">
      <w:pPr>
        <w:pStyle w:val="a3"/>
        <w:ind w:left="852" w:firstLine="0"/>
        <w:jc w:val="left"/>
      </w:pPr>
      <w:r>
        <w:rPr>
          <w:color w:val="000009"/>
        </w:rPr>
        <w:t>Упражнения</w:t>
      </w:r>
      <w:r>
        <w:rPr>
          <w:color w:val="000009"/>
          <w:spacing w:val="-7"/>
        </w:rPr>
        <w:t xml:space="preserve"> </w:t>
      </w:r>
      <w:r>
        <w:rPr>
          <w:color w:val="000009"/>
        </w:rPr>
        <w:t>в</w:t>
      </w:r>
      <w:r>
        <w:rPr>
          <w:color w:val="000009"/>
          <w:spacing w:val="-7"/>
        </w:rPr>
        <w:t xml:space="preserve"> </w:t>
      </w:r>
      <w:r>
        <w:rPr>
          <w:color w:val="000009"/>
        </w:rPr>
        <w:t>танцах</w:t>
      </w:r>
      <w:r>
        <w:rPr>
          <w:color w:val="000009"/>
          <w:spacing w:val="-5"/>
        </w:rPr>
        <w:t xml:space="preserve"> </w:t>
      </w:r>
      <w:r>
        <w:rPr>
          <w:color w:val="000009"/>
        </w:rPr>
        <w:t>галоп</w:t>
      </w:r>
      <w:r>
        <w:rPr>
          <w:color w:val="000009"/>
          <w:spacing w:val="-5"/>
        </w:rPr>
        <w:t xml:space="preserve"> </w:t>
      </w:r>
      <w:r>
        <w:rPr>
          <w:color w:val="000009"/>
        </w:rPr>
        <w:t>и</w:t>
      </w:r>
      <w:r>
        <w:rPr>
          <w:color w:val="000009"/>
          <w:spacing w:val="-6"/>
        </w:rPr>
        <w:t xml:space="preserve"> </w:t>
      </w:r>
      <w:r>
        <w:rPr>
          <w:color w:val="000009"/>
          <w:spacing w:val="-2"/>
        </w:rPr>
        <w:t>полька.</w:t>
      </w:r>
    </w:p>
    <w:p w:rsidR="00081003" w:rsidRDefault="00594D4B">
      <w:pPr>
        <w:pStyle w:val="a3"/>
        <w:spacing w:before="1"/>
        <w:ind w:left="852" w:firstLine="0"/>
        <w:jc w:val="left"/>
      </w:pPr>
      <w:r>
        <w:rPr>
          <w:color w:val="000009"/>
        </w:rPr>
        <w:t>Освоение</w:t>
      </w:r>
      <w:r>
        <w:rPr>
          <w:color w:val="000009"/>
          <w:spacing w:val="-12"/>
        </w:rPr>
        <w:t xml:space="preserve"> </w:t>
      </w:r>
      <w:r>
        <w:rPr>
          <w:color w:val="000009"/>
        </w:rPr>
        <w:t>отдельных</w:t>
      </w:r>
      <w:r>
        <w:rPr>
          <w:color w:val="000009"/>
          <w:spacing w:val="-6"/>
        </w:rPr>
        <w:t xml:space="preserve"> </w:t>
      </w:r>
      <w:r>
        <w:rPr>
          <w:color w:val="000009"/>
        </w:rPr>
        <w:t>акробатических</w:t>
      </w:r>
      <w:r>
        <w:rPr>
          <w:color w:val="000009"/>
          <w:spacing w:val="-5"/>
        </w:rPr>
        <w:t xml:space="preserve"> </w:t>
      </w:r>
      <w:r>
        <w:rPr>
          <w:color w:val="000009"/>
        </w:rPr>
        <w:t>упражнений:кувырок</w:t>
      </w:r>
      <w:r>
        <w:rPr>
          <w:color w:val="000009"/>
          <w:spacing w:val="-8"/>
        </w:rPr>
        <w:t xml:space="preserve"> </w:t>
      </w:r>
      <w:r>
        <w:rPr>
          <w:color w:val="000009"/>
        </w:rPr>
        <w:t>вперёд,</w:t>
      </w:r>
      <w:r>
        <w:rPr>
          <w:color w:val="000009"/>
          <w:spacing w:val="-8"/>
        </w:rPr>
        <w:t xml:space="preserve"> </w:t>
      </w:r>
      <w:r>
        <w:rPr>
          <w:color w:val="000009"/>
          <w:spacing w:val="-2"/>
        </w:rPr>
        <w:t>шпагат.</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6" w:firstLine="283"/>
      </w:pPr>
      <w:r>
        <w:rPr>
          <w:color w:val="000009"/>
        </w:rPr>
        <w:lastRenderedPageBreak/>
        <w:t xml:space="preserve">Танцевальные упражнения группой, в том числе по освоению основных условий участия во </w:t>
      </w:r>
      <w:r>
        <w:rPr>
          <w:color w:val="000009"/>
          <w:spacing w:val="-2"/>
        </w:rPr>
        <w:t>флешмобах.</w:t>
      </w:r>
    </w:p>
    <w:p w:rsidR="00081003" w:rsidRDefault="00594D4B">
      <w:pPr>
        <w:pStyle w:val="a3"/>
        <w:ind w:right="285" w:firstLine="343"/>
      </w:pPr>
      <w:r>
        <w:rPr>
          <w:color w:val="000009"/>
        </w:rPr>
        <w:t>Преодоление простых препятствий; ходьба по гимнастической скамейке, низкому гимнастическому бревну; воспроизведение заданной игровой позы;</w:t>
      </w:r>
    </w:p>
    <w:p w:rsidR="00081003" w:rsidRDefault="00594D4B">
      <w:pPr>
        <w:pStyle w:val="a3"/>
        <w:spacing w:before="1"/>
        <w:ind w:left="912" w:firstLine="0"/>
      </w:pPr>
      <w:r>
        <w:rPr>
          <w:color w:val="000009"/>
        </w:rPr>
        <w:t>Игры</w:t>
      </w:r>
      <w:r>
        <w:rPr>
          <w:color w:val="000009"/>
          <w:spacing w:val="-6"/>
        </w:rPr>
        <w:t xml:space="preserve"> </w:t>
      </w:r>
      <w:r>
        <w:rPr>
          <w:color w:val="000009"/>
        </w:rPr>
        <w:t>на</w:t>
      </w:r>
      <w:r>
        <w:rPr>
          <w:color w:val="000009"/>
          <w:spacing w:val="-6"/>
        </w:rPr>
        <w:t xml:space="preserve"> </w:t>
      </w:r>
      <w:r>
        <w:rPr>
          <w:color w:val="000009"/>
        </w:rPr>
        <w:t>переключение</w:t>
      </w:r>
      <w:r>
        <w:rPr>
          <w:color w:val="000009"/>
          <w:spacing w:val="-5"/>
        </w:rPr>
        <w:t xml:space="preserve"> </w:t>
      </w:r>
      <w:r>
        <w:rPr>
          <w:color w:val="000009"/>
          <w:spacing w:val="-2"/>
        </w:rPr>
        <w:t>внимания</w:t>
      </w:r>
    </w:p>
    <w:p w:rsidR="00081003" w:rsidRDefault="00594D4B">
      <w:pPr>
        <w:pStyle w:val="a3"/>
        <w:ind w:right="286" w:firstLine="343"/>
      </w:pPr>
      <w:r>
        <w:rPr>
          <w:color w:val="000009"/>
        </w:rPr>
        <w:t xml:space="preserve">Перебрасывание малого мяча из одной руки в другую; упражнения на переключение </w:t>
      </w:r>
      <w:r>
        <w:rPr>
          <w:color w:val="000009"/>
          <w:spacing w:val="-2"/>
        </w:rPr>
        <w:t>внимания;</w:t>
      </w:r>
    </w:p>
    <w:p w:rsidR="00081003" w:rsidRDefault="00594D4B">
      <w:pPr>
        <w:pStyle w:val="a3"/>
        <w:ind w:right="286" w:firstLine="283"/>
      </w:pPr>
      <w:r>
        <w:rPr>
          <w:color w:val="000009"/>
        </w:rPr>
        <w:t>Передвижение шагом, бегом, прыжками в разных направлениях по намеченным ориентирам ипо сигналу.</w:t>
      </w:r>
    </w:p>
    <w:p w:rsidR="00081003" w:rsidRDefault="00594D4B">
      <w:pPr>
        <w:pStyle w:val="a3"/>
        <w:ind w:left="912" w:firstLine="0"/>
      </w:pPr>
      <w:r>
        <w:rPr>
          <w:color w:val="000009"/>
        </w:rPr>
        <w:t>Упражнения</w:t>
      </w:r>
      <w:r>
        <w:rPr>
          <w:color w:val="000009"/>
          <w:spacing w:val="26"/>
        </w:rPr>
        <w:t xml:space="preserve"> </w:t>
      </w:r>
      <w:r>
        <w:rPr>
          <w:color w:val="000009"/>
        </w:rPr>
        <w:t>на</w:t>
      </w:r>
      <w:r>
        <w:rPr>
          <w:color w:val="000009"/>
          <w:spacing w:val="28"/>
        </w:rPr>
        <w:t xml:space="preserve"> </w:t>
      </w:r>
      <w:r>
        <w:rPr>
          <w:color w:val="000009"/>
        </w:rPr>
        <w:t>коррекцию</w:t>
      </w:r>
      <w:r>
        <w:rPr>
          <w:color w:val="000009"/>
          <w:spacing w:val="28"/>
        </w:rPr>
        <w:t xml:space="preserve"> </w:t>
      </w:r>
      <w:r>
        <w:rPr>
          <w:color w:val="000009"/>
        </w:rPr>
        <w:t>и</w:t>
      </w:r>
      <w:r>
        <w:rPr>
          <w:color w:val="000009"/>
          <w:spacing w:val="27"/>
        </w:rPr>
        <w:t xml:space="preserve"> </w:t>
      </w:r>
      <w:r>
        <w:rPr>
          <w:color w:val="000009"/>
        </w:rPr>
        <w:t>профилактику</w:t>
      </w:r>
      <w:r>
        <w:rPr>
          <w:color w:val="000009"/>
          <w:spacing w:val="21"/>
        </w:rPr>
        <w:t xml:space="preserve"> </w:t>
      </w:r>
      <w:r>
        <w:rPr>
          <w:color w:val="000009"/>
        </w:rPr>
        <w:t>плоскостопия.</w:t>
      </w:r>
      <w:r>
        <w:rPr>
          <w:color w:val="000009"/>
          <w:spacing w:val="29"/>
        </w:rPr>
        <w:t xml:space="preserve"> </w:t>
      </w:r>
      <w:r>
        <w:rPr>
          <w:color w:val="000009"/>
        </w:rPr>
        <w:t>Сидя</w:t>
      </w:r>
      <w:r>
        <w:rPr>
          <w:color w:val="000009"/>
          <w:spacing w:val="28"/>
        </w:rPr>
        <w:t xml:space="preserve"> </w:t>
      </w:r>
      <w:r>
        <w:rPr>
          <w:color w:val="000009"/>
        </w:rPr>
        <w:t>(«каток»,</w:t>
      </w:r>
      <w:r>
        <w:rPr>
          <w:color w:val="000009"/>
          <w:spacing w:val="33"/>
        </w:rPr>
        <w:t xml:space="preserve"> </w:t>
      </w:r>
      <w:r>
        <w:rPr>
          <w:color w:val="000009"/>
        </w:rPr>
        <w:t>«серп»,</w:t>
      </w:r>
      <w:r>
        <w:rPr>
          <w:color w:val="000009"/>
          <w:spacing w:val="35"/>
        </w:rPr>
        <w:t xml:space="preserve"> </w:t>
      </w:r>
      <w:r>
        <w:rPr>
          <w:color w:val="000009"/>
          <w:spacing w:val="-2"/>
        </w:rPr>
        <w:t>«окно»,</w:t>
      </w:r>
    </w:p>
    <w:p w:rsidR="00081003" w:rsidRDefault="00594D4B">
      <w:pPr>
        <w:pStyle w:val="a3"/>
        <w:ind w:right="285" w:firstLine="0"/>
      </w:pPr>
      <w:r>
        <w:rPr>
          <w:color w:val="000009"/>
        </w:rPr>
        <w:t>«маляр», «мельница», «кораблик», «ходьба», «лошадка», «медвежонок»). Ходьба по массажной дорожке для стоп. Упражнения для стоп с массажным мячом. Упражнения на осанку у гимнастической лестницы, скамейки.</w:t>
      </w:r>
    </w:p>
    <w:p w:rsidR="00081003" w:rsidRDefault="00594D4B">
      <w:pPr>
        <w:pStyle w:val="a3"/>
        <w:ind w:left="852" w:firstLine="0"/>
      </w:pPr>
      <w:r>
        <w:rPr>
          <w:color w:val="000009"/>
        </w:rPr>
        <w:t>Пальчиковые</w:t>
      </w:r>
      <w:r>
        <w:rPr>
          <w:color w:val="000009"/>
          <w:spacing w:val="3"/>
        </w:rPr>
        <w:t xml:space="preserve"> </w:t>
      </w:r>
      <w:r>
        <w:rPr>
          <w:color w:val="000009"/>
        </w:rPr>
        <w:t>кинезиологические</w:t>
      </w:r>
      <w:r>
        <w:rPr>
          <w:color w:val="000009"/>
          <w:spacing w:val="4"/>
        </w:rPr>
        <w:t xml:space="preserve"> </w:t>
      </w:r>
      <w:r>
        <w:rPr>
          <w:color w:val="000009"/>
        </w:rPr>
        <w:t>упражнения:</w:t>
      </w:r>
      <w:r>
        <w:rPr>
          <w:color w:val="000009"/>
          <w:spacing w:val="8"/>
        </w:rPr>
        <w:t xml:space="preserve"> </w:t>
      </w:r>
      <w:r>
        <w:rPr>
          <w:color w:val="000009"/>
        </w:rPr>
        <w:t>«Колечко»,</w:t>
      </w:r>
      <w:r>
        <w:rPr>
          <w:color w:val="000009"/>
          <w:spacing w:val="7"/>
        </w:rPr>
        <w:t xml:space="preserve"> </w:t>
      </w:r>
      <w:r>
        <w:rPr>
          <w:color w:val="000009"/>
        </w:rPr>
        <w:t>«Кулак</w:t>
      </w:r>
      <w:r>
        <w:rPr>
          <w:color w:val="000009"/>
          <w:spacing w:val="9"/>
        </w:rPr>
        <w:t xml:space="preserve"> </w:t>
      </w:r>
      <w:r>
        <w:rPr>
          <w:color w:val="000009"/>
        </w:rPr>
        <w:t>—</w:t>
      </w:r>
      <w:r>
        <w:rPr>
          <w:color w:val="000009"/>
          <w:spacing w:val="4"/>
        </w:rPr>
        <w:t xml:space="preserve"> </w:t>
      </w:r>
      <w:r>
        <w:rPr>
          <w:color w:val="000009"/>
        </w:rPr>
        <w:t>ребро</w:t>
      </w:r>
      <w:r>
        <w:rPr>
          <w:color w:val="000009"/>
          <w:spacing w:val="4"/>
        </w:rPr>
        <w:t xml:space="preserve"> </w:t>
      </w:r>
      <w:r>
        <w:rPr>
          <w:color w:val="000009"/>
        </w:rPr>
        <w:t>—</w:t>
      </w:r>
      <w:r>
        <w:rPr>
          <w:color w:val="000009"/>
          <w:spacing w:val="3"/>
        </w:rPr>
        <w:t xml:space="preserve"> </w:t>
      </w:r>
      <w:r>
        <w:rPr>
          <w:color w:val="000009"/>
        </w:rPr>
        <w:t>ладонь»,</w:t>
      </w:r>
      <w:r>
        <w:rPr>
          <w:color w:val="000009"/>
          <w:spacing w:val="8"/>
        </w:rPr>
        <w:t xml:space="preserve"> </w:t>
      </w:r>
      <w:r>
        <w:rPr>
          <w:color w:val="000009"/>
          <w:spacing w:val="-4"/>
        </w:rPr>
        <w:t>«Ухо</w:t>
      </w:r>
    </w:p>
    <w:p w:rsidR="00081003" w:rsidRDefault="00594D4B">
      <w:pPr>
        <w:pStyle w:val="a3"/>
        <w:ind w:firstLine="0"/>
      </w:pPr>
      <w:r>
        <w:rPr>
          <w:color w:val="000009"/>
        </w:rPr>
        <w:t>—</w:t>
      </w:r>
      <w:r>
        <w:rPr>
          <w:color w:val="000009"/>
          <w:spacing w:val="-12"/>
        </w:rPr>
        <w:t xml:space="preserve"> </w:t>
      </w:r>
      <w:r>
        <w:rPr>
          <w:color w:val="000009"/>
        </w:rPr>
        <w:t>нос»,</w:t>
      </w:r>
      <w:r>
        <w:rPr>
          <w:color w:val="000009"/>
          <w:spacing w:val="-6"/>
        </w:rPr>
        <w:t xml:space="preserve"> </w:t>
      </w:r>
      <w:r>
        <w:rPr>
          <w:color w:val="000009"/>
        </w:rPr>
        <w:t>«Симметричные</w:t>
      </w:r>
      <w:r>
        <w:rPr>
          <w:color w:val="000009"/>
          <w:spacing w:val="-12"/>
        </w:rPr>
        <w:t xml:space="preserve"> </w:t>
      </w:r>
      <w:r>
        <w:rPr>
          <w:color w:val="000009"/>
        </w:rPr>
        <w:t>рисунки»,</w:t>
      </w:r>
      <w:r>
        <w:rPr>
          <w:color w:val="000009"/>
          <w:spacing w:val="-6"/>
        </w:rPr>
        <w:t xml:space="preserve"> </w:t>
      </w:r>
      <w:r>
        <w:rPr>
          <w:color w:val="000009"/>
        </w:rPr>
        <w:t>«Горизонтальная</w:t>
      </w:r>
      <w:r>
        <w:rPr>
          <w:color w:val="000009"/>
          <w:spacing w:val="-9"/>
        </w:rPr>
        <w:t xml:space="preserve"> </w:t>
      </w:r>
      <w:r>
        <w:rPr>
          <w:color w:val="000009"/>
          <w:spacing w:val="-2"/>
        </w:rPr>
        <w:t>восьмёрка».</w:t>
      </w:r>
    </w:p>
    <w:p w:rsidR="00081003" w:rsidRDefault="00594D4B">
      <w:pPr>
        <w:pStyle w:val="a3"/>
        <w:ind w:left="912" w:firstLine="0"/>
      </w:pPr>
      <w:r>
        <w:rPr>
          <w:color w:val="000009"/>
        </w:rPr>
        <w:t>Упражнения</w:t>
      </w:r>
      <w:r>
        <w:rPr>
          <w:color w:val="000009"/>
          <w:spacing w:val="60"/>
        </w:rPr>
        <w:t xml:space="preserve"> </w:t>
      </w:r>
      <w:r>
        <w:rPr>
          <w:color w:val="000009"/>
        </w:rPr>
        <w:t>для</w:t>
      </w:r>
      <w:r>
        <w:rPr>
          <w:color w:val="000009"/>
          <w:spacing w:val="63"/>
        </w:rPr>
        <w:t xml:space="preserve"> </w:t>
      </w:r>
      <w:r>
        <w:rPr>
          <w:color w:val="000009"/>
        </w:rPr>
        <w:t>глаз</w:t>
      </w:r>
      <w:r>
        <w:rPr>
          <w:color w:val="000009"/>
          <w:spacing w:val="65"/>
        </w:rPr>
        <w:t xml:space="preserve"> </w:t>
      </w:r>
      <w:r>
        <w:rPr>
          <w:color w:val="000009"/>
        </w:rPr>
        <w:t>«Круговые</w:t>
      </w:r>
      <w:r>
        <w:rPr>
          <w:color w:val="000009"/>
          <w:spacing w:val="62"/>
        </w:rPr>
        <w:t xml:space="preserve"> </w:t>
      </w:r>
      <w:r>
        <w:rPr>
          <w:color w:val="000009"/>
        </w:rPr>
        <w:t>движения</w:t>
      </w:r>
      <w:r>
        <w:rPr>
          <w:color w:val="000009"/>
          <w:spacing w:val="63"/>
        </w:rPr>
        <w:t xml:space="preserve"> </w:t>
      </w:r>
      <w:r>
        <w:rPr>
          <w:color w:val="000009"/>
        </w:rPr>
        <w:t>головой»,</w:t>
      </w:r>
      <w:r>
        <w:rPr>
          <w:color w:val="000009"/>
          <w:spacing w:val="66"/>
        </w:rPr>
        <w:t xml:space="preserve"> </w:t>
      </w:r>
      <w:r>
        <w:rPr>
          <w:color w:val="000009"/>
        </w:rPr>
        <w:t>«Слежение»,</w:t>
      </w:r>
      <w:r>
        <w:rPr>
          <w:color w:val="000009"/>
          <w:spacing w:val="69"/>
        </w:rPr>
        <w:t xml:space="preserve"> </w:t>
      </w:r>
      <w:r>
        <w:rPr>
          <w:color w:val="000009"/>
        </w:rPr>
        <w:t>«Двоение</w:t>
      </w:r>
      <w:r>
        <w:rPr>
          <w:color w:val="000009"/>
          <w:spacing w:val="62"/>
        </w:rPr>
        <w:t xml:space="preserve"> </w:t>
      </w:r>
      <w:r>
        <w:rPr>
          <w:color w:val="000009"/>
        </w:rPr>
        <w:t>в</w:t>
      </w:r>
      <w:r>
        <w:rPr>
          <w:color w:val="000009"/>
          <w:spacing w:val="62"/>
        </w:rPr>
        <w:t xml:space="preserve"> </w:t>
      </w:r>
      <w:r>
        <w:rPr>
          <w:color w:val="000009"/>
          <w:spacing w:val="-2"/>
        </w:rPr>
        <w:t>глазах»,</w:t>
      </w:r>
    </w:p>
    <w:p w:rsidR="00081003" w:rsidRDefault="00594D4B">
      <w:pPr>
        <w:pStyle w:val="a3"/>
        <w:ind w:right="292" w:firstLine="0"/>
      </w:pPr>
      <w:r>
        <w:rPr>
          <w:color w:val="000009"/>
        </w:rPr>
        <w:t>«Круги в темноте», «Глаза закрыты», «Жмурки», «Часы», «Прокати шар в ворота», «Проследи за движением флажка», «Обведи контур фигуры».</w:t>
      </w:r>
    </w:p>
    <w:p w:rsidR="00081003" w:rsidRDefault="00594D4B">
      <w:pPr>
        <w:pStyle w:val="a3"/>
        <w:ind w:left="852" w:firstLine="0"/>
      </w:pPr>
      <w:r>
        <w:rPr>
          <w:color w:val="000009"/>
        </w:rPr>
        <w:t>Игры,</w:t>
      </w:r>
      <w:r>
        <w:rPr>
          <w:color w:val="000009"/>
          <w:spacing w:val="49"/>
        </w:rPr>
        <w:t xml:space="preserve">  </w:t>
      </w:r>
      <w:r>
        <w:rPr>
          <w:color w:val="000009"/>
        </w:rPr>
        <w:t>способствующие</w:t>
      </w:r>
      <w:r>
        <w:rPr>
          <w:color w:val="000009"/>
          <w:spacing w:val="50"/>
        </w:rPr>
        <w:t xml:space="preserve">  </w:t>
      </w:r>
      <w:r>
        <w:rPr>
          <w:color w:val="000009"/>
        </w:rPr>
        <w:t>развитию</w:t>
      </w:r>
      <w:r>
        <w:rPr>
          <w:color w:val="000009"/>
          <w:spacing w:val="50"/>
        </w:rPr>
        <w:t xml:space="preserve">  </w:t>
      </w:r>
      <w:r>
        <w:rPr>
          <w:color w:val="000009"/>
        </w:rPr>
        <w:t>фиксации</w:t>
      </w:r>
      <w:r>
        <w:rPr>
          <w:color w:val="000009"/>
          <w:spacing w:val="50"/>
        </w:rPr>
        <w:t xml:space="preserve">  </w:t>
      </w:r>
      <w:r>
        <w:rPr>
          <w:color w:val="000009"/>
        </w:rPr>
        <w:t>взора</w:t>
      </w:r>
      <w:r>
        <w:rPr>
          <w:color w:val="000009"/>
          <w:spacing w:val="50"/>
        </w:rPr>
        <w:t xml:space="preserve">  </w:t>
      </w:r>
      <w:r>
        <w:rPr>
          <w:color w:val="000009"/>
        </w:rPr>
        <w:t>и</w:t>
      </w:r>
      <w:r>
        <w:rPr>
          <w:color w:val="000009"/>
          <w:spacing w:val="50"/>
        </w:rPr>
        <w:t xml:space="preserve">  </w:t>
      </w:r>
      <w:r>
        <w:rPr>
          <w:color w:val="000009"/>
        </w:rPr>
        <w:t>повышению</w:t>
      </w:r>
      <w:r>
        <w:rPr>
          <w:color w:val="000009"/>
          <w:spacing w:val="50"/>
        </w:rPr>
        <w:t xml:space="preserve">  </w:t>
      </w:r>
      <w:r>
        <w:rPr>
          <w:color w:val="000009"/>
        </w:rPr>
        <w:t>остроты</w:t>
      </w:r>
      <w:r>
        <w:rPr>
          <w:color w:val="000009"/>
          <w:spacing w:val="49"/>
        </w:rPr>
        <w:t xml:space="preserve">  </w:t>
      </w:r>
      <w:r>
        <w:rPr>
          <w:color w:val="000009"/>
          <w:spacing w:val="-2"/>
        </w:rPr>
        <w:t>зрения.</w:t>
      </w:r>
    </w:p>
    <w:p w:rsidR="00081003" w:rsidRDefault="00594D4B">
      <w:pPr>
        <w:pStyle w:val="a3"/>
        <w:ind w:right="293" w:firstLine="0"/>
      </w:pPr>
      <w:r>
        <w:rPr>
          <w:color w:val="000009"/>
        </w:rPr>
        <w:t>«Кольцеброс» «Попади указкой в колечко», «Мяч в корзину», «Подбрось мяч вверх и поймай его», Массажный тренинг «Третий глаз», «Пальминг».</w:t>
      </w:r>
    </w:p>
    <w:p w:rsidR="00081003" w:rsidRDefault="00594D4B">
      <w:pPr>
        <w:pStyle w:val="a3"/>
        <w:spacing w:before="1"/>
        <w:ind w:right="288" w:firstLine="343"/>
      </w:pPr>
      <w:r>
        <w:rPr>
          <w:color w:val="000009"/>
        </w:rPr>
        <w:t>Обучение расслаблению: упражнения на расслабление отдельных мышечных групп, потряхивание конечностей, изометрические упражнения с преобладанием фазы расслабления.</w:t>
      </w:r>
    </w:p>
    <w:p w:rsidR="00081003" w:rsidRDefault="00594D4B">
      <w:pPr>
        <w:pStyle w:val="a3"/>
        <w:ind w:left="852" w:firstLine="0"/>
      </w:pPr>
      <w:r>
        <w:rPr>
          <w:color w:val="000009"/>
        </w:rPr>
        <w:t>Логоритмические</w:t>
      </w:r>
      <w:r>
        <w:rPr>
          <w:color w:val="000009"/>
          <w:spacing w:val="-11"/>
        </w:rPr>
        <w:t xml:space="preserve"> </w:t>
      </w:r>
      <w:r>
        <w:rPr>
          <w:color w:val="000009"/>
        </w:rPr>
        <w:t>упражнения</w:t>
      </w:r>
      <w:r>
        <w:rPr>
          <w:color w:val="000009"/>
          <w:spacing w:val="-10"/>
        </w:rPr>
        <w:t xml:space="preserve"> </w:t>
      </w:r>
      <w:r>
        <w:rPr>
          <w:color w:val="000009"/>
        </w:rPr>
        <w:t>под</w:t>
      </w:r>
      <w:r>
        <w:rPr>
          <w:color w:val="000009"/>
          <w:spacing w:val="-10"/>
        </w:rPr>
        <w:t xml:space="preserve"> </w:t>
      </w:r>
      <w:r>
        <w:rPr>
          <w:color w:val="000009"/>
        </w:rPr>
        <w:t>музыкальное</w:t>
      </w:r>
      <w:r>
        <w:rPr>
          <w:color w:val="000009"/>
          <w:spacing w:val="-10"/>
        </w:rPr>
        <w:t xml:space="preserve"> </w:t>
      </w:r>
      <w:r>
        <w:rPr>
          <w:color w:val="000009"/>
          <w:spacing w:val="-2"/>
        </w:rPr>
        <w:t>сопровождение.</w:t>
      </w:r>
    </w:p>
    <w:p w:rsidR="00081003" w:rsidRDefault="00594D4B">
      <w:pPr>
        <w:pStyle w:val="1"/>
        <w:spacing w:before="4"/>
        <w:ind w:left="852"/>
        <w:jc w:val="left"/>
      </w:pPr>
      <w:r>
        <w:rPr>
          <w:color w:val="000009"/>
        </w:rPr>
        <w:t>Модуль</w:t>
      </w:r>
      <w:r>
        <w:rPr>
          <w:color w:val="000009"/>
          <w:spacing w:val="-13"/>
        </w:rPr>
        <w:t xml:space="preserve"> </w:t>
      </w:r>
      <w:r>
        <w:rPr>
          <w:color w:val="000009"/>
        </w:rPr>
        <w:t>«Легкая</w:t>
      </w:r>
      <w:r>
        <w:rPr>
          <w:color w:val="000009"/>
          <w:spacing w:val="-13"/>
        </w:rPr>
        <w:t xml:space="preserve"> </w:t>
      </w:r>
      <w:r>
        <w:rPr>
          <w:color w:val="000009"/>
          <w:spacing w:val="-2"/>
        </w:rPr>
        <w:t>атлетика»</w:t>
      </w:r>
    </w:p>
    <w:p w:rsidR="00081003" w:rsidRDefault="00594D4B">
      <w:pPr>
        <w:pStyle w:val="a3"/>
        <w:spacing w:line="274" w:lineRule="exact"/>
        <w:ind w:left="852" w:firstLine="0"/>
        <w:jc w:val="left"/>
      </w:pPr>
      <w:r>
        <w:rPr>
          <w:color w:val="000009"/>
          <w:spacing w:val="-2"/>
          <w:u w:val="single" w:color="000009"/>
        </w:rPr>
        <w:t>Знания:</w:t>
      </w:r>
    </w:p>
    <w:p w:rsidR="00081003" w:rsidRDefault="00594D4B">
      <w:pPr>
        <w:pStyle w:val="a4"/>
        <w:numPr>
          <w:ilvl w:val="0"/>
          <w:numId w:val="70"/>
        </w:numPr>
        <w:tabs>
          <w:tab w:val="left" w:pos="1043"/>
        </w:tabs>
        <w:spacing w:before="2"/>
        <w:ind w:left="1043" w:hanging="191"/>
        <w:jc w:val="left"/>
        <w:rPr>
          <w:sz w:val="24"/>
        </w:rPr>
      </w:pPr>
      <w:r>
        <w:rPr>
          <w:color w:val="000009"/>
          <w:sz w:val="24"/>
        </w:rPr>
        <w:t>Основы</w:t>
      </w:r>
      <w:r>
        <w:rPr>
          <w:color w:val="000009"/>
          <w:spacing w:val="-7"/>
          <w:sz w:val="24"/>
        </w:rPr>
        <w:t xml:space="preserve"> </w:t>
      </w:r>
      <w:r>
        <w:rPr>
          <w:color w:val="000009"/>
          <w:sz w:val="24"/>
        </w:rPr>
        <w:t>профилактики</w:t>
      </w:r>
      <w:r>
        <w:rPr>
          <w:color w:val="000009"/>
          <w:spacing w:val="-5"/>
          <w:sz w:val="24"/>
        </w:rPr>
        <w:t xml:space="preserve"> </w:t>
      </w:r>
      <w:r>
        <w:rPr>
          <w:color w:val="000009"/>
          <w:spacing w:val="-2"/>
          <w:sz w:val="24"/>
        </w:rPr>
        <w:t>травматизма.</w:t>
      </w:r>
    </w:p>
    <w:p w:rsidR="00081003" w:rsidRDefault="00594D4B">
      <w:pPr>
        <w:pStyle w:val="a4"/>
        <w:numPr>
          <w:ilvl w:val="0"/>
          <w:numId w:val="70"/>
        </w:numPr>
        <w:tabs>
          <w:tab w:val="left" w:pos="1075"/>
        </w:tabs>
        <w:spacing w:before="4" w:line="237" w:lineRule="auto"/>
        <w:ind w:right="290" w:firstLine="283"/>
        <w:rPr>
          <w:sz w:val="24"/>
        </w:rPr>
      </w:pPr>
      <w:r>
        <w:rPr>
          <w:color w:val="000009"/>
          <w:sz w:val="24"/>
        </w:rPr>
        <w:t>Контроль частоты сердечных сокращений и частоты дыхательных движений на занятиях физическими упражнениями.</w:t>
      </w:r>
    </w:p>
    <w:p w:rsidR="00081003" w:rsidRDefault="00594D4B">
      <w:pPr>
        <w:pStyle w:val="a4"/>
        <w:numPr>
          <w:ilvl w:val="0"/>
          <w:numId w:val="70"/>
        </w:numPr>
        <w:tabs>
          <w:tab w:val="left" w:pos="1103"/>
        </w:tabs>
        <w:spacing w:before="2"/>
        <w:ind w:left="1103" w:hanging="191"/>
        <w:rPr>
          <w:sz w:val="24"/>
        </w:rPr>
      </w:pPr>
      <w:r>
        <w:rPr>
          <w:color w:val="000009"/>
          <w:sz w:val="24"/>
        </w:rPr>
        <w:t>Первая</w:t>
      </w:r>
      <w:r>
        <w:rPr>
          <w:color w:val="000009"/>
          <w:spacing w:val="-9"/>
          <w:sz w:val="24"/>
        </w:rPr>
        <w:t xml:space="preserve"> </w:t>
      </w:r>
      <w:r>
        <w:rPr>
          <w:color w:val="000009"/>
          <w:sz w:val="24"/>
        </w:rPr>
        <w:t>помощь</w:t>
      </w:r>
      <w:r>
        <w:rPr>
          <w:color w:val="000009"/>
          <w:spacing w:val="-6"/>
          <w:sz w:val="24"/>
        </w:rPr>
        <w:t xml:space="preserve"> </w:t>
      </w:r>
      <w:r>
        <w:rPr>
          <w:color w:val="000009"/>
          <w:sz w:val="24"/>
        </w:rPr>
        <w:t>при</w:t>
      </w:r>
      <w:r>
        <w:rPr>
          <w:color w:val="000009"/>
          <w:spacing w:val="-6"/>
          <w:sz w:val="24"/>
        </w:rPr>
        <w:t xml:space="preserve"> </w:t>
      </w:r>
      <w:r>
        <w:rPr>
          <w:color w:val="000009"/>
          <w:sz w:val="24"/>
        </w:rPr>
        <w:t>травмах</w:t>
      </w:r>
      <w:r>
        <w:rPr>
          <w:color w:val="000009"/>
          <w:spacing w:val="-4"/>
          <w:sz w:val="24"/>
        </w:rPr>
        <w:t xml:space="preserve"> </w:t>
      </w:r>
      <w:r>
        <w:rPr>
          <w:color w:val="000009"/>
          <w:sz w:val="24"/>
        </w:rPr>
        <w:t>во</w:t>
      </w:r>
      <w:r>
        <w:rPr>
          <w:color w:val="000009"/>
          <w:spacing w:val="-6"/>
          <w:sz w:val="24"/>
        </w:rPr>
        <w:t xml:space="preserve"> </w:t>
      </w:r>
      <w:r>
        <w:rPr>
          <w:color w:val="000009"/>
          <w:sz w:val="24"/>
        </w:rPr>
        <w:t>время</w:t>
      </w:r>
      <w:r>
        <w:rPr>
          <w:color w:val="000009"/>
          <w:spacing w:val="-4"/>
          <w:sz w:val="24"/>
        </w:rPr>
        <w:t xml:space="preserve"> </w:t>
      </w:r>
      <w:r>
        <w:rPr>
          <w:color w:val="000009"/>
          <w:sz w:val="24"/>
        </w:rPr>
        <w:t>самостоятельных</w:t>
      </w:r>
      <w:r>
        <w:rPr>
          <w:color w:val="000009"/>
          <w:spacing w:val="-5"/>
          <w:sz w:val="24"/>
        </w:rPr>
        <w:t xml:space="preserve"> </w:t>
      </w:r>
      <w:r>
        <w:rPr>
          <w:color w:val="000009"/>
          <w:sz w:val="24"/>
        </w:rPr>
        <w:t>занятий</w:t>
      </w:r>
      <w:r>
        <w:rPr>
          <w:color w:val="000009"/>
          <w:spacing w:val="-7"/>
          <w:sz w:val="24"/>
        </w:rPr>
        <w:t xml:space="preserve"> </w:t>
      </w:r>
      <w:r>
        <w:rPr>
          <w:color w:val="000009"/>
          <w:sz w:val="24"/>
        </w:rPr>
        <w:t>физической</w:t>
      </w:r>
      <w:r>
        <w:rPr>
          <w:color w:val="000009"/>
          <w:spacing w:val="-6"/>
          <w:sz w:val="24"/>
        </w:rPr>
        <w:t xml:space="preserve"> </w:t>
      </w:r>
      <w:r>
        <w:rPr>
          <w:color w:val="000009"/>
          <w:spacing w:val="-2"/>
          <w:sz w:val="24"/>
        </w:rPr>
        <w:t>культурой</w:t>
      </w:r>
    </w:p>
    <w:p w:rsidR="00081003" w:rsidRDefault="00594D4B">
      <w:pPr>
        <w:pStyle w:val="a4"/>
        <w:numPr>
          <w:ilvl w:val="0"/>
          <w:numId w:val="70"/>
        </w:numPr>
        <w:tabs>
          <w:tab w:val="left" w:pos="1043"/>
        </w:tabs>
        <w:spacing w:before="2" w:line="293" w:lineRule="exact"/>
        <w:ind w:left="1043" w:hanging="191"/>
        <w:rPr>
          <w:sz w:val="24"/>
        </w:rPr>
      </w:pPr>
      <w:r>
        <w:rPr>
          <w:color w:val="000009"/>
          <w:sz w:val="24"/>
        </w:rPr>
        <w:t>Влияние</w:t>
      </w:r>
      <w:r>
        <w:rPr>
          <w:color w:val="000009"/>
          <w:spacing w:val="-12"/>
          <w:sz w:val="24"/>
        </w:rPr>
        <w:t xml:space="preserve"> </w:t>
      </w:r>
      <w:r>
        <w:rPr>
          <w:color w:val="000009"/>
          <w:sz w:val="24"/>
        </w:rPr>
        <w:t>различных</w:t>
      </w:r>
      <w:r>
        <w:rPr>
          <w:color w:val="000009"/>
          <w:spacing w:val="-8"/>
          <w:sz w:val="24"/>
        </w:rPr>
        <w:t xml:space="preserve"> </w:t>
      </w:r>
      <w:r>
        <w:rPr>
          <w:color w:val="000009"/>
          <w:sz w:val="24"/>
        </w:rPr>
        <w:t>легкоатлетических</w:t>
      </w:r>
      <w:r>
        <w:rPr>
          <w:color w:val="000009"/>
          <w:spacing w:val="-6"/>
          <w:sz w:val="24"/>
        </w:rPr>
        <w:t xml:space="preserve"> </w:t>
      </w:r>
      <w:r>
        <w:rPr>
          <w:color w:val="000009"/>
          <w:sz w:val="24"/>
        </w:rPr>
        <w:t>упражнений</w:t>
      </w:r>
      <w:r>
        <w:rPr>
          <w:color w:val="000009"/>
          <w:spacing w:val="-11"/>
          <w:sz w:val="24"/>
        </w:rPr>
        <w:t xml:space="preserve"> </w:t>
      </w:r>
      <w:r>
        <w:rPr>
          <w:color w:val="000009"/>
          <w:sz w:val="24"/>
        </w:rPr>
        <w:t>на</w:t>
      </w:r>
      <w:r>
        <w:rPr>
          <w:color w:val="000009"/>
          <w:spacing w:val="-9"/>
          <w:sz w:val="24"/>
        </w:rPr>
        <w:t xml:space="preserve"> </w:t>
      </w:r>
      <w:r>
        <w:rPr>
          <w:color w:val="000009"/>
          <w:spacing w:val="-2"/>
          <w:sz w:val="24"/>
        </w:rPr>
        <w:t>организм.</w:t>
      </w:r>
    </w:p>
    <w:p w:rsidR="00081003" w:rsidRDefault="00594D4B">
      <w:pPr>
        <w:pStyle w:val="a4"/>
        <w:numPr>
          <w:ilvl w:val="0"/>
          <w:numId w:val="70"/>
        </w:numPr>
        <w:tabs>
          <w:tab w:val="left" w:pos="1116"/>
        </w:tabs>
        <w:ind w:right="287" w:firstLine="343"/>
        <w:rPr>
          <w:sz w:val="24"/>
        </w:rPr>
      </w:pPr>
      <w:r>
        <w:rPr>
          <w:color w:val="000009"/>
          <w:sz w:val="24"/>
        </w:rPr>
        <w:t xml:space="preserve">Основные группы мышц, задействованные при выполнении отдельных легкоатлетических </w:t>
      </w:r>
      <w:r>
        <w:rPr>
          <w:color w:val="000009"/>
          <w:spacing w:val="-2"/>
          <w:sz w:val="24"/>
        </w:rPr>
        <w:t>упражнений.</w:t>
      </w:r>
    </w:p>
    <w:p w:rsidR="00081003" w:rsidRDefault="00594D4B">
      <w:pPr>
        <w:pStyle w:val="a4"/>
        <w:numPr>
          <w:ilvl w:val="0"/>
          <w:numId w:val="70"/>
        </w:numPr>
        <w:tabs>
          <w:tab w:val="left" w:pos="1071"/>
        </w:tabs>
        <w:spacing w:before="3" w:line="237" w:lineRule="auto"/>
        <w:ind w:right="292" w:firstLine="283"/>
        <w:rPr>
          <w:sz w:val="24"/>
        </w:rPr>
      </w:pPr>
      <w:r>
        <w:rPr>
          <w:color w:val="000009"/>
          <w:sz w:val="24"/>
        </w:rPr>
        <w:t>Требования к одежде и обуви в зависимости от места занятий (зал, стадион) и погодных условий на занятиях на улице.</w:t>
      </w:r>
    </w:p>
    <w:p w:rsidR="00081003" w:rsidRDefault="00594D4B">
      <w:pPr>
        <w:pStyle w:val="a3"/>
        <w:ind w:left="852" w:firstLine="0"/>
      </w:pPr>
      <w:r>
        <w:rPr>
          <w:color w:val="000009"/>
        </w:rPr>
        <w:t>Физические</w:t>
      </w:r>
      <w:r>
        <w:rPr>
          <w:color w:val="000009"/>
          <w:spacing w:val="1"/>
        </w:rPr>
        <w:t xml:space="preserve"> </w:t>
      </w:r>
      <w:r>
        <w:rPr>
          <w:color w:val="000009"/>
          <w:spacing w:val="-2"/>
        </w:rPr>
        <w:t>упражнения.</w:t>
      </w:r>
    </w:p>
    <w:p w:rsidR="00081003" w:rsidRDefault="00594D4B">
      <w:pPr>
        <w:pStyle w:val="a3"/>
        <w:ind w:right="288" w:firstLine="283"/>
      </w:pPr>
      <w:r>
        <w:rPr>
          <w:color w:val="000009"/>
        </w:rPr>
        <w:t>Технические действия при беге по легкоатлетической дистанции: низкий старт, стартовое ускорение, финиширование.</w:t>
      </w:r>
    </w:p>
    <w:p w:rsidR="00081003" w:rsidRDefault="00594D4B">
      <w:pPr>
        <w:pStyle w:val="a3"/>
        <w:ind w:left="852" w:firstLine="0"/>
      </w:pPr>
      <w:r>
        <w:rPr>
          <w:color w:val="000009"/>
        </w:rPr>
        <w:t>Повторное</w:t>
      </w:r>
      <w:r>
        <w:rPr>
          <w:color w:val="000009"/>
          <w:spacing w:val="-11"/>
        </w:rPr>
        <w:t xml:space="preserve"> </w:t>
      </w:r>
      <w:r>
        <w:rPr>
          <w:color w:val="000009"/>
        </w:rPr>
        <w:t>выполнение</w:t>
      </w:r>
      <w:r>
        <w:rPr>
          <w:color w:val="000009"/>
          <w:spacing w:val="-12"/>
        </w:rPr>
        <w:t xml:space="preserve"> </w:t>
      </w:r>
      <w:r>
        <w:rPr>
          <w:color w:val="000009"/>
        </w:rPr>
        <w:t>беговых</w:t>
      </w:r>
      <w:r>
        <w:rPr>
          <w:color w:val="000009"/>
          <w:spacing w:val="-9"/>
        </w:rPr>
        <w:t xml:space="preserve"> </w:t>
      </w:r>
      <w:r>
        <w:rPr>
          <w:color w:val="000009"/>
        </w:rPr>
        <w:t>нагрузок</w:t>
      </w:r>
      <w:r>
        <w:rPr>
          <w:color w:val="000009"/>
          <w:spacing w:val="-8"/>
        </w:rPr>
        <w:t xml:space="preserve"> </w:t>
      </w:r>
      <w:r>
        <w:rPr>
          <w:color w:val="000009"/>
        </w:rPr>
        <w:t>в</w:t>
      </w:r>
      <w:r>
        <w:rPr>
          <w:color w:val="000009"/>
          <w:spacing w:val="-8"/>
        </w:rPr>
        <w:t xml:space="preserve"> </w:t>
      </w:r>
      <w:r>
        <w:rPr>
          <w:color w:val="000009"/>
          <w:spacing w:val="-2"/>
        </w:rPr>
        <w:t>горку.</w:t>
      </w:r>
    </w:p>
    <w:p w:rsidR="00081003" w:rsidRDefault="00594D4B">
      <w:pPr>
        <w:pStyle w:val="a3"/>
        <w:ind w:right="287" w:firstLine="343"/>
      </w:pPr>
      <w:r>
        <w:rPr>
          <w:color w:val="000009"/>
        </w:rPr>
        <w:t>Бег с изменяющимся направлением по ограниченной опоре; пробегание коротких отрезков из разных исходных положений.</w:t>
      </w:r>
    </w:p>
    <w:p w:rsidR="00081003" w:rsidRDefault="00594D4B">
      <w:pPr>
        <w:pStyle w:val="a3"/>
        <w:spacing w:before="1"/>
        <w:ind w:right="287" w:firstLine="283"/>
      </w:pPr>
      <w:r>
        <w:rPr>
          <w:color w:val="000009"/>
        </w:rPr>
        <w:t>Повторный бег с максимальной скоростью на дистанцию 30</w:t>
      </w:r>
      <w:r>
        <w:rPr>
          <w:color w:val="000009"/>
          <w:spacing w:val="-14"/>
        </w:rPr>
        <w:t xml:space="preserve"> </w:t>
      </w:r>
      <w:r>
        <w:rPr>
          <w:color w:val="000009"/>
        </w:rPr>
        <w:t>м (с сохраняющимся или изменяющимся интервалом отдыха); бег на дистанцию до 400</w:t>
      </w:r>
      <w:r>
        <w:rPr>
          <w:color w:val="000009"/>
          <w:spacing w:val="-9"/>
        </w:rPr>
        <w:t xml:space="preserve"> </w:t>
      </w:r>
      <w:r>
        <w:rPr>
          <w:color w:val="000009"/>
        </w:rPr>
        <w:t>м; равномерный 6 минутный бег.</w:t>
      </w:r>
    </w:p>
    <w:p w:rsidR="00081003" w:rsidRDefault="00594D4B">
      <w:pPr>
        <w:pStyle w:val="a3"/>
        <w:ind w:left="852" w:firstLine="0"/>
      </w:pPr>
      <w:r>
        <w:rPr>
          <w:color w:val="000009"/>
        </w:rPr>
        <w:t>Метание</w:t>
      </w:r>
      <w:r>
        <w:rPr>
          <w:color w:val="000009"/>
          <w:spacing w:val="-4"/>
        </w:rPr>
        <w:t xml:space="preserve"> </w:t>
      </w:r>
      <w:r>
        <w:rPr>
          <w:color w:val="000009"/>
        </w:rPr>
        <w:t>малого</w:t>
      </w:r>
      <w:r>
        <w:rPr>
          <w:color w:val="000009"/>
          <w:spacing w:val="-1"/>
        </w:rPr>
        <w:t xml:space="preserve"> </w:t>
      </w:r>
      <w:r>
        <w:rPr>
          <w:color w:val="000009"/>
        </w:rPr>
        <w:t>мяча</w:t>
      </w:r>
      <w:r>
        <w:rPr>
          <w:color w:val="000009"/>
          <w:spacing w:val="-2"/>
        </w:rPr>
        <w:t xml:space="preserve"> </w:t>
      </w:r>
      <w:r>
        <w:rPr>
          <w:color w:val="000009"/>
        </w:rPr>
        <w:t>на</w:t>
      </w:r>
      <w:r>
        <w:rPr>
          <w:color w:val="000009"/>
          <w:spacing w:val="-2"/>
        </w:rPr>
        <w:t xml:space="preserve"> </w:t>
      </w:r>
      <w:r>
        <w:rPr>
          <w:color w:val="000009"/>
        </w:rPr>
        <w:t>дальность,</w:t>
      </w:r>
      <w:r>
        <w:rPr>
          <w:color w:val="000009"/>
          <w:spacing w:val="-1"/>
        </w:rPr>
        <w:t xml:space="preserve"> </w:t>
      </w:r>
      <w:r>
        <w:rPr>
          <w:color w:val="000009"/>
        </w:rPr>
        <w:t>стоя</w:t>
      </w:r>
      <w:r>
        <w:rPr>
          <w:color w:val="000009"/>
          <w:spacing w:val="-1"/>
        </w:rPr>
        <w:t xml:space="preserve"> </w:t>
      </w:r>
      <w:r>
        <w:rPr>
          <w:color w:val="000009"/>
        </w:rPr>
        <w:t>на</w:t>
      </w:r>
      <w:r>
        <w:rPr>
          <w:color w:val="000009"/>
          <w:spacing w:val="-2"/>
        </w:rPr>
        <w:t xml:space="preserve"> </w:t>
      </w:r>
      <w:r>
        <w:rPr>
          <w:color w:val="000009"/>
        </w:rPr>
        <w:t>месте,</w:t>
      </w:r>
      <w:r>
        <w:rPr>
          <w:color w:val="000009"/>
          <w:spacing w:val="-1"/>
        </w:rPr>
        <w:t xml:space="preserve"> </w:t>
      </w:r>
      <w:r>
        <w:rPr>
          <w:color w:val="000009"/>
        </w:rPr>
        <w:t>с</w:t>
      </w:r>
      <w:r>
        <w:rPr>
          <w:color w:val="000009"/>
          <w:spacing w:val="-2"/>
        </w:rPr>
        <w:t xml:space="preserve"> </w:t>
      </w:r>
      <w:r>
        <w:rPr>
          <w:color w:val="000009"/>
        </w:rPr>
        <w:t>2-х</w:t>
      </w:r>
      <w:r>
        <w:rPr>
          <w:color w:val="000009"/>
          <w:spacing w:val="1"/>
        </w:rPr>
        <w:t xml:space="preserve"> </w:t>
      </w:r>
      <w:r>
        <w:rPr>
          <w:color w:val="000009"/>
        </w:rPr>
        <w:t>и</w:t>
      </w:r>
      <w:r>
        <w:rPr>
          <w:color w:val="000009"/>
          <w:spacing w:val="-1"/>
        </w:rPr>
        <w:t xml:space="preserve"> </w:t>
      </w:r>
      <w:r>
        <w:rPr>
          <w:color w:val="000009"/>
        </w:rPr>
        <w:t>3-х</w:t>
      </w:r>
      <w:r>
        <w:rPr>
          <w:color w:val="000009"/>
          <w:spacing w:val="1"/>
        </w:rPr>
        <w:t xml:space="preserve"> </w:t>
      </w:r>
      <w:r>
        <w:rPr>
          <w:color w:val="000009"/>
          <w:spacing w:val="-2"/>
        </w:rPr>
        <w:t>шагов.</w:t>
      </w:r>
    </w:p>
    <w:p w:rsidR="00081003" w:rsidRDefault="00594D4B">
      <w:pPr>
        <w:pStyle w:val="a3"/>
        <w:ind w:right="284" w:firstLine="283"/>
      </w:pPr>
      <w:r>
        <w:rPr>
          <w:color w:val="000009"/>
        </w:rPr>
        <w:t>Передача набивного мяча (1</w:t>
      </w:r>
      <w:r>
        <w:rPr>
          <w:color w:val="000009"/>
          <w:spacing w:val="-15"/>
        </w:rPr>
        <w:t xml:space="preserve"> </w:t>
      </w:r>
      <w:r>
        <w:rPr>
          <w:color w:val="000009"/>
        </w:rPr>
        <w:t>кг) в максимальном темпе, по кругу, из разных исходных положений;</w:t>
      </w:r>
      <w:r>
        <w:rPr>
          <w:color w:val="000009"/>
          <w:spacing w:val="-11"/>
        </w:rPr>
        <w:t xml:space="preserve"> </w:t>
      </w:r>
      <w:r>
        <w:rPr>
          <w:color w:val="000009"/>
        </w:rPr>
        <w:t>метание</w:t>
      </w:r>
      <w:r>
        <w:rPr>
          <w:color w:val="000009"/>
          <w:spacing w:val="-10"/>
        </w:rPr>
        <w:t xml:space="preserve"> </w:t>
      </w:r>
      <w:r>
        <w:rPr>
          <w:color w:val="000009"/>
        </w:rPr>
        <w:t>набивных</w:t>
      </w:r>
      <w:r>
        <w:rPr>
          <w:color w:val="000009"/>
          <w:spacing w:val="-6"/>
        </w:rPr>
        <w:t xml:space="preserve"> </w:t>
      </w:r>
      <w:r>
        <w:rPr>
          <w:color w:val="000009"/>
        </w:rPr>
        <w:t>мячей</w:t>
      </w:r>
      <w:r>
        <w:rPr>
          <w:color w:val="000009"/>
          <w:spacing w:val="-3"/>
        </w:rPr>
        <w:t xml:space="preserve"> </w:t>
      </w:r>
      <w:r>
        <w:rPr>
          <w:color w:val="000009"/>
        </w:rPr>
        <w:t>(1—2</w:t>
      </w:r>
      <w:r>
        <w:rPr>
          <w:color w:val="000009"/>
          <w:spacing w:val="-15"/>
        </w:rPr>
        <w:t xml:space="preserve"> </w:t>
      </w:r>
      <w:r>
        <w:rPr>
          <w:color w:val="000009"/>
        </w:rPr>
        <w:t>кг)</w:t>
      </w:r>
      <w:r>
        <w:rPr>
          <w:color w:val="000009"/>
          <w:spacing w:val="-10"/>
        </w:rPr>
        <w:t xml:space="preserve"> </w:t>
      </w:r>
      <w:r>
        <w:rPr>
          <w:color w:val="000009"/>
        </w:rPr>
        <w:t>одной</w:t>
      </w:r>
      <w:r>
        <w:rPr>
          <w:color w:val="000009"/>
          <w:spacing w:val="-9"/>
        </w:rPr>
        <w:t xml:space="preserve"> </w:t>
      </w:r>
      <w:r>
        <w:rPr>
          <w:color w:val="000009"/>
        </w:rPr>
        <w:t>рукой</w:t>
      </w:r>
      <w:r>
        <w:rPr>
          <w:color w:val="000009"/>
          <w:spacing w:val="-6"/>
        </w:rPr>
        <w:t xml:space="preserve"> </w:t>
      </w:r>
      <w:r>
        <w:rPr>
          <w:color w:val="000009"/>
        </w:rPr>
        <w:t>и</w:t>
      </w:r>
      <w:r>
        <w:rPr>
          <w:color w:val="000009"/>
          <w:spacing w:val="-6"/>
        </w:rPr>
        <w:t xml:space="preserve"> </w:t>
      </w:r>
      <w:r>
        <w:rPr>
          <w:color w:val="000009"/>
        </w:rPr>
        <w:t>двумя</w:t>
      </w:r>
      <w:r>
        <w:rPr>
          <w:color w:val="000009"/>
          <w:spacing w:val="-7"/>
        </w:rPr>
        <w:t xml:space="preserve"> </w:t>
      </w:r>
      <w:r>
        <w:rPr>
          <w:color w:val="000009"/>
        </w:rPr>
        <w:t>руками</w:t>
      </w:r>
      <w:r>
        <w:rPr>
          <w:color w:val="000009"/>
          <w:spacing w:val="-6"/>
        </w:rPr>
        <w:t xml:space="preserve"> </w:t>
      </w:r>
      <w:r>
        <w:rPr>
          <w:color w:val="000009"/>
        </w:rPr>
        <w:t>из</w:t>
      </w:r>
      <w:r>
        <w:rPr>
          <w:color w:val="000009"/>
          <w:spacing w:val="-6"/>
        </w:rPr>
        <w:t xml:space="preserve"> </w:t>
      </w:r>
      <w:r>
        <w:rPr>
          <w:color w:val="000009"/>
        </w:rPr>
        <w:t>разных</w:t>
      </w:r>
      <w:r>
        <w:rPr>
          <w:color w:val="000009"/>
          <w:spacing w:val="-6"/>
        </w:rPr>
        <w:t xml:space="preserve"> </w:t>
      </w:r>
      <w:r>
        <w:rPr>
          <w:color w:val="000009"/>
        </w:rPr>
        <w:t>исходных положений и различными способами (сверху, сбоку, снизу, от груди);</w:t>
      </w:r>
    </w:p>
    <w:p w:rsidR="00081003" w:rsidRDefault="00594D4B">
      <w:pPr>
        <w:pStyle w:val="a3"/>
        <w:ind w:left="852" w:right="977" w:firstLine="0"/>
      </w:pPr>
      <w:r>
        <w:rPr>
          <w:color w:val="000009"/>
        </w:rPr>
        <w:t>Повторное</w:t>
      </w:r>
      <w:r>
        <w:rPr>
          <w:color w:val="000009"/>
          <w:spacing w:val="-15"/>
        </w:rPr>
        <w:t xml:space="preserve"> </w:t>
      </w:r>
      <w:r>
        <w:rPr>
          <w:color w:val="000009"/>
        </w:rPr>
        <w:t>выполнение</w:t>
      </w:r>
      <w:r>
        <w:rPr>
          <w:color w:val="000009"/>
          <w:spacing w:val="-15"/>
        </w:rPr>
        <w:t xml:space="preserve"> </w:t>
      </w:r>
      <w:r>
        <w:rPr>
          <w:color w:val="000009"/>
        </w:rPr>
        <w:t>многоскоков;</w:t>
      </w:r>
      <w:r>
        <w:rPr>
          <w:color w:val="000009"/>
          <w:spacing w:val="-13"/>
        </w:rPr>
        <w:t xml:space="preserve"> </w:t>
      </w:r>
      <w:r>
        <w:rPr>
          <w:color w:val="000009"/>
        </w:rPr>
        <w:t>повторное</w:t>
      </w:r>
      <w:r>
        <w:rPr>
          <w:color w:val="000009"/>
          <w:spacing w:val="-12"/>
        </w:rPr>
        <w:t xml:space="preserve"> </w:t>
      </w:r>
      <w:r>
        <w:rPr>
          <w:color w:val="000009"/>
        </w:rPr>
        <w:t>преодоление</w:t>
      </w:r>
      <w:r>
        <w:rPr>
          <w:color w:val="000009"/>
          <w:spacing w:val="-12"/>
        </w:rPr>
        <w:t xml:space="preserve"> </w:t>
      </w:r>
      <w:r>
        <w:rPr>
          <w:color w:val="000009"/>
        </w:rPr>
        <w:t>препятствий</w:t>
      </w:r>
      <w:r>
        <w:rPr>
          <w:color w:val="000009"/>
          <w:spacing w:val="-11"/>
        </w:rPr>
        <w:t xml:space="preserve"> </w:t>
      </w:r>
      <w:r>
        <w:rPr>
          <w:color w:val="000009"/>
        </w:rPr>
        <w:t>(15—20</w:t>
      </w:r>
      <w:r>
        <w:rPr>
          <w:color w:val="000009"/>
          <w:spacing w:val="-15"/>
        </w:rPr>
        <w:t xml:space="preserve"> </w:t>
      </w:r>
      <w:r>
        <w:rPr>
          <w:color w:val="000009"/>
        </w:rPr>
        <w:t>см); Прыжки в высоту на месте с касанием рукой подвешенных ориентиров;</w:t>
      </w:r>
    </w:p>
    <w:p w:rsidR="00081003" w:rsidRDefault="00594D4B">
      <w:pPr>
        <w:pStyle w:val="a3"/>
        <w:ind w:right="286" w:firstLine="283"/>
      </w:pPr>
      <w:r>
        <w:rPr>
          <w:color w:val="000009"/>
        </w:rPr>
        <w:t>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852" w:firstLine="0"/>
        <w:jc w:val="left"/>
      </w:pPr>
      <w:r>
        <w:rPr>
          <w:color w:val="000009"/>
        </w:rPr>
        <w:lastRenderedPageBreak/>
        <w:t>Прыжки</w:t>
      </w:r>
      <w:r>
        <w:rPr>
          <w:color w:val="000009"/>
          <w:spacing w:val="-1"/>
        </w:rPr>
        <w:t xml:space="preserve"> </w:t>
      </w:r>
      <w:r>
        <w:rPr>
          <w:color w:val="000009"/>
        </w:rPr>
        <w:t>в</w:t>
      </w:r>
      <w:r>
        <w:rPr>
          <w:color w:val="000009"/>
          <w:spacing w:val="-2"/>
        </w:rPr>
        <w:t xml:space="preserve"> </w:t>
      </w:r>
      <w:r>
        <w:rPr>
          <w:color w:val="000009"/>
        </w:rPr>
        <w:t>длину</w:t>
      </w:r>
      <w:r>
        <w:rPr>
          <w:color w:val="000009"/>
          <w:spacing w:val="-8"/>
        </w:rPr>
        <w:t xml:space="preserve"> </w:t>
      </w:r>
      <w:r>
        <w:rPr>
          <w:color w:val="000009"/>
        </w:rPr>
        <w:t>с</w:t>
      </w:r>
      <w:r>
        <w:rPr>
          <w:color w:val="000009"/>
          <w:spacing w:val="-2"/>
        </w:rPr>
        <w:t xml:space="preserve"> </w:t>
      </w:r>
      <w:r>
        <w:rPr>
          <w:color w:val="000009"/>
        </w:rPr>
        <w:t>места</w:t>
      </w:r>
      <w:r>
        <w:rPr>
          <w:color w:val="000009"/>
          <w:spacing w:val="-1"/>
        </w:rPr>
        <w:t xml:space="preserve"> </w:t>
      </w:r>
      <w:r>
        <w:rPr>
          <w:color w:val="000009"/>
        </w:rPr>
        <w:t>на</w:t>
      </w:r>
      <w:r>
        <w:rPr>
          <w:color w:val="000009"/>
          <w:spacing w:val="-2"/>
        </w:rPr>
        <w:t xml:space="preserve"> </w:t>
      </w:r>
      <w:r>
        <w:rPr>
          <w:color w:val="000009"/>
        </w:rPr>
        <w:t xml:space="preserve">максимальный </w:t>
      </w:r>
      <w:r>
        <w:rPr>
          <w:color w:val="000009"/>
          <w:spacing w:val="-2"/>
        </w:rPr>
        <w:t>результат.</w:t>
      </w:r>
    </w:p>
    <w:p w:rsidR="00081003" w:rsidRDefault="00594D4B">
      <w:pPr>
        <w:pStyle w:val="a3"/>
        <w:ind w:firstLine="283"/>
        <w:jc w:val="left"/>
      </w:pPr>
      <w:r>
        <w:rPr>
          <w:color w:val="000009"/>
        </w:rPr>
        <w:t>Прыжки</w:t>
      </w:r>
      <w:r>
        <w:rPr>
          <w:color w:val="000009"/>
          <w:spacing w:val="40"/>
        </w:rPr>
        <w:t xml:space="preserve"> </w:t>
      </w:r>
      <w:r>
        <w:rPr>
          <w:color w:val="000009"/>
        </w:rPr>
        <w:t>в</w:t>
      </w:r>
      <w:r>
        <w:rPr>
          <w:color w:val="000009"/>
          <w:spacing w:val="40"/>
        </w:rPr>
        <w:t xml:space="preserve"> </w:t>
      </w:r>
      <w:r>
        <w:rPr>
          <w:color w:val="000009"/>
        </w:rPr>
        <w:t>длину</w:t>
      </w:r>
      <w:r>
        <w:rPr>
          <w:color w:val="000009"/>
          <w:spacing w:val="40"/>
        </w:rPr>
        <w:t xml:space="preserve"> </w:t>
      </w:r>
      <w:r>
        <w:rPr>
          <w:color w:val="000009"/>
        </w:rPr>
        <w:t>с</w:t>
      </w:r>
      <w:r>
        <w:rPr>
          <w:color w:val="000009"/>
          <w:spacing w:val="40"/>
        </w:rPr>
        <w:t xml:space="preserve"> </w:t>
      </w:r>
      <w:r>
        <w:rPr>
          <w:color w:val="000009"/>
        </w:rPr>
        <w:t>места:</w:t>
      </w:r>
      <w:r>
        <w:rPr>
          <w:color w:val="000009"/>
          <w:spacing w:val="40"/>
        </w:rPr>
        <w:t xml:space="preserve"> </w:t>
      </w:r>
      <w:r>
        <w:rPr>
          <w:color w:val="000009"/>
        </w:rPr>
        <w:t>1-ый</w:t>
      </w:r>
      <w:r>
        <w:rPr>
          <w:color w:val="000009"/>
          <w:spacing w:val="40"/>
        </w:rPr>
        <w:t xml:space="preserve"> </w:t>
      </w:r>
      <w:r>
        <w:rPr>
          <w:color w:val="000009"/>
        </w:rPr>
        <w:t>на</w:t>
      </w:r>
      <w:r>
        <w:rPr>
          <w:color w:val="000009"/>
          <w:spacing w:val="40"/>
        </w:rPr>
        <w:t xml:space="preserve"> </w:t>
      </w:r>
      <w:r>
        <w:rPr>
          <w:color w:val="000009"/>
        </w:rPr>
        <w:t>максимальный</w:t>
      </w:r>
      <w:r>
        <w:rPr>
          <w:color w:val="000009"/>
          <w:spacing w:val="40"/>
        </w:rPr>
        <w:t xml:space="preserve"> </w:t>
      </w:r>
      <w:r>
        <w:rPr>
          <w:color w:val="000009"/>
        </w:rPr>
        <w:t>результат;</w:t>
      </w:r>
      <w:r>
        <w:rPr>
          <w:color w:val="000009"/>
          <w:spacing w:val="40"/>
        </w:rPr>
        <w:t xml:space="preserve"> </w:t>
      </w:r>
      <w:r>
        <w:rPr>
          <w:color w:val="000009"/>
        </w:rPr>
        <w:t>2-ой</w:t>
      </w:r>
      <w:r>
        <w:rPr>
          <w:color w:val="000009"/>
          <w:spacing w:val="40"/>
        </w:rPr>
        <w:t xml:space="preserve"> </w:t>
      </w:r>
      <w:r>
        <w:rPr>
          <w:color w:val="000009"/>
        </w:rPr>
        <w:t>вполсилы</w:t>
      </w:r>
      <w:r>
        <w:rPr>
          <w:color w:val="000009"/>
          <w:spacing w:val="40"/>
        </w:rPr>
        <w:t xml:space="preserve"> </w:t>
      </w:r>
      <w:r>
        <w:rPr>
          <w:color w:val="000009"/>
        </w:rPr>
        <w:t>-</w:t>
      </w:r>
      <w:r>
        <w:rPr>
          <w:color w:val="000009"/>
          <w:spacing w:val="40"/>
        </w:rPr>
        <w:t xml:space="preserve"> </w:t>
      </w:r>
      <w:r>
        <w:rPr>
          <w:color w:val="000009"/>
        </w:rPr>
        <w:t>на</w:t>
      </w:r>
      <w:r>
        <w:rPr>
          <w:color w:val="000009"/>
          <w:spacing w:val="40"/>
        </w:rPr>
        <w:t xml:space="preserve"> </w:t>
      </w:r>
      <w:r>
        <w:rPr>
          <w:color w:val="000009"/>
        </w:rPr>
        <w:t>длину,</w:t>
      </w:r>
      <w:r>
        <w:rPr>
          <w:color w:val="000009"/>
          <w:spacing w:val="40"/>
        </w:rPr>
        <w:t xml:space="preserve"> </w:t>
      </w:r>
      <w:r>
        <w:rPr>
          <w:color w:val="000009"/>
        </w:rPr>
        <w:t>равную половине максимального результата.</w:t>
      </w:r>
    </w:p>
    <w:p w:rsidR="00081003" w:rsidRDefault="00594D4B">
      <w:pPr>
        <w:pStyle w:val="1"/>
        <w:ind w:left="852"/>
        <w:jc w:val="left"/>
      </w:pPr>
      <w:r>
        <w:rPr>
          <w:color w:val="000009"/>
        </w:rPr>
        <w:t>Модуль</w:t>
      </w:r>
      <w:r>
        <w:rPr>
          <w:color w:val="000009"/>
          <w:spacing w:val="-10"/>
        </w:rPr>
        <w:t xml:space="preserve"> </w:t>
      </w:r>
      <w:r>
        <w:rPr>
          <w:color w:val="000009"/>
        </w:rPr>
        <w:t>«Подвижные</w:t>
      </w:r>
      <w:r>
        <w:rPr>
          <w:color w:val="000009"/>
          <w:spacing w:val="-9"/>
        </w:rPr>
        <w:t xml:space="preserve"> </w:t>
      </w:r>
      <w:r>
        <w:rPr>
          <w:color w:val="000009"/>
        </w:rPr>
        <w:t>и</w:t>
      </w:r>
      <w:r>
        <w:rPr>
          <w:color w:val="000009"/>
          <w:spacing w:val="-10"/>
        </w:rPr>
        <w:t xml:space="preserve"> </w:t>
      </w:r>
      <w:r>
        <w:rPr>
          <w:color w:val="000009"/>
        </w:rPr>
        <w:t>спортивные</w:t>
      </w:r>
      <w:r>
        <w:rPr>
          <w:color w:val="000009"/>
          <w:spacing w:val="-11"/>
        </w:rPr>
        <w:t xml:space="preserve"> </w:t>
      </w:r>
      <w:r>
        <w:rPr>
          <w:color w:val="000009"/>
          <w:spacing w:val="-2"/>
        </w:rPr>
        <w:t>игры»</w:t>
      </w:r>
    </w:p>
    <w:p w:rsidR="00081003" w:rsidRDefault="00594D4B">
      <w:pPr>
        <w:pStyle w:val="a3"/>
        <w:spacing w:line="274" w:lineRule="exact"/>
        <w:ind w:left="852" w:firstLine="0"/>
        <w:jc w:val="left"/>
      </w:pPr>
      <w:r>
        <w:rPr>
          <w:color w:val="000009"/>
          <w:spacing w:val="-2"/>
          <w:u w:val="single" w:color="000009"/>
        </w:rPr>
        <w:t>Знания:</w:t>
      </w:r>
    </w:p>
    <w:p w:rsidR="00081003" w:rsidRDefault="00594D4B">
      <w:pPr>
        <w:pStyle w:val="a4"/>
        <w:numPr>
          <w:ilvl w:val="0"/>
          <w:numId w:val="70"/>
        </w:numPr>
        <w:tabs>
          <w:tab w:val="left" w:pos="1043"/>
        </w:tabs>
        <w:spacing w:before="2"/>
        <w:ind w:left="1043" w:hanging="191"/>
        <w:jc w:val="left"/>
        <w:rPr>
          <w:sz w:val="24"/>
        </w:rPr>
      </w:pPr>
      <w:r>
        <w:rPr>
          <w:color w:val="000009"/>
          <w:sz w:val="24"/>
        </w:rPr>
        <w:t>Техника</w:t>
      </w:r>
      <w:r>
        <w:rPr>
          <w:color w:val="000009"/>
          <w:spacing w:val="-10"/>
          <w:sz w:val="24"/>
        </w:rPr>
        <w:t xml:space="preserve"> </w:t>
      </w:r>
      <w:r>
        <w:rPr>
          <w:color w:val="000009"/>
          <w:sz w:val="24"/>
        </w:rPr>
        <w:t>безопасности</w:t>
      </w:r>
      <w:r>
        <w:rPr>
          <w:color w:val="000009"/>
          <w:spacing w:val="-8"/>
          <w:sz w:val="24"/>
        </w:rPr>
        <w:t xml:space="preserve"> </w:t>
      </w:r>
      <w:r>
        <w:rPr>
          <w:color w:val="000009"/>
          <w:sz w:val="24"/>
        </w:rPr>
        <w:t>в</w:t>
      </w:r>
      <w:r>
        <w:rPr>
          <w:color w:val="000009"/>
          <w:spacing w:val="-8"/>
          <w:sz w:val="24"/>
        </w:rPr>
        <w:t xml:space="preserve"> </w:t>
      </w:r>
      <w:r>
        <w:rPr>
          <w:color w:val="000009"/>
          <w:sz w:val="24"/>
        </w:rPr>
        <w:t>спортивной</w:t>
      </w:r>
      <w:r>
        <w:rPr>
          <w:color w:val="000009"/>
          <w:spacing w:val="-8"/>
          <w:sz w:val="24"/>
        </w:rPr>
        <w:t xml:space="preserve"> </w:t>
      </w:r>
      <w:r>
        <w:rPr>
          <w:color w:val="000009"/>
          <w:sz w:val="24"/>
        </w:rPr>
        <w:t>игре.</w:t>
      </w:r>
      <w:r>
        <w:rPr>
          <w:color w:val="000009"/>
          <w:spacing w:val="-7"/>
          <w:sz w:val="24"/>
        </w:rPr>
        <w:t xml:space="preserve"> </w:t>
      </w:r>
      <w:r>
        <w:rPr>
          <w:color w:val="000009"/>
          <w:sz w:val="24"/>
        </w:rPr>
        <w:t>Взаимодействие</w:t>
      </w:r>
      <w:r>
        <w:rPr>
          <w:color w:val="000009"/>
          <w:spacing w:val="-8"/>
          <w:sz w:val="24"/>
        </w:rPr>
        <w:t xml:space="preserve"> </w:t>
      </w:r>
      <w:r>
        <w:rPr>
          <w:color w:val="000009"/>
          <w:sz w:val="24"/>
        </w:rPr>
        <w:t>в</w:t>
      </w:r>
      <w:r>
        <w:rPr>
          <w:color w:val="000009"/>
          <w:spacing w:val="-8"/>
          <w:sz w:val="24"/>
        </w:rPr>
        <w:t xml:space="preserve"> </w:t>
      </w:r>
      <w:r>
        <w:rPr>
          <w:color w:val="000009"/>
          <w:sz w:val="24"/>
        </w:rPr>
        <w:t>спортивной</w:t>
      </w:r>
      <w:r>
        <w:rPr>
          <w:color w:val="000009"/>
          <w:spacing w:val="-7"/>
          <w:sz w:val="24"/>
        </w:rPr>
        <w:t xml:space="preserve"> </w:t>
      </w:r>
      <w:r>
        <w:rPr>
          <w:color w:val="000009"/>
          <w:spacing w:val="-2"/>
          <w:sz w:val="24"/>
        </w:rPr>
        <w:t>игре.</w:t>
      </w:r>
    </w:p>
    <w:p w:rsidR="00081003" w:rsidRDefault="00594D4B">
      <w:pPr>
        <w:pStyle w:val="a4"/>
        <w:numPr>
          <w:ilvl w:val="0"/>
          <w:numId w:val="70"/>
        </w:numPr>
        <w:tabs>
          <w:tab w:val="left" w:pos="1043"/>
        </w:tabs>
        <w:spacing w:before="1" w:line="293" w:lineRule="exact"/>
        <w:ind w:left="1043" w:hanging="191"/>
        <w:jc w:val="left"/>
        <w:rPr>
          <w:sz w:val="24"/>
        </w:rPr>
      </w:pPr>
      <w:r>
        <w:rPr>
          <w:color w:val="000009"/>
          <w:sz w:val="24"/>
        </w:rPr>
        <w:t>Возможные</w:t>
      </w:r>
      <w:r>
        <w:rPr>
          <w:color w:val="000009"/>
          <w:spacing w:val="-9"/>
          <w:sz w:val="24"/>
        </w:rPr>
        <w:t xml:space="preserve"> </w:t>
      </w:r>
      <w:r>
        <w:rPr>
          <w:color w:val="000009"/>
          <w:sz w:val="24"/>
        </w:rPr>
        <w:t>причины</w:t>
      </w:r>
      <w:r>
        <w:rPr>
          <w:color w:val="000009"/>
          <w:spacing w:val="-7"/>
          <w:sz w:val="24"/>
        </w:rPr>
        <w:t xml:space="preserve"> </w:t>
      </w:r>
      <w:r>
        <w:rPr>
          <w:color w:val="000009"/>
          <w:sz w:val="24"/>
        </w:rPr>
        <w:t>травм</w:t>
      </w:r>
      <w:r>
        <w:rPr>
          <w:color w:val="000009"/>
          <w:spacing w:val="-6"/>
          <w:sz w:val="24"/>
        </w:rPr>
        <w:t xml:space="preserve"> </w:t>
      </w:r>
      <w:r>
        <w:rPr>
          <w:color w:val="000009"/>
          <w:sz w:val="24"/>
        </w:rPr>
        <w:t>в</w:t>
      </w:r>
      <w:r>
        <w:rPr>
          <w:color w:val="000009"/>
          <w:spacing w:val="-6"/>
          <w:sz w:val="24"/>
        </w:rPr>
        <w:t xml:space="preserve"> </w:t>
      </w:r>
      <w:r>
        <w:rPr>
          <w:color w:val="000009"/>
          <w:sz w:val="24"/>
        </w:rPr>
        <w:t>игре.</w:t>
      </w:r>
      <w:r>
        <w:rPr>
          <w:color w:val="000009"/>
          <w:spacing w:val="-4"/>
          <w:sz w:val="24"/>
        </w:rPr>
        <w:t xml:space="preserve"> </w:t>
      </w:r>
      <w:r>
        <w:rPr>
          <w:color w:val="000009"/>
          <w:sz w:val="24"/>
        </w:rPr>
        <w:t>Оказание</w:t>
      </w:r>
      <w:r>
        <w:rPr>
          <w:color w:val="000009"/>
          <w:spacing w:val="-6"/>
          <w:sz w:val="24"/>
        </w:rPr>
        <w:t xml:space="preserve"> </w:t>
      </w:r>
      <w:r>
        <w:rPr>
          <w:color w:val="000009"/>
          <w:sz w:val="24"/>
        </w:rPr>
        <w:t>первой</w:t>
      </w:r>
      <w:r>
        <w:rPr>
          <w:color w:val="000009"/>
          <w:spacing w:val="-4"/>
          <w:sz w:val="24"/>
        </w:rPr>
        <w:t xml:space="preserve"> </w:t>
      </w:r>
      <w:r>
        <w:rPr>
          <w:color w:val="000009"/>
          <w:spacing w:val="-2"/>
          <w:sz w:val="24"/>
        </w:rPr>
        <w:t>помощи</w:t>
      </w:r>
    </w:p>
    <w:p w:rsidR="00081003" w:rsidRDefault="00594D4B">
      <w:pPr>
        <w:pStyle w:val="a4"/>
        <w:numPr>
          <w:ilvl w:val="0"/>
          <w:numId w:val="70"/>
        </w:numPr>
        <w:tabs>
          <w:tab w:val="left" w:pos="1043"/>
        </w:tabs>
        <w:ind w:left="852" w:right="4919" w:firstLine="0"/>
        <w:jc w:val="left"/>
        <w:rPr>
          <w:sz w:val="24"/>
        </w:rPr>
      </w:pPr>
      <w:r>
        <w:rPr>
          <w:color w:val="000009"/>
          <w:sz w:val="24"/>
        </w:rPr>
        <w:t>Правила</w:t>
      </w:r>
      <w:r>
        <w:rPr>
          <w:color w:val="000009"/>
          <w:spacing w:val="-12"/>
          <w:sz w:val="24"/>
        </w:rPr>
        <w:t xml:space="preserve"> </w:t>
      </w:r>
      <w:r>
        <w:rPr>
          <w:color w:val="000009"/>
          <w:sz w:val="24"/>
        </w:rPr>
        <w:t>игры</w:t>
      </w:r>
      <w:r>
        <w:rPr>
          <w:color w:val="000009"/>
          <w:spacing w:val="-11"/>
          <w:sz w:val="24"/>
        </w:rPr>
        <w:t xml:space="preserve"> </w:t>
      </w:r>
      <w:r>
        <w:rPr>
          <w:color w:val="000009"/>
          <w:sz w:val="24"/>
        </w:rPr>
        <w:t>в</w:t>
      </w:r>
      <w:r>
        <w:rPr>
          <w:color w:val="000009"/>
          <w:spacing w:val="-12"/>
          <w:sz w:val="24"/>
        </w:rPr>
        <w:t xml:space="preserve"> </w:t>
      </w:r>
      <w:r>
        <w:rPr>
          <w:color w:val="000009"/>
          <w:sz w:val="24"/>
        </w:rPr>
        <w:t>баскетбол,</w:t>
      </w:r>
      <w:r>
        <w:rPr>
          <w:color w:val="000009"/>
          <w:spacing w:val="-11"/>
          <w:sz w:val="24"/>
        </w:rPr>
        <w:t xml:space="preserve"> </w:t>
      </w:r>
      <w:r>
        <w:rPr>
          <w:color w:val="000009"/>
          <w:sz w:val="24"/>
        </w:rPr>
        <w:t>пионербол,</w:t>
      </w:r>
      <w:r>
        <w:rPr>
          <w:color w:val="000009"/>
          <w:spacing w:val="-13"/>
          <w:sz w:val="24"/>
        </w:rPr>
        <w:t xml:space="preserve"> </w:t>
      </w:r>
      <w:r>
        <w:rPr>
          <w:color w:val="000009"/>
          <w:sz w:val="24"/>
        </w:rPr>
        <w:t xml:space="preserve">футбол. </w:t>
      </w:r>
      <w:r>
        <w:rPr>
          <w:color w:val="000009"/>
          <w:sz w:val="24"/>
          <w:u w:val="single" w:color="000009"/>
        </w:rPr>
        <w:t>Физические упражнения.</w:t>
      </w:r>
    </w:p>
    <w:p w:rsidR="00081003" w:rsidRDefault="00594D4B">
      <w:pPr>
        <w:pStyle w:val="a3"/>
        <w:ind w:left="852" w:right="2905" w:firstLine="0"/>
        <w:jc w:val="left"/>
      </w:pPr>
      <w:r>
        <w:rPr>
          <w:color w:val="000009"/>
        </w:rPr>
        <w:t>Подвижные</w:t>
      </w:r>
      <w:r>
        <w:rPr>
          <w:color w:val="000009"/>
          <w:spacing w:val="-9"/>
        </w:rPr>
        <w:t xml:space="preserve"> </w:t>
      </w:r>
      <w:r>
        <w:rPr>
          <w:color w:val="000009"/>
        </w:rPr>
        <w:t>игры</w:t>
      </w:r>
      <w:r>
        <w:rPr>
          <w:color w:val="000009"/>
          <w:spacing w:val="-7"/>
        </w:rPr>
        <w:t xml:space="preserve"> </w:t>
      </w:r>
      <w:r>
        <w:rPr>
          <w:color w:val="000009"/>
        </w:rPr>
        <w:t>на</w:t>
      </w:r>
      <w:r>
        <w:rPr>
          <w:color w:val="000009"/>
          <w:spacing w:val="-7"/>
        </w:rPr>
        <w:t xml:space="preserve"> </w:t>
      </w:r>
      <w:r>
        <w:rPr>
          <w:color w:val="000009"/>
        </w:rPr>
        <w:t>развитие</w:t>
      </w:r>
      <w:r>
        <w:rPr>
          <w:color w:val="000009"/>
          <w:spacing w:val="-8"/>
        </w:rPr>
        <w:t xml:space="preserve"> </w:t>
      </w:r>
      <w:r>
        <w:rPr>
          <w:color w:val="000009"/>
        </w:rPr>
        <w:t>быстроты,</w:t>
      </w:r>
      <w:r>
        <w:rPr>
          <w:color w:val="000009"/>
          <w:spacing w:val="-7"/>
        </w:rPr>
        <w:t xml:space="preserve"> </w:t>
      </w:r>
      <w:r>
        <w:rPr>
          <w:color w:val="000009"/>
        </w:rPr>
        <w:t>выносливости,</w:t>
      </w:r>
      <w:r>
        <w:rPr>
          <w:color w:val="000009"/>
          <w:spacing w:val="-7"/>
        </w:rPr>
        <w:t xml:space="preserve"> </w:t>
      </w:r>
      <w:r>
        <w:rPr>
          <w:color w:val="000009"/>
        </w:rPr>
        <w:t xml:space="preserve">ловкости. </w:t>
      </w:r>
      <w:r>
        <w:rPr>
          <w:color w:val="000009"/>
          <w:spacing w:val="-2"/>
        </w:rPr>
        <w:t>Пионербол.</w:t>
      </w:r>
    </w:p>
    <w:p w:rsidR="00081003" w:rsidRDefault="00594D4B">
      <w:pPr>
        <w:pStyle w:val="a3"/>
        <w:ind w:firstLine="343"/>
        <w:jc w:val="left"/>
      </w:pPr>
      <w:r>
        <w:rPr>
          <w:color w:val="000009"/>
        </w:rPr>
        <w:t>Волейбол:</w:t>
      </w:r>
      <w:r>
        <w:rPr>
          <w:color w:val="000009"/>
          <w:spacing w:val="40"/>
        </w:rPr>
        <w:t xml:space="preserve"> </w:t>
      </w:r>
      <w:r>
        <w:rPr>
          <w:color w:val="000009"/>
        </w:rPr>
        <w:t>приём</w:t>
      </w:r>
      <w:r>
        <w:rPr>
          <w:color w:val="000009"/>
          <w:spacing w:val="40"/>
        </w:rPr>
        <w:t xml:space="preserve"> </w:t>
      </w:r>
      <w:r>
        <w:rPr>
          <w:color w:val="000009"/>
        </w:rPr>
        <w:t>и</w:t>
      </w:r>
      <w:r>
        <w:rPr>
          <w:color w:val="000009"/>
          <w:spacing w:val="40"/>
        </w:rPr>
        <w:t xml:space="preserve"> </w:t>
      </w:r>
      <w:r>
        <w:rPr>
          <w:color w:val="000009"/>
        </w:rPr>
        <w:t>передача</w:t>
      </w:r>
      <w:r>
        <w:rPr>
          <w:color w:val="000009"/>
          <w:spacing w:val="40"/>
        </w:rPr>
        <w:t xml:space="preserve"> </w:t>
      </w:r>
      <w:r>
        <w:rPr>
          <w:color w:val="000009"/>
        </w:rPr>
        <w:t>мяча</w:t>
      </w:r>
      <w:r>
        <w:rPr>
          <w:color w:val="000009"/>
          <w:spacing w:val="40"/>
        </w:rPr>
        <w:t xml:space="preserve"> </w:t>
      </w:r>
      <w:r>
        <w:rPr>
          <w:color w:val="000009"/>
        </w:rPr>
        <w:t>в</w:t>
      </w:r>
      <w:r>
        <w:rPr>
          <w:color w:val="000009"/>
          <w:spacing w:val="40"/>
        </w:rPr>
        <w:t xml:space="preserve"> </w:t>
      </w:r>
      <w:r>
        <w:rPr>
          <w:color w:val="000009"/>
        </w:rPr>
        <w:t>парах</w:t>
      </w:r>
      <w:r>
        <w:rPr>
          <w:color w:val="000009"/>
          <w:spacing w:val="40"/>
        </w:rPr>
        <w:t xml:space="preserve"> </w:t>
      </w:r>
      <w:r>
        <w:rPr>
          <w:color w:val="000009"/>
        </w:rPr>
        <w:t>разными</w:t>
      </w:r>
      <w:r>
        <w:rPr>
          <w:color w:val="000009"/>
          <w:spacing w:val="40"/>
        </w:rPr>
        <w:t xml:space="preserve"> </w:t>
      </w:r>
      <w:r>
        <w:rPr>
          <w:color w:val="000009"/>
        </w:rPr>
        <w:t>способами,</w:t>
      </w:r>
      <w:r>
        <w:rPr>
          <w:color w:val="000009"/>
          <w:spacing w:val="40"/>
        </w:rPr>
        <w:t xml:space="preserve"> </w:t>
      </w:r>
      <w:r>
        <w:rPr>
          <w:color w:val="000009"/>
        </w:rPr>
        <w:t>выполнение</w:t>
      </w:r>
      <w:r>
        <w:rPr>
          <w:color w:val="000009"/>
          <w:spacing w:val="40"/>
        </w:rPr>
        <w:t xml:space="preserve"> </w:t>
      </w:r>
      <w:r>
        <w:rPr>
          <w:color w:val="000009"/>
        </w:rPr>
        <w:t>освоенных</w:t>
      </w:r>
      <w:r>
        <w:rPr>
          <w:color w:val="000009"/>
          <w:spacing w:val="40"/>
        </w:rPr>
        <w:t xml:space="preserve"> </w:t>
      </w:r>
      <w:r>
        <w:rPr>
          <w:color w:val="000009"/>
        </w:rPr>
        <w:t>технических действий в условиях игровой деятельности.</w:t>
      </w:r>
    </w:p>
    <w:p w:rsidR="00081003" w:rsidRDefault="00594D4B">
      <w:pPr>
        <w:pStyle w:val="a3"/>
        <w:ind w:firstLine="283"/>
        <w:jc w:val="left"/>
      </w:pPr>
      <w:r>
        <w:rPr>
          <w:color w:val="000009"/>
        </w:rPr>
        <w:t>Баскетбол: бросок мяча двумя руками от груди с места, выполнение освоенных технических действий в условиях игровой деятельности.</w:t>
      </w:r>
    </w:p>
    <w:p w:rsidR="00081003" w:rsidRDefault="00594D4B">
      <w:pPr>
        <w:pStyle w:val="a3"/>
        <w:ind w:firstLine="283"/>
        <w:jc w:val="left"/>
      </w:pPr>
      <w:r>
        <w:rPr>
          <w:color w:val="000009"/>
        </w:rPr>
        <w:t>Футбол:</w:t>
      </w:r>
      <w:r>
        <w:rPr>
          <w:color w:val="000009"/>
          <w:spacing w:val="40"/>
        </w:rPr>
        <w:t xml:space="preserve"> </w:t>
      </w:r>
      <w:r>
        <w:rPr>
          <w:color w:val="000009"/>
        </w:rPr>
        <w:t>остановки</w:t>
      </w:r>
      <w:r>
        <w:rPr>
          <w:color w:val="000009"/>
          <w:spacing w:val="40"/>
        </w:rPr>
        <w:t xml:space="preserve"> </w:t>
      </w:r>
      <w:r>
        <w:rPr>
          <w:color w:val="000009"/>
        </w:rPr>
        <w:t>катящегося</w:t>
      </w:r>
      <w:r>
        <w:rPr>
          <w:color w:val="000009"/>
          <w:spacing w:val="40"/>
        </w:rPr>
        <w:t xml:space="preserve"> </w:t>
      </w:r>
      <w:r>
        <w:rPr>
          <w:color w:val="000009"/>
        </w:rPr>
        <w:t>мяча</w:t>
      </w:r>
      <w:r>
        <w:rPr>
          <w:color w:val="000009"/>
          <w:spacing w:val="40"/>
        </w:rPr>
        <w:t xml:space="preserve"> </w:t>
      </w:r>
      <w:r>
        <w:rPr>
          <w:color w:val="000009"/>
        </w:rPr>
        <w:t>внутренней</w:t>
      </w:r>
      <w:r>
        <w:rPr>
          <w:color w:val="000009"/>
          <w:spacing w:val="40"/>
        </w:rPr>
        <w:t xml:space="preserve"> </w:t>
      </w:r>
      <w:r>
        <w:rPr>
          <w:color w:val="000009"/>
        </w:rPr>
        <w:t>стороной</w:t>
      </w:r>
      <w:r>
        <w:rPr>
          <w:color w:val="000009"/>
          <w:spacing w:val="40"/>
        </w:rPr>
        <w:t xml:space="preserve"> </w:t>
      </w:r>
      <w:r>
        <w:rPr>
          <w:color w:val="000009"/>
        </w:rPr>
        <w:t>стопы,</w:t>
      </w:r>
      <w:r>
        <w:rPr>
          <w:color w:val="000009"/>
          <w:spacing w:val="40"/>
        </w:rPr>
        <w:t xml:space="preserve"> </w:t>
      </w:r>
      <w:r>
        <w:rPr>
          <w:color w:val="000009"/>
        </w:rPr>
        <w:t>выполнение</w:t>
      </w:r>
      <w:r>
        <w:rPr>
          <w:color w:val="000009"/>
          <w:spacing w:val="40"/>
        </w:rPr>
        <w:t xml:space="preserve"> </w:t>
      </w:r>
      <w:r>
        <w:rPr>
          <w:color w:val="000009"/>
        </w:rPr>
        <w:t>освоенных технических действий в условиях игровой деятельности.</w:t>
      </w:r>
    </w:p>
    <w:p w:rsidR="00081003" w:rsidRDefault="00594D4B">
      <w:pPr>
        <w:pStyle w:val="1"/>
        <w:ind w:left="852"/>
        <w:jc w:val="left"/>
      </w:pPr>
      <w:r>
        <w:rPr>
          <w:color w:val="000009"/>
        </w:rPr>
        <w:t>Модуль</w:t>
      </w:r>
      <w:r>
        <w:rPr>
          <w:color w:val="000009"/>
          <w:spacing w:val="-12"/>
        </w:rPr>
        <w:t xml:space="preserve"> </w:t>
      </w:r>
      <w:r>
        <w:rPr>
          <w:color w:val="000009"/>
        </w:rPr>
        <w:t>«Лыжная</w:t>
      </w:r>
      <w:r>
        <w:rPr>
          <w:color w:val="000009"/>
          <w:spacing w:val="-11"/>
        </w:rPr>
        <w:t xml:space="preserve"> </w:t>
      </w:r>
      <w:r>
        <w:rPr>
          <w:color w:val="000009"/>
          <w:spacing w:val="-2"/>
        </w:rPr>
        <w:t>подготовка»</w:t>
      </w:r>
    </w:p>
    <w:p w:rsidR="00081003" w:rsidRDefault="00594D4B">
      <w:pPr>
        <w:pStyle w:val="a3"/>
        <w:spacing w:line="274" w:lineRule="exact"/>
        <w:ind w:left="852" w:firstLine="0"/>
        <w:jc w:val="left"/>
      </w:pPr>
      <w:r>
        <w:rPr>
          <w:color w:val="000009"/>
          <w:spacing w:val="-2"/>
          <w:u w:val="single" w:color="000009"/>
        </w:rPr>
        <w:t>Знания:</w:t>
      </w:r>
    </w:p>
    <w:p w:rsidR="00081003" w:rsidRDefault="00594D4B">
      <w:pPr>
        <w:pStyle w:val="a4"/>
        <w:numPr>
          <w:ilvl w:val="0"/>
          <w:numId w:val="70"/>
        </w:numPr>
        <w:tabs>
          <w:tab w:val="left" w:pos="1226"/>
          <w:tab w:val="left" w:pos="2504"/>
          <w:tab w:val="left" w:pos="3548"/>
          <w:tab w:val="left" w:pos="4972"/>
          <w:tab w:val="left" w:pos="6411"/>
          <w:tab w:val="left" w:pos="7596"/>
          <w:tab w:val="left" w:pos="9509"/>
        </w:tabs>
        <w:spacing w:before="4" w:line="237" w:lineRule="auto"/>
        <w:ind w:right="287" w:firstLine="283"/>
        <w:jc w:val="left"/>
        <w:rPr>
          <w:sz w:val="24"/>
        </w:rPr>
      </w:pPr>
      <w:r>
        <w:rPr>
          <w:color w:val="000009"/>
          <w:spacing w:val="-2"/>
          <w:sz w:val="24"/>
        </w:rPr>
        <w:t>Основные</w:t>
      </w:r>
      <w:r>
        <w:rPr>
          <w:color w:val="000009"/>
          <w:sz w:val="24"/>
        </w:rPr>
        <w:tab/>
      </w:r>
      <w:r>
        <w:rPr>
          <w:color w:val="000009"/>
          <w:spacing w:val="-2"/>
          <w:sz w:val="24"/>
        </w:rPr>
        <w:t>области</w:t>
      </w:r>
      <w:r>
        <w:rPr>
          <w:color w:val="000009"/>
          <w:sz w:val="24"/>
        </w:rPr>
        <w:tab/>
      </w:r>
      <w:r>
        <w:rPr>
          <w:color w:val="000009"/>
          <w:spacing w:val="-2"/>
          <w:sz w:val="24"/>
        </w:rPr>
        <w:t>адаптивной</w:t>
      </w:r>
      <w:r>
        <w:rPr>
          <w:color w:val="000009"/>
          <w:sz w:val="24"/>
        </w:rPr>
        <w:tab/>
      </w:r>
      <w:r>
        <w:rPr>
          <w:color w:val="000009"/>
          <w:spacing w:val="-2"/>
          <w:sz w:val="24"/>
        </w:rPr>
        <w:t>физической</w:t>
      </w:r>
      <w:r>
        <w:rPr>
          <w:color w:val="000009"/>
          <w:sz w:val="24"/>
        </w:rPr>
        <w:tab/>
      </w:r>
      <w:r>
        <w:rPr>
          <w:color w:val="000009"/>
          <w:spacing w:val="-2"/>
          <w:sz w:val="24"/>
        </w:rPr>
        <w:t>культуры</w:t>
      </w:r>
      <w:r>
        <w:rPr>
          <w:color w:val="000009"/>
          <w:sz w:val="24"/>
        </w:rPr>
        <w:tab/>
      </w:r>
      <w:r>
        <w:rPr>
          <w:color w:val="000009"/>
          <w:spacing w:val="-2"/>
          <w:sz w:val="24"/>
        </w:rPr>
        <w:t>(рекреационная,</w:t>
      </w:r>
      <w:r>
        <w:rPr>
          <w:color w:val="000009"/>
          <w:sz w:val="24"/>
        </w:rPr>
        <w:tab/>
      </w:r>
      <w:r>
        <w:rPr>
          <w:color w:val="000009"/>
          <w:spacing w:val="-2"/>
          <w:sz w:val="24"/>
        </w:rPr>
        <w:t>лечебная, оздоровительная)</w:t>
      </w:r>
    </w:p>
    <w:p w:rsidR="00081003" w:rsidRDefault="00594D4B">
      <w:pPr>
        <w:pStyle w:val="a4"/>
        <w:numPr>
          <w:ilvl w:val="0"/>
          <w:numId w:val="70"/>
        </w:numPr>
        <w:tabs>
          <w:tab w:val="left" w:pos="1043"/>
        </w:tabs>
        <w:spacing w:before="2"/>
        <w:ind w:left="1043" w:hanging="191"/>
        <w:jc w:val="left"/>
        <w:rPr>
          <w:sz w:val="24"/>
        </w:rPr>
      </w:pPr>
      <w:r>
        <w:rPr>
          <w:color w:val="000009"/>
          <w:sz w:val="24"/>
        </w:rPr>
        <w:t>Общее</w:t>
      </w:r>
      <w:r>
        <w:rPr>
          <w:color w:val="000009"/>
          <w:spacing w:val="-7"/>
          <w:sz w:val="24"/>
        </w:rPr>
        <w:t xml:space="preserve"> </w:t>
      </w:r>
      <w:r>
        <w:rPr>
          <w:color w:val="000009"/>
          <w:sz w:val="24"/>
        </w:rPr>
        <w:t>строение</w:t>
      </w:r>
      <w:r>
        <w:rPr>
          <w:color w:val="000009"/>
          <w:spacing w:val="-5"/>
          <w:sz w:val="24"/>
        </w:rPr>
        <w:t xml:space="preserve"> </w:t>
      </w:r>
      <w:r>
        <w:rPr>
          <w:color w:val="000009"/>
          <w:sz w:val="24"/>
        </w:rPr>
        <w:t>человека,</w:t>
      </w:r>
      <w:r>
        <w:rPr>
          <w:color w:val="000009"/>
          <w:spacing w:val="-2"/>
          <w:sz w:val="24"/>
        </w:rPr>
        <w:t xml:space="preserve"> </w:t>
      </w:r>
      <w:r>
        <w:rPr>
          <w:color w:val="000009"/>
          <w:sz w:val="24"/>
        </w:rPr>
        <w:t>основные</w:t>
      </w:r>
      <w:r>
        <w:rPr>
          <w:color w:val="000009"/>
          <w:spacing w:val="-4"/>
          <w:sz w:val="24"/>
        </w:rPr>
        <w:t xml:space="preserve"> </w:t>
      </w:r>
      <w:r>
        <w:rPr>
          <w:color w:val="000009"/>
          <w:sz w:val="24"/>
        </w:rPr>
        <w:t>части</w:t>
      </w:r>
      <w:r>
        <w:rPr>
          <w:color w:val="000009"/>
          <w:spacing w:val="-4"/>
          <w:sz w:val="24"/>
        </w:rPr>
        <w:t xml:space="preserve"> </w:t>
      </w:r>
      <w:r>
        <w:rPr>
          <w:color w:val="000009"/>
          <w:sz w:val="24"/>
        </w:rPr>
        <w:t>костного</w:t>
      </w:r>
      <w:r>
        <w:rPr>
          <w:color w:val="000009"/>
          <w:spacing w:val="-3"/>
          <w:sz w:val="24"/>
        </w:rPr>
        <w:t xml:space="preserve"> </w:t>
      </w:r>
      <w:r>
        <w:rPr>
          <w:color w:val="000009"/>
          <w:spacing w:val="-2"/>
          <w:sz w:val="24"/>
        </w:rPr>
        <w:t>скелета.</w:t>
      </w:r>
    </w:p>
    <w:p w:rsidR="00081003" w:rsidRDefault="00594D4B">
      <w:pPr>
        <w:pStyle w:val="a4"/>
        <w:numPr>
          <w:ilvl w:val="0"/>
          <w:numId w:val="70"/>
        </w:numPr>
        <w:tabs>
          <w:tab w:val="left" w:pos="1083"/>
        </w:tabs>
        <w:spacing w:before="4" w:line="237" w:lineRule="auto"/>
        <w:ind w:right="291" w:firstLine="283"/>
        <w:jc w:val="left"/>
        <w:rPr>
          <w:sz w:val="24"/>
        </w:rPr>
      </w:pPr>
      <w:r>
        <w:rPr>
          <w:color w:val="000009"/>
          <w:sz w:val="24"/>
        </w:rPr>
        <w:t>Профилактика</w:t>
      </w:r>
      <w:r>
        <w:rPr>
          <w:color w:val="000009"/>
          <w:spacing w:val="33"/>
          <w:sz w:val="24"/>
        </w:rPr>
        <w:t xml:space="preserve"> </w:t>
      </w:r>
      <w:r>
        <w:rPr>
          <w:color w:val="000009"/>
          <w:sz w:val="24"/>
        </w:rPr>
        <w:t>травматизма</w:t>
      </w:r>
      <w:r>
        <w:rPr>
          <w:color w:val="000009"/>
          <w:spacing w:val="33"/>
          <w:sz w:val="24"/>
        </w:rPr>
        <w:t xml:space="preserve"> </w:t>
      </w:r>
      <w:r>
        <w:rPr>
          <w:color w:val="000009"/>
          <w:sz w:val="24"/>
        </w:rPr>
        <w:t>на</w:t>
      </w:r>
      <w:r>
        <w:rPr>
          <w:color w:val="000009"/>
          <w:spacing w:val="33"/>
          <w:sz w:val="24"/>
        </w:rPr>
        <w:t xml:space="preserve"> </w:t>
      </w:r>
      <w:r>
        <w:rPr>
          <w:color w:val="000009"/>
          <w:sz w:val="24"/>
        </w:rPr>
        <w:t>занятиях</w:t>
      </w:r>
      <w:r>
        <w:rPr>
          <w:color w:val="000009"/>
          <w:spacing w:val="36"/>
          <w:sz w:val="24"/>
        </w:rPr>
        <w:t xml:space="preserve"> </w:t>
      </w:r>
      <w:r>
        <w:rPr>
          <w:color w:val="000009"/>
          <w:sz w:val="24"/>
        </w:rPr>
        <w:t>физическими</w:t>
      </w:r>
      <w:r>
        <w:rPr>
          <w:color w:val="000009"/>
          <w:spacing w:val="36"/>
          <w:sz w:val="24"/>
        </w:rPr>
        <w:t xml:space="preserve"> </w:t>
      </w:r>
      <w:r>
        <w:rPr>
          <w:color w:val="000009"/>
          <w:sz w:val="24"/>
        </w:rPr>
        <w:t>упражнениями</w:t>
      </w:r>
      <w:r>
        <w:rPr>
          <w:color w:val="000009"/>
          <w:spacing w:val="35"/>
          <w:sz w:val="24"/>
        </w:rPr>
        <w:t xml:space="preserve"> </w:t>
      </w:r>
      <w:r>
        <w:rPr>
          <w:color w:val="000009"/>
          <w:sz w:val="24"/>
        </w:rPr>
        <w:t>с</w:t>
      </w:r>
      <w:r>
        <w:rPr>
          <w:color w:val="000009"/>
          <w:spacing w:val="33"/>
          <w:sz w:val="24"/>
        </w:rPr>
        <w:t xml:space="preserve"> </w:t>
      </w:r>
      <w:r>
        <w:rPr>
          <w:color w:val="000009"/>
          <w:sz w:val="24"/>
        </w:rPr>
        <w:t>предметами</w:t>
      </w:r>
      <w:r>
        <w:rPr>
          <w:color w:val="000009"/>
          <w:spacing w:val="35"/>
          <w:sz w:val="24"/>
        </w:rPr>
        <w:t xml:space="preserve"> </w:t>
      </w:r>
      <w:r>
        <w:rPr>
          <w:color w:val="000009"/>
          <w:sz w:val="24"/>
        </w:rPr>
        <w:t>и</w:t>
      </w:r>
      <w:r>
        <w:rPr>
          <w:color w:val="000009"/>
          <w:spacing w:val="35"/>
          <w:sz w:val="24"/>
        </w:rPr>
        <w:t xml:space="preserve"> </w:t>
      </w:r>
      <w:r>
        <w:rPr>
          <w:color w:val="000009"/>
          <w:sz w:val="24"/>
        </w:rPr>
        <w:t xml:space="preserve">на </w:t>
      </w:r>
      <w:r>
        <w:rPr>
          <w:color w:val="000009"/>
          <w:spacing w:val="-2"/>
          <w:sz w:val="24"/>
        </w:rPr>
        <w:t>снарядах;</w:t>
      </w:r>
    </w:p>
    <w:p w:rsidR="00081003" w:rsidRDefault="00594D4B">
      <w:pPr>
        <w:pStyle w:val="a4"/>
        <w:numPr>
          <w:ilvl w:val="0"/>
          <w:numId w:val="70"/>
        </w:numPr>
        <w:tabs>
          <w:tab w:val="left" w:pos="1103"/>
        </w:tabs>
        <w:spacing w:before="2"/>
        <w:ind w:left="1103" w:hanging="191"/>
        <w:jc w:val="left"/>
        <w:rPr>
          <w:sz w:val="24"/>
        </w:rPr>
      </w:pPr>
      <w:r>
        <w:rPr>
          <w:color w:val="000009"/>
          <w:sz w:val="24"/>
        </w:rPr>
        <w:t>Упражнения</w:t>
      </w:r>
      <w:r>
        <w:rPr>
          <w:color w:val="000009"/>
          <w:spacing w:val="-11"/>
          <w:sz w:val="24"/>
        </w:rPr>
        <w:t xml:space="preserve"> </w:t>
      </w:r>
      <w:r>
        <w:rPr>
          <w:color w:val="000009"/>
          <w:sz w:val="24"/>
        </w:rPr>
        <w:t>на</w:t>
      </w:r>
      <w:r>
        <w:rPr>
          <w:color w:val="000009"/>
          <w:spacing w:val="-8"/>
          <w:sz w:val="24"/>
        </w:rPr>
        <w:t xml:space="preserve"> </w:t>
      </w:r>
      <w:r>
        <w:rPr>
          <w:color w:val="000009"/>
          <w:sz w:val="24"/>
        </w:rPr>
        <w:t>развитие</w:t>
      </w:r>
      <w:r>
        <w:rPr>
          <w:color w:val="000009"/>
          <w:spacing w:val="-7"/>
          <w:sz w:val="24"/>
        </w:rPr>
        <w:t xml:space="preserve"> </w:t>
      </w:r>
      <w:r>
        <w:rPr>
          <w:color w:val="000009"/>
          <w:sz w:val="24"/>
        </w:rPr>
        <w:t>основных</w:t>
      </w:r>
      <w:r>
        <w:rPr>
          <w:color w:val="000009"/>
          <w:spacing w:val="-5"/>
          <w:sz w:val="24"/>
        </w:rPr>
        <w:t xml:space="preserve"> </w:t>
      </w:r>
      <w:r>
        <w:rPr>
          <w:color w:val="000009"/>
          <w:sz w:val="24"/>
        </w:rPr>
        <w:t>физических</w:t>
      </w:r>
      <w:r>
        <w:rPr>
          <w:color w:val="000009"/>
          <w:spacing w:val="-4"/>
          <w:sz w:val="24"/>
        </w:rPr>
        <w:t xml:space="preserve"> </w:t>
      </w:r>
      <w:r>
        <w:rPr>
          <w:color w:val="000009"/>
          <w:spacing w:val="-2"/>
          <w:sz w:val="24"/>
        </w:rPr>
        <w:t>качеств.</w:t>
      </w:r>
    </w:p>
    <w:p w:rsidR="00081003" w:rsidRDefault="00594D4B">
      <w:pPr>
        <w:pStyle w:val="a4"/>
        <w:numPr>
          <w:ilvl w:val="0"/>
          <w:numId w:val="70"/>
        </w:numPr>
        <w:tabs>
          <w:tab w:val="left" w:pos="1043"/>
        </w:tabs>
        <w:spacing w:before="1" w:line="294" w:lineRule="exact"/>
        <w:ind w:left="1043" w:hanging="191"/>
        <w:jc w:val="left"/>
        <w:rPr>
          <w:sz w:val="24"/>
        </w:rPr>
      </w:pPr>
      <w:r>
        <w:rPr>
          <w:color w:val="000009"/>
          <w:sz w:val="24"/>
        </w:rPr>
        <w:t>Назначение</w:t>
      </w:r>
      <w:r>
        <w:rPr>
          <w:color w:val="000009"/>
          <w:spacing w:val="-12"/>
          <w:sz w:val="24"/>
        </w:rPr>
        <w:t xml:space="preserve"> </w:t>
      </w:r>
      <w:r>
        <w:rPr>
          <w:color w:val="000009"/>
          <w:sz w:val="24"/>
        </w:rPr>
        <w:t>комплекса</w:t>
      </w:r>
      <w:r>
        <w:rPr>
          <w:color w:val="000009"/>
          <w:spacing w:val="-10"/>
          <w:sz w:val="24"/>
        </w:rPr>
        <w:t xml:space="preserve"> </w:t>
      </w:r>
      <w:r>
        <w:rPr>
          <w:color w:val="000009"/>
          <w:sz w:val="24"/>
        </w:rPr>
        <w:t>ГТО</w:t>
      </w:r>
      <w:r>
        <w:rPr>
          <w:color w:val="000009"/>
          <w:spacing w:val="-10"/>
          <w:sz w:val="24"/>
        </w:rPr>
        <w:t xml:space="preserve"> </w:t>
      </w:r>
      <w:r>
        <w:rPr>
          <w:color w:val="000009"/>
          <w:sz w:val="24"/>
        </w:rPr>
        <w:t>и</w:t>
      </w:r>
      <w:r>
        <w:rPr>
          <w:color w:val="000009"/>
          <w:spacing w:val="-9"/>
          <w:sz w:val="24"/>
        </w:rPr>
        <w:t xml:space="preserve"> </w:t>
      </w:r>
      <w:r>
        <w:rPr>
          <w:color w:val="000009"/>
          <w:sz w:val="24"/>
        </w:rPr>
        <w:t>выявлять</w:t>
      </w:r>
      <w:r>
        <w:rPr>
          <w:color w:val="000009"/>
          <w:spacing w:val="-9"/>
          <w:sz w:val="24"/>
        </w:rPr>
        <w:t xml:space="preserve"> </w:t>
      </w:r>
      <w:r>
        <w:rPr>
          <w:color w:val="000009"/>
          <w:sz w:val="24"/>
        </w:rPr>
        <w:t>его</w:t>
      </w:r>
      <w:r>
        <w:rPr>
          <w:color w:val="000009"/>
          <w:spacing w:val="-8"/>
          <w:sz w:val="24"/>
        </w:rPr>
        <w:t xml:space="preserve"> </w:t>
      </w:r>
      <w:r>
        <w:rPr>
          <w:color w:val="000009"/>
          <w:sz w:val="24"/>
        </w:rPr>
        <w:t>связь</w:t>
      </w:r>
      <w:r>
        <w:rPr>
          <w:color w:val="000009"/>
          <w:spacing w:val="-9"/>
          <w:sz w:val="24"/>
        </w:rPr>
        <w:t xml:space="preserve"> </w:t>
      </w:r>
      <w:r>
        <w:rPr>
          <w:color w:val="000009"/>
          <w:sz w:val="24"/>
        </w:rPr>
        <w:t>с</w:t>
      </w:r>
      <w:r>
        <w:rPr>
          <w:color w:val="000009"/>
          <w:spacing w:val="-10"/>
          <w:sz w:val="24"/>
        </w:rPr>
        <w:t xml:space="preserve"> </w:t>
      </w:r>
      <w:r>
        <w:rPr>
          <w:color w:val="000009"/>
          <w:sz w:val="24"/>
        </w:rPr>
        <w:t>подготовкой</w:t>
      </w:r>
      <w:r>
        <w:rPr>
          <w:color w:val="000009"/>
          <w:spacing w:val="-11"/>
          <w:sz w:val="24"/>
        </w:rPr>
        <w:t xml:space="preserve"> </w:t>
      </w:r>
      <w:r>
        <w:rPr>
          <w:color w:val="000009"/>
          <w:sz w:val="24"/>
        </w:rPr>
        <w:t>к</w:t>
      </w:r>
      <w:r>
        <w:rPr>
          <w:color w:val="000009"/>
          <w:spacing w:val="-9"/>
          <w:sz w:val="24"/>
        </w:rPr>
        <w:t xml:space="preserve"> </w:t>
      </w:r>
      <w:r>
        <w:rPr>
          <w:color w:val="000009"/>
          <w:sz w:val="24"/>
        </w:rPr>
        <w:t>труду</w:t>
      </w:r>
      <w:r>
        <w:rPr>
          <w:color w:val="000009"/>
          <w:spacing w:val="-13"/>
          <w:sz w:val="24"/>
        </w:rPr>
        <w:t xml:space="preserve"> </w:t>
      </w:r>
      <w:r>
        <w:rPr>
          <w:color w:val="000009"/>
          <w:sz w:val="24"/>
        </w:rPr>
        <w:t>и</w:t>
      </w:r>
      <w:r>
        <w:rPr>
          <w:color w:val="000009"/>
          <w:spacing w:val="-9"/>
          <w:sz w:val="24"/>
        </w:rPr>
        <w:t xml:space="preserve"> </w:t>
      </w:r>
      <w:r>
        <w:rPr>
          <w:color w:val="000009"/>
          <w:sz w:val="24"/>
        </w:rPr>
        <w:t>защите</w:t>
      </w:r>
      <w:r>
        <w:rPr>
          <w:color w:val="000009"/>
          <w:spacing w:val="-9"/>
          <w:sz w:val="24"/>
        </w:rPr>
        <w:t xml:space="preserve"> </w:t>
      </w:r>
      <w:r>
        <w:rPr>
          <w:color w:val="000009"/>
          <w:spacing w:val="-2"/>
          <w:sz w:val="24"/>
        </w:rPr>
        <w:t>Родины;</w:t>
      </w:r>
    </w:p>
    <w:p w:rsidR="00081003" w:rsidRDefault="00594D4B">
      <w:pPr>
        <w:pStyle w:val="a4"/>
        <w:numPr>
          <w:ilvl w:val="0"/>
          <w:numId w:val="70"/>
        </w:numPr>
        <w:tabs>
          <w:tab w:val="left" w:pos="1103"/>
        </w:tabs>
        <w:spacing w:line="294" w:lineRule="exact"/>
        <w:ind w:left="1103" w:hanging="191"/>
        <w:jc w:val="left"/>
        <w:rPr>
          <w:sz w:val="24"/>
        </w:rPr>
      </w:pPr>
      <w:r>
        <w:rPr>
          <w:color w:val="000009"/>
          <w:sz w:val="24"/>
        </w:rPr>
        <w:t>Оказание</w:t>
      </w:r>
      <w:r>
        <w:rPr>
          <w:color w:val="000009"/>
          <w:spacing w:val="-7"/>
          <w:sz w:val="24"/>
        </w:rPr>
        <w:t xml:space="preserve"> </w:t>
      </w:r>
      <w:r>
        <w:rPr>
          <w:color w:val="000009"/>
          <w:sz w:val="24"/>
        </w:rPr>
        <w:t>первой</w:t>
      </w:r>
      <w:r>
        <w:rPr>
          <w:color w:val="000009"/>
          <w:spacing w:val="-5"/>
          <w:sz w:val="24"/>
        </w:rPr>
        <w:t xml:space="preserve"> </w:t>
      </w:r>
      <w:r>
        <w:rPr>
          <w:color w:val="000009"/>
          <w:sz w:val="24"/>
        </w:rPr>
        <w:t>помощи</w:t>
      </w:r>
      <w:r>
        <w:rPr>
          <w:color w:val="000009"/>
          <w:spacing w:val="-6"/>
          <w:sz w:val="24"/>
        </w:rPr>
        <w:t xml:space="preserve"> </w:t>
      </w:r>
      <w:r>
        <w:rPr>
          <w:color w:val="000009"/>
          <w:sz w:val="24"/>
        </w:rPr>
        <w:t>на</w:t>
      </w:r>
      <w:r>
        <w:rPr>
          <w:color w:val="000009"/>
          <w:spacing w:val="-6"/>
          <w:sz w:val="24"/>
        </w:rPr>
        <w:t xml:space="preserve"> </w:t>
      </w:r>
      <w:r>
        <w:rPr>
          <w:color w:val="000009"/>
          <w:sz w:val="24"/>
        </w:rPr>
        <w:t>занятиях</w:t>
      </w:r>
      <w:r>
        <w:rPr>
          <w:color w:val="000009"/>
          <w:spacing w:val="-3"/>
          <w:sz w:val="24"/>
        </w:rPr>
        <w:t xml:space="preserve"> </w:t>
      </w:r>
      <w:r>
        <w:rPr>
          <w:color w:val="000009"/>
          <w:spacing w:val="-2"/>
          <w:sz w:val="24"/>
        </w:rPr>
        <w:t>гимнастикой.</w:t>
      </w:r>
    </w:p>
    <w:p w:rsidR="00081003" w:rsidRDefault="00594D4B">
      <w:pPr>
        <w:pStyle w:val="a4"/>
        <w:numPr>
          <w:ilvl w:val="0"/>
          <w:numId w:val="70"/>
        </w:numPr>
        <w:tabs>
          <w:tab w:val="left" w:pos="1103"/>
        </w:tabs>
        <w:spacing w:before="1" w:line="293" w:lineRule="exact"/>
        <w:ind w:left="1103" w:hanging="191"/>
        <w:jc w:val="left"/>
        <w:rPr>
          <w:sz w:val="24"/>
        </w:rPr>
      </w:pPr>
      <w:r>
        <w:rPr>
          <w:color w:val="000009"/>
          <w:sz w:val="24"/>
        </w:rPr>
        <w:t>Спорт</w:t>
      </w:r>
      <w:r>
        <w:rPr>
          <w:color w:val="000009"/>
          <w:spacing w:val="-4"/>
          <w:sz w:val="24"/>
        </w:rPr>
        <w:t xml:space="preserve"> </w:t>
      </w:r>
      <w:r>
        <w:rPr>
          <w:color w:val="000009"/>
          <w:sz w:val="24"/>
        </w:rPr>
        <w:t>и</w:t>
      </w:r>
      <w:r>
        <w:rPr>
          <w:color w:val="000009"/>
          <w:spacing w:val="-2"/>
          <w:sz w:val="24"/>
        </w:rPr>
        <w:t xml:space="preserve"> </w:t>
      </w:r>
      <w:r>
        <w:rPr>
          <w:color w:val="000009"/>
          <w:sz w:val="24"/>
        </w:rPr>
        <w:t>гимнастические</w:t>
      </w:r>
      <w:r>
        <w:rPr>
          <w:color w:val="000009"/>
          <w:spacing w:val="-3"/>
          <w:sz w:val="24"/>
        </w:rPr>
        <w:t xml:space="preserve"> </w:t>
      </w:r>
      <w:r>
        <w:rPr>
          <w:color w:val="000009"/>
          <w:sz w:val="24"/>
        </w:rPr>
        <w:t>виды</w:t>
      </w:r>
      <w:r>
        <w:rPr>
          <w:color w:val="000009"/>
          <w:spacing w:val="-2"/>
          <w:sz w:val="24"/>
        </w:rPr>
        <w:t xml:space="preserve"> спорта.</w:t>
      </w:r>
    </w:p>
    <w:p w:rsidR="00081003" w:rsidRDefault="00594D4B">
      <w:pPr>
        <w:pStyle w:val="a4"/>
        <w:numPr>
          <w:ilvl w:val="0"/>
          <w:numId w:val="70"/>
        </w:numPr>
        <w:tabs>
          <w:tab w:val="left" w:pos="1131"/>
        </w:tabs>
        <w:ind w:right="279" w:firstLine="283"/>
        <w:jc w:val="left"/>
        <w:rPr>
          <w:sz w:val="24"/>
        </w:rPr>
      </w:pPr>
      <w:r>
        <w:rPr>
          <w:color w:val="000009"/>
          <w:sz w:val="24"/>
        </w:rPr>
        <w:t>Индивидуальное</w:t>
      </w:r>
      <w:r>
        <w:rPr>
          <w:color w:val="000009"/>
          <w:spacing w:val="40"/>
          <w:sz w:val="24"/>
        </w:rPr>
        <w:t xml:space="preserve"> </w:t>
      </w:r>
      <w:r>
        <w:rPr>
          <w:color w:val="000009"/>
          <w:sz w:val="24"/>
        </w:rPr>
        <w:t>и</w:t>
      </w:r>
      <w:r>
        <w:rPr>
          <w:color w:val="000009"/>
          <w:spacing w:val="80"/>
          <w:sz w:val="24"/>
        </w:rPr>
        <w:t xml:space="preserve"> </w:t>
      </w:r>
      <w:r>
        <w:rPr>
          <w:color w:val="000009"/>
          <w:sz w:val="24"/>
        </w:rPr>
        <w:t>коллективное</w:t>
      </w:r>
      <w:r>
        <w:rPr>
          <w:color w:val="000009"/>
          <w:spacing w:val="40"/>
          <w:sz w:val="24"/>
        </w:rPr>
        <w:t xml:space="preserve"> </w:t>
      </w:r>
      <w:r>
        <w:rPr>
          <w:color w:val="000009"/>
          <w:sz w:val="24"/>
        </w:rPr>
        <w:t>творчество</w:t>
      </w:r>
      <w:r>
        <w:rPr>
          <w:color w:val="000009"/>
          <w:spacing w:val="79"/>
          <w:sz w:val="24"/>
        </w:rPr>
        <w:t xml:space="preserve"> </w:t>
      </w:r>
      <w:r>
        <w:rPr>
          <w:color w:val="000009"/>
          <w:sz w:val="24"/>
        </w:rPr>
        <w:t>по</w:t>
      </w:r>
      <w:r>
        <w:rPr>
          <w:color w:val="000009"/>
          <w:spacing w:val="79"/>
          <w:sz w:val="24"/>
        </w:rPr>
        <w:t xml:space="preserve"> </w:t>
      </w:r>
      <w:r>
        <w:rPr>
          <w:color w:val="000009"/>
          <w:sz w:val="24"/>
        </w:rPr>
        <w:t>созданию</w:t>
      </w:r>
      <w:r>
        <w:rPr>
          <w:color w:val="000009"/>
          <w:spacing w:val="80"/>
          <w:sz w:val="24"/>
        </w:rPr>
        <w:t xml:space="preserve"> </w:t>
      </w:r>
      <w:r>
        <w:rPr>
          <w:color w:val="000009"/>
          <w:sz w:val="24"/>
        </w:rPr>
        <w:t>эстафет,</w:t>
      </w:r>
      <w:r>
        <w:rPr>
          <w:color w:val="000009"/>
          <w:spacing w:val="79"/>
          <w:sz w:val="24"/>
        </w:rPr>
        <w:t xml:space="preserve"> </w:t>
      </w:r>
      <w:r>
        <w:rPr>
          <w:color w:val="000009"/>
          <w:sz w:val="24"/>
        </w:rPr>
        <w:t>игровых</w:t>
      </w:r>
      <w:r>
        <w:rPr>
          <w:color w:val="000009"/>
          <w:spacing w:val="80"/>
          <w:sz w:val="24"/>
        </w:rPr>
        <w:t xml:space="preserve"> </w:t>
      </w:r>
      <w:r>
        <w:rPr>
          <w:color w:val="000009"/>
          <w:sz w:val="24"/>
        </w:rPr>
        <w:t xml:space="preserve">заданий, </w:t>
      </w:r>
      <w:r>
        <w:rPr>
          <w:color w:val="000009"/>
          <w:spacing w:val="-2"/>
          <w:sz w:val="24"/>
        </w:rPr>
        <w:t>флешмоба.</w:t>
      </w:r>
    </w:p>
    <w:p w:rsidR="00081003" w:rsidRDefault="00594D4B">
      <w:pPr>
        <w:pStyle w:val="a3"/>
        <w:spacing w:line="275" w:lineRule="exact"/>
        <w:ind w:left="852" w:firstLine="0"/>
      </w:pPr>
      <w:r>
        <w:rPr>
          <w:color w:val="000009"/>
          <w:u w:val="single" w:color="000009"/>
        </w:rPr>
        <w:t>Физические</w:t>
      </w:r>
      <w:r>
        <w:rPr>
          <w:color w:val="000009"/>
          <w:spacing w:val="1"/>
          <w:u w:val="single" w:color="000009"/>
        </w:rPr>
        <w:t xml:space="preserve"> </w:t>
      </w:r>
      <w:r>
        <w:rPr>
          <w:color w:val="000009"/>
          <w:spacing w:val="-2"/>
          <w:u w:val="single" w:color="000009"/>
        </w:rPr>
        <w:t>упражнения.</w:t>
      </w:r>
    </w:p>
    <w:p w:rsidR="00081003" w:rsidRDefault="00594D4B">
      <w:pPr>
        <w:pStyle w:val="a3"/>
        <w:ind w:left="852" w:firstLine="0"/>
      </w:pPr>
      <w:r>
        <w:rPr>
          <w:color w:val="000009"/>
        </w:rPr>
        <w:t>Упражнения</w:t>
      </w:r>
      <w:r>
        <w:rPr>
          <w:color w:val="000009"/>
          <w:spacing w:val="-14"/>
        </w:rPr>
        <w:t xml:space="preserve"> </w:t>
      </w:r>
      <w:r>
        <w:rPr>
          <w:color w:val="000009"/>
        </w:rPr>
        <w:t>на</w:t>
      </w:r>
      <w:r>
        <w:rPr>
          <w:color w:val="000009"/>
          <w:spacing w:val="-10"/>
        </w:rPr>
        <w:t xml:space="preserve"> </w:t>
      </w:r>
      <w:r>
        <w:rPr>
          <w:color w:val="000009"/>
        </w:rPr>
        <w:t>низкой</w:t>
      </w:r>
      <w:r>
        <w:rPr>
          <w:color w:val="000009"/>
          <w:spacing w:val="-10"/>
        </w:rPr>
        <w:t xml:space="preserve"> </w:t>
      </w:r>
      <w:r>
        <w:rPr>
          <w:color w:val="000009"/>
        </w:rPr>
        <w:t>гимнастической</w:t>
      </w:r>
      <w:r>
        <w:rPr>
          <w:color w:val="000009"/>
          <w:spacing w:val="-9"/>
        </w:rPr>
        <w:t xml:space="preserve"> </w:t>
      </w:r>
      <w:r>
        <w:rPr>
          <w:color w:val="000009"/>
        </w:rPr>
        <w:t>перекладине:</w:t>
      </w:r>
      <w:r>
        <w:rPr>
          <w:color w:val="000009"/>
          <w:spacing w:val="-9"/>
        </w:rPr>
        <w:t xml:space="preserve"> </w:t>
      </w:r>
      <w:r>
        <w:rPr>
          <w:color w:val="000009"/>
        </w:rPr>
        <w:t>висы</w:t>
      </w:r>
      <w:r>
        <w:rPr>
          <w:color w:val="000009"/>
          <w:spacing w:val="-9"/>
        </w:rPr>
        <w:t xml:space="preserve"> </w:t>
      </w:r>
      <w:r>
        <w:rPr>
          <w:color w:val="000009"/>
        </w:rPr>
        <w:t>и</w:t>
      </w:r>
      <w:r>
        <w:rPr>
          <w:color w:val="000009"/>
          <w:spacing w:val="-7"/>
        </w:rPr>
        <w:t xml:space="preserve"> </w:t>
      </w:r>
      <w:r>
        <w:rPr>
          <w:color w:val="000009"/>
          <w:spacing w:val="-2"/>
        </w:rPr>
        <w:t>упоры</w:t>
      </w:r>
    </w:p>
    <w:p w:rsidR="00081003" w:rsidRDefault="00594D4B">
      <w:pPr>
        <w:pStyle w:val="a3"/>
        <w:ind w:right="278" w:firstLine="283"/>
      </w:pPr>
      <w:r>
        <w:rPr>
          <w:color w:val="000009"/>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w:t>
      </w:r>
      <w:r>
        <w:rPr>
          <w:color w:val="000009"/>
          <w:spacing w:val="-15"/>
        </w:rPr>
        <w:t xml:space="preserve"> </w:t>
      </w:r>
      <w:r>
        <w:rPr>
          <w:color w:val="000009"/>
        </w:rPr>
        <w:t>кг, гантели до 100 г, гимнастические палки и булавы).</w:t>
      </w:r>
    </w:p>
    <w:p w:rsidR="00081003" w:rsidRDefault="00594D4B">
      <w:pPr>
        <w:pStyle w:val="a3"/>
        <w:ind w:right="290" w:firstLine="283"/>
      </w:pPr>
      <w:r>
        <w:rPr>
          <w:color w:val="000009"/>
        </w:rPr>
        <w:t>Комплексы упражнений с постепенным включением в работу основных мышечных групп и увеличивающимся отягощением;</w:t>
      </w:r>
    </w:p>
    <w:p w:rsidR="00081003" w:rsidRDefault="00594D4B">
      <w:pPr>
        <w:pStyle w:val="a3"/>
        <w:ind w:right="278" w:firstLine="283"/>
      </w:pPr>
      <w:r>
        <w:rPr>
          <w:color w:val="000009"/>
        </w:rPr>
        <w:t>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w:t>
      </w:r>
    </w:p>
    <w:p w:rsidR="00081003" w:rsidRDefault="00594D4B">
      <w:pPr>
        <w:pStyle w:val="a3"/>
        <w:ind w:left="852" w:firstLine="0"/>
      </w:pPr>
      <w:r>
        <w:rPr>
          <w:color w:val="000009"/>
        </w:rPr>
        <w:t>Подтягивание</w:t>
      </w:r>
      <w:r>
        <w:rPr>
          <w:color w:val="000009"/>
          <w:spacing w:val="-7"/>
        </w:rPr>
        <w:t xml:space="preserve"> </w:t>
      </w:r>
      <w:r>
        <w:rPr>
          <w:color w:val="000009"/>
        </w:rPr>
        <w:t>в</w:t>
      </w:r>
      <w:r>
        <w:rPr>
          <w:color w:val="000009"/>
          <w:spacing w:val="-5"/>
        </w:rPr>
        <w:t xml:space="preserve"> </w:t>
      </w:r>
      <w:r>
        <w:rPr>
          <w:color w:val="000009"/>
        </w:rPr>
        <w:t>висе</w:t>
      </w:r>
      <w:r>
        <w:rPr>
          <w:color w:val="000009"/>
          <w:spacing w:val="-5"/>
        </w:rPr>
        <w:t xml:space="preserve"> </w:t>
      </w:r>
      <w:r>
        <w:rPr>
          <w:color w:val="000009"/>
        </w:rPr>
        <w:t>стоя</w:t>
      </w:r>
      <w:r>
        <w:rPr>
          <w:color w:val="000009"/>
          <w:spacing w:val="-4"/>
        </w:rPr>
        <w:t xml:space="preserve"> </w:t>
      </w:r>
      <w:r>
        <w:rPr>
          <w:color w:val="000009"/>
        </w:rPr>
        <w:t>и</w:t>
      </w:r>
      <w:r>
        <w:rPr>
          <w:color w:val="000009"/>
          <w:spacing w:val="-4"/>
        </w:rPr>
        <w:t xml:space="preserve"> </w:t>
      </w:r>
      <w:r>
        <w:rPr>
          <w:color w:val="000009"/>
        </w:rPr>
        <w:t>лежа;</w:t>
      </w:r>
      <w:r>
        <w:rPr>
          <w:color w:val="000009"/>
          <w:spacing w:val="-4"/>
        </w:rPr>
        <w:t xml:space="preserve"> </w:t>
      </w:r>
      <w:r>
        <w:rPr>
          <w:color w:val="000009"/>
        </w:rPr>
        <w:t>отжимание</w:t>
      </w:r>
      <w:r>
        <w:rPr>
          <w:color w:val="000009"/>
          <w:spacing w:val="-4"/>
        </w:rPr>
        <w:t xml:space="preserve"> </w:t>
      </w:r>
      <w:r>
        <w:rPr>
          <w:color w:val="000009"/>
        </w:rPr>
        <w:t>лежа</w:t>
      </w:r>
      <w:r>
        <w:rPr>
          <w:color w:val="000009"/>
          <w:spacing w:val="-6"/>
        </w:rPr>
        <w:t xml:space="preserve"> </w:t>
      </w:r>
      <w:r>
        <w:rPr>
          <w:color w:val="000009"/>
        </w:rPr>
        <w:t>с</w:t>
      </w:r>
      <w:r>
        <w:rPr>
          <w:color w:val="000009"/>
          <w:spacing w:val="-5"/>
        </w:rPr>
        <w:t xml:space="preserve"> </w:t>
      </w:r>
      <w:r>
        <w:rPr>
          <w:color w:val="000009"/>
        </w:rPr>
        <w:t>опорой</w:t>
      </w:r>
      <w:r>
        <w:rPr>
          <w:color w:val="000009"/>
          <w:spacing w:val="-4"/>
        </w:rPr>
        <w:t xml:space="preserve"> </w:t>
      </w:r>
      <w:r>
        <w:rPr>
          <w:color w:val="000009"/>
        </w:rPr>
        <w:t>на</w:t>
      </w:r>
      <w:r>
        <w:rPr>
          <w:color w:val="000009"/>
          <w:spacing w:val="-5"/>
        </w:rPr>
        <w:t xml:space="preserve"> </w:t>
      </w:r>
      <w:r>
        <w:rPr>
          <w:color w:val="000009"/>
        </w:rPr>
        <w:t>гимнастическую</w:t>
      </w:r>
      <w:r>
        <w:rPr>
          <w:color w:val="000009"/>
          <w:spacing w:val="-3"/>
        </w:rPr>
        <w:t xml:space="preserve"> </w:t>
      </w:r>
      <w:r>
        <w:rPr>
          <w:color w:val="000009"/>
          <w:spacing w:val="-2"/>
        </w:rPr>
        <w:t>скамейку;</w:t>
      </w:r>
    </w:p>
    <w:p w:rsidR="00081003" w:rsidRDefault="00594D4B">
      <w:pPr>
        <w:pStyle w:val="a3"/>
        <w:ind w:right="288" w:firstLine="283"/>
      </w:pPr>
      <w:r>
        <w:rPr>
          <w:color w:val="000009"/>
        </w:rPr>
        <w:t>Прыжковые упражнения</w:t>
      </w:r>
      <w:r>
        <w:rPr>
          <w:color w:val="000009"/>
          <w:spacing w:val="-2"/>
        </w:rPr>
        <w:t xml:space="preserve"> </w:t>
      </w:r>
      <w:r>
        <w:rPr>
          <w:color w:val="000009"/>
        </w:rPr>
        <w:t>с</w:t>
      </w:r>
      <w:r>
        <w:rPr>
          <w:color w:val="000009"/>
          <w:spacing w:val="-2"/>
        </w:rPr>
        <w:t xml:space="preserve"> </w:t>
      </w:r>
      <w:r>
        <w:rPr>
          <w:color w:val="000009"/>
        </w:rPr>
        <w:t>предметом</w:t>
      </w:r>
      <w:r>
        <w:rPr>
          <w:color w:val="000009"/>
          <w:spacing w:val="-2"/>
        </w:rPr>
        <w:t xml:space="preserve"> </w:t>
      </w:r>
      <w:r>
        <w:rPr>
          <w:color w:val="000009"/>
        </w:rPr>
        <w:t>в руках (с</w:t>
      </w:r>
      <w:r>
        <w:rPr>
          <w:color w:val="000009"/>
          <w:spacing w:val="-2"/>
        </w:rPr>
        <w:t xml:space="preserve"> </w:t>
      </w:r>
      <w:r>
        <w:rPr>
          <w:color w:val="000009"/>
        </w:rPr>
        <w:t>продвижением</w:t>
      </w:r>
      <w:r>
        <w:rPr>
          <w:color w:val="000009"/>
          <w:spacing w:val="-2"/>
        </w:rPr>
        <w:t xml:space="preserve"> </w:t>
      </w:r>
      <w:r>
        <w:rPr>
          <w:color w:val="000009"/>
        </w:rPr>
        <w:t>вперед</w:t>
      </w:r>
      <w:r>
        <w:rPr>
          <w:color w:val="000009"/>
          <w:spacing w:val="-1"/>
        </w:rPr>
        <w:t xml:space="preserve"> </w:t>
      </w:r>
      <w:r>
        <w:rPr>
          <w:color w:val="000009"/>
        </w:rPr>
        <w:t>поочередно</w:t>
      </w:r>
      <w:r>
        <w:rPr>
          <w:color w:val="000009"/>
          <w:spacing w:val="-2"/>
        </w:rPr>
        <w:t xml:space="preserve"> </w:t>
      </w:r>
      <w:r>
        <w:rPr>
          <w:color w:val="000009"/>
        </w:rPr>
        <w:t>на</w:t>
      </w:r>
      <w:r>
        <w:rPr>
          <w:color w:val="000009"/>
          <w:spacing w:val="-2"/>
        </w:rPr>
        <w:t xml:space="preserve"> </w:t>
      </w:r>
      <w:r>
        <w:rPr>
          <w:color w:val="000009"/>
        </w:rPr>
        <w:t>правой и левой ноге, на месте вверх и вверх с поворотами вправо и влево), прыжки вверх вперед толчком одной ногой и двумя ногами о гимнастический мостик; переноска партнера в парах.</w:t>
      </w:r>
    </w:p>
    <w:p w:rsidR="00081003" w:rsidRDefault="00594D4B">
      <w:pPr>
        <w:pStyle w:val="a3"/>
        <w:spacing w:before="1"/>
        <w:ind w:left="852" w:firstLine="0"/>
      </w:pPr>
      <w:r>
        <w:rPr>
          <w:color w:val="000009"/>
        </w:rPr>
        <w:t>Упражнения</w:t>
      </w:r>
      <w:r>
        <w:rPr>
          <w:color w:val="000009"/>
          <w:spacing w:val="-13"/>
        </w:rPr>
        <w:t xml:space="preserve"> </w:t>
      </w:r>
      <w:r>
        <w:rPr>
          <w:color w:val="000009"/>
        </w:rPr>
        <w:t>в</w:t>
      </w:r>
      <w:r>
        <w:rPr>
          <w:color w:val="000009"/>
          <w:spacing w:val="-14"/>
        </w:rPr>
        <w:t xml:space="preserve"> </w:t>
      </w:r>
      <w:r>
        <w:rPr>
          <w:color w:val="000009"/>
        </w:rPr>
        <w:t>танцах</w:t>
      </w:r>
      <w:r>
        <w:rPr>
          <w:color w:val="000009"/>
          <w:spacing w:val="-9"/>
        </w:rPr>
        <w:t xml:space="preserve"> </w:t>
      </w:r>
      <w:r>
        <w:rPr>
          <w:color w:val="000009"/>
        </w:rPr>
        <w:t>«Летка-</w:t>
      </w:r>
      <w:r>
        <w:rPr>
          <w:color w:val="000009"/>
          <w:spacing w:val="-2"/>
        </w:rPr>
        <w:t>енка».</w:t>
      </w:r>
    </w:p>
    <w:p w:rsidR="00081003" w:rsidRDefault="00594D4B">
      <w:pPr>
        <w:pStyle w:val="a3"/>
        <w:ind w:right="291" w:firstLine="343"/>
      </w:pPr>
      <w:r>
        <w:rPr>
          <w:color w:val="000009"/>
        </w:rPr>
        <w:t>Фронтальное</w:t>
      </w:r>
      <w:r>
        <w:rPr>
          <w:color w:val="000009"/>
          <w:spacing w:val="-5"/>
        </w:rPr>
        <w:t xml:space="preserve"> </w:t>
      </w:r>
      <w:r>
        <w:rPr>
          <w:color w:val="000009"/>
        </w:rPr>
        <w:t>выполнение</w:t>
      </w:r>
      <w:r>
        <w:rPr>
          <w:color w:val="000009"/>
          <w:spacing w:val="-5"/>
        </w:rPr>
        <w:t xml:space="preserve"> </w:t>
      </w:r>
      <w:r>
        <w:rPr>
          <w:color w:val="000009"/>
        </w:rPr>
        <w:t>комбинации</w:t>
      </w:r>
      <w:r>
        <w:rPr>
          <w:color w:val="000009"/>
          <w:spacing w:val="-3"/>
        </w:rPr>
        <w:t xml:space="preserve"> </w:t>
      </w:r>
      <w:r>
        <w:rPr>
          <w:color w:val="000009"/>
        </w:rPr>
        <w:t>физических упражнений</w:t>
      </w:r>
      <w:r>
        <w:rPr>
          <w:color w:val="000009"/>
          <w:spacing w:val="-3"/>
        </w:rPr>
        <w:t xml:space="preserve"> </w:t>
      </w:r>
      <w:r>
        <w:rPr>
          <w:color w:val="000009"/>
        </w:rPr>
        <w:t>и</w:t>
      </w:r>
      <w:r>
        <w:rPr>
          <w:color w:val="000009"/>
          <w:spacing w:val="-3"/>
        </w:rPr>
        <w:t xml:space="preserve"> </w:t>
      </w:r>
      <w:r>
        <w:rPr>
          <w:color w:val="000009"/>
        </w:rPr>
        <w:t>танцевальных</w:t>
      </w:r>
      <w:r>
        <w:rPr>
          <w:color w:val="000009"/>
          <w:spacing w:val="-2"/>
        </w:rPr>
        <w:t xml:space="preserve"> </w:t>
      </w:r>
      <w:r>
        <w:rPr>
          <w:color w:val="000009"/>
        </w:rPr>
        <w:t>движений,</w:t>
      </w:r>
      <w:r>
        <w:rPr>
          <w:color w:val="000009"/>
          <w:spacing w:val="-6"/>
        </w:rPr>
        <w:t xml:space="preserve"> </w:t>
      </w:r>
      <w:r>
        <w:rPr>
          <w:color w:val="000009"/>
        </w:rPr>
        <w:t>в том числе по освоению основных условий участия во флешмобах.</w:t>
      </w:r>
    </w:p>
    <w:p w:rsidR="00081003" w:rsidRDefault="00594D4B">
      <w:pPr>
        <w:pStyle w:val="a3"/>
        <w:ind w:right="285" w:firstLine="283"/>
      </w:pPr>
      <w:r>
        <w:rPr>
          <w:color w:val="000009"/>
        </w:rPr>
        <w:t>Упражнения для профилактики нарушения осанки (на расслабление мышц спины и профилактику сутулости). Индивидуальные корригирующие упражнения для осанки и стопы. Ходьба</w:t>
      </w:r>
      <w:r>
        <w:rPr>
          <w:color w:val="000009"/>
          <w:spacing w:val="-6"/>
        </w:rPr>
        <w:t xml:space="preserve"> </w:t>
      </w:r>
      <w:r>
        <w:rPr>
          <w:color w:val="000009"/>
        </w:rPr>
        <w:t>на</w:t>
      </w:r>
      <w:r>
        <w:rPr>
          <w:color w:val="000009"/>
          <w:spacing w:val="-6"/>
        </w:rPr>
        <w:t xml:space="preserve"> </w:t>
      </w:r>
      <w:r>
        <w:rPr>
          <w:color w:val="000009"/>
        </w:rPr>
        <w:t>носках,</w:t>
      </w:r>
      <w:r>
        <w:rPr>
          <w:color w:val="000009"/>
          <w:spacing w:val="-5"/>
        </w:rPr>
        <w:t xml:space="preserve"> </w:t>
      </w:r>
      <w:r>
        <w:rPr>
          <w:color w:val="000009"/>
        </w:rPr>
        <w:t>с</w:t>
      </w:r>
      <w:r>
        <w:rPr>
          <w:color w:val="000009"/>
          <w:spacing w:val="-6"/>
        </w:rPr>
        <w:t xml:space="preserve"> </w:t>
      </w:r>
      <w:r>
        <w:rPr>
          <w:color w:val="000009"/>
        </w:rPr>
        <w:t>предметами</w:t>
      </w:r>
      <w:r>
        <w:rPr>
          <w:color w:val="000009"/>
          <w:spacing w:val="-4"/>
        </w:rPr>
        <w:t xml:space="preserve"> </w:t>
      </w:r>
      <w:r>
        <w:rPr>
          <w:color w:val="000009"/>
        </w:rPr>
        <w:t>на</w:t>
      </w:r>
      <w:r>
        <w:rPr>
          <w:color w:val="000009"/>
          <w:spacing w:val="-6"/>
        </w:rPr>
        <w:t xml:space="preserve"> </w:t>
      </w:r>
      <w:r>
        <w:rPr>
          <w:color w:val="000009"/>
        </w:rPr>
        <w:t>голове,</w:t>
      </w:r>
      <w:r>
        <w:rPr>
          <w:color w:val="000009"/>
          <w:spacing w:val="-3"/>
        </w:rPr>
        <w:t xml:space="preserve"> </w:t>
      </w:r>
      <w:r>
        <w:rPr>
          <w:color w:val="000009"/>
        </w:rPr>
        <w:t>с</w:t>
      </w:r>
      <w:r>
        <w:rPr>
          <w:color w:val="000009"/>
          <w:spacing w:val="-6"/>
        </w:rPr>
        <w:t xml:space="preserve"> </w:t>
      </w:r>
      <w:r>
        <w:rPr>
          <w:color w:val="000009"/>
        </w:rPr>
        <w:t>заданной</w:t>
      </w:r>
      <w:r>
        <w:rPr>
          <w:color w:val="000009"/>
          <w:spacing w:val="-4"/>
        </w:rPr>
        <w:t xml:space="preserve"> </w:t>
      </w:r>
      <w:r>
        <w:rPr>
          <w:color w:val="000009"/>
        </w:rPr>
        <w:t>осанкой;</w:t>
      </w:r>
      <w:r>
        <w:rPr>
          <w:color w:val="000009"/>
          <w:spacing w:val="-5"/>
        </w:rPr>
        <w:t xml:space="preserve"> </w:t>
      </w:r>
      <w:r>
        <w:rPr>
          <w:color w:val="000009"/>
        </w:rPr>
        <w:t>виды</w:t>
      </w:r>
      <w:r>
        <w:rPr>
          <w:color w:val="000009"/>
          <w:spacing w:val="-6"/>
        </w:rPr>
        <w:t xml:space="preserve"> </w:t>
      </w:r>
      <w:r>
        <w:rPr>
          <w:color w:val="000009"/>
        </w:rPr>
        <w:t>стилизованной</w:t>
      </w:r>
      <w:r>
        <w:rPr>
          <w:color w:val="000009"/>
          <w:spacing w:val="-4"/>
        </w:rPr>
        <w:t xml:space="preserve"> </w:t>
      </w:r>
      <w:r>
        <w:rPr>
          <w:color w:val="000009"/>
        </w:rPr>
        <w:t>ходьбы</w:t>
      </w:r>
      <w:r>
        <w:rPr>
          <w:color w:val="000009"/>
          <w:spacing w:val="-6"/>
        </w:rPr>
        <w:t xml:space="preserve"> </w:t>
      </w:r>
      <w:r>
        <w:rPr>
          <w:color w:val="000009"/>
        </w:rPr>
        <w:t>под музыку; комплексы корригирующих упражнений на контроль ощущений (в постановке головы, плеч, позвоночного столба).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9" w:firstLine="283"/>
      </w:pPr>
      <w:r>
        <w:rPr>
          <w:color w:val="000009"/>
        </w:rPr>
        <w:lastRenderedPageBreak/>
        <w:t>Упражнения на коррекцию и профилактику плоскостопия. Сидя: вращение стопами поочередно и одновременно вправо и влево, катание мяча ногами; ходьба приставными шагами и лицом вперед по канату со страховкой.</w:t>
      </w:r>
    </w:p>
    <w:p w:rsidR="00081003" w:rsidRDefault="00594D4B">
      <w:pPr>
        <w:pStyle w:val="a3"/>
        <w:spacing w:before="1"/>
        <w:ind w:left="852" w:firstLine="0"/>
      </w:pPr>
      <w:r>
        <w:rPr>
          <w:color w:val="000009"/>
        </w:rPr>
        <w:t>Упражнения</w:t>
      </w:r>
      <w:r>
        <w:rPr>
          <w:color w:val="000009"/>
          <w:spacing w:val="36"/>
        </w:rPr>
        <w:t xml:space="preserve">  </w:t>
      </w:r>
      <w:r>
        <w:rPr>
          <w:color w:val="000009"/>
        </w:rPr>
        <w:t>на</w:t>
      </w:r>
      <w:r>
        <w:rPr>
          <w:color w:val="000009"/>
          <w:spacing w:val="38"/>
        </w:rPr>
        <w:t xml:space="preserve">  </w:t>
      </w:r>
      <w:r>
        <w:rPr>
          <w:color w:val="000009"/>
        </w:rPr>
        <w:t>расслабление.</w:t>
      </w:r>
      <w:r>
        <w:rPr>
          <w:color w:val="000009"/>
          <w:spacing w:val="38"/>
        </w:rPr>
        <w:t xml:space="preserve">  </w:t>
      </w:r>
      <w:r>
        <w:rPr>
          <w:color w:val="000009"/>
        </w:rPr>
        <w:t>Игры</w:t>
      </w:r>
      <w:r>
        <w:rPr>
          <w:color w:val="000009"/>
          <w:spacing w:val="38"/>
        </w:rPr>
        <w:t xml:space="preserve">  </w:t>
      </w:r>
      <w:r>
        <w:rPr>
          <w:color w:val="000009"/>
        </w:rPr>
        <w:t>на</w:t>
      </w:r>
      <w:r>
        <w:rPr>
          <w:color w:val="000009"/>
          <w:spacing w:val="39"/>
        </w:rPr>
        <w:t xml:space="preserve">  </w:t>
      </w:r>
      <w:r>
        <w:rPr>
          <w:color w:val="000009"/>
        </w:rPr>
        <w:t>расслабление</w:t>
      </w:r>
      <w:r>
        <w:rPr>
          <w:color w:val="000009"/>
          <w:spacing w:val="42"/>
        </w:rPr>
        <w:t xml:space="preserve">  </w:t>
      </w:r>
      <w:r>
        <w:rPr>
          <w:color w:val="000009"/>
        </w:rPr>
        <w:t>«Тишина»,</w:t>
      </w:r>
      <w:r>
        <w:rPr>
          <w:color w:val="000009"/>
          <w:spacing w:val="42"/>
        </w:rPr>
        <w:t xml:space="preserve">  </w:t>
      </w:r>
      <w:r>
        <w:rPr>
          <w:color w:val="000009"/>
        </w:rPr>
        <w:t>«Носпол-</w:t>
      </w:r>
      <w:r>
        <w:rPr>
          <w:color w:val="000009"/>
          <w:spacing w:val="-2"/>
        </w:rPr>
        <w:t>потолок»,</w:t>
      </w:r>
    </w:p>
    <w:p w:rsidR="00081003" w:rsidRDefault="00594D4B">
      <w:pPr>
        <w:pStyle w:val="a3"/>
        <w:ind w:firstLine="0"/>
        <w:jc w:val="left"/>
      </w:pPr>
      <w:r>
        <w:rPr>
          <w:color w:val="000009"/>
          <w:spacing w:val="-2"/>
        </w:rPr>
        <w:t>«Снежки».</w:t>
      </w:r>
    </w:p>
    <w:p w:rsidR="00081003" w:rsidRDefault="00594D4B">
      <w:pPr>
        <w:pStyle w:val="a3"/>
        <w:ind w:left="852" w:firstLine="0"/>
        <w:jc w:val="left"/>
      </w:pPr>
      <w:r>
        <w:rPr>
          <w:color w:val="000009"/>
        </w:rPr>
        <w:t>Логоритмические</w:t>
      </w:r>
      <w:r>
        <w:rPr>
          <w:color w:val="000009"/>
          <w:spacing w:val="-7"/>
        </w:rPr>
        <w:t xml:space="preserve"> </w:t>
      </w:r>
      <w:r>
        <w:rPr>
          <w:color w:val="000009"/>
        </w:rPr>
        <w:t>упражнения</w:t>
      </w:r>
      <w:r>
        <w:rPr>
          <w:color w:val="000009"/>
          <w:spacing w:val="-7"/>
        </w:rPr>
        <w:t xml:space="preserve"> </w:t>
      </w:r>
      <w:r>
        <w:rPr>
          <w:color w:val="000009"/>
        </w:rPr>
        <w:t>со</w:t>
      </w:r>
      <w:r>
        <w:rPr>
          <w:color w:val="000009"/>
          <w:spacing w:val="-7"/>
        </w:rPr>
        <w:t xml:space="preserve"> </w:t>
      </w:r>
      <w:r>
        <w:rPr>
          <w:color w:val="000009"/>
          <w:spacing w:val="-2"/>
        </w:rPr>
        <w:t>стихами.</w:t>
      </w:r>
    </w:p>
    <w:p w:rsidR="00081003" w:rsidRDefault="00594D4B">
      <w:pPr>
        <w:pStyle w:val="1"/>
        <w:spacing w:before="4"/>
        <w:ind w:left="852"/>
        <w:jc w:val="left"/>
      </w:pPr>
      <w:r>
        <w:rPr>
          <w:color w:val="000009"/>
          <w:spacing w:val="-2"/>
        </w:rPr>
        <w:t>Модуль</w:t>
      </w:r>
      <w:r>
        <w:rPr>
          <w:color w:val="000009"/>
          <w:spacing w:val="-5"/>
        </w:rPr>
        <w:t xml:space="preserve"> </w:t>
      </w:r>
      <w:r>
        <w:rPr>
          <w:color w:val="000009"/>
          <w:spacing w:val="-2"/>
        </w:rPr>
        <w:t>«Лапта»</w:t>
      </w:r>
    </w:p>
    <w:p w:rsidR="00081003" w:rsidRDefault="00594D4B">
      <w:pPr>
        <w:pStyle w:val="a3"/>
        <w:spacing w:line="274" w:lineRule="exact"/>
        <w:ind w:left="852" w:firstLine="0"/>
        <w:jc w:val="left"/>
      </w:pPr>
      <w:r>
        <w:rPr>
          <w:color w:val="000009"/>
          <w:spacing w:val="-2"/>
          <w:u w:val="single" w:color="000009"/>
        </w:rPr>
        <w:t>Знания:</w:t>
      </w:r>
    </w:p>
    <w:p w:rsidR="00081003" w:rsidRDefault="00594D4B">
      <w:pPr>
        <w:pStyle w:val="a3"/>
        <w:ind w:right="280" w:firstLine="283"/>
      </w:pPr>
      <w:r>
        <w:rPr>
          <w:color w:val="000009"/>
        </w:rPr>
        <w:t>Элементарные сведения о правилах игры и поведение во время игры. Инвентарь для игры в лапту.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передвижения).</w:t>
      </w:r>
    </w:p>
    <w:p w:rsidR="00081003" w:rsidRDefault="00594D4B">
      <w:pPr>
        <w:pStyle w:val="a3"/>
        <w:ind w:left="852" w:firstLine="0"/>
      </w:pPr>
      <w:r>
        <w:rPr>
          <w:color w:val="000009"/>
        </w:rPr>
        <w:t>Практический</w:t>
      </w:r>
      <w:r>
        <w:rPr>
          <w:color w:val="000009"/>
          <w:spacing w:val="-3"/>
        </w:rPr>
        <w:t xml:space="preserve"> </w:t>
      </w:r>
      <w:r>
        <w:rPr>
          <w:color w:val="000009"/>
          <w:spacing w:val="-2"/>
        </w:rPr>
        <w:t>материал:</w:t>
      </w:r>
    </w:p>
    <w:p w:rsidR="00081003" w:rsidRDefault="00594D4B">
      <w:pPr>
        <w:pStyle w:val="a3"/>
        <w:spacing w:before="1"/>
        <w:ind w:right="278" w:firstLine="343"/>
      </w:pPr>
      <w:r>
        <w:rPr>
          <w:color w:val="000009"/>
        </w:rPr>
        <w:t xml:space="preserve">Подводящие игры, игровые упражнения с элементами лапты. Способы передвижения игрока: ходьба, бег, прыжки, повороты, передвижения. Основная стойка игрока; ловля и передача мяча на месте; передача, ловля, осаливание в игре. Хват биты, удары битой по мячу. </w:t>
      </w:r>
      <w:r>
        <w:rPr>
          <w:color w:val="000009"/>
          <w:spacing w:val="-2"/>
        </w:rPr>
        <w:t>Игра.</w:t>
      </w:r>
    </w:p>
    <w:p w:rsidR="00081003" w:rsidRDefault="00594D4B">
      <w:pPr>
        <w:pStyle w:val="a3"/>
        <w:ind w:right="287" w:firstLine="283"/>
      </w:pPr>
      <w:r>
        <w:rPr>
          <w:color w:val="000009"/>
        </w:rPr>
        <w:t>Модуль</w:t>
      </w:r>
      <w:r>
        <w:rPr>
          <w:color w:val="000009"/>
          <w:spacing w:val="-6"/>
        </w:rPr>
        <w:t xml:space="preserve"> </w:t>
      </w:r>
      <w:r>
        <w:rPr>
          <w:color w:val="000009"/>
        </w:rPr>
        <w:t>«Знания</w:t>
      </w:r>
      <w:r>
        <w:rPr>
          <w:color w:val="000009"/>
          <w:spacing w:val="-10"/>
        </w:rPr>
        <w:t xml:space="preserve"> </w:t>
      </w:r>
      <w:r>
        <w:rPr>
          <w:color w:val="000009"/>
        </w:rPr>
        <w:t>об</w:t>
      </w:r>
      <w:r>
        <w:rPr>
          <w:color w:val="000009"/>
          <w:spacing w:val="-10"/>
        </w:rPr>
        <w:t xml:space="preserve"> </w:t>
      </w:r>
      <w:r>
        <w:rPr>
          <w:color w:val="000009"/>
        </w:rPr>
        <w:t>адаптивной</w:t>
      </w:r>
      <w:r>
        <w:rPr>
          <w:color w:val="000009"/>
          <w:spacing w:val="-12"/>
        </w:rPr>
        <w:t xml:space="preserve"> </w:t>
      </w:r>
      <w:r>
        <w:rPr>
          <w:color w:val="000009"/>
        </w:rPr>
        <w:t>физической</w:t>
      </w:r>
      <w:r>
        <w:rPr>
          <w:color w:val="000009"/>
          <w:spacing w:val="-10"/>
        </w:rPr>
        <w:t xml:space="preserve"> </w:t>
      </w:r>
      <w:r>
        <w:rPr>
          <w:color w:val="000009"/>
        </w:rPr>
        <w:t>культуре»</w:t>
      </w:r>
      <w:r>
        <w:rPr>
          <w:color w:val="000009"/>
          <w:spacing w:val="-14"/>
        </w:rPr>
        <w:t xml:space="preserve"> </w:t>
      </w:r>
      <w:r>
        <w:rPr>
          <w:color w:val="000009"/>
        </w:rPr>
        <w:t>распределяется</w:t>
      </w:r>
      <w:r>
        <w:rPr>
          <w:color w:val="000009"/>
          <w:spacing w:val="-9"/>
        </w:rPr>
        <w:t xml:space="preserve"> </w:t>
      </w:r>
      <w:r>
        <w:rPr>
          <w:color w:val="000009"/>
        </w:rPr>
        <w:t>по</w:t>
      </w:r>
      <w:r>
        <w:rPr>
          <w:color w:val="000009"/>
          <w:spacing w:val="-10"/>
        </w:rPr>
        <w:t xml:space="preserve"> </w:t>
      </w:r>
      <w:r>
        <w:rPr>
          <w:color w:val="000009"/>
        </w:rPr>
        <w:t>остальным</w:t>
      </w:r>
      <w:r>
        <w:rPr>
          <w:color w:val="000009"/>
          <w:spacing w:val="-11"/>
        </w:rPr>
        <w:t xml:space="preserve"> </w:t>
      </w:r>
      <w:r>
        <w:rPr>
          <w:color w:val="000009"/>
        </w:rPr>
        <w:t>модулям программы.</w:t>
      </w:r>
      <w:r>
        <w:rPr>
          <w:color w:val="000009"/>
          <w:spacing w:val="-7"/>
        </w:rPr>
        <w:t xml:space="preserve"> </w:t>
      </w:r>
      <w:r>
        <w:rPr>
          <w:color w:val="000009"/>
        </w:rPr>
        <w:t>Следует</w:t>
      </w:r>
      <w:r>
        <w:rPr>
          <w:color w:val="000009"/>
          <w:spacing w:val="-4"/>
        </w:rPr>
        <w:t xml:space="preserve"> </w:t>
      </w:r>
      <w:r>
        <w:rPr>
          <w:color w:val="000009"/>
        </w:rPr>
        <w:t>учитывать,</w:t>
      </w:r>
      <w:r>
        <w:rPr>
          <w:color w:val="000009"/>
          <w:spacing w:val="-7"/>
        </w:rPr>
        <w:t xml:space="preserve"> </w:t>
      </w:r>
      <w:r>
        <w:rPr>
          <w:color w:val="000009"/>
        </w:rPr>
        <w:t>что</w:t>
      </w:r>
      <w:r>
        <w:rPr>
          <w:color w:val="000009"/>
          <w:spacing w:val="-8"/>
        </w:rPr>
        <w:t xml:space="preserve"> </w:t>
      </w:r>
      <w:r>
        <w:rPr>
          <w:color w:val="000009"/>
        </w:rPr>
        <w:t>модули</w:t>
      </w:r>
      <w:r>
        <w:rPr>
          <w:color w:val="000009"/>
          <w:spacing w:val="-6"/>
        </w:rPr>
        <w:t xml:space="preserve"> </w:t>
      </w:r>
      <w:r>
        <w:rPr>
          <w:color w:val="000009"/>
        </w:rPr>
        <w:t>могут</w:t>
      </w:r>
      <w:r>
        <w:rPr>
          <w:color w:val="000009"/>
          <w:spacing w:val="-6"/>
        </w:rPr>
        <w:t xml:space="preserve"> </w:t>
      </w:r>
      <w:r>
        <w:rPr>
          <w:color w:val="000009"/>
        </w:rPr>
        <w:t>быть</w:t>
      </w:r>
      <w:r>
        <w:rPr>
          <w:color w:val="000009"/>
          <w:spacing w:val="-6"/>
        </w:rPr>
        <w:t xml:space="preserve"> </w:t>
      </w:r>
      <w:r>
        <w:rPr>
          <w:color w:val="000009"/>
        </w:rPr>
        <w:t>взаимозаменяемы</w:t>
      </w:r>
      <w:r>
        <w:rPr>
          <w:color w:val="000009"/>
          <w:spacing w:val="-7"/>
        </w:rPr>
        <w:t xml:space="preserve"> </w:t>
      </w:r>
      <w:r>
        <w:rPr>
          <w:color w:val="000009"/>
        </w:rPr>
        <w:t>и</w:t>
      </w:r>
      <w:r>
        <w:rPr>
          <w:color w:val="000009"/>
          <w:spacing w:val="-6"/>
        </w:rPr>
        <w:t xml:space="preserve"> </w:t>
      </w:r>
      <w:r>
        <w:rPr>
          <w:color w:val="000009"/>
        </w:rPr>
        <w:t>взаимодополняемы, некоторые</w:t>
      </w:r>
      <w:r>
        <w:rPr>
          <w:color w:val="000009"/>
          <w:spacing w:val="38"/>
        </w:rPr>
        <w:t xml:space="preserve"> </w:t>
      </w:r>
      <w:r>
        <w:rPr>
          <w:color w:val="000009"/>
        </w:rPr>
        <w:t>модули</w:t>
      </w:r>
      <w:r>
        <w:rPr>
          <w:color w:val="000009"/>
          <w:spacing w:val="43"/>
        </w:rPr>
        <w:t xml:space="preserve"> </w:t>
      </w:r>
      <w:r>
        <w:rPr>
          <w:color w:val="000009"/>
        </w:rPr>
        <w:t>могут</w:t>
      </w:r>
      <w:r>
        <w:rPr>
          <w:color w:val="000009"/>
          <w:spacing w:val="45"/>
        </w:rPr>
        <w:t xml:space="preserve"> </w:t>
      </w:r>
      <w:r>
        <w:rPr>
          <w:color w:val="000009"/>
        </w:rPr>
        <w:t>быть</w:t>
      </w:r>
      <w:r>
        <w:rPr>
          <w:color w:val="000009"/>
          <w:spacing w:val="44"/>
        </w:rPr>
        <w:t xml:space="preserve"> </w:t>
      </w:r>
      <w:r>
        <w:rPr>
          <w:color w:val="000009"/>
        </w:rPr>
        <w:t>исключены</w:t>
      </w:r>
      <w:r>
        <w:rPr>
          <w:color w:val="000009"/>
          <w:spacing w:val="41"/>
        </w:rPr>
        <w:t xml:space="preserve"> </w:t>
      </w:r>
      <w:r>
        <w:rPr>
          <w:color w:val="000009"/>
        </w:rPr>
        <w:t>и</w:t>
      </w:r>
      <w:r>
        <w:rPr>
          <w:color w:val="000009"/>
          <w:spacing w:val="40"/>
        </w:rPr>
        <w:t xml:space="preserve"> </w:t>
      </w:r>
      <w:r>
        <w:rPr>
          <w:color w:val="000009"/>
        </w:rPr>
        <w:t>заменены</w:t>
      </w:r>
      <w:r>
        <w:rPr>
          <w:color w:val="000009"/>
          <w:spacing w:val="42"/>
        </w:rPr>
        <w:t xml:space="preserve"> </w:t>
      </w:r>
      <w:r>
        <w:rPr>
          <w:color w:val="000009"/>
        </w:rPr>
        <w:t>на</w:t>
      </w:r>
      <w:r>
        <w:rPr>
          <w:color w:val="000009"/>
          <w:spacing w:val="41"/>
        </w:rPr>
        <w:t xml:space="preserve"> </w:t>
      </w:r>
      <w:r>
        <w:rPr>
          <w:color w:val="000009"/>
        </w:rPr>
        <w:t>другие.</w:t>
      </w:r>
      <w:r>
        <w:rPr>
          <w:color w:val="000009"/>
          <w:spacing w:val="42"/>
        </w:rPr>
        <w:t xml:space="preserve"> </w:t>
      </w:r>
      <w:r>
        <w:rPr>
          <w:color w:val="000009"/>
        </w:rPr>
        <w:t>Так</w:t>
      </w:r>
      <w:r>
        <w:rPr>
          <w:color w:val="000009"/>
          <w:spacing w:val="43"/>
        </w:rPr>
        <w:t xml:space="preserve"> </w:t>
      </w:r>
      <w:r>
        <w:rPr>
          <w:color w:val="000009"/>
        </w:rPr>
        <w:t>обучение</w:t>
      </w:r>
      <w:r>
        <w:rPr>
          <w:color w:val="000009"/>
          <w:spacing w:val="41"/>
        </w:rPr>
        <w:t xml:space="preserve"> </w:t>
      </w:r>
      <w:r>
        <w:rPr>
          <w:color w:val="000009"/>
        </w:rPr>
        <w:t>по</w:t>
      </w:r>
      <w:r>
        <w:rPr>
          <w:color w:val="000009"/>
          <w:spacing w:val="43"/>
        </w:rPr>
        <w:t xml:space="preserve"> </w:t>
      </w:r>
      <w:r>
        <w:rPr>
          <w:color w:val="000009"/>
          <w:spacing w:val="-2"/>
        </w:rPr>
        <w:t>модулям</w:t>
      </w:r>
    </w:p>
    <w:p w:rsidR="00081003" w:rsidRDefault="00594D4B">
      <w:pPr>
        <w:pStyle w:val="a3"/>
        <w:ind w:right="280" w:firstLine="0"/>
      </w:pPr>
      <w:r>
        <w:rPr>
          <w:color w:val="000009"/>
        </w:rPr>
        <w:t>«Плавание»</w:t>
      </w:r>
      <w:r>
        <w:rPr>
          <w:color w:val="000009"/>
          <w:spacing w:val="-8"/>
        </w:rPr>
        <w:t xml:space="preserve"> </w:t>
      </w:r>
      <w:r>
        <w:rPr>
          <w:color w:val="000009"/>
        </w:rPr>
        <w:t>заменено</w:t>
      </w:r>
      <w:r>
        <w:rPr>
          <w:color w:val="000009"/>
          <w:spacing w:val="-3"/>
        </w:rPr>
        <w:t xml:space="preserve"> </w:t>
      </w:r>
      <w:r>
        <w:rPr>
          <w:color w:val="000009"/>
        </w:rPr>
        <w:t>на</w:t>
      </w:r>
      <w:r>
        <w:rPr>
          <w:color w:val="000009"/>
          <w:spacing w:val="-3"/>
        </w:rPr>
        <w:t xml:space="preserve"> </w:t>
      </w:r>
      <w:r>
        <w:rPr>
          <w:color w:val="000009"/>
        </w:rPr>
        <w:t>модуль «Лапта»</w:t>
      </w:r>
      <w:r>
        <w:rPr>
          <w:color w:val="000009"/>
          <w:spacing w:val="-8"/>
        </w:rPr>
        <w:t xml:space="preserve"> </w:t>
      </w:r>
      <w:r>
        <w:rPr>
          <w:color w:val="000009"/>
        </w:rPr>
        <w:t>регламентированы</w:t>
      </w:r>
      <w:r>
        <w:rPr>
          <w:color w:val="000009"/>
          <w:spacing w:val="-5"/>
        </w:rPr>
        <w:t xml:space="preserve"> </w:t>
      </w:r>
      <w:r>
        <w:rPr>
          <w:color w:val="000009"/>
        </w:rPr>
        <w:t>наличием</w:t>
      </w:r>
      <w:r>
        <w:rPr>
          <w:color w:val="000009"/>
          <w:spacing w:val="-3"/>
        </w:rPr>
        <w:t xml:space="preserve"> </w:t>
      </w:r>
      <w:r>
        <w:rPr>
          <w:color w:val="000009"/>
        </w:rPr>
        <w:t xml:space="preserve">материальнотехнической базы и климатическими особенностями. Подбор средств АФК на занятиях определяются индивидуально, исходя из психофизических особенностей обучающихся с ЗПР, соматических заболеваний, медицинских рекомендаций и противопоказаний к физическим упражнениям, уточненные школьным психолого-медико-педагогическим консилиумом. Виды упражнений, относящиеся к артикуляционной, пальчиковой, нейрогенной гимнастикам осваиваются обучающимися так же по рекомендации школьного психолого-медико-педагогического </w:t>
      </w:r>
      <w:r>
        <w:rPr>
          <w:color w:val="000009"/>
          <w:spacing w:val="-2"/>
        </w:rPr>
        <w:t>консилиума.</w:t>
      </w:r>
    </w:p>
    <w:p w:rsidR="00081003" w:rsidRDefault="00594D4B">
      <w:pPr>
        <w:pStyle w:val="1"/>
        <w:spacing w:before="6" w:line="240" w:lineRule="auto"/>
        <w:ind w:left="4371" w:right="1648" w:hanging="1561"/>
        <w:jc w:val="left"/>
      </w:pPr>
      <w:r>
        <w:rPr>
          <w:color w:val="000009"/>
        </w:rPr>
        <w:t>Планируемые</w:t>
      </w:r>
      <w:r>
        <w:rPr>
          <w:color w:val="000009"/>
          <w:spacing w:val="-15"/>
        </w:rPr>
        <w:t xml:space="preserve"> </w:t>
      </w:r>
      <w:r>
        <w:rPr>
          <w:color w:val="000009"/>
        </w:rPr>
        <w:t>результаты</w:t>
      </w:r>
      <w:r>
        <w:rPr>
          <w:color w:val="000009"/>
          <w:spacing w:val="-15"/>
        </w:rPr>
        <w:t xml:space="preserve"> </w:t>
      </w:r>
      <w:r>
        <w:rPr>
          <w:color w:val="000009"/>
        </w:rPr>
        <w:t>освоения</w:t>
      </w:r>
      <w:r>
        <w:rPr>
          <w:color w:val="000009"/>
          <w:spacing w:val="-15"/>
        </w:rPr>
        <w:t xml:space="preserve"> </w:t>
      </w:r>
      <w:r>
        <w:rPr>
          <w:color w:val="000009"/>
        </w:rPr>
        <w:t>учебного</w:t>
      </w:r>
      <w:r>
        <w:rPr>
          <w:color w:val="000009"/>
          <w:spacing w:val="-15"/>
        </w:rPr>
        <w:t xml:space="preserve"> </w:t>
      </w:r>
      <w:r>
        <w:rPr>
          <w:color w:val="000009"/>
        </w:rPr>
        <w:t>предмета Предметные результаты</w:t>
      </w:r>
    </w:p>
    <w:p w:rsidR="00081003" w:rsidRDefault="00594D4B">
      <w:pPr>
        <w:pStyle w:val="a3"/>
        <w:spacing w:line="271" w:lineRule="exact"/>
        <w:ind w:left="852" w:firstLine="0"/>
        <w:jc w:val="left"/>
      </w:pPr>
      <w:r>
        <w:rPr>
          <w:color w:val="000009"/>
        </w:rPr>
        <w:t>Знания</w:t>
      </w:r>
      <w:r>
        <w:rPr>
          <w:color w:val="000009"/>
          <w:spacing w:val="-6"/>
        </w:rPr>
        <w:t xml:space="preserve"> </w:t>
      </w:r>
      <w:r>
        <w:rPr>
          <w:color w:val="000009"/>
        </w:rPr>
        <w:t>о</w:t>
      </w:r>
      <w:r>
        <w:rPr>
          <w:color w:val="000009"/>
          <w:spacing w:val="-6"/>
        </w:rPr>
        <w:t xml:space="preserve"> </w:t>
      </w:r>
      <w:r>
        <w:rPr>
          <w:color w:val="000009"/>
        </w:rPr>
        <w:t>физической</w:t>
      </w:r>
      <w:r>
        <w:rPr>
          <w:color w:val="000009"/>
          <w:spacing w:val="-5"/>
        </w:rPr>
        <w:t xml:space="preserve"> </w:t>
      </w:r>
      <w:r>
        <w:rPr>
          <w:color w:val="000009"/>
          <w:spacing w:val="-2"/>
        </w:rPr>
        <w:t>культуре:</w:t>
      </w:r>
    </w:p>
    <w:p w:rsidR="00081003" w:rsidRDefault="00594D4B">
      <w:pPr>
        <w:pStyle w:val="a4"/>
        <w:numPr>
          <w:ilvl w:val="0"/>
          <w:numId w:val="69"/>
        </w:numPr>
        <w:tabs>
          <w:tab w:val="left" w:pos="1058"/>
        </w:tabs>
        <w:ind w:right="289" w:firstLine="283"/>
        <w:jc w:val="left"/>
        <w:rPr>
          <w:sz w:val="24"/>
        </w:rPr>
      </w:pPr>
      <w:r>
        <w:rPr>
          <w:color w:val="000009"/>
          <w:sz w:val="24"/>
        </w:rPr>
        <w:t>определять</w:t>
      </w:r>
      <w:r>
        <w:rPr>
          <w:color w:val="000009"/>
          <w:spacing w:val="40"/>
          <w:sz w:val="24"/>
        </w:rPr>
        <w:t xml:space="preserve"> </w:t>
      </w:r>
      <w:r>
        <w:rPr>
          <w:color w:val="000009"/>
          <w:sz w:val="24"/>
        </w:rPr>
        <w:t>и</w:t>
      </w:r>
      <w:r>
        <w:rPr>
          <w:color w:val="000009"/>
          <w:spacing w:val="40"/>
          <w:sz w:val="24"/>
        </w:rPr>
        <w:t xml:space="preserve"> </w:t>
      </w:r>
      <w:r>
        <w:rPr>
          <w:color w:val="000009"/>
          <w:sz w:val="24"/>
        </w:rPr>
        <w:t>кратко</w:t>
      </w:r>
      <w:r>
        <w:rPr>
          <w:color w:val="000009"/>
          <w:spacing w:val="40"/>
          <w:sz w:val="24"/>
        </w:rPr>
        <w:t xml:space="preserve"> </w:t>
      </w:r>
      <w:r>
        <w:rPr>
          <w:color w:val="000009"/>
          <w:sz w:val="24"/>
        </w:rPr>
        <w:t>характеризовать</w:t>
      </w:r>
      <w:r>
        <w:rPr>
          <w:color w:val="000009"/>
          <w:spacing w:val="40"/>
          <w:sz w:val="24"/>
        </w:rPr>
        <w:t xml:space="preserve"> </w:t>
      </w:r>
      <w:r>
        <w:rPr>
          <w:color w:val="000009"/>
          <w:sz w:val="24"/>
        </w:rPr>
        <w:t>физическую</w:t>
      </w:r>
      <w:r>
        <w:rPr>
          <w:color w:val="000009"/>
          <w:spacing w:val="40"/>
          <w:sz w:val="24"/>
        </w:rPr>
        <w:t xml:space="preserve"> </w:t>
      </w:r>
      <w:r>
        <w:rPr>
          <w:color w:val="000009"/>
          <w:sz w:val="24"/>
        </w:rPr>
        <w:t>культуру,</w:t>
      </w:r>
      <w:r>
        <w:rPr>
          <w:color w:val="000009"/>
          <w:spacing w:val="40"/>
          <w:sz w:val="24"/>
        </w:rPr>
        <w:t xml:space="preserve"> </w:t>
      </w:r>
      <w:r>
        <w:rPr>
          <w:color w:val="000009"/>
          <w:sz w:val="24"/>
        </w:rPr>
        <w:t>её</w:t>
      </w:r>
      <w:r>
        <w:rPr>
          <w:color w:val="000009"/>
          <w:spacing w:val="40"/>
          <w:sz w:val="24"/>
        </w:rPr>
        <w:t xml:space="preserve"> </w:t>
      </w:r>
      <w:r>
        <w:rPr>
          <w:color w:val="000009"/>
          <w:sz w:val="24"/>
        </w:rPr>
        <w:t>роль</w:t>
      </w:r>
      <w:r>
        <w:rPr>
          <w:color w:val="000009"/>
          <w:spacing w:val="40"/>
          <w:sz w:val="24"/>
        </w:rPr>
        <w:t xml:space="preserve"> </w:t>
      </w:r>
      <w:r>
        <w:rPr>
          <w:color w:val="000009"/>
          <w:sz w:val="24"/>
        </w:rPr>
        <w:t>в</w:t>
      </w:r>
      <w:r>
        <w:rPr>
          <w:color w:val="000009"/>
          <w:spacing w:val="40"/>
          <w:sz w:val="24"/>
        </w:rPr>
        <w:t xml:space="preserve"> </w:t>
      </w:r>
      <w:r>
        <w:rPr>
          <w:color w:val="000009"/>
          <w:sz w:val="24"/>
        </w:rPr>
        <w:t>общей</w:t>
      </w:r>
      <w:r>
        <w:rPr>
          <w:color w:val="000009"/>
          <w:spacing w:val="40"/>
          <w:sz w:val="24"/>
        </w:rPr>
        <w:t xml:space="preserve"> </w:t>
      </w:r>
      <w:r>
        <w:rPr>
          <w:color w:val="000009"/>
          <w:sz w:val="24"/>
        </w:rPr>
        <w:t xml:space="preserve">культуре </w:t>
      </w:r>
      <w:r>
        <w:rPr>
          <w:color w:val="000009"/>
          <w:spacing w:val="-2"/>
          <w:sz w:val="24"/>
        </w:rPr>
        <w:t>человека;</w:t>
      </w:r>
    </w:p>
    <w:p w:rsidR="00081003" w:rsidRDefault="00594D4B">
      <w:pPr>
        <w:pStyle w:val="a4"/>
        <w:numPr>
          <w:ilvl w:val="0"/>
          <w:numId w:val="69"/>
        </w:numPr>
        <w:tabs>
          <w:tab w:val="left" w:pos="1070"/>
        </w:tabs>
        <w:ind w:right="289" w:firstLine="283"/>
        <w:jc w:val="left"/>
        <w:rPr>
          <w:sz w:val="24"/>
        </w:rPr>
      </w:pPr>
      <w:r>
        <w:rPr>
          <w:color w:val="000009"/>
          <w:sz w:val="24"/>
        </w:rPr>
        <w:t>различать</w:t>
      </w:r>
      <w:r>
        <w:rPr>
          <w:color w:val="000009"/>
          <w:spacing w:val="40"/>
          <w:sz w:val="24"/>
        </w:rPr>
        <w:t xml:space="preserve"> </w:t>
      </w:r>
      <w:r>
        <w:rPr>
          <w:color w:val="000009"/>
          <w:sz w:val="24"/>
        </w:rPr>
        <w:t>основные</w:t>
      </w:r>
      <w:r>
        <w:rPr>
          <w:color w:val="000009"/>
          <w:spacing w:val="40"/>
          <w:sz w:val="24"/>
        </w:rPr>
        <w:t xml:space="preserve"> </w:t>
      </w:r>
      <w:r>
        <w:rPr>
          <w:color w:val="000009"/>
          <w:sz w:val="24"/>
        </w:rPr>
        <w:t>предметные</w:t>
      </w:r>
      <w:r>
        <w:rPr>
          <w:color w:val="000009"/>
          <w:spacing w:val="40"/>
          <w:sz w:val="24"/>
        </w:rPr>
        <w:t xml:space="preserve"> </w:t>
      </w:r>
      <w:r>
        <w:rPr>
          <w:color w:val="000009"/>
          <w:sz w:val="24"/>
        </w:rPr>
        <w:t>области</w:t>
      </w:r>
      <w:r>
        <w:rPr>
          <w:color w:val="000009"/>
          <w:spacing w:val="40"/>
          <w:sz w:val="24"/>
        </w:rPr>
        <w:t xml:space="preserve"> </w:t>
      </w:r>
      <w:r>
        <w:rPr>
          <w:color w:val="000009"/>
          <w:sz w:val="24"/>
        </w:rPr>
        <w:t>адаптивной</w:t>
      </w:r>
      <w:r>
        <w:rPr>
          <w:color w:val="000009"/>
          <w:spacing w:val="40"/>
          <w:sz w:val="24"/>
        </w:rPr>
        <w:t xml:space="preserve"> </w:t>
      </w:r>
      <w:r>
        <w:rPr>
          <w:color w:val="000009"/>
          <w:sz w:val="24"/>
        </w:rPr>
        <w:t>физической</w:t>
      </w:r>
      <w:r>
        <w:rPr>
          <w:color w:val="000009"/>
          <w:spacing w:val="40"/>
          <w:sz w:val="24"/>
        </w:rPr>
        <w:t xml:space="preserve"> </w:t>
      </w:r>
      <w:r>
        <w:rPr>
          <w:color w:val="000009"/>
          <w:sz w:val="24"/>
        </w:rPr>
        <w:t>культуры</w:t>
      </w:r>
      <w:r>
        <w:rPr>
          <w:color w:val="000009"/>
          <w:spacing w:val="40"/>
          <w:sz w:val="24"/>
        </w:rPr>
        <w:t xml:space="preserve"> </w:t>
      </w:r>
      <w:r>
        <w:rPr>
          <w:color w:val="000009"/>
          <w:sz w:val="24"/>
        </w:rPr>
        <w:t>(лечебная, рекреационная, оздоровительная);</w:t>
      </w:r>
    </w:p>
    <w:p w:rsidR="00081003" w:rsidRDefault="00594D4B">
      <w:pPr>
        <w:pStyle w:val="a4"/>
        <w:numPr>
          <w:ilvl w:val="0"/>
          <w:numId w:val="69"/>
        </w:numPr>
        <w:tabs>
          <w:tab w:val="left" w:pos="1070"/>
        </w:tabs>
        <w:ind w:right="290" w:firstLine="283"/>
        <w:jc w:val="left"/>
        <w:rPr>
          <w:sz w:val="24"/>
        </w:rPr>
      </w:pPr>
      <w:r>
        <w:rPr>
          <w:color w:val="000009"/>
          <w:sz w:val="24"/>
        </w:rPr>
        <w:t>называть</w:t>
      </w:r>
      <w:r>
        <w:rPr>
          <w:color w:val="000009"/>
          <w:spacing w:val="40"/>
          <w:sz w:val="24"/>
        </w:rPr>
        <w:t xml:space="preserve"> </w:t>
      </w:r>
      <w:r>
        <w:rPr>
          <w:color w:val="000009"/>
          <w:sz w:val="24"/>
        </w:rPr>
        <w:t>и</w:t>
      </w:r>
      <w:r>
        <w:rPr>
          <w:color w:val="000009"/>
          <w:spacing w:val="40"/>
          <w:sz w:val="24"/>
        </w:rPr>
        <w:t xml:space="preserve"> </w:t>
      </w:r>
      <w:r>
        <w:rPr>
          <w:color w:val="000009"/>
          <w:sz w:val="24"/>
        </w:rPr>
        <w:t>применять</w:t>
      </w:r>
      <w:r>
        <w:rPr>
          <w:color w:val="000009"/>
          <w:spacing w:val="40"/>
          <w:sz w:val="24"/>
        </w:rPr>
        <w:t xml:space="preserve"> </w:t>
      </w:r>
      <w:r>
        <w:rPr>
          <w:color w:val="000009"/>
          <w:sz w:val="24"/>
        </w:rPr>
        <w:t>простые</w:t>
      </w:r>
      <w:r>
        <w:rPr>
          <w:color w:val="000009"/>
          <w:spacing w:val="40"/>
          <w:sz w:val="24"/>
        </w:rPr>
        <w:t xml:space="preserve"> </w:t>
      </w:r>
      <w:r>
        <w:rPr>
          <w:color w:val="000009"/>
          <w:sz w:val="24"/>
        </w:rPr>
        <w:t>термины</w:t>
      </w:r>
      <w:r>
        <w:rPr>
          <w:color w:val="000009"/>
          <w:spacing w:val="40"/>
          <w:sz w:val="24"/>
        </w:rPr>
        <w:t xml:space="preserve"> </w:t>
      </w:r>
      <w:r>
        <w:rPr>
          <w:color w:val="000009"/>
          <w:sz w:val="24"/>
        </w:rPr>
        <w:t>из</w:t>
      </w:r>
      <w:r>
        <w:rPr>
          <w:color w:val="000009"/>
          <w:spacing w:val="40"/>
          <w:sz w:val="24"/>
        </w:rPr>
        <w:t xml:space="preserve"> </w:t>
      </w:r>
      <w:r>
        <w:rPr>
          <w:color w:val="000009"/>
          <w:sz w:val="24"/>
        </w:rPr>
        <w:t>разучиваемых</w:t>
      </w:r>
      <w:r>
        <w:rPr>
          <w:color w:val="000009"/>
          <w:spacing w:val="78"/>
          <w:sz w:val="24"/>
        </w:rPr>
        <w:t xml:space="preserve"> </w:t>
      </w:r>
      <w:r>
        <w:rPr>
          <w:color w:val="000009"/>
          <w:sz w:val="24"/>
        </w:rPr>
        <w:t>упражнений,</w:t>
      </w:r>
      <w:r>
        <w:rPr>
          <w:color w:val="000009"/>
          <w:spacing w:val="40"/>
          <w:sz w:val="24"/>
        </w:rPr>
        <w:t xml:space="preserve"> </w:t>
      </w:r>
      <w:r>
        <w:rPr>
          <w:color w:val="000009"/>
          <w:sz w:val="24"/>
        </w:rPr>
        <w:t>объясняет</w:t>
      </w:r>
      <w:r>
        <w:rPr>
          <w:color w:val="000009"/>
          <w:spacing w:val="40"/>
          <w:sz w:val="24"/>
        </w:rPr>
        <w:t xml:space="preserve"> </w:t>
      </w:r>
      <w:r>
        <w:rPr>
          <w:color w:val="000009"/>
          <w:sz w:val="24"/>
        </w:rPr>
        <w:t>их</w:t>
      </w:r>
      <w:r>
        <w:rPr>
          <w:color w:val="000009"/>
          <w:spacing w:val="80"/>
          <w:sz w:val="24"/>
        </w:rPr>
        <w:t xml:space="preserve"> </w:t>
      </w:r>
      <w:r>
        <w:rPr>
          <w:color w:val="000009"/>
          <w:sz w:val="24"/>
        </w:rPr>
        <w:t>функциональный смысл и направленность воздействия на организм;</w:t>
      </w:r>
    </w:p>
    <w:p w:rsidR="00081003" w:rsidRDefault="00594D4B">
      <w:pPr>
        <w:pStyle w:val="a4"/>
        <w:numPr>
          <w:ilvl w:val="0"/>
          <w:numId w:val="69"/>
        </w:numPr>
        <w:tabs>
          <w:tab w:val="left" w:pos="1092"/>
        </w:tabs>
        <w:ind w:right="290" w:firstLine="343"/>
        <w:jc w:val="left"/>
        <w:rPr>
          <w:sz w:val="24"/>
        </w:rPr>
      </w:pPr>
      <w:r>
        <w:rPr>
          <w:color w:val="000009"/>
          <w:sz w:val="24"/>
        </w:rPr>
        <w:t>представлять</w:t>
      </w:r>
      <w:r>
        <w:rPr>
          <w:color w:val="000009"/>
          <w:spacing w:val="36"/>
          <w:sz w:val="24"/>
        </w:rPr>
        <w:t xml:space="preserve"> </w:t>
      </w:r>
      <w:r>
        <w:rPr>
          <w:color w:val="000009"/>
          <w:sz w:val="24"/>
        </w:rPr>
        <w:t>и</w:t>
      </w:r>
      <w:r>
        <w:rPr>
          <w:color w:val="000009"/>
          <w:spacing w:val="36"/>
          <w:sz w:val="24"/>
        </w:rPr>
        <w:t xml:space="preserve"> </w:t>
      </w:r>
      <w:r>
        <w:rPr>
          <w:color w:val="000009"/>
          <w:sz w:val="24"/>
        </w:rPr>
        <w:t>описывать</w:t>
      </w:r>
      <w:r>
        <w:rPr>
          <w:color w:val="000009"/>
          <w:spacing w:val="36"/>
          <w:sz w:val="24"/>
        </w:rPr>
        <w:t xml:space="preserve"> </w:t>
      </w:r>
      <w:r>
        <w:rPr>
          <w:color w:val="000009"/>
          <w:sz w:val="24"/>
        </w:rPr>
        <w:t>общее</w:t>
      </w:r>
      <w:r>
        <w:rPr>
          <w:color w:val="000009"/>
          <w:spacing w:val="37"/>
          <w:sz w:val="24"/>
        </w:rPr>
        <w:t xml:space="preserve"> </w:t>
      </w:r>
      <w:r>
        <w:rPr>
          <w:color w:val="000009"/>
          <w:sz w:val="24"/>
        </w:rPr>
        <w:t>строение</w:t>
      </w:r>
      <w:r>
        <w:rPr>
          <w:color w:val="000009"/>
          <w:spacing w:val="35"/>
          <w:sz w:val="24"/>
        </w:rPr>
        <w:t xml:space="preserve"> </w:t>
      </w:r>
      <w:r>
        <w:rPr>
          <w:color w:val="000009"/>
          <w:sz w:val="24"/>
        </w:rPr>
        <w:t>человека,</w:t>
      </w:r>
      <w:r>
        <w:rPr>
          <w:color w:val="000009"/>
          <w:spacing w:val="38"/>
          <w:sz w:val="24"/>
        </w:rPr>
        <w:t xml:space="preserve"> </w:t>
      </w:r>
      <w:r>
        <w:rPr>
          <w:color w:val="000009"/>
          <w:sz w:val="24"/>
        </w:rPr>
        <w:t>называть</w:t>
      </w:r>
      <w:r>
        <w:rPr>
          <w:color w:val="000009"/>
          <w:spacing w:val="36"/>
          <w:sz w:val="24"/>
        </w:rPr>
        <w:t xml:space="preserve"> </w:t>
      </w:r>
      <w:r>
        <w:rPr>
          <w:color w:val="000009"/>
          <w:sz w:val="24"/>
        </w:rPr>
        <w:t>основные</w:t>
      </w:r>
      <w:r>
        <w:rPr>
          <w:color w:val="000009"/>
          <w:spacing w:val="34"/>
          <w:sz w:val="24"/>
        </w:rPr>
        <w:t xml:space="preserve"> </w:t>
      </w:r>
      <w:r>
        <w:rPr>
          <w:color w:val="000009"/>
          <w:sz w:val="24"/>
        </w:rPr>
        <w:t>части</w:t>
      </w:r>
      <w:r>
        <w:rPr>
          <w:color w:val="000009"/>
          <w:spacing w:val="36"/>
          <w:sz w:val="24"/>
        </w:rPr>
        <w:t xml:space="preserve"> </w:t>
      </w:r>
      <w:r>
        <w:rPr>
          <w:color w:val="000009"/>
          <w:sz w:val="24"/>
        </w:rPr>
        <w:t>костного скелета человека и основные группы мышц;</w:t>
      </w:r>
    </w:p>
    <w:p w:rsidR="00081003" w:rsidRDefault="00594D4B">
      <w:pPr>
        <w:pStyle w:val="a4"/>
        <w:numPr>
          <w:ilvl w:val="0"/>
          <w:numId w:val="69"/>
        </w:numPr>
        <w:tabs>
          <w:tab w:val="left" w:pos="1126"/>
        </w:tabs>
        <w:spacing w:before="1"/>
        <w:ind w:right="287" w:firstLine="343"/>
        <w:jc w:val="left"/>
        <w:rPr>
          <w:sz w:val="24"/>
        </w:rPr>
      </w:pPr>
      <w:r>
        <w:rPr>
          <w:color w:val="000009"/>
          <w:sz w:val="24"/>
        </w:rPr>
        <w:t>формулировать</w:t>
      </w:r>
      <w:r>
        <w:rPr>
          <w:color w:val="000009"/>
          <w:spacing w:val="40"/>
          <w:sz w:val="24"/>
        </w:rPr>
        <w:t xml:space="preserve"> </w:t>
      </w:r>
      <w:r>
        <w:rPr>
          <w:color w:val="000009"/>
          <w:sz w:val="24"/>
        </w:rPr>
        <w:t>основные</w:t>
      </w:r>
      <w:r>
        <w:rPr>
          <w:color w:val="000009"/>
          <w:spacing w:val="40"/>
          <w:sz w:val="24"/>
        </w:rPr>
        <w:t xml:space="preserve"> </w:t>
      </w:r>
      <w:r>
        <w:rPr>
          <w:color w:val="000009"/>
          <w:sz w:val="24"/>
        </w:rPr>
        <w:t>правила</w:t>
      </w:r>
      <w:r>
        <w:rPr>
          <w:color w:val="000009"/>
          <w:spacing w:val="40"/>
          <w:sz w:val="24"/>
        </w:rPr>
        <w:t xml:space="preserve"> </w:t>
      </w:r>
      <w:r>
        <w:rPr>
          <w:color w:val="000009"/>
          <w:sz w:val="24"/>
        </w:rPr>
        <w:t>безопасного</w:t>
      </w:r>
      <w:r>
        <w:rPr>
          <w:color w:val="000009"/>
          <w:spacing w:val="40"/>
          <w:sz w:val="24"/>
        </w:rPr>
        <w:t xml:space="preserve"> </w:t>
      </w:r>
      <w:r>
        <w:rPr>
          <w:color w:val="000009"/>
          <w:sz w:val="24"/>
        </w:rPr>
        <w:t>поведения</w:t>
      </w:r>
      <w:r>
        <w:rPr>
          <w:color w:val="000009"/>
          <w:spacing w:val="40"/>
          <w:sz w:val="24"/>
        </w:rPr>
        <w:t xml:space="preserve"> </w:t>
      </w:r>
      <w:r>
        <w:rPr>
          <w:color w:val="000009"/>
          <w:sz w:val="24"/>
        </w:rPr>
        <w:t>на</w:t>
      </w:r>
      <w:r>
        <w:rPr>
          <w:color w:val="000009"/>
          <w:spacing w:val="40"/>
          <w:sz w:val="24"/>
        </w:rPr>
        <w:t xml:space="preserve"> </w:t>
      </w:r>
      <w:r>
        <w:rPr>
          <w:color w:val="000009"/>
          <w:sz w:val="24"/>
        </w:rPr>
        <w:t>занятиях</w:t>
      </w:r>
      <w:r>
        <w:rPr>
          <w:color w:val="000009"/>
          <w:spacing w:val="40"/>
          <w:sz w:val="24"/>
        </w:rPr>
        <w:t xml:space="preserve"> </w:t>
      </w:r>
      <w:r>
        <w:rPr>
          <w:color w:val="000009"/>
          <w:sz w:val="24"/>
        </w:rPr>
        <w:t>по</w:t>
      </w:r>
      <w:r>
        <w:rPr>
          <w:color w:val="000009"/>
          <w:spacing w:val="40"/>
          <w:sz w:val="24"/>
        </w:rPr>
        <w:t xml:space="preserve"> </w:t>
      </w:r>
      <w:r>
        <w:rPr>
          <w:color w:val="000009"/>
          <w:sz w:val="24"/>
        </w:rPr>
        <w:t xml:space="preserve">физической </w:t>
      </w:r>
      <w:r>
        <w:rPr>
          <w:color w:val="000009"/>
          <w:spacing w:val="-2"/>
          <w:sz w:val="24"/>
        </w:rPr>
        <w:t>культуре;</w:t>
      </w:r>
    </w:p>
    <w:p w:rsidR="00081003" w:rsidRDefault="00594D4B">
      <w:pPr>
        <w:pStyle w:val="a4"/>
        <w:numPr>
          <w:ilvl w:val="0"/>
          <w:numId w:val="69"/>
        </w:numPr>
        <w:tabs>
          <w:tab w:val="left" w:pos="1078"/>
        </w:tabs>
        <w:ind w:right="288" w:firstLine="283"/>
        <w:jc w:val="left"/>
        <w:rPr>
          <w:sz w:val="24"/>
        </w:rPr>
      </w:pPr>
      <w:r>
        <w:rPr>
          <w:color w:val="000009"/>
          <w:sz w:val="24"/>
        </w:rPr>
        <w:t>различать</w:t>
      </w:r>
      <w:r>
        <w:rPr>
          <w:color w:val="000009"/>
          <w:spacing w:val="80"/>
          <w:sz w:val="24"/>
        </w:rPr>
        <w:t xml:space="preserve"> </w:t>
      </w:r>
      <w:r>
        <w:rPr>
          <w:color w:val="000009"/>
          <w:sz w:val="24"/>
        </w:rPr>
        <w:t>упражнения</w:t>
      </w:r>
      <w:r>
        <w:rPr>
          <w:color w:val="000009"/>
          <w:spacing w:val="80"/>
          <w:sz w:val="24"/>
        </w:rPr>
        <w:t xml:space="preserve"> </w:t>
      </w:r>
      <w:r>
        <w:rPr>
          <w:color w:val="000009"/>
          <w:sz w:val="24"/>
        </w:rPr>
        <w:t>по</w:t>
      </w:r>
      <w:r>
        <w:rPr>
          <w:color w:val="000009"/>
          <w:spacing w:val="80"/>
          <w:sz w:val="24"/>
        </w:rPr>
        <w:t xml:space="preserve"> </w:t>
      </w:r>
      <w:r>
        <w:rPr>
          <w:color w:val="000009"/>
          <w:sz w:val="24"/>
        </w:rPr>
        <w:t>воздействию</w:t>
      </w:r>
      <w:r>
        <w:rPr>
          <w:color w:val="000009"/>
          <w:spacing w:val="80"/>
          <w:sz w:val="24"/>
        </w:rPr>
        <w:t xml:space="preserve"> </w:t>
      </w:r>
      <w:r>
        <w:rPr>
          <w:color w:val="000009"/>
          <w:sz w:val="24"/>
        </w:rPr>
        <w:t>на</w:t>
      </w:r>
      <w:r>
        <w:rPr>
          <w:color w:val="000009"/>
          <w:spacing w:val="80"/>
          <w:sz w:val="24"/>
        </w:rPr>
        <w:t xml:space="preserve"> </w:t>
      </w:r>
      <w:r>
        <w:rPr>
          <w:color w:val="000009"/>
          <w:sz w:val="24"/>
        </w:rPr>
        <w:t>развитие</w:t>
      </w:r>
      <w:r>
        <w:rPr>
          <w:color w:val="000009"/>
          <w:spacing w:val="80"/>
          <w:sz w:val="24"/>
        </w:rPr>
        <w:t xml:space="preserve"> </w:t>
      </w:r>
      <w:r>
        <w:rPr>
          <w:color w:val="000009"/>
          <w:sz w:val="24"/>
        </w:rPr>
        <w:t>основных</w:t>
      </w:r>
      <w:r>
        <w:rPr>
          <w:color w:val="000009"/>
          <w:spacing w:val="80"/>
          <w:sz w:val="24"/>
        </w:rPr>
        <w:t xml:space="preserve"> </w:t>
      </w:r>
      <w:r>
        <w:rPr>
          <w:color w:val="000009"/>
          <w:sz w:val="24"/>
        </w:rPr>
        <w:t>физических</w:t>
      </w:r>
      <w:r>
        <w:rPr>
          <w:color w:val="000009"/>
          <w:spacing w:val="80"/>
          <w:sz w:val="24"/>
        </w:rPr>
        <w:t xml:space="preserve"> </w:t>
      </w:r>
      <w:r>
        <w:rPr>
          <w:color w:val="000009"/>
          <w:sz w:val="24"/>
        </w:rPr>
        <w:t>качеств</w:t>
      </w:r>
      <w:r>
        <w:rPr>
          <w:color w:val="000009"/>
          <w:spacing w:val="80"/>
          <w:sz w:val="24"/>
        </w:rPr>
        <w:t xml:space="preserve"> </w:t>
      </w:r>
      <w:r>
        <w:rPr>
          <w:color w:val="000009"/>
          <w:sz w:val="24"/>
        </w:rPr>
        <w:t>и способностей человека;</w:t>
      </w:r>
    </w:p>
    <w:p w:rsidR="00081003" w:rsidRDefault="00594D4B">
      <w:pPr>
        <w:pStyle w:val="a4"/>
        <w:numPr>
          <w:ilvl w:val="0"/>
          <w:numId w:val="69"/>
        </w:numPr>
        <w:tabs>
          <w:tab w:val="left" w:pos="1080"/>
        </w:tabs>
        <w:ind w:right="288" w:firstLine="283"/>
        <w:jc w:val="left"/>
        <w:rPr>
          <w:sz w:val="24"/>
        </w:rPr>
      </w:pPr>
      <w:r>
        <w:rPr>
          <w:color w:val="000009"/>
          <w:sz w:val="24"/>
        </w:rPr>
        <w:t>выявлять</w:t>
      </w:r>
      <w:r>
        <w:rPr>
          <w:color w:val="000009"/>
          <w:spacing w:val="40"/>
          <w:sz w:val="24"/>
        </w:rPr>
        <w:t xml:space="preserve"> </w:t>
      </w:r>
      <w:r>
        <w:rPr>
          <w:color w:val="000009"/>
          <w:sz w:val="24"/>
        </w:rPr>
        <w:t>характерные</w:t>
      </w:r>
      <w:r>
        <w:rPr>
          <w:color w:val="000009"/>
          <w:spacing w:val="40"/>
          <w:sz w:val="24"/>
        </w:rPr>
        <w:t xml:space="preserve"> </w:t>
      </w:r>
      <w:r>
        <w:rPr>
          <w:color w:val="000009"/>
          <w:sz w:val="24"/>
        </w:rPr>
        <w:t>ошибки</w:t>
      </w:r>
      <w:r>
        <w:rPr>
          <w:color w:val="000009"/>
          <w:spacing w:val="40"/>
          <w:sz w:val="24"/>
        </w:rPr>
        <w:t xml:space="preserve"> </w:t>
      </w:r>
      <w:r>
        <w:rPr>
          <w:color w:val="000009"/>
          <w:sz w:val="24"/>
        </w:rPr>
        <w:t>при</w:t>
      </w:r>
      <w:r>
        <w:rPr>
          <w:color w:val="000009"/>
          <w:spacing w:val="40"/>
          <w:sz w:val="24"/>
        </w:rPr>
        <w:t xml:space="preserve"> </w:t>
      </w:r>
      <w:r>
        <w:rPr>
          <w:color w:val="000009"/>
          <w:sz w:val="24"/>
        </w:rPr>
        <w:t>выполнении</w:t>
      </w:r>
      <w:r>
        <w:rPr>
          <w:color w:val="000009"/>
          <w:spacing w:val="40"/>
          <w:sz w:val="24"/>
        </w:rPr>
        <w:t xml:space="preserve"> </w:t>
      </w:r>
      <w:r>
        <w:rPr>
          <w:color w:val="000009"/>
          <w:sz w:val="24"/>
        </w:rPr>
        <w:t>физических</w:t>
      </w:r>
      <w:r>
        <w:rPr>
          <w:color w:val="000009"/>
          <w:spacing w:val="80"/>
          <w:sz w:val="24"/>
        </w:rPr>
        <w:t xml:space="preserve"> </w:t>
      </w:r>
      <w:r>
        <w:rPr>
          <w:color w:val="000009"/>
          <w:sz w:val="24"/>
        </w:rPr>
        <w:t>упражнений;</w:t>
      </w:r>
      <w:r>
        <w:rPr>
          <w:color w:val="000009"/>
          <w:spacing w:val="40"/>
          <w:sz w:val="24"/>
        </w:rPr>
        <w:t xml:space="preserve"> </w:t>
      </w:r>
      <w:r>
        <w:rPr>
          <w:color w:val="000009"/>
          <w:sz w:val="24"/>
        </w:rPr>
        <w:t>определять</w:t>
      </w:r>
      <w:r>
        <w:rPr>
          <w:color w:val="000009"/>
          <w:spacing w:val="80"/>
          <w:sz w:val="24"/>
        </w:rPr>
        <w:t xml:space="preserve"> </w:t>
      </w:r>
      <w:r>
        <w:rPr>
          <w:color w:val="000009"/>
          <w:sz w:val="24"/>
        </w:rPr>
        <w:t>ситуации, требующие применения правил предупреждения травматизма;</w:t>
      </w:r>
    </w:p>
    <w:p w:rsidR="00081003" w:rsidRDefault="00594D4B">
      <w:pPr>
        <w:pStyle w:val="a4"/>
        <w:numPr>
          <w:ilvl w:val="0"/>
          <w:numId w:val="69"/>
        </w:numPr>
        <w:tabs>
          <w:tab w:val="left" w:pos="1051"/>
        </w:tabs>
        <w:ind w:right="288" w:firstLine="283"/>
        <w:jc w:val="left"/>
        <w:rPr>
          <w:sz w:val="24"/>
        </w:rPr>
      </w:pPr>
      <w:r>
        <w:rPr>
          <w:color w:val="000009"/>
          <w:sz w:val="24"/>
        </w:rPr>
        <w:t>определять</w:t>
      </w:r>
      <w:r>
        <w:rPr>
          <w:color w:val="000009"/>
          <w:spacing w:val="40"/>
          <w:sz w:val="24"/>
        </w:rPr>
        <w:t xml:space="preserve"> </w:t>
      </w:r>
      <w:r>
        <w:rPr>
          <w:color w:val="000009"/>
          <w:sz w:val="24"/>
        </w:rPr>
        <w:t>состав</w:t>
      </w:r>
      <w:r>
        <w:rPr>
          <w:color w:val="000009"/>
          <w:spacing w:val="40"/>
          <w:sz w:val="24"/>
        </w:rPr>
        <w:t xml:space="preserve"> </w:t>
      </w:r>
      <w:r>
        <w:rPr>
          <w:color w:val="000009"/>
          <w:sz w:val="24"/>
        </w:rPr>
        <w:t>спортивной</w:t>
      </w:r>
      <w:r>
        <w:rPr>
          <w:color w:val="000009"/>
          <w:spacing w:val="40"/>
          <w:sz w:val="24"/>
        </w:rPr>
        <w:t xml:space="preserve"> </w:t>
      </w:r>
      <w:r>
        <w:rPr>
          <w:color w:val="000009"/>
          <w:sz w:val="24"/>
        </w:rPr>
        <w:t>одежды</w:t>
      </w:r>
      <w:r>
        <w:rPr>
          <w:color w:val="000009"/>
          <w:spacing w:val="40"/>
          <w:sz w:val="24"/>
        </w:rPr>
        <w:t xml:space="preserve"> </w:t>
      </w:r>
      <w:r>
        <w:rPr>
          <w:color w:val="000009"/>
          <w:sz w:val="24"/>
        </w:rPr>
        <w:t>в</w:t>
      </w:r>
      <w:r>
        <w:rPr>
          <w:color w:val="000009"/>
          <w:spacing w:val="40"/>
          <w:sz w:val="24"/>
        </w:rPr>
        <w:t xml:space="preserve"> </w:t>
      </w:r>
      <w:r>
        <w:rPr>
          <w:color w:val="000009"/>
          <w:sz w:val="24"/>
        </w:rPr>
        <w:t>зависимости</w:t>
      </w:r>
      <w:r>
        <w:rPr>
          <w:color w:val="000009"/>
          <w:spacing w:val="40"/>
          <w:sz w:val="24"/>
        </w:rPr>
        <w:t xml:space="preserve"> </w:t>
      </w:r>
      <w:r>
        <w:rPr>
          <w:color w:val="000009"/>
          <w:sz w:val="24"/>
        </w:rPr>
        <w:t>от</w:t>
      </w:r>
      <w:r>
        <w:rPr>
          <w:color w:val="000009"/>
          <w:spacing w:val="40"/>
          <w:sz w:val="24"/>
        </w:rPr>
        <w:t xml:space="preserve"> </w:t>
      </w:r>
      <w:r>
        <w:rPr>
          <w:color w:val="000009"/>
          <w:sz w:val="24"/>
        </w:rPr>
        <w:t>погодных</w:t>
      </w:r>
      <w:r>
        <w:rPr>
          <w:color w:val="000009"/>
          <w:spacing w:val="40"/>
          <w:sz w:val="24"/>
        </w:rPr>
        <w:t xml:space="preserve"> </w:t>
      </w:r>
      <w:r>
        <w:rPr>
          <w:color w:val="000009"/>
          <w:sz w:val="24"/>
        </w:rPr>
        <w:t>условий</w:t>
      </w:r>
      <w:r>
        <w:rPr>
          <w:color w:val="000009"/>
          <w:spacing w:val="40"/>
          <w:sz w:val="24"/>
        </w:rPr>
        <w:t xml:space="preserve"> </w:t>
      </w:r>
      <w:r>
        <w:rPr>
          <w:color w:val="000009"/>
          <w:sz w:val="24"/>
        </w:rPr>
        <w:t>и</w:t>
      </w:r>
      <w:r>
        <w:rPr>
          <w:color w:val="000009"/>
          <w:spacing w:val="40"/>
          <w:sz w:val="24"/>
        </w:rPr>
        <w:t xml:space="preserve"> </w:t>
      </w:r>
      <w:r>
        <w:rPr>
          <w:color w:val="000009"/>
          <w:sz w:val="24"/>
        </w:rPr>
        <w:t xml:space="preserve">условий </w:t>
      </w:r>
      <w:r>
        <w:rPr>
          <w:color w:val="000009"/>
          <w:spacing w:val="-2"/>
          <w:sz w:val="24"/>
        </w:rPr>
        <w:t>занятий.</w:t>
      </w:r>
    </w:p>
    <w:p w:rsidR="00081003" w:rsidRDefault="00594D4B">
      <w:pPr>
        <w:pStyle w:val="a3"/>
        <w:ind w:left="852" w:firstLine="0"/>
        <w:jc w:val="left"/>
      </w:pPr>
      <w:r>
        <w:rPr>
          <w:color w:val="000009"/>
          <w:spacing w:val="-2"/>
        </w:rPr>
        <w:t>Способы</w:t>
      </w:r>
      <w:r>
        <w:rPr>
          <w:color w:val="000009"/>
          <w:spacing w:val="3"/>
        </w:rPr>
        <w:t xml:space="preserve"> </w:t>
      </w:r>
      <w:r>
        <w:rPr>
          <w:color w:val="000009"/>
          <w:spacing w:val="-2"/>
        </w:rPr>
        <w:t>физкультурной</w:t>
      </w:r>
      <w:r>
        <w:rPr>
          <w:color w:val="000009"/>
          <w:spacing w:val="4"/>
        </w:rPr>
        <w:t xml:space="preserve"> </w:t>
      </w:r>
      <w:r>
        <w:rPr>
          <w:color w:val="000009"/>
          <w:spacing w:val="-2"/>
        </w:rPr>
        <w:t>деятельности:</w:t>
      </w:r>
    </w:p>
    <w:p w:rsidR="00081003" w:rsidRDefault="00594D4B">
      <w:pPr>
        <w:pStyle w:val="a4"/>
        <w:numPr>
          <w:ilvl w:val="0"/>
          <w:numId w:val="69"/>
        </w:numPr>
        <w:tabs>
          <w:tab w:val="left" w:pos="1070"/>
        </w:tabs>
        <w:ind w:right="291" w:firstLine="343"/>
        <w:jc w:val="left"/>
        <w:rPr>
          <w:sz w:val="24"/>
        </w:rPr>
      </w:pPr>
      <w:r>
        <w:rPr>
          <w:color w:val="000009"/>
          <w:sz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081003" w:rsidRDefault="00594D4B">
      <w:pPr>
        <w:pStyle w:val="a4"/>
        <w:numPr>
          <w:ilvl w:val="0"/>
          <w:numId w:val="69"/>
        </w:numPr>
        <w:tabs>
          <w:tab w:val="left" w:pos="1176"/>
        </w:tabs>
        <w:ind w:right="288" w:firstLine="343"/>
        <w:jc w:val="left"/>
        <w:rPr>
          <w:sz w:val="24"/>
        </w:rPr>
      </w:pPr>
      <w:r>
        <w:rPr>
          <w:color w:val="000009"/>
          <w:sz w:val="24"/>
        </w:rPr>
        <w:t>измерять</w:t>
      </w:r>
      <w:r>
        <w:rPr>
          <w:color w:val="000009"/>
          <w:spacing w:val="80"/>
          <w:sz w:val="24"/>
        </w:rPr>
        <w:t xml:space="preserve"> </w:t>
      </w:r>
      <w:r>
        <w:rPr>
          <w:color w:val="000009"/>
          <w:sz w:val="24"/>
        </w:rPr>
        <w:t>показатели</w:t>
      </w:r>
      <w:r>
        <w:rPr>
          <w:color w:val="000009"/>
          <w:spacing w:val="80"/>
          <w:w w:val="150"/>
          <w:sz w:val="24"/>
        </w:rPr>
        <w:t xml:space="preserve"> </w:t>
      </w:r>
      <w:r>
        <w:rPr>
          <w:color w:val="000009"/>
          <w:sz w:val="24"/>
        </w:rPr>
        <w:t>развития</w:t>
      </w:r>
      <w:r>
        <w:rPr>
          <w:color w:val="000009"/>
          <w:spacing w:val="80"/>
          <w:sz w:val="24"/>
        </w:rPr>
        <w:t xml:space="preserve"> </w:t>
      </w:r>
      <w:r>
        <w:rPr>
          <w:color w:val="000009"/>
          <w:sz w:val="24"/>
        </w:rPr>
        <w:t>физических</w:t>
      </w:r>
      <w:r>
        <w:rPr>
          <w:color w:val="000009"/>
          <w:spacing w:val="80"/>
          <w:sz w:val="24"/>
        </w:rPr>
        <w:t xml:space="preserve"> </w:t>
      </w:r>
      <w:r>
        <w:rPr>
          <w:color w:val="000009"/>
          <w:sz w:val="24"/>
        </w:rPr>
        <w:t>качеств</w:t>
      </w:r>
      <w:r>
        <w:rPr>
          <w:color w:val="000009"/>
          <w:spacing w:val="80"/>
          <w:sz w:val="24"/>
        </w:rPr>
        <w:t xml:space="preserve"> </w:t>
      </w:r>
      <w:r>
        <w:rPr>
          <w:color w:val="000009"/>
          <w:sz w:val="24"/>
        </w:rPr>
        <w:t>и</w:t>
      </w:r>
      <w:r>
        <w:rPr>
          <w:color w:val="000009"/>
          <w:spacing w:val="80"/>
          <w:w w:val="150"/>
          <w:sz w:val="24"/>
        </w:rPr>
        <w:t xml:space="preserve"> </w:t>
      </w:r>
      <w:r>
        <w:rPr>
          <w:color w:val="000009"/>
          <w:sz w:val="24"/>
        </w:rPr>
        <w:t>способностей</w:t>
      </w:r>
      <w:r>
        <w:rPr>
          <w:color w:val="000009"/>
          <w:spacing w:val="80"/>
          <w:w w:val="150"/>
          <w:sz w:val="24"/>
        </w:rPr>
        <w:t xml:space="preserve"> </w:t>
      </w:r>
      <w:r>
        <w:rPr>
          <w:color w:val="000009"/>
          <w:sz w:val="24"/>
        </w:rPr>
        <w:t>по</w:t>
      </w:r>
      <w:r>
        <w:rPr>
          <w:color w:val="000009"/>
          <w:spacing w:val="80"/>
          <w:sz w:val="24"/>
        </w:rPr>
        <w:t xml:space="preserve"> </w:t>
      </w:r>
      <w:r>
        <w:rPr>
          <w:color w:val="000009"/>
          <w:sz w:val="24"/>
        </w:rPr>
        <w:t>методикам</w:t>
      </w:r>
      <w:r>
        <w:rPr>
          <w:color w:val="000009"/>
          <w:spacing w:val="40"/>
          <w:sz w:val="24"/>
        </w:rPr>
        <w:t xml:space="preserve"> </w:t>
      </w:r>
      <w:r>
        <w:rPr>
          <w:color w:val="000009"/>
          <w:sz w:val="24"/>
        </w:rPr>
        <w:t>программы по физической культуре (гибкость, координационно-скоростные способности);</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0"/>
          <w:numId w:val="69"/>
        </w:numPr>
        <w:tabs>
          <w:tab w:val="left" w:pos="1094"/>
        </w:tabs>
        <w:spacing w:before="66"/>
        <w:ind w:right="290" w:firstLine="343"/>
        <w:rPr>
          <w:sz w:val="24"/>
        </w:rPr>
      </w:pPr>
      <w:r>
        <w:rPr>
          <w:color w:val="000009"/>
          <w:sz w:val="24"/>
        </w:rPr>
        <w:lastRenderedPageBreak/>
        <w:t>объяснять технику разученных гимнастических упражнений и специальных физических упражнений по виду спорта (по выбору);</w:t>
      </w:r>
    </w:p>
    <w:p w:rsidR="00081003" w:rsidRDefault="00594D4B">
      <w:pPr>
        <w:pStyle w:val="a4"/>
        <w:numPr>
          <w:ilvl w:val="0"/>
          <w:numId w:val="69"/>
        </w:numPr>
        <w:tabs>
          <w:tab w:val="left" w:pos="1050"/>
        </w:tabs>
        <w:ind w:left="1050" w:hanging="138"/>
        <w:rPr>
          <w:sz w:val="24"/>
        </w:rPr>
      </w:pPr>
      <w:r>
        <w:rPr>
          <w:color w:val="000009"/>
          <w:sz w:val="24"/>
        </w:rPr>
        <w:t>общаться</w:t>
      </w:r>
      <w:r>
        <w:rPr>
          <w:color w:val="000009"/>
          <w:spacing w:val="-11"/>
          <w:sz w:val="24"/>
        </w:rPr>
        <w:t xml:space="preserve"> </w:t>
      </w:r>
      <w:r>
        <w:rPr>
          <w:color w:val="000009"/>
          <w:sz w:val="24"/>
        </w:rPr>
        <w:t>и</w:t>
      </w:r>
      <w:r>
        <w:rPr>
          <w:color w:val="000009"/>
          <w:spacing w:val="-8"/>
          <w:sz w:val="24"/>
        </w:rPr>
        <w:t xml:space="preserve"> </w:t>
      </w:r>
      <w:r>
        <w:rPr>
          <w:color w:val="000009"/>
          <w:sz w:val="24"/>
        </w:rPr>
        <w:t>взаимодействовать</w:t>
      </w:r>
      <w:r>
        <w:rPr>
          <w:color w:val="000009"/>
          <w:spacing w:val="-9"/>
          <w:sz w:val="24"/>
        </w:rPr>
        <w:t xml:space="preserve"> </w:t>
      </w:r>
      <w:r>
        <w:rPr>
          <w:color w:val="000009"/>
          <w:sz w:val="24"/>
        </w:rPr>
        <w:t>в</w:t>
      </w:r>
      <w:r>
        <w:rPr>
          <w:color w:val="000009"/>
          <w:spacing w:val="-9"/>
          <w:sz w:val="24"/>
        </w:rPr>
        <w:t xml:space="preserve"> </w:t>
      </w:r>
      <w:r>
        <w:rPr>
          <w:color w:val="000009"/>
          <w:sz w:val="24"/>
        </w:rPr>
        <w:t>игровой</w:t>
      </w:r>
      <w:r>
        <w:rPr>
          <w:color w:val="000009"/>
          <w:spacing w:val="-8"/>
          <w:sz w:val="24"/>
        </w:rPr>
        <w:t xml:space="preserve"> </w:t>
      </w:r>
      <w:r>
        <w:rPr>
          <w:color w:val="000009"/>
          <w:spacing w:val="-2"/>
          <w:sz w:val="24"/>
        </w:rPr>
        <w:t>деятельности;</w:t>
      </w:r>
    </w:p>
    <w:p w:rsidR="00081003" w:rsidRDefault="00594D4B">
      <w:pPr>
        <w:pStyle w:val="a4"/>
        <w:numPr>
          <w:ilvl w:val="0"/>
          <w:numId w:val="69"/>
        </w:numPr>
        <w:tabs>
          <w:tab w:val="left" w:pos="1198"/>
        </w:tabs>
        <w:spacing w:before="1"/>
        <w:ind w:right="287" w:firstLine="343"/>
        <w:rPr>
          <w:sz w:val="24"/>
        </w:rPr>
      </w:pPr>
      <w:r>
        <w:rPr>
          <w:color w:val="000009"/>
          <w:sz w:val="24"/>
        </w:rPr>
        <w:t>моделировать комплексы упражнений по заданной цели: на развитие гибкости, координации,</w:t>
      </w:r>
      <w:r>
        <w:rPr>
          <w:color w:val="000009"/>
          <w:spacing w:val="-10"/>
          <w:sz w:val="24"/>
        </w:rPr>
        <w:t xml:space="preserve"> </w:t>
      </w:r>
      <w:r>
        <w:rPr>
          <w:color w:val="000009"/>
          <w:sz w:val="24"/>
        </w:rPr>
        <w:t>быстроты,</w:t>
      </w:r>
      <w:r>
        <w:rPr>
          <w:color w:val="000009"/>
          <w:spacing w:val="-10"/>
          <w:sz w:val="24"/>
        </w:rPr>
        <w:t xml:space="preserve"> </w:t>
      </w:r>
      <w:r>
        <w:rPr>
          <w:color w:val="000009"/>
          <w:sz w:val="24"/>
        </w:rPr>
        <w:t>моторики,</w:t>
      </w:r>
      <w:r>
        <w:rPr>
          <w:color w:val="000009"/>
          <w:spacing w:val="-9"/>
          <w:sz w:val="24"/>
        </w:rPr>
        <w:t xml:space="preserve"> </w:t>
      </w:r>
      <w:r>
        <w:rPr>
          <w:color w:val="000009"/>
          <w:sz w:val="24"/>
        </w:rPr>
        <w:t>улучшение</w:t>
      </w:r>
      <w:r>
        <w:rPr>
          <w:color w:val="000009"/>
          <w:spacing w:val="-9"/>
          <w:sz w:val="24"/>
        </w:rPr>
        <w:t xml:space="preserve"> </w:t>
      </w:r>
      <w:r>
        <w:rPr>
          <w:color w:val="000009"/>
          <w:sz w:val="24"/>
        </w:rPr>
        <w:t>подвижности</w:t>
      </w:r>
      <w:r>
        <w:rPr>
          <w:color w:val="000009"/>
          <w:spacing w:val="-10"/>
          <w:sz w:val="24"/>
        </w:rPr>
        <w:t xml:space="preserve"> </w:t>
      </w:r>
      <w:r>
        <w:rPr>
          <w:color w:val="000009"/>
          <w:sz w:val="24"/>
        </w:rPr>
        <w:t>суставов,</w:t>
      </w:r>
      <w:r>
        <w:rPr>
          <w:color w:val="000009"/>
          <w:spacing w:val="-9"/>
          <w:sz w:val="24"/>
        </w:rPr>
        <w:t xml:space="preserve"> </w:t>
      </w:r>
      <w:r>
        <w:rPr>
          <w:color w:val="000009"/>
          <w:sz w:val="24"/>
        </w:rPr>
        <w:t>увеличение</w:t>
      </w:r>
      <w:r>
        <w:rPr>
          <w:color w:val="000009"/>
          <w:spacing w:val="-11"/>
          <w:sz w:val="24"/>
        </w:rPr>
        <w:t xml:space="preserve"> </w:t>
      </w:r>
      <w:r>
        <w:rPr>
          <w:color w:val="000009"/>
          <w:sz w:val="24"/>
        </w:rPr>
        <w:t>эластичности мышц, формирование стопы и осанки, развитие меткости и другое;</w:t>
      </w:r>
    </w:p>
    <w:p w:rsidR="00081003" w:rsidRDefault="00594D4B">
      <w:pPr>
        <w:pStyle w:val="a4"/>
        <w:numPr>
          <w:ilvl w:val="0"/>
          <w:numId w:val="69"/>
        </w:numPr>
        <w:tabs>
          <w:tab w:val="left" w:pos="1013"/>
        </w:tabs>
        <w:ind w:right="289" w:firstLine="283"/>
        <w:rPr>
          <w:sz w:val="24"/>
        </w:rPr>
      </w:pPr>
      <w:r>
        <w:rPr>
          <w:color w:val="000009"/>
          <w:sz w:val="24"/>
        </w:rPr>
        <w:t xml:space="preserve">составлять, организовывать и проводить подвижные игры с элементами соревновательной </w:t>
      </w:r>
      <w:r>
        <w:rPr>
          <w:color w:val="000009"/>
          <w:spacing w:val="-2"/>
          <w:sz w:val="24"/>
        </w:rPr>
        <w:t>деятельности.</w:t>
      </w:r>
    </w:p>
    <w:p w:rsidR="00081003" w:rsidRDefault="00594D4B">
      <w:pPr>
        <w:pStyle w:val="a3"/>
        <w:ind w:left="852" w:right="5192" w:firstLine="0"/>
      </w:pPr>
      <w:r>
        <w:rPr>
          <w:color w:val="000009"/>
        </w:rPr>
        <w:t xml:space="preserve">Физическое совершенствование </w:t>
      </w:r>
      <w:r>
        <w:rPr>
          <w:color w:val="000009"/>
          <w:spacing w:val="-2"/>
        </w:rPr>
        <w:t>Физкультурно-оздоровительная</w:t>
      </w:r>
      <w:r>
        <w:rPr>
          <w:color w:val="000009"/>
          <w:spacing w:val="9"/>
        </w:rPr>
        <w:t xml:space="preserve"> </w:t>
      </w:r>
      <w:r>
        <w:rPr>
          <w:color w:val="000009"/>
          <w:spacing w:val="-2"/>
        </w:rPr>
        <w:t>деятельность:</w:t>
      </w:r>
    </w:p>
    <w:p w:rsidR="00081003" w:rsidRDefault="00594D4B">
      <w:pPr>
        <w:pStyle w:val="a4"/>
        <w:numPr>
          <w:ilvl w:val="0"/>
          <w:numId w:val="69"/>
        </w:numPr>
        <w:tabs>
          <w:tab w:val="left" w:pos="1109"/>
        </w:tabs>
        <w:ind w:right="275" w:firstLine="283"/>
        <w:rPr>
          <w:sz w:val="24"/>
        </w:rPr>
      </w:pPr>
      <w:r>
        <w:rPr>
          <w:color w:val="000009"/>
          <w:sz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 тренировочный процесс);</w:t>
      </w:r>
    </w:p>
    <w:p w:rsidR="00081003" w:rsidRDefault="00594D4B">
      <w:pPr>
        <w:pStyle w:val="a4"/>
        <w:numPr>
          <w:ilvl w:val="0"/>
          <w:numId w:val="69"/>
        </w:numPr>
        <w:tabs>
          <w:tab w:val="left" w:pos="1114"/>
        </w:tabs>
        <w:ind w:right="288" w:firstLine="283"/>
        <w:rPr>
          <w:sz w:val="24"/>
        </w:rPr>
      </w:pPr>
      <w:r>
        <w:rPr>
          <w:color w:val="000009"/>
          <w:sz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081003" w:rsidRDefault="00594D4B">
      <w:pPr>
        <w:pStyle w:val="a4"/>
        <w:numPr>
          <w:ilvl w:val="0"/>
          <w:numId w:val="69"/>
        </w:numPr>
        <w:tabs>
          <w:tab w:val="left" w:pos="1106"/>
        </w:tabs>
        <w:ind w:right="289" w:firstLine="343"/>
        <w:rPr>
          <w:sz w:val="24"/>
        </w:rPr>
      </w:pPr>
      <w:r>
        <w:rPr>
          <w:color w:val="000009"/>
          <w:sz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081003" w:rsidRDefault="00594D4B">
      <w:pPr>
        <w:pStyle w:val="a4"/>
        <w:numPr>
          <w:ilvl w:val="0"/>
          <w:numId w:val="69"/>
        </w:numPr>
        <w:tabs>
          <w:tab w:val="left" w:pos="1114"/>
        </w:tabs>
        <w:ind w:right="281" w:firstLine="343"/>
        <w:rPr>
          <w:sz w:val="24"/>
        </w:rPr>
      </w:pPr>
      <w:r>
        <w:rPr>
          <w:color w:val="000009"/>
          <w:sz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081003" w:rsidRDefault="00594D4B">
      <w:pPr>
        <w:pStyle w:val="a4"/>
        <w:numPr>
          <w:ilvl w:val="0"/>
          <w:numId w:val="69"/>
        </w:numPr>
        <w:tabs>
          <w:tab w:val="left" w:pos="1054"/>
        </w:tabs>
        <w:spacing w:before="1"/>
        <w:ind w:right="289" w:firstLine="283"/>
        <w:rPr>
          <w:sz w:val="24"/>
        </w:rPr>
      </w:pPr>
      <w:r>
        <w:rPr>
          <w:color w:val="000009"/>
          <w:sz w:val="24"/>
        </w:rPr>
        <w:t>принимать на себя ответственность за результаты эффективного развития собственных физических качеств.</w:t>
      </w:r>
    </w:p>
    <w:p w:rsidR="00081003" w:rsidRDefault="00594D4B">
      <w:pPr>
        <w:pStyle w:val="a3"/>
        <w:ind w:left="852" w:firstLine="0"/>
      </w:pPr>
      <w:r>
        <w:rPr>
          <w:color w:val="000009"/>
          <w:spacing w:val="-2"/>
        </w:rPr>
        <w:t>Спортивно-оздоровительная</w:t>
      </w:r>
      <w:r>
        <w:rPr>
          <w:color w:val="000009"/>
          <w:spacing w:val="29"/>
        </w:rPr>
        <w:t xml:space="preserve"> </w:t>
      </w:r>
      <w:r>
        <w:rPr>
          <w:color w:val="000009"/>
          <w:spacing w:val="-2"/>
        </w:rPr>
        <w:t>деятельность:</w:t>
      </w:r>
    </w:p>
    <w:p w:rsidR="00081003" w:rsidRDefault="00594D4B">
      <w:pPr>
        <w:pStyle w:val="a4"/>
        <w:numPr>
          <w:ilvl w:val="0"/>
          <w:numId w:val="69"/>
        </w:numPr>
        <w:tabs>
          <w:tab w:val="left" w:pos="1157"/>
        </w:tabs>
        <w:ind w:right="288" w:firstLine="283"/>
        <w:rPr>
          <w:sz w:val="24"/>
        </w:rPr>
      </w:pPr>
      <w:r>
        <w:rPr>
          <w:color w:val="000009"/>
          <w:sz w:val="24"/>
        </w:rPr>
        <w:t>осваивать и показывать универсальные умения при выполнении организующих упражнений; ˗ осваивать технику выполнения спортивных упражнений;</w:t>
      </w:r>
    </w:p>
    <w:p w:rsidR="00081003" w:rsidRDefault="00594D4B">
      <w:pPr>
        <w:pStyle w:val="a4"/>
        <w:numPr>
          <w:ilvl w:val="0"/>
          <w:numId w:val="69"/>
        </w:numPr>
        <w:tabs>
          <w:tab w:val="left" w:pos="1020"/>
        </w:tabs>
        <w:ind w:right="291" w:firstLine="283"/>
        <w:rPr>
          <w:sz w:val="24"/>
        </w:rPr>
      </w:pPr>
      <w:r>
        <w:rPr>
          <w:color w:val="000009"/>
          <w:sz w:val="24"/>
        </w:rPr>
        <w:t>осваивать универсальные умения по взаимодействию в парах и группах при разучивании специальных физических упражнений;</w:t>
      </w:r>
    </w:p>
    <w:p w:rsidR="00081003" w:rsidRDefault="00594D4B">
      <w:pPr>
        <w:pStyle w:val="a4"/>
        <w:numPr>
          <w:ilvl w:val="0"/>
          <w:numId w:val="69"/>
        </w:numPr>
        <w:tabs>
          <w:tab w:val="left" w:pos="1082"/>
        </w:tabs>
        <w:ind w:right="287" w:firstLine="283"/>
        <w:rPr>
          <w:sz w:val="24"/>
        </w:rPr>
      </w:pPr>
      <w:r>
        <w:rPr>
          <w:color w:val="000009"/>
          <w:sz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081003" w:rsidRDefault="00594D4B">
      <w:pPr>
        <w:pStyle w:val="a4"/>
        <w:numPr>
          <w:ilvl w:val="0"/>
          <w:numId w:val="69"/>
        </w:numPr>
        <w:tabs>
          <w:tab w:val="left" w:pos="1094"/>
        </w:tabs>
        <w:ind w:right="288" w:firstLine="343"/>
        <w:rPr>
          <w:sz w:val="24"/>
        </w:rPr>
      </w:pPr>
      <w:r>
        <w:rPr>
          <w:color w:val="000009"/>
          <w:sz w:val="24"/>
        </w:rPr>
        <w:t xml:space="preserve">выявлять характерные ошибки при выполнении гимнастических упражнений и техники </w:t>
      </w:r>
      <w:r>
        <w:rPr>
          <w:color w:val="000009"/>
          <w:spacing w:val="-2"/>
          <w:sz w:val="24"/>
        </w:rPr>
        <w:t>плавания;</w:t>
      </w:r>
    </w:p>
    <w:p w:rsidR="00081003" w:rsidRDefault="00594D4B">
      <w:pPr>
        <w:pStyle w:val="a4"/>
        <w:numPr>
          <w:ilvl w:val="0"/>
          <w:numId w:val="69"/>
        </w:numPr>
        <w:tabs>
          <w:tab w:val="left" w:pos="1050"/>
        </w:tabs>
        <w:ind w:left="1050" w:hanging="138"/>
        <w:rPr>
          <w:sz w:val="24"/>
        </w:rPr>
      </w:pPr>
      <w:r>
        <w:rPr>
          <w:color w:val="000009"/>
          <w:sz w:val="24"/>
        </w:rPr>
        <w:t>различать,</w:t>
      </w:r>
      <w:r>
        <w:rPr>
          <w:color w:val="000009"/>
          <w:spacing w:val="-9"/>
          <w:sz w:val="24"/>
        </w:rPr>
        <w:t xml:space="preserve"> </w:t>
      </w:r>
      <w:r>
        <w:rPr>
          <w:color w:val="000009"/>
          <w:sz w:val="24"/>
        </w:rPr>
        <w:t>выполнять</w:t>
      </w:r>
      <w:r>
        <w:rPr>
          <w:color w:val="000009"/>
          <w:spacing w:val="-9"/>
          <w:sz w:val="24"/>
        </w:rPr>
        <w:t xml:space="preserve"> </w:t>
      </w:r>
      <w:r>
        <w:rPr>
          <w:color w:val="000009"/>
          <w:sz w:val="24"/>
        </w:rPr>
        <w:t>и</w:t>
      </w:r>
      <w:r>
        <w:rPr>
          <w:color w:val="000009"/>
          <w:spacing w:val="-8"/>
          <w:sz w:val="24"/>
        </w:rPr>
        <w:t xml:space="preserve"> </w:t>
      </w:r>
      <w:r>
        <w:rPr>
          <w:color w:val="000009"/>
          <w:sz w:val="24"/>
        </w:rPr>
        <w:t>озвучивать</w:t>
      </w:r>
      <w:r>
        <w:rPr>
          <w:color w:val="000009"/>
          <w:spacing w:val="-8"/>
          <w:sz w:val="24"/>
        </w:rPr>
        <w:t xml:space="preserve"> </w:t>
      </w:r>
      <w:r>
        <w:rPr>
          <w:color w:val="000009"/>
          <w:sz w:val="24"/>
        </w:rPr>
        <w:t>строевые</w:t>
      </w:r>
      <w:r>
        <w:rPr>
          <w:color w:val="000009"/>
          <w:spacing w:val="-7"/>
          <w:sz w:val="24"/>
        </w:rPr>
        <w:t xml:space="preserve"> </w:t>
      </w:r>
      <w:r>
        <w:rPr>
          <w:color w:val="000009"/>
          <w:spacing w:val="-2"/>
          <w:sz w:val="24"/>
        </w:rPr>
        <w:t>команды;</w:t>
      </w:r>
    </w:p>
    <w:p w:rsidR="00081003" w:rsidRDefault="00594D4B">
      <w:pPr>
        <w:pStyle w:val="a4"/>
        <w:numPr>
          <w:ilvl w:val="0"/>
          <w:numId w:val="69"/>
        </w:numPr>
        <w:tabs>
          <w:tab w:val="left" w:pos="1087"/>
        </w:tabs>
        <w:ind w:right="288" w:firstLine="283"/>
        <w:rPr>
          <w:sz w:val="24"/>
        </w:rPr>
      </w:pPr>
      <w:r>
        <w:rPr>
          <w:color w:val="000009"/>
          <w:sz w:val="24"/>
        </w:rPr>
        <w:t>осваивать универсальные умения по взаимодействию в группах при разучивании и выполнении физических упражнений;</w:t>
      </w:r>
    </w:p>
    <w:p w:rsidR="00081003" w:rsidRDefault="00594D4B">
      <w:pPr>
        <w:pStyle w:val="a4"/>
        <w:numPr>
          <w:ilvl w:val="0"/>
          <w:numId w:val="69"/>
        </w:numPr>
        <w:tabs>
          <w:tab w:val="left" w:pos="1022"/>
        </w:tabs>
        <w:ind w:right="287" w:firstLine="283"/>
        <w:rPr>
          <w:sz w:val="24"/>
        </w:rPr>
      </w:pPr>
      <w:r>
        <w:rPr>
          <w:color w:val="000009"/>
          <w:sz w:val="24"/>
        </w:rPr>
        <w:t>осваивать и демонстрировать технику различных стилей плавания (на выбор), выполнять плавание на скорость;</w:t>
      </w:r>
    </w:p>
    <w:p w:rsidR="00081003" w:rsidRDefault="00594D4B">
      <w:pPr>
        <w:pStyle w:val="a4"/>
        <w:numPr>
          <w:ilvl w:val="0"/>
          <w:numId w:val="69"/>
        </w:numPr>
        <w:tabs>
          <w:tab w:val="left" w:pos="1013"/>
        </w:tabs>
        <w:ind w:right="290" w:firstLine="283"/>
        <w:rPr>
          <w:sz w:val="24"/>
        </w:rPr>
      </w:pPr>
      <w:r>
        <w:rPr>
          <w:color w:val="000009"/>
          <w:sz w:val="24"/>
        </w:rPr>
        <w:t xml:space="preserve">описывать и демонстрировать правила соревновательной деятельности по виду спорта (на </w:t>
      </w:r>
      <w:r>
        <w:rPr>
          <w:color w:val="000009"/>
          <w:spacing w:val="-2"/>
          <w:sz w:val="24"/>
        </w:rPr>
        <w:t>выбор);</w:t>
      </w:r>
    </w:p>
    <w:p w:rsidR="00081003" w:rsidRDefault="00594D4B">
      <w:pPr>
        <w:pStyle w:val="a4"/>
        <w:numPr>
          <w:ilvl w:val="0"/>
          <w:numId w:val="69"/>
        </w:numPr>
        <w:tabs>
          <w:tab w:val="left" w:pos="1050"/>
        </w:tabs>
        <w:spacing w:before="1"/>
        <w:ind w:left="1050" w:hanging="138"/>
        <w:rPr>
          <w:sz w:val="24"/>
        </w:rPr>
      </w:pPr>
      <w:r>
        <w:rPr>
          <w:color w:val="000009"/>
          <w:sz w:val="24"/>
        </w:rPr>
        <w:t>соблюдать</w:t>
      </w:r>
      <w:r>
        <w:rPr>
          <w:color w:val="000009"/>
          <w:spacing w:val="-13"/>
          <w:sz w:val="24"/>
        </w:rPr>
        <w:t xml:space="preserve"> </w:t>
      </w:r>
      <w:r>
        <w:rPr>
          <w:color w:val="000009"/>
          <w:sz w:val="24"/>
        </w:rPr>
        <w:t>правила</w:t>
      </w:r>
      <w:r>
        <w:rPr>
          <w:color w:val="000009"/>
          <w:spacing w:val="-12"/>
          <w:sz w:val="24"/>
        </w:rPr>
        <w:t xml:space="preserve"> </w:t>
      </w:r>
      <w:r>
        <w:rPr>
          <w:color w:val="000009"/>
          <w:sz w:val="24"/>
        </w:rPr>
        <w:t>техники</w:t>
      </w:r>
      <w:r>
        <w:rPr>
          <w:color w:val="000009"/>
          <w:spacing w:val="-10"/>
          <w:sz w:val="24"/>
        </w:rPr>
        <w:t xml:space="preserve"> </w:t>
      </w:r>
      <w:r>
        <w:rPr>
          <w:color w:val="000009"/>
          <w:sz w:val="24"/>
        </w:rPr>
        <w:t>безопасности</w:t>
      </w:r>
      <w:r>
        <w:rPr>
          <w:color w:val="000009"/>
          <w:spacing w:val="-11"/>
          <w:sz w:val="24"/>
        </w:rPr>
        <w:t xml:space="preserve"> </w:t>
      </w:r>
      <w:r>
        <w:rPr>
          <w:color w:val="000009"/>
          <w:sz w:val="24"/>
        </w:rPr>
        <w:t>при</w:t>
      </w:r>
      <w:r>
        <w:rPr>
          <w:color w:val="000009"/>
          <w:spacing w:val="-11"/>
          <w:sz w:val="24"/>
        </w:rPr>
        <w:t xml:space="preserve"> </w:t>
      </w:r>
      <w:r>
        <w:rPr>
          <w:color w:val="000009"/>
          <w:sz w:val="24"/>
        </w:rPr>
        <w:t>занятиях</w:t>
      </w:r>
      <w:r>
        <w:rPr>
          <w:color w:val="000009"/>
          <w:spacing w:val="-9"/>
          <w:sz w:val="24"/>
        </w:rPr>
        <w:t xml:space="preserve"> </w:t>
      </w:r>
      <w:r>
        <w:rPr>
          <w:color w:val="000009"/>
          <w:sz w:val="24"/>
        </w:rPr>
        <w:t>физической</w:t>
      </w:r>
      <w:r>
        <w:rPr>
          <w:color w:val="000009"/>
          <w:spacing w:val="-12"/>
          <w:sz w:val="24"/>
        </w:rPr>
        <w:t xml:space="preserve"> </w:t>
      </w:r>
      <w:r>
        <w:rPr>
          <w:color w:val="000009"/>
          <w:sz w:val="24"/>
        </w:rPr>
        <w:t>культурой</w:t>
      </w:r>
      <w:r>
        <w:rPr>
          <w:color w:val="000009"/>
          <w:spacing w:val="-11"/>
          <w:sz w:val="24"/>
        </w:rPr>
        <w:t xml:space="preserve"> </w:t>
      </w:r>
      <w:r>
        <w:rPr>
          <w:color w:val="000009"/>
          <w:sz w:val="24"/>
        </w:rPr>
        <w:t>и</w:t>
      </w:r>
      <w:r>
        <w:rPr>
          <w:color w:val="000009"/>
          <w:spacing w:val="-10"/>
          <w:sz w:val="24"/>
        </w:rPr>
        <w:t xml:space="preserve"> </w:t>
      </w:r>
      <w:r>
        <w:rPr>
          <w:color w:val="000009"/>
          <w:spacing w:val="-2"/>
          <w:sz w:val="24"/>
        </w:rPr>
        <w:t>спортом;</w:t>
      </w:r>
    </w:p>
    <w:p w:rsidR="00081003" w:rsidRDefault="00594D4B">
      <w:pPr>
        <w:pStyle w:val="a4"/>
        <w:numPr>
          <w:ilvl w:val="0"/>
          <w:numId w:val="69"/>
        </w:numPr>
        <w:tabs>
          <w:tab w:val="left" w:pos="1142"/>
        </w:tabs>
        <w:ind w:right="284" w:firstLine="343"/>
        <w:rPr>
          <w:sz w:val="24"/>
        </w:rPr>
      </w:pPr>
      <w:r>
        <w:rPr>
          <w:color w:val="000009"/>
          <w:sz w:val="24"/>
        </w:rPr>
        <w:t>демонстрировать технику удержания гимнастических предметов (мяч, скакалка) при передаче, броске, ловле, вращении, перекатах;</w:t>
      </w:r>
    </w:p>
    <w:p w:rsidR="00081003" w:rsidRDefault="00594D4B">
      <w:pPr>
        <w:pStyle w:val="a4"/>
        <w:numPr>
          <w:ilvl w:val="0"/>
          <w:numId w:val="69"/>
        </w:numPr>
        <w:tabs>
          <w:tab w:val="left" w:pos="1032"/>
        </w:tabs>
        <w:ind w:right="288" w:firstLine="283"/>
        <w:rPr>
          <w:sz w:val="24"/>
        </w:rPr>
      </w:pPr>
      <w:r>
        <w:rPr>
          <w:color w:val="000009"/>
          <w:sz w:val="24"/>
        </w:rPr>
        <w:t>демонстрировать технику выполнения равновесий, поворотов, прыжков толчком с одной ноги (попеременно), на месте и с разбега;</w:t>
      </w:r>
    </w:p>
    <w:p w:rsidR="00081003" w:rsidRDefault="00594D4B">
      <w:pPr>
        <w:pStyle w:val="a4"/>
        <w:numPr>
          <w:ilvl w:val="0"/>
          <w:numId w:val="69"/>
        </w:numPr>
        <w:tabs>
          <w:tab w:val="left" w:pos="990"/>
        </w:tabs>
        <w:ind w:left="990" w:hanging="138"/>
        <w:rPr>
          <w:sz w:val="24"/>
        </w:rPr>
      </w:pPr>
      <w:r>
        <w:rPr>
          <w:color w:val="000009"/>
          <w:sz w:val="24"/>
        </w:rPr>
        <w:t>осваивать</w:t>
      </w:r>
      <w:r>
        <w:rPr>
          <w:color w:val="000009"/>
          <w:spacing w:val="-8"/>
          <w:sz w:val="24"/>
        </w:rPr>
        <w:t xml:space="preserve"> </w:t>
      </w:r>
      <w:r>
        <w:rPr>
          <w:color w:val="000009"/>
          <w:sz w:val="24"/>
        </w:rPr>
        <w:t>технику</w:t>
      </w:r>
      <w:r>
        <w:rPr>
          <w:color w:val="000009"/>
          <w:spacing w:val="-13"/>
          <w:sz w:val="24"/>
        </w:rPr>
        <w:t xml:space="preserve"> </w:t>
      </w:r>
      <w:r>
        <w:rPr>
          <w:color w:val="000009"/>
          <w:sz w:val="24"/>
        </w:rPr>
        <w:t>танцевальных</w:t>
      </w:r>
      <w:r>
        <w:rPr>
          <w:color w:val="000009"/>
          <w:spacing w:val="-4"/>
          <w:sz w:val="24"/>
        </w:rPr>
        <w:t xml:space="preserve"> </w:t>
      </w:r>
      <w:r>
        <w:rPr>
          <w:color w:val="000009"/>
          <w:sz w:val="24"/>
        </w:rPr>
        <w:t>шагов,</w:t>
      </w:r>
      <w:r>
        <w:rPr>
          <w:color w:val="000009"/>
          <w:spacing w:val="-5"/>
          <w:sz w:val="24"/>
        </w:rPr>
        <w:t xml:space="preserve"> </w:t>
      </w:r>
      <w:r>
        <w:rPr>
          <w:color w:val="000009"/>
          <w:sz w:val="24"/>
        </w:rPr>
        <w:t>выполняемых</w:t>
      </w:r>
      <w:r>
        <w:rPr>
          <w:color w:val="000009"/>
          <w:spacing w:val="-5"/>
          <w:sz w:val="24"/>
        </w:rPr>
        <w:t xml:space="preserve"> </w:t>
      </w:r>
      <w:r>
        <w:rPr>
          <w:color w:val="000009"/>
          <w:sz w:val="24"/>
        </w:rPr>
        <w:t>индивидуально,</w:t>
      </w:r>
      <w:r>
        <w:rPr>
          <w:color w:val="000009"/>
          <w:spacing w:val="-5"/>
          <w:sz w:val="24"/>
        </w:rPr>
        <w:t xml:space="preserve"> </w:t>
      </w:r>
      <w:r>
        <w:rPr>
          <w:color w:val="000009"/>
          <w:sz w:val="24"/>
        </w:rPr>
        <w:t>парами,</w:t>
      </w:r>
      <w:r>
        <w:rPr>
          <w:color w:val="000009"/>
          <w:spacing w:val="-6"/>
          <w:sz w:val="24"/>
        </w:rPr>
        <w:t xml:space="preserve"> </w:t>
      </w:r>
      <w:r>
        <w:rPr>
          <w:color w:val="000009"/>
          <w:sz w:val="24"/>
        </w:rPr>
        <w:t>в</w:t>
      </w:r>
      <w:r>
        <w:rPr>
          <w:color w:val="000009"/>
          <w:spacing w:val="-6"/>
          <w:sz w:val="24"/>
        </w:rPr>
        <w:t xml:space="preserve"> </w:t>
      </w:r>
      <w:r>
        <w:rPr>
          <w:color w:val="000009"/>
          <w:spacing w:val="-2"/>
          <w:sz w:val="24"/>
        </w:rPr>
        <w:t>группах;</w:t>
      </w:r>
    </w:p>
    <w:p w:rsidR="00081003" w:rsidRDefault="00594D4B">
      <w:pPr>
        <w:pStyle w:val="a4"/>
        <w:numPr>
          <w:ilvl w:val="0"/>
          <w:numId w:val="69"/>
        </w:numPr>
        <w:tabs>
          <w:tab w:val="left" w:pos="1126"/>
        </w:tabs>
        <w:ind w:right="287" w:firstLine="343"/>
        <w:rPr>
          <w:sz w:val="24"/>
        </w:rPr>
      </w:pPr>
      <w:r>
        <w:rPr>
          <w:color w:val="000009"/>
          <w:sz w:val="24"/>
        </w:rPr>
        <w:t>моделировать комплексы упражнений общей гимнастики по видам разминки (общая, партерная, у опоры);</w:t>
      </w:r>
    </w:p>
    <w:p w:rsidR="00081003" w:rsidRDefault="00594D4B">
      <w:pPr>
        <w:pStyle w:val="a4"/>
        <w:numPr>
          <w:ilvl w:val="0"/>
          <w:numId w:val="69"/>
        </w:numPr>
        <w:tabs>
          <w:tab w:val="left" w:pos="1205"/>
        </w:tabs>
        <w:ind w:right="289" w:firstLine="343"/>
        <w:rPr>
          <w:sz w:val="24"/>
        </w:rPr>
      </w:pPr>
      <w:r>
        <w:rPr>
          <w:color w:val="000009"/>
          <w:sz w:val="24"/>
        </w:rPr>
        <w:t>осваивать универсальные умения в самостоятельной организации и проведении подвижных игр, игровых заданий, спортивных эстафет;</w:t>
      </w:r>
    </w:p>
    <w:p w:rsidR="00081003" w:rsidRDefault="00594D4B">
      <w:pPr>
        <w:pStyle w:val="a4"/>
        <w:numPr>
          <w:ilvl w:val="0"/>
          <w:numId w:val="69"/>
        </w:numPr>
        <w:tabs>
          <w:tab w:val="left" w:pos="1118"/>
        </w:tabs>
        <w:ind w:right="288" w:firstLine="343"/>
        <w:rPr>
          <w:sz w:val="24"/>
        </w:rPr>
      </w:pPr>
      <w:r>
        <w:rPr>
          <w:color w:val="000009"/>
          <w:sz w:val="24"/>
        </w:rPr>
        <w:t xml:space="preserve">осваивать универсальные умения управлять эмоциями в процессе учебной и игровой </w:t>
      </w:r>
      <w:r>
        <w:rPr>
          <w:color w:val="000009"/>
          <w:spacing w:val="-2"/>
          <w:sz w:val="24"/>
        </w:rPr>
        <w:t>деятельности;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69"/>
        </w:numPr>
        <w:tabs>
          <w:tab w:val="left" w:pos="1154"/>
        </w:tabs>
        <w:spacing w:before="66"/>
        <w:ind w:right="282" w:firstLine="283"/>
        <w:rPr>
          <w:sz w:val="24"/>
        </w:rPr>
      </w:pPr>
      <w:r>
        <w:rPr>
          <w:color w:val="000009"/>
          <w:sz w:val="24"/>
        </w:rPr>
        <w:lastRenderedPageBreak/>
        <w:t xml:space="preserve">осваивать технические действия из спортивных игр. Коррекционно-развивающая </w:t>
      </w:r>
      <w:r>
        <w:rPr>
          <w:color w:val="000009"/>
          <w:spacing w:val="-2"/>
          <w:sz w:val="24"/>
        </w:rPr>
        <w:t>деятельность:</w:t>
      </w:r>
    </w:p>
    <w:p w:rsidR="00081003" w:rsidRDefault="00594D4B">
      <w:pPr>
        <w:pStyle w:val="a4"/>
        <w:numPr>
          <w:ilvl w:val="0"/>
          <w:numId w:val="69"/>
        </w:numPr>
        <w:tabs>
          <w:tab w:val="left" w:pos="1258"/>
        </w:tabs>
        <w:ind w:right="280" w:firstLine="343"/>
        <w:rPr>
          <w:sz w:val="24"/>
        </w:rPr>
      </w:pPr>
      <w:r>
        <w:rPr>
          <w:color w:val="000009"/>
          <w:sz w:val="24"/>
        </w:rPr>
        <w:t>осваивать и демонстрировать упражнения в коррекции основных движений (пространственных, временных, ритмических характеристик в</w:t>
      </w:r>
      <w:r>
        <w:rPr>
          <w:color w:val="000009"/>
          <w:spacing w:val="-1"/>
          <w:sz w:val="24"/>
        </w:rPr>
        <w:t xml:space="preserve"> </w:t>
      </w:r>
      <w:r>
        <w:rPr>
          <w:color w:val="000009"/>
          <w:sz w:val="24"/>
        </w:rPr>
        <w:t>ходьбе, беге, прыжках, метании).</w:t>
      </w:r>
    </w:p>
    <w:p w:rsidR="00081003" w:rsidRDefault="00594D4B">
      <w:pPr>
        <w:pStyle w:val="a3"/>
        <w:spacing w:before="1"/>
        <w:ind w:right="291" w:firstLine="0"/>
      </w:pPr>
      <w:r>
        <w:rPr>
          <w:color w:val="000009"/>
        </w:rPr>
        <w:t xml:space="preserve">- осваивать и демонстрировать упражнения для индивидуальной коррекции нарушений осанки, </w:t>
      </w:r>
      <w:r>
        <w:rPr>
          <w:color w:val="000009"/>
          <w:spacing w:val="-2"/>
        </w:rPr>
        <w:t>плоскостопия.</w:t>
      </w:r>
    </w:p>
    <w:p w:rsidR="00081003" w:rsidRDefault="00594D4B">
      <w:pPr>
        <w:pStyle w:val="a3"/>
        <w:ind w:right="280" w:firstLine="283"/>
      </w:pPr>
      <w:r>
        <w:rPr>
          <w:color w:val="000009"/>
        </w:rPr>
        <w:t>- Осваивать контроль эмоций с помощью средств адаптивной физической культуры (упражнения на расслабление, игры на расслабление).</w:t>
      </w:r>
    </w:p>
    <w:p w:rsidR="00081003" w:rsidRDefault="00594D4B">
      <w:pPr>
        <w:pStyle w:val="a3"/>
        <w:ind w:right="288" w:firstLine="283"/>
      </w:pPr>
      <w:r>
        <w:rPr>
          <w:color w:val="000009"/>
        </w:rPr>
        <w:t>Содержание программы распределено по годам обучения и модулям с учётом особых образовательных потребностей обучающихся с ТНР, проверяемых требований к результатам освоения учебного предмета, выносимым на промежуточную аттестацию.</w:t>
      </w:r>
    </w:p>
    <w:p w:rsidR="00081003" w:rsidRDefault="00081003">
      <w:pPr>
        <w:pStyle w:val="a3"/>
        <w:spacing w:before="4"/>
        <w:ind w:left="0" w:firstLine="0"/>
        <w:jc w:val="left"/>
      </w:pPr>
    </w:p>
    <w:p w:rsidR="00081003" w:rsidRDefault="00594D4B">
      <w:pPr>
        <w:pStyle w:val="2"/>
        <w:spacing w:before="1" w:line="240" w:lineRule="auto"/>
        <w:ind w:left="852"/>
        <w:jc w:val="left"/>
      </w:pPr>
      <w:r>
        <w:rPr>
          <w:color w:val="000009"/>
        </w:rPr>
        <w:t>Учебный</w:t>
      </w:r>
      <w:r>
        <w:rPr>
          <w:color w:val="000009"/>
          <w:spacing w:val="-14"/>
        </w:rPr>
        <w:t xml:space="preserve"> </w:t>
      </w:r>
      <w:r>
        <w:rPr>
          <w:color w:val="000009"/>
        </w:rPr>
        <w:t>предмет</w:t>
      </w:r>
      <w:r>
        <w:rPr>
          <w:color w:val="000009"/>
          <w:spacing w:val="-13"/>
        </w:rPr>
        <w:t xml:space="preserve"> </w:t>
      </w:r>
      <w:r>
        <w:rPr>
          <w:color w:val="000009"/>
        </w:rPr>
        <w:t>«Изобразительное</w:t>
      </w:r>
      <w:r>
        <w:rPr>
          <w:color w:val="000009"/>
          <w:spacing w:val="-14"/>
        </w:rPr>
        <w:t xml:space="preserve"> </w:t>
      </w:r>
      <w:r>
        <w:rPr>
          <w:color w:val="000009"/>
          <w:spacing w:val="-2"/>
        </w:rPr>
        <w:t>искусство»</w:t>
      </w:r>
    </w:p>
    <w:p w:rsidR="00081003" w:rsidRDefault="00594D4B">
      <w:pPr>
        <w:pStyle w:val="a3"/>
        <w:spacing w:before="271"/>
        <w:ind w:right="287" w:firstLine="283"/>
      </w:pPr>
      <w:r>
        <w:rPr>
          <w:color w:val="000009"/>
        </w:rPr>
        <w:t>Уроки по изобразительному искусству для обучающихся с ТНР решают не только образовательные, но и коррекционные задачи.</w:t>
      </w:r>
    </w:p>
    <w:p w:rsidR="00081003" w:rsidRDefault="00594D4B">
      <w:pPr>
        <w:pStyle w:val="a3"/>
        <w:ind w:right="277" w:firstLine="283"/>
      </w:pPr>
      <w:r>
        <w:rPr>
          <w:color w:val="000009"/>
        </w:rPr>
        <w:t>Основная цель преподавания предмета «Изобразительное искусство» состоит в формировании художественной культуры обучающихся, развитии художественно-образного мышления</w:t>
      </w:r>
      <w:r>
        <w:rPr>
          <w:color w:val="000009"/>
          <w:spacing w:val="-2"/>
        </w:rPr>
        <w:t xml:space="preserve"> </w:t>
      </w:r>
      <w:r>
        <w:rPr>
          <w:color w:val="000009"/>
        </w:rPr>
        <w:t>и</w:t>
      </w:r>
      <w:r>
        <w:rPr>
          <w:color w:val="000009"/>
          <w:spacing w:val="-1"/>
        </w:rPr>
        <w:t xml:space="preserve"> </w:t>
      </w:r>
      <w:r>
        <w:rPr>
          <w:color w:val="000009"/>
        </w:rPr>
        <w:t>эстетического</w:t>
      </w:r>
      <w:r>
        <w:rPr>
          <w:color w:val="000009"/>
          <w:spacing w:val="-2"/>
        </w:rPr>
        <w:t xml:space="preserve"> </w:t>
      </w:r>
      <w:r>
        <w:rPr>
          <w:color w:val="000009"/>
        </w:rPr>
        <w:t>отношения</w:t>
      </w:r>
      <w:r>
        <w:rPr>
          <w:color w:val="000009"/>
          <w:spacing w:val="-2"/>
        </w:rPr>
        <w:t xml:space="preserve"> </w:t>
      </w:r>
      <w:r>
        <w:rPr>
          <w:color w:val="000009"/>
        </w:rPr>
        <w:t>к</w:t>
      </w:r>
      <w:r>
        <w:rPr>
          <w:color w:val="000009"/>
          <w:spacing w:val="-2"/>
        </w:rPr>
        <w:t xml:space="preserve"> </w:t>
      </w:r>
      <w:r>
        <w:rPr>
          <w:color w:val="000009"/>
        </w:rPr>
        <w:t>явлениям</w:t>
      </w:r>
      <w:r>
        <w:rPr>
          <w:color w:val="000009"/>
          <w:spacing w:val="-3"/>
        </w:rPr>
        <w:t xml:space="preserve"> </w:t>
      </w:r>
      <w:r>
        <w:rPr>
          <w:color w:val="000009"/>
        </w:rPr>
        <w:t>действительности</w:t>
      </w:r>
      <w:r>
        <w:rPr>
          <w:color w:val="000009"/>
          <w:spacing w:val="-4"/>
        </w:rPr>
        <w:t xml:space="preserve"> </w:t>
      </w:r>
      <w:r>
        <w:rPr>
          <w:color w:val="000009"/>
        </w:rPr>
        <w:t>путём</w:t>
      </w:r>
      <w:r>
        <w:rPr>
          <w:color w:val="000009"/>
          <w:spacing w:val="-1"/>
        </w:rPr>
        <w:t xml:space="preserve"> </w:t>
      </w:r>
      <w:r>
        <w:rPr>
          <w:color w:val="000009"/>
        </w:rPr>
        <w:t>освоения</w:t>
      </w:r>
      <w:r>
        <w:rPr>
          <w:color w:val="000009"/>
          <w:spacing w:val="-2"/>
        </w:rPr>
        <w:t xml:space="preserve"> </w:t>
      </w:r>
      <w:r>
        <w:rPr>
          <w:color w:val="000009"/>
        </w:rPr>
        <w:t>начальных основ художественных знаний, умений, навыков и развития творческого потенциала.</w:t>
      </w:r>
    </w:p>
    <w:p w:rsidR="00081003" w:rsidRDefault="00594D4B">
      <w:pPr>
        <w:pStyle w:val="a3"/>
        <w:ind w:right="286" w:firstLine="283"/>
      </w:pPr>
      <w:r>
        <w:rPr>
          <w:color w:val="000009"/>
        </w:rPr>
        <w:t>Специальная цель изучения предмета «Изобразительное искусство» в соответствии с федеральной адаптированной общеобразовательной программой начального общего образования для обучающихся с ТНР заключается:</w:t>
      </w:r>
    </w:p>
    <w:p w:rsidR="00081003" w:rsidRDefault="00594D4B">
      <w:pPr>
        <w:pStyle w:val="a4"/>
        <w:numPr>
          <w:ilvl w:val="0"/>
          <w:numId w:val="68"/>
        </w:numPr>
        <w:tabs>
          <w:tab w:val="left" w:pos="1181"/>
        </w:tabs>
        <w:spacing w:before="1"/>
        <w:ind w:right="284" w:firstLine="283"/>
        <w:rPr>
          <w:sz w:val="24"/>
        </w:rPr>
      </w:pPr>
      <w:r>
        <w:rPr>
          <w:color w:val="000009"/>
          <w:sz w:val="24"/>
        </w:rPr>
        <w:t>в создании условий, обеспечивающих усвоение изобразительного, творческого, социального и культурного опыта учащимися с ТНР для успешной социализации в обществе;</w:t>
      </w:r>
    </w:p>
    <w:p w:rsidR="00081003" w:rsidRDefault="00594D4B">
      <w:pPr>
        <w:pStyle w:val="a4"/>
        <w:numPr>
          <w:ilvl w:val="0"/>
          <w:numId w:val="68"/>
        </w:numPr>
        <w:tabs>
          <w:tab w:val="left" w:pos="991"/>
        </w:tabs>
        <w:ind w:right="289" w:firstLine="283"/>
        <w:jc w:val="left"/>
        <w:rPr>
          <w:sz w:val="24"/>
        </w:rPr>
      </w:pPr>
      <w:r>
        <w:rPr>
          <w:color w:val="000009"/>
          <w:sz w:val="24"/>
        </w:rPr>
        <w:t>в</w:t>
      </w:r>
      <w:r>
        <w:rPr>
          <w:color w:val="000009"/>
          <w:spacing w:val="-5"/>
          <w:sz w:val="24"/>
        </w:rPr>
        <w:t xml:space="preserve"> </w:t>
      </w:r>
      <w:r>
        <w:rPr>
          <w:color w:val="000009"/>
          <w:sz w:val="24"/>
        </w:rPr>
        <w:t>приобретении</w:t>
      </w:r>
      <w:r>
        <w:rPr>
          <w:color w:val="000009"/>
          <w:spacing w:val="-6"/>
          <w:sz w:val="24"/>
        </w:rPr>
        <w:t xml:space="preserve"> </w:t>
      </w:r>
      <w:r>
        <w:rPr>
          <w:color w:val="000009"/>
          <w:sz w:val="24"/>
        </w:rPr>
        <w:t>первоначального</w:t>
      </w:r>
      <w:r>
        <w:rPr>
          <w:color w:val="000009"/>
          <w:spacing w:val="-4"/>
          <w:sz w:val="24"/>
        </w:rPr>
        <w:t xml:space="preserve"> </w:t>
      </w:r>
      <w:r>
        <w:rPr>
          <w:color w:val="000009"/>
          <w:sz w:val="24"/>
        </w:rPr>
        <w:t>опыта</w:t>
      </w:r>
      <w:r>
        <w:rPr>
          <w:color w:val="000009"/>
          <w:spacing w:val="-5"/>
          <w:sz w:val="24"/>
        </w:rPr>
        <w:t xml:space="preserve"> </w:t>
      </w:r>
      <w:r>
        <w:rPr>
          <w:color w:val="000009"/>
          <w:sz w:val="24"/>
        </w:rPr>
        <w:t>изобразительной</w:t>
      </w:r>
      <w:r>
        <w:rPr>
          <w:color w:val="000009"/>
          <w:spacing w:val="-3"/>
          <w:sz w:val="24"/>
        </w:rPr>
        <w:t xml:space="preserve"> </w:t>
      </w:r>
      <w:r>
        <w:rPr>
          <w:color w:val="000009"/>
          <w:sz w:val="24"/>
        </w:rPr>
        <w:t>деятельности</w:t>
      </w:r>
      <w:r>
        <w:rPr>
          <w:color w:val="000009"/>
          <w:spacing w:val="-3"/>
          <w:sz w:val="24"/>
        </w:rPr>
        <w:t xml:space="preserve"> </w:t>
      </w:r>
      <w:r>
        <w:rPr>
          <w:color w:val="000009"/>
          <w:sz w:val="24"/>
        </w:rPr>
        <w:t>на</w:t>
      </w:r>
      <w:r>
        <w:rPr>
          <w:color w:val="000009"/>
          <w:spacing w:val="-5"/>
          <w:sz w:val="24"/>
        </w:rPr>
        <w:t xml:space="preserve"> </w:t>
      </w:r>
      <w:r>
        <w:rPr>
          <w:color w:val="000009"/>
          <w:sz w:val="24"/>
        </w:rPr>
        <w:t>основе</w:t>
      </w:r>
      <w:r>
        <w:rPr>
          <w:color w:val="000009"/>
          <w:spacing w:val="-5"/>
          <w:sz w:val="24"/>
        </w:rPr>
        <w:t xml:space="preserve"> </w:t>
      </w:r>
      <w:r>
        <w:rPr>
          <w:color w:val="000009"/>
          <w:sz w:val="24"/>
        </w:rPr>
        <w:t>овладения знаниями в области искусства, изобразительными умениями и проектной деятельностью;</w:t>
      </w:r>
    </w:p>
    <w:p w:rsidR="00081003" w:rsidRDefault="00594D4B">
      <w:pPr>
        <w:pStyle w:val="a4"/>
        <w:numPr>
          <w:ilvl w:val="0"/>
          <w:numId w:val="68"/>
        </w:numPr>
        <w:tabs>
          <w:tab w:val="left" w:pos="1013"/>
        </w:tabs>
        <w:ind w:right="286" w:firstLine="283"/>
        <w:jc w:val="left"/>
        <w:rPr>
          <w:sz w:val="24"/>
        </w:rPr>
      </w:pPr>
      <w:r>
        <w:rPr>
          <w:color w:val="000009"/>
          <w:sz w:val="24"/>
        </w:rPr>
        <w:t>в формировании позитивного эмоционально-ценностного отношения к искусству и людям творческих профессий.</w:t>
      </w:r>
    </w:p>
    <w:p w:rsidR="00081003" w:rsidRDefault="00594D4B">
      <w:pPr>
        <w:pStyle w:val="a3"/>
        <w:ind w:left="852" w:firstLine="0"/>
        <w:jc w:val="left"/>
      </w:pPr>
      <w:r>
        <w:rPr>
          <w:color w:val="000009"/>
        </w:rPr>
        <w:t>Общие</w:t>
      </w:r>
      <w:r>
        <w:rPr>
          <w:color w:val="000009"/>
          <w:spacing w:val="-9"/>
        </w:rPr>
        <w:t xml:space="preserve"> </w:t>
      </w:r>
      <w:r>
        <w:rPr>
          <w:color w:val="000009"/>
        </w:rPr>
        <w:t>задачи</w:t>
      </w:r>
      <w:r>
        <w:rPr>
          <w:color w:val="000009"/>
          <w:spacing w:val="-8"/>
        </w:rPr>
        <w:t xml:space="preserve"> </w:t>
      </w:r>
      <w:r>
        <w:rPr>
          <w:color w:val="000009"/>
          <w:spacing w:val="-2"/>
        </w:rPr>
        <w:t>курса:</w:t>
      </w:r>
    </w:p>
    <w:p w:rsidR="00081003" w:rsidRDefault="00594D4B">
      <w:pPr>
        <w:pStyle w:val="a4"/>
        <w:numPr>
          <w:ilvl w:val="0"/>
          <w:numId w:val="68"/>
        </w:numPr>
        <w:tabs>
          <w:tab w:val="left" w:pos="1006"/>
        </w:tabs>
        <w:ind w:right="279" w:firstLine="283"/>
        <w:jc w:val="left"/>
        <w:rPr>
          <w:sz w:val="24"/>
        </w:rPr>
      </w:pPr>
      <w:r>
        <w:rPr>
          <w:color w:val="000009"/>
          <w:sz w:val="24"/>
        </w:rPr>
        <w:t>формирование первоначальных представлений о роли изобразительного искусства в жизни человека, его духовно-нравственном развитии;</w:t>
      </w:r>
    </w:p>
    <w:p w:rsidR="00081003" w:rsidRDefault="00594D4B">
      <w:pPr>
        <w:pStyle w:val="a4"/>
        <w:numPr>
          <w:ilvl w:val="0"/>
          <w:numId w:val="68"/>
        </w:numPr>
        <w:tabs>
          <w:tab w:val="left" w:pos="1234"/>
        </w:tabs>
        <w:ind w:right="289" w:firstLine="283"/>
        <w:rPr>
          <w:sz w:val="24"/>
        </w:rPr>
      </w:pPr>
      <w:r>
        <w:rPr>
          <w:color w:val="000009"/>
          <w:sz w:val="24"/>
        </w:rPr>
        <w:t>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w:t>
      </w:r>
    </w:p>
    <w:p w:rsidR="00081003" w:rsidRDefault="00594D4B">
      <w:pPr>
        <w:pStyle w:val="a4"/>
        <w:numPr>
          <w:ilvl w:val="0"/>
          <w:numId w:val="68"/>
        </w:numPr>
        <w:tabs>
          <w:tab w:val="left" w:pos="1018"/>
        </w:tabs>
        <w:ind w:right="287" w:firstLine="283"/>
        <w:rPr>
          <w:sz w:val="24"/>
        </w:rPr>
      </w:pPr>
      <w:r>
        <w:rPr>
          <w:color w:val="000009"/>
          <w:sz w:val="24"/>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081003" w:rsidRDefault="00594D4B">
      <w:pPr>
        <w:pStyle w:val="a4"/>
        <w:numPr>
          <w:ilvl w:val="0"/>
          <w:numId w:val="68"/>
        </w:numPr>
        <w:tabs>
          <w:tab w:val="left" w:pos="1080"/>
        </w:tabs>
        <w:ind w:right="279" w:firstLine="283"/>
        <w:rPr>
          <w:sz w:val="24"/>
        </w:rPr>
      </w:pPr>
      <w:r>
        <w:rPr>
          <w:color w:val="000009"/>
          <w:sz w:val="24"/>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81003" w:rsidRDefault="00594D4B">
      <w:pPr>
        <w:pStyle w:val="a4"/>
        <w:numPr>
          <w:ilvl w:val="0"/>
          <w:numId w:val="68"/>
        </w:numPr>
        <w:tabs>
          <w:tab w:val="left" w:pos="990"/>
        </w:tabs>
        <w:spacing w:before="1"/>
        <w:ind w:left="990" w:hanging="138"/>
        <w:rPr>
          <w:sz w:val="24"/>
        </w:rPr>
      </w:pPr>
      <w:r>
        <w:rPr>
          <w:color w:val="000009"/>
          <w:sz w:val="24"/>
        </w:rPr>
        <w:t>воспитание</w:t>
      </w:r>
      <w:r>
        <w:rPr>
          <w:color w:val="000009"/>
          <w:spacing w:val="-12"/>
          <w:sz w:val="24"/>
        </w:rPr>
        <w:t xml:space="preserve"> </w:t>
      </w:r>
      <w:r>
        <w:rPr>
          <w:color w:val="000009"/>
          <w:sz w:val="24"/>
        </w:rPr>
        <w:t>активного</w:t>
      </w:r>
      <w:r>
        <w:rPr>
          <w:color w:val="000009"/>
          <w:spacing w:val="-11"/>
          <w:sz w:val="24"/>
        </w:rPr>
        <w:t xml:space="preserve"> </w:t>
      </w:r>
      <w:r>
        <w:rPr>
          <w:color w:val="000009"/>
          <w:sz w:val="24"/>
        </w:rPr>
        <w:t>эмоционально-эстетического</w:t>
      </w:r>
      <w:r>
        <w:rPr>
          <w:color w:val="000009"/>
          <w:spacing w:val="-8"/>
          <w:sz w:val="24"/>
        </w:rPr>
        <w:t xml:space="preserve"> </w:t>
      </w:r>
      <w:r>
        <w:rPr>
          <w:color w:val="000009"/>
          <w:sz w:val="24"/>
        </w:rPr>
        <w:t>отношения</w:t>
      </w:r>
      <w:r>
        <w:rPr>
          <w:color w:val="000009"/>
          <w:spacing w:val="-12"/>
          <w:sz w:val="24"/>
        </w:rPr>
        <w:t xml:space="preserve"> </w:t>
      </w:r>
      <w:r>
        <w:rPr>
          <w:color w:val="000009"/>
          <w:sz w:val="24"/>
        </w:rPr>
        <w:t>к</w:t>
      </w:r>
      <w:r>
        <w:rPr>
          <w:color w:val="000009"/>
          <w:spacing w:val="-8"/>
          <w:sz w:val="24"/>
        </w:rPr>
        <w:t xml:space="preserve"> </w:t>
      </w:r>
      <w:r>
        <w:rPr>
          <w:color w:val="000009"/>
          <w:sz w:val="24"/>
        </w:rPr>
        <w:t>произведениям</w:t>
      </w:r>
      <w:r>
        <w:rPr>
          <w:color w:val="000009"/>
          <w:spacing w:val="-9"/>
          <w:sz w:val="24"/>
        </w:rPr>
        <w:t xml:space="preserve"> </w:t>
      </w:r>
      <w:r>
        <w:rPr>
          <w:color w:val="000009"/>
          <w:spacing w:val="-2"/>
          <w:sz w:val="24"/>
        </w:rPr>
        <w:t>искусства;</w:t>
      </w:r>
    </w:p>
    <w:p w:rsidR="00081003" w:rsidRDefault="00594D4B">
      <w:pPr>
        <w:pStyle w:val="a4"/>
        <w:numPr>
          <w:ilvl w:val="0"/>
          <w:numId w:val="68"/>
        </w:numPr>
        <w:tabs>
          <w:tab w:val="left" w:pos="994"/>
        </w:tabs>
        <w:ind w:right="277" w:firstLine="283"/>
        <w:rPr>
          <w:sz w:val="24"/>
        </w:rPr>
      </w:pPr>
      <w:r>
        <w:rPr>
          <w:color w:val="000009"/>
          <w:sz w:val="24"/>
        </w:rPr>
        <w:t>формирование умения</w:t>
      </w:r>
      <w:r>
        <w:rPr>
          <w:color w:val="000009"/>
          <w:spacing w:val="-2"/>
          <w:sz w:val="24"/>
        </w:rPr>
        <w:t xml:space="preserve"> </w:t>
      </w:r>
      <w:r>
        <w:rPr>
          <w:color w:val="000009"/>
          <w:sz w:val="24"/>
        </w:rPr>
        <w:t>воспринимать</w:t>
      </w:r>
      <w:r>
        <w:rPr>
          <w:color w:val="000009"/>
          <w:spacing w:val="-1"/>
          <w:sz w:val="24"/>
        </w:rPr>
        <w:t xml:space="preserve"> </w:t>
      </w:r>
      <w:r>
        <w:rPr>
          <w:color w:val="000009"/>
          <w:sz w:val="24"/>
        </w:rPr>
        <w:t>и</w:t>
      </w:r>
      <w:r>
        <w:rPr>
          <w:color w:val="000009"/>
          <w:spacing w:val="-1"/>
          <w:sz w:val="24"/>
        </w:rPr>
        <w:t xml:space="preserve"> </w:t>
      </w:r>
      <w:r>
        <w:rPr>
          <w:color w:val="000009"/>
          <w:sz w:val="24"/>
        </w:rPr>
        <w:t>выделять</w:t>
      </w:r>
      <w:r>
        <w:rPr>
          <w:color w:val="000009"/>
          <w:spacing w:val="-1"/>
          <w:sz w:val="24"/>
        </w:rPr>
        <w:t xml:space="preserve"> </w:t>
      </w:r>
      <w:r>
        <w:rPr>
          <w:color w:val="000009"/>
          <w:sz w:val="24"/>
        </w:rPr>
        <w:t>в</w:t>
      </w:r>
      <w:r>
        <w:rPr>
          <w:color w:val="000009"/>
          <w:spacing w:val="-2"/>
          <w:sz w:val="24"/>
        </w:rPr>
        <w:t xml:space="preserve"> </w:t>
      </w:r>
      <w:r>
        <w:rPr>
          <w:color w:val="000009"/>
          <w:sz w:val="24"/>
        </w:rPr>
        <w:t>окружающем</w:t>
      </w:r>
      <w:r>
        <w:rPr>
          <w:color w:val="000009"/>
          <w:spacing w:val="-3"/>
          <w:sz w:val="24"/>
        </w:rPr>
        <w:t xml:space="preserve"> </w:t>
      </w:r>
      <w:r>
        <w:rPr>
          <w:color w:val="000009"/>
          <w:sz w:val="24"/>
        </w:rPr>
        <w:t>мире</w:t>
      </w:r>
      <w:r>
        <w:rPr>
          <w:color w:val="000009"/>
          <w:spacing w:val="-3"/>
          <w:sz w:val="24"/>
        </w:rPr>
        <w:t xml:space="preserve"> </w:t>
      </w:r>
      <w:r>
        <w:rPr>
          <w:color w:val="000009"/>
          <w:sz w:val="24"/>
        </w:rPr>
        <w:t>(как</w:t>
      </w:r>
      <w:r>
        <w:rPr>
          <w:color w:val="000009"/>
          <w:spacing w:val="-1"/>
          <w:sz w:val="24"/>
        </w:rPr>
        <w:t xml:space="preserve"> </w:t>
      </w:r>
      <w:r>
        <w:rPr>
          <w:color w:val="000009"/>
          <w:sz w:val="24"/>
        </w:rPr>
        <w:t>в</w:t>
      </w:r>
      <w:r>
        <w:rPr>
          <w:color w:val="000009"/>
          <w:spacing w:val="-2"/>
          <w:sz w:val="24"/>
        </w:rPr>
        <w:t xml:space="preserve"> </w:t>
      </w:r>
      <w:r>
        <w:rPr>
          <w:color w:val="000009"/>
          <w:sz w:val="24"/>
        </w:rPr>
        <w:t>природном,</w:t>
      </w:r>
      <w:r>
        <w:rPr>
          <w:color w:val="000009"/>
          <w:spacing w:val="-2"/>
          <w:sz w:val="24"/>
        </w:rPr>
        <w:t xml:space="preserve"> </w:t>
      </w:r>
      <w:r>
        <w:rPr>
          <w:color w:val="000009"/>
          <w:sz w:val="24"/>
        </w:rPr>
        <w:t>так и в социальном) эстетически привлекательные объекты, выражать по отношению к ним собственное эмоционально-оценочное отношение;</w:t>
      </w:r>
    </w:p>
    <w:p w:rsidR="00081003" w:rsidRDefault="00594D4B">
      <w:pPr>
        <w:pStyle w:val="a4"/>
        <w:numPr>
          <w:ilvl w:val="0"/>
          <w:numId w:val="68"/>
        </w:numPr>
        <w:tabs>
          <w:tab w:val="left" w:pos="1150"/>
        </w:tabs>
        <w:ind w:right="281" w:firstLine="283"/>
        <w:rPr>
          <w:sz w:val="24"/>
        </w:rPr>
      </w:pPr>
      <w:r>
        <w:rPr>
          <w:color w:val="000009"/>
          <w:sz w:val="24"/>
        </w:rPr>
        <w:t xml:space="preserve">овладение практическими умениями самовыражения средствами изобразительного </w:t>
      </w:r>
      <w:r>
        <w:rPr>
          <w:color w:val="000009"/>
          <w:spacing w:val="-2"/>
          <w:sz w:val="24"/>
        </w:rPr>
        <w:t>искусства.</w:t>
      </w:r>
    </w:p>
    <w:p w:rsidR="00081003" w:rsidRDefault="00594D4B">
      <w:pPr>
        <w:pStyle w:val="a3"/>
        <w:ind w:right="281" w:firstLine="283"/>
      </w:pPr>
      <w:r>
        <w:rPr>
          <w:color w:val="000009"/>
        </w:rPr>
        <w:t>Содержание</w:t>
      </w:r>
      <w:r>
        <w:rPr>
          <w:color w:val="000009"/>
          <w:spacing w:val="-4"/>
        </w:rPr>
        <w:t xml:space="preserve"> </w:t>
      </w:r>
      <w:r>
        <w:rPr>
          <w:color w:val="000009"/>
        </w:rPr>
        <w:t>предмета</w:t>
      </w:r>
      <w:r>
        <w:rPr>
          <w:color w:val="000009"/>
          <w:spacing w:val="-4"/>
        </w:rPr>
        <w:t xml:space="preserve"> </w:t>
      </w:r>
      <w:r>
        <w:rPr>
          <w:color w:val="000009"/>
        </w:rPr>
        <w:t>охватывает</w:t>
      </w:r>
      <w:r>
        <w:rPr>
          <w:color w:val="000009"/>
          <w:spacing w:val="-2"/>
        </w:rPr>
        <w:t xml:space="preserve"> </w:t>
      </w:r>
      <w:r>
        <w:rPr>
          <w:color w:val="000009"/>
        </w:rPr>
        <w:t>все</w:t>
      </w:r>
      <w:r>
        <w:rPr>
          <w:color w:val="000009"/>
          <w:spacing w:val="-1"/>
        </w:rPr>
        <w:t xml:space="preserve"> </w:t>
      </w:r>
      <w:r>
        <w:rPr>
          <w:color w:val="000009"/>
        </w:rPr>
        <w:t>основные</w:t>
      </w:r>
      <w:r>
        <w:rPr>
          <w:color w:val="000009"/>
          <w:spacing w:val="-4"/>
        </w:rPr>
        <w:t xml:space="preserve"> </w:t>
      </w:r>
      <w:r>
        <w:rPr>
          <w:color w:val="000009"/>
        </w:rPr>
        <w:t>виды</w:t>
      </w:r>
      <w:r>
        <w:rPr>
          <w:color w:val="000009"/>
          <w:spacing w:val="-3"/>
        </w:rPr>
        <w:t xml:space="preserve"> </w:t>
      </w:r>
      <w:r>
        <w:rPr>
          <w:color w:val="000009"/>
        </w:rPr>
        <w:t>визуально-пространственных</w:t>
      </w:r>
      <w:r>
        <w:rPr>
          <w:color w:val="000009"/>
          <w:spacing w:val="-1"/>
        </w:rPr>
        <w:t xml:space="preserve"> </w:t>
      </w:r>
      <w:r>
        <w:rPr>
          <w:color w:val="000009"/>
        </w:rPr>
        <w:t>искусств: начальные</w:t>
      </w:r>
      <w:r>
        <w:rPr>
          <w:color w:val="000009"/>
          <w:spacing w:val="-10"/>
        </w:rPr>
        <w:t xml:space="preserve"> </w:t>
      </w:r>
      <w:r>
        <w:rPr>
          <w:color w:val="000009"/>
        </w:rPr>
        <w:t>основы</w:t>
      </w:r>
      <w:r>
        <w:rPr>
          <w:color w:val="000009"/>
          <w:spacing w:val="-7"/>
        </w:rPr>
        <w:t xml:space="preserve"> </w:t>
      </w:r>
      <w:r>
        <w:rPr>
          <w:color w:val="000009"/>
        </w:rPr>
        <w:t>графики,</w:t>
      </w:r>
      <w:r>
        <w:rPr>
          <w:color w:val="000009"/>
          <w:spacing w:val="-8"/>
        </w:rPr>
        <w:t xml:space="preserve"> </w:t>
      </w:r>
      <w:r>
        <w:rPr>
          <w:color w:val="000009"/>
        </w:rPr>
        <w:t>живописи</w:t>
      </w:r>
      <w:r>
        <w:rPr>
          <w:color w:val="000009"/>
          <w:spacing w:val="-8"/>
        </w:rPr>
        <w:t xml:space="preserve"> </w:t>
      </w:r>
      <w:r>
        <w:rPr>
          <w:color w:val="000009"/>
        </w:rPr>
        <w:t>и</w:t>
      </w:r>
      <w:r>
        <w:rPr>
          <w:color w:val="000009"/>
          <w:spacing w:val="-8"/>
        </w:rPr>
        <w:t xml:space="preserve"> </w:t>
      </w:r>
      <w:r>
        <w:rPr>
          <w:color w:val="000009"/>
        </w:rPr>
        <w:t>скульптуры,</w:t>
      </w:r>
      <w:r>
        <w:rPr>
          <w:color w:val="000009"/>
          <w:spacing w:val="-8"/>
        </w:rPr>
        <w:t xml:space="preserve"> </w:t>
      </w:r>
      <w:r>
        <w:rPr>
          <w:color w:val="000009"/>
        </w:rPr>
        <w:t>декоративно-прикладные</w:t>
      </w:r>
      <w:r>
        <w:rPr>
          <w:color w:val="000009"/>
          <w:spacing w:val="-10"/>
        </w:rPr>
        <w:t xml:space="preserve"> </w:t>
      </w:r>
      <w:r>
        <w:rPr>
          <w:color w:val="000009"/>
        </w:rPr>
        <w:t>и</w:t>
      </w:r>
      <w:r>
        <w:rPr>
          <w:color w:val="000009"/>
          <w:spacing w:val="-8"/>
        </w:rPr>
        <w:t xml:space="preserve"> </w:t>
      </w:r>
      <w:r>
        <w:rPr>
          <w:color w:val="000009"/>
        </w:rPr>
        <w:t>народные</w:t>
      </w:r>
      <w:r>
        <w:rPr>
          <w:color w:val="000009"/>
          <w:spacing w:val="-10"/>
        </w:rPr>
        <w:t xml:space="preserve"> </w:t>
      </w:r>
      <w:r>
        <w:rPr>
          <w:color w:val="000009"/>
        </w:rPr>
        <w:t>виды искусства,</w:t>
      </w:r>
      <w:r>
        <w:rPr>
          <w:color w:val="000009"/>
          <w:spacing w:val="-3"/>
        </w:rPr>
        <w:t xml:space="preserve"> </w:t>
      </w:r>
      <w:r>
        <w:rPr>
          <w:color w:val="000009"/>
        </w:rPr>
        <w:t>архитектуру</w:t>
      </w:r>
      <w:r>
        <w:rPr>
          <w:color w:val="000009"/>
          <w:spacing w:val="-7"/>
        </w:rPr>
        <w:t xml:space="preserve"> </w:t>
      </w:r>
      <w:r>
        <w:rPr>
          <w:color w:val="000009"/>
        </w:rPr>
        <w:t>и</w:t>
      </w:r>
      <w:r>
        <w:rPr>
          <w:color w:val="000009"/>
          <w:spacing w:val="-4"/>
        </w:rPr>
        <w:t xml:space="preserve"> </w:t>
      </w:r>
      <w:r>
        <w:rPr>
          <w:color w:val="000009"/>
        </w:rPr>
        <w:t>дизайн.</w:t>
      </w:r>
      <w:r>
        <w:rPr>
          <w:color w:val="000009"/>
          <w:spacing w:val="-5"/>
        </w:rPr>
        <w:t xml:space="preserve"> </w:t>
      </w:r>
      <w:r>
        <w:rPr>
          <w:color w:val="000009"/>
        </w:rPr>
        <w:t>Особое</w:t>
      </w:r>
      <w:r>
        <w:rPr>
          <w:color w:val="000009"/>
          <w:spacing w:val="-6"/>
        </w:rPr>
        <w:t xml:space="preserve"> </w:t>
      </w:r>
      <w:r>
        <w:rPr>
          <w:color w:val="000009"/>
        </w:rPr>
        <w:t>внимание</w:t>
      </w:r>
      <w:r>
        <w:rPr>
          <w:color w:val="000009"/>
          <w:spacing w:val="-4"/>
        </w:rPr>
        <w:t xml:space="preserve"> </w:t>
      </w:r>
      <w:r>
        <w:rPr>
          <w:color w:val="000009"/>
        </w:rPr>
        <w:t>уделено</w:t>
      </w:r>
      <w:r>
        <w:rPr>
          <w:color w:val="000009"/>
          <w:spacing w:val="-5"/>
        </w:rPr>
        <w:t xml:space="preserve"> </w:t>
      </w:r>
      <w:r>
        <w:rPr>
          <w:color w:val="000009"/>
        </w:rPr>
        <w:t>развитию</w:t>
      </w:r>
      <w:r>
        <w:rPr>
          <w:color w:val="000009"/>
          <w:spacing w:val="-7"/>
        </w:rPr>
        <w:t xml:space="preserve"> </w:t>
      </w:r>
      <w:r>
        <w:rPr>
          <w:color w:val="000009"/>
        </w:rPr>
        <w:t>эстетического</w:t>
      </w:r>
      <w:r>
        <w:rPr>
          <w:color w:val="000009"/>
          <w:spacing w:val="-5"/>
        </w:rPr>
        <w:t xml:space="preserve"> </w:t>
      </w:r>
      <w:r>
        <w:rPr>
          <w:color w:val="000009"/>
        </w:rPr>
        <w:t>восприятия природы,</w:t>
      </w:r>
      <w:r>
        <w:rPr>
          <w:color w:val="000009"/>
          <w:spacing w:val="80"/>
          <w:w w:val="150"/>
        </w:rPr>
        <w:t xml:space="preserve"> </w:t>
      </w:r>
      <w:r>
        <w:rPr>
          <w:color w:val="000009"/>
        </w:rPr>
        <w:t>восприятию</w:t>
      </w:r>
      <w:r>
        <w:rPr>
          <w:color w:val="000009"/>
          <w:spacing w:val="80"/>
          <w:w w:val="150"/>
        </w:rPr>
        <w:t xml:space="preserve"> </w:t>
      </w:r>
      <w:r>
        <w:rPr>
          <w:color w:val="000009"/>
        </w:rPr>
        <w:t>произведений</w:t>
      </w:r>
      <w:r>
        <w:rPr>
          <w:color w:val="000009"/>
          <w:spacing w:val="80"/>
          <w:w w:val="150"/>
        </w:rPr>
        <w:t xml:space="preserve"> </w:t>
      </w:r>
      <w:r>
        <w:rPr>
          <w:color w:val="000009"/>
        </w:rPr>
        <w:t>искусства</w:t>
      </w:r>
      <w:r>
        <w:rPr>
          <w:color w:val="000009"/>
          <w:spacing w:val="80"/>
          <w:w w:val="150"/>
        </w:rPr>
        <w:t xml:space="preserve"> </w:t>
      </w:r>
      <w:r>
        <w:rPr>
          <w:color w:val="000009"/>
        </w:rPr>
        <w:t>и</w:t>
      </w:r>
      <w:r>
        <w:rPr>
          <w:color w:val="000009"/>
          <w:spacing w:val="80"/>
          <w:w w:val="150"/>
        </w:rPr>
        <w:t xml:space="preserve"> </w:t>
      </w:r>
      <w:r>
        <w:rPr>
          <w:color w:val="000009"/>
        </w:rPr>
        <w:t>формированию</w:t>
      </w:r>
      <w:r>
        <w:rPr>
          <w:color w:val="000009"/>
          <w:spacing w:val="80"/>
          <w:w w:val="150"/>
        </w:rPr>
        <w:t xml:space="preserve"> </w:t>
      </w:r>
      <w:r>
        <w:rPr>
          <w:color w:val="000009"/>
        </w:rPr>
        <w:t>зрительских</w:t>
      </w:r>
      <w:r>
        <w:rPr>
          <w:color w:val="000009"/>
          <w:spacing w:val="80"/>
          <w:w w:val="150"/>
        </w:rPr>
        <w:t xml:space="preserve"> </w:t>
      </w:r>
      <w:r>
        <w:rPr>
          <w:color w:val="000009"/>
        </w:rPr>
        <w:t>навыков,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5" w:firstLine="0"/>
      </w:pPr>
      <w:r>
        <w:rPr>
          <w:color w:val="000009"/>
        </w:rPr>
        <w:lastRenderedPageBreak/>
        <w:t>художественному восприятию предметно-бытовой культуры. Для обучающихся с ЗПР большое значение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носит обучающий характер.</w:t>
      </w:r>
    </w:p>
    <w:p w:rsidR="00081003" w:rsidRDefault="00594D4B">
      <w:pPr>
        <w:pStyle w:val="a3"/>
        <w:spacing w:before="1"/>
        <w:ind w:right="279" w:firstLine="283"/>
      </w:pPr>
      <w:r>
        <w:rPr>
          <w:color w:val="000009"/>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081003" w:rsidRDefault="00594D4B">
      <w:pPr>
        <w:pStyle w:val="a3"/>
        <w:ind w:right="285" w:firstLine="283"/>
      </w:pPr>
      <w:r>
        <w:rPr>
          <w:color w:val="000009"/>
        </w:rPr>
        <w:t>На занятиях обучающиеся с ТНР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w:t>
      </w:r>
    </w:p>
    <w:p w:rsidR="00081003" w:rsidRDefault="00594D4B">
      <w:pPr>
        <w:pStyle w:val="a3"/>
        <w:ind w:left="852" w:firstLine="0"/>
      </w:pPr>
      <w:r>
        <w:rPr>
          <w:color w:val="000009"/>
        </w:rPr>
        <w:t>Предмет</w:t>
      </w:r>
      <w:r>
        <w:rPr>
          <w:color w:val="000009"/>
          <w:spacing w:val="-6"/>
        </w:rPr>
        <w:t xml:space="preserve"> </w:t>
      </w:r>
      <w:r>
        <w:rPr>
          <w:color w:val="000009"/>
        </w:rPr>
        <w:t>«Изобразительное</w:t>
      </w:r>
      <w:r>
        <w:rPr>
          <w:color w:val="000009"/>
          <w:spacing w:val="-9"/>
        </w:rPr>
        <w:t xml:space="preserve"> </w:t>
      </w:r>
      <w:r>
        <w:rPr>
          <w:color w:val="000009"/>
        </w:rPr>
        <w:t>искусство»</w:t>
      </w:r>
      <w:r>
        <w:rPr>
          <w:color w:val="000009"/>
          <w:spacing w:val="-15"/>
        </w:rPr>
        <w:t xml:space="preserve"> </w:t>
      </w:r>
      <w:r>
        <w:rPr>
          <w:color w:val="000009"/>
        </w:rPr>
        <w:t>имеет</w:t>
      </w:r>
      <w:r>
        <w:rPr>
          <w:color w:val="000009"/>
          <w:spacing w:val="-7"/>
        </w:rPr>
        <w:t xml:space="preserve"> </w:t>
      </w:r>
      <w:r>
        <w:rPr>
          <w:color w:val="000009"/>
        </w:rPr>
        <w:t>важное</w:t>
      </w:r>
      <w:r>
        <w:rPr>
          <w:color w:val="000009"/>
          <w:spacing w:val="-9"/>
        </w:rPr>
        <w:t xml:space="preserve"> </w:t>
      </w:r>
      <w:r>
        <w:rPr>
          <w:color w:val="000009"/>
        </w:rPr>
        <w:t>коррекционно-развивающее</w:t>
      </w:r>
      <w:r>
        <w:rPr>
          <w:color w:val="000009"/>
          <w:spacing w:val="-8"/>
        </w:rPr>
        <w:t xml:space="preserve"> </w:t>
      </w:r>
      <w:r>
        <w:rPr>
          <w:color w:val="000009"/>
          <w:spacing w:val="-2"/>
        </w:rPr>
        <w:t>значение:</w:t>
      </w:r>
    </w:p>
    <w:p w:rsidR="00081003" w:rsidRDefault="00594D4B">
      <w:pPr>
        <w:pStyle w:val="a4"/>
        <w:numPr>
          <w:ilvl w:val="0"/>
          <w:numId w:val="68"/>
        </w:numPr>
        <w:tabs>
          <w:tab w:val="left" w:pos="1056"/>
        </w:tabs>
        <w:ind w:right="288" w:firstLine="283"/>
        <w:rPr>
          <w:sz w:val="24"/>
        </w:rPr>
      </w:pPr>
      <w:r>
        <w:rPr>
          <w:color w:val="000009"/>
          <w:sz w:val="24"/>
        </w:rPr>
        <w:t>способствует коррекции недостатков речевой деятельности обучающихся с ТНР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081003" w:rsidRDefault="00594D4B">
      <w:pPr>
        <w:pStyle w:val="a4"/>
        <w:numPr>
          <w:ilvl w:val="0"/>
          <w:numId w:val="68"/>
        </w:numPr>
        <w:tabs>
          <w:tab w:val="left" w:pos="1082"/>
        </w:tabs>
        <w:ind w:right="281" w:firstLine="283"/>
        <w:rPr>
          <w:sz w:val="24"/>
        </w:rPr>
      </w:pPr>
      <w:r>
        <w:rPr>
          <w:color w:val="000009"/>
          <w:sz w:val="24"/>
        </w:rPr>
        <w:t>формирует умение находить в изображаемом существенные признаки, устанавливать сходство и различие;</w:t>
      </w:r>
    </w:p>
    <w:p w:rsidR="00081003" w:rsidRDefault="00594D4B">
      <w:pPr>
        <w:pStyle w:val="a4"/>
        <w:numPr>
          <w:ilvl w:val="0"/>
          <w:numId w:val="68"/>
        </w:numPr>
        <w:tabs>
          <w:tab w:val="left" w:pos="1075"/>
        </w:tabs>
        <w:ind w:right="280" w:firstLine="283"/>
        <w:rPr>
          <w:sz w:val="24"/>
        </w:rPr>
      </w:pPr>
      <w:r>
        <w:rPr>
          <w:color w:val="000009"/>
          <w:sz w:val="24"/>
        </w:rPr>
        <w:t>содействует развитию у обучающихся аналитико-синтетической деятельности, умения сравнивать, обобщать;</w:t>
      </w:r>
    </w:p>
    <w:p w:rsidR="00081003" w:rsidRDefault="00594D4B">
      <w:pPr>
        <w:pStyle w:val="a4"/>
        <w:numPr>
          <w:ilvl w:val="0"/>
          <w:numId w:val="68"/>
        </w:numPr>
        <w:tabs>
          <w:tab w:val="left" w:pos="1013"/>
        </w:tabs>
        <w:spacing w:before="1"/>
        <w:ind w:right="281" w:firstLine="283"/>
        <w:rPr>
          <w:sz w:val="24"/>
        </w:rPr>
      </w:pPr>
      <w:r>
        <w:rPr>
          <w:color w:val="000009"/>
          <w:sz w:val="24"/>
        </w:rPr>
        <w:t>учит ориентироваться в задании и планировать свою работу, намечать последовательность выполнения рисунка;</w:t>
      </w:r>
    </w:p>
    <w:p w:rsidR="00081003" w:rsidRDefault="00594D4B">
      <w:pPr>
        <w:pStyle w:val="a4"/>
        <w:numPr>
          <w:ilvl w:val="0"/>
          <w:numId w:val="68"/>
        </w:numPr>
        <w:tabs>
          <w:tab w:val="left" w:pos="1114"/>
        </w:tabs>
        <w:ind w:right="278" w:firstLine="283"/>
        <w:rPr>
          <w:sz w:val="24"/>
        </w:rPr>
      </w:pPr>
      <w:r>
        <w:rPr>
          <w:color w:val="000009"/>
          <w:sz w:val="24"/>
        </w:rPr>
        <w:t>способствует исправлению недостатков моторики и совершенствованию зрительно- 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081003" w:rsidRDefault="00594D4B">
      <w:pPr>
        <w:pStyle w:val="a4"/>
        <w:numPr>
          <w:ilvl w:val="0"/>
          <w:numId w:val="68"/>
        </w:numPr>
        <w:tabs>
          <w:tab w:val="left" w:pos="1022"/>
        </w:tabs>
        <w:ind w:right="286" w:firstLine="283"/>
        <w:rPr>
          <w:sz w:val="24"/>
        </w:rPr>
      </w:pPr>
      <w:r>
        <w:rPr>
          <w:color w:val="000009"/>
          <w:sz w:val="24"/>
        </w:rPr>
        <w:t>формирует у обучающихся знания элементарных основ реалистического рисунка, навыки рисования с натуры, декоративного рисования;</w:t>
      </w:r>
    </w:p>
    <w:p w:rsidR="00081003" w:rsidRDefault="00594D4B">
      <w:pPr>
        <w:pStyle w:val="a4"/>
        <w:numPr>
          <w:ilvl w:val="0"/>
          <w:numId w:val="68"/>
        </w:numPr>
        <w:tabs>
          <w:tab w:val="left" w:pos="1066"/>
        </w:tabs>
        <w:ind w:right="279" w:firstLine="283"/>
        <w:rPr>
          <w:sz w:val="24"/>
        </w:rPr>
      </w:pPr>
      <w:r>
        <w:rPr>
          <w:color w:val="000009"/>
          <w:sz w:val="24"/>
        </w:rPr>
        <w:t>знакомит обучающихся с отдельными произведениями изобразительного, декоративно- прикладного и народного искусства, воспитывает активное эмоционально-эстетическое отношение к ним;</w:t>
      </w:r>
    </w:p>
    <w:p w:rsidR="00081003" w:rsidRDefault="00594D4B">
      <w:pPr>
        <w:pStyle w:val="a4"/>
        <w:numPr>
          <w:ilvl w:val="0"/>
          <w:numId w:val="68"/>
        </w:numPr>
        <w:tabs>
          <w:tab w:val="left" w:pos="998"/>
        </w:tabs>
        <w:ind w:right="279" w:firstLine="283"/>
        <w:rPr>
          <w:sz w:val="24"/>
        </w:rPr>
      </w:pPr>
      <w:r>
        <w:rPr>
          <w:color w:val="000009"/>
          <w:sz w:val="24"/>
        </w:rPr>
        <w:t>развивает у</w:t>
      </w:r>
      <w:r>
        <w:rPr>
          <w:color w:val="000009"/>
          <w:spacing w:val="-4"/>
          <w:sz w:val="24"/>
        </w:rPr>
        <w:t xml:space="preserve"> </w:t>
      </w:r>
      <w:r>
        <w:rPr>
          <w:color w:val="000009"/>
          <w:sz w:val="24"/>
        </w:rPr>
        <w:t>обучающихся речь,</w:t>
      </w:r>
      <w:r>
        <w:rPr>
          <w:color w:val="000009"/>
          <w:spacing w:val="-2"/>
          <w:sz w:val="24"/>
        </w:rPr>
        <w:t xml:space="preserve"> </w:t>
      </w:r>
      <w:r>
        <w:rPr>
          <w:color w:val="000009"/>
          <w:sz w:val="24"/>
        </w:rPr>
        <w:t xml:space="preserve">художественный вкус, интерес и любовь к изобразительной </w:t>
      </w:r>
      <w:r>
        <w:rPr>
          <w:color w:val="000009"/>
          <w:spacing w:val="-2"/>
          <w:sz w:val="24"/>
        </w:rPr>
        <w:t>деятельности.</w:t>
      </w:r>
    </w:p>
    <w:p w:rsidR="00081003" w:rsidRDefault="00594D4B">
      <w:pPr>
        <w:pStyle w:val="a4"/>
        <w:numPr>
          <w:ilvl w:val="0"/>
          <w:numId w:val="68"/>
        </w:numPr>
        <w:tabs>
          <w:tab w:val="left" w:pos="990"/>
        </w:tabs>
        <w:ind w:left="990" w:hanging="138"/>
        <w:rPr>
          <w:sz w:val="24"/>
        </w:rPr>
      </w:pPr>
      <w:r>
        <w:rPr>
          <w:color w:val="000009"/>
          <w:sz w:val="24"/>
        </w:rPr>
        <w:t>работает</w:t>
      </w:r>
      <w:r>
        <w:rPr>
          <w:color w:val="000009"/>
          <w:spacing w:val="-4"/>
          <w:sz w:val="24"/>
        </w:rPr>
        <w:t xml:space="preserve"> </w:t>
      </w:r>
      <w:r>
        <w:rPr>
          <w:color w:val="000009"/>
          <w:sz w:val="24"/>
        </w:rPr>
        <w:t>над</w:t>
      </w:r>
      <w:r>
        <w:rPr>
          <w:color w:val="000009"/>
          <w:spacing w:val="-4"/>
          <w:sz w:val="24"/>
        </w:rPr>
        <w:t xml:space="preserve"> </w:t>
      </w:r>
      <w:r>
        <w:rPr>
          <w:color w:val="000009"/>
          <w:sz w:val="24"/>
        </w:rPr>
        <w:t>пониманием</w:t>
      </w:r>
      <w:r>
        <w:rPr>
          <w:color w:val="000009"/>
          <w:spacing w:val="-4"/>
          <w:sz w:val="24"/>
        </w:rPr>
        <w:t xml:space="preserve"> </w:t>
      </w:r>
      <w:r>
        <w:rPr>
          <w:color w:val="000009"/>
          <w:sz w:val="24"/>
        </w:rPr>
        <w:t>обращенной</w:t>
      </w:r>
      <w:r>
        <w:rPr>
          <w:color w:val="000009"/>
          <w:spacing w:val="-3"/>
          <w:sz w:val="24"/>
        </w:rPr>
        <w:t xml:space="preserve"> </w:t>
      </w:r>
      <w:r>
        <w:rPr>
          <w:color w:val="000009"/>
          <w:spacing w:val="-4"/>
          <w:sz w:val="24"/>
        </w:rPr>
        <w:t>речи</w:t>
      </w:r>
    </w:p>
    <w:p w:rsidR="00081003" w:rsidRDefault="00594D4B">
      <w:pPr>
        <w:pStyle w:val="a4"/>
        <w:numPr>
          <w:ilvl w:val="0"/>
          <w:numId w:val="68"/>
        </w:numPr>
        <w:tabs>
          <w:tab w:val="left" w:pos="1166"/>
        </w:tabs>
        <w:ind w:right="282" w:firstLine="283"/>
        <w:rPr>
          <w:sz w:val="24"/>
        </w:rPr>
      </w:pPr>
      <w:r>
        <w:rPr>
          <w:color w:val="000009"/>
          <w:sz w:val="24"/>
        </w:rPr>
        <w:t>формирует и развивает лексико-грамматические средства языка, связную речь, коммуникативную и регулирующую функцию речи</w:t>
      </w:r>
    </w:p>
    <w:p w:rsidR="00081003" w:rsidRDefault="00594D4B">
      <w:pPr>
        <w:pStyle w:val="a3"/>
        <w:ind w:right="282" w:firstLine="283"/>
      </w:pPr>
      <w:r>
        <w:rPr>
          <w:color w:val="000009"/>
        </w:rPr>
        <w:t>Уроки изобразительного искусства при правильной их организации способствуют формированию личности обучающегося с ТНР, воспитанию у него положительных навыков и привычек, вносят свой вклад в формирование универсальных учебных действий и сферы жизненной компетенции.</w:t>
      </w:r>
    </w:p>
    <w:p w:rsidR="00081003" w:rsidRDefault="00594D4B">
      <w:pPr>
        <w:pStyle w:val="a3"/>
        <w:spacing w:before="1"/>
        <w:ind w:right="289" w:firstLine="283"/>
      </w:pPr>
      <w:r>
        <w:rPr>
          <w:color w:val="000009"/>
        </w:rPr>
        <w:t>Общее число часов, отведённых на изучение учебного предмета «Изобразительное искусство», — 135 ч (один час в неделю в каждом классе).</w:t>
      </w:r>
    </w:p>
    <w:p w:rsidR="00081003" w:rsidRDefault="00594D4B">
      <w:pPr>
        <w:pStyle w:val="a4"/>
        <w:numPr>
          <w:ilvl w:val="0"/>
          <w:numId w:val="67"/>
        </w:numPr>
        <w:tabs>
          <w:tab w:val="left" w:pos="1032"/>
        </w:tabs>
        <w:spacing w:line="242" w:lineRule="auto"/>
        <w:ind w:right="3433" w:firstLine="0"/>
        <w:rPr>
          <w:color w:val="000009"/>
          <w:sz w:val="24"/>
        </w:rPr>
      </w:pPr>
      <w:r>
        <w:rPr>
          <w:color w:val="000009"/>
          <w:sz w:val="24"/>
        </w:rPr>
        <w:t>класс</w:t>
      </w:r>
      <w:r>
        <w:rPr>
          <w:color w:val="000009"/>
          <w:spacing w:val="-3"/>
          <w:sz w:val="24"/>
        </w:rPr>
        <w:t xml:space="preserve"> </w:t>
      </w:r>
      <w:r>
        <w:rPr>
          <w:color w:val="000009"/>
          <w:sz w:val="24"/>
        </w:rPr>
        <w:t>—</w:t>
      </w:r>
      <w:r>
        <w:rPr>
          <w:color w:val="000009"/>
          <w:spacing w:val="-2"/>
          <w:sz w:val="24"/>
        </w:rPr>
        <w:t xml:space="preserve"> </w:t>
      </w:r>
      <w:r>
        <w:rPr>
          <w:color w:val="000009"/>
          <w:sz w:val="24"/>
        </w:rPr>
        <w:t>33</w:t>
      </w:r>
      <w:r>
        <w:rPr>
          <w:color w:val="000009"/>
          <w:spacing w:val="-2"/>
          <w:sz w:val="24"/>
        </w:rPr>
        <w:t xml:space="preserve"> </w:t>
      </w:r>
      <w:r>
        <w:rPr>
          <w:color w:val="000009"/>
          <w:sz w:val="24"/>
        </w:rPr>
        <w:t>ч,</w:t>
      </w:r>
      <w:r>
        <w:rPr>
          <w:color w:val="000009"/>
          <w:spacing w:val="-2"/>
          <w:sz w:val="24"/>
        </w:rPr>
        <w:t xml:space="preserve"> </w:t>
      </w:r>
      <w:r>
        <w:rPr>
          <w:color w:val="000009"/>
          <w:sz w:val="24"/>
        </w:rPr>
        <w:t>2</w:t>
      </w:r>
      <w:r>
        <w:rPr>
          <w:color w:val="000009"/>
          <w:spacing w:val="-2"/>
          <w:sz w:val="24"/>
        </w:rPr>
        <w:t xml:space="preserve"> </w:t>
      </w:r>
      <w:r>
        <w:rPr>
          <w:color w:val="000009"/>
          <w:sz w:val="24"/>
        </w:rPr>
        <w:t>класс</w:t>
      </w:r>
      <w:r>
        <w:rPr>
          <w:color w:val="000009"/>
          <w:spacing w:val="-1"/>
          <w:sz w:val="24"/>
        </w:rPr>
        <w:t xml:space="preserve"> </w:t>
      </w:r>
      <w:r>
        <w:rPr>
          <w:color w:val="000009"/>
          <w:sz w:val="24"/>
        </w:rPr>
        <w:t>—</w:t>
      </w:r>
      <w:r>
        <w:rPr>
          <w:color w:val="000009"/>
          <w:spacing w:val="-2"/>
          <w:sz w:val="24"/>
        </w:rPr>
        <w:t xml:space="preserve"> </w:t>
      </w:r>
      <w:r>
        <w:rPr>
          <w:color w:val="000009"/>
          <w:sz w:val="24"/>
        </w:rPr>
        <w:t>34</w:t>
      </w:r>
      <w:r>
        <w:rPr>
          <w:color w:val="000009"/>
          <w:spacing w:val="-2"/>
          <w:sz w:val="24"/>
        </w:rPr>
        <w:t xml:space="preserve"> </w:t>
      </w:r>
      <w:r>
        <w:rPr>
          <w:color w:val="000009"/>
          <w:sz w:val="24"/>
        </w:rPr>
        <w:t>ч,</w:t>
      </w:r>
      <w:r>
        <w:rPr>
          <w:color w:val="000009"/>
          <w:spacing w:val="-2"/>
          <w:sz w:val="24"/>
        </w:rPr>
        <w:t xml:space="preserve"> </w:t>
      </w:r>
      <w:r>
        <w:rPr>
          <w:color w:val="000009"/>
          <w:sz w:val="24"/>
        </w:rPr>
        <w:t>3</w:t>
      </w:r>
      <w:r>
        <w:rPr>
          <w:color w:val="000009"/>
          <w:spacing w:val="-2"/>
          <w:sz w:val="24"/>
        </w:rPr>
        <w:t xml:space="preserve"> </w:t>
      </w:r>
      <w:r>
        <w:rPr>
          <w:color w:val="000009"/>
          <w:sz w:val="24"/>
        </w:rPr>
        <w:t>класс</w:t>
      </w:r>
      <w:r>
        <w:rPr>
          <w:color w:val="000009"/>
          <w:spacing w:val="-3"/>
          <w:sz w:val="24"/>
        </w:rPr>
        <w:t xml:space="preserve"> </w:t>
      </w:r>
      <w:r>
        <w:rPr>
          <w:color w:val="000009"/>
          <w:sz w:val="24"/>
        </w:rPr>
        <w:t>—</w:t>
      </w:r>
      <w:r>
        <w:rPr>
          <w:color w:val="000009"/>
          <w:spacing w:val="-2"/>
          <w:sz w:val="24"/>
        </w:rPr>
        <w:t xml:space="preserve"> </w:t>
      </w:r>
      <w:r>
        <w:rPr>
          <w:color w:val="000009"/>
          <w:sz w:val="24"/>
        </w:rPr>
        <w:t>34</w:t>
      </w:r>
      <w:r>
        <w:rPr>
          <w:color w:val="000009"/>
          <w:spacing w:val="-2"/>
          <w:sz w:val="24"/>
        </w:rPr>
        <w:t xml:space="preserve"> </w:t>
      </w:r>
      <w:r>
        <w:rPr>
          <w:color w:val="000009"/>
          <w:sz w:val="24"/>
        </w:rPr>
        <w:t>ч,</w:t>
      </w:r>
      <w:r>
        <w:rPr>
          <w:color w:val="000009"/>
          <w:spacing w:val="-1"/>
          <w:sz w:val="24"/>
        </w:rPr>
        <w:t xml:space="preserve"> </w:t>
      </w:r>
      <w:r>
        <w:rPr>
          <w:color w:val="000009"/>
          <w:sz w:val="24"/>
        </w:rPr>
        <w:t>4</w:t>
      </w:r>
      <w:r>
        <w:rPr>
          <w:color w:val="000009"/>
          <w:spacing w:val="-2"/>
          <w:sz w:val="24"/>
        </w:rPr>
        <w:t xml:space="preserve"> </w:t>
      </w:r>
      <w:r>
        <w:rPr>
          <w:color w:val="000009"/>
          <w:sz w:val="24"/>
        </w:rPr>
        <w:t>класс</w:t>
      </w:r>
      <w:r>
        <w:rPr>
          <w:color w:val="000009"/>
          <w:spacing w:val="-3"/>
          <w:sz w:val="24"/>
        </w:rPr>
        <w:t xml:space="preserve"> </w:t>
      </w:r>
      <w:r>
        <w:rPr>
          <w:color w:val="000009"/>
          <w:sz w:val="24"/>
        </w:rPr>
        <w:t>—</w:t>
      </w:r>
      <w:r>
        <w:rPr>
          <w:color w:val="000009"/>
          <w:spacing w:val="-2"/>
          <w:sz w:val="24"/>
        </w:rPr>
        <w:t xml:space="preserve"> </w:t>
      </w:r>
      <w:r>
        <w:rPr>
          <w:color w:val="000009"/>
          <w:sz w:val="24"/>
        </w:rPr>
        <w:t>34</w:t>
      </w:r>
      <w:r>
        <w:rPr>
          <w:color w:val="000009"/>
          <w:spacing w:val="-2"/>
          <w:sz w:val="24"/>
        </w:rPr>
        <w:t xml:space="preserve"> </w:t>
      </w:r>
      <w:r>
        <w:rPr>
          <w:color w:val="000009"/>
          <w:sz w:val="24"/>
        </w:rPr>
        <w:t xml:space="preserve">ч. Содержание учебного предмета «изобразительное искусство» </w:t>
      </w:r>
      <w:r>
        <w:rPr>
          <w:b/>
          <w:color w:val="000009"/>
          <w:sz w:val="24"/>
        </w:rPr>
        <w:t>1 класс</w:t>
      </w:r>
    </w:p>
    <w:p w:rsidR="00081003" w:rsidRDefault="00594D4B">
      <w:pPr>
        <w:pStyle w:val="a3"/>
        <w:spacing w:line="268" w:lineRule="exact"/>
        <w:ind w:left="852" w:firstLine="0"/>
        <w:jc w:val="left"/>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firstLine="283"/>
        <w:jc w:val="left"/>
      </w:pPr>
      <w:r>
        <w:rPr>
          <w:color w:val="000009"/>
        </w:rPr>
        <w:t>Расположение</w:t>
      </w:r>
      <w:r>
        <w:rPr>
          <w:color w:val="000009"/>
          <w:spacing w:val="39"/>
        </w:rPr>
        <w:t xml:space="preserve"> </w:t>
      </w:r>
      <w:r>
        <w:rPr>
          <w:color w:val="000009"/>
        </w:rPr>
        <w:t>изображения</w:t>
      </w:r>
      <w:r>
        <w:rPr>
          <w:color w:val="000009"/>
          <w:spacing w:val="40"/>
        </w:rPr>
        <w:t xml:space="preserve"> </w:t>
      </w:r>
      <w:r>
        <w:rPr>
          <w:color w:val="000009"/>
        </w:rPr>
        <w:t>на</w:t>
      </w:r>
      <w:r>
        <w:rPr>
          <w:color w:val="000009"/>
          <w:spacing w:val="39"/>
        </w:rPr>
        <w:t xml:space="preserve"> </w:t>
      </w:r>
      <w:r>
        <w:rPr>
          <w:color w:val="000009"/>
        </w:rPr>
        <w:t>листе.</w:t>
      </w:r>
      <w:r>
        <w:rPr>
          <w:color w:val="000009"/>
          <w:spacing w:val="40"/>
        </w:rPr>
        <w:t xml:space="preserve"> </w:t>
      </w:r>
      <w:r>
        <w:rPr>
          <w:color w:val="000009"/>
        </w:rPr>
        <w:t>Выбор</w:t>
      </w:r>
      <w:r>
        <w:rPr>
          <w:color w:val="000009"/>
          <w:spacing w:val="39"/>
        </w:rPr>
        <w:t xml:space="preserve"> </w:t>
      </w:r>
      <w:r>
        <w:rPr>
          <w:color w:val="000009"/>
        </w:rPr>
        <w:t>вертикального</w:t>
      </w:r>
      <w:r>
        <w:rPr>
          <w:color w:val="000009"/>
          <w:spacing w:val="37"/>
        </w:rPr>
        <w:t xml:space="preserve"> </w:t>
      </w:r>
      <w:r>
        <w:rPr>
          <w:color w:val="000009"/>
        </w:rPr>
        <w:t>или</w:t>
      </w:r>
      <w:r>
        <w:rPr>
          <w:color w:val="000009"/>
          <w:spacing w:val="40"/>
        </w:rPr>
        <w:t xml:space="preserve"> </w:t>
      </w:r>
      <w:r>
        <w:rPr>
          <w:color w:val="000009"/>
        </w:rPr>
        <w:t>горизонтального</w:t>
      </w:r>
      <w:r>
        <w:rPr>
          <w:color w:val="000009"/>
          <w:spacing w:val="40"/>
        </w:rPr>
        <w:t xml:space="preserve"> </w:t>
      </w:r>
      <w:r>
        <w:rPr>
          <w:color w:val="000009"/>
        </w:rPr>
        <w:t>формата листа в зависимости от содержания изображения.</w:t>
      </w:r>
    </w:p>
    <w:p w:rsidR="00081003" w:rsidRDefault="00594D4B">
      <w:pPr>
        <w:pStyle w:val="a3"/>
        <w:ind w:firstLine="283"/>
        <w:jc w:val="left"/>
      </w:pPr>
      <w:r>
        <w:rPr>
          <w:color w:val="000009"/>
        </w:rPr>
        <w:t>Разные</w:t>
      </w:r>
      <w:r>
        <w:rPr>
          <w:color w:val="000009"/>
          <w:spacing w:val="-8"/>
        </w:rPr>
        <w:t xml:space="preserve"> </w:t>
      </w:r>
      <w:r>
        <w:rPr>
          <w:color w:val="000009"/>
        </w:rPr>
        <w:t>виды</w:t>
      </w:r>
      <w:r>
        <w:rPr>
          <w:color w:val="000009"/>
          <w:spacing w:val="-6"/>
        </w:rPr>
        <w:t xml:space="preserve"> </w:t>
      </w:r>
      <w:r>
        <w:rPr>
          <w:color w:val="000009"/>
        </w:rPr>
        <w:t>линий.</w:t>
      </w:r>
      <w:r>
        <w:rPr>
          <w:color w:val="000009"/>
          <w:spacing w:val="-6"/>
        </w:rPr>
        <w:t xml:space="preserve"> </w:t>
      </w:r>
      <w:r>
        <w:rPr>
          <w:color w:val="000009"/>
        </w:rPr>
        <w:t>Линейный</w:t>
      </w:r>
      <w:r>
        <w:rPr>
          <w:color w:val="000009"/>
          <w:spacing w:val="-6"/>
        </w:rPr>
        <w:t xml:space="preserve"> </w:t>
      </w:r>
      <w:r>
        <w:rPr>
          <w:color w:val="000009"/>
        </w:rPr>
        <w:t>рисунок.</w:t>
      </w:r>
      <w:r>
        <w:rPr>
          <w:color w:val="000009"/>
          <w:spacing w:val="-6"/>
        </w:rPr>
        <w:t xml:space="preserve"> </w:t>
      </w:r>
      <w:r>
        <w:rPr>
          <w:color w:val="000009"/>
        </w:rPr>
        <w:t>Графические</w:t>
      </w:r>
      <w:r>
        <w:rPr>
          <w:color w:val="000009"/>
          <w:spacing w:val="-7"/>
        </w:rPr>
        <w:t xml:space="preserve"> </w:t>
      </w:r>
      <w:r>
        <w:rPr>
          <w:color w:val="000009"/>
        </w:rPr>
        <w:t>материалы</w:t>
      </w:r>
      <w:r>
        <w:rPr>
          <w:color w:val="000009"/>
          <w:spacing w:val="-6"/>
        </w:rPr>
        <w:t xml:space="preserve"> </w:t>
      </w:r>
      <w:r>
        <w:rPr>
          <w:color w:val="000009"/>
        </w:rPr>
        <w:t>для</w:t>
      </w:r>
      <w:r>
        <w:rPr>
          <w:color w:val="000009"/>
          <w:spacing w:val="-6"/>
        </w:rPr>
        <w:t xml:space="preserve"> </w:t>
      </w:r>
      <w:r>
        <w:rPr>
          <w:color w:val="000009"/>
        </w:rPr>
        <w:t>линейного</w:t>
      </w:r>
      <w:r>
        <w:rPr>
          <w:color w:val="000009"/>
          <w:spacing w:val="-6"/>
        </w:rPr>
        <w:t xml:space="preserve"> </w:t>
      </w:r>
      <w:r>
        <w:rPr>
          <w:color w:val="000009"/>
        </w:rPr>
        <w:t>рисунка</w:t>
      </w:r>
      <w:r>
        <w:rPr>
          <w:color w:val="000009"/>
          <w:spacing w:val="-7"/>
        </w:rPr>
        <w:t xml:space="preserve"> </w:t>
      </w:r>
      <w:r>
        <w:rPr>
          <w:color w:val="000009"/>
        </w:rPr>
        <w:t>и</w:t>
      </w:r>
      <w:r>
        <w:rPr>
          <w:color w:val="000009"/>
          <w:spacing w:val="-6"/>
        </w:rPr>
        <w:t xml:space="preserve"> </w:t>
      </w:r>
      <w:r>
        <w:rPr>
          <w:color w:val="000009"/>
        </w:rPr>
        <w:t>их особенности. Приёмы рисования линией.</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firstLine="283"/>
        <w:jc w:val="left"/>
      </w:pPr>
      <w:r>
        <w:rPr>
          <w:color w:val="000009"/>
        </w:rPr>
        <w:lastRenderedPageBreak/>
        <w:t>Представление о пропорциях: короткое — длинное. Развитие навыка видения соотношения частей целого (на основе рисунков животных).</w:t>
      </w:r>
    </w:p>
    <w:p w:rsidR="00081003" w:rsidRDefault="00594D4B">
      <w:pPr>
        <w:pStyle w:val="a3"/>
        <w:ind w:firstLine="283"/>
        <w:jc w:val="left"/>
      </w:pPr>
      <w:r>
        <w:rPr>
          <w:color w:val="000009"/>
        </w:rPr>
        <w:t>Графическое</w:t>
      </w:r>
      <w:r>
        <w:rPr>
          <w:color w:val="000009"/>
          <w:spacing w:val="40"/>
        </w:rPr>
        <w:t xml:space="preserve"> </w:t>
      </w:r>
      <w:r>
        <w:rPr>
          <w:color w:val="000009"/>
        </w:rPr>
        <w:t>пятно</w:t>
      </w:r>
      <w:r>
        <w:rPr>
          <w:color w:val="000009"/>
          <w:spacing w:val="40"/>
        </w:rPr>
        <w:t xml:space="preserve"> </w:t>
      </w:r>
      <w:r>
        <w:rPr>
          <w:color w:val="000009"/>
        </w:rPr>
        <w:t>(ахроматическое)</w:t>
      </w:r>
      <w:r>
        <w:rPr>
          <w:color w:val="000009"/>
          <w:spacing w:val="40"/>
        </w:rPr>
        <w:t xml:space="preserve"> </w:t>
      </w:r>
      <w:r>
        <w:rPr>
          <w:color w:val="000009"/>
        </w:rPr>
        <w:t>и</w:t>
      </w:r>
      <w:r>
        <w:rPr>
          <w:color w:val="000009"/>
          <w:spacing w:val="40"/>
        </w:rPr>
        <w:t xml:space="preserve"> </w:t>
      </w:r>
      <w:r>
        <w:rPr>
          <w:color w:val="000009"/>
        </w:rPr>
        <w:t>представление</w:t>
      </w:r>
      <w:r>
        <w:rPr>
          <w:color w:val="000009"/>
          <w:spacing w:val="40"/>
        </w:rPr>
        <w:t xml:space="preserve"> </w:t>
      </w:r>
      <w:r>
        <w:rPr>
          <w:color w:val="000009"/>
        </w:rPr>
        <w:t>о</w:t>
      </w:r>
      <w:r>
        <w:rPr>
          <w:color w:val="000009"/>
          <w:spacing w:val="40"/>
        </w:rPr>
        <w:t xml:space="preserve"> </w:t>
      </w:r>
      <w:r>
        <w:rPr>
          <w:color w:val="000009"/>
        </w:rPr>
        <w:t>силуэте.</w:t>
      </w:r>
      <w:r>
        <w:rPr>
          <w:color w:val="000009"/>
          <w:spacing w:val="40"/>
        </w:rPr>
        <w:t xml:space="preserve"> </w:t>
      </w:r>
      <w:r>
        <w:rPr>
          <w:color w:val="000009"/>
        </w:rPr>
        <w:t>Формирование</w:t>
      </w:r>
      <w:r>
        <w:rPr>
          <w:color w:val="000009"/>
          <w:spacing w:val="40"/>
        </w:rPr>
        <w:t xml:space="preserve"> </w:t>
      </w:r>
      <w:r>
        <w:rPr>
          <w:color w:val="000009"/>
        </w:rPr>
        <w:t>навыка</w:t>
      </w:r>
      <w:r>
        <w:rPr>
          <w:color w:val="000009"/>
          <w:spacing w:val="40"/>
        </w:rPr>
        <w:t xml:space="preserve"> </w:t>
      </w:r>
      <w:r>
        <w:rPr>
          <w:color w:val="000009"/>
        </w:rPr>
        <w:t>видения целостности. Цельная форма и её части.</w:t>
      </w:r>
    </w:p>
    <w:p w:rsidR="00081003" w:rsidRDefault="00594D4B">
      <w:pPr>
        <w:pStyle w:val="a3"/>
        <w:spacing w:before="1"/>
        <w:ind w:left="852" w:firstLine="0"/>
        <w:jc w:val="left"/>
      </w:pPr>
      <w:r>
        <w:rPr>
          <w:color w:val="000009"/>
          <w:spacing w:val="-2"/>
        </w:rPr>
        <w:t>Модуль</w:t>
      </w:r>
      <w:r>
        <w:rPr>
          <w:color w:val="000009"/>
          <w:spacing w:val="-12"/>
        </w:rPr>
        <w:t xml:space="preserve"> </w:t>
      </w:r>
      <w:r>
        <w:rPr>
          <w:color w:val="000009"/>
          <w:spacing w:val="-2"/>
        </w:rPr>
        <w:t>«Живопись»</w:t>
      </w:r>
    </w:p>
    <w:p w:rsidR="00081003" w:rsidRDefault="00594D4B">
      <w:pPr>
        <w:pStyle w:val="a3"/>
        <w:ind w:firstLine="283"/>
        <w:jc w:val="left"/>
      </w:pPr>
      <w:r>
        <w:rPr>
          <w:color w:val="000009"/>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081003" w:rsidRDefault="00594D4B">
      <w:pPr>
        <w:pStyle w:val="a3"/>
        <w:ind w:firstLine="283"/>
        <w:jc w:val="left"/>
      </w:pPr>
      <w:r>
        <w:rPr>
          <w:color w:val="000009"/>
        </w:rPr>
        <w:t>Три</w:t>
      </w:r>
      <w:r>
        <w:rPr>
          <w:color w:val="000009"/>
          <w:spacing w:val="34"/>
        </w:rPr>
        <w:t xml:space="preserve"> </w:t>
      </w:r>
      <w:r>
        <w:rPr>
          <w:color w:val="000009"/>
        </w:rPr>
        <w:t>основных</w:t>
      </w:r>
      <w:r>
        <w:rPr>
          <w:color w:val="000009"/>
          <w:spacing w:val="35"/>
        </w:rPr>
        <w:t xml:space="preserve"> </w:t>
      </w:r>
      <w:r>
        <w:rPr>
          <w:color w:val="000009"/>
        </w:rPr>
        <w:t>цвета.</w:t>
      </w:r>
      <w:r>
        <w:rPr>
          <w:color w:val="000009"/>
          <w:spacing w:val="35"/>
        </w:rPr>
        <w:t xml:space="preserve"> </w:t>
      </w:r>
      <w:r>
        <w:rPr>
          <w:color w:val="000009"/>
        </w:rPr>
        <w:t>Ассоциативные</w:t>
      </w:r>
      <w:r>
        <w:rPr>
          <w:color w:val="000009"/>
          <w:spacing w:val="32"/>
        </w:rPr>
        <w:t xml:space="preserve"> </w:t>
      </w:r>
      <w:r>
        <w:rPr>
          <w:color w:val="000009"/>
        </w:rPr>
        <w:t>представления,</w:t>
      </w:r>
      <w:r>
        <w:rPr>
          <w:color w:val="000009"/>
          <w:spacing w:val="33"/>
        </w:rPr>
        <w:t xml:space="preserve"> </w:t>
      </w:r>
      <w:r>
        <w:rPr>
          <w:color w:val="000009"/>
        </w:rPr>
        <w:t>связанные</w:t>
      </w:r>
      <w:r>
        <w:rPr>
          <w:color w:val="000009"/>
          <w:spacing w:val="32"/>
        </w:rPr>
        <w:t xml:space="preserve"> </w:t>
      </w:r>
      <w:r>
        <w:rPr>
          <w:color w:val="000009"/>
        </w:rPr>
        <w:t>с</w:t>
      </w:r>
      <w:r>
        <w:rPr>
          <w:color w:val="000009"/>
          <w:spacing w:val="32"/>
        </w:rPr>
        <w:t xml:space="preserve"> </w:t>
      </w:r>
      <w:r>
        <w:rPr>
          <w:color w:val="000009"/>
        </w:rPr>
        <w:t>каждым</w:t>
      </w:r>
      <w:r>
        <w:rPr>
          <w:color w:val="000009"/>
          <w:spacing w:val="32"/>
        </w:rPr>
        <w:t xml:space="preserve"> </w:t>
      </w:r>
      <w:r>
        <w:rPr>
          <w:color w:val="000009"/>
        </w:rPr>
        <w:t>цветом.</w:t>
      </w:r>
      <w:r>
        <w:rPr>
          <w:color w:val="000009"/>
          <w:spacing w:val="33"/>
        </w:rPr>
        <w:t xml:space="preserve"> </w:t>
      </w:r>
      <w:r>
        <w:rPr>
          <w:color w:val="000009"/>
        </w:rPr>
        <w:t>Навыки смешения красок и получение нового цвета.</w:t>
      </w:r>
    </w:p>
    <w:p w:rsidR="00081003" w:rsidRDefault="00594D4B">
      <w:pPr>
        <w:pStyle w:val="a3"/>
        <w:ind w:firstLine="283"/>
        <w:jc w:val="left"/>
      </w:pPr>
      <w:r>
        <w:rPr>
          <w:color w:val="000009"/>
        </w:rPr>
        <w:t>Живописное</w:t>
      </w:r>
      <w:r>
        <w:rPr>
          <w:color w:val="000009"/>
          <w:spacing w:val="80"/>
        </w:rPr>
        <w:t xml:space="preserve"> </w:t>
      </w:r>
      <w:r>
        <w:rPr>
          <w:color w:val="000009"/>
        </w:rPr>
        <w:t>изображение</w:t>
      </w:r>
      <w:r>
        <w:rPr>
          <w:color w:val="000009"/>
          <w:spacing w:val="80"/>
        </w:rPr>
        <w:t xml:space="preserve"> </w:t>
      </w:r>
      <w:r>
        <w:rPr>
          <w:color w:val="000009"/>
        </w:rPr>
        <w:t>разных</w:t>
      </w:r>
      <w:r>
        <w:rPr>
          <w:color w:val="000009"/>
          <w:spacing w:val="80"/>
        </w:rPr>
        <w:t xml:space="preserve"> </w:t>
      </w:r>
      <w:r>
        <w:rPr>
          <w:color w:val="000009"/>
        </w:rPr>
        <w:t>цветков</w:t>
      </w:r>
      <w:r>
        <w:rPr>
          <w:color w:val="000009"/>
          <w:spacing w:val="80"/>
        </w:rPr>
        <w:t xml:space="preserve"> </w:t>
      </w:r>
      <w:r>
        <w:rPr>
          <w:color w:val="000009"/>
        </w:rPr>
        <w:t>по</w:t>
      </w:r>
      <w:r>
        <w:rPr>
          <w:color w:val="000009"/>
          <w:spacing w:val="80"/>
        </w:rPr>
        <w:t xml:space="preserve"> </w:t>
      </w:r>
      <w:r>
        <w:rPr>
          <w:color w:val="000009"/>
        </w:rPr>
        <w:t>представлению</w:t>
      </w:r>
      <w:r>
        <w:rPr>
          <w:color w:val="000009"/>
          <w:spacing w:val="80"/>
        </w:rPr>
        <w:t xml:space="preserve"> </w:t>
      </w:r>
      <w:r>
        <w:rPr>
          <w:color w:val="000009"/>
        </w:rPr>
        <w:t>и</w:t>
      </w:r>
      <w:r>
        <w:rPr>
          <w:color w:val="000009"/>
          <w:spacing w:val="80"/>
        </w:rPr>
        <w:t xml:space="preserve"> </w:t>
      </w:r>
      <w:r>
        <w:rPr>
          <w:color w:val="000009"/>
        </w:rPr>
        <w:t>восприятию.</w:t>
      </w:r>
      <w:r>
        <w:rPr>
          <w:color w:val="000009"/>
          <w:spacing w:val="80"/>
        </w:rPr>
        <w:t xml:space="preserve"> </w:t>
      </w:r>
      <w:r>
        <w:rPr>
          <w:color w:val="000009"/>
        </w:rPr>
        <w:t>Развитие навыков работы гуашью. Развитие воображения. Эмоциональная выразительность цвета.</w:t>
      </w:r>
    </w:p>
    <w:p w:rsidR="00081003" w:rsidRDefault="00594D4B">
      <w:pPr>
        <w:pStyle w:val="a3"/>
        <w:ind w:left="852" w:firstLine="0"/>
        <w:jc w:val="left"/>
      </w:pPr>
      <w:r>
        <w:rPr>
          <w:color w:val="000009"/>
        </w:rPr>
        <w:t>Тематическая</w:t>
      </w:r>
      <w:r>
        <w:rPr>
          <w:color w:val="000009"/>
          <w:spacing w:val="34"/>
        </w:rPr>
        <w:t xml:space="preserve"> </w:t>
      </w:r>
      <w:r>
        <w:rPr>
          <w:color w:val="000009"/>
        </w:rPr>
        <w:t>композиция</w:t>
      </w:r>
      <w:r>
        <w:rPr>
          <w:color w:val="000009"/>
          <w:spacing w:val="38"/>
        </w:rPr>
        <w:t xml:space="preserve"> </w:t>
      </w:r>
      <w:r>
        <w:rPr>
          <w:color w:val="000009"/>
        </w:rPr>
        <w:t>«Времена</w:t>
      </w:r>
      <w:r>
        <w:rPr>
          <w:color w:val="000009"/>
          <w:spacing w:val="37"/>
        </w:rPr>
        <w:t xml:space="preserve"> </w:t>
      </w:r>
      <w:r>
        <w:rPr>
          <w:color w:val="000009"/>
        </w:rPr>
        <w:t>года».</w:t>
      </w:r>
      <w:r>
        <w:rPr>
          <w:color w:val="000009"/>
          <w:spacing w:val="40"/>
        </w:rPr>
        <w:t xml:space="preserve"> </w:t>
      </w:r>
      <w:r>
        <w:rPr>
          <w:color w:val="000009"/>
        </w:rPr>
        <w:t>Контрастные</w:t>
      </w:r>
      <w:r>
        <w:rPr>
          <w:color w:val="000009"/>
          <w:spacing w:val="34"/>
        </w:rPr>
        <w:t xml:space="preserve"> </w:t>
      </w:r>
      <w:r>
        <w:rPr>
          <w:color w:val="000009"/>
        </w:rPr>
        <w:t>цветовые</w:t>
      </w:r>
      <w:r>
        <w:rPr>
          <w:color w:val="000009"/>
          <w:spacing w:val="37"/>
        </w:rPr>
        <w:t xml:space="preserve"> </w:t>
      </w:r>
      <w:r>
        <w:rPr>
          <w:color w:val="000009"/>
        </w:rPr>
        <w:t>состояния</w:t>
      </w:r>
      <w:r>
        <w:rPr>
          <w:color w:val="000009"/>
          <w:spacing w:val="35"/>
        </w:rPr>
        <w:t xml:space="preserve"> </w:t>
      </w:r>
      <w:r>
        <w:rPr>
          <w:color w:val="000009"/>
        </w:rPr>
        <w:t>времён</w:t>
      </w:r>
      <w:r>
        <w:rPr>
          <w:color w:val="000009"/>
          <w:spacing w:val="37"/>
        </w:rPr>
        <w:t xml:space="preserve"> </w:t>
      </w:r>
      <w:r>
        <w:rPr>
          <w:color w:val="000009"/>
          <w:spacing w:val="-2"/>
        </w:rPr>
        <w:t>года.</w:t>
      </w:r>
    </w:p>
    <w:p w:rsidR="00081003" w:rsidRDefault="00594D4B">
      <w:pPr>
        <w:pStyle w:val="a3"/>
        <w:ind w:firstLine="0"/>
        <w:jc w:val="left"/>
      </w:pPr>
      <w:r>
        <w:rPr>
          <w:color w:val="000009"/>
        </w:rPr>
        <w:t>Живопись</w:t>
      </w:r>
      <w:r>
        <w:rPr>
          <w:color w:val="000009"/>
          <w:spacing w:val="-9"/>
        </w:rPr>
        <w:t xml:space="preserve"> </w:t>
      </w:r>
      <w:r>
        <w:rPr>
          <w:color w:val="000009"/>
        </w:rPr>
        <w:t>(гуашь),</w:t>
      </w:r>
      <w:r>
        <w:rPr>
          <w:color w:val="000009"/>
          <w:spacing w:val="-6"/>
        </w:rPr>
        <w:t xml:space="preserve"> </w:t>
      </w:r>
      <w:r>
        <w:rPr>
          <w:color w:val="000009"/>
        </w:rPr>
        <w:t>аппликация</w:t>
      </w:r>
      <w:r>
        <w:rPr>
          <w:color w:val="000009"/>
          <w:spacing w:val="-9"/>
        </w:rPr>
        <w:t xml:space="preserve"> </w:t>
      </w:r>
      <w:r>
        <w:rPr>
          <w:color w:val="000009"/>
        </w:rPr>
        <w:t>или</w:t>
      </w:r>
      <w:r>
        <w:rPr>
          <w:color w:val="000009"/>
          <w:spacing w:val="-6"/>
        </w:rPr>
        <w:t xml:space="preserve"> </w:t>
      </w:r>
      <w:r>
        <w:rPr>
          <w:color w:val="000009"/>
        </w:rPr>
        <w:t>смешанная</w:t>
      </w:r>
      <w:r>
        <w:rPr>
          <w:color w:val="000009"/>
          <w:spacing w:val="-6"/>
        </w:rPr>
        <w:t xml:space="preserve"> </w:t>
      </w:r>
      <w:r>
        <w:rPr>
          <w:color w:val="000009"/>
          <w:spacing w:val="-2"/>
        </w:rPr>
        <w:t>техника.</w:t>
      </w:r>
    </w:p>
    <w:p w:rsidR="00081003" w:rsidRDefault="00594D4B">
      <w:pPr>
        <w:pStyle w:val="a3"/>
        <w:ind w:left="852" w:right="4341" w:firstLine="0"/>
        <w:jc w:val="left"/>
      </w:pPr>
      <w:r>
        <w:rPr>
          <w:color w:val="000009"/>
        </w:rPr>
        <w:t>Техника</w:t>
      </w:r>
      <w:r>
        <w:rPr>
          <w:color w:val="000009"/>
          <w:spacing w:val="-15"/>
        </w:rPr>
        <w:t xml:space="preserve"> </w:t>
      </w:r>
      <w:r>
        <w:rPr>
          <w:color w:val="000009"/>
        </w:rPr>
        <w:t>монотипии.</w:t>
      </w:r>
      <w:r>
        <w:rPr>
          <w:color w:val="000009"/>
          <w:spacing w:val="-14"/>
        </w:rPr>
        <w:t xml:space="preserve"> </w:t>
      </w:r>
      <w:r>
        <w:rPr>
          <w:color w:val="000009"/>
        </w:rPr>
        <w:t>Представления</w:t>
      </w:r>
      <w:r>
        <w:rPr>
          <w:color w:val="000009"/>
          <w:spacing w:val="-14"/>
        </w:rPr>
        <w:t xml:space="preserve"> </w:t>
      </w:r>
      <w:r>
        <w:rPr>
          <w:color w:val="000009"/>
        </w:rPr>
        <w:t>о</w:t>
      </w:r>
      <w:r>
        <w:rPr>
          <w:color w:val="000009"/>
          <w:spacing w:val="-14"/>
        </w:rPr>
        <w:t xml:space="preserve"> </w:t>
      </w:r>
      <w:r>
        <w:rPr>
          <w:color w:val="000009"/>
        </w:rPr>
        <w:t>симметрии. Модуль «Скульптура»</w:t>
      </w:r>
    </w:p>
    <w:p w:rsidR="00081003" w:rsidRDefault="00594D4B">
      <w:pPr>
        <w:pStyle w:val="a3"/>
        <w:ind w:left="852" w:firstLine="0"/>
        <w:jc w:val="left"/>
      </w:pPr>
      <w:r>
        <w:rPr>
          <w:color w:val="000009"/>
        </w:rPr>
        <w:t>Изображение</w:t>
      </w:r>
      <w:r>
        <w:rPr>
          <w:color w:val="000009"/>
          <w:spacing w:val="-8"/>
        </w:rPr>
        <w:t xml:space="preserve"> </w:t>
      </w:r>
      <w:r>
        <w:rPr>
          <w:color w:val="000009"/>
        </w:rPr>
        <w:t>в</w:t>
      </w:r>
      <w:r>
        <w:rPr>
          <w:color w:val="000009"/>
          <w:spacing w:val="-6"/>
        </w:rPr>
        <w:t xml:space="preserve"> </w:t>
      </w:r>
      <w:r>
        <w:rPr>
          <w:color w:val="000009"/>
        </w:rPr>
        <w:t>объёме.</w:t>
      </w:r>
      <w:r>
        <w:rPr>
          <w:color w:val="000009"/>
          <w:spacing w:val="-5"/>
        </w:rPr>
        <w:t xml:space="preserve"> </w:t>
      </w:r>
      <w:r>
        <w:rPr>
          <w:color w:val="000009"/>
        </w:rPr>
        <w:t>Приёмы</w:t>
      </w:r>
      <w:r>
        <w:rPr>
          <w:color w:val="000009"/>
          <w:spacing w:val="-5"/>
        </w:rPr>
        <w:t xml:space="preserve"> </w:t>
      </w:r>
      <w:r>
        <w:rPr>
          <w:color w:val="000009"/>
        </w:rPr>
        <w:t>работы</w:t>
      </w:r>
      <w:r>
        <w:rPr>
          <w:color w:val="000009"/>
          <w:spacing w:val="-6"/>
        </w:rPr>
        <w:t xml:space="preserve"> </w:t>
      </w:r>
      <w:r>
        <w:rPr>
          <w:color w:val="000009"/>
        </w:rPr>
        <w:t>с</w:t>
      </w:r>
      <w:r>
        <w:rPr>
          <w:color w:val="000009"/>
          <w:spacing w:val="-6"/>
        </w:rPr>
        <w:t xml:space="preserve"> </w:t>
      </w:r>
      <w:r>
        <w:rPr>
          <w:color w:val="000009"/>
        </w:rPr>
        <w:t>пластилином;</w:t>
      </w:r>
      <w:r>
        <w:rPr>
          <w:color w:val="000009"/>
          <w:spacing w:val="-5"/>
        </w:rPr>
        <w:t xml:space="preserve"> </w:t>
      </w:r>
      <w:r>
        <w:rPr>
          <w:color w:val="000009"/>
        </w:rPr>
        <w:t>дощечка,</w:t>
      </w:r>
      <w:r>
        <w:rPr>
          <w:color w:val="000009"/>
          <w:spacing w:val="-5"/>
        </w:rPr>
        <w:t xml:space="preserve"> </w:t>
      </w:r>
      <w:r>
        <w:rPr>
          <w:color w:val="000009"/>
        </w:rPr>
        <w:t>стек,</w:t>
      </w:r>
      <w:r>
        <w:rPr>
          <w:color w:val="000009"/>
          <w:spacing w:val="-5"/>
        </w:rPr>
        <w:t xml:space="preserve"> </w:t>
      </w:r>
      <w:r>
        <w:rPr>
          <w:color w:val="000009"/>
          <w:spacing w:val="-2"/>
        </w:rPr>
        <w:t>тряпочка.</w:t>
      </w:r>
    </w:p>
    <w:p w:rsidR="00081003" w:rsidRDefault="00594D4B">
      <w:pPr>
        <w:pStyle w:val="a3"/>
        <w:ind w:right="289" w:firstLine="283"/>
      </w:pPr>
      <w:r>
        <w:rPr>
          <w:color w:val="000009"/>
        </w:rPr>
        <w:t>Лепка зверушек из цельной формы (черепашки, ёжика, зайчика, птички и др.). Приёмы вытягивания, вдавливания, сгибания, скручивания.</w:t>
      </w:r>
    </w:p>
    <w:p w:rsidR="00081003" w:rsidRDefault="00594D4B">
      <w:pPr>
        <w:pStyle w:val="a3"/>
        <w:ind w:right="284" w:firstLine="283"/>
      </w:pPr>
      <w:r>
        <w:rPr>
          <w:color w:val="000009"/>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w:t>
      </w:r>
      <w:r>
        <w:rPr>
          <w:color w:val="000009"/>
          <w:spacing w:val="-2"/>
        </w:rPr>
        <w:t>промыслов).</w:t>
      </w:r>
    </w:p>
    <w:p w:rsidR="00081003" w:rsidRDefault="00594D4B">
      <w:pPr>
        <w:pStyle w:val="a3"/>
        <w:spacing w:before="1"/>
        <w:ind w:left="852" w:right="5166" w:firstLine="0"/>
      </w:pPr>
      <w:r>
        <w:rPr>
          <w:color w:val="000009"/>
        </w:rPr>
        <w:t xml:space="preserve">Объёмная аппликация из бумаги и картона. </w:t>
      </w:r>
      <w:r>
        <w:rPr>
          <w:color w:val="000009"/>
          <w:spacing w:val="-2"/>
        </w:rPr>
        <w:t>Модуль</w:t>
      </w:r>
      <w:r>
        <w:rPr>
          <w:color w:val="000009"/>
          <w:spacing w:val="6"/>
        </w:rPr>
        <w:t xml:space="preserve"> </w:t>
      </w:r>
      <w:r>
        <w:rPr>
          <w:color w:val="000009"/>
          <w:spacing w:val="-2"/>
        </w:rPr>
        <w:t>«Декоративно-прикладное</w:t>
      </w:r>
      <w:r>
        <w:rPr>
          <w:color w:val="000009"/>
          <w:spacing w:val="1"/>
        </w:rPr>
        <w:t xml:space="preserve"> </w:t>
      </w:r>
      <w:r>
        <w:rPr>
          <w:color w:val="000009"/>
          <w:spacing w:val="-2"/>
        </w:rPr>
        <w:t>искусство»</w:t>
      </w:r>
    </w:p>
    <w:p w:rsidR="00081003" w:rsidRDefault="00594D4B">
      <w:pPr>
        <w:pStyle w:val="a3"/>
        <w:ind w:right="286" w:firstLine="283"/>
      </w:pPr>
      <w:r>
        <w:rPr>
          <w:color w:val="000009"/>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w:t>
      </w:r>
    </w:p>
    <w:p w:rsidR="00081003" w:rsidRDefault="00594D4B">
      <w:pPr>
        <w:pStyle w:val="a3"/>
        <w:ind w:right="283" w:firstLine="283"/>
      </w:pPr>
      <w:r>
        <w:rPr>
          <w:color w:val="000009"/>
        </w:rPr>
        <w:t>Узоры и орнаменты, создаваемые людьми, и разнообразие их видов. Орнаменты геометрические и растительные. Декоративная композиция в круге или в полосе. Орнамент, характерный</w:t>
      </w:r>
      <w:r>
        <w:rPr>
          <w:color w:val="000009"/>
          <w:spacing w:val="-9"/>
        </w:rPr>
        <w:t xml:space="preserve"> </w:t>
      </w:r>
      <w:r>
        <w:rPr>
          <w:color w:val="000009"/>
        </w:rPr>
        <w:t>для</w:t>
      </w:r>
      <w:r>
        <w:rPr>
          <w:color w:val="000009"/>
          <w:spacing w:val="-10"/>
        </w:rPr>
        <w:t xml:space="preserve"> </w:t>
      </w:r>
      <w:r>
        <w:rPr>
          <w:color w:val="000009"/>
        </w:rPr>
        <w:t>игрушек</w:t>
      </w:r>
      <w:r>
        <w:rPr>
          <w:color w:val="000009"/>
          <w:spacing w:val="-9"/>
        </w:rPr>
        <w:t xml:space="preserve"> </w:t>
      </w:r>
      <w:r>
        <w:rPr>
          <w:color w:val="000009"/>
        </w:rPr>
        <w:t>одного</w:t>
      </w:r>
      <w:r>
        <w:rPr>
          <w:color w:val="000009"/>
          <w:spacing w:val="-9"/>
        </w:rPr>
        <w:t xml:space="preserve"> </w:t>
      </w:r>
      <w:r>
        <w:rPr>
          <w:color w:val="000009"/>
        </w:rPr>
        <w:t>из</w:t>
      </w:r>
      <w:r>
        <w:rPr>
          <w:color w:val="000009"/>
          <w:spacing w:val="-8"/>
        </w:rPr>
        <w:t xml:space="preserve"> </w:t>
      </w:r>
      <w:r>
        <w:rPr>
          <w:color w:val="000009"/>
        </w:rPr>
        <w:t>наиболее</w:t>
      </w:r>
      <w:r>
        <w:rPr>
          <w:color w:val="000009"/>
          <w:spacing w:val="-10"/>
        </w:rPr>
        <w:t xml:space="preserve"> </w:t>
      </w:r>
      <w:r>
        <w:rPr>
          <w:color w:val="000009"/>
        </w:rPr>
        <w:t>известных</w:t>
      </w:r>
      <w:r>
        <w:rPr>
          <w:color w:val="000009"/>
          <w:spacing w:val="-8"/>
        </w:rPr>
        <w:t xml:space="preserve"> </w:t>
      </w:r>
      <w:r>
        <w:rPr>
          <w:color w:val="000009"/>
        </w:rPr>
        <w:t>народных</w:t>
      </w:r>
      <w:r>
        <w:rPr>
          <w:color w:val="000009"/>
          <w:spacing w:val="-9"/>
        </w:rPr>
        <w:t xml:space="preserve"> </w:t>
      </w:r>
      <w:r>
        <w:rPr>
          <w:color w:val="000009"/>
        </w:rPr>
        <w:t>художественных</w:t>
      </w:r>
      <w:r>
        <w:rPr>
          <w:color w:val="000009"/>
          <w:spacing w:val="-8"/>
        </w:rPr>
        <w:t xml:space="preserve"> </w:t>
      </w:r>
      <w:r>
        <w:rPr>
          <w:color w:val="000009"/>
        </w:rPr>
        <w:t>промыслов: дымковская или каргопольская игрушка</w:t>
      </w:r>
      <w:r>
        <w:rPr>
          <w:color w:val="000009"/>
          <w:spacing w:val="-1"/>
        </w:rPr>
        <w:t xml:space="preserve"> </w:t>
      </w:r>
      <w:r>
        <w:rPr>
          <w:color w:val="000009"/>
        </w:rPr>
        <w:t>(или по выбору учителя с учётом</w:t>
      </w:r>
      <w:r>
        <w:rPr>
          <w:color w:val="000009"/>
          <w:spacing w:val="-1"/>
        </w:rPr>
        <w:t xml:space="preserve"> </w:t>
      </w:r>
      <w:r>
        <w:rPr>
          <w:color w:val="000009"/>
        </w:rPr>
        <w:t>местных промыслов).</w:t>
      </w:r>
    </w:p>
    <w:p w:rsidR="00081003" w:rsidRDefault="00594D4B">
      <w:pPr>
        <w:pStyle w:val="a3"/>
        <w:ind w:right="284" w:firstLine="283"/>
      </w:pPr>
      <w:r>
        <w:rPr>
          <w:color w:val="000009"/>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81003" w:rsidRDefault="00594D4B">
      <w:pPr>
        <w:pStyle w:val="a3"/>
        <w:ind w:left="852" w:right="1301" w:firstLine="0"/>
        <w:jc w:val="left"/>
      </w:pPr>
      <w:r>
        <w:rPr>
          <w:color w:val="000009"/>
        </w:rPr>
        <w:t>Оригами</w:t>
      </w:r>
      <w:r>
        <w:rPr>
          <w:color w:val="000009"/>
          <w:spacing w:val="-8"/>
        </w:rPr>
        <w:t xml:space="preserve"> </w:t>
      </w:r>
      <w:r>
        <w:rPr>
          <w:color w:val="000009"/>
        </w:rPr>
        <w:t>—</w:t>
      </w:r>
      <w:r>
        <w:rPr>
          <w:color w:val="000009"/>
          <w:spacing w:val="-9"/>
        </w:rPr>
        <w:t xml:space="preserve"> </w:t>
      </w:r>
      <w:r>
        <w:rPr>
          <w:color w:val="000009"/>
        </w:rPr>
        <w:t>создание</w:t>
      </w:r>
      <w:r>
        <w:rPr>
          <w:color w:val="000009"/>
          <w:spacing w:val="-10"/>
        </w:rPr>
        <w:t xml:space="preserve"> </w:t>
      </w:r>
      <w:r>
        <w:rPr>
          <w:color w:val="000009"/>
        </w:rPr>
        <w:t>игрушки</w:t>
      </w:r>
      <w:r>
        <w:rPr>
          <w:color w:val="000009"/>
          <w:spacing w:val="-9"/>
        </w:rPr>
        <w:t xml:space="preserve"> </w:t>
      </w:r>
      <w:r>
        <w:rPr>
          <w:color w:val="000009"/>
        </w:rPr>
        <w:t>для</w:t>
      </w:r>
      <w:r>
        <w:rPr>
          <w:color w:val="000009"/>
          <w:spacing w:val="-9"/>
        </w:rPr>
        <w:t xml:space="preserve"> </w:t>
      </w:r>
      <w:r>
        <w:rPr>
          <w:color w:val="000009"/>
        </w:rPr>
        <w:t>новогодней</w:t>
      </w:r>
      <w:r>
        <w:rPr>
          <w:color w:val="000009"/>
          <w:spacing w:val="-11"/>
        </w:rPr>
        <w:t xml:space="preserve"> </w:t>
      </w:r>
      <w:r>
        <w:rPr>
          <w:color w:val="000009"/>
        </w:rPr>
        <w:t>ёлки.</w:t>
      </w:r>
      <w:r>
        <w:rPr>
          <w:color w:val="000009"/>
          <w:spacing w:val="-9"/>
        </w:rPr>
        <w:t xml:space="preserve"> </w:t>
      </w:r>
      <w:r>
        <w:rPr>
          <w:color w:val="000009"/>
        </w:rPr>
        <w:t>Приёмы</w:t>
      </w:r>
      <w:r>
        <w:rPr>
          <w:color w:val="000009"/>
          <w:spacing w:val="-9"/>
        </w:rPr>
        <w:t xml:space="preserve"> </w:t>
      </w:r>
      <w:r>
        <w:rPr>
          <w:color w:val="000009"/>
        </w:rPr>
        <w:t>складывания</w:t>
      </w:r>
      <w:r>
        <w:rPr>
          <w:color w:val="000009"/>
          <w:spacing w:val="-9"/>
        </w:rPr>
        <w:t xml:space="preserve"> </w:t>
      </w:r>
      <w:r>
        <w:rPr>
          <w:color w:val="000009"/>
        </w:rPr>
        <w:t>бумаги. Модуль «Архитектура»</w:t>
      </w:r>
    </w:p>
    <w:p w:rsidR="00081003" w:rsidRDefault="00594D4B">
      <w:pPr>
        <w:pStyle w:val="a3"/>
        <w:ind w:left="852" w:right="1648" w:firstLine="0"/>
        <w:jc w:val="left"/>
      </w:pPr>
      <w:r>
        <w:rPr>
          <w:color w:val="000009"/>
        </w:rPr>
        <w:t>Наблюдение</w:t>
      </w:r>
      <w:r>
        <w:rPr>
          <w:color w:val="000009"/>
          <w:spacing w:val="-12"/>
        </w:rPr>
        <w:t xml:space="preserve"> </w:t>
      </w:r>
      <w:r>
        <w:rPr>
          <w:color w:val="000009"/>
        </w:rPr>
        <w:t>разнообразных</w:t>
      </w:r>
      <w:r>
        <w:rPr>
          <w:color w:val="000009"/>
          <w:spacing w:val="-9"/>
        </w:rPr>
        <w:t xml:space="preserve"> </w:t>
      </w:r>
      <w:r>
        <w:rPr>
          <w:color w:val="000009"/>
        </w:rPr>
        <w:t>архитектурных</w:t>
      </w:r>
      <w:r>
        <w:rPr>
          <w:color w:val="000009"/>
          <w:spacing w:val="-10"/>
        </w:rPr>
        <w:t xml:space="preserve"> </w:t>
      </w:r>
      <w:r>
        <w:rPr>
          <w:color w:val="000009"/>
        </w:rPr>
        <w:t>зданий</w:t>
      </w:r>
      <w:r>
        <w:rPr>
          <w:color w:val="000009"/>
          <w:spacing w:val="-11"/>
        </w:rPr>
        <w:t xml:space="preserve"> </w:t>
      </w:r>
      <w:r>
        <w:rPr>
          <w:color w:val="000009"/>
        </w:rPr>
        <w:t>в</w:t>
      </w:r>
      <w:r>
        <w:rPr>
          <w:color w:val="000009"/>
          <w:spacing w:val="-12"/>
        </w:rPr>
        <w:t xml:space="preserve"> </w:t>
      </w:r>
      <w:r>
        <w:rPr>
          <w:color w:val="000009"/>
        </w:rPr>
        <w:t>окружающем</w:t>
      </w:r>
      <w:r>
        <w:rPr>
          <w:color w:val="000009"/>
          <w:spacing w:val="-12"/>
        </w:rPr>
        <w:t xml:space="preserve"> </w:t>
      </w:r>
      <w:r>
        <w:rPr>
          <w:color w:val="000009"/>
        </w:rPr>
        <w:t>мире</w:t>
      </w:r>
      <w:r>
        <w:rPr>
          <w:color w:val="000009"/>
          <w:spacing w:val="-12"/>
        </w:rPr>
        <w:t xml:space="preserve"> </w:t>
      </w:r>
      <w:r>
        <w:rPr>
          <w:color w:val="000009"/>
        </w:rPr>
        <w:t>(по фотографиям), обсуждение особенностей и составных частей зданий.</w:t>
      </w:r>
    </w:p>
    <w:p w:rsidR="00081003" w:rsidRDefault="00594D4B">
      <w:pPr>
        <w:pStyle w:val="a3"/>
        <w:ind w:right="279" w:firstLine="283"/>
      </w:pPr>
      <w:r>
        <w:rPr>
          <w:color w:val="000009"/>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Макетирование (или аппликация) пространственной среды сказочного города из бумаги, картона или пластилина.</w:t>
      </w:r>
    </w:p>
    <w:p w:rsidR="00081003" w:rsidRDefault="00594D4B">
      <w:pPr>
        <w:pStyle w:val="a3"/>
        <w:spacing w:before="1"/>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4" w:firstLine="283"/>
      </w:pPr>
      <w:r>
        <w:rPr>
          <w:color w:val="000009"/>
        </w:rPr>
        <w:t xml:space="preserve">Восприятие произведений детского творчества. Обсуждение сюжетного содержания детских </w:t>
      </w:r>
      <w:r>
        <w:rPr>
          <w:color w:val="000009"/>
          <w:spacing w:val="-2"/>
        </w:rPr>
        <w:t>работ.</w:t>
      </w:r>
    </w:p>
    <w:p w:rsidR="00081003" w:rsidRDefault="00594D4B">
      <w:pPr>
        <w:pStyle w:val="a3"/>
        <w:ind w:right="287" w:firstLine="283"/>
      </w:pPr>
      <w:r>
        <w:rPr>
          <w:color w:val="000009"/>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w:t>
      </w:r>
      <w:r>
        <w:rPr>
          <w:color w:val="000009"/>
          <w:spacing w:val="-2"/>
        </w:rPr>
        <w:t>(установки).</w:t>
      </w:r>
    </w:p>
    <w:p w:rsidR="00081003" w:rsidRDefault="00594D4B">
      <w:pPr>
        <w:pStyle w:val="a3"/>
        <w:ind w:right="280" w:firstLine="283"/>
      </w:pPr>
      <w:r>
        <w:rPr>
          <w:color w:val="000009"/>
        </w:rPr>
        <w:t>Рассматривание иллюстраций детской книги на основе содержательных установок учителя в соответствии с изучаемой темой.</w:t>
      </w:r>
    </w:p>
    <w:p w:rsidR="00081003" w:rsidRDefault="00594D4B">
      <w:pPr>
        <w:pStyle w:val="a3"/>
        <w:ind w:right="288" w:firstLine="283"/>
      </w:pPr>
      <w:r>
        <w:rPr>
          <w:color w:val="000009"/>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852" w:firstLine="0"/>
        <w:jc w:val="left"/>
      </w:pPr>
      <w:r>
        <w:rPr>
          <w:color w:val="000009"/>
          <w:spacing w:val="-2"/>
        </w:rPr>
        <w:lastRenderedPageBreak/>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594D4B">
      <w:pPr>
        <w:pStyle w:val="a3"/>
        <w:ind w:left="852" w:firstLine="0"/>
        <w:jc w:val="left"/>
      </w:pPr>
      <w:r>
        <w:rPr>
          <w:color w:val="000009"/>
        </w:rPr>
        <w:t>Фотографирование</w:t>
      </w:r>
      <w:r>
        <w:rPr>
          <w:color w:val="000009"/>
          <w:spacing w:val="62"/>
        </w:rPr>
        <w:t xml:space="preserve"> </w:t>
      </w:r>
      <w:r>
        <w:rPr>
          <w:color w:val="000009"/>
        </w:rPr>
        <w:t>мелких</w:t>
      </w:r>
      <w:r>
        <w:rPr>
          <w:color w:val="000009"/>
          <w:spacing w:val="67"/>
        </w:rPr>
        <w:t xml:space="preserve"> </w:t>
      </w:r>
      <w:r>
        <w:rPr>
          <w:color w:val="000009"/>
        </w:rPr>
        <w:t>деталей</w:t>
      </w:r>
      <w:r>
        <w:rPr>
          <w:color w:val="000009"/>
          <w:spacing w:val="66"/>
        </w:rPr>
        <w:t xml:space="preserve"> </w:t>
      </w:r>
      <w:r>
        <w:rPr>
          <w:color w:val="000009"/>
        </w:rPr>
        <w:t>природы,</w:t>
      </w:r>
      <w:r>
        <w:rPr>
          <w:color w:val="000009"/>
          <w:spacing w:val="65"/>
        </w:rPr>
        <w:t xml:space="preserve"> </w:t>
      </w:r>
      <w:r>
        <w:rPr>
          <w:color w:val="000009"/>
        </w:rPr>
        <w:t>выражение</w:t>
      </w:r>
      <w:r>
        <w:rPr>
          <w:color w:val="000009"/>
          <w:spacing w:val="64"/>
        </w:rPr>
        <w:t xml:space="preserve"> </w:t>
      </w:r>
      <w:r>
        <w:rPr>
          <w:color w:val="000009"/>
        </w:rPr>
        <w:t>ярких</w:t>
      </w:r>
      <w:r>
        <w:rPr>
          <w:color w:val="000009"/>
          <w:spacing w:val="67"/>
        </w:rPr>
        <w:t xml:space="preserve"> </w:t>
      </w:r>
      <w:r>
        <w:rPr>
          <w:color w:val="000009"/>
        </w:rPr>
        <w:t>зрительных</w:t>
      </w:r>
      <w:r>
        <w:rPr>
          <w:color w:val="000009"/>
          <w:spacing w:val="67"/>
        </w:rPr>
        <w:t xml:space="preserve"> </w:t>
      </w:r>
      <w:r>
        <w:rPr>
          <w:color w:val="000009"/>
          <w:spacing w:val="-2"/>
        </w:rPr>
        <w:t>впечатлений.</w:t>
      </w:r>
    </w:p>
    <w:p w:rsidR="00081003" w:rsidRDefault="00594D4B">
      <w:pPr>
        <w:pStyle w:val="a3"/>
        <w:ind w:firstLine="0"/>
        <w:jc w:val="left"/>
      </w:pPr>
      <w:r>
        <w:rPr>
          <w:color w:val="000009"/>
        </w:rPr>
        <w:t>Обсуждение</w:t>
      </w:r>
      <w:r>
        <w:rPr>
          <w:color w:val="000009"/>
          <w:spacing w:val="-12"/>
        </w:rPr>
        <w:t xml:space="preserve"> </w:t>
      </w:r>
      <w:r>
        <w:rPr>
          <w:color w:val="000009"/>
        </w:rPr>
        <w:t>в</w:t>
      </w:r>
      <w:r>
        <w:rPr>
          <w:color w:val="000009"/>
          <w:spacing w:val="-5"/>
        </w:rPr>
        <w:t xml:space="preserve"> </w:t>
      </w:r>
      <w:r>
        <w:rPr>
          <w:color w:val="000009"/>
        </w:rPr>
        <w:t>условиях</w:t>
      </w:r>
      <w:r>
        <w:rPr>
          <w:color w:val="000009"/>
          <w:spacing w:val="-5"/>
        </w:rPr>
        <w:t xml:space="preserve"> </w:t>
      </w:r>
      <w:r>
        <w:rPr>
          <w:color w:val="000009"/>
        </w:rPr>
        <w:t>урока</w:t>
      </w:r>
      <w:r>
        <w:rPr>
          <w:color w:val="000009"/>
          <w:spacing w:val="-6"/>
        </w:rPr>
        <w:t xml:space="preserve"> </w:t>
      </w:r>
      <w:r>
        <w:rPr>
          <w:color w:val="000009"/>
        </w:rPr>
        <w:t>ученических</w:t>
      </w:r>
      <w:r>
        <w:rPr>
          <w:color w:val="000009"/>
          <w:spacing w:val="-7"/>
        </w:rPr>
        <w:t xml:space="preserve"> </w:t>
      </w:r>
      <w:r>
        <w:rPr>
          <w:color w:val="000009"/>
        </w:rPr>
        <w:t>фотографий,</w:t>
      </w:r>
      <w:r>
        <w:rPr>
          <w:color w:val="000009"/>
          <w:spacing w:val="-9"/>
        </w:rPr>
        <w:t xml:space="preserve"> </w:t>
      </w:r>
      <w:r>
        <w:rPr>
          <w:color w:val="000009"/>
        </w:rPr>
        <w:t>соответствующих</w:t>
      </w:r>
      <w:r>
        <w:rPr>
          <w:color w:val="000009"/>
          <w:spacing w:val="-9"/>
        </w:rPr>
        <w:t xml:space="preserve"> </w:t>
      </w:r>
      <w:r>
        <w:rPr>
          <w:color w:val="000009"/>
        </w:rPr>
        <w:t>изучаемой</w:t>
      </w:r>
      <w:r>
        <w:rPr>
          <w:color w:val="000009"/>
          <w:spacing w:val="-8"/>
        </w:rPr>
        <w:t xml:space="preserve"> </w:t>
      </w:r>
      <w:r>
        <w:rPr>
          <w:color w:val="000009"/>
          <w:spacing w:val="-2"/>
        </w:rPr>
        <w:t>теме.</w:t>
      </w:r>
    </w:p>
    <w:p w:rsidR="00081003" w:rsidRDefault="00594D4B">
      <w:pPr>
        <w:pStyle w:val="1"/>
        <w:numPr>
          <w:ilvl w:val="0"/>
          <w:numId w:val="67"/>
        </w:numPr>
        <w:tabs>
          <w:tab w:val="left" w:pos="1032"/>
        </w:tabs>
        <w:ind w:left="1032"/>
        <w:rPr>
          <w:color w:val="000009"/>
        </w:rPr>
      </w:pPr>
      <w:r>
        <w:rPr>
          <w:color w:val="000009"/>
          <w:spacing w:val="-2"/>
        </w:rPr>
        <w:t>КЛАСС</w:t>
      </w:r>
    </w:p>
    <w:p w:rsidR="00081003" w:rsidRDefault="00594D4B">
      <w:pPr>
        <w:pStyle w:val="a3"/>
        <w:spacing w:line="274" w:lineRule="exact"/>
        <w:ind w:left="852" w:firstLine="0"/>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right="287" w:firstLine="283"/>
      </w:pPr>
      <w:r>
        <w:rPr>
          <w:color w:val="000009"/>
        </w:rPr>
        <w:t>Ритм линий. Выразительность линии. Художественные материалы для линейного рисунка и их свойства. Развитие навыков линейного рисунка.</w:t>
      </w:r>
    </w:p>
    <w:p w:rsidR="00081003" w:rsidRDefault="00594D4B">
      <w:pPr>
        <w:pStyle w:val="a3"/>
        <w:ind w:right="281" w:firstLine="283"/>
      </w:pPr>
      <w:r>
        <w:rPr>
          <w:color w:val="000009"/>
        </w:rPr>
        <w:t>Пастель и мелки — особенности и выразительные свойства графических материалов,</w:t>
      </w:r>
      <w:r>
        <w:rPr>
          <w:color w:val="000009"/>
          <w:spacing w:val="80"/>
        </w:rPr>
        <w:t xml:space="preserve"> </w:t>
      </w:r>
      <w:r>
        <w:rPr>
          <w:color w:val="000009"/>
        </w:rPr>
        <w:t>приёмы работы.</w:t>
      </w:r>
    </w:p>
    <w:p w:rsidR="00081003" w:rsidRDefault="00594D4B">
      <w:pPr>
        <w:pStyle w:val="a3"/>
        <w:ind w:right="284" w:firstLine="283"/>
      </w:pPr>
      <w:r>
        <w:rPr>
          <w:color w:val="000009"/>
        </w:rPr>
        <w:t>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rsidR="00081003" w:rsidRDefault="00594D4B">
      <w:pPr>
        <w:pStyle w:val="a3"/>
        <w:ind w:right="282" w:firstLine="283"/>
      </w:pPr>
      <w:r>
        <w:rPr>
          <w:color w:val="000009"/>
        </w:rPr>
        <w:t>Пропорции — соотношение частей и целого. Выразительные свойства пропорций (на основе рисунков птиц).</w:t>
      </w:r>
    </w:p>
    <w:p w:rsidR="00081003" w:rsidRDefault="00594D4B">
      <w:pPr>
        <w:pStyle w:val="a3"/>
        <w:spacing w:before="1"/>
        <w:ind w:right="284" w:firstLine="283"/>
      </w:pPr>
      <w:r>
        <w:rPr>
          <w:color w:val="000009"/>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форму натурного предмета.</w:t>
      </w:r>
    </w:p>
    <w:p w:rsidR="00081003" w:rsidRDefault="00594D4B">
      <w:pPr>
        <w:pStyle w:val="a3"/>
        <w:ind w:right="280" w:firstLine="283"/>
      </w:pPr>
      <w:r>
        <w:rPr>
          <w:color w:val="000009"/>
        </w:rPr>
        <w:t>Графический рисунок животного. Рассматривание графических произведений анималистического жанра.</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«Живопись»</w:t>
      </w:r>
    </w:p>
    <w:p w:rsidR="00081003" w:rsidRDefault="00594D4B">
      <w:pPr>
        <w:pStyle w:val="a3"/>
        <w:ind w:right="289" w:firstLine="283"/>
      </w:pPr>
      <w:r>
        <w:rPr>
          <w:color w:val="000009"/>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081003" w:rsidRDefault="00594D4B">
      <w:pPr>
        <w:pStyle w:val="a3"/>
        <w:ind w:left="852" w:right="2471" w:firstLine="0"/>
      </w:pPr>
      <w:r>
        <w:rPr>
          <w:color w:val="000009"/>
        </w:rPr>
        <w:t>Акварель</w:t>
      </w:r>
      <w:r>
        <w:rPr>
          <w:color w:val="000009"/>
          <w:spacing w:val="-7"/>
        </w:rPr>
        <w:t xml:space="preserve"> </w:t>
      </w:r>
      <w:r>
        <w:rPr>
          <w:color w:val="000009"/>
        </w:rPr>
        <w:t>и</w:t>
      </w:r>
      <w:r>
        <w:rPr>
          <w:color w:val="000009"/>
          <w:spacing w:val="-7"/>
        </w:rPr>
        <w:t xml:space="preserve"> </w:t>
      </w:r>
      <w:r>
        <w:rPr>
          <w:color w:val="000009"/>
        </w:rPr>
        <w:t>её</w:t>
      </w:r>
      <w:r>
        <w:rPr>
          <w:color w:val="000009"/>
          <w:spacing w:val="-8"/>
        </w:rPr>
        <w:t xml:space="preserve"> </w:t>
      </w:r>
      <w:r>
        <w:rPr>
          <w:color w:val="000009"/>
        </w:rPr>
        <w:t>свойства.</w:t>
      </w:r>
      <w:r>
        <w:rPr>
          <w:color w:val="000009"/>
          <w:spacing w:val="-6"/>
        </w:rPr>
        <w:t xml:space="preserve"> </w:t>
      </w:r>
      <w:r>
        <w:rPr>
          <w:color w:val="000009"/>
        </w:rPr>
        <w:t>Акварельные</w:t>
      </w:r>
      <w:r>
        <w:rPr>
          <w:color w:val="000009"/>
          <w:spacing w:val="-7"/>
        </w:rPr>
        <w:t xml:space="preserve"> </w:t>
      </w:r>
      <w:r>
        <w:rPr>
          <w:color w:val="000009"/>
        </w:rPr>
        <w:t>кисти.</w:t>
      </w:r>
      <w:r>
        <w:rPr>
          <w:color w:val="000009"/>
          <w:spacing w:val="-7"/>
        </w:rPr>
        <w:t xml:space="preserve"> </w:t>
      </w:r>
      <w:r>
        <w:rPr>
          <w:color w:val="000009"/>
        </w:rPr>
        <w:t>Приёмы</w:t>
      </w:r>
      <w:r>
        <w:rPr>
          <w:color w:val="000009"/>
          <w:spacing w:val="-7"/>
        </w:rPr>
        <w:t xml:space="preserve"> </w:t>
      </w:r>
      <w:r>
        <w:rPr>
          <w:color w:val="000009"/>
        </w:rPr>
        <w:t>работы</w:t>
      </w:r>
      <w:r>
        <w:rPr>
          <w:color w:val="000009"/>
          <w:spacing w:val="-7"/>
        </w:rPr>
        <w:t xml:space="preserve"> </w:t>
      </w:r>
      <w:r>
        <w:rPr>
          <w:color w:val="000009"/>
        </w:rPr>
        <w:t>акварелью. Цвет тёплый и холодный — цветовой контраст.</w:t>
      </w:r>
    </w:p>
    <w:p w:rsidR="00081003" w:rsidRDefault="00594D4B">
      <w:pPr>
        <w:pStyle w:val="a3"/>
        <w:ind w:right="289" w:firstLine="283"/>
      </w:pPr>
      <w:r>
        <w:rPr>
          <w:color w:val="000009"/>
        </w:rPr>
        <w:t>Цвет</w:t>
      </w:r>
      <w:r>
        <w:rPr>
          <w:color w:val="000009"/>
          <w:spacing w:val="-3"/>
        </w:rPr>
        <w:t xml:space="preserve"> </w:t>
      </w:r>
      <w:r>
        <w:rPr>
          <w:color w:val="000009"/>
        </w:rPr>
        <w:t>тёмный</w:t>
      </w:r>
      <w:r>
        <w:rPr>
          <w:color w:val="000009"/>
          <w:spacing w:val="-3"/>
        </w:rPr>
        <w:t xml:space="preserve"> </w:t>
      </w:r>
      <w:r>
        <w:rPr>
          <w:color w:val="000009"/>
        </w:rPr>
        <w:t>и</w:t>
      </w:r>
      <w:r>
        <w:rPr>
          <w:color w:val="000009"/>
          <w:spacing w:val="-2"/>
        </w:rPr>
        <w:t xml:space="preserve"> </w:t>
      </w:r>
      <w:r>
        <w:rPr>
          <w:color w:val="000009"/>
        </w:rPr>
        <w:t>светлый</w:t>
      </w:r>
      <w:r>
        <w:rPr>
          <w:color w:val="000009"/>
          <w:spacing w:val="-3"/>
        </w:rPr>
        <w:t xml:space="preserve"> </w:t>
      </w:r>
      <w:r>
        <w:rPr>
          <w:color w:val="000009"/>
        </w:rPr>
        <w:t>(тональные</w:t>
      </w:r>
      <w:r>
        <w:rPr>
          <w:color w:val="000009"/>
          <w:spacing w:val="-5"/>
        </w:rPr>
        <w:t xml:space="preserve"> </w:t>
      </w:r>
      <w:r>
        <w:rPr>
          <w:color w:val="000009"/>
        </w:rPr>
        <w:t>отношения).</w:t>
      </w:r>
      <w:r>
        <w:rPr>
          <w:color w:val="000009"/>
          <w:spacing w:val="-4"/>
        </w:rPr>
        <w:t xml:space="preserve"> </w:t>
      </w:r>
      <w:r>
        <w:rPr>
          <w:color w:val="000009"/>
        </w:rPr>
        <w:t>Затемнение</w:t>
      </w:r>
      <w:r>
        <w:rPr>
          <w:color w:val="000009"/>
          <w:spacing w:val="-4"/>
        </w:rPr>
        <w:t xml:space="preserve"> </w:t>
      </w:r>
      <w:r>
        <w:rPr>
          <w:color w:val="000009"/>
        </w:rPr>
        <w:t>цвета</w:t>
      </w:r>
      <w:r>
        <w:rPr>
          <w:color w:val="000009"/>
          <w:spacing w:val="-2"/>
        </w:rPr>
        <w:t xml:space="preserve"> </w:t>
      </w:r>
      <w:r>
        <w:rPr>
          <w:color w:val="000009"/>
        </w:rPr>
        <w:t>с</w:t>
      </w:r>
      <w:r>
        <w:rPr>
          <w:color w:val="000009"/>
          <w:spacing w:val="-4"/>
        </w:rPr>
        <w:t xml:space="preserve"> </w:t>
      </w:r>
      <w:r>
        <w:rPr>
          <w:color w:val="000009"/>
        </w:rPr>
        <w:t>помощью</w:t>
      </w:r>
      <w:r>
        <w:rPr>
          <w:color w:val="000009"/>
          <w:spacing w:val="-3"/>
        </w:rPr>
        <w:t xml:space="preserve"> </w:t>
      </w:r>
      <w:r>
        <w:rPr>
          <w:color w:val="000009"/>
        </w:rPr>
        <w:t>тёмной</w:t>
      </w:r>
      <w:r>
        <w:rPr>
          <w:color w:val="000009"/>
          <w:spacing w:val="-2"/>
        </w:rPr>
        <w:t xml:space="preserve"> </w:t>
      </w:r>
      <w:r>
        <w:rPr>
          <w:color w:val="000009"/>
        </w:rPr>
        <w:t>краски и осветление цвета. Эмоциональная выразительность цветовых состояний и отношений.</w:t>
      </w:r>
    </w:p>
    <w:p w:rsidR="00081003" w:rsidRDefault="00594D4B">
      <w:pPr>
        <w:pStyle w:val="a3"/>
        <w:ind w:left="852" w:firstLine="0"/>
      </w:pPr>
      <w:r>
        <w:rPr>
          <w:color w:val="000009"/>
        </w:rPr>
        <w:t>Цвет</w:t>
      </w:r>
      <w:r>
        <w:rPr>
          <w:color w:val="000009"/>
          <w:spacing w:val="-8"/>
        </w:rPr>
        <w:t xml:space="preserve"> </w:t>
      </w:r>
      <w:r>
        <w:rPr>
          <w:color w:val="000009"/>
        </w:rPr>
        <w:t>открытый</w:t>
      </w:r>
      <w:r>
        <w:rPr>
          <w:color w:val="000009"/>
          <w:spacing w:val="-4"/>
        </w:rPr>
        <w:t xml:space="preserve"> </w:t>
      </w:r>
      <w:r>
        <w:rPr>
          <w:color w:val="000009"/>
        </w:rPr>
        <w:t>—</w:t>
      </w:r>
      <w:r>
        <w:rPr>
          <w:color w:val="000009"/>
          <w:spacing w:val="-6"/>
        </w:rPr>
        <w:t xml:space="preserve"> </w:t>
      </w:r>
      <w:r>
        <w:rPr>
          <w:color w:val="000009"/>
        </w:rPr>
        <w:t>звонкий</w:t>
      </w:r>
      <w:r>
        <w:rPr>
          <w:color w:val="000009"/>
          <w:spacing w:val="-7"/>
        </w:rPr>
        <w:t xml:space="preserve"> </w:t>
      </w:r>
      <w:r>
        <w:rPr>
          <w:color w:val="000009"/>
        </w:rPr>
        <w:t>и</w:t>
      </w:r>
      <w:r>
        <w:rPr>
          <w:color w:val="000009"/>
          <w:spacing w:val="-5"/>
        </w:rPr>
        <w:t xml:space="preserve"> </w:t>
      </w:r>
      <w:r>
        <w:rPr>
          <w:color w:val="000009"/>
        </w:rPr>
        <w:t>приглушённый,</w:t>
      </w:r>
      <w:r>
        <w:rPr>
          <w:color w:val="000009"/>
          <w:spacing w:val="-6"/>
        </w:rPr>
        <w:t xml:space="preserve"> </w:t>
      </w:r>
      <w:r>
        <w:rPr>
          <w:color w:val="000009"/>
        </w:rPr>
        <w:t>тихий.</w:t>
      </w:r>
      <w:r>
        <w:rPr>
          <w:color w:val="000009"/>
          <w:spacing w:val="-5"/>
        </w:rPr>
        <w:t xml:space="preserve"> </w:t>
      </w:r>
      <w:r>
        <w:rPr>
          <w:color w:val="000009"/>
        </w:rPr>
        <w:t>Эмоциональная</w:t>
      </w:r>
      <w:r>
        <w:rPr>
          <w:color w:val="000009"/>
          <w:spacing w:val="-5"/>
        </w:rPr>
        <w:t xml:space="preserve"> </w:t>
      </w:r>
      <w:r>
        <w:rPr>
          <w:color w:val="000009"/>
        </w:rPr>
        <w:t>выразительность</w:t>
      </w:r>
      <w:r>
        <w:rPr>
          <w:color w:val="000009"/>
          <w:spacing w:val="-7"/>
        </w:rPr>
        <w:t xml:space="preserve"> </w:t>
      </w:r>
      <w:r>
        <w:rPr>
          <w:color w:val="000009"/>
          <w:spacing w:val="-2"/>
        </w:rPr>
        <w:t>цвета.</w:t>
      </w:r>
    </w:p>
    <w:p w:rsidR="00081003" w:rsidRDefault="00594D4B">
      <w:pPr>
        <w:pStyle w:val="a3"/>
        <w:spacing w:before="1"/>
        <w:ind w:right="282" w:firstLine="283"/>
      </w:pPr>
      <w:r>
        <w:rPr>
          <w:color w:val="000009"/>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081003" w:rsidRDefault="00594D4B">
      <w:pPr>
        <w:pStyle w:val="a3"/>
        <w:ind w:right="282" w:firstLine="283"/>
      </w:pPr>
      <w:r>
        <w:rPr>
          <w:color w:val="000009"/>
        </w:rPr>
        <w:t xml:space="preserve">Изображение сказочного персонажа с ярко выраженным характером (образ мужской или </w:t>
      </w:r>
      <w:r>
        <w:rPr>
          <w:color w:val="000009"/>
          <w:spacing w:val="-2"/>
        </w:rPr>
        <w:t>женский).</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ind w:right="283" w:firstLine="283"/>
      </w:pPr>
      <w:r>
        <w:rPr>
          <w:color w:val="000009"/>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081003" w:rsidRDefault="00594D4B">
      <w:pPr>
        <w:pStyle w:val="a3"/>
        <w:ind w:right="279" w:firstLine="283"/>
      </w:pPr>
      <w:r>
        <w:rPr>
          <w:color w:val="000009"/>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081003" w:rsidRDefault="00594D4B">
      <w:pPr>
        <w:pStyle w:val="a3"/>
        <w:spacing w:before="1"/>
        <w:ind w:left="852" w:firstLine="0"/>
      </w:pPr>
      <w:r>
        <w:rPr>
          <w:color w:val="000009"/>
          <w:spacing w:val="-2"/>
        </w:rPr>
        <w:t>Модуль</w:t>
      </w:r>
      <w:r>
        <w:rPr>
          <w:color w:val="000009"/>
          <w:spacing w:val="6"/>
        </w:rPr>
        <w:t xml:space="preserve"> </w:t>
      </w:r>
      <w:r>
        <w:rPr>
          <w:color w:val="000009"/>
          <w:spacing w:val="-2"/>
        </w:rPr>
        <w:t>«Декоративно-прикладное</w:t>
      </w:r>
      <w:r>
        <w:rPr>
          <w:color w:val="000009"/>
        </w:rPr>
        <w:t xml:space="preserve"> </w:t>
      </w:r>
      <w:r>
        <w:rPr>
          <w:color w:val="000009"/>
          <w:spacing w:val="-2"/>
        </w:rPr>
        <w:t>искусство»</w:t>
      </w:r>
    </w:p>
    <w:p w:rsidR="00081003" w:rsidRDefault="00594D4B">
      <w:pPr>
        <w:pStyle w:val="a3"/>
        <w:ind w:right="280" w:firstLine="283"/>
      </w:pPr>
      <w:r>
        <w:rPr>
          <w:color w:val="000009"/>
        </w:rPr>
        <w:t>Наблюдение узоров в природе (на основе фотографий в условиях урока): снежинки, паутинки, роса на листьях и др. Сопоставление с орнаментами в предметах декоративно- прикладного искусства (кружево, вышивка, ювелирные изделия и др.).</w:t>
      </w:r>
    </w:p>
    <w:p w:rsidR="00081003" w:rsidRDefault="00594D4B">
      <w:pPr>
        <w:pStyle w:val="a3"/>
        <w:ind w:right="288" w:firstLine="283"/>
      </w:pPr>
      <w:r>
        <w:rPr>
          <w:color w:val="000009"/>
        </w:rPr>
        <w:t>Рисунок геометрического</w:t>
      </w:r>
      <w:r>
        <w:rPr>
          <w:color w:val="000009"/>
          <w:spacing w:val="-1"/>
        </w:rPr>
        <w:t xml:space="preserve"> </w:t>
      </w:r>
      <w:r>
        <w:rPr>
          <w:color w:val="000009"/>
        </w:rPr>
        <w:t>орнамента</w:t>
      </w:r>
      <w:r>
        <w:rPr>
          <w:color w:val="000009"/>
          <w:spacing w:val="-2"/>
        </w:rPr>
        <w:t xml:space="preserve"> </w:t>
      </w:r>
      <w:r>
        <w:rPr>
          <w:color w:val="000009"/>
        </w:rPr>
        <w:t>кружева или вышивки.</w:t>
      </w:r>
      <w:r>
        <w:rPr>
          <w:color w:val="000009"/>
          <w:spacing w:val="-1"/>
        </w:rPr>
        <w:t xml:space="preserve"> </w:t>
      </w:r>
      <w:r>
        <w:rPr>
          <w:color w:val="000009"/>
        </w:rPr>
        <w:t>Декоративная</w:t>
      </w:r>
      <w:r>
        <w:rPr>
          <w:color w:val="000009"/>
          <w:spacing w:val="-1"/>
        </w:rPr>
        <w:t xml:space="preserve"> </w:t>
      </w:r>
      <w:r>
        <w:rPr>
          <w:color w:val="000009"/>
        </w:rPr>
        <w:t>композиция.</w:t>
      </w:r>
      <w:r>
        <w:rPr>
          <w:color w:val="000009"/>
          <w:spacing w:val="-1"/>
        </w:rPr>
        <w:t xml:space="preserve"> </w:t>
      </w:r>
      <w:r>
        <w:rPr>
          <w:color w:val="000009"/>
        </w:rPr>
        <w:t>Ритм пятен в декоративной аппликации.</w:t>
      </w:r>
    </w:p>
    <w:p w:rsidR="00081003" w:rsidRDefault="00594D4B">
      <w:pPr>
        <w:pStyle w:val="a3"/>
        <w:ind w:left="852" w:firstLine="0"/>
      </w:pPr>
      <w:r>
        <w:rPr>
          <w:color w:val="000009"/>
          <w:spacing w:val="-2"/>
        </w:rPr>
        <w:t>Поделки</w:t>
      </w:r>
      <w:r>
        <w:rPr>
          <w:color w:val="000009"/>
          <w:spacing w:val="1"/>
        </w:rPr>
        <w:t xml:space="preserve"> </w:t>
      </w:r>
      <w:r>
        <w:rPr>
          <w:color w:val="000009"/>
          <w:spacing w:val="-2"/>
        </w:rPr>
        <w:t>из</w:t>
      </w:r>
      <w:r>
        <w:rPr>
          <w:color w:val="000009"/>
          <w:spacing w:val="-1"/>
        </w:rPr>
        <w:t xml:space="preserve"> </w:t>
      </w:r>
      <w:r>
        <w:rPr>
          <w:color w:val="000009"/>
          <w:spacing w:val="-2"/>
        </w:rPr>
        <w:t>подручных</w:t>
      </w:r>
      <w:r>
        <w:rPr>
          <w:color w:val="000009"/>
          <w:spacing w:val="4"/>
        </w:rPr>
        <w:t xml:space="preserve"> </w:t>
      </w:r>
      <w:r>
        <w:rPr>
          <w:color w:val="000009"/>
          <w:spacing w:val="-2"/>
        </w:rPr>
        <w:t>нехудожественных</w:t>
      </w:r>
      <w:r>
        <w:rPr>
          <w:color w:val="000009"/>
          <w:spacing w:val="3"/>
        </w:rPr>
        <w:t xml:space="preserve"> </w:t>
      </w:r>
      <w:r>
        <w:rPr>
          <w:color w:val="000009"/>
          <w:spacing w:val="-2"/>
        </w:rPr>
        <w:t>материалов.</w:t>
      </w:r>
    </w:p>
    <w:p w:rsidR="00081003" w:rsidRDefault="00594D4B">
      <w:pPr>
        <w:pStyle w:val="a3"/>
        <w:ind w:right="279" w:firstLine="283"/>
      </w:pPr>
      <w:r>
        <w:rPr>
          <w:color w:val="000009"/>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81003" w:rsidRDefault="00594D4B">
      <w:pPr>
        <w:pStyle w:val="a3"/>
        <w:ind w:right="285" w:firstLine="283"/>
      </w:pPr>
      <w:r>
        <w:rPr>
          <w:color w:val="000009"/>
        </w:rPr>
        <w:t>Декор одежды человека. Разнообразие украшений. Традиционные народные женские и мужские украшения. Назначение украшений и и их роль в жизни людей.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852" w:firstLine="0"/>
      </w:pPr>
      <w:r>
        <w:rPr>
          <w:color w:val="000009"/>
          <w:spacing w:val="-2"/>
        </w:rPr>
        <w:lastRenderedPageBreak/>
        <w:t>Модуль</w:t>
      </w:r>
      <w:r>
        <w:rPr>
          <w:color w:val="000009"/>
          <w:spacing w:val="-12"/>
        </w:rPr>
        <w:t xml:space="preserve"> </w:t>
      </w:r>
      <w:r>
        <w:rPr>
          <w:color w:val="000009"/>
          <w:spacing w:val="-2"/>
        </w:rPr>
        <w:t>«Архитектура»</w:t>
      </w:r>
    </w:p>
    <w:p w:rsidR="00081003" w:rsidRDefault="00594D4B">
      <w:pPr>
        <w:pStyle w:val="a3"/>
        <w:ind w:right="285" w:firstLine="283"/>
      </w:pPr>
      <w:r>
        <w:rPr>
          <w:color w:val="000009"/>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81003" w:rsidRDefault="00594D4B">
      <w:pPr>
        <w:pStyle w:val="a3"/>
        <w:spacing w:before="1"/>
        <w:ind w:right="280" w:firstLine="283"/>
      </w:pPr>
      <w:r>
        <w:rPr>
          <w:color w:val="000009"/>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w:t>
      </w:r>
    </w:p>
    <w:p w:rsidR="00081003" w:rsidRDefault="00594D4B">
      <w:pPr>
        <w:pStyle w:val="a3"/>
        <w:ind w:right="283" w:firstLine="283"/>
      </w:pPr>
      <w:r>
        <w:rPr>
          <w:color w:val="000009"/>
        </w:rPr>
        <w:t xml:space="preserve">Рисунок дома для доброго или злого сказочного персонажа (иллюстрация сказки по выбору </w:t>
      </w:r>
      <w:r>
        <w:rPr>
          <w:color w:val="000009"/>
          <w:spacing w:val="-2"/>
        </w:rPr>
        <w:t>учителя).</w:t>
      </w:r>
    </w:p>
    <w:p w:rsidR="00081003" w:rsidRDefault="00594D4B">
      <w:pPr>
        <w:pStyle w:val="a3"/>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8" w:firstLine="283"/>
      </w:pPr>
      <w:r>
        <w:rPr>
          <w:color w:val="000009"/>
        </w:rPr>
        <w:t>Восприятие произведений детского творчества. Обсуждение сюжетного и эмоционального содержания детских работ.</w:t>
      </w:r>
    </w:p>
    <w:p w:rsidR="00081003" w:rsidRDefault="00594D4B">
      <w:pPr>
        <w:pStyle w:val="a3"/>
        <w:ind w:right="290" w:firstLine="283"/>
      </w:pPr>
      <w:r>
        <w:rPr>
          <w:color w:val="000009"/>
        </w:rPr>
        <w:t>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81003" w:rsidRDefault="00594D4B">
      <w:pPr>
        <w:pStyle w:val="a3"/>
        <w:ind w:right="291" w:firstLine="283"/>
      </w:pPr>
      <w:r>
        <w:rPr>
          <w:color w:val="000009"/>
        </w:rPr>
        <w:t>Восприятие</w:t>
      </w:r>
      <w:r>
        <w:rPr>
          <w:color w:val="000009"/>
          <w:spacing w:val="-6"/>
        </w:rPr>
        <w:t xml:space="preserve"> </w:t>
      </w:r>
      <w:r>
        <w:rPr>
          <w:color w:val="000009"/>
        </w:rPr>
        <w:t>орнаментальных</w:t>
      </w:r>
      <w:r>
        <w:rPr>
          <w:color w:val="000009"/>
          <w:spacing w:val="-4"/>
        </w:rPr>
        <w:t xml:space="preserve"> </w:t>
      </w:r>
      <w:r>
        <w:rPr>
          <w:color w:val="000009"/>
        </w:rPr>
        <w:t>произведений</w:t>
      </w:r>
      <w:r>
        <w:rPr>
          <w:color w:val="000009"/>
          <w:spacing w:val="-4"/>
        </w:rPr>
        <w:t xml:space="preserve"> </w:t>
      </w:r>
      <w:r>
        <w:rPr>
          <w:color w:val="000009"/>
        </w:rPr>
        <w:t>прикладного</w:t>
      </w:r>
      <w:r>
        <w:rPr>
          <w:color w:val="000009"/>
          <w:spacing w:val="-5"/>
        </w:rPr>
        <w:t xml:space="preserve"> </w:t>
      </w:r>
      <w:r>
        <w:rPr>
          <w:color w:val="000009"/>
        </w:rPr>
        <w:t>искусства</w:t>
      </w:r>
      <w:r>
        <w:rPr>
          <w:color w:val="000009"/>
          <w:spacing w:val="-6"/>
        </w:rPr>
        <w:t xml:space="preserve"> </w:t>
      </w:r>
      <w:r>
        <w:rPr>
          <w:color w:val="000009"/>
        </w:rPr>
        <w:t>(кружево,</w:t>
      </w:r>
      <w:r>
        <w:rPr>
          <w:color w:val="000009"/>
          <w:spacing w:val="-5"/>
        </w:rPr>
        <w:t xml:space="preserve"> </w:t>
      </w:r>
      <w:r>
        <w:rPr>
          <w:color w:val="000009"/>
        </w:rPr>
        <w:t>шитьё,</w:t>
      </w:r>
      <w:r>
        <w:rPr>
          <w:color w:val="000009"/>
          <w:spacing w:val="-5"/>
        </w:rPr>
        <w:t xml:space="preserve"> </w:t>
      </w:r>
      <w:r>
        <w:rPr>
          <w:color w:val="000009"/>
        </w:rPr>
        <w:t>резьба</w:t>
      </w:r>
      <w:r>
        <w:rPr>
          <w:color w:val="000009"/>
          <w:spacing w:val="-6"/>
        </w:rPr>
        <w:t xml:space="preserve"> </w:t>
      </w:r>
      <w:r>
        <w:rPr>
          <w:color w:val="000009"/>
        </w:rPr>
        <w:t>и роспись и др.).</w:t>
      </w:r>
    </w:p>
    <w:p w:rsidR="00081003" w:rsidRDefault="00594D4B">
      <w:pPr>
        <w:pStyle w:val="a3"/>
        <w:ind w:right="285" w:firstLine="283"/>
      </w:pPr>
      <w:r>
        <w:rPr>
          <w:color w:val="000009"/>
        </w:rPr>
        <w:t>Восприятие произведений живописи с активным выражением цветового состояния в природе. Произведения И. И. Левитана, А. И. Куинджи, Н. П. Крымова.</w:t>
      </w:r>
    </w:p>
    <w:p w:rsidR="00081003" w:rsidRDefault="00594D4B">
      <w:pPr>
        <w:pStyle w:val="a3"/>
        <w:ind w:right="286" w:firstLine="283"/>
      </w:pPr>
      <w:r>
        <w:rPr>
          <w:color w:val="000009"/>
        </w:rPr>
        <w:t>Восприятие произведений анималистического жанра в графике (произведения В. В.</w:t>
      </w:r>
      <w:r>
        <w:rPr>
          <w:color w:val="000009"/>
          <w:spacing w:val="40"/>
        </w:rPr>
        <w:t xml:space="preserve"> </w:t>
      </w:r>
      <w:r>
        <w:rPr>
          <w:color w:val="000009"/>
        </w:rPr>
        <w:t>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081003" w:rsidRDefault="00594D4B">
      <w:pPr>
        <w:pStyle w:val="a3"/>
        <w:spacing w:before="1"/>
        <w:ind w:left="852" w:firstLine="0"/>
      </w:pPr>
      <w:r>
        <w:rPr>
          <w:color w:val="000009"/>
          <w:spacing w:val="-2"/>
        </w:rPr>
        <w:t>Модуль</w:t>
      </w:r>
      <w:r>
        <w:rPr>
          <w:color w:val="000009"/>
        </w:rPr>
        <w:t xml:space="preserve"> </w:t>
      </w:r>
      <w:r>
        <w:rPr>
          <w:color w:val="000009"/>
          <w:spacing w:val="-2"/>
        </w:rPr>
        <w:t>«Азбука</w:t>
      </w:r>
      <w:r>
        <w:rPr>
          <w:color w:val="000009"/>
          <w:spacing w:val="-5"/>
        </w:rPr>
        <w:t xml:space="preserve"> </w:t>
      </w:r>
      <w:r>
        <w:rPr>
          <w:color w:val="000009"/>
          <w:spacing w:val="-2"/>
        </w:rPr>
        <w:t>цифровой</w:t>
      </w:r>
      <w:r>
        <w:rPr>
          <w:color w:val="000009"/>
          <w:spacing w:val="-3"/>
        </w:rPr>
        <w:t xml:space="preserve"> </w:t>
      </w:r>
      <w:r>
        <w:rPr>
          <w:color w:val="000009"/>
          <w:spacing w:val="-2"/>
        </w:rPr>
        <w:t>графики»</w:t>
      </w:r>
    </w:p>
    <w:p w:rsidR="00081003" w:rsidRDefault="00594D4B">
      <w:pPr>
        <w:pStyle w:val="a3"/>
        <w:ind w:right="288" w:firstLine="283"/>
      </w:pPr>
      <w:r>
        <w:rPr>
          <w:color w:val="000009"/>
        </w:rPr>
        <w:t>Компьютерные средства изображения. Виды линий (в программе Paint или другом графическом редакторе).</w:t>
      </w:r>
    </w:p>
    <w:p w:rsidR="00081003" w:rsidRDefault="00594D4B">
      <w:pPr>
        <w:pStyle w:val="a3"/>
        <w:ind w:right="286" w:firstLine="283"/>
      </w:pPr>
      <w:r>
        <w:rPr>
          <w:color w:val="000009"/>
        </w:rPr>
        <w:t>Компьютерные средства изображения. Работа с геометрическими фигурами. Трансформация и копирование геометрических фигур в программе Paint.</w:t>
      </w:r>
    </w:p>
    <w:p w:rsidR="00081003" w:rsidRDefault="00594D4B">
      <w:pPr>
        <w:pStyle w:val="a3"/>
        <w:ind w:right="287" w:firstLine="283"/>
      </w:pPr>
      <w:r>
        <w:rPr>
          <w:color w:val="000009"/>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081003" w:rsidRDefault="00594D4B">
      <w:pPr>
        <w:pStyle w:val="a3"/>
        <w:ind w:left="852" w:firstLine="0"/>
      </w:pPr>
      <w:r>
        <w:rPr>
          <w:color w:val="000009"/>
        </w:rPr>
        <w:t>Освоение</w:t>
      </w:r>
      <w:r>
        <w:rPr>
          <w:color w:val="000009"/>
          <w:spacing w:val="64"/>
          <w:w w:val="150"/>
        </w:rPr>
        <w:t xml:space="preserve"> </w:t>
      </w:r>
      <w:r>
        <w:rPr>
          <w:color w:val="000009"/>
        </w:rPr>
        <w:t>инструментов</w:t>
      </w:r>
      <w:r>
        <w:rPr>
          <w:color w:val="000009"/>
          <w:spacing w:val="65"/>
          <w:w w:val="150"/>
        </w:rPr>
        <w:t xml:space="preserve"> </w:t>
      </w:r>
      <w:r>
        <w:rPr>
          <w:color w:val="000009"/>
        </w:rPr>
        <w:t>традиционного</w:t>
      </w:r>
      <w:r>
        <w:rPr>
          <w:color w:val="000009"/>
          <w:spacing w:val="66"/>
          <w:w w:val="150"/>
        </w:rPr>
        <w:t xml:space="preserve"> </w:t>
      </w:r>
      <w:r>
        <w:rPr>
          <w:color w:val="000009"/>
        </w:rPr>
        <w:t>рисования</w:t>
      </w:r>
      <w:r>
        <w:rPr>
          <w:color w:val="000009"/>
          <w:spacing w:val="65"/>
          <w:w w:val="150"/>
        </w:rPr>
        <w:t xml:space="preserve"> </w:t>
      </w:r>
      <w:r>
        <w:rPr>
          <w:color w:val="000009"/>
        </w:rPr>
        <w:t>в</w:t>
      </w:r>
      <w:r>
        <w:rPr>
          <w:color w:val="000009"/>
          <w:spacing w:val="66"/>
          <w:w w:val="150"/>
        </w:rPr>
        <w:t xml:space="preserve"> </w:t>
      </w:r>
      <w:r>
        <w:rPr>
          <w:color w:val="000009"/>
        </w:rPr>
        <w:t>программе</w:t>
      </w:r>
      <w:r>
        <w:rPr>
          <w:color w:val="000009"/>
          <w:spacing w:val="66"/>
          <w:w w:val="150"/>
        </w:rPr>
        <w:t xml:space="preserve"> </w:t>
      </w:r>
      <w:r>
        <w:rPr>
          <w:color w:val="000009"/>
        </w:rPr>
        <w:t>Paint</w:t>
      </w:r>
      <w:r>
        <w:rPr>
          <w:color w:val="000009"/>
          <w:spacing w:val="67"/>
          <w:w w:val="150"/>
        </w:rPr>
        <w:t xml:space="preserve"> </w:t>
      </w:r>
      <w:r>
        <w:rPr>
          <w:color w:val="000009"/>
        </w:rPr>
        <w:t>на</w:t>
      </w:r>
      <w:r>
        <w:rPr>
          <w:color w:val="000009"/>
          <w:spacing w:val="64"/>
          <w:w w:val="150"/>
        </w:rPr>
        <w:t xml:space="preserve"> </w:t>
      </w:r>
      <w:r>
        <w:rPr>
          <w:color w:val="000009"/>
        </w:rPr>
        <w:t>основе</w:t>
      </w:r>
      <w:r>
        <w:rPr>
          <w:color w:val="000009"/>
          <w:spacing w:val="65"/>
          <w:w w:val="150"/>
        </w:rPr>
        <w:t xml:space="preserve"> </w:t>
      </w:r>
      <w:r>
        <w:rPr>
          <w:color w:val="000009"/>
          <w:spacing w:val="-4"/>
        </w:rPr>
        <w:t>темы</w:t>
      </w:r>
    </w:p>
    <w:p w:rsidR="00081003" w:rsidRDefault="00594D4B">
      <w:pPr>
        <w:pStyle w:val="a3"/>
        <w:ind w:right="281" w:firstLine="0"/>
      </w:pPr>
      <w:r>
        <w:rPr>
          <w:color w:val="000009"/>
        </w:rPr>
        <w:t xml:space="preserve">«Тёплый и холодный цвета» (например, «Горящий костёр в синей ночи», «Перо жар-птицы» и </w:t>
      </w:r>
      <w:r>
        <w:rPr>
          <w:color w:val="000009"/>
          <w:spacing w:val="-2"/>
        </w:rPr>
        <w:t>др.).</w:t>
      </w:r>
    </w:p>
    <w:p w:rsidR="00081003" w:rsidRDefault="00594D4B">
      <w:pPr>
        <w:pStyle w:val="a3"/>
        <w:ind w:right="288" w:firstLine="283"/>
      </w:pPr>
      <w:r>
        <w:rPr>
          <w:color w:val="000009"/>
        </w:rPr>
        <w:t>Художественная фотография. Расположение объекта в кадре. Обсуждение в условиях урока ученических фотографий, соответствующих изучаемой теме.</w:t>
      </w:r>
    </w:p>
    <w:p w:rsidR="00081003" w:rsidRDefault="00594D4B">
      <w:pPr>
        <w:pStyle w:val="1"/>
        <w:numPr>
          <w:ilvl w:val="0"/>
          <w:numId w:val="67"/>
        </w:numPr>
        <w:tabs>
          <w:tab w:val="left" w:pos="1032"/>
        </w:tabs>
        <w:ind w:left="1032"/>
        <w:jc w:val="both"/>
        <w:rPr>
          <w:color w:val="000009"/>
        </w:rPr>
      </w:pPr>
      <w:r>
        <w:rPr>
          <w:color w:val="000009"/>
          <w:spacing w:val="-2"/>
        </w:rPr>
        <w:t>КЛАСС</w:t>
      </w:r>
    </w:p>
    <w:p w:rsidR="00081003" w:rsidRDefault="00594D4B">
      <w:pPr>
        <w:pStyle w:val="a3"/>
        <w:spacing w:line="274" w:lineRule="exact"/>
        <w:ind w:left="852" w:firstLine="0"/>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right="278" w:firstLine="283"/>
      </w:pPr>
      <w:r>
        <w:rPr>
          <w:color w:val="000009"/>
        </w:rPr>
        <w:t>Эскизы обложки и иллюстраций к детской книге сказок (сказка по выбору). Макет книги- игрушки. Совмещение изображения</w:t>
      </w:r>
      <w:r>
        <w:rPr>
          <w:color w:val="000009"/>
          <w:spacing w:val="-2"/>
        </w:rPr>
        <w:t xml:space="preserve"> </w:t>
      </w:r>
      <w:r>
        <w:rPr>
          <w:color w:val="000009"/>
        </w:rPr>
        <w:t>и текста. Расположение иллюстраций</w:t>
      </w:r>
      <w:r>
        <w:rPr>
          <w:color w:val="000009"/>
          <w:spacing w:val="-1"/>
        </w:rPr>
        <w:t xml:space="preserve"> </w:t>
      </w:r>
      <w:r>
        <w:rPr>
          <w:color w:val="000009"/>
        </w:rPr>
        <w:t xml:space="preserve">и текста на развороте </w:t>
      </w:r>
      <w:r>
        <w:rPr>
          <w:color w:val="000009"/>
          <w:spacing w:val="-2"/>
        </w:rPr>
        <w:t>книги.</w:t>
      </w:r>
    </w:p>
    <w:p w:rsidR="00081003" w:rsidRDefault="00594D4B">
      <w:pPr>
        <w:pStyle w:val="a3"/>
        <w:ind w:right="284" w:firstLine="283"/>
      </w:pPr>
      <w:r>
        <w:rPr>
          <w:color w:val="000009"/>
        </w:rPr>
        <w:t>Поздравительная открытка. Открытка-пожелание. Композиция открытки: совмещение</w:t>
      </w:r>
      <w:r>
        <w:rPr>
          <w:color w:val="000009"/>
          <w:spacing w:val="-1"/>
        </w:rPr>
        <w:t xml:space="preserve"> </w:t>
      </w:r>
      <w:r>
        <w:rPr>
          <w:color w:val="000009"/>
        </w:rPr>
        <w:t>текста (шрифта) и изображения. Рисунок открытки или аппликация.</w:t>
      </w:r>
    </w:p>
    <w:p w:rsidR="00081003" w:rsidRDefault="00594D4B">
      <w:pPr>
        <w:pStyle w:val="a3"/>
        <w:spacing w:before="1"/>
        <w:ind w:right="290" w:firstLine="283"/>
      </w:pPr>
      <w:r>
        <w:rPr>
          <w:color w:val="000009"/>
        </w:rPr>
        <w:t xml:space="preserve">Эскиз плаката или афиши. Совмещение шрифта и изображения. Особенности композиции </w:t>
      </w:r>
      <w:r>
        <w:rPr>
          <w:color w:val="000009"/>
          <w:spacing w:val="-2"/>
        </w:rPr>
        <w:t>плаката.</w:t>
      </w:r>
    </w:p>
    <w:p w:rsidR="00081003" w:rsidRDefault="00594D4B">
      <w:pPr>
        <w:pStyle w:val="a3"/>
        <w:ind w:right="287" w:firstLine="283"/>
      </w:pPr>
      <w:r>
        <w:rPr>
          <w:color w:val="000009"/>
        </w:rPr>
        <w:t>Графические зарисовки карандашами по памяти или на основе наблюдений и фотографий архитектурных достопримечательностей своего города.</w:t>
      </w:r>
    </w:p>
    <w:p w:rsidR="00081003" w:rsidRDefault="00594D4B">
      <w:pPr>
        <w:pStyle w:val="a3"/>
        <w:ind w:left="852" w:firstLine="0"/>
      </w:pPr>
      <w:r>
        <w:rPr>
          <w:color w:val="000009"/>
        </w:rPr>
        <w:t>Транспорт</w:t>
      </w:r>
      <w:r>
        <w:rPr>
          <w:color w:val="000009"/>
          <w:spacing w:val="-8"/>
        </w:rPr>
        <w:t xml:space="preserve"> </w:t>
      </w:r>
      <w:r>
        <w:rPr>
          <w:color w:val="000009"/>
        </w:rPr>
        <w:t>в</w:t>
      </w:r>
      <w:r>
        <w:rPr>
          <w:color w:val="000009"/>
          <w:spacing w:val="-7"/>
        </w:rPr>
        <w:t xml:space="preserve"> </w:t>
      </w:r>
      <w:r>
        <w:rPr>
          <w:color w:val="000009"/>
        </w:rPr>
        <w:t>городе.</w:t>
      </w:r>
      <w:r>
        <w:rPr>
          <w:color w:val="000009"/>
          <w:spacing w:val="-5"/>
        </w:rPr>
        <w:t xml:space="preserve"> </w:t>
      </w:r>
      <w:r>
        <w:rPr>
          <w:color w:val="000009"/>
        </w:rPr>
        <w:t>Рисунки</w:t>
      </w:r>
      <w:r>
        <w:rPr>
          <w:color w:val="000009"/>
          <w:spacing w:val="-6"/>
        </w:rPr>
        <w:t xml:space="preserve"> </w:t>
      </w:r>
      <w:r>
        <w:rPr>
          <w:color w:val="000009"/>
        </w:rPr>
        <w:t>реальных</w:t>
      </w:r>
      <w:r>
        <w:rPr>
          <w:color w:val="000009"/>
          <w:spacing w:val="-7"/>
        </w:rPr>
        <w:t xml:space="preserve"> </w:t>
      </w:r>
      <w:r>
        <w:rPr>
          <w:color w:val="000009"/>
        </w:rPr>
        <w:t>или</w:t>
      </w:r>
      <w:r>
        <w:rPr>
          <w:color w:val="000009"/>
          <w:spacing w:val="-5"/>
        </w:rPr>
        <w:t xml:space="preserve"> </w:t>
      </w:r>
      <w:r>
        <w:rPr>
          <w:color w:val="000009"/>
        </w:rPr>
        <w:t>фантастических</w:t>
      </w:r>
      <w:r>
        <w:rPr>
          <w:color w:val="000009"/>
          <w:spacing w:val="-3"/>
        </w:rPr>
        <w:t xml:space="preserve"> </w:t>
      </w:r>
      <w:r>
        <w:rPr>
          <w:color w:val="000009"/>
          <w:spacing w:val="-2"/>
        </w:rPr>
        <w:t>машин.</w:t>
      </w:r>
    </w:p>
    <w:p w:rsidR="00081003" w:rsidRDefault="00594D4B">
      <w:pPr>
        <w:pStyle w:val="a3"/>
        <w:ind w:left="852" w:firstLine="0"/>
      </w:pPr>
      <w:r>
        <w:rPr>
          <w:color w:val="000009"/>
        </w:rPr>
        <w:t>Изображение</w:t>
      </w:r>
      <w:r>
        <w:rPr>
          <w:color w:val="000009"/>
          <w:spacing w:val="-10"/>
        </w:rPr>
        <w:t xml:space="preserve"> </w:t>
      </w:r>
      <w:r>
        <w:rPr>
          <w:color w:val="000009"/>
        </w:rPr>
        <w:t>лица</w:t>
      </w:r>
      <w:r>
        <w:rPr>
          <w:color w:val="000009"/>
          <w:spacing w:val="-8"/>
        </w:rPr>
        <w:t xml:space="preserve"> </w:t>
      </w:r>
      <w:r>
        <w:rPr>
          <w:color w:val="000009"/>
        </w:rPr>
        <w:t>человека.</w:t>
      </w:r>
      <w:r>
        <w:rPr>
          <w:color w:val="000009"/>
          <w:spacing w:val="-7"/>
        </w:rPr>
        <w:t xml:space="preserve"> </w:t>
      </w:r>
      <w:r>
        <w:rPr>
          <w:color w:val="000009"/>
        </w:rPr>
        <w:t>Строение,</w:t>
      </w:r>
      <w:r>
        <w:rPr>
          <w:color w:val="000009"/>
          <w:spacing w:val="-7"/>
        </w:rPr>
        <w:t xml:space="preserve"> </w:t>
      </w:r>
      <w:r>
        <w:rPr>
          <w:color w:val="000009"/>
        </w:rPr>
        <w:t>пропорции,</w:t>
      </w:r>
      <w:r>
        <w:rPr>
          <w:color w:val="000009"/>
          <w:spacing w:val="-8"/>
        </w:rPr>
        <w:t xml:space="preserve"> </w:t>
      </w:r>
      <w:r>
        <w:rPr>
          <w:color w:val="000009"/>
        </w:rPr>
        <w:t>взаиморасположение</w:t>
      </w:r>
      <w:r>
        <w:rPr>
          <w:color w:val="000009"/>
          <w:spacing w:val="-7"/>
        </w:rPr>
        <w:t xml:space="preserve"> </w:t>
      </w:r>
      <w:r>
        <w:rPr>
          <w:color w:val="000009"/>
        </w:rPr>
        <w:t>частей</w:t>
      </w:r>
      <w:r>
        <w:rPr>
          <w:color w:val="000009"/>
          <w:spacing w:val="-7"/>
        </w:rPr>
        <w:t xml:space="preserve"> </w:t>
      </w:r>
      <w:r>
        <w:rPr>
          <w:color w:val="000009"/>
          <w:spacing w:val="-2"/>
        </w:rPr>
        <w:t>лица.</w:t>
      </w:r>
    </w:p>
    <w:p w:rsidR="00081003" w:rsidRDefault="00594D4B">
      <w:pPr>
        <w:pStyle w:val="a3"/>
        <w:ind w:right="281" w:firstLine="283"/>
      </w:pPr>
      <w:r>
        <w:rPr>
          <w:color w:val="000009"/>
        </w:rPr>
        <w:t>Эскиз маски для маскарада: изображение лица — маски персонажа с ярко выраженным характером. Аппликация из цветной бумаги.</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«Живопись»</w:t>
      </w:r>
    </w:p>
    <w:p w:rsidR="00081003" w:rsidRDefault="00594D4B">
      <w:pPr>
        <w:pStyle w:val="a3"/>
        <w:ind w:right="290" w:firstLine="283"/>
      </w:pPr>
      <w:r>
        <w:rPr>
          <w:color w:val="000009"/>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9" w:firstLine="283"/>
      </w:pPr>
      <w:r>
        <w:rPr>
          <w:color w:val="000009"/>
        </w:rPr>
        <w:lastRenderedPageBreak/>
        <w:t>Тематическая композиция «Праздник в городе». Гуашь по цветной бумаге, возможно совмещение с наклейками в виде коллажа или аппликации.</w:t>
      </w:r>
    </w:p>
    <w:p w:rsidR="00081003" w:rsidRDefault="00594D4B">
      <w:pPr>
        <w:pStyle w:val="a3"/>
        <w:ind w:right="283" w:firstLine="283"/>
      </w:pPr>
      <w:r>
        <w:rPr>
          <w:color w:val="000009"/>
        </w:rPr>
        <w:t>Натюрморт из простых предметов с натуры или по представлению. «Натюрморт- автопортрет» из предметов, характеризующих личность ученика.</w:t>
      </w:r>
    </w:p>
    <w:p w:rsidR="00081003" w:rsidRDefault="00594D4B">
      <w:pPr>
        <w:pStyle w:val="a3"/>
        <w:spacing w:before="1"/>
        <w:ind w:right="287" w:firstLine="283"/>
      </w:pPr>
      <w:r>
        <w:rPr>
          <w:color w:val="000009"/>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081003" w:rsidRDefault="00594D4B">
      <w:pPr>
        <w:pStyle w:val="a3"/>
        <w:ind w:right="286" w:firstLine="283"/>
      </w:pPr>
      <w:r>
        <w:rPr>
          <w:color w:val="000009"/>
        </w:rPr>
        <w:t>Портрет человека по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ind w:right="288" w:firstLine="283"/>
      </w:pPr>
      <w:r>
        <w:rPr>
          <w:color w:val="000009"/>
        </w:rPr>
        <w:t>Создание</w:t>
      </w:r>
      <w:r>
        <w:rPr>
          <w:color w:val="000009"/>
          <w:spacing w:val="-12"/>
        </w:rPr>
        <w:t xml:space="preserve"> </w:t>
      </w:r>
      <w:r>
        <w:rPr>
          <w:color w:val="000009"/>
        </w:rPr>
        <w:t>игрушки</w:t>
      </w:r>
      <w:r>
        <w:rPr>
          <w:color w:val="000009"/>
          <w:spacing w:val="-11"/>
        </w:rPr>
        <w:t xml:space="preserve"> </w:t>
      </w:r>
      <w:r>
        <w:rPr>
          <w:color w:val="000009"/>
        </w:rPr>
        <w:t>из</w:t>
      </w:r>
      <w:r>
        <w:rPr>
          <w:color w:val="000009"/>
          <w:spacing w:val="-11"/>
        </w:rPr>
        <w:t xml:space="preserve"> </w:t>
      </w:r>
      <w:r>
        <w:rPr>
          <w:color w:val="000009"/>
        </w:rPr>
        <w:t>подручного</w:t>
      </w:r>
      <w:r>
        <w:rPr>
          <w:color w:val="000009"/>
          <w:spacing w:val="-11"/>
        </w:rPr>
        <w:t xml:space="preserve"> </w:t>
      </w:r>
      <w:r>
        <w:rPr>
          <w:color w:val="000009"/>
        </w:rPr>
        <w:t>нехудожественного</w:t>
      </w:r>
      <w:r>
        <w:rPr>
          <w:color w:val="000009"/>
          <w:spacing w:val="-11"/>
        </w:rPr>
        <w:t xml:space="preserve"> </w:t>
      </w:r>
      <w:r>
        <w:rPr>
          <w:color w:val="000009"/>
        </w:rPr>
        <w:t>материала,</w:t>
      </w:r>
      <w:r>
        <w:rPr>
          <w:color w:val="000009"/>
          <w:spacing w:val="-11"/>
        </w:rPr>
        <w:t xml:space="preserve"> </w:t>
      </w:r>
      <w:r>
        <w:rPr>
          <w:color w:val="000009"/>
        </w:rPr>
        <w:t>придание</w:t>
      </w:r>
      <w:r>
        <w:rPr>
          <w:color w:val="000009"/>
          <w:spacing w:val="-12"/>
        </w:rPr>
        <w:t xml:space="preserve"> </w:t>
      </w:r>
      <w:r>
        <w:rPr>
          <w:color w:val="000009"/>
        </w:rPr>
        <w:t>ей</w:t>
      </w:r>
      <w:r>
        <w:rPr>
          <w:color w:val="000009"/>
          <w:spacing w:val="-11"/>
        </w:rPr>
        <w:t xml:space="preserve"> </w:t>
      </w:r>
      <w:r>
        <w:rPr>
          <w:color w:val="000009"/>
        </w:rPr>
        <w:t>одушевлённого образа (добавления деталей лепных или из бумаги, ниток или других материалов).</w:t>
      </w:r>
    </w:p>
    <w:p w:rsidR="00081003" w:rsidRDefault="00594D4B">
      <w:pPr>
        <w:pStyle w:val="a3"/>
        <w:ind w:right="286" w:firstLine="283"/>
      </w:pPr>
      <w:r>
        <w:rPr>
          <w:color w:val="000009"/>
        </w:rPr>
        <w:t>Лепка сказочного персонажа на основе сюжета известной сказки или создание этого персонажа путём бумагопластики.</w:t>
      </w:r>
    </w:p>
    <w:p w:rsidR="00081003" w:rsidRDefault="00594D4B">
      <w:pPr>
        <w:pStyle w:val="a3"/>
        <w:ind w:right="289" w:firstLine="283"/>
      </w:pPr>
      <w:r>
        <w:rPr>
          <w:color w:val="000009"/>
        </w:rPr>
        <w:t xml:space="preserve">Освоение знаний о видах скульптуры (по назначению) и жанрах скульптуры (по сюжету </w:t>
      </w:r>
      <w:r>
        <w:rPr>
          <w:color w:val="000009"/>
          <w:spacing w:val="-2"/>
        </w:rPr>
        <w:t>изображения).</w:t>
      </w:r>
    </w:p>
    <w:p w:rsidR="00081003" w:rsidRDefault="00594D4B">
      <w:pPr>
        <w:pStyle w:val="a3"/>
        <w:ind w:right="290" w:firstLine="283"/>
      </w:pPr>
      <w:r>
        <w:rPr>
          <w:color w:val="000009"/>
        </w:rPr>
        <w:t>Лепка эскиза парковой скульптуры. Выражение пластики движения в скульптуре. Работа с пластилином или глиной.</w:t>
      </w:r>
    </w:p>
    <w:p w:rsidR="00081003" w:rsidRDefault="00594D4B">
      <w:pPr>
        <w:pStyle w:val="a3"/>
        <w:spacing w:before="1"/>
        <w:ind w:left="852" w:firstLine="0"/>
      </w:pPr>
      <w:r>
        <w:rPr>
          <w:color w:val="000009"/>
          <w:spacing w:val="-2"/>
        </w:rPr>
        <w:t>Модуль</w:t>
      </w:r>
      <w:r>
        <w:rPr>
          <w:color w:val="000009"/>
          <w:spacing w:val="6"/>
        </w:rPr>
        <w:t xml:space="preserve"> </w:t>
      </w:r>
      <w:r>
        <w:rPr>
          <w:color w:val="000009"/>
          <w:spacing w:val="-2"/>
        </w:rPr>
        <w:t>«Декоративно-прикладное</w:t>
      </w:r>
      <w:r>
        <w:rPr>
          <w:color w:val="000009"/>
          <w:spacing w:val="1"/>
        </w:rPr>
        <w:t xml:space="preserve"> </w:t>
      </w:r>
      <w:r>
        <w:rPr>
          <w:color w:val="000009"/>
          <w:spacing w:val="-2"/>
        </w:rPr>
        <w:t>искусство»</w:t>
      </w:r>
    </w:p>
    <w:p w:rsidR="00081003" w:rsidRDefault="00594D4B">
      <w:pPr>
        <w:pStyle w:val="a3"/>
        <w:ind w:right="285" w:firstLine="283"/>
      </w:pPr>
      <w:r>
        <w:rPr>
          <w:color w:val="000009"/>
        </w:rPr>
        <w:t>Приёмы</w:t>
      </w:r>
      <w:r>
        <w:rPr>
          <w:color w:val="000009"/>
          <w:spacing w:val="-1"/>
        </w:rPr>
        <w:t xml:space="preserve"> </w:t>
      </w:r>
      <w:r>
        <w:rPr>
          <w:color w:val="000009"/>
        </w:rPr>
        <w:t>исполнения</w:t>
      </w:r>
      <w:r>
        <w:rPr>
          <w:color w:val="000009"/>
          <w:spacing w:val="-1"/>
        </w:rPr>
        <w:t xml:space="preserve"> </w:t>
      </w:r>
      <w:r>
        <w:rPr>
          <w:color w:val="000009"/>
        </w:rPr>
        <w:t>орнаментов</w:t>
      </w:r>
      <w:r>
        <w:rPr>
          <w:color w:val="000009"/>
          <w:spacing w:val="-1"/>
        </w:rPr>
        <w:t xml:space="preserve"> </w:t>
      </w:r>
      <w:r>
        <w:rPr>
          <w:color w:val="000009"/>
        </w:rPr>
        <w:t>и выполнение</w:t>
      </w:r>
      <w:r>
        <w:rPr>
          <w:color w:val="000009"/>
          <w:spacing w:val="-1"/>
        </w:rPr>
        <w:t xml:space="preserve"> </w:t>
      </w:r>
      <w:r>
        <w:rPr>
          <w:color w:val="000009"/>
        </w:rPr>
        <w:t>эскизов украшения</w:t>
      </w:r>
      <w:r>
        <w:rPr>
          <w:color w:val="000009"/>
          <w:spacing w:val="-1"/>
        </w:rPr>
        <w:t xml:space="preserve"> </w:t>
      </w:r>
      <w:r>
        <w:rPr>
          <w:color w:val="000009"/>
        </w:rPr>
        <w:t>посуды</w:t>
      </w:r>
      <w:r>
        <w:rPr>
          <w:color w:val="000009"/>
          <w:spacing w:val="-1"/>
        </w:rPr>
        <w:t xml:space="preserve"> </w:t>
      </w:r>
      <w:r>
        <w:rPr>
          <w:color w:val="000009"/>
        </w:rPr>
        <w:t>из дерева</w:t>
      </w:r>
      <w:r>
        <w:rPr>
          <w:color w:val="000009"/>
          <w:spacing w:val="-1"/>
        </w:rPr>
        <w:t xml:space="preserve"> </w:t>
      </w:r>
      <w:r>
        <w:rPr>
          <w:color w:val="000009"/>
        </w:rPr>
        <w:t>и глины в традициях народных художественных промыслов Хохломы и Гжели (или в традициях других промыслов по выбору учителя).</w:t>
      </w:r>
    </w:p>
    <w:p w:rsidR="00081003" w:rsidRDefault="00594D4B">
      <w:pPr>
        <w:pStyle w:val="a3"/>
        <w:ind w:right="289" w:firstLine="283"/>
      </w:pPr>
      <w:r>
        <w:rPr>
          <w:color w:val="000009"/>
        </w:rPr>
        <w:t>Эскизы орнаментов для росписи тканей. Раппорт. Трафарет и создание орнамента при помощи печаток или штампов.</w:t>
      </w:r>
    </w:p>
    <w:p w:rsidR="00081003" w:rsidRDefault="00594D4B">
      <w:pPr>
        <w:pStyle w:val="a3"/>
        <w:ind w:right="280" w:firstLine="283"/>
      </w:pPr>
      <w:r>
        <w:rPr>
          <w:color w:val="000009"/>
        </w:rPr>
        <w:t>Эскизы орнамента для росписи платка: симметрия или асимметрия построения композиции, ритмические чередования мотивов, наличие композиционного центра, роспись по канве. Рассматривание павловопосадских платков.</w:t>
      </w:r>
    </w:p>
    <w:p w:rsidR="00081003" w:rsidRDefault="00594D4B">
      <w:pPr>
        <w:pStyle w:val="a3"/>
        <w:ind w:right="288" w:firstLine="283"/>
      </w:pPr>
      <w:r>
        <w:rPr>
          <w:color w:val="000009"/>
        </w:rPr>
        <w:t>Проектирование (эскизы) декоративных украшений в городе: ажурные ограды, украшения фонарей, скамеек, киосков, подставок для цветов и др.</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«Архитектура»</w:t>
      </w:r>
    </w:p>
    <w:p w:rsidR="00081003" w:rsidRDefault="00594D4B">
      <w:pPr>
        <w:pStyle w:val="a3"/>
        <w:ind w:firstLine="0"/>
      </w:pPr>
      <w:r>
        <w:rPr>
          <w:color w:val="000009"/>
          <w:spacing w:val="-2"/>
        </w:rPr>
        <w:t>культурных</w:t>
      </w:r>
      <w:r>
        <w:rPr>
          <w:color w:val="000009"/>
          <w:spacing w:val="2"/>
        </w:rPr>
        <w:t xml:space="preserve"> </w:t>
      </w:r>
      <w:r>
        <w:rPr>
          <w:color w:val="000009"/>
          <w:spacing w:val="-2"/>
        </w:rPr>
        <w:t>достопримечательностей</w:t>
      </w:r>
      <w:r>
        <w:rPr>
          <w:color w:val="000009"/>
          <w:spacing w:val="4"/>
        </w:rPr>
        <w:t xml:space="preserve"> </w:t>
      </w:r>
      <w:r>
        <w:rPr>
          <w:color w:val="000009"/>
          <w:spacing w:val="-2"/>
        </w:rPr>
        <w:t>города</w:t>
      </w:r>
      <w:r>
        <w:rPr>
          <w:color w:val="000009"/>
          <w:spacing w:val="3"/>
        </w:rPr>
        <w:t xml:space="preserve"> </w:t>
      </w:r>
      <w:r>
        <w:rPr>
          <w:color w:val="000009"/>
          <w:spacing w:val="-2"/>
        </w:rPr>
        <w:t>или</w:t>
      </w:r>
      <w:r>
        <w:rPr>
          <w:color w:val="000009"/>
          <w:spacing w:val="5"/>
        </w:rPr>
        <w:t xml:space="preserve"> </w:t>
      </w:r>
      <w:r>
        <w:rPr>
          <w:color w:val="000009"/>
          <w:spacing w:val="-2"/>
        </w:rPr>
        <w:t>села.</w:t>
      </w:r>
    </w:p>
    <w:p w:rsidR="00081003" w:rsidRDefault="00594D4B">
      <w:pPr>
        <w:pStyle w:val="a3"/>
        <w:ind w:right="280" w:firstLine="283"/>
      </w:pPr>
      <w:r>
        <w:rPr>
          <w:color w:val="000009"/>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81003" w:rsidRDefault="00594D4B">
      <w:pPr>
        <w:pStyle w:val="a3"/>
        <w:spacing w:before="1"/>
        <w:ind w:left="852" w:firstLine="0"/>
      </w:pPr>
      <w:r>
        <w:rPr>
          <w:color w:val="000009"/>
        </w:rPr>
        <w:t>Транспорт</w:t>
      </w:r>
      <w:r>
        <w:rPr>
          <w:color w:val="000009"/>
          <w:spacing w:val="-8"/>
        </w:rPr>
        <w:t xml:space="preserve"> </w:t>
      </w:r>
      <w:r>
        <w:rPr>
          <w:color w:val="000009"/>
        </w:rPr>
        <w:t>в</w:t>
      </w:r>
      <w:r>
        <w:rPr>
          <w:color w:val="000009"/>
          <w:spacing w:val="-7"/>
        </w:rPr>
        <w:t xml:space="preserve"> </w:t>
      </w:r>
      <w:r>
        <w:rPr>
          <w:color w:val="000009"/>
        </w:rPr>
        <w:t>городе.</w:t>
      </w:r>
      <w:r>
        <w:rPr>
          <w:color w:val="000009"/>
          <w:spacing w:val="-5"/>
        </w:rPr>
        <w:t xml:space="preserve"> </w:t>
      </w:r>
      <w:r>
        <w:rPr>
          <w:color w:val="000009"/>
        </w:rPr>
        <w:t>Рисунки</w:t>
      </w:r>
      <w:r>
        <w:rPr>
          <w:color w:val="000009"/>
          <w:spacing w:val="-6"/>
        </w:rPr>
        <w:t xml:space="preserve"> </w:t>
      </w:r>
      <w:r>
        <w:rPr>
          <w:color w:val="000009"/>
        </w:rPr>
        <w:t>реальных</w:t>
      </w:r>
      <w:r>
        <w:rPr>
          <w:color w:val="000009"/>
          <w:spacing w:val="-7"/>
        </w:rPr>
        <w:t xml:space="preserve"> </w:t>
      </w:r>
      <w:r>
        <w:rPr>
          <w:color w:val="000009"/>
        </w:rPr>
        <w:t>или</w:t>
      </w:r>
      <w:r>
        <w:rPr>
          <w:color w:val="000009"/>
          <w:spacing w:val="-5"/>
        </w:rPr>
        <w:t xml:space="preserve"> </w:t>
      </w:r>
      <w:r>
        <w:rPr>
          <w:color w:val="000009"/>
        </w:rPr>
        <w:t>фантастических</w:t>
      </w:r>
      <w:r>
        <w:rPr>
          <w:color w:val="000009"/>
          <w:spacing w:val="-3"/>
        </w:rPr>
        <w:t xml:space="preserve"> </w:t>
      </w:r>
      <w:r>
        <w:rPr>
          <w:color w:val="000009"/>
          <w:spacing w:val="-2"/>
        </w:rPr>
        <w:t>машин.</w:t>
      </w:r>
    </w:p>
    <w:p w:rsidR="00081003" w:rsidRDefault="00594D4B">
      <w:pPr>
        <w:pStyle w:val="a3"/>
        <w:ind w:right="288" w:firstLine="283"/>
      </w:pPr>
      <w:r>
        <w:rPr>
          <w:color w:val="000009"/>
        </w:rPr>
        <w:t>Проектирование (эскизы) декоративных украшений в городе: ажурные ограды, украшения фонарей, скамеек, киосков, подставок для цветов и др.</w:t>
      </w:r>
    </w:p>
    <w:p w:rsidR="00081003" w:rsidRDefault="00594D4B">
      <w:pPr>
        <w:pStyle w:val="a3"/>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7" w:firstLine="283"/>
      </w:pPr>
      <w:r>
        <w:rPr>
          <w:color w:val="000009"/>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081003" w:rsidRDefault="00594D4B">
      <w:pPr>
        <w:pStyle w:val="a3"/>
        <w:ind w:right="283" w:firstLine="283"/>
      </w:pPr>
      <w:r>
        <w:rPr>
          <w:color w:val="000009"/>
        </w:rPr>
        <w:t>Восприятие</w:t>
      </w:r>
      <w:r>
        <w:rPr>
          <w:color w:val="000009"/>
          <w:spacing w:val="-2"/>
        </w:rPr>
        <w:t xml:space="preserve"> </w:t>
      </w:r>
      <w:r>
        <w:rPr>
          <w:color w:val="000009"/>
        </w:rPr>
        <w:t>объектов</w:t>
      </w:r>
      <w:r>
        <w:rPr>
          <w:color w:val="000009"/>
          <w:spacing w:val="-2"/>
        </w:rPr>
        <w:t xml:space="preserve"> </w:t>
      </w:r>
      <w:r>
        <w:rPr>
          <w:color w:val="000009"/>
        </w:rPr>
        <w:t>окружающего</w:t>
      </w:r>
      <w:r>
        <w:rPr>
          <w:color w:val="000009"/>
          <w:spacing w:val="-2"/>
        </w:rPr>
        <w:t xml:space="preserve"> </w:t>
      </w:r>
      <w:r>
        <w:rPr>
          <w:color w:val="000009"/>
        </w:rPr>
        <w:t>мира —</w:t>
      </w:r>
      <w:r>
        <w:rPr>
          <w:color w:val="000009"/>
          <w:spacing w:val="-1"/>
        </w:rPr>
        <w:t xml:space="preserve"> </w:t>
      </w:r>
      <w:r>
        <w:rPr>
          <w:color w:val="000009"/>
        </w:rPr>
        <w:t>архитектура, улицы</w:t>
      </w:r>
      <w:r>
        <w:rPr>
          <w:color w:val="000009"/>
          <w:spacing w:val="-2"/>
        </w:rPr>
        <w:t xml:space="preserve"> </w:t>
      </w:r>
      <w:r>
        <w:rPr>
          <w:color w:val="000009"/>
        </w:rPr>
        <w:t>города</w:t>
      </w:r>
      <w:r>
        <w:rPr>
          <w:color w:val="000009"/>
          <w:spacing w:val="-2"/>
        </w:rPr>
        <w:t xml:space="preserve"> </w:t>
      </w:r>
      <w:r>
        <w:rPr>
          <w:color w:val="000009"/>
        </w:rPr>
        <w:t>или села.</w:t>
      </w:r>
      <w:r>
        <w:rPr>
          <w:color w:val="000009"/>
          <w:spacing w:val="-2"/>
        </w:rPr>
        <w:t xml:space="preserve"> </w:t>
      </w:r>
      <w:r>
        <w:rPr>
          <w:color w:val="000009"/>
        </w:rPr>
        <w:t>Памятники архитектуры и архитектурные достопримечательности (по выбору учителя), их значение в современном мире.</w:t>
      </w:r>
    </w:p>
    <w:p w:rsidR="00081003" w:rsidRDefault="00594D4B">
      <w:pPr>
        <w:pStyle w:val="a3"/>
        <w:ind w:right="282" w:firstLine="283"/>
      </w:pPr>
      <w:r>
        <w:rPr>
          <w:color w:val="000009"/>
        </w:rPr>
        <w:t>Виртуальное путешествие: памятники архитектуры в Москве и Санкт-Петербурге (обзор памятников по выбору учителя).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7" w:firstLine="283"/>
      </w:pPr>
      <w:r>
        <w:rPr>
          <w:color w:val="000009"/>
        </w:rPr>
        <w:lastRenderedPageBreak/>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rsidR="00081003" w:rsidRDefault="00594D4B">
      <w:pPr>
        <w:pStyle w:val="a3"/>
        <w:spacing w:before="1"/>
        <w:ind w:right="289" w:firstLine="283"/>
      </w:pPr>
      <w:r>
        <w:rPr>
          <w:color w:val="000009"/>
        </w:rPr>
        <w:t>Знания о видах пространственных искусств: виды определяются по назначению произведений в жизни людей.</w:t>
      </w:r>
    </w:p>
    <w:p w:rsidR="00081003" w:rsidRDefault="00594D4B">
      <w:pPr>
        <w:pStyle w:val="a3"/>
        <w:ind w:right="282" w:firstLine="283"/>
      </w:pPr>
      <w:r>
        <w:rPr>
          <w:color w:val="000009"/>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081003" w:rsidRDefault="00594D4B">
      <w:pPr>
        <w:pStyle w:val="a3"/>
        <w:ind w:right="278" w:firstLine="283"/>
      </w:pPr>
      <w:r>
        <w:rPr>
          <w:color w:val="000009"/>
        </w:rPr>
        <w:t xml:space="preserve">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w:t>
      </w:r>
      <w:r>
        <w:rPr>
          <w:color w:val="000009"/>
          <w:spacing w:val="-4"/>
        </w:rPr>
        <w:t>др.</w:t>
      </w:r>
    </w:p>
    <w:p w:rsidR="00081003" w:rsidRDefault="00594D4B">
      <w:pPr>
        <w:pStyle w:val="a3"/>
        <w:ind w:right="290" w:firstLine="283"/>
      </w:pPr>
      <w:r>
        <w:rPr>
          <w:color w:val="000009"/>
        </w:rPr>
        <w:t>Представления о произведениях крупнейших отечественных портретистов: В.И. Сурикова, И.Е. Репина, В.А. Серова и др.</w:t>
      </w:r>
    </w:p>
    <w:p w:rsidR="00081003" w:rsidRDefault="00594D4B">
      <w:pPr>
        <w:pStyle w:val="a3"/>
        <w:ind w:left="852" w:firstLine="0"/>
      </w:pPr>
      <w:r>
        <w:rPr>
          <w:color w:val="000009"/>
          <w:spacing w:val="-2"/>
        </w:rPr>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594D4B">
      <w:pPr>
        <w:pStyle w:val="a3"/>
        <w:ind w:right="286" w:firstLine="283"/>
      </w:pPr>
      <w:r>
        <w:rPr>
          <w:color w:val="000009"/>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081003" w:rsidRDefault="00594D4B">
      <w:pPr>
        <w:pStyle w:val="a3"/>
        <w:spacing w:before="1"/>
        <w:ind w:right="283" w:firstLine="283"/>
      </w:pPr>
      <w:r>
        <w:rPr>
          <w:color w:val="000009"/>
        </w:rPr>
        <w:t>В</w:t>
      </w:r>
      <w:r>
        <w:rPr>
          <w:color w:val="000009"/>
          <w:spacing w:val="-4"/>
        </w:rPr>
        <w:t xml:space="preserve"> </w:t>
      </w:r>
      <w:r>
        <w:rPr>
          <w:color w:val="000009"/>
        </w:rPr>
        <w:t>графическом</w:t>
      </w:r>
      <w:r>
        <w:rPr>
          <w:color w:val="000009"/>
          <w:spacing w:val="-1"/>
        </w:rPr>
        <w:t xml:space="preserve"> </w:t>
      </w:r>
      <w:r>
        <w:rPr>
          <w:color w:val="000009"/>
        </w:rPr>
        <w:t>редакторе</w:t>
      </w:r>
      <w:r>
        <w:rPr>
          <w:color w:val="000009"/>
          <w:spacing w:val="-3"/>
        </w:rPr>
        <w:t xml:space="preserve"> </w:t>
      </w:r>
      <w:r>
        <w:rPr>
          <w:color w:val="000009"/>
        </w:rPr>
        <w:t>создание</w:t>
      </w:r>
      <w:r>
        <w:rPr>
          <w:color w:val="000009"/>
          <w:spacing w:val="-3"/>
        </w:rPr>
        <w:t xml:space="preserve"> </w:t>
      </w:r>
      <w:r>
        <w:rPr>
          <w:color w:val="000009"/>
        </w:rPr>
        <w:t>рисунка</w:t>
      </w:r>
      <w:r>
        <w:rPr>
          <w:color w:val="000009"/>
          <w:spacing w:val="-1"/>
        </w:rPr>
        <w:t xml:space="preserve"> </w:t>
      </w:r>
      <w:r>
        <w:rPr>
          <w:color w:val="000009"/>
        </w:rPr>
        <w:t>элемента</w:t>
      </w:r>
      <w:r>
        <w:rPr>
          <w:color w:val="000009"/>
          <w:spacing w:val="-3"/>
        </w:rPr>
        <w:t xml:space="preserve"> </w:t>
      </w:r>
      <w:r>
        <w:rPr>
          <w:color w:val="000009"/>
        </w:rPr>
        <w:t>орнамента</w:t>
      </w:r>
      <w:r>
        <w:rPr>
          <w:color w:val="000009"/>
          <w:spacing w:val="-3"/>
        </w:rPr>
        <w:t xml:space="preserve"> </w:t>
      </w:r>
      <w:r>
        <w:rPr>
          <w:color w:val="000009"/>
        </w:rPr>
        <w:t>(паттерна),</w:t>
      </w:r>
      <w:r>
        <w:rPr>
          <w:color w:val="000009"/>
          <w:spacing w:val="-3"/>
        </w:rPr>
        <w:t xml:space="preserve"> </w:t>
      </w:r>
      <w:r>
        <w:rPr>
          <w:color w:val="000009"/>
        </w:rPr>
        <w:t>его</w:t>
      </w:r>
      <w:r>
        <w:rPr>
          <w:color w:val="000009"/>
          <w:spacing w:val="-3"/>
        </w:rPr>
        <w:t xml:space="preserve"> </w:t>
      </w:r>
      <w:r>
        <w:rPr>
          <w:color w:val="000009"/>
        </w:rPr>
        <w:t>копирование, многократное повторение, и создание орнамента, в основе которого раппорт. Вариативное создание орнаментов на основе одного и того же элемента.</w:t>
      </w:r>
    </w:p>
    <w:p w:rsidR="00081003" w:rsidRDefault="00594D4B">
      <w:pPr>
        <w:pStyle w:val="a3"/>
        <w:ind w:right="281" w:firstLine="283"/>
      </w:pPr>
      <w:r>
        <w:rPr>
          <w:color w:val="000009"/>
        </w:rPr>
        <w:t xml:space="preserve">Изображение и изучение мимики лица в программе Paint (или другом графическом </w:t>
      </w:r>
      <w:r>
        <w:rPr>
          <w:color w:val="000009"/>
          <w:spacing w:val="-2"/>
        </w:rPr>
        <w:t>редакторе).</w:t>
      </w:r>
    </w:p>
    <w:p w:rsidR="00081003" w:rsidRDefault="00594D4B">
      <w:pPr>
        <w:pStyle w:val="a3"/>
        <w:ind w:right="284" w:firstLine="283"/>
      </w:pPr>
      <w:r>
        <w:rPr>
          <w:color w:val="000009"/>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081003" w:rsidRDefault="00594D4B">
      <w:pPr>
        <w:pStyle w:val="a3"/>
        <w:ind w:right="288" w:firstLine="283"/>
      </w:pPr>
      <w:r>
        <w:rPr>
          <w:color w:val="000009"/>
        </w:rPr>
        <w:t>Редактирование фотографий в программе Picture Manager: изменение яркости, контраста, насыщенности цвета.</w:t>
      </w:r>
    </w:p>
    <w:p w:rsidR="00081003" w:rsidRDefault="00594D4B">
      <w:pPr>
        <w:pStyle w:val="1"/>
        <w:numPr>
          <w:ilvl w:val="0"/>
          <w:numId w:val="67"/>
        </w:numPr>
        <w:tabs>
          <w:tab w:val="left" w:pos="1032"/>
        </w:tabs>
        <w:ind w:left="1032"/>
        <w:jc w:val="both"/>
        <w:rPr>
          <w:color w:val="000009"/>
        </w:rPr>
      </w:pPr>
      <w:r>
        <w:rPr>
          <w:color w:val="000009"/>
          <w:spacing w:val="-2"/>
        </w:rPr>
        <w:t>КЛАСС</w:t>
      </w:r>
    </w:p>
    <w:p w:rsidR="00081003" w:rsidRDefault="00594D4B">
      <w:pPr>
        <w:pStyle w:val="a3"/>
        <w:spacing w:line="274" w:lineRule="exact"/>
        <w:ind w:left="852" w:firstLine="0"/>
        <w:jc w:val="left"/>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firstLine="283"/>
        <w:jc w:val="left"/>
      </w:pPr>
      <w:r>
        <w:rPr>
          <w:color w:val="000009"/>
        </w:rPr>
        <w:t>Правила</w:t>
      </w:r>
      <w:r>
        <w:rPr>
          <w:color w:val="000009"/>
          <w:spacing w:val="40"/>
        </w:rPr>
        <w:t xml:space="preserve"> </w:t>
      </w:r>
      <w:r>
        <w:rPr>
          <w:color w:val="000009"/>
        </w:rPr>
        <w:t>линейной</w:t>
      </w:r>
      <w:r>
        <w:rPr>
          <w:color w:val="000009"/>
          <w:spacing w:val="40"/>
        </w:rPr>
        <w:t xml:space="preserve"> </w:t>
      </w:r>
      <w:r>
        <w:rPr>
          <w:color w:val="000009"/>
        </w:rPr>
        <w:t>и</w:t>
      </w:r>
      <w:r>
        <w:rPr>
          <w:color w:val="000009"/>
          <w:spacing w:val="40"/>
        </w:rPr>
        <w:t xml:space="preserve"> </w:t>
      </w:r>
      <w:r>
        <w:rPr>
          <w:color w:val="000009"/>
        </w:rPr>
        <w:t>воздушной</w:t>
      </w:r>
      <w:r>
        <w:rPr>
          <w:color w:val="000009"/>
          <w:spacing w:val="40"/>
        </w:rPr>
        <w:t xml:space="preserve"> </w:t>
      </w:r>
      <w:r>
        <w:rPr>
          <w:color w:val="000009"/>
        </w:rPr>
        <w:t>перспективы:</w:t>
      </w:r>
      <w:r>
        <w:rPr>
          <w:color w:val="000009"/>
          <w:spacing w:val="40"/>
        </w:rPr>
        <w:t xml:space="preserve"> </w:t>
      </w:r>
      <w:r>
        <w:rPr>
          <w:color w:val="000009"/>
        </w:rPr>
        <w:t>уменьшение</w:t>
      </w:r>
      <w:r>
        <w:rPr>
          <w:color w:val="000009"/>
          <w:spacing w:val="40"/>
        </w:rPr>
        <w:t xml:space="preserve"> </w:t>
      </w:r>
      <w:r>
        <w:rPr>
          <w:color w:val="000009"/>
        </w:rPr>
        <w:t>размера</w:t>
      </w:r>
      <w:r>
        <w:rPr>
          <w:color w:val="000009"/>
          <w:spacing w:val="40"/>
        </w:rPr>
        <w:t xml:space="preserve"> </w:t>
      </w:r>
      <w:r>
        <w:rPr>
          <w:color w:val="000009"/>
        </w:rPr>
        <w:t>изображения</w:t>
      </w:r>
      <w:r>
        <w:rPr>
          <w:color w:val="000009"/>
          <w:spacing w:val="40"/>
        </w:rPr>
        <w:t xml:space="preserve"> </w:t>
      </w:r>
      <w:r>
        <w:rPr>
          <w:color w:val="000009"/>
        </w:rPr>
        <w:t>по</w:t>
      </w:r>
      <w:r>
        <w:rPr>
          <w:color w:val="000009"/>
          <w:spacing w:val="40"/>
        </w:rPr>
        <w:t xml:space="preserve"> </w:t>
      </w:r>
      <w:r>
        <w:rPr>
          <w:color w:val="000009"/>
        </w:rPr>
        <w:t>мере удаления от первого плана, смягчения цветового и тонального контрастов.</w:t>
      </w:r>
    </w:p>
    <w:p w:rsidR="00081003" w:rsidRDefault="00594D4B">
      <w:pPr>
        <w:pStyle w:val="a3"/>
        <w:ind w:firstLine="283"/>
        <w:jc w:val="left"/>
      </w:pPr>
      <w:r>
        <w:rPr>
          <w:color w:val="000009"/>
        </w:rPr>
        <w:t>Рисунок</w:t>
      </w:r>
      <w:r>
        <w:rPr>
          <w:color w:val="000009"/>
          <w:spacing w:val="80"/>
        </w:rPr>
        <w:t xml:space="preserve"> </w:t>
      </w:r>
      <w:r>
        <w:rPr>
          <w:color w:val="000009"/>
        </w:rPr>
        <w:t>фигуры</w:t>
      </w:r>
      <w:r>
        <w:rPr>
          <w:color w:val="000009"/>
          <w:spacing w:val="80"/>
        </w:rPr>
        <w:t xml:space="preserve"> </w:t>
      </w:r>
      <w:r>
        <w:rPr>
          <w:color w:val="000009"/>
        </w:rPr>
        <w:t>человека:</w:t>
      </w:r>
      <w:r>
        <w:rPr>
          <w:color w:val="000009"/>
          <w:spacing w:val="80"/>
        </w:rPr>
        <w:t xml:space="preserve"> </w:t>
      </w:r>
      <w:r>
        <w:rPr>
          <w:color w:val="000009"/>
        </w:rPr>
        <w:t>основные</w:t>
      </w:r>
      <w:r>
        <w:rPr>
          <w:color w:val="000009"/>
          <w:spacing w:val="80"/>
        </w:rPr>
        <w:t xml:space="preserve"> </w:t>
      </w:r>
      <w:r>
        <w:rPr>
          <w:color w:val="000009"/>
        </w:rPr>
        <w:t>пропорции</w:t>
      </w:r>
      <w:r>
        <w:rPr>
          <w:color w:val="000009"/>
          <w:spacing w:val="80"/>
        </w:rPr>
        <w:t xml:space="preserve"> </w:t>
      </w:r>
      <w:r>
        <w:rPr>
          <w:color w:val="000009"/>
        </w:rPr>
        <w:t>и</w:t>
      </w:r>
      <w:r>
        <w:rPr>
          <w:color w:val="000009"/>
          <w:spacing w:val="80"/>
        </w:rPr>
        <w:t xml:space="preserve"> </w:t>
      </w:r>
      <w:r>
        <w:rPr>
          <w:color w:val="000009"/>
        </w:rPr>
        <w:t>взаимоотношение</w:t>
      </w:r>
      <w:r>
        <w:rPr>
          <w:color w:val="000009"/>
          <w:spacing w:val="80"/>
        </w:rPr>
        <w:t xml:space="preserve"> </w:t>
      </w:r>
      <w:r>
        <w:rPr>
          <w:color w:val="000009"/>
        </w:rPr>
        <w:t>частей</w:t>
      </w:r>
      <w:r>
        <w:rPr>
          <w:color w:val="000009"/>
          <w:spacing w:val="80"/>
        </w:rPr>
        <w:t xml:space="preserve"> </w:t>
      </w:r>
      <w:r>
        <w:rPr>
          <w:color w:val="000009"/>
        </w:rPr>
        <w:t>фигуры,</w:t>
      </w:r>
      <w:r>
        <w:rPr>
          <w:color w:val="000009"/>
          <w:spacing w:val="80"/>
        </w:rPr>
        <w:t xml:space="preserve"> </w:t>
      </w:r>
      <w:r>
        <w:rPr>
          <w:color w:val="000009"/>
        </w:rPr>
        <w:t>передача движения фигуры на плоскости листа: бег, ходьба, сидящая и стоящая фигуры.</w:t>
      </w:r>
    </w:p>
    <w:p w:rsidR="00081003" w:rsidRDefault="00594D4B">
      <w:pPr>
        <w:pStyle w:val="a3"/>
        <w:ind w:left="852" w:firstLine="0"/>
        <w:jc w:val="left"/>
      </w:pPr>
      <w:r>
        <w:rPr>
          <w:color w:val="000009"/>
        </w:rPr>
        <w:t>Графическое изображение героев былин, древних легенд, сказок и сказаний разных народов. Изображение</w:t>
      </w:r>
      <w:r>
        <w:rPr>
          <w:color w:val="000009"/>
          <w:spacing w:val="38"/>
        </w:rPr>
        <w:t xml:space="preserve"> </w:t>
      </w:r>
      <w:r>
        <w:rPr>
          <w:color w:val="000009"/>
        </w:rPr>
        <w:t>города</w:t>
      </w:r>
      <w:r>
        <w:rPr>
          <w:color w:val="000009"/>
          <w:spacing w:val="39"/>
        </w:rPr>
        <w:t xml:space="preserve"> </w:t>
      </w:r>
      <w:r>
        <w:rPr>
          <w:color w:val="000009"/>
        </w:rPr>
        <w:t>—</w:t>
      </w:r>
      <w:r>
        <w:rPr>
          <w:color w:val="000009"/>
          <w:spacing w:val="39"/>
        </w:rPr>
        <w:t xml:space="preserve"> </w:t>
      </w:r>
      <w:r>
        <w:rPr>
          <w:color w:val="000009"/>
        </w:rPr>
        <w:t>тематическая</w:t>
      </w:r>
      <w:r>
        <w:rPr>
          <w:color w:val="000009"/>
          <w:spacing w:val="39"/>
        </w:rPr>
        <w:t xml:space="preserve"> </w:t>
      </w:r>
      <w:r>
        <w:rPr>
          <w:color w:val="000009"/>
        </w:rPr>
        <w:t>графическая</w:t>
      </w:r>
      <w:r>
        <w:rPr>
          <w:color w:val="000009"/>
          <w:spacing w:val="39"/>
        </w:rPr>
        <w:t xml:space="preserve"> </w:t>
      </w:r>
      <w:r>
        <w:rPr>
          <w:color w:val="000009"/>
        </w:rPr>
        <w:t>композиция;</w:t>
      </w:r>
      <w:r>
        <w:rPr>
          <w:color w:val="000009"/>
          <w:spacing w:val="37"/>
        </w:rPr>
        <w:t xml:space="preserve"> </w:t>
      </w:r>
      <w:r>
        <w:rPr>
          <w:color w:val="000009"/>
        </w:rPr>
        <w:t>использование</w:t>
      </w:r>
      <w:r>
        <w:rPr>
          <w:color w:val="000009"/>
          <w:spacing w:val="40"/>
        </w:rPr>
        <w:t xml:space="preserve"> </w:t>
      </w:r>
      <w:r>
        <w:rPr>
          <w:color w:val="000009"/>
        </w:rPr>
        <w:t>карандаша,</w:t>
      </w:r>
    </w:p>
    <w:p w:rsidR="00081003" w:rsidRDefault="00594D4B">
      <w:pPr>
        <w:pStyle w:val="a3"/>
        <w:ind w:firstLine="0"/>
        <w:jc w:val="left"/>
      </w:pPr>
      <w:r>
        <w:rPr>
          <w:color w:val="000009"/>
        </w:rPr>
        <w:t>мелков,</w:t>
      </w:r>
      <w:r>
        <w:rPr>
          <w:color w:val="000009"/>
          <w:spacing w:val="-12"/>
        </w:rPr>
        <w:t xml:space="preserve"> </w:t>
      </w:r>
      <w:r>
        <w:rPr>
          <w:color w:val="000009"/>
        </w:rPr>
        <w:t>фломастеров</w:t>
      </w:r>
      <w:r>
        <w:rPr>
          <w:color w:val="000009"/>
          <w:spacing w:val="-12"/>
        </w:rPr>
        <w:t xml:space="preserve"> </w:t>
      </w:r>
      <w:r>
        <w:rPr>
          <w:color w:val="000009"/>
        </w:rPr>
        <w:t>(смешанная</w:t>
      </w:r>
      <w:r>
        <w:rPr>
          <w:color w:val="000009"/>
          <w:spacing w:val="-11"/>
        </w:rPr>
        <w:t xml:space="preserve"> </w:t>
      </w:r>
      <w:r>
        <w:rPr>
          <w:color w:val="000009"/>
          <w:spacing w:val="-2"/>
        </w:rPr>
        <w:t>техника).</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«Живопись»</w:t>
      </w:r>
    </w:p>
    <w:p w:rsidR="00081003" w:rsidRDefault="00594D4B">
      <w:pPr>
        <w:pStyle w:val="a3"/>
        <w:spacing w:before="1"/>
        <w:ind w:right="287" w:firstLine="283"/>
      </w:pPr>
      <w:r>
        <w:rPr>
          <w:color w:val="000009"/>
        </w:rPr>
        <w:t>Красота природы разных климатических зон, создание пейзажных композиций (горный, степной, среднерусский ландшафт).</w:t>
      </w:r>
    </w:p>
    <w:p w:rsidR="00081003" w:rsidRDefault="00594D4B">
      <w:pPr>
        <w:pStyle w:val="a3"/>
        <w:ind w:right="281" w:firstLine="283"/>
      </w:pPr>
      <w:r>
        <w:rPr>
          <w:color w:val="000009"/>
        </w:rPr>
        <w:t xml:space="preserve">Портретные изображения человека по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w:t>
      </w:r>
      <w:r>
        <w:rPr>
          <w:color w:val="000009"/>
          <w:spacing w:val="-2"/>
        </w:rPr>
        <w:t>эпохи).</w:t>
      </w:r>
    </w:p>
    <w:p w:rsidR="00081003" w:rsidRDefault="00594D4B">
      <w:pPr>
        <w:pStyle w:val="a3"/>
        <w:ind w:right="279" w:firstLine="283"/>
      </w:pPr>
      <w:r>
        <w:rPr>
          <w:color w:val="000009"/>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ind w:left="852" w:firstLine="0"/>
      </w:pPr>
      <w:r>
        <w:rPr>
          <w:color w:val="000009"/>
        </w:rPr>
        <w:t>Знакомство</w:t>
      </w:r>
      <w:r>
        <w:rPr>
          <w:color w:val="000009"/>
          <w:spacing w:val="-13"/>
        </w:rPr>
        <w:t xml:space="preserve"> </w:t>
      </w:r>
      <w:r>
        <w:rPr>
          <w:color w:val="000009"/>
        </w:rPr>
        <w:t>со</w:t>
      </w:r>
      <w:r>
        <w:rPr>
          <w:color w:val="000009"/>
          <w:spacing w:val="-10"/>
        </w:rPr>
        <w:t xml:space="preserve"> </w:t>
      </w:r>
      <w:r>
        <w:rPr>
          <w:color w:val="000009"/>
        </w:rPr>
        <w:t>скульптурными</w:t>
      </w:r>
      <w:r>
        <w:rPr>
          <w:color w:val="000009"/>
          <w:spacing w:val="-11"/>
        </w:rPr>
        <w:t xml:space="preserve"> </w:t>
      </w:r>
      <w:r>
        <w:rPr>
          <w:color w:val="000009"/>
        </w:rPr>
        <w:t>памятниками</w:t>
      </w:r>
      <w:r>
        <w:rPr>
          <w:color w:val="000009"/>
          <w:spacing w:val="-10"/>
        </w:rPr>
        <w:t xml:space="preserve"> </w:t>
      </w:r>
      <w:r>
        <w:rPr>
          <w:color w:val="000009"/>
        </w:rPr>
        <w:t>героям</w:t>
      </w:r>
      <w:r>
        <w:rPr>
          <w:color w:val="000009"/>
          <w:spacing w:val="-12"/>
        </w:rPr>
        <w:t xml:space="preserve"> </w:t>
      </w:r>
      <w:r>
        <w:rPr>
          <w:color w:val="000009"/>
        </w:rPr>
        <w:t>и</w:t>
      </w:r>
      <w:r>
        <w:rPr>
          <w:color w:val="000009"/>
          <w:spacing w:val="-10"/>
        </w:rPr>
        <w:t xml:space="preserve"> </w:t>
      </w:r>
      <w:r>
        <w:rPr>
          <w:color w:val="000009"/>
        </w:rPr>
        <w:t>мемориальными</w:t>
      </w:r>
      <w:r>
        <w:rPr>
          <w:color w:val="000009"/>
          <w:spacing w:val="-10"/>
        </w:rPr>
        <w:t xml:space="preserve"> </w:t>
      </w:r>
      <w:r>
        <w:rPr>
          <w:color w:val="000009"/>
          <w:spacing w:val="-2"/>
        </w:rPr>
        <w:t>комплексами.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9" w:firstLine="283"/>
      </w:pPr>
      <w:r>
        <w:rPr>
          <w:color w:val="000009"/>
        </w:rPr>
        <w:lastRenderedPageBreak/>
        <w:t>Создание эскиза</w:t>
      </w:r>
      <w:r>
        <w:rPr>
          <w:color w:val="000009"/>
          <w:spacing w:val="-1"/>
        </w:rPr>
        <w:t xml:space="preserve"> </w:t>
      </w:r>
      <w:r>
        <w:rPr>
          <w:color w:val="000009"/>
        </w:rPr>
        <w:t>памятника народному</w:t>
      </w:r>
      <w:r>
        <w:rPr>
          <w:color w:val="000009"/>
          <w:spacing w:val="-5"/>
        </w:rPr>
        <w:t xml:space="preserve"> </w:t>
      </w:r>
      <w:r>
        <w:rPr>
          <w:color w:val="000009"/>
        </w:rPr>
        <w:t>герою. Работа с пластилином</w:t>
      </w:r>
      <w:r>
        <w:rPr>
          <w:color w:val="000009"/>
          <w:spacing w:val="-1"/>
        </w:rPr>
        <w:t xml:space="preserve"> </w:t>
      </w:r>
      <w:r>
        <w:rPr>
          <w:color w:val="000009"/>
        </w:rPr>
        <w:t>или глиной. Выражение значительности, трагизма и победительной силы.</w:t>
      </w:r>
    </w:p>
    <w:p w:rsidR="00081003" w:rsidRDefault="00594D4B">
      <w:pPr>
        <w:pStyle w:val="a3"/>
        <w:ind w:left="852" w:firstLine="0"/>
      </w:pPr>
      <w:r>
        <w:rPr>
          <w:color w:val="000009"/>
          <w:spacing w:val="-2"/>
        </w:rPr>
        <w:t>Модуль</w:t>
      </w:r>
      <w:r>
        <w:rPr>
          <w:color w:val="000009"/>
          <w:spacing w:val="6"/>
        </w:rPr>
        <w:t xml:space="preserve"> </w:t>
      </w:r>
      <w:r>
        <w:rPr>
          <w:color w:val="000009"/>
          <w:spacing w:val="-2"/>
        </w:rPr>
        <w:t>«Декоративно-прикладное</w:t>
      </w:r>
      <w:r>
        <w:rPr>
          <w:color w:val="000009"/>
          <w:spacing w:val="1"/>
        </w:rPr>
        <w:t xml:space="preserve"> </w:t>
      </w:r>
      <w:r>
        <w:rPr>
          <w:color w:val="000009"/>
          <w:spacing w:val="-2"/>
        </w:rPr>
        <w:t>искусство»</w:t>
      </w:r>
    </w:p>
    <w:p w:rsidR="00081003" w:rsidRDefault="00594D4B">
      <w:pPr>
        <w:pStyle w:val="a3"/>
        <w:spacing w:before="1"/>
        <w:ind w:right="286" w:firstLine="283"/>
      </w:pPr>
      <w:r>
        <w:rPr>
          <w:color w:val="000009"/>
        </w:rPr>
        <w:t>Орнаменты разных народов. Подчинённость орнамента форме и назначению предмета, в художественной</w:t>
      </w:r>
      <w:r>
        <w:rPr>
          <w:color w:val="000009"/>
          <w:spacing w:val="-8"/>
        </w:rPr>
        <w:t xml:space="preserve"> </w:t>
      </w:r>
      <w:r>
        <w:rPr>
          <w:color w:val="000009"/>
        </w:rPr>
        <w:t>обработке</w:t>
      </w:r>
      <w:r>
        <w:rPr>
          <w:color w:val="000009"/>
          <w:spacing w:val="-12"/>
        </w:rPr>
        <w:t xml:space="preserve"> </w:t>
      </w:r>
      <w:r>
        <w:rPr>
          <w:color w:val="000009"/>
        </w:rPr>
        <w:t>которого</w:t>
      </w:r>
      <w:r>
        <w:rPr>
          <w:color w:val="000009"/>
          <w:spacing w:val="-9"/>
        </w:rPr>
        <w:t xml:space="preserve"> </w:t>
      </w:r>
      <w:r>
        <w:rPr>
          <w:color w:val="000009"/>
        </w:rPr>
        <w:t>он</w:t>
      </w:r>
      <w:r>
        <w:rPr>
          <w:color w:val="000009"/>
          <w:spacing w:val="-10"/>
        </w:rPr>
        <w:t xml:space="preserve"> </w:t>
      </w:r>
      <w:r>
        <w:rPr>
          <w:color w:val="000009"/>
        </w:rPr>
        <w:t>применяется.</w:t>
      </w:r>
      <w:r>
        <w:rPr>
          <w:color w:val="000009"/>
          <w:spacing w:val="-9"/>
        </w:rPr>
        <w:t xml:space="preserve"> </w:t>
      </w:r>
      <w:r>
        <w:rPr>
          <w:color w:val="000009"/>
        </w:rPr>
        <w:t>Особенности</w:t>
      </w:r>
      <w:r>
        <w:rPr>
          <w:color w:val="000009"/>
          <w:spacing w:val="-8"/>
        </w:rPr>
        <w:t xml:space="preserve"> </w:t>
      </w:r>
      <w:r>
        <w:rPr>
          <w:color w:val="000009"/>
        </w:rPr>
        <w:t>символов</w:t>
      </w:r>
      <w:r>
        <w:rPr>
          <w:color w:val="000009"/>
          <w:spacing w:val="-9"/>
        </w:rPr>
        <w:t xml:space="preserve"> </w:t>
      </w:r>
      <w:r>
        <w:rPr>
          <w:color w:val="000009"/>
        </w:rPr>
        <w:t>и</w:t>
      </w:r>
      <w:r>
        <w:rPr>
          <w:color w:val="000009"/>
          <w:spacing w:val="-8"/>
        </w:rPr>
        <w:t xml:space="preserve"> </w:t>
      </w:r>
      <w:r>
        <w:rPr>
          <w:color w:val="000009"/>
        </w:rPr>
        <w:t>изобразительных мотивов</w:t>
      </w:r>
      <w:r>
        <w:rPr>
          <w:color w:val="000009"/>
          <w:spacing w:val="-2"/>
        </w:rPr>
        <w:t xml:space="preserve"> </w:t>
      </w:r>
      <w:r>
        <w:rPr>
          <w:color w:val="000009"/>
        </w:rPr>
        <w:t>в</w:t>
      </w:r>
      <w:r>
        <w:rPr>
          <w:color w:val="000009"/>
          <w:spacing w:val="-2"/>
        </w:rPr>
        <w:t xml:space="preserve"> </w:t>
      </w:r>
      <w:r>
        <w:rPr>
          <w:color w:val="000009"/>
        </w:rPr>
        <w:t>орнаментах</w:t>
      </w:r>
      <w:r>
        <w:rPr>
          <w:color w:val="000009"/>
          <w:spacing w:val="-2"/>
        </w:rPr>
        <w:t xml:space="preserve"> </w:t>
      </w:r>
      <w:r>
        <w:rPr>
          <w:color w:val="000009"/>
        </w:rPr>
        <w:t>разных</w:t>
      </w:r>
      <w:r>
        <w:rPr>
          <w:color w:val="000009"/>
          <w:spacing w:val="-2"/>
        </w:rPr>
        <w:t xml:space="preserve"> </w:t>
      </w:r>
      <w:r>
        <w:rPr>
          <w:color w:val="000009"/>
        </w:rPr>
        <w:t>народов.</w:t>
      </w:r>
      <w:r>
        <w:rPr>
          <w:color w:val="000009"/>
          <w:spacing w:val="-2"/>
        </w:rPr>
        <w:t xml:space="preserve"> </w:t>
      </w:r>
      <w:r>
        <w:rPr>
          <w:color w:val="000009"/>
        </w:rPr>
        <w:t>Орнаменты</w:t>
      </w:r>
      <w:r>
        <w:rPr>
          <w:color w:val="000009"/>
          <w:spacing w:val="-2"/>
        </w:rPr>
        <w:t xml:space="preserve"> </w:t>
      </w:r>
      <w:r>
        <w:rPr>
          <w:color w:val="000009"/>
        </w:rPr>
        <w:t>в</w:t>
      </w:r>
      <w:r>
        <w:rPr>
          <w:color w:val="000009"/>
          <w:spacing w:val="-2"/>
        </w:rPr>
        <w:t xml:space="preserve"> </w:t>
      </w:r>
      <w:r>
        <w:rPr>
          <w:color w:val="000009"/>
        </w:rPr>
        <w:t>архитектуре,</w:t>
      </w:r>
      <w:r>
        <w:rPr>
          <w:color w:val="000009"/>
          <w:spacing w:val="-2"/>
        </w:rPr>
        <w:t xml:space="preserve"> </w:t>
      </w:r>
      <w:r>
        <w:rPr>
          <w:color w:val="000009"/>
        </w:rPr>
        <w:t>на</w:t>
      </w:r>
      <w:r>
        <w:rPr>
          <w:color w:val="000009"/>
          <w:spacing w:val="-3"/>
        </w:rPr>
        <w:t xml:space="preserve"> </w:t>
      </w:r>
      <w:r>
        <w:rPr>
          <w:color w:val="000009"/>
        </w:rPr>
        <w:t>тканях,</w:t>
      </w:r>
      <w:r>
        <w:rPr>
          <w:color w:val="000009"/>
          <w:spacing w:val="-4"/>
        </w:rPr>
        <w:t xml:space="preserve"> </w:t>
      </w:r>
      <w:r>
        <w:rPr>
          <w:color w:val="000009"/>
        </w:rPr>
        <w:t>одежде,</w:t>
      </w:r>
      <w:r>
        <w:rPr>
          <w:color w:val="000009"/>
          <w:spacing w:val="-2"/>
        </w:rPr>
        <w:t xml:space="preserve"> </w:t>
      </w:r>
      <w:r>
        <w:rPr>
          <w:color w:val="000009"/>
        </w:rPr>
        <w:t>предметах быта и др.</w:t>
      </w:r>
    </w:p>
    <w:p w:rsidR="00081003" w:rsidRDefault="00594D4B">
      <w:pPr>
        <w:pStyle w:val="a3"/>
        <w:ind w:right="288" w:firstLine="283"/>
      </w:pPr>
      <w:r>
        <w:rPr>
          <w:color w:val="000009"/>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081003" w:rsidRDefault="00594D4B">
      <w:pPr>
        <w:pStyle w:val="a3"/>
        <w:ind w:right="290" w:firstLine="283"/>
      </w:pPr>
      <w:r>
        <w:rPr>
          <w:color w:val="000009"/>
        </w:rPr>
        <w:t>Орнаментальное украшение каменной архитектуры в памятниках русской культуры, каменная резьба, росписи стен, изразцы.</w:t>
      </w:r>
    </w:p>
    <w:p w:rsidR="00081003" w:rsidRDefault="00594D4B">
      <w:pPr>
        <w:pStyle w:val="a3"/>
        <w:ind w:right="283" w:firstLine="283"/>
      </w:pPr>
      <w:r>
        <w:rPr>
          <w:color w:val="000009"/>
        </w:rPr>
        <w:t>Народный</w:t>
      </w:r>
      <w:r>
        <w:rPr>
          <w:color w:val="000009"/>
          <w:spacing w:val="-4"/>
        </w:rPr>
        <w:t xml:space="preserve"> </w:t>
      </w:r>
      <w:r>
        <w:rPr>
          <w:color w:val="000009"/>
        </w:rPr>
        <w:t>костюм.</w:t>
      </w:r>
      <w:r>
        <w:rPr>
          <w:color w:val="000009"/>
          <w:spacing w:val="-5"/>
        </w:rPr>
        <w:t xml:space="preserve"> </w:t>
      </w:r>
      <w:r>
        <w:rPr>
          <w:color w:val="000009"/>
        </w:rPr>
        <w:t>Русский</w:t>
      </w:r>
      <w:r>
        <w:rPr>
          <w:color w:val="000009"/>
          <w:spacing w:val="-4"/>
        </w:rPr>
        <w:t xml:space="preserve"> </w:t>
      </w:r>
      <w:r>
        <w:rPr>
          <w:color w:val="000009"/>
        </w:rPr>
        <w:t>народный</w:t>
      </w:r>
      <w:r>
        <w:rPr>
          <w:color w:val="000009"/>
          <w:spacing w:val="-4"/>
        </w:rPr>
        <w:t xml:space="preserve"> </w:t>
      </w:r>
      <w:r>
        <w:rPr>
          <w:color w:val="000009"/>
        </w:rPr>
        <w:t>праздничный</w:t>
      </w:r>
      <w:r>
        <w:rPr>
          <w:color w:val="000009"/>
          <w:spacing w:val="-4"/>
        </w:rPr>
        <w:t xml:space="preserve"> </w:t>
      </w:r>
      <w:r>
        <w:rPr>
          <w:color w:val="000009"/>
        </w:rPr>
        <w:t>костюм,</w:t>
      </w:r>
      <w:r>
        <w:rPr>
          <w:color w:val="000009"/>
          <w:spacing w:val="-5"/>
        </w:rPr>
        <w:t xml:space="preserve"> </w:t>
      </w:r>
      <w:r>
        <w:rPr>
          <w:color w:val="000009"/>
        </w:rPr>
        <w:t>символы</w:t>
      </w:r>
      <w:r>
        <w:rPr>
          <w:color w:val="000009"/>
          <w:spacing w:val="-5"/>
        </w:rPr>
        <w:t xml:space="preserve"> </w:t>
      </w:r>
      <w:r>
        <w:rPr>
          <w:color w:val="000009"/>
        </w:rPr>
        <w:t>и</w:t>
      </w:r>
      <w:r>
        <w:rPr>
          <w:color w:val="000009"/>
          <w:spacing w:val="-4"/>
        </w:rPr>
        <w:t xml:space="preserve"> </w:t>
      </w:r>
      <w:r>
        <w:rPr>
          <w:color w:val="000009"/>
        </w:rPr>
        <w:t>обереги</w:t>
      </w:r>
      <w:r>
        <w:rPr>
          <w:color w:val="000009"/>
          <w:spacing w:val="-4"/>
        </w:rPr>
        <w:t xml:space="preserve"> </w:t>
      </w:r>
      <w:r>
        <w:rPr>
          <w:color w:val="000009"/>
        </w:rPr>
        <w:t>в</w:t>
      </w:r>
      <w:r>
        <w:rPr>
          <w:color w:val="000009"/>
          <w:spacing w:val="-5"/>
        </w:rPr>
        <w:t xml:space="preserve"> </w:t>
      </w:r>
      <w:r>
        <w:rPr>
          <w:color w:val="000009"/>
        </w:rPr>
        <w:t>его</w:t>
      </w:r>
      <w:r>
        <w:rPr>
          <w:color w:val="000009"/>
          <w:spacing w:val="-5"/>
        </w:rPr>
        <w:t xml:space="preserve"> </w:t>
      </w:r>
      <w:r>
        <w:rPr>
          <w:color w:val="000009"/>
        </w:rPr>
        <w:t>декоре. Головные уборы. Особенности мужской одежды разных сословий, связь украшения костюма мужчины с родом его занятий.</w:t>
      </w:r>
    </w:p>
    <w:p w:rsidR="00081003" w:rsidRDefault="00594D4B">
      <w:pPr>
        <w:pStyle w:val="a3"/>
        <w:ind w:left="852" w:right="3834" w:firstLine="0"/>
      </w:pPr>
      <w:r>
        <w:rPr>
          <w:color w:val="000009"/>
        </w:rPr>
        <w:t>Женский</w:t>
      </w:r>
      <w:r>
        <w:rPr>
          <w:color w:val="000009"/>
          <w:spacing w:val="-12"/>
        </w:rPr>
        <w:t xml:space="preserve"> </w:t>
      </w:r>
      <w:r>
        <w:rPr>
          <w:color w:val="000009"/>
        </w:rPr>
        <w:t>и</w:t>
      </w:r>
      <w:r>
        <w:rPr>
          <w:color w:val="000009"/>
          <w:spacing w:val="-12"/>
        </w:rPr>
        <w:t xml:space="preserve"> </w:t>
      </w:r>
      <w:r>
        <w:rPr>
          <w:color w:val="000009"/>
        </w:rPr>
        <w:t>мужской</w:t>
      </w:r>
      <w:r>
        <w:rPr>
          <w:color w:val="000009"/>
          <w:spacing w:val="-12"/>
        </w:rPr>
        <w:t xml:space="preserve"> </w:t>
      </w:r>
      <w:r>
        <w:rPr>
          <w:color w:val="000009"/>
        </w:rPr>
        <w:t>костюмы</w:t>
      </w:r>
      <w:r>
        <w:rPr>
          <w:color w:val="000009"/>
          <w:spacing w:val="-12"/>
        </w:rPr>
        <w:t xml:space="preserve"> </w:t>
      </w:r>
      <w:r>
        <w:rPr>
          <w:color w:val="000009"/>
        </w:rPr>
        <w:t>в</w:t>
      </w:r>
      <w:r>
        <w:rPr>
          <w:color w:val="000009"/>
          <w:spacing w:val="-13"/>
        </w:rPr>
        <w:t xml:space="preserve"> </w:t>
      </w:r>
      <w:r>
        <w:rPr>
          <w:color w:val="000009"/>
        </w:rPr>
        <w:t>традициях</w:t>
      </w:r>
      <w:r>
        <w:rPr>
          <w:color w:val="000009"/>
          <w:spacing w:val="-11"/>
        </w:rPr>
        <w:t xml:space="preserve"> </w:t>
      </w:r>
      <w:r>
        <w:rPr>
          <w:color w:val="000009"/>
        </w:rPr>
        <w:t>разных</w:t>
      </w:r>
      <w:r>
        <w:rPr>
          <w:color w:val="000009"/>
          <w:spacing w:val="-12"/>
        </w:rPr>
        <w:t xml:space="preserve"> </w:t>
      </w:r>
      <w:r>
        <w:rPr>
          <w:color w:val="000009"/>
        </w:rPr>
        <w:t>народов. Модуль «Архитектура»</w:t>
      </w:r>
    </w:p>
    <w:p w:rsidR="00081003" w:rsidRDefault="00594D4B">
      <w:pPr>
        <w:pStyle w:val="a3"/>
        <w:ind w:right="285" w:firstLine="283"/>
      </w:pPr>
      <w:r>
        <w:rPr>
          <w:color w:val="000009"/>
        </w:rP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w:t>
      </w:r>
      <w:r>
        <w:rPr>
          <w:color w:val="000009"/>
          <w:spacing w:val="-2"/>
        </w:rPr>
        <w:t>жилищ.</w:t>
      </w:r>
    </w:p>
    <w:p w:rsidR="00081003" w:rsidRDefault="00594D4B">
      <w:pPr>
        <w:pStyle w:val="a3"/>
        <w:ind w:right="286" w:firstLine="283"/>
      </w:pPr>
      <w:r>
        <w:rPr>
          <w:color w:val="000009"/>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Разные виды изб и надворных построек.</w:t>
      </w:r>
    </w:p>
    <w:p w:rsidR="00081003" w:rsidRDefault="00594D4B">
      <w:pPr>
        <w:pStyle w:val="a3"/>
        <w:spacing w:before="1"/>
        <w:ind w:right="289" w:firstLine="283"/>
      </w:pPr>
      <w:r>
        <w:rPr>
          <w:color w:val="000009"/>
        </w:rPr>
        <w:t>Конструкция и изображение здания каменного собора. Роль собора в организации жизни древнего города, собор как архитектурная доминанта.</w:t>
      </w:r>
    </w:p>
    <w:p w:rsidR="00081003" w:rsidRDefault="00594D4B">
      <w:pPr>
        <w:pStyle w:val="a3"/>
        <w:ind w:right="283" w:firstLine="283"/>
      </w:pPr>
      <w:r>
        <w:rPr>
          <w:color w:val="000009"/>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w:t>
      </w:r>
      <w:r>
        <w:rPr>
          <w:color w:val="000009"/>
          <w:spacing w:val="40"/>
        </w:rPr>
        <w:t xml:space="preserve"> </w:t>
      </w:r>
      <w:r>
        <w:rPr>
          <w:color w:val="000009"/>
        </w:rPr>
        <w:t>мечеть, пагода.</w:t>
      </w:r>
    </w:p>
    <w:p w:rsidR="00081003" w:rsidRDefault="00594D4B">
      <w:pPr>
        <w:pStyle w:val="a3"/>
        <w:ind w:right="282" w:firstLine="283"/>
      </w:pPr>
      <w:r>
        <w:rPr>
          <w:color w:val="000009"/>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81003" w:rsidRDefault="00594D4B">
      <w:pPr>
        <w:pStyle w:val="a3"/>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0" w:firstLine="283"/>
      </w:pPr>
      <w:r>
        <w:rPr>
          <w:color w:val="000009"/>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081003" w:rsidRDefault="00594D4B">
      <w:pPr>
        <w:pStyle w:val="a3"/>
        <w:ind w:right="288" w:firstLine="283"/>
      </w:pPr>
      <w:r>
        <w:rPr>
          <w:color w:val="000009"/>
        </w:rPr>
        <w:t>Примеры произведений великих европейских художников: Леонардо да Винчи, Рафаэля, Рембрандта, Пикассо (и других по выбору учителя).</w:t>
      </w:r>
    </w:p>
    <w:p w:rsidR="00081003" w:rsidRDefault="00594D4B">
      <w:pPr>
        <w:pStyle w:val="a3"/>
        <w:ind w:right="285" w:firstLine="283"/>
      </w:pPr>
      <w:r>
        <w:rPr>
          <w:color w:val="000009"/>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081003" w:rsidRDefault="00594D4B">
      <w:pPr>
        <w:pStyle w:val="a3"/>
        <w:spacing w:before="1"/>
        <w:ind w:right="278" w:firstLine="283"/>
      </w:pPr>
      <w:r>
        <w:rPr>
          <w:color w:val="000009"/>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081003" w:rsidRDefault="00594D4B">
      <w:pPr>
        <w:pStyle w:val="a3"/>
        <w:ind w:right="278" w:firstLine="283"/>
      </w:pPr>
      <w:r>
        <w:rPr>
          <w:color w:val="000009"/>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w:t>
      </w:r>
      <w:r>
        <w:rPr>
          <w:color w:val="000009"/>
          <w:spacing w:val="-1"/>
        </w:rPr>
        <w:t xml:space="preserve"> </w:t>
      </w:r>
      <w:r>
        <w:rPr>
          <w:color w:val="000009"/>
        </w:rPr>
        <w:t>Сталинградской</w:t>
      </w:r>
      <w:r>
        <w:rPr>
          <w:color w:val="000009"/>
          <w:spacing w:val="-1"/>
        </w:rPr>
        <w:t xml:space="preserve"> </w:t>
      </w:r>
      <w:r>
        <w:rPr>
          <w:color w:val="000009"/>
        </w:rPr>
        <w:t>битвы»</w:t>
      </w:r>
      <w:r>
        <w:rPr>
          <w:color w:val="000009"/>
          <w:spacing w:val="-8"/>
        </w:rPr>
        <w:t xml:space="preserve"> </w:t>
      </w:r>
      <w:r>
        <w:rPr>
          <w:color w:val="000009"/>
        </w:rPr>
        <w:t>на</w:t>
      </w:r>
      <w:r>
        <w:rPr>
          <w:color w:val="000009"/>
          <w:spacing w:val="-1"/>
        </w:rPr>
        <w:t xml:space="preserve"> </w:t>
      </w:r>
      <w:r>
        <w:rPr>
          <w:color w:val="000009"/>
        </w:rPr>
        <w:t>Мамаевом</w:t>
      </w:r>
      <w:r>
        <w:rPr>
          <w:color w:val="000009"/>
          <w:spacing w:val="-1"/>
        </w:rPr>
        <w:t xml:space="preserve"> </w:t>
      </w:r>
      <w:r>
        <w:rPr>
          <w:color w:val="000009"/>
        </w:rPr>
        <w:t>кургане</w:t>
      </w:r>
      <w:r>
        <w:rPr>
          <w:color w:val="000009"/>
          <w:spacing w:val="-1"/>
        </w:rPr>
        <w:t xml:space="preserve"> </w:t>
      </w:r>
      <w:r>
        <w:rPr>
          <w:color w:val="000009"/>
        </w:rPr>
        <w:t>(и</w:t>
      </w:r>
      <w:r>
        <w:rPr>
          <w:color w:val="000009"/>
          <w:spacing w:val="-1"/>
        </w:rPr>
        <w:t xml:space="preserve"> </w:t>
      </w:r>
      <w:r>
        <w:rPr>
          <w:color w:val="000009"/>
        </w:rPr>
        <w:t>другие</w:t>
      </w:r>
      <w:r>
        <w:rPr>
          <w:color w:val="000009"/>
          <w:spacing w:val="-1"/>
        </w:rPr>
        <w:t xml:space="preserve"> </w:t>
      </w:r>
      <w:r>
        <w:rPr>
          <w:color w:val="000009"/>
        </w:rPr>
        <w:t>по</w:t>
      </w:r>
      <w:r>
        <w:rPr>
          <w:color w:val="000009"/>
          <w:spacing w:val="-1"/>
        </w:rPr>
        <w:t xml:space="preserve"> </w:t>
      </w:r>
      <w:r>
        <w:rPr>
          <w:color w:val="000009"/>
        </w:rPr>
        <w:t xml:space="preserve">выбору </w:t>
      </w:r>
      <w:r>
        <w:rPr>
          <w:color w:val="000009"/>
          <w:spacing w:val="-2"/>
        </w:rPr>
        <w:t>учителя).</w:t>
      </w:r>
    </w:p>
    <w:p w:rsidR="00081003" w:rsidRDefault="00594D4B">
      <w:pPr>
        <w:pStyle w:val="a3"/>
        <w:ind w:left="852" w:firstLine="0"/>
      </w:pPr>
      <w:r>
        <w:rPr>
          <w:color w:val="000009"/>
          <w:spacing w:val="-2"/>
        </w:rPr>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firstLine="283"/>
      </w:pPr>
      <w:r>
        <w:rPr>
          <w:color w:val="000009"/>
        </w:rPr>
        <w:lastRenderedPageBreak/>
        <w:t>Моделирование в графическом редакторе с помощью инструментов геометрических фигур конструкции</w:t>
      </w:r>
      <w:r>
        <w:rPr>
          <w:color w:val="000009"/>
          <w:spacing w:val="-3"/>
        </w:rPr>
        <w:t xml:space="preserve"> </w:t>
      </w:r>
      <w:r>
        <w:rPr>
          <w:color w:val="000009"/>
        </w:rPr>
        <w:t>традиционного</w:t>
      </w:r>
      <w:r>
        <w:rPr>
          <w:color w:val="000009"/>
          <w:spacing w:val="-5"/>
        </w:rPr>
        <w:t xml:space="preserve"> </w:t>
      </w:r>
      <w:r>
        <w:rPr>
          <w:color w:val="000009"/>
        </w:rPr>
        <w:t>крестьянского</w:t>
      </w:r>
      <w:r>
        <w:rPr>
          <w:color w:val="000009"/>
          <w:spacing w:val="-5"/>
        </w:rPr>
        <w:t xml:space="preserve"> </w:t>
      </w:r>
      <w:r>
        <w:rPr>
          <w:color w:val="000009"/>
        </w:rPr>
        <w:t>деревянного</w:t>
      </w:r>
      <w:r>
        <w:rPr>
          <w:color w:val="000009"/>
          <w:spacing w:val="-4"/>
        </w:rPr>
        <w:t xml:space="preserve"> </w:t>
      </w:r>
      <w:r>
        <w:rPr>
          <w:color w:val="000009"/>
        </w:rPr>
        <w:t>дома</w:t>
      </w:r>
      <w:r>
        <w:rPr>
          <w:color w:val="000009"/>
          <w:spacing w:val="-4"/>
        </w:rPr>
        <w:t xml:space="preserve"> </w:t>
      </w:r>
      <w:r>
        <w:rPr>
          <w:color w:val="000009"/>
        </w:rPr>
        <w:t>(избы)</w:t>
      </w:r>
      <w:r>
        <w:rPr>
          <w:color w:val="000009"/>
          <w:spacing w:val="-6"/>
        </w:rPr>
        <w:t xml:space="preserve"> </w:t>
      </w:r>
      <w:r>
        <w:rPr>
          <w:color w:val="000009"/>
        </w:rPr>
        <w:t>и различных</w:t>
      </w:r>
      <w:r>
        <w:rPr>
          <w:color w:val="000009"/>
          <w:spacing w:val="-1"/>
        </w:rPr>
        <w:t xml:space="preserve"> </w:t>
      </w:r>
      <w:r>
        <w:rPr>
          <w:color w:val="000009"/>
        </w:rPr>
        <w:t>вариантов</w:t>
      </w:r>
      <w:r>
        <w:rPr>
          <w:color w:val="000009"/>
          <w:spacing w:val="-5"/>
        </w:rPr>
        <w:t xml:space="preserve"> </w:t>
      </w:r>
      <w:r>
        <w:rPr>
          <w:color w:val="000009"/>
        </w:rPr>
        <w:t>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081003" w:rsidRDefault="00594D4B">
      <w:pPr>
        <w:pStyle w:val="a3"/>
        <w:spacing w:before="1"/>
        <w:ind w:right="279" w:firstLine="283"/>
      </w:pPr>
      <w:r>
        <w:rPr>
          <w:color w:val="000009"/>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81003" w:rsidRDefault="00594D4B">
      <w:pPr>
        <w:pStyle w:val="a3"/>
        <w:ind w:right="290" w:firstLine="283"/>
      </w:pPr>
      <w:r>
        <w:rPr>
          <w:color w:val="000009"/>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w:t>
      </w:r>
    </w:p>
    <w:p w:rsidR="00081003" w:rsidRDefault="00594D4B">
      <w:pPr>
        <w:pStyle w:val="a3"/>
        <w:ind w:right="290" w:firstLine="283"/>
      </w:pPr>
      <w:r>
        <w:rPr>
          <w:color w:val="000009"/>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081003" w:rsidRDefault="00594D4B">
      <w:pPr>
        <w:pStyle w:val="1"/>
        <w:spacing w:before="4" w:line="240" w:lineRule="auto"/>
        <w:ind w:left="568" w:right="280" w:firstLine="283"/>
      </w:pPr>
      <w:r>
        <w:rPr>
          <w:color w:val="000009"/>
        </w:rPr>
        <w:t>Планируемые результаты освоения учебного предмета «изобразительное искусство» на уровне начального общего образования</w:t>
      </w:r>
    </w:p>
    <w:p w:rsidR="00081003" w:rsidRDefault="00594D4B">
      <w:pPr>
        <w:pStyle w:val="a3"/>
        <w:spacing w:line="271" w:lineRule="exact"/>
        <w:ind w:left="852" w:firstLine="0"/>
      </w:pPr>
      <w:r>
        <w:rPr>
          <w:color w:val="000009"/>
        </w:rPr>
        <w:t xml:space="preserve">Личностные </w:t>
      </w:r>
      <w:r>
        <w:rPr>
          <w:color w:val="000009"/>
          <w:spacing w:val="-2"/>
        </w:rPr>
        <w:t>результаты</w:t>
      </w:r>
    </w:p>
    <w:p w:rsidR="00081003" w:rsidRDefault="00594D4B">
      <w:pPr>
        <w:pStyle w:val="a3"/>
        <w:spacing w:before="1"/>
        <w:ind w:right="288" w:firstLine="283"/>
      </w:pPr>
      <w:r>
        <w:rPr>
          <w:color w:val="000009"/>
        </w:rPr>
        <w:t>В центре федеральной рабочей программы по изобразительному искусству в соответствии с ФГОС начального общего образования обучающихся с ОВЗ находится личностное развитие обучающихся с ТНР, приобщение их к российским традиционным духовным ценностям, а также социализация личности.</w:t>
      </w:r>
    </w:p>
    <w:p w:rsidR="00081003" w:rsidRDefault="00594D4B">
      <w:pPr>
        <w:pStyle w:val="a3"/>
        <w:ind w:left="852" w:right="1052" w:firstLine="0"/>
      </w:pPr>
      <w:r>
        <w:rPr>
          <w:color w:val="000009"/>
        </w:rPr>
        <w:t>Программа</w:t>
      </w:r>
      <w:r>
        <w:rPr>
          <w:color w:val="000009"/>
          <w:spacing w:val="-14"/>
        </w:rPr>
        <w:t xml:space="preserve"> </w:t>
      </w:r>
      <w:r>
        <w:rPr>
          <w:color w:val="000009"/>
        </w:rPr>
        <w:t>призвана</w:t>
      </w:r>
      <w:r>
        <w:rPr>
          <w:color w:val="000009"/>
          <w:spacing w:val="-14"/>
        </w:rPr>
        <w:t xml:space="preserve"> </w:t>
      </w:r>
      <w:r>
        <w:rPr>
          <w:color w:val="000009"/>
        </w:rPr>
        <w:t>обеспечить</w:t>
      </w:r>
      <w:r>
        <w:rPr>
          <w:color w:val="000009"/>
          <w:spacing w:val="-13"/>
        </w:rPr>
        <w:t xml:space="preserve"> </w:t>
      </w:r>
      <w:r>
        <w:rPr>
          <w:color w:val="000009"/>
        </w:rPr>
        <w:t>достижение</w:t>
      </w:r>
      <w:r>
        <w:rPr>
          <w:color w:val="000009"/>
          <w:spacing w:val="-14"/>
        </w:rPr>
        <w:t xml:space="preserve"> </w:t>
      </w:r>
      <w:r>
        <w:rPr>
          <w:color w:val="000009"/>
        </w:rPr>
        <w:t>обучающимися</w:t>
      </w:r>
      <w:r>
        <w:rPr>
          <w:color w:val="000009"/>
          <w:spacing w:val="-13"/>
        </w:rPr>
        <w:t xml:space="preserve"> </w:t>
      </w:r>
      <w:r>
        <w:rPr>
          <w:color w:val="000009"/>
        </w:rPr>
        <w:t>личностных</w:t>
      </w:r>
      <w:r>
        <w:rPr>
          <w:color w:val="000009"/>
          <w:spacing w:val="-12"/>
        </w:rPr>
        <w:t xml:space="preserve"> </w:t>
      </w:r>
      <w:r>
        <w:rPr>
          <w:color w:val="000009"/>
        </w:rPr>
        <w:t>результатов: уважения и ценностного отношения к своей Родине — России;</w:t>
      </w:r>
    </w:p>
    <w:p w:rsidR="00081003" w:rsidRDefault="00594D4B">
      <w:pPr>
        <w:pStyle w:val="a3"/>
        <w:ind w:left="852" w:firstLine="0"/>
      </w:pPr>
      <w:r>
        <w:rPr>
          <w:color w:val="000009"/>
        </w:rPr>
        <w:t>духовно-нравственное</w:t>
      </w:r>
      <w:r>
        <w:rPr>
          <w:color w:val="000009"/>
          <w:spacing w:val="-12"/>
        </w:rPr>
        <w:t xml:space="preserve"> </w:t>
      </w:r>
      <w:r>
        <w:rPr>
          <w:color w:val="000009"/>
        </w:rPr>
        <w:t>развитие</w:t>
      </w:r>
      <w:r>
        <w:rPr>
          <w:color w:val="000009"/>
          <w:spacing w:val="-10"/>
        </w:rPr>
        <w:t xml:space="preserve"> </w:t>
      </w:r>
      <w:r>
        <w:rPr>
          <w:color w:val="000009"/>
          <w:spacing w:val="-2"/>
        </w:rPr>
        <w:t>обучающихся;</w:t>
      </w:r>
    </w:p>
    <w:p w:rsidR="00081003" w:rsidRDefault="00594D4B">
      <w:pPr>
        <w:pStyle w:val="a3"/>
        <w:ind w:right="281" w:firstLine="283"/>
      </w:pPr>
      <w:r>
        <w:rPr>
          <w:color w:val="000009"/>
        </w:rPr>
        <w:t xml:space="preserve">мотивацию к познанию и обучению, готовность к активному участию в социально-значимой </w:t>
      </w:r>
      <w:r>
        <w:rPr>
          <w:color w:val="000009"/>
          <w:spacing w:val="-2"/>
        </w:rPr>
        <w:t>деятельности;</w:t>
      </w:r>
    </w:p>
    <w:p w:rsidR="00081003" w:rsidRDefault="00594D4B">
      <w:pPr>
        <w:pStyle w:val="a3"/>
        <w:ind w:left="852" w:firstLine="0"/>
      </w:pPr>
      <w:r>
        <w:rPr>
          <w:color w:val="000009"/>
        </w:rPr>
        <w:t>позитивный</w:t>
      </w:r>
      <w:r>
        <w:rPr>
          <w:color w:val="000009"/>
          <w:spacing w:val="-8"/>
        </w:rPr>
        <w:t xml:space="preserve"> </w:t>
      </w:r>
      <w:r>
        <w:rPr>
          <w:color w:val="000009"/>
        </w:rPr>
        <w:t>опыт</w:t>
      </w:r>
      <w:r>
        <w:rPr>
          <w:color w:val="000009"/>
          <w:spacing w:val="-5"/>
        </w:rPr>
        <w:t xml:space="preserve"> </w:t>
      </w:r>
      <w:r>
        <w:rPr>
          <w:color w:val="000009"/>
        </w:rPr>
        <w:t>участия</w:t>
      </w:r>
      <w:r>
        <w:rPr>
          <w:color w:val="000009"/>
          <w:spacing w:val="-7"/>
        </w:rPr>
        <w:t xml:space="preserve"> </w:t>
      </w:r>
      <w:r>
        <w:rPr>
          <w:color w:val="000009"/>
        </w:rPr>
        <w:t>в</w:t>
      </w:r>
      <w:r>
        <w:rPr>
          <w:color w:val="000009"/>
          <w:spacing w:val="-8"/>
        </w:rPr>
        <w:t xml:space="preserve"> </w:t>
      </w:r>
      <w:r>
        <w:rPr>
          <w:color w:val="000009"/>
        </w:rPr>
        <w:t>творческой</w:t>
      </w:r>
      <w:r>
        <w:rPr>
          <w:color w:val="000009"/>
          <w:spacing w:val="-7"/>
        </w:rPr>
        <w:t xml:space="preserve"> </w:t>
      </w:r>
      <w:r>
        <w:rPr>
          <w:color w:val="000009"/>
          <w:spacing w:val="-2"/>
        </w:rPr>
        <w:t>деятельности;</w:t>
      </w:r>
    </w:p>
    <w:p w:rsidR="00081003" w:rsidRDefault="00594D4B">
      <w:pPr>
        <w:pStyle w:val="a3"/>
        <w:ind w:right="289" w:firstLine="283"/>
      </w:pPr>
      <w:r>
        <w:rPr>
          <w:color w:val="000009"/>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81003" w:rsidRDefault="00594D4B">
      <w:pPr>
        <w:pStyle w:val="a3"/>
        <w:spacing w:before="1"/>
        <w:ind w:right="275" w:firstLine="283"/>
      </w:pPr>
      <w:r>
        <w:rPr>
          <w:color w:val="000009"/>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 прикладном и изобразительном искусстве.</w:t>
      </w:r>
    </w:p>
    <w:p w:rsidR="00081003" w:rsidRDefault="00594D4B">
      <w:pPr>
        <w:pStyle w:val="a3"/>
        <w:ind w:right="278" w:firstLine="283"/>
      </w:pPr>
      <w:r>
        <w:rPr>
          <w:color w:val="000009"/>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«изобразительное искусство» способствует пониманию особенностей жизни разных народов.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81003" w:rsidRDefault="00594D4B">
      <w:pPr>
        <w:pStyle w:val="a3"/>
        <w:ind w:right="279" w:firstLine="283"/>
      </w:pPr>
      <w:r>
        <w:rPr>
          <w:color w:val="000009"/>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нравственный поиск человечества. Учебные задания направлены на развитие внутреннего мира обучающегося и воспитание его эмоционально-образной сферы. Занятия</w:t>
      </w:r>
    </w:p>
    <w:p w:rsidR="00081003" w:rsidRDefault="00594D4B">
      <w:pPr>
        <w:pStyle w:val="a3"/>
        <w:spacing w:before="1"/>
        <w:ind w:right="290" w:firstLine="283"/>
      </w:pPr>
      <w:r>
        <w:rPr>
          <w:color w:val="000009"/>
        </w:rPr>
        <w:t>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w:t>
      </w:r>
      <w:r>
        <w:rPr>
          <w:color w:val="000009"/>
          <w:spacing w:val="80"/>
        </w:rPr>
        <w:t xml:space="preserve"> </w:t>
      </w:r>
      <w:r>
        <w:rPr>
          <w:color w:val="000009"/>
          <w:spacing w:val="-2"/>
        </w:rPr>
        <w:t>общества.</w:t>
      </w:r>
    </w:p>
    <w:p w:rsidR="00081003" w:rsidRDefault="00594D4B">
      <w:pPr>
        <w:pStyle w:val="a3"/>
        <w:ind w:right="286" w:firstLine="283"/>
      </w:pPr>
      <w:r>
        <w:rPr>
          <w:color w:val="000009"/>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с ЗПР в отношении к окружающим людям, в стремлении к их пониманию, а</w:t>
      </w:r>
      <w:r>
        <w:rPr>
          <w:color w:val="000009"/>
          <w:spacing w:val="-1"/>
        </w:rPr>
        <w:t xml:space="preserve"> </w:t>
      </w:r>
      <w:r>
        <w:rPr>
          <w:color w:val="000009"/>
        </w:rPr>
        <w:t>также</w:t>
      </w:r>
      <w:r>
        <w:rPr>
          <w:color w:val="000009"/>
          <w:spacing w:val="-1"/>
        </w:rPr>
        <w:t xml:space="preserve"> </w:t>
      </w:r>
      <w:r>
        <w:rPr>
          <w:color w:val="000009"/>
        </w:rPr>
        <w:t>в</w:t>
      </w:r>
      <w:r>
        <w:rPr>
          <w:color w:val="000009"/>
          <w:spacing w:val="-1"/>
        </w:rPr>
        <w:t xml:space="preserve"> </w:t>
      </w:r>
      <w:r>
        <w:rPr>
          <w:color w:val="000009"/>
        </w:rPr>
        <w:t>отношении к семье, природе, труду, искусству, культурному</w:t>
      </w:r>
      <w:r>
        <w:rPr>
          <w:color w:val="000009"/>
          <w:spacing w:val="-5"/>
        </w:rPr>
        <w:t xml:space="preserve"> </w:t>
      </w:r>
      <w:r>
        <w:rPr>
          <w:color w:val="000009"/>
        </w:rPr>
        <w:t>наследию.</w:t>
      </w:r>
    </w:p>
    <w:p w:rsidR="00081003" w:rsidRDefault="00594D4B">
      <w:pPr>
        <w:pStyle w:val="a3"/>
        <w:ind w:right="281" w:firstLine="283"/>
      </w:pPr>
      <w:r>
        <w:rPr>
          <w:color w:val="000009"/>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рефлексии</w:t>
      </w:r>
      <w:r>
        <w:rPr>
          <w:color w:val="000009"/>
          <w:spacing w:val="58"/>
          <w:w w:val="150"/>
        </w:rPr>
        <w:t xml:space="preserve">  </w:t>
      </w:r>
      <w:r>
        <w:rPr>
          <w:color w:val="000009"/>
        </w:rPr>
        <w:t>своих</w:t>
      </w:r>
      <w:r>
        <w:rPr>
          <w:color w:val="000009"/>
          <w:spacing w:val="62"/>
          <w:w w:val="150"/>
        </w:rPr>
        <w:t xml:space="preserve">  </w:t>
      </w:r>
      <w:r>
        <w:rPr>
          <w:color w:val="000009"/>
        </w:rPr>
        <w:t>наблюдений</w:t>
      </w:r>
      <w:r>
        <w:rPr>
          <w:color w:val="000009"/>
          <w:spacing w:val="61"/>
          <w:w w:val="150"/>
        </w:rPr>
        <w:t xml:space="preserve">  </w:t>
      </w:r>
      <w:r>
        <w:rPr>
          <w:color w:val="000009"/>
        </w:rPr>
        <w:t>в</w:t>
      </w:r>
      <w:r>
        <w:rPr>
          <w:color w:val="000009"/>
          <w:spacing w:val="59"/>
          <w:w w:val="150"/>
        </w:rPr>
        <w:t xml:space="preserve">  </w:t>
      </w:r>
      <w:r>
        <w:rPr>
          <w:color w:val="000009"/>
        </w:rPr>
        <w:t>художественно-творческой</w:t>
      </w:r>
      <w:r>
        <w:rPr>
          <w:color w:val="000009"/>
          <w:spacing w:val="61"/>
          <w:w w:val="150"/>
        </w:rPr>
        <w:t xml:space="preserve">  </w:t>
      </w:r>
      <w:r>
        <w:rPr>
          <w:color w:val="000009"/>
        </w:rPr>
        <w:t>деятельности.</w:t>
      </w:r>
      <w:r>
        <w:rPr>
          <w:color w:val="000009"/>
          <w:spacing w:val="61"/>
          <w:w w:val="150"/>
        </w:rPr>
        <w:t xml:space="preserve">  </w:t>
      </w:r>
      <w:r>
        <w:rPr>
          <w:color w:val="000009"/>
          <w:spacing w:val="-2"/>
        </w:rPr>
        <w:t>Навыки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firstLine="0"/>
      </w:pPr>
      <w:r>
        <w:rPr>
          <w:color w:val="000009"/>
        </w:rPr>
        <w:lastRenderedPageBreak/>
        <w:t>исследовательской</w:t>
      </w:r>
      <w:r>
        <w:rPr>
          <w:color w:val="000009"/>
          <w:spacing w:val="-11"/>
        </w:rPr>
        <w:t xml:space="preserve"> </w:t>
      </w:r>
      <w:r>
        <w:rPr>
          <w:color w:val="000009"/>
        </w:rPr>
        <w:t>деятельности</w:t>
      </w:r>
      <w:r>
        <w:rPr>
          <w:color w:val="000009"/>
          <w:spacing w:val="-11"/>
        </w:rPr>
        <w:t xml:space="preserve"> </w:t>
      </w:r>
      <w:r>
        <w:rPr>
          <w:color w:val="000009"/>
        </w:rPr>
        <w:t>развиваются</w:t>
      </w:r>
      <w:r>
        <w:rPr>
          <w:color w:val="000009"/>
          <w:spacing w:val="-13"/>
        </w:rPr>
        <w:t xml:space="preserve"> </w:t>
      </w:r>
      <w:r>
        <w:rPr>
          <w:color w:val="000009"/>
        </w:rPr>
        <w:t>при</w:t>
      </w:r>
      <w:r>
        <w:rPr>
          <w:color w:val="000009"/>
          <w:spacing w:val="-11"/>
        </w:rPr>
        <w:t xml:space="preserve"> </w:t>
      </w:r>
      <w:r>
        <w:rPr>
          <w:color w:val="000009"/>
        </w:rPr>
        <w:t>выполнении</w:t>
      </w:r>
      <w:r>
        <w:rPr>
          <w:color w:val="000009"/>
          <w:spacing w:val="-12"/>
        </w:rPr>
        <w:t xml:space="preserve"> </w:t>
      </w:r>
      <w:r>
        <w:rPr>
          <w:color w:val="000009"/>
        </w:rPr>
        <w:t>заданий</w:t>
      </w:r>
      <w:r>
        <w:rPr>
          <w:color w:val="000009"/>
          <w:spacing w:val="-11"/>
        </w:rPr>
        <w:t xml:space="preserve"> </w:t>
      </w:r>
      <w:r>
        <w:rPr>
          <w:color w:val="000009"/>
        </w:rPr>
        <w:t xml:space="preserve">культурно-исторической </w:t>
      </w:r>
      <w:r>
        <w:rPr>
          <w:color w:val="000009"/>
          <w:spacing w:val="-2"/>
        </w:rPr>
        <w:t>направленности.</w:t>
      </w:r>
    </w:p>
    <w:p w:rsidR="00081003" w:rsidRDefault="00594D4B">
      <w:pPr>
        <w:pStyle w:val="a3"/>
        <w:ind w:right="279" w:firstLine="283"/>
      </w:pPr>
      <w:r>
        <w:rPr>
          <w:color w:val="000009"/>
        </w:rPr>
        <w:t>Экологическое</w:t>
      </w:r>
      <w:r>
        <w:rPr>
          <w:color w:val="000009"/>
          <w:spacing w:val="-7"/>
        </w:rPr>
        <w:t xml:space="preserve"> </w:t>
      </w:r>
      <w:r>
        <w:rPr>
          <w:color w:val="000009"/>
        </w:rPr>
        <w:t>воспитание</w:t>
      </w:r>
      <w:r>
        <w:rPr>
          <w:color w:val="000009"/>
          <w:spacing w:val="-7"/>
        </w:rPr>
        <w:t xml:space="preserve"> </w:t>
      </w:r>
      <w:r>
        <w:rPr>
          <w:color w:val="000009"/>
        </w:rPr>
        <w:t>происходит</w:t>
      </w:r>
      <w:r>
        <w:rPr>
          <w:color w:val="000009"/>
          <w:spacing w:val="-5"/>
        </w:rPr>
        <w:t xml:space="preserve"> </w:t>
      </w:r>
      <w:r>
        <w:rPr>
          <w:color w:val="000009"/>
        </w:rPr>
        <w:t>в</w:t>
      </w:r>
      <w:r>
        <w:rPr>
          <w:color w:val="000009"/>
          <w:spacing w:val="-6"/>
        </w:rPr>
        <w:t xml:space="preserve"> </w:t>
      </w:r>
      <w:r>
        <w:rPr>
          <w:color w:val="000009"/>
        </w:rPr>
        <w:t>процессе</w:t>
      </w:r>
      <w:r>
        <w:rPr>
          <w:color w:val="000009"/>
          <w:spacing w:val="-7"/>
        </w:rPr>
        <w:t xml:space="preserve"> </w:t>
      </w:r>
      <w:r>
        <w:rPr>
          <w:color w:val="000009"/>
        </w:rPr>
        <w:t>художественно-эстетического</w:t>
      </w:r>
      <w:r>
        <w:rPr>
          <w:color w:val="000009"/>
          <w:spacing w:val="-6"/>
        </w:rPr>
        <w:t xml:space="preserve"> </w:t>
      </w:r>
      <w:r>
        <w:rPr>
          <w:color w:val="000009"/>
        </w:rPr>
        <w:t>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81003" w:rsidRDefault="00594D4B">
      <w:pPr>
        <w:pStyle w:val="a3"/>
        <w:spacing w:before="1"/>
        <w:ind w:right="280" w:firstLine="283"/>
      </w:pPr>
      <w:r>
        <w:rPr>
          <w:color w:val="000009"/>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а также умения</w:t>
      </w:r>
      <w:r>
        <w:rPr>
          <w:color w:val="000009"/>
          <w:spacing w:val="-1"/>
        </w:rPr>
        <w:t xml:space="preserve"> </w:t>
      </w:r>
      <w:r>
        <w:rPr>
          <w:color w:val="000009"/>
        </w:rPr>
        <w:t>сотрудничать</w:t>
      </w:r>
      <w:r>
        <w:rPr>
          <w:color w:val="000009"/>
          <w:spacing w:val="-1"/>
        </w:rPr>
        <w:t xml:space="preserve"> </w:t>
      </w:r>
      <w:r>
        <w:rPr>
          <w:color w:val="000009"/>
        </w:rPr>
        <w:t>с одноклассниками,</w:t>
      </w:r>
      <w:r>
        <w:rPr>
          <w:color w:val="000009"/>
          <w:spacing w:val="-1"/>
        </w:rPr>
        <w:t xml:space="preserve"> </w:t>
      </w:r>
      <w:r>
        <w:rPr>
          <w:color w:val="000009"/>
        </w:rPr>
        <w:t>работать</w:t>
      </w:r>
      <w:r>
        <w:rPr>
          <w:color w:val="000009"/>
          <w:spacing w:val="-1"/>
        </w:rPr>
        <w:t xml:space="preserve"> </w:t>
      </w:r>
      <w:r>
        <w:rPr>
          <w:color w:val="000009"/>
        </w:rPr>
        <w:t>в</w:t>
      </w:r>
      <w:r>
        <w:rPr>
          <w:color w:val="000009"/>
          <w:spacing w:val="-2"/>
        </w:rPr>
        <w:t xml:space="preserve"> </w:t>
      </w:r>
      <w:r>
        <w:rPr>
          <w:color w:val="000009"/>
        </w:rPr>
        <w:t>команде,</w:t>
      </w:r>
      <w:r>
        <w:rPr>
          <w:color w:val="000009"/>
          <w:spacing w:val="-1"/>
        </w:rPr>
        <w:t xml:space="preserve"> </w:t>
      </w:r>
      <w:r>
        <w:rPr>
          <w:color w:val="000009"/>
        </w:rPr>
        <w:t>выполнять</w:t>
      </w:r>
      <w:r>
        <w:rPr>
          <w:color w:val="000009"/>
          <w:spacing w:val="-1"/>
        </w:rPr>
        <w:t xml:space="preserve"> </w:t>
      </w:r>
      <w:r>
        <w:rPr>
          <w:color w:val="000009"/>
        </w:rPr>
        <w:t>коллективную</w:t>
      </w:r>
      <w:r>
        <w:rPr>
          <w:color w:val="000009"/>
          <w:spacing w:val="-1"/>
        </w:rPr>
        <w:t xml:space="preserve"> </w:t>
      </w:r>
      <w:r>
        <w:rPr>
          <w:color w:val="000009"/>
        </w:rPr>
        <w:t>работу.</w:t>
      </w:r>
    </w:p>
    <w:p w:rsidR="00081003" w:rsidRDefault="00594D4B">
      <w:pPr>
        <w:pStyle w:val="1"/>
        <w:spacing w:before="4"/>
        <w:ind w:left="852"/>
      </w:pPr>
      <w:r>
        <w:rPr>
          <w:color w:val="000009"/>
        </w:rPr>
        <w:t>Метапредметные</w:t>
      </w:r>
      <w:r>
        <w:rPr>
          <w:color w:val="000009"/>
          <w:spacing w:val="-13"/>
        </w:rPr>
        <w:t xml:space="preserve"> </w:t>
      </w:r>
      <w:r>
        <w:rPr>
          <w:color w:val="000009"/>
          <w:spacing w:val="-2"/>
        </w:rPr>
        <w:t>результаты</w:t>
      </w:r>
    </w:p>
    <w:p w:rsidR="00081003" w:rsidRDefault="00594D4B">
      <w:pPr>
        <w:pStyle w:val="a3"/>
        <w:ind w:left="852" w:right="2905" w:firstLine="0"/>
        <w:jc w:val="left"/>
      </w:pPr>
      <w:r>
        <w:rPr>
          <w:color w:val="000009"/>
        </w:rPr>
        <w:t>Овладение универсальными познавательными действиями Пространственные</w:t>
      </w:r>
      <w:r>
        <w:rPr>
          <w:color w:val="000009"/>
          <w:spacing w:val="-7"/>
        </w:rPr>
        <w:t xml:space="preserve"> </w:t>
      </w:r>
      <w:r>
        <w:rPr>
          <w:color w:val="000009"/>
        </w:rPr>
        <w:t>представления</w:t>
      </w:r>
      <w:r>
        <w:rPr>
          <w:color w:val="000009"/>
          <w:spacing w:val="-5"/>
        </w:rPr>
        <w:t xml:space="preserve"> </w:t>
      </w:r>
      <w:r>
        <w:rPr>
          <w:color w:val="000009"/>
        </w:rPr>
        <w:t>и</w:t>
      </w:r>
      <w:r>
        <w:rPr>
          <w:color w:val="000009"/>
          <w:spacing w:val="-5"/>
        </w:rPr>
        <w:t xml:space="preserve"> </w:t>
      </w:r>
      <w:r>
        <w:rPr>
          <w:color w:val="000009"/>
        </w:rPr>
        <w:t>сенсорные</w:t>
      </w:r>
      <w:r>
        <w:rPr>
          <w:color w:val="000009"/>
          <w:spacing w:val="-7"/>
        </w:rPr>
        <w:t xml:space="preserve"> </w:t>
      </w:r>
      <w:r>
        <w:rPr>
          <w:color w:val="000009"/>
        </w:rPr>
        <w:t>способности: ориентироваться в пространстве класса и на плоскости;</w:t>
      </w:r>
    </w:p>
    <w:p w:rsidR="00081003" w:rsidRDefault="00594D4B">
      <w:pPr>
        <w:pStyle w:val="a3"/>
        <w:ind w:left="852" w:firstLine="0"/>
        <w:jc w:val="left"/>
      </w:pPr>
      <w:r>
        <w:rPr>
          <w:color w:val="000009"/>
        </w:rPr>
        <w:t>отвечать</w:t>
      </w:r>
      <w:r>
        <w:rPr>
          <w:color w:val="000009"/>
          <w:spacing w:val="-8"/>
        </w:rPr>
        <w:t xml:space="preserve"> </w:t>
      </w:r>
      <w:r>
        <w:rPr>
          <w:color w:val="000009"/>
        </w:rPr>
        <w:t>на</w:t>
      </w:r>
      <w:r>
        <w:rPr>
          <w:color w:val="000009"/>
          <w:spacing w:val="-9"/>
        </w:rPr>
        <w:t xml:space="preserve"> </w:t>
      </w:r>
      <w:r>
        <w:rPr>
          <w:color w:val="000009"/>
        </w:rPr>
        <w:t>простые</w:t>
      </w:r>
      <w:r>
        <w:rPr>
          <w:color w:val="000009"/>
          <w:spacing w:val="-10"/>
        </w:rPr>
        <w:t xml:space="preserve"> </w:t>
      </w:r>
      <w:r>
        <w:rPr>
          <w:color w:val="000009"/>
        </w:rPr>
        <w:t>вопросы</w:t>
      </w:r>
      <w:r>
        <w:rPr>
          <w:color w:val="000009"/>
          <w:spacing w:val="-4"/>
        </w:rPr>
        <w:t xml:space="preserve"> </w:t>
      </w:r>
      <w:r>
        <w:rPr>
          <w:color w:val="000009"/>
        </w:rPr>
        <w:t>учителя,</w:t>
      </w:r>
      <w:r>
        <w:rPr>
          <w:color w:val="000009"/>
          <w:spacing w:val="-8"/>
        </w:rPr>
        <w:t xml:space="preserve"> </w:t>
      </w:r>
      <w:r>
        <w:rPr>
          <w:color w:val="000009"/>
        </w:rPr>
        <w:t>находить</w:t>
      </w:r>
      <w:r>
        <w:rPr>
          <w:color w:val="000009"/>
          <w:spacing w:val="-8"/>
        </w:rPr>
        <w:t xml:space="preserve"> </w:t>
      </w:r>
      <w:r>
        <w:rPr>
          <w:color w:val="000009"/>
        </w:rPr>
        <w:t>нужную</w:t>
      </w:r>
      <w:r>
        <w:rPr>
          <w:color w:val="000009"/>
          <w:spacing w:val="-8"/>
        </w:rPr>
        <w:t xml:space="preserve"> </w:t>
      </w:r>
      <w:r>
        <w:rPr>
          <w:color w:val="000009"/>
        </w:rPr>
        <w:t>информацию</w:t>
      </w:r>
      <w:r>
        <w:rPr>
          <w:color w:val="000009"/>
          <w:spacing w:val="-8"/>
        </w:rPr>
        <w:t xml:space="preserve"> </w:t>
      </w:r>
      <w:r>
        <w:rPr>
          <w:color w:val="000009"/>
        </w:rPr>
        <w:t>в</w:t>
      </w:r>
      <w:r>
        <w:rPr>
          <w:color w:val="000009"/>
          <w:spacing w:val="-9"/>
        </w:rPr>
        <w:t xml:space="preserve"> </w:t>
      </w:r>
      <w:r>
        <w:rPr>
          <w:color w:val="000009"/>
        </w:rPr>
        <w:t>пространстве; характеризовать форму предмета, конструкции по предложенному плану, вопросам;</w:t>
      </w:r>
    </w:p>
    <w:p w:rsidR="00081003" w:rsidRDefault="00594D4B">
      <w:pPr>
        <w:pStyle w:val="a3"/>
        <w:ind w:right="278" w:firstLine="283"/>
        <w:jc w:val="left"/>
      </w:pPr>
      <w:r>
        <w:rPr>
          <w:color w:val="000009"/>
        </w:rPr>
        <w:t>выявлять доминантные черты (характерные особенности) в визуальном образе на доступном для обучающегося с ЗПР уровне;</w:t>
      </w:r>
    </w:p>
    <w:p w:rsidR="00081003" w:rsidRDefault="00594D4B">
      <w:pPr>
        <w:pStyle w:val="a3"/>
        <w:ind w:firstLine="283"/>
        <w:jc w:val="left"/>
      </w:pPr>
      <w:r>
        <w:rPr>
          <w:color w:val="000009"/>
        </w:rPr>
        <w:t>сравнивать</w:t>
      </w:r>
      <w:r>
        <w:rPr>
          <w:color w:val="000009"/>
          <w:spacing w:val="37"/>
        </w:rPr>
        <w:t xml:space="preserve"> </w:t>
      </w:r>
      <w:r>
        <w:rPr>
          <w:color w:val="000009"/>
        </w:rPr>
        <w:t>плоскостные</w:t>
      </w:r>
      <w:r>
        <w:rPr>
          <w:color w:val="000009"/>
          <w:spacing w:val="36"/>
        </w:rPr>
        <w:t xml:space="preserve"> </w:t>
      </w:r>
      <w:r>
        <w:rPr>
          <w:color w:val="000009"/>
        </w:rPr>
        <w:t>и</w:t>
      </w:r>
      <w:r>
        <w:rPr>
          <w:color w:val="000009"/>
          <w:spacing w:val="37"/>
        </w:rPr>
        <w:t xml:space="preserve"> </w:t>
      </w:r>
      <w:r>
        <w:rPr>
          <w:color w:val="000009"/>
        </w:rPr>
        <w:t>пространственные</w:t>
      </w:r>
      <w:r>
        <w:rPr>
          <w:color w:val="000009"/>
          <w:spacing w:val="37"/>
        </w:rPr>
        <w:t xml:space="preserve"> </w:t>
      </w:r>
      <w:r>
        <w:rPr>
          <w:color w:val="000009"/>
        </w:rPr>
        <w:t>объекты</w:t>
      </w:r>
      <w:r>
        <w:rPr>
          <w:color w:val="000009"/>
          <w:spacing w:val="36"/>
        </w:rPr>
        <w:t xml:space="preserve"> </w:t>
      </w:r>
      <w:r>
        <w:rPr>
          <w:color w:val="000009"/>
        </w:rPr>
        <w:t>по</w:t>
      </w:r>
      <w:r>
        <w:rPr>
          <w:color w:val="000009"/>
          <w:spacing w:val="36"/>
        </w:rPr>
        <w:t xml:space="preserve"> </w:t>
      </w:r>
      <w:r>
        <w:rPr>
          <w:color w:val="000009"/>
        </w:rPr>
        <w:t>заданным</w:t>
      </w:r>
      <w:r>
        <w:rPr>
          <w:color w:val="000009"/>
          <w:spacing w:val="36"/>
        </w:rPr>
        <w:t xml:space="preserve"> </w:t>
      </w:r>
      <w:r>
        <w:rPr>
          <w:color w:val="000009"/>
        </w:rPr>
        <w:t>основаниям</w:t>
      </w:r>
      <w:r>
        <w:rPr>
          <w:color w:val="000009"/>
          <w:spacing w:val="36"/>
        </w:rPr>
        <w:t xml:space="preserve"> </w:t>
      </w:r>
      <w:r>
        <w:rPr>
          <w:color w:val="000009"/>
        </w:rPr>
        <w:t>на</w:t>
      </w:r>
      <w:r>
        <w:rPr>
          <w:color w:val="000009"/>
          <w:spacing w:val="35"/>
        </w:rPr>
        <w:t xml:space="preserve"> </w:t>
      </w:r>
      <w:r>
        <w:rPr>
          <w:color w:val="000009"/>
        </w:rPr>
        <w:t>основе предложенного плана;</w:t>
      </w:r>
    </w:p>
    <w:p w:rsidR="00081003" w:rsidRDefault="00594D4B">
      <w:pPr>
        <w:pStyle w:val="a3"/>
        <w:ind w:left="852" w:firstLine="0"/>
        <w:jc w:val="left"/>
      </w:pPr>
      <w:r>
        <w:rPr>
          <w:color w:val="000009"/>
        </w:rPr>
        <w:t>сопоставлять</w:t>
      </w:r>
      <w:r>
        <w:rPr>
          <w:color w:val="000009"/>
          <w:spacing w:val="-5"/>
        </w:rPr>
        <w:t xml:space="preserve"> </w:t>
      </w:r>
      <w:r>
        <w:rPr>
          <w:color w:val="000009"/>
        </w:rPr>
        <w:t>части</w:t>
      </w:r>
      <w:r>
        <w:rPr>
          <w:color w:val="000009"/>
          <w:spacing w:val="-2"/>
        </w:rPr>
        <w:t xml:space="preserve"> </w:t>
      </w:r>
      <w:r>
        <w:rPr>
          <w:color w:val="000009"/>
        </w:rPr>
        <w:t>и</w:t>
      </w:r>
      <w:r>
        <w:rPr>
          <w:color w:val="000009"/>
          <w:spacing w:val="-3"/>
        </w:rPr>
        <w:t xml:space="preserve"> </w:t>
      </w:r>
      <w:r>
        <w:rPr>
          <w:color w:val="000009"/>
        </w:rPr>
        <w:t>целое</w:t>
      </w:r>
      <w:r>
        <w:rPr>
          <w:color w:val="000009"/>
          <w:spacing w:val="-3"/>
        </w:rPr>
        <w:t xml:space="preserve"> </w:t>
      </w:r>
      <w:r>
        <w:rPr>
          <w:color w:val="000009"/>
        </w:rPr>
        <w:t>в</w:t>
      </w:r>
      <w:r>
        <w:rPr>
          <w:color w:val="000009"/>
          <w:spacing w:val="-3"/>
        </w:rPr>
        <w:t xml:space="preserve"> </w:t>
      </w:r>
      <w:r>
        <w:rPr>
          <w:color w:val="000009"/>
        </w:rPr>
        <w:t>видимом</w:t>
      </w:r>
      <w:r>
        <w:rPr>
          <w:color w:val="000009"/>
          <w:spacing w:val="-4"/>
        </w:rPr>
        <w:t xml:space="preserve"> </w:t>
      </w:r>
      <w:r>
        <w:rPr>
          <w:color w:val="000009"/>
        </w:rPr>
        <w:t>образе, предмете,</w:t>
      </w:r>
      <w:r>
        <w:rPr>
          <w:color w:val="000009"/>
          <w:spacing w:val="-2"/>
        </w:rPr>
        <w:t xml:space="preserve"> конструкции;</w:t>
      </w:r>
    </w:p>
    <w:p w:rsidR="00081003" w:rsidRDefault="00594D4B">
      <w:pPr>
        <w:pStyle w:val="a3"/>
        <w:ind w:right="278" w:firstLine="283"/>
        <w:jc w:val="left"/>
      </w:pPr>
      <w:r>
        <w:rPr>
          <w:color w:val="000009"/>
        </w:rPr>
        <w:t>анализировать</w:t>
      </w:r>
      <w:r>
        <w:rPr>
          <w:color w:val="000009"/>
          <w:spacing w:val="40"/>
        </w:rPr>
        <w:t xml:space="preserve"> </w:t>
      </w:r>
      <w:r>
        <w:rPr>
          <w:color w:val="000009"/>
        </w:rPr>
        <w:t>пропорциональные</w:t>
      </w:r>
      <w:r>
        <w:rPr>
          <w:color w:val="000009"/>
          <w:spacing w:val="40"/>
        </w:rPr>
        <w:t xml:space="preserve"> </w:t>
      </w:r>
      <w:r>
        <w:rPr>
          <w:color w:val="000009"/>
        </w:rPr>
        <w:t>отношения</w:t>
      </w:r>
      <w:r>
        <w:rPr>
          <w:color w:val="000009"/>
          <w:spacing w:val="40"/>
        </w:rPr>
        <w:t xml:space="preserve"> </w:t>
      </w:r>
      <w:r>
        <w:rPr>
          <w:color w:val="000009"/>
        </w:rPr>
        <w:t>частей</w:t>
      </w:r>
      <w:r>
        <w:rPr>
          <w:color w:val="000009"/>
          <w:spacing w:val="40"/>
        </w:rPr>
        <w:t xml:space="preserve"> </w:t>
      </w:r>
      <w:r>
        <w:rPr>
          <w:color w:val="000009"/>
        </w:rPr>
        <w:t>внутри</w:t>
      </w:r>
      <w:r>
        <w:rPr>
          <w:color w:val="000009"/>
          <w:spacing w:val="40"/>
        </w:rPr>
        <w:t xml:space="preserve"> </w:t>
      </w:r>
      <w:r>
        <w:rPr>
          <w:color w:val="000009"/>
        </w:rPr>
        <w:t>целого</w:t>
      </w:r>
      <w:r>
        <w:rPr>
          <w:color w:val="000009"/>
          <w:spacing w:val="40"/>
        </w:rPr>
        <w:t xml:space="preserve"> </w:t>
      </w:r>
      <w:r>
        <w:rPr>
          <w:color w:val="000009"/>
        </w:rPr>
        <w:t>и</w:t>
      </w:r>
      <w:r>
        <w:rPr>
          <w:color w:val="000009"/>
          <w:spacing w:val="40"/>
        </w:rPr>
        <w:t xml:space="preserve"> </w:t>
      </w:r>
      <w:r>
        <w:rPr>
          <w:color w:val="000009"/>
        </w:rPr>
        <w:t>предметов</w:t>
      </w:r>
      <w:r>
        <w:rPr>
          <w:color w:val="000009"/>
          <w:spacing w:val="40"/>
        </w:rPr>
        <w:t xml:space="preserve"> </w:t>
      </w:r>
      <w:r>
        <w:rPr>
          <w:color w:val="000009"/>
        </w:rPr>
        <w:t>между</w:t>
      </w:r>
      <w:r>
        <w:rPr>
          <w:color w:val="000009"/>
          <w:spacing w:val="40"/>
        </w:rPr>
        <w:t xml:space="preserve"> </w:t>
      </w:r>
      <w:r>
        <w:rPr>
          <w:color w:val="000009"/>
        </w:rPr>
        <w:t>собой с помощью учителя;</w:t>
      </w:r>
    </w:p>
    <w:p w:rsidR="00081003" w:rsidRDefault="00594D4B">
      <w:pPr>
        <w:pStyle w:val="a3"/>
        <w:ind w:firstLine="283"/>
        <w:jc w:val="left"/>
      </w:pPr>
      <w:r>
        <w:rPr>
          <w:color w:val="000009"/>
        </w:rPr>
        <w:t>выявлять и анализировать с помощью</w:t>
      </w:r>
      <w:r>
        <w:rPr>
          <w:color w:val="000009"/>
          <w:spacing w:val="28"/>
        </w:rPr>
        <w:t xml:space="preserve"> </w:t>
      </w:r>
      <w:r>
        <w:rPr>
          <w:color w:val="000009"/>
        </w:rPr>
        <w:t>учителя ритмические отношения в пространстве и в</w:t>
      </w:r>
      <w:r>
        <w:rPr>
          <w:color w:val="000009"/>
          <w:spacing w:val="80"/>
        </w:rPr>
        <w:t xml:space="preserve"> </w:t>
      </w:r>
      <w:r>
        <w:rPr>
          <w:color w:val="000009"/>
        </w:rPr>
        <w:t>изображении (визуальном образе) на установленных основаниях;</w:t>
      </w:r>
    </w:p>
    <w:p w:rsidR="00081003" w:rsidRDefault="00594D4B">
      <w:pPr>
        <w:pStyle w:val="a3"/>
        <w:ind w:firstLine="283"/>
        <w:jc w:val="left"/>
      </w:pPr>
      <w:r>
        <w:rPr>
          <w:color w:val="000009"/>
        </w:rPr>
        <w:t>соотносить</w:t>
      </w:r>
      <w:r>
        <w:rPr>
          <w:color w:val="000009"/>
          <w:spacing w:val="35"/>
        </w:rPr>
        <w:t xml:space="preserve"> </w:t>
      </w:r>
      <w:r>
        <w:rPr>
          <w:color w:val="000009"/>
        </w:rPr>
        <w:t>тональные</w:t>
      </w:r>
      <w:r>
        <w:rPr>
          <w:color w:val="000009"/>
          <w:spacing w:val="31"/>
        </w:rPr>
        <w:t xml:space="preserve"> </w:t>
      </w:r>
      <w:r>
        <w:rPr>
          <w:color w:val="000009"/>
        </w:rPr>
        <w:t>отношения</w:t>
      </w:r>
      <w:r>
        <w:rPr>
          <w:color w:val="000009"/>
          <w:spacing w:val="35"/>
        </w:rPr>
        <w:t xml:space="preserve"> </w:t>
      </w:r>
      <w:r>
        <w:rPr>
          <w:color w:val="000009"/>
        </w:rPr>
        <w:t>(тёмное</w:t>
      </w:r>
      <w:r>
        <w:rPr>
          <w:color w:val="000009"/>
          <w:spacing w:val="39"/>
        </w:rPr>
        <w:t xml:space="preserve"> </w:t>
      </w:r>
      <w:r>
        <w:rPr>
          <w:color w:val="000009"/>
        </w:rPr>
        <w:t>—</w:t>
      </w:r>
      <w:r>
        <w:rPr>
          <w:color w:val="000009"/>
          <w:spacing w:val="37"/>
        </w:rPr>
        <w:t xml:space="preserve"> </w:t>
      </w:r>
      <w:r>
        <w:rPr>
          <w:color w:val="000009"/>
        </w:rPr>
        <w:t>светлое)</w:t>
      </w:r>
      <w:r>
        <w:rPr>
          <w:color w:val="000009"/>
          <w:spacing w:val="34"/>
        </w:rPr>
        <w:t xml:space="preserve"> </w:t>
      </w:r>
      <w:r>
        <w:rPr>
          <w:color w:val="000009"/>
        </w:rPr>
        <w:t>в</w:t>
      </w:r>
      <w:r>
        <w:rPr>
          <w:color w:val="000009"/>
          <w:spacing w:val="36"/>
        </w:rPr>
        <w:t xml:space="preserve"> </w:t>
      </w:r>
      <w:r>
        <w:rPr>
          <w:color w:val="000009"/>
        </w:rPr>
        <w:t>пространственных</w:t>
      </w:r>
      <w:r>
        <w:rPr>
          <w:color w:val="000009"/>
          <w:spacing w:val="36"/>
        </w:rPr>
        <w:t xml:space="preserve"> </w:t>
      </w:r>
      <w:r>
        <w:rPr>
          <w:color w:val="000009"/>
        </w:rPr>
        <w:t>и</w:t>
      </w:r>
      <w:r>
        <w:rPr>
          <w:color w:val="000009"/>
          <w:spacing w:val="36"/>
        </w:rPr>
        <w:t xml:space="preserve"> </w:t>
      </w:r>
      <w:r>
        <w:rPr>
          <w:color w:val="000009"/>
        </w:rPr>
        <w:t xml:space="preserve">плоскостных </w:t>
      </w:r>
      <w:r>
        <w:rPr>
          <w:color w:val="000009"/>
          <w:spacing w:val="-2"/>
        </w:rPr>
        <w:t>объектах.</w:t>
      </w:r>
    </w:p>
    <w:p w:rsidR="00081003" w:rsidRDefault="00594D4B">
      <w:pPr>
        <w:pStyle w:val="a3"/>
        <w:ind w:left="852" w:firstLine="0"/>
        <w:jc w:val="left"/>
      </w:pPr>
      <w:r>
        <w:rPr>
          <w:color w:val="000009"/>
        </w:rPr>
        <w:t>Базовые</w:t>
      </w:r>
      <w:r>
        <w:rPr>
          <w:color w:val="000009"/>
          <w:spacing w:val="-8"/>
        </w:rPr>
        <w:t xml:space="preserve"> </w:t>
      </w:r>
      <w:r>
        <w:rPr>
          <w:color w:val="000009"/>
        </w:rPr>
        <w:t>логические</w:t>
      </w:r>
      <w:r>
        <w:rPr>
          <w:color w:val="000009"/>
          <w:spacing w:val="-8"/>
        </w:rPr>
        <w:t xml:space="preserve"> </w:t>
      </w:r>
      <w:r>
        <w:rPr>
          <w:color w:val="000009"/>
        </w:rPr>
        <w:t>и</w:t>
      </w:r>
      <w:r>
        <w:rPr>
          <w:color w:val="000009"/>
          <w:spacing w:val="-7"/>
        </w:rPr>
        <w:t xml:space="preserve"> </w:t>
      </w:r>
      <w:r>
        <w:rPr>
          <w:color w:val="000009"/>
        </w:rPr>
        <w:t>исследовательские</w:t>
      </w:r>
      <w:r>
        <w:rPr>
          <w:color w:val="000009"/>
          <w:spacing w:val="-7"/>
        </w:rPr>
        <w:t xml:space="preserve"> </w:t>
      </w:r>
      <w:r>
        <w:rPr>
          <w:color w:val="000009"/>
          <w:spacing w:val="-2"/>
        </w:rPr>
        <w:t>действия:</w:t>
      </w:r>
    </w:p>
    <w:p w:rsidR="00081003" w:rsidRDefault="00594D4B">
      <w:pPr>
        <w:pStyle w:val="a3"/>
        <w:ind w:right="278" w:firstLine="283"/>
        <w:jc w:val="left"/>
      </w:pPr>
      <w:r>
        <w:rPr>
          <w:color w:val="000009"/>
        </w:rPr>
        <w:t>ориентироваться</w:t>
      </w:r>
      <w:r>
        <w:rPr>
          <w:color w:val="000009"/>
          <w:spacing w:val="28"/>
        </w:rPr>
        <w:t xml:space="preserve"> </w:t>
      </w:r>
      <w:r>
        <w:rPr>
          <w:color w:val="000009"/>
        </w:rPr>
        <w:t>в</w:t>
      </w:r>
      <w:r>
        <w:rPr>
          <w:color w:val="000009"/>
          <w:spacing w:val="28"/>
        </w:rPr>
        <w:t xml:space="preserve"> </w:t>
      </w:r>
      <w:r>
        <w:rPr>
          <w:color w:val="000009"/>
        </w:rPr>
        <w:t>задании</w:t>
      </w:r>
      <w:r>
        <w:rPr>
          <w:color w:val="000009"/>
          <w:spacing w:val="27"/>
        </w:rPr>
        <w:t xml:space="preserve"> </w:t>
      </w:r>
      <w:r>
        <w:rPr>
          <w:color w:val="000009"/>
        </w:rPr>
        <w:t>и</w:t>
      </w:r>
      <w:r>
        <w:rPr>
          <w:color w:val="000009"/>
          <w:spacing w:val="29"/>
        </w:rPr>
        <w:t xml:space="preserve"> </w:t>
      </w:r>
      <w:r>
        <w:rPr>
          <w:color w:val="000009"/>
        </w:rPr>
        <w:t>инструкции:</w:t>
      </w:r>
      <w:r>
        <w:rPr>
          <w:color w:val="000009"/>
          <w:spacing w:val="29"/>
        </w:rPr>
        <w:t xml:space="preserve"> </w:t>
      </w:r>
      <w:r>
        <w:rPr>
          <w:color w:val="000009"/>
        </w:rPr>
        <w:t>определять</w:t>
      </w:r>
      <w:r>
        <w:rPr>
          <w:color w:val="000009"/>
          <w:spacing w:val="32"/>
        </w:rPr>
        <w:t xml:space="preserve"> </w:t>
      </w:r>
      <w:r>
        <w:rPr>
          <w:color w:val="000009"/>
        </w:rPr>
        <w:t>умения,</w:t>
      </w:r>
      <w:r>
        <w:rPr>
          <w:color w:val="000009"/>
          <w:spacing w:val="28"/>
        </w:rPr>
        <w:t xml:space="preserve"> </w:t>
      </w:r>
      <w:r>
        <w:rPr>
          <w:color w:val="000009"/>
        </w:rPr>
        <w:t>которые</w:t>
      </w:r>
      <w:r>
        <w:rPr>
          <w:color w:val="000009"/>
          <w:spacing w:val="27"/>
        </w:rPr>
        <w:t xml:space="preserve"> </w:t>
      </w:r>
      <w:r>
        <w:rPr>
          <w:color w:val="000009"/>
        </w:rPr>
        <w:t>будут</w:t>
      </w:r>
      <w:r>
        <w:rPr>
          <w:color w:val="000009"/>
          <w:spacing w:val="29"/>
        </w:rPr>
        <w:t xml:space="preserve"> </w:t>
      </w:r>
      <w:r>
        <w:rPr>
          <w:color w:val="000009"/>
        </w:rPr>
        <w:t>необходимы, для выполнения задания или инструкции на основе изучения данного раздела;</w:t>
      </w:r>
    </w:p>
    <w:p w:rsidR="00081003" w:rsidRDefault="00594D4B">
      <w:pPr>
        <w:pStyle w:val="a3"/>
        <w:ind w:left="852" w:right="1648" w:firstLine="0"/>
        <w:jc w:val="left"/>
      </w:pPr>
      <w:r>
        <w:rPr>
          <w:color w:val="000009"/>
        </w:rPr>
        <w:t>сравнивать, группировать предметы, объекты: находить общее и различие; понимать знаки, символы, модели, схемы, используемые на уроках; анализировать</w:t>
      </w:r>
      <w:r>
        <w:rPr>
          <w:color w:val="000009"/>
          <w:spacing w:val="-10"/>
        </w:rPr>
        <w:t xml:space="preserve"> </w:t>
      </w:r>
      <w:r>
        <w:rPr>
          <w:color w:val="000009"/>
        </w:rPr>
        <w:t>объекты</w:t>
      </w:r>
      <w:r>
        <w:rPr>
          <w:color w:val="000009"/>
          <w:spacing w:val="-13"/>
        </w:rPr>
        <w:t xml:space="preserve"> </w:t>
      </w:r>
      <w:r>
        <w:rPr>
          <w:color w:val="000009"/>
        </w:rPr>
        <w:t>творчества</w:t>
      </w:r>
      <w:r>
        <w:rPr>
          <w:color w:val="000009"/>
          <w:spacing w:val="-10"/>
        </w:rPr>
        <w:t xml:space="preserve"> </w:t>
      </w:r>
      <w:r>
        <w:rPr>
          <w:color w:val="000009"/>
        </w:rPr>
        <w:t>с</w:t>
      </w:r>
      <w:r>
        <w:rPr>
          <w:color w:val="000009"/>
          <w:spacing w:val="-11"/>
        </w:rPr>
        <w:t xml:space="preserve"> </w:t>
      </w:r>
      <w:r>
        <w:rPr>
          <w:color w:val="000009"/>
        </w:rPr>
        <w:t>выделением</w:t>
      </w:r>
      <w:r>
        <w:rPr>
          <w:color w:val="000009"/>
          <w:spacing w:val="-11"/>
        </w:rPr>
        <w:t xml:space="preserve"> </w:t>
      </w:r>
      <w:r>
        <w:rPr>
          <w:color w:val="000009"/>
        </w:rPr>
        <w:t>их</w:t>
      </w:r>
      <w:r>
        <w:rPr>
          <w:color w:val="000009"/>
          <w:spacing w:val="-9"/>
        </w:rPr>
        <w:t xml:space="preserve"> </w:t>
      </w:r>
      <w:r>
        <w:rPr>
          <w:color w:val="000009"/>
        </w:rPr>
        <w:t>существенных</w:t>
      </w:r>
      <w:r>
        <w:rPr>
          <w:color w:val="000009"/>
          <w:spacing w:val="-10"/>
        </w:rPr>
        <w:t xml:space="preserve"> </w:t>
      </w:r>
      <w:r>
        <w:rPr>
          <w:color w:val="000009"/>
        </w:rPr>
        <w:t>признаков; устанавливать причинно-следственные связи в изучаемом круге явлений;</w:t>
      </w:r>
    </w:p>
    <w:p w:rsidR="00081003" w:rsidRDefault="00594D4B">
      <w:pPr>
        <w:pStyle w:val="a3"/>
        <w:ind w:right="288" w:firstLine="283"/>
      </w:pPr>
      <w:r>
        <w:rPr>
          <w:color w:val="000009"/>
        </w:rPr>
        <w:t>проявлять исследовательские действия в процессе освоения выразительных свойств различных художественных материалов;</w:t>
      </w:r>
    </w:p>
    <w:p w:rsidR="00081003" w:rsidRDefault="00594D4B">
      <w:pPr>
        <w:pStyle w:val="a3"/>
        <w:ind w:right="288" w:firstLine="283"/>
      </w:pPr>
      <w:r>
        <w:rPr>
          <w:color w:val="000009"/>
        </w:rPr>
        <w:t>проявлять базовые экспериментальные действия в процессе самостоятельного выполнения художественных заданий;</w:t>
      </w:r>
    </w:p>
    <w:p w:rsidR="00081003" w:rsidRDefault="00594D4B">
      <w:pPr>
        <w:pStyle w:val="a3"/>
        <w:ind w:right="286" w:firstLine="283"/>
      </w:pPr>
      <w:r>
        <w:rPr>
          <w:color w:val="000009"/>
        </w:rPr>
        <w:t>проявлять начальные исследовательские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81003" w:rsidRDefault="00594D4B">
      <w:pPr>
        <w:pStyle w:val="a3"/>
        <w:ind w:right="286" w:firstLine="283"/>
      </w:pPr>
      <w:r>
        <w:rPr>
          <w:color w:val="000009"/>
        </w:rPr>
        <w:t>использовать</w:t>
      </w:r>
      <w:r>
        <w:rPr>
          <w:color w:val="000009"/>
          <w:spacing w:val="-2"/>
        </w:rPr>
        <w:t xml:space="preserve"> </w:t>
      </w:r>
      <w:r>
        <w:rPr>
          <w:color w:val="000009"/>
        </w:rPr>
        <w:t>наблюдения</w:t>
      </w:r>
      <w:r>
        <w:rPr>
          <w:color w:val="000009"/>
          <w:spacing w:val="-3"/>
        </w:rPr>
        <w:t xml:space="preserve"> </w:t>
      </w:r>
      <w:r>
        <w:rPr>
          <w:color w:val="000009"/>
        </w:rPr>
        <w:t>для</w:t>
      </w:r>
      <w:r>
        <w:rPr>
          <w:color w:val="000009"/>
          <w:spacing w:val="-2"/>
        </w:rPr>
        <w:t xml:space="preserve"> </w:t>
      </w:r>
      <w:r>
        <w:rPr>
          <w:color w:val="000009"/>
        </w:rPr>
        <w:t>получения</w:t>
      </w:r>
      <w:r>
        <w:rPr>
          <w:color w:val="000009"/>
          <w:spacing w:val="-3"/>
        </w:rPr>
        <w:t xml:space="preserve"> </w:t>
      </w:r>
      <w:r>
        <w:rPr>
          <w:color w:val="000009"/>
        </w:rPr>
        <w:t>информации</w:t>
      </w:r>
      <w:r>
        <w:rPr>
          <w:color w:val="000009"/>
          <w:spacing w:val="-2"/>
        </w:rPr>
        <w:t xml:space="preserve"> </w:t>
      </w:r>
      <w:r>
        <w:rPr>
          <w:color w:val="000009"/>
        </w:rPr>
        <w:t>об</w:t>
      </w:r>
      <w:r>
        <w:rPr>
          <w:color w:val="000009"/>
          <w:spacing w:val="-2"/>
        </w:rPr>
        <w:t xml:space="preserve"> </w:t>
      </w:r>
      <w:r>
        <w:rPr>
          <w:color w:val="000009"/>
        </w:rPr>
        <w:t>особенностях объектов</w:t>
      </w:r>
      <w:r>
        <w:rPr>
          <w:color w:val="000009"/>
          <w:spacing w:val="-3"/>
        </w:rPr>
        <w:t xml:space="preserve"> </w:t>
      </w:r>
      <w:r>
        <w:rPr>
          <w:color w:val="000009"/>
        </w:rPr>
        <w:t>и</w:t>
      </w:r>
      <w:r>
        <w:rPr>
          <w:color w:val="000009"/>
          <w:spacing w:val="-2"/>
        </w:rPr>
        <w:t xml:space="preserve"> </w:t>
      </w:r>
      <w:r>
        <w:rPr>
          <w:color w:val="000009"/>
        </w:rPr>
        <w:t>состояния природы, предметного мира человека, городской среды;</w:t>
      </w:r>
    </w:p>
    <w:p w:rsidR="00081003" w:rsidRDefault="00594D4B">
      <w:pPr>
        <w:pStyle w:val="a3"/>
        <w:ind w:right="287" w:firstLine="283"/>
      </w:pPr>
      <w:r>
        <w:rPr>
          <w:color w:val="000009"/>
        </w:rPr>
        <w:t>анализировать</w:t>
      </w:r>
      <w:r>
        <w:rPr>
          <w:color w:val="000009"/>
          <w:spacing w:val="-13"/>
        </w:rPr>
        <w:t xml:space="preserve"> </w:t>
      </w:r>
      <w:r>
        <w:rPr>
          <w:color w:val="000009"/>
        </w:rPr>
        <w:t>под</w:t>
      </w:r>
      <w:r>
        <w:rPr>
          <w:color w:val="000009"/>
          <w:spacing w:val="-12"/>
        </w:rPr>
        <w:t xml:space="preserve"> </w:t>
      </w:r>
      <w:r>
        <w:rPr>
          <w:color w:val="000009"/>
        </w:rPr>
        <w:t>руководством</w:t>
      </w:r>
      <w:r>
        <w:rPr>
          <w:color w:val="000009"/>
          <w:spacing w:val="-9"/>
        </w:rPr>
        <w:t xml:space="preserve"> </w:t>
      </w:r>
      <w:r>
        <w:rPr>
          <w:color w:val="000009"/>
        </w:rPr>
        <w:t>учителя</w:t>
      </w:r>
      <w:r>
        <w:rPr>
          <w:color w:val="000009"/>
          <w:spacing w:val="-12"/>
        </w:rPr>
        <w:t xml:space="preserve"> </w:t>
      </w:r>
      <w:r>
        <w:rPr>
          <w:color w:val="000009"/>
        </w:rPr>
        <w:t>с</w:t>
      </w:r>
      <w:r>
        <w:rPr>
          <w:color w:val="000009"/>
          <w:spacing w:val="-12"/>
        </w:rPr>
        <w:t xml:space="preserve"> </w:t>
      </w:r>
      <w:r>
        <w:rPr>
          <w:color w:val="000009"/>
        </w:rPr>
        <w:t>позиций</w:t>
      </w:r>
      <w:r>
        <w:rPr>
          <w:color w:val="000009"/>
          <w:spacing w:val="-12"/>
        </w:rPr>
        <w:t xml:space="preserve"> </w:t>
      </w:r>
      <w:r>
        <w:rPr>
          <w:color w:val="000009"/>
        </w:rPr>
        <w:t>эстетических</w:t>
      </w:r>
      <w:r>
        <w:rPr>
          <w:color w:val="000009"/>
          <w:spacing w:val="-10"/>
        </w:rPr>
        <w:t xml:space="preserve"> </w:t>
      </w:r>
      <w:r>
        <w:rPr>
          <w:color w:val="000009"/>
        </w:rPr>
        <w:t>категорий</w:t>
      </w:r>
      <w:r>
        <w:rPr>
          <w:color w:val="000009"/>
          <w:spacing w:val="-12"/>
        </w:rPr>
        <w:t xml:space="preserve"> </w:t>
      </w:r>
      <w:r>
        <w:rPr>
          <w:color w:val="000009"/>
        </w:rPr>
        <w:t>явления</w:t>
      </w:r>
      <w:r>
        <w:rPr>
          <w:color w:val="000009"/>
          <w:spacing w:val="-14"/>
        </w:rPr>
        <w:t xml:space="preserve"> </w:t>
      </w:r>
      <w:r>
        <w:rPr>
          <w:color w:val="000009"/>
        </w:rPr>
        <w:t>природы и предметно-пространственную среду жизни человека;</w:t>
      </w:r>
    </w:p>
    <w:p w:rsidR="00081003" w:rsidRDefault="00594D4B">
      <w:pPr>
        <w:pStyle w:val="a3"/>
        <w:ind w:right="280" w:firstLine="283"/>
      </w:pPr>
      <w:r>
        <w:rPr>
          <w:color w:val="000009"/>
        </w:rPr>
        <w:t>формулировать простейшие выводы, соответствующие учебным установкам по результатам проведённого наблюдения;</w:t>
      </w:r>
    </w:p>
    <w:p w:rsidR="00081003" w:rsidRDefault="00594D4B">
      <w:pPr>
        <w:pStyle w:val="a3"/>
        <w:spacing w:before="1"/>
        <w:ind w:right="288" w:firstLine="283"/>
      </w:pPr>
      <w:r>
        <w:rPr>
          <w:color w:val="000009"/>
        </w:rPr>
        <w:t xml:space="preserve">использовать знаково-символические средства для составления орнаментов и декоративных </w:t>
      </w:r>
      <w:r>
        <w:rPr>
          <w:color w:val="000009"/>
          <w:spacing w:val="-2"/>
        </w:rPr>
        <w:t>композиций;</w:t>
      </w:r>
    </w:p>
    <w:p w:rsidR="00081003" w:rsidRDefault="00594D4B">
      <w:pPr>
        <w:pStyle w:val="a3"/>
        <w:ind w:right="289" w:firstLine="283"/>
      </w:pPr>
      <w:r>
        <w:rPr>
          <w:color w:val="000009"/>
        </w:rPr>
        <w:t>классифицировать с опорой на образец произведения искусства по видам и, соответственно, по назначению в жизни людей;</w:t>
      </w:r>
    </w:p>
    <w:p w:rsidR="00081003" w:rsidRDefault="00594D4B">
      <w:pPr>
        <w:pStyle w:val="a3"/>
        <w:ind w:left="852" w:right="306" w:firstLine="0"/>
      </w:pPr>
      <w:r>
        <w:rPr>
          <w:color w:val="000009"/>
        </w:rPr>
        <w:t>классифицировать</w:t>
      </w:r>
      <w:r>
        <w:rPr>
          <w:color w:val="000009"/>
          <w:spacing w:val="-8"/>
        </w:rPr>
        <w:t xml:space="preserve"> </w:t>
      </w:r>
      <w:r>
        <w:rPr>
          <w:color w:val="000009"/>
        </w:rPr>
        <w:t>с</w:t>
      </w:r>
      <w:r>
        <w:rPr>
          <w:color w:val="000009"/>
          <w:spacing w:val="-9"/>
        </w:rPr>
        <w:t xml:space="preserve"> </w:t>
      </w:r>
      <w:r>
        <w:rPr>
          <w:color w:val="000009"/>
        </w:rPr>
        <w:t>опорой</w:t>
      </w:r>
      <w:r>
        <w:rPr>
          <w:color w:val="000009"/>
          <w:spacing w:val="-8"/>
        </w:rPr>
        <w:t xml:space="preserve"> </w:t>
      </w:r>
      <w:r>
        <w:rPr>
          <w:color w:val="000009"/>
        </w:rPr>
        <w:t>на</w:t>
      </w:r>
      <w:r>
        <w:rPr>
          <w:color w:val="000009"/>
          <w:spacing w:val="-9"/>
        </w:rPr>
        <w:t xml:space="preserve"> </w:t>
      </w:r>
      <w:r>
        <w:rPr>
          <w:color w:val="000009"/>
        </w:rPr>
        <w:t>образец</w:t>
      </w:r>
      <w:r>
        <w:rPr>
          <w:color w:val="000009"/>
          <w:spacing w:val="-8"/>
        </w:rPr>
        <w:t xml:space="preserve"> </w:t>
      </w:r>
      <w:r>
        <w:rPr>
          <w:color w:val="000009"/>
        </w:rPr>
        <w:t>произведения</w:t>
      </w:r>
      <w:r>
        <w:rPr>
          <w:color w:val="000009"/>
          <w:spacing w:val="-8"/>
        </w:rPr>
        <w:t xml:space="preserve"> </w:t>
      </w:r>
      <w:r>
        <w:rPr>
          <w:color w:val="000009"/>
        </w:rPr>
        <w:t>изобразительного</w:t>
      </w:r>
      <w:r>
        <w:rPr>
          <w:color w:val="000009"/>
          <w:spacing w:val="-8"/>
        </w:rPr>
        <w:t xml:space="preserve"> </w:t>
      </w:r>
      <w:r>
        <w:rPr>
          <w:color w:val="000009"/>
        </w:rPr>
        <w:t>искусства</w:t>
      </w:r>
      <w:r>
        <w:rPr>
          <w:color w:val="000009"/>
          <w:spacing w:val="-9"/>
        </w:rPr>
        <w:t xml:space="preserve"> </w:t>
      </w:r>
      <w:r>
        <w:rPr>
          <w:color w:val="000009"/>
        </w:rPr>
        <w:t>по</w:t>
      </w:r>
      <w:r>
        <w:rPr>
          <w:color w:val="000009"/>
          <w:spacing w:val="-8"/>
        </w:rPr>
        <w:t xml:space="preserve"> </w:t>
      </w:r>
      <w:r>
        <w:rPr>
          <w:color w:val="000009"/>
        </w:rPr>
        <w:t>жанрам; ставить и использовать вопросы как исследовательский инструмент познания.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852" w:firstLine="0"/>
      </w:pPr>
      <w:r>
        <w:rPr>
          <w:color w:val="000009"/>
        </w:rPr>
        <w:lastRenderedPageBreak/>
        <w:t>Работа</w:t>
      </w:r>
      <w:r>
        <w:rPr>
          <w:color w:val="000009"/>
          <w:spacing w:val="-2"/>
        </w:rPr>
        <w:t xml:space="preserve"> </w:t>
      </w:r>
      <w:r>
        <w:rPr>
          <w:color w:val="000009"/>
        </w:rPr>
        <w:t>с</w:t>
      </w:r>
      <w:r>
        <w:rPr>
          <w:color w:val="000009"/>
          <w:spacing w:val="-2"/>
        </w:rPr>
        <w:t xml:space="preserve"> информацией:</w:t>
      </w:r>
    </w:p>
    <w:p w:rsidR="00081003" w:rsidRDefault="00594D4B">
      <w:pPr>
        <w:pStyle w:val="a3"/>
        <w:ind w:right="282" w:firstLine="283"/>
      </w:pPr>
      <w:r>
        <w:rPr>
          <w:color w:val="000009"/>
        </w:rPr>
        <w:t xml:space="preserve">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w:t>
      </w:r>
      <w:r>
        <w:rPr>
          <w:color w:val="000009"/>
          <w:spacing w:val="-2"/>
        </w:rPr>
        <w:t>источников;</w:t>
      </w:r>
    </w:p>
    <w:p w:rsidR="00081003" w:rsidRDefault="00594D4B">
      <w:pPr>
        <w:pStyle w:val="a3"/>
        <w:spacing w:before="1"/>
        <w:ind w:left="852" w:firstLine="0"/>
      </w:pPr>
      <w:r>
        <w:rPr>
          <w:color w:val="000009"/>
          <w:spacing w:val="-2"/>
        </w:rPr>
        <w:t>использовать</w:t>
      </w:r>
      <w:r>
        <w:rPr>
          <w:color w:val="000009"/>
          <w:spacing w:val="8"/>
        </w:rPr>
        <w:t xml:space="preserve"> </w:t>
      </w:r>
      <w:r>
        <w:rPr>
          <w:color w:val="000009"/>
          <w:spacing w:val="-2"/>
        </w:rPr>
        <w:t>электронные</w:t>
      </w:r>
      <w:r>
        <w:rPr>
          <w:color w:val="000009"/>
          <w:spacing w:val="7"/>
        </w:rPr>
        <w:t xml:space="preserve"> </w:t>
      </w:r>
      <w:r>
        <w:rPr>
          <w:color w:val="000009"/>
          <w:spacing w:val="-2"/>
        </w:rPr>
        <w:t>образовательные</w:t>
      </w:r>
      <w:r>
        <w:rPr>
          <w:color w:val="000009"/>
          <w:spacing w:val="7"/>
        </w:rPr>
        <w:t xml:space="preserve"> </w:t>
      </w:r>
      <w:r>
        <w:rPr>
          <w:color w:val="000009"/>
          <w:spacing w:val="-2"/>
        </w:rPr>
        <w:t>ресурсы;</w:t>
      </w:r>
    </w:p>
    <w:p w:rsidR="00081003" w:rsidRDefault="00594D4B">
      <w:pPr>
        <w:pStyle w:val="a3"/>
        <w:ind w:left="852" w:firstLine="0"/>
      </w:pPr>
      <w:r>
        <w:rPr>
          <w:color w:val="000009"/>
        </w:rPr>
        <w:t>работать</w:t>
      </w:r>
      <w:r>
        <w:rPr>
          <w:color w:val="000009"/>
          <w:spacing w:val="-10"/>
        </w:rPr>
        <w:t xml:space="preserve"> </w:t>
      </w:r>
      <w:r>
        <w:rPr>
          <w:color w:val="000009"/>
        </w:rPr>
        <w:t>с</w:t>
      </w:r>
      <w:r>
        <w:rPr>
          <w:color w:val="000009"/>
          <w:spacing w:val="-8"/>
        </w:rPr>
        <w:t xml:space="preserve"> </w:t>
      </w:r>
      <w:r>
        <w:rPr>
          <w:color w:val="000009"/>
        </w:rPr>
        <w:t>электронными</w:t>
      </w:r>
      <w:r>
        <w:rPr>
          <w:color w:val="000009"/>
          <w:spacing w:val="-4"/>
        </w:rPr>
        <w:t xml:space="preserve"> </w:t>
      </w:r>
      <w:r>
        <w:rPr>
          <w:color w:val="000009"/>
        </w:rPr>
        <w:t>учебниками</w:t>
      </w:r>
      <w:r>
        <w:rPr>
          <w:color w:val="000009"/>
          <w:spacing w:val="-7"/>
        </w:rPr>
        <w:t xml:space="preserve"> </w:t>
      </w:r>
      <w:r>
        <w:rPr>
          <w:color w:val="000009"/>
        </w:rPr>
        <w:t>и</w:t>
      </w:r>
      <w:r>
        <w:rPr>
          <w:color w:val="000009"/>
          <w:spacing w:val="-4"/>
        </w:rPr>
        <w:t xml:space="preserve"> </w:t>
      </w:r>
      <w:r>
        <w:rPr>
          <w:color w:val="000009"/>
        </w:rPr>
        <w:t>учебными</w:t>
      </w:r>
      <w:r>
        <w:rPr>
          <w:color w:val="000009"/>
          <w:spacing w:val="-7"/>
        </w:rPr>
        <w:t xml:space="preserve"> </w:t>
      </w:r>
      <w:r>
        <w:rPr>
          <w:color w:val="000009"/>
          <w:spacing w:val="-2"/>
        </w:rPr>
        <w:t>пособиями;</w:t>
      </w:r>
    </w:p>
    <w:p w:rsidR="00081003" w:rsidRDefault="00594D4B">
      <w:pPr>
        <w:pStyle w:val="a3"/>
        <w:ind w:right="285" w:firstLine="283"/>
      </w:pPr>
      <w:r>
        <w:rPr>
          <w:color w:val="000009"/>
        </w:rPr>
        <w:t xml:space="preserve">выбирать с помощью учителя источник для получения информации: поисковые системы Интернета, цифровые электронные средства, справочники, художественные альбомы и детские </w:t>
      </w:r>
      <w:r>
        <w:rPr>
          <w:color w:val="000009"/>
          <w:spacing w:val="-2"/>
        </w:rPr>
        <w:t>книги;</w:t>
      </w:r>
    </w:p>
    <w:p w:rsidR="00081003" w:rsidRDefault="00594D4B">
      <w:pPr>
        <w:pStyle w:val="a3"/>
        <w:ind w:right="289" w:firstLine="283"/>
      </w:pPr>
      <w:r>
        <w:rPr>
          <w:color w:val="000009"/>
        </w:rPr>
        <w:t>перерабатывать полученную информацию: делать выводы в результате совместной работы всего класса;</w:t>
      </w:r>
    </w:p>
    <w:p w:rsidR="00081003" w:rsidRDefault="00594D4B">
      <w:pPr>
        <w:pStyle w:val="a3"/>
        <w:ind w:right="288" w:firstLine="283"/>
      </w:pPr>
      <w:r>
        <w:rPr>
          <w:color w:val="000009"/>
        </w:rPr>
        <w:t>готовить информацию с помощью учителя на заданную или выбранную тему</w:t>
      </w:r>
      <w:r>
        <w:rPr>
          <w:color w:val="000009"/>
          <w:spacing w:val="-2"/>
        </w:rPr>
        <w:t xml:space="preserve"> </w:t>
      </w:r>
      <w:r>
        <w:rPr>
          <w:color w:val="000009"/>
        </w:rPr>
        <w:t>и представлять её в различных видах: рисунках и эскизах, электронных презентациях;</w:t>
      </w:r>
    </w:p>
    <w:p w:rsidR="00081003" w:rsidRDefault="00594D4B">
      <w:pPr>
        <w:pStyle w:val="a3"/>
        <w:ind w:right="283" w:firstLine="283"/>
      </w:pPr>
      <w:r>
        <w:rPr>
          <w:color w:val="000009"/>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81003" w:rsidRDefault="00594D4B">
      <w:pPr>
        <w:pStyle w:val="a3"/>
        <w:ind w:left="852" w:firstLine="0"/>
      </w:pPr>
      <w:r>
        <w:rPr>
          <w:color w:val="000009"/>
        </w:rPr>
        <w:t>соблюдать</w:t>
      </w:r>
      <w:r>
        <w:rPr>
          <w:color w:val="000009"/>
          <w:spacing w:val="-10"/>
        </w:rPr>
        <w:t xml:space="preserve"> </w:t>
      </w:r>
      <w:r>
        <w:rPr>
          <w:color w:val="000009"/>
        </w:rPr>
        <w:t>правила</w:t>
      </w:r>
      <w:r>
        <w:rPr>
          <w:color w:val="000009"/>
          <w:spacing w:val="-8"/>
        </w:rPr>
        <w:t xml:space="preserve"> </w:t>
      </w:r>
      <w:r>
        <w:rPr>
          <w:color w:val="000009"/>
        </w:rPr>
        <w:t>информационной</w:t>
      </w:r>
      <w:r>
        <w:rPr>
          <w:color w:val="000009"/>
          <w:spacing w:val="-7"/>
        </w:rPr>
        <w:t xml:space="preserve"> </w:t>
      </w:r>
      <w:r>
        <w:rPr>
          <w:color w:val="000009"/>
        </w:rPr>
        <w:t>безопасности</w:t>
      </w:r>
      <w:r>
        <w:rPr>
          <w:color w:val="000009"/>
          <w:spacing w:val="-7"/>
        </w:rPr>
        <w:t xml:space="preserve"> </w:t>
      </w:r>
      <w:r>
        <w:rPr>
          <w:color w:val="000009"/>
        </w:rPr>
        <w:t>при</w:t>
      </w:r>
      <w:r>
        <w:rPr>
          <w:color w:val="000009"/>
          <w:spacing w:val="-7"/>
        </w:rPr>
        <w:t xml:space="preserve"> </w:t>
      </w:r>
      <w:r>
        <w:rPr>
          <w:color w:val="000009"/>
        </w:rPr>
        <w:t>работе</w:t>
      </w:r>
      <w:r>
        <w:rPr>
          <w:color w:val="000009"/>
          <w:spacing w:val="-8"/>
        </w:rPr>
        <w:t xml:space="preserve"> </w:t>
      </w:r>
      <w:r>
        <w:rPr>
          <w:color w:val="000009"/>
        </w:rPr>
        <w:t>в</w:t>
      </w:r>
      <w:r>
        <w:rPr>
          <w:color w:val="000009"/>
          <w:spacing w:val="-8"/>
        </w:rPr>
        <w:t xml:space="preserve"> </w:t>
      </w:r>
      <w:r>
        <w:rPr>
          <w:color w:val="000009"/>
        </w:rPr>
        <w:t>сети</w:t>
      </w:r>
      <w:r>
        <w:rPr>
          <w:color w:val="000009"/>
          <w:spacing w:val="-7"/>
        </w:rPr>
        <w:t xml:space="preserve"> </w:t>
      </w:r>
      <w:r>
        <w:rPr>
          <w:color w:val="000009"/>
          <w:spacing w:val="-2"/>
        </w:rPr>
        <w:t>Интернет.</w:t>
      </w:r>
    </w:p>
    <w:p w:rsidR="00081003" w:rsidRDefault="00594D4B">
      <w:pPr>
        <w:pStyle w:val="a3"/>
        <w:ind w:right="284" w:firstLine="283"/>
      </w:pPr>
      <w:r>
        <w:rPr>
          <w:color w:val="000009"/>
        </w:rPr>
        <w:t>Овладение универсальными коммуникативными действиями участвовать в диалоге или дискуссии, проявляя уважительное отношение к оппонентам;</w:t>
      </w:r>
    </w:p>
    <w:p w:rsidR="00081003" w:rsidRDefault="00594D4B">
      <w:pPr>
        <w:pStyle w:val="a3"/>
        <w:ind w:right="289" w:firstLine="283"/>
      </w:pPr>
      <w:r>
        <w:rPr>
          <w:color w:val="000009"/>
        </w:rPr>
        <w:t>находить общее решение и разрешать конфликты на основе общих позиций и учёта интересов в процессе совместной художественной деятельности (при необходимости с помощью учителя);</w:t>
      </w:r>
    </w:p>
    <w:p w:rsidR="00081003" w:rsidRDefault="00594D4B">
      <w:pPr>
        <w:pStyle w:val="a3"/>
        <w:spacing w:before="1"/>
        <w:ind w:right="284" w:firstLine="283"/>
      </w:pPr>
      <w:r>
        <w:rPr>
          <w:color w:val="000009"/>
        </w:rPr>
        <w:t>демонстрировать и объяснять (на доступном для обучающегося с ЗПР уровне) результаты своего творческого, художественного опыта;</w:t>
      </w:r>
    </w:p>
    <w:p w:rsidR="00081003" w:rsidRDefault="00594D4B">
      <w:pPr>
        <w:pStyle w:val="a3"/>
        <w:ind w:right="290" w:firstLine="283"/>
      </w:pPr>
      <w:r>
        <w:rPr>
          <w:color w:val="000009"/>
        </w:rPr>
        <w:t>анализировать по</w:t>
      </w:r>
      <w:r>
        <w:rPr>
          <w:color w:val="000009"/>
          <w:spacing w:val="-1"/>
        </w:rPr>
        <w:t xml:space="preserve"> </w:t>
      </w:r>
      <w:r>
        <w:rPr>
          <w:color w:val="000009"/>
        </w:rPr>
        <w:t>предложенному</w:t>
      </w:r>
      <w:r>
        <w:rPr>
          <w:color w:val="000009"/>
          <w:spacing w:val="-5"/>
        </w:rPr>
        <w:t xml:space="preserve"> </w:t>
      </w:r>
      <w:r>
        <w:rPr>
          <w:color w:val="000009"/>
        </w:rPr>
        <w:t>плану</w:t>
      </w:r>
      <w:r>
        <w:rPr>
          <w:color w:val="000009"/>
          <w:spacing w:val="-3"/>
        </w:rPr>
        <w:t xml:space="preserve"> </w:t>
      </w:r>
      <w:r>
        <w:rPr>
          <w:color w:val="000009"/>
        </w:rPr>
        <w:t>произведения детского художественного творчества с позиций их содержания и в соответствии с учебной задачей, поставленной учителем;</w:t>
      </w:r>
    </w:p>
    <w:p w:rsidR="00081003" w:rsidRDefault="00594D4B">
      <w:pPr>
        <w:pStyle w:val="a3"/>
        <w:ind w:right="288" w:firstLine="283"/>
      </w:pPr>
      <w:r>
        <w:rPr>
          <w:color w:val="000009"/>
        </w:rPr>
        <w:t>признавать своё и чужое право на ошибку, развивать свои способности сопереживать, понимать намерения и переживания свои и других людей;</w:t>
      </w:r>
    </w:p>
    <w:p w:rsidR="00081003" w:rsidRDefault="00594D4B">
      <w:pPr>
        <w:pStyle w:val="a3"/>
        <w:ind w:right="283" w:firstLine="283"/>
      </w:pPr>
      <w:r>
        <w:rPr>
          <w:color w:val="000009"/>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w:t>
      </w:r>
      <w:r>
        <w:rPr>
          <w:color w:val="000009"/>
          <w:spacing w:val="-2"/>
        </w:rPr>
        <w:t>результата.</w:t>
      </w:r>
    </w:p>
    <w:p w:rsidR="00081003" w:rsidRDefault="00594D4B">
      <w:pPr>
        <w:pStyle w:val="a3"/>
        <w:ind w:left="852" w:firstLine="0"/>
      </w:pPr>
      <w:r>
        <w:rPr>
          <w:color w:val="000009"/>
        </w:rPr>
        <w:t>Овладение</w:t>
      </w:r>
      <w:r>
        <w:rPr>
          <w:color w:val="000009"/>
          <w:spacing w:val="-12"/>
        </w:rPr>
        <w:t xml:space="preserve"> </w:t>
      </w:r>
      <w:r>
        <w:rPr>
          <w:color w:val="000009"/>
        </w:rPr>
        <w:t>универсальными</w:t>
      </w:r>
      <w:r>
        <w:rPr>
          <w:color w:val="000009"/>
          <w:spacing w:val="-11"/>
        </w:rPr>
        <w:t xml:space="preserve"> </w:t>
      </w:r>
      <w:r>
        <w:rPr>
          <w:color w:val="000009"/>
        </w:rPr>
        <w:t>регулятивными</w:t>
      </w:r>
      <w:r>
        <w:rPr>
          <w:color w:val="000009"/>
          <w:spacing w:val="-10"/>
        </w:rPr>
        <w:t xml:space="preserve"> </w:t>
      </w:r>
      <w:r>
        <w:rPr>
          <w:color w:val="000009"/>
          <w:spacing w:val="-2"/>
        </w:rPr>
        <w:t>действиями</w:t>
      </w:r>
    </w:p>
    <w:p w:rsidR="00081003" w:rsidRDefault="00594D4B">
      <w:pPr>
        <w:pStyle w:val="a3"/>
        <w:ind w:left="852" w:firstLine="0"/>
      </w:pPr>
      <w:r>
        <w:rPr>
          <w:color w:val="000009"/>
        </w:rPr>
        <w:t>внимательно</w:t>
      </w:r>
      <w:r>
        <w:rPr>
          <w:color w:val="000009"/>
          <w:spacing w:val="-9"/>
        </w:rPr>
        <w:t xml:space="preserve"> </w:t>
      </w:r>
      <w:r>
        <w:rPr>
          <w:color w:val="000009"/>
        </w:rPr>
        <w:t>относиться</w:t>
      </w:r>
      <w:r>
        <w:rPr>
          <w:color w:val="000009"/>
          <w:spacing w:val="-7"/>
        </w:rPr>
        <w:t xml:space="preserve"> </w:t>
      </w:r>
      <w:r>
        <w:rPr>
          <w:color w:val="000009"/>
        </w:rPr>
        <w:t>и</w:t>
      </w:r>
      <w:r>
        <w:rPr>
          <w:color w:val="000009"/>
          <w:spacing w:val="-6"/>
        </w:rPr>
        <w:t xml:space="preserve"> </w:t>
      </w:r>
      <w:r>
        <w:rPr>
          <w:color w:val="000009"/>
        </w:rPr>
        <w:t>выполнять</w:t>
      </w:r>
      <w:r>
        <w:rPr>
          <w:color w:val="000009"/>
          <w:spacing w:val="-5"/>
        </w:rPr>
        <w:t xml:space="preserve"> </w:t>
      </w:r>
      <w:r>
        <w:rPr>
          <w:color w:val="000009"/>
        </w:rPr>
        <w:t>учебные</w:t>
      </w:r>
      <w:r>
        <w:rPr>
          <w:color w:val="000009"/>
          <w:spacing w:val="-7"/>
        </w:rPr>
        <w:t xml:space="preserve"> </w:t>
      </w:r>
      <w:r>
        <w:rPr>
          <w:color w:val="000009"/>
        </w:rPr>
        <w:t>задачи,</w:t>
      </w:r>
      <w:r>
        <w:rPr>
          <w:color w:val="000009"/>
          <w:spacing w:val="-7"/>
        </w:rPr>
        <w:t xml:space="preserve"> </w:t>
      </w:r>
      <w:r>
        <w:rPr>
          <w:color w:val="000009"/>
        </w:rPr>
        <w:t>поставленные</w:t>
      </w:r>
      <w:r>
        <w:rPr>
          <w:color w:val="000009"/>
          <w:spacing w:val="-3"/>
        </w:rPr>
        <w:t xml:space="preserve"> </w:t>
      </w:r>
      <w:r>
        <w:rPr>
          <w:color w:val="000009"/>
          <w:spacing w:val="-2"/>
        </w:rPr>
        <w:t>учителем;</w:t>
      </w:r>
    </w:p>
    <w:p w:rsidR="00081003" w:rsidRDefault="00594D4B">
      <w:pPr>
        <w:pStyle w:val="a3"/>
        <w:ind w:right="289" w:firstLine="283"/>
      </w:pPr>
      <w:r>
        <w:rPr>
          <w:color w:val="000009"/>
        </w:rPr>
        <w:t>соблюдать последовательность учебных действий при выполнении задания, при необходимости с опорой на план;</w:t>
      </w:r>
    </w:p>
    <w:p w:rsidR="00081003" w:rsidRDefault="00594D4B">
      <w:pPr>
        <w:pStyle w:val="a3"/>
        <w:ind w:right="288" w:firstLine="283"/>
      </w:pPr>
      <w:r>
        <w:rPr>
          <w:color w:val="000009"/>
        </w:rPr>
        <w:t>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81003" w:rsidRDefault="00594D4B">
      <w:pPr>
        <w:pStyle w:val="a3"/>
        <w:ind w:right="293" w:firstLine="283"/>
      </w:pPr>
      <w:r>
        <w:rPr>
          <w:color w:val="000009"/>
        </w:rPr>
        <w:t>соотносить свои действия с планируемыми результатами, осуществлять контроль своей деятельности в процессе достижения результата.</w:t>
      </w:r>
    </w:p>
    <w:p w:rsidR="00081003" w:rsidRDefault="00594D4B">
      <w:pPr>
        <w:pStyle w:val="1"/>
        <w:spacing w:before="6"/>
        <w:ind w:left="852"/>
      </w:pPr>
      <w:r>
        <w:rPr>
          <w:color w:val="000009"/>
        </w:rPr>
        <w:t>Предметные</w:t>
      </w:r>
      <w:r>
        <w:rPr>
          <w:color w:val="000009"/>
          <w:spacing w:val="-9"/>
        </w:rPr>
        <w:t xml:space="preserve"> </w:t>
      </w:r>
      <w:r>
        <w:rPr>
          <w:color w:val="000009"/>
          <w:spacing w:val="-2"/>
        </w:rPr>
        <w:t>результаты</w:t>
      </w:r>
    </w:p>
    <w:p w:rsidR="00081003" w:rsidRDefault="00594D4B">
      <w:pPr>
        <w:pStyle w:val="a3"/>
        <w:ind w:right="283" w:firstLine="283"/>
      </w:pPr>
      <w:r>
        <w:rPr>
          <w:color w:val="000009"/>
        </w:rPr>
        <w:t>Предметные результаты сформулированы по годам обучения на основе модульного построения содержания в соответствии с Федеральным государственным образовательным стандартом начального общего образования обучающихся с ОВЗ.</w:t>
      </w:r>
    </w:p>
    <w:p w:rsidR="00081003" w:rsidRDefault="00594D4B">
      <w:pPr>
        <w:pStyle w:val="1"/>
        <w:numPr>
          <w:ilvl w:val="0"/>
          <w:numId w:val="66"/>
        </w:numPr>
        <w:tabs>
          <w:tab w:val="left" w:pos="1032"/>
        </w:tabs>
        <w:spacing w:before="2"/>
        <w:jc w:val="both"/>
      </w:pPr>
      <w:r>
        <w:rPr>
          <w:color w:val="000009"/>
          <w:spacing w:val="-2"/>
        </w:rPr>
        <w:t>класс</w:t>
      </w:r>
    </w:p>
    <w:p w:rsidR="00081003" w:rsidRDefault="00594D4B">
      <w:pPr>
        <w:pStyle w:val="a3"/>
        <w:spacing w:line="274" w:lineRule="exact"/>
        <w:ind w:left="852" w:firstLine="0"/>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firstLine="283"/>
        <w:jc w:val="left"/>
      </w:pPr>
      <w:r>
        <w:rPr>
          <w:color w:val="000009"/>
        </w:rPr>
        <w:t>Осваивать навыки применения свойств простых графических материалов в самостоятельной творческой работе в условиях урока.</w:t>
      </w:r>
    </w:p>
    <w:p w:rsidR="00081003" w:rsidRDefault="00594D4B">
      <w:pPr>
        <w:pStyle w:val="a3"/>
        <w:ind w:firstLine="283"/>
        <w:jc w:val="left"/>
      </w:pPr>
      <w:r>
        <w:rPr>
          <w:color w:val="000009"/>
        </w:rPr>
        <w:t>Приобретать</w:t>
      </w:r>
      <w:r>
        <w:rPr>
          <w:color w:val="000009"/>
          <w:spacing w:val="40"/>
        </w:rPr>
        <w:t xml:space="preserve"> </w:t>
      </w:r>
      <w:r>
        <w:rPr>
          <w:color w:val="000009"/>
        </w:rPr>
        <w:t>первичный</w:t>
      </w:r>
      <w:r>
        <w:rPr>
          <w:color w:val="000009"/>
          <w:spacing w:val="40"/>
        </w:rPr>
        <w:t xml:space="preserve"> </w:t>
      </w:r>
      <w:r>
        <w:rPr>
          <w:color w:val="000009"/>
        </w:rPr>
        <w:t>опыт</w:t>
      </w:r>
      <w:r>
        <w:rPr>
          <w:color w:val="000009"/>
          <w:spacing w:val="40"/>
        </w:rPr>
        <w:t xml:space="preserve"> </w:t>
      </w:r>
      <w:r>
        <w:rPr>
          <w:color w:val="000009"/>
        </w:rPr>
        <w:t>в</w:t>
      </w:r>
      <w:r>
        <w:rPr>
          <w:color w:val="000009"/>
          <w:spacing w:val="40"/>
        </w:rPr>
        <w:t xml:space="preserve"> </w:t>
      </w:r>
      <w:r>
        <w:rPr>
          <w:color w:val="000009"/>
        </w:rPr>
        <w:t>создании</w:t>
      </w:r>
      <w:r>
        <w:rPr>
          <w:color w:val="000009"/>
          <w:spacing w:val="40"/>
        </w:rPr>
        <w:t xml:space="preserve"> </w:t>
      </w:r>
      <w:r>
        <w:rPr>
          <w:color w:val="000009"/>
        </w:rPr>
        <w:t>графического</w:t>
      </w:r>
      <w:r>
        <w:rPr>
          <w:color w:val="000009"/>
          <w:spacing w:val="40"/>
        </w:rPr>
        <w:t xml:space="preserve"> </w:t>
      </w:r>
      <w:r>
        <w:rPr>
          <w:color w:val="000009"/>
        </w:rPr>
        <w:t>рисунка</w:t>
      </w:r>
      <w:r>
        <w:rPr>
          <w:color w:val="000009"/>
          <w:spacing w:val="40"/>
        </w:rPr>
        <w:t xml:space="preserve"> </w:t>
      </w:r>
      <w:r>
        <w:rPr>
          <w:color w:val="000009"/>
        </w:rPr>
        <w:t>на</w:t>
      </w:r>
      <w:r>
        <w:rPr>
          <w:color w:val="000009"/>
          <w:spacing w:val="40"/>
        </w:rPr>
        <w:t xml:space="preserve"> </w:t>
      </w:r>
      <w:r>
        <w:rPr>
          <w:color w:val="000009"/>
        </w:rPr>
        <w:t>основе</w:t>
      </w:r>
      <w:r>
        <w:rPr>
          <w:color w:val="000009"/>
          <w:spacing w:val="40"/>
        </w:rPr>
        <w:t xml:space="preserve"> </w:t>
      </w:r>
      <w:r>
        <w:rPr>
          <w:color w:val="000009"/>
        </w:rPr>
        <w:t>знакомства</w:t>
      </w:r>
      <w:r>
        <w:rPr>
          <w:color w:val="000009"/>
          <w:spacing w:val="40"/>
        </w:rPr>
        <w:t xml:space="preserve"> </w:t>
      </w:r>
      <w:r>
        <w:rPr>
          <w:color w:val="000009"/>
        </w:rPr>
        <w:t>со средствами изобразительного языка.</w:t>
      </w:r>
    </w:p>
    <w:p w:rsidR="00081003" w:rsidRDefault="00594D4B">
      <w:pPr>
        <w:pStyle w:val="a3"/>
        <w:ind w:firstLine="283"/>
        <w:jc w:val="left"/>
      </w:pPr>
      <w:r>
        <w:rPr>
          <w:color w:val="000009"/>
        </w:rPr>
        <w:t>Приобретать</w:t>
      </w:r>
      <w:r>
        <w:rPr>
          <w:color w:val="000009"/>
          <w:spacing w:val="80"/>
          <w:w w:val="150"/>
        </w:rPr>
        <w:t xml:space="preserve"> </w:t>
      </w:r>
      <w:r>
        <w:rPr>
          <w:color w:val="000009"/>
        </w:rPr>
        <w:t>опыт</w:t>
      </w:r>
      <w:r>
        <w:rPr>
          <w:color w:val="000009"/>
          <w:spacing w:val="80"/>
          <w:w w:val="150"/>
        </w:rPr>
        <w:t xml:space="preserve"> </w:t>
      </w:r>
      <w:r>
        <w:rPr>
          <w:color w:val="000009"/>
        </w:rPr>
        <w:t>наблюдения</w:t>
      </w:r>
      <w:r>
        <w:rPr>
          <w:color w:val="000009"/>
          <w:spacing w:val="80"/>
          <w:w w:val="150"/>
        </w:rPr>
        <w:t xml:space="preserve"> </w:t>
      </w:r>
      <w:r>
        <w:rPr>
          <w:color w:val="000009"/>
        </w:rPr>
        <w:t>формы</w:t>
      </w:r>
      <w:r>
        <w:rPr>
          <w:color w:val="000009"/>
          <w:spacing w:val="80"/>
          <w:w w:val="150"/>
        </w:rPr>
        <w:t xml:space="preserve"> </w:t>
      </w:r>
      <w:r>
        <w:rPr>
          <w:color w:val="000009"/>
        </w:rPr>
        <w:t>предмета,</w:t>
      </w:r>
      <w:r>
        <w:rPr>
          <w:color w:val="000009"/>
          <w:spacing w:val="80"/>
          <w:w w:val="150"/>
        </w:rPr>
        <w:t xml:space="preserve"> </w:t>
      </w:r>
      <w:r>
        <w:rPr>
          <w:color w:val="000009"/>
        </w:rPr>
        <w:t>опыт</w:t>
      </w:r>
      <w:r>
        <w:rPr>
          <w:color w:val="000009"/>
          <w:spacing w:val="80"/>
          <w:w w:val="150"/>
        </w:rPr>
        <w:t xml:space="preserve"> </w:t>
      </w:r>
      <w:r>
        <w:rPr>
          <w:color w:val="000009"/>
        </w:rPr>
        <w:t>обобщения</w:t>
      </w:r>
      <w:r>
        <w:rPr>
          <w:color w:val="000009"/>
          <w:spacing w:val="80"/>
          <w:w w:val="150"/>
        </w:rPr>
        <w:t xml:space="preserve"> </w:t>
      </w:r>
      <w:r>
        <w:rPr>
          <w:color w:val="000009"/>
        </w:rPr>
        <w:t>и</w:t>
      </w:r>
      <w:r>
        <w:rPr>
          <w:color w:val="000009"/>
          <w:spacing w:val="80"/>
          <w:w w:val="150"/>
        </w:rPr>
        <w:t xml:space="preserve"> </w:t>
      </w:r>
      <w:r>
        <w:rPr>
          <w:color w:val="000009"/>
        </w:rPr>
        <w:t>геометризации наблюдаемой формы как основы обучения рисунку.</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left="852" w:firstLine="0"/>
      </w:pPr>
      <w:r>
        <w:rPr>
          <w:color w:val="000009"/>
        </w:rPr>
        <w:lastRenderedPageBreak/>
        <w:t>Приобретать</w:t>
      </w:r>
      <w:r>
        <w:rPr>
          <w:color w:val="000009"/>
          <w:spacing w:val="-10"/>
        </w:rPr>
        <w:t xml:space="preserve"> </w:t>
      </w:r>
      <w:r>
        <w:rPr>
          <w:color w:val="000009"/>
        </w:rPr>
        <w:t>опыт</w:t>
      </w:r>
      <w:r>
        <w:rPr>
          <w:color w:val="000009"/>
          <w:spacing w:val="-7"/>
        </w:rPr>
        <w:t xml:space="preserve"> </w:t>
      </w:r>
      <w:r>
        <w:rPr>
          <w:color w:val="000009"/>
        </w:rPr>
        <w:t>создания</w:t>
      </w:r>
      <w:r>
        <w:rPr>
          <w:color w:val="000009"/>
          <w:spacing w:val="-7"/>
        </w:rPr>
        <w:t xml:space="preserve"> </w:t>
      </w:r>
      <w:r>
        <w:rPr>
          <w:color w:val="000009"/>
        </w:rPr>
        <w:t>рисунка</w:t>
      </w:r>
      <w:r>
        <w:rPr>
          <w:color w:val="000009"/>
          <w:spacing w:val="-8"/>
        </w:rPr>
        <w:t xml:space="preserve"> </w:t>
      </w:r>
      <w:r>
        <w:rPr>
          <w:color w:val="000009"/>
        </w:rPr>
        <w:t>простого</w:t>
      </w:r>
      <w:r>
        <w:rPr>
          <w:color w:val="000009"/>
          <w:spacing w:val="-7"/>
        </w:rPr>
        <w:t xml:space="preserve"> </w:t>
      </w:r>
      <w:r>
        <w:rPr>
          <w:color w:val="000009"/>
        </w:rPr>
        <w:t>(плоского)</w:t>
      </w:r>
      <w:r>
        <w:rPr>
          <w:color w:val="000009"/>
          <w:spacing w:val="-8"/>
        </w:rPr>
        <w:t xml:space="preserve"> </w:t>
      </w:r>
      <w:r>
        <w:rPr>
          <w:color w:val="000009"/>
        </w:rPr>
        <w:t>предмета</w:t>
      </w:r>
      <w:r>
        <w:rPr>
          <w:color w:val="000009"/>
          <w:spacing w:val="-8"/>
        </w:rPr>
        <w:t xml:space="preserve"> </w:t>
      </w:r>
      <w:r>
        <w:rPr>
          <w:color w:val="000009"/>
        </w:rPr>
        <w:t>с</w:t>
      </w:r>
      <w:r>
        <w:rPr>
          <w:color w:val="000009"/>
          <w:spacing w:val="-7"/>
        </w:rPr>
        <w:t xml:space="preserve"> </w:t>
      </w:r>
      <w:r>
        <w:rPr>
          <w:color w:val="000009"/>
          <w:spacing w:val="-2"/>
        </w:rPr>
        <w:t>натуры.</w:t>
      </w:r>
    </w:p>
    <w:p w:rsidR="00081003" w:rsidRDefault="00594D4B">
      <w:pPr>
        <w:pStyle w:val="a3"/>
        <w:ind w:right="290" w:firstLine="283"/>
      </w:pPr>
      <w:r>
        <w:rPr>
          <w:color w:val="000009"/>
        </w:rPr>
        <w:t xml:space="preserve">Учиться анализировать соотношения пропорций, визуально сравнивать пространственные </w:t>
      </w:r>
      <w:r>
        <w:rPr>
          <w:color w:val="000009"/>
          <w:spacing w:val="-2"/>
        </w:rPr>
        <w:t>величины.</w:t>
      </w:r>
    </w:p>
    <w:p w:rsidR="00081003" w:rsidRDefault="00594D4B">
      <w:pPr>
        <w:pStyle w:val="a3"/>
        <w:spacing w:before="1"/>
        <w:ind w:right="289" w:firstLine="283"/>
      </w:pPr>
      <w:r>
        <w:rPr>
          <w:color w:val="000009"/>
        </w:rPr>
        <w:t xml:space="preserve">Приобретать первичные знания и навыки композиционного расположения изображения на </w:t>
      </w:r>
      <w:r>
        <w:rPr>
          <w:color w:val="000009"/>
          <w:spacing w:val="-2"/>
        </w:rPr>
        <w:t>листе.</w:t>
      </w:r>
    </w:p>
    <w:p w:rsidR="00081003" w:rsidRDefault="00594D4B">
      <w:pPr>
        <w:pStyle w:val="a3"/>
        <w:ind w:right="286" w:firstLine="283"/>
      </w:pPr>
      <w:r>
        <w:rPr>
          <w:color w:val="000009"/>
        </w:rPr>
        <w:t>Уметь выбирать вертикальный или горизонтальный формат листа для выполнения соответствующих задач рисунка.</w:t>
      </w:r>
    </w:p>
    <w:p w:rsidR="00081003" w:rsidRDefault="00594D4B">
      <w:pPr>
        <w:pStyle w:val="a3"/>
        <w:ind w:right="289" w:firstLine="283"/>
      </w:pPr>
      <w:r>
        <w:rPr>
          <w:color w:val="000009"/>
        </w:rPr>
        <w:t>Воспринимать учебную задачу, поставленную учителем, и решать её в своей практической художественной деятельности.</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«Живопись»</w:t>
      </w:r>
    </w:p>
    <w:p w:rsidR="00081003" w:rsidRDefault="00594D4B">
      <w:pPr>
        <w:pStyle w:val="a3"/>
        <w:ind w:left="852" w:firstLine="0"/>
      </w:pPr>
      <w:r>
        <w:rPr>
          <w:color w:val="000009"/>
        </w:rPr>
        <w:t>Осваивать</w:t>
      </w:r>
      <w:r>
        <w:rPr>
          <w:color w:val="000009"/>
          <w:spacing w:val="-6"/>
        </w:rPr>
        <w:t xml:space="preserve"> </w:t>
      </w:r>
      <w:r>
        <w:rPr>
          <w:color w:val="000009"/>
        </w:rPr>
        <w:t>навыки</w:t>
      </w:r>
      <w:r>
        <w:rPr>
          <w:color w:val="000009"/>
          <w:spacing w:val="-6"/>
        </w:rPr>
        <w:t xml:space="preserve"> </w:t>
      </w:r>
      <w:r>
        <w:rPr>
          <w:color w:val="000009"/>
        </w:rPr>
        <w:t>работы</w:t>
      </w:r>
      <w:r>
        <w:rPr>
          <w:color w:val="000009"/>
          <w:spacing w:val="-6"/>
        </w:rPr>
        <w:t xml:space="preserve"> </w:t>
      </w:r>
      <w:r>
        <w:rPr>
          <w:color w:val="000009"/>
        </w:rPr>
        <w:t>красками</w:t>
      </w:r>
      <w:r>
        <w:rPr>
          <w:color w:val="000009"/>
          <w:spacing w:val="1"/>
        </w:rPr>
        <w:t xml:space="preserve"> </w:t>
      </w:r>
      <w:r>
        <w:rPr>
          <w:color w:val="000009"/>
        </w:rPr>
        <w:t>«гуашь»</w:t>
      </w:r>
      <w:r>
        <w:rPr>
          <w:color w:val="000009"/>
          <w:spacing w:val="-13"/>
        </w:rPr>
        <w:t xml:space="preserve"> </w:t>
      </w:r>
      <w:r>
        <w:rPr>
          <w:color w:val="000009"/>
        </w:rPr>
        <w:t>в</w:t>
      </w:r>
      <w:r>
        <w:rPr>
          <w:color w:val="000009"/>
          <w:spacing w:val="-5"/>
        </w:rPr>
        <w:t xml:space="preserve"> </w:t>
      </w:r>
      <w:r>
        <w:rPr>
          <w:color w:val="000009"/>
        </w:rPr>
        <w:t>условиях</w:t>
      </w:r>
      <w:r>
        <w:rPr>
          <w:color w:val="000009"/>
          <w:spacing w:val="-2"/>
        </w:rPr>
        <w:t xml:space="preserve"> урока.</w:t>
      </w:r>
    </w:p>
    <w:p w:rsidR="00081003" w:rsidRDefault="00594D4B">
      <w:pPr>
        <w:pStyle w:val="a3"/>
        <w:ind w:right="287" w:firstLine="283"/>
      </w:pPr>
      <w:r>
        <w:rPr>
          <w:color w:val="000009"/>
        </w:rPr>
        <w:t>Знать</w:t>
      </w:r>
      <w:r>
        <w:rPr>
          <w:color w:val="000009"/>
          <w:spacing w:val="-2"/>
        </w:rPr>
        <w:t xml:space="preserve"> </w:t>
      </w:r>
      <w:r>
        <w:rPr>
          <w:color w:val="000009"/>
        </w:rPr>
        <w:t>три</w:t>
      </w:r>
      <w:r>
        <w:rPr>
          <w:color w:val="000009"/>
          <w:spacing w:val="-2"/>
        </w:rPr>
        <w:t xml:space="preserve"> </w:t>
      </w:r>
      <w:r>
        <w:rPr>
          <w:color w:val="000009"/>
        </w:rPr>
        <w:t>основных цвета;</w:t>
      </w:r>
      <w:r>
        <w:rPr>
          <w:color w:val="000009"/>
          <w:spacing w:val="-2"/>
        </w:rPr>
        <w:t xml:space="preserve"> </w:t>
      </w:r>
      <w:r>
        <w:rPr>
          <w:color w:val="000009"/>
        </w:rPr>
        <w:t>называть</w:t>
      </w:r>
      <w:r>
        <w:rPr>
          <w:color w:val="000009"/>
          <w:spacing w:val="-2"/>
        </w:rPr>
        <w:t xml:space="preserve"> </w:t>
      </w:r>
      <w:r>
        <w:rPr>
          <w:color w:val="000009"/>
        </w:rPr>
        <w:t>ассоциативные</w:t>
      </w:r>
      <w:r>
        <w:rPr>
          <w:color w:val="000009"/>
          <w:spacing w:val="-4"/>
        </w:rPr>
        <w:t xml:space="preserve"> </w:t>
      </w:r>
      <w:r>
        <w:rPr>
          <w:color w:val="000009"/>
        </w:rPr>
        <w:t>представления,</w:t>
      </w:r>
      <w:r>
        <w:rPr>
          <w:color w:val="000009"/>
          <w:spacing w:val="-3"/>
        </w:rPr>
        <w:t xml:space="preserve"> </w:t>
      </w:r>
      <w:r>
        <w:rPr>
          <w:color w:val="000009"/>
        </w:rPr>
        <w:t>которые</w:t>
      </w:r>
      <w:r>
        <w:rPr>
          <w:color w:val="000009"/>
          <w:spacing w:val="-4"/>
        </w:rPr>
        <w:t xml:space="preserve"> </w:t>
      </w:r>
      <w:r>
        <w:rPr>
          <w:color w:val="000009"/>
        </w:rPr>
        <w:t>рождает</w:t>
      </w:r>
      <w:r>
        <w:rPr>
          <w:color w:val="000009"/>
          <w:spacing w:val="-2"/>
        </w:rPr>
        <w:t xml:space="preserve"> </w:t>
      </w:r>
      <w:r>
        <w:rPr>
          <w:color w:val="000009"/>
        </w:rPr>
        <w:t xml:space="preserve">каждый </w:t>
      </w:r>
      <w:r>
        <w:rPr>
          <w:color w:val="000009"/>
          <w:spacing w:val="-2"/>
        </w:rPr>
        <w:t>цвет.</w:t>
      </w:r>
    </w:p>
    <w:p w:rsidR="00081003" w:rsidRDefault="00594D4B">
      <w:pPr>
        <w:pStyle w:val="a3"/>
        <w:ind w:right="289" w:firstLine="283"/>
      </w:pPr>
      <w:r>
        <w:rPr>
          <w:color w:val="000009"/>
        </w:rPr>
        <w:t>Приобретать опыт экспериментирования, исследования результатов смешения красок и получения нового цвета.</w:t>
      </w:r>
    </w:p>
    <w:p w:rsidR="00081003" w:rsidRDefault="00594D4B">
      <w:pPr>
        <w:pStyle w:val="a3"/>
        <w:ind w:right="287" w:firstLine="283"/>
      </w:pPr>
      <w:r>
        <w:rPr>
          <w:color w:val="000009"/>
        </w:rPr>
        <w:t>Осознавать эмоциональное звучание цвета и уметь формулировать своё мнение с опорой на опыт жизненных ассоциаций.</w:t>
      </w:r>
    </w:p>
    <w:p w:rsidR="00081003" w:rsidRDefault="00594D4B">
      <w:pPr>
        <w:pStyle w:val="a3"/>
        <w:ind w:right="290" w:firstLine="283"/>
      </w:pPr>
      <w:r>
        <w:rPr>
          <w:color w:val="000009"/>
        </w:rPr>
        <w:t>Вести творческую работу на заданную тему с опорой на зрительные впечатления, организованные педагогом.</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spacing w:before="1"/>
        <w:ind w:right="282" w:firstLine="283"/>
      </w:pPr>
      <w:r>
        <w:rPr>
          <w:color w:val="000009"/>
        </w:rPr>
        <w:t>Осваивать первичные приёмы лепки из пластилина, приобретать представления о целостной форме в объёмном изображении.</w:t>
      </w:r>
    </w:p>
    <w:p w:rsidR="00081003" w:rsidRDefault="00594D4B">
      <w:pPr>
        <w:pStyle w:val="a3"/>
        <w:ind w:right="285" w:firstLine="283"/>
      </w:pPr>
      <w:r>
        <w:rPr>
          <w:color w:val="000009"/>
        </w:rPr>
        <w:t>Осваивать первичные навыки бумагопластики — создания объёмных форм из бумаги путём её складывания, надрезания, закручивания и др.</w:t>
      </w:r>
    </w:p>
    <w:p w:rsidR="00081003" w:rsidRDefault="00594D4B">
      <w:pPr>
        <w:pStyle w:val="a3"/>
        <w:ind w:right="282" w:firstLine="283"/>
      </w:pPr>
      <w:r>
        <w:rPr>
          <w:color w:val="000009"/>
        </w:rPr>
        <w:t>Приобретать опыт аналитического наблюдения, поиска выразительных образных объёмных форм в природе (облака, камни, коряги, формы плодов и др.).</w:t>
      </w:r>
    </w:p>
    <w:p w:rsidR="00081003" w:rsidRDefault="00594D4B">
      <w:pPr>
        <w:pStyle w:val="a3"/>
        <w:ind w:left="852" w:firstLine="0"/>
      </w:pPr>
      <w:r>
        <w:rPr>
          <w:color w:val="000009"/>
          <w:spacing w:val="-2"/>
        </w:rPr>
        <w:t>Модуль</w:t>
      </w:r>
      <w:r>
        <w:rPr>
          <w:color w:val="000009"/>
          <w:spacing w:val="6"/>
        </w:rPr>
        <w:t xml:space="preserve"> </w:t>
      </w:r>
      <w:r>
        <w:rPr>
          <w:color w:val="000009"/>
          <w:spacing w:val="-2"/>
        </w:rPr>
        <w:t>«Декоративно-прикладное</w:t>
      </w:r>
      <w:r>
        <w:rPr>
          <w:color w:val="000009"/>
          <w:spacing w:val="1"/>
        </w:rPr>
        <w:t xml:space="preserve"> </w:t>
      </w:r>
      <w:r>
        <w:rPr>
          <w:color w:val="000009"/>
          <w:spacing w:val="-2"/>
        </w:rPr>
        <w:t>искусство»</w:t>
      </w:r>
    </w:p>
    <w:p w:rsidR="00081003" w:rsidRDefault="00594D4B">
      <w:pPr>
        <w:pStyle w:val="a3"/>
        <w:ind w:right="284" w:firstLine="283"/>
      </w:pPr>
      <w:r>
        <w:rPr>
          <w:color w:val="000009"/>
        </w:rPr>
        <w:t>Рассматривать различные примеры узоров в природе (в условиях урока на основе фотографий); приводить примеры с помощью учителя и с опорой на образец орнаментов в произведениях декоративно-прикладного искусства.</w:t>
      </w:r>
    </w:p>
    <w:p w:rsidR="00081003" w:rsidRDefault="00594D4B">
      <w:pPr>
        <w:pStyle w:val="a3"/>
        <w:ind w:right="288" w:firstLine="283"/>
      </w:pPr>
      <w:r>
        <w:rPr>
          <w:color w:val="000009"/>
        </w:rPr>
        <w:t xml:space="preserve">Различать виды орнаментов по изобразительным мотивам: растительные, геометрические, </w:t>
      </w:r>
      <w:r>
        <w:rPr>
          <w:color w:val="000009"/>
          <w:spacing w:val="-2"/>
        </w:rPr>
        <w:t>анималистические.</w:t>
      </w:r>
    </w:p>
    <w:p w:rsidR="00081003" w:rsidRDefault="00594D4B">
      <w:pPr>
        <w:pStyle w:val="a3"/>
        <w:ind w:left="852" w:firstLine="0"/>
      </w:pPr>
      <w:r>
        <w:rPr>
          <w:color w:val="000009"/>
        </w:rPr>
        <w:t>Учиться</w:t>
      </w:r>
      <w:r>
        <w:rPr>
          <w:color w:val="000009"/>
          <w:spacing w:val="-13"/>
        </w:rPr>
        <w:t xml:space="preserve"> </w:t>
      </w:r>
      <w:r>
        <w:rPr>
          <w:color w:val="000009"/>
        </w:rPr>
        <w:t>использовать</w:t>
      </w:r>
      <w:r>
        <w:rPr>
          <w:color w:val="000009"/>
          <w:spacing w:val="-11"/>
        </w:rPr>
        <w:t xml:space="preserve"> </w:t>
      </w:r>
      <w:r>
        <w:rPr>
          <w:color w:val="000009"/>
        </w:rPr>
        <w:t>правила</w:t>
      </w:r>
      <w:r>
        <w:rPr>
          <w:color w:val="000009"/>
          <w:spacing w:val="-11"/>
        </w:rPr>
        <w:t xml:space="preserve"> </w:t>
      </w:r>
      <w:r>
        <w:rPr>
          <w:color w:val="000009"/>
        </w:rPr>
        <w:t>симметрии</w:t>
      </w:r>
      <w:r>
        <w:rPr>
          <w:color w:val="000009"/>
          <w:spacing w:val="-10"/>
        </w:rPr>
        <w:t xml:space="preserve"> </w:t>
      </w:r>
      <w:r>
        <w:rPr>
          <w:color w:val="000009"/>
        </w:rPr>
        <w:t>в</w:t>
      </w:r>
      <w:r>
        <w:rPr>
          <w:color w:val="000009"/>
          <w:spacing w:val="-11"/>
        </w:rPr>
        <w:t xml:space="preserve"> </w:t>
      </w:r>
      <w:r>
        <w:rPr>
          <w:color w:val="000009"/>
        </w:rPr>
        <w:t>своей</w:t>
      </w:r>
      <w:r>
        <w:rPr>
          <w:color w:val="000009"/>
          <w:spacing w:val="-10"/>
        </w:rPr>
        <w:t xml:space="preserve"> </w:t>
      </w:r>
      <w:r>
        <w:rPr>
          <w:color w:val="000009"/>
        </w:rPr>
        <w:t>художественной</w:t>
      </w:r>
      <w:r>
        <w:rPr>
          <w:color w:val="000009"/>
          <w:spacing w:val="-10"/>
        </w:rPr>
        <w:t xml:space="preserve"> </w:t>
      </w:r>
      <w:r>
        <w:rPr>
          <w:color w:val="000009"/>
          <w:spacing w:val="-2"/>
        </w:rPr>
        <w:t>деятельности.</w:t>
      </w:r>
    </w:p>
    <w:p w:rsidR="00081003" w:rsidRDefault="00594D4B">
      <w:pPr>
        <w:pStyle w:val="a3"/>
        <w:ind w:right="286" w:firstLine="283"/>
      </w:pPr>
      <w:r>
        <w:rPr>
          <w:color w:val="000009"/>
        </w:rPr>
        <w:t>Приобретать опыт создания орнаментальной декоративной композиции (стилизованной: декоративный цветок или птица).</w:t>
      </w:r>
    </w:p>
    <w:p w:rsidR="00081003" w:rsidRDefault="00594D4B">
      <w:pPr>
        <w:pStyle w:val="a3"/>
        <w:ind w:left="852" w:firstLine="0"/>
      </w:pPr>
      <w:r>
        <w:rPr>
          <w:color w:val="000009"/>
        </w:rPr>
        <w:t>Приобретать</w:t>
      </w:r>
      <w:r>
        <w:rPr>
          <w:color w:val="000009"/>
          <w:spacing w:val="-9"/>
        </w:rPr>
        <w:t xml:space="preserve"> </w:t>
      </w:r>
      <w:r>
        <w:rPr>
          <w:color w:val="000009"/>
        </w:rPr>
        <w:t>знания</w:t>
      </w:r>
      <w:r>
        <w:rPr>
          <w:color w:val="000009"/>
          <w:spacing w:val="-6"/>
        </w:rPr>
        <w:t xml:space="preserve"> </w:t>
      </w:r>
      <w:r>
        <w:rPr>
          <w:color w:val="000009"/>
        </w:rPr>
        <w:t>о</w:t>
      </w:r>
      <w:r>
        <w:rPr>
          <w:color w:val="000009"/>
          <w:spacing w:val="-8"/>
        </w:rPr>
        <w:t xml:space="preserve"> </w:t>
      </w:r>
      <w:r>
        <w:rPr>
          <w:color w:val="000009"/>
        </w:rPr>
        <w:t>значении</w:t>
      </w:r>
      <w:r>
        <w:rPr>
          <w:color w:val="000009"/>
          <w:spacing w:val="-6"/>
        </w:rPr>
        <w:t xml:space="preserve"> </w:t>
      </w:r>
      <w:r>
        <w:rPr>
          <w:color w:val="000009"/>
        </w:rPr>
        <w:t>и</w:t>
      </w:r>
      <w:r>
        <w:rPr>
          <w:color w:val="000009"/>
          <w:spacing w:val="-8"/>
        </w:rPr>
        <w:t xml:space="preserve"> </w:t>
      </w:r>
      <w:r>
        <w:rPr>
          <w:color w:val="000009"/>
        </w:rPr>
        <w:t>назначении</w:t>
      </w:r>
      <w:r>
        <w:rPr>
          <w:color w:val="000009"/>
          <w:spacing w:val="-3"/>
        </w:rPr>
        <w:t xml:space="preserve"> </w:t>
      </w:r>
      <w:r>
        <w:rPr>
          <w:color w:val="000009"/>
        </w:rPr>
        <w:t>украшений</w:t>
      </w:r>
      <w:r>
        <w:rPr>
          <w:color w:val="000009"/>
          <w:spacing w:val="-7"/>
        </w:rPr>
        <w:t xml:space="preserve"> </w:t>
      </w:r>
      <w:r>
        <w:rPr>
          <w:color w:val="000009"/>
        </w:rPr>
        <w:t>в</w:t>
      </w:r>
      <w:r>
        <w:rPr>
          <w:color w:val="000009"/>
          <w:spacing w:val="-6"/>
        </w:rPr>
        <w:t xml:space="preserve"> </w:t>
      </w:r>
      <w:r>
        <w:rPr>
          <w:color w:val="000009"/>
        </w:rPr>
        <w:t>жизни</w:t>
      </w:r>
      <w:r>
        <w:rPr>
          <w:color w:val="000009"/>
          <w:spacing w:val="-6"/>
        </w:rPr>
        <w:t xml:space="preserve"> </w:t>
      </w:r>
      <w:r>
        <w:rPr>
          <w:color w:val="000009"/>
          <w:spacing w:val="-2"/>
        </w:rPr>
        <w:t>людей.</w:t>
      </w:r>
    </w:p>
    <w:p w:rsidR="00081003" w:rsidRDefault="00594D4B">
      <w:pPr>
        <w:pStyle w:val="a3"/>
        <w:ind w:right="278" w:firstLine="283"/>
      </w:pPr>
      <w:r>
        <w:rPr>
          <w:color w:val="000009"/>
        </w:rPr>
        <w:t>Приобретать представления о глиняных</w:t>
      </w:r>
      <w:r>
        <w:rPr>
          <w:color w:val="000009"/>
          <w:spacing w:val="-1"/>
        </w:rPr>
        <w:t xml:space="preserve"> </w:t>
      </w:r>
      <w:r>
        <w:rPr>
          <w:color w:val="000009"/>
        </w:rPr>
        <w:t>игрушках отечественных</w:t>
      </w:r>
      <w:r>
        <w:rPr>
          <w:color w:val="000009"/>
          <w:spacing w:val="-1"/>
        </w:rPr>
        <w:t xml:space="preserve"> </w:t>
      </w:r>
      <w:r>
        <w:rPr>
          <w:color w:val="000009"/>
        </w:rPr>
        <w:t>народных</w:t>
      </w:r>
      <w:r>
        <w:rPr>
          <w:color w:val="000009"/>
          <w:spacing w:val="-1"/>
        </w:rPr>
        <w:t xml:space="preserve"> </w:t>
      </w:r>
      <w:r>
        <w:rPr>
          <w:color w:val="000009"/>
        </w:rPr>
        <w:t>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81003" w:rsidRDefault="00594D4B">
      <w:pPr>
        <w:pStyle w:val="a3"/>
        <w:spacing w:before="1"/>
        <w:ind w:left="852" w:firstLine="0"/>
      </w:pPr>
      <w:r>
        <w:rPr>
          <w:color w:val="000009"/>
          <w:spacing w:val="-2"/>
        </w:rPr>
        <w:t>Модуль</w:t>
      </w:r>
      <w:r>
        <w:rPr>
          <w:color w:val="000009"/>
          <w:spacing w:val="-12"/>
        </w:rPr>
        <w:t xml:space="preserve"> </w:t>
      </w:r>
      <w:r>
        <w:rPr>
          <w:color w:val="000009"/>
          <w:spacing w:val="-2"/>
        </w:rPr>
        <w:t>«Архитектура»</w:t>
      </w:r>
    </w:p>
    <w:p w:rsidR="00081003" w:rsidRDefault="00594D4B">
      <w:pPr>
        <w:pStyle w:val="a3"/>
        <w:ind w:right="284" w:firstLine="283"/>
      </w:pPr>
      <w:r>
        <w:rPr>
          <w:color w:val="000009"/>
        </w:rPr>
        <w:t>Рассматривать</w:t>
      </w:r>
      <w:r>
        <w:rPr>
          <w:color w:val="000009"/>
          <w:spacing w:val="-5"/>
        </w:rPr>
        <w:t xml:space="preserve"> </w:t>
      </w:r>
      <w:r>
        <w:rPr>
          <w:color w:val="000009"/>
        </w:rPr>
        <w:t>различные</w:t>
      </w:r>
      <w:r>
        <w:rPr>
          <w:color w:val="000009"/>
          <w:spacing w:val="-7"/>
        </w:rPr>
        <w:t xml:space="preserve"> </w:t>
      </w:r>
      <w:r>
        <w:rPr>
          <w:color w:val="000009"/>
        </w:rPr>
        <w:t>произведения</w:t>
      </w:r>
      <w:r>
        <w:rPr>
          <w:color w:val="000009"/>
          <w:spacing w:val="-5"/>
        </w:rPr>
        <w:t xml:space="preserve"> </w:t>
      </w:r>
      <w:r>
        <w:rPr>
          <w:color w:val="000009"/>
        </w:rPr>
        <w:t>архитектуры</w:t>
      </w:r>
      <w:r>
        <w:rPr>
          <w:color w:val="000009"/>
          <w:spacing w:val="-4"/>
        </w:rPr>
        <w:t xml:space="preserve"> </w:t>
      </w:r>
      <w:r>
        <w:rPr>
          <w:color w:val="000009"/>
        </w:rPr>
        <w:t>в</w:t>
      </w:r>
      <w:r>
        <w:rPr>
          <w:color w:val="000009"/>
          <w:spacing w:val="-6"/>
        </w:rPr>
        <w:t xml:space="preserve"> </w:t>
      </w:r>
      <w:r>
        <w:rPr>
          <w:color w:val="000009"/>
        </w:rPr>
        <w:t>окружающем</w:t>
      </w:r>
      <w:r>
        <w:rPr>
          <w:color w:val="000009"/>
          <w:spacing w:val="-4"/>
        </w:rPr>
        <w:t xml:space="preserve"> </w:t>
      </w:r>
      <w:r>
        <w:rPr>
          <w:color w:val="000009"/>
        </w:rPr>
        <w:t>мире</w:t>
      </w:r>
      <w:r>
        <w:rPr>
          <w:color w:val="000009"/>
          <w:spacing w:val="-6"/>
        </w:rPr>
        <w:t xml:space="preserve"> </w:t>
      </w:r>
      <w:r>
        <w:rPr>
          <w:color w:val="000009"/>
        </w:rPr>
        <w:t>(по</w:t>
      </w:r>
      <w:r>
        <w:rPr>
          <w:color w:val="000009"/>
          <w:spacing w:val="-5"/>
        </w:rPr>
        <w:t xml:space="preserve"> </w:t>
      </w:r>
      <w:r>
        <w:rPr>
          <w:color w:val="000009"/>
        </w:rPr>
        <w:t>фотографиям</w:t>
      </w:r>
      <w:r>
        <w:rPr>
          <w:color w:val="000009"/>
          <w:spacing w:val="-6"/>
        </w:rPr>
        <w:t xml:space="preserve"> </w:t>
      </w:r>
      <w:r>
        <w:rPr>
          <w:color w:val="000009"/>
        </w:rPr>
        <w:t>в условиях урока).</w:t>
      </w:r>
    </w:p>
    <w:p w:rsidR="00081003" w:rsidRDefault="00594D4B">
      <w:pPr>
        <w:pStyle w:val="a3"/>
        <w:ind w:right="286" w:firstLine="283"/>
      </w:pPr>
      <w:r>
        <w:rPr>
          <w:color w:val="000009"/>
        </w:rPr>
        <w:t>Осваивать приёмы конструирования из бумаги, складывания объёмных простых геометрических тел.</w:t>
      </w:r>
    </w:p>
    <w:p w:rsidR="00081003" w:rsidRDefault="00594D4B">
      <w:pPr>
        <w:pStyle w:val="a3"/>
        <w:ind w:right="286" w:firstLine="283"/>
      </w:pPr>
      <w:r>
        <w:rPr>
          <w:color w:val="000009"/>
        </w:rPr>
        <w:t>Приобретать опыт пространственного макетирования (сказочный город) в форме коллективной игровой деятельности.</w:t>
      </w:r>
    </w:p>
    <w:p w:rsidR="00081003" w:rsidRDefault="00594D4B">
      <w:pPr>
        <w:pStyle w:val="a3"/>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8" w:firstLine="283"/>
      </w:pPr>
      <w:r>
        <w:rPr>
          <w:color w:val="000009"/>
        </w:rPr>
        <w:t>Приобретать умения рассматривать, анализировать по предложенному плану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7" w:firstLine="283"/>
      </w:pPr>
      <w:r>
        <w:rPr>
          <w:color w:val="000009"/>
        </w:rPr>
        <w:lastRenderedPageBreak/>
        <w:t>Приобретать опыт эстетического наблюдения природы на основе эмоциональных впечатлений с учётом учебных задач, поставленных учителем.</w:t>
      </w:r>
    </w:p>
    <w:p w:rsidR="00081003" w:rsidRDefault="00594D4B">
      <w:pPr>
        <w:pStyle w:val="a3"/>
        <w:ind w:right="289" w:firstLine="283"/>
      </w:pPr>
      <w:r>
        <w:rPr>
          <w:color w:val="000009"/>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81003" w:rsidRDefault="00594D4B">
      <w:pPr>
        <w:pStyle w:val="a3"/>
        <w:spacing w:before="1"/>
        <w:ind w:right="288" w:firstLine="283"/>
      </w:pPr>
      <w:r>
        <w:rPr>
          <w:color w:val="000009"/>
        </w:rPr>
        <w:t xml:space="preserve">Приобретать опыт аналитического наблюдения архитектурных построек под руководством </w:t>
      </w:r>
      <w:r>
        <w:rPr>
          <w:color w:val="000009"/>
          <w:spacing w:val="-2"/>
        </w:rPr>
        <w:t>учителя.</w:t>
      </w:r>
    </w:p>
    <w:p w:rsidR="00081003" w:rsidRDefault="00594D4B">
      <w:pPr>
        <w:pStyle w:val="a3"/>
        <w:ind w:right="285" w:firstLine="283"/>
      </w:pPr>
      <w:r>
        <w:rPr>
          <w:color w:val="000009"/>
        </w:rPr>
        <w:t>Приобретать</w:t>
      </w:r>
      <w:r>
        <w:rPr>
          <w:color w:val="000009"/>
          <w:spacing w:val="-8"/>
        </w:rPr>
        <w:t xml:space="preserve"> </w:t>
      </w:r>
      <w:r>
        <w:rPr>
          <w:color w:val="000009"/>
        </w:rPr>
        <w:t>опыт</w:t>
      </w:r>
      <w:r>
        <w:rPr>
          <w:color w:val="000009"/>
          <w:spacing w:val="-8"/>
        </w:rPr>
        <w:t xml:space="preserve"> </w:t>
      </w:r>
      <w:r>
        <w:rPr>
          <w:color w:val="000009"/>
        </w:rPr>
        <w:t>эстетического,</w:t>
      </w:r>
      <w:r>
        <w:rPr>
          <w:color w:val="000009"/>
          <w:spacing w:val="-8"/>
        </w:rPr>
        <w:t xml:space="preserve"> </w:t>
      </w:r>
      <w:r>
        <w:rPr>
          <w:color w:val="000009"/>
        </w:rPr>
        <w:t>эмоционального</w:t>
      </w:r>
      <w:r>
        <w:rPr>
          <w:color w:val="000009"/>
          <w:spacing w:val="-8"/>
        </w:rPr>
        <w:t xml:space="preserve"> </w:t>
      </w:r>
      <w:r>
        <w:rPr>
          <w:color w:val="000009"/>
        </w:rPr>
        <w:t>общения</w:t>
      </w:r>
      <w:r>
        <w:rPr>
          <w:color w:val="000009"/>
          <w:spacing w:val="-8"/>
        </w:rPr>
        <w:t xml:space="preserve"> </w:t>
      </w:r>
      <w:r>
        <w:rPr>
          <w:color w:val="000009"/>
        </w:rPr>
        <w:t>со</w:t>
      </w:r>
      <w:r>
        <w:rPr>
          <w:color w:val="000009"/>
          <w:spacing w:val="-8"/>
        </w:rPr>
        <w:t xml:space="preserve"> </w:t>
      </w:r>
      <w:r>
        <w:rPr>
          <w:color w:val="000009"/>
        </w:rPr>
        <w:t>станковой</w:t>
      </w:r>
      <w:r>
        <w:rPr>
          <w:color w:val="000009"/>
          <w:spacing w:val="-7"/>
        </w:rPr>
        <w:t xml:space="preserve"> </w:t>
      </w:r>
      <w:r>
        <w:rPr>
          <w:color w:val="000009"/>
        </w:rPr>
        <w:t>картиной,</w:t>
      </w:r>
      <w:r>
        <w:rPr>
          <w:color w:val="000009"/>
          <w:spacing w:val="-8"/>
        </w:rPr>
        <w:t xml:space="preserve"> </w:t>
      </w:r>
      <w:r>
        <w:rPr>
          <w:color w:val="000009"/>
        </w:rPr>
        <w:t>понимать значение зрительских умений и специальных знаний; приобретать опыт восприятия картин со сказочным</w:t>
      </w:r>
      <w:r>
        <w:rPr>
          <w:color w:val="000009"/>
          <w:spacing w:val="-8"/>
        </w:rPr>
        <w:t xml:space="preserve"> </w:t>
      </w:r>
      <w:r>
        <w:rPr>
          <w:color w:val="000009"/>
        </w:rPr>
        <w:t>сюжетом</w:t>
      </w:r>
      <w:r>
        <w:rPr>
          <w:color w:val="000009"/>
          <w:spacing w:val="-10"/>
        </w:rPr>
        <w:t xml:space="preserve"> </w:t>
      </w:r>
      <w:r>
        <w:rPr>
          <w:color w:val="000009"/>
        </w:rPr>
        <w:t>(В.М.</w:t>
      </w:r>
      <w:r>
        <w:rPr>
          <w:color w:val="000009"/>
          <w:spacing w:val="-9"/>
        </w:rPr>
        <w:t xml:space="preserve"> </w:t>
      </w:r>
      <w:r>
        <w:rPr>
          <w:color w:val="000009"/>
        </w:rPr>
        <w:t>Васнецова,</w:t>
      </w:r>
      <w:r>
        <w:rPr>
          <w:color w:val="000009"/>
          <w:spacing w:val="-9"/>
        </w:rPr>
        <w:t xml:space="preserve"> </w:t>
      </w:r>
      <w:r>
        <w:rPr>
          <w:color w:val="000009"/>
        </w:rPr>
        <w:t>М.А.</w:t>
      </w:r>
      <w:r>
        <w:rPr>
          <w:color w:val="000009"/>
          <w:spacing w:val="-10"/>
        </w:rPr>
        <w:t xml:space="preserve"> </w:t>
      </w:r>
      <w:r>
        <w:rPr>
          <w:color w:val="000009"/>
        </w:rPr>
        <w:t>Врубеля</w:t>
      </w:r>
      <w:r>
        <w:rPr>
          <w:color w:val="000009"/>
          <w:spacing w:val="-9"/>
        </w:rPr>
        <w:t xml:space="preserve"> </w:t>
      </w:r>
      <w:r>
        <w:rPr>
          <w:color w:val="000009"/>
        </w:rPr>
        <w:t>и</w:t>
      </w:r>
      <w:r>
        <w:rPr>
          <w:color w:val="000009"/>
          <w:spacing w:val="-8"/>
        </w:rPr>
        <w:t xml:space="preserve"> </w:t>
      </w:r>
      <w:r>
        <w:rPr>
          <w:color w:val="000009"/>
        </w:rPr>
        <w:t>других</w:t>
      </w:r>
      <w:r>
        <w:rPr>
          <w:color w:val="000009"/>
          <w:spacing w:val="-9"/>
        </w:rPr>
        <w:t xml:space="preserve"> </w:t>
      </w:r>
      <w:r>
        <w:rPr>
          <w:color w:val="000009"/>
        </w:rPr>
        <w:t>художников</w:t>
      </w:r>
      <w:r>
        <w:rPr>
          <w:color w:val="000009"/>
          <w:spacing w:val="-12"/>
        </w:rPr>
        <w:t xml:space="preserve"> </w:t>
      </w:r>
      <w:r>
        <w:rPr>
          <w:color w:val="000009"/>
        </w:rPr>
        <w:t>по</w:t>
      </w:r>
      <w:r>
        <w:rPr>
          <w:color w:val="000009"/>
          <w:spacing w:val="-9"/>
        </w:rPr>
        <w:t xml:space="preserve"> </w:t>
      </w:r>
      <w:r>
        <w:rPr>
          <w:color w:val="000009"/>
        </w:rPr>
        <w:t>выбору</w:t>
      </w:r>
      <w:r>
        <w:rPr>
          <w:color w:val="000009"/>
          <w:spacing w:val="-11"/>
        </w:rPr>
        <w:t xml:space="preserve"> </w:t>
      </w:r>
      <w:r>
        <w:rPr>
          <w:color w:val="000009"/>
        </w:rPr>
        <w:t>учителя),</w:t>
      </w:r>
      <w:r>
        <w:rPr>
          <w:color w:val="000009"/>
          <w:spacing w:val="-10"/>
        </w:rPr>
        <w:t xml:space="preserve"> </w:t>
      </w:r>
      <w:r>
        <w:rPr>
          <w:color w:val="000009"/>
        </w:rPr>
        <w:t>а также произведений с ярко выраженным эмоциональным настроением (например, натюрморты В. Ван Гога или А. Матисса).</w:t>
      </w:r>
    </w:p>
    <w:p w:rsidR="00081003" w:rsidRDefault="00594D4B">
      <w:pPr>
        <w:pStyle w:val="a3"/>
        <w:ind w:right="290" w:firstLine="283"/>
      </w:pPr>
      <w:r>
        <w:rPr>
          <w:color w:val="000009"/>
        </w:rPr>
        <w:t>Осваивать новый опыт восприятия художественных иллюстраций в детских книгах и отношения к ним в соответствии с учебной установкой.</w:t>
      </w:r>
    </w:p>
    <w:p w:rsidR="00081003" w:rsidRDefault="00594D4B">
      <w:pPr>
        <w:pStyle w:val="a3"/>
        <w:ind w:left="852" w:firstLine="0"/>
      </w:pPr>
      <w:r>
        <w:rPr>
          <w:color w:val="000009"/>
          <w:spacing w:val="-2"/>
        </w:rPr>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594D4B">
      <w:pPr>
        <w:pStyle w:val="a3"/>
        <w:ind w:right="277" w:firstLine="283"/>
      </w:pPr>
      <w:r>
        <w:rPr>
          <w:color w:val="000009"/>
        </w:rPr>
        <w:t>Приобретать опыт создания фотографий с целью эстетического и целенаправленного наблюдения природы.</w:t>
      </w:r>
    </w:p>
    <w:p w:rsidR="00081003" w:rsidRDefault="00594D4B">
      <w:pPr>
        <w:pStyle w:val="a3"/>
        <w:ind w:right="281" w:firstLine="283"/>
      </w:pPr>
      <w:r>
        <w:rPr>
          <w:color w:val="000009"/>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под руководством </w:t>
      </w:r>
      <w:r>
        <w:rPr>
          <w:color w:val="000009"/>
          <w:spacing w:val="-2"/>
        </w:rPr>
        <w:t>учителя</w:t>
      </w:r>
    </w:p>
    <w:p w:rsidR="00081003" w:rsidRDefault="00594D4B">
      <w:pPr>
        <w:pStyle w:val="1"/>
        <w:numPr>
          <w:ilvl w:val="0"/>
          <w:numId w:val="66"/>
        </w:numPr>
        <w:tabs>
          <w:tab w:val="left" w:pos="1032"/>
        </w:tabs>
        <w:jc w:val="both"/>
      </w:pPr>
      <w:r>
        <w:rPr>
          <w:color w:val="000009"/>
          <w:spacing w:val="-2"/>
        </w:rPr>
        <w:t>класс</w:t>
      </w:r>
    </w:p>
    <w:p w:rsidR="00081003" w:rsidRDefault="00594D4B">
      <w:pPr>
        <w:pStyle w:val="a3"/>
        <w:spacing w:line="274" w:lineRule="exact"/>
        <w:ind w:left="852" w:firstLine="0"/>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right="290" w:firstLine="283"/>
      </w:pPr>
      <w:r>
        <w:rPr>
          <w:color w:val="000009"/>
        </w:rPr>
        <w:t>Осваивать особенности и приёмы работы новыми графическими художественными материалами;</w:t>
      </w:r>
      <w:r>
        <w:rPr>
          <w:color w:val="000009"/>
          <w:spacing w:val="-5"/>
        </w:rPr>
        <w:t xml:space="preserve"> </w:t>
      </w:r>
      <w:r>
        <w:rPr>
          <w:color w:val="000009"/>
        </w:rPr>
        <w:t>осваивать</w:t>
      </w:r>
      <w:r>
        <w:rPr>
          <w:color w:val="000009"/>
          <w:spacing w:val="-5"/>
        </w:rPr>
        <w:t xml:space="preserve"> </w:t>
      </w:r>
      <w:r>
        <w:rPr>
          <w:color w:val="000009"/>
        </w:rPr>
        <w:t>выразительные</w:t>
      </w:r>
      <w:r>
        <w:rPr>
          <w:color w:val="000009"/>
          <w:spacing w:val="-6"/>
        </w:rPr>
        <w:t xml:space="preserve"> </w:t>
      </w:r>
      <w:r>
        <w:rPr>
          <w:color w:val="000009"/>
        </w:rPr>
        <w:t>свойства</w:t>
      </w:r>
      <w:r>
        <w:rPr>
          <w:color w:val="000009"/>
          <w:spacing w:val="-6"/>
        </w:rPr>
        <w:t xml:space="preserve"> </w:t>
      </w:r>
      <w:r>
        <w:rPr>
          <w:color w:val="000009"/>
        </w:rPr>
        <w:t>твёрдых,</w:t>
      </w:r>
      <w:r>
        <w:rPr>
          <w:color w:val="000009"/>
          <w:spacing w:val="-5"/>
        </w:rPr>
        <w:t xml:space="preserve"> </w:t>
      </w:r>
      <w:r>
        <w:rPr>
          <w:color w:val="000009"/>
        </w:rPr>
        <w:t>сухих,</w:t>
      </w:r>
      <w:r>
        <w:rPr>
          <w:color w:val="000009"/>
          <w:spacing w:val="-5"/>
        </w:rPr>
        <w:t xml:space="preserve"> </w:t>
      </w:r>
      <w:r>
        <w:rPr>
          <w:color w:val="000009"/>
        </w:rPr>
        <w:t>мягких</w:t>
      </w:r>
      <w:r>
        <w:rPr>
          <w:color w:val="000009"/>
          <w:spacing w:val="-3"/>
        </w:rPr>
        <w:t xml:space="preserve"> </w:t>
      </w:r>
      <w:r>
        <w:rPr>
          <w:color w:val="000009"/>
        </w:rPr>
        <w:t>и</w:t>
      </w:r>
      <w:r>
        <w:rPr>
          <w:color w:val="000009"/>
          <w:spacing w:val="-4"/>
        </w:rPr>
        <w:t xml:space="preserve"> </w:t>
      </w:r>
      <w:r>
        <w:rPr>
          <w:color w:val="000009"/>
        </w:rPr>
        <w:t>жидких</w:t>
      </w:r>
      <w:r>
        <w:rPr>
          <w:color w:val="000009"/>
          <w:spacing w:val="-3"/>
        </w:rPr>
        <w:t xml:space="preserve"> </w:t>
      </w:r>
      <w:r>
        <w:rPr>
          <w:color w:val="000009"/>
        </w:rPr>
        <w:t xml:space="preserve">графических </w:t>
      </w:r>
      <w:r>
        <w:rPr>
          <w:color w:val="000009"/>
          <w:spacing w:val="-2"/>
        </w:rPr>
        <w:t>материалов.</w:t>
      </w:r>
    </w:p>
    <w:p w:rsidR="00081003" w:rsidRDefault="00594D4B">
      <w:pPr>
        <w:pStyle w:val="a3"/>
        <w:ind w:right="286" w:firstLine="283"/>
      </w:pPr>
      <w:r>
        <w:rPr>
          <w:color w:val="000009"/>
        </w:rPr>
        <w:t xml:space="preserve">Приобретать навыки изображения на основе разной по характеру и способу наложения </w:t>
      </w:r>
      <w:r>
        <w:rPr>
          <w:color w:val="000009"/>
          <w:spacing w:val="-2"/>
        </w:rPr>
        <w:t>линии.</w:t>
      </w:r>
    </w:p>
    <w:p w:rsidR="00081003" w:rsidRDefault="00594D4B">
      <w:pPr>
        <w:pStyle w:val="a3"/>
        <w:ind w:right="292" w:firstLine="283"/>
      </w:pPr>
      <w:r>
        <w:rPr>
          <w:color w:val="000009"/>
        </w:rPr>
        <w:t>Овладевать понятием «ритм» и навыками ритмической организации изображения как необходимой композиционной основы выражения содержания.</w:t>
      </w:r>
    </w:p>
    <w:p w:rsidR="00081003" w:rsidRDefault="00594D4B">
      <w:pPr>
        <w:pStyle w:val="a3"/>
        <w:spacing w:before="1"/>
        <w:ind w:right="285" w:firstLine="283"/>
      </w:pPr>
      <w:r>
        <w:rPr>
          <w:color w:val="000009"/>
        </w:rP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w:t>
      </w:r>
      <w:r>
        <w:rPr>
          <w:color w:val="000009"/>
          <w:spacing w:val="-2"/>
        </w:rPr>
        <w:t>анализ).</w:t>
      </w:r>
    </w:p>
    <w:p w:rsidR="00081003" w:rsidRDefault="00594D4B">
      <w:pPr>
        <w:pStyle w:val="a3"/>
        <w:ind w:right="288" w:firstLine="283"/>
      </w:pPr>
      <w:r>
        <w:rPr>
          <w:color w:val="000009"/>
        </w:rPr>
        <w:t>Приобретать умение вести рисунок с натуры, видеть пропорции объекта, расположение его</w:t>
      </w:r>
      <w:r>
        <w:rPr>
          <w:color w:val="000009"/>
          <w:spacing w:val="-2"/>
        </w:rPr>
        <w:t xml:space="preserve"> </w:t>
      </w:r>
      <w:r>
        <w:rPr>
          <w:color w:val="000009"/>
        </w:rPr>
        <w:t>в пространстве; располагать изображение на листе, соблюдая этапы ведения рисунка, осваивая навык штриховки.</w:t>
      </w:r>
    </w:p>
    <w:p w:rsidR="00081003" w:rsidRDefault="00594D4B">
      <w:pPr>
        <w:pStyle w:val="a3"/>
        <w:ind w:left="852" w:firstLine="0"/>
      </w:pPr>
      <w:r>
        <w:rPr>
          <w:color w:val="000009"/>
          <w:spacing w:val="-2"/>
        </w:rPr>
        <w:t>Модуль</w:t>
      </w:r>
      <w:r>
        <w:rPr>
          <w:color w:val="000009"/>
          <w:spacing w:val="-11"/>
        </w:rPr>
        <w:t xml:space="preserve"> </w:t>
      </w:r>
      <w:r>
        <w:rPr>
          <w:color w:val="000009"/>
          <w:spacing w:val="-2"/>
        </w:rPr>
        <w:t>«Живопись»</w:t>
      </w:r>
    </w:p>
    <w:p w:rsidR="00081003" w:rsidRDefault="00594D4B">
      <w:pPr>
        <w:pStyle w:val="a3"/>
        <w:ind w:right="288" w:firstLine="283"/>
      </w:pPr>
      <w:r>
        <w:rPr>
          <w:color w:val="000009"/>
        </w:rPr>
        <w:t>Осваивать навыки работы</w:t>
      </w:r>
      <w:r>
        <w:rPr>
          <w:color w:val="000009"/>
          <w:spacing w:val="-1"/>
        </w:rPr>
        <w:t xml:space="preserve"> </w:t>
      </w:r>
      <w:r>
        <w:rPr>
          <w:color w:val="000009"/>
        </w:rPr>
        <w:t>цветом,</w:t>
      </w:r>
      <w:r>
        <w:rPr>
          <w:color w:val="000009"/>
          <w:spacing w:val="-1"/>
        </w:rPr>
        <w:t xml:space="preserve"> </w:t>
      </w:r>
      <w:r>
        <w:rPr>
          <w:color w:val="000009"/>
        </w:rPr>
        <w:t>навыки смешения</w:t>
      </w:r>
      <w:r>
        <w:rPr>
          <w:color w:val="000009"/>
          <w:spacing w:val="-1"/>
        </w:rPr>
        <w:t xml:space="preserve"> </w:t>
      </w:r>
      <w:r>
        <w:rPr>
          <w:color w:val="000009"/>
        </w:rPr>
        <w:t>красок,</w:t>
      </w:r>
      <w:r>
        <w:rPr>
          <w:color w:val="000009"/>
          <w:spacing w:val="-1"/>
        </w:rPr>
        <w:t xml:space="preserve"> </w:t>
      </w:r>
      <w:r>
        <w:rPr>
          <w:color w:val="000009"/>
        </w:rPr>
        <w:t>пастозное</w:t>
      </w:r>
      <w:r>
        <w:rPr>
          <w:color w:val="000009"/>
          <w:spacing w:val="-1"/>
        </w:rPr>
        <w:t xml:space="preserve"> </w:t>
      </w:r>
      <w:r>
        <w:rPr>
          <w:color w:val="000009"/>
        </w:rPr>
        <w:t>плотное</w:t>
      </w:r>
      <w:r>
        <w:rPr>
          <w:color w:val="000009"/>
          <w:spacing w:val="-1"/>
        </w:rPr>
        <w:t xml:space="preserve"> </w:t>
      </w:r>
      <w:r>
        <w:rPr>
          <w:color w:val="000009"/>
        </w:rPr>
        <w:t>и</w:t>
      </w:r>
      <w:r>
        <w:rPr>
          <w:color w:val="000009"/>
          <w:spacing w:val="-2"/>
        </w:rPr>
        <w:t xml:space="preserve"> </w:t>
      </w:r>
      <w:r>
        <w:rPr>
          <w:color w:val="000009"/>
        </w:rPr>
        <w:t>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081003" w:rsidRDefault="00594D4B">
      <w:pPr>
        <w:pStyle w:val="a3"/>
        <w:ind w:right="285" w:firstLine="283"/>
      </w:pPr>
      <w:r>
        <w:rPr>
          <w:color w:val="000009"/>
        </w:rPr>
        <w:t xml:space="preserve">Приобретать опыт работы акварельной краской и понимать особенности работы прозрачной </w:t>
      </w:r>
      <w:r>
        <w:rPr>
          <w:color w:val="000009"/>
          <w:spacing w:val="-2"/>
        </w:rPr>
        <w:t>краской.</w:t>
      </w:r>
    </w:p>
    <w:p w:rsidR="00081003" w:rsidRDefault="00594D4B">
      <w:pPr>
        <w:pStyle w:val="a3"/>
        <w:spacing w:before="1"/>
        <w:ind w:right="290" w:firstLine="283"/>
      </w:pPr>
      <w:r>
        <w:rPr>
          <w:color w:val="000009"/>
        </w:rPr>
        <w:t>Знать названия основных и составных цветов и способы получения разных оттенков составного цвета.</w:t>
      </w:r>
    </w:p>
    <w:p w:rsidR="00081003" w:rsidRDefault="00594D4B">
      <w:pPr>
        <w:pStyle w:val="a3"/>
        <w:ind w:right="289" w:firstLine="283"/>
      </w:pPr>
      <w:r>
        <w:rPr>
          <w:color w:val="000009"/>
        </w:rPr>
        <w:t>Различать тёмные и светлые оттенки цвета; осваивать смешение цветных красок с белой и чёрной (для изменения их тона).</w:t>
      </w:r>
    </w:p>
    <w:p w:rsidR="00081003" w:rsidRDefault="00081003">
      <w:pPr>
        <w:pStyle w:val="a3"/>
        <w:ind w:left="0" w:firstLine="0"/>
        <w:jc w:val="left"/>
      </w:pPr>
    </w:p>
    <w:p w:rsidR="00081003" w:rsidRDefault="00594D4B">
      <w:pPr>
        <w:pStyle w:val="a3"/>
        <w:ind w:right="288" w:firstLine="283"/>
      </w:pPr>
      <w:r>
        <w:rPr>
          <w:color w:val="000009"/>
        </w:rPr>
        <w:t xml:space="preserve">Знать о делении цветов на тёплые и холодные; уметь различать тёплые и холодные оттенки </w:t>
      </w:r>
      <w:r>
        <w:rPr>
          <w:color w:val="000009"/>
          <w:spacing w:val="-2"/>
        </w:rPr>
        <w:t>цвета.</w:t>
      </w:r>
    </w:p>
    <w:p w:rsidR="00081003" w:rsidRDefault="00594D4B">
      <w:pPr>
        <w:pStyle w:val="a3"/>
        <w:ind w:right="289" w:firstLine="283"/>
      </w:pPr>
      <w:r>
        <w:rPr>
          <w:color w:val="000009"/>
        </w:rPr>
        <w:t>Осваивать эмоциональную выразительность цвета: цвет звонкий и яркий, радостный; цвет мягкий, «глухой»</w:t>
      </w:r>
      <w:r>
        <w:rPr>
          <w:color w:val="000009"/>
          <w:spacing w:val="-2"/>
        </w:rPr>
        <w:t xml:space="preserve"> </w:t>
      </w:r>
      <w:r>
        <w:rPr>
          <w:color w:val="000009"/>
        </w:rPr>
        <w:t>и мрачный и др. на доступном для обучающегося с ЗПР уровне.</w:t>
      </w:r>
    </w:p>
    <w:p w:rsidR="00081003" w:rsidRDefault="00594D4B">
      <w:pPr>
        <w:pStyle w:val="a3"/>
        <w:ind w:right="286" w:firstLine="283"/>
      </w:pPr>
      <w:r>
        <w:rPr>
          <w:color w:val="000009"/>
        </w:rPr>
        <w:t>Приобретать</w:t>
      </w:r>
      <w:r>
        <w:rPr>
          <w:color w:val="000009"/>
          <w:spacing w:val="-1"/>
        </w:rPr>
        <w:t xml:space="preserve"> </w:t>
      </w:r>
      <w:r>
        <w:rPr>
          <w:color w:val="000009"/>
        </w:rPr>
        <w:t>опыт</w:t>
      </w:r>
      <w:r>
        <w:rPr>
          <w:color w:val="000009"/>
          <w:spacing w:val="-1"/>
        </w:rPr>
        <w:t xml:space="preserve"> </w:t>
      </w:r>
      <w:r>
        <w:rPr>
          <w:color w:val="000009"/>
        </w:rPr>
        <w:t>создания</w:t>
      </w:r>
      <w:r>
        <w:rPr>
          <w:color w:val="000009"/>
          <w:spacing w:val="-2"/>
        </w:rPr>
        <w:t xml:space="preserve"> </w:t>
      </w:r>
      <w:r>
        <w:rPr>
          <w:color w:val="000009"/>
        </w:rPr>
        <w:t>пейзажей,</w:t>
      </w:r>
      <w:r>
        <w:rPr>
          <w:color w:val="000009"/>
          <w:spacing w:val="-4"/>
        </w:rPr>
        <w:t xml:space="preserve"> </w:t>
      </w:r>
      <w:r>
        <w:rPr>
          <w:color w:val="000009"/>
        </w:rPr>
        <w:t>передающих разные</w:t>
      </w:r>
      <w:r>
        <w:rPr>
          <w:color w:val="000009"/>
          <w:spacing w:val="-3"/>
        </w:rPr>
        <w:t xml:space="preserve"> </w:t>
      </w:r>
      <w:r>
        <w:rPr>
          <w:color w:val="000009"/>
        </w:rPr>
        <w:t>состояния</w:t>
      </w:r>
      <w:r>
        <w:rPr>
          <w:color w:val="000009"/>
          <w:spacing w:val="-2"/>
        </w:rPr>
        <w:t xml:space="preserve"> </w:t>
      </w:r>
      <w:r>
        <w:rPr>
          <w:color w:val="000009"/>
        </w:rPr>
        <w:t>погоды</w:t>
      </w:r>
      <w:r>
        <w:rPr>
          <w:color w:val="000009"/>
          <w:spacing w:val="-2"/>
        </w:rPr>
        <w:t xml:space="preserve"> </w:t>
      </w:r>
      <w:r>
        <w:rPr>
          <w:color w:val="000009"/>
        </w:rPr>
        <w:t>(туман,</w:t>
      </w:r>
      <w:r>
        <w:rPr>
          <w:color w:val="000009"/>
          <w:spacing w:val="-2"/>
        </w:rPr>
        <w:t xml:space="preserve"> </w:t>
      </w:r>
      <w:r>
        <w:rPr>
          <w:color w:val="000009"/>
        </w:rPr>
        <w:t>грозу</w:t>
      </w:r>
      <w:r>
        <w:rPr>
          <w:color w:val="000009"/>
          <w:spacing w:val="-4"/>
        </w:rPr>
        <w:t xml:space="preserve"> </w:t>
      </w:r>
      <w:r>
        <w:rPr>
          <w:color w:val="000009"/>
        </w:rPr>
        <w:t>и др.) на основе изменения тонального звучания цвета; приобретать опыт передачи разного цветового состояния моря.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4" w:firstLine="283"/>
      </w:pPr>
      <w:r>
        <w:rPr>
          <w:color w:val="000009"/>
        </w:rPr>
        <w:lastRenderedPageBreak/>
        <w:t>Уметь в изображении сказочных персонажей выразить их характер (герои сказок добрые и злые, нежные и грозные).</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spacing w:before="1"/>
        <w:ind w:right="278" w:firstLine="283"/>
      </w:pPr>
      <w:r>
        <w:rPr>
          <w:color w:val="000009"/>
        </w:rPr>
        <w:t>Знакомиться с традиционными игрушками одного из народных художественных промыслов; осваивать приёмы и последовательность лепки игрушки в традициях выбранного промысла; выполять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81003" w:rsidRDefault="00594D4B">
      <w:pPr>
        <w:pStyle w:val="a3"/>
        <w:ind w:right="284" w:firstLine="283"/>
      </w:pPr>
      <w:r>
        <w:rPr>
          <w:color w:val="000009"/>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81003" w:rsidRDefault="00594D4B">
      <w:pPr>
        <w:pStyle w:val="a3"/>
        <w:ind w:left="852" w:firstLine="0"/>
      </w:pPr>
      <w:r>
        <w:rPr>
          <w:color w:val="000009"/>
          <w:spacing w:val="-2"/>
        </w:rPr>
        <w:t>Модуль</w:t>
      </w:r>
      <w:r>
        <w:rPr>
          <w:color w:val="000009"/>
          <w:spacing w:val="6"/>
        </w:rPr>
        <w:t xml:space="preserve"> </w:t>
      </w:r>
      <w:r>
        <w:rPr>
          <w:color w:val="000009"/>
          <w:spacing w:val="-2"/>
        </w:rPr>
        <w:t>«Декоративно-прикладное</w:t>
      </w:r>
      <w:r>
        <w:rPr>
          <w:color w:val="000009"/>
          <w:spacing w:val="1"/>
        </w:rPr>
        <w:t xml:space="preserve"> </w:t>
      </w:r>
      <w:r>
        <w:rPr>
          <w:color w:val="000009"/>
          <w:spacing w:val="-2"/>
        </w:rPr>
        <w:t>искусство»</w:t>
      </w:r>
    </w:p>
    <w:p w:rsidR="00081003" w:rsidRDefault="00594D4B">
      <w:pPr>
        <w:pStyle w:val="a3"/>
        <w:ind w:right="290" w:firstLine="283"/>
      </w:pPr>
      <w:r>
        <w:rPr>
          <w:color w:val="000009"/>
        </w:rPr>
        <w:t>Рассматривать, анализировать под руководством учителя разнообразие форм в природе, воспринимаемых как узоры.</w:t>
      </w:r>
    </w:p>
    <w:p w:rsidR="00081003" w:rsidRDefault="00594D4B">
      <w:pPr>
        <w:pStyle w:val="a3"/>
        <w:ind w:right="283" w:firstLine="283"/>
      </w:pPr>
      <w:r>
        <w:rPr>
          <w:color w:val="000009"/>
        </w:rPr>
        <w:t>Сравнивать с опорой на план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081003" w:rsidRDefault="00594D4B">
      <w:pPr>
        <w:pStyle w:val="a3"/>
        <w:ind w:right="288" w:firstLine="283"/>
      </w:pPr>
      <w:r>
        <w:rPr>
          <w:color w:val="000009"/>
        </w:rPr>
        <w:t>Приобретать опыт выполнения эскиза геометрического орнамента кружева или вышивки на основе природных мотивов.</w:t>
      </w:r>
    </w:p>
    <w:p w:rsidR="00081003" w:rsidRDefault="00594D4B">
      <w:pPr>
        <w:pStyle w:val="a3"/>
        <w:ind w:right="277" w:firstLine="283"/>
      </w:pPr>
      <w:r>
        <w:rPr>
          <w:color w:val="000009"/>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81003" w:rsidRDefault="00594D4B">
      <w:pPr>
        <w:pStyle w:val="a3"/>
        <w:spacing w:before="1"/>
        <w:ind w:right="289" w:firstLine="283"/>
      </w:pPr>
      <w:r>
        <w:rPr>
          <w:color w:val="000009"/>
        </w:rPr>
        <w:t>Приобретать опыт преобразования бытовых подручных нехудожественных материалов в художественные изображения и поделки.</w:t>
      </w:r>
    </w:p>
    <w:p w:rsidR="00081003" w:rsidRDefault="00594D4B">
      <w:pPr>
        <w:pStyle w:val="a3"/>
        <w:ind w:right="279" w:firstLine="283"/>
      </w:pPr>
      <w:r>
        <w:rPr>
          <w:color w:val="000009"/>
        </w:rPr>
        <w:t>Рассматривать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081003" w:rsidRDefault="00594D4B">
      <w:pPr>
        <w:pStyle w:val="a3"/>
        <w:ind w:right="289" w:firstLine="283"/>
      </w:pPr>
      <w:r>
        <w:rPr>
          <w:color w:val="000009"/>
        </w:rPr>
        <w:t xml:space="preserve">Приобретать опыт выполнения красками рисунков украшений народных былинных </w:t>
      </w:r>
      <w:r>
        <w:rPr>
          <w:color w:val="000009"/>
          <w:spacing w:val="-2"/>
        </w:rPr>
        <w:t>персонажей.</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«Архитектура»</w:t>
      </w:r>
    </w:p>
    <w:p w:rsidR="00081003" w:rsidRDefault="00594D4B">
      <w:pPr>
        <w:pStyle w:val="a3"/>
        <w:ind w:right="289" w:firstLine="283"/>
      </w:pPr>
      <w:r>
        <w:rPr>
          <w:color w:val="000009"/>
        </w:rPr>
        <w:t>Осваивать приёмы создания объёмных предметов из бумаги и объёмного декорирования предметов из бумаги.</w:t>
      </w:r>
    </w:p>
    <w:p w:rsidR="00081003" w:rsidRDefault="00594D4B">
      <w:pPr>
        <w:pStyle w:val="a3"/>
        <w:ind w:right="290" w:firstLine="283"/>
      </w:pPr>
      <w:r>
        <w:rPr>
          <w:color w:val="000009"/>
        </w:rPr>
        <w:t>Участвовать в коллективной работе по построению из бумаги пространственного макета сказочного города или детской площадки.</w:t>
      </w:r>
    </w:p>
    <w:p w:rsidR="00081003" w:rsidRDefault="00594D4B">
      <w:pPr>
        <w:pStyle w:val="a3"/>
        <w:ind w:right="289" w:firstLine="283"/>
      </w:pPr>
      <w:r>
        <w:rPr>
          <w:color w:val="000009"/>
        </w:rPr>
        <w:t>Рассматривать, характеризовать под руководством учителя конструкцию архитектурных строений (по фотографиям в условиях урока).</w:t>
      </w:r>
    </w:p>
    <w:p w:rsidR="00081003" w:rsidRDefault="00594D4B">
      <w:pPr>
        <w:pStyle w:val="a3"/>
        <w:ind w:right="288" w:firstLine="283"/>
      </w:pPr>
      <w:r>
        <w:rPr>
          <w:color w:val="000009"/>
        </w:rPr>
        <w:t>Рассматривать, приводить примеры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81003" w:rsidRDefault="00594D4B">
      <w:pPr>
        <w:pStyle w:val="a3"/>
        <w:spacing w:before="1"/>
        <w:ind w:right="290" w:firstLine="283"/>
      </w:pPr>
      <w:r>
        <w:rPr>
          <w:color w:val="000009"/>
        </w:rPr>
        <w:t>Приобретать опыт сочинения и изображения жилья для разных по своему характеру героев литературных и народных сказок.</w:t>
      </w:r>
    </w:p>
    <w:p w:rsidR="00081003" w:rsidRDefault="00594D4B">
      <w:pPr>
        <w:pStyle w:val="a3"/>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7" w:firstLine="283"/>
      </w:pPr>
      <w:r>
        <w:rPr>
          <w:color w:val="000009"/>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а также ответа на поставленную учебную задачу.</w:t>
      </w:r>
    </w:p>
    <w:p w:rsidR="00081003" w:rsidRDefault="00594D4B">
      <w:pPr>
        <w:pStyle w:val="a3"/>
        <w:ind w:right="289" w:firstLine="283"/>
      </w:pPr>
      <w:r>
        <w:rPr>
          <w:color w:val="000009"/>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081003" w:rsidRDefault="00594D4B">
      <w:pPr>
        <w:pStyle w:val="a3"/>
        <w:ind w:right="286" w:firstLine="283"/>
      </w:pPr>
      <w:r>
        <w:rPr>
          <w:color w:val="000009"/>
        </w:rPr>
        <w:t>Приобретать опыт восприятия, эстетического анализа произведений отечественных художников-пейзажистов</w:t>
      </w:r>
      <w:r>
        <w:rPr>
          <w:color w:val="000009"/>
          <w:spacing w:val="28"/>
        </w:rPr>
        <w:t xml:space="preserve"> </w:t>
      </w:r>
      <w:r>
        <w:rPr>
          <w:color w:val="000009"/>
        </w:rPr>
        <w:t>(И.И.</w:t>
      </w:r>
      <w:r>
        <w:rPr>
          <w:color w:val="000009"/>
          <w:spacing w:val="28"/>
        </w:rPr>
        <w:t xml:space="preserve"> </w:t>
      </w:r>
      <w:r>
        <w:rPr>
          <w:color w:val="000009"/>
        </w:rPr>
        <w:t>Левитана,</w:t>
      </w:r>
      <w:r>
        <w:rPr>
          <w:color w:val="000009"/>
          <w:spacing w:val="29"/>
        </w:rPr>
        <w:t xml:space="preserve"> </w:t>
      </w:r>
      <w:r>
        <w:rPr>
          <w:color w:val="000009"/>
        </w:rPr>
        <w:t>И.И.</w:t>
      </w:r>
      <w:r>
        <w:rPr>
          <w:color w:val="000009"/>
          <w:spacing w:val="28"/>
        </w:rPr>
        <w:t xml:space="preserve"> </w:t>
      </w:r>
      <w:r>
        <w:rPr>
          <w:color w:val="000009"/>
        </w:rPr>
        <w:t>Шишкина,</w:t>
      </w:r>
      <w:r>
        <w:rPr>
          <w:color w:val="000009"/>
          <w:spacing w:val="29"/>
        </w:rPr>
        <w:t xml:space="preserve"> </w:t>
      </w:r>
      <w:r>
        <w:rPr>
          <w:color w:val="000009"/>
        </w:rPr>
        <w:t>И.К.</w:t>
      </w:r>
      <w:r>
        <w:rPr>
          <w:color w:val="000009"/>
          <w:spacing w:val="29"/>
        </w:rPr>
        <w:t xml:space="preserve"> </w:t>
      </w:r>
      <w:r>
        <w:rPr>
          <w:color w:val="000009"/>
        </w:rPr>
        <w:t>Айвазовского,</w:t>
      </w:r>
      <w:r>
        <w:rPr>
          <w:color w:val="000009"/>
          <w:spacing w:val="29"/>
        </w:rPr>
        <w:t xml:space="preserve"> </w:t>
      </w:r>
      <w:r>
        <w:rPr>
          <w:color w:val="000009"/>
        </w:rPr>
        <w:t>А.И.</w:t>
      </w:r>
      <w:r>
        <w:rPr>
          <w:color w:val="000009"/>
          <w:spacing w:val="29"/>
        </w:rPr>
        <w:t xml:space="preserve"> </w:t>
      </w:r>
      <w:r>
        <w:rPr>
          <w:color w:val="000009"/>
        </w:rPr>
        <w:t>Куинджи,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0" w:firstLine="0"/>
      </w:pPr>
      <w:r>
        <w:rPr>
          <w:color w:val="000009"/>
        </w:rPr>
        <w:lastRenderedPageBreak/>
        <w:t>Н.П. Крымова и других по выбору учителя), а также художников-анималистов (В.В. Ватагина, Е.И. Чарушина и других по выбору учителя).</w:t>
      </w:r>
    </w:p>
    <w:p w:rsidR="00081003" w:rsidRDefault="00594D4B">
      <w:pPr>
        <w:pStyle w:val="a3"/>
        <w:ind w:right="286" w:firstLine="283"/>
      </w:pPr>
      <w:r>
        <w:rPr>
          <w:color w:val="000009"/>
        </w:rPr>
        <w:t>Приобретать опыт восприятия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081003" w:rsidRDefault="00594D4B">
      <w:pPr>
        <w:pStyle w:val="a3"/>
        <w:spacing w:before="1"/>
        <w:ind w:right="280" w:firstLine="283"/>
      </w:pPr>
      <w:r>
        <w:rPr>
          <w:color w:val="000009"/>
        </w:rPr>
        <w:t>Знакомиться с именами и наиболее известными произведениями художников И.И. Левитана, И.И.</w:t>
      </w:r>
      <w:r>
        <w:rPr>
          <w:color w:val="000009"/>
          <w:spacing w:val="-4"/>
        </w:rPr>
        <w:t xml:space="preserve"> </w:t>
      </w:r>
      <w:r>
        <w:rPr>
          <w:color w:val="000009"/>
        </w:rPr>
        <w:t>Шишкина,</w:t>
      </w:r>
      <w:r>
        <w:rPr>
          <w:color w:val="000009"/>
          <w:spacing w:val="-4"/>
        </w:rPr>
        <w:t xml:space="preserve"> </w:t>
      </w:r>
      <w:r>
        <w:rPr>
          <w:color w:val="000009"/>
        </w:rPr>
        <w:t>И.К.</w:t>
      </w:r>
      <w:r>
        <w:rPr>
          <w:color w:val="000009"/>
          <w:spacing w:val="-4"/>
        </w:rPr>
        <w:t xml:space="preserve"> </w:t>
      </w:r>
      <w:r>
        <w:rPr>
          <w:color w:val="000009"/>
        </w:rPr>
        <w:t>Айвазовского,</w:t>
      </w:r>
      <w:r>
        <w:rPr>
          <w:color w:val="000009"/>
          <w:spacing w:val="-4"/>
        </w:rPr>
        <w:t xml:space="preserve"> </w:t>
      </w:r>
      <w:r>
        <w:rPr>
          <w:color w:val="000009"/>
        </w:rPr>
        <w:t>В.М.</w:t>
      </w:r>
      <w:r>
        <w:rPr>
          <w:color w:val="000009"/>
          <w:spacing w:val="-4"/>
        </w:rPr>
        <w:t xml:space="preserve"> </w:t>
      </w:r>
      <w:r>
        <w:rPr>
          <w:color w:val="000009"/>
        </w:rPr>
        <w:t>Васнецова,</w:t>
      </w:r>
      <w:r>
        <w:rPr>
          <w:color w:val="000009"/>
          <w:spacing w:val="-4"/>
        </w:rPr>
        <w:t xml:space="preserve"> </w:t>
      </w:r>
      <w:r>
        <w:rPr>
          <w:color w:val="000009"/>
        </w:rPr>
        <w:t>В.В.</w:t>
      </w:r>
      <w:r>
        <w:rPr>
          <w:color w:val="000009"/>
          <w:spacing w:val="-2"/>
        </w:rPr>
        <w:t xml:space="preserve"> </w:t>
      </w:r>
      <w:r>
        <w:rPr>
          <w:color w:val="000009"/>
        </w:rPr>
        <w:t>Ватагина,</w:t>
      </w:r>
      <w:r>
        <w:rPr>
          <w:color w:val="000009"/>
          <w:spacing w:val="-4"/>
        </w:rPr>
        <w:t xml:space="preserve"> </w:t>
      </w:r>
      <w:r>
        <w:rPr>
          <w:color w:val="000009"/>
        </w:rPr>
        <w:t>Е.И.</w:t>
      </w:r>
      <w:r>
        <w:rPr>
          <w:color w:val="000009"/>
          <w:spacing w:val="-5"/>
        </w:rPr>
        <w:t xml:space="preserve"> </w:t>
      </w:r>
      <w:r>
        <w:rPr>
          <w:color w:val="000009"/>
        </w:rPr>
        <w:t>Чарушина</w:t>
      </w:r>
      <w:r>
        <w:rPr>
          <w:color w:val="000009"/>
          <w:spacing w:val="-5"/>
        </w:rPr>
        <w:t xml:space="preserve"> </w:t>
      </w:r>
      <w:r>
        <w:rPr>
          <w:color w:val="000009"/>
        </w:rPr>
        <w:t>(и</w:t>
      </w:r>
      <w:r>
        <w:rPr>
          <w:color w:val="000009"/>
          <w:spacing w:val="-4"/>
        </w:rPr>
        <w:t xml:space="preserve"> </w:t>
      </w:r>
      <w:r>
        <w:rPr>
          <w:color w:val="000009"/>
        </w:rPr>
        <w:t>других</w:t>
      </w:r>
      <w:r>
        <w:rPr>
          <w:color w:val="000009"/>
          <w:spacing w:val="-4"/>
        </w:rPr>
        <w:t xml:space="preserve"> </w:t>
      </w:r>
      <w:r>
        <w:rPr>
          <w:color w:val="000009"/>
        </w:rPr>
        <w:t>по выбору учителя).</w:t>
      </w:r>
    </w:p>
    <w:p w:rsidR="00081003" w:rsidRDefault="00594D4B">
      <w:pPr>
        <w:pStyle w:val="a3"/>
        <w:ind w:left="852" w:firstLine="0"/>
      </w:pPr>
      <w:r>
        <w:rPr>
          <w:color w:val="000009"/>
          <w:spacing w:val="-2"/>
        </w:rPr>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594D4B">
      <w:pPr>
        <w:pStyle w:val="a3"/>
        <w:ind w:right="290" w:firstLine="283"/>
      </w:pPr>
      <w:r>
        <w:rPr>
          <w:color w:val="000009"/>
        </w:rPr>
        <w:t>Осваивать</w:t>
      </w:r>
      <w:r>
        <w:rPr>
          <w:color w:val="000009"/>
          <w:spacing w:val="-4"/>
        </w:rPr>
        <w:t xml:space="preserve"> </w:t>
      </w:r>
      <w:r>
        <w:rPr>
          <w:color w:val="000009"/>
        </w:rPr>
        <w:t>возможности</w:t>
      </w:r>
      <w:r>
        <w:rPr>
          <w:color w:val="000009"/>
          <w:spacing w:val="-3"/>
        </w:rPr>
        <w:t xml:space="preserve"> </w:t>
      </w:r>
      <w:r>
        <w:rPr>
          <w:color w:val="000009"/>
        </w:rPr>
        <w:t>изображения</w:t>
      </w:r>
      <w:r>
        <w:rPr>
          <w:color w:val="000009"/>
          <w:spacing w:val="-4"/>
        </w:rPr>
        <w:t xml:space="preserve"> </w:t>
      </w:r>
      <w:r>
        <w:rPr>
          <w:color w:val="000009"/>
        </w:rPr>
        <w:t>с</w:t>
      </w:r>
      <w:r>
        <w:rPr>
          <w:color w:val="000009"/>
          <w:spacing w:val="-5"/>
        </w:rPr>
        <w:t xml:space="preserve"> </w:t>
      </w:r>
      <w:r>
        <w:rPr>
          <w:color w:val="000009"/>
        </w:rPr>
        <w:t>помощью</w:t>
      </w:r>
      <w:r>
        <w:rPr>
          <w:color w:val="000009"/>
          <w:spacing w:val="-4"/>
        </w:rPr>
        <w:t xml:space="preserve"> </w:t>
      </w:r>
      <w:r>
        <w:rPr>
          <w:color w:val="000009"/>
        </w:rPr>
        <w:t>разных</w:t>
      </w:r>
      <w:r>
        <w:rPr>
          <w:color w:val="000009"/>
          <w:spacing w:val="-2"/>
        </w:rPr>
        <w:t xml:space="preserve"> </w:t>
      </w:r>
      <w:r>
        <w:rPr>
          <w:color w:val="000009"/>
        </w:rPr>
        <w:t>видов</w:t>
      </w:r>
      <w:r>
        <w:rPr>
          <w:color w:val="000009"/>
          <w:spacing w:val="-5"/>
        </w:rPr>
        <w:t xml:space="preserve"> </w:t>
      </w:r>
      <w:r>
        <w:rPr>
          <w:color w:val="000009"/>
        </w:rPr>
        <w:t>линий</w:t>
      </w:r>
      <w:r>
        <w:rPr>
          <w:color w:val="000009"/>
          <w:spacing w:val="-6"/>
        </w:rPr>
        <w:t xml:space="preserve"> </w:t>
      </w:r>
      <w:r>
        <w:rPr>
          <w:color w:val="000009"/>
        </w:rPr>
        <w:t>в</w:t>
      </w:r>
      <w:r>
        <w:rPr>
          <w:color w:val="000009"/>
          <w:spacing w:val="-5"/>
        </w:rPr>
        <w:t xml:space="preserve"> </w:t>
      </w:r>
      <w:r>
        <w:rPr>
          <w:color w:val="000009"/>
        </w:rPr>
        <w:t>программе</w:t>
      </w:r>
      <w:r>
        <w:rPr>
          <w:color w:val="000009"/>
          <w:spacing w:val="-5"/>
        </w:rPr>
        <w:t xml:space="preserve"> </w:t>
      </w:r>
      <w:r>
        <w:rPr>
          <w:color w:val="000009"/>
        </w:rPr>
        <w:t>Paint</w:t>
      </w:r>
      <w:r>
        <w:rPr>
          <w:color w:val="000009"/>
          <w:spacing w:val="-4"/>
        </w:rPr>
        <w:t xml:space="preserve"> </w:t>
      </w:r>
      <w:r>
        <w:rPr>
          <w:color w:val="000009"/>
        </w:rPr>
        <w:t>(или другом графическом редакторе).</w:t>
      </w:r>
    </w:p>
    <w:p w:rsidR="00081003" w:rsidRDefault="00594D4B">
      <w:pPr>
        <w:pStyle w:val="a3"/>
        <w:ind w:right="289" w:firstLine="283"/>
      </w:pPr>
      <w:r>
        <w:rPr>
          <w:color w:val="000009"/>
        </w:rPr>
        <w:t>Осваивать приёмы копирования геометрических фигур в программе Paint, а также построения из них простых рисунков или орнаментов.</w:t>
      </w:r>
    </w:p>
    <w:p w:rsidR="00081003" w:rsidRDefault="00594D4B">
      <w:pPr>
        <w:pStyle w:val="a3"/>
        <w:ind w:right="279" w:firstLine="283"/>
      </w:pPr>
      <w:r>
        <w:rPr>
          <w:color w:val="000009"/>
        </w:rPr>
        <w:t>Осваивать</w:t>
      </w:r>
      <w:r>
        <w:rPr>
          <w:color w:val="000009"/>
          <w:spacing w:val="-5"/>
        </w:rPr>
        <w:t xml:space="preserve"> </w:t>
      </w:r>
      <w:r>
        <w:rPr>
          <w:color w:val="000009"/>
        </w:rPr>
        <w:t>в</w:t>
      </w:r>
      <w:r>
        <w:rPr>
          <w:color w:val="000009"/>
          <w:spacing w:val="-6"/>
        </w:rPr>
        <w:t xml:space="preserve"> </w:t>
      </w:r>
      <w:r>
        <w:rPr>
          <w:color w:val="000009"/>
        </w:rPr>
        <w:t>компьютерном</w:t>
      </w:r>
      <w:r>
        <w:rPr>
          <w:color w:val="000009"/>
          <w:spacing w:val="-7"/>
        </w:rPr>
        <w:t xml:space="preserve"> </w:t>
      </w:r>
      <w:r>
        <w:rPr>
          <w:color w:val="000009"/>
        </w:rPr>
        <w:t>редакторе</w:t>
      </w:r>
      <w:r>
        <w:rPr>
          <w:color w:val="000009"/>
          <w:spacing w:val="-7"/>
        </w:rPr>
        <w:t xml:space="preserve"> </w:t>
      </w:r>
      <w:r>
        <w:rPr>
          <w:color w:val="000009"/>
        </w:rPr>
        <w:t>(например,</w:t>
      </w:r>
      <w:r>
        <w:rPr>
          <w:color w:val="000009"/>
          <w:spacing w:val="-6"/>
        </w:rPr>
        <w:t xml:space="preserve"> </w:t>
      </w:r>
      <w:r>
        <w:rPr>
          <w:color w:val="000009"/>
        </w:rPr>
        <w:t>Paint)</w:t>
      </w:r>
      <w:r>
        <w:rPr>
          <w:color w:val="000009"/>
          <w:spacing w:val="-7"/>
        </w:rPr>
        <w:t xml:space="preserve"> </w:t>
      </w:r>
      <w:r>
        <w:rPr>
          <w:color w:val="000009"/>
        </w:rPr>
        <w:t>инструменты</w:t>
      </w:r>
      <w:r>
        <w:rPr>
          <w:color w:val="000009"/>
          <w:spacing w:val="-6"/>
        </w:rPr>
        <w:t xml:space="preserve"> </w:t>
      </w:r>
      <w:r>
        <w:rPr>
          <w:color w:val="000009"/>
        </w:rPr>
        <w:t>и</w:t>
      </w:r>
      <w:r>
        <w:rPr>
          <w:color w:val="000009"/>
          <w:spacing w:val="-5"/>
        </w:rPr>
        <w:t xml:space="preserve"> </w:t>
      </w:r>
      <w:r>
        <w:rPr>
          <w:color w:val="000009"/>
        </w:rPr>
        <w:t>техники —</w:t>
      </w:r>
      <w:r>
        <w:rPr>
          <w:color w:val="000009"/>
          <w:spacing w:val="-6"/>
        </w:rPr>
        <w:t xml:space="preserve"> </w:t>
      </w:r>
      <w:r>
        <w:rPr>
          <w:color w:val="000009"/>
        </w:rPr>
        <w:t>карандаш, кисточка, ластик, заливка и др. — и создавать простые рисунки или композиции (например, образ дерева).</w:t>
      </w:r>
    </w:p>
    <w:p w:rsidR="00081003" w:rsidRDefault="00594D4B">
      <w:pPr>
        <w:pStyle w:val="a3"/>
        <w:ind w:right="286" w:firstLine="283"/>
      </w:pPr>
      <w:r>
        <w:rPr>
          <w:color w:val="000009"/>
        </w:rPr>
        <w:t>Осваивать композиционное</w:t>
      </w:r>
      <w:r>
        <w:rPr>
          <w:color w:val="000009"/>
          <w:spacing w:val="-2"/>
        </w:rPr>
        <w:t xml:space="preserve"> </w:t>
      </w:r>
      <w:r>
        <w:rPr>
          <w:color w:val="000009"/>
        </w:rPr>
        <w:t>построение</w:t>
      </w:r>
      <w:r>
        <w:rPr>
          <w:color w:val="000009"/>
          <w:spacing w:val="-2"/>
        </w:rPr>
        <w:t xml:space="preserve"> </w:t>
      </w:r>
      <w:r>
        <w:rPr>
          <w:color w:val="000009"/>
        </w:rPr>
        <w:t>кадра при фотографировании: расположение</w:t>
      </w:r>
      <w:r>
        <w:rPr>
          <w:color w:val="000009"/>
          <w:spacing w:val="-2"/>
        </w:rPr>
        <w:t xml:space="preserve"> </w:t>
      </w:r>
      <w:r>
        <w:rPr>
          <w:color w:val="000009"/>
        </w:rPr>
        <w:t>объекта в кадре. Участвовать в обсуждении ученических фотографий.</w:t>
      </w:r>
    </w:p>
    <w:p w:rsidR="00081003" w:rsidRDefault="00594D4B">
      <w:pPr>
        <w:pStyle w:val="1"/>
        <w:numPr>
          <w:ilvl w:val="0"/>
          <w:numId w:val="66"/>
        </w:numPr>
        <w:tabs>
          <w:tab w:val="left" w:pos="1032"/>
        </w:tabs>
        <w:jc w:val="both"/>
      </w:pPr>
      <w:r>
        <w:rPr>
          <w:color w:val="000009"/>
          <w:spacing w:val="-2"/>
        </w:rPr>
        <w:t>класс</w:t>
      </w:r>
    </w:p>
    <w:p w:rsidR="00081003" w:rsidRDefault="00594D4B">
      <w:pPr>
        <w:pStyle w:val="a3"/>
        <w:spacing w:line="274" w:lineRule="exact"/>
        <w:ind w:left="852" w:firstLine="0"/>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right="287" w:firstLine="283"/>
      </w:pPr>
      <w:r>
        <w:rPr>
          <w:color w:val="000009"/>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81003" w:rsidRDefault="00594D4B">
      <w:pPr>
        <w:pStyle w:val="a3"/>
        <w:ind w:right="283" w:firstLine="283"/>
      </w:pPr>
      <w:r>
        <w:rPr>
          <w:color w:val="000009"/>
        </w:rPr>
        <w:t>Получать опыт создания эскиза книжки-игрушки на выбранный сюжет: рисунок обложки с соединением шрифта (текста) и изображения, создание иллюстраций, размещение текста и иллюстраций на развороте.</w:t>
      </w:r>
    </w:p>
    <w:p w:rsidR="00081003" w:rsidRDefault="00594D4B">
      <w:pPr>
        <w:pStyle w:val="a3"/>
        <w:ind w:right="285" w:firstLine="283"/>
      </w:pPr>
      <w:r>
        <w:rPr>
          <w:color w:val="000009"/>
        </w:rPr>
        <w:t>Создавать практическую творческую работу — поздравительную открытку, совмещая в ней шрифт и изображение.</w:t>
      </w:r>
    </w:p>
    <w:p w:rsidR="00081003" w:rsidRDefault="00594D4B">
      <w:pPr>
        <w:pStyle w:val="a3"/>
        <w:spacing w:before="1"/>
        <w:ind w:right="291" w:firstLine="283"/>
      </w:pPr>
      <w:r>
        <w:rPr>
          <w:color w:val="000009"/>
        </w:rPr>
        <w:t>Узнавать о работе художников над плакатами и афишами. Выполнять творческую композицию — эскиз афиши к выбранному спектаклю или фильму.</w:t>
      </w:r>
    </w:p>
    <w:p w:rsidR="00081003" w:rsidRDefault="00594D4B">
      <w:pPr>
        <w:pStyle w:val="a3"/>
        <w:ind w:left="852" w:right="1361" w:firstLine="0"/>
      </w:pPr>
      <w:r>
        <w:rPr>
          <w:color w:val="000009"/>
        </w:rPr>
        <w:t>Узнавать</w:t>
      </w:r>
      <w:r>
        <w:rPr>
          <w:color w:val="000009"/>
          <w:spacing w:val="-9"/>
        </w:rPr>
        <w:t xml:space="preserve"> </w:t>
      </w:r>
      <w:r>
        <w:rPr>
          <w:color w:val="000009"/>
        </w:rPr>
        <w:t>основные</w:t>
      </w:r>
      <w:r>
        <w:rPr>
          <w:color w:val="000009"/>
          <w:spacing w:val="-11"/>
        </w:rPr>
        <w:t xml:space="preserve"> </w:t>
      </w:r>
      <w:r>
        <w:rPr>
          <w:color w:val="000009"/>
        </w:rPr>
        <w:t>пропорции</w:t>
      </w:r>
      <w:r>
        <w:rPr>
          <w:color w:val="000009"/>
          <w:spacing w:val="-9"/>
        </w:rPr>
        <w:t xml:space="preserve"> </w:t>
      </w:r>
      <w:r>
        <w:rPr>
          <w:color w:val="000009"/>
        </w:rPr>
        <w:t>лица</w:t>
      </w:r>
      <w:r>
        <w:rPr>
          <w:color w:val="000009"/>
          <w:spacing w:val="-10"/>
        </w:rPr>
        <w:t xml:space="preserve"> </w:t>
      </w:r>
      <w:r>
        <w:rPr>
          <w:color w:val="000009"/>
        </w:rPr>
        <w:t>человека,</w:t>
      </w:r>
      <w:r>
        <w:rPr>
          <w:color w:val="000009"/>
          <w:spacing w:val="-8"/>
        </w:rPr>
        <w:t xml:space="preserve"> </w:t>
      </w:r>
      <w:r>
        <w:rPr>
          <w:color w:val="000009"/>
        </w:rPr>
        <w:t>взаимное</w:t>
      </w:r>
      <w:r>
        <w:rPr>
          <w:color w:val="000009"/>
          <w:spacing w:val="-10"/>
        </w:rPr>
        <w:t xml:space="preserve"> </w:t>
      </w:r>
      <w:r>
        <w:rPr>
          <w:color w:val="000009"/>
        </w:rPr>
        <w:t>расположение</w:t>
      </w:r>
      <w:r>
        <w:rPr>
          <w:color w:val="000009"/>
          <w:spacing w:val="-10"/>
        </w:rPr>
        <w:t xml:space="preserve"> </w:t>
      </w:r>
      <w:r>
        <w:rPr>
          <w:color w:val="000009"/>
        </w:rPr>
        <w:t>частей</w:t>
      </w:r>
      <w:r>
        <w:rPr>
          <w:color w:val="000009"/>
          <w:spacing w:val="-9"/>
        </w:rPr>
        <w:t xml:space="preserve"> </w:t>
      </w:r>
      <w:r>
        <w:rPr>
          <w:color w:val="000009"/>
        </w:rPr>
        <w:t>лица. Приобретать опыт рисования портрета (лица) человека.</w:t>
      </w:r>
    </w:p>
    <w:p w:rsidR="00081003" w:rsidRDefault="00594D4B">
      <w:pPr>
        <w:pStyle w:val="a3"/>
        <w:ind w:right="278" w:firstLine="283"/>
        <w:jc w:val="left"/>
      </w:pPr>
      <w:r>
        <w:rPr>
          <w:color w:val="000009"/>
        </w:rPr>
        <w:t>Создавать маску сказочного персонажа с ярко выраженным характером лица (для карнавала или спектакля).</w:t>
      </w:r>
    </w:p>
    <w:p w:rsidR="00081003" w:rsidRDefault="00594D4B">
      <w:pPr>
        <w:pStyle w:val="a3"/>
        <w:ind w:left="852" w:firstLine="0"/>
        <w:jc w:val="left"/>
      </w:pPr>
      <w:r>
        <w:rPr>
          <w:color w:val="000009"/>
          <w:spacing w:val="-2"/>
        </w:rPr>
        <w:t>Модуль</w:t>
      </w:r>
      <w:r>
        <w:rPr>
          <w:color w:val="000009"/>
          <w:spacing w:val="-12"/>
        </w:rPr>
        <w:t xml:space="preserve"> </w:t>
      </w:r>
      <w:r>
        <w:rPr>
          <w:color w:val="000009"/>
          <w:spacing w:val="-2"/>
        </w:rPr>
        <w:t>«Живопись»</w:t>
      </w:r>
    </w:p>
    <w:p w:rsidR="00081003" w:rsidRDefault="00594D4B">
      <w:pPr>
        <w:pStyle w:val="a3"/>
        <w:ind w:left="852" w:firstLine="0"/>
        <w:jc w:val="left"/>
      </w:pPr>
      <w:r>
        <w:rPr>
          <w:color w:val="000009"/>
        </w:rPr>
        <w:t>Осваивать</w:t>
      </w:r>
      <w:r>
        <w:rPr>
          <w:color w:val="000009"/>
          <w:spacing w:val="-15"/>
        </w:rPr>
        <w:t xml:space="preserve"> </w:t>
      </w:r>
      <w:r>
        <w:rPr>
          <w:color w:val="000009"/>
        </w:rPr>
        <w:t>приёмы</w:t>
      </w:r>
      <w:r>
        <w:rPr>
          <w:color w:val="000009"/>
          <w:spacing w:val="-13"/>
        </w:rPr>
        <w:t xml:space="preserve"> </w:t>
      </w:r>
      <w:r>
        <w:rPr>
          <w:color w:val="000009"/>
        </w:rPr>
        <w:t>создания</w:t>
      </w:r>
      <w:r>
        <w:rPr>
          <w:color w:val="000009"/>
          <w:spacing w:val="-13"/>
        </w:rPr>
        <w:t xml:space="preserve"> </w:t>
      </w:r>
      <w:r>
        <w:rPr>
          <w:color w:val="000009"/>
        </w:rPr>
        <w:t>живописной</w:t>
      </w:r>
      <w:r>
        <w:rPr>
          <w:color w:val="000009"/>
          <w:spacing w:val="-13"/>
        </w:rPr>
        <w:t xml:space="preserve"> </w:t>
      </w:r>
      <w:r>
        <w:rPr>
          <w:color w:val="000009"/>
        </w:rPr>
        <w:t>композиции</w:t>
      </w:r>
      <w:r>
        <w:rPr>
          <w:color w:val="000009"/>
          <w:spacing w:val="-13"/>
        </w:rPr>
        <w:t xml:space="preserve"> </w:t>
      </w:r>
      <w:r>
        <w:rPr>
          <w:color w:val="000009"/>
        </w:rPr>
        <w:t>(натюрморта)</w:t>
      </w:r>
      <w:r>
        <w:rPr>
          <w:color w:val="000009"/>
          <w:spacing w:val="-13"/>
        </w:rPr>
        <w:t xml:space="preserve"> </w:t>
      </w:r>
      <w:r>
        <w:rPr>
          <w:color w:val="000009"/>
        </w:rPr>
        <w:t>по</w:t>
      </w:r>
      <w:r>
        <w:rPr>
          <w:color w:val="000009"/>
          <w:spacing w:val="-13"/>
        </w:rPr>
        <w:t xml:space="preserve"> </w:t>
      </w:r>
      <w:r>
        <w:rPr>
          <w:color w:val="000009"/>
        </w:rPr>
        <w:t>наблюдению</w:t>
      </w:r>
      <w:r>
        <w:rPr>
          <w:color w:val="000009"/>
          <w:spacing w:val="-14"/>
        </w:rPr>
        <w:t xml:space="preserve"> </w:t>
      </w:r>
      <w:r>
        <w:rPr>
          <w:color w:val="000009"/>
          <w:spacing w:val="-2"/>
        </w:rPr>
        <w:t>натуры.</w:t>
      </w:r>
    </w:p>
    <w:p w:rsidR="00081003" w:rsidRDefault="00594D4B">
      <w:pPr>
        <w:pStyle w:val="a3"/>
        <w:ind w:firstLine="283"/>
        <w:jc w:val="left"/>
      </w:pPr>
      <w:r>
        <w:rPr>
          <w:color w:val="000009"/>
        </w:rPr>
        <w:t>Рассматривать</w:t>
      </w:r>
      <w:r>
        <w:rPr>
          <w:color w:val="000009"/>
          <w:spacing w:val="26"/>
        </w:rPr>
        <w:t xml:space="preserve"> </w:t>
      </w:r>
      <w:r>
        <w:rPr>
          <w:color w:val="000009"/>
        </w:rPr>
        <w:t>сюжет</w:t>
      </w:r>
      <w:r>
        <w:rPr>
          <w:color w:val="000009"/>
          <w:spacing w:val="23"/>
        </w:rPr>
        <w:t xml:space="preserve"> </w:t>
      </w:r>
      <w:r>
        <w:rPr>
          <w:color w:val="000009"/>
        </w:rPr>
        <w:t>и</w:t>
      </w:r>
      <w:r>
        <w:rPr>
          <w:color w:val="000009"/>
          <w:spacing w:val="26"/>
        </w:rPr>
        <w:t xml:space="preserve"> </w:t>
      </w:r>
      <w:r>
        <w:rPr>
          <w:color w:val="000009"/>
        </w:rPr>
        <w:t>композицию,</w:t>
      </w:r>
      <w:r>
        <w:rPr>
          <w:color w:val="000009"/>
          <w:spacing w:val="25"/>
        </w:rPr>
        <w:t xml:space="preserve"> </w:t>
      </w:r>
      <w:r>
        <w:rPr>
          <w:color w:val="000009"/>
        </w:rPr>
        <w:t>эмоциональное</w:t>
      </w:r>
      <w:r>
        <w:rPr>
          <w:color w:val="000009"/>
          <w:spacing w:val="24"/>
        </w:rPr>
        <w:t xml:space="preserve"> </w:t>
      </w:r>
      <w:r>
        <w:rPr>
          <w:color w:val="000009"/>
        </w:rPr>
        <w:t>настроение</w:t>
      </w:r>
      <w:r>
        <w:rPr>
          <w:color w:val="000009"/>
          <w:spacing w:val="24"/>
        </w:rPr>
        <w:t xml:space="preserve"> </w:t>
      </w:r>
      <w:r>
        <w:rPr>
          <w:color w:val="000009"/>
        </w:rPr>
        <w:t>в натюрмортах</w:t>
      </w:r>
      <w:r>
        <w:rPr>
          <w:color w:val="000009"/>
          <w:spacing w:val="27"/>
        </w:rPr>
        <w:t xml:space="preserve"> </w:t>
      </w:r>
      <w:r>
        <w:rPr>
          <w:color w:val="000009"/>
        </w:rPr>
        <w:t>известных отечественных художников.</w:t>
      </w:r>
    </w:p>
    <w:p w:rsidR="00081003" w:rsidRDefault="00594D4B">
      <w:pPr>
        <w:pStyle w:val="a3"/>
        <w:ind w:firstLine="283"/>
        <w:jc w:val="left"/>
      </w:pPr>
      <w:r>
        <w:rPr>
          <w:color w:val="000009"/>
        </w:rPr>
        <w:t>Приобретать</w:t>
      </w:r>
      <w:r>
        <w:rPr>
          <w:color w:val="000009"/>
          <w:spacing w:val="80"/>
          <w:w w:val="150"/>
        </w:rPr>
        <w:t xml:space="preserve"> </w:t>
      </w:r>
      <w:r>
        <w:rPr>
          <w:color w:val="000009"/>
        </w:rPr>
        <w:t>опыт</w:t>
      </w:r>
      <w:r>
        <w:rPr>
          <w:color w:val="000009"/>
          <w:spacing w:val="80"/>
          <w:w w:val="150"/>
        </w:rPr>
        <w:t xml:space="preserve"> </w:t>
      </w:r>
      <w:r>
        <w:rPr>
          <w:color w:val="000009"/>
        </w:rPr>
        <w:t>создания</w:t>
      </w:r>
      <w:r>
        <w:rPr>
          <w:color w:val="000009"/>
          <w:spacing w:val="80"/>
          <w:w w:val="150"/>
        </w:rPr>
        <w:t xml:space="preserve"> </w:t>
      </w:r>
      <w:r>
        <w:rPr>
          <w:color w:val="000009"/>
        </w:rPr>
        <w:t>творческой</w:t>
      </w:r>
      <w:r>
        <w:rPr>
          <w:color w:val="000009"/>
          <w:spacing w:val="80"/>
          <w:w w:val="150"/>
        </w:rPr>
        <w:t xml:space="preserve"> </w:t>
      </w:r>
      <w:r>
        <w:rPr>
          <w:color w:val="000009"/>
        </w:rPr>
        <w:t>живописной</w:t>
      </w:r>
      <w:r>
        <w:rPr>
          <w:color w:val="000009"/>
          <w:spacing w:val="80"/>
          <w:w w:val="150"/>
        </w:rPr>
        <w:t xml:space="preserve"> </w:t>
      </w:r>
      <w:r>
        <w:rPr>
          <w:color w:val="000009"/>
        </w:rPr>
        <w:t>работы</w:t>
      </w:r>
      <w:r>
        <w:rPr>
          <w:color w:val="000009"/>
          <w:spacing w:val="80"/>
          <w:w w:val="150"/>
        </w:rPr>
        <w:t xml:space="preserve"> </w:t>
      </w:r>
      <w:r>
        <w:rPr>
          <w:color w:val="000009"/>
        </w:rPr>
        <w:t>—</w:t>
      </w:r>
      <w:r>
        <w:rPr>
          <w:color w:val="000009"/>
          <w:spacing w:val="80"/>
          <w:w w:val="150"/>
        </w:rPr>
        <w:t xml:space="preserve"> </w:t>
      </w:r>
      <w:r>
        <w:rPr>
          <w:color w:val="000009"/>
        </w:rPr>
        <w:t>натюрморта</w:t>
      </w:r>
      <w:r>
        <w:rPr>
          <w:color w:val="000009"/>
          <w:spacing w:val="80"/>
          <w:w w:val="150"/>
        </w:rPr>
        <w:t xml:space="preserve"> </w:t>
      </w:r>
      <w:r>
        <w:rPr>
          <w:color w:val="000009"/>
        </w:rPr>
        <w:t>с</w:t>
      </w:r>
      <w:r>
        <w:rPr>
          <w:color w:val="000009"/>
          <w:spacing w:val="80"/>
          <w:w w:val="150"/>
        </w:rPr>
        <w:t xml:space="preserve"> </w:t>
      </w:r>
      <w:r>
        <w:rPr>
          <w:color w:val="000009"/>
        </w:rPr>
        <w:t>ярко выраженным настроением или «натюрморта-автопортрета».</w:t>
      </w:r>
    </w:p>
    <w:p w:rsidR="00081003" w:rsidRDefault="00594D4B">
      <w:pPr>
        <w:pStyle w:val="a3"/>
        <w:spacing w:before="1"/>
        <w:ind w:left="852" w:firstLine="0"/>
        <w:jc w:val="left"/>
      </w:pPr>
      <w:r>
        <w:rPr>
          <w:color w:val="000009"/>
        </w:rPr>
        <w:t>Изображать</w:t>
      </w:r>
      <w:r>
        <w:rPr>
          <w:color w:val="000009"/>
          <w:spacing w:val="-7"/>
        </w:rPr>
        <w:t xml:space="preserve"> </w:t>
      </w:r>
      <w:r>
        <w:rPr>
          <w:color w:val="000009"/>
        </w:rPr>
        <w:t>красками</w:t>
      </w:r>
      <w:r>
        <w:rPr>
          <w:color w:val="000009"/>
          <w:spacing w:val="-4"/>
        </w:rPr>
        <w:t xml:space="preserve"> </w:t>
      </w:r>
      <w:r>
        <w:rPr>
          <w:color w:val="000009"/>
        </w:rPr>
        <w:t>портрет</w:t>
      </w:r>
      <w:r>
        <w:rPr>
          <w:color w:val="000009"/>
          <w:spacing w:val="-4"/>
        </w:rPr>
        <w:t xml:space="preserve"> </w:t>
      </w:r>
      <w:r>
        <w:rPr>
          <w:color w:val="000009"/>
        </w:rPr>
        <w:t>человека</w:t>
      </w:r>
      <w:r>
        <w:rPr>
          <w:color w:val="000009"/>
          <w:spacing w:val="-6"/>
        </w:rPr>
        <w:t xml:space="preserve"> </w:t>
      </w:r>
      <w:r>
        <w:rPr>
          <w:color w:val="000009"/>
        </w:rPr>
        <w:t>с</w:t>
      </w:r>
      <w:r>
        <w:rPr>
          <w:color w:val="000009"/>
          <w:spacing w:val="-5"/>
        </w:rPr>
        <w:t xml:space="preserve"> </w:t>
      </w:r>
      <w:r>
        <w:rPr>
          <w:color w:val="000009"/>
        </w:rPr>
        <w:t>опорой</w:t>
      </w:r>
      <w:r>
        <w:rPr>
          <w:color w:val="000009"/>
          <w:spacing w:val="-4"/>
        </w:rPr>
        <w:t xml:space="preserve"> </w:t>
      </w:r>
      <w:r>
        <w:rPr>
          <w:color w:val="000009"/>
        </w:rPr>
        <w:t>на</w:t>
      </w:r>
      <w:r>
        <w:rPr>
          <w:color w:val="000009"/>
          <w:spacing w:val="-5"/>
        </w:rPr>
        <w:t xml:space="preserve"> </w:t>
      </w:r>
      <w:r>
        <w:rPr>
          <w:color w:val="000009"/>
          <w:spacing w:val="-2"/>
        </w:rPr>
        <w:t>натуру.</w:t>
      </w:r>
    </w:p>
    <w:p w:rsidR="00081003" w:rsidRDefault="00594D4B">
      <w:pPr>
        <w:pStyle w:val="a3"/>
        <w:ind w:left="852" w:right="2905" w:firstLine="0"/>
        <w:jc w:val="left"/>
      </w:pPr>
      <w:r>
        <w:rPr>
          <w:color w:val="000009"/>
        </w:rPr>
        <w:t>Создавать</w:t>
      </w:r>
      <w:r>
        <w:rPr>
          <w:color w:val="000009"/>
          <w:spacing w:val="-9"/>
        </w:rPr>
        <w:t xml:space="preserve"> </w:t>
      </w:r>
      <w:r>
        <w:rPr>
          <w:color w:val="000009"/>
        </w:rPr>
        <w:t>пейзаж,</w:t>
      </w:r>
      <w:r>
        <w:rPr>
          <w:color w:val="000009"/>
          <w:spacing w:val="-9"/>
        </w:rPr>
        <w:t xml:space="preserve"> </w:t>
      </w:r>
      <w:r>
        <w:rPr>
          <w:color w:val="000009"/>
        </w:rPr>
        <w:t>передавая</w:t>
      </w:r>
      <w:r>
        <w:rPr>
          <w:color w:val="000009"/>
          <w:spacing w:val="-9"/>
        </w:rPr>
        <w:t xml:space="preserve"> </w:t>
      </w:r>
      <w:r>
        <w:rPr>
          <w:color w:val="000009"/>
        </w:rPr>
        <w:t>в</w:t>
      </w:r>
      <w:r>
        <w:rPr>
          <w:color w:val="000009"/>
          <w:spacing w:val="-10"/>
        </w:rPr>
        <w:t xml:space="preserve"> </w:t>
      </w:r>
      <w:r>
        <w:rPr>
          <w:color w:val="000009"/>
        </w:rPr>
        <w:t>нём</w:t>
      </w:r>
      <w:r>
        <w:rPr>
          <w:color w:val="000009"/>
          <w:spacing w:val="-10"/>
        </w:rPr>
        <w:t xml:space="preserve"> </w:t>
      </w:r>
      <w:r>
        <w:rPr>
          <w:color w:val="000009"/>
        </w:rPr>
        <w:t>активное</w:t>
      </w:r>
      <w:r>
        <w:rPr>
          <w:color w:val="000009"/>
          <w:spacing w:val="-10"/>
        </w:rPr>
        <w:t xml:space="preserve"> </w:t>
      </w:r>
      <w:r>
        <w:rPr>
          <w:color w:val="000009"/>
        </w:rPr>
        <w:t>состояние</w:t>
      </w:r>
      <w:r>
        <w:rPr>
          <w:color w:val="000009"/>
          <w:spacing w:val="-10"/>
        </w:rPr>
        <w:t xml:space="preserve"> </w:t>
      </w:r>
      <w:r>
        <w:rPr>
          <w:color w:val="000009"/>
        </w:rPr>
        <w:t>природы. Приобретать представление о деятельности художника в театре.</w:t>
      </w:r>
    </w:p>
    <w:p w:rsidR="00081003" w:rsidRDefault="00594D4B">
      <w:pPr>
        <w:pStyle w:val="a3"/>
        <w:ind w:left="852" w:right="1648" w:firstLine="0"/>
        <w:jc w:val="left"/>
      </w:pPr>
      <w:r>
        <w:rPr>
          <w:color w:val="000009"/>
        </w:rPr>
        <w:t>Создавать</w:t>
      </w:r>
      <w:r>
        <w:rPr>
          <w:color w:val="000009"/>
          <w:spacing w:val="-12"/>
        </w:rPr>
        <w:t xml:space="preserve"> </w:t>
      </w:r>
      <w:r>
        <w:rPr>
          <w:color w:val="000009"/>
        </w:rPr>
        <w:t>красками</w:t>
      </w:r>
      <w:r>
        <w:rPr>
          <w:color w:val="000009"/>
          <w:spacing w:val="-12"/>
        </w:rPr>
        <w:t xml:space="preserve"> </w:t>
      </w:r>
      <w:r>
        <w:rPr>
          <w:color w:val="000009"/>
        </w:rPr>
        <w:t>эскиз</w:t>
      </w:r>
      <w:r>
        <w:rPr>
          <w:color w:val="000009"/>
          <w:spacing w:val="-12"/>
        </w:rPr>
        <w:t xml:space="preserve"> </w:t>
      </w:r>
      <w:r>
        <w:rPr>
          <w:color w:val="000009"/>
        </w:rPr>
        <w:t>занавеса</w:t>
      </w:r>
      <w:r>
        <w:rPr>
          <w:color w:val="000009"/>
          <w:spacing w:val="-12"/>
        </w:rPr>
        <w:t xml:space="preserve"> </w:t>
      </w:r>
      <w:r>
        <w:rPr>
          <w:color w:val="000009"/>
        </w:rPr>
        <w:t>или</w:t>
      </w:r>
      <w:r>
        <w:rPr>
          <w:color w:val="000009"/>
          <w:spacing w:val="-11"/>
        </w:rPr>
        <w:t xml:space="preserve"> </w:t>
      </w:r>
      <w:r>
        <w:rPr>
          <w:color w:val="000009"/>
        </w:rPr>
        <w:t>эскиз</w:t>
      </w:r>
      <w:r>
        <w:rPr>
          <w:color w:val="000009"/>
          <w:spacing w:val="-12"/>
        </w:rPr>
        <w:t xml:space="preserve"> </w:t>
      </w:r>
      <w:r>
        <w:rPr>
          <w:color w:val="000009"/>
        </w:rPr>
        <w:t>декораций</w:t>
      </w:r>
      <w:r>
        <w:rPr>
          <w:color w:val="000009"/>
          <w:spacing w:val="-13"/>
        </w:rPr>
        <w:t xml:space="preserve"> </w:t>
      </w:r>
      <w:r>
        <w:rPr>
          <w:color w:val="000009"/>
        </w:rPr>
        <w:t>к</w:t>
      </w:r>
      <w:r>
        <w:rPr>
          <w:color w:val="000009"/>
          <w:spacing w:val="-12"/>
        </w:rPr>
        <w:t xml:space="preserve"> </w:t>
      </w:r>
      <w:r>
        <w:rPr>
          <w:color w:val="000009"/>
        </w:rPr>
        <w:t>выбранному</w:t>
      </w:r>
      <w:r>
        <w:rPr>
          <w:color w:val="000009"/>
          <w:spacing w:val="-14"/>
        </w:rPr>
        <w:t xml:space="preserve"> </w:t>
      </w:r>
      <w:r>
        <w:rPr>
          <w:color w:val="000009"/>
        </w:rPr>
        <w:t>сюжету. Знакомиться с работой художников по оформлению праздников.</w:t>
      </w:r>
    </w:p>
    <w:p w:rsidR="00081003" w:rsidRDefault="00594D4B">
      <w:pPr>
        <w:pStyle w:val="a3"/>
        <w:ind w:firstLine="283"/>
        <w:jc w:val="left"/>
      </w:pPr>
      <w:r>
        <w:rPr>
          <w:color w:val="000009"/>
        </w:rPr>
        <w:t>Выполнять</w:t>
      </w:r>
      <w:r>
        <w:rPr>
          <w:color w:val="000009"/>
          <w:spacing w:val="40"/>
        </w:rPr>
        <w:t xml:space="preserve"> </w:t>
      </w:r>
      <w:r>
        <w:rPr>
          <w:color w:val="000009"/>
        </w:rPr>
        <w:t>тематическую</w:t>
      </w:r>
      <w:r>
        <w:rPr>
          <w:color w:val="000009"/>
          <w:spacing w:val="40"/>
        </w:rPr>
        <w:t xml:space="preserve"> </w:t>
      </w:r>
      <w:r>
        <w:rPr>
          <w:color w:val="000009"/>
        </w:rPr>
        <w:t>композицию</w:t>
      </w:r>
      <w:r>
        <w:rPr>
          <w:color w:val="000009"/>
          <w:spacing w:val="40"/>
        </w:rPr>
        <w:t xml:space="preserve"> </w:t>
      </w:r>
      <w:r>
        <w:rPr>
          <w:color w:val="000009"/>
        </w:rPr>
        <w:t>«Праздник</w:t>
      </w:r>
      <w:r>
        <w:rPr>
          <w:color w:val="000009"/>
          <w:spacing w:val="40"/>
        </w:rPr>
        <w:t xml:space="preserve"> </w:t>
      </w:r>
      <w:r>
        <w:rPr>
          <w:color w:val="000009"/>
        </w:rPr>
        <w:t>в</w:t>
      </w:r>
      <w:r>
        <w:rPr>
          <w:color w:val="000009"/>
          <w:spacing w:val="40"/>
        </w:rPr>
        <w:t xml:space="preserve"> </w:t>
      </w:r>
      <w:r>
        <w:rPr>
          <w:color w:val="000009"/>
        </w:rPr>
        <w:t>городе»</w:t>
      </w:r>
      <w:r>
        <w:rPr>
          <w:color w:val="000009"/>
          <w:spacing w:val="40"/>
        </w:rPr>
        <w:t xml:space="preserve"> </w:t>
      </w:r>
      <w:r>
        <w:rPr>
          <w:color w:val="000009"/>
        </w:rPr>
        <w:t>на</w:t>
      </w:r>
      <w:r>
        <w:rPr>
          <w:color w:val="000009"/>
          <w:spacing w:val="40"/>
        </w:rPr>
        <w:t xml:space="preserve"> </w:t>
      </w:r>
      <w:r>
        <w:rPr>
          <w:color w:val="000009"/>
        </w:rPr>
        <w:t>основе</w:t>
      </w:r>
      <w:r>
        <w:rPr>
          <w:color w:val="000009"/>
          <w:spacing w:val="40"/>
        </w:rPr>
        <w:t xml:space="preserve"> </w:t>
      </w:r>
      <w:r>
        <w:rPr>
          <w:color w:val="000009"/>
        </w:rPr>
        <w:t>наблюдений,</w:t>
      </w:r>
      <w:r>
        <w:rPr>
          <w:color w:val="000009"/>
          <w:spacing w:val="40"/>
        </w:rPr>
        <w:t xml:space="preserve"> </w:t>
      </w:r>
      <w:r>
        <w:rPr>
          <w:color w:val="000009"/>
        </w:rPr>
        <w:t>по</w:t>
      </w:r>
      <w:r>
        <w:rPr>
          <w:color w:val="000009"/>
          <w:spacing w:val="80"/>
        </w:rPr>
        <w:t xml:space="preserve"> </w:t>
      </w:r>
      <w:r>
        <w:rPr>
          <w:color w:val="000009"/>
        </w:rPr>
        <w:t>памяти и по представлению.</w:t>
      </w:r>
    </w:p>
    <w:p w:rsidR="00081003" w:rsidRDefault="00594D4B">
      <w:pPr>
        <w:pStyle w:val="a3"/>
        <w:ind w:left="852" w:firstLine="0"/>
        <w:jc w:val="left"/>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ind w:right="286" w:firstLine="283"/>
        <w:jc w:val="right"/>
      </w:pPr>
      <w:r>
        <w:rPr>
          <w:color w:val="000009"/>
        </w:rPr>
        <w:t>Приобретать</w:t>
      </w:r>
      <w:r>
        <w:rPr>
          <w:color w:val="000009"/>
          <w:spacing w:val="80"/>
        </w:rPr>
        <w:t xml:space="preserve"> </w:t>
      </w:r>
      <w:r>
        <w:rPr>
          <w:color w:val="000009"/>
        </w:rPr>
        <w:t>опыт</w:t>
      </w:r>
      <w:r>
        <w:rPr>
          <w:color w:val="000009"/>
          <w:spacing w:val="80"/>
        </w:rPr>
        <w:t xml:space="preserve"> </w:t>
      </w:r>
      <w:r>
        <w:rPr>
          <w:color w:val="000009"/>
        </w:rPr>
        <w:t>творческой</w:t>
      </w:r>
      <w:r>
        <w:rPr>
          <w:color w:val="000009"/>
          <w:spacing w:val="80"/>
        </w:rPr>
        <w:t xml:space="preserve"> </w:t>
      </w:r>
      <w:r>
        <w:rPr>
          <w:color w:val="000009"/>
        </w:rPr>
        <w:t>работы:</w:t>
      </w:r>
      <w:r>
        <w:rPr>
          <w:color w:val="000009"/>
          <w:spacing w:val="80"/>
        </w:rPr>
        <w:t xml:space="preserve"> </w:t>
      </w:r>
      <w:r>
        <w:rPr>
          <w:color w:val="000009"/>
        </w:rPr>
        <w:t>лепка</w:t>
      </w:r>
      <w:r>
        <w:rPr>
          <w:color w:val="000009"/>
          <w:spacing w:val="80"/>
        </w:rPr>
        <w:t xml:space="preserve"> </w:t>
      </w:r>
      <w:r>
        <w:rPr>
          <w:color w:val="000009"/>
        </w:rPr>
        <w:t>сказочного</w:t>
      </w:r>
      <w:r>
        <w:rPr>
          <w:color w:val="000009"/>
          <w:spacing w:val="80"/>
        </w:rPr>
        <w:t xml:space="preserve"> </w:t>
      </w:r>
      <w:r>
        <w:rPr>
          <w:color w:val="000009"/>
        </w:rPr>
        <w:t>персонажа</w:t>
      </w:r>
      <w:r>
        <w:rPr>
          <w:color w:val="000009"/>
          <w:spacing w:val="80"/>
        </w:rPr>
        <w:t xml:space="preserve"> </w:t>
      </w:r>
      <w:r>
        <w:rPr>
          <w:color w:val="000009"/>
        </w:rPr>
        <w:t>на</w:t>
      </w:r>
      <w:r>
        <w:rPr>
          <w:color w:val="000009"/>
          <w:spacing w:val="80"/>
        </w:rPr>
        <w:t xml:space="preserve"> </w:t>
      </w:r>
      <w:r>
        <w:rPr>
          <w:color w:val="000009"/>
        </w:rPr>
        <w:t>основе</w:t>
      </w:r>
      <w:r>
        <w:rPr>
          <w:color w:val="000009"/>
          <w:spacing w:val="80"/>
        </w:rPr>
        <w:t xml:space="preserve"> </w:t>
      </w:r>
      <w:r>
        <w:rPr>
          <w:color w:val="000009"/>
        </w:rPr>
        <w:t>сюжета известной</w:t>
      </w:r>
      <w:r>
        <w:rPr>
          <w:color w:val="000009"/>
          <w:spacing w:val="-9"/>
        </w:rPr>
        <w:t xml:space="preserve"> </w:t>
      </w:r>
      <w:r>
        <w:rPr>
          <w:color w:val="000009"/>
        </w:rPr>
        <w:t>сказки</w:t>
      </w:r>
      <w:r>
        <w:rPr>
          <w:color w:val="000009"/>
          <w:spacing w:val="-6"/>
        </w:rPr>
        <w:t xml:space="preserve"> </w:t>
      </w:r>
      <w:r>
        <w:rPr>
          <w:color w:val="000009"/>
        </w:rPr>
        <w:t>(или</w:t>
      </w:r>
      <w:r>
        <w:rPr>
          <w:color w:val="000009"/>
          <w:spacing w:val="-7"/>
        </w:rPr>
        <w:t xml:space="preserve"> </w:t>
      </w:r>
      <w:r>
        <w:rPr>
          <w:color w:val="000009"/>
        </w:rPr>
        <w:t>создание</w:t>
      </w:r>
      <w:r>
        <w:rPr>
          <w:color w:val="000009"/>
          <w:spacing w:val="-7"/>
        </w:rPr>
        <w:t xml:space="preserve"> </w:t>
      </w:r>
      <w:r>
        <w:rPr>
          <w:color w:val="000009"/>
        </w:rPr>
        <w:t>этого</w:t>
      </w:r>
      <w:r>
        <w:rPr>
          <w:color w:val="000009"/>
          <w:spacing w:val="-7"/>
        </w:rPr>
        <w:t xml:space="preserve"> </w:t>
      </w:r>
      <w:r>
        <w:rPr>
          <w:color w:val="000009"/>
        </w:rPr>
        <w:t>персонажа</w:t>
      </w:r>
      <w:r>
        <w:rPr>
          <w:color w:val="000009"/>
          <w:spacing w:val="-8"/>
        </w:rPr>
        <w:t xml:space="preserve"> </w:t>
      </w:r>
      <w:r>
        <w:rPr>
          <w:color w:val="000009"/>
        </w:rPr>
        <w:t>в</w:t>
      </w:r>
      <w:r>
        <w:rPr>
          <w:color w:val="000009"/>
          <w:spacing w:val="-7"/>
        </w:rPr>
        <w:t xml:space="preserve"> </w:t>
      </w:r>
      <w:r>
        <w:rPr>
          <w:color w:val="000009"/>
        </w:rPr>
        <w:t>технике</w:t>
      </w:r>
      <w:r>
        <w:rPr>
          <w:color w:val="000009"/>
          <w:spacing w:val="-7"/>
        </w:rPr>
        <w:t xml:space="preserve"> </w:t>
      </w:r>
      <w:r>
        <w:rPr>
          <w:color w:val="000009"/>
        </w:rPr>
        <w:t>бумагопластики,</w:t>
      </w:r>
      <w:r>
        <w:rPr>
          <w:color w:val="000009"/>
          <w:spacing w:val="-7"/>
        </w:rPr>
        <w:t xml:space="preserve"> </w:t>
      </w:r>
      <w:r>
        <w:rPr>
          <w:color w:val="000009"/>
        </w:rPr>
        <w:t>по</w:t>
      </w:r>
      <w:r>
        <w:rPr>
          <w:color w:val="000009"/>
          <w:spacing w:val="-6"/>
        </w:rPr>
        <w:t xml:space="preserve"> </w:t>
      </w:r>
      <w:r>
        <w:rPr>
          <w:color w:val="000009"/>
        </w:rPr>
        <w:t>выбору</w:t>
      </w:r>
      <w:r>
        <w:rPr>
          <w:color w:val="000009"/>
          <w:spacing w:val="-9"/>
        </w:rPr>
        <w:t xml:space="preserve"> </w:t>
      </w:r>
      <w:r>
        <w:rPr>
          <w:color w:val="000009"/>
          <w:spacing w:val="-2"/>
        </w:rPr>
        <w:t>учителя).</w:t>
      </w:r>
    </w:p>
    <w:p w:rsidR="00081003" w:rsidRDefault="00594D4B">
      <w:pPr>
        <w:pStyle w:val="a3"/>
        <w:ind w:firstLine="283"/>
        <w:jc w:val="left"/>
      </w:pPr>
      <w:r>
        <w:rPr>
          <w:color w:val="000009"/>
        </w:rPr>
        <w:t>Учиться</w:t>
      </w:r>
      <w:r>
        <w:rPr>
          <w:color w:val="000009"/>
          <w:spacing w:val="-6"/>
        </w:rPr>
        <w:t xml:space="preserve"> </w:t>
      </w:r>
      <w:r>
        <w:rPr>
          <w:color w:val="000009"/>
        </w:rPr>
        <w:t>создавать</w:t>
      </w:r>
      <w:r>
        <w:rPr>
          <w:color w:val="000009"/>
          <w:spacing w:val="-6"/>
        </w:rPr>
        <w:t xml:space="preserve"> </w:t>
      </w:r>
      <w:r>
        <w:rPr>
          <w:color w:val="000009"/>
        </w:rPr>
        <w:t>игрушку</w:t>
      </w:r>
      <w:r>
        <w:rPr>
          <w:color w:val="000009"/>
          <w:spacing w:val="-12"/>
        </w:rPr>
        <w:t xml:space="preserve"> </w:t>
      </w:r>
      <w:r>
        <w:rPr>
          <w:color w:val="000009"/>
        </w:rPr>
        <w:t>из</w:t>
      </w:r>
      <w:r>
        <w:rPr>
          <w:color w:val="000009"/>
          <w:spacing w:val="-6"/>
        </w:rPr>
        <w:t xml:space="preserve"> </w:t>
      </w:r>
      <w:r>
        <w:rPr>
          <w:color w:val="000009"/>
        </w:rPr>
        <w:t>подручного</w:t>
      </w:r>
      <w:r>
        <w:rPr>
          <w:color w:val="000009"/>
          <w:spacing w:val="-6"/>
        </w:rPr>
        <w:t xml:space="preserve"> </w:t>
      </w:r>
      <w:r>
        <w:rPr>
          <w:color w:val="000009"/>
        </w:rPr>
        <w:t>нехудожественного</w:t>
      </w:r>
      <w:r>
        <w:rPr>
          <w:color w:val="000009"/>
          <w:spacing w:val="-6"/>
        </w:rPr>
        <w:t xml:space="preserve"> </w:t>
      </w:r>
      <w:r>
        <w:rPr>
          <w:color w:val="000009"/>
        </w:rPr>
        <w:t>материала</w:t>
      </w:r>
      <w:r>
        <w:rPr>
          <w:color w:val="000009"/>
          <w:spacing w:val="-6"/>
        </w:rPr>
        <w:t xml:space="preserve"> </w:t>
      </w:r>
      <w:r>
        <w:rPr>
          <w:color w:val="000009"/>
        </w:rPr>
        <w:t>путём</w:t>
      </w:r>
      <w:r>
        <w:rPr>
          <w:color w:val="000009"/>
          <w:spacing w:val="-6"/>
        </w:rPr>
        <w:t xml:space="preserve"> </w:t>
      </w:r>
      <w:r>
        <w:rPr>
          <w:color w:val="000009"/>
        </w:rPr>
        <w:t>добавления</w:t>
      </w:r>
      <w:r>
        <w:rPr>
          <w:color w:val="000009"/>
          <w:spacing w:val="-6"/>
        </w:rPr>
        <w:t xml:space="preserve"> </w:t>
      </w:r>
      <w:r>
        <w:rPr>
          <w:color w:val="000009"/>
        </w:rPr>
        <w:t>к ней необходимых деталей и тем самым «одушевления образа».</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91" w:firstLine="283"/>
      </w:pPr>
      <w:r>
        <w:rPr>
          <w:color w:val="000009"/>
        </w:rPr>
        <w:lastRenderedPageBreak/>
        <w:t>Узнавать о видах скульптуры: скульптурные памятники, парковая скульптура, мелкая пластика, рельеф (виды рельефа).</w:t>
      </w:r>
    </w:p>
    <w:p w:rsidR="00081003" w:rsidRDefault="00594D4B">
      <w:pPr>
        <w:pStyle w:val="a3"/>
        <w:ind w:left="852" w:right="4349" w:firstLine="0"/>
      </w:pPr>
      <w:r>
        <w:rPr>
          <w:color w:val="000009"/>
        </w:rPr>
        <w:t>Приобретать</w:t>
      </w:r>
      <w:r>
        <w:rPr>
          <w:color w:val="000009"/>
          <w:spacing w:val="-14"/>
        </w:rPr>
        <w:t xml:space="preserve"> </w:t>
      </w:r>
      <w:r>
        <w:rPr>
          <w:color w:val="000009"/>
        </w:rPr>
        <w:t>опыт</w:t>
      </w:r>
      <w:r>
        <w:rPr>
          <w:color w:val="000009"/>
          <w:spacing w:val="-15"/>
        </w:rPr>
        <w:t xml:space="preserve"> </w:t>
      </w:r>
      <w:r>
        <w:rPr>
          <w:color w:val="000009"/>
        </w:rPr>
        <w:t>лепки</w:t>
      </w:r>
      <w:r>
        <w:rPr>
          <w:color w:val="000009"/>
          <w:spacing w:val="-14"/>
        </w:rPr>
        <w:t xml:space="preserve"> </w:t>
      </w:r>
      <w:r>
        <w:rPr>
          <w:color w:val="000009"/>
        </w:rPr>
        <w:t>эскиза</w:t>
      </w:r>
      <w:r>
        <w:rPr>
          <w:color w:val="000009"/>
          <w:spacing w:val="-15"/>
        </w:rPr>
        <w:t xml:space="preserve"> </w:t>
      </w:r>
      <w:r>
        <w:rPr>
          <w:color w:val="000009"/>
        </w:rPr>
        <w:t>парковой</w:t>
      </w:r>
      <w:r>
        <w:rPr>
          <w:color w:val="000009"/>
          <w:spacing w:val="-14"/>
        </w:rPr>
        <w:t xml:space="preserve"> </w:t>
      </w:r>
      <w:r>
        <w:rPr>
          <w:color w:val="000009"/>
        </w:rPr>
        <w:t>скульптуры. Модуль «Декоративно-прикладное искусство»</w:t>
      </w:r>
    </w:p>
    <w:p w:rsidR="00081003" w:rsidRDefault="00594D4B">
      <w:pPr>
        <w:pStyle w:val="a3"/>
        <w:spacing w:before="1"/>
        <w:ind w:right="290" w:firstLine="283"/>
      </w:pPr>
      <w:r>
        <w:rPr>
          <w:color w:val="000009"/>
        </w:rPr>
        <w:t>Узнавать о создании глиняной и деревянной посуды: народные художественные промыслы Гжель и Хохлома.</w:t>
      </w:r>
    </w:p>
    <w:p w:rsidR="00081003" w:rsidRDefault="00594D4B">
      <w:pPr>
        <w:pStyle w:val="a3"/>
        <w:ind w:right="287" w:firstLine="283"/>
      </w:pPr>
      <w:r>
        <w:rPr>
          <w:color w:val="000009"/>
        </w:rPr>
        <w:t>Знакомиться</w:t>
      </w:r>
      <w:r>
        <w:rPr>
          <w:color w:val="000009"/>
          <w:spacing w:val="-3"/>
        </w:rPr>
        <w:t xml:space="preserve"> </w:t>
      </w:r>
      <w:r>
        <w:rPr>
          <w:color w:val="000009"/>
        </w:rPr>
        <w:t>с</w:t>
      </w:r>
      <w:r>
        <w:rPr>
          <w:color w:val="000009"/>
          <w:spacing w:val="-3"/>
        </w:rPr>
        <w:t xml:space="preserve"> </w:t>
      </w:r>
      <w:r>
        <w:rPr>
          <w:color w:val="000009"/>
        </w:rPr>
        <w:t>приёмами</w:t>
      </w:r>
      <w:r>
        <w:rPr>
          <w:color w:val="000009"/>
          <w:spacing w:val="-2"/>
        </w:rPr>
        <w:t xml:space="preserve"> </w:t>
      </w:r>
      <w:r>
        <w:rPr>
          <w:color w:val="000009"/>
        </w:rPr>
        <w:t>исполнения</w:t>
      </w:r>
      <w:r>
        <w:rPr>
          <w:color w:val="000009"/>
          <w:spacing w:val="-3"/>
        </w:rPr>
        <w:t xml:space="preserve"> </w:t>
      </w:r>
      <w:r>
        <w:rPr>
          <w:color w:val="000009"/>
        </w:rPr>
        <w:t>традиционных орнаментов,</w:t>
      </w:r>
      <w:r>
        <w:rPr>
          <w:color w:val="000009"/>
          <w:spacing w:val="-1"/>
        </w:rPr>
        <w:t xml:space="preserve"> </w:t>
      </w:r>
      <w:r>
        <w:rPr>
          <w:color w:val="000009"/>
        </w:rPr>
        <w:t>украшающих</w:t>
      </w:r>
      <w:r>
        <w:rPr>
          <w:color w:val="000009"/>
          <w:spacing w:val="-3"/>
        </w:rPr>
        <w:t xml:space="preserve"> </w:t>
      </w:r>
      <w:r>
        <w:rPr>
          <w:color w:val="000009"/>
        </w:rPr>
        <w:t>посуду</w:t>
      </w:r>
      <w:r>
        <w:rPr>
          <w:color w:val="000009"/>
          <w:spacing w:val="-7"/>
        </w:rPr>
        <w:t xml:space="preserve"> </w:t>
      </w:r>
      <w:r>
        <w:rPr>
          <w:color w:val="000009"/>
        </w:rPr>
        <w:t>Гжели и Хохломы; осваивать простые кистевые приёмы, свойственные этим промыслам; выполнять эскизы</w:t>
      </w:r>
      <w:r>
        <w:rPr>
          <w:color w:val="000009"/>
          <w:spacing w:val="-1"/>
        </w:rPr>
        <w:t xml:space="preserve"> </w:t>
      </w:r>
      <w:r>
        <w:rPr>
          <w:color w:val="000009"/>
        </w:rPr>
        <w:t>орнаментов, украшающих посуду</w:t>
      </w:r>
      <w:r>
        <w:rPr>
          <w:color w:val="000009"/>
          <w:spacing w:val="-6"/>
        </w:rPr>
        <w:t xml:space="preserve"> </w:t>
      </w:r>
      <w:r>
        <w:rPr>
          <w:color w:val="000009"/>
        </w:rPr>
        <w:t>(по</w:t>
      </w:r>
      <w:r>
        <w:rPr>
          <w:color w:val="000009"/>
          <w:spacing w:val="-1"/>
        </w:rPr>
        <w:t xml:space="preserve"> </w:t>
      </w:r>
      <w:r>
        <w:rPr>
          <w:color w:val="000009"/>
        </w:rPr>
        <w:t>мотивам</w:t>
      </w:r>
      <w:r>
        <w:rPr>
          <w:color w:val="000009"/>
          <w:spacing w:val="-2"/>
        </w:rPr>
        <w:t xml:space="preserve"> </w:t>
      </w:r>
      <w:r>
        <w:rPr>
          <w:color w:val="000009"/>
        </w:rPr>
        <w:t>выбранного</w:t>
      </w:r>
      <w:r>
        <w:rPr>
          <w:color w:val="000009"/>
          <w:spacing w:val="-4"/>
        </w:rPr>
        <w:t xml:space="preserve"> </w:t>
      </w:r>
      <w:r>
        <w:rPr>
          <w:color w:val="000009"/>
        </w:rPr>
        <w:t>художественного</w:t>
      </w:r>
      <w:r>
        <w:rPr>
          <w:color w:val="000009"/>
          <w:spacing w:val="-1"/>
        </w:rPr>
        <w:t xml:space="preserve"> </w:t>
      </w:r>
      <w:r>
        <w:rPr>
          <w:color w:val="000009"/>
        </w:rPr>
        <w:t>промысла).</w:t>
      </w:r>
    </w:p>
    <w:p w:rsidR="00081003" w:rsidRDefault="00594D4B">
      <w:pPr>
        <w:pStyle w:val="a3"/>
        <w:ind w:left="852" w:right="1188" w:firstLine="0"/>
      </w:pPr>
      <w:r>
        <w:rPr>
          <w:color w:val="000009"/>
        </w:rPr>
        <w:t>Узнавать</w:t>
      </w:r>
      <w:r>
        <w:rPr>
          <w:color w:val="000009"/>
          <w:spacing w:val="-6"/>
        </w:rPr>
        <w:t xml:space="preserve"> </w:t>
      </w:r>
      <w:r>
        <w:rPr>
          <w:color w:val="000009"/>
        </w:rPr>
        <w:t>о</w:t>
      </w:r>
      <w:r>
        <w:rPr>
          <w:color w:val="000009"/>
          <w:spacing w:val="-6"/>
        </w:rPr>
        <w:t xml:space="preserve"> </w:t>
      </w:r>
      <w:r>
        <w:rPr>
          <w:color w:val="000009"/>
        </w:rPr>
        <w:t>сетчатых</w:t>
      </w:r>
      <w:r>
        <w:rPr>
          <w:color w:val="000009"/>
          <w:spacing w:val="-5"/>
        </w:rPr>
        <w:t xml:space="preserve"> </w:t>
      </w:r>
      <w:r>
        <w:rPr>
          <w:color w:val="000009"/>
        </w:rPr>
        <w:t>видах</w:t>
      </w:r>
      <w:r>
        <w:rPr>
          <w:color w:val="000009"/>
          <w:spacing w:val="-4"/>
        </w:rPr>
        <w:t xml:space="preserve"> </w:t>
      </w:r>
      <w:r>
        <w:rPr>
          <w:color w:val="000009"/>
        </w:rPr>
        <w:t>орнаментов</w:t>
      </w:r>
      <w:r>
        <w:rPr>
          <w:color w:val="000009"/>
          <w:spacing w:val="-7"/>
        </w:rPr>
        <w:t xml:space="preserve"> </w:t>
      </w:r>
      <w:r>
        <w:rPr>
          <w:color w:val="000009"/>
        </w:rPr>
        <w:t>и</w:t>
      </w:r>
      <w:r>
        <w:rPr>
          <w:color w:val="000009"/>
          <w:spacing w:val="-8"/>
        </w:rPr>
        <w:t xml:space="preserve"> </w:t>
      </w:r>
      <w:r>
        <w:rPr>
          <w:color w:val="000009"/>
        </w:rPr>
        <w:t>их</w:t>
      </w:r>
      <w:r>
        <w:rPr>
          <w:color w:val="000009"/>
          <w:spacing w:val="-4"/>
        </w:rPr>
        <w:t xml:space="preserve"> </w:t>
      </w:r>
      <w:r>
        <w:rPr>
          <w:color w:val="000009"/>
        </w:rPr>
        <w:t>применении</w:t>
      </w:r>
      <w:r>
        <w:rPr>
          <w:color w:val="000009"/>
          <w:spacing w:val="-6"/>
        </w:rPr>
        <w:t xml:space="preserve"> </w:t>
      </w:r>
      <w:r>
        <w:rPr>
          <w:color w:val="000009"/>
        </w:rPr>
        <w:t>в</w:t>
      </w:r>
      <w:r>
        <w:rPr>
          <w:color w:val="000009"/>
          <w:spacing w:val="-7"/>
        </w:rPr>
        <w:t xml:space="preserve"> </w:t>
      </w:r>
      <w:r>
        <w:rPr>
          <w:color w:val="000009"/>
        </w:rPr>
        <w:t>росписи</w:t>
      </w:r>
      <w:r>
        <w:rPr>
          <w:color w:val="000009"/>
          <w:spacing w:val="-8"/>
        </w:rPr>
        <w:t xml:space="preserve"> </w:t>
      </w:r>
      <w:r>
        <w:rPr>
          <w:color w:val="000009"/>
        </w:rPr>
        <w:t>тканей,</w:t>
      </w:r>
      <w:r>
        <w:rPr>
          <w:color w:val="000009"/>
          <w:spacing w:val="-6"/>
        </w:rPr>
        <w:t xml:space="preserve"> </w:t>
      </w:r>
      <w:r>
        <w:rPr>
          <w:color w:val="000009"/>
        </w:rPr>
        <w:t>стен</w:t>
      </w:r>
      <w:r>
        <w:rPr>
          <w:color w:val="000009"/>
          <w:spacing w:val="-6"/>
        </w:rPr>
        <w:t xml:space="preserve"> </w:t>
      </w:r>
      <w:r>
        <w:rPr>
          <w:color w:val="000009"/>
        </w:rPr>
        <w:t>и</w:t>
      </w:r>
      <w:r>
        <w:rPr>
          <w:color w:val="000009"/>
          <w:spacing w:val="-6"/>
        </w:rPr>
        <w:t xml:space="preserve"> </w:t>
      </w:r>
      <w:r>
        <w:rPr>
          <w:color w:val="000009"/>
        </w:rPr>
        <w:t>др. Осваивать навыки создания орнаментов при помощи штампов и трафаретов.</w:t>
      </w:r>
    </w:p>
    <w:p w:rsidR="00081003" w:rsidRDefault="00594D4B">
      <w:pPr>
        <w:pStyle w:val="a3"/>
        <w:ind w:right="290" w:firstLine="283"/>
      </w:pPr>
      <w:r>
        <w:rPr>
          <w:color w:val="000009"/>
        </w:rPr>
        <w:t>Получать опыт создания композиции орнамента в квадрате (в качестве эскиза росписи женского платка).</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«Архитектура»</w:t>
      </w:r>
    </w:p>
    <w:p w:rsidR="00081003" w:rsidRDefault="00594D4B">
      <w:pPr>
        <w:pStyle w:val="a3"/>
        <w:ind w:right="279" w:firstLine="283"/>
      </w:pPr>
      <w:r>
        <w:rPr>
          <w:color w:val="000009"/>
        </w:rPr>
        <w:t>Выполнять зарисовки или творческие рисунки на основе фотографий на тему исторических памятников или архитектурных достопримечательностей своего города.</w:t>
      </w:r>
    </w:p>
    <w:p w:rsidR="00081003" w:rsidRDefault="00594D4B">
      <w:pPr>
        <w:pStyle w:val="a3"/>
        <w:ind w:right="286" w:firstLine="283"/>
      </w:pPr>
      <w:r>
        <w:rPr>
          <w:color w:val="000009"/>
        </w:rPr>
        <w:t>Создавать эскиз макета паркового пространства или участвовать в коллективной работе по созданию такого макета.</w:t>
      </w:r>
    </w:p>
    <w:p w:rsidR="00081003" w:rsidRDefault="00594D4B">
      <w:pPr>
        <w:pStyle w:val="a3"/>
        <w:ind w:right="281" w:firstLine="283"/>
      </w:pPr>
      <w:r>
        <w:rPr>
          <w:color w:val="000009"/>
        </w:rPr>
        <w:t>Создавать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81003" w:rsidRDefault="00594D4B">
      <w:pPr>
        <w:pStyle w:val="a3"/>
        <w:spacing w:before="1"/>
        <w:ind w:left="852" w:firstLine="0"/>
      </w:pPr>
      <w:r>
        <w:rPr>
          <w:color w:val="000009"/>
        </w:rPr>
        <w:t>Придумывать</w:t>
      </w:r>
      <w:r>
        <w:rPr>
          <w:color w:val="000009"/>
          <w:spacing w:val="-12"/>
        </w:rPr>
        <w:t xml:space="preserve"> </w:t>
      </w:r>
      <w:r>
        <w:rPr>
          <w:color w:val="000009"/>
        </w:rPr>
        <w:t>и</w:t>
      </w:r>
      <w:r>
        <w:rPr>
          <w:color w:val="000009"/>
          <w:spacing w:val="-10"/>
        </w:rPr>
        <w:t xml:space="preserve"> </w:t>
      </w:r>
      <w:r>
        <w:rPr>
          <w:color w:val="000009"/>
        </w:rPr>
        <w:t>рисовать</w:t>
      </w:r>
      <w:r>
        <w:rPr>
          <w:color w:val="000009"/>
          <w:spacing w:val="-10"/>
        </w:rPr>
        <w:t xml:space="preserve"> </w:t>
      </w:r>
      <w:r>
        <w:rPr>
          <w:color w:val="000009"/>
        </w:rPr>
        <w:t>(или</w:t>
      </w:r>
      <w:r>
        <w:rPr>
          <w:color w:val="000009"/>
          <w:spacing w:val="-9"/>
        </w:rPr>
        <w:t xml:space="preserve"> </w:t>
      </w:r>
      <w:r>
        <w:rPr>
          <w:color w:val="000009"/>
        </w:rPr>
        <w:t>выполнять</w:t>
      </w:r>
      <w:r>
        <w:rPr>
          <w:color w:val="000009"/>
          <w:spacing w:val="-10"/>
        </w:rPr>
        <w:t xml:space="preserve"> </w:t>
      </w:r>
      <w:r>
        <w:rPr>
          <w:color w:val="000009"/>
        </w:rPr>
        <w:t>в</w:t>
      </w:r>
      <w:r>
        <w:rPr>
          <w:color w:val="000009"/>
          <w:spacing w:val="-10"/>
        </w:rPr>
        <w:t xml:space="preserve"> </w:t>
      </w:r>
      <w:r>
        <w:rPr>
          <w:color w:val="000009"/>
        </w:rPr>
        <w:t>технике</w:t>
      </w:r>
      <w:r>
        <w:rPr>
          <w:color w:val="000009"/>
          <w:spacing w:val="-11"/>
        </w:rPr>
        <w:t xml:space="preserve"> </w:t>
      </w:r>
      <w:r>
        <w:rPr>
          <w:color w:val="000009"/>
        </w:rPr>
        <w:t>бумагопластики)</w:t>
      </w:r>
      <w:r>
        <w:rPr>
          <w:color w:val="000009"/>
          <w:spacing w:val="-10"/>
        </w:rPr>
        <w:t xml:space="preserve"> </w:t>
      </w:r>
      <w:r>
        <w:rPr>
          <w:color w:val="000009"/>
        </w:rPr>
        <w:t>транспортное</w:t>
      </w:r>
      <w:r>
        <w:rPr>
          <w:color w:val="000009"/>
          <w:spacing w:val="-10"/>
        </w:rPr>
        <w:t xml:space="preserve"> </w:t>
      </w:r>
      <w:r>
        <w:rPr>
          <w:color w:val="000009"/>
          <w:spacing w:val="-2"/>
        </w:rPr>
        <w:t>средство.</w:t>
      </w:r>
    </w:p>
    <w:p w:rsidR="00081003" w:rsidRDefault="00594D4B">
      <w:pPr>
        <w:pStyle w:val="a3"/>
        <w:ind w:right="287" w:firstLine="283"/>
      </w:pPr>
      <w:r>
        <w:rPr>
          <w:color w:val="000009"/>
        </w:rPr>
        <w:t>Выполнять творческий рисунок — создавать образ своего города или села или участвовать в коллективной работе по созданию образа своего города или села (в виде коллажа).</w:t>
      </w:r>
    </w:p>
    <w:p w:rsidR="00081003" w:rsidRDefault="00594D4B">
      <w:pPr>
        <w:pStyle w:val="a3"/>
        <w:ind w:left="852" w:firstLine="0"/>
      </w:pPr>
      <w:r>
        <w:rPr>
          <w:color w:val="000009"/>
        </w:rPr>
        <w:t>Модуль</w:t>
      </w:r>
      <w:r>
        <w:rPr>
          <w:color w:val="000009"/>
          <w:spacing w:val="-13"/>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left="852" w:firstLine="0"/>
      </w:pPr>
      <w:r>
        <w:rPr>
          <w:color w:val="000009"/>
        </w:rPr>
        <w:t>Рассматривать</w:t>
      </w:r>
      <w:r>
        <w:rPr>
          <w:color w:val="000009"/>
          <w:spacing w:val="-11"/>
        </w:rPr>
        <w:t xml:space="preserve"> </w:t>
      </w:r>
      <w:r>
        <w:rPr>
          <w:color w:val="000009"/>
        </w:rPr>
        <w:t>и</w:t>
      </w:r>
      <w:r>
        <w:rPr>
          <w:color w:val="000009"/>
          <w:spacing w:val="-9"/>
        </w:rPr>
        <w:t xml:space="preserve"> </w:t>
      </w:r>
      <w:r>
        <w:rPr>
          <w:color w:val="000009"/>
        </w:rPr>
        <w:t>принимать</w:t>
      </w:r>
      <w:r>
        <w:rPr>
          <w:color w:val="000009"/>
          <w:spacing w:val="-5"/>
        </w:rPr>
        <w:t xml:space="preserve"> </w:t>
      </w:r>
      <w:r>
        <w:rPr>
          <w:color w:val="000009"/>
        </w:rPr>
        <w:t>участие</w:t>
      </w:r>
      <w:r>
        <w:rPr>
          <w:color w:val="000009"/>
          <w:spacing w:val="-10"/>
        </w:rPr>
        <w:t xml:space="preserve"> </w:t>
      </w:r>
      <w:r>
        <w:rPr>
          <w:color w:val="000009"/>
        </w:rPr>
        <w:t>в</w:t>
      </w:r>
      <w:r>
        <w:rPr>
          <w:color w:val="000009"/>
          <w:spacing w:val="-9"/>
        </w:rPr>
        <w:t xml:space="preserve"> </w:t>
      </w:r>
      <w:r>
        <w:rPr>
          <w:color w:val="000009"/>
        </w:rPr>
        <w:t>обсуждении</w:t>
      </w:r>
      <w:r>
        <w:rPr>
          <w:color w:val="000009"/>
          <w:spacing w:val="-9"/>
        </w:rPr>
        <w:t xml:space="preserve"> </w:t>
      </w:r>
      <w:r>
        <w:rPr>
          <w:color w:val="000009"/>
        </w:rPr>
        <w:t>содержания</w:t>
      </w:r>
      <w:r>
        <w:rPr>
          <w:color w:val="000009"/>
          <w:spacing w:val="-9"/>
        </w:rPr>
        <w:t xml:space="preserve"> </w:t>
      </w:r>
      <w:r>
        <w:rPr>
          <w:color w:val="000009"/>
        </w:rPr>
        <w:t>работы</w:t>
      </w:r>
      <w:r>
        <w:rPr>
          <w:color w:val="000009"/>
          <w:spacing w:val="-11"/>
        </w:rPr>
        <w:t xml:space="preserve"> </w:t>
      </w:r>
      <w:r>
        <w:rPr>
          <w:color w:val="000009"/>
          <w:spacing w:val="-2"/>
        </w:rPr>
        <w:t>художника.</w:t>
      </w:r>
    </w:p>
    <w:p w:rsidR="00081003" w:rsidRDefault="00594D4B">
      <w:pPr>
        <w:pStyle w:val="a3"/>
        <w:ind w:right="282" w:firstLine="283"/>
      </w:pPr>
      <w:r>
        <w:rPr>
          <w:color w:val="000009"/>
        </w:rPr>
        <w:t>Рассматривать и анализировать по предложенному плану архитектурные постройки своего города (села), характерные особенности улиц и площадей, выделять центральные по архитектуре здания; приобретать представления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w:t>
      </w:r>
    </w:p>
    <w:p w:rsidR="00081003" w:rsidRDefault="00594D4B">
      <w:pPr>
        <w:pStyle w:val="a3"/>
        <w:ind w:right="278" w:firstLine="283"/>
      </w:pPr>
      <w:r>
        <w:rPr>
          <w:color w:val="000009"/>
        </w:rPr>
        <w:t>Иметь представление об основных видах пространственных искусств: изобразительных видов искусства — живописи, графики, скульптуры; архитектуры, дизайна, декоративно- прикладных видов искусства, а также деятельности художника в кино, в театре, на празднике.</w:t>
      </w:r>
    </w:p>
    <w:p w:rsidR="00081003" w:rsidRDefault="00594D4B">
      <w:pPr>
        <w:pStyle w:val="a3"/>
        <w:ind w:right="291" w:firstLine="283"/>
      </w:pPr>
      <w:r>
        <w:rPr>
          <w:color w:val="000009"/>
        </w:rPr>
        <w:t>Иметь представление об основных жанрах живописи, графики и скульптуры, определяемых предметом изображения.</w:t>
      </w:r>
    </w:p>
    <w:p w:rsidR="00081003" w:rsidRDefault="00594D4B">
      <w:pPr>
        <w:pStyle w:val="a3"/>
        <w:ind w:right="277" w:firstLine="283"/>
      </w:pPr>
      <w:r>
        <w:rPr>
          <w:color w:val="000009"/>
        </w:rPr>
        <w:t>Иметь представление об именах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081003" w:rsidRDefault="00594D4B">
      <w:pPr>
        <w:pStyle w:val="a3"/>
        <w:ind w:right="288" w:firstLine="283"/>
      </w:pPr>
      <w:r>
        <w:rPr>
          <w:color w:val="000009"/>
        </w:rPr>
        <w:t>Осуществлять виртуальные интерактивные путешествия в художественные музеи, участвовать в обсуждении впечатлений от виртуальных</w:t>
      </w:r>
      <w:r>
        <w:rPr>
          <w:color w:val="000009"/>
          <w:spacing w:val="80"/>
        </w:rPr>
        <w:t xml:space="preserve"> </w:t>
      </w:r>
      <w:r>
        <w:rPr>
          <w:color w:val="000009"/>
        </w:rPr>
        <w:t>путешествий.</w:t>
      </w:r>
    </w:p>
    <w:p w:rsidR="00081003" w:rsidRDefault="00594D4B">
      <w:pPr>
        <w:pStyle w:val="a3"/>
        <w:spacing w:before="1"/>
        <w:ind w:right="280" w:firstLine="283"/>
      </w:pPr>
      <w:r>
        <w:rPr>
          <w:color w:val="000009"/>
        </w:rPr>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w:t>
      </w:r>
      <w:r>
        <w:rPr>
          <w:color w:val="000009"/>
          <w:spacing w:val="-2"/>
        </w:rPr>
        <w:t>произведениях.</w:t>
      </w:r>
    </w:p>
    <w:p w:rsidR="00081003" w:rsidRDefault="00594D4B">
      <w:pPr>
        <w:pStyle w:val="a3"/>
        <w:ind w:right="281" w:firstLine="283"/>
      </w:pPr>
      <w:r>
        <w:rPr>
          <w:color w:val="000009"/>
        </w:rPr>
        <w:t>Понимать значение музеев и иметь представления о том, где они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081003" w:rsidRDefault="00594D4B">
      <w:pPr>
        <w:pStyle w:val="a3"/>
        <w:ind w:left="852" w:firstLine="0"/>
      </w:pPr>
      <w:r>
        <w:rPr>
          <w:color w:val="000009"/>
          <w:spacing w:val="-2"/>
        </w:rPr>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594D4B">
      <w:pPr>
        <w:pStyle w:val="a3"/>
        <w:ind w:right="290" w:firstLine="283"/>
      </w:pPr>
      <w:r>
        <w:rPr>
          <w:color w:val="000009"/>
        </w:rPr>
        <w:t>Осваивать приёмы работы в графическом редакторе с линиями, геометрическими фигурами, инструментами традиционного рисования.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6" w:firstLine="283"/>
      </w:pPr>
      <w:r>
        <w:rPr>
          <w:color w:val="000009"/>
        </w:rPr>
        <w:lastRenderedPageBreak/>
        <w:t>Применять получаемые навыки для усвоения определённых учебных тем, например: построения ритмических композиций, составления орнаментов путём различных повторений рисунка узора, простого повторения (раппорт); создание паттернов.</w:t>
      </w:r>
    </w:p>
    <w:p w:rsidR="00081003" w:rsidRDefault="00594D4B">
      <w:pPr>
        <w:pStyle w:val="a3"/>
        <w:spacing w:before="1"/>
        <w:ind w:right="288" w:firstLine="283"/>
      </w:pPr>
      <w:r>
        <w:rPr>
          <w:color w:val="000009"/>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081003" w:rsidRDefault="00594D4B">
      <w:pPr>
        <w:pStyle w:val="a3"/>
        <w:ind w:right="286" w:firstLine="283"/>
      </w:pPr>
      <w:r>
        <w:rPr>
          <w:color w:val="000009"/>
        </w:rPr>
        <w:t>Осваивать приёмы соединения шрифта и векторного изображения при создании поздравительных открыток, афиши и др.</w:t>
      </w:r>
    </w:p>
    <w:p w:rsidR="00081003" w:rsidRDefault="00594D4B">
      <w:pPr>
        <w:pStyle w:val="a3"/>
        <w:ind w:right="285" w:firstLine="283"/>
      </w:pPr>
      <w:r>
        <w:rPr>
          <w:color w:val="000009"/>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w:t>
      </w:r>
    </w:p>
    <w:p w:rsidR="00081003" w:rsidRDefault="00594D4B">
      <w:pPr>
        <w:pStyle w:val="1"/>
        <w:numPr>
          <w:ilvl w:val="0"/>
          <w:numId w:val="66"/>
        </w:numPr>
        <w:tabs>
          <w:tab w:val="left" w:pos="1032"/>
        </w:tabs>
        <w:spacing w:before="4"/>
        <w:jc w:val="both"/>
      </w:pPr>
      <w:r>
        <w:rPr>
          <w:color w:val="000009"/>
          <w:spacing w:val="-2"/>
        </w:rPr>
        <w:t>класс</w:t>
      </w:r>
    </w:p>
    <w:p w:rsidR="00081003" w:rsidRDefault="00594D4B">
      <w:pPr>
        <w:pStyle w:val="a3"/>
        <w:spacing w:line="274" w:lineRule="exact"/>
        <w:ind w:left="852" w:firstLine="0"/>
      </w:pPr>
      <w:r>
        <w:rPr>
          <w:color w:val="000009"/>
          <w:spacing w:val="-2"/>
        </w:rPr>
        <w:t>Модуль</w:t>
      </w:r>
      <w:r>
        <w:rPr>
          <w:color w:val="000009"/>
          <w:spacing w:val="-12"/>
        </w:rPr>
        <w:t xml:space="preserve"> </w:t>
      </w:r>
      <w:r>
        <w:rPr>
          <w:color w:val="000009"/>
          <w:spacing w:val="-2"/>
        </w:rPr>
        <w:t>«Графика»</w:t>
      </w:r>
    </w:p>
    <w:p w:rsidR="00081003" w:rsidRDefault="00594D4B">
      <w:pPr>
        <w:pStyle w:val="a3"/>
        <w:ind w:right="293" w:firstLine="283"/>
      </w:pPr>
      <w:r>
        <w:rPr>
          <w:color w:val="000009"/>
        </w:rPr>
        <w:t>Осваивать правила линейной и воздушной перспективы и применять их в своей</w:t>
      </w:r>
      <w:r>
        <w:rPr>
          <w:color w:val="000009"/>
          <w:spacing w:val="40"/>
        </w:rPr>
        <w:t xml:space="preserve"> </w:t>
      </w:r>
      <w:r>
        <w:rPr>
          <w:color w:val="000009"/>
        </w:rPr>
        <w:t>практической творческой деятельности.</w:t>
      </w:r>
    </w:p>
    <w:p w:rsidR="00081003" w:rsidRDefault="00594D4B">
      <w:pPr>
        <w:pStyle w:val="a3"/>
        <w:spacing w:before="1"/>
        <w:ind w:right="281" w:firstLine="283"/>
      </w:pPr>
      <w:r>
        <w:rPr>
          <w:color w:val="000009"/>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081003" w:rsidRDefault="00594D4B">
      <w:pPr>
        <w:pStyle w:val="a3"/>
        <w:ind w:right="288" w:firstLine="283"/>
      </w:pPr>
      <w:r>
        <w:rPr>
          <w:color w:val="000009"/>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081003" w:rsidRDefault="00594D4B">
      <w:pPr>
        <w:pStyle w:val="a3"/>
        <w:ind w:left="852" w:right="2446" w:firstLine="0"/>
      </w:pPr>
      <w:r>
        <w:rPr>
          <w:color w:val="000009"/>
        </w:rPr>
        <w:t>Создавать</w:t>
      </w:r>
      <w:r>
        <w:rPr>
          <w:color w:val="000009"/>
          <w:spacing w:val="-13"/>
        </w:rPr>
        <w:t xml:space="preserve"> </w:t>
      </w:r>
      <w:r>
        <w:rPr>
          <w:color w:val="000009"/>
        </w:rPr>
        <w:t>зарисовки</w:t>
      </w:r>
      <w:r>
        <w:rPr>
          <w:color w:val="000009"/>
          <w:spacing w:val="-14"/>
        </w:rPr>
        <w:t xml:space="preserve"> </w:t>
      </w:r>
      <w:r>
        <w:rPr>
          <w:color w:val="000009"/>
        </w:rPr>
        <w:t>памятников</w:t>
      </w:r>
      <w:r>
        <w:rPr>
          <w:color w:val="000009"/>
          <w:spacing w:val="-15"/>
        </w:rPr>
        <w:t xml:space="preserve"> </w:t>
      </w:r>
      <w:r>
        <w:rPr>
          <w:color w:val="000009"/>
        </w:rPr>
        <w:t>отечественной</w:t>
      </w:r>
      <w:r>
        <w:rPr>
          <w:color w:val="000009"/>
          <w:spacing w:val="-13"/>
        </w:rPr>
        <w:t xml:space="preserve"> </w:t>
      </w:r>
      <w:r>
        <w:rPr>
          <w:color w:val="000009"/>
        </w:rPr>
        <w:t>и</w:t>
      </w:r>
      <w:r>
        <w:rPr>
          <w:color w:val="000009"/>
          <w:spacing w:val="-13"/>
        </w:rPr>
        <w:t xml:space="preserve"> </w:t>
      </w:r>
      <w:r>
        <w:rPr>
          <w:color w:val="000009"/>
        </w:rPr>
        <w:t>мировой</w:t>
      </w:r>
      <w:r>
        <w:rPr>
          <w:color w:val="000009"/>
          <w:spacing w:val="-13"/>
        </w:rPr>
        <w:t xml:space="preserve"> </w:t>
      </w:r>
      <w:r>
        <w:rPr>
          <w:color w:val="000009"/>
        </w:rPr>
        <w:t>архитектуры. Модуль «Живопись»</w:t>
      </w:r>
    </w:p>
    <w:p w:rsidR="00081003" w:rsidRDefault="00594D4B">
      <w:pPr>
        <w:pStyle w:val="a3"/>
        <w:ind w:right="289" w:firstLine="283"/>
      </w:pPr>
      <w:r>
        <w:rPr>
          <w:color w:val="000009"/>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081003" w:rsidRDefault="00594D4B">
      <w:pPr>
        <w:pStyle w:val="a3"/>
        <w:ind w:right="290" w:firstLine="283"/>
      </w:pPr>
      <w:r>
        <w:rPr>
          <w:color w:val="000009"/>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081003" w:rsidRDefault="00594D4B">
      <w:pPr>
        <w:pStyle w:val="a3"/>
        <w:ind w:right="284" w:firstLine="283"/>
      </w:pPr>
      <w:r>
        <w:rPr>
          <w:color w:val="000009"/>
        </w:rPr>
        <w:t>Приобретать опыт создания портретов женских и мужских, портрета пожилого человека, детского портрета или автопортрета.</w:t>
      </w:r>
    </w:p>
    <w:p w:rsidR="00081003" w:rsidRDefault="00594D4B">
      <w:pPr>
        <w:pStyle w:val="a3"/>
        <w:ind w:left="852" w:firstLine="0"/>
      </w:pPr>
      <w:r>
        <w:rPr>
          <w:color w:val="000009"/>
        </w:rPr>
        <w:t>Создавать</w:t>
      </w:r>
      <w:r>
        <w:rPr>
          <w:color w:val="000009"/>
          <w:spacing w:val="-10"/>
        </w:rPr>
        <w:t xml:space="preserve"> </w:t>
      </w:r>
      <w:r>
        <w:rPr>
          <w:color w:val="000009"/>
        </w:rPr>
        <w:t>двойной</w:t>
      </w:r>
      <w:r>
        <w:rPr>
          <w:color w:val="000009"/>
          <w:spacing w:val="-9"/>
        </w:rPr>
        <w:t xml:space="preserve"> </w:t>
      </w:r>
      <w:r>
        <w:rPr>
          <w:color w:val="000009"/>
        </w:rPr>
        <w:t>портрет</w:t>
      </w:r>
      <w:r>
        <w:rPr>
          <w:color w:val="000009"/>
          <w:spacing w:val="-7"/>
        </w:rPr>
        <w:t xml:space="preserve"> </w:t>
      </w:r>
      <w:r>
        <w:rPr>
          <w:color w:val="000009"/>
        </w:rPr>
        <w:t>(например,</w:t>
      </w:r>
      <w:r>
        <w:rPr>
          <w:color w:val="000009"/>
          <w:spacing w:val="-8"/>
        </w:rPr>
        <w:t xml:space="preserve"> </w:t>
      </w:r>
      <w:r>
        <w:rPr>
          <w:color w:val="000009"/>
        </w:rPr>
        <w:t>портрет</w:t>
      </w:r>
      <w:r>
        <w:rPr>
          <w:color w:val="000009"/>
          <w:spacing w:val="-7"/>
        </w:rPr>
        <w:t xml:space="preserve"> </w:t>
      </w:r>
      <w:r>
        <w:rPr>
          <w:color w:val="000009"/>
        </w:rPr>
        <w:t>матери</w:t>
      </w:r>
      <w:r>
        <w:rPr>
          <w:color w:val="000009"/>
          <w:spacing w:val="-7"/>
        </w:rPr>
        <w:t xml:space="preserve"> </w:t>
      </w:r>
      <w:r>
        <w:rPr>
          <w:color w:val="000009"/>
        </w:rPr>
        <w:t>и</w:t>
      </w:r>
      <w:r>
        <w:rPr>
          <w:color w:val="000009"/>
          <w:spacing w:val="-7"/>
        </w:rPr>
        <w:t xml:space="preserve"> </w:t>
      </w:r>
      <w:r>
        <w:rPr>
          <w:color w:val="000009"/>
          <w:spacing w:val="-2"/>
        </w:rPr>
        <w:t>ребёнка).</w:t>
      </w:r>
    </w:p>
    <w:p w:rsidR="00081003" w:rsidRDefault="00594D4B">
      <w:pPr>
        <w:pStyle w:val="a3"/>
        <w:spacing w:before="1"/>
        <w:ind w:left="852" w:firstLine="0"/>
      </w:pPr>
      <w:r>
        <w:rPr>
          <w:color w:val="000009"/>
        </w:rPr>
        <w:t>Приобретать</w:t>
      </w:r>
      <w:r>
        <w:rPr>
          <w:color w:val="000009"/>
          <w:spacing w:val="-10"/>
        </w:rPr>
        <w:t xml:space="preserve"> </w:t>
      </w:r>
      <w:r>
        <w:rPr>
          <w:color w:val="000009"/>
        </w:rPr>
        <w:t>опыт</w:t>
      </w:r>
      <w:r>
        <w:rPr>
          <w:color w:val="000009"/>
          <w:spacing w:val="-8"/>
        </w:rPr>
        <w:t xml:space="preserve"> </w:t>
      </w:r>
      <w:r>
        <w:rPr>
          <w:color w:val="000009"/>
        </w:rPr>
        <w:t>создания</w:t>
      </w:r>
      <w:r>
        <w:rPr>
          <w:color w:val="000009"/>
          <w:spacing w:val="-8"/>
        </w:rPr>
        <w:t xml:space="preserve"> </w:t>
      </w:r>
      <w:r>
        <w:rPr>
          <w:color w:val="000009"/>
        </w:rPr>
        <w:t>композиции</w:t>
      </w:r>
      <w:r>
        <w:rPr>
          <w:color w:val="000009"/>
          <w:spacing w:val="-5"/>
        </w:rPr>
        <w:t xml:space="preserve"> </w:t>
      </w:r>
      <w:r>
        <w:rPr>
          <w:color w:val="000009"/>
        </w:rPr>
        <w:t>на</w:t>
      </w:r>
      <w:r>
        <w:rPr>
          <w:color w:val="000009"/>
          <w:spacing w:val="-9"/>
        </w:rPr>
        <w:t xml:space="preserve"> </w:t>
      </w:r>
      <w:r>
        <w:rPr>
          <w:color w:val="000009"/>
        </w:rPr>
        <w:t>тему</w:t>
      </w:r>
      <w:r>
        <w:rPr>
          <w:color w:val="000009"/>
          <w:spacing w:val="-9"/>
        </w:rPr>
        <w:t xml:space="preserve"> </w:t>
      </w:r>
      <w:r>
        <w:rPr>
          <w:color w:val="000009"/>
        </w:rPr>
        <w:t>«Древнерусский</w:t>
      </w:r>
      <w:r>
        <w:rPr>
          <w:color w:val="000009"/>
          <w:spacing w:val="-7"/>
        </w:rPr>
        <w:t xml:space="preserve"> </w:t>
      </w:r>
      <w:r>
        <w:rPr>
          <w:color w:val="000009"/>
          <w:spacing w:val="-2"/>
        </w:rPr>
        <w:t>город».</w:t>
      </w:r>
    </w:p>
    <w:p w:rsidR="00081003" w:rsidRDefault="00594D4B">
      <w:pPr>
        <w:pStyle w:val="a3"/>
        <w:ind w:right="281" w:firstLine="283"/>
      </w:pPr>
      <w:r>
        <w:rPr>
          <w:color w:val="000009"/>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«Скульптура»</w:t>
      </w:r>
    </w:p>
    <w:p w:rsidR="00081003" w:rsidRDefault="00594D4B">
      <w:pPr>
        <w:pStyle w:val="a3"/>
        <w:ind w:right="288" w:firstLine="283"/>
      </w:pPr>
      <w:r>
        <w:rPr>
          <w:color w:val="000009"/>
        </w:rPr>
        <w:t>Лепить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81003" w:rsidRDefault="00594D4B">
      <w:pPr>
        <w:pStyle w:val="a3"/>
        <w:ind w:left="852" w:firstLine="0"/>
      </w:pPr>
      <w:r>
        <w:rPr>
          <w:color w:val="000009"/>
          <w:spacing w:val="-2"/>
        </w:rPr>
        <w:t>Модуль</w:t>
      </w:r>
      <w:r>
        <w:rPr>
          <w:color w:val="000009"/>
          <w:spacing w:val="6"/>
        </w:rPr>
        <w:t xml:space="preserve"> </w:t>
      </w:r>
      <w:r>
        <w:rPr>
          <w:color w:val="000009"/>
          <w:spacing w:val="-2"/>
        </w:rPr>
        <w:t>«Декоративно-прикладное</w:t>
      </w:r>
      <w:r>
        <w:rPr>
          <w:color w:val="000009"/>
          <w:spacing w:val="1"/>
        </w:rPr>
        <w:t xml:space="preserve"> </w:t>
      </w:r>
      <w:r>
        <w:rPr>
          <w:color w:val="000009"/>
          <w:spacing w:val="-2"/>
        </w:rPr>
        <w:t>искусство»</w:t>
      </w:r>
    </w:p>
    <w:p w:rsidR="00081003" w:rsidRDefault="00594D4B">
      <w:pPr>
        <w:pStyle w:val="a3"/>
        <w:ind w:right="283" w:firstLine="283"/>
      </w:pPr>
      <w:r>
        <w:rPr>
          <w:color w:val="000009"/>
        </w:rPr>
        <w:t>Исследовать под руководством учителя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081003" w:rsidRDefault="00594D4B">
      <w:pPr>
        <w:pStyle w:val="a3"/>
        <w:spacing w:before="1"/>
        <w:ind w:right="280" w:firstLine="283"/>
      </w:pPr>
      <w:r>
        <w:rPr>
          <w:color w:val="000009"/>
        </w:rPr>
        <w:t>Изучать под руководством учителя и показать в практической творческой работе</w:t>
      </w:r>
      <w:r>
        <w:rPr>
          <w:color w:val="000009"/>
          <w:spacing w:val="-1"/>
        </w:rPr>
        <w:t xml:space="preserve"> </w:t>
      </w:r>
      <w:r>
        <w:rPr>
          <w:color w:val="000009"/>
        </w:rPr>
        <w:t xml:space="preserve">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w:t>
      </w:r>
      <w:r>
        <w:rPr>
          <w:color w:val="000009"/>
          <w:spacing w:val="-2"/>
        </w:rPr>
        <w:t>быта).</w:t>
      </w:r>
    </w:p>
    <w:p w:rsidR="00081003" w:rsidRDefault="00594D4B">
      <w:pPr>
        <w:pStyle w:val="a3"/>
        <w:ind w:right="282" w:firstLine="283"/>
      </w:pPr>
      <w:r>
        <w:rPr>
          <w:color w:val="000009"/>
        </w:rPr>
        <w:t>Получать представления о красоте</w:t>
      </w:r>
      <w:r>
        <w:rPr>
          <w:color w:val="000009"/>
          <w:spacing w:val="-1"/>
        </w:rPr>
        <w:t xml:space="preserve"> </w:t>
      </w:r>
      <w:r>
        <w:rPr>
          <w:color w:val="000009"/>
        </w:rPr>
        <w:t>русского народного костюма</w:t>
      </w:r>
      <w:r>
        <w:rPr>
          <w:color w:val="000009"/>
          <w:spacing w:val="-1"/>
        </w:rPr>
        <w:t xml:space="preserve"> </w:t>
      </w:r>
      <w:r>
        <w:rPr>
          <w:color w:val="000009"/>
        </w:rPr>
        <w:t>и головных женских уборов, особенностях мужской</w:t>
      </w:r>
      <w:r>
        <w:rPr>
          <w:color w:val="000009"/>
          <w:spacing w:val="-1"/>
        </w:rPr>
        <w:t xml:space="preserve"> </w:t>
      </w:r>
      <w:r>
        <w:rPr>
          <w:color w:val="000009"/>
        </w:rPr>
        <w:t>одежды разных сословий, а также о связи украшения костюма мужчины с родом его занятий и положением в обществе.</w:t>
      </w:r>
    </w:p>
    <w:p w:rsidR="00081003" w:rsidRDefault="00594D4B">
      <w:pPr>
        <w:pStyle w:val="a3"/>
        <w:ind w:left="852" w:firstLine="0"/>
      </w:pPr>
      <w:r>
        <w:rPr>
          <w:color w:val="000009"/>
          <w:spacing w:val="-2"/>
        </w:rPr>
        <w:t>Модуль</w:t>
      </w:r>
      <w:r>
        <w:rPr>
          <w:color w:val="000009"/>
          <w:spacing w:val="-12"/>
        </w:rPr>
        <w:t xml:space="preserve"> </w:t>
      </w:r>
      <w:r>
        <w:rPr>
          <w:color w:val="000009"/>
          <w:spacing w:val="-2"/>
        </w:rPr>
        <w:t>«Архитектура»</w:t>
      </w:r>
    </w:p>
    <w:p w:rsidR="00081003" w:rsidRDefault="00594D4B">
      <w:pPr>
        <w:pStyle w:val="a3"/>
        <w:ind w:right="278" w:firstLine="283"/>
      </w:pPr>
      <w:r>
        <w:rPr>
          <w:color w:val="000009"/>
        </w:rPr>
        <w:t>Получать представление о конструкции традиционных жилищ у</w:t>
      </w:r>
      <w:r>
        <w:rPr>
          <w:color w:val="000009"/>
          <w:spacing w:val="-3"/>
        </w:rPr>
        <w:t xml:space="preserve"> </w:t>
      </w:r>
      <w:r>
        <w:rPr>
          <w:color w:val="000009"/>
        </w:rPr>
        <w:t>разных народов, об их связи с окружающей природой.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2" w:firstLine="283"/>
      </w:pPr>
      <w:r>
        <w:rPr>
          <w:color w:val="000009"/>
        </w:rPr>
        <w:lastRenderedPageBreak/>
        <w:t>Знакомиться с конструкцией избы — традиционного деревянного жилого дома — и надворных построек; уметь строить из бумаги или изображать конструкцию избы. Иметь представления о конструктивных особенностях переносного жилища — юрты.</w:t>
      </w:r>
    </w:p>
    <w:p w:rsidR="00081003" w:rsidRDefault="00594D4B">
      <w:pPr>
        <w:pStyle w:val="a3"/>
        <w:spacing w:before="1"/>
        <w:ind w:right="286" w:firstLine="283"/>
      </w:pPr>
      <w:r>
        <w:rPr>
          <w:color w:val="000009"/>
        </w:rPr>
        <w:t>Уметь изображать традиционную конструкцию здания каменного древнерусского храма; иметь представления о красоте и конструктивных особенностях памятников русского деревянного зодчества.</w:t>
      </w:r>
    </w:p>
    <w:p w:rsidR="00081003" w:rsidRDefault="00594D4B">
      <w:pPr>
        <w:pStyle w:val="a3"/>
        <w:ind w:right="284" w:firstLine="283"/>
      </w:pPr>
      <w:r>
        <w:rPr>
          <w:color w:val="000009"/>
        </w:rPr>
        <w:t>Иметь представления об устройстве и красоте древнерусского города, его архитектурном устройстве и жизни в нём людей.</w:t>
      </w:r>
    </w:p>
    <w:p w:rsidR="00081003" w:rsidRDefault="00594D4B">
      <w:pPr>
        <w:pStyle w:val="a3"/>
        <w:ind w:right="285" w:firstLine="283"/>
      </w:pPr>
      <w:r>
        <w:rPr>
          <w:color w:val="000009"/>
        </w:rPr>
        <w:t>Иметь представления об основных конструктивных чертах древнегреческого храма, уметь его изобразить; иметь общее представление о древнегреческой культуре.</w:t>
      </w:r>
    </w:p>
    <w:p w:rsidR="00081003" w:rsidRDefault="00594D4B">
      <w:pPr>
        <w:pStyle w:val="a3"/>
        <w:ind w:right="282" w:firstLine="283"/>
      </w:pPr>
      <w:r>
        <w:rPr>
          <w:color w:val="000009"/>
        </w:rPr>
        <w:t>Иметь представления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81003" w:rsidRDefault="00594D4B">
      <w:pPr>
        <w:pStyle w:val="a3"/>
        <w:ind w:left="852" w:firstLine="0"/>
      </w:pPr>
      <w:r>
        <w:rPr>
          <w:color w:val="000009"/>
        </w:rPr>
        <w:t>Модуль</w:t>
      </w:r>
      <w:r>
        <w:rPr>
          <w:color w:val="000009"/>
          <w:spacing w:val="-12"/>
        </w:rPr>
        <w:t xml:space="preserve"> </w:t>
      </w:r>
      <w:r>
        <w:rPr>
          <w:color w:val="000009"/>
        </w:rPr>
        <w:t>«Восприятие</w:t>
      </w:r>
      <w:r>
        <w:rPr>
          <w:color w:val="000009"/>
          <w:spacing w:val="-15"/>
        </w:rPr>
        <w:t xml:space="preserve"> </w:t>
      </w:r>
      <w:r>
        <w:rPr>
          <w:color w:val="000009"/>
        </w:rPr>
        <w:t>произведений</w:t>
      </w:r>
      <w:r>
        <w:rPr>
          <w:color w:val="000009"/>
          <w:spacing w:val="-15"/>
        </w:rPr>
        <w:t xml:space="preserve"> </w:t>
      </w:r>
      <w:r>
        <w:rPr>
          <w:color w:val="000009"/>
          <w:spacing w:val="-2"/>
        </w:rPr>
        <w:t>искусства»</w:t>
      </w:r>
    </w:p>
    <w:p w:rsidR="00081003" w:rsidRDefault="00594D4B">
      <w:pPr>
        <w:pStyle w:val="a3"/>
        <w:ind w:right="281" w:firstLine="283"/>
      </w:pPr>
      <w:r>
        <w:rPr>
          <w:color w:val="000009"/>
        </w:rPr>
        <w:t>Формировать восприятие произведений искусства на темы истории и традиций русской отечественной</w:t>
      </w:r>
      <w:r>
        <w:rPr>
          <w:color w:val="000009"/>
          <w:spacing w:val="-7"/>
        </w:rPr>
        <w:t xml:space="preserve"> </w:t>
      </w:r>
      <w:r>
        <w:rPr>
          <w:color w:val="000009"/>
        </w:rPr>
        <w:t>культуры</w:t>
      </w:r>
      <w:r>
        <w:rPr>
          <w:color w:val="000009"/>
          <w:spacing w:val="-8"/>
        </w:rPr>
        <w:t xml:space="preserve"> </w:t>
      </w:r>
      <w:r>
        <w:rPr>
          <w:color w:val="000009"/>
        </w:rPr>
        <w:t>(произведения</w:t>
      </w:r>
      <w:r>
        <w:rPr>
          <w:color w:val="000009"/>
          <w:spacing w:val="-8"/>
        </w:rPr>
        <w:t xml:space="preserve"> </w:t>
      </w:r>
      <w:r>
        <w:rPr>
          <w:color w:val="000009"/>
        </w:rPr>
        <w:t>В.М.</w:t>
      </w:r>
      <w:r>
        <w:rPr>
          <w:color w:val="000009"/>
          <w:spacing w:val="-5"/>
        </w:rPr>
        <w:t xml:space="preserve"> </w:t>
      </w:r>
      <w:r>
        <w:rPr>
          <w:color w:val="000009"/>
        </w:rPr>
        <w:t>Васнецова,</w:t>
      </w:r>
      <w:r>
        <w:rPr>
          <w:color w:val="000009"/>
          <w:spacing w:val="-6"/>
        </w:rPr>
        <w:t xml:space="preserve"> </w:t>
      </w:r>
      <w:r>
        <w:rPr>
          <w:color w:val="000009"/>
        </w:rPr>
        <w:t>А.М.</w:t>
      </w:r>
      <w:r>
        <w:rPr>
          <w:color w:val="000009"/>
          <w:spacing w:val="-6"/>
        </w:rPr>
        <w:t xml:space="preserve"> </w:t>
      </w:r>
      <w:r>
        <w:rPr>
          <w:color w:val="000009"/>
        </w:rPr>
        <w:t>Васнецова,</w:t>
      </w:r>
      <w:r>
        <w:rPr>
          <w:color w:val="000009"/>
          <w:spacing w:val="-8"/>
        </w:rPr>
        <w:t xml:space="preserve"> </w:t>
      </w:r>
      <w:r>
        <w:rPr>
          <w:color w:val="000009"/>
        </w:rPr>
        <w:t>Б.М.</w:t>
      </w:r>
      <w:r>
        <w:rPr>
          <w:color w:val="000009"/>
          <w:spacing w:val="-8"/>
        </w:rPr>
        <w:t xml:space="preserve"> </w:t>
      </w:r>
      <w:r>
        <w:rPr>
          <w:color w:val="000009"/>
        </w:rPr>
        <w:t>Кустодиева,</w:t>
      </w:r>
      <w:r>
        <w:rPr>
          <w:color w:val="000009"/>
          <w:spacing w:val="-3"/>
        </w:rPr>
        <w:t xml:space="preserve"> </w:t>
      </w:r>
      <w:r>
        <w:rPr>
          <w:color w:val="000009"/>
        </w:rPr>
        <w:t>В.И. Сурикова, К.А. Коровина, А.Г. Венецианова, А.П. Рябушкина, И.Я. Билибина и других по выбору учителя).</w:t>
      </w:r>
    </w:p>
    <w:p w:rsidR="00081003" w:rsidRDefault="00594D4B">
      <w:pPr>
        <w:pStyle w:val="a3"/>
        <w:ind w:right="284" w:firstLine="283"/>
      </w:pPr>
      <w:r>
        <w:rPr>
          <w:color w:val="000009"/>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081003" w:rsidRDefault="00594D4B">
      <w:pPr>
        <w:pStyle w:val="a3"/>
        <w:spacing w:before="1"/>
        <w:ind w:right="282" w:firstLine="283"/>
      </w:pPr>
      <w:r>
        <w:rPr>
          <w:color w:val="000009"/>
        </w:rPr>
        <w:t>Иметь представления о соборах Московского Кремля, Софийском соборе в Великом Новгороде, храме Покрова на Нерли.</w:t>
      </w:r>
    </w:p>
    <w:p w:rsidR="00081003" w:rsidRDefault="00594D4B">
      <w:pPr>
        <w:pStyle w:val="a3"/>
        <w:ind w:right="288" w:firstLine="283"/>
      </w:pPr>
      <w:r>
        <w:rPr>
          <w:color w:val="000009"/>
        </w:rPr>
        <w:t>Уметь называть и объяснять на доступном для учащегося с ЗПР уровне содержание памятника К. Минину и Д. Пожарскому скульптора И.П. Мартоса в Москве.</w:t>
      </w:r>
    </w:p>
    <w:p w:rsidR="00081003" w:rsidRDefault="00594D4B">
      <w:pPr>
        <w:pStyle w:val="a3"/>
        <w:ind w:right="280" w:firstLine="283"/>
      </w:pPr>
      <w:r>
        <w:rPr>
          <w:color w:val="000009"/>
        </w:rPr>
        <w:t>Узнавать основные памятники наиболее значимых мемориальных ансамблей и иметь представление об их особом значении в жизни людей (мемориальные ансамбли: Могила Неизвестного Солдата в Москве; памятник-ансамбль «Героям Сталинградской битвы» на Мамаевом</w:t>
      </w:r>
      <w:r>
        <w:rPr>
          <w:color w:val="000009"/>
          <w:spacing w:val="-12"/>
        </w:rPr>
        <w:t xml:space="preserve"> </w:t>
      </w:r>
      <w:r>
        <w:rPr>
          <w:color w:val="000009"/>
        </w:rPr>
        <w:t>кургане;</w:t>
      </w:r>
      <w:r>
        <w:rPr>
          <w:color w:val="000009"/>
          <w:spacing w:val="-6"/>
        </w:rPr>
        <w:t xml:space="preserve"> </w:t>
      </w:r>
      <w:r>
        <w:rPr>
          <w:color w:val="000009"/>
        </w:rPr>
        <w:t>«Воин-освободитель»</w:t>
      </w:r>
      <w:r>
        <w:rPr>
          <w:color w:val="000009"/>
          <w:spacing w:val="-15"/>
        </w:rPr>
        <w:t xml:space="preserve"> </w:t>
      </w:r>
      <w:r>
        <w:rPr>
          <w:color w:val="000009"/>
        </w:rPr>
        <w:t>в</w:t>
      </w:r>
      <w:r>
        <w:rPr>
          <w:color w:val="000009"/>
          <w:spacing w:val="-9"/>
        </w:rPr>
        <w:t xml:space="preserve"> </w:t>
      </w:r>
      <w:r>
        <w:rPr>
          <w:color w:val="000009"/>
        </w:rPr>
        <w:t>берлинском</w:t>
      </w:r>
      <w:r>
        <w:rPr>
          <w:color w:val="000009"/>
          <w:spacing w:val="-11"/>
        </w:rPr>
        <w:t xml:space="preserve"> </w:t>
      </w:r>
      <w:r>
        <w:rPr>
          <w:color w:val="000009"/>
        </w:rPr>
        <w:t>Трептов-парке;</w:t>
      </w:r>
      <w:r>
        <w:rPr>
          <w:color w:val="000009"/>
          <w:spacing w:val="-10"/>
        </w:rPr>
        <w:t xml:space="preserve"> </w:t>
      </w:r>
      <w:r>
        <w:rPr>
          <w:color w:val="000009"/>
        </w:rPr>
        <w:t>Пискарёвский</w:t>
      </w:r>
      <w:r>
        <w:rPr>
          <w:color w:val="000009"/>
          <w:spacing w:val="-9"/>
        </w:rPr>
        <w:t xml:space="preserve"> </w:t>
      </w:r>
      <w:r>
        <w:rPr>
          <w:color w:val="000009"/>
        </w:rPr>
        <w:t>мемориал в Санкт-Петербурге и другие по выбору учителя); знать о правилах поведения при посещении мемориальных памятников.</w:t>
      </w:r>
    </w:p>
    <w:p w:rsidR="00081003" w:rsidRDefault="00594D4B">
      <w:pPr>
        <w:pStyle w:val="a3"/>
        <w:ind w:right="289" w:firstLine="283"/>
      </w:pPr>
      <w:r>
        <w:rPr>
          <w:color w:val="000009"/>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w:t>
      </w:r>
    </w:p>
    <w:p w:rsidR="00081003" w:rsidRDefault="00594D4B">
      <w:pPr>
        <w:pStyle w:val="a3"/>
        <w:ind w:right="286" w:firstLine="283"/>
      </w:pPr>
      <w:r>
        <w:rPr>
          <w:color w:val="000009"/>
        </w:rPr>
        <w:t>Узнавать, различать общий вид готических (романских) соборов; иметь представления об архитектурном своеобразии здания буддийской пагоды и мусульманских мечетей.</w:t>
      </w:r>
    </w:p>
    <w:p w:rsidR="00081003" w:rsidRDefault="00594D4B">
      <w:pPr>
        <w:pStyle w:val="a3"/>
        <w:ind w:right="281" w:firstLine="283"/>
      </w:pPr>
      <w:r>
        <w:rPr>
          <w:color w:val="000009"/>
        </w:rPr>
        <w:t>Иметь представления о произведениях великих европейских художников: Леонардо да Винчи, Рафаэля, Рембрандта, Пикассо и других (по выбору учителя).</w:t>
      </w:r>
    </w:p>
    <w:p w:rsidR="00081003" w:rsidRDefault="00594D4B">
      <w:pPr>
        <w:pStyle w:val="a3"/>
        <w:ind w:left="852" w:firstLine="0"/>
      </w:pPr>
      <w:r>
        <w:rPr>
          <w:color w:val="000009"/>
          <w:spacing w:val="-2"/>
        </w:rPr>
        <w:t>Модуль</w:t>
      </w:r>
      <w:r>
        <w:rPr>
          <w:color w:val="000009"/>
        </w:rPr>
        <w:t xml:space="preserve"> </w:t>
      </w:r>
      <w:r>
        <w:rPr>
          <w:color w:val="000009"/>
          <w:spacing w:val="-2"/>
        </w:rPr>
        <w:t>«Азбука</w:t>
      </w:r>
      <w:r>
        <w:rPr>
          <w:color w:val="000009"/>
          <w:spacing w:val="-6"/>
        </w:rPr>
        <w:t xml:space="preserve"> </w:t>
      </w:r>
      <w:r>
        <w:rPr>
          <w:color w:val="000009"/>
          <w:spacing w:val="-2"/>
        </w:rPr>
        <w:t>цифровой</w:t>
      </w:r>
      <w:r>
        <w:rPr>
          <w:color w:val="000009"/>
          <w:spacing w:val="-4"/>
        </w:rPr>
        <w:t xml:space="preserve"> </w:t>
      </w:r>
      <w:r>
        <w:rPr>
          <w:color w:val="000009"/>
          <w:spacing w:val="-2"/>
        </w:rPr>
        <w:t>графики»</w:t>
      </w:r>
    </w:p>
    <w:p w:rsidR="00081003" w:rsidRDefault="00594D4B">
      <w:pPr>
        <w:pStyle w:val="a3"/>
        <w:spacing w:before="1"/>
        <w:ind w:right="281" w:firstLine="283"/>
      </w:pPr>
      <w:r>
        <w:rPr>
          <w:color w:val="000009"/>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w:t>
      </w:r>
      <w:r>
        <w:rPr>
          <w:color w:val="000009"/>
          <w:spacing w:val="-1"/>
        </w:rPr>
        <w:t xml:space="preserve"> </w:t>
      </w:r>
      <w:r>
        <w:rPr>
          <w:color w:val="000009"/>
        </w:rPr>
        <w:t xml:space="preserve">варианты его </w:t>
      </w:r>
      <w:r>
        <w:rPr>
          <w:color w:val="000009"/>
          <w:spacing w:val="-2"/>
        </w:rPr>
        <w:t>устройства.</w:t>
      </w:r>
    </w:p>
    <w:p w:rsidR="00081003" w:rsidRDefault="00594D4B">
      <w:pPr>
        <w:pStyle w:val="a3"/>
        <w:ind w:right="287" w:firstLine="283"/>
      </w:pPr>
      <w:r>
        <w:rPr>
          <w:color w:val="000009"/>
        </w:rPr>
        <w:t>Использовать поисковую систему для знакомства с разными видами деревянного дома на основе избы и традициями и её украшений.</w:t>
      </w:r>
    </w:p>
    <w:p w:rsidR="00081003" w:rsidRDefault="00594D4B">
      <w:pPr>
        <w:pStyle w:val="a3"/>
        <w:ind w:right="278" w:firstLine="283"/>
      </w:pPr>
      <w:r>
        <w:rPr>
          <w:color w:val="000009"/>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081003" w:rsidRDefault="00594D4B">
      <w:pPr>
        <w:pStyle w:val="a3"/>
        <w:ind w:right="285" w:firstLine="283"/>
      </w:pPr>
      <w:r>
        <w:rPr>
          <w:color w:val="000009"/>
        </w:rPr>
        <w:t>Моделировать в графическом редакторе с помощью инструментов геометрических фигур конструкции</w:t>
      </w:r>
      <w:r>
        <w:rPr>
          <w:color w:val="000009"/>
          <w:spacing w:val="-6"/>
        </w:rPr>
        <w:t xml:space="preserve"> </w:t>
      </w:r>
      <w:r>
        <w:rPr>
          <w:color w:val="000009"/>
        </w:rPr>
        <w:t>храмовых</w:t>
      </w:r>
      <w:r>
        <w:rPr>
          <w:color w:val="000009"/>
          <w:spacing w:val="-4"/>
        </w:rPr>
        <w:t xml:space="preserve"> </w:t>
      </w:r>
      <w:r>
        <w:rPr>
          <w:color w:val="000009"/>
        </w:rPr>
        <w:t>зданий</w:t>
      </w:r>
      <w:r>
        <w:rPr>
          <w:color w:val="000009"/>
          <w:spacing w:val="-5"/>
        </w:rPr>
        <w:t xml:space="preserve"> </w:t>
      </w:r>
      <w:r>
        <w:rPr>
          <w:color w:val="000009"/>
        </w:rPr>
        <w:t>разных</w:t>
      </w:r>
      <w:r>
        <w:rPr>
          <w:color w:val="000009"/>
          <w:spacing w:val="-4"/>
        </w:rPr>
        <w:t xml:space="preserve"> </w:t>
      </w:r>
      <w:r>
        <w:rPr>
          <w:color w:val="000009"/>
        </w:rPr>
        <w:t>культур</w:t>
      </w:r>
      <w:r>
        <w:rPr>
          <w:color w:val="000009"/>
          <w:spacing w:val="-4"/>
        </w:rPr>
        <w:t xml:space="preserve"> </w:t>
      </w:r>
      <w:r>
        <w:rPr>
          <w:color w:val="000009"/>
        </w:rPr>
        <w:t>(каменный</w:t>
      </w:r>
      <w:r>
        <w:rPr>
          <w:color w:val="000009"/>
          <w:spacing w:val="-5"/>
        </w:rPr>
        <w:t xml:space="preserve"> </w:t>
      </w:r>
      <w:r>
        <w:rPr>
          <w:color w:val="000009"/>
        </w:rPr>
        <w:t>православный</w:t>
      </w:r>
      <w:r>
        <w:rPr>
          <w:color w:val="000009"/>
          <w:spacing w:val="-5"/>
        </w:rPr>
        <w:t xml:space="preserve"> </w:t>
      </w:r>
      <w:r>
        <w:rPr>
          <w:color w:val="000009"/>
        </w:rPr>
        <w:t>собор</w:t>
      </w:r>
      <w:r>
        <w:rPr>
          <w:color w:val="000009"/>
          <w:spacing w:val="-6"/>
        </w:rPr>
        <w:t xml:space="preserve"> </w:t>
      </w:r>
      <w:r>
        <w:rPr>
          <w:color w:val="000009"/>
        </w:rPr>
        <w:t>с</w:t>
      </w:r>
      <w:r>
        <w:rPr>
          <w:color w:val="000009"/>
          <w:spacing w:val="-6"/>
        </w:rPr>
        <w:t xml:space="preserve"> </w:t>
      </w:r>
      <w:r>
        <w:rPr>
          <w:color w:val="000009"/>
        </w:rPr>
        <w:t>закомарами,</w:t>
      </w:r>
      <w:r>
        <w:rPr>
          <w:color w:val="000009"/>
          <w:spacing w:val="-4"/>
        </w:rPr>
        <w:t xml:space="preserve"> </w:t>
      </w:r>
      <w:r>
        <w:rPr>
          <w:color w:val="000009"/>
        </w:rPr>
        <w:t>со сводами-нефами, главой, куполом; готический или романский собор; пагода; мечеть).</w:t>
      </w:r>
    </w:p>
    <w:p w:rsidR="00081003" w:rsidRDefault="00594D4B">
      <w:pPr>
        <w:pStyle w:val="a3"/>
        <w:ind w:right="287" w:firstLine="283"/>
      </w:pPr>
      <w:r>
        <w:rPr>
          <w:color w:val="000009"/>
        </w:rPr>
        <w:t>Строить пропорции фигуры человека в графическом редакторе с помощью геометрических фигур или на линейной основе; изображать различные фазы движения.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4" w:firstLine="283"/>
      </w:pPr>
      <w:r>
        <w:rPr>
          <w:color w:val="000009"/>
        </w:rPr>
        <w:lastRenderedPageBreak/>
        <w:t>Осваивать и создавать под руководством учителя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081003" w:rsidRDefault="00081003">
      <w:pPr>
        <w:pStyle w:val="a3"/>
        <w:spacing w:before="5"/>
        <w:ind w:left="0" w:firstLine="0"/>
        <w:jc w:val="left"/>
      </w:pPr>
    </w:p>
    <w:p w:rsidR="00081003" w:rsidRDefault="00594D4B">
      <w:pPr>
        <w:pStyle w:val="2"/>
        <w:ind w:left="852"/>
      </w:pPr>
      <w:r>
        <w:rPr>
          <w:color w:val="000009"/>
        </w:rPr>
        <w:t>Учебный</w:t>
      </w:r>
      <w:r>
        <w:rPr>
          <w:color w:val="000009"/>
          <w:spacing w:val="-13"/>
        </w:rPr>
        <w:t xml:space="preserve"> </w:t>
      </w:r>
      <w:r>
        <w:rPr>
          <w:color w:val="000009"/>
        </w:rPr>
        <w:t>предмет</w:t>
      </w:r>
      <w:r>
        <w:rPr>
          <w:color w:val="000009"/>
          <w:spacing w:val="-9"/>
        </w:rPr>
        <w:t xml:space="preserve"> </w:t>
      </w:r>
      <w:r>
        <w:rPr>
          <w:color w:val="000009"/>
        </w:rPr>
        <w:t>«Основы</w:t>
      </w:r>
      <w:r>
        <w:rPr>
          <w:color w:val="000009"/>
          <w:spacing w:val="-11"/>
        </w:rPr>
        <w:t xml:space="preserve"> </w:t>
      </w:r>
      <w:r>
        <w:rPr>
          <w:color w:val="000009"/>
        </w:rPr>
        <w:t>религиозных</w:t>
      </w:r>
      <w:r>
        <w:rPr>
          <w:color w:val="000009"/>
          <w:spacing w:val="-11"/>
        </w:rPr>
        <w:t xml:space="preserve"> </w:t>
      </w:r>
      <w:r>
        <w:rPr>
          <w:color w:val="000009"/>
        </w:rPr>
        <w:t>культур</w:t>
      </w:r>
      <w:r>
        <w:rPr>
          <w:color w:val="000009"/>
          <w:spacing w:val="-10"/>
        </w:rPr>
        <w:t xml:space="preserve"> </w:t>
      </w:r>
      <w:r>
        <w:rPr>
          <w:color w:val="000009"/>
        </w:rPr>
        <w:t>и</w:t>
      </w:r>
      <w:r>
        <w:rPr>
          <w:color w:val="000009"/>
          <w:spacing w:val="-11"/>
        </w:rPr>
        <w:t xml:space="preserve"> </w:t>
      </w:r>
      <w:r>
        <w:rPr>
          <w:color w:val="000009"/>
        </w:rPr>
        <w:t>светской</w:t>
      </w:r>
      <w:r>
        <w:rPr>
          <w:color w:val="000009"/>
          <w:spacing w:val="-12"/>
        </w:rPr>
        <w:t xml:space="preserve"> </w:t>
      </w:r>
      <w:r>
        <w:rPr>
          <w:color w:val="000009"/>
          <w:spacing w:val="-2"/>
        </w:rPr>
        <w:t>этики»</w:t>
      </w:r>
    </w:p>
    <w:p w:rsidR="00081003" w:rsidRDefault="00594D4B">
      <w:pPr>
        <w:pStyle w:val="a3"/>
        <w:ind w:right="279" w:firstLine="283"/>
      </w:pPr>
      <w:r>
        <w:rPr>
          <w:color w:val="000009"/>
        </w:rPr>
        <w:t>Федеральная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 а также программы воспитания.</w:t>
      </w:r>
    </w:p>
    <w:p w:rsidR="00081003" w:rsidRDefault="00594D4B">
      <w:pPr>
        <w:pStyle w:val="a3"/>
        <w:ind w:left="852" w:firstLine="0"/>
      </w:pPr>
      <w:r>
        <w:rPr>
          <w:color w:val="000009"/>
        </w:rPr>
        <w:t>Пояснительная</w:t>
      </w:r>
      <w:r>
        <w:rPr>
          <w:color w:val="000009"/>
          <w:spacing w:val="-10"/>
        </w:rPr>
        <w:t xml:space="preserve"> </w:t>
      </w:r>
      <w:r>
        <w:rPr>
          <w:color w:val="000009"/>
          <w:spacing w:val="-2"/>
        </w:rPr>
        <w:t>записка</w:t>
      </w:r>
    </w:p>
    <w:p w:rsidR="00081003" w:rsidRDefault="00594D4B">
      <w:pPr>
        <w:pStyle w:val="a3"/>
        <w:ind w:right="280" w:firstLine="283"/>
      </w:pPr>
      <w:r>
        <w:rPr>
          <w:color w:val="000009"/>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для обучающихся с ОВЗ по ОРКСЭ и обеспечивает его содержательную составляющую.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«Об образовании в РФ» (ч. 2 ст. 87) выбор модуля осуществляется по заявлению родителей (законных представителей) несовершеннолетних обучающихся.</w:t>
      </w:r>
    </w:p>
    <w:p w:rsidR="00081003" w:rsidRDefault="00594D4B">
      <w:pPr>
        <w:pStyle w:val="a3"/>
        <w:ind w:right="282" w:firstLine="283"/>
      </w:pPr>
      <w:r>
        <w:rPr>
          <w:i/>
          <w:color w:val="000009"/>
        </w:rPr>
        <w:t xml:space="preserve">Планируемые результаты </w:t>
      </w:r>
      <w:r>
        <w:rPr>
          <w:color w:val="000009"/>
        </w:rPr>
        <w:t>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с ТНР, независимо от изучаемого модуля. Поскольку предмет изучается один год (4 класс), то все результаты обучения представляются за этот период.</w:t>
      </w:r>
    </w:p>
    <w:p w:rsidR="00081003" w:rsidRDefault="00594D4B">
      <w:pPr>
        <w:pStyle w:val="a3"/>
        <w:ind w:right="280" w:firstLine="283"/>
      </w:pPr>
      <w:r>
        <w:rPr>
          <w:color w:val="000009"/>
        </w:rPr>
        <w:t>Целью ОРКСЭ является формирование у обучающегося с ТНР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81003" w:rsidRDefault="00594D4B">
      <w:pPr>
        <w:pStyle w:val="a3"/>
        <w:ind w:left="912" w:firstLine="0"/>
      </w:pPr>
      <w:r>
        <w:rPr>
          <w:color w:val="000009"/>
        </w:rPr>
        <w:t>Основными</w:t>
      </w:r>
      <w:r>
        <w:rPr>
          <w:color w:val="000009"/>
          <w:spacing w:val="-9"/>
        </w:rPr>
        <w:t xml:space="preserve"> </w:t>
      </w:r>
      <w:r>
        <w:rPr>
          <w:color w:val="000009"/>
        </w:rPr>
        <w:t>задачами</w:t>
      </w:r>
      <w:r>
        <w:rPr>
          <w:color w:val="000009"/>
          <w:spacing w:val="-5"/>
        </w:rPr>
        <w:t xml:space="preserve"> </w:t>
      </w:r>
      <w:r>
        <w:rPr>
          <w:color w:val="000009"/>
        </w:rPr>
        <w:t>ОРКСЭ</w:t>
      </w:r>
      <w:r>
        <w:rPr>
          <w:color w:val="000009"/>
          <w:spacing w:val="-9"/>
        </w:rPr>
        <w:t xml:space="preserve"> </w:t>
      </w:r>
      <w:r>
        <w:rPr>
          <w:color w:val="000009"/>
          <w:spacing w:val="-2"/>
        </w:rPr>
        <w:t>являются:</w:t>
      </w:r>
    </w:p>
    <w:p w:rsidR="00081003" w:rsidRDefault="00594D4B">
      <w:pPr>
        <w:pStyle w:val="a4"/>
        <w:numPr>
          <w:ilvl w:val="0"/>
          <w:numId w:val="65"/>
        </w:numPr>
        <w:tabs>
          <w:tab w:val="left" w:pos="1242"/>
        </w:tabs>
        <w:ind w:right="284" w:firstLine="343"/>
        <w:rPr>
          <w:sz w:val="24"/>
        </w:rPr>
      </w:pPr>
      <w:r>
        <w:rPr>
          <w:color w:val="000009"/>
          <w:sz w:val="24"/>
        </w:rPr>
        <w:t>знакомство обучающихся с ТНР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81003" w:rsidRDefault="00594D4B">
      <w:pPr>
        <w:pStyle w:val="a4"/>
        <w:numPr>
          <w:ilvl w:val="0"/>
          <w:numId w:val="65"/>
        </w:numPr>
        <w:tabs>
          <w:tab w:val="left" w:pos="1220"/>
        </w:tabs>
        <w:ind w:right="283" w:firstLine="343"/>
        <w:rPr>
          <w:sz w:val="24"/>
        </w:rPr>
      </w:pPr>
      <w:r>
        <w:rPr>
          <w:color w:val="000009"/>
          <w:sz w:val="24"/>
        </w:rPr>
        <w:t>развитие представлений обучающихся с ТНР о значении нравственных норм и ценностей в жизни личности, семьи, общества;</w:t>
      </w:r>
    </w:p>
    <w:p w:rsidR="00081003" w:rsidRDefault="00594D4B">
      <w:pPr>
        <w:pStyle w:val="a4"/>
        <w:numPr>
          <w:ilvl w:val="0"/>
          <w:numId w:val="65"/>
        </w:numPr>
        <w:tabs>
          <w:tab w:val="left" w:pos="1227"/>
        </w:tabs>
        <w:ind w:right="284" w:firstLine="283"/>
        <w:rPr>
          <w:sz w:val="24"/>
        </w:rPr>
      </w:pPr>
      <w:r>
        <w:rPr>
          <w:color w:val="000009"/>
          <w:sz w:val="24"/>
        </w:rPr>
        <w:t>обобщение знаний, понятий и представлений о духовной культуре и морали, ранее полученных</w:t>
      </w:r>
      <w:r>
        <w:rPr>
          <w:color w:val="000009"/>
          <w:spacing w:val="-1"/>
          <w:sz w:val="24"/>
        </w:rPr>
        <w:t xml:space="preserve"> </w:t>
      </w:r>
      <w:r>
        <w:rPr>
          <w:color w:val="000009"/>
          <w:sz w:val="24"/>
        </w:rPr>
        <w:t>в</w:t>
      </w:r>
      <w:r>
        <w:rPr>
          <w:color w:val="000009"/>
          <w:spacing w:val="-3"/>
          <w:sz w:val="24"/>
        </w:rPr>
        <w:t xml:space="preserve"> </w:t>
      </w:r>
      <w:r>
        <w:rPr>
          <w:color w:val="000009"/>
          <w:sz w:val="24"/>
        </w:rPr>
        <w:t>начальной</w:t>
      </w:r>
      <w:r>
        <w:rPr>
          <w:color w:val="000009"/>
          <w:spacing w:val="-2"/>
          <w:sz w:val="24"/>
        </w:rPr>
        <w:t xml:space="preserve"> </w:t>
      </w:r>
      <w:r>
        <w:rPr>
          <w:color w:val="000009"/>
          <w:sz w:val="24"/>
        </w:rPr>
        <w:t>школе,</w:t>
      </w:r>
      <w:r>
        <w:rPr>
          <w:color w:val="000009"/>
          <w:spacing w:val="-3"/>
          <w:sz w:val="24"/>
        </w:rPr>
        <w:t xml:space="preserve"> </w:t>
      </w:r>
      <w:r>
        <w:rPr>
          <w:color w:val="000009"/>
          <w:sz w:val="24"/>
        </w:rPr>
        <w:t>формирование</w:t>
      </w:r>
      <w:r>
        <w:rPr>
          <w:color w:val="000009"/>
          <w:spacing w:val="-6"/>
          <w:sz w:val="24"/>
        </w:rPr>
        <w:t xml:space="preserve"> </w:t>
      </w:r>
      <w:r>
        <w:rPr>
          <w:color w:val="000009"/>
          <w:sz w:val="24"/>
        </w:rPr>
        <w:t>ценностно-смысловой сферы</w:t>
      </w:r>
      <w:r>
        <w:rPr>
          <w:color w:val="000009"/>
          <w:spacing w:val="-4"/>
          <w:sz w:val="24"/>
        </w:rPr>
        <w:t xml:space="preserve"> </w:t>
      </w:r>
      <w:r>
        <w:rPr>
          <w:color w:val="000009"/>
          <w:sz w:val="24"/>
        </w:rPr>
        <w:t>личности</w:t>
      </w:r>
      <w:r>
        <w:rPr>
          <w:color w:val="000009"/>
          <w:spacing w:val="-2"/>
          <w:sz w:val="24"/>
        </w:rPr>
        <w:t xml:space="preserve"> </w:t>
      </w:r>
      <w:r>
        <w:rPr>
          <w:color w:val="000009"/>
          <w:sz w:val="24"/>
        </w:rPr>
        <w:t>с учётом мировоззренческих и культурных особенностей и потребностей семьи;</w:t>
      </w:r>
    </w:p>
    <w:p w:rsidR="00081003" w:rsidRDefault="00594D4B">
      <w:pPr>
        <w:pStyle w:val="a4"/>
        <w:numPr>
          <w:ilvl w:val="0"/>
          <w:numId w:val="65"/>
        </w:numPr>
        <w:tabs>
          <w:tab w:val="left" w:pos="1357"/>
        </w:tabs>
        <w:ind w:right="279" w:firstLine="283"/>
        <w:rPr>
          <w:sz w:val="24"/>
        </w:rPr>
      </w:pPr>
      <w:r>
        <w:rPr>
          <w:color w:val="000009"/>
          <w:sz w:val="24"/>
        </w:rPr>
        <w:t xml:space="preserve">развитие способностей обучающихся с ТНР к общению в полиэтничной, разномировозренческой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w:t>
      </w:r>
      <w:r>
        <w:rPr>
          <w:color w:val="000009"/>
          <w:spacing w:val="-2"/>
          <w:sz w:val="24"/>
        </w:rPr>
        <w:t>Федерации.</w:t>
      </w:r>
    </w:p>
    <w:p w:rsidR="00081003" w:rsidRDefault="00594D4B">
      <w:pPr>
        <w:pStyle w:val="a3"/>
        <w:spacing w:before="1"/>
        <w:ind w:right="289" w:firstLine="343"/>
      </w:pPr>
      <w:r>
        <w:rPr>
          <w:color w:val="000009"/>
        </w:rPr>
        <w:t>Культурологическая</w:t>
      </w:r>
      <w:r>
        <w:rPr>
          <w:color w:val="000009"/>
          <w:spacing w:val="-4"/>
        </w:rPr>
        <w:t xml:space="preserve"> </w:t>
      </w:r>
      <w:r>
        <w:rPr>
          <w:color w:val="000009"/>
        </w:rPr>
        <w:t>направленность</w:t>
      </w:r>
      <w:r>
        <w:rPr>
          <w:color w:val="000009"/>
          <w:spacing w:val="-3"/>
        </w:rPr>
        <w:t xml:space="preserve"> </w:t>
      </w:r>
      <w:r>
        <w:rPr>
          <w:color w:val="000009"/>
        </w:rPr>
        <w:t>предмета</w:t>
      </w:r>
      <w:r>
        <w:rPr>
          <w:color w:val="000009"/>
          <w:spacing w:val="-6"/>
        </w:rPr>
        <w:t xml:space="preserve"> </w:t>
      </w:r>
      <w:r>
        <w:rPr>
          <w:color w:val="000009"/>
        </w:rPr>
        <w:t>способствует</w:t>
      </w:r>
      <w:r>
        <w:rPr>
          <w:color w:val="000009"/>
          <w:spacing w:val="-4"/>
        </w:rPr>
        <w:t xml:space="preserve"> </w:t>
      </w:r>
      <w:r>
        <w:rPr>
          <w:color w:val="000009"/>
        </w:rPr>
        <w:t>развитию</w:t>
      </w:r>
      <w:r>
        <w:rPr>
          <w:color w:val="000009"/>
          <w:spacing w:val="-1"/>
        </w:rPr>
        <w:t xml:space="preserve"> </w:t>
      </w:r>
      <w:r>
        <w:rPr>
          <w:color w:val="000009"/>
        </w:rPr>
        <w:t>у</w:t>
      </w:r>
      <w:r>
        <w:rPr>
          <w:color w:val="000009"/>
          <w:spacing w:val="-10"/>
        </w:rPr>
        <w:t xml:space="preserve"> </w:t>
      </w:r>
      <w:r>
        <w:rPr>
          <w:color w:val="000009"/>
        </w:rPr>
        <w:t>обучающихся</w:t>
      </w:r>
      <w:r>
        <w:rPr>
          <w:color w:val="000009"/>
          <w:spacing w:val="-4"/>
        </w:rPr>
        <w:t xml:space="preserve"> </w:t>
      </w:r>
      <w:r>
        <w:rPr>
          <w:color w:val="000009"/>
        </w:rPr>
        <w:t>с</w:t>
      </w:r>
      <w:r>
        <w:rPr>
          <w:color w:val="000009"/>
          <w:spacing w:val="-5"/>
        </w:rPr>
        <w:t xml:space="preserve"> </w:t>
      </w:r>
      <w:r>
        <w:rPr>
          <w:color w:val="000009"/>
        </w:rPr>
        <w:t>ЗПР представлений о нравственных идеалах и ценностях религиозных и светских традиций народов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Особенности речевого и познавательного развития детей с ТНР определяют необходимость при данном подходе дополнительного использования смысловых опор, речевых шаблонов, планов речевого высказывания. Обязательным компонентом уроков должна стать словарная работа по выяснению лексического значения новых/малознакомых слов и расширению словарного запаса. В некоторых случаях возможна адаптация речевого материала, упрощение сложности текстов и их объема.</w:t>
      </w:r>
    </w:p>
    <w:p w:rsidR="00081003" w:rsidRDefault="00594D4B">
      <w:pPr>
        <w:pStyle w:val="a3"/>
        <w:spacing w:before="1"/>
        <w:ind w:right="288" w:firstLine="343"/>
      </w:pPr>
      <w:r>
        <w:rPr>
          <w:color w:val="000009"/>
        </w:rPr>
        <w:t>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081003" w:rsidRDefault="00594D4B">
      <w:pPr>
        <w:pStyle w:val="a3"/>
        <w:ind w:right="284" w:firstLine="283"/>
      </w:pPr>
      <w:r>
        <w:rPr>
          <w:color w:val="000009"/>
        </w:rPr>
        <w:t>Предпосылками усвоения младшими школьниками с ТНР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r>
        <w:rPr>
          <w:color w:val="000009"/>
          <w:spacing w:val="-5"/>
        </w:rPr>
        <w:t xml:space="preserve"> </w:t>
      </w:r>
      <w:r>
        <w:rPr>
          <w:color w:val="000009"/>
        </w:rPr>
        <w:t>Всё</w:t>
      </w:r>
      <w:r>
        <w:rPr>
          <w:color w:val="000009"/>
          <w:spacing w:val="-6"/>
        </w:rPr>
        <w:t xml:space="preserve"> </w:t>
      </w:r>
      <w:r>
        <w:rPr>
          <w:color w:val="000009"/>
        </w:rPr>
        <w:t>это</w:t>
      </w:r>
      <w:r>
        <w:rPr>
          <w:color w:val="000009"/>
          <w:spacing w:val="-5"/>
        </w:rPr>
        <w:t xml:space="preserve"> </w:t>
      </w:r>
      <w:r>
        <w:rPr>
          <w:color w:val="000009"/>
        </w:rPr>
        <w:t>становится</w:t>
      </w:r>
      <w:r>
        <w:rPr>
          <w:color w:val="000009"/>
          <w:spacing w:val="-5"/>
        </w:rPr>
        <w:t xml:space="preserve"> </w:t>
      </w:r>
      <w:r>
        <w:rPr>
          <w:color w:val="000009"/>
        </w:rPr>
        <w:t>предпосылкой</w:t>
      </w:r>
      <w:r>
        <w:rPr>
          <w:color w:val="000009"/>
          <w:spacing w:val="-4"/>
        </w:rPr>
        <w:t xml:space="preserve"> </w:t>
      </w:r>
      <w:r>
        <w:rPr>
          <w:color w:val="000009"/>
        </w:rPr>
        <w:t>к</w:t>
      </w:r>
      <w:r>
        <w:rPr>
          <w:color w:val="000009"/>
          <w:spacing w:val="-5"/>
        </w:rPr>
        <w:t xml:space="preserve"> </w:t>
      </w:r>
      <w:r>
        <w:rPr>
          <w:color w:val="000009"/>
        </w:rPr>
        <w:t>пониманию</w:t>
      </w:r>
      <w:r>
        <w:rPr>
          <w:color w:val="000009"/>
          <w:spacing w:val="-5"/>
        </w:rPr>
        <w:t xml:space="preserve"> </w:t>
      </w:r>
      <w:r>
        <w:rPr>
          <w:color w:val="000009"/>
        </w:rPr>
        <w:t>законов</w:t>
      </w:r>
      <w:r>
        <w:rPr>
          <w:color w:val="000009"/>
          <w:spacing w:val="-6"/>
        </w:rPr>
        <w:t xml:space="preserve"> </w:t>
      </w:r>
      <w:r>
        <w:rPr>
          <w:color w:val="000009"/>
        </w:rPr>
        <w:t>существования</w:t>
      </w:r>
      <w:r>
        <w:rPr>
          <w:color w:val="000009"/>
          <w:spacing w:val="-5"/>
        </w:rPr>
        <w:t xml:space="preserve"> </w:t>
      </w:r>
      <w:r>
        <w:rPr>
          <w:color w:val="000009"/>
        </w:rPr>
        <w:t>в</w:t>
      </w:r>
      <w:r>
        <w:rPr>
          <w:color w:val="000009"/>
          <w:spacing w:val="-3"/>
        </w:rPr>
        <w:t xml:space="preserve"> </w:t>
      </w:r>
      <w:r>
        <w:rPr>
          <w:color w:val="000009"/>
        </w:rPr>
        <w:t>социуме и принятию их как руководства к собственному поведению. Вместе с тем в процессе обучения необходимо учитывать,</w:t>
      </w:r>
      <w:r>
        <w:rPr>
          <w:color w:val="000009"/>
          <w:spacing w:val="-3"/>
        </w:rPr>
        <w:t xml:space="preserve"> </w:t>
      </w:r>
      <w:r>
        <w:rPr>
          <w:color w:val="000009"/>
        </w:rPr>
        <w:t>что</w:t>
      </w:r>
      <w:r>
        <w:rPr>
          <w:color w:val="000009"/>
          <w:spacing w:val="-3"/>
        </w:rPr>
        <w:t xml:space="preserve"> </w:t>
      </w:r>
      <w:r>
        <w:rPr>
          <w:color w:val="000009"/>
        </w:rPr>
        <w:t>младшие</w:t>
      </w:r>
      <w:r>
        <w:rPr>
          <w:color w:val="000009"/>
          <w:spacing w:val="-3"/>
        </w:rPr>
        <w:t xml:space="preserve"> </w:t>
      </w:r>
      <w:r>
        <w:rPr>
          <w:color w:val="000009"/>
        </w:rPr>
        <w:t>школьники</w:t>
      </w:r>
      <w:r>
        <w:rPr>
          <w:color w:val="000009"/>
          <w:spacing w:val="-2"/>
        </w:rPr>
        <w:t xml:space="preserve"> </w:t>
      </w:r>
      <w:r>
        <w:rPr>
          <w:color w:val="000009"/>
        </w:rPr>
        <w:t>с</w:t>
      </w:r>
      <w:r>
        <w:rPr>
          <w:color w:val="000009"/>
          <w:spacing w:val="-3"/>
        </w:rPr>
        <w:t xml:space="preserve"> </w:t>
      </w:r>
      <w:r>
        <w:rPr>
          <w:color w:val="000009"/>
        </w:rPr>
        <w:t>трудом усваивают</w:t>
      </w:r>
      <w:r>
        <w:rPr>
          <w:color w:val="000009"/>
          <w:spacing w:val="-2"/>
        </w:rPr>
        <w:t xml:space="preserve"> </w:t>
      </w:r>
      <w:r>
        <w:rPr>
          <w:color w:val="000009"/>
        </w:rPr>
        <w:t>абстрактные</w:t>
      </w:r>
      <w:r>
        <w:rPr>
          <w:color w:val="000009"/>
          <w:spacing w:val="-3"/>
        </w:rPr>
        <w:t xml:space="preserve"> </w:t>
      </w:r>
      <w:r>
        <w:rPr>
          <w:color w:val="000009"/>
        </w:rPr>
        <w:t>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81003" w:rsidRDefault="00594D4B">
      <w:pPr>
        <w:pStyle w:val="a3"/>
        <w:spacing w:before="1"/>
        <w:ind w:right="279" w:firstLine="283"/>
      </w:pPr>
      <w:r>
        <w:rPr>
          <w:color w:val="000009"/>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081003" w:rsidRDefault="00594D4B">
      <w:pPr>
        <w:pStyle w:val="1"/>
        <w:spacing w:line="240" w:lineRule="auto"/>
        <w:ind w:left="852" w:right="3910" w:firstLine="3626"/>
      </w:pPr>
      <w:r>
        <w:rPr>
          <w:color w:val="000009"/>
          <w:spacing w:val="-2"/>
        </w:rPr>
        <w:t>Содержание</w:t>
      </w:r>
      <w:r>
        <w:rPr>
          <w:color w:val="000009"/>
          <w:spacing w:val="-13"/>
        </w:rPr>
        <w:t xml:space="preserve"> </w:t>
      </w:r>
      <w:r>
        <w:rPr>
          <w:color w:val="000009"/>
          <w:spacing w:val="-2"/>
        </w:rPr>
        <w:t xml:space="preserve">обучения </w:t>
      </w:r>
      <w:r>
        <w:rPr>
          <w:color w:val="000009"/>
        </w:rPr>
        <w:t>Модуль «Основы православной культуры»</w:t>
      </w:r>
    </w:p>
    <w:p w:rsidR="00081003" w:rsidRDefault="00594D4B">
      <w:pPr>
        <w:pStyle w:val="a3"/>
        <w:ind w:right="283" w:firstLine="283"/>
      </w:pPr>
      <w:r>
        <w:rPr>
          <w:color w:val="000009"/>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w:t>
      </w:r>
      <w:r>
        <w:rPr>
          <w:color w:val="000009"/>
          <w:spacing w:val="-1"/>
        </w:rPr>
        <w:t xml:space="preserve"> </w:t>
      </w:r>
      <w:r>
        <w:rPr>
          <w:color w:val="000009"/>
        </w:rPr>
        <w:t>Любовь к</w:t>
      </w:r>
      <w:r>
        <w:rPr>
          <w:color w:val="000009"/>
          <w:spacing w:val="-3"/>
        </w:rPr>
        <w:t xml:space="preserve"> </w:t>
      </w:r>
      <w:r>
        <w:rPr>
          <w:color w:val="000009"/>
        </w:rPr>
        <w:t>ближнему.</w:t>
      </w:r>
      <w:r>
        <w:rPr>
          <w:color w:val="000009"/>
          <w:spacing w:val="-1"/>
        </w:rPr>
        <w:t xml:space="preserve"> </w:t>
      </w:r>
      <w:r>
        <w:rPr>
          <w:color w:val="000009"/>
        </w:rPr>
        <w:t>Отношение</w:t>
      </w:r>
      <w:r>
        <w:rPr>
          <w:color w:val="000009"/>
          <w:spacing w:val="-2"/>
        </w:rPr>
        <w:t xml:space="preserve"> </w:t>
      </w:r>
      <w:r>
        <w:rPr>
          <w:color w:val="000009"/>
        </w:rPr>
        <w:t>к труду. Долг</w:t>
      </w:r>
      <w:r>
        <w:rPr>
          <w:color w:val="000009"/>
          <w:spacing w:val="-1"/>
        </w:rPr>
        <w:t xml:space="preserve"> </w:t>
      </w:r>
      <w:r>
        <w:rPr>
          <w:color w:val="000009"/>
        </w:rPr>
        <w:t>и ответственность.</w:t>
      </w:r>
      <w:r>
        <w:rPr>
          <w:color w:val="000009"/>
          <w:spacing w:val="-1"/>
        </w:rPr>
        <w:t xml:space="preserve"> </w:t>
      </w:r>
      <w:r>
        <w:rPr>
          <w:color w:val="000009"/>
        </w:rPr>
        <w:t>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Любовь и уважение к Отечеству. Патриотизм многонационального и многоконфессионального народа России.</w:t>
      </w:r>
    </w:p>
    <w:p w:rsidR="00081003" w:rsidRDefault="00594D4B">
      <w:pPr>
        <w:pStyle w:val="1"/>
        <w:spacing w:before="1"/>
        <w:ind w:left="852"/>
      </w:pPr>
      <w:r>
        <w:rPr>
          <w:color w:val="000009"/>
        </w:rPr>
        <w:t>Модуль</w:t>
      </w:r>
      <w:r>
        <w:rPr>
          <w:color w:val="000009"/>
          <w:spacing w:val="-10"/>
        </w:rPr>
        <w:t xml:space="preserve"> </w:t>
      </w:r>
      <w:r>
        <w:rPr>
          <w:color w:val="000009"/>
        </w:rPr>
        <w:t>«Основы</w:t>
      </w:r>
      <w:r>
        <w:rPr>
          <w:color w:val="000009"/>
          <w:spacing w:val="-12"/>
        </w:rPr>
        <w:t xml:space="preserve"> </w:t>
      </w:r>
      <w:r>
        <w:rPr>
          <w:color w:val="000009"/>
        </w:rPr>
        <w:t>исламской</w:t>
      </w:r>
      <w:r>
        <w:rPr>
          <w:color w:val="000009"/>
          <w:spacing w:val="-9"/>
        </w:rPr>
        <w:t xml:space="preserve"> </w:t>
      </w:r>
      <w:r>
        <w:rPr>
          <w:color w:val="000009"/>
          <w:spacing w:val="-2"/>
        </w:rPr>
        <w:t>культуры»</w:t>
      </w:r>
    </w:p>
    <w:p w:rsidR="00081003" w:rsidRDefault="00594D4B">
      <w:pPr>
        <w:pStyle w:val="a3"/>
        <w:ind w:right="280" w:firstLine="283"/>
      </w:pPr>
      <w:r>
        <w:rPr>
          <w:color w:val="000009"/>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081003" w:rsidRDefault="00594D4B">
      <w:pPr>
        <w:pStyle w:val="a3"/>
        <w:ind w:right="285" w:firstLine="283"/>
      </w:pPr>
      <w:r>
        <w:rPr>
          <w:color w:val="000009"/>
        </w:rPr>
        <w:t>Любовь и уважение к Отечеству. Патриотизм многонационального и многоконфессионального народа России.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1"/>
        <w:spacing w:before="71"/>
        <w:ind w:left="852"/>
      </w:pPr>
      <w:r>
        <w:rPr>
          <w:color w:val="000009"/>
          <w:spacing w:val="-2"/>
        </w:rPr>
        <w:lastRenderedPageBreak/>
        <w:t>Модуль</w:t>
      </w:r>
      <w:r>
        <w:rPr>
          <w:color w:val="000009"/>
          <w:spacing w:val="-4"/>
        </w:rPr>
        <w:t xml:space="preserve"> </w:t>
      </w:r>
      <w:r>
        <w:rPr>
          <w:color w:val="000009"/>
          <w:spacing w:val="-2"/>
        </w:rPr>
        <w:t>«Основы</w:t>
      </w:r>
      <w:r>
        <w:rPr>
          <w:color w:val="000009"/>
          <w:spacing w:val="-3"/>
        </w:rPr>
        <w:t xml:space="preserve"> </w:t>
      </w:r>
      <w:r>
        <w:rPr>
          <w:color w:val="000009"/>
          <w:spacing w:val="-2"/>
        </w:rPr>
        <w:t>буддийской</w:t>
      </w:r>
      <w:r>
        <w:rPr>
          <w:color w:val="000009"/>
          <w:spacing w:val="-4"/>
        </w:rPr>
        <w:t xml:space="preserve"> </w:t>
      </w:r>
      <w:r>
        <w:rPr>
          <w:color w:val="000009"/>
          <w:spacing w:val="-2"/>
        </w:rPr>
        <w:t>культуры»</w:t>
      </w:r>
    </w:p>
    <w:p w:rsidR="00081003" w:rsidRDefault="00594D4B">
      <w:pPr>
        <w:pStyle w:val="a3"/>
        <w:ind w:right="286" w:firstLine="283"/>
      </w:pPr>
      <w:r>
        <w:rPr>
          <w:color w:val="000009"/>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w:t>
      </w:r>
      <w:r>
        <w:rPr>
          <w:color w:val="000009"/>
          <w:spacing w:val="-2"/>
        </w:rPr>
        <w:t>культуре.</w:t>
      </w:r>
    </w:p>
    <w:p w:rsidR="00081003" w:rsidRDefault="00594D4B">
      <w:pPr>
        <w:pStyle w:val="a3"/>
        <w:ind w:right="285" w:firstLine="343"/>
      </w:pPr>
      <w:r>
        <w:rPr>
          <w:color w:val="000009"/>
        </w:rPr>
        <w:t>Любовь и уважение к Отечеству. Патриотизм многонационального и многоконфессионального народа России.</w:t>
      </w:r>
    </w:p>
    <w:p w:rsidR="00081003" w:rsidRDefault="00594D4B">
      <w:pPr>
        <w:pStyle w:val="1"/>
        <w:spacing w:before="3"/>
        <w:ind w:left="852"/>
      </w:pPr>
      <w:r>
        <w:rPr>
          <w:color w:val="000009"/>
          <w:spacing w:val="-2"/>
        </w:rPr>
        <w:t>Модуль</w:t>
      </w:r>
      <w:r>
        <w:rPr>
          <w:color w:val="000009"/>
          <w:spacing w:val="-1"/>
        </w:rPr>
        <w:t xml:space="preserve"> </w:t>
      </w:r>
      <w:r>
        <w:rPr>
          <w:color w:val="000009"/>
          <w:spacing w:val="-2"/>
        </w:rPr>
        <w:t>«Основы</w:t>
      </w:r>
      <w:r>
        <w:rPr>
          <w:color w:val="000009"/>
          <w:spacing w:val="-3"/>
        </w:rPr>
        <w:t xml:space="preserve"> </w:t>
      </w:r>
      <w:r>
        <w:rPr>
          <w:color w:val="000009"/>
          <w:spacing w:val="-2"/>
        </w:rPr>
        <w:t>иудейской культуры»</w:t>
      </w:r>
    </w:p>
    <w:p w:rsidR="00081003" w:rsidRDefault="00594D4B">
      <w:pPr>
        <w:pStyle w:val="a3"/>
        <w:ind w:right="284" w:firstLine="283"/>
      </w:pPr>
      <w:r>
        <w:rPr>
          <w:color w:val="000009"/>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081003" w:rsidRDefault="00594D4B">
      <w:pPr>
        <w:pStyle w:val="a3"/>
        <w:ind w:right="285" w:firstLine="283"/>
      </w:pPr>
      <w:r>
        <w:rPr>
          <w:color w:val="000009"/>
        </w:rPr>
        <w:t>Любовь и уважение к Отечеству. Патриотизм многонационального и многоконфессионального народа России.</w:t>
      </w:r>
    </w:p>
    <w:p w:rsidR="00081003" w:rsidRDefault="00594D4B">
      <w:pPr>
        <w:pStyle w:val="1"/>
        <w:spacing w:before="3"/>
        <w:ind w:left="912"/>
      </w:pPr>
      <w:r>
        <w:rPr>
          <w:color w:val="000009"/>
        </w:rPr>
        <w:t>Модуль</w:t>
      </w:r>
      <w:r>
        <w:rPr>
          <w:color w:val="000009"/>
          <w:spacing w:val="-16"/>
        </w:rPr>
        <w:t xml:space="preserve"> </w:t>
      </w:r>
      <w:r>
        <w:rPr>
          <w:color w:val="000009"/>
        </w:rPr>
        <w:t>«Основы</w:t>
      </w:r>
      <w:r>
        <w:rPr>
          <w:color w:val="000009"/>
          <w:spacing w:val="-15"/>
        </w:rPr>
        <w:t xml:space="preserve"> </w:t>
      </w:r>
      <w:r>
        <w:rPr>
          <w:color w:val="000009"/>
        </w:rPr>
        <w:t>религиозных</w:t>
      </w:r>
      <w:r>
        <w:rPr>
          <w:color w:val="000009"/>
          <w:spacing w:val="-14"/>
        </w:rPr>
        <w:t xml:space="preserve"> </w:t>
      </w:r>
      <w:r>
        <w:rPr>
          <w:color w:val="000009"/>
        </w:rPr>
        <w:t>культур</w:t>
      </w:r>
      <w:r>
        <w:rPr>
          <w:color w:val="000009"/>
          <w:spacing w:val="-13"/>
        </w:rPr>
        <w:t xml:space="preserve"> </w:t>
      </w:r>
      <w:r>
        <w:rPr>
          <w:color w:val="000009"/>
        </w:rPr>
        <w:t>народов</w:t>
      </w:r>
      <w:r>
        <w:rPr>
          <w:color w:val="000009"/>
          <w:spacing w:val="-13"/>
        </w:rPr>
        <w:t xml:space="preserve"> </w:t>
      </w:r>
      <w:r>
        <w:rPr>
          <w:color w:val="000009"/>
          <w:spacing w:val="-2"/>
        </w:rPr>
        <w:t>России»</w:t>
      </w:r>
    </w:p>
    <w:p w:rsidR="00081003" w:rsidRDefault="00594D4B">
      <w:pPr>
        <w:pStyle w:val="a3"/>
        <w:ind w:right="279" w:firstLine="283"/>
      </w:pPr>
      <w:r>
        <w:rPr>
          <w:color w:val="000009"/>
        </w:rPr>
        <w:t>Россия</w:t>
      </w:r>
      <w:r>
        <w:rPr>
          <w:color w:val="000009"/>
          <w:spacing w:val="-4"/>
        </w:rPr>
        <w:t xml:space="preserve"> </w:t>
      </w:r>
      <w:r>
        <w:rPr>
          <w:color w:val="000009"/>
        </w:rPr>
        <w:t>—</w:t>
      </w:r>
      <w:r>
        <w:rPr>
          <w:color w:val="000009"/>
          <w:spacing w:val="-6"/>
        </w:rPr>
        <w:t xml:space="preserve"> </w:t>
      </w:r>
      <w:r>
        <w:rPr>
          <w:color w:val="000009"/>
        </w:rPr>
        <w:t>наша</w:t>
      </w:r>
      <w:r>
        <w:rPr>
          <w:color w:val="000009"/>
          <w:spacing w:val="-5"/>
        </w:rPr>
        <w:t xml:space="preserve"> </w:t>
      </w:r>
      <w:r>
        <w:rPr>
          <w:color w:val="000009"/>
        </w:rPr>
        <w:t>Родина.</w:t>
      </w:r>
      <w:r>
        <w:rPr>
          <w:color w:val="000009"/>
          <w:spacing w:val="-6"/>
        </w:rPr>
        <w:t xml:space="preserve"> </w:t>
      </w:r>
      <w:r>
        <w:rPr>
          <w:color w:val="000009"/>
        </w:rPr>
        <w:t>Культура</w:t>
      </w:r>
      <w:r>
        <w:rPr>
          <w:color w:val="000009"/>
          <w:spacing w:val="-5"/>
        </w:rPr>
        <w:t xml:space="preserve"> </w:t>
      </w:r>
      <w:r>
        <w:rPr>
          <w:color w:val="000009"/>
        </w:rPr>
        <w:t>и</w:t>
      </w:r>
      <w:r>
        <w:rPr>
          <w:color w:val="000009"/>
          <w:spacing w:val="-4"/>
        </w:rPr>
        <w:t xml:space="preserve"> </w:t>
      </w:r>
      <w:r>
        <w:rPr>
          <w:color w:val="000009"/>
        </w:rPr>
        <w:t>религия.</w:t>
      </w:r>
      <w:r>
        <w:rPr>
          <w:color w:val="000009"/>
          <w:spacing w:val="-8"/>
        </w:rPr>
        <w:t xml:space="preserve"> </w:t>
      </w:r>
      <w:r>
        <w:rPr>
          <w:color w:val="000009"/>
        </w:rPr>
        <w:t>Религиозная</w:t>
      </w:r>
      <w:r>
        <w:rPr>
          <w:color w:val="000009"/>
          <w:spacing w:val="-6"/>
        </w:rPr>
        <w:t xml:space="preserve"> </w:t>
      </w:r>
      <w:r>
        <w:rPr>
          <w:color w:val="000009"/>
        </w:rPr>
        <w:t>культура</w:t>
      </w:r>
      <w:r>
        <w:rPr>
          <w:color w:val="000009"/>
          <w:spacing w:val="-5"/>
        </w:rPr>
        <w:t xml:space="preserve"> </w:t>
      </w:r>
      <w:r>
        <w:rPr>
          <w:color w:val="000009"/>
        </w:rPr>
        <w:t>народов</w:t>
      </w:r>
      <w:r>
        <w:rPr>
          <w:color w:val="000009"/>
          <w:spacing w:val="-5"/>
        </w:rPr>
        <w:t xml:space="preserve"> </w:t>
      </w:r>
      <w:r>
        <w:rPr>
          <w:color w:val="000009"/>
        </w:rPr>
        <w:t>России.</w:t>
      </w:r>
      <w:r>
        <w:rPr>
          <w:color w:val="000009"/>
          <w:spacing w:val="-5"/>
        </w:rPr>
        <w:t xml:space="preserve"> </w:t>
      </w:r>
      <w:r>
        <w:rPr>
          <w:color w:val="000009"/>
        </w:rPr>
        <w:t>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w:t>
      </w:r>
      <w:r>
        <w:rPr>
          <w:color w:val="000009"/>
          <w:spacing w:val="-1"/>
        </w:rPr>
        <w:t xml:space="preserve"> </w:t>
      </w:r>
      <w:r>
        <w:rPr>
          <w:color w:val="000009"/>
        </w:rPr>
        <w:t>календари</w:t>
      </w:r>
      <w:r>
        <w:rPr>
          <w:color w:val="000009"/>
          <w:spacing w:val="-1"/>
        </w:rPr>
        <w:t xml:space="preserve"> </w:t>
      </w:r>
      <w:r>
        <w:rPr>
          <w:color w:val="000009"/>
        </w:rPr>
        <w:t>в религиях. Семья, семейные</w:t>
      </w:r>
      <w:r>
        <w:rPr>
          <w:color w:val="000009"/>
          <w:spacing w:val="-1"/>
        </w:rPr>
        <w:t xml:space="preserve"> </w:t>
      </w:r>
      <w:r>
        <w:rPr>
          <w:color w:val="000009"/>
        </w:rPr>
        <w:t>ценности. Долг,</w:t>
      </w:r>
      <w:r>
        <w:rPr>
          <w:color w:val="000009"/>
          <w:spacing w:val="-1"/>
        </w:rPr>
        <w:t xml:space="preserve"> </w:t>
      </w:r>
      <w:r>
        <w:rPr>
          <w:color w:val="000009"/>
        </w:rPr>
        <w:t>свобода, ответственность, труд. Милосердие, забота о слабых, взаимопомощь, 116 социальные проблемы общества и отношение к ним разных религий.</w:t>
      </w:r>
    </w:p>
    <w:p w:rsidR="00081003" w:rsidRDefault="00594D4B">
      <w:pPr>
        <w:pStyle w:val="a3"/>
        <w:ind w:right="285" w:firstLine="283"/>
      </w:pPr>
      <w:r>
        <w:rPr>
          <w:color w:val="000009"/>
        </w:rPr>
        <w:t>Любовь и уважение к Отечеству. Патриотизм многонационального и многоконфессионального народа России.</w:t>
      </w:r>
    </w:p>
    <w:p w:rsidR="00081003" w:rsidRDefault="00594D4B">
      <w:pPr>
        <w:pStyle w:val="1"/>
        <w:spacing w:before="3"/>
        <w:ind w:left="852"/>
      </w:pPr>
      <w:r>
        <w:rPr>
          <w:color w:val="000009"/>
        </w:rPr>
        <w:t>Модуль</w:t>
      </w:r>
      <w:r>
        <w:rPr>
          <w:color w:val="000009"/>
          <w:spacing w:val="-12"/>
        </w:rPr>
        <w:t xml:space="preserve"> </w:t>
      </w:r>
      <w:r>
        <w:rPr>
          <w:color w:val="000009"/>
        </w:rPr>
        <w:t>«Основы</w:t>
      </w:r>
      <w:r>
        <w:rPr>
          <w:color w:val="000009"/>
          <w:spacing w:val="-9"/>
        </w:rPr>
        <w:t xml:space="preserve"> </w:t>
      </w:r>
      <w:r>
        <w:rPr>
          <w:color w:val="000009"/>
        </w:rPr>
        <w:t>светской</w:t>
      </w:r>
      <w:r>
        <w:rPr>
          <w:color w:val="000009"/>
          <w:spacing w:val="-9"/>
        </w:rPr>
        <w:t xml:space="preserve"> </w:t>
      </w:r>
      <w:r>
        <w:rPr>
          <w:color w:val="000009"/>
          <w:spacing w:val="-2"/>
        </w:rPr>
        <w:t>этики»</w:t>
      </w:r>
    </w:p>
    <w:p w:rsidR="00081003" w:rsidRDefault="00594D4B">
      <w:pPr>
        <w:pStyle w:val="a3"/>
        <w:ind w:right="279" w:firstLine="283"/>
      </w:pPr>
      <w:r>
        <w:rPr>
          <w:color w:val="000009"/>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w:t>
      </w:r>
      <w:r>
        <w:rPr>
          <w:color w:val="000009"/>
          <w:spacing w:val="-11"/>
        </w:rPr>
        <w:t xml:space="preserve"> </w:t>
      </w:r>
      <w:r>
        <w:rPr>
          <w:color w:val="000009"/>
        </w:rPr>
        <w:t>России.</w:t>
      </w:r>
      <w:r>
        <w:rPr>
          <w:color w:val="000009"/>
          <w:spacing w:val="-10"/>
        </w:rPr>
        <w:t xml:space="preserve"> </w:t>
      </w:r>
      <w:r>
        <w:rPr>
          <w:color w:val="000009"/>
        </w:rPr>
        <w:t>Государство</w:t>
      </w:r>
      <w:r>
        <w:rPr>
          <w:color w:val="000009"/>
          <w:spacing w:val="-10"/>
        </w:rPr>
        <w:t xml:space="preserve"> </w:t>
      </w:r>
      <w:r>
        <w:rPr>
          <w:color w:val="000009"/>
        </w:rPr>
        <w:t>и</w:t>
      </w:r>
      <w:r>
        <w:rPr>
          <w:color w:val="000009"/>
          <w:spacing w:val="-10"/>
        </w:rPr>
        <w:t xml:space="preserve"> </w:t>
      </w:r>
      <w:r>
        <w:rPr>
          <w:color w:val="000009"/>
        </w:rPr>
        <w:t>мораль</w:t>
      </w:r>
      <w:r>
        <w:rPr>
          <w:color w:val="000009"/>
          <w:spacing w:val="-10"/>
        </w:rPr>
        <w:t xml:space="preserve"> </w:t>
      </w:r>
      <w:r>
        <w:rPr>
          <w:color w:val="000009"/>
        </w:rPr>
        <w:t>гражданина,</w:t>
      </w:r>
      <w:r>
        <w:rPr>
          <w:color w:val="000009"/>
          <w:spacing w:val="-10"/>
        </w:rPr>
        <w:t xml:space="preserve"> </w:t>
      </w:r>
      <w:r>
        <w:rPr>
          <w:color w:val="000009"/>
        </w:rPr>
        <w:t>основной</w:t>
      </w:r>
      <w:r>
        <w:rPr>
          <w:color w:val="000009"/>
          <w:spacing w:val="-12"/>
        </w:rPr>
        <w:t xml:space="preserve"> </w:t>
      </w:r>
      <w:r>
        <w:rPr>
          <w:color w:val="000009"/>
        </w:rPr>
        <w:t>закон</w:t>
      </w:r>
      <w:r>
        <w:rPr>
          <w:color w:val="000009"/>
          <w:spacing w:val="-10"/>
        </w:rPr>
        <w:t xml:space="preserve"> </w:t>
      </w:r>
      <w:r>
        <w:rPr>
          <w:color w:val="000009"/>
        </w:rPr>
        <w:t>(Конституция)</w:t>
      </w:r>
      <w:r>
        <w:rPr>
          <w:color w:val="000009"/>
          <w:spacing w:val="-11"/>
        </w:rPr>
        <w:t xml:space="preserve"> </w:t>
      </w:r>
      <w:r>
        <w:rPr>
          <w:color w:val="000009"/>
        </w:rPr>
        <w:t>в</w:t>
      </w:r>
      <w:r>
        <w:rPr>
          <w:color w:val="000009"/>
          <w:spacing w:val="-11"/>
        </w:rPr>
        <w:t xml:space="preserve"> </w:t>
      </w:r>
      <w:r>
        <w:rPr>
          <w:color w:val="000009"/>
        </w:rPr>
        <w:t xml:space="preserve">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w:t>
      </w:r>
      <w:r>
        <w:rPr>
          <w:color w:val="000009"/>
          <w:spacing w:val="-2"/>
        </w:rPr>
        <w:t>самосовершенствования.</w:t>
      </w:r>
    </w:p>
    <w:p w:rsidR="00081003" w:rsidRDefault="00594D4B">
      <w:pPr>
        <w:pStyle w:val="a3"/>
        <w:ind w:right="285" w:firstLine="343"/>
      </w:pPr>
      <w:r>
        <w:rPr>
          <w:color w:val="000009"/>
        </w:rPr>
        <w:t>Любовь и уважение к Отечеству. Патриотизм многонационального и многоконфессионального народа России.</w:t>
      </w:r>
    </w:p>
    <w:p w:rsidR="00081003" w:rsidRDefault="00594D4B">
      <w:pPr>
        <w:pStyle w:val="1"/>
        <w:spacing w:before="3" w:line="240" w:lineRule="auto"/>
        <w:ind w:left="4339" w:right="2123" w:hanging="1650"/>
      </w:pPr>
      <w:r>
        <w:rPr>
          <w:color w:val="000009"/>
        </w:rPr>
        <w:t>Планируемые</w:t>
      </w:r>
      <w:r>
        <w:rPr>
          <w:color w:val="000009"/>
          <w:spacing w:val="-15"/>
        </w:rPr>
        <w:t xml:space="preserve"> </w:t>
      </w:r>
      <w:r>
        <w:rPr>
          <w:color w:val="000009"/>
        </w:rPr>
        <w:t>результаты</w:t>
      </w:r>
      <w:r>
        <w:rPr>
          <w:color w:val="000009"/>
          <w:spacing w:val="-15"/>
        </w:rPr>
        <w:t xml:space="preserve"> </w:t>
      </w:r>
      <w:r>
        <w:rPr>
          <w:color w:val="000009"/>
        </w:rPr>
        <w:t>освоения</w:t>
      </w:r>
      <w:r>
        <w:rPr>
          <w:color w:val="000009"/>
          <w:spacing w:val="-15"/>
        </w:rPr>
        <w:t xml:space="preserve"> </w:t>
      </w:r>
      <w:r>
        <w:rPr>
          <w:color w:val="000009"/>
        </w:rPr>
        <w:t>учебного</w:t>
      </w:r>
      <w:r>
        <w:rPr>
          <w:color w:val="000009"/>
          <w:spacing w:val="-15"/>
        </w:rPr>
        <w:t xml:space="preserve"> </w:t>
      </w:r>
      <w:r>
        <w:rPr>
          <w:color w:val="000009"/>
        </w:rPr>
        <w:t>предмета Предметные результаты</w:t>
      </w:r>
    </w:p>
    <w:p w:rsidR="00081003" w:rsidRDefault="00594D4B">
      <w:pPr>
        <w:spacing w:line="271" w:lineRule="exact"/>
        <w:ind w:left="852"/>
        <w:jc w:val="both"/>
        <w:rPr>
          <w:i/>
          <w:sz w:val="24"/>
        </w:rPr>
      </w:pPr>
      <w:r>
        <w:rPr>
          <w:i/>
          <w:color w:val="000009"/>
          <w:sz w:val="24"/>
        </w:rPr>
        <w:t>Модуль</w:t>
      </w:r>
      <w:r>
        <w:rPr>
          <w:i/>
          <w:color w:val="000009"/>
          <w:spacing w:val="-11"/>
          <w:sz w:val="24"/>
        </w:rPr>
        <w:t xml:space="preserve"> </w:t>
      </w:r>
      <w:r>
        <w:rPr>
          <w:i/>
          <w:color w:val="000009"/>
          <w:sz w:val="24"/>
        </w:rPr>
        <w:t>«Основы</w:t>
      </w:r>
      <w:r>
        <w:rPr>
          <w:i/>
          <w:color w:val="000009"/>
          <w:spacing w:val="-11"/>
          <w:sz w:val="24"/>
        </w:rPr>
        <w:t xml:space="preserve"> </w:t>
      </w:r>
      <w:r>
        <w:rPr>
          <w:i/>
          <w:color w:val="000009"/>
          <w:sz w:val="24"/>
        </w:rPr>
        <w:t>православной</w:t>
      </w:r>
      <w:r>
        <w:rPr>
          <w:i/>
          <w:color w:val="000009"/>
          <w:spacing w:val="-10"/>
          <w:sz w:val="24"/>
        </w:rPr>
        <w:t xml:space="preserve"> </w:t>
      </w:r>
      <w:r>
        <w:rPr>
          <w:i/>
          <w:color w:val="000009"/>
          <w:spacing w:val="-2"/>
          <w:sz w:val="24"/>
        </w:rPr>
        <w:t>культуры»</w:t>
      </w:r>
    </w:p>
    <w:p w:rsidR="00081003" w:rsidRDefault="00594D4B">
      <w:pPr>
        <w:pStyle w:val="a3"/>
        <w:ind w:right="288" w:firstLine="283"/>
      </w:pPr>
      <w:r>
        <w:rPr>
          <w:color w:val="000009"/>
        </w:rPr>
        <w:t>Предметные результаты обучения по модулю «Основы православной культуры» должны обеспечивать следующие достижения обучающегося с ТНР:</w:t>
      </w:r>
    </w:p>
    <w:p w:rsidR="00081003" w:rsidRDefault="00594D4B">
      <w:pPr>
        <w:pStyle w:val="a3"/>
        <w:ind w:right="286" w:firstLine="343"/>
      </w:pPr>
      <w:r>
        <w:rPr>
          <w:color w:val="000009"/>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w:t>
      </w:r>
      <w:r>
        <w:rPr>
          <w:color w:val="000009"/>
          <w:spacing w:val="-2"/>
        </w:rPr>
        <w:t>высказывания);</w:t>
      </w:r>
    </w:p>
    <w:p w:rsidR="00081003" w:rsidRDefault="00594D4B">
      <w:pPr>
        <w:pStyle w:val="a3"/>
        <w:ind w:right="287" w:firstLine="343"/>
      </w:pPr>
      <w:r>
        <w:rPr>
          <w:color w:val="000009"/>
        </w:rPr>
        <w:t>выражать своими словами понимание значимости нравственного совершенствования и роли в</w:t>
      </w:r>
      <w:r>
        <w:rPr>
          <w:color w:val="000009"/>
          <w:spacing w:val="69"/>
        </w:rPr>
        <w:t xml:space="preserve"> </w:t>
      </w:r>
      <w:r>
        <w:rPr>
          <w:color w:val="000009"/>
        </w:rPr>
        <w:t>этом</w:t>
      </w:r>
      <w:r>
        <w:rPr>
          <w:color w:val="000009"/>
          <w:spacing w:val="70"/>
        </w:rPr>
        <w:t xml:space="preserve"> </w:t>
      </w:r>
      <w:r>
        <w:rPr>
          <w:color w:val="000009"/>
        </w:rPr>
        <w:t>личных</w:t>
      </w:r>
      <w:r>
        <w:rPr>
          <w:color w:val="000009"/>
          <w:spacing w:val="74"/>
        </w:rPr>
        <w:t xml:space="preserve"> </w:t>
      </w:r>
      <w:r>
        <w:rPr>
          <w:color w:val="000009"/>
        </w:rPr>
        <w:t>усилий</w:t>
      </w:r>
      <w:r>
        <w:rPr>
          <w:color w:val="000009"/>
          <w:spacing w:val="72"/>
        </w:rPr>
        <w:t xml:space="preserve"> </w:t>
      </w:r>
      <w:r>
        <w:rPr>
          <w:color w:val="000009"/>
        </w:rPr>
        <w:t>человека,</w:t>
      </w:r>
      <w:r>
        <w:rPr>
          <w:color w:val="000009"/>
          <w:spacing w:val="71"/>
        </w:rPr>
        <w:t xml:space="preserve"> </w:t>
      </w:r>
      <w:r>
        <w:rPr>
          <w:color w:val="000009"/>
        </w:rPr>
        <w:t>приводить</w:t>
      </w:r>
      <w:r>
        <w:rPr>
          <w:color w:val="000009"/>
          <w:spacing w:val="72"/>
        </w:rPr>
        <w:t xml:space="preserve"> </w:t>
      </w:r>
      <w:r>
        <w:rPr>
          <w:color w:val="000009"/>
        </w:rPr>
        <w:t>примеры</w:t>
      </w:r>
      <w:r>
        <w:rPr>
          <w:color w:val="000009"/>
          <w:spacing w:val="71"/>
        </w:rPr>
        <w:t xml:space="preserve"> </w:t>
      </w:r>
      <w:r>
        <w:rPr>
          <w:color w:val="000009"/>
        </w:rPr>
        <w:t>по</w:t>
      </w:r>
      <w:r>
        <w:rPr>
          <w:color w:val="000009"/>
          <w:spacing w:val="71"/>
        </w:rPr>
        <w:t xml:space="preserve"> </w:t>
      </w:r>
      <w:r>
        <w:rPr>
          <w:color w:val="000009"/>
        </w:rPr>
        <w:t>образцу;</w:t>
      </w:r>
      <w:r>
        <w:rPr>
          <w:color w:val="000009"/>
          <w:spacing w:val="72"/>
        </w:rPr>
        <w:t xml:space="preserve"> </w:t>
      </w:r>
      <w:r>
        <w:rPr>
          <w:color w:val="000009"/>
        </w:rPr>
        <w:t>выражать</w:t>
      </w:r>
      <w:r>
        <w:rPr>
          <w:color w:val="000009"/>
          <w:spacing w:val="72"/>
        </w:rPr>
        <w:t xml:space="preserve"> </w:t>
      </w:r>
      <w:r>
        <w:rPr>
          <w:color w:val="000009"/>
        </w:rPr>
        <w:t>понимание</w:t>
      </w:r>
      <w:r>
        <w:rPr>
          <w:color w:val="000009"/>
          <w:spacing w:val="71"/>
        </w:rPr>
        <w:t xml:space="preserve"> </w:t>
      </w:r>
      <w:r>
        <w:rPr>
          <w:color w:val="000009"/>
          <w:spacing w:val="-10"/>
        </w:rPr>
        <w:t>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 рассказывать по плану</w:t>
      </w:r>
      <w:r>
        <w:rPr>
          <w:color w:val="000009"/>
          <w:spacing w:val="-2"/>
        </w:rPr>
        <w:t xml:space="preserve"> </w:t>
      </w:r>
      <w:r>
        <w:rPr>
          <w:color w:val="000009"/>
        </w:rPr>
        <w:t>о нравственных заповедях, нормах христианской морали, их значении в выстраивании отношений в семье, между людьми, в общении и деятельности;</w:t>
      </w:r>
    </w:p>
    <w:p w:rsidR="00081003" w:rsidRDefault="00594D4B">
      <w:pPr>
        <w:pStyle w:val="a3"/>
        <w:spacing w:before="1"/>
        <w:ind w:right="277" w:firstLine="283"/>
      </w:pPr>
      <w:r>
        <w:rPr>
          <w:color w:val="000009"/>
        </w:rPr>
        <w:t>раскрывать с помощью педагогического работника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первоначальный опыт осмысления и нравственной оценки поступков,</w:t>
      </w:r>
      <w:r>
        <w:rPr>
          <w:color w:val="000009"/>
          <w:spacing w:val="40"/>
        </w:rPr>
        <w:t xml:space="preserve"> </w:t>
      </w:r>
      <w:r>
        <w:rPr>
          <w:color w:val="000009"/>
        </w:rPr>
        <w:t>поведения (своих и других людей) с позиций православной этики; раскрывать своими словами на доступном уровне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81003" w:rsidRDefault="00594D4B">
      <w:pPr>
        <w:pStyle w:val="a3"/>
        <w:ind w:right="277" w:firstLine="283"/>
      </w:pPr>
      <w:r>
        <w:rPr>
          <w:color w:val="000009"/>
        </w:rPr>
        <w:t>рассказывать</w:t>
      </w:r>
      <w:r>
        <w:rPr>
          <w:color w:val="000009"/>
          <w:spacing w:val="-5"/>
        </w:rPr>
        <w:t xml:space="preserve"> </w:t>
      </w:r>
      <w:r>
        <w:rPr>
          <w:color w:val="000009"/>
        </w:rPr>
        <w:t>по</w:t>
      </w:r>
      <w:r>
        <w:rPr>
          <w:color w:val="000009"/>
          <w:spacing w:val="-5"/>
        </w:rPr>
        <w:t xml:space="preserve"> </w:t>
      </w:r>
      <w:r>
        <w:rPr>
          <w:color w:val="000009"/>
        </w:rPr>
        <w:t>плану</w:t>
      </w:r>
      <w:r>
        <w:rPr>
          <w:color w:val="000009"/>
          <w:spacing w:val="-8"/>
        </w:rPr>
        <w:t xml:space="preserve"> </w:t>
      </w:r>
      <w:r>
        <w:rPr>
          <w:color w:val="000009"/>
        </w:rPr>
        <w:t>о</w:t>
      </w:r>
      <w:r>
        <w:rPr>
          <w:color w:val="000009"/>
          <w:spacing w:val="-5"/>
        </w:rPr>
        <w:t xml:space="preserve"> </w:t>
      </w:r>
      <w:r>
        <w:rPr>
          <w:color w:val="000009"/>
        </w:rPr>
        <w:t>Священном</w:t>
      </w:r>
      <w:r>
        <w:rPr>
          <w:color w:val="000009"/>
          <w:spacing w:val="-6"/>
        </w:rPr>
        <w:t xml:space="preserve"> </w:t>
      </w:r>
      <w:r>
        <w:rPr>
          <w:color w:val="000009"/>
        </w:rPr>
        <w:t>Писании</w:t>
      </w:r>
      <w:r>
        <w:rPr>
          <w:color w:val="000009"/>
          <w:spacing w:val="-4"/>
        </w:rPr>
        <w:t xml:space="preserve"> </w:t>
      </w:r>
      <w:r>
        <w:rPr>
          <w:color w:val="000009"/>
        </w:rPr>
        <w:t>Церкви —</w:t>
      </w:r>
      <w:r>
        <w:rPr>
          <w:color w:val="000009"/>
          <w:spacing w:val="-5"/>
        </w:rPr>
        <w:t xml:space="preserve"> </w:t>
      </w:r>
      <w:r>
        <w:rPr>
          <w:color w:val="000009"/>
        </w:rPr>
        <w:t>Библии</w:t>
      </w:r>
      <w:r>
        <w:rPr>
          <w:color w:val="000009"/>
          <w:spacing w:val="-4"/>
        </w:rPr>
        <w:t xml:space="preserve"> </w:t>
      </w:r>
      <w:r>
        <w:rPr>
          <w:color w:val="000009"/>
        </w:rPr>
        <w:t>(Ветхий</w:t>
      </w:r>
      <w:r>
        <w:rPr>
          <w:color w:val="000009"/>
          <w:spacing w:val="-4"/>
        </w:rPr>
        <w:t xml:space="preserve"> </w:t>
      </w:r>
      <w:r>
        <w:rPr>
          <w:color w:val="000009"/>
        </w:rPr>
        <w:t>Завет,</w:t>
      </w:r>
      <w:r>
        <w:rPr>
          <w:color w:val="000009"/>
          <w:spacing w:val="-3"/>
        </w:rPr>
        <w:t xml:space="preserve"> </w:t>
      </w:r>
      <w:r>
        <w:rPr>
          <w:color w:val="000009"/>
        </w:rPr>
        <w:t>Новый</w:t>
      </w:r>
      <w:r>
        <w:rPr>
          <w:color w:val="000009"/>
          <w:spacing w:val="-5"/>
        </w:rPr>
        <w:t xml:space="preserve"> </w:t>
      </w:r>
      <w:r>
        <w:rPr>
          <w:color w:val="000009"/>
        </w:rPr>
        <w:t>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рассказывать</w:t>
      </w:r>
      <w:r>
        <w:rPr>
          <w:color w:val="000009"/>
          <w:spacing w:val="-1"/>
        </w:rPr>
        <w:t xml:space="preserve"> </w:t>
      </w:r>
      <w:r>
        <w:rPr>
          <w:color w:val="000009"/>
        </w:rPr>
        <w:t>на</w:t>
      </w:r>
      <w:r>
        <w:rPr>
          <w:color w:val="000009"/>
          <w:spacing w:val="-3"/>
        </w:rPr>
        <w:t xml:space="preserve"> </w:t>
      </w:r>
      <w:r>
        <w:rPr>
          <w:color w:val="000009"/>
        </w:rPr>
        <w:t>доступном уровне</w:t>
      </w:r>
      <w:r>
        <w:rPr>
          <w:color w:val="000009"/>
          <w:spacing w:val="-3"/>
        </w:rPr>
        <w:t xml:space="preserve"> </w:t>
      </w:r>
      <w:r>
        <w:rPr>
          <w:color w:val="000009"/>
        </w:rPr>
        <w:t>о</w:t>
      </w:r>
      <w:r>
        <w:rPr>
          <w:color w:val="000009"/>
          <w:spacing w:val="-2"/>
        </w:rPr>
        <w:t xml:space="preserve"> </w:t>
      </w:r>
      <w:r>
        <w:rPr>
          <w:color w:val="000009"/>
        </w:rPr>
        <w:t>назначении</w:t>
      </w:r>
      <w:r>
        <w:rPr>
          <w:color w:val="000009"/>
          <w:spacing w:val="-1"/>
        </w:rPr>
        <w:t xml:space="preserve"> </w:t>
      </w:r>
      <w:r>
        <w:rPr>
          <w:color w:val="000009"/>
        </w:rPr>
        <w:t>и устройстве</w:t>
      </w:r>
      <w:r>
        <w:rPr>
          <w:color w:val="000009"/>
          <w:spacing w:val="-3"/>
        </w:rPr>
        <w:t xml:space="preserve"> </w:t>
      </w:r>
      <w:r>
        <w:rPr>
          <w:color w:val="000009"/>
        </w:rPr>
        <w:t>православного</w:t>
      </w:r>
      <w:r>
        <w:rPr>
          <w:color w:val="000009"/>
          <w:spacing w:val="-2"/>
        </w:rPr>
        <w:t xml:space="preserve"> </w:t>
      </w:r>
      <w:r>
        <w:rPr>
          <w:color w:val="000009"/>
        </w:rPr>
        <w:t xml:space="preserve">храма (собственно храм, притвор, алтарь, иконы, иконостас), нормах поведения в храме, общения с мирянами и </w:t>
      </w:r>
      <w:r>
        <w:rPr>
          <w:color w:val="000009"/>
          <w:spacing w:val="-2"/>
        </w:rPr>
        <w:t>священнослужителями;</w:t>
      </w:r>
    </w:p>
    <w:p w:rsidR="00081003" w:rsidRDefault="00594D4B">
      <w:pPr>
        <w:pStyle w:val="a3"/>
        <w:spacing w:before="1"/>
        <w:ind w:right="283" w:firstLine="283"/>
      </w:pPr>
      <w:r>
        <w:rPr>
          <w:color w:val="000009"/>
        </w:rPr>
        <w:t>рассказывать о православных праздниках (не менее трёх, включая Воскресение Христово и Рождество Христово), православных постах, назначении поста;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w:t>
      </w:r>
    </w:p>
    <w:p w:rsidR="00081003" w:rsidRDefault="00594D4B">
      <w:pPr>
        <w:pStyle w:val="a3"/>
        <w:ind w:right="288" w:firstLine="283"/>
      </w:pPr>
      <w:r>
        <w:rPr>
          <w:color w:val="000009"/>
        </w:rPr>
        <w:t>православных семейных ценностей; распознавать христианскую символику, объяснять своими словами её смысл (православный крест) и значение в православной культуре;</w:t>
      </w:r>
    </w:p>
    <w:p w:rsidR="00081003" w:rsidRDefault="00594D4B">
      <w:pPr>
        <w:pStyle w:val="a3"/>
        <w:ind w:right="288" w:firstLine="283"/>
      </w:pPr>
      <w:r>
        <w:rPr>
          <w:color w:val="000009"/>
        </w:rPr>
        <w:t>рассказывать о художественной культуре в православной традиции, об иконописи; выделять и объяснять особенности икон в сравнении с картинами; излагать с опорой на план основные исторические сведения о возникновении православной религиозной традиции в России (Крещение</w:t>
      </w:r>
      <w:r>
        <w:rPr>
          <w:color w:val="000009"/>
          <w:spacing w:val="-7"/>
        </w:rPr>
        <w:t xml:space="preserve"> </w:t>
      </w:r>
      <w:r>
        <w:rPr>
          <w:color w:val="000009"/>
        </w:rPr>
        <w:t>Руси),</w:t>
      </w:r>
      <w:r>
        <w:rPr>
          <w:color w:val="000009"/>
          <w:spacing w:val="-5"/>
        </w:rPr>
        <w:t xml:space="preserve"> </w:t>
      </w:r>
      <w:r>
        <w:rPr>
          <w:color w:val="000009"/>
        </w:rPr>
        <w:t>своими</w:t>
      </w:r>
      <w:r>
        <w:rPr>
          <w:color w:val="000009"/>
          <w:spacing w:val="-5"/>
        </w:rPr>
        <w:t xml:space="preserve"> </w:t>
      </w:r>
      <w:r>
        <w:rPr>
          <w:color w:val="000009"/>
        </w:rPr>
        <w:t>словами</w:t>
      </w:r>
      <w:r>
        <w:rPr>
          <w:color w:val="000009"/>
          <w:spacing w:val="-5"/>
        </w:rPr>
        <w:t xml:space="preserve"> </w:t>
      </w:r>
      <w:r>
        <w:rPr>
          <w:color w:val="000009"/>
        </w:rPr>
        <w:t>объяснять</w:t>
      </w:r>
      <w:r>
        <w:rPr>
          <w:color w:val="000009"/>
          <w:spacing w:val="-6"/>
        </w:rPr>
        <w:t xml:space="preserve"> </w:t>
      </w:r>
      <w:r>
        <w:rPr>
          <w:color w:val="000009"/>
        </w:rPr>
        <w:t>роль</w:t>
      </w:r>
      <w:r>
        <w:rPr>
          <w:color w:val="000009"/>
          <w:spacing w:val="-5"/>
        </w:rPr>
        <w:t xml:space="preserve"> </w:t>
      </w:r>
      <w:r>
        <w:rPr>
          <w:color w:val="000009"/>
        </w:rPr>
        <w:t>православия</w:t>
      </w:r>
      <w:r>
        <w:rPr>
          <w:color w:val="000009"/>
          <w:spacing w:val="-4"/>
        </w:rPr>
        <w:t xml:space="preserve"> </w:t>
      </w:r>
      <w:r>
        <w:rPr>
          <w:color w:val="000009"/>
        </w:rPr>
        <w:t>в</w:t>
      </w:r>
      <w:r>
        <w:rPr>
          <w:color w:val="000009"/>
          <w:spacing w:val="-7"/>
        </w:rPr>
        <w:t xml:space="preserve"> </w:t>
      </w:r>
      <w:r>
        <w:rPr>
          <w:color w:val="000009"/>
        </w:rPr>
        <w:t>становлении</w:t>
      </w:r>
      <w:r>
        <w:rPr>
          <w:color w:val="000009"/>
          <w:spacing w:val="-5"/>
        </w:rPr>
        <w:t xml:space="preserve"> </w:t>
      </w:r>
      <w:r>
        <w:rPr>
          <w:color w:val="000009"/>
        </w:rPr>
        <w:t>культуры</w:t>
      </w:r>
      <w:r>
        <w:rPr>
          <w:color w:val="000009"/>
          <w:spacing w:val="-7"/>
        </w:rPr>
        <w:t xml:space="preserve"> </w:t>
      </w:r>
      <w:r>
        <w:rPr>
          <w:color w:val="000009"/>
        </w:rPr>
        <w:t>народов России, российской культуры и государственности;</w:t>
      </w:r>
    </w:p>
    <w:p w:rsidR="00081003" w:rsidRDefault="00594D4B">
      <w:pPr>
        <w:pStyle w:val="a3"/>
        <w:ind w:right="280" w:firstLine="283"/>
      </w:pPr>
      <w:r>
        <w:rPr>
          <w:color w:val="000009"/>
        </w:rPr>
        <w:t>первоначальный опыт поисковой, проектной деятельности по изучению православного исторического</w:t>
      </w:r>
      <w:r>
        <w:rPr>
          <w:color w:val="000009"/>
          <w:spacing w:val="-5"/>
        </w:rPr>
        <w:t xml:space="preserve"> </w:t>
      </w:r>
      <w:r>
        <w:rPr>
          <w:color w:val="000009"/>
        </w:rPr>
        <w:t>и</w:t>
      </w:r>
      <w:r>
        <w:rPr>
          <w:color w:val="000009"/>
          <w:spacing w:val="-9"/>
        </w:rPr>
        <w:t xml:space="preserve"> </w:t>
      </w:r>
      <w:r>
        <w:rPr>
          <w:color w:val="000009"/>
        </w:rPr>
        <w:t>культурного</w:t>
      </w:r>
      <w:r>
        <w:rPr>
          <w:color w:val="000009"/>
          <w:spacing w:val="-7"/>
        </w:rPr>
        <w:t xml:space="preserve"> </w:t>
      </w:r>
      <w:r>
        <w:rPr>
          <w:color w:val="000009"/>
        </w:rPr>
        <w:t>наследия</w:t>
      </w:r>
      <w:r>
        <w:rPr>
          <w:color w:val="000009"/>
          <w:spacing w:val="-5"/>
        </w:rPr>
        <w:t xml:space="preserve"> </w:t>
      </w:r>
      <w:r>
        <w:rPr>
          <w:color w:val="000009"/>
        </w:rPr>
        <w:t>в</w:t>
      </w:r>
      <w:r>
        <w:rPr>
          <w:color w:val="000009"/>
          <w:spacing w:val="-6"/>
        </w:rPr>
        <w:t xml:space="preserve"> </w:t>
      </w:r>
      <w:r>
        <w:rPr>
          <w:color w:val="000009"/>
        </w:rPr>
        <w:t>своей</w:t>
      </w:r>
      <w:r>
        <w:rPr>
          <w:color w:val="000009"/>
          <w:spacing w:val="-7"/>
        </w:rPr>
        <w:t xml:space="preserve"> </w:t>
      </w:r>
      <w:r>
        <w:rPr>
          <w:color w:val="000009"/>
        </w:rPr>
        <w:t>местности,</w:t>
      </w:r>
      <w:r>
        <w:rPr>
          <w:color w:val="000009"/>
          <w:spacing w:val="-5"/>
        </w:rPr>
        <w:t xml:space="preserve"> </w:t>
      </w:r>
      <w:r>
        <w:rPr>
          <w:color w:val="000009"/>
        </w:rPr>
        <w:t>регионе</w:t>
      </w:r>
      <w:r>
        <w:rPr>
          <w:color w:val="000009"/>
          <w:spacing w:val="-6"/>
        </w:rPr>
        <w:t xml:space="preserve"> </w:t>
      </w:r>
      <w:r>
        <w:rPr>
          <w:color w:val="000009"/>
        </w:rPr>
        <w:t>(храмы,</w:t>
      </w:r>
      <w:r>
        <w:rPr>
          <w:color w:val="000009"/>
          <w:spacing w:val="-6"/>
        </w:rPr>
        <w:t xml:space="preserve"> </w:t>
      </w:r>
      <w:r>
        <w:rPr>
          <w:color w:val="000009"/>
        </w:rPr>
        <w:t>монастыри,</w:t>
      </w:r>
      <w:r>
        <w:rPr>
          <w:color w:val="000009"/>
          <w:spacing w:val="-5"/>
        </w:rPr>
        <w:t xml:space="preserve"> </w:t>
      </w:r>
      <w:r>
        <w:rPr>
          <w:color w:val="000009"/>
        </w:rPr>
        <w:t>святыни, памятные и святые места), оформлению и представлению её результатов; 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выражать своими словами на доступном уровне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w:t>
      </w:r>
    </w:p>
    <w:p w:rsidR="00081003" w:rsidRDefault="00594D4B">
      <w:pPr>
        <w:pStyle w:val="a3"/>
        <w:spacing w:before="1"/>
        <w:ind w:right="278" w:firstLine="343"/>
      </w:pPr>
      <w:r>
        <w:rPr>
          <w:color w:val="000009"/>
        </w:rPr>
        <w:t>приводить примеры сотрудничества последователей традиционных религий; называть традиционные</w:t>
      </w:r>
      <w:r>
        <w:rPr>
          <w:color w:val="000009"/>
          <w:spacing w:val="-1"/>
        </w:rPr>
        <w:t xml:space="preserve"> </w:t>
      </w:r>
      <w:r>
        <w:rPr>
          <w:color w:val="000009"/>
        </w:rPr>
        <w:t>религии</w:t>
      </w:r>
      <w:r>
        <w:rPr>
          <w:color w:val="000009"/>
          <w:spacing w:val="-1"/>
        </w:rPr>
        <w:t xml:space="preserve"> </w:t>
      </w:r>
      <w:r>
        <w:rPr>
          <w:color w:val="000009"/>
        </w:rPr>
        <w:t>в России (не менее</w:t>
      </w:r>
      <w:r>
        <w:rPr>
          <w:color w:val="000009"/>
          <w:spacing w:val="-1"/>
        </w:rPr>
        <w:t xml:space="preserve"> </w:t>
      </w:r>
      <w:r>
        <w:rPr>
          <w:color w:val="000009"/>
        </w:rPr>
        <w:t>трёх, кроме</w:t>
      </w:r>
      <w:r>
        <w:rPr>
          <w:color w:val="000009"/>
          <w:spacing w:val="-1"/>
        </w:rPr>
        <w:t xml:space="preserve"> </w:t>
      </w:r>
      <w:r>
        <w:rPr>
          <w:color w:val="000009"/>
        </w:rPr>
        <w:t>изучаемой),</w:t>
      </w:r>
      <w:r>
        <w:rPr>
          <w:color w:val="000009"/>
          <w:spacing w:val="-1"/>
        </w:rPr>
        <w:t xml:space="preserve"> </w:t>
      </w:r>
      <w:r>
        <w:rPr>
          <w:color w:val="000009"/>
        </w:rPr>
        <w:t>народы России, для которых традиционными религиями</w:t>
      </w:r>
      <w:r>
        <w:rPr>
          <w:color w:val="000009"/>
          <w:spacing w:val="40"/>
        </w:rPr>
        <w:t xml:space="preserve"> </w:t>
      </w:r>
      <w:r>
        <w:rPr>
          <w:color w:val="000009"/>
        </w:rPr>
        <w:t>исторически являются православие, ислам, буддизм, иудаизм; выражать своими словами понимание человеческого достоинства, ценности человеческой</w:t>
      </w:r>
      <w:r>
        <w:rPr>
          <w:color w:val="000009"/>
          <w:spacing w:val="40"/>
        </w:rPr>
        <w:t xml:space="preserve"> </w:t>
      </w:r>
      <w:r>
        <w:rPr>
          <w:color w:val="000009"/>
        </w:rPr>
        <w:t>жизни в православной духовно-нравственной культуре, традиции.</w:t>
      </w:r>
    </w:p>
    <w:p w:rsidR="00081003" w:rsidRDefault="00594D4B">
      <w:pPr>
        <w:ind w:left="852"/>
        <w:jc w:val="both"/>
        <w:rPr>
          <w:i/>
          <w:sz w:val="24"/>
        </w:rPr>
      </w:pPr>
      <w:r>
        <w:rPr>
          <w:i/>
          <w:color w:val="000009"/>
          <w:sz w:val="24"/>
        </w:rPr>
        <w:t>Модуль</w:t>
      </w:r>
      <w:r>
        <w:rPr>
          <w:i/>
          <w:color w:val="000009"/>
          <w:spacing w:val="-12"/>
          <w:sz w:val="24"/>
        </w:rPr>
        <w:t xml:space="preserve"> </w:t>
      </w:r>
      <w:r>
        <w:rPr>
          <w:i/>
          <w:color w:val="000009"/>
          <w:sz w:val="24"/>
        </w:rPr>
        <w:t>«Основы</w:t>
      </w:r>
      <w:r>
        <w:rPr>
          <w:i/>
          <w:color w:val="000009"/>
          <w:spacing w:val="-11"/>
          <w:sz w:val="24"/>
        </w:rPr>
        <w:t xml:space="preserve"> </w:t>
      </w:r>
      <w:r>
        <w:rPr>
          <w:i/>
          <w:color w:val="000009"/>
          <w:sz w:val="24"/>
        </w:rPr>
        <w:t>исламской</w:t>
      </w:r>
      <w:r>
        <w:rPr>
          <w:i/>
          <w:color w:val="000009"/>
          <w:spacing w:val="-11"/>
          <w:sz w:val="24"/>
        </w:rPr>
        <w:t xml:space="preserve"> </w:t>
      </w:r>
      <w:r>
        <w:rPr>
          <w:i/>
          <w:color w:val="000009"/>
          <w:spacing w:val="-2"/>
          <w:sz w:val="24"/>
        </w:rPr>
        <w:t>культуры»</w:t>
      </w:r>
    </w:p>
    <w:p w:rsidR="00081003" w:rsidRDefault="00594D4B">
      <w:pPr>
        <w:pStyle w:val="a3"/>
        <w:ind w:right="290" w:firstLine="283"/>
      </w:pPr>
      <w:r>
        <w:rPr>
          <w:color w:val="000009"/>
        </w:rPr>
        <w:t>Предметные результаты освоения образовательной программы модуля «Основы исламской культуры» должны отражать сформированность умений: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2" w:firstLine="283"/>
      </w:pPr>
      <w:r>
        <w:rPr>
          <w:color w:val="000009"/>
        </w:rPr>
        <w:lastRenderedPageBreak/>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w:t>
      </w:r>
      <w:r>
        <w:rPr>
          <w:color w:val="000009"/>
          <w:spacing w:val="-2"/>
        </w:rPr>
        <w:t>высказывания);</w:t>
      </w:r>
    </w:p>
    <w:p w:rsidR="00081003" w:rsidRDefault="00594D4B">
      <w:pPr>
        <w:pStyle w:val="a3"/>
        <w:spacing w:before="1"/>
        <w:ind w:right="278" w:firstLine="283"/>
      </w:pPr>
      <w:r>
        <w:rPr>
          <w:color w:val="000009"/>
        </w:rPr>
        <w:t>выражать своими словами понимание значимости нравственного совершенствования и роли</w:t>
      </w:r>
      <w:r>
        <w:rPr>
          <w:color w:val="000009"/>
          <w:spacing w:val="40"/>
        </w:rPr>
        <w:t xml:space="preserve"> </w:t>
      </w:r>
      <w:r>
        <w:rPr>
          <w:color w:val="000009"/>
        </w:rPr>
        <w:t>в этом личных усилий человека, приводить примеры по образцу;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081003" w:rsidRDefault="00594D4B">
      <w:pPr>
        <w:pStyle w:val="a3"/>
        <w:ind w:right="289" w:firstLine="283"/>
      </w:pPr>
      <w:r>
        <w:rPr>
          <w:color w:val="000009"/>
        </w:rPr>
        <w:t>рассказывать</w:t>
      </w:r>
      <w:r>
        <w:rPr>
          <w:color w:val="000009"/>
          <w:spacing w:val="-3"/>
        </w:rPr>
        <w:t xml:space="preserve"> </w:t>
      </w:r>
      <w:r>
        <w:rPr>
          <w:color w:val="000009"/>
        </w:rPr>
        <w:t>по</w:t>
      </w:r>
      <w:r>
        <w:rPr>
          <w:color w:val="000009"/>
          <w:spacing w:val="-3"/>
        </w:rPr>
        <w:t xml:space="preserve"> </w:t>
      </w:r>
      <w:r>
        <w:rPr>
          <w:color w:val="000009"/>
        </w:rPr>
        <w:t>плану</w:t>
      </w:r>
      <w:r>
        <w:rPr>
          <w:color w:val="000009"/>
          <w:spacing w:val="-5"/>
        </w:rPr>
        <w:t xml:space="preserve"> </w:t>
      </w:r>
      <w:r>
        <w:rPr>
          <w:color w:val="000009"/>
        </w:rPr>
        <w:t>о</w:t>
      </w:r>
      <w:r>
        <w:rPr>
          <w:color w:val="000009"/>
          <w:spacing w:val="-3"/>
        </w:rPr>
        <w:t xml:space="preserve"> </w:t>
      </w:r>
      <w:r>
        <w:rPr>
          <w:color w:val="000009"/>
        </w:rPr>
        <w:t>нравственных</w:t>
      </w:r>
      <w:r>
        <w:rPr>
          <w:color w:val="000009"/>
          <w:spacing w:val="-2"/>
        </w:rPr>
        <w:t xml:space="preserve"> </w:t>
      </w:r>
      <w:r>
        <w:rPr>
          <w:color w:val="000009"/>
        </w:rPr>
        <w:t>заповедях,</w:t>
      </w:r>
      <w:r>
        <w:rPr>
          <w:color w:val="000009"/>
          <w:spacing w:val="-3"/>
        </w:rPr>
        <w:t xml:space="preserve"> </w:t>
      </w:r>
      <w:r>
        <w:rPr>
          <w:color w:val="000009"/>
        </w:rPr>
        <w:t>нормах</w:t>
      </w:r>
      <w:r>
        <w:rPr>
          <w:color w:val="000009"/>
          <w:spacing w:val="-2"/>
        </w:rPr>
        <w:t xml:space="preserve"> </w:t>
      </w:r>
      <w:r>
        <w:rPr>
          <w:color w:val="000009"/>
        </w:rPr>
        <w:t>исламской</w:t>
      </w:r>
      <w:r>
        <w:rPr>
          <w:color w:val="000009"/>
          <w:spacing w:val="-4"/>
        </w:rPr>
        <w:t xml:space="preserve"> </w:t>
      </w:r>
      <w:r>
        <w:rPr>
          <w:color w:val="000009"/>
        </w:rPr>
        <w:t>религиозной</w:t>
      </w:r>
      <w:r>
        <w:rPr>
          <w:color w:val="000009"/>
          <w:spacing w:val="-3"/>
        </w:rPr>
        <w:t xml:space="preserve"> </w:t>
      </w:r>
      <w:r>
        <w:rPr>
          <w:color w:val="000009"/>
        </w:rPr>
        <w:t>морали,</w:t>
      </w:r>
      <w:r>
        <w:rPr>
          <w:color w:val="000009"/>
          <w:spacing w:val="-3"/>
        </w:rPr>
        <w:t xml:space="preserve"> </w:t>
      </w:r>
      <w:r>
        <w:rPr>
          <w:color w:val="000009"/>
        </w:rPr>
        <w:t>их значении в выстраивании отношений в семье, между людьми, в общении и деятельности;</w:t>
      </w:r>
    </w:p>
    <w:p w:rsidR="00081003" w:rsidRDefault="00594D4B">
      <w:pPr>
        <w:pStyle w:val="a3"/>
        <w:ind w:right="282" w:firstLine="283"/>
      </w:pPr>
      <w:r>
        <w:rPr>
          <w:color w:val="000009"/>
        </w:rPr>
        <w:t>раскрывать с помощью педагогического работника основное содержание нравственных категорий в исламской культуре, традиции (вера, искренность, милосердие, ответственность, справедливость,</w:t>
      </w:r>
      <w:r>
        <w:rPr>
          <w:color w:val="000009"/>
          <w:spacing w:val="-4"/>
        </w:rPr>
        <w:t xml:space="preserve"> </w:t>
      </w:r>
      <w:r>
        <w:rPr>
          <w:color w:val="000009"/>
        </w:rPr>
        <w:t>честность,</w:t>
      </w:r>
      <w:r>
        <w:rPr>
          <w:color w:val="000009"/>
          <w:spacing w:val="-4"/>
        </w:rPr>
        <w:t xml:space="preserve"> </w:t>
      </w:r>
      <w:r>
        <w:rPr>
          <w:color w:val="000009"/>
        </w:rPr>
        <w:t>великодушие,</w:t>
      </w:r>
      <w:r>
        <w:rPr>
          <w:color w:val="000009"/>
          <w:spacing w:val="-4"/>
        </w:rPr>
        <w:t xml:space="preserve"> </w:t>
      </w:r>
      <w:r>
        <w:rPr>
          <w:color w:val="000009"/>
        </w:rPr>
        <w:t>скромность,</w:t>
      </w:r>
      <w:r>
        <w:rPr>
          <w:color w:val="000009"/>
          <w:spacing w:val="-4"/>
        </w:rPr>
        <w:t xml:space="preserve"> </w:t>
      </w:r>
      <w:r>
        <w:rPr>
          <w:color w:val="000009"/>
        </w:rPr>
        <w:t>верность,</w:t>
      </w:r>
      <w:r>
        <w:rPr>
          <w:color w:val="000009"/>
          <w:spacing w:val="-4"/>
        </w:rPr>
        <w:t xml:space="preserve"> </w:t>
      </w:r>
      <w:r>
        <w:rPr>
          <w:color w:val="000009"/>
        </w:rPr>
        <w:t>терпение,</w:t>
      </w:r>
      <w:r>
        <w:rPr>
          <w:color w:val="000009"/>
          <w:spacing w:val="-4"/>
        </w:rPr>
        <w:t xml:space="preserve"> </w:t>
      </w:r>
      <w:r>
        <w:rPr>
          <w:color w:val="000009"/>
        </w:rPr>
        <w:t>выдержка,</w:t>
      </w:r>
      <w:r>
        <w:rPr>
          <w:color w:val="000009"/>
          <w:spacing w:val="-4"/>
        </w:rPr>
        <w:t xml:space="preserve"> </w:t>
      </w:r>
      <w:r>
        <w:rPr>
          <w:color w:val="000009"/>
        </w:rPr>
        <w:t>достойное поведение, стремление к знаниям);</w:t>
      </w:r>
    </w:p>
    <w:p w:rsidR="00081003" w:rsidRDefault="00594D4B">
      <w:pPr>
        <w:pStyle w:val="a3"/>
        <w:ind w:right="285" w:firstLine="283"/>
      </w:pPr>
      <w:r>
        <w:rPr>
          <w:color w:val="000009"/>
        </w:rPr>
        <w:t>первоначальный опыт осмысления и нравственной оценки поступков, поведения (своих и других людей) с позиций исламской этики; раскрывать своими словами на доступном уровне первоначальные представления о мировоззрении (картине мира) в исламской культуре, единобожии, вере и её основах;</w:t>
      </w:r>
    </w:p>
    <w:p w:rsidR="00081003" w:rsidRDefault="00594D4B">
      <w:pPr>
        <w:pStyle w:val="a3"/>
        <w:ind w:right="284" w:firstLine="283"/>
      </w:pPr>
      <w:r>
        <w:rPr>
          <w:color w:val="000009"/>
        </w:rPr>
        <w:t>рассказывать по плану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081003" w:rsidRDefault="00594D4B">
      <w:pPr>
        <w:pStyle w:val="a3"/>
        <w:spacing w:before="1"/>
        <w:ind w:right="279" w:firstLine="283"/>
      </w:pPr>
      <w:r>
        <w:rPr>
          <w:color w:val="000009"/>
        </w:rPr>
        <w:t>рассказывать на доступном уровне о назначении и устройстве мечети (минбар, михраб), нормах поведения в мечети, общения с верующими и служителями ислама;</w:t>
      </w:r>
    </w:p>
    <w:p w:rsidR="00081003" w:rsidRDefault="00594D4B">
      <w:pPr>
        <w:pStyle w:val="a3"/>
        <w:ind w:right="282" w:firstLine="283"/>
      </w:pPr>
      <w:r>
        <w:rPr>
          <w:color w:val="000009"/>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w:t>
      </w:r>
    </w:p>
    <w:p w:rsidR="00081003" w:rsidRDefault="00594D4B">
      <w:pPr>
        <w:pStyle w:val="a3"/>
        <w:ind w:right="280" w:firstLine="343"/>
      </w:pPr>
      <w:r>
        <w:rPr>
          <w:color w:val="000009"/>
        </w:rPr>
        <w:t>исламских семейных ценностей; распознавать исламскую символику, объяснять своими словами её смысл и охарактеризовать назначение исламского орнамента;</w:t>
      </w:r>
    </w:p>
    <w:p w:rsidR="00081003" w:rsidRDefault="00594D4B">
      <w:pPr>
        <w:pStyle w:val="a3"/>
        <w:ind w:right="282" w:firstLine="343"/>
      </w:pPr>
      <w:r>
        <w:rPr>
          <w:color w:val="000009"/>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излагать с опорой на план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w:t>
      </w:r>
      <w:r>
        <w:rPr>
          <w:color w:val="000009"/>
          <w:spacing w:val="-12"/>
        </w:rPr>
        <w:t xml:space="preserve"> </w:t>
      </w:r>
      <w:r>
        <w:rPr>
          <w:color w:val="000009"/>
        </w:rPr>
        <w:t>российской</w:t>
      </w:r>
      <w:r>
        <w:rPr>
          <w:color w:val="000009"/>
          <w:spacing w:val="-12"/>
        </w:rPr>
        <w:t xml:space="preserve"> </w:t>
      </w:r>
      <w:r>
        <w:rPr>
          <w:color w:val="000009"/>
        </w:rPr>
        <w:t>культуры</w:t>
      </w:r>
      <w:r>
        <w:rPr>
          <w:color w:val="000009"/>
          <w:spacing w:val="-12"/>
        </w:rPr>
        <w:t xml:space="preserve"> </w:t>
      </w:r>
      <w:r>
        <w:rPr>
          <w:color w:val="000009"/>
        </w:rPr>
        <w:t>и</w:t>
      </w:r>
      <w:r>
        <w:rPr>
          <w:color w:val="000009"/>
          <w:spacing w:val="-12"/>
        </w:rPr>
        <w:t xml:space="preserve"> </w:t>
      </w:r>
      <w:r>
        <w:rPr>
          <w:color w:val="000009"/>
        </w:rPr>
        <w:t>государственности;</w:t>
      </w:r>
      <w:r>
        <w:rPr>
          <w:color w:val="000009"/>
          <w:spacing w:val="-12"/>
        </w:rPr>
        <w:t xml:space="preserve"> </w:t>
      </w:r>
      <w:r>
        <w:rPr>
          <w:color w:val="000009"/>
        </w:rPr>
        <w:t>первоначальный</w:t>
      </w:r>
      <w:r>
        <w:rPr>
          <w:color w:val="000009"/>
          <w:spacing w:val="-12"/>
        </w:rPr>
        <w:t xml:space="preserve"> </w:t>
      </w:r>
      <w:r>
        <w:rPr>
          <w:color w:val="000009"/>
        </w:rPr>
        <w:t>опыт</w:t>
      </w:r>
      <w:r>
        <w:rPr>
          <w:color w:val="000009"/>
          <w:spacing w:val="-12"/>
        </w:rPr>
        <w:t xml:space="preserve"> </w:t>
      </w:r>
      <w:r>
        <w:rPr>
          <w:color w:val="000009"/>
        </w:rPr>
        <w:t>поисковой,</w:t>
      </w:r>
      <w:r>
        <w:rPr>
          <w:color w:val="000009"/>
          <w:spacing w:val="-12"/>
        </w:rPr>
        <w:t xml:space="preserve"> </w:t>
      </w:r>
      <w:r>
        <w:rPr>
          <w:color w:val="000009"/>
        </w:rPr>
        <w:t>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81003" w:rsidRDefault="00594D4B">
      <w:pPr>
        <w:pStyle w:val="a3"/>
        <w:ind w:right="286" w:firstLine="283"/>
      </w:pPr>
      <w:r>
        <w:rPr>
          <w:color w:val="000009"/>
        </w:rPr>
        <w:t>приводить по образцу примеры нравственных поступков, совершаемых с опорой на этические нормы религиозной</w:t>
      </w:r>
      <w:r>
        <w:rPr>
          <w:color w:val="000009"/>
          <w:spacing w:val="-1"/>
        </w:rPr>
        <w:t xml:space="preserve"> </w:t>
      </w:r>
      <w:r>
        <w:rPr>
          <w:color w:val="000009"/>
        </w:rPr>
        <w:t>культуры и внутреннюю установку</w:t>
      </w:r>
      <w:r>
        <w:rPr>
          <w:color w:val="000009"/>
          <w:spacing w:val="-3"/>
        </w:rPr>
        <w:t xml:space="preserve"> </w:t>
      </w:r>
      <w:r>
        <w:rPr>
          <w:color w:val="000009"/>
        </w:rPr>
        <w:t xml:space="preserve">личности поступать согласно своей совести; выражать своими словами на доступном уровне понимание свободы мировоззренческого выбора, отношения человека, людей в обществе к религии, свободы </w:t>
      </w:r>
      <w:r>
        <w:rPr>
          <w:color w:val="000009"/>
          <w:spacing w:val="-2"/>
        </w:rPr>
        <w:t>вероисповедания;</w:t>
      </w:r>
    </w:p>
    <w:p w:rsidR="00081003" w:rsidRDefault="00594D4B">
      <w:pPr>
        <w:pStyle w:val="a3"/>
        <w:spacing w:before="1"/>
        <w:ind w:right="283" w:firstLine="343"/>
      </w:pPr>
      <w:r>
        <w:rPr>
          <w:color w:val="000009"/>
        </w:rPr>
        <w:t>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w:t>
      </w:r>
    </w:p>
    <w:p w:rsidR="00081003" w:rsidRDefault="00594D4B">
      <w:pPr>
        <w:pStyle w:val="a3"/>
        <w:ind w:right="283" w:firstLine="283"/>
      </w:pPr>
      <w:r>
        <w:rPr>
          <w:color w:val="000009"/>
        </w:rPr>
        <w:t>приводить примеры сотрудничества последователей традиционных религий; называть традиционные</w:t>
      </w:r>
      <w:r>
        <w:rPr>
          <w:color w:val="000009"/>
          <w:spacing w:val="-1"/>
        </w:rPr>
        <w:t xml:space="preserve"> </w:t>
      </w:r>
      <w:r>
        <w:rPr>
          <w:color w:val="000009"/>
        </w:rPr>
        <w:t>религии</w:t>
      </w:r>
      <w:r>
        <w:rPr>
          <w:color w:val="000009"/>
          <w:spacing w:val="-1"/>
        </w:rPr>
        <w:t xml:space="preserve"> </w:t>
      </w:r>
      <w:r>
        <w:rPr>
          <w:color w:val="000009"/>
        </w:rPr>
        <w:t>в России (не менее</w:t>
      </w:r>
      <w:r>
        <w:rPr>
          <w:color w:val="000009"/>
          <w:spacing w:val="-1"/>
        </w:rPr>
        <w:t xml:space="preserve"> </w:t>
      </w:r>
      <w:r>
        <w:rPr>
          <w:color w:val="000009"/>
        </w:rPr>
        <w:t>трёх, кроме</w:t>
      </w:r>
      <w:r>
        <w:rPr>
          <w:color w:val="000009"/>
          <w:spacing w:val="-1"/>
        </w:rPr>
        <w:t xml:space="preserve"> </w:t>
      </w:r>
      <w:r>
        <w:rPr>
          <w:color w:val="000009"/>
        </w:rPr>
        <w:t>изучаемой),</w:t>
      </w:r>
      <w:r>
        <w:rPr>
          <w:color w:val="000009"/>
          <w:spacing w:val="-1"/>
        </w:rPr>
        <w:t xml:space="preserve"> </w:t>
      </w:r>
      <w:r>
        <w:rPr>
          <w:color w:val="000009"/>
        </w:rPr>
        <w:t>народы России, для которых традиционными религиями исторически являются православие, ислам, буддизм, иудаизм;</w:t>
      </w:r>
    </w:p>
    <w:p w:rsidR="00081003" w:rsidRDefault="00594D4B">
      <w:pPr>
        <w:pStyle w:val="a3"/>
        <w:ind w:right="286" w:firstLine="283"/>
      </w:pPr>
      <w:r>
        <w:rPr>
          <w:color w:val="000009"/>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81003" w:rsidRDefault="00594D4B">
      <w:pPr>
        <w:ind w:left="852"/>
        <w:jc w:val="both"/>
        <w:rPr>
          <w:i/>
          <w:sz w:val="24"/>
        </w:rPr>
      </w:pPr>
      <w:r>
        <w:rPr>
          <w:i/>
          <w:color w:val="000009"/>
          <w:sz w:val="24"/>
        </w:rPr>
        <w:t>Модуль</w:t>
      </w:r>
      <w:r>
        <w:rPr>
          <w:i/>
          <w:color w:val="000009"/>
          <w:spacing w:val="-15"/>
          <w:sz w:val="24"/>
        </w:rPr>
        <w:t xml:space="preserve"> </w:t>
      </w:r>
      <w:r>
        <w:rPr>
          <w:i/>
          <w:color w:val="000009"/>
          <w:sz w:val="24"/>
        </w:rPr>
        <w:t>«Основы</w:t>
      </w:r>
      <w:r>
        <w:rPr>
          <w:i/>
          <w:color w:val="000009"/>
          <w:spacing w:val="-14"/>
          <w:sz w:val="24"/>
        </w:rPr>
        <w:t xml:space="preserve"> </w:t>
      </w:r>
      <w:r>
        <w:rPr>
          <w:i/>
          <w:color w:val="000009"/>
          <w:sz w:val="24"/>
        </w:rPr>
        <w:t>буддийской</w:t>
      </w:r>
      <w:r>
        <w:rPr>
          <w:i/>
          <w:color w:val="000009"/>
          <w:spacing w:val="-14"/>
          <w:sz w:val="24"/>
        </w:rPr>
        <w:t xml:space="preserve"> </w:t>
      </w:r>
      <w:r>
        <w:rPr>
          <w:i/>
          <w:color w:val="000009"/>
          <w:spacing w:val="-2"/>
          <w:sz w:val="24"/>
        </w:rPr>
        <w:t>культуры»</w:t>
      </w:r>
    </w:p>
    <w:p w:rsidR="00081003" w:rsidRDefault="00081003">
      <w:pPr>
        <w:jc w:val="both"/>
        <w:rPr>
          <w:i/>
          <w:sz w:val="24"/>
        </w:rPr>
        <w:sectPr w:rsidR="00081003">
          <w:pgSz w:w="11910" w:h="16840"/>
          <w:pgMar w:top="1040" w:right="283" w:bottom="540" w:left="850" w:header="0" w:footer="355" w:gutter="0"/>
          <w:cols w:space="720"/>
        </w:sectPr>
      </w:pPr>
    </w:p>
    <w:p w:rsidR="00081003" w:rsidRDefault="00594D4B">
      <w:pPr>
        <w:pStyle w:val="a3"/>
        <w:spacing w:before="66"/>
        <w:ind w:right="291" w:firstLine="343"/>
      </w:pPr>
      <w:r>
        <w:rPr>
          <w:color w:val="000009"/>
        </w:rPr>
        <w:lastRenderedPageBreak/>
        <w:t>Предметные</w:t>
      </w:r>
      <w:r>
        <w:rPr>
          <w:color w:val="000009"/>
          <w:spacing w:val="-3"/>
        </w:rPr>
        <w:t xml:space="preserve"> </w:t>
      </w:r>
      <w:r>
        <w:rPr>
          <w:color w:val="000009"/>
        </w:rPr>
        <w:t>результаты</w:t>
      </w:r>
      <w:r>
        <w:rPr>
          <w:color w:val="000009"/>
          <w:spacing w:val="-2"/>
        </w:rPr>
        <w:t xml:space="preserve"> </w:t>
      </w:r>
      <w:r>
        <w:rPr>
          <w:color w:val="000009"/>
        </w:rPr>
        <w:t>освоения</w:t>
      </w:r>
      <w:r>
        <w:rPr>
          <w:color w:val="000009"/>
          <w:spacing w:val="-2"/>
        </w:rPr>
        <w:t xml:space="preserve"> </w:t>
      </w:r>
      <w:r>
        <w:rPr>
          <w:color w:val="000009"/>
        </w:rPr>
        <w:t>образовательной</w:t>
      </w:r>
      <w:r>
        <w:rPr>
          <w:color w:val="000009"/>
          <w:spacing w:val="-3"/>
        </w:rPr>
        <w:t xml:space="preserve"> </w:t>
      </w:r>
      <w:r>
        <w:rPr>
          <w:color w:val="000009"/>
        </w:rPr>
        <w:t>программы</w:t>
      </w:r>
      <w:r>
        <w:rPr>
          <w:color w:val="000009"/>
          <w:spacing w:val="-2"/>
        </w:rPr>
        <w:t xml:space="preserve"> </w:t>
      </w:r>
      <w:r>
        <w:rPr>
          <w:color w:val="000009"/>
        </w:rPr>
        <w:t>модуля «Основы</w:t>
      </w:r>
      <w:r>
        <w:rPr>
          <w:color w:val="000009"/>
          <w:spacing w:val="-3"/>
        </w:rPr>
        <w:t xml:space="preserve"> </w:t>
      </w:r>
      <w:r>
        <w:rPr>
          <w:color w:val="000009"/>
        </w:rPr>
        <w:t>буддийской культуры» должны отражать сформированность умений:</w:t>
      </w:r>
    </w:p>
    <w:p w:rsidR="00081003" w:rsidRDefault="00594D4B">
      <w:pPr>
        <w:pStyle w:val="a3"/>
        <w:ind w:right="286" w:firstLine="343"/>
      </w:pPr>
      <w:r>
        <w:rPr>
          <w:color w:val="000009"/>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w:t>
      </w:r>
      <w:r>
        <w:rPr>
          <w:color w:val="000009"/>
          <w:spacing w:val="-2"/>
        </w:rPr>
        <w:t>высказывания);</w:t>
      </w:r>
    </w:p>
    <w:p w:rsidR="00081003" w:rsidRDefault="00594D4B">
      <w:pPr>
        <w:pStyle w:val="a3"/>
        <w:spacing w:before="1"/>
        <w:ind w:right="288" w:firstLine="283"/>
      </w:pPr>
      <w:r>
        <w:rPr>
          <w:color w:val="000009"/>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081003" w:rsidRDefault="00594D4B">
      <w:pPr>
        <w:pStyle w:val="a3"/>
        <w:ind w:right="280" w:firstLine="283"/>
      </w:pPr>
      <w:r>
        <w:rPr>
          <w:color w:val="000009"/>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по плану о нравственных заповедях, нормах буддийской религиозной морали, их значении в выстраиванииотношений в семье, между людьми, в общении и деятельности; раскрывать с помощью педагогического работника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w:t>
      </w:r>
    </w:p>
    <w:p w:rsidR="00081003" w:rsidRDefault="00594D4B">
      <w:pPr>
        <w:pStyle w:val="a3"/>
        <w:ind w:right="279" w:firstLine="343"/>
      </w:pPr>
      <w:r>
        <w:rPr>
          <w:color w:val="000009"/>
        </w:rPr>
        <w:t>основных идей (учения) Будды о сущности человеческой жизни, цикличности и значения сансары;</w:t>
      </w:r>
      <w:r>
        <w:rPr>
          <w:color w:val="000009"/>
          <w:spacing w:val="-4"/>
        </w:rPr>
        <w:t xml:space="preserve"> </w:t>
      </w:r>
      <w:r>
        <w:rPr>
          <w:color w:val="000009"/>
        </w:rPr>
        <w:t>понимание</w:t>
      </w:r>
      <w:r>
        <w:rPr>
          <w:color w:val="000009"/>
          <w:spacing w:val="-5"/>
        </w:rPr>
        <w:t xml:space="preserve"> </w:t>
      </w:r>
      <w:r>
        <w:rPr>
          <w:color w:val="000009"/>
        </w:rPr>
        <w:t>личности</w:t>
      </w:r>
      <w:r>
        <w:rPr>
          <w:color w:val="000009"/>
          <w:spacing w:val="-4"/>
        </w:rPr>
        <w:t xml:space="preserve"> </w:t>
      </w:r>
      <w:r>
        <w:rPr>
          <w:color w:val="000009"/>
        </w:rPr>
        <w:t>как</w:t>
      </w:r>
      <w:r>
        <w:rPr>
          <w:color w:val="000009"/>
          <w:spacing w:val="-5"/>
        </w:rPr>
        <w:t xml:space="preserve"> </w:t>
      </w:r>
      <w:r>
        <w:rPr>
          <w:color w:val="000009"/>
        </w:rPr>
        <w:t>совокупности</w:t>
      </w:r>
      <w:r>
        <w:rPr>
          <w:color w:val="000009"/>
          <w:spacing w:val="-4"/>
        </w:rPr>
        <w:t xml:space="preserve"> </w:t>
      </w:r>
      <w:r>
        <w:rPr>
          <w:color w:val="000009"/>
        </w:rPr>
        <w:t>всех</w:t>
      </w:r>
      <w:r>
        <w:rPr>
          <w:color w:val="000009"/>
          <w:spacing w:val="-3"/>
        </w:rPr>
        <w:t xml:space="preserve"> </w:t>
      </w:r>
      <w:r>
        <w:rPr>
          <w:color w:val="000009"/>
        </w:rPr>
        <w:t>поступков;</w:t>
      </w:r>
      <w:r>
        <w:rPr>
          <w:color w:val="000009"/>
          <w:spacing w:val="-4"/>
        </w:rPr>
        <w:t xml:space="preserve"> </w:t>
      </w:r>
      <w:r>
        <w:rPr>
          <w:color w:val="000009"/>
        </w:rPr>
        <w:t>значение</w:t>
      </w:r>
      <w:r>
        <w:rPr>
          <w:color w:val="000009"/>
          <w:spacing w:val="-5"/>
        </w:rPr>
        <w:t xml:space="preserve"> </w:t>
      </w:r>
      <w:r>
        <w:rPr>
          <w:color w:val="000009"/>
        </w:rPr>
        <w:t>понятий «правильное воззрение» и «правильное действие»;</w:t>
      </w:r>
    </w:p>
    <w:p w:rsidR="00081003" w:rsidRDefault="00594D4B">
      <w:pPr>
        <w:pStyle w:val="a3"/>
        <w:spacing w:before="1"/>
        <w:ind w:right="284" w:firstLine="283"/>
      </w:pPr>
      <w:r>
        <w:rPr>
          <w:color w:val="000009"/>
        </w:rPr>
        <w:t>первоначальный опыт осмысления и нравственной оценки поступков, поведения (своих и других людей) с позиций буддийской этики; раскрывать своими словами на доступном уровне первоначальные</w:t>
      </w:r>
      <w:r>
        <w:rPr>
          <w:color w:val="000009"/>
          <w:spacing w:val="-5"/>
        </w:rPr>
        <w:t xml:space="preserve"> </w:t>
      </w:r>
      <w:r>
        <w:rPr>
          <w:color w:val="000009"/>
        </w:rPr>
        <w:t>представления</w:t>
      </w:r>
      <w:r>
        <w:rPr>
          <w:color w:val="000009"/>
          <w:spacing w:val="-3"/>
        </w:rPr>
        <w:t xml:space="preserve"> </w:t>
      </w:r>
      <w:r>
        <w:rPr>
          <w:color w:val="000009"/>
        </w:rPr>
        <w:t>о</w:t>
      </w:r>
      <w:r>
        <w:rPr>
          <w:color w:val="000009"/>
          <w:spacing w:val="-3"/>
        </w:rPr>
        <w:t xml:space="preserve"> </w:t>
      </w:r>
      <w:r>
        <w:rPr>
          <w:color w:val="000009"/>
        </w:rPr>
        <w:t>мировоззрении</w:t>
      </w:r>
      <w:r>
        <w:rPr>
          <w:color w:val="000009"/>
          <w:spacing w:val="-3"/>
        </w:rPr>
        <w:t xml:space="preserve"> </w:t>
      </w:r>
      <w:r>
        <w:rPr>
          <w:color w:val="000009"/>
        </w:rPr>
        <w:t>(картине</w:t>
      </w:r>
      <w:r>
        <w:rPr>
          <w:color w:val="000009"/>
          <w:spacing w:val="-4"/>
        </w:rPr>
        <w:t xml:space="preserve"> </w:t>
      </w:r>
      <w:r>
        <w:rPr>
          <w:color w:val="000009"/>
        </w:rPr>
        <w:t>мира)</w:t>
      </w:r>
      <w:r>
        <w:rPr>
          <w:color w:val="000009"/>
          <w:spacing w:val="-4"/>
        </w:rPr>
        <w:t xml:space="preserve"> </w:t>
      </w:r>
      <w:r>
        <w:rPr>
          <w:color w:val="000009"/>
        </w:rPr>
        <w:t>в</w:t>
      </w:r>
      <w:r>
        <w:rPr>
          <w:color w:val="000009"/>
          <w:spacing w:val="-4"/>
        </w:rPr>
        <w:t xml:space="preserve"> </w:t>
      </w:r>
      <w:r>
        <w:rPr>
          <w:color w:val="000009"/>
        </w:rPr>
        <w:t>буддийской</w:t>
      </w:r>
      <w:r>
        <w:rPr>
          <w:color w:val="000009"/>
          <w:spacing w:val="-3"/>
        </w:rPr>
        <w:t xml:space="preserve"> </w:t>
      </w:r>
      <w:r>
        <w:rPr>
          <w:color w:val="000009"/>
        </w:rPr>
        <w:t>культуре, учении о Будде (буддах), бодхисаттвах, Вселенной, человеке, обществе, сангхе, сансаре и нирване;</w:t>
      </w:r>
    </w:p>
    <w:p w:rsidR="00081003" w:rsidRDefault="00594D4B">
      <w:pPr>
        <w:pStyle w:val="a3"/>
        <w:ind w:right="289" w:firstLine="283"/>
      </w:pPr>
      <w:r>
        <w:rPr>
          <w:color w:val="000009"/>
        </w:rPr>
        <w:t>понимание ценности любой формы жизни как связанной с ценностью человеческой жизни и бытия; рассказывать по плану о буддийских писаниях, ламах, службах; смысле принятия, восьмеричном пути и карме;</w:t>
      </w:r>
    </w:p>
    <w:p w:rsidR="00081003" w:rsidRDefault="00594D4B">
      <w:pPr>
        <w:pStyle w:val="a3"/>
        <w:ind w:right="288" w:firstLine="283"/>
      </w:pPr>
      <w:r>
        <w:rPr>
          <w:color w:val="000009"/>
        </w:rPr>
        <w:t>рассказывать на доступном уровне о назначении и устройстве буддийского храма, нормах поведения</w:t>
      </w:r>
      <w:r>
        <w:rPr>
          <w:color w:val="000009"/>
          <w:spacing w:val="-3"/>
        </w:rPr>
        <w:t xml:space="preserve"> </w:t>
      </w:r>
      <w:r>
        <w:rPr>
          <w:color w:val="000009"/>
        </w:rPr>
        <w:t>в</w:t>
      </w:r>
      <w:r>
        <w:rPr>
          <w:color w:val="000009"/>
          <w:spacing w:val="-6"/>
        </w:rPr>
        <w:t xml:space="preserve"> </w:t>
      </w:r>
      <w:r>
        <w:rPr>
          <w:color w:val="000009"/>
        </w:rPr>
        <w:t>храме,</w:t>
      </w:r>
      <w:r>
        <w:rPr>
          <w:color w:val="000009"/>
          <w:spacing w:val="-3"/>
        </w:rPr>
        <w:t xml:space="preserve"> </w:t>
      </w:r>
      <w:r>
        <w:rPr>
          <w:color w:val="000009"/>
        </w:rPr>
        <w:t>общения</w:t>
      </w:r>
      <w:r>
        <w:rPr>
          <w:color w:val="000009"/>
          <w:spacing w:val="-3"/>
        </w:rPr>
        <w:t xml:space="preserve"> </w:t>
      </w:r>
      <w:r>
        <w:rPr>
          <w:color w:val="000009"/>
        </w:rPr>
        <w:t>с</w:t>
      </w:r>
      <w:r>
        <w:rPr>
          <w:color w:val="000009"/>
          <w:spacing w:val="-4"/>
        </w:rPr>
        <w:t xml:space="preserve"> </w:t>
      </w:r>
      <w:r>
        <w:rPr>
          <w:color w:val="000009"/>
        </w:rPr>
        <w:t>мирскими</w:t>
      </w:r>
      <w:r>
        <w:rPr>
          <w:color w:val="000009"/>
          <w:spacing w:val="-4"/>
        </w:rPr>
        <w:t xml:space="preserve"> </w:t>
      </w:r>
      <w:r>
        <w:rPr>
          <w:color w:val="000009"/>
        </w:rPr>
        <w:t>последователями</w:t>
      </w:r>
      <w:r>
        <w:rPr>
          <w:color w:val="000009"/>
          <w:spacing w:val="-2"/>
        </w:rPr>
        <w:t xml:space="preserve"> </w:t>
      </w:r>
      <w:r>
        <w:rPr>
          <w:color w:val="000009"/>
        </w:rPr>
        <w:t>и</w:t>
      </w:r>
      <w:r>
        <w:rPr>
          <w:color w:val="000009"/>
          <w:spacing w:val="-2"/>
        </w:rPr>
        <w:t xml:space="preserve"> </w:t>
      </w:r>
      <w:r>
        <w:rPr>
          <w:color w:val="000009"/>
        </w:rPr>
        <w:t>ламами;</w:t>
      </w:r>
      <w:r>
        <w:rPr>
          <w:color w:val="000009"/>
          <w:spacing w:val="-2"/>
        </w:rPr>
        <w:t xml:space="preserve"> </w:t>
      </w:r>
      <w:r>
        <w:rPr>
          <w:color w:val="000009"/>
        </w:rPr>
        <w:t>рассказывать</w:t>
      </w:r>
      <w:r>
        <w:rPr>
          <w:color w:val="000009"/>
          <w:spacing w:val="-2"/>
        </w:rPr>
        <w:t xml:space="preserve"> </w:t>
      </w:r>
      <w:r>
        <w:rPr>
          <w:color w:val="000009"/>
        </w:rPr>
        <w:t>о</w:t>
      </w:r>
      <w:r>
        <w:rPr>
          <w:color w:val="000009"/>
          <w:spacing w:val="-3"/>
        </w:rPr>
        <w:t xml:space="preserve"> </w:t>
      </w:r>
      <w:r>
        <w:rPr>
          <w:color w:val="000009"/>
        </w:rPr>
        <w:t>праздниках в буддизме, аскезе;</w:t>
      </w:r>
    </w:p>
    <w:p w:rsidR="00081003" w:rsidRDefault="00594D4B">
      <w:pPr>
        <w:pStyle w:val="a3"/>
        <w:ind w:right="282" w:firstLine="283"/>
      </w:pPr>
      <w:r>
        <w:rPr>
          <w:color w:val="000009"/>
        </w:rPr>
        <w:t>раскрывать основное содержание норм отношений в буддийской семье, обязанностей и ответственности</w:t>
      </w:r>
      <w:r>
        <w:rPr>
          <w:color w:val="000009"/>
          <w:spacing w:val="-1"/>
        </w:rPr>
        <w:t xml:space="preserve"> </w:t>
      </w:r>
      <w:r>
        <w:rPr>
          <w:color w:val="000009"/>
        </w:rPr>
        <w:t>членов</w:t>
      </w:r>
      <w:r>
        <w:rPr>
          <w:color w:val="000009"/>
          <w:spacing w:val="-2"/>
        </w:rPr>
        <w:t xml:space="preserve"> </w:t>
      </w:r>
      <w:r>
        <w:rPr>
          <w:color w:val="000009"/>
        </w:rPr>
        <w:t>семьи,</w:t>
      </w:r>
      <w:r>
        <w:rPr>
          <w:color w:val="000009"/>
          <w:spacing w:val="-2"/>
        </w:rPr>
        <w:t xml:space="preserve"> </w:t>
      </w:r>
      <w:r>
        <w:rPr>
          <w:color w:val="000009"/>
        </w:rPr>
        <w:t>отношении</w:t>
      </w:r>
      <w:r>
        <w:rPr>
          <w:color w:val="000009"/>
          <w:spacing w:val="-1"/>
        </w:rPr>
        <w:t xml:space="preserve"> </w:t>
      </w:r>
      <w:r>
        <w:rPr>
          <w:color w:val="000009"/>
        </w:rPr>
        <w:t>детей</w:t>
      </w:r>
      <w:r>
        <w:rPr>
          <w:color w:val="000009"/>
          <w:spacing w:val="-1"/>
        </w:rPr>
        <w:t xml:space="preserve"> </w:t>
      </w:r>
      <w:r>
        <w:rPr>
          <w:color w:val="000009"/>
        </w:rPr>
        <w:t>к</w:t>
      </w:r>
      <w:r>
        <w:rPr>
          <w:color w:val="000009"/>
          <w:spacing w:val="-1"/>
        </w:rPr>
        <w:t xml:space="preserve"> </w:t>
      </w:r>
      <w:r>
        <w:rPr>
          <w:color w:val="000009"/>
        </w:rPr>
        <w:t>отцу,</w:t>
      </w:r>
      <w:r>
        <w:rPr>
          <w:color w:val="000009"/>
          <w:spacing w:val="-2"/>
        </w:rPr>
        <w:t xml:space="preserve"> </w:t>
      </w:r>
      <w:r>
        <w:rPr>
          <w:color w:val="000009"/>
        </w:rPr>
        <w:t>матери,</w:t>
      </w:r>
      <w:r>
        <w:rPr>
          <w:color w:val="000009"/>
          <w:spacing w:val="-2"/>
        </w:rPr>
        <w:t xml:space="preserve"> </w:t>
      </w:r>
      <w:r>
        <w:rPr>
          <w:color w:val="000009"/>
        </w:rPr>
        <w:t>братьям</w:t>
      </w:r>
      <w:r>
        <w:rPr>
          <w:color w:val="000009"/>
          <w:spacing w:val="-3"/>
        </w:rPr>
        <w:t xml:space="preserve"> </w:t>
      </w:r>
      <w:r>
        <w:rPr>
          <w:color w:val="000009"/>
        </w:rPr>
        <w:t>и</w:t>
      </w:r>
      <w:r>
        <w:rPr>
          <w:color w:val="000009"/>
          <w:spacing w:val="-1"/>
        </w:rPr>
        <w:t xml:space="preserve"> </w:t>
      </w:r>
      <w:r>
        <w:rPr>
          <w:color w:val="000009"/>
        </w:rPr>
        <w:t>сёстрам,</w:t>
      </w:r>
      <w:r>
        <w:rPr>
          <w:color w:val="000009"/>
          <w:spacing w:val="-2"/>
        </w:rPr>
        <w:t xml:space="preserve"> </w:t>
      </w:r>
      <w:r>
        <w:rPr>
          <w:color w:val="000009"/>
        </w:rPr>
        <w:t>старшим</w:t>
      </w:r>
      <w:r>
        <w:rPr>
          <w:color w:val="000009"/>
          <w:spacing w:val="-1"/>
        </w:rPr>
        <w:t xml:space="preserve"> </w:t>
      </w:r>
      <w:r>
        <w:rPr>
          <w:color w:val="000009"/>
        </w:rPr>
        <w:t>по возрасту, предкам; буддийских семейных ценностей; распознавать буддийскую символику, объяснять своими словами её смысл и значение в буддийской культуре;</w:t>
      </w:r>
    </w:p>
    <w:p w:rsidR="00081003" w:rsidRDefault="00594D4B">
      <w:pPr>
        <w:pStyle w:val="a3"/>
        <w:ind w:left="852" w:firstLine="0"/>
      </w:pPr>
      <w:r>
        <w:rPr>
          <w:color w:val="000009"/>
          <w:spacing w:val="-2"/>
        </w:rPr>
        <w:t>рассказывать</w:t>
      </w:r>
      <w:r>
        <w:rPr>
          <w:color w:val="000009"/>
          <w:spacing w:val="-8"/>
        </w:rPr>
        <w:t xml:space="preserve"> </w:t>
      </w:r>
      <w:r>
        <w:rPr>
          <w:color w:val="000009"/>
          <w:spacing w:val="-2"/>
        </w:rPr>
        <w:t>о</w:t>
      </w:r>
      <w:r>
        <w:rPr>
          <w:color w:val="000009"/>
          <w:spacing w:val="-5"/>
        </w:rPr>
        <w:t xml:space="preserve"> </w:t>
      </w:r>
      <w:r>
        <w:rPr>
          <w:color w:val="000009"/>
          <w:spacing w:val="-2"/>
        </w:rPr>
        <w:t>художественной</w:t>
      </w:r>
      <w:r>
        <w:rPr>
          <w:color w:val="000009"/>
          <w:spacing w:val="-7"/>
        </w:rPr>
        <w:t xml:space="preserve"> </w:t>
      </w:r>
      <w:r>
        <w:rPr>
          <w:color w:val="000009"/>
          <w:spacing w:val="-2"/>
        </w:rPr>
        <w:t>культуре</w:t>
      </w:r>
      <w:r>
        <w:rPr>
          <w:color w:val="000009"/>
          <w:spacing w:val="-6"/>
        </w:rPr>
        <w:t xml:space="preserve"> </w:t>
      </w:r>
      <w:r>
        <w:rPr>
          <w:color w:val="000009"/>
          <w:spacing w:val="-2"/>
        </w:rPr>
        <w:t>в</w:t>
      </w:r>
      <w:r>
        <w:rPr>
          <w:color w:val="000009"/>
          <w:spacing w:val="-6"/>
        </w:rPr>
        <w:t xml:space="preserve"> </w:t>
      </w:r>
      <w:r>
        <w:rPr>
          <w:color w:val="000009"/>
          <w:spacing w:val="-2"/>
        </w:rPr>
        <w:t>буддийской</w:t>
      </w:r>
      <w:r>
        <w:rPr>
          <w:color w:val="000009"/>
          <w:spacing w:val="-5"/>
        </w:rPr>
        <w:t xml:space="preserve"> </w:t>
      </w:r>
      <w:r>
        <w:rPr>
          <w:color w:val="000009"/>
          <w:spacing w:val="-2"/>
        </w:rPr>
        <w:t>традиции;</w:t>
      </w:r>
    </w:p>
    <w:p w:rsidR="00081003" w:rsidRDefault="00594D4B">
      <w:pPr>
        <w:pStyle w:val="a3"/>
        <w:ind w:right="288" w:firstLine="283"/>
      </w:pPr>
      <w:r>
        <w:rPr>
          <w:color w:val="000009"/>
        </w:rPr>
        <w:t>излагать с опорой на план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081003" w:rsidRDefault="00594D4B">
      <w:pPr>
        <w:pStyle w:val="a3"/>
        <w:ind w:right="289" w:firstLine="283"/>
      </w:pPr>
      <w:r>
        <w:rPr>
          <w:color w:val="000009"/>
        </w:rPr>
        <w:t>первоначальный опыт поисковой, проектной деятельности по изучению буддийского исторического</w:t>
      </w:r>
      <w:r>
        <w:rPr>
          <w:color w:val="000009"/>
          <w:spacing w:val="-6"/>
        </w:rPr>
        <w:t xml:space="preserve"> </w:t>
      </w:r>
      <w:r>
        <w:rPr>
          <w:color w:val="000009"/>
        </w:rPr>
        <w:t>и</w:t>
      </w:r>
      <w:r>
        <w:rPr>
          <w:color w:val="000009"/>
          <w:spacing w:val="-10"/>
        </w:rPr>
        <w:t xml:space="preserve"> </w:t>
      </w:r>
      <w:r>
        <w:rPr>
          <w:color w:val="000009"/>
        </w:rPr>
        <w:t>культурного</w:t>
      </w:r>
      <w:r>
        <w:rPr>
          <w:color w:val="000009"/>
          <w:spacing w:val="-8"/>
        </w:rPr>
        <w:t xml:space="preserve"> </w:t>
      </w:r>
      <w:r>
        <w:rPr>
          <w:color w:val="000009"/>
        </w:rPr>
        <w:t>наследия</w:t>
      </w:r>
      <w:r>
        <w:rPr>
          <w:color w:val="000009"/>
          <w:spacing w:val="-6"/>
        </w:rPr>
        <w:t xml:space="preserve"> </w:t>
      </w:r>
      <w:r>
        <w:rPr>
          <w:color w:val="000009"/>
        </w:rPr>
        <w:t>в</w:t>
      </w:r>
      <w:r>
        <w:rPr>
          <w:color w:val="000009"/>
          <w:spacing w:val="-7"/>
        </w:rPr>
        <w:t xml:space="preserve"> </w:t>
      </w:r>
      <w:r>
        <w:rPr>
          <w:color w:val="000009"/>
        </w:rPr>
        <w:t>своей</w:t>
      </w:r>
      <w:r>
        <w:rPr>
          <w:color w:val="000009"/>
          <w:spacing w:val="-8"/>
        </w:rPr>
        <w:t xml:space="preserve"> </w:t>
      </w:r>
      <w:r>
        <w:rPr>
          <w:color w:val="000009"/>
        </w:rPr>
        <w:t>местности,</w:t>
      </w:r>
      <w:r>
        <w:rPr>
          <w:color w:val="000009"/>
          <w:spacing w:val="-6"/>
        </w:rPr>
        <w:t xml:space="preserve"> </w:t>
      </w:r>
      <w:r>
        <w:rPr>
          <w:color w:val="000009"/>
        </w:rPr>
        <w:t>регионе</w:t>
      </w:r>
      <w:r>
        <w:rPr>
          <w:color w:val="000009"/>
          <w:spacing w:val="-7"/>
        </w:rPr>
        <w:t xml:space="preserve"> </w:t>
      </w:r>
      <w:r>
        <w:rPr>
          <w:color w:val="000009"/>
        </w:rPr>
        <w:t>(храмы,</w:t>
      </w:r>
      <w:r>
        <w:rPr>
          <w:color w:val="000009"/>
          <w:spacing w:val="-7"/>
        </w:rPr>
        <w:t xml:space="preserve"> </w:t>
      </w:r>
      <w:r>
        <w:rPr>
          <w:color w:val="000009"/>
        </w:rPr>
        <w:t>монастыри,</w:t>
      </w:r>
      <w:r>
        <w:rPr>
          <w:color w:val="000009"/>
          <w:spacing w:val="-6"/>
        </w:rPr>
        <w:t xml:space="preserve"> </w:t>
      </w:r>
      <w:r>
        <w:rPr>
          <w:color w:val="000009"/>
        </w:rPr>
        <w:t>святыни, памятные и святые места), оформлению и представлению её результатов;</w:t>
      </w:r>
    </w:p>
    <w:p w:rsidR="00081003" w:rsidRDefault="00594D4B">
      <w:pPr>
        <w:pStyle w:val="a3"/>
        <w:spacing w:before="1"/>
        <w:ind w:right="285" w:firstLine="283"/>
      </w:pPr>
      <w:r>
        <w:rPr>
          <w:color w:val="000009"/>
        </w:rPr>
        <w:t>приводить по образцу примеры нравственных поступков, совершаемых с опорой на этические</w:t>
      </w:r>
      <w:r>
        <w:rPr>
          <w:color w:val="000009"/>
          <w:spacing w:val="-6"/>
        </w:rPr>
        <w:t xml:space="preserve"> </w:t>
      </w:r>
      <w:r>
        <w:rPr>
          <w:color w:val="000009"/>
        </w:rPr>
        <w:t>нормы</w:t>
      </w:r>
      <w:r>
        <w:rPr>
          <w:color w:val="000009"/>
          <w:spacing w:val="-6"/>
        </w:rPr>
        <w:t xml:space="preserve"> </w:t>
      </w:r>
      <w:r>
        <w:rPr>
          <w:color w:val="000009"/>
        </w:rPr>
        <w:t>религиозной</w:t>
      </w:r>
      <w:r>
        <w:rPr>
          <w:color w:val="000009"/>
          <w:spacing w:val="-7"/>
        </w:rPr>
        <w:t xml:space="preserve"> </w:t>
      </w:r>
      <w:r>
        <w:rPr>
          <w:color w:val="000009"/>
        </w:rPr>
        <w:t>культуры</w:t>
      </w:r>
      <w:r>
        <w:rPr>
          <w:color w:val="000009"/>
          <w:spacing w:val="-6"/>
        </w:rPr>
        <w:t xml:space="preserve"> </w:t>
      </w:r>
      <w:r>
        <w:rPr>
          <w:color w:val="000009"/>
        </w:rPr>
        <w:t>и</w:t>
      </w:r>
      <w:r>
        <w:rPr>
          <w:color w:val="000009"/>
          <w:spacing w:val="-5"/>
        </w:rPr>
        <w:t xml:space="preserve"> </w:t>
      </w:r>
      <w:r>
        <w:rPr>
          <w:color w:val="000009"/>
        </w:rPr>
        <w:t>внутреннюю</w:t>
      </w:r>
      <w:r>
        <w:rPr>
          <w:color w:val="000009"/>
          <w:spacing w:val="-3"/>
        </w:rPr>
        <w:t xml:space="preserve"> </w:t>
      </w:r>
      <w:r>
        <w:rPr>
          <w:color w:val="000009"/>
        </w:rPr>
        <w:t>установку</w:t>
      </w:r>
      <w:r>
        <w:rPr>
          <w:color w:val="000009"/>
          <w:spacing w:val="-10"/>
        </w:rPr>
        <w:t xml:space="preserve"> </w:t>
      </w:r>
      <w:r>
        <w:rPr>
          <w:color w:val="000009"/>
        </w:rPr>
        <w:t>личности,</w:t>
      </w:r>
      <w:r>
        <w:rPr>
          <w:color w:val="000009"/>
          <w:spacing w:val="-6"/>
        </w:rPr>
        <w:t xml:space="preserve"> </w:t>
      </w:r>
      <w:r>
        <w:rPr>
          <w:color w:val="000009"/>
        </w:rPr>
        <w:t>поступать</w:t>
      </w:r>
      <w:r>
        <w:rPr>
          <w:color w:val="000009"/>
          <w:spacing w:val="-6"/>
        </w:rPr>
        <w:t xml:space="preserve"> </w:t>
      </w:r>
      <w:r>
        <w:rPr>
          <w:color w:val="000009"/>
        </w:rPr>
        <w:t xml:space="preserve">согласно своей совести; выражать своими словами на доступном уровне понимание свободы мировоззренческого выбора, отношения человека, людей в обществе к религии, свободы </w:t>
      </w:r>
      <w:r>
        <w:rPr>
          <w:color w:val="000009"/>
          <w:spacing w:val="-2"/>
        </w:rPr>
        <w:t>вероисповедания;</w:t>
      </w:r>
    </w:p>
    <w:p w:rsidR="00081003" w:rsidRDefault="00594D4B">
      <w:pPr>
        <w:pStyle w:val="a3"/>
        <w:ind w:right="279" w:firstLine="283"/>
      </w:pPr>
      <w:r>
        <w:rPr>
          <w:color w:val="000009"/>
        </w:rPr>
        <w:t>понимание российского общества как</w:t>
      </w:r>
      <w:r>
        <w:rPr>
          <w:color w:val="000009"/>
          <w:spacing w:val="40"/>
        </w:rPr>
        <w:t xml:space="preserve"> </w:t>
      </w:r>
      <w:r>
        <w:rPr>
          <w:color w:val="000009"/>
        </w:rPr>
        <w:t>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w:t>
      </w:r>
    </w:p>
    <w:p w:rsidR="00081003" w:rsidRDefault="00594D4B">
      <w:pPr>
        <w:pStyle w:val="a3"/>
        <w:ind w:right="280" w:firstLine="283"/>
      </w:pPr>
      <w:r>
        <w:rPr>
          <w:color w:val="000009"/>
        </w:rPr>
        <w:t>приводить примеры сотрудничества последователей традиционных религий; называть традиционные</w:t>
      </w:r>
      <w:r>
        <w:rPr>
          <w:color w:val="000009"/>
          <w:spacing w:val="-1"/>
        </w:rPr>
        <w:t xml:space="preserve"> </w:t>
      </w:r>
      <w:r>
        <w:rPr>
          <w:color w:val="000009"/>
        </w:rPr>
        <w:t>религии</w:t>
      </w:r>
      <w:r>
        <w:rPr>
          <w:color w:val="000009"/>
          <w:spacing w:val="-1"/>
        </w:rPr>
        <w:t xml:space="preserve"> </w:t>
      </w:r>
      <w:r>
        <w:rPr>
          <w:color w:val="000009"/>
        </w:rPr>
        <w:t>в России (не менее</w:t>
      </w:r>
      <w:r>
        <w:rPr>
          <w:color w:val="000009"/>
          <w:spacing w:val="-1"/>
        </w:rPr>
        <w:t xml:space="preserve"> </w:t>
      </w:r>
      <w:r>
        <w:rPr>
          <w:color w:val="000009"/>
        </w:rPr>
        <w:t>трёх, кроме</w:t>
      </w:r>
      <w:r>
        <w:rPr>
          <w:color w:val="000009"/>
          <w:spacing w:val="-1"/>
        </w:rPr>
        <w:t xml:space="preserve"> </w:t>
      </w:r>
      <w:r>
        <w:rPr>
          <w:color w:val="000009"/>
        </w:rPr>
        <w:t>изучаемой),</w:t>
      </w:r>
      <w:r>
        <w:rPr>
          <w:color w:val="000009"/>
          <w:spacing w:val="-1"/>
        </w:rPr>
        <w:t xml:space="preserve"> </w:t>
      </w:r>
      <w:r>
        <w:rPr>
          <w:color w:val="000009"/>
        </w:rPr>
        <w:t>народы России, для которых традиционными религиями исторически являются православие, ислам, буддизм, иудаизм;</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91" w:firstLine="283"/>
      </w:pPr>
      <w:r>
        <w:rPr>
          <w:color w:val="000009"/>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81003" w:rsidRDefault="00594D4B">
      <w:pPr>
        <w:ind w:left="852"/>
        <w:jc w:val="both"/>
        <w:rPr>
          <w:i/>
          <w:sz w:val="24"/>
        </w:rPr>
      </w:pPr>
      <w:r>
        <w:rPr>
          <w:i/>
          <w:color w:val="000009"/>
          <w:sz w:val="24"/>
        </w:rPr>
        <w:t>Модуль</w:t>
      </w:r>
      <w:r>
        <w:rPr>
          <w:i/>
          <w:color w:val="000009"/>
          <w:spacing w:val="-11"/>
          <w:sz w:val="24"/>
        </w:rPr>
        <w:t xml:space="preserve"> </w:t>
      </w:r>
      <w:r>
        <w:rPr>
          <w:i/>
          <w:color w:val="000009"/>
          <w:sz w:val="24"/>
        </w:rPr>
        <w:t>«Основы</w:t>
      </w:r>
      <w:r>
        <w:rPr>
          <w:i/>
          <w:color w:val="000009"/>
          <w:spacing w:val="-11"/>
          <w:sz w:val="24"/>
        </w:rPr>
        <w:t xml:space="preserve"> </w:t>
      </w:r>
      <w:r>
        <w:rPr>
          <w:i/>
          <w:color w:val="000009"/>
          <w:sz w:val="24"/>
        </w:rPr>
        <w:t>иудейской</w:t>
      </w:r>
      <w:r>
        <w:rPr>
          <w:i/>
          <w:color w:val="000009"/>
          <w:spacing w:val="-10"/>
          <w:sz w:val="24"/>
        </w:rPr>
        <w:t xml:space="preserve"> </w:t>
      </w:r>
      <w:r>
        <w:rPr>
          <w:i/>
          <w:color w:val="000009"/>
          <w:spacing w:val="-2"/>
          <w:sz w:val="24"/>
        </w:rPr>
        <w:t>культуры»</w:t>
      </w:r>
    </w:p>
    <w:p w:rsidR="00081003" w:rsidRDefault="00594D4B">
      <w:pPr>
        <w:pStyle w:val="a3"/>
        <w:spacing w:before="1"/>
        <w:ind w:right="287" w:firstLine="283"/>
      </w:pPr>
      <w:r>
        <w:rPr>
          <w:color w:val="000009"/>
        </w:rPr>
        <w:t>Предметные результаты освоения образовательной программы модуля «Основы иудейской культуры» должны отражать сформированность умений:</w:t>
      </w:r>
    </w:p>
    <w:p w:rsidR="00081003" w:rsidRDefault="00594D4B">
      <w:pPr>
        <w:pStyle w:val="a3"/>
        <w:ind w:right="284" w:firstLine="343"/>
      </w:pPr>
      <w:r>
        <w:rPr>
          <w:color w:val="000009"/>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w:t>
      </w:r>
      <w:r>
        <w:rPr>
          <w:color w:val="000009"/>
          <w:spacing w:val="-2"/>
        </w:rPr>
        <w:t>высказывания);</w:t>
      </w:r>
    </w:p>
    <w:p w:rsidR="00081003" w:rsidRDefault="00594D4B">
      <w:pPr>
        <w:pStyle w:val="a3"/>
        <w:ind w:right="290" w:firstLine="343"/>
      </w:pPr>
      <w:r>
        <w:rPr>
          <w:color w:val="000009"/>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081003" w:rsidRDefault="00594D4B">
      <w:pPr>
        <w:pStyle w:val="a3"/>
        <w:ind w:right="285" w:firstLine="283"/>
      </w:pPr>
      <w:r>
        <w:rPr>
          <w:color w:val="000009"/>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1003" w:rsidRDefault="00594D4B">
      <w:pPr>
        <w:pStyle w:val="a3"/>
        <w:ind w:right="286" w:firstLine="283"/>
      </w:pPr>
      <w:r>
        <w:rPr>
          <w:color w:val="000009"/>
        </w:rPr>
        <w:t>рассказывать по плану о нравственных заповедях, нормах иудейской морали, их значении в выстраивании отношений в семье, между людьми, в общении и деятельности;</w:t>
      </w:r>
    </w:p>
    <w:p w:rsidR="00081003" w:rsidRDefault="00594D4B">
      <w:pPr>
        <w:pStyle w:val="a3"/>
        <w:ind w:right="282" w:firstLine="283"/>
      </w:pPr>
      <w:r>
        <w:rPr>
          <w:color w:val="000009"/>
        </w:rPr>
        <w:t>раскрывать с помощью педагогического работника основное содержание нравственных категорий в иудейской культуре, традиции (любовь, вера, милосердие, прощение, покаяние, сострадание,</w:t>
      </w:r>
      <w:r>
        <w:rPr>
          <w:color w:val="000009"/>
          <w:spacing w:val="-2"/>
        </w:rPr>
        <w:t xml:space="preserve"> </w:t>
      </w:r>
      <w:r>
        <w:rPr>
          <w:color w:val="000009"/>
        </w:rPr>
        <w:t>ответственность,</w:t>
      </w:r>
      <w:r>
        <w:rPr>
          <w:color w:val="000009"/>
          <w:spacing w:val="-2"/>
        </w:rPr>
        <w:t xml:space="preserve"> </w:t>
      </w:r>
      <w:r>
        <w:rPr>
          <w:color w:val="000009"/>
        </w:rPr>
        <w:t>послушание,</w:t>
      </w:r>
      <w:r>
        <w:rPr>
          <w:color w:val="000009"/>
          <w:spacing w:val="-2"/>
        </w:rPr>
        <w:t xml:space="preserve"> </w:t>
      </w:r>
      <w:r>
        <w:rPr>
          <w:color w:val="000009"/>
        </w:rPr>
        <w:t>исполнение</w:t>
      </w:r>
      <w:r>
        <w:rPr>
          <w:color w:val="000009"/>
          <w:spacing w:val="-3"/>
        </w:rPr>
        <w:t xml:space="preserve"> </w:t>
      </w:r>
      <w:r>
        <w:rPr>
          <w:color w:val="000009"/>
        </w:rPr>
        <w:t>заповедей,</w:t>
      </w:r>
      <w:r>
        <w:rPr>
          <w:color w:val="000009"/>
          <w:spacing w:val="-2"/>
        </w:rPr>
        <w:t xml:space="preserve"> </w:t>
      </w:r>
      <w:r>
        <w:rPr>
          <w:color w:val="000009"/>
        </w:rPr>
        <w:t>борьба</w:t>
      </w:r>
      <w:r>
        <w:rPr>
          <w:color w:val="000009"/>
          <w:spacing w:val="-3"/>
        </w:rPr>
        <w:t xml:space="preserve"> </w:t>
      </w:r>
      <w:r>
        <w:rPr>
          <w:color w:val="000009"/>
        </w:rPr>
        <w:t>с</w:t>
      </w:r>
      <w:r>
        <w:rPr>
          <w:color w:val="000009"/>
          <w:spacing w:val="-3"/>
        </w:rPr>
        <w:t xml:space="preserve"> </w:t>
      </w:r>
      <w:r>
        <w:rPr>
          <w:color w:val="000009"/>
        </w:rPr>
        <w:t>грехом</w:t>
      </w:r>
      <w:r>
        <w:rPr>
          <w:color w:val="000009"/>
          <w:spacing w:val="-3"/>
        </w:rPr>
        <w:t xml:space="preserve"> </w:t>
      </w:r>
      <w:r>
        <w:rPr>
          <w:color w:val="000009"/>
        </w:rPr>
        <w:t>и</w:t>
      </w:r>
      <w:r>
        <w:rPr>
          <w:color w:val="000009"/>
          <w:spacing w:val="-1"/>
        </w:rPr>
        <w:t xml:space="preserve"> </w:t>
      </w:r>
      <w:r>
        <w:rPr>
          <w:color w:val="000009"/>
        </w:rPr>
        <w:t>спасение), основное содержание и место заповедей (прежде всего, Десяти заповедей) в жизни человека;</w:t>
      </w:r>
    </w:p>
    <w:p w:rsidR="00081003" w:rsidRDefault="00594D4B">
      <w:pPr>
        <w:pStyle w:val="a3"/>
        <w:spacing w:before="1"/>
        <w:ind w:left="852" w:right="290" w:firstLine="0"/>
      </w:pPr>
      <w:r>
        <w:rPr>
          <w:color w:val="000009"/>
        </w:rPr>
        <w:t>объяснять «золотое правило нравственности» в иудейской религиозной традиции; первоначальный</w:t>
      </w:r>
      <w:r>
        <w:rPr>
          <w:color w:val="000009"/>
          <w:spacing w:val="40"/>
        </w:rPr>
        <w:t xml:space="preserve"> </w:t>
      </w:r>
      <w:r>
        <w:rPr>
          <w:color w:val="000009"/>
        </w:rPr>
        <w:t>опыт</w:t>
      </w:r>
      <w:r>
        <w:rPr>
          <w:color w:val="000009"/>
          <w:spacing w:val="38"/>
        </w:rPr>
        <w:t xml:space="preserve"> </w:t>
      </w:r>
      <w:r>
        <w:rPr>
          <w:color w:val="000009"/>
        </w:rPr>
        <w:t>осмысления</w:t>
      </w:r>
      <w:r>
        <w:rPr>
          <w:color w:val="000009"/>
          <w:spacing w:val="40"/>
        </w:rPr>
        <w:t xml:space="preserve"> </w:t>
      </w:r>
      <w:r>
        <w:rPr>
          <w:color w:val="000009"/>
        </w:rPr>
        <w:t>и</w:t>
      </w:r>
      <w:r>
        <w:rPr>
          <w:color w:val="000009"/>
          <w:spacing w:val="40"/>
        </w:rPr>
        <w:t xml:space="preserve"> </w:t>
      </w:r>
      <w:r>
        <w:rPr>
          <w:color w:val="000009"/>
        </w:rPr>
        <w:t>нравственной</w:t>
      </w:r>
      <w:r>
        <w:rPr>
          <w:color w:val="000009"/>
          <w:spacing w:val="40"/>
        </w:rPr>
        <w:t xml:space="preserve"> </w:t>
      </w:r>
      <w:r>
        <w:rPr>
          <w:color w:val="000009"/>
        </w:rPr>
        <w:t>оценки</w:t>
      </w:r>
      <w:r>
        <w:rPr>
          <w:color w:val="000009"/>
          <w:spacing w:val="39"/>
        </w:rPr>
        <w:t xml:space="preserve"> </w:t>
      </w:r>
      <w:r>
        <w:rPr>
          <w:color w:val="000009"/>
        </w:rPr>
        <w:t>поступков,</w:t>
      </w:r>
      <w:r>
        <w:rPr>
          <w:color w:val="000009"/>
          <w:spacing w:val="40"/>
        </w:rPr>
        <w:t xml:space="preserve"> </w:t>
      </w:r>
      <w:r>
        <w:rPr>
          <w:color w:val="000009"/>
        </w:rPr>
        <w:t>поведения</w:t>
      </w:r>
      <w:r>
        <w:rPr>
          <w:color w:val="000009"/>
          <w:spacing w:val="40"/>
        </w:rPr>
        <w:t xml:space="preserve"> </w:t>
      </w:r>
      <w:r>
        <w:rPr>
          <w:color w:val="000009"/>
        </w:rPr>
        <w:t>(своих</w:t>
      </w:r>
      <w:r>
        <w:rPr>
          <w:color w:val="000009"/>
          <w:spacing w:val="40"/>
        </w:rPr>
        <w:t xml:space="preserve"> </w:t>
      </w:r>
      <w:r>
        <w:rPr>
          <w:color w:val="000009"/>
        </w:rPr>
        <w:t>и</w:t>
      </w:r>
    </w:p>
    <w:p w:rsidR="00081003" w:rsidRDefault="00594D4B">
      <w:pPr>
        <w:pStyle w:val="a3"/>
        <w:ind w:right="279" w:firstLine="0"/>
      </w:pPr>
      <w:r>
        <w:rPr>
          <w:color w:val="000009"/>
        </w:rPr>
        <w:t>других людей) с позицийиудейской этики; раскрывать своими словами на доступном уровне первоначальные представления о мировоззрении (картине мира) в иудаизме, учение о единобожии, об основных принципах иудаизма; рассказывать по плану о священных текстах иудаизма — Торе и Танахе, о Талмуде, произведениях выдающихся деятелей иудаизма, богослужениях, молитвах; рассказывать о назначении и устройстве синагоги, о раввинах, нормах поведения в синагоге, общения с мирянами и раввинами;</w:t>
      </w:r>
    </w:p>
    <w:p w:rsidR="00081003" w:rsidRDefault="00594D4B">
      <w:pPr>
        <w:pStyle w:val="a3"/>
        <w:ind w:right="289" w:firstLine="343"/>
      </w:pPr>
      <w:r>
        <w:rPr>
          <w:color w:val="000009"/>
        </w:rPr>
        <w:t>рассказывать на доступном уровне об иудейских праздниках (не менее четырёх, включая Рош-а-Шана, Йом-Киппур, Суккот, Песах), постах, назначении поста;</w:t>
      </w:r>
    </w:p>
    <w:p w:rsidR="00081003" w:rsidRDefault="00594D4B">
      <w:pPr>
        <w:pStyle w:val="a3"/>
        <w:ind w:right="290" w:firstLine="283"/>
      </w:pPr>
      <w:r>
        <w:rPr>
          <w:color w:val="000009"/>
        </w:rPr>
        <w:t>раскрывать основное содержание норм отношений в еврейской семье, обязанностей и ответственности</w:t>
      </w:r>
      <w:r>
        <w:rPr>
          <w:color w:val="000009"/>
          <w:spacing w:val="-2"/>
        </w:rPr>
        <w:t xml:space="preserve"> </w:t>
      </w:r>
      <w:r>
        <w:rPr>
          <w:color w:val="000009"/>
        </w:rPr>
        <w:t>членов</w:t>
      </w:r>
      <w:r>
        <w:rPr>
          <w:color w:val="000009"/>
          <w:spacing w:val="-3"/>
        </w:rPr>
        <w:t xml:space="preserve"> </w:t>
      </w:r>
      <w:r>
        <w:rPr>
          <w:color w:val="000009"/>
        </w:rPr>
        <w:t>семьи,</w:t>
      </w:r>
      <w:r>
        <w:rPr>
          <w:color w:val="000009"/>
          <w:spacing w:val="-3"/>
        </w:rPr>
        <w:t xml:space="preserve"> </w:t>
      </w:r>
      <w:r>
        <w:rPr>
          <w:color w:val="000009"/>
        </w:rPr>
        <w:t>отношений</w:t>
      </w:r>
      <w:r>
        <w:rPr>
          <w:color w:val="000009"/>
          <w:spacing w:val="-2"/>
        </w:rPr>
        <w:t xml:space="preserve"> </w:t>
      </w:r>
      <w:r>
        <w:rPr>
          <w:color w:val="000009"/>
        </w:rPr>
        <w:t>детей</w:t>
      </w:r>
      <w:r>
        <w:rPr>
          <w:color w:val="000009"/>
          <w:spacing w:val="-2"/>
        </w:rPr>
        <w:t xml:space="preserve"> </w:t>
      </w:r>
      <w:r>
        <w:rPr>
          <w:color w:val="000009"/>
        </w:rPr>
        <w:t>к</w:t>
      </w:r>
      <w:r>
        <w:rPr>
          <w:color w:val="000009"/>
          <w:spacing w:val="-2"/>
        </w:rPr>
        <w:t xml:space="preserve"> </w:t>
      </w:r>
      <w:r>
        <w:rPr>
          <w:color w:val="000009"/>
        </w:rPr>
        <w:t>отцу,</w:t>
      </w:r>
      <w:r>
        <w:rPr>
          <w:color w:val="000009"/>
          <w:spacing w:val="-3"/>
        </w:rPr>
        <w:t xml:space="preserve"> </w:t>
      </w:r>
      <w:r>
        <w:rPr>
          <w:color w:val="000009"/>
        </w:rPr>
        <w:t>матери,</w:t>
      </w:r>
      <w:r>
        <w:rPr>
          <w:color w:val="000009"/>
          <w:spacing w:val="-3"/>
        </w:rPr>
        <w:t xml:space="preserve"> </w:t>
      </w:r>
      <w:r>
        <w:rPr>
          <w:color w:val="000009"/>
        </w:rPr>
        <w:t>братьям</w:t>
      </w:r>
      <w:r>
        <w:rPr>
          <w:color w:val="000009"/>
          <w:spacing w:val="-4"/>
        </w:rPr>
        <w:t xml:space="preserve"> </w:t>
      </w:r>
      <w:r>
        <w:rPr>
          <w:color w:val="000009"/>
        </w:rPr>
        <w:t>и</w:t>
      </w:r>
      <w:r>
        <w:rPr>
          <w:color w:val="000009"/>
          <w:spacing w:val="-2"/>
        </w:rPr>
        <w:t xml:space="preserve"> </w:t>
      </w:r>
      <w:r>
        <w:rPr>
          <w:color w:val="000009"/>
        </w:rPr>
        <w:t>сёстрам,</w:t>
      </w:r>
      <w:r>
        <w:rPr>
          <w:color w:val="000009"/>
          <w:spacing w:val="-3"/>
        </w:rPr>
        <w:t xml:space="preserve"> </w:t>
      </w:r>
      <w:r>
        <w:rPr>
          <w:color w:val="000009"/>
        </w:rPr>
        <w:t>старшим</w:t>
      </w:r>
      <w:r>
        <w:rPr>
          <w:color w:val="000009"/>
          <w:spacing w:val="-1"/>
        </w:rPr>
        <w:t xml:space="preserve"> </w:t>
      </w:r>
      <w:r>
        <w:rPr>
          <w:color w:val="000009"/>
        </w:rPr>
        <w:t>по возрасту, предкам;</w:t>
      </w:r>
    </w:p>
    <w:p w:rsidR="00081003" w:rsidRDefault="00594D4B">
      <w:pPr>
        <w:pStyle w:val="a3"/>
        <w:ind w:right="289" w:firstLine="283"/>
      </w:pPr>
      <w:r>
        <w:rPr>
          <w:color w:val="000009"/>
        </w:rPr>
        <w:t>иудейских традиционных семейных ценностей; распознавать иудейскую символику, объяснять своими словами её смысл (магендовид) и значение в еврейской культуре;</w:t>
      </w:r>
    </w:p>
    <w:p w:rsidR="00081003" w:rsidRDefault="00594D4B">
      <w:pPr>
        <w:pStyle w:val="a3"/>
        <w:ind w:right="288" w:firstLine="283"/>
      </w:pPr>
      <w:r>
        <w:rPr>
          <w:color w:val="000009"/>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81003" w:rsidRDefault="00594D4B">
      <w:pPr>
        <w:pStyle w:val="a3"/>
        <w:ind w:right="284" w:firstLine="283"/>
      </w:pPr>
      <w:r>
        <w:rPr>
          <w:color w:val="000009"/>
        </w:rPr>
        <w:t>излагать с опорой на план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w:t>
      </w:r>
      <w:r>
        <w:rPr>
          <w:color w:val="000009"/>
          <w:spacing w:val="-13"/>
        </w:rPr>
        <w:t xml:space="preserve"> </w:t>
      </w:r>
      <w:r>
        <w:rPr>
          <w:color w:val="000009"/>
        </w:rPr>
        <w:t>российской</w:t>
      </w:r>
      <w:r>
        <w:rPr>
          <w:color w:val="000009"/>
          <w:spacing w:val="-13"/>
        </w:rPr>
        <w:t xml:space="preserve"> </w:t>
      </w:r>
      <w:r>
        <w:rPr>
          <w:color w:val="000009"/>
        </w:rPr>
        <w:t>культуры</w:t>
      </w:r>
      <w:r>
        <w:rPr>
          <w:color w:val="000009"/>
          <w:spacing w:val="-10"/>
        </w:rPr>
        <w:t xml:space="preserve"> </w:t>
      </w:r>
      <w:r>
        <w:rPr>
          <w:color w:val="000009"/>
        </w:rPr>
        <w:t>и</w:t>
      </w:r>
      <w:r>
        <w:rPr>
          <w:color w:val="000009"/>
          <w:spacing w:val="-13"/>
        </w:rPr>
        <w:t xml:space="preserve"> </w:t>
      </w:r>
      <w:r>
        <w:rPr>
          <w:color w:val="000009"/>
        </w:rPr>
        <w:t>государственности;</w:t>
      </w:r>
      <w:r>
        <w:rPr>
          <w:color w:val="000009"/>
          <w:spacing w:val="-13"/>
        </w:rPr>
        <w:t xml:space="preserve"> </w:t>
      </w:r>
      <w:r>
        <w:rPr>
          <w:color w:val="000009"/>
        </w:rPr>
        <w:t>первоначальный</w:t>
      </w:r>
      <w:r>
        <w:rPr>
          <w:color w:val="000009"/>
          <w:spacing w:val="-13"/>
        </w:rPr>
        <w:t xml:space="preserve"> </w:t>
      </w:r>
      <w:r>
        <w:rPr>
          <w:color w:val="000009"/>
        </w:rPr>
        <w:t>опыт</w:t>
      </w:r>
      <w:r>
        <w:rPr>
          <w:color w:val="000009"/>
          <w:spacing w:val="-13"/>
        </w:rPr>
        <w:t xml:space="preserve"> </w:t>
      </w:r>
      <w:r>
        <w:rPr>
          <w:color w:val="000009"/>
        </w:rPr>
        <w:t>поисковой,</w:t>
      </w:r>
      <w:r>
        <w:rPr>
          <w:color w:val="000009"/>
          <w:spacing w:val="-13"/>
        </w:rPr>
        <w:t xml:space="preserve"> </w:t>
      </w:r>
      <w:r>
        <w:rPr>
          <w:color w:val="000009"/>
        </w:rPr>
        <w:t>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081003" w:rsidRDefault="00594D4B">
      <w:pPr>
        <w:pStyle w:val="a3"/>
        <w:spacing w:before="1"/>
        <w:ind w:right="287" w:firstLine="343"/>
      </w:pPr>
      <w:r>
        <w:rPr>
          <w:color w:val="000009"/>
        </w:rPr>
        <w:t>приводить по образцу примеры нравственных поступков, совершаемых с опорой на этические</w:t>
      </w:r>
      <w:r>
        <w:rPr>
          <w:color w:val="000009"/>
          <w:spacing w:val="-7"/>
        </w:rPr>
        <w:t xml:space="preserve"> </w:t>
      </w:r>
      <w:r>
        <w:rPr>
          <w:color w:val="000009"/>
        </w:rPr>
        <w:t>нормы</w:t>
      </w:r>
      <w:r>
        <w:rPr>
          <w:color w:val="000009"/>
          <w:spacing w:val="-7"/>
        </w:rPr>
        <w:t xml:space="preserve"> </w:t>
      </w:r>
      <w:r>
        <w:rPr>
          <w:color w:val="000009"/>
        </w:rPr>
        <w:t>религиозной</w:t>
      </w:r>
      <w:r>
        <w:rPr>
          <w:color w:val="000009"/>
          <w:spacing w:val="-8"/>
        </w:rPr>
        <w:t xml:space="preserve"> </w:t>
      </w:r>
      <w:r>
        <w:rPr>
          <w:color w:val="000009"/>
        </w:rPr>
        <w:t>культуры</w:t>
      </w:r>
      <w:r>
        <w:rPr>
          <w:color w:val="000009"/>
          <w:spacing w:val="-7"/>
        </w:rPr>
        <w:t xml:space="preserve"> </w:t>
      </w:r>
      <w:r>
        <w:rPr>
          <w:color w:val="000009"/>
        </w:rPr>
        <w:t>и</w:t>
      </w:r>
      <w:r>
        <w:rPr>
          <w:color w:val="000009"/>
          <w:spacing w:val="-5"/>
        </w:rPr>
        <w:t xml:space="preserve"> </w:t>
      </w:r>
      <w:r>
        <w:rPr>
          <w:color w:val="000009"/>
        </w:rPr>
        <w:t>внутреннюю</w:t>
      </w:r>
      <w:r>
        <w:rPr>
          <w:color w:val="000009"/>
          <w:spacing w:val="-3"/>
        </w:rPr>
        <w:t xml:space="preserve"> </w:t>
      </w:r>
      <w:r>
        <w:rPr>
          <w:color w:val="000009"/>
        </w:rPr>
        <w:t>установку</w:t>
      </w:r>
      <w:r>
        <w:rPr>
          <w:color w:val="000009"/>
          <w:spacing w:val="-10"/>
        </w:rPr>
        <w:t xml:space="preserve"> </w:t>
      </w:r>
      <w:r>
        <w:rPr>
          <w:color w:val="000009"/>
        </w:rPr>
        <w:t>личности,</w:t>
      </w:r>
      <w:r>
        <w:rPr>
          <w:color w:val="000009"/>
          <w:spacing w:val="-6"/>
        </w:rPr>
        <w:t xml:space="preserve"> </w:t>
      </w:r>
      <w:r>
        <w:rPr>
          <w:color w:val="000009"/>
        </w:rPr>
        <w:t>поступать</w:t>
      </w:r>
      <w:r>
        <w:rPr>
          <w:color w:val="000009"/>
          <w:spacing w:val="-6"/>
        </w:rPr>
        <w:t xml:space="preserve"> </w:t>
      </w:r>
      <w:r>
        <w:rPr>
          <w:color w:val="000009"/>
        </w:rPr>
        <w:t xml:space="preserve">согласно своей совести; выражать своими словами на доступном уровне понимание свободы мировоззренческого выбора, отношения человека, людей в обществе к религии, свободы </w:t>
      </w:r>
      <w:r>
        <w:rPr>
          <w:color w:val="000009"/>
          <w:spacing w:val="-2"/>
        </w:rPr>
        <w:t>вероисповедания;</w:t>
      </w:r>
    </w:p>
    <w:p w:rsidR="00081003" w:rsidRDefault="00594D4B">
      <w:pPr>
        <w:pStyle w:val="a3"/>
        <w:ind w:right="282" w:firstLine="283"/>
      </w:pPr>
      <w:r>
        <w:rPr>
          <w:color w:val="000009"/>
        </w:rPr>
        <w:t>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firstLine="283"/>
      </w:pPr>
      <w:r>
        <w:rPr>
          <w:color w:val="000009"/>
        </w:rPr>
        <w:lastRenderedPageBreak/>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color w:val="000009"/>
          <w:spacing w:val="-2"/>
        </w:rPr>
        <w:t>иудаизм;</w:t>
      </w:r>
    </w:p>
    <w:p w:rsidR="00081003" w:rsidRDefault="00594D4B">
      <w:pPr>
        <w:pStyle w:val="a3"/>
        <w:spacing w:before="1"/>
        <w:ind w:right="291" w:firstLine="283"/>
      </w:pPr>
      <w:r>
        <w:rPr>
          <w:color w:val="000009"/>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81003" w:rsidRDefault="00594D4B">
      <w:pPr>
        <w:ind w:left="912"/>
        <w:jc w:val="both"/>
        <w:rPr>
          <w:i/>
          <w:sz w:val="24"/>
        </w:rPr>
      </w:pPr>
      <w:r>
        <w:rPr>
          <w:i/>
          <w:color w:val="000009"/>
          <w:sz w:val="24"/>
        </w:rPr>
        <w:t>Модуль</w:t>
      </w:r>
      <w:r>
        <w:rPr>
          <w:i/>
          <w:color w:val="000009"/>
          <w:spacing w:val="-16"/>
          <w:sz w:val="24"/>
        </w:rPr>
        <w:t xml:space="preserve"> </w:t>
      </w:r>
      <w:r>
        <w:rPr>
          <w:i/>
          <w:color w:val="000009"/>
          <w:sz w:val="24"/>
        </w:rPr>
        <w:t>«Основы</w:t>
      </w:r>
      <w:r>
        <w:rPr>
          <w:i/>
          <w:color w:val="000009"/>
          <w:spacing w:val="-13"/>
          <w:sz w:val="24"/>
        </w:rPr>
        <w:t xml:space="preserve"> </w:t>
      </w:r>
      <w:r>
        <w:rPr>
          <w:i/>
          <w:color w:val="000009"/>
          <w:sz w:val="24"/>
        </w:rPr>
        <w:t>религиозных</w:t>
      </w:r>
      <w:r>
        <w:rPr>
          <w:i/>
          <w:color w:val="000009"/>
          <w:spacing w:val="-14"/>
          <w:sz w:val="24"/>
        </w:rPr>
        <w:t xml:space="preserve"> </w:t>
      </w:r>
      <w:r>
        <w:rPr>
          <w:i/>
          <w:color w:val="000009"/>
          <w:sz w:val="24"/>
        </w:rPr>
        <w:t>культур</w:t>
      </w:r>
      <w:r>
        <w:rPr>
          <w:i/>
          <w:color w:val="000009"/>
          <w:spacing w:val="-13"/>
          <w:sz w:val="24"/>
        </w:rPr>
        <w:t xml:space="preserve"> </w:t>
      </w:r>
      <w:r>
        <w:rPr>
          <w:i/>
          <w:color w:val="000009"/>
          <w:sz w:val="24"/>
        </w:rPr>
        <w:t>народов</w:t>
      </w:r>
      <w:r>
        <w:rPr>
          <w:i/>
          <w:color w:val="000009"/>
          <w:spacing w:val="-14"/>
          <w:sz w:val="24"/>
        </w:rPr>
        <w:t xml:space="preserve"> </w:t>
      </w:r>
      <w:r>
        <w:rPr>
          <w:i/>
          <w:color w:val="000009"/>
          <w:spacing w:val="-2"/>
          <w:sz w:val="24"/>
        </w:rPr>
        <w:t>России»</w:t>
      </w:r>
    </w:p>
    <w:p w:rsidR="00081003" w:rsidRDefault="00594D4B">
      <w:pPr>
        <w:pStyle w:val="a3"/>
        <w:ind w:right="286" w:firstLine="283"/>
      </w:pPr>
      <w:r>
        <w:rPr>
          <w:color w:val="000009"/>
        </w:rPr>
        <w:t>Предметные</w:t>
      </w:r>
      <w:r>
        <w:rPr>
          <w:color w:val="000009"/>
          <w:spacing w:val="-9"/>
        </w:rPr>
        <w:t xml:space="preserve"> </w:t>
      </w:r>
      <w:r>
        <w:rPr>
          <w:color w:val="000009"/>
        </w:rPr>
        <w:t>результаты</w:t>
      </w:r>
      <w:r>
        <w:rPr>
          <w:color w:val="000009"/>
          <w:spacing w:val="-9"/>
        </w:rPr>
        <w:t xml:space="preserve"> </w:t>
      </w:r>
      <w:r>
        <w:rPr>
          <w:color w:val="000009"/>
        </w:rPr>
        <w:t>освоения</w:t>
      </w:r>
      <w:r>
        <w:rPr>
          <w:color w:val="000009"/>
          <w:spacing w:val="-9"/>
        </w:rPr>
        <w:t xml:space="preserve"> </w:t>
      </w:r>
      <w:r>
        <w:rPr>
          <w:color w:val="000009"/>
        </w:rPr>
        <w:t>образовательной</w:t>
      </w:r>
      <w:r>
        <w:rPr>
          <w:color w:val="000009"/>
          <w:spacing w:val="-9"/>
        </w:rPr>
        <w:t xml:space="preserve"> </w:t>
      </w:r>
      <w:r>
        <w:rPr>
          <w:color w:val="000009"/>
        </w:rPr>
        <w:t>программы</w:t>
      </w:r>
      <w:r>
        <w:rPr>
          <w:color w:val="000009"/>
          <w:spacing w:val="-9"/>
        </w:rPr>
        <w:t xml:space="preserve"> </w:t>
      </w:r>
      <w:r>
        <w:rPr>
          <w:color w:val="000009"/>
        </w:rPr>
        <w:t>модуля</w:t>
      </w:r>
      <w:r>
        <w:rPr>
          <w:color w:val="000009"/>
          <w:spacing w:val="-5"/>
        </w:rPr>
        <w:t xml:space="preserve"> </w:t>
      </w:r>
      <w:r>
        <w:rPr>
          <w:color w:val="000009"/>
        </w:rPr>
        <w:t>«Основы</w:t>
      </w:r>
      <w:r>
        <w:rPr>
          <w:color w:val="000009"/>
          <w:spacing w:val="-9"/>
        </w:rPr>
        <w:t xml:space="preserve"> </w:t>
      </w:r>
      <w:r>
        <w:rPr>
          <w:color w:val="000009"/>
        </w:rPr>
        <w:t>религиозных культур народов России» должны отражать сформированность умений:</w:t>
      </w:r>
    </w:p>
    <w:p w:rsidR="00081003" w:rsidRDefault="00594D4B">
      <w:pPr>
        <w:pStyle w:val="a3"/>
        <w:ind w:right="280" w:firstLine="343"/>
      </w:pPr>
      <w:r>
        <w:rPr>
          <w:color w:val="000009"/>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w:t>
      </w:r>
      <w:r>
        <w:rPr>
          <w:color w:val="000009"/>
          <w:spacing w:val="-2"/>
        </w:rPr>
        <w:t>высказывания);</w:t>
      </w:r>
    </w:p>
    <w:p w:rsidR="00081003" w:rsidRDefault="00594D4B">
      <w:pPr>
        <w:pStyle w:val="a3"/>
        <w:ind w:right="288" w:firstLine="283"/>
      </w:pPr>
      <w:r>
        <w:rPr>
          <w:color w:val="000009"/>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081003" w:rsidRDefault="00594D4B">
      <w:pPr>
        <w:pStyle w:val="a3"/>
        <w:ind w:right="285" w:firstLine="343"/>
      </w:pPr>
      <w:r>
        <w:rPr>
          <w:color w:val="000009"/>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1003" w:rsidRDefault="00594D4B">
      <w:pPr>
        <w:pStyle w:val="a3"/>
        <w:ind w:right="285" w:firstLine="283"/>
      </w:pPr>
      <w:r>
        <w:rPr>
          <w:color w:val="000009"/>
        </w:rPr>
        <w:t>рассказывать по плану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81003" w:rsidRDefault="00594D4B">
      <w:pPr>
        <w:pStyle w:val="a3"/>
        <w:spacing w:before="1"/>
        <w:ind w:right="285" w:firstLine="283"/>
      </w:pPr>
      <w:r>
        <w:rPr>
          <w:color w:val="000009"/>
        </w:rPr>
        <w:t>раскрывать с помощью педагогического работника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w:t>
      </w:r>
    </w:p>
    <w:p w:rsidR="00081003" w:rsidRDefault="00594D4B">
      <w:pPr>
        <w:pStyle w:val="a3"/>
        <w:ind w:right="281" w:firstLine="283"/>
      </w:pPr>
      <w:r>
        <w:rPr>
          <w:color w:val="000009"/>
        </w:rPr>
        <w:t>объяснять «золотое правило нравственности» в религиозных традициях; соотносить нравственные формы поведения с нравственными нормами, заповедями в традиционных религиях народов России;</w:t>
      </w:r>
    </w:p>
    <w:p w:rsidR="00081003" w:rsidRDefault="00594D4B">
      <w:pPr>
        <w:pStyle w:val="a3"/>
        <w:ind w:right="290" w:firstLine="283"/>
      </w:pPr>
      <w:r>
        <w:rPr>
          <w:color w:val="000009"/>
        </w:rPr>
        <w:t>раскрывать своими словами первоначальные представления о мировоззрении (картине мира) в вероучении православия, ислама, буддизма, иудаизма;</w:t>
      </w:r>
    </w:p>
    <w:p w:rsidR="00081003" w:rsidRDefault="00594D4B">
      <w:pPr>
        <w:pStyle w:val="a3"/>
        <w:ind w:right="278" w:firstLine="343"/>
      </w:pPr>
      <w:r>
        <w:rPr>
          <w:color w:val="000009"/>
        </w:rPr>
        <w:t>об основателях религий; рассказывать по плану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81003" w:rsidRDefault="00594D4B">
      <w:pPr>
        <w:pStyle w:val="a3"/>
        <w:ind w:right="290" w:firstLine="343"/>
      </w:pPr>
      <w:r>
        <w:rPr>
          <w:color w:val="000009"/>
        </w:rPr>
        <w:t>рассказывать на доступном уровне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81003" w:rsidRDefault="00594D4B">
      <w:pPr>
        <w:pStyle w:val="a3"/>
        <w:ind w:right="286" w:firstLine="343"/>
      </w:pPr>
      <w:r>
        <w:rPr>
          <w:color w:val="000009"/>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81003" w:rsidRDefault="00594D4B">
      <w:pPr>
        <w:pStyle w:val="a3"/>
        <w:ind w:right="289" w:firstLine="283"/>
      </w:pPr>
      <w:r>
        <w:rPr>
          <w:color w:val="000009"/>
        </w:rPr>
        <w:t>раскрывать основное</w:t>
      </w:r>
      <w:r>
        <w:rPr>
          <w:color w:val="000009"/>
          <w:spacing w:val="-2"/>
        </w:rPr>
        <w:t xml:space="preserve"> </w:t>
      </w:r>
      <w:r>
        <w:rPr>
          <w:color w:val="000009"/>
        </w:rPr>
        <w:t>содержание</w:t>
      </w:r>
      <w:r>
        <w:rPr>
          <w:color w:val="000009"/>
          <w:spacing w:val="-2"/>
        </w:rPr>
        <w:t xml:space="preserve"> </w:t>
      </w:r>
      <w:r>
        <w:rPr>
          <w:color w:val="000009"/>
        </w:rPr>
        <w:t>норм</w:t>
      </w:r>
      <w:r>
        <w:rPr>
          <w:color w:val="000009"/>
          <w:spacing w:val="-2"/>
        </w:rPr>
        <w:t xml:space="preserve"> </w:t>
      </w:r>
      <w:r>
        <w:rPr>
          <w:color w:val="000009"/>
        </w:rPr>
        <w:t>отношений в</w:t>
      </w:r>
      <w:r>
        <w:rPr>
          <w:color w:val="000009"/>
          <w:spacing w:val="-1"/>
        </w:rPr>
        <w:t xml:space="preserve"> </w:t>
      </w:r>
      <w:r>
        <w:rPr>
          <w:color w:val="000009"/>
        </w:rPr>
        <w:t>религиозной семье</w:t>
      </w:r>
      <w:r>
        <w:rPr>
          <w:color w:val="000009"/>
          <w:spacing w:val="-2"/>
        </w:rPr>
        <w:t xml:space="preserve"> </w:t>
      </w:r>
      <w:r>
        <w:rPr>
          <w:color w:val="000009"/>
        </w:rPr>
        <w:t>(православие,</w:t>
      </w:r>
      <w:r>
        <w:rPr>
          <w:color w:val="000009"/>
          <w:spacing w:val="-1"/>
        </w:rPr>
        <w:t xml:space="preserve"> </w:t>
      </w:r>
      <w:r>
        <w:rPr>
          <w:color w:val="000009"/>
        </w:rPr>
        <w:t>ислам, буддизм, иудаизм), общее представление о семейных ценностях в традиционных религиях народов России;</w:t>
      </w:r>
    </w:p>
    <w:p w:rsidR="00081003" w:rsidRDefault="00594D4B">
      <w:pPr>
        <w:pStyle w:val="a3"/>
        <w:spacing w:before="1"/>
        <w:ind w:right="279" w:firstLine="283"/>
      </w:pPr>
      <w:r>
        <w:rPr>
          <w:color w:val="000009"/>
        </w:rPr>
        <w:t>понимание отношения к труду, учению в традиционных религиях народов России;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81003" w:rsidRDefault="00594D4B">
      <w:pPr>
        <w:pStyle w:val="a3"/>
        <w:ind w:right="287" w:firstLine="283"/>
      </w:pPr>
      <w:r>
        <w:rPr>
          <w:color w:val="000009"/>
        </w:rPr>
        <w:t>рассказывать о художественной культуре традиционных религий народов России (православные иконы, исламская каллиграфия, буддийская танкопись);</w:t>
      </w:r>
    </w:p>
    <w:p w:rsidR="00081003" w:rsidRDefault="00594D4B">
      <w:pPr>
        <w:pStyle w:val="a3"/>
        <w:ind w:right="286" w:firstLine="283"/>
      </w:pPr>
      <w:r>
        <w:rPr>
          <w:color w:val="000009"/>
        </w:rPr>
        <w:t>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81003" w:rsidRDefault="00594D4B">
      <w:pPr>
        <w:pStyle w:val="a3"/>
        <w:ind w:right="292" w:firstLine="343"/>
      </w:pPr>
      <w:r>
        <w:rPr>
          <w:color w:val="000009"/>
        </w:rPr>
        <w:t>излагать с опорой на план основные исторические сведения о роли традиционных религий в становлении культуры народов России, российского</w:t>
      </w:r>
      <w:r>
        <w:rPr>
          <w:color w:val="000009"/>
          <w:spacing w:val="40"/>
        </w:rPr>
        <w:t xml:space="preserve"> </w:t>
      </w:r>
      <w:r>
        <w:rPr>
          <w:color w:val="000009"/>
        </w:rPr>
        <w:t>общества, российской государственности;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9" w:firstLine="283"/>
      </w:pPr>
      <w:r>
        <w:rPr>
          <w:color w:val="000009"/>
        </w:rPr>
        <w:lastRenderedPageBreak/>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w:t>
      </w:r>
      <w:r>
        <w:rPr>
          <w:color w:val="000009"/>
          <w:spacing w:val="-2"/>
        </w:rPr>
        <w:t>результатов;</w:t>
      </w:r>
    </w:p>
    <w:p w:rsidR="00081003" w:rsidRDefault="00594D4B">
      <w:pPr>
        <w:pStyle w:val="a3"/>
        <w:spacing w:before="1"/>
        <w:ind w:right="287" w:firstLine="343"/>
      </w:pPr>
      <w:r>
        <w:rPr>
          <w:color w:val="000009"/>
        </w:rPr>
        <w:t>приводить по образцу примеры нравственных поступков, совершаемых с опорой на этические нормы религиозной</w:t>
      </w:r>
      <w:r>
        <w:rPr>
          <w:color w:val="000009"/>
          <w:spacing w:val="-1"/>
        </w:rPr>
        <w:t xml:space="preserve"> </w:t>
      </w:r>
      <w:r>
        <w:rPr>
          <w:color w:val="000009"/>
        </w:rPr>
        <w:t>культуры и внутреннюю установку</w:t>
      </w:r>
      <w:r>
        <w:rPr>
          <w:color w:val="000009"/>
          <w:spacing w:val="-3"/>
        </w:rPr>
        <w:t xml:space="preserve"> </w:t>
      </w:r>
      <w:r>
        <w:rPr>
          <w:color w:val="000009"/>
        </w:rPr>
        <w:t>личности поступать согласно своей совести; выражать своими словами на доступном уровне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w:t>
      </w:r>
    </w:p>
    <w:p w:rsidR="00081003" w:rsidRDefault="00594D4B">
      <w:pPr>
        <w:pStyle w:val="a3"/>
        <w:ind w:left="852" w:firstLine="0"/>
      </w:pPr>
      <w:r>
        <w:rPr>
          <w:color w:val="000009"/>
        </w:rPr>
        <w:t>приводить</w:t>
      </w:r>
      <w:r>
        <w:rPr>
          <w:color w:val="000009"/>
          <w:spacing w:val="-14"/>
        </w:rPr>
        <w:t xml:space="preserve"> </w:t>
      </w:r>
      <w:r>
        <w:rPr>
          <w:color w:val="000009"/>
        </w:rPr>
        <w:t>примеры</w:t>
      </w:r>
      <w:r>
        <w:rPr>
          <w:color w:val="000009"/>
          <w:spacing w:val="-11"/>
        </w:rPr>
        <w:t xml:space="preserve"> </w:t>
      </w:r>
      <w:r>
        <w:rPr>
          <w:color w:val="000009"/>
        </w:rPr>
        <w:t>сотрудничества</w:t>
      </w:r>
      <w:r>
        <w:rPr>
          <w:color w:val="000009"/>
          <w:spacing w:val="-12"/>
        </w:rPr>
        <w:t xml:space="preserve"> </w:t>
      </w:r>
      <w:r>
        <w:rPr>
          <w:color w:val="000009"/>
        </w:rPr>
        <w:t>последователей</w:t>
      </w:r>
      <w:r>
        <w:rPr>
          <w:color w:val="000009"/>
          <w:spacing w:val="-12"/>
        </w:rPr>
        <w:t xml:space="preserve"> </w:t>
      </w:r>
      <w:r>
        <w:rPr>
          <w:color w:val="000009"/>
        </w:rPr>
        <w:t>традиционных</w:t>
      </w:r>
      <w:r>
        <w:rPr>
          <w:color w:val="000009"/>
          <w:spacing w:val="-9"/>
        </w:rPr>
        <w:t xml:space="preserve"> </w:t>
      </w:r>
      <w:r>
        <w:rPr>
          <w:color w:val="000009"/>
          <w:spacing w:val="-2"/>
        </w:rPr>
        <w:t>религий;</w:t>
      </w:r>
    </w:p>
    <w:p w:rsidR="00081003" w:rsidRDefault="00594D4B">
      <w:pPr>
        <w:pStyle w:val="a3"/>
        <w:ind w:right="290" w:firstLine="283"/>
      </w:pPr>
      <w:r>
        <w:rPr>
          <w:color w:val="000009"/>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81003" w:rsidRDefault="00594D4B">
      <w:pPr>
        <w:pStyle w:val="a3"/>
        <w:ind w:right="289" w:firstLine="343"/>
      </w:pPr>
      <w:r>
        <w:rPr>
          <w:color w:val="000009"/>
        </w:rPr>
        <w:t>выражать своими словами понимание человеческого достоинства, ценности человеческой жизни в традиционных религиях народов России.</w:t>
      </w:r>
    </w:p>
    <w:p w:rsidR="00081003" w:rsidRDefault="00594D4B">
      <w:pPr>
        <w:ind w:left="912"/>
        <w:jc w:val="both"/>
        <w:rPr>
          <w:i/>
          <w:sz w:val="24"/>
        </w:rPr>
      </w:pPr>
      <w:r>
        <w:rPr>
          <w:i/>
          <w:color w:val="000009"/>
          <w:sz w:val="24"/>
        </w:rPr>
        <w:t>Модуль</w:t>
      </w:r>
      <w:r>
        <w:rPr>
          <w:i/>
          <w:color w:val="000009"/>
          <w:spacing w:val="-13"/>
          <w:sz w:val="24"/>
        </w:rPr>
        <w:t xml:space="preserve"> </w:t>
      </w:r>
      <w:r>
        <w:rPr>
          <w:i/>
          <w:color w:val="000009"/>
          <w:sz w:val="24"/>
        </w:rPr>
        <w:t>«Основы</w:t>
      </w:r>
      <w:r>
        <w:rPr>
          <w:i/>
          <w:color w:val="000009"/>
          <w:spacing w:val="-13"/>
          <w:sz w:val="24"/>
        </w:rPr>
        <w:t xml:space="preserve"> </w:t>
      </w:r>
      <w:r>
        <w:rPr>
          <w:i/>
          <w:color w:val="000009"/>
          <w:sz w:val="24"/>
        </w:rPr>
        <w:t>светской</w:t>
      </w:r>
      <w:r>
        <w:rPr>
          <w:i/>
          <w:color w:val="000009"/>
          <w:spacing w:val="-12"/>
          <w:sz w:val="24"/>
        </w:rPr>
        <w:t xml:space="preserve"> </w:t>
      </w:r>
      <w:r>
        <w:rPr>
          <w:i/>
          <w:color w:val="000009"/>
          <w:spacing w:val="-2"/>
          <w:sz w:val="24"/>
        </w:rPr>
        <w:t>этики»</w:t>
      </w:r>
    </w:p>
    <w:p w:rsidR="00081003" w:rsidRDefault="00594D4B">
      <w:pPr>
        <w:pStyle w:val="a3"/>
        <w:ind w:right="280" w:firstLine="343"/>
      </w:pPr>
      <w:r>
        <w:rPr>
          <w:color w:val="000009"/>
        </w:rPr>
        <w:t>Предметные результаты освоения образовательной программы модуля «Основы светской этики» должны отражать сформированность умений:</w:t>
      </w:r>
    </w:p>
    <w:p w:rsidR="00081003" w:rsidRDefault="00594D4B">
      <w:pPr>
        <w:pStyle w:val="a3"/>
        <w:ind w:right="284" w:firstLine="283"/>
      </w:pPr>
      <w:r>
        <w:rPr>
          <w:color w:val="000009"/>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w:t>
      </w:r>
      <w:r>
        <w:rPr>
          <w:color w:val="000009"/>
          <w:spacing w:val="-2"/>
        </w:rPr>
        <w:t>высказывания);</w:t>
      </w:r>
    </w:p>
    <w:p w:rsidR="00081003" w:rsidRDefault="00594D4B">
      <w:pPr>
        <w:pStyle w:val="a3"/>
        <w:spacing w:before="1"/>
        <w:ind w:right="288" w:firstLine="343"/>
      </w:pPr>
      <w:r>
        <w:rPr>
          <w:color w:val="000009"/>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081003" w:rsidRDefault="00594D4B">
      <w:pPr>
        <w:pStyle w:val="a3"/>
        <w:ind w:right="284" w:firstLine="343"/>
      </w:pPr>
      <w:r>
        <w:rPr>
          <w:color w:val="000009"/>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81003" w:rsidRDefault="00594D4B">
      <w:pPr>
        <w:pStyle w:val="a3"/>
        <w:ind w:right="279" w:firstLine="283"/>
      </w:pPr>
      <w:r>
        <w:rPr>
          <w:color w:val="000009"/>
        </w:rPr>
        <w:t>рассказывать по плану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раскрывать с помощью педагогического работника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w:t>
      </w:r>
    </w:p>
    <w:p w:rsidR="00081003" w:rsidRDefault="00594D4B">
      <w:pPr>
        <w:pStyle w:val="a3"/>
        <w:ind w:left="852" w:firstLine="0"/>
      </w:pPr>
      <w:r>
        <w:rPr>
          <w:color w:val="000009"/>
        </w:rPr>
        <w:t>объяснять</w:t>
      </w:r>
      <w:r>
        <w:rPr>
          <w:color w:val="000009"/>
          <w:spacing w:val="-8"/>
        </w:rPr>
        <w:t xml:space="preserve"> </w:t>
      </w:r>
      <w:r>
        <w:rPr>
          <w:color w:val="000009"/>
        </w:rPr>
        <w:t>«золотое</w:t>
      </w:r>
      <w:r>
        <w:rPr>
          <w:color w:val="000009"/>
          <w:spacing w:val="-10"/>
        </w:rPr>
        <w:t xml:space="preserve"> </w:t>
      </w:r>
      <w:r>
        <w:rPr>
          <w:color w:val="000009"/>
        </w:rPr>
        <w:t>правило</w:t>
      </w:r>
      <w:r>
        <w:rPr>
          <w:color w:val="000009"/>
          <w:spacing w:val="-9"/>
        </w:rPr>
        <w:t xml:space="preserve"> </w:t>
      </w:r>
      <w:r>
        <w:rPr>
          <w:color w:val="000009"/>
          <w:spacing w:val="-2"/>
        </w:rPr>
        <w:t>нравственности»;</w:t>
      </w:r>
    </w:p>
    <w:p w:rsidR="00081003" w:rsidRDefault="00594D4B">
      <w:pPr>
        <w:pStyle w:val="a3"/>
        <w:ind w:right="293" w:firstLine="283"/>
      </w:pPr>
      <w:r>
        <w:rPr>
          <w:color w:val="000009"/>
        </w:rPr>
        <w:t>высказывать суждения оценочного характера о значении нравственности в жизни человека, семьи, народа, общества и государства;</w:t>
      </w:r>
    </w:p>
    <w:p w:rsidR="00081003" w:rsidRDefault="00594D4B">
      <w:pPr>
        <w:pStyle w:val="a3"/>
        <w:spacing w:before="1"/>
        <w:ind w:left="852" w:right="290" w:firstLine="0"/>
      </w:pPr>
      <w:r>
        <w:rPr>
          <w:color w:val="000009"/>
        </w:rPr>
        <w:t>умение различать нравственные нормы и нормы этикета, приводить примеры; первоначальный</w:t>
      </w:r>
      <w:r>
        <w:rPr>
          <w:color w:val="000009"/>
          <w:spacing w:val="40"/>
        </w:rPr>
        <w:t xml:space="preserve"> </w:t>
      </w:r>
      <w:r>
        <w:rPr>
          <w:color w:val="000009"/>
        </w:rPr>
        <w:t>опыт</w:t>
      </w:r>
      <w:r>
        <w:rPr>
          <w:color w:val="000009"/>
          <w:spacing w:val="38"/>
        </w:rPr>
        <w:t xml:space="preserve"> </w:t>
      </w:r>
      <w:r>
        <w:rPr>
          <w:color w:val="000009"/>
        </w:rPr>
        <w:t>осмысления</w:t>
      </w:r>
      <w:r>
        <w:rPr>
          <w:color w:val="000009"/>
          <w:spacing w:val="40"/>
        </w:rPr>
        <w:t xml:space="preserve"> </w:t>
      </w:r>
      <w:r>
        <w:rPr>
          <w:color w:val="000009"/>
        </w:rPr>
        <w:t>и</w:t>
      </w:r>
      <w:r>
        <w:rPr>
          <w:color w:val="000009"/>
          <w:spacing w:val="40"/>
        </w:rPr>
        <w:t xml:space="preserve"> </w:t>
      </w:r>
      <w:r>
        <w:rPr>
          <w:color w:val="000009"/>
        </w:rPr>
        <w:t>нравственной</w:t>
      </w:r>
      <w:r>
        <w:rPr>
          <w:color w:val="000009"/>
          <w:spacing w:val="40"/>
        </w:rPr>
        <w:t xml:space="preserve"> </w:t>
      </w:r>
      <w:r>
        <w:rPr>
          <w:color w:val="000009"/>
        </w:rPr>
        <w:t>оценки</w:t>
      </w:r>
      <w:r>
        <w:rPr>
          <w:color w:val="000009"/>
          <w:spacing w:val="39"/>
        </w:rPr>
        <w:t xml:space="preserve"> </w:t>
      </w:r>
      <w:r>
        <w:rPr>
          <w:color w:val="000009"/>
        </w:rPr>
        <w:t>поступков,</w:t>
      </w:r>
      <w:r>
        <w:rPr>
          <w:color w:val="000009"/>
          <w:spacing w:val="40"/>
        </w:rPr>
        <w:t xml:space="preserve"> </w:t>
      </w:r>
      <w:r>
        <w:rPr>
          <w:color w:val="000009"/>
        </w:rPr>
        <w:t>поведения</w:t>
      </w:r>
      <w:r>
        <w:rPr>
          <w:color w:val="000009"/>
          <w:spacing w:val="40"/>
        </w:rPr>
        <w:t xml:space="preserve"> </w:t>
      </w:r>
      <w:r>
        <w:rPr>
          <w:color w:val="000009"/>
        </w:rPr>
        <w:t>(своих</w:t>
      </w:r>
      <w:r>
        <w:rPr>
          <w:color w:val="000009"/>
          <w:spacing w:val="40"/>
        </w:rPr>
        <w:t xml:space="preserve"> </w:t>
      </w:r>
      <w:r>
        <w:rPr>
          <w:color w:val="000009"/>
        </w:rPr>
        <w:t>и</w:t>
      </w:r>
    </w:p>
    <w:p w:rsidR="00081003" w:rsidRDefault="00594D4B">
      <w:pPr>
        <w:pStyle w:val="a3"/>
        <w:ind w:firstLine="0"/>
      </w:pPr>
      <w:r>
        <w:rPr>
          <w:color w:val="000009"/>
        </w:rPr>
        <w:t>других</w:t>
      </w:r>
      <w:r>
        <w:rPr>
          <w:color w:val="000009"/>
          <w:spacing w:val="-11"/>
        </w:rPr>
        <w:t xml:space="preserve"> </w:t>
      </w:r>
      <w:r>
        <w:rPr>
          <w:color w:val="000009"/>
        </w:rPr>
        <w:t>людей)</w:t>
      </w:r>
      <w:r>
        <w:rPr>
          <w:color w:val="000009"/>
          <w:spacing w:val="-10"/>
        </w:rPr>
        <w:t xml:space="preserve"> </w:t>
      </w:r>
      <w:r>
        <w:rPr>
          <w:color w:val="000009"/>
        </w:rPr>
        <w:t>с</w:t>
      </w:r>
      <w:r>
        <w:rPr>
          <w:color w:val="000009"/>
          <w:spacing w:val="-11"/>
        </w:rPr>
        <w:t xml:space="preserve"> </w:t>
      </w:r>
      <w:r>
        <w:rPr>
          <w:color w:val="000009"/>
        </w:rPr>
        <w:t>позиций</w:t>
      </w:r>
      <w:r>
        <w:rPr>
          <w:color w:val="000009"/>
          <w:spacing w:val="-10"/>
        </w:rPr>
        <w:t xml:space="preserve"> </w:t>
      </w:r>
      <w:r>
        <w:rPr>
          <w:color w:val="000009"/>
        </w:rPr>
        <w:t>российской</w:t>
      </w:r>
      <w:r>
        <w:rPr>
          <w:color w:val="000009"/>
          <w:spacing w:val="-10"/>
        </w:rPr>
        <w:t xml:space="preserve"> </w:t>
      </w:r>
      <w:r>
        <w:rPr>
          <w:color w:val="000009"/>
        </w:rPr>
        <w:t>светской</w:t>
      </w:r>
      <w:r>
        <w:rPr>
          <w:color w:val="000009"/>
          <w:spacing w:val="-10"/>
        </w:rPr>
        <w:t xml:space="preserve"> </w:t>
      </w:r>
      <w:r>
        <w:rPr>
          <w:color w:val="000009"/>
        </w:rPr>
        <w:t>(гражданской)</w:t>
      </w:r>
      <w:r>
        <w:rPr>
          <w:color w:val="000009"/>
          <w:spacing w:val="-10"/>
        </w:rPr>
        <w:t xml:space="preserve"> </w:t>
      </w:r>
      <w:r>
        <w:rPr>
          <w:color w:val="000009"/>
          <w:spacing w:val="-2"/>
        </w:rPr>
        <w:t>этики;</w:t>
      </w:r>
    </w:p>
    <w:p w:rsidR="00081003" w:rsidRDefault="00594D4B">
      <w:pPr>
        <w:pStyle w:val="a3"/>
        <w:ind w:right="284" w:firstLine="343"/>
      </w:pPr>
      <w:r>
        <w:rPr>
          <w:color w:val="000009"/>
        </w:rPr>
        <w:t>раскрывать</w:t>
      </w:r>
      <w:r>
        <w:rPr>
          <w:color w:val="000009"/>
          <w:spacing w:val="-6"/>
        </w:rPr>
        <w:t xml:space="preserve"> </w:t>
      </w:r>
      <w:r>
        <w:rPr>
          <w:color w:val="000009"/>
        </w:rPr>
        <w:t>своими</w:t>
      </w:r>
      <w:r>
        <w:rPr>
          <w:color w:val="000009"/>
          <w:spacing w:val="-5"/>
        </w:rPr>
        <w:t xml:space="preserve"> </w:t>
      </w:r>
      <w:r>
        <w:rPr>
          <w:color w:val="000009"/>
        </w:rPr>
        <w:t>словами</w:t>
      </w:r>
      <w:r>
        <w:rPr>
          <w:color w:val="000009"/>
          <w:spacing w:val="-5"/>
        </w:rPr>
        <w:t xml:space="preserve"> </w:t>
      </w:r>
      <w:r>
        <w:rPr>
          <w:color w:val="000009"/>
        </w:rPr>
        <w:t>первоначальные</w:t>
      </w:r>
      <w:r>
        <w:rPr>
          <w:color w:val="000009"/>
          <w:spacing w:val="-8"/>
        </w:rPr>
        <w:t xml:space="preserve"> </w:t>
      </w:r>
      <w:r>
        <w:rPr>
          <w:color w:val="000009"/>
        </w:rPr>
        <w:t>представления</w:t>
      </w:r>
      <w:r>
        <w:rPr>
          <w:color w:val="000009"/>
          <w:spacing w:val="-6"/>
        </w:rPr>
        <w:t xml:space="preserve"> </w:t>
      </w:r>
      <w:r>
        <w:rPr>
          <w:color w:val="000009"/>
        </w:rPr>
        <w:t>об</w:t>
      </w:r>
      <w:r>
        <w:rPr>
          <w:color w:val="000009"/>
          <w:spacing w:val="-6"/>
        </w:rPr>
        <w:t xml:space="preserve"> </w:t>
      </w:r>
      <w:r>
        <w:rPr>
          <w:color w:val="000009"/>
        </w:rPr>
        <w:t>основных</w:t>
      </w:r>
      <w:r>
        <w:rPr>
          <w:color w:val="000009"/>
          <w:spacing w:val="-7"/>
        </w:rPr>
        <w:t xml:space="preserve"> </w:t>
      </w:r>
      <w:r>
        <w:rPr>
          <w:color w:val="000009"/>
        </w:rPr>
        <w:t>нормах</w:t>
      </w:r>
      <w:r>
        <w:rPr>
          <w:color w:val="000009"/>
          <w:spacing w:val="-4"/>
        </w:rPr>
        <w:t xml:space="preserve"> </w:t>
      </w:r>
      <w:r>
        <w:rPr>
          <w:color w:val="000009"/>
        </w:rPr>
        <w:t>российской светской (гражданской) этики: любовь к Родине, российский патриотизм и гражданственность, защита Отечества;</w:t>
      </w:r>
    </w:p>
    <w:p w:rsidR="00081003" w:rsidRDefault="00594D4B">
      <w:pPr>
        <w:pStyle w:val="a3"/>
        <w:ind w:right="290" w:firstLine="283"/>
      </w:pPr>
      <w:r>
        <w:rPr>
          <w:color w:val="000009"/>
        </w:rPr>
        <w:t>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w:t>
      </w:r>
    </w:p>
    <w:p w:rsidR="00081003" w:rsidRDefault="00594D4B">
      <w:pPr>
        <w:pStyle w:val="a3"/>
        <w:ind w:left="912" w:firstLine="0"/>
      </w:pPr>
      <w:r>
        <w:rPr>
          <w:color w:val="000009"/>
        </w:rPr>
        <w:t>любовь</w:t>
      </w:r>
      <w:r>
        <w:rPr>
          <w:color w:val="000009"/>
          <w:spacing w:val="-8"/>
        </w:rPr>
        <w:t xml:space="preserve"> </w:t>
      </w:r>
      <w:r>
        <w:rPr>
          <w:color w:val="000009"/>
        </w:rPr>
        <w:t>к</w:t>
      </w:r>
      <w:r>
        <w:rPr>
          <w:color w:val="000009"/>
          <w:spacing w:val="-8"/>
        </w:rPr>
        <w:t xml:space="preserve"> </w:t>
      </w:r>
      <w:r>
        <w:rPr>
          <w:color w:val="000009"/>
        </w:rPr>
        <w:t>природе,</w:t>
      </w:r>
      <w:r>
        <w:rPr>
          <w:color w:val="000009"/>
          <w:spacing w:val="-5"/>
        </w:rPr>
        <w:t xml:space="preserve"> </w:t>
      </w:r>
      <w:r>
        <w:rPr>
          <w:color w:val="000009"/>
        </w:rPr>
        <w:t>забота</w:t>
      </w:r>
      <w:r>
        <w:rPr>
          <w:color w:val="000009"/>
          <w:spacing w:val="-7"/>
        </w:rPr>
        <w:t xml:space="preserve"> </w:t>
      </w:r>
      <w:r>
        <w:rPr>
          <w:color w:val="000009"/>
        </w:rPr>
        <w:t>о</w:t>
      </w:r>
      <w:r>
        <w:rPr>
          <w:color w:val="000009"/>
          <w:spacing w:val="-6"/>
        </w:rPr>
        <w:t xml:space="preserve"> </w:t>
      </w:r>
      <w:r>
        <w:rPr>
          <w:color w:val="000009"/>
        </w:rPr>
        <w:t>животных,</w:t>
      </w:r>
      <w:r>
        <w:rPr>
          <w:color w:val="000009"/>
          <w:spacing w:val="-5"/>
        </w:rPr>
        <w:t xml:space="preserve"> </w:t>
      </w:r>
      <w:r>
        <w:rPr>
          <w:color w:val="000009"/>
        </w:rPr>
        <w:t>охрана</w:t>
      </w:r>
      <w:r>
        <w:rPr>
          <w:color w:val="000009"/>
          <w:spacing w:val="-10"/>
        </w:rPr>
        <w:t xml:space="preserve"> </w:t>
      </w:r>
      <w:r>
        <w:rPr>
          <w:color w:val="000009"/>
        </w:rPr>
        <w:t>окружающей</w:t>
      </w:r>
      <w:r>
        <w:rPr>
          <w:color w:val="000009"/>
          <w:spacing w:val="-5"/>
        </w:rPr>
        <w:t xml:space="preserve"> </w:t>
      </w:r>
      <w:r>
        <w:rPr>
          <w:color w:val="000009"/>
          <w:spacing w:val="-2"/>
        </w:rPr>
        <w:t>среды;</w:t>
      </w:r>
    </w:p>
    <w:p w:rsidR="00081003" w:rsidRDefault="00594D4B">
      <w:pPr>
        <w:pStyle w:val="a3"/>
        <w:ind w:left="852" w:firstLine="0"/>
        <w:jc w:val="left"/>
      </w:pPr>
      <w:r>
        <w:rPr>
          <w:color w:val="000009"/>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w:t>
      </w:r>
      <w:r>
        <w:rPr>
          <w:color w:val="000009"/>
          <w:spacing w:val="31"/>
        </w:rPr>
        <w:t xml:space="preserve">  </w:t>
      </w:r>
      <w:r>
        <w:rPr>
          <w:color w:val="000009"/>
        </w:rPr>
        <w:t>государственных</w:t>
      </w:r>
      <w:r>
        <w:rPr>
          <w:color w:val="000009"/>
          <w:spacing w:val="31"/>
        </w:rPr>
        <w:t xml:space="preserve">  </w:t>
      </w:r>
      <w:r>
        <w:rPr>
          <w:color w:val="000009"/>
        </w:rPr>
        <w:t>праздниках,</w:t>
      </w:r>
      <w:r>
        <w:rPr>
          <w:color w:val="000009"/>
          <w:spacing w:val="30"/>
        </w:rPr>
        <w:t xml:space="preserve">  </w:t>
      </w:r>
      <w:r>
        <w:rPr>
          <w:color w:val="000009"/>
        </w:rPr>
        <w:t>их</w:t>
      </w:r>
      <w:r>
        <w:rPr>
          <w:color w:val="000009"/>
          <w:spacing w:val="30"/>
        </w:rPr>
        <w:t xml:space="preserve">  </w:t>
      </w:r>
      <w:r>
        <w:rPr>
          <w:color w:val="000009"/>
        </w:rPr>
        <w:t>истории</w:t>
      </w:r>
      <w:r>
        <w:rPr>
          <w:color w:val="000009"/>
          <w:spacing w:val="30"/>
        </w:rPr>
        <w:t xml:space="preserve">  </w:t>
      </w:r>
      <w:r>
        <w:rPr>
          <w:color w:val="000009"/>
        </w:rPr>
        <w:t>и</w:t>
      </w:r>
      <w:r>
        <w:rPr>
          <w:color w:val="000009"/>
          <w:spacing w:val="31"/>
        </w:rPr>
        <w:t xml:space="preserve">  </w:t>
      </w:r>
      <w:r>
        <w:rPr>
          <w:color w:val="000009"/>
        </w:rPr>
        <w:t>традициях</w:t>
      </w:r>
      <w:r>
        <w:rPr>
          <w:color w:val="000009"/>
          <w:spacing w:val="32"/>
        </w:rPr>
        <w:t xml:space="preserve">  </w:t>
      </w:r>
      <w:r>
        <w:rPr>
          <w:color w:val="000009"/>
        </w:rPr>
        <w:t>(не</w:t>
      </w:r>
      <w:r>
        <w:rPr>
          <w:color w:val="000009"/>
          <w:spacing w:val="30"/>
        </w:rPr>
        <w:t xml:space="preserve">  </w:t>
      </w:r>
      <w:r>
        <w:rPr>
          <w:color w:val="000009"/>
        </w:rPr>
        <w:t>менее</w:t>
      </w:r>
      <w:r>
        <w:rPr>
          <w:color w:val="000009"/>
          <w:spacing w:val="30"/>
        </w:rPr>
        <w:t xml:space="preserve">  </w:t>
      </w:r>
      <w:r>
        <w:rPr>
          <w:color w:val="000009"/>
          <w:spacing w:val="-2"/>
        </w:rPr>
        <w:t>трёх),</w:t>
      </w:r>
    </w:p>
    <w:p w:rsidR="00081003" w:rsidRDefault="00594D4B">
      <w:pPr>
        <w:pStyle w:val="a3"/>
        <w:ind w:firstLine="0"/>
        <w:jc w:val="left"/>
      </w:pPr>
      <w:r>
        <w:rPr>
          <w:color w:val="000009"/>
        </w:rPr>
        <w:t>религиозных</w:t>
      </w:r>
      <w:r>
        <w:rPr>
          <w:color w:val="000009"/>
          <w:spacing w:val="75"/>
        </w:rPr>
        <w:t xml:space="preserve"> </w:t>
      </w:r>
      <w:r>
        <w:rPr>
          <w:color w:val="000009"/>
        </w:rPr>
        <w:t>праздниках</w:t>
      </w:r>
      <w:r>
        <w:rPr>
          <w:color w:val="000009"/>
          <w:spacing w:val="79"/>
        </w:rPr>
        <w:t xml:space="preserve"> </w:t>
      </w:r>
      <w:r>
        <w:rPr>
          <w:color w:val="000009"/>
        </w:rPr>
        <w:t>(не</w:t>
      </w:r>
      <w:r>
        <w:rPr>
          <w:color w:val="000009"/>
          <w:spacing w:val="77"/>
        </w:rPr>
        <w:t xml:space="preserve"> </w:t>
      </w:r>
      <w:r>
        <w:rPr>
          <w:color w:val="000009"/>
        </w:rPr>
        <w:t>менее</w:t>
      </w:r>
      <w:r>
        <w:rPr>
          <w:color w:val="000009"/>
          <w:spacing w:val="76"/>
        </w:rPr>
        <w:t xml:space="preserve"> </w:t>
      </w:r>
      <w:r>
        <w:rPr>
          <w:color w:val="000009"/>
        </w:rPr>
        <w:t>двух</w:t>
      </w:r>
      <w:r>
        <w:rPr>
          <w:color w:val="000009"/>
          <w:spacing w:val="79"/>
        </w:rPr>
        <w:t xml:space="preserve"> </w:t>
      </w:r>
      <w:r>
        <w:rPr>
          <w:color w:val="000009"/>
        </w:rPr>
        <w:t>разных</w:t>
      </w:r>
      <w:r>
        <w:rPr>
          <w:color w:val="000009"/>
          <w:spacing w:val="79"/>
        </w:rPr>
        <w:t xml:space="preserve"> </w:t>
      </w:r>
      <w:r>
        <w:rPr>
          <w:color w:val="000009"/>
        </w:rPr>
        <w:t>традиционных</w:t>
      </w:r>
      <w:r>
        <w:rPr>
          <w:color w:val="000009"/>
          <w:spacing w:val="78"/>
        </w:rPr>
        <w:t xml:space="preserve"> </w:t>
      </w:r>
      <w:r>
        <w:rPr>
          <w:color w:val="000009"/>
        </w:rPr>
        <w:t>религий</w:t>
      </w:r>
      <w:r>
        <w:rPr>
          <w:color w:val="000009"/>
          <w:spacing w:val="78"/>
        </w:rPr>
        <w:t xml:space="preserve"> </w:t>
      </w:r>
      <w:r>
        <w:rPr>
          <w:color w:val="000009"/>
        </w:rPr>
        <w:t>народов</w:t>
      </w:r>
      <w:r>
        <w:rPr>
          <w:color w:val="000009"/>
          <w:spacing w:val="78"/>
        </w:rPr>
        <w:t xml:space="preserve"> </w:t>
      </w:r>
      <w:r>
        <w:rPr>
          <w:color w:val="000009"/>
          <w:spacing w:val="-2"/>
        </w:rPr>
        <w:t>России),</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84" w:firstLine="0"/>
      </w:pPr>
      <w:r>
        <w:rPr>
          <w:color w:val="000009"/>
        </w:rPr>
        <w:lastRenderedPageBreak/>
        <w:t xml:space="preserve">праздниках в своём регионе (не менее одного), о роли семейных праздников в жизни человека, </w:t>
      </w:r>
      <w:r>
        <w:rPr>
          <w:color w:val="000009"/>
          <w:spacing w:val="-2"/>
        </w:rPr>
        <w:t>семьи;</w:t>
      </w:r>
    </w:p>
    <w:p w:rsidR="00081003" w:rsidRDefault="00594D4B">
      <w:pPr>
        <w:pStyle w:val="a3"/>
        <w:ind w:right="283" w:firstLine="283"/>
      </w:pPr>
      <w:r>
        <w:rPr>
          <w:color w:val="000009"/>
        </w:rPr>
        <w:t>раскрывать основное содержание понимания семьи, отношений в семье на основе</w:t>
      </w:r>
      <w:r>
        <w:rPr>
          <w:color w:val="000009"/>
          <w:spacing w:val="40"/>
        </w:rPr>
        <w:t xml:space="preserve"> </w:t>
      </w:r>
      <w:r>
        <w:rPr>
          <w:color w:val="000009"/>
        </w:rPr>
        <w:t>российских традиционных духовных ценностей (семья — союз мужчины и женщины на основе взаимной любви для совместной жизни, рождения и воспитания детей;</w:t>
      </w:r>
    </w:p>
    <w:p w:rsidR="00081003" w:rsidRDefault="00594D4B">
      <w:pPr>
        <w:pStyle w:val="a3"/>
        <w:spacing w:before="1"/>
        <w:ind w:left="912" w:firstLine="0"/>
      </w:pPr>
      <w:r>
        <w:rPr>
          <w:color w:val="000009"/>
        </w:rPr>
        <w:t>любовь</w:t>
      </w:r>
      <w:r>
        <w:rPr>
          <w:color w:val="000009"/>
          <w:spacing w:val="-4"/>
        </w:rPr>
        <w:t xml:space="preserve"> </w:t>
      </w:r>
      <w:r>
        <w:rPr>
          <w:color w:val="000009"/>
        </w:rPr>
        <w:t>и</w:t>
      </w:r>
      <w:r>
        <w:rPr>
          <w:color w:val="000009"/>
          <w:spacing w:val="-6"/>
        </w:rPr>
        <w:t xml:space="preserve"> </w:t>
      </w:r>
      <w:r>
        <w:rPr>
          <w:color w:val="000009"/>
        </w:rPr>
        <w:t>забота</w:t>
      </w:r>
      <w:r>
        <w:rPr>
          <w:color w:val="000009"/>
          <w:spacing w:val="-4"/>
        </w:rPr>
        <w:t xml:space="preserve"> </w:t>
      </w:r>
      <w:r>
        <w:rPr>
          <w:color w:val="000009"/>
        </w:rPr>
        <w:t>родителей</w:t>
      </w:r>
      <w:r>
        <w:rPr>
          <w:color w:val="000009"/>
          <w:spacing w:val="-4"/>
        </w:rPr>
        <w:t xml:space="preserve"> </w:t>
      </w:r>
      <w:r>
        <w:rPr>
          <w:color w:val="000009"/>
        </w:rPr>
        <w:t>о</w:t>
      </w:r>
      <w:r>
        <w:rPr>
          <w:color w:val="000009"/>
          <w:spacing w:val="-3"/>
        </w:rPr>
        <w:t xml:space="preserve"> </w:t>
      </w:r>
      <w:r>
        <w:rPr>
          <w:color w:val="000009"/>
          <w:spacing w:val="-2"/>
        </w:rPr>
        <w:t>детях;</w:t>
      </w:r>
    </w:p>
    <w:p w:rsidR="00081003" w:rsidRDefault="00594D4B">
      <w:pPr>
        <w:pStyle w:val="a3"/>
        <w:ind w:left="852" w:right="3688" w:firstLine="0"/>
      </w:pPr>
      <w:r>
        <w:rPr>
          <w:color w:val="000009"/>
        </w:rPr>
        <w:t>любовь</w:t>
      </w:r>
      <w:r>
        <w:rPr>
          <w:color w:val="000009"/>
          <w:spacing w:val="-7"/>
        </w:rPr>
        <w:t xml:space="preserve"> </w:t>
      </w:r>
      <w:r>
        <w:rPr>
          <w:color w:val="000009"/>
        </w:rPr>
        <w:t>и</w:t>
      </w:r>
      <w:r>
        <w:rPr>
          <w:color w:val="000009"/>
          <w:spacing w:val="-9"/>
        </w:rPr>
        <w:t xml:space="preserve"> </w:t>
      </w:r>
      <w:r>
        <w:rPr>
          <w:color w:val="000009"/>
        </w:rPr>
        <w:t>забота</w:t>
      </w:r>
      <w:r>
        <w:rPr>
          <w:color w:val="000009"/>
          <w:spacing w:val="-8"/>
        </w:rPr>
        <w:t xml:space="preserve"> </w:t>
      </w:r>
      <w:r>
        <w:rPr>
          <w:color w:val="000009"/>
        </w:rPr>
        <w:t>детей</w:t>
      </w:r>
      <w:r>
        <w:rPr>
          <w:color w:val="000009"/>
          <w:spacing w:val="-7"/>
        </w:rPr>
        <w:t xml:space="preserve"> </w:t>
      </w:r>
      <w:r>
        <w:rPr>
          <w:color w:val="000009"/>
        </w:rPr>
        <w:t>о</w:t>
      </w:r>
      <w:r>
        <w:rPr>
          <w:color w:val="000009"/>
          <w:spacing w:val="-7"/>
        </w:rPr>
        <w:t xml:space="preserve"> </w:t>
      </w:r>
      <w:r>
        <w:rPr>
          <w:color w:val="000009"/>
        </w:rPr>
        <w:t>нуждающихся</w:t>
      </w:r>
      <w:r>
        <w:rPr>
          <w:color w:val="000009"/>
          <w:spacing w:val="-7"/>
        </w:rPr>
        <w:t xml:space="preserve"> </w:t>
      </w:r>
      <w:r>
        <w:rPr>
          <w:color w:val="000009"/>
        </w:rPr>
        <w:t>в</w:t>
      </w:r>
      <w:r>
        <w:rPr>
          <w:color w:val="000009"/>
          <w:spacing w:val="-8"/>
        </w:rPr>
        <w:t xml:space="preserve"> </w:t>
      </w:r>
      <w:r>
        <w:rPr>
          <w:color w:val="000009"/>
        </w:rPr>
        <w:t>помощи</w:t>
      </w:r>
      <w:r>
        <w:rPr>
          <w:color w:val="000009"/>
          <w:spacing w:val="-7"/>
        </w:rPr>
        <w:t xml:space="preserve"> </w:t>
      </w:r>
      <w:r>
        <w:rPr>
          <w:color w:val="000009"/>
        </w:rPr>
        <w:t>родителях; уважение старших по возрасту, предков);</w:t>
      </w:r>
    </w:p>
    <w:p w:rsidR="00081003" w:rsidRDefault="00594D4B">
      <w:pPr>
        <w:pStyle w:val="a3"/>
        <w:ind w:left="852" w:firstLine="0"/>
      </w:pPr>
      <w:r>
        <w:rPr>
          <w:color w:val="000009"/>
        </w:rPr>
        <w:t>российских</w:t>
      </w:r>
      <w:r>
        <w:rPr>
          <w:color w:val="000009"/>
          <w:spacing w:val="-1"/>
        </w:rPr>
        <w:t xml:space="preserve"> </w:t>
      </w:r>
      <w:r>
        <w:rPr>
          <w:color w:val="000009"/>
        </w:rPr>
        <w:t>традиционных</w:t>
      </w:r>
      <w:r>
        <w:rPr>
          <w:color w:val="000009"/>
          <w:spacing w:val="-1"/>
        </w:rPr>
        <w:t xml:space="preserve"> </w:t>
      </w:r>
      <w:r>
        <w:rPr>
          <w:color w:val="000009"/>
        </w:rPr>
        <w:t>семейных</w:t>
      </w:r>
      <w:r>
        <w:rPr>
          <w:color w:val="000009"/>
          <w:spacing w:val="-3"/>
        </w:rPr>
        <w:t xml:space="preserve"> </w:t>
      </w:r>
      <w:r>
        <w:rPr>
          <w:color w:val="000009"/>
          <w:spacing w:val="-2"/>
        </w:rPr>
        <w:t>ценностей;</w:t>
      </w:r>
    </w:p>
    <w:p w:rsidR="00081003" w:rsidRDefault="00594D4B">
      <w:pPr>
        <w:pStyle w:val="a3"/>
        <w:ind w:right="284" w:firstLine="283"/>
      </w:pPr>
      <w:r>
        <w:rPr>
          <w:color w:val="000009"/>
        </w:rPr>
        <w:t>распознавать</w:t>
      </w:r>
      <w:r>
        <w:rPr>
          <w:color w:val="000009"/>
          <w:spacing w:val="-2"/>
        </w:rPr>
        <w:t xml:space="preserve"> </w:t>
      </w:r>
      <w:r>
        <w:rPr>
          <w:color w:val="000009"/>
        </w:rPr>
        <w:t>российскую</w:t>
      </w:r>
      <w:r>
        <w:rPr>
          <w:color w:val="000009"/>
          <w:spacing w:val="-2"/>
        </w:rPr>
        <w:t xml:space="preserve"> </w:t>
      </w:r>
      <w:r>
        <w:rPr>
          <w:color w:val="000009"/>
        </w:rPr>
        <w:t>государственную символику,</w:t>
      </w:r>
      <w:r>
        <w:rPr>
          <w:color w:val="000009"/>
          <w:spacing w:val="-2"/>
        </w:rPr>
        <w:t xml:space="preserve"> </w:t>
      </w:r>
      <w:r>
        <w:rPr>
          <w:color w:val="000009"/>
        </w:rPr>
        <w:t>символику</w:t>
      </w:r>
      <w:r>
        <w:rPr>
          <w:color w:val="000009"/>
          <w:spacing w:val="-9"/>
        </w:rPr>
        <w:t xml:space="preserve"> </w:t>
      </w:r>
      <w:r>
        <w:rPr>
          <w:color w:val="000009"/>
        </w:rPr>
        <w:t>своего</w:t>
      </w:r>
      <w:r>
        <w:rPr>
          <w:color w:val="000009"/>
          <w:spacing w:val="-2"/>
        </w:rPr>
        <w:t xml:space="preserve"> </w:t>
      </w:r>
      <w:r>
        <w:rPr>
          <w:color w:val="000009"/>
        </w:rPr>
        <w:t>региона,</w:t>
      </w:r>
      <w:r>
        <w:rPr>
          <w:color w:val="000009"/>
          <w:spacing w:val="-2"/>
        </w:rPr>
        <w:t xml:space="preserve"> </w:t>
      </w:r>
      <w:r>
        <w:rPr>
          <w:color w:val="000009"/>
        </w:rPr>
        <w:t>объяснять её значение;</w:t>
      </w:r>
    </w:p>
    <w:p w:rsidR="00081003" w:rsidRDefault="00594D4B">
      <w:pPr>
        <w:pStyle w:val="a3"/>
        <w:ind w:right="288" w:firstLine="343"/>
      </w:pPr>
      <w:r>
        <w:rPr>
          <w:color w:val="000009"/>
        </w:rPr>
        <w:t>выражать уважение российской государственности, законов в российском обществе, законных интересов и прав людей, сограждан; рассказывать о трудовой морали, нравственных традициях трудовой деятельности, предпринимательства в России;</w:t>
      </w:r>
    </w:p>
    <w:p w:rsidR="00081003" w:rsidRDefault="00594D4B">
      <w:pPr>
        <w:pStyle w:val="a3"/>
        <w:ind w:right="289" w:firstLine="283"/>
      </w:pPr>
      <w:r>
        <w:rPr>
          <w:color w:val="000009"/>
        </w:rPr>
        <w:t>выражать нравственную ориентацию на трудолюбие, честный труд, уважение к труду, трудящимся, результатам труда;</w:t>
      </w:r>
    </w:p>
    <w:p w:rsidR="00081003" w:rsidRDefault="00594D4B">
      <w:pPr>
        <w:pStyle w:val="a3"/>
        <w:ind w:right="290" w:firstLine="283"/>
      </w:pPr>
      <w:r>
        <w:rPr>
          <w:color w:val="000009"/>
        </w:rPr>
        <w:t>рассказывать</w:t>
      </w:r>
      <w:r>
        <w:rPr>
          <w:color w:val="000009"/>
          <w:spacing w:val="-4"/>
        </w:rPr>
        <w:t xml:space="preserve"> </w:t>
      </w:r>
      <w:r>
        <w:rPr>
          <w:color w:val="000009"/>
        </w:rPr>
        <w:t>о</w:t>
      </w:r>
      <w:r>
        <w:rPr>
          <w:color w:val="000009"/>
          <w:spacing w:val="-5"/>
        </w:rPr>
        <w:t xml:space="preserve"> </w:t>
      </w:r>
      <w:r>
        <w:rPr>
          <w:color w:val="000009"/>
        </w:rPr>
        <w:t>российских</w:t>
      </w:r>
      <w:r>
        <w:rPr>
          <w:color w:val="000009"/>
          <w:spacing w:val="-3"/>
        </w:rPr>
        <w:t xml:space="preserve"> </w:t>
      </w:r>
      <w:r>
        <w:rPr>
          <w:color w:val="000009"/>
        </w:rPr>
        <w:t>культурных</w:t>
      </w:r>
      <w:r>
        <w:rPr>
          <w:color w:val="000009"/>
          <w:spacing w:val="-3"/>
        </w:rPr>
        <w:t xml:space="preserve"> </w:t>
      </w:r>
      <w:r>
        <w:rPr>
          <w:color w:val="000009"/>
        </w:rPr>
        <w:t>и</w:t>
      </w:r>
      <w:r>
        <w:rPr>
          <w:color w:val="000009"/>
          <w:spacing w:val="-4"/>
        </w:rPr>
        <w:t xml:space="preserve"> </w:t>
      </w:r>
      <w:r>
        <w:rPr>
          <w:color w:val="000009"/>
        </w:rPr>
        <w:t>природных</w:t>
      </w:r>
      <w:r>
        <w:rPr>
          <w:color w:val="000009"/>
          <w:spacing w:val="-3"/>
        </w:rPr>
        <w:t xml:space="preserve"> </w:t>
      </w:r>
      <w:r>
        <w:rPr>
          <w:color w:val="000009"/>
        </w:rPr>
        <w:t>памятниках,</w:t>
      </w:r>
      <w:r>
        <w:rPr>
          <w:color w:val="000009"/>
          <w:spacing w:val="-5"/>
        </w:rPr>
        <w:t xml:space="preserve"> </w:t>
      </w:r>
      <w:r>
        <w:rPr>
          <w:color w:val="000009"/>
        </w:rPr>
        <w:t>о</w:t>
      </w:r>
      <w:r>
        <w:rPr>
          <w:color w:val="000009"/>
          <w:spacing w:val="-5"/>
        </w:rPr>
        <w:t xml:space="preserve"> </w:t>
      </w:r>
      <w:r>
        <w:rPr>
          <w:color w:val="000009"/>
        </w:rPr>
        <w:t>культурных</w:t>
      </w:r>
      <w:r>
        <w:rPr>
          <w:color w:val="000009"/>
          <w:spacing w:val="-3"/>
        </w:rPr>
        <w:t xml:space="preserve"> </w:t>
      </w:r>
      <w:r>
        <w:rPr>
          <w:color w:val="000009"/>
        </w:rPr>
        <w:t>и</w:t>
      </w:r>
      <w:r>
        <w:rPr>
          <w:color w:val="000009"/>
          <w:spacing w:val="-4"/>
        </w:rPr>
        <w:t xml:space="preserve"> </w:t>
      </w:r>
      <w:r>
        <w:rPr>
          <w:color w:val="000009"/>
        </w:rPr>
        <w:t>природных достопримечательностях своего региона;</w:t>
      </w:r>
    </w:p>
    <w:p w:rsidR="00081003" w:rsidRDefault="00594D4B">
      <w:pPr>
        <w:pStyle w:val="a3"/>
        <w:ind w:right="288" w:firstLine="283"/>
      </w:pPr>
      <w:r>
        <w:rPr>
          <w:color w:val="000009"/>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81003" w:rsidRDefault="00594D4B">
      <w:pPr>
        <w:pStyle w:val="a3"/>
        <w:spacing w:before="1"/>
        <w:ind w:right="277" w:firstLine="283"/>
      </w:pPr>
      <w:r>
        <w:rPr>
          <w:color w:val="000009"/>
        </w:rPr>
        <w:t>объяснять своими словами на доступном уровне роль светской (гражданской) этики в становлении российской государственности; первоначальный опыт поисковой, проектной деятельности по изучению</w:t>
      </w:r>
      <w:r>
        <w:rPr>
          <w:color w:val="000009"/>
          <w:spacing w:val="-1"/>
        </w:rPr>
        <w:t xml:space="preserve"> </w:t>
      </w:r>
      <w:r>
        <w:rPr>
          <w:color w:val="000009"/>
        </w:rPr>
        <w:t>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81003" w:rsidRDefault="00594D4B">
      <w:pPr>
        <w:pStyle w:val="a3"/>
        <w:ind w:right="287" w:firstLine="283"/>
      </w:pPr>
      <w:r>
        <w:rPr>
          <w:color w:val="000009"/>
        </w:rPr>
        <w:t>приводить по образцу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081003" w:rsidRDefault="00594D4B">
      <w:pPr>
        <w:pStyle w:val="a3"/>
        <w:ind w:right="282" w:firstLine="343"/>
      </w:pPr>
      <w:r>
        <w:rPr>
          <w:color w:val="000009"/>
        </w:rPr>
        <w:t>выражать своими словами на доступном уровне понимание свободы мировоззренческого выбора, отношения человека, людей в обществе к религии, свободы вероисповедания;</w:t>
      </w:r>
    </w:p>
    <w:p w:rsidR="00081003" w:rsidRDefault="00594D4B">
      <w:pPr>
        <w:pStyle w:val="a3"/>
        <w:ind w:right="276" w:firstLine="283"/>
      </w:pPr>
      <w:r>
        <w:rPr>
          <w:color w:val="000009"/>
        </w:rPr>
        <w:t>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81003" w:rsidRDefault="00594D4B">
      <w:pPr>
        <w:pStyle w:val="a3"/>
        <w:ind w:right="290" w:firstLine="283"/>
      </w:pPr>
      <w:r>
        <w:rPr>
          <w:color w:val="000009"/>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81003" w:rsidRDefault="00594D4B">
      <w:pPr>
        <w:pStyle w:val="a3"/>
        <w:ind w:right="291" w:firstLine="283"/>
      </w:pPr>
      <w:r>
        <w:rPr>
          <w:color w:val="000009"/>
        </w:rPr>
        <w:t>выражать своими словами понимание человеческого достоинства, ценности человеческой жизни в российской светской (гражданской) этике.</w:t>
      </w:r>
    </w:p>
    <w:p w:rsidR="00081003" w:rsidRDefault="00594D4B">
      <w:pPr>
        <w:pStyle w:val="2"/>
        <w:spacing w:before="5"/>
        <w:ind w:left="852"/>
      </w:pPr>
      <w:r>
        <w:rPr>
          <w:color w:val="000009"/>
        </w:rPr>
        <w:t>Учебный</w:t>
      </w:r>
      <w:r>
        <w:rPr>
          <w:color w:val="000009"/>
          <w:spacing w:val="-11"/>
        </w:rPr>
        <w:t xml:space="preserve"> </w:t>
      </w:r>
      <w:r>
        <w:rPr>
          <w:color w:val="000009"/>
        </w:rPr>
        <w:t>предмет</w:t>
      </w:r>
      <w:r>
        <w:rPr>
          <w:color w:val="000009"/>
          <w:spacing w:val="-10"/>
        </w:rPr>
        <w:t xml:space="preserve"> </w:t>
      </w:r>
      <w:r>
        <w:rPr>
          <w:color w:val="000009"/>
        </w:rPr>
        <w:t>«Труд</w:t>
      </w:r>
      <w:r>
        <w:rPr>
          <w:color w:val="000009"/>
          <w:spacing w:val="-10"/>
        </w:rPr>
        <w:t xml:space="preserve"> </w:t>
      </w:r>
      <w:r>
        <w:rPr>
          <w:color w:val="000009"/>
          <w:spacing w:val="-2"/>
        </w:rPr>
        <w:t>(технология)»</w:t>
      </w:r>
    </w:p>
    <w:p w:rsidR="00081003" w:rsidRDefault="00594D4B">
      <w:pPr>
        <w:pStyle w:val="a3"/>
        <w:spacing w:line="274" w:lineRule="exact"/>
        <w:ind w:left="852" w:firstLine="0"/>
      </w:pPr>
      <w:r>
        <w:rPr>
          <w:color w:val="000009"/>
        </w:rPr>
        <w:t>Пояснительная</w:t>
      </w:r>
      <w:r>
        <w:rPr>
          <w:color w:val="000009"/>
          <w:spacing w:val="-10"/>
        </w:rPr>
        <w:t xml:space="preserve"> </w:t>
      </w:r>
      <w:r>
        <w:rPr>
          <w:color w:val="000009"/>
          <w:spacing w:val="-2"/>
        </w:rPr>
        <w:t>записка</w:t>
      </w:r>
    </w:p>
    <w:p w:rsidR="00081003" w:rsidRDefault="00594D4B">
      <w:pPr>
        <w:pStyle w:val="a3"/>
        <w:spacing w:before="1"/>
        <w:ind w:right="282" w:firstLine="283"/>
      </w:pPr>
      <w:r>
        <w:rPr>
          <w:color w:val="000009"/>
        </w:rPr>
        <w:t>Рабочая программа по предмету «Труд (технология)» на уровне начального общего образования составлена на основе требований к результатам освоения АООП НОО обучающихся с ТНР, представленных в Федеральном государственном образовательном стандарте начального общего образования обучающихся с ОВЗ.</w:t>
      </w:r>
    </w:p>
    <w:p w:rsidR="00081003" w:rsidRDefault="00594D4B">
      <w:pPr>
        <w:pStyle w:val="a3"/>
        <w:ind w:right="287" w:firstLine="283"/>
      </w:pPr>
      <w:r>
        <w:rPr>
          <w:color w:val="000009"/>
        </w:rPr>
        <w:t>Адаптация программы происходит за счет сокращения сложных понятий и терминов; основные сведения в программе даются дифференцированно. Одни факты изучаются таким образом, чтобы обучающиеся с ТНР смогли опознать их, опираясь на существенные признаки, по другим вопросам обучающиеся получают только общие представления. Ряд сведений познается обучающимися с ТНР в результате практической деятельности.</w:t>
      </w:r>
    </w:p>
    <w:p w:rsidR="00081003" w:rsidRDefault="00594D4B">
      <w:pPr>
        <w:pStyle w:val="a3"/>
        <w:ind w:right="284" w:firstLine="283"/>
      </w:pPr>
      <w:r>
        <w:rPr>
          <w:color w:val="000009"/>
        </w:rPr>
        <w:t>В курсе технологии осуществляется реализация широкого спектра межпредметных связей, что также способствует лучшему усвоению образовательной программы обучающимися с ТНР.</w:t>
      </w:r>
    </w:p>
    <w:p w:rsidR="00081003" w:rsidRDefault="00594D4B">
      <w:pPr>
        <w:pStyle w:val="a3"/>
        <w:ind w:right="286" w:firstLine="283"/>
      </w:pPr>
      <w:r>
        <w:rPr>
          <w:i/>
          <w:color w:val="000009"/>
        </w:rPr>
        <w:t xml:space="preserve">Математика </w:t>
      </w:r>
      <w:r>
        <w:rPr>
          <w:color w:val="000009"/>
        </w:rPr>
        <w:t>— моделирование, выполнение расчётов, вычислений, построение простых форм с учетом основ геометрии, работа с геометрическими фигурами, числами.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5" w:firstLine="283"/>
      </w:pPr>
      <w:r>
        <w:rPr>
          <w:i/>
          <w:color w:val="000009"/>
        </w:rPr>
        <w:lastRenderedPageBreak/>
        <w:t xml:space="preserve">Изобразительное искусство </w:t>
      </w:r>
      <w:r>
        <w:rPr>
          <w:color w:val="000009"/>
        </w:rPr>
        <w:t>— использование средств художественной выразительности, правил декоративно-прикладного искусства и дизайна.</w:t>
      </w:r>
    </w:p>
    <w:p w:rsidR="00081003" w:rsidRDefault="00594D4B">
      <w:pPr>
        <w:pStyle w:val="a3"/>
        <w:ind w:right="284" w:firstLine="343"/>
      </w:pPr>
      <w:r>
        <w:rPr>
          <w:i/>
          <w:color w:val="000009"/>
        </w:rPr>
        <w:t xml:space="preserve">Окружающий мир </w:t>
      </w:r>
      <w:r>
        <w:rPr>
          <w:color w:val="000009"/>
        </w:rPr>
        <w:t xml:space="preserve">— природные формы и конструкции как универсальный источник инженерно-художественных идей для мастера; природа как источник сырья, этнокультурные </w:t>
      </w:r>
      <w:r>
        <w:rPr>
          <w:color w:val="000009"/>
          <w:spacing w:val="-2"/>
        </w:rPr>
        <w:t>традиции.</w:t>
      </w:r>
    </w:p>
    <w:p w:rsidR="00081003" w:rsidRDefault="00594D4B">
      <w:pPr>
        <w:spacing w:before="1"/>
        <w:ind w:left="852"/>
        <w:jc w:val="both"/>
        <w:rPr>
          <w:sz w:val="24"/>
        </w:rPr>
      </w:pPr>
      <w:r>
        <w:rPr>
          <w:i/>
          <w:color w:val="000009"/>
          <w:sz w:val="24"/>
        </w:rPr>
        <w:t>Литературное</w:t>
      </w:r>
      <w:r>
        <w:rPr>
          <w:i/>
          <w:color w:val="000009"/>
          <w:spacing w:val="-8"/>
          <w:sz w:val="24"/>
        </w:rPr>
        <w:t xml:space="preserve"> </w:t>
      </w:r>
      <w:r>
        <w:rPr>
          <w:i/>
          <w:color w:val="000009"/>
          <w:sz w:val="24"/>
        </w:rPr>
        <w:t>чтение</w:t>
      </w:r>
      <w:r>
        <w:rPr>
          <w:i/>
          <w:color w:val="000009"/>
          <w:spacing w:val="-5"/>
          <w:sz w:val="24"/>
        </w:rPr>
        <w:t xml:space="preserve"> </w:t>
      </w:r>
      <w:r>
        <w:rPr>
          <w:color w:val="000009"/>
          <w:sz w:val="24"/>
        </w:rPr>
        <w:t>—</w:t>
      </w:r>
      <w:r>
        <w:rPr>
          <w:color w:val="000009"/>
          <w:spacing w:val="-4"/>
          <w:sz w:val="24"/>
        </w:rPr>
        <w:t xml:space="preserve"> </w:t>
      </w:r>
      <w:r>
        <w:rPr>
          <w:color w:val="000009"/>
          <w:sz w:val="24"/>
        </w:rPr>
        <w:t>работа</w:t>
      </w:r>
      <w:r>
        <w:rPr>
          <w:color w:val="000009"/>
          <w:spacing w:val="-6"/>
          <w:sz w:val="24"/>
        </w:rPr>
        <w:t xml:space="preserve"> </w:t>
      </w:r>
      <w:r>
        <w:rPr>
          <w:color w:val="000009"/>
          <w:sz w:val="24"/>
        </w:rPr>
        <w:t>с</w:t>
      </w:r>
      <w:r>
        <w:rPr>
          <w:color w:val="000009"/>
          <w:spacing w:val="-6"/>
          <w:sz w:val="24"/>
        </w:rPr>
        <w:t xml:space="preserve"> </w:t>
      </w:r>
      <w:r>
        <w:rPr>
          <w:color w:val="000009"/>
          <w:sz w:val="24"/>
        </w:rPr>
        <w:t>текстами</w:t>
      </w:r>
      <w:r>
        <w:rPr>
          <w:color w:val="000009"/>
          <w:spacing w:val="-4"/>
          <w:sz w:val="24"/>
        </w:rPr>
        <w:t xml:space="preserve"> </w:t>
      </w:r>
      <w:r>
        <w:rPr>
          <w:color w:val="000009"/>
          <w:sz w:val="24"/>
        </w:rPr>
        <w:t>для</w:t>
      </w:r>
      <w:r>
        <w:rPr>
          <w:color w:val="000009"/>
          <w:spacing w:val="-5"/>
          <w:sz w:val="24"/>
        </w:rPr>
        <w:t xml:space="preserve"> </w:t>
      </w:r>
      <w:r>
        <w:rPr>
          <w:color w:val="000009"/>
          <w:sz w:val="24"/>
        </w:rPr>
        <w:t>создания</w:t>
      </w:r>
      <w:r>
        <w:rPr>
          <w:color w:val="000009"/>
          <w:spacing w:val="-4"/>
          <w:sz w:val="24"/>
        </w:rPr>
        <w:t xml:space="preserve"> </w:t>
      </w:r>
      <w:r>
        <w:rPr>
          <w:color w:val="000009"/>
          <w:sz w:val="24"/>
        </w:rPr>
        <w:t>образа,</w:t>
      </w:r>
      <w:r>
        <w:rPr>
          <w:color w:val="000009"/>
          <w:spacing w:val="-4"/>
          <w:sz w:val="24"/>
        </w:rPr>
        <w:t xml:space="preserve"> </w:t>
      </w:r>
      <w:r>
        <w:rPr>
          <w:color w:val="000009"/>
          <w:sz w:val="24"/>
        </w:rPr>
        <w:t>реализуемого</w:t>
      </w:r>
      <w:r>
        <w:rPr>
          <w:color w:val="000009"/>
          <w:spacing w:val="-5"/>
          <w:sz w:val="24"/>
        </w:rPr>
        <w:t xml:space="preserve"> </w:t>
      </w:r>
      <w:r>
        <w:rPr>
          <w:color w:val="000009"/>
          <w:sz w:val="24"/>
        </w:rPr>
        <w:t>в</w:t>
      </w:r>
      <w:r>
        <w:rPr>
          <w:color w:val="000009"/>
          <w:spacing w:val="-5"/>
          <w:sz w:val="24"/>
        </w:rPr>
        <w:t xml:space="preserve"> </w:t>
      </w:r>
      <w:r>
        <w:rPr>
          <w:color w:val="000009"/>
          <w:spacing w:val="-2"/>
          <w:sz w:val="24"/>
        </w:rPr>
        <w:t>изделии.</w:t>
      </w:r>
    </w:p>
    <w:p w:rsidR="00081003" w:rsidRDefault="00594D4B">
      <w:pPr>
        <w:pStyle w:val="a3"/>
        <w:ind w:right="280" w:firstLine="283"/>
      </w:pPr>
      <w:r>
        <w:rPr>
          <w:color w:val="000009"/>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с ЗПР младшего школьного возраста.</w:t>
      </w:r>
    </w:p>
    <w:p w:rsidR="00081003" w:rsidRDefault="00594D4B">
      <w:pPr>
        <w:pStyle w:val="a3"/>
        <w:ind w:right="283" w:firstLine="283"/>
      </w:pPr>
      <w:r>
        <w:rPr>
          <w:i/>
          <w:color w:val="000009"/>
        </w:rPr>
        <w:t xml:space="preserve">Основной целью </w:t>
      </w:r>
      <w:r>
        <w:rPr>
          <w:color w:val="000009"/>
        </w:rPr>
        <w:t>предмета является успешная социализация обучающихся с ЗПР, формирование у них функциональной грамотности на базе знакомства и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081003" w:rsidRDefault="00594D4B">
      <w:pPr>
        <w:pStyle w:val="a3"/>
        <w:ind w:right="290" w:firstLine="283"/>
      </w:pPr>
      <w:r>
        <w:rPr>
          <w:color w:val="000009"/>
        </w:rPr>
        <w:t>Для реализации основной цели данного предмета необходимо решение системы приоритетных задач: образовательных, коррекционно-развивающих и воспитательных.</w:t>
      </w:r>
    </w:p>
    <w:p w:rsidR="00081003" w:rsidRDefault="00594D4B">
      <w:pPr>
        <w:ind w:left="852"/>
        <w:jc w:val="both"/>
        <w:rPr>
          <w:sz w:val="24"/>
        </w:rPr>
      </w:pPr>
      <w:r>
        <w:rPr>
          <w:i/>
          <w:color w:val="000009"/>
          <w:sz w:val="24"/>
        </w:rPr>
        <w:t>Образовательные</w:t>
      </w:r>
      <w:r>
        <w:rPr>
          <w:i/>
          <w:color w:val="000009"/>
          <w:spacing w:val="-13"/>
          <w:sz w:val="24"/>
        </w:rPr>
        <w:t xml:space="preserve"> </w:t>
      </w:r>
      <w:r>
        <w:rPr>
          <w:i/>
          <w:color w:val="000009"/>
          <w:sz w:val="24"/>
        </w:rPr>
        <w:t>задачи</w:t>
      </w:r>
      <w:r>
        <w:rPr>
          <w:i/>
          <w:color w:val="000009"/>
          <w:spacing w:val="-11"/>
          <w:sz w:val="24"/>
        </w:rPr>
        <w:t xml:space="preserve"> </w:t>
      </w:r>
      <w:r>
        <w:rPr>
          <w:color w:val="000009"/>
          <w:spacing w:val="-2"/>
          <w:sz w:val="24"/>
        </w:rPr>
        <w:t>курса:</w:t>
      </w:r>
    </w:p>
    <w:p w:rsidR="00081003" w:rsidRDefault="00594D4B">
      <w:pPr>
        <w:pStyle w:val="a4"/>
        <w:numPr>
          <w:ilvl w:val="0"/>
          <w:numId w:val="64"/>
        </w:numPr>
        <w:tabs>
          <w:tab w:val="left" w:pos="1056"/>
        </w:tabs>
        <w:spacing w:before="2"/>
        <w:ind w:right="290" w:firstLine="283"/>
        <w:rPr>
          <w:sz w:val="24"/>
        </w:rPr>
      </w:pPr>
      <w:r>
        <w:rPr>
          <w:color w:val="000009"/>
          <w:sz w:val="24"/>
        </w:rPr>
        <w:t>формирование общих представлений о культуре и организации трудовой деятельности как важной части общей культуры человека;</w:t>
      </w:r>
    </w:p>
    <w:p w:rsidR="00081003" w:rsidRDefault="00594D4B">
      <w:pPr>
        <w:pStyle w:val="a4"/>
        <w:numPr>
          <w:ilvl w:val="0"/>
          <w:numId w:val="64"/>
        </w:numPr>
        <w:tabs>
          <w:tab w:val="left" w:pos="1066"/>
        </w:tabs>
        <w:spacing w:before="2"/>
        <w:ind w:right="285" w:firstLine="283"/>
        <w:rPr>
          <w:sz w:val="24"/>
        </w:rPr>
      </w:pPr>
      <w:r>
        <w:rPr>
          <w:color w:val="000009"/>
          <w:sz w:val="24"/>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w:t>
      </w:r>
      <w:r>
        <w:rPr>
          <w:color w:val="000009"/>
          <w:spacing w:val="-2"/>
          <w:sz w:val="24"/>
        </w:rPr>
        <w:t>профессиях;</w:t>
      </w:r>
    </w:p>
    <w:p w:rsidR="00081003" w:rsidRDefault="00594D4B">
      <w:pPr>
        <w:pStyle w:val="a4"/>
        <w:numPr>
          <w:ilvl w:val="0"/>
          <w:numId w:val="64"/>
        </w:numPr>
        <w:tabs>
          <w:tab w:val="left" w:pos="1126"/>
        </w:tabs>
        <w:ind w:right="289" w:firstLine="343"/>
        <w:rPr>
          <w:sz w:val="24"/>
        </w:rPr>
      </w:pPr>
      <w:r>
        <w:rPr>
          <w:color w:val="000009"/>
          <w:sz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081003" w:rsidRDefault="00594D4B">
      <w:pPr>
        <w:pStyle w:val="a4"/>
        <w:numPr>
          <w:ilvl w:val="0"/>
          <w:numId w:val="64"/>
        </w:numPr>
        <w:tabs>
          <w:tab w:val="left" w:pos="1253"/>
        </w:tabs>
        <w:spacing w:before="2" w:line="237" w:lineRule="auto"/>
        <w:ind w:right="290" w:firstLine="343"/>
        <w:rPr>
          <w:sz w:val="24"/>
        </w:rPr>
      </w:pPr>
      <w:r>
        <w:rPr>
          <w:color w:val="000009"/>
          <w:sz w:val="24"/>
        </w:rPr>
        <w:t>формирование элементарных знаний и представлений о различных материалах, технологиях их обработки и соответствующих умений.</w:t>
      </w:r>
    </w:p>
    <w:p w:rsidR="00081003" w:rsidRDefault="00594D4B">
      <w:pPr>
        <w:spacing w:before="1"/>
        <w:ind w:left="912"/>
        <w:jc w:val="both"/>
        <w:rPr>
          <w:sz w:val="24"/>
        </w:rPr>
      </w:pPr>
      <w:r>
        <w:rPr>
          <w:i/>
          <w:color w:val="000009"/>
          <w:sz w:val="24"/>
        </w:rPr>
        <w:t>Воспитательные</w:t>
      </w:r>
      <w:r>
        <w:rPr>
          <w:i/>
          <w:color w:val="000009"/>
          <w:spacing w:val="-10"/>
          <w:sz w:val="24"/>
        </w:rPr>
        <w:t xml:space="preserve"> </w:t>
      </w:r>
      <w:r>
        <w:rPr>
          <w:color w:val="000009"/>
          <w:spacing w:val="-2"/>
          <w:sz w:val="24"/>
        </w:rPr>
        <w:t>задачи:</w:t>
      </w:r>
    </w:p>
    <w:p w:rsidR="00081003" w:rsidRDefault="00594D4B">
      <w:pPr>
        <w:pStyle w:val="a4"/>
        <w:numPr>
          <w:ilvl w:val="0"/>
          <w:numId w:val="64"/>
        </w:numPr>
        <w:tabs>
          <w:tab w:val="left" w:pos="1157"/>
        </w:tabs>
        <w:spacing w:before="2"/>
        <w:ind w:right="286" w:firstLine="283"/>
        <w:rPr>
          <w:sz w:val="24"/>
        </w:rPr>
      </w:pPr>
      <w:r>
        <w:rPr>
          <w:color w:val="000009"/>
          <w:sz w:val="24"/>
        </w:rPr>
        <w:t>воспитание уважительного отношения к людям труда, к культурным</w:t>
      </w:r>
      <w:r>
        <w:rPr>
          <w:color w:val="000009"/>
          <w:spacing w:val="40"/>
          <w:sz w:val="24"/>
        </w:rPr>
        <w:t xml:space="preserve"> </w:t>
      </w:r>
      <w:r>
        <w:rPr>
          <w:color w:val="000009"/>
          <w:sz w:val="24"/>
        </w:rPr>
        <w:t>традициям, понимания ценности предшествующих культур, отражённых в материальном мире;</w:t>
      </w:r>
    </w:p>
    <w:p w:rsidR="00081003" w:rsidRDefault="00594D4B">
      <w:pPr>
        <w:pStyle w:val="a4"/>
        <w:numPr>
          <w:ilvl w:val="0"/>
          <w:numId w:val="64"/>
        </w:numPr>
        <w:tabs>
          <w:tab w:val="left" w:pos="1171"/>
        </w:tabs>
        <w:spacing w:before="3" w:line="237" w:lineRule="auto"/>
        <w:ind w:right="287" w:firstLine="283"/>
        <w:rPr>
          <w:sz w:val="24"/>
        </w:rPr>
      </w:pPr>
      <w:r>
        <w:rPr>
          <w:color w:val="000009"/>
          <w:sz w:val="24"/>
        </w:rPr>
        <w:t>развитие социально ценных личностных качеств: организованности, аккуратности, добросовестного</w:t>
      </w:r>
      <w:r>
        <w:rPr>
          <w:color w:val="000009"/>
          <w:spacing w:val="-7"/>
          <w:sz w:val="24"/>
        </w:rPr>
        <w:t xml:space="preserve"> </w:t>
      </w:r>
      <w:r>
        <w:rPr>
          <w:color w:val="000009"/>
          <w:sz w:val="24"/>
        </w:rPr>
        <w:t>и</w:t>
      </w:r>
      <w:r>
        <w:rPr>
          <w:color w:val="000009"/>
          <w:spacing w:val="-9"/>
          <w:sz w:val="24"/>
        </w:rPr>
        <w:t xml:space="preserve"> </w:t>
      </w:r>
      <w:r>
        <w:rPr>
          <w:color w:val="000009"/>
          <w:sz w:val="24"/>
        </w:rPr>
        <w:t>ответственного</w:t>
      </w:r>
      <w:r>
        <w:rPr>
          <w:color w:val="000009"/>
          <w:spacing w:val="-7"/>
          <w:sz w:val="24"/>
        </w:rPr>
        <w:t xml:space="preserve"> </w:t>
      </w:r>
      <w:r>
        <w:rPr>
          <w:color w:val="000009"/>
          <w:sz w:val="24"/>
        </w:rPr>
        <w:t>отношения</w:t>
      </w:r>
      <w:r>
        <w:rPr>
          <w:color w:val="000009"/>
          <w:spacing w:val="-11"/>
          <w:sz w:val="24"/>
        </w:rPr>
        <w:t xml:space="preserve"> </w:t>
      </w:r>
      <w:r>
        <w:rPr>
          <w:color w:val="000009"/>
          <w:sz w:val="24"/>
        </w:rPr>
        <w:t>к</w:t>
      </w:r>
      <w:r>
        <w:rPr>
          <w:color w:val="000009"/>
          <w:spacing w:val="-7"/>
          <w:sz w:val="24"/>
        </w:rPr>
        <w:t xml:space="preserve"> </w:t>
      </w:r>
      <w:r>
        <w:rPr>
          <w:color w:val="000009"/>
          <w:sz w:val="24"/>
        </w:rPr>
        <w:t>работе,</w:t>
      </w:r>
      <w:r>
        <w:rPr>
          <w:color w:val="000009"/>
          <w:spacing w:val="-7"/>
          <w:sz w:val="24"/>
        </w:rPr>
        <w:t xml:space="preserve"> </w:t>
      </w:r>
      <w:r>
        <w:rPr>
          <w:color w:val="000009"/>
          <w:sz w:val="24"/>
        </w:rPr>
        <w:t>взаимопомощи,</w:t>
      </w:r>
      <w:r>
        <w:rPr>
          <w:color w:val="000009"/>
          <w:spacing w:val="-7"/>
          <w:sz w:val="24"/>
        </w:rPr>
        <w:t xml:space="preserve"> </w:t>
      </w:r>
      <w:r>
        <w:rPr>
          <w:color w:val="000009"/>
          <w:sz w:val="24"/>
        </w:rPr>
        <w:t>волевой</w:t>
      </w:r>
      <w:r>
        <w:rPr>
          <w:color w:val="000009"/>
          <w:spacing w:val="-6"/>
          <w:sz w:val="24"/>
        </w:rPr>
        <w:t xml:space="preserve"> </w:t>
      </w:r>
      <w:r>
        <w:rPr>
          <w:color w:val="000009"/>
          <w:sz w:val="24"/>
        </w:rPr>
        <w:t>саморегуляции, активности и инициативности;</w:t>
      </w:r>
    </w:p>
    <w:p w:rsidR="00081003" w:rsidRDefault="00594D4B">
      <w:pPr>
        <w:pStyle w:val="a4"/>
        <w:numPr>
          <w:ilvl w:val="0"/>
          <w:numId w:val="64"/>
        </w:numPr>
        <w:tabs>
          <w:tab w:val="left" w:pos="1147"/>
        </w:tabs>
        <w:spacing w:before="5"/>
        <w:ind w:right="291" w:firstLine="343"/>
        <w:rPr>
          <w:sz w:val="24"/>
        </w:rPr>
      </w:pPr>
      <w:r>
        <w:rPr>
          <w:color w:val="000009"/>
          <w:sz w:val="24"/>
        </w:rPr>
        <w:t>воспитание интереса к продуктивной созидательной деятельности, мотивации успеха и достижений, стремления к творческой самореализации;</w:t>
      </w:r>
    </w:p>
    <w:p w:rsidR="00081003" w:rsidRDefault="00594D4B">
      <w:pPr>
        <w:pStyle w:val="a4"/>
        <w:numPr>
          <w:ilvl w:val="0"/>
          <w:numId w:val="64"/>
        </w:numPr>
        <w:tabs>
          <w:tab w:val="left" w:pos="1181"/>
        </w:tabs>
        <w:spacing w:before="4" w:line="237" w:lineRule="auto"/>
        <w:ind w:right="288" w:firstLine="283"/>
        <w:rPr>
          <w:sz w:val="24"/>
        </w:rPr>
      </w:pPr>
      <w:r>
        <w:rPr>
          <w:color w:val="000009"/>
          <w:sz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081003" w:rsidRDefault="00594D4B">
      <w:pPr>
        <w:pStyle w:val="a4"/>
        <w:numPr>
          <w:ilvl w:val="0"/>
          <w:numId w:val="64"/>
        </w:numPr>
        <w:tabs>
          <w:tab w:val="left" w:pos="1198"/>
        </w:tabs>
        <w:spacing w:before="2"/>
        <w:ind w:right="287" w:firstLine="343"/>
        <w:rPr>
          <w:sz w:val="24"/>
        </w:rPr>
      </w:pPr>
      <w:r>
        <w:rPr>
          <w:color w:val="000009"/>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081003" w:rsidRDefault="00594D4B">
      <w:pPr>
        <w:pStyle w:val="1"/>
        <w:spacing w:before="4"/>
        <w:ind w:left="566"/>
        <w:jc w:val="center"/>
      </w:pPr>
      <w:r>
        <w:rPr>
          <w:color w:val="000009"/>
        </w:rPr>
        <w:t>Содержание</w:t>
      </w:r>
      <w:r>
        <w:rPr>
          <w:color w:val="000009"/>
          <w:spacing w:val="-15"/>
        </w:rPr>
        <w:t xml:space="preserve"> </w:t>
      </w:r>
      <w:r>
        <w:rPr>
          <w:color w:val="000009"/>
          <w:spacing w:val="-2"/>
        </w:rPr>
        <w:t>обучения</w:t>
      </w:r>
    </w:p>
    <w:p w:rsidR="00081003" w:rsidRDefault="00594D4B">
      <w:pPr>
        <w:pStyle w:val="a3"/>
        <w:spacing w:line="274" w:lineRule="exact"/>
        <w:ind w:left="561" w:firstLine="0"/>
        <w:jc w:val="center"/>
      </w:pPr>
      <w:r>
        <w:rPr>
          <w:color w:val="000009"/>
        </w:rPr>
        <w:t>Содержание</w:t>
      </w:r>
      <w:r>
        <w:rPr>
          <w:color w:val="000009"/>
          <w:spacing w:val="21"/>
        </w:rPr>
        <w:t xml:space="preserve"> </w:t>
      </w:r>
      <w:r>
        <w:rPr>
          <w:color w:val="000009"/>
        </w:rPr>
        <w:t>программы</w:t>
      </w:r>
      <w:r>
        <w:rPr>
          <w:color w:val="000009"/>
          <w:spacing w:val="24"/>
        </w:rPr>
        <w:t xml:space="preserve"> </w:t>
      </w:r>
      <w:r>
        <w:rPr>
          <w:color w:val="000009"/>
        </w:rPr>
        <w:t>начинается</w:t>
      </w:r>
      <w:r>
        <w:rPr>
          <w:color w:val="000009"/>
          <w:spacing w:val="27"/>
        </w:rPr>
        <w:t xml:space="preserve"> </w:t>
      </w:r>
      <w:r>
        <w:rPr>
          <w:color w:val="000009"/>
        </w:rPr>
        <w:t>с</w:t>
      </w:r>
      <w:r>
        <w:rPr>
          <w:color w:val="000009"/>
          <w:spacing w:val="24"/>
        </w:rPr>
        <w:t xml:space="preserve"> </w:t>
      </w:r>
      <w:r>
        <w:rPr>
          <w:color w:val="000009"/>
        </w:rPr>
        <w:t>характеристики</w:t>
      </w:r>
      <w:r>
        <w:rPr>
          <w:color w:val="000009"/>
          <w:spacing w:val="24"/>
        </w:rPr>
        <w:t xml:space="preserve"> </w:t>
      </w:r>
      <w:r>
        <w:rPr>
          <w:color w:val="000009"/>
        </w:rPr>
        <w:t>основных</w:t>
      </w:r>
      <w:r>
        <w:rPr>
          <w:color w:val="000009"/>
          <w:spacing w:val="27"/>
        </w:rPr>
        <w:t xml:space="preserve"> </w:t>
      </w:r>
      <w:r>
        <w:rPr>
          <w:color w:val="000009"/>
        </w:rPr>
        <w:t>структурных</w:t>
      </w:r>
      <w:r>
        <w:rPr>
          <w:color w:val="000009"/>
          <w:spacing w:val="26"/>
        </w:rPr>
        <w:t xml:space="preserve"> </w:t>
      </w:r>
      <w:r>
        <w:rPr>
          <w:color w:val="000009"/>
        </w:rPr>
        <w:t>единиц</w:t>
      </w:r>
      <w:r>
        <w:rPr>
          <w:color w:val="000009"/>
          <w:spacing w:val="23"/>
        </w:rPr>
        <w:t xml:space="preserve"> </w:t>
      </w:r>
      <w:r>
        <w:rPr>
          <w:color w:val="000009"/>
          <w:spacing w:val="-2"/>
        </w:rPr>
        <w:t>курса</w:t>
      </w:r>
    </w:p>
    <w:p w:rsidR="00081003" w:rsidRDefault="00594D4B">
      <w:pPr>
        <w:pStyle w:val="a3"/>
        <w:ind w:right="286" w:firstLine="0"/>
      </w:pPr>
      <w:r>
        <w:rPr>
          <w:color w:val="000009"/>
        </w:rPr>
        <w:t>«Труд (технология)», которые соответствуют ФГОС НОО обучающихся с ОВЗ и являются общими для каждого</w:t>
      </w:r>
      <w:r>
        <w:rPr>
          <w:color w:val="000009"/>
          <w:spacing w:val="-1"/>
        </w:rPr>
        <w:t xml:space="preserve"> </w:t>
      </w:r>
      <w:r>
        <w:rPr>
          <w:color w:val="000009"/>
        </w:rPr>
        <w:t>года обучения. Вместе с тем их содержательное наполнение развивается и обогащается концентрически</w:t>
      </w:r>
      <w:r>
        <w:rPr>
          <w:color w:val="000009"/>
          <w:spacing w:val="-1"/>
        </w:rPr>
        <w:t xml:space="preserve"> </w:t>
      </w:r>
      <w:r>
        <w:rPr>
          <w:color w:val="000009"/>
        </w:rPr>
        <w:t>от</w:t>
      </w:r>
      <w:r>
        <w:rPr>
          <w:color w:val="000009"/>
          <w:spacing w:val="-1"/>
        </w:rPr>
        <w:t xml:space="preserve"> </w:t>
      </w:r>
      <w:r>
        <w:rPr>
          <w:color w:val="000009"/>
        </w:rPr>
        <w:t>класса</w:t>
      </w:r>
      <w:r>
        <w:rPr>
          <w:color w:val="000009"/>
          <w:spacing w:val="-2"/>
        </w:rPr>
        <w:t xml:space="preserve"> </w:t>
      </w:r>
      <w:r>
        <w:rPr>
          <w:color w:val="000009"/>
        </w:rPr>
        <w:t>к</w:t>
      </w:r>
      <w:r>
        <w:rPr>
          <w:color w:val="000009"/>
          <w:spacing w:val="-1"/>
        </w:rPr>
        <w:t xml:space="preserve"> </w:t>
      </w:r>
      <w:r>
        <w:rPr>
          <w:color w:val="000009"/>
        </w:rPr>
        <w:t>классу. При</w:t>
      </w:r>
      <w:r>
        <w:rPr>
          <w:color w:val="000009"/>
          <w:spacing w:val="-1"/>
        </w:rPr>
        <w:t xml:space="preserve"> </w:t>
      </w:r>
      <w:r>
        <w:rPr>
          <w:color w:val="000009"/>
        </w:rPr>
        <w:t>этом учитывается,</w:t>
      </w:r>
      <w:r>
        <w:rPr>
          <w:color w:val="000009"/>
          <w:spacing w:val="-2"/>
        </w:rPr>
        <w:t xml:space="preserve"> </w:t>
      </w:r>
      <w:r>
        <w:rPr>
          <w:color w:val="000009"/>
        </w:rPr>
        <w:t>что</w:t>
      </w:r>
      <w:r>
        <w:rPr>
          <w:color w:val="000009"/>
          <w:spacing w:val="-2"/>
        </w:rPr>
        <w:t xml:space="preserve"> </w:t>
      </w:r>
      <w:r>
        <w:rPr>
          <w:color w:val="000009"/>
        </w:rPr>
        <w:t>собственная</w:t>
      </w:r>
      <w:r>
        <w:rPr>
          <w:color w:val="000009"/>
          <w:spacing w:val="-2"/>
        </w:rPr>
        <w:t xml:space="preserve"> </w:t>
      </w:r>
      <w:r>
        <w:rPr>
          <w:color w:val="000009"/>
        </w:rPr>
        <w:t>логика данного учебного курса не является столь же жёсткой, как в ряде других учебных курсов, в которых порядок изучения тем и их развития</w:t>
      </w:r>
      <w:r>
        <w:rPr>
          <w:color w:val="000009"/>
          <w:spacing w:val="-2"/>
        </w:rPr>
        <w:t xml:space="preserve"> </w:t>
      </w:r>
      <w:r>
        <w:rPr>
          <w:color w:val="000009"/>
        </w:rPr>
        <w:t>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 и учитывать индивидуальные особенности и особые образовательные потребности обучающихся с ТНР.</w:t>
      </w:r>
    </w:p>
    <w:p w:rsidR="00081003" w:rsidRDefault="00594D4B">
      <w:pPr>
        <w:pStyle w:val="1"/>
        <w:ind w:left="852"/>
      </w:pPr>
      <w:r>
        <w:rPr>
          <w:color w:val="000009"/>
        </w:rPr>
        <w:t>Основные</w:t>
      </w:r>
      <w:r>
        <w:rPr>
          <w:color w:val="000009"/>
          <w:spacing w:val="-15"/>
        </w:rPr>
        <w:t xml:space="preserve"> </w:t>
      </w:r>
      <w:r>
        <w:rPr>
          <w:color w:val="000009"/>
        </w:rPr>
        <w:t>модули</w:t>
      </w:r>
      <w:r>
        <w:rPr>
          <w:color w:val="000009"/>
          <w:spacing w:val="-15"/>
        </w:rPr>
        <w:t xml:space="preserve"> </w:t>
      </w:r>
      <w:r>
        <w:rPr>
          <w:color w:val="000009"/>
        </w:rPr>
        <w:t>курса</w:t>
      </w:r>
      <w:r>
        <w:rPr>
          <w:color w:val="000009"/>
          <w:spacing w:val="-15"/>
        </w:rPr>
        <w:t xml:space="preserve"> </w:t>
      </w:r>
      <w:r>
        <w:rPr>
          <w:color w:val="000009"/>
        </w:rPr>
        <w:t>«Труд</w:t>
      </w:r>
      <w:r>
        <w:rPr>
          <w:color w:val="000009"/>
          <w:spacing w:val="-14"/>
        </w:rPr>
        <w:t xml:space="preserve"> </w:t>
      </w:r>
      <w:r>
        <w:rPr>
          <w:color w:val="000009"/>
          <w:spacing w:val="-2"/>
        </w:rPr>
        <w:t>(технология)»</w:t>
      </w:r>
    </w:p>
    <w:p w:rsidR="00081003" w:rsidRDefault="00594D4B">
      <w:pPr>
        <w:pStyle w:val="a4"/>
        <w:numPr>
          <w:ilvl w:val="0"/>
          <w:numId w:val="63"/>
        </w:numPr>
        <w:tabs>
          <w:tab w:val="left" w:pos="1092"/>
        </w:tabs>
        <w:spacing w:line="274" w:lineRule="exact"/>
        <w:jc w:val="both"/>
        <w:rPr>
          <w:sz w:val="24"/>
        </w:rPr>
      </w:pPr>
      <w:r>
        <w:rPr>
          <w:color w:val="000009"/>
          <w:sz w:val="24"/>
        </w:rPr>
        <w:t>Технологии,</w:t>
      </w:r>
      <w:r>
        <w:rPr>
          <w:color w:val="000009"/>
          <w:spacing w:val="-8"/>
          <w:sz w:val="24"/>
        </w:rPr>
        <w:t xml:space="preserve"> </w:t>
      </w:r>
      <w:r>
        <w:rPr>
          <w:color w:val="000009"/>
          <w:sz w:val="24"/>
        </w:rPr>
        <w:t>профессии</w:t>
      </w:r>
      <w:r>
        <w:rPr>
          <w:color w:val="000009"/>
          <w:spacing w:val="-5"/>
          <w:sz w:val="24"/>
        </w:rPr>
        <w:t xml:space="preserve"> </w:t>
      </w:r>
      <w:r>
        <w:rPr>
          <w:color w:val="000009"/>
          <w:sz w:val="24"/>
        </w:rPr>
        <w:t>и</w:t>
      </w:r>
      <w:r>
        <w:rPr>
          <w:color w:val="000009"/>
          <w:spacing w:val="-6"/>
          <w:sz w:val="24"/>
        </w:rPr>
        <w:t xml:space="preserve"> </w:t>
      </w:r>
      <w:r>
        <w:rPr>
          <w:color w:val="000009"/>
          <w:spacing w:val="-2"/>
          <w:sz w:val="24"/>
        </w:rPr>
        <w:t>производства.</w:t>
      </w:r>
    </w:p>
    <w:p w:rsidR="00081003" w:rsidRDefault="00081003">
      <w:pPr>
        <w:pStyle w:val="a4"/>
        <w:spacing w:line="274" w:lineRule="exact"/>
        <w:rPr>
          <w:sz w:val="24"/>
        </w:rPr>
        <w:sectPr w:rsidR="00081003">
          <w:pgSz w:w="11910" w:h="16840"/>
          <w:pgMar w:top="1040" w:right="283" w:bottom="540" w:left="850" w:header="0" w:footer="355" w:gutter="0"/>
          <w:cols w:space="720"/>
        </w:sectPr>
      </w:pPr>
    </w:p>
    <w:p w:rsidR="00081003" w:rsidRDefault="00594D4B">
      <w:pPr>
        <w:pStyle w:val="a3"/>
        <w:spacing w:before="66"/>
        <w:ind w:right="278" w:firstLine="283"/>
      </w:pPr>
      <w:r>
        <w:rPr>
          <w:color w:val="000009"/>
        </w:rPr>
        <w:lastRenderedPageBreak/>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w:t>
      </w:r>
      <w:r>
        <w:rPr>
          <w:color w:val="000009"/>
          <w:spacing w:val="40"/>
        </w:rPr>
        <w:t xml:space="preserve"> </w:t>
      </w:r>
      <w:r>
        <w:rPr>
          <w:color w:val="000009"/>
          <w:spacing w:val="-2"/>
        </w:rPr>
        <w:t>др.).</w:t>
      </w:r>
    </w:p>
    <w:p w:rsidR="00081003" w:rsidRDefault="00594D4B">
      <w:pPr>
        <w:pStyle w:val="a3"/>
        <w:spacing w:before="1"/>
        <w:ind w:left="852" w:firstLine="0"/>
      </w:pPr>
      <w:r>
        <w:rPr>
          <w:color w:val="000009"/>
        </w:rPr>
        <w:t>Профессии,</w:t>
      </w:r>
      <w:r>
        <w:rPr>
          <w:color w:val="000009"/>
          <w:spacing w:val="-6"/>
        </w:rPr>
        <w:t xml:space="preserve"> </w:t>
      </w:r>
      <w:r>
        <w:rPr>
          <w:color w:val="000009"/>
        </w:rPr>
        <w:t>связанные</w:t>
      </w:r>
      <w:r>
        <w:rPr>
          <w:color w:val="000009"/>
          <w:spacing w:val="-6"/>
        </w:rPr>
        <w:t xml:space="preserve"> </w:t>
      </w:r>
      <w:r>
        <w:rPr>
          <w:color w:val="000009"/>
        </w:rPr>
        <w:t>с</w:t>
      </w:r>
      <w:r>
        <w:rPr>
          <w:color w:val="000009"/>
          <w:spacing w:val="-4"/>
        </w:rPr>
        <w:t xml:space="preserve"> </w:t>
      </w:r>
      <w:r>
        <w:rPr>
          <w:color w:val="000009"/>
        </w:rPr>
        <w:t>опасностями</w:t>
      </w:r>
      <w:r>
        <w:rPr>
          <w:color w:val="000009"/>
          <w:spacing w:val="-4"/>
        </w:rPr>
        <w:t xml:space="preserve"> </w:t>
      </w:r>
      <w:r>
        <w:rPr>
          <w:color w:val="000009"/>
        </w:rPr>
        <w:t>(пожарные,</w:t>
      </w:r>
      <w:r>
        <w:rPr>
          <w:color w:val="000009"/>
          <w:spacing w:val="-4"/>
        </w:rPr>
        <w:t xml:space="preserve"> </w:t>
      </w:r>
      <w:r>
        <w:rPr>
          <w:color w:val="000009"/>
        </w:rPr>
        <w:t>космонавты,</w:t>
      </w:r>
      <w:r>
        <w:rPr>
          <w:color w:val="000009"/>
          <w:spacing w:val="-3"/>
        </w:rPr>
        <w:t xml:space="preserve"> </w:t>
      </w:r>
      <w:r>
        <w:rPr>
          <w:color w:val="000009"/>
        </w:rPr>
        <w:t>химики</w:t>
      </w:r>
      <w:r>
        <w:rPr>
          <w:color w:val="000009"/>
          <w:spacing w:val="-4"/>
        </w:rPr>
        <w:t xml:space="preserve"> </w:t>
      </w:r>
      <w:r>
        <w:rPr>
          <w:color w:val="000009"/>
        </w:rPr>
        <w:t>и</w:t>
      </w:r>
      <w:r>
        <w:rPr>
          <w:color w:val="000009"/>
          <w:spacing w:val="-3"/>
        </w:rPr>
        <w:t xml:space="preserve"> </w:t>
      </w:r>
      <w:r>
        <w:rPr>
          <w:color w:val="000009"/>
          <w:spacing w:val="-2"/>
        </w:rPr>
        <w:t>др.).</w:t>
      </w:r>
    </w:p>
    <w:p w:rsidR="00081003" w:rsidRDefault="00594D4B">
      <w:pPr>
        <w:pStyle w:val="a3"/>
        <w:ind w:right="288" w:firstLine="283"/>
      </w:pPr>
      <w:r>
        <w:rPr>
          <w:color w:val="000009"/>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81003" w:rsidRDefault="00594D4B">
      <w:pPr>
        <w:pStyle w:val="a3"/>
        <w:ind w:right="278" w:firstLine="283"/>
      </w:pPr>
      <w:r>
        <w:rPr>
          <w:color w:val="000009"/>
        </w:rPr>
        <w:t>Бережное</w:t>
      </w:r>
      <w:r>
        <w:rPr>
          <w:color w:val="000009"/>
          <w:spacing w:val="-4"/>
        </w:rPr>
        <w:t xml:space="preserve"> </w:t>
      </w:r>
      <w:r>
        <w:rPr>
          <w:color w:val="000009"/>
        </w:rPr>
        <w:t>и</w:t>
      </w:r>
      <w:r>
        <w:rPr>
          <w:color w:val="000009"/>
          <w:spacing w:val="-2"/>
        </w:rPr>
        <w:t xml:space="preserve"> </w:t>
      </w:r>
      <w:r>
        <w:rPr>
          <w:color w:val="000009"/>
        </w:rPr>
        <w:t>уважительное</w:t>
      </w:r>
      <w:r>
        <w:rPr>
          <w:color w:val="000009"/>
          <w:spacing w:val="-6"/>
        </w:rPr>
        <w:t xml:space="preserve"> </w:t>
      </w:r>
      <w:r>
        <w:rPr>
          <w:color w:val="000009"/>
        </w:rPr>
        <w:t>отношение</w:t>
      </w:r>
      <w:r>
        <w:rPr>
          <w:color w:val="000009"/>
          <w:spacing w:val="-6"/>
        </w:rPr>
        <w:t xml:space="preserve"> </w:t>
      </w:r>
      <w:r>
        <w:rPr>
          <w:color w:val="000009"/>
        </w:rPr>
        <w:t>людей</w:t>
      </w:r>
      <w:r>
        <w:rPr>
          <w:color w:val="000009"/>
          <w:spacing w:val="-4"/>
        </w:rPr>
        <w:t xml:space="preserve"> </w:t>
      </w:r>
      <w:r>
        <w:rPr>
          <w:color w:val="000009"/>
        </w:rPr>
        <w:t>к</w:t>
      </w:r>
      <w:r>
        <w:rPr>
          <w:color w:val="000009"/>
          <w:spacing w:val="-6"/>
        </w:rPr>
        <w:t xml:space="preserve"> </w:t>
      </w:r>
      <w:r>
        <w:rPr>
          <w:color w:val="000009"/>
        </w:rPr>
        <w:t>культурным</w:t>
      </w:r>
      <w:r>
        <w:rPr>
          <w:color w:val="000009"/>
          <w:spacing w:val="-6"/>
        </w:rPr>
        <w:t xml:space="preserve"> </w:t>
      </w:r>
      <w:r>
        <w:rPr>
          <w:color w:val="000009"/>
        </w:rPr>
        <w:t>традициям.</w:t>
      </w:r>
      <w:r>
        <w:rPr>
          <w:color w:val="000009"/>
          <w:spacing w:val="-5"/>
        </w:rPr>
        <w:t xml:space="preserve"> </w:t>
      </w:r>
      <w:r>
        <w:rPr>
          <w:color w:val="000009"/>
        </w:rPr>
        <w:t>Изготовление</w:t>
      </w:r>
      <w:r>
        <w:rPr>
          <w:color w:val="000009"/>
          <w:spacing w:val="-6"/>
        </w:rPr>
        <w:t xml:space="preserve"> </w:t>
      </w:r>
      <w:r>
        <w:rPr>
          <w:color w:val="000009"/>
        </w:rPr>
        <w:t xml:space="preserve">изделий с учётом традиционных правил и современных технологий (лепка, вязание, шитьё, вышивка и </w:t>
      </w:r>
      <w:r>
        <w:rPr>
          <w:color w:val="000009"/>
          <w:spacing w:val="-2"/>
        </w:rPr>
        <w:t>др.).</w:t>
      </w:r>
    </w:p>
    <w:p w:rsidR="00081003" w:rsidRDefault="00594D4B">
      <w:pPr>
        <w:pStyle w:val="a3"/>
        <w:ind w:right="280" w:firstLine="283"/>
      </w:pPr>
      <w:r>
        <w:rPr>
          <w:color w:val="000009"/>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p w:rsidR="00081003" w:rsidRDefault="00594D4B">
      <w:pPr>
        <w:pStyle w:val="a4"/>
        <w:numPr>
          <w:ilvl w:val="0"/>
          <w:numId w:val="63"/>
        </w:numPr>
        <w:tabs>
          <w:tab w:val="left" w:pos="1151"/>
        </w:tabs>
        <w:ind w:left="1151" w:hanging="239"/>
        <w:jc w:val="both"/>
        <w:rPr>
          <w:sz w:val="24"/>
        </w:rPr>
      </w:pPr>
      <w:r>
        <w:rPr>
          <w:color w:val="000009"/>
          <w:sz w:val="24"/>
        </w:rPr>
        <w:t>Технологии</w:t>
      </w:r>
      <w:r>
        <w:rPr>
          <w:color w:val="000009"/>
          <w:spacing w:val="-12"/>
          <w:sz w:val="24"/>
        </w:rPr>
        <w:t xml:space="preserve"> </w:t>
      </w:r>
      <w:r>
        <w:rPr>
          <w:color w:val="000009"/>
          <w:sz w:val="24"/>
        </w:rPr>
        <w:t>ручной</w:t>
      </w:r>
      <w:r>
        <w:rPr>
          <w:color w:val="000009"/>
          <w:spacing w:val="-10"/>
          <w:sz w:val="24"/>
        </w:rPr>
        <w:t xml:space="preserve"> </w:t>
      </w:r>
      <w:r>
        <w:rPr>
          <w:color w:val="000009"/>
          <w:sz w:val="24"/>
        </w:rPr>
        <w:t>обработки</w:t>
      </w:r>
      <w:r>
        <w:rPr>
          <w:color w:val="000009"/>
          <w:spacing w:val="-10"/>
          <w:sz w:val="24"/>
        </w:rPr>
        <w:t xml:space="preserve"> </w:t>
      </w:r>
      <w:r>
        <w:rPr>
          <w:color w:val="000009"/>
          <w:spacing w:val="-2"/>
          <w:sz w:val="24"/>
        </w:rPr>
        <w:t>материалов:</w:t>
      </w:r>
    </w:p>
    <w:p w:rsidR="00081003" w:rsidRDefault="00594D4B">
      <w:pPr>
        <w:pStyle w:val="a4"/>
        <w:numPr>
          <w:ilvl w:val="1"/>
          <w:numId w:val="63"/>
        </w:numPr>
        <w:tabs>
          <w:tab w:val="left" w:pos="1043"/>
        </w:tabs>
        <w:spacing w:before="2"/>
        <w:ind w:left="1043" w:hanging="191"/>
        <w:jc w:val="left"/>
        <w:rPr>
          <w:sz w:val="24"/>
        </w:rPr>
      </w:pPr>
      <w:r>
        <w:rPr>
          <w:color w:val="000009"/>
          <w:sz w:val="24"/>
        </w:rPr>
        <w:t>технологии</w:t>
      </w:r>
      <w:r>
        <w:rPr>
          <w:color w:val="000009"/>
          <w:spacing w:val="-9"/>
          <w:sz w:val="24"/>
        </w:rPr>
        <w:t xml:space="preserve"> </w:t>
      </w:r>
      <w:r>
        <w:rPr>
          <w:color w:val="000009"/>
          <w:sz w:val="24"/>
        </w:rPr>
        <w:t>работы</w:t>
      </w:r>
      <w:r>
        <w:rPr>
          <w:color w:val="000009"/>
          <w:spacing w:val="-8"/>
          <w:sz w:val="24"/>
        </w:rPr>
        <w:t xml:space="preserve"> </w:t>
      </w:r>
      <w:r>
        <w:rPr>
          <w:color w:val="000009"/>
          <w:sz w:val="24"/>
        </w:rPr>
        <w:t>с</w:t>
      </w:r>
      <w:r>
        <w:rPr>
          <w:color w:val="000009"/>
          <w:spacing w:val="-11"/>
          <w:sz w:val="24"/>
        </w:rPr>
        <w:t xml:space="preserve"> </w:t>
      </w:r>
      <w:r>
        <w:rPr>
          <w:color w:val="000009"/>
          <w:sz w:val="24"/>
        </w:rPr>
        <w:t>бумагой</w:t>
      </w:r>
      <w:r>
        <w:rPr>
          <w:color w:val="000009"/>
          <w:spacing w:val="-8"/>
          <w:sz w:val="24"/>
        </w:rPr>
        <w:t xml:space="preserve"> </w:t>
      </w:r>
      <w:r>
        <w:rPr>
          <w:color w:val="000009"/>
          <w:sz w:val="24"/>
        </w:rPr>
        <w:t>и</w:t>
      </w:r>
      <w:r>
        <w:rPr>
          <w:color w:val="000009"/>
          <w:spacing w:val="-8"/>
          <w:sz w:val="24"/>
        </w:rPr>
        <w:t xml:space="preserve"> </w:t>
      </w:r>
      <w:r>
        <w:rPr>
          <w:color w:val="000009"/>
          <w:spacing w:val="-2"/>
          <w:sz w:val="24"/>
        </w:rPr>
        <w:t>картоном;</w:t>
      </w:r>
    </w:p>
    <w:p w:rsidR="00081003" w:rsidRDefault="00594D4B">
      <w:pPr>
        <w:pStyle w:val="a4"/>
        <w:numPr>
          <w:ilvl w:val="1"/>
          <w:numId w:val="63"/>
        </w:numPr>
        <w:tabs>
          <w:tab w:val="left" w:pos="1103"/>
        </w:tabs>
        <w:spacing w:before="2" w:line="293" w:lineRule="exact"/>
        <w:ind w:left="1103" w:hanging="191"/>
        <w:jc w:val="left"/>
        <w:rPr>
          <w:sz w:val="24"/>
        </w:rPr>
      </w:pPr>
      <w:r>
        <w:rPr>
          <w:color w:val="000009"/>
          <w:sz w:val="24"/>
        </w:rPr>
        <w:t>технологии</w:t>
      </w:r>
      <w:r>
        <w:rPr>
          <w:color w:val="000009"/>
          <w:spacing w:val="-6"/>
          <w:sz w:val="24"/>
        </w:rPr>
        <w:t xml:space="preserve"> </w:t>
      </w:r>
      <w:r>
        <w:rPr>
          <w:color w:val="000009"/>
          <w:sz w:val="24"/>
        </w:rPr>
        <w:t>работы</w:t>
      </w:r>
      <w:r>
        <w:rPr>
          <w:color w:val="000009"/>
          <w:spacing w:val="-6"/>
          <w:sz w:val="24"/>
        </w:rPr>
        <w:t xml:space="preserve"> </w:t>
      </w:r>
      <w:r>
        <w:rPr>
          <w:color w:val="000009"/>
          <w:sz w:val="24"/>
        </w:rPr>
        <w:t>с</w:t>
      </w:r>
      <w:r>
        <w:rPr>
          <w:color w:val="000009"/>
          <w:spacing w:val="-9"/>
          <w:sz w:val="24"/>
        </w:rPr>
        <w:t xml:space="preserve"> </w:t>
      </w:r>
      <w:r>
        <w:rPr>
          <w:color w:val="000009"/>
          <w:sz w:val="24"/>
        </w:rPr>
        <w:t>пластичными</w:t>
      </w:r>
      <w:r>
        <w:rPr>
          <w:color w:val="000009"/>
          <w:spacing w:val="-5"/>
          <w:sz w:val="24"/>
        </w:rPr>
        <w:t xml:space="preserve"> </w:t>
      </w:r>
      <w:r>
        <w:rPr>
          <w:color w:val="000009"/>
          <w:spacing w:val="-2"/>
          <w:sz w:val="24"/>
        </w:rPr>
        <w:t>материалами;</w:t>
      </w:r>
    </w:p>
    <w:p w:rsidR="00081003" w:rsidRDefault="00594D4B">
      <w:pPr>
        <w:pStyle w:val="a4"/>
        <w:numPr>
          <w:ilvl w:val="1"/>
          <w:numId w:val="63"/>
        </w:numPr>
        <w:tabs>
          <w:tab w:val="left" w:pos="1043"/>
        </w:tabs>
        <w:spacing w:line="293" w:lineRule="exact"/>
        <w:ind w:left="1043" w:hanging="191"/>
        <w:jc w:val="left"/>
        <w:rPr>
          <w:sz w:val="24"/>
        </w:rPr>
      </w:pPr>
      <w:r>
        <w:rPr>
          <w:color w:val="000009"/>
          <w:sz w:val="24"/>
        </w:rPr>
        <w:t>технологии</w:t>
      </w:r>
      <w:r>
        <w:rPr>
          <w:color w:val="000009"/>
          <w:spacing w:val="-7"/>
          <w:sz w:val="24"/>
        </w:rPr>
        <w:t xml:space="preserve"> </w:t>
      </w:r>
      <w:r>
        <w:rPr>
          <w:color w:val="000009"/>
          <w:sz w:val="24"/>
        </w:rPr>
        <w:t>работы</w:t>
      </w:r>
      <w:r>
        <w:rPr>
          <w:color w:val="000009"/>
          <w:spacing w:val="-7"/>
          <w:sz w:val="24"/>
        </w:rPr>
        <w:t xml:space="preserve"> </w:t>
      </w:r>
      <w:r>
        <w:rPr>
          <w:color w:val="000009"/>
          <w:sz w:val="24"/>
        </w:rPr>
        <w:t>с</w:t>
      </w:r>
      <w:r>
        <w:rPr>
          <w:color w:val="000009"/>
          <w:spacing w:val="-10"/>
          <w:sz w:val="24"/>
        </w:rPr>
        <w:t xml:space="preserve"> </w:t>
      </w:r>
      <w:r>
        <w:rPr>
          <w:color w:val="000009"/>
          <w:sz w:val="24"/>
        </w:rPr>
        <w:t>природным</w:t>
      </w:r>
      <w:r>
        <w:rPr>
          <w:color w:val="000009"/>
          <w:spacing w:val="-8"/>
          <w:sz w:val="24"/>
        </w:rPr>
        <w:t xml:space="preserve"> </w:t>
      </w:r>
      <w:r>
        <w:rPr>
          <w:color w:val="000009"/>
          <w:spacing w:val="-2"/>
          <w:sz w:val="24"/>
        </w:rPr>
        <w:t>материалом;</w:t>
      </w:r>
    </w:p>
    <w:p w:rsidR="00081003" w:rsidRDefault="00594D4B">
      <w:pPr>
        <w:pStyle w:val="a4"/>
        <w:numPr>
          <w:ilvl w:val="1"/>
          <w:numId w:val="63"/>
        </w:numPr>
        <w:tabs>
          <w:tab w:val="left" w:pos="1043"/>
        </w:tabs>
        <w:spacing w:before="1" w:line="293" w:lineRule="exact"/>
        <w:ind w:left="1043" w:hanging="191"/>
        <w:jc w:val="left"/>
        <w:rPr>
          <w:sz w:val="24"/>
        </w:rPr>
      </w:pPr>
      <w:r>
        <w:rPr>
          <w:color w:val="000009"/>
          <w:sz w:val="24"/>
        </w:rPr>
        <w:t>технологии</w:t>
      </w:r>
      <w:r>
        <w:rPr>
          <w:color w:val="000009"/>
          <w:spacing w:val="-8"/>
          <w:sz w:val="24"/>
        </w:rPr>
        <w:t xml:space="preserve"> </w:t>
      </w:r>
      <w:r>
        <w:rPr>
          <w:color w:val="000009"/>
          <w:sz w:val="24"/>
        </w:rPr>
        <w:t>работы</w:t>
      </w:r>
      <w:r>
        <w:rPr>
          <w:color w:val="000009"/>
          <w:spacing w:val="-7"/>
          <w:sz w:val="24"/>
        </w:rPr>
        <w:t xml:space="preserve"> </w:t>
      </w:r>
      <w:r>
        <w:rPr>
          <w:color w:val="000009"/>
          <w:sz w:val="24"/>
        </w:rPr>
        <w:t>с</w:t>
      </w:r>
      <w:r>
        <w:rPr>
          <w:color w:val="000009"/>
          <w:spacing w:val="-10"/>
          <w:sz w:val="24"/>
        </w:rPr>
        <w:t xml:space="preserve"> </w:t>
      </w:r>
      <w:r>
        <w:rPr>
          <w:color w:val="000009"/>
          <w:sz w:val="24"/>
        </w:rPr>
        <w:t>текстильными</w:t>
      </w:r>
      <w:r>
        <w:rPr>
          <w:color w:val="000009"/>
          <w:spacing w:val="-7"/>
          <w:sz w:val="24"/>
        </w:rPr>
        <w:t xml:space="preserve"> </w:t>
      </w:r>
      <w:r>
        <w:rPr>
          <w:color w:val="000009"/>
          <w:spacing w:val="-2"/>
          <w:sz w:val="24"/>
        </w:rPr>
        <w:t>материалами;</w:t>
      </w:r>
    </w:p>
    <w:p w:rsidR="00081003" w:rsidRDefault="00594D4B">
      <w:pPr>
        <w:pStyle w:val="a4"/>
        <w:numPr>
          <w:ilvl w:val="1"/>
          <w:numId w:val="63"/>
        </w:numPr>
        <w:tabs>
          <w:tab w:val="left" w:pos="1043"/>
        </w:tabs>
        <w:spacing w:line="293" w:lineRule="exact"/>
        <w:ind w:left="1043" w:hanging="191"/>
        <w:jc w:val="left"/>
        <w:rPr>
          <w:sz w:val="24"/>
        </w:rPr>
      </w:pPr>
      <w:r>
        <w:rPr>
          <w:color w:val="000009"/>
          <w:sz w:val="24"/>
        </w:rPr>
        <w:t>технологии</w:t>
      </w:r>
      <w:r>
        <w:rPr>
          <w:color w:val="000009"/>
          <w:spacing w:val="-8"/>
          <w:sz w:val="24"/>
        </w:rPr>
        <w:t xml:space="preserve"> </w:t>
      </w:r>
      <w:r>
        <w:rPr>
          <w:color w:val="000009"/>
          <w:sz w:val="24"/>
        </w:rPr>
        <w:t>работы</w:t>
      </w:r>
      <w:r>
        <w:rPr>
          <w:color w:val="000009"/>
          <w:spacing w:val="-6"/>
          <w:sz w:val="24"/>
        </w:rPr>
        <w:t xml:space="preserve"> </w:t>
      </w:r>
      <w:r>
        <w:rPr>
          <w:color w:val="000009"/>
          <w:sz w:val="24"/>
        </w:rPr>
        <w:t>с</w:t>
      </w:r>
      <w:r>
        <w:rPr>
          <w:color w:val="000009"/>
          <w:spacing w:val="-9"/>
          <w:sz w:val="24"/>
        </w:rPr>
        <w:t xml:space="preserve"> </w:t>
      </w:r>
      <w:r>
        <w:rPr>
          <w:color w:val="000009"/>
          <w:sz w:val="24"/>
        </w:rPr>
        <w:t>другими</w:t>
      </w:r>
      <w:r>
        <w:rPr>
          <w:color w:val="000009"/>
          <w:spacing w:val="-6"/>
          <w:sz w:val="24"/>
        </w:rPr>
        <w:t xml:space="preserve"> </w:t>
      </w:r>
      <w:r>
        <w:rPr>
          <w:color w:val="000009"/>
          <w:sz w:val="24"/>
        </w:rPr>
        <w:t>доступными</w:t>
      </w:r>
      <w:r>
        <w:rPr>
          <w:color w:val="000009"/>
          <w:spacing w:val="-5"/>
          <w:sz w:val="24"/>
        </w:rPr>
        <w:t xml:space="preserve"> </w:t>
      </w:r>
      <w:r>
        <w:rPr>
          <w:color w:val="000009"/>
          <w:spacing w:val="-2"/>
          <w:sz w:val="24"/>
        </w:rPr>
        <w:t>материалами.</w:t>
      </w:r>
    </w:p>
    <w:p w:rsidR="00081003" w:rsidRDefault="00594D4B">
      <w:pPr>
        <w:pStyle w:val="a4"/>
        <w:numPr>
          <w:ilvl w:val="0"/>
          <w:numId w:val="63"/>
        </w:numPr>
        <w:tabs>
          <w:tab w:val="left" w:pos="1092"/>
        </w:tabs>
        <w:spacing w:line="276" w:lineRule="exact"/>
        <w:rPr>
          <w:sz w:val="24"/>
        </w:rPr>
      </w:pPr>
      <w:r>
        <w:rPr>
          <w:color w:val="000009"/>
          <w:sz w:val="24"/>
        </w:rPr>
        <w:t>Конструирование</w:t>
      </w:r>
      <w:r>
        <w:rPr>
          <w:color w:val="000009"/>
          <w:spacing w:val="-14"/>
          <w:sz w:val="24"/>
        </w:rPr>
        <w:t xml:space="preserve"> </w:t>
      </w:r>
      <w:r>
        <w:rPr>
          <w:color w:val="000009"/>
          <w:sz w:val="24"/>
        </w:rPr>
        <w:t>и</w:t>
      </w:r>
      <w:r>
        <w:rPr>
          <w:color w:val="000009"/>
          <w:spacing w:val="-13"/>
          <w:sz w:val="24"/>
        </w:rPr>
        <w:t xml:space="preserve"> </w:t>
      </w:r>
      <w:r>
        <w:rPr>
          <w:color w:val="000009"/>
          <w:spacing w:val="-2"/>
          <w:sz w:val="24"/>
        </w:rPr>
        <w:t>моделирование:</w:t>
      </w:r>
    </w:p>
    <w:p w:rsidR="00081003" w:rsidRDefault="00594D4B">
      <w:pPr>
        <w:pStyle w:val="a4"/>
        <w:numPr>
          <w:ilvl w:val="1"/>
          <w:numId w:val="63"/>
        </w:numPr>
        <w:tabs>
          <w:tab w:val="left" w:pos="1043"/>
        </w:tabs>
        <w:spacing w:before="2" w:line="293" w:lineRule="exact"/>
        <w:ind w:left="1043" w:hanging="191"/>
        <w:jc w:val="left"/>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w:t>
      </w:r>
      <w:r>
        <w:rPr>
          <w:color w:val="000009"/>
          <w:spacing w:val="-2"/>
          <w:sz w:val="24"/>
        </w:rPr>
        <w:t>«Конструктором»;</w:t>
      </w:r>
    </w:p>
    <w:p w:rsidR="00081003" w:rsidRDefault="00594D4B">
      <w:pPr>
        <w:pStyle w:val="a4"/>
        <w:numPr>
          <w:ilvl w:val="1"/>
          <w:numId w:val="63"/>
        </w:numPr>
        <w:tabs>
          <w:tab w:val="left" w:pos="1104"/>
        </w:tabs>
        <w:ind w:left="568" w:right="287" w:firstLine="343"/>
        <w:jc w:val="left"/>
        <w:rPr>
          <w:sz w:val="24"/>
        </w:rPr>
      </w:pPr>
      <w:r>
        <w:rPr>
          <w:color w:val="000009"/>
          <w:sz w:val="24"/>
        </w:rPr>
        <w:t>конструирование</w:t>
      </w:r>
      <w:r>
        <w:rPr>
          <w:color w:val="000009"/>
          <w:spacing w:val="-12"/>
          <w:sz w:val="24"/>
        </w:rPr>
        <w:t xml:space="preserve"> </w:t>
      </w:r>
      <w:r>
        <w:rPr>
          <w:color w:val="000009"/>
          <w:sz w:val="24"/>
        </w:rPr>
        <w:t>и</w:t>
      </w:r>
      <w:r>
        <w:rPr>
          <w:color w:val="000009"/>
          <w:spacing w:val="-10"/>
          <w:sz w:val="24"/>
        </w:rPr>
        <w:t xml:space="preserve"> </w:t>
      </w:r>
      <w:r>
        <w:rPr>
          <w:color w:val="000009"/>
          <w:sz w:val="24"/>
        </w:rPr>
        <w:t>моделирование</w:t>
      </w:r>
      <w:r>
        <w:rPr>
          <w:color w:val="000009"/>
          <w:spacing w:val="-12"/>
          <w:sz w:val="24"/>
        </w:rPr>
        <w:t xml:space="preserve"> </w:t>
      </w:r>
      <w:r>
        <w:rPr>
          <w:color w:val="000009"/>
          <w:sz w:val="24"/>
        </w:rPr>
        <w:t>из</w:t>
      </w:r>
      <w:r>
        <w:rPr>
          <w:color w:val="000009"/>
          <w:spacing w:val="-10"/>
          <w:sz w:val="24"/>
        </w:rPr>
        <w:t xml:space="preserve"> </w:t>
      </w:r>
      <w:r>
        <w:rPr>
          <w:color w:val="000009"/>
          <w:sz w:val="24"/>
        </w:rPr>
        <w:t>бумаги,</w:t>
      </w:r>
      <w:r>
        <w:rPr>
          <w:color w:val="000009"/>
          <w:spacing w:val="-11"/>
          <w:sz w:val="24"/>
        </w:rPr>
        <w:t xml:space="preserve"> </w:t>
      </w:r>
      <w:r>
        <w:rPr>
          <w:color w:val="000009"/>
          <w:sz w:val="24"/>
        </w:rPr>
        <w:t>картона,</w:t>
      </w:r>
      <w:r>
        <w:rPr>
          <w:color w:val="000009"/>
          <w:spacing w:val="-11"/>
          <w:sz w:val="24"/>
        </w:rPr>
        <w:t xml:space="preserve"> </w:t>
      </w:r>
      <w:r>
        <w:rPr>
          <w:color w:val="000009"/>
          <w:sz w:val="24"/>
        </w:rPr>
        <w:t>пластичных</w:t>
      </w:r>
      <w:r>
        <w:rPr>
          <w:color w:val="000009"/>
          <w:spacing w:val="-13"/>
          <w:sz w:val="24"/>
        </w:rPr>
        <w:t xml:space="preserve"> </w:t>
      </w:r>
      <w:r>
        <w:rPr>
          <w:color w:val="000009"/>
          <w:sz w:val="24"/>
        </w:rPr>
        <w:t>материалов,</w:t>
      </w:r>
      <w:r>
        <w:rPr>
          <w:color w:val="000009"/>
          <w:spacing w:val="-12"/>
          <w:sz w:val="24"/>
        </w:rPr>
        <w:t xml:space="preserve"> </w:t>
      </w:r>
      <w:r>
        <w:rPr>
          <w:color w:val="000009"/>
          <w:sz w:val="24"/>
        </w:rPr>
        <w:t>природных и текстильных материалов;</w:t>
      </w:r>
    </w:p>
    <w:p w:rsidR="00081003" w:rsidRDefault="00594D4B">
      <w:pPr>
        <w:pStyle w:val="a4"/>
        <w:numPr>
          <w:ilvl w:val="1"/>
          <w:numId w:val="63"/>
        </w:numPr>
        <w:tabs>
          <w:tab w:val="left" w:pos="1103"/>
        </w:tabs>
        <w:spacing w:before="1" w:line="292" w:lineRule="exact"/>
        <w:ind w:left="1103" w:hanging="191"/>
        <w:jc w:val="left"/>
        <w:rPr>
          <w:sz w:val="24"/>
        </w:rPr>
      </w:pPr>
      <w:r>
        <w:rPr>
          <w:color w:val="000009"/>
          <w:spacing w:val="-2"/>
          <w:sz w:val="24"/>
        </w:rPr>
        <w:t>робототехника.</w:t>
      </w:r>
    </w:p>
    <w:p w:rsidR="00081003" w:rsidRDefault="00594D4B">
      <w:pPr>
        <w:pStyle w:val="a4"/>
        <w:numPr>
          <w:ilvl w:val="0"/>
          <w:numId w:val="63"/>
        </w:numPr>
        <w:tabs>
          <w:tab w:val="left" w:pos="1092"/>
        </w:tabs>
        <w:spacing w:line="274" w:lineRule="exact"/>
        <w:rPr>
          <w:sz w:val="24"/>
        </w:rPr>
      </w:pPr>
      <w:r>
        <w:rPr>
          <w:color w:val="000009"/>
          <w:spacing w:val="-2"/>
          <w:sz w:val="24"/>
        </w:rPr>
        <w:t>Информационно-коммуникативные</w:t>
      </w:r>
      <w:r>
        <w:rPr>
          <w:color w:val="000009"/>
          <w:spacing w:val="6"/>
          <w:sz w:val="24"/>
        </w:rPr>
        <w:t xml:space="preserve"> </w:t>
      </w:r>
      <w:r>
        <w:rPr>
          <w:color w:val="000009"/>
          <w:spacing w:val="-2"/>
          <w:sz w:val="24"/>
        </w:rPr>
        <w:t>технологии.</w:t>
      </w:r>
    </w:p>
    <w:p w:rsidR="00081003" w:rsidRDefault="00594D4B">
      <w:pPr>
        <w:pStyle w:val="a3"/>
        <w:ind w:left="852" w:firstLine="0"/>
      </w:pPr>
      <w:r>
        <w:rPr>
          <w:color w:val="000009"/>
        </w:rPr>
        <w:t>Работа</w:t>
      </w:r>
      <w:r>
        <w:rPr>
          <w:color w:val="000009"/>
          <w:spacing w:val="-6"/>
        </w:rPr>
        <w:t xml:space="preserve"> </w:t>
      </w:r>
      <w:r>
        <w:rPr>
          <w:color w:val="000009"/>
        </w:rPr>
        <w:t>с</w:t>
      </w:r>
      <w:r>
        <w:rPr>
          <w:color w:val="000009"/>
          <w:spacing w:val="-3"/>
        </w:rPr>
        <w:t xml:space="preserve"> </w:t>
      </w:r>
      <w:r>
        <w:rPr>
          <w:color w:val="000009"/>
        </w:rPr>
        <w:t>доступной</w:t>
      </w:r>
      <w:r>
        <w:rPr>
          <w:color w:val="000009"/>
          <w:spacing w:val="-2"/>
        </w:rPr>
        <w:t xml:space="preserve"> </w:t>
      </w:r>
      <w:r>
        <w:rPr>
          <w:color w:val="000009"/>
        </w:rPr>
        <w:t>информацией</w:t>
      </w:r>
      <w:r>
        <w:rPr>
          <w:color w:val="000009"/>
          <w:spacing w:val="-2"/>
        </w:rPr>
        <w:t xml:space="preserve"> </w:t>
      </w:r>
      <w:r>
        <w:rPr>
          <w:color w:val="000009"/>
        </w:rPr>
        <w:t>в</w:t>
      </w:r>
      <w:r>
        <w:rPr>
          <w:color w:val="000009"/>
          <w:spacing w:val="-3"/>
        </w:rPr>
        <w:t xml:space="preserve"> </w:t>
      </w:r>
      <w:r>
        <w:rPr>
          <w:color w:val="000009"/>
        </w:rPr>
        <w:t>Интернете</w:t>
      </w:r>
      <w:r>
        <w:rPr>
          <w:color w:val="000009"/>
          <w:spacing w:val="-4"/>
        </w:rPr>
        <w:t xml:space="preserve"> </w:t>
      </w:r>
      <w:r>
        <w:rPr>
          <w:color w:val="000009"/>
        </w:rPr>
        <w:t>и</w:t>
      </w:r>
      <w:r>
        <w:rPr>
          <w:color w:val="000009"/>
          <w:spacing w:val="-2"/>
        </w:rPr>
        <w:t xml:space="preserve"> </w:t>
      </w:r>
      <w:r>
        <w:rPr>
          <w:color w:val="000009"/>
        </w:rPr>
        <w:t>на</w:t>
      </w:r>
      <w:r>
        <w:rPr>
          <w:color w:val="000009"/>
          <w:spacing w:val="-3"/>
        </w:rPr>
        <w:t xml:space="preserve"> </w:t>
      </w:r>
      <w:r>
        <w:rPr>
          <w:color w:val="000009"/>
        </w:rPr>
        <w:t>цифровых</w:t>
      </w:r>
      <w:r>
        <w:rPr>
          <w:color w:val="000009"/>
          <w:spacing w:val="-3"/>
        </w:rPr>
        <w:t xml:space="preserve"> </w:t>
      </w:r>
      <w:r>
        <w:rPr>
          <w:color w:val="000009"/>
        </w:rPr>
        <w:t>носителях</w:t>
      </w:r>
      <w:r>
        <w:rPr>
          <w:color w:val="000009"/>
          <w:spacing w:val="-2"/>
        </w:rPr>
        <w:t xml:space="preserve"> информации.</w:t>
      </w:r>
    </w:p>
    <w:p w:rsidR="00081003" w:rsidRDefault="00594D4B">
      <w:pPr>
        <w:pStyle w:val="a3"/>
        <w:ind w:right="286" w:firstLine="283"/>
      </w:pPr>
      <w:r>
        <w:rPr>
          <w:color w:val="000009"/>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081003" w:rsidRDefault="00594D4B">
      <w:pPr>
        <w:ind w:left="852"/>
        <w:jc w:val="both"/>
        <w:rPr>
          <w:sz w:val="24"/>
        </w:rPr>
      </w:pPr>
      <w:r>
        <w:rPr>
          <w:b/>
          <w:color w:val="000009"/>
          <w:sz w:val="24"/>
        </w:rPr>
        <w:t>Планируемые</w:t>
      </w:r>
      <w:r>
        <w:rPr>
          <w:b/>
          <w:color w:val="000009"/>
          <w:spacing w:val="-17"/>
          <w:sz w:val="24"/>
        </w:rPr>
        <w:t xml:space="preserve"> </w:t>
      </w:r>
      <w:r>
        <w:rPr>
          <w:b/>
          <w:color w:val="000009"/>
          <w:sz w:val="24"/>
        </w:rPr>
        <w:t>результаты</w:t>
      </w:r>
      <w:r>
        <w:rPr>
          <w:b/>
          <w:color w:val="000009"/>
          <w:spacing w:val="-13"/>
          <w:sz w:val="24"/>
        </w:rPr>
        <w:t xml:space="preserve"> </w:t>
      </w:r>
      <w:r>
        <w:rPr>
          <w:color w:val="000009"/>
          <w:sz w:val="24"/>
        </w:rPr>
        <w:t>освоения</w:t>
      </w:r>
      <w:r>
        <w:rPr>
          <w:color w:val="000009"/>
          <w:spacing w:val="-12"/>
          <w:sz w:val="24"/>
        </w:rPr>
        <w:t xml:space="preserve"> </w:t>
      </w:r>
      <w:r>
        <w:rPr>
          <w:color w:val="000009"/>
          <w:sz w:val="24"/>
        </w:rPr>
        <w:t>учебного</w:t>
      </w:r>
      <w:r>
        <w:rPr>
          <w:color w:val="000009"/>
          <w:spacing w:val="-13"/>
          <w:sz w:val="24"/>
        </w:rPr>
        <w:t xml:space="preserve"> </w:t>
      </w:r>
      <w:r>
        <w:rPr>
          <w:color w:val="000009"/>
          <w:spacing w:val="-2"/>
          <w:sz w:val="24"/>
        </w:rPr>
        <w:t>предмета</w:t>
      </w:r>
    </w:p>
    <w:p w:rsidR="00081003" w:rsidRDefault="00594D4B">
      <w:pPr>
        <w:ind w:left="852"/>
        <w:jc w:val="both"/>
        <w:rPr>
          <w:sz w:val="24"/>
        </w:rPr>
      </w:pPr>
      <w:r>
        <w:rPr>
          <w:i/>
          <w:color w:val="000009"/>
          <w:sz w:val="24"/>
        </w:rPr>
        <w:t>Предметные</w:t>
      </w:r>
      <w:r>
        <w:rPr>
          <w:i/>
          <w:color w:val="000009"/>
          <w:spacing w:val="-13"/>
          <w:sz w:val="24"/>
        </w:rPr>
        <w:t xml:space="preserve"> </w:t>
      </w:r>
      <w:r>
        <w:rPr>
          <w:i/>
          <w:color w:val="000009"/>
          <w:spacing w:val="-2"/>
          <w:sz w:val="24"/>
        </w:rPr>
        <w:t>результаты</w:t>
      </w:r>
      <w:r>
        <w:rPr>
          <w:color w:val="000009"/>
          <w:spacing w:val="-2"/>
          <w:sz w:val="24"/>
        </w:rPr>
        <w:t>:</w:t>
      </w:r>
    </w:p>
    <w:p w:rsidR="00081003" w:rsidRDefault="00594D4B">
      <w:pPr>
        <w:pStyle w:val="a3"/>
        <w:ind w:left="852" w:firstLine="0"/>
      </w:pPr>
      <w:r>
        <w:rPr>
          <w:color w:val="000009"/>
        </w:rPr>
        <w:t>К</w:t>
      </w:r>
      <w:r>
        <w:rPr>
          <w:color w:val="000009"/>
          <w:spacing w:val="-8"/>
        </w:rPr>
        <w:t xml:space="preserve"> </w:t>
      </w:r>
      <w:r>
        <w:rPr>
          <w:color w:val="000009"/>
        </w:rPr>
        <w:t>концу</w:t>
      </w:r>
      <w:r>
        <w:rPr>
          <w:color w:val="000009"/>
          <w:spacing w:val="-12"/>
        </w:rPr>
        <w:t xml:space="preserve"> </w:t>
      </w:r>
      <w:r>
        <w:rPr>
          <w:color w:val="000009"/>
        </w:rPr>
        <w:t>обучения</w:t>
      </w:r>
      <w:r>
        <w:rPr>
          <w:color w:val="000009"/>
          <w:spacing w:val="-5"/>
        </w:rPr>
        <w:t xml:space="preserve"> </w:t>
      </w:r>
      <w:r>
        <w:rPr>
          <w:color w:val="000009"/>
        </w:rPr>
        <w:t>в</w:t>
      </w:r>
      <w:r>
        <w:rPr>
          <w:color w:val="000009"/>
          <w:spacing w:val="-7"/>
        </w:rPr>
        <w:t xml:space="preserve"> </w:t>
      </w:r>
      <w:r>
        <w:rPr>
          <w:color w:val="000009"/>
        </w:rPr>
        <w:t>четвёртом</w:t>
      </w:r>
      <w:r>
        <w:rPr>
          <w:color w:val="000009"/>
          <w:spacing w:val="-6"/>
        </w:rPr>
        <w:t xml:space="preserve"> </w:t>
      </w:r>
      <w:r>
        <w:rPr>
          <w:color w:val="000009"/>
        </w:rPr>
        <w:t>классе</w:t>
      </w:r>
      <w:r>
        <w:rPr>
          <w:color w:val="000009"/>
          <w:spacing w:val="-6"/>
        </w:rPr>
        <w:t xml:space="preserve"> </w:t>
      </w:r>
      <w:r>
        <w:rPr>
          <w:color w:val="000009"/>
        </w:rPr>
        <w:t>обучающийся</w:t>
      </w:r>
      <w:r>
        <w:rPr>
          <w:color w:val="000009"/>
          <w:spacing w:val="-5"/>
        </w:rPr>
        <w:t xml:space="preserve"> </w:t>
      </w:r>
      <w:r>
        <w:rPr>
          <w:color w:val="000009"/>
        </w:rPr>
        <w:t>с</w:t>
      </w:r>
      <w:r>
        <w:rPr>
          <w:color w:val="000009"/>
          <w:spacing w:val="-3"/>
        </w:rPr>
        <w:t xml:space="preserve"> </w:t>
      </w:r>
      <w:r>
        <w:rPr>
          <w:color w:val="000009"/>
        </w:rPr>
        <w:t>ТНР</w:t>
      </w:r>
      <w:r>
        <w:rPr>
          <w:color w:val="000009"/>
          <w:spacing w:val="-5"/>
        </w:rPr>
        <w:t xml:space="preserve"> </w:t>
      </w:r>
      <w:r>
        <w:rPr>
          <w:color w:val="000009"/>
          <w:spacing w:val="-2"/>
        </w:rPr>
        <w:t>научится:</w:t>
      </w:r>
    </w:p>
    <w:p w:rsidR="00081003" w:rsidRDefault="00594D4B">
      <w:pPr>
        <w:pStyle w:val="a4"/>
        <w:numPr>
          <w:ilvl w:val="0"/>
          <w:numId w:val="62"/>
        </w:numPr>
        <w:tabs>
          <w:tab w:val="left" w:pos="1147"/>
        </w:tabs>
        <w:spacing w:before="2"/>
        <w:ind w:right="285" w:firstLine="283"/>
        <w:rPr>
          <w:sz w:val="24"/>
        </w:rPr>
      </w:pPr>
      <w:r>
        <w:rPr>
          <w:color w:val="000009"/>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81003" w:rsidRDefault="00594D4B">
      <w:pPr>
        <w:pStyle w:val="a4"/>
        <w:numPr>
          <w:ilvl w:val="0"/>
          <w:numId w:val="62"/>
        </w:numPr>
        <w:tabs>
          <w:tab w:val="left" w:pos="1085"/>
        </w:tabs>
        <w:spacing w:before="4" w:line="237" w:lineRule="auto"/>
        <w:ind w:right="282" w:firstLine="283"/>
        <w:rPr>
          <w:sz w:val="24"/>
        </w:rPr>
      </w:pPr>
      <w:r>
        <w:rPr>
          <w:color w:val="000009"/>
          <w:sz w:val="24"/>
        </w:rPr>
        <w:t>на основе технологической карты организовывать рабочее место в зависимости от вида работы, осуществлять планирование трудового процесса;</w:t>
      </w:r>
    </w:p>
    <w:p w:rsidR="00081003" w:rsidRDefault="00594D4B">
      <w:pPr>
        <w:pStyle w:val="a4"/>
        <w:numPr>
          <w:ilvl w:val="0"/>
          <w:numId w:val="62"/>
        </w:numPr>
        <w:tabs>
          <w:tab w:val="left" w:pos="1073"/>
        </w:tabs>
        <w:spacing w:before="2"/>
        <w:ind w:right="290" w:firstLine="283"/>
        <w:rPr>
          <w:sz w:val="24"/>
        </w:rPr>
      </w:pPr>
      <w:r>
        <w:rPr>
          <w:color w:val="000009"/>
          <w:sz w:val="24"/>
        </w:rPr>
        <w:t>самостоятельно планировать и выполнять практическое задание (практическую работу) с опорой на инструкционную (технологическую) карту;</w:t>
      </w:r>
    </w:p>
    <w:p w:rsidR="00081003" w:rsidRDefault="00594D4B">
      <w:pPr>
        <w:pStyle w:val="a4"/>
        <w:numPr>
          <w:ilvl w:val="0"/>
          <w:numId w:val="62"/>
        </w:numPr>
        <w:tabs>
          <w:tab w:val="left" w:pos="1157"/>
        </w:tabs>
        <w:spacing w:before="4" w:line="237" w:lineRule="auto"/>
        <w:ind w:right="290" w:firstLine="343"/>
        <w:rPr>
          <w:sz w:val="24"/>
        </w:rPr>
      </w:pPr>
      <w:r>
        <w:rPr>
          <w:color w:val="000009"/>
          <w:sz w:val="24"/>
        </w:rPr>
        <w:t>понимать элементарные основы бытовой культуры, выполнять доступные действия по самообслуживанию и доступные виды домашнего труда;</w:t>
      </w:r>
    </w:p>
    <w:p w:rsidR="00081003" w:rsidRDefault="00594D4B">
      <w:pPr>
        <w:pStyle w:val="a4"/>
        <w:numPr>
          <w:ilvl w:val="0"/>
          <w:numId w:val="62"/>
        </w:numPr>
        <w:tabs>
          <w:tab w:val="left" w:pos="1099"/>
        </w:tabs>
        <w:spacing w:before="2"/>
        <w:ind w:right="283" w:firstLine="283"/>
        <w:rPr>
          <w:sz w:val="24"/>
        </w:rPr>
      </w:pPr>
      <w:r>
        <w:rPr>
          <w:color w:val="000009"/>
          <w:sz w:val="24"/>
        </w:rPr>
        <w:t>выполнять под руководством учителя более сложные виды работ и приёмы обработки различных материалов (например, плетение, шитьё и вышивание, тиснение по фольге и пр.); оформлять изделия и соединять детали освоенными ручными строчками с опорой на образец;</w:t>
      </w:r>
    </w:p>
    <w:p w:rsidR="00081003" w:rsidRDefault="00594D4B">
      <w:pPr>
        <w:pStyle w:val="a4"/>
        <w:numPr>
          <w:ilvl w:val="0"/>
          <w:numId w:val="62"/>
        </w:numPr>
        <w:tabs>
          <w:tab w:val="left" w:pos="1078"/>
        </w:tabs>
        <w:spacing w:before="4" w:line="237" w:lineRule="auto"/>
        <w:ind w:right="288" w:firstLine="283"/>
        <w:rPr>
          <w:sz w:val="24"/>
        </w:rPr>
      </w:pPr>
      <w:r>
        <w:rPr>
          <w:color w:val="000009"/>
          <w:sz w:val="24"/>
        </w:rPr>
        <w:t>понимать и создавать с опорой на образец простейшие виды технической документации (чертёж развёртки, эскиз, технический рисунок, схему) и выполнять по ней работу;</w:t>
      </w:r>
    </w:p>
    <w:p w:rsidR="00081003" w:rsidRDefault="00081003">
      <w:pPr>
        <w:pStyle w:val="a4"/>
        <w:spacing w:line="237" w:lineRule="auto"/>
        <w:rPr>
          <w:sz w:val="24"/>
        </w:rPr>
        <w:sectPr w:rsidR="00081003">
          <w:pgSz w:w="11910" w:h="16840"/>
          <w:pgMar w:top="1040" w:right="283" w:bottom="540" w:left="850" w:header="0" w:footer="355" w:gutter="0"/>
          <w:cols w:space="720"/>
        </w:sectPr>
      </w:pPr>
    </w:p>
    <w:p w:rsidR="00081003" w:rsidRDefault="00594D4B">
      <w:pPr>
        <w:pStyle w:val="a4"/>
        <w:numPr>
          <w:ilvl w:val="0"/>
          <w:numId w:val="62"/>
        </w:numPr>
        <w:tabs>
          <w:tab w:val="left" w:pos="1128"/>
        </w:tabs>
        <w:spacing w:before="88"/>
        <w:ind w:right="285" w:firstLine="283"/>
        <w:rPr>
          <w:sz w:val="24"/>
        </w:rPr>
      </w:pPr>
      <w:r>
        <w:rPr>
          <w:color w:val="000009"/>
          <w:sz w:val="24"/>
        </w:rPr>
        <w:lastRenderedPageBreak/>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под руководством учителя;</w:t>
      </w:r>
    </w:p>
    <w:p w:rsidR="00081003" w:rsidRDefault="00594D4B">
      <w:pPr>
        <w:pStyle w:val="a4"/>
        <w:numPr>
          <w:ilvl w:val="0"/>
          <w:numId w:val="62"/>
        </w:numPr>
        <w:tabs>
          <w:tab w:val="left" w:pos="1043"/>
        </w:tabs>
        <w:spacing w:before="2" w:line="293" w:lineRule="exact"/>
        <w:ind w:left="1043" w:hanging="191"/>
        <w:rPr>
          <w:sz w:val="24"/>
        </w:rPr>
      </w:pPr>
      <w:r>
        <w:rPr>
          <w:color w:val="000009"/>
          <w:sz w:val="24"/>
        </w:rPr>
        <w:t>работать</w:t>
      </w:r>
      <w:r>
        <w:rPr>
          <w:color w:val="000009"/>
          <w:spacing w:val="-14"/>
          <w:sz w:val="24"/>
        </w:rPr>
        <w:t xml:space="preserve"> </w:t>
      </w:r>
      <w:r>
        <w:rPr>
          <w:color w:val="000009"/>
          <w:sz w:val="24"/>
        </w:rPr>
        <w:t>под</w:t>
      </w:r>
      <w:r>
        <w:rPr>
          <w:color w:val="000009"/>
          <w:spacing w:val="-11"/>
          <w:sz w:val="24"/>
        </w:rPr>
        <w:t xml:space="preserve"> </w:t>
      </w:r>
      <w:r>
        <w:rPr>
          <w:color w:val="000009"/>
          <w:sz w:val="24"/>
        </w:rPr>
        <w:t>руководством</w:t>
      </w:r>
      <w:r>
        <w:rPr>
          <w:color w:val="000009"/>
          <w:spacing w:val="-8"/>
          <w:sz w:val="24"/>
        </w:rPr>
        <w:t xml:space="preserve"> </w:t>
      </w:r>
      <w:r>
        <w:rPr>
          <w:color w:val="000009"/>
          <w:sz w:val="24"/>
        </w:rPr>
        <w:t>учителя</w:t>
      </w:r>
      <w:r>
        <w:rPr>
          <w:color w:val="000009"/>
          <w:spacing w:val="-12"/>
          <w:sz w:val="24"/>
        </w:rPr>
        <w:t xml:space="preserve"> </w:t>
      </w:r>
      <w:r>
        <w:rPr>
          <w:color w:val="000009"/>
          <w:sz w:val="24"/>
        </w:rPr>
        <w:t>в</w:t>
      </w:r>
      <w:r>
        <w:rPr>
          <w:color w:val="000009"/>
          <w:spacing w:val="-12"/>
          <w:sz w:val="24"/>
        </w:rPr>
        <w:t xml:space="preserve"> </w:t>
      </w:r>
      <w:r>
        <w:rPr>
          <w:color w:val="000009"/>
          <w:sz w:val="24"/>
        </w:rPr>
        <w:t>программах</w:t>
      </w:r>
      <w:r>
        <w:rPr>
          <w:color w:val="000009"/>
          <w:spacing w:val="-13"/>
          <w:sz w:val="24"/>
        </w:rPr>
        <w:t xml:space="preserve"> </w:t>
      </w:r>
      <w:r>
        <w:rPr>
          <w:color w:val="000009"/>
          <w:sz w:val="24"/>
        </w:rPr>
        <w:t>Word,</w:t>
      </w:r>
      <w:r>
        <w:rPr>
          <w:color w:val="000009"/>
          <w:spacing w:val="-11"/>
          <w:sz w:val="24"/>
        </w:rPr>
        <w:t xml:space="preserve"> </w:t>
      </w:r>
      <w:r>
        <w:rPr>
          <w:color w:val="000009"/>
          <w:sz w:val="24"/>
        </w:rPr>
        <w:t>Power</w:t>
      </w:r>
      <w:r>
        <w:rPr>
          <w:color w:val="000009"/>
          <w:spacing w:val="-11"/>
          <w:sz w:val="24"/>
        </w:rPr>
        <w:t xml:space="preserve"> </w:t>
      </w:r>
      <w:r>
        <w:rPr>
          <w:color w:val="000009"/>
          <w:spacing w:val="-2"/>
          <w:sz w:val="24"/>
        </w:rPr>
        <w:t>Point;</w:t>
      </w:r>
    </w:p>
    <w:p w:rsidR="00081003" w:rsidRDefault="00594D4B">
      <w:pPr>
        <w:pStyle w:val="a4"/>
        <w:numPr>
          <w:ilvl w:val="0"/>
          <w:numId w:val="62"/>
        </w:numPr>
        <w:tabs>
          <w:tab w:val="left" w:pos="1152"/>
        </w:tabs>
        <w:ind w:right="289" w:firstLine="343"/>
        <w:rPr>
          <w:sz w:val="24"/>
        </w:rPr>
      </w:pPr>
      <w:r>
        <w:rPr>
          <w:color w:val="000009"/>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081003" w:rsidRDefault="00081003">
      <w:pPr>
        <w:pStyle w:val="a3"/>
        <w:spacing w:before="3"/>
        <w:ind w:left="0" w:firstLine="0"/>
        <w:jc w:val="left"/>
      </w:pPr>
    </w:p>
    <w:p w:rsidR="00081003" w:rsidRDefault="00594D4B">
      <w:pPr>
        <w:pStyle w:val="2"/>
        <w:ind w:left="852"/>
      </w:pPr>
      <w:r>
        <w:rPr>
          <w:color w:val="000009"/>
        </w:rPr>
        <w:t>Учебный</w:t>
      </w:r>
      <w:r>
        <w:rPr>
          <w:color w:val="000009"/>
          <w:spacing w:val="-11"/>
        </w:rPr>
        <w:t xml:space="preserve"> </w:t>
      </w:r>
      <w:r>
        <w:rPr>
          <w:color w:val="000009"/>
        </w:rPr>
        <w:t>предмет</w:t>
      </w:r>
      <w:r>
        <w:rPr>
          <w:color w:val="000009"/>
          <w:spacing w:val="-8"/>
        </w:rPr>
        <w:t xml:space="preserve"> </w:t>
      </w:r>
      <w:r>
        <w:rPr>
          <w:color w:val="000009"/>
          <w:spacing w:val="-2"/>
        </w:rPr>
        <w:t>«Музыка»</w:t>
      </w:r>
    </w:p>
    <w:p w:rsidR="00081003" w:rsidRDefault="00594D4B">
      <w:pPr>
        <w:pStyle w:val="a3"/>
        <w:spacing w:line="274" w:lineRule="exact"/>
        <w:ind w:left="852" w:firstLine="0"/>
      </w:pPr>
      <w:r>
        <w:rPr>
          <w:color w:val="000009"/>
        </w:rPr>
        <w:t>Пояснительная</w:t>
      </w:r>
      <w:r>
        <w:rPr>
          <w:color w:val="000009"/>
          <w:spacing w:val="-10"/>
        </w:rPr>
        <w:t xml:space="preserve"> </w:t>
      </w:r>
      <w:r>
        <w:rPr>
          <w:color w:val="000009"/>
          <w:spacing w:val="-2"/>
        </w:rPr>
        <w:t>записка</w:t>
      </w:r>
    </w:p>
    <w:p w:rsidR="00081003" w:rsidRDefault="00594D4B">
      <w:pPr>
        <w:pStyle w:val="a3"/>
        <w:ind w:right="282" w:firstLine="283"/>
      </w:pPr>
      <w:r>
        <w:rPr>
          <w:color w:val="000009"/>
        </w:rPr>
        <w:t>Рабочая программа по музыке на уровне начального общего образования составлена на основе «Требований к результатам освоения АООП НОО обучающихся с ТНР», представленных в Федеральном государственном образовательном стандарте начального общего образования обучающихся с ОВЗ, с учётом распределённых по модулям проверяемых требований к результатам освоения образовательной программы,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w:t>
      </w:r>
    </w:p>
    <w:p w:rsidR="00081003" w:rsidRDefault="00594D4B">
      <w:pPr>
        <w:pStyle w:val="a3"/>
        <w:spacing w:before="1"/>
        <w:ind w:right="280" w:firstLine="283"/>
      </w:pPr>
      <w:r>
        <w:rPr>
          <w:color w:val="000009"/>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081003" w:rsidRDefault="00594D4B">
      <w:pPr>
        <w:pStyle w:val="a3"/>
        <w:spacing w:before="1"/>
        <w:ind w:right="286" w:firstLine="283"/>
      </w:pPr>
      <w:r>
        <w:rPr>
          <w:color w:val="000009"/>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w:t>
      </w:r>
      <w:r>
        <w:rPr>
          <w:color w:val="000009"/>
          <w:spacing w:val="-7"/>
        </w:rPr>
        <w:t xml:space="preserve"> </w:t>
      </w:r>
      <w:r>
        <w:rPr>
          <w:color w:val="000009"/>
        </w:rPr>
        <w:t>специальной</w:t>
      </w:r>
      <w:r>
        <w:rPr>
          <w:color w:val="000009"/>
          <w:spacing w:val="-9"/>
        </w:rPr>
        <w:t xml:space="preserve"> </w:t>
      </w:r>
      <w:r>
        <w:rPr>
          <w:color w:val="000009"/>
        </w:rPr>
        <w:t>терминологии</w:t>
      </w:r>
      <w:r>
        <w:rPr>
          <w:color w:val="000009"/>
          <w:spacing w:val="-6"/>
        </w:rPr>
        <w:t xml:space="preserve"> </w:t>
      </w:r>
      <w:r>
        <w:rPr>
          <w:color w:val="000009"/>
        </w:rPr>
        <w:t>и</w:t>
      </w:r>
      <w:r>
        <w:rPr>
          <w:color w:val="000009"/>
          <w:spacing w:val="-6"/>
        </w:rPr>
        <w:t xml:space="preserve"> </w:t>
      </w:r>
      <w:r>
        <w:rPr>
          <w:color w:val="000009"/>
        </w:rPr>
        <w:t>т.</w:t>
      </w:r>
      <w:r>
        <w:rPr>
          <w:color w:val="000009"/>
          <w:spacing w:val="-10"/>
        </w:rPr>
        <w:t xml:space="preserve"> </w:t>
      </w:r>
      <w:r>
        <w:rPr>
          <w:color w:val="000009"/>
        </w:rPr>
        <w:t>п.).</w:t>
      </w:r>
      <w:r>
        <w:rPr>
          <w:color w:val="000009"/>
          <w:spacing w:val="-7"/>
        </w:rPr>
        <w:t xml:space="preserve"> </w:t>
      </w:r>
      <w:r>
        <w:rPr>
          <w:color w:val="000009"/>
        </w:rPr>
        <w:t>Однако</w:t>
      </w:r>
      <w:r>
        <w:rPr>
          <w:color w:val="000009"/>
          <w:spacing w:val="-7"/>
        </w:rPr>
        <w:t xml:space="preserve"> </w:t>
      </w:r>
      <w:r>
        <w:rPr>
          <w:color w:val="000009"/>
        </w:rPr>
        <w:t>этот</w:t>
      </w:r>
      <w:r>
        <w:rPr>
          <w:color w:val="000009"/>
          <w:spacing w:val="-5"/>
        </w:rPr>
        <w:t xml:space="preserve"> </w:t>
      </w:r>
      <w:r>
        <w:rPr>
          <w:color w:val="000009"/>
        </w:rPr>
        <w:t>уровень</w:t>
      </w:r>
      <w:r>
        <w:rPr>
          <w:color w:val="000009"/>
          <w:spacing w:val="-7"/>
        </w:rPr>
        <w:t xml:space="preserve"> </w:t>
      </w:r>
      <w:r>
        <w:rPr>
          <w:color w:val="000009"/>
        </w:rPr>
        <w:t>содержания</w:t>
      </w:r>
      <w:r>
        <w:rPr>
          <w:color w:val="000009"/>
          <w:spacing w:val="-7"/>
        </w:rPr>
        <w:t xml:space="preserve"> </w:t>
      </w:r>
      <w:r>
        <w:rPr>
          <w:color w:val="000009"/>
        </w:rPr>
        <w:t>обучения</w:t>
      </w:r>
      <w:r>
        <w:rPr>
          <w:color w:val="000009"/>
          <w:spacing w:val="-7"/>
        </w:rPr>
        <w:t xml:space="preserve"> </w:t>
      </w:r>
      <w:r>
        <w:rPr>
          <w:color w:val="000009"/>
        </w:rPr>
        <w:t>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w:t>
      </w:r>
      <w:r>
        <w:rPr>
          <w:color w:val="000009"/>
          <w:spacing w:val="-4"/>
        </w:rPr>
        <w:t xml:space="preserve"> </w:t>
      </w:r>
      <w:r>
        <w:rPr>
          <w:color w:val="000009"/>
        </w:rPr>
        <w:t>самому</w:t>
      </w:r>
      <w:r>
        <w:rPr>
          <w:color w:val="000009"/>
          <w:spacing w:val="-9"/>
        </w:rPr>
        <w:t xml:space="preserve"> </w:t>
      </w:r>
      <w:r>
        <w:rPr>
          <w:color w:val="000009"/>
        </w:rPr>
        <w:t>себе,</w:t>
      </w:r>
      <w:r>
        <w:rPr>
          <w:color w:val="000009"/>
          <w:spacing w:val="-4"/>
        </w:rPr>
        <w:t xml:space="preserve"> </w:t>
      </w:r>
      <w:r>
        <w:rPr>
          <w:color w:val="000009"/>
        </w:rPr>
        <w:t>другим</w:t>
      </w:r>
      <w:r>
        <w:rPr>
          <w:color w:val="000009"/>
          <w:spacing w:val="-5"/>
        </w:rPr>
        <w:t xml:space="preserve"> </w:t>
      </w:r>
      <w:r>
        <w:rPr>
          <w:color w:val="000009"/>
        </w:rPr>
        <w:t>людям,</w:t>
      </w:r>
      <w:r>
        <w:rPr>
          <w:color w:val="000009"/>
          <w:spacing w:val="-4"/>
        </w:rPr>
        <w:t xml:space="preserve"> </w:t>
      </w:r>
      <w:r>
        <w:rPr>
          <w:color w:val="000009"/>
        </w:rPr>
        <w:t>которые</w:t>
      </w:r>
      <w:r>
        <w:rPr>
          <w:color w:val="000009"/>
          <w:spacing w:val="-5"/>
        </w:rPr>
        <w:t xml:space="preserve"> </w:t>
      </w:r>
      <w:r>
        <w:rPr>
          <w:color w:val="000009"/>
        </w:rPr>
        <w:t>несёт</w:t>
      </w:r>
      <w:r>
        <w:rPr>
          <w:color w:val="000009"/>
          <w:spacing w:val="-3"/>
        </w:rPr>
        <w:t xml:space="preserve"> </w:t>
      </w:r>
      <w:r>
        <w:rPr>
          <w:color w:val="000009"/>
        </w:rPr>
        <w:t>в</w:t>
      </w:r>
      <w:r>
        <w:rPr>
          <w:color w:val="000009"/>
          <w:spacing w:val="-4"/>
        </w:rPr>
        <w:t xml:space="preserve"> </w:t>
      </w:r>
      <w:r>
        <w:rPr>
          <w:color w:val="000009"/>
        </w:rPr>
        <w:t>себе</w:t>
      </w:r>
      <w:r>
        <w:rPr>
          <w:color w:val="000009"/>
          <w:spacing w:val="-5"/>
        </w:rPr>
        <w:t xml:space="preserve"> </w:t>
      </w:r>
      <w:r>
        <w:rPr>
          <w:color w:val="000009"/>
        </w:rPr>
        <w:t>музыка</w:t>
      </w:r>
      <w:r>
        <w:rPr>
          <w:color w:val="000009"/>
          <w:spacing w:val="-5"/>
        </w:rPr>
        <w:t xml:space="preserve"> </w:t>
      </w:r>
      <w:r>
        <w:rPr>
          <w:color w:val="000009"/>
        </w:rPr>
        <w:t>как</w:t>
      </w:r>
      <w:r>
        <w:rPr>
          <w:color w:val="000009"/>
          <w:spacing w:val="-3"/>
        </w:rPr>
        <w:t xml:space="preserve"> </w:t>
      </w:r>
      <w:r>
        <w:rPr>
          <w:color w:val="000009"/>
        </w:rPr>
        <w:t>«искусство</w:t>
      </w:r>
      <w:r>
        <w:rPr>
          <w:color w:val="000009"/>
          <w:spacing w:val="-4"/>
        </w:rPr>
        <w:t xml:space="preserve"> </w:t>
      </w:r>
      <w:r>
        <w:rPr>
          <w:color w:val="000009"/>
        </w:rPr>
        <w:t>интонируемого смысла» (Б. В. Асафьев).</w:t>
      </w:r>
    </w:p>
    <w:p w:rsidR="00081003" w:rsidRDefault="00594D4B">
      <w:pPr>
        <w:pStyle w:val="a3"/>
        <w:ind w:right="277" w:firstLine="283"/>
      </w:pPr>
      <w:r>
        <w:rPr>
          <w:color w:val="000009"/>
        </w:rPr>
        <w:t>Свойственная</w:t>
      </w:r>
      <w:r>
        <w:rPr>
          <w:color w:val="000009"/>
          <w:spacing w:val="-2"/>
        </w:rPr>
        <w:t xml:space="preserve"> </w:t>
      </w:r>
      <w:r>
        <w:rPr>
          <w:color w:val="000009"/>
        </w:rPr>
        <w:t>музыкальному</w:t>
      </w:r>
      <w:r>
        <w:rPr>
          <w:color w:val="000009"/>
          <w:spacing w:val="-6"/>
        </w:rPr>
        <w:t xml:space="preserve"> </w:t>
      </w:r>
      <w:r>
        <w:rPr>
          <w:color w:val="000009"/>
        </w:rPr>
        <w:t>восприятию</w:t>
      </w:r>
      <w:r>
        <w:rPr>
          <w:color w:val="000009"/>
          <w:spacing w:val="-2"/>
        </w:rPr>
        <w:t xml:space="preserve"> </w:t>
      </w:r>
      <w:r>
        <w:rPr>
          <w:color w:val="000009"/>
        </w:rPr>
        <w:t>идентификация</w:t>
      </w:r>
      <w:r>
        <w:rPr>
          <w:color w:val="000009"/>
          <w:spacing w:val="-2"/>
        </w:rPr>
        <w:t xml:space="preserve"> </w:t>
      </w:r>
      <w:r>
        <w:rPr>
          <w:color w:val="000009"/>
        </w:rPr>
        <w:t>с</w:t>
      </w:r>
      <w:r>
        <w:rPr>
          <w:color w:val="000009"/>
          <w:spacing w:val="-3"/>
        </w:rPr>
        <w:t xml:space="preserve"> </w:t>
      </w:r>
      <w:r>
        <w:rPr>
          <w:color w:val="000009"/>
        </w:rPr>
        <w:t>лирическим</w:t>
      </w:r>
      <w:r>
        <w:rPr>
          <w:color w:val="000009"/>
          <w:spacing w:val="-3"/>
        </w:rPr>
        <w:t xml:space="preserve"> </w:t>
      </w:r>
      <w:r>
        <w:rPr>
          <w:color w:val="000009"/>
        </w:rPr>
        <w:t>героем</w:t>
      </w:r>
      <w:r>
        <w:rPr>
          <w:color w:val="000009"/>
          <w:spacing w:val="-3"/>
        </w:rPr>
        <w:t xml:space="preserve"> </w:t>
      </w:r>
      <w:r>
        <w:rPr>
          <w:color w:val="000009"/>
        </w:rPr>
        <w:t>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081003" w:rsidRDefault="00594D4B">
      <w:pPr>
        <w:pStyle w:val="a3"/>
        <w:ind w:right="283" w:firstLine="283"/>
      </w:pPr>
      <w:r>
        <w:rPr>
          <w:color w:val="000009"/>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081003" w:rsidRDefault="00594D4B">
      <w:pPr>
        <w:pStyle w:val="a3"/>
        <w:spacing w:before="1"/>
        <w:ind w:right="283" w:firstLine="283"/>
      </w:pPr>
      <w:r>
        <w:rPr>
          <w:color w:val="000009"/>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081003" w:rsidRDefault="00594D4B">
      <w:pPr>
        <w:pStyle w:val="a3"/>
        <w:ind w:right="285" w:firstLine="283"/>
      </w:pPr>
      <w:r>
        <w:rPr>
          <w:color w:val="000009"/>
        </w:rPr>
        <w:t xml:space="preserve">Для обучающихся с ТНР овладение учебным предметом имеет существенное коррекционное </w:t>
      </w:r>
      <w:r>
        <w:rPr>
          <w:color w:val="000009"/>
          <w:spacing w:val="-2"/>
        </w:rPr>
        <w:t>значение.</w:t>
      </w:r>
    </w:p>
    <w:p w:rsidR="00081003" w:rsidRDefault="00081003">
      <w:pPr>
        <w:pStyle w:val="a3"/>
        <w:sectPr w:rsidR="00081003">
          <w:pgSz w:w="11910" w:h="16840"/>
          <w:pgMar w:top="1020" w:right="283" w:bottom="540" w:left="850" w:header="0" w:footer="355" w:gutter="0"/>
          <w:cols w:space="720"/>
        </w:sectPr>
      </w:pPr>
    </w:p>
    <w:p w:rsidR="00081003" w:rsidRDefault="00594D4B">
      <w:pPr>
        <w:pStyle w:val="a3"/>
        <w:spacing w:before="66"/>
        <w:ind w:left="852" w:firstLine="0"/>
      </w:pPr>
      <w:r>
        <w:rPr>
          <w:color w:val="000009"/>
        </w:rPr>
        <w:lastRenderedPageBreak/>
        <w:t>В</w:t>
      </w:r>
      <w:r>
        <w:rPr>
          <w:color w:val="000009"/>
          <w:spacing w:val="-1"/>
        </w:rPr>
        <w:t xml:space="preserve"> </w:t>
      </w:r>
      <w:r>
        <w:rPr>
          <w:color w:val="000009"/>
        </w:rPr>
        <w:t>процессе</w:t>
      </w:r>
      <w:r>
        <w:rPr>
          <w:color w:val="000009"/>
          <w:spacing w:val="5"/>
        </w:rPr>
        <w:t xml:space="preserve"> </w:t>
      </w:r>
      <w:r>
        <w:rPr>
          <w:color w:val="000009"/>
          <w:spacing w:val="-2"/>
        </w:rPr>
        <w:t>уроков:</w:t>
      </w:r>
    </w:p>
    <w:p w:rsidR="00081003" w:rsidRDefault="00594D4B">
      <w:pPr>
        <w:pStyle w:val="a4"/>
        <w:numPr>
          <w:ilvl w:val="0"/>
          <w:numId w:val="62"/>
        </w:numPr>
        <w:tabs>
          <w:tab w:val="left" w:pos="1043"/>
        </w:tabs>
        <w:spacing w:before="2"/>
        <w:ind w:left="1043" w:hanging="191"/>
        <w:rPr>
          <w:sz w:val="24"/>
        </w:rPr>
      </w:pPr>
      <w:r>
        <w:rPr>
          <w:color w:val="000009"/>
          <w:sz w:val="24"/>
        </w:rPr>
        <w:t>происходит</w:t>
      </w:r>
      <w:r>
        <w:rPr>
          <w:color w:val="000009"/>
          <w:spacing w:val="-13"/>
          <w:sz w:val="24"/>
        </w:rPr>
        <w:t xml:space="preserve"> </w:t>
      </w:r>
      <w:r>
        <w:rPr>
          <w:color w:val="000009"/>
          <w:sz w:val="24"/>
        </w:rPr>
        <w:t>развитие</w:t>
      </w:r>
      <w:r>
        <w:rPr>
          <w:color w:val="000009"/>
          <w:spacing w:val="-15"/>
          <w:sz w:val="24"/>
        </w:rPr>
        <w:t xml:space="preserve"> </w:t>
      </w:r>
      <w:r>
        <w:rPr>
          <w:color w:val="000009"/>
          <w:sz w:val="24"/>
        </w:rPr>
        <w:t>и</w:t>
      </w:r>
      <w:r>
        <w:rPr>
          <w:color w:val="000009"/>
          <w:spacing w:val="-14"/>
          <w:sz w:val="24"/>
        </w:rPr>
        <w:t xml:space="preserve"> </w:t>
      </w:r>
      <w:r>
        <w:rPr>
          <w:color w:val="000009"/>
          <w:sz w:val="24"/>
        </w:rPr>
        <w:t>коррекция</w:t>
      </w:r>
      <w:r>
        <w:rPr>
          <w:color w:val="000009"/>
          <w:spacing w:val="-13"/>
          <w:sz w:val="24"/>
        </w:rPr>
        <w:t xml:space="preserve"> </w:t>
      </w:r>
      <w:r>
        <w:rPr>
          <w:color w:val="000009"/>
          <w:sz w:val="24"/>
        </w:rPr>
        <w:t>слухового</w:t>
      </w:r>
      <w:r>
        <w:rPr>
          <w:color w:val="000009"/>
          <w:spacing w:val="-12"/>
          <w:sz w:val="24"/>
        </w:rPr>
        <w:t xml:space="preserve"> </w:t>
      </w:r>
      <w:r>
        <w:rPr>
          <w:color w:val="000009"/>
          <w:spacing w:val="-2"/>
          <w:sz w:val="24"/>
        </w:rPr>
        <w:t>восприятия;</w:t>
      </w:r>
    </w:p>
    <w:p w:rsidR="00081003" w:rsidRDefault="00594D4B">
      <w:pPr>
        <w:pStyle w:val="a4"/>
        <w:numPr>
          <w:ilvl w:val="0"/>
          <w:numId w:val="62"/>
        </w:numPr>
        <w:tabs>
          <w:tab w:val="left" w:pos="1071"/>
        </w:tabs>
        <w:spacing w:before="2"/>
        <w:ind w:right="289" w:firstLine="283"/>
        <w:rPr>
          <w:sz w:val="24"/>
        </w:rPr>
      </w:pPr>
      <w:r>
        <w:rPr>
          <w:color w:val="000009"/>
          <w:sz w:val="24"/>
        </w:rPr>
        <w:t>обогащается общий кругозор, способствующий расширению словарного запаса, знаний и представлений об окружающем мире;</w:t>
      </w:r>
    </w:p>
    <w:p w:rsidR="00081003" w:rsidRDefault="00594D4B">
      <w:pPr>
        <w:pStyle w:val="a4"/>
        <w:numPr>
          <w:ilvl w:val="0"/>
          <w:numId w:val="62"/>
        </w:numPr>
        <w:tabs>
          <w:tab w:val="left" w:pos="1043"/>
        </w:tabs>
        <w:spacing w:line="293" w:lineRule="exact"/>
        <w:ind w:left="1043" w:hanging="191"/>
        <w:rPr>
          <w:sz w:val="24"/>
        </w:rPr>
      </w:pPr>
      <w:r>
        <w:rPr>
          <w:color w:val="000009"/>
          <w:sz w:val="24"/>
        </w:rPr>
        <w:t>оказывается</w:t>
      </w:r>
      <w:r>
        <w:rPr>
          <w:color w:val="000009"/>
          <w:spacing w:val="-10"/>
          <w:sz w:val="24"/>
        </w:rPr>
        <w:t xml:space="preserve"> </w:t>
      </w:r>
      <w:r>
        <w:rPr>
          <w:color w:val="000009"/>
          <w:sz w:val="24"/>
        </w:rPr>
        <w:t>благоприятное</w:t>
      </w:r>
      <w:r>
        <w:rPr>
          <w:color w:val="000009"/>
          <w:spacing w:val="-9"/>
          <w:sz w:val="24"/>
        </w:rPr>
        <w:t xml:space="preserve"> </w:t>
      </w:r>
      <w:r>
        <w:rPr>
          <w:color w:val="000009"/>
          <w:sz w:val="24"/>
        </w:rPr>
        <w:t>воздействие</w:t>
      </w:r>
      <w:r>
        <w:rPr>
          <w:color w:val="000009"/>
          <w:spacing w:val="-8"/>
          <w:sz w:val="24"/>
        </w:rPr>
        <w:t xml:space="preserve"> </w:t>
      </w:r>
      <w:r>
        <w:rPr>
          <w:color w:val="000009"/>
          <w:sz w:val="24"/>
        </w:rPr>
        <w:t>на</w:t>
      </w:r>
      <w:r>
        <w:rPr>
          <w:color w:val="000009"/>
          <w:spacing w:val="-9"/>
          <w:sz w:val="24"/>
        </w:rPr>
        <w:t xml:space="preserve"> </w:t>
      </w:r>
      <w:r>
        <w:rPr>
          <w:color w:val="000009"/>
          <w:sz w:val="24"/>
        </w:rPr>
        <w:t>эмоциональную</w:t>
      </w:r>
      <w:r>
        <w:rPr>
          <w:color w:val="000009"/>
          <w:spacing w:val="-7"/>
          <w:sz w:val="24"/>
        </w:rPr>
        <w:t xml:space="preserve"> </w:t>
      </w:r>
      <w:r>
        <w:rPr>
          <w:color w:val="000009"/>
          <w:sz w:val="24"/>
        </w:rPr>
        <w:t>сферу</w:t>
      </w:r>
      <w:r>
        <w:rPr>
          <w:color w:val="000009"/>
          <w:spacing w:val="-12"/>
          <w:sz w:val="24"/>
        </w:rPr>
        <w:t xml:space="preserve"> </w:t>
      </w:r>
      <w:r>
        <w:rPr>
          <w:color w:val="000009"/>
          <w:spacing w:val="-2"/>
          <w:sz w:val="24"/>
        </w:rPr>
        <w:t>обучающегося;</w:t>
      </w:r>
    </w:p>
    <w:p w:rsidR="00081003" w:rsidRDefault="00594D4B">
      <w:pPr>
        <w:pStyle w:val="a4"/>
        <w:numPr>
          <w:ilvl w:val="0"/>
          <w:numId w:val="62"/>
        </w:numPr>
        <w:tabs>
          <w:tab w:val="left" w:pos="1191"/>
        </w:tabs>
        <w:spacing w:before="1"/>
        <w:ind w:right="288" w:firstLine="343"/>
        <w:rPr>
          <w:sz w:val="24"/>
        </w:rPr>
      </w:pPr>
      <w:r>
        <w:rPr>
          <w:color w:val="000009"/>
          <w:sz w:val="24"/>
        </w:rPr>
        <w:t>в интересной для обучающихся практической деятельности развиваются логические операции, умения анализировать, наблюдать за явлениями, произвольно направлять и удерживать внимание;</w:t>
      </w:r>
    </w:p>
    <w:p w:rsidR="00081003" w:rsidRDefault="00594D4B">
      <w:pPr>
        <w:pStyle w:val="a4"/>
        <w:numPr>
          <w:ilvl w:val="0"/>
          <w:numId w:val="62"/>
        </w:numPr>
        <w:tabs>
          <w:tab w:val="left" w:pos="1116"/>
        </w:tabs>
        <w:ind w:right="287" w:firstLine="283"/>
        <w:rPr>
          <w:sz w:val="24"/>
        </w:rPr>
      </w:pPr>
      <w:r>
        <w:rPr>
          <w:color w:val="000009"/>
          <w:sz w:val="24"/>
        </w:rPr>
        <w:t>совершенствуется возможность саморегуляции во время прослушивания музыкальных произведений и исполнительской деятельности;</w:t>
      </w:r>
    </w:p>
    <w:p w:rsidR="00081003" w:rsidRDefault="00594D4B">
      <w:pPr>
        <w:pStyle w:val="a4"/>
        <w:numPr>
          <w:ilvl w:val="0"/>
          <w:numId w:val="62"/>
        </w:numPr>
        <w:tabs>
          <w:tab w:val="left" w:pos="1103"/>
        </w:tabs>
        <w:spacing w:line="294" w:lineRule="exact"/>
        <w:ind w:left="1103" w:hanging="191"/>
        <w:rPr>
          <w:sz w:val="24"/>
        </w:rPr>
      </w:pPr>
      <w:r>
        <w:rPr>
          <w:color w:val="000009"/>
          <w:sz w:val="24"/>
        </w:rPr>
        <w:t>обогащается</w:t>
      </w:r>
      <w:r>
        <w:rPr>
          <w:color w:val="000009"/>
          <w:spacing w:val="-3"/>
          <w:sz w:val="24"/>
        </w:rPr>
        <w:t xml:space="preserve"> </w:t>
      </w:r>
      <w:r>
        <w:rPr>
          <w:color w:val="000009"/>
          <w:sz w:val="24"/>
        </w:rPr>
        <w:t>чувственный</w:t>
      </w:r>
      <w:r>
        <w:rPr>
          <w:color w:val="000009"/>
          <w:spacing w:val="-4"/>
          <w:sz w:val="24"/>
        </w:rPr>
        <w:t xml:space="preserve"> </w:t>
      </w:r>
      <w:r>
        <w:rPr>
          <w:color w:val="000009"/>
          <w:sz w:val="24"/>
        </w:rPr>
        <w:t>опыт</w:t>
      </w:r>
      <w:r>
        <w:rPr>
          <w:color w:val="000009"/>
          <w:spacing w:val="-3"/>
          <w:sz w:val="24"/>
        </w:rPr>
        <w:t xml:space="preserve"> </w:t>
      </w:r>
      <w:r>
        <w:rPr>
          <w:color w:val="000009"/>
          <w:spacing w:val="-2"/>
          <w:sz w:val="24"/>
        </w:rPr>
        <w:t>обучающегося.</w:t>
      </w:r>
    </w:p>
    <w:p w:rsidR="00081003" w:rsidRDefault="00594D4B">
      <w:pPr>
        <w:pStyle w:val="a3"/>
        <w:ind w:right="283" w:firstLine="283"/>
      </w:pPr>
      <w:r>
        <w:rPr>
          <w:color w:val="000009"/>
        </w:rPr>
        <w:t>Деятельность обучающихся с ТНР на уроках должна быть организована с учетом их возможностей. Подбор музыкального материала для исполнения обучающимися осуществляется на доступном для ребенка уровне. Новый</w:t>
      </w:r>
      <w:r>
        <w:rPr>
          <w:color w:val="000009"/>
          <w:spacing w:val="40"/>
        </w:rPr>
        <w:t xml:space="preserve"> </w:t>
      </w:r>
      <w:r>
        <w:rPr>
          <w:color w:val="000009"/>
        </w:rPr>
        <w:t xml:space="preserve">материал следует предъявлять развернуто, использовать визуализацию, примеры, практические упражнения и многократно </w:t>
      </w:r>
      <w:r>
        <w:rPr>
          <w:color w:val="000009"/>
          <w:spacing w:val="-2"/>
        </w:rPr>
        <w:t>закреплять.</w:t>
      </w:r>
    </w:p>
    <w:p w:rsidR="00081003" w:rsidRDefault="00594D4B">
      <w:pPr>
        <w:pStyle w:val="a3"/>
        <w:spacing w:line="274" w:lineRule="exact"/>
        <w:ind w:left="852" w:firstLine="0"/>
      </w:pPr>
      <w:r>
        <w:rPr>
          <w:color w:val="000009"/>
        </w:rPr>
        <w:t>Музыкальное</w:t>
      </w:r>
      <w:r>
        <w:rPr>
          <w:color w:val="000009"/>
          <w:spacing w:val="-12"/>
        </w:rPr>
        <w:t xml:space="preserve"> </w:t>
      </w:r>
      <w:r>
        <w:rPr>
          <w:color w:val="000009"/>
        </w:rPr>
        <w:t>воспитание</w:t>
      </w:r>
      <w:r>
        <w:rPr>
          <w:color w:val="000009"/>
          <w:spacing w:val="-12"/>
        </w:rPr>
        <w:t xml:space="preserve"> </w:t>
      </w:r>
      <w:r>
        <w:rPr>
          <w:color w:val="000009"/>
        </w:rPr>
        <w:t>младших</w:t>
      </w:r>
      <w:r>
        <w:rPr>
          <w:color w:val="000009"/>
          <w:spacing w:val="-8"/>
        </w:rPr>
        <w:t xml:space="preserve"> </w:t>
      </w:r>
      <w:r>
        <w:rPr>
          <w:color w:val="000009"/>
        </w:rPr>
        <w:t>школьников</w:t>
      </w:r>
      <w:r>
        <w:rPr>
          <w:color w:val="000009"/>
          <w:spacing w:val="-12"/>
        </w:rPr>
        <w:t xml:space="preserve"> </w:t>
      </w:r>
      <w:r>
        <w:rPr>
          <w:color w:val="000009"/>
        </w:rPr>
        <w:t>с</w:t>
      </w:r>
      <w:r>
        <w:rPr>
          <w:color w:val="000009"/>
          <w:spacing w:val="-9"/>
        </w:rPr>
        <w:t xml:space="preserve"> </w:t>
      </w:r>
      <w:r>
        <w:rPr>
          <w:color w:val="000009"/>
        </w:rPr>
        <w:t>ТНР</w:t>
      </w:r>
      <w:r>
        <w:rPr>
          <w:color w:val="000009"/>
          <w:spacing w:val="-10"/>
        </w:rPr>
        <w:t xml:space="preserve"> </w:t>
      </w:r>
      <w:r>
        <w:rPr>
          <w:color w:val="000009"/>
        </w:rPr>
        <w:t>будет</w:t>
      </w:r>
      <w:r>
        <w:rPr>
          <w:color w:val="000009"/>
          <w:spacing w:val="-11"/>
        </w:rPr>
        <w:t xml:space="preserve"> </w:t>
      </w:r>
      <w:r>
        <w:rPr>
          <w:color w:val="000009"/>
        </w:rPr>
        <w:t>более</w:t>
      </w:r>
      <w:r>
        <w:rPr>
          <w:color w:val="000009"/>
          <w:spacing w:val="-11"/>
        </w:rPr>
        <w:t xml:space="preserve"> </w:t>
      </w:r>
      <w:r>
        <w:rPr>
          <w:color w:val="000009"/>
        </w:rPr>
        <w:t>эффективным,</w:t>
      </w:r>
      <w:r>
        <w:rPr>
          <w:color w:val="000009"/>
          <w:spacing w:val="-10"/>
        </w:rPr>
        <w:t xml:space="preserve"> </w:t>
      </w:r>
      <w:r>
        <w:rPr>
          <w:color w:val="000009"/>
          <w:spacing w:val="-2"/>
        </w:rPr>
        <w:t>если:</w:t>
      </w:r>
    </w:p>
    <w:p w:rsidR="00081003" w:rsidRDefault="00594D4B">
      <w:pPr>
        <w:pStyle w:val="a4"/>
        <w:numPr>
          <w:ilvl w:val="0"/>
          <w:numId w:val="61"/>
        </w:numPr>
        <w:tabs>
          <w:tab w:val="left" w:pos="1222"/>
        </w:tabs>
        <w:ind w:right="278" w:firstLine="343"/>
        <w:rPr>
          <w:sz w:val="24"/>
        </w:rPr>
      </w:pPr>
      <w:r>
        <w:rPr>
          <w:color w:val="000009"/>
          <w:sz w:val="24"/>
        </w:rPr>
        <w:t>учитывать специфику музыкальной деятельности младших школьников с ТНР, характеризующуюся качественным своеобразием: неустойчивостью внимания, повышенной отвлекаемостью; замедленным приемом и переработкой информации; низким уровнем познавательной мотивации; недостатками развития моторики, малым объемом певческого диапазона, что обусловлено нарушением диафрагмального дыхания, дикции, звукопроизношения;</w:t>
      </w:r>
      <w:r>
        <w:rPr>
          <w:color w:val="000009"/>
          <w:spacing w:val="-5"/>
          <w:sz w:val="24"/>
        </w:rPr>
        <w:t xml:space="preserve"> </w:t>
      </w:r>
      <w:r>
        <w:rPr>
          <w:color w:val="000009"/>
          <w:sz w:val="24"/>
        </w:rPr>
        <w:t>задержкой</w:t>
      </w:r>
      <w:r>
        <w:rPr>
          <w:color w:val="000009"/>
          <w:spacing w:val="-4"/>
          <w:sz w:val="24"/>
        </w:rPr>
        <w:t xml:space="preserve"> </w:t>
      </w:r>
      <w:r>
        <w:rPr>
          <w:color w:val="000009"/>
          <w:sz w:val="24"/>
        </w:rPr>
        <w:t>в</w:t>
      </w:r>
      <w:r>
        <w:rPr>
          <w:color w:val="000009"/>
          <w:spacing w:val="-6"/>
          <w:sz w:val="24"/>
        </w:rPr>
        <w:t xml:space="preserve"> </w:t>
      </w:r>
      <w:r>
        <w:rPr>
          <w:color w:val="000009"/>
          <w:sz w:val="24"/>
        </w:rPr>
        <w:t>развитии</w:t>
      </w:r>
      <w:r>
        <w:rPr>
          <w:color w:val="000009"/>
          <w:spacing w:val="-4"/>
          <w:sz w:val="24"/>
        </w:rPr>
        <w:t xml:space="preserve"> </w:t>
      </w:r>
      <w:r>
        <w:rPr>
          <w:color w:val="000009"/>
          <w:sz w:val="24"/>
        </w:rPr>
        <w:t>мелодического,</w:t>
      </w:r>
      <w:r>
        <w:rPr>
          <w:color w:val="000009"/>
          <w:spacing w:val="-5"/>
          <w:sz w:val="24"/>
        </w:rPr>
        <w:t xml:space="preserve"> </w:t>
      </w:r>
      <w:r>
        <w:rPr>
          <w:color w:val="000009"/>
          <w:sz w:val="24"/>
        </w:rPr>
        <w:t>гармонического,</w:t>
      </w:r>
      <w:r>
        <w:rPr>
          <w:color w:val="000009"/>
          <w:spacing w:val="-5"/>
          <w:sz w:val="24"/>
        </w:rPr>
        <w:t xml:space="preserve"> </w:t>
      </w:r>
      <w:r>
        <w:rPr>
          <w:color w:val="000009"/>
          <w:sz w:val="24"/>
        </w:rPr>
        <w:t>тембрового</w:t>
      </w:r>
      <w:r>
        <w:rPr>
          <w:color w:val="000009"/>
          <w:spacing w:val="-5"/>
          <w:sz w:val="24"/>
        </w:rPr>
        <w:t xml:space="preserve"> </w:t>
      </w:r>
      <w:r>
        <w:rPr>
          <w:color w:val="000009"/>
          <w:sz w:val="24"/>
        </w:rPr>
        <w:t xml:space="preserve">слуха. - рассматривать процесс музыкального воспитания как часть коррекционной работы, направленной не только на развитие собственно-музыкальных способностей обучающегося (слух, ритм, музыкальная память и др.), но и как фактор его социальной адаптации и </w:t>
      </w:r>
      <w:r>
        <w:rPr>
          <w:color w:val="000009"/>
          <w:spacing w:val="-2"/>
          <w:sz w:val="24"/>
        </w:rPr>
        <w:t>оздоровления;</w:t>
      </w:r>
    </w:p>
    <w:p w:rsidR="00081003" w:rsidRDefault="00594D4B">
      <w:pPr>
        <w:pStyle w:val="a4"/>
        <w:numPr>
          <w:ilvl w:val="0"/>
          <w:numId w:val="61"/>
        </w:numPr>
        <w:tabs>
          <w:tab w:val="left" w:pos="1126"/>
        </w:tabs>
        <w:ind w:right="282" w:firstLine="343"/>
        <w:rPr>
          <w:sz w:val="24"/>
        </w:rPr>
      </w:pPr>
      <w:r>
        <w:rPr>
          <w:color w:val="000009"/>
          <w:sz w:val="24"/>
        </w:rPr>
        <w:t>включать в содержании уроков специально отобранные произведения разных жанров вокальной и инструментальной музыки, отвечающие внутренней эмоциональной потребности обучающегося</w:t>
      </w:r>
      <w:r>
        <w:rPr>
          <w:color w:val="000009"/>
          <w:spacing w:val="-9"/>
          <w:sz w:val="24"/>
        </w:rPr>
        <w:t xml:space="preserve"> </w:t>
      </w:r>
      <w:r>
        <w:rPr>
          <w:color w:val="000009"/>
          <w:sz w:val="24"/>
        </w:rPr>
        <w:t>в</w:t>
      </w:r>
      <w:r>
        <w:rPr>
          <w:color w:val="000009"/>
          <w:spacing w:val="-12"/>
          <w:sz w:val="24"/>
        </w:rPr>
        <w:t xml:space="preserve"> </w:t>
      </w:r>
      <w:r>
        <w:rPr>
          <w:color w:val="000009"/>
          <w:sz w:val="24"/>
        </w:rPr>
        <w:t>духовном</w:t>
      </w:r>
      <w:r>
        <w:rPr>
          <w:color w:val="000009"/>
          <w:spacing w:val="-12"/>
          <w:sz w:val="24"/>
        </w:rPr>
        <w:t xml:space="preserve"> </w:t>
      </w:r>
      <w:r>
        <w:rPr>
          <w:color w:val="000009"/>
          <w:sz w:val="24"/>
        </w:rPr>
        <w:t>обогащении.</w:t>
      </w:r>
      <w:r>
        <w:rPr>
          <w:color w:val="000009"/>
          <w:spacing w:val="-11"/>
          <w:sz w:val="24"/>
        </w:rPr>
        <w:t xml:space="preserve"> </w:t>
      </w:r>
      <w:r>
        <w:rPr>
          <w:color w:val="000009"/>
          <w:sz w:val="24"/>
        </w:rPr>
        <w:t>Программа</w:t>
      </w:r>
      <w:r>
        <w:rPr>
          <w:color w:val="000009"/>
          <w:spacing w:val="-12"/>
          <w:sz w:val="24"/>
        </w:rPr>
        <w:t xml:space="preserve"> </w:t>
      </w:r>
      <w:r>
        <w:rPr>
          <w:color w:val="000009"/>
          <w:sz w:val="24"/>
        </w:rPr>
        <w:t>предусматривает</w:t>
      </w:r>
      <w:r>
        <w:rPr>
          <w:color w:val="000009"/>
          <w:spacing w:val="-11"/>
          <w:sz w:val="24"/>
        </w:rPr>
        <w:t xml:space="preserve"> </w:t>
      </w:r>
      <w:r>
        <w:rPr>
          <w:color w:val="000009"/>
          <w:sz w:val="24"/>
        </w:rPr>
        <w:t>знакомство</w:t>
      </w:r>
      <w:r>
        <w:rPr>
          <w:color w:val="000009"/>
          <w:spacing w:val="-11"/>
          <w:sz w:val="24"/>
        </w:rPr>
        <w:t xml:space="preserve"> </w:t>
      </w:r>
      <w:r>
        <w:rPr>
          <w:color w:val="000009"/>
          <w:sz w:val="24"/>
        </w:rPr>
        <w:t>обучающихся</w:t>
      </w:r>
      <w:r>
        <w:rPr>
          <w:color w:val="000009"/>
          <w:spacing w:val="-11"/>
          <w:sz w:val="24"/>
        </w:rPr>
        <w:t xml:space="preserve"> </w:t>
      </w:r>
      <w:r>
        <w:rPr>
          <w:color w:val="000009"/>
          <w:sz w:val="24"/>
        </w:rPr>
        <w:t>с ЗПР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081003" w:rsidRDefault="00594D4B">
      <w:pPr>
        <w:pStyle w:val="a4"/>
        <w:numPr>
          <w:ilvl w:val="0"/>
          <w:numId w:val="61"/>
        </w:numPr>
        <w:tabs>
          <w:tab w:val="left" w:pos="994"/>
        </w:tabs>
        <w:ind w:right="283" w:firstLine="283"/>
        <w:rPr>
          <w:sz w:val="24"/>
        </w:rPr>
      </w:pPr>
      <w:r>
        <w:rPr>
          <w:color w:val="000009"/>
          <w:sz w:val="24"/>
        </w:rPr>
        <w:t>применять</w:t>
      </w:r>
      <w:r>
        <w:rPr>
          <w:color w:val="000009"/>
          <w:spacing w:val="-1"/>
          <w:sz w:val="24"/>
        </w:rPr>
        <w:t xml:space="preserve"> </w:t>
      </w:r>
      <w:r>
        <w:rPr>
          <w:color w:val="000009"/>
          <w:sz w:val="24"/>
        </w:rPr>
        <w:t>активные</w:t>
      </w:r>
      <w:r>
        <w:rPr>
          <w:color w:val="000009"/>
          <w:spacing w:val="-3"/>
          <w:sz w:val="24"/>
        </w:rPr>
        <w:t xml:space="preserve"> </w:t>
      </w:r>
      <w:r>
        <w:rPr>
          <w:color w:val="000009"/>
          <w:sz w:val="24"/>
        </w:rPr>
        <w:t>виды</w:t>
      </w:r>
      <w:r>
        <w:rPr>
          <w:color w:val="000009"/>
          <w:spacing w:val="-2"/>
          <w:sz w:val="24"/>
        </w:rPr>
        <w:t xml:space="preserve"> </w:t>
      </w:r>
      <w:r>
        <w:rPr>
          <w:color w:val="000009"/>
          <w:sz w:val="24"/>
        </w:rPr>
        <w:t>музыкальной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обучающегося в</w:t>
      </w:r>
      <w:r>
        <w:rPr>
          <w:color w:val="000009"/>
          <w:spacing w:val="-2"/>
          <w:sz w:val="24"/>
        </w:rPr>
        <w:t xml:space="preserve"> </w:t>
      </w:r>
      <w:r>
        <w:rPr>
          <w:color w:val="000009"/>
          <w:sz w:val="24"/>
        </w:rPr>
        <w:t>их взаимосочетании, а именно: слушание музыки, пение, логоритмика, музыкально-ритмические движения и упражнения, игра на детских музыкальных инструментах, использование других видов искусства при восприятии музыки и др. Поэтому в содержании образования представлены различные</w:t>
      </w:r>
      <w:r>
        <w:rPr>
          <w:color w:val="000009"/>
          <w:spacing w:val="-7"/>
          <w:sz w:val="24"/>
        </w:rPr>
        <w:t xml:space="preserve"> </w:t>
      </w:r>
      <w:r>
        <w:rPr>
          <w:color w:val="000009"/>
          <w:sz w:val="24"/>
        </w:rPr>
        <w:t>пласты</w:t>
      </w:r>
      <w:r>
        <w:rPr>
          <w:color w:val="000009"/>
          <w:spacing w:val="-6"/>
          <w:sz w:val="24"/>
        </w:rPr>
        <w:t xml:space="preserve"> </w:t>
      </w:r>
      <w:r>
        <w:rPr>
          <w:color w:val="000009"/>
          <w:sz w:val="24"/>
        </w:rPr>
        <w:t>музыкального</w:t>
      </w:r>
      <w:r>
        <w:rPr>
          <w:color w:val="000009"/>
          <w:spacing w:val="-7"/>
          <w:sz w:val="24"/>
        </w:rPr>
        <w:t xml:space="preserve"> </w:t>
      </w:r>
      <w:r>
        <w:rPr>
          <w:color w:val="000009"/>
          <w:sz w:val="24"/>
        </w:rPr>
        <w:t>искусства:</w:t>
      </w:r>
      <w:r>
        <w:rPr>
          <w:color w:val="000009"/>
          <w:spacing w:val="-5"/>
          <w:sz w:val="24"/>
        </w:rPr>
        <w:t xml:space="preserve"> </w:t>
      </w:r>
      <w:r>
        <w:rPr>
          <w:color w:val="000009"/>
          <w:sz w:val="24"/>
        </w:rPr>
        <w:t>фольклор,</w:t>
      </w:r>
      <w:r>
        <w:rPr>
          <w:color w:val="000009"/>
          <w:spacing w:val="-7"/>
          <w:sz w:val="24"/>
        </w:rPr>
        <w:t xml:space="preserve"> </w:t>
      </w:r>
      <w:r>
        <w:rPr>
          <w:color w:val="000009"/>
          <w:sz w:val="24"/>
        </w:rPr>
        <w:t>классическая,</w:t>
      </w:r>
      <w:r>
        <w:rPr>
          <w:color w:val="000009"/>
          <w:spacing w:val="-3"/>
          <w:sz w:val="24"/>
        </w:rPr>
        <w:t xml:space="preserve"> </w:t>
      </w:r>
      <w:r>
        <w:rPr>
          <w:color w:val="000009"/>
          <w:sz w:val="24"/>
        </w:rPr>
        <w:t>современная</w:t>
      </w:r>
      <w:r>
        <w:rPr>
          <w:color w:val="000009"/>
          <w:spacing w:val="-5"/>
          <w:sz w:val="24"/>
        </w:rPr>
        <w:t xml:space="preserve"> </w:t>
      </w:r>
      <w:r>
        <w:rPr>
          <w:color w:val="000009"/>
          <w:sz w:val="24"/>
        </w:rPr>
        <w:t>музыка,</w:t>
      </w:r>
      <w:r>
        <w:rPr>
          <w:color w:val="000009"/>
          <w:spacing w:val="-5"/>
          <w:sz w:val="24"/>
        </w:rPr>
        <w:t xml:space="preserve"> </w:t>
      </w:r>
      <w:r>
        <w:rPr>
          <w:color w:val="000009"/>
          <w:sz w:val="24"/>
        </w:rPr>
        <w:t>в</w:t>
      </w:r>
      <w:r>
        <w:rPr>
          <w:color w:val="000009"/>
          <w:spacing w:val="-3"/>
          <w:sz w:val="24"/>
        </w:rPr>
        <w:t xml:space="preserve"> </w:t>
      </w:r>
      <w:r>
        <w:rPr>
          <w:color w:val="000009"/>
          <w:sz w:val="24"/>
        </w:rPr>
        <w:t>том числе наиболее достойные образцы массовой музыкальной культуры (джаз, эстрада, музыка кино и др.);</w:t>
      </w:r>
    </w:p>
    <w:p w:rsidR="00081003" w:rsidRDefault="00594D4B">
      <w:pPr>
        <w:pStyle w:val="a4"/>
        <w:numPr>
          <w:ilvl w:val="0"/>
          <w:numId w:val="61"/>
        </w:numPr>
        <w:tabs>
          <w:tab w:val="left" w:pos="991"/>
        </w:tabs>
        <w:spacing w:before="1"/>
        <w:ind w:right="283" w:firstLine="283"/>
        <w:rPr>
          <w:sz w:val="24"/>
        </w:rPr>
      </w:pPr>
      <w:r>
        <w:rPr>
          <w:color w:val="000009"/>
          <w:sz w:val="24"/>
        </w:rPr>
        <w:t>использовать</w:t>
      </w:r>
      <w:r>
        <w:rPr>
          <w:color w:val="000009"/>
          <w:spacing w:val="-6"/>
          <w:sz w:val="24"/>
        </w:rPr>
        <w:t xml:space="preserve"> </w:t>
      </w:r>
      <w:r>
        <w:rPr>
          <w:color w:val="000009"/>
          <w:sz w:val="24"/>
        </w:rPr>
        <w:t>разнообразные</w:t>
      </w:r>
      <w:r>
        <w:rPr>
          <w:color w:val="000009"/>
          <w:spacing w:val="-8"/>
          <w:sz w:val="24"/>
        </w:rPr>
        <w:t xml:space="preserve"> </w:t>
      </w:r>
      <w:r>
        <w:rPr>
          <w:color w:val="000009"/>
          <w:sz w:val="24"/>
        </w:rPr>
        <w:t>формы</w:t>
      </w:r>
      <w:r>
        <w:rPr>
          <w:color w:val="000009"/>
          <w:spacing w:val="-7"/>
          <w:sz w:val="24"/>
        </w:rPr>
        <w:t xml:space="preserve"> </w:t>
      </w:r>
      <w:r>
        <w:rPr>
          <w:color w:val="000009"/>
          <w:sz w:val="24"/>
        </w:rPr>
        <w:t>музыкального</w:t>
      </w:r>
      <w:r>
        <w:rPr>
          <w:color w:val="000009"/>
          <w:spacing w:val="-9"/>
          <w:sz w:val="24"/>
        </w:rPr>
        <w:t xml:space="preserve"> </w:t>
      </w:r>
      <w:r>
        <w:rPr>
          <w:color w:val="000009"/>
          <w:sz w:val="24"/>
        </w:rPr>
        <w:t>воспитания</w:t>
      </w:r>
      <w:r>
        <w:rPr>
          <w:color w:val="000009"/>
          <w:spacing w:val="-6"/>
          <w:sz w:val="24"/>
        </w:rPr>
        <w:t xml:space="preserve"> </w:t>
      </w:r>
      <w:r>
        <w:rPr>
          <w:color w:val="000009"/>
          <w:sz w:val="24"/>
        </w:rPr>
        <w:t>в</w:t>
      </w:r>
      <w:r>
        <w:rPr>
          <w:color w:val="000009"/>
          <w:spacing w:val="-7"/>
          <w:sz w:val="24"/>
        </w:rPr>
        <w:t xml:space="preserve"> </w:t>
      </w:r>
      <w:r>
        <w:rPr>
          <w:color w:val="000009"/>
          <w:sz w:val="24"/>
        </w:rPr>
        <w:t>сочетании</w:t>
      </w:r>
      <w:r>
        <w:rPr>
          <w:color w:val="000009"/>
          <w:spacing w:val="-3"/>
          <w:sz w:val="24"/>
        </w:rPr>
        <w:t xml:space="preserve"> </w:t>
      </w:r>
      <w:r>
        <w:rPr>
          <w:color w:val="000009"/>
          <w:sz w:val="24"/>
        </w:rPr>
        <w:t>уроков</w:t>
      </w:r>
      <w:r>
        <w:rPr>
          <w:color w:val="000009"/>
          <w:spacing w:val="-7"/>
          <w:sz w:val="24"/>
        </w:rPr>
        <w:t xml:space="preserve"> </w:t>
      </w:r>
      <w:r>
        <w:rPr>
          <w:color w:val="000009"/>
          <w:sz w:val="24"/>
        </w:rPr>
        <w:t>музыки</w:t>
      </w:r>
      <w:r>
        <w:rPr>
          <w:color w:val="000009"/>
          <w:spacing w:val="-5"/>
          <w:sz w:val="24"/>
        </w:rPr>
        <w:t xml:space="preserve"> </w:t>
      </w:r>
      <w:r>
        <w:rPr>
          <w:color w:val="000009"/>
          <w:sz w:val="24"/>
        </w:rPr>
        <w:t>с внеурочными видами работы (музыкальные игры, экскурсии, театральные представления, драматизации музыкальных сказок, индивидуальные, групповые, массовые формы) и внешкольные музыкальные занятия младших школьников с ТНР: посещение музыкальных концертов и спектаклей, слушание музыкальных передач и др.;</w:t>
      </w:r>
    </w:p>
    <w:p w:rsidR="00081003" w:rsidRDefault="00594D4B">
      <w:pPr>
        <w:pStyle w:val="a4"/>
        <w:numPr>
          <w:ilvl w:val="0"/>
          <w:numId w:val="61"/>
        </w:numPr>
        <w:tabs>
          <w:tab w:val="left" w:pos="1080"/>
        </w:tabs>
        <w:ind w:right="282" w:firstLine="283"/>
        <w:rPr>
          <w:sz w:val="24"/>
        </w:rPr>
      </w:pPr>
      <w:r>
        <w:rPr>
          <w:color w:val="000009"/>
          <w:sz w:val="24"/>
        </w:rPr>
        <w:t>использовать игровые формы деятельности на уроках,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80" w:firstLine="0"/>
      </w:pPr>
      <w:r>
        <w:rPr>
          <w:color w:val="000009"/>
        </w:rPr>
        <w:lastRenderedPageBreak/>
        <w:t>языка, композиционных принципов, а также практическое музицирование — пение, игра на доступных музыкальных инструментах, различные формы музыкального движения.</w:t>
      </w:r>
    </w:p>
    <w:p w:rsidR="00081003" w:rsidRDefault="00594D4B">
      <w:pPr>
        <w:pStyle w:val="1"/>
        <w:ind w:left="852"/>
      </w:pPr>
      <w:r>
        <w:rPr>
          <w:color w:val="000009"/>
        </w:rPr>
        <w:t>Цели</w:t>
      </w:r>
      <w:r>
        <w:rPr>
          <w:color w:val="000009"/>
          <w:spacing w:val="-6"/>
        </w:rPr>
        <w:t xml:space="preserve"> </w:t>
      </w:r>
      <w:r>
        <w:rPr>
          <w:color w:val="000009"/>
        </w:rPr>
        <w:t>и</w:t>
      </w:r>
      <w:r>
        <w:rPr>
          <w:color w:val="000009"/>
          <w:spacing w:val="-6"/>
        </w:rPr>
        <w:t xml:space="preserve"> </w:t>
      </w:r>
      <w:r>
        <w:rPr>
          <w:color w:val="000009"/>
        </w:rPr>
        <w:t>задачи</w:t>
      </w:r>
      <w:r>
        <w:rPr>
          <w:color w:val="000009"/>
          <w:spacing w:val="-6"/>
        </w:rPr>
        <w:t xml:space="preserve"> </w:t>
      </w:r>
      <w:r>
        <w:rPr>
          <w:color w:val="000009"/>
        </w:rPr>
        <w:t>изучения</w:t>
      </w:r>
      <w:r>
        <w:rPr>
          <w:color w:val="000009"/>
          <w:spacing w:val="-6"/>
        </w:rPr>
        <w:t xml:space="preserve"> </w:t>
      </w:r>
      <w:r>
        <w:rPr>
          <w:color w:val="000009"/>
        </w:rPr>
        <w:t>учебного</w:t>
      </w:r>
      <w:r>
        <w:rPr>
          <w:color w:val="000009"/>
          <w:spacing w:val="-6"/>
        </w:rPr>
        <w:t xml:space="preserve"> </w:t>
      </w:r>
      <w:r>
        <w:rPr>
          <w:color w:val="000009"/>
        </w:rPr>
        <w:t>предмета</w:t>
      </w:r>
      <w:r>
        <w:rPr>
          <w:color w:val="000009"/>
          <w:spacing w:val="-8"/>
        </w:rPr>
        <w:t xml:space="preserve"> </w:t>
      </w:r>
      <w:r>
        <w:rPr>
          <w:color w:val="000009"/>
          <w:spacing w:val="-2"/>
        </w:rPr>
        <w:t>«Музыка»</w:t>
      </w:r>
    </w:p>
    <w:p w:rsidR="00081003" w:rsidRDefault="00594D4B">
      <w:pPr>
        <w:pStyle w:val="a3"/>
        <w:ind w:right="279" w:firstLine="283"/>
      </w:pPr>
      <w:r>
        <w:rPr>
          <w:i/>
          <w:color w:val="000009"/>
        </w:rPr>
        <w:t xml:space="preserve">Основная цель реализации программы </w:t>
      </w:r>
      <w:r>
        <w:rPr>
          <w:color w:val="000009"/>
        </w:rPr>
        <w:t>— воспитание музыкальной культуры как части всей духовной культуры обучающихся с ТНР.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081003" w:rsidRDefault="00594D4B">
      <w:pPr>
        <w:pStyle w:val="a3"/>
        <w:ind w:right="292" w:firstLine="283"/>
      </w:pPr>
      <w:r>
        <w:rPr>
          <w:color w:val="000009"/>
        </w:rPr>
        <w:t xml:space="preserve">В процессе конкретизации учебных целей их реализация осуществляется по следующим </w:t>
      </w:r>
      <w:r>
        <w:rPr>
          <w:color w:val="000009"/>
          <w:spacing w:val="-2"/>
        </w:rPr>
        <w:t>направлениям:</w:t>
      </w:r>
    </w:p>
    <w:p w:rsidR="00081003" w:rsidRDefault="00594D4B">
      <w:pPr>
        <w:pStyle w:val="a4"/>
        <w:numPr>
          <w:ilvl w:val="0"/>
          <w:numId w:val="60"/>
        </w:numPr>
        <w:tabs>
          <w:tab w:val="left" w:pos="1310"/>
        </w:tabs>
        <w:ind w:right="289" w:firstLine="283"/>
        <w:jc w:val="both"/>
        <w:rPr>
          <w:sz w:val="24"/>
        </w:rPr>
      </w:pPr>
      <w:r>
        <w:rPr>
          <w:color w:val="000009"/>
          <w:sz w:val="24"/>
        </w:rPr>
        <w:t>становление системы ценностей обучающихся в единстве эмоциональной и познавательной сферы;</w:t>
      </w:r>
    </w:p>
    <w:p w:rsidR="00081003" w:rsidRDefault="00594D4B">
      <w:pPr>
        <w:pStyle w:val="a4"/>
        <w:numPr>
          <w:ilvl w:val="0"/>
          <w:numId w:val="60"/>
        </w:numPr>
        <w:tabs>
          <w:tab w:val="left" w:pos="1257"/>
        </w:tabs>
        <w:ind w:right="286" w:firstLine="343"/>
        <w:jc w:val="both"/>
        <w:rPr>
          <w:sz w:val="24"/>
        </w:rPr>
      </w:pPr>
      <w:r>
        <w:rPr>
          <w:color w:val="000009"/>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081003" w:rsidRDefault="00594D4B">
      <w:pPr>
        <w:pStyle w:val="a4"/>
        <w:numPr>
          <w:ilvl w:val="0"/>
          <w:numId w:val="60"/>
        </w:numPr>
        <w:tabs>
          <w:tab w:val="left" w:pos="1253"/>
        </w:tabs>
        <w:ind w:right="284" w:firstLine="343"/>
        <w:jc w:val="both"/>
        <w:rPr>
          <w:sz w:val="24"/>
        </w:rPr>
      </w:pPr>
      <w:r>
        <w:rPr>
          <w:color w:val="000009"/>
          <w:sz w:val="24"/>
        </w:rPr>
        <w:t xml:space="preserve">формирование творческих способностей ребёнка, развитие внутренней мотивации к </w:t>
      </w:r>
      <w:r>
        <w:rPr>
          <w:color w:val="000009"/>
          <w:spacing w:val="-2"/>
          <w:sz w:val="24"/>
        </w:rPr>
        <w:t>музицированию.</w:t>
      </w:r>
    </w:p>
    <w:p w:rsidR="00081003" w:rsidRDefault="00594D4B">
      <w:pPr>
        <w:pStyle w:val="a3"/>
        <w:ind w:left="912" w:firstLine="0"/>
      </w:pPr>
      <w:r>
        <w:rPr>
          <w:color w:val="000009"/>
        </w:rPr>
        <w:t>Важнейшими</w:t>
      </w:r>
      <w:r>
        <w:rPr>
          <w:color w:val="000009"/>
          <w:spacing w:val="-11"/>
        </w:rPr>
        <w:t xml:space="preserve"> </w:t>
      </w:r>
      <w:r>
        <w:rPr>
          <w:color w:val="000009"/>
        </w:rPr>
        <w:t>задачами</w:t>
      </w:r>
      <w:r>
        <w:rPr>
          <w:color w:val="000009"/>
          <w:spacing w:val="-8"/>
        </w:rPr>
        <w:t xml:space="preserve"> </w:t>
      </w:r>
      <w:r>
        <w:rPr>
          <w:color w:val="000009"/>
        </w:rPr>
        <w:t>в</w:t>
      </w:r>
      <w:r>
        <w:rPr>
          <w:color w:val="000009"/>
          <w:spacing w:val="-11"/>
        </w:rPr>
        <w:t xml:space="preserve"> </w:t>
      </w:r>
      <w:r>
        <w:rPr>
          <w:color w:val="000009"/>
        </w:rPr>
        <w:t>начальной</w:t>
      </w:r>
      <w:r>
        <w:rPr>
          <w:color w:val="000009"/>
          <w:spacing w:val="-10"/>
        </w:rPr>
        <w:t xml:space="preserve"> </w:t>
      </w:r>
      <w:r>
        <w:rPr>
          <w:color w:val="000009"/>
        </w:rPr>
        <w:t>школе</w:t>
      </w:r>
      <w:r>
        <w:rPr>
          <w:color w:val="000009"/>
          <w:spacing w:val="-11"/>
        </w:rPr>
        <w:t xml:space="preserve"> </w:t>
      </w:r>
      <w:r>
        <w:rPr>
          <w:color w:val="000009"/>
          <w:spacing w:val="-2"/>
        </w:rPr>
        <w:t>являются:</w:t>
      </w:r>
    </w:p>
    <w:p w:rsidR="00081003" w:rsidRDefault="00594D4B">
      <w:pPr>
        <w:pStyle w:val="a4"/>
        <w:numPr>
          <w:ilvl w:val="0"/>
          <w:numId w:val="59"/>
        </w:numPr>
        <w:tabs>
          <w:tab w:val="left" w:pos="1237"/>
        </w:tabs>
        <w:ind w:right="284" w:firstLine="343"/>
        <w:jc w:val="both"/>
        <w:rPr>
          <w:sz w:val="24"/>
        </w:rPr>
      </w:pPr>
      <w:r>
        <w:rPr>
          <w:color w:val="000009"/>
          <w:sz w:val="24"/>
        </w:rPr>
        <w:t xml:space="preserve">Формирование эмоционально-ценностной отзывчивости на прекрасное в жизни и в </w:t>
      </w:r>
      <w:r>
        <w:rPr>
          <w:color w:val="000009"/>
          <w:spacing w:val="-2"/>
          <w:sz w:val="24"/>
        </w:rPr>
        <w:t>искусстве.</w:t>
      </w:r>
    </w:p>
    <w:p w:rsidR="00081003" w:rsidRDefault="00594D4B">
      <w:pPr>
        <w:pStyle w:val="a4"/>
        <w:numPr>
          <w:ilvl w:val="0"/>
          <w:numId w:val="59"/>
        </w:numPr>
        <w:tabs>
          <w:tab w:val="left" w:pos="1107"/>
        </w:tabs>
        <w:ind w:right="277" w:firstLine="283"/>
        <w:jc w:val="both"/>
        <w:rPr>
          <w:sz w:val="24"/>
        </w:rPr>
      </w:pPr>
      <w:r>
        <w:rPr>
          <w:color w:val="000009"/>
          <w:sz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081003" w:rsidRDefault="00594D4B">
      <w:pPr>
        <w:pStyle w:val="a4"/>
        <w:numPr>
          <w:ilvl w:val="0"/>
          <w:numId w:val="59"/>
        </w:numPr>
        <w:tabs>
          <w:tab w:val="left" w:pos="1191"/>
        </w:tabs>
        <w:ind w:right="286" w:firstLine="343"/>
        <w:jc w:val="both"/>
        <w:rPr>
          <w:sz w:val="24"/>
        </w:rPr>
      </w:pPr>
      <w:r>
        <w:rPr>
          <w:color w:val="000009"/>
          <w:sz w:val="24"/>
        </w:rP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w:t>
      </w:r>
      <w:r>
        <w:rPr>
          <w:color w:val="000009"/>
          <w:spacing w:val="-2"/>
          <w:sz w:val="24"/>
        </w:rPr>
        <w:t>переживания.</w:t>
      </w:r>
    </w:p>
    <w:p w:rsidR="00081003" w:rsidRDefault="00594D4B">
      <w:pPr>
        <w:pStyle w:val="a4"/>
        <w:numPr>
          <w:ilvl w:val="0"/>
          <w:numId w:val="59"/>
        </w:numPr>
        <w:tabs>
          <w:tab w:val="left" w:pos="1282"/>
        </w:tabs>
        <w:ind w:right="288" w:firstLine="343"/>
        <w:jc w:val="both"/>
        <w:rPr>
          <w:sz w:val="24"/>
        </w:rPr>
      </w:pPr>
      <w:r>
        <w:rPr>
          <w:color w:val="000009"/>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081003" w:rsidRDefault="00594D4B">
      <w:pPr>
        <w:pStyle w:val="a4"/>
        <w:numPr>
          <w:ilvl w:val="0"/>
          <w:numId w:val="59"/>
        </w:numPr>
        <w:tabs>
          <w:tab w:val="left" w:pos="1198"/>
        </w:tabs>
        <w:ind w:right="282" w:firstLine="283"/>
        <w:jc w:val="both"/>
        <w:rPr>
          <w:sz w:val="24"/>
        </w:rPr>
      </w:pPr>
      <w:r>
        <w:rPr>
          <w:color w:val="000009"/>
          <w:sz w:val="24"/>
        </w:rPr>
        <w:t xml:space="preserve">Овладение предметными умениями и навыками в различных видах практического </w:t>
      </w:r>
      <w:r>
        <w:rPr>
          <w:color w:val="000009"/>
          <w:spacing w:val="-2"/>
          <w:sz w:val="24"/>
        </w:rPr>
        <w:t>музицирования.</w:t>
      </w:r>
    </w:p>
    <w:p w:rsidR="00081003" w:rsidRDefault="00594D4B">
      <w:pPr>
        <w:pStyle w:val="a3"/>
        <w:ind w:right="289" w:firstLine="343"/>
      </w:pPr>
      <w:r>
        <w:rPr>
          <w:color w:val="000009"/>
        </w:rPr>
        <w:t xml:space="preserve">Введение ребёнка в искусство через разнообразие видов музыкальной деятельности, в том </w:t>
      </w:r>
      <w:r>
        <w:rPr>
          <w:color w:val="000009"/>
          <w:spacing w:val="-2"/>
        </w:rPr>
        <w:t>числе:</w:t>
      </w:r>
    </w:p>
    <w:p w:rsidR="00081003" w:rsidRDefault="00594D4B">
      <w:pPr>
        <w:pStyle w:val="a3"/>
        <w:ind w:left="852" w:firstLine="0"/>
      </w:pPr>
      <w:r>
        <w:rPr>
          <w:color w:val="000009"/>
        </w:rPr>
        <w:t>а)</w:t>
      </w:r>
      <w:r>
        <w:rPr>
          <w:color w:val="000009"/>
          <w:spacing w:val="-4"/>
        </w:rPr>
        <w:t xml:space="preserve"> </w:t>
      </w:r>
      <w:r>
        <w:rPr>
          <w:color w:val="000009"/>
        </w:rPr>
        <w:t>слушание</w:t>
      </w:r>
      <w:r>
        <w:rPr>
          <w:color w:val="000009"/>
          <w:spacing w:val="-4"/>
        </w:rPr>
        <w:t xml:space="preserve"> </w:t>
      </w:r>
      <w:r>
        <w:rPr>
          <w:color w:val="000009"/>
        </w:rPr>
        <w:t>(воспитание</w:t>
      </w:r>
      <w:r>
        <w:rPr>
          <w:color w:val="000009"/>
          <w:spacing w:val="-5"/>
        </w:rPr>
        <w:t xml:space="preserve"> </w:t>
      </w:r>
      <w:r>
        <w:rPr>
          <w:color w:val="000009"/>
        </w:rPr>
        <w:t>грамотного</w:t>
      </w:r>
      <w:r>
        <w:rPr>
          <w:color w:val="000009"/>
          <w:spacing w:val="-3"/>
        </w:rPr>
        <w:t xml:space="preserve"> </w:t>
      </w:r>
      <w:r>
        <w:rPr>
          <w:color w:val="000009"/>
          <w:spacing w:val="-2"/>
        </w:rPr>
        <w:t>слушателя);</w:t>
      </w:r>
    </w:p>
    <w:p w:rsidR="00081003" w:rsidRDefault="00594D4B">
      <w:pPr>
        <w:pStyle w:val="a3"/>
        <w:ind w:left="852" w:right="2540" w:firstLine="60"/>
      </w:pPr>
      <w:r>
        <w:rPr>
          <w:color w:val="000009"/>
        </w:rPr>
        <w:t>б)</w:t>
      </w:r>
      <w:r>
        <w:rPr>
          <w:color w:val="000009"/>
          <w:spacing w:val="-5"/>
        </w:rPr>
        <w:t xml:space="preserve"> </w:t>
      </w:r>
      <w:r>
        <w:rPr>
          <w:color w:val="000009"/>
        </w:rPr>
        <w:t>исполнение</w:t>
      </w:r>
      <w:r>
        <w:rPr>
          <w:color w:val="000009"/>
          <w:spacing w:val="-6"/>
        </w:rPr>
        <w:t xml:space="preserve"> </w:t>
      </w:r>
      <w:r>
        <w:rPr>
          <w:color w:val="000009"/>
        </w:rPr>
        <w:t>(пение,</w:t>
      </w:r>
      <w:r>
        <w:rPr>
          <w:color w:val="000009"/>
          <w:spacing w:val="-8"/>
        </w:rPr>
        <w:t xml:space="preserve"> </w:t>
      </w:r>
      <w:r>
        <w:rPr>
          <w:color w:val="000009"/>
        </w:rPr>
        <w:t>игра</w:t>
      </w:r>
      <w:r>
        <w:rPr>
          <w:color w:val="000009"/>
          <w:spacing w:val="-6"/>
        </w:rPr>
        <w:t xml:space="preserve"> </w:t>
      </w:r>
      <w:r>
        <w:rPr>
          <w:color w:val="000009"/>
        </w:rPr>
        <w:t>на</w:t>
      </w:r>
      <w:r>
        <w:rPr>
          <w:color w:val="000009"/>
          <w:spacing w:val="-6"/>
        </w:rPr>
        <w:t xml:space="preserve"> </w:t>
      </w:r>
      <w:r>
        <w:rPr>
          <w:color w:val="000009"/>
        </w:rPr>
        <w:t>доступных</w:t>
      </w:r>
      <w:r>
        <w:rPr>
          <w:color w:val="000009"/>
          <w:spacing w:val="-5"/>
        </w:rPr>
        <w:t xml:space="preserve"> </w:t>
      </w:r>
      <w:r>
        <w:rPr>
          <w:color w:val="000009"/>
        </w:rPr>
        <w:t>музыкальных</w:t>
      </w:r>
      <w:r>
        <w:rPr>
          <w:color w:val="000009"/>
          <w:spacing w:val="-6"/>
        </w:rPr>
        <w:t xml:space="preserve"> </w:t>
      </w:r>
      <w:r>
        <w:rPr>
          <w:color w:val="000009"/>
        </w:rPr>
        <w:t>инструментах); в) сочинение (элементы импровизации, композиции, аранжировки);</w:t>
      </w:r>
    </w:p>
    <w:p w:rsidR="00081003" w:rsidRDefault="00594D4B">
      <w:pPr>
        <w:pStyle w:val="a3"/>
        <w:ind w:right="278" w:firstLine="283"/>
        <w:jc w:val="left"/>
      </w:pPr>
      <w:r>
        <w:rPr>
          <w:color w:val="000009"/>
        </w:rPr>
        <w:t>г) музыкальное движение (пластическое интонирование, танец, двигательное моделирование и др.);</w:t>
      </w:r>
    </w:p>
    <w:p w:rsidR="00081003" w:rsidRDefault="00594D4B">
      <w:pPr>
        <w:pStyle w:val="a3"/>
        <w:ind w:left="912" w:firstLine="0"/>
        <w:jc w:val="left"/>
      </w:pPr>
      <w:r>
        <w:rPr>
          <w:color w:val="000009"/>
        </w:rPr>
        <w:t>д)</w:t>
      </w:r>
      <w:r>
        <w:rPr>
          <w:color w:val="000009"/>
          <w:spacing w:val="-8"/>
        </w:rPr>
        <w:t xml:space="preserve"> </w:t>
      </w:r>
      <w:r>
        <w:rPr>
          <w:color w:val="000009"/>
        </w:rPr>
        <w:t>исследовательские</w:t>
      </w:r>
      <w:r>
        <w:rPr>
          <w:color w:val="000009"/>
          <w:spacing w:val="-9"/>
        </w:rPr>
        <w:t xml:space="preserve"> </w:t>
      </w:r>
      <w:r>
        <w:rPr>
          <w:color w:val="000009"/>
        </w:rPr>
        <w:t>и</w:t>
      </w:r>
      <w:r>
        <w:rPr>
          <w:color w:val="000009"/>
          <w:spacing w:val="-8"/>
        </w:rPr>
        <w:t xml:space="preserve"> </w:t>
      </w:r>
      <w:r>
        <w:rPr>
          <w:color w:val="000009"/>
        </w:rPr>
        <w:t>творческие</w:t>
      </w:r>
      <w:r>
        <w:rPr>
          <w:color w:val="000009"/>
          <w:spacing w:val="-8"/>
        </w:rPr>
        <w:t xml:space="preserve"> </w:t>
      </w:r>
      <w:r>
        <w:rPr>
          <w:color w:val="000009"/>
          <w:spacing w:val="-2"/>
        </w:rPr>
        <w:t>проекты.</w:t>
      </w:r>
    </w:p>
    <w:p w:rsidR="00081003" w:rsidRDefault="00594D4B">
      <w:pPr>
        <w:pStyle w:val="a4"/>
        <w:numPr>
          <w:ilvl w:val="0"/>
          <w:numId w:val="59"/>
        </w:numPr>
        <w:tabs>
          <w:tab w:val="left" w:pos="1121"/>
        </w:tabs>
        <w:ind w:right="281" w:firstLine="283"/>
        <w:rPr>
          <w:sz w:val="24"/>
        </w:rPr>
      </w:pPr>
      <w:r>
        <w:rPr>
          <w:color w:val="000009"/>
          <w:sz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081003" w:rsidRDefault="00594D4B">
      <w:pPr>
        <w:pStyle w:val="a4"/>
        <w:numPr>
          <w:ilvl w:val="0"/>
          <w:numId w:val="59"/>
        </w:numPr>
        <w:tabs>
          <w:tab w:val="left" w:pos="1165"/>
        </w:tabs>
        <w:ind w:right="278" w:firstLine="343"/>
        <w:rPr>
          <w:sz w:val="24"/>
        </w:rPr>
      </w:pPr>
      <w:r>
        <w:rPr>
          <w:color w:val="000009"/>
          <w:sz w:val="24"/>
        </w:rPr>
        <w:t>Воспитание уважения к цивилизационному наследию России; присвоение интонационно- образного строя отечественной музыкальной культуры.</w:t>
      </w:r>
    </w:p>
    <w:p w:rsidR="00081003" w:rsidRDefault="00594D4B">
      <w:pPr>
        <w:pStyle w:val="a4"/>
        <w:numPr>
          <w:ilvl w:val="0"/>
          <w:numId w:val="59"/>
        </w:numPr>
        <w:tabs>
          <w:tab w:val="left" w:pos="1174"/>
        </w:tabs>
        <w:ind w:right="289" w:firstLine="343"/>
        <w:rPr>
          <w:sz w:val="24"/>
        </w:rPr>
      </w:pPr>
      <w:r>
        <w:rPr>
          <w:color w:val="000009"/>
          <w:sz w:val="24"/>
        </w:rPr>
        <w:t>Расширение кругозора, воспитание любознательности, интереса к музыкальной культуре других стран, культур, времён и народов.</w:t>
      </w:r>
    </w:p>
    <w:p w:rsidR="00081003" w:rsidRDefault="00594D4B">
      <w:pPr>
        <w:spacing w:before="1"/>
        <w:ind w:left="852"/>
        <w:jc w:val="both"/>
        <w:rPr>
          <w:i/>
          <w:sz w:val="24"/>
        </w:rPr>
      </w:pPr>
      <w:r>
        <w:rPr>
          <w:i/>
          <w:color w:val="000009"/>
          <w:sz w:val="24"/>
        </w:rPr>
        <w:t>Содержание</w:t>
      </w:r>
      <w:r>
        <w:rPr>
          <w:i/>
          <w:color w:val="000009"/>
          <w:spacing w:val="-12"/>
          <w:sz w:val="24"/>
        </w:rPr>
        <w:t xml:space="preserve"> </w:t>
      </w:r>
      <w:r>
        <w:rPr>
          <w:i/>
          <w:color w:val="000009"/>
          <w:spacing w:val="-2"/>
          <w:sz w:val="24"/>
        </w:rPr>
        <w:t>обучения</w:t>
      </w:r>
    </w:p>
    <w:p w:rsidR="00081003" w:rsidRDefault="00594D4B">
      <w:pPr>
        <w:pStyle w:val="a3"/>
        <w:ind w:right="285" w:firstLine="283"/>
      </w:pPr>
      <w:r>
        <w:rPr>
          <w:color w:val="000009"/>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81003" w:rsidRDefault="00594D4B">
      <w:pPr>
        <w:pStyle w:val="a3"/>
        <w:ind w:right="287" w:firstLine="343"/>
      </w:pPr>
      <w:r>
        <w:rPr>
          <w:color w:val="000009"/>
        </w:rPr>
        <w:t>Содержание предмета «Музыка» структурно представлено восемью модулям (тематическими линиями), обеспечивающими преемственность с образовательной программой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tabs>
          <w:tab w:val="left" w:pos="2128"/>
          <w:tab w:val="left" w:pos="2476"/>
          <w:tab w:val="left" w:pos="3752"/>
          <w:tab w:val="left" w:pos="4717"/>
          <w:tab w:val="left" w:pos="6264"/>
          <w:tab w:val="left" w:pos="8041"/>
          <w:tab w:val="left" w:pos="9192"/>
          <w:tab w:val="left" w:pos="10357"/>
        </w:tabs>
        <w:spacing w:before="66"/>
        <w:ind w:right="285" w:firstLine="0"/>
        <w:jc w:val="left"/>
      </w:pPr>
      <w:r>
        <w:rPr>
          <w:color w:val="000009"/>
          <w:spacing w:val="-2"/>
        </w:rPr>
        <w:lastRenderedPageBreak/>
        <w:t>дошкольного</w:t>
      </w:r>
      <w:r>
        <w:rPr>
          <w:color w:val="000009"/>
        </w:rPr>
        <w:tab/>
      </w:r>
      <w:r>
        <w:rPr>
          <w:color w:val="000009"/>
          <w:spacing w:val="-10"/>
        </w:rPr>
        <w:t>и</w:t>
      </w:r>
      <w:r>
        <w:rPr>
          <w:color w:val="000009"/>
        </w:rPr>
        <w:tab/>
      </w:r>
      <w:r>
        <w:rPr>
          <w:color w:val="000009"/>
          <w:spacing w:val="-2"/>
        </w:rPr>
        <w:t>основного</w:t>
      </w:r>
      <w:r>
        <w:rPr>
          <w:color w:val="000009"/>
        </w:rPr>
        <w:tab/>
      </w:r>
      <w:r>
        <w:rPr>
          <w:color w:val="000009"/>
          <w:spacing w:val="-2"/>
        </w:rPr>
        <w:t>общего</w:t>
      </w:r>
      <w:r>
        <w:rPr>
          <w:color w:val="000009"/>
        </w:rPr>
        <w:tab/>
      </w:r>
      <w:r>
        <w:rPr>
          <w:color w:val="000009"/>
          <w:spacing w:val="-2"/>
        </w:rPr>
        <w:t>образования,</w:t>
      </w:r>
      <w:r>
        <w:rPr>
          <w:color w:val="000009"/>
        </w:rPr>
        <w:tab/>
      </w:r>
      <w:r>
        <w:rPr>
          <w:color w:val="000009"/>
          <w:spacing w:val="-2"/>
        </w:rPr>
        <w:t>непрерывность</w:t>
      </w:r>
      <w:r>
        <w:rPr>
          <w:color w:val="000009"/>
        </w:rPr>
        <w:tab/>
      </w:r>
      <w:r>
        <w:rPr>
          <w:color w:val="000009"/>
          <w:spacing w:val="-2"/>
        </w:rPr>
        <w:t>изучения</w:t>
      </w:r>
      <w:r>
        <w:rPr>
          <w:color w:val="000009"/>
        </w:rPr>
        <w:tab/>
      </w:r>
      <w:r>
        <w:rPr>
          <w:color w:val="000009"/>
          <w:spacing w:val="-2"/>
        </w:rPr>
        <w:t>предмета</w:t>
      </w:r>
      <w:r>
        <w:rPr>
          <w:color w:val="000009"/>
        </w:rPr>
        <w:tab/>
      </w:r>
      <w:r>
        <w:rPr>
          <w:color w:val="000009"/>
          <w:spacing w:val="-10"/>
        </w:rPr>
        <w:t xml:space="preserve">и </w:t>
      </w:r>
      <w:r>
        <w:rPr>
          <w:color w:val="000009"/>
        </w:rPr>
        <w:t>образовательной области «Искусство» на протяжении всего курса школьного обучения:</w:t>
      </w:r>
    </w:p>
    <w:p w:rsidR="00081003" w:rsidRDefault="00594D4B">
      <w:pPr>
        <w:pStyle w:val="a3"/>
        <w:ind w:left="852" w:right="5779" w:firstLine="0"/>
        <w:jc w:val="left"/>
      </w:pPr>
      <w:r>
        <w:rPr>
          <w:color w:val="000009"/>
        </w:rPr>
        <w:t>модуль № 1 «Музыкальная грамота»; модуль</w:t>
      </w:r>
      <w:r>
        <w:rPr>
          <w:color w:val="000009"/>
          <w:spacing w:val="-14"/>
        </w:rPr>
        <w:t xml:space="preserve"> </w:t>
      </w:r>
      <w:r>
        <w:rPr>
          <w:color w:val="000009"/>
        </w:rPr>
        <w:t>№</w:t>
      </w:r>
      <w:r>
        <w:rPr>
          <w:color w:val="000009"/>
          <w:spacing w:val="-15"/>
        </w:rPr>
        <w:t xml:space="preserve"> </w:t>
      </w:r>
      <w:r>
        <w:rPr>
          <w:color w:val="000009"/>
        </w:rPr>
        <w:t>2</w:t>
      </w:r>
      <w:r>
        <w:rPr>
          <w:color w:val="000009"/>
          <w:spacing w:val="-11"/>
        </w:rPr>
        <w:t xml:space="preserve"> </w:t>
      </w:r>
      <w:r>
        <w:rPr>
          <w:color w:val="000009"/>
        </w:rPr>
        <w:t>«Народная</w:t>
      </w:r>
      <w:r>
        <w:rPr>
          <w:color w:val="000009"/>
          <w:spacing w:val="-14"/>
        </w:rPr>
        <w:t xml:space="preserve"> </w:t>
      </w:r>
      <w:r>
        <w:rPr>
          <w:color w:val="000009"/>
        </w:rPr>
        <w:t>музыка</w:t>
      </w:r>
      <w:r>
        <w:rPr>
          <w:color w:val="000009"/>
          <w:spacing w:val="-15"/>
        </w:rPr>
        <w:t xml:space="preserve"> </w:t>
      </w:r>
      <w:r>
        <w:rPr>
          <w:color w:val="000009"/>
        </w:rPr>
        <w:t>России»; модуль № 3 «Музыка народов мира»; модуль № 4 «Духовная музыка»;</w:t>
      </w:r>
    </w:p>
    <w:p w:rsidR="00081003" w:rsidRDefault="00594D4B">
      <w:pPr>
        <w:pStyle w:val="a3"/>
        <w:spacing w:before="1"/>
        <w:ind w:left="852" w:firstLine="0"/>
        <w:jc w:val="left"/>
      </w:pPr>
      <w:r>
        <w:rPr>
          <w:color w:val="000009"/>
        </w:rPr>
        <w:t>модуль</w:t>
      </w:r>
      <w:r>
        <w:rPr>
          <w:color w:val="000009"/>
          <w:spacing w:val="-8"/>
        </w:rPr>
        <w:t xml:space="preserve"> </w:t>
      </w:r>
      <w:r>
        <w:rPr>
          <w:color w:val="000009"/>
        </w:rPr>
        <w:t>№</w:t>
      </w:r>
      <w:r>
        <w:rPr>
          <w:color w:val="000009"/>
          <w:spacing w:val="-8"/>
        </w:rPr>
        <w:t xml:space="preserve"> </w:t>
      </w:r>
      <w:r>
        <w:rPr>
          <w:color w:val="000009"/>
        </w:rPr>
        <w:t>5</w:t>
      </w:r>
      <w:r>
        <w:rPr>
          <w:color w:val="000009"/>
          <w:spacing w:val="-3"/>
        </w:rPr>
        <w:t xml:space="preserve"> </w:t>
      </w:r>
      <w:r>
        <w:rPr>
          <w:color w:val="000009"/>
        </w:rPr>
        <w:t>«Классическая</w:t>
      </w:r>
      <w:r>
        <w:rPr>
          <w:color w:val="000009"/>
          <w:spacing w:val="-7"/>
        </w:rPr>
        <w:t xml:space="preserve"> </w:t>
      </w:r>
      <w:r>
        <w:rPr>
          <w:color w:val="000009"/>
          <w:spacing w:val="-2"/>
        </w:rPr>
        <w:t>музыка»;</w:t>
      </w:r>
    </w:p>
    <w:p w:rsidR="00081003" w:rsidRDefault="00594D4B">
      <w:pPr>
        <w:pStyle w:val="a3"/>
        <w:ind w:left="852" w:right="4341" w:firstLine="60"/>
        <w:jc w:val="left"/>
      </w:pPr>
      <w:r>
        <w:rPr>
          <w:color w:val="000009"/>
        </w:rPr>
        <w:t>модуль</w:t>
      </w:r>
      <w:r>
        <w:rPr>
          <w:color w:val="000009"/>
          <w:spacing w:val="-15"/>
        </w:rPr>
        <w:t xml:space="preserve"> </w:t>
      </w:r>
      <w:r>
        <w:rPr>
          <w:color w:val="000009"/>
        </w:rPr>
        <w:t>№</w:t>
      </w:r>
      <w:r>
        <w:rPr>
          <w:color w:val="000009"/>
          <w:spacing w:val="-15"/>
        </w:rPr>
        <w:t xml:space="preserve"> </w:t>
      </w:r>
      <w:r>
        <w:rPr>
          <w:color w:val="000009"/>
        </w:rPr>
        <w:t>6</w:t>
      </w:r>
      <w:r>
        <w:rPr>
          <w:color w:val="000009"/>
          <w:spacing w:val="-15"/>
        </w:rPr>
        <w:t xml:space="preserve"> </w:t>
      </w:r>
      <w:r>
        <w:rPr>
          <w:color w:val="000009"/>
        </w:rPr>
        <w:t>«Современная</w:t>
      </w:r>
      <w:r>
        <w:rPr>
          <w:color w:val="000009"/>
          <w:spacing w:val="-15"/>
        </w:rPr>
        <w:t xml:space="preserve"> </w:t>
      </w:r>
      <w:r>
        <w:rPr>
          <w:color w:val="000009"/>
        </w:rPr>
        <w:t>музыкальная</w:t>
      </w:r>
      <w:r>
        <w:rPr>
          <w:color w:val="000009"/>
          <w:spacing w:val="-15"/>
        </w:rPr>
        <w:t xml:space="preserve"> </w:t>
      </w:r>
      <w:r>
        <w:rPr>
          <w:color w:val="000009"/>
        </w:rPr>
        <w:t>культура»; модуль № 7 «Музыка театра и кино»;</w:t>
      </w:r>
    </w:p>
    <w:p w:rsidR="00081003" w:rsidRDefault="00594D4B">
      <w:pPr>
        <w:pStyle w:val="a3"/>
        <w:ind w:left="852" w:firstLine="0"/>
        <w:jc w:val="left"/>
      </w:pPr>
      <w:r>
        <w:rPr>
          <w:color w:val="000009"/>
        </w:rPr>
        <w:t>модуль</w:t>
      </w:r>
      <w:r>
        <w:rPr>
          <w:color w:val="000009"/>
          <w:spacing w:val="-8"/>
        </w:rPr>
        <w:t xml:space="preserve"> </w:t>
      </w:r>
      <w:r>
        <w:rPr>
          <w:color w:val="000009"/>
        </w:rPr>
        <w:t>№</w:t>
      </w:r>
      <w:r>
        <w:rPr>
          <w:color w:val="000009"/>
          <w:spacing w:val="-8"/>
        </w:rPr>
        <w:t xml:space="preserve"> </w:t>
      </w:r>
      <w:r>
        <w:rPr>
          <w:color w:val="000009"/>
        </w:rPr>
        <w:t>8</w:t>
      </w:r>
      <w:r>
        <w:rPr>
          <w:color w:val="000009"/>
          <w:spacing w:val="-4"/>
        </w:rPr>
        <w:t xml:space="preserve"> </w:t>
      </w:r>
      <w:r>
        <w:rPr>
          <w:color w:val="000009"/>
        </w:rPr>
        <w:t>«Музыка</w:t>
      </w:r>
      <w:r>
        <w:rPr>
          <w:color w:val="000009"/>
          <w:spacing w:val="-6"/>
        </w:rPr>
        <w:t xml:space="preserve"> </w:t>
      </w:r>
      <w:r>
        <w:rPr>
          <w:color w:val="000009"/>
        </w:rPr>
        <w:t>в</w:t>
      </w:r>
      <w:r>
        <w:rPr>
          <w:color w:val="000009"/>
          <w:spacing w:val="-6"/>
        </w:rPr>
        <w:t xml:space="preserve"> </w:t>
      </w:r>
      <w:r>
        <w:rPr>
          <w:color w:val="000009"/>
        </w:rPr>
        <w:t>жизни</w:t>
      </w:r>
      <w:r>
        <w:rPr>
          <w:color w:val="000009"/>
          <w:spacing w:val="-7"/>
        </w:rPr>
        <w:t xml:space="preserve"> </w:t>
      </w:r>
      <w:r>
        <w:rPr>
          <w:color w:val="000009"/>
          <w:spacing w:val="-2"/>
        </w:rPr>
        <w:t>человека».</w:t>
      </w:r>
    </w:p>
    <w:p w:rsidR="00081003" w:rsidRDefault="00594D4B">
      <w:pPr>
        <w:pStyle w:val="a3"/>
        <w:ind w:right="282" w:firstLine="283"/>
      </w:pPr>
      <w:r>
        <w:rPr>
          <w:color w:val="000009"/>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w:t>
      </w:r>
      <w:r>
        <w:rPr>
          <w:color w:val="000009"/>
          <w:spacing w:val="31"/>
        </w:rPr>
        <w:t xml:space="preserve">  </w:t>
      </w:r>
      <w:r>
        <w:rPr>
          <w:color w:val="000009"/>
        </w:rPr>
        <w:t>программы,</w:t>
      </w:r>
      <w:r>
        <w:rPr>
          <w:color w:val="000009"/>
          <w:spacing w:val="30"/>
        </w:rPr>
        <w:t xml:space="preserve">  </w:t>
      </w:r>
      <w:r>
        <w:rPr>
          <w:color w:val="000009"/>
        </w:rPr>
        <w:t>как</w:t>
      </w:r>
      <w:r>
        <w:rPr>
          <w:color w:val="000009"/>
          <w:spacing w:val="33"/>
        </w:rPr>
        <w:t xml:space="preserve">  </w:t>
      </w:r>
      <w:r>
        <w:rPr>
          <w:color w:val="000009"/>
        </w:rPr>
        <w:t>«Изобразительное</w:t>
      </w:r>
      <w:r>
        <w:rPr>
          <w:color w:val="000009"/>
          <w:spacing w:val="30"/>
        </w:rPr>
        <w:t xml:space="preserve">  </w:t>
      </w:r>
      <w:r>
        <w:rPr>
          <w:color w:val="000009"/>
        </w:rPr>
        <w:t>искусство»,</w:t>
      </w:r>
      <w:r>
        <w:rPr>
          <w:color w:val="000009"/>
          <w:spacing w:val="35"/>
        </w:rPr>
        <w:t xml:space="preserve">  </w:t>
      </w:r>
      <w:r>
        <w:rPr>
          <w:color w:val="000009"/>
        </w:rPr>
        <w:t>«Литературное</w:t>
      </w:r>
      <w:r>
        <w:rPr>
          <w:color w:val="000009"/>
          <w:spacing w:val="30"/>
        </w:rPr>
        <w:t xml:space="preserve">  </w:t>
      </w:r>
      <w:r>
        <w:rPr>
          <w:color w:val="000009"/>
          <w:spacing w:val="-2"/>
        </w:rPr>
        <w:t>чтение»,</w:t>
      </w:r>
    </w:p>
    <w:p w:rsidR="00081003" w:rsidRDefault="00594D4B">
      <w:pPr>
        <w:pStyle w:val="a3"/>
        <w:ind w:right="288" w:firstLine="0"/>
      </w:pPr>
      <w:r>
        <w:rPr>
          <w:color w:val="000009"/>
        </w:rPr>
        <w:t>«Окружающий мир», «Основы религиозной культуры и светской этики», «Иностранный язык (английский)». и др.</w:t>
      </w:r>
    </w:p>
    <w:p w:rsidR="00081003" w:rsidRDefault="00594D4B">
      <w:pPr>
        <w:pStyle w:val="a3"/>
        <w:ind w:right="280" w:firstLine="283"/>
      </w:pPr>
      <w:r>
        <w:rPr>
          <w:i/>
          <w:color w:val="000009"/>
        </w:rPr>
        <w:t xml:space="preserve">Модуль № 1 «Музыкальная грамота» </w:t>
      </w:r>
      <w:r>
        <w:rPr>
          <w:color w:val="000009"/>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тематического планирования возможно по арочному принципу либо на регулярной основе</w:t>
      </w:r>
      <w:r>
        <w:rPr>
          <w:color w:val="000009"/>
          <w:spacing w:val="-2"/>
        </w:rPr>
        <w:t xml:space="preserve"> </w:t>
      </w:r>
      <w:r>
        <w:rPr>
          <w:color w:val="000009"/>
        </w:rPr>
        <w:t>по 5–10 минут на</w:t>
      </w:r>
      <w:r>
        <w:rPr>
          <w:color w:val="000009"/>
          <w:spacing w:val="-1"/>
        </w:rPr>
        <w:t xml:space="preserve"> </w:t>
      </w:r>
      <w:r>
        <w:rPr>
          <w:color w:val="000009"/>
        </w:rPr>
        <w:t>каждом уроке. Новые</w:t>
      </w:r>
      <w:r>
        <w:rPr>
          <w:color w:val="000009"/>
          <w:spacing w:val="-2"/>
        </w:rPr>
        <w:t xml:space="preserve"> </w:t>
      </w:r>
      <w:r>
        <w:rPr>
          <w:color w:val="000009"/>
        </w:rPr>
        <w:t>понятия и навыки после</w:t>
      </w:r>
      <w:r>
        <w:rPr>
          <w:color w:val="000009"/>
          <w:spacing w:val="-1"/>
        </w:rPr>
        <w:t xml:space="preserve"> </w:t>
      </w:r>
      <w:r>
        <w:rPr>
          <w:color w:val="000009"/>
        </w:rPr>
        <w:t>их освоения не исключаются из учебной деятельности, а используются 86 в качестве актуального знания, практического багажа при организации работы над следующим музыкальным материалом.</w:t>
      </w:r>
    </w:p>
    <w:p w:rsidR="00081003" w:rsidRDefault="00594D4B">
      <w:pPr>
        <w:spacing w:before="1"/>
        <w:ind w:left="568" w:right="282" w:firstLine="283"/>
        <w:jc w:val="both"/>
        <w:rPr>
          <w:sz w:val="24"/>
        </w:rPr>
      </w:pPr>
      <w:r>
        <w:rPr>
          <w:i/>
          <w:color w:val="000009"/>
          <w:sz w:val="24"/>
        </w:rPr>
        <w:t xml:space="preserve">Модуль № 2 «Народная музыка России» </w:t>
      </w:r>
      <w:r>
        <w:rPr>
          <w:color w:val="000009"/>
          <w:sz w:val="24"/>
        </w:rPr>
        <w:t>Данный модуль является одним из наиболее значимых.</w:t>
      </w:r>
      <w:r>
        <w:rPr>
          <w:color w:val="000009"/>
          <w:spacing w:val="65"/>
          <w:sz w:val="24"/>
        </w:rPr>
        <w:t xml:space="preserve"> </w:t>
      </w:r>
      <w:r>
        <w:rPr>
          <w:color w:val="000009"/>
          <w:sz w:val="24"/>
        </w:rPr>
        <w:t>Цели</w:t>
      </w:r>
      <w:r>
        <w:rPr>
          <w:color w:val="000009"/>
          <w:spacing w:val="66"/>
          <w:sz w:val="24"/>
        </w:rPr>
        <w:t xml:space="preserve"> </w:t>
      </w:r>
      <w:r>
        <w:rPr>
          <w:color w:val="000009"/>
          <w:sz w:val="24"/>
        </w:rPr>
        <w:t>воспитания</w:t>
      </w:r>
      <w:r>
        <w:rPr>
          <w:color w:val="000009"/>
          <w:spacing w:val="65"/>
          <w:sz w:val="24"/>
        </w:rPr>
        <w:t xml:space="preserve"> </w:t>
      </w:r>
      <w:r>
        <w:rPr>
          <w:color w:val="000009"/>
          <w:sz w:val="24"/>
        </w:rPr>
        <w:t>национальной</w:t>
      </w:r>
      <w:r>
        <w:rPr>
          <w:color w:val="000009"/>
          <w:spacing w:val="63"/>
          <w:sz w:val="24"/>
        </w:rPr>
        <w:t xml:space="preserve"> </w:t>
      </w:r>
      <w:r>
        <w:rPr>
          <w:color w:val="000009"/>
          <w:sz w:val="24"/>
        </w:rPr>
        <w:t>и</w:t>
      </w:r>
      <w:r>
        <w:rPr>
          <w:color w:val="000009"/>
          <w:spacing w:val="64"/>
          <w:sz w:val="24"/>
        </w:rPr>
        <w:t xml:space="preserve"> </w:t>
      </w:r>
      <w:r>
        <w:rPr>
          <w:color w:val="000009"/>
          <w:sz w:val="24"/>
        </w:rPr>
        <w:t>гражданской</w:t>
      </w:r>
      <w:r>
        <w:rPr>
          <w:color w:val="000009"/>
          <w:spacing w:val="66"/>
          <w:sz w:val="24"/>
        </w:rPr>
        <w:t xml:space="preserve"> </w:t>
      </w:r>
      <w:r>
        <w:rPr>
          <w:color w:val="000009"/>
          <w:sz w:val="24"/>
        </w:rPr>
        <w:t>идентичности,</w:t>
      </w:r>
      <w:r>
        <w:rPr>
          <w:color w:val="000009"/>
          <w:spacing w:val="65"/>
          <w:sz w:val="24"/>
        </w:rPr>
        <w:t xml:space="preserve"> </w:t>
      </w:r>
      <w:r>
        <w:rPr>
          <w:color w:val="000009"/>
          <w:sz w:val="24"/>
        </w:rPr>
        <w:t>а</w:t>
      </w:r>
      <w:r>
        <w:rPr>
          <w:color w:val="000009"/>
          <w:spacing w:val="64"/>
          <w:sz w:val="24"/>
        </w:rPr>
        <w:t xml:space="preserve"> </w:t>
      </w:r>
      <w:r>
        <w:rPr>
          <w:color w:val="000009"/>
          <w:sz w:val="24"/>
        </w:rPr>
        <w:t>также</w:t>
      </w:r>
      <w:r>
        <w:rPr>
          <w:color w:val="000009"/>
          <w:spacing w:val="64"/>
          <w:sz w:val="24"/>
        </w:rPr>
        <w:t xml:space="preserve"> </w:t>
      </w:r>
      <w:r>
        <w:rPr>
          <w:color w:val="000009"/>
          <w:sz w:val="24"/>
        </w:rPr>
        <w:t>принцип</w:t>
      </w:r>
    </w:p>
    <w:p w:rsidR="00081003" w:rsidRDefault="00594D4B">
      <w:pPr>
        <w:pStyle w:val="a3"/>
        <w:ind w:right="278" w:firstLine="0"/>
      </w:pPr>
      <w:r>
        <w:rPr>
          <w:color w:val="000009"/>
        </w:rPr>
        <w:t>«вхождения в музыку от родного порога» предполагают, что отправной точкой для освоения всего</w:t>
      </w:r>
      <w:r>
        <w:rPr>
          <w:color w:val="000009"/>
          <w:spacing w:val="-8"/>
        </w:rPr>
        <w:t xml:space="preserve"> </w:t>
      </w:r>
      <w:r>
        <w:rPr>
          <w:color w:val="000009"/>
        </w:rPr>
        <w:t>богатства</w:t>
      </w:r>
      <w:r>
        <w:rPr>
          <w:color w:val="000009"/>
          <w:spacing w:val="-9"/>
        </w:rPr>
        <w:t xml:space="preserve"> </w:t>
      </w:r>
      <w:r>
        <w:rPr>
          <w:color w:val="000009"/>
        </w:rPr>
        <w:t>и</w:t>
      </w:r>
      <w:r>
        <w:rPr>
          <w:color w:val="000009"/>
          <w:spacing w:val="-8"/>
        </w:rPr>
        <w:t xml:space="preserve"> </w:t>
      </w:r>
      <w:r>
        <w:rPr>
          <w:color w:val="000009"/>
        </w:rPr>
        <w:t>разнообразия</w:t>
      </w:r>
      <w:r>
        <w:rPr>
          <w:color w:val="000009"/>
          <w:spacing w:val="-8"/>
        </w:rPr>
        <w:t xml:space="preserve"> </w:t>
      </w:r>
      <w:r>
        <w:rPr>
          <w:color w:val="000009"/>
        </w:rPr>
        <w:t>музыки</w:t>
      </w:r>
      <w:r>
        <w:rPr>
          <w:color w:val="000009"/>
          <w:spacing w:val="-7"/>
        </w:rPr>
        <w:t xml:space="preserve"> </w:t>
      </w:r>
      <w:r>
        <w:rPr>
          <w:color w:val="000009"/>
        </w:rPr>
        <w:t>должна</w:t>
      </w:r>
      <w:r>
        <w:rPr>
          <w:color w:val="000009"/>
          <w:spacing w:val="-9"/>
        </w:rPr>
        <w:t xml:space="preserve"> </w:t>
      </w:r>
      <w:r>
        <w:rPr>
          <w:color w:val="000009"/>
        </w:rPr>
        <w:t>быть</w:t>
      </w:r>
      <w:r>
        <w:rPr>
          <w:color w:val="000009"/>
          <w:spacing w:val="-7"/>
        </w:rPr>
        <w:t xml:space="preserve"> </w:t>
      </w:r>
      <w:r>
        <w:rPr>
          <w:color w:val="000009"/>
        </w:rPr>
        <w:t>музыкальная</w:t>
      </w:r>
      <w:r>
        <w:rPr>
          <w:color w:val="000009"/>
          <w:spacing w:val="-8"/>
        </w:rPr>
        <w:t xml:space="preserve"> </w:t>
      </w:r>
      <w:r>
        <w:rPr>
          <w:color w:val="000009"/>
        </w:rPr>
        <w:t>культура</w:t>
      </w:r>
      <w:r>
        <w:rPr>
          <w:color w:val="000009"/>
          <w:spacing w:val="-9"/>
        </w:rPr>
        <w:t xml:space="preserve"> </w:t>
      </w:r>
      <w:r>
        <w:rPr>
          <w:color w:val="000009"/>
        </w:rPr>
        <w:t>родного</w:t>
      </w:r>
      <w:r>
        <w:rPr>
          <w:color w:val="000009"/>
          <w:spacing w:val="-8"/>
        </w:rPr>
        <w:t xml:space="preserve"> </w:t>
      </w:r>
      <w:r>
        <w:rPr>
          <w:color w:val="000009"/>
        </w:rPr>
        <w:t>края,</w:t>
      </w:r>
      <w:r>
        <w:rPr>
          <w:color w:val="000009"/>
          <w:spacing w:val="-8"/>
        </w:rPr>
        <w:t xml:space="preserve"> </w:t>
      </w:r>
      <w:r>
        <w:rPr>
          <w:color w:val="000009"/>
        </w:rPr>
        <w:t>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w:t>
      </w:r>
      <w:r>
        <w:rPr>
          <w:color w:val="000009"/>
          <w:spacing w:val="-2"/>
        </w:rPr>
        <w:t xml:space="preserve"> </w:t>
      </w:r>
      <w:r>
        <w:rPr>
          <w:color w:val="000009"/>
        </w:rPr>
        <w:t>фольклора,</w:t>
      </w:r>
      <w:r>
        <w:rPr>
          <w:color w:val="000009"/>
          <w:spacing w:val="-2"/>
        </w:rPr>
        <w:t xml:space="preserve"> </w:t>
      </w:r>
      <w:r>
        <w:rPr>
          <w:color w:val="000009"/>
        </w:rPr>
        <w:t>календарных</w:t>
      </w:r>
      <w:r>
        <w:rPr>
          <w:color w:val="000009"/>
          <w:spacing w:val="-1"/>
        </w:rPr>
        <w:t xml:space="preserve"> </w:t>
      </w:r>
      <w:r>
        <w:rPr>
          <w:color w:val="000009"/>
        </w:rPr>
        <w:t>обрядов</w:t>
      </w:r>
      <w:r>
        <w:rPr>
          <w:color w:val="000009"/>
          <w:spacing w:val="-2"/>
        </w:rPr>
        <w:t xml:space="preserve"> </w:t>
      </w:r>
      <w:r>
        <w:rPr>
          <w:color w:val="000009"/>
        </w:rPr>
        <w:t>и</w:t>
      </w:r>
      <w:r>
        <w:rPr>
          <w:color w:val="000009"/>
          <w:spacing w:val="-1"/>
        </w:rPr>
        <w:t xml:space="preserve"> </w:t>
      </w:r>
      <w:r>
        <w:rPr>
          <w:color w:val="000009"/>
        </w:rPr>
        <w:t>праздников.</w:t>
      </w:r>
      <w:r>
        <w:rPr>
          <w:color w:val="000009"/>
          <w:spacing w:val="-3"/>
        </w:rPr>
        <w:t xml:space="preserve"> </w:t>
      </w:r>
      <w:r>
        <w:rPr>
          <w:color w:val="000009"/>
        </w:rPr>
        <w:t>Особое</w:t>
      </w:r>
      <w:r>
        <w:rPr>
          <w:color w:val="000009"/>
          <w:spacing w:val="-3"/>
        </w:rPr>
        <w:t xml:space="preserve"> </w:t>
      </w:r>
      <w:r>
        <w:rPr>
          <w:color w:val="000009"/>
        </w:rPr>
        <w:t>внимание</w:t>
      </w:r>
      <w:r>
        <w:rPr>
          <w:color w:val="000009"/>
          <w:spacing w:val="-3"/>
        </w:rPr>
        <w:t xml:space="preserve"> </w:t>
      </w:r>
      <w:r>
        <w:rPr>
          <w:color w:val="000009"/>
        </w:rPr>
        <w:t>необходимо</w:t>
      </w:r>
      <w:r>
        <w:rPr>
          <w:color w:val="000009"/>
          <w:spacing w:val="-1"/>
        </w:rPr>
        <w:t xml:space="preserve"> </w:t>
      </w:r>
      <w:r>
        <w:rPr>
          <w:color w:val="000009"/>
        </w:rPr>
        <w:t>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081003" w:rsidRDefault="00594D4B">
      <w:pPr>
        <w:pStyle w:val="a3"/>
        <w:ind w:right="282" w:firstLine="283"/>
      </w:pPr>
      <w:r>
        <w:rPr>
          <w:i/>
          <w:color w:val="000009"/>
        </w:rPr>
        <w:t xml:space="preserve">Модуль № 3 «Музыка народов мира» </w:t>
      </w:r>
      <w:r>
        <w:rPr>
          <w:color w:val="000009"/>
        </w:rPr>
        <w:t>Данный</w:t>
      </w:r>
      <w:r>
        <w:rPr>
          <w:color w:val="000009"/>
          <w:spacing w:val="-1"/>
        </w:rPr>
        <w:t xml:space="preserve"> </w:t>
      </w:r>
      <w:r>
        <w:rPr>
          <w:color w:val="000009"/>
        </w:rPr>
        <w:t>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Pr>
          <w:color w:val="000009"/>
          <w:spacing w:val="-7"/>
        </w:rPr>
        <w:t xml:space="preserve"> </w:t>
      </w:r>
      <w:r>
        <w:rPr>
          <w:color w:val="000009"/>
        </w:rPr>
        <w:t>корнями</w:t>
      </w:r>
      <w:r>
        <w:rPr>
          <w:color w:val="000009"/>
          <w:spacing w:val="-4"/>
        </w:rPr>
        <w:t xml:space="preserve"> </w:t>
      </w:r>
      <w:r>
        <w:rPr>
          <w:color w:val="000009"/>
        </w:rPr>
        <w:t>—</w:t>
      </w:r>
      <w:r>
        <w:rPr>
          <w:color w:val="000009"/>
          <w:spacing w:val="-7"/>
        </w:rPr>
        <w:t xml:space="preserve"> </w:t>
      </w:r>
      <w:r>
        <w:rPr>
          <w:color w:val="000009"/>
        </w:rPr>
        <w:t>это</w:t>
      </w:r>
      <w:r>
        <w:rPr>
          <w:color w:val="000009"/>
          <w:spacing w:val="-7"/>
        </w:rPr>
        <w:t xml:space="preserve"> </w:t>
      </w:r>
      <w:r>
        <w:rPr>
          <w:color w:val="000009"/>
        </w:rPr>
        <w:t>реальная</w:t>
      </w:r>
      <w:r>
        <w:rPr>
          <w:color w:val="000009"/>
          <w:spacing w:val="-7"/>
        </w:rPr>
        <w:t xml:space="preserve"> </w:t>
      </w:r>
      <w:r>
        <w:rPr>
          <w:color w:val="000009"/>
        </w:rPr>
        <w:t>картина</w:t>
      </w:r>
      <w:r>
        <w:rPr>
          <w:color w:val="000009"/>
          <w:spacing w:val="-8"/>
        </w:rPr>
        <w:t xml:space="preserve"> </w:t>
      </w:r>
      <w:r>
        <w:rPr>
          <w:color w:val="000009"/>
        </w:rPr>
        <w:t>культурного</w:t>
      </w:r>
      <w:r>
        <w:rPr>
          <w:color w:val="000009"/>
          <w:spacing w:val="-7"/>
        </w:rPr>
        <w:t xml:space="preserve"> </w:t>
      </w:r>
      <w:r>
        <w:rPr>
          <w:color w:val="000009"/>
        </w:rPr>
        <w:t>разнообразия,</w:t>
      </w:r>
      <w:r>
        <w:rPr>
          <w:color w:val="000009"/>
          <w:spacing w:val="-2"/>
        </w:rPr>
        <w:t xml:space="preserve"> </w:t>
      </w:r>
      <w:r>
        <w:rPr>
          <w:color w:val="000009"/>
        </w:rPr>
        <w:t>сохраняющегося в современной России.</w:t>
      </w:r>
    </w:p>
    <w:p w:rsidR="00081003" w:rsidRDefault="00594D4B">
      <w:pPr>
        <w:pStyle w:val="a3"/>
        <w:spacing w:before="1"/>
        <w:ind w:right="279" w:firstLine="343"/>
      </w:pPr>
      <w:r>
        <w:rPr>
          <w:color w:val="000009"/>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w:t>
      </w:r>
      <w:r>
        <w:rPr>
          <w:color w:val="000009"/>
          <w:spacing w:val="-12"/>
        </w:rPr>
        <w:t xml:space="preserve"> </w:t>
      </w:r>
      <w:r>
        <w:rPr>
          <w:color w:val="000009"/>
        </w:rPr>
        <w:t>модуля</w:t>
      </w:r>
      <w:r>
        <w:rPr>
          <w:color w:val="000009"/>
          <w:spacing w:val="-11"/>
        </w:rPr>
        <w:t xml:space="preserve"> </w:t>
      </w:r>
      <w:r>
        <w:rPr>
          <w:color w:val="000009"/>
        </w:rPr>
        <w:t>в</w:t>
      </w:r>
      <w:r>
        <w:rPr>
          <w:color w:val="000009"/>
          <w:spacing w:val="-11"/>
        </w:rPr>
        <w:t xml:space="preserve"> </w:t>
      </w:r>
      <w:r>
        <w:rPr>
          <w:color w:val="000009"/>
        </w:rPr>
        <w:t>начальной</w:t>
      </w:r>
      <w:r>
        <w:rPr>
          <w:color w:val="000009"/>
          <w:spacing w:val="-12"/>
        </w:rPr>
        <w:t xml:space="preserve"> </w:t>
      </w:r>
      <w:r>
        <w:rPr>
          <w:color w:val="000009"/>
        </w:rPr>
        <w:t>школе</w:t>
      </w:r>
      <w:r>
        <w:rPr>
          <w:color w:val="000009"/>
          <w:spacing w:val="-11"/>
        </w:rPr>
        <w:t xml:space="preserve"> </w:t>
      </w:r>
      <w:r>
        <w:rPr>
          <w:color w:val="000009"/>
        </w:rPr>
        <w:t>соответствует</w:t>
      </w:r>
      <w:r>
        <w:rPr>
          <w:color w:val="000009"/>
          <w:spacing w:val="-11"/>
        </w:rPr>
        <w:t xml:space="preserve"> </w:t>
      </w:r>
      <w:r>
        <w:rPr>
          <w:color w:val="000009"/>
        </w:rPr>
        <w:t>не</w:t>
      </w:r>
      <w:r>
        <w:rPr>
          <w:color w:val="000009"/>
          <w:spacing w:val="-11"/>
        </w:rPr>
        <w:t xml:space="preserve"> </w:t>
      </w:r>
      <w:r>
        <w:rPr>
          <w:color w:val="000009"/>
        </w:rPr>
        <w:t>только</w:t>
      </w:r>
      <w:r>
        <w:rPr>
          <w:color w:val="000009"/>
          <w:spacing w:val="-8"/>
        </w:rPr>
        <w:t xml:space="preserve"> </w:t>
      </w:r>
      <w:r>
        <w:rPr>
          <w:color w:val="000009"/>
        </w:rPr>
        <w:t>современному</w:t>
      </w:r>
      <w:r>
        <w:rPr>
          <w:color w:val="000009"/>
          <w:spacing w:val="-15"/>
        </w:rPr>
        <w:t xml:space="preserve"> </w:t>
      </w:r>
      <w:r>
        <w:rPr>
          <w:color w:val="000009"/>
        </w:rPr>
        <w:t>облику</w:t>
      </w:r>
      <w:r>
        <w:rPr>
          <w:color w:val="000009"/>
          <w:spacing w:val="-15"/>
        </w:rPr>
        <w:t xml:space="preserve"> </w:t>
      </w:r>
      <w:r>
        <w:rPr>
          <w:color w:val="000009"/>
        </w:rPr>
        <w:t>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081003" w:rsidRDefault="00594D4B">
      <w:pPr>
        <w:pStyle w:val="a3"/>
        <w:ind w:right="278" w:firstLine="283"/>
      </w:pPr>
      <w:r>
        <w:rPr>
          <w:i/>
          <w:color w:val="000009"/>
        </w:rPr>
        <w:t xml:space="preserve">Модуль № 4 «Духовная музыка» </w:t>
      </w:r>
      <w:r>
        <w:rPr>
          <w:color w:val="000009"/>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w:t>
      </w:r>
      <w:r>
        <w:rPr>
          <w:color w:val="000009"/>
          <w:spacing w:val="40"/>
        </w:rPr>
        <w:t xml:space="preserve"> </w:t>
      </w:r>
      <w:r>
        <w:rPr>
          <w:color w:val="000009"/>
        </w:rPr>
        <w:t>планирования</w:t>
      </w:r>
      <w:r>
        <w:rPr>
          <w:color w:val="000009"/>
          <w:spacing w:val="40"/>
        </w:rPr>
        <w:t xml:space="preserve"> </w:t>
      </w:r>
      <w:r>
        <w:rPr>
          <w:color w:val="000009"/>
        </w:rPr>
        <w:t>представить</w:t>
      </w:r>
      <w:r>
        <w:rPr>
          <w:color w:val="000009"/>
          <w:spacing w:val="78"/>
        </w:rPr>
        <w:t xml:space="preserve"> </w:t>
      </w:r>
      <w:r>
        <w:rPr>
          <w:color w:val="000009"/>
        </w:rPr>
        <w:t>обучающимся</w:t>
      </w:r>
      <w:r>
        <w:rPr>
          <w:color w:val="000009"/>
          <w:spacing w:val="40"/>
        </w:rPr>
        <w:t xml:space="preserve"> </w:t>
      </w:r>
      <w:r>
        <w:rPr>
          <w:color w:val="000009"/>
        </w:rPr>
        <w:t>максимально</w:t>
      </w:r>
      <w:r>
        <w:rPr>
          <w:color w:val="000009"/>
          <w:spacing w:val="40"/>
        </w:rPr>
        <w:t xml:space="preserve"> </w:t>
      </w:r>
      <w:r>
        <w:rPr>
          <w:color w:val="000009"/>
        </w:rPr>
        <w:t>широкую</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7" w:firstLine="0"/>
      </w:pPr>
      <w:r>
        <w:rPr>
          <w:color w:val="000009"/>
        </w:rPr>
        <w:lastRenderedPageBreak/>
        <w:t>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p w:rsidR="00081003" w:rsidRDefault="00594D4B">
      <w:pPr>
        <w:pStyle w:val="a3"/>
        <w:spacing w:before="1"/>
        <w:ind w:right="283" w:firstLine="283"/>
      </w:pPr>
      <w:r>
        <w:rPr>
          <w:i/>
          <w:color w:val="000009"/>
        </w:rPr>
        <w:t>Модуль</w:t>
      </w:r>
      <w:r>
        <w:rPr>
          <w:i/>
          <w:color w:val="000009"/>
          <w:spacing w:val="-6"/>
        </w:rPr>
        <w:t xml:space="preserve"> </w:t>
      </w:r>
      <w:r>
        <w:rPr>
          <w:i/>
          <w:color w:val="000009"/>
        </w:rPr>
        <w:t>№</w:t>
      </w:r>
      <w:r>
        <w:rPr>
          <w:i/>
          <w:color w:val="000009"/>
          <w:spacing w:val="-8"/>
        </w:rPr>
        <w:t xml:space="preserve"> </w:t>
      </w:r>
      <w:r>
        <w:rPr>
          <w:i/>
          <w:color w:val="000009"/>
        </w:rPr>
        <w:t>5</w:t>
      </w:r>
      <w:r>
        <w:rPr>
          <w:i/>
          <w:color w:val="000009"/>
          <w:spacing w:val="-7"/>
        </w:rPr>
        <w:t xml:space="preserve"> </w:t>
      </w:r>
      <w:r>
        <w:rPr>
          <w:i/>
          <w:color w:val="000009"/>
        </w:rPr>
        <w:t>«Классическая</w:t>
      </w:r>
      <w:r>
        <w:rPr>
          <w:i/>
          <w:color w:val="000009"/>
          <w:spacing w:val="-8"/>
        </w:rPr>
        <w:t xml:space="preserve"> </w:t>
      </w:r>
      <w:r>
        <w:rPr>
          <w:i/>
          <w:color w:val="000009"/>
        </w:rPr>
        <w:t>музыка»</w:t>
      </w:r>
      <w:r>
        <w:rPr>
          <w:i/>
          <w:color w:val="000009"/>
          <w:spacing w:val="-5"/>
        </w:rPr>
        <w:t xml:space="preserve"> </w:t>
      </w:r>
      <w:r>
        <w:rPr>
          <w:color w:val="000009"/>
        </w:rPr>
        <w:t>Данный</w:t>
      </w:r>
      <w:r>
        <w:rPr>
          <w:color w:val="000009"/>
          <w:spacing w:val="-7"/>
        </w:rPr>
        <w:t xml:space="preserve"> </w:t>
      </w:r>
      <w:r>
        <w:rPr>
          <w:color w:val="000009"/>
        </w:rPr>
        <w:t>модуль</w:t>
      </w:r>
      <w:r>
        <w:rPr>
          <w:color w:val="000009"/>
          <w:spacing w:val="-6"/>
        </w:rPr>
        <w:t xml:space="preserve"> </w:t>
      </w:r>
      <w:r>
        <w:rPr>
          <w:color w:val="000009"/>
        </w:rPr>
        <w:t>является</w:t>
      </w:r>
      <w:r>
        <w:rPr>
          <w:color w:val="000009"/>
          <w:spacing w:val="-7"/>
        </w:rPr>
        <w:t xml:space="preserve"> </w:t>
      </w:r>
      <w:r>
        <w:rPr>
          <w:color w:val="000009"/>
        </w:rPr>
        <w:t>одним</w:t>
      </w:r>
      <w:r>
        <w:rPr>
          <w:color w:val="000009"/>
          <w:spacing w:val="-8"/>
        </w:rPr>
        <w:t xml:space="preserve"> </w:t>
      </w:r>
      <w:r>
        <w:rPr>
          <w:color w:val="000009"/>
        </w:rPr>
        <w:t>из</w:t>
      </w:r>
      <w:r>
        <w:rPr>
          <w:color w:val="000009"/>
          <w:spacing w:val="-6"/>
        </w:rPr>
        <w:t xml:space="preserve"> </w:t>
      </w:r>
      <w:r>
        <w:rPr>
          <w:color w:val="000009"/>
        </w:rPr>
        <w:t>важнейших.</w:t>
      </w:r>
      <w:r>
        <w:rPr>
          <w:color w:val="000009"/>
          <w:spacing w:val="-7"/>
        </w:rPr>
        <w:t xml:space="preserve"> </w:t>
      </w:r>
      <w:r>
        <w:rPr>
          <w:color w:val="000009"/>
        </w:rPr>
        <w:t>Шедевры мировой</w:t>
      </w:r>
      <w:r>
        <w:rPr>
          <w:color w:val="000009"/>
          <w:spacing w:val="-5"/>
        </w:rPr>
        <w:t xml:space="preserve"> </w:t>
      </w:r>
      <w:r>
        <w:rPr>
          <w:color w:val="000009"/>
        </w:rPr>
        <w:t>музыкальной</w:t>
      </w:r>
      <w:r>
        <w:rPr>
          <w:color w:val="000009"/>
          <w:spacing w:val="-7"/>
        </w:rPr>
        <w:t xml:space="preserve"> </w:t>
      </w:r>
      <w:r>
        <w:rPr>
          <w:color w:val="000009"/>
        </w:rPr>
        <w:t>классики</w:t>
      </w:r>
      <w:r>
        <w:rPr>
          <w:color w:val="000009"/>
          <w:spacing w:val="-5"/>
        </w:rPr>
        <w:t xml:space="preserve"> </w:t>
      </w:r>
      <w:r>
        <w:rPr>
          <w:color w:val="000009"/>
        </w:rPr>
        <w:t>составляют</w:t>
      </w:r>
      <w:r>
        <w:rPr>
          <w:color w:val="000009"/>
          <w:spacing w:val="-5"/>
        </w:rPr>
        <w:t xml:space="preserve"> </w:t>
      </w:r>
      <w:r>
        <w:rPr>
          <w:color w:val="000009"/>
        </w:rPr>
        <w:t>золотой</w:t>
      </w:r>
      <w:r>
        <w:rPr>
          <w:color w:val="000009"/>
          <w:spacing w:val="-7"/>
        </w:rPr>
        <w:t xml:space="preserve"> </w:t>
      </w:r>
      <w:r>
        <w:rPr>
          <w:color w:val="000009"/>
        </w:rPr>
        <w:t>фонд</w:t>
      </w:r>
      <w:r>
        <w:rPr>
          <w:color w:val="000009"/>
          <w:spacing w:val="-6"/>
        </w:rPr>
        <w:t xml:space="preserve"> </w:t>
      </w:r>
      <w:r>
        <w:rPr>
          <w:color w:val="000009"/>
        </w:rPr>
        <w:t>музыкальной</w:t>
      </w:r>
      <w:r>
        <w:rPr>
          <w:color w:val="000009"/>
          <w:spacing w:val="-7"/>
        </w:rPr>
        <w:t xml:space="preserve"> </w:t>
      </w:r>
      <w:r>
        <w:rPr>
          <w:color w:val="000009"/>
        </w:rPr>
        <w:t>культуры.</w:t>
      </w:r>
      <w:r>
        <w:rPr>
          <w:color w:val="000009"/>
          <w:spacing w:val="-6"/>
        </w:rPr>
        <w:t xml:space="preserve"> </w:t>
      </w:r>
      <w:r>
        <w:rPr>
          <w:color w:val="000009"/>
        </w:rPr>
        <w:t>Проверенные временем образцы камерных и симфонических сочинений позволяют раскрыть перед обучающимися богатую палитру</w:t>
      </w:r>
      <w:r>
        <w:rPr>
          <w:color w:val="000009"/>
          <w:spacing w:val="-4"/>
        </w:rPr>
        <w:t xml:space="preserve"> </w:t>
      </w:r>
      <w:r>
        <w:rPr>
          <w:color w:val="000009"/>
        </w:rPr>
        <w:t>мыслей и чувств, воплощённую в звуках музыкальным</w:t>
      </w:r>
      <w:r>
        <w:rPr>
          <w:color w:val="000009"/>
          <w:spacing w:val="-1"/>
        </w:rPr>
        <w:t xml:space="preserve"> </w:t>
      </w:r>
      <w:r>
        <w:rPr>
          <w:color w:val="000009"/>
        </w:rPr>
        <w:t xml:space="preserve">гением великих композиторов, воспитывать их музыкальный вкус на подлинно художественных </w:t>
      </w:r>
      <w:r>
        <w:rPr>
          <w:color w:val="000009"/>
          <w:spacing w:val="-2"/>
        </w:rPr>
        <w:t>произведениях.</w:t>
      </w:r>
    </w:p>
    <w:p w:rsidR="00081003" w:rsidRDefault="00594D4B">
      <w:pPr>
        <w:pStyle w:val="a3"/>
        <w:ind w:right="283" w:firstLine="283"/>
      </w:pPr>
      <w:r>
        <w:rPr>
          <w:i/>
          <w:color w:val="000009"/>
        </w:rPr>
        <w:t xml:space="preserve">Модуль № 6 «Современная музыкальная культура» </w:t>
      </w:r>
      <w:r>
        <w:rPr>
          <w:color w:val="000009"/>
        </w:rPr>
        <w:t>Наряду с важнейшими сферами музыкальной культуры (музыка народная, духовная и светская), сформировавшимися в прошлые</w:t>
      </w:r>
      <w:r>
        <w:rPr>
          <w:color w:val="000009"/>
          <w:spacing w:val="-12"/>
        </w:rPr>
        <w:t xml:space="preserve"> </w:t>
      </w:r>
      <w:r>
        <w:rPr>
          <w:color w:val="000009"/>
        </w:rPr>
        <w:t>столетия,</w:t>
      </w:r>
      <w:r>
        <w:rPr>
          <w:color w:val="000009"/>
          <w:spacing w:val="-10"/>
        </w:rPr>
        <w:t xml:space="preserve"> </w:t>
      </w:r>
      <w:r>
        <w:rPr>
          <w:color w:val="000009"/>
        </w:rPr>
        <w:t>правомерно</w:t>
      </w:r>
      <w:r>
        <w:rPr>
          <w:color w:val="000009"/>
          <w:spacing w:val="-10"/>
        </w:rPr>
        <w:t xml:space="preserve"> </w:t>
      </w:r>
      <w:r>
        <w:rPr>
          <w:color w:val="000009"/>
        </w:rPr>
        <w:t>выделить</w:t>
      </w:r>
      <w:r>
        <w:rPr>
          <w:color w:val="000009"/>
          <w:spacing w:val="-11"/>
        </w:rPr>
        <w:t xml:space="preserve"> </w:t>
      </w:r>
      <w:r>
        <w:rPr>
          <w:color w:val="000009"/>
        </w:rPr>
        <w:t>в</w:t>
      </w:r>
      <w:r>
        <w:rPr>
          <w:color w:val="000009"/>
          <w:spacing w:val="-11"/>
        </w:rPr>
        <w:t xml:space="preserve"> </w:t>
      </w:r>
      <w:r>
        <w:rPr>
          <w:color w:val="000009"/>
        </w:rPr>
        <w:t>отдельный</w:t>
      </w:r>
      <w:r>
        <w:rPr>
          <w:color w:val="000009"/>
          <w:spacing w:val="-10"/>
        </w:rPr>
        <w:t xml:space="preserve"> </w:t>
      </w:r>
      <w:r>
        <w:rPr>
          <w:color w:val="000009"/>
        </w:rPr>
        <w:t>пласт</w:t>
      </w:r>
      <w:r>
        <w:rPr>
          <w:color w:val="000009"/>
          <w:spacing w:val="-10"/>
        </w:rPr>
        <w:t xml:space="preserve"> </w:t>
      </w:r>
      <w:r>
        <w:rPr>
          <w:color w:val="000009"/>
        </w:rPr>
        <w:t>современную</w:t>
      </w:r>
      <w:r>
        <w:rPr>
          <w:color w:val="000009"/>
          <w:spacing w:val="-9"/>
        </w:rPr>
        <w:t xml:space="preserve"> </w:t>
      </w:r>
      <w:r>
        <w:rPr>
          <w:color w:val="000009"/>
        </w:rPr>
        <w:t>музыку.</w:t>
      </w:r>
      <w:r>
        <w:rPr>
          <w:color w:val="000009"/>
          <w:spacing w:val="-9"/>
        </w:rPr>
        <w:t xml:space="preserve"> </w:t>
      </w:r>
      <w:r>
        <w:rPr>
          <w:color w:val="000009"/>
        </w:rPr>
        <w:t>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w:t>
      </w:r>
      <w:r>
        <w:rPr>
          <w:color w:val="000009"/>
          <w:spacing w:val="-4"/>
        </w:rPr>
        <w:t xml:space="preserve"> </w:t>
      </w:r>
      <w:r>
        <w:rPr>
          <w:color w:val="000009"/>
        </w:rPr>
        <w:t>является разучивание и исполнение песен современных композиторов, написанных современным музыкальным</w:t>
      </w:r>
      <w:r>
        <w:rPr>
          <w:color w:val="000009"/>
          <w:spacing w:val="-8"/>
        </w:rPr>
        <w:t xml:space="preserve"> </w:t>
      </w:r>
      <w:r>
        <w:rPr>
          <w:color w:val="000009"/>
        </w:rPr>
        <w:t>языком.</w:t>
      </w:r>
      <w:r>
        <w:rPr>
          <w:color w:val="000009"/>
          <w:spacing w:val="-8"/>
        </w:rPr>
        <w:t xml:space="preserve"> </w:t>
      </w:r>
      <w:r>
        <w:rPr>
          <w:color w:val="000009"/>
        </w:rPr>
        <w:t>При</w:t>
      </w:r>
      <w:r>
        <w:rPr>
          <w:color w:val="000009"/>
          <w:spacing w:val="-8"/>
        </w:rPr>
        <w:t xml:space="preserve"> </w:t>
      </w:r>
      <w:r>
        <w:rPr>
          <w:color w:val="000009"/>
        </w:rPr>
        <w:t>этом</w:t>
      </w:r>
      <w:r>
        <w:rPr>
          <w:color w:val="000009"/>
          <w:spacing w:val="-8"/>
        </w:rPr>
        <w:t xml:space="preserve"> </w:t>
      </w:r>
      <w:r>
        <w:rPr>
          <w:color w:val="000009"/>
        </w:rPr>
        <w:t>необходимо</w:t>
      </w:r>
      <w:r>
        <w:rPr>
          <w:color w:val="000009"/>
          <w:spacing w:val="-6"/>
        </w:rPr>
        <w:t xml:space="preserve"> </w:t>
      </w:r>
      <w:r>
        <w:rPr>
          <w:color w:val="000009"/>
        </w:rPr>
        <w:t>удерживать</w:t>
      </w:r>
      <w:r>
        <w:rPr>
          <w:color w:val="000009"/>
          <w:spacing w:val="-8"/>
        </w:rPr>
        <w:t xml:space="preserve"> </w:t>
      </w:r>
      <w:r>
        <w:rPr>
          <w:color w:val="000009"/>
        </w:rPr>
        <w:t>баланс</w:t>
      </w:r>
      <w:r>
        <w:rPr>
          <w:color w:val="000009"/>
          <w:spacing w:val="-8"/>
        </w:rPr>
        <w:t xml:space="preserve"> </w:t>
      </w:r>
      <w:r>
        <w:rPr>
          <w:color w:val="000009"/>
        </w:rPr>
        <w:t>между</w:t>
      </w:r>
      <w:r>
        <w:rPr>
          <w:color w:val="000009"/>
          <w:spacing w:val="-10"/>
        </w:rPr>
        <w:t xml:space="preserve"> </w:t>
      </w:r>
      <w:r>
        <w:rPr>
          <w:color w:val="000009"/>
        </w:rPr>
        <w:t>современностью</w:t>
      </w:r>
      <w:r>
        <w:rPr>
          <w:color w:val="000009"/>
          <w:spacing w:val="-8"/>
        </w:rPr>
        <w:t xml:space="preserve"> </w:t>
      </w:r>
      <w:r>
        <w:rPr>
          <w:color w:val="000009"/>
        </w:rPr>
        <w:t>песни</w:t>
      </w:r>
      <w:r>
        <w:rPr>
          <w:color w:val="000009"/>
          <w:spacing w:val="-7"/>
        </w:rPr>
        <w:t xml:space="preserve"> </w:t>
      </w:r>
      <w:r>
        <w:rPr>
          <w:color w:val="000009"/>
        </w:rPr>
        <w:t>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081003" w:rsidRDefault="00594D4B">
      <w:pPr>
        <w:spacing w:before="1"/>
        <w:ind w:left="568" w:right="287" w:firstLine="283"/>
        <w:jc w:val="both"/>
        <w:rPr>
          <w:sz w:val="24"/>
        </w:rPr>
      </w:pPr>
      <w:r>
        <w:rPr>
          <w:i/>
          <w:color w:val="000009"/>
          <w:sz w:val="24"/>
        </w:rPr>
        <w:t>Модуль</w:t>
      </w:r>
      <w:r>
        <w:rPr>
          <w:i/>
          <w:color w:val="000009"/>
          <w:spacing w:val="-3"/>
          <w:sz w:val="24"/>
        </w:rPr>
        <w:t xml:space="preserve"> </w:t>
      </w:r>
      <w:r>
        <w:rPr>
          <w:i/>
          <w:color w:val="000009"/>
          <w:sz w:val="24"/>
        </w:rPr>
        <w:t>№</w:t>
      </w:r>
      <w:r>
        <w:rPr>
          <w:i/>
          <w:color w:val="000009"/>
          <w:spacing w:val="-5"/>
          <w:sz w:val="24"/>
        </w:rPr>
        <w:t xml:space="preserve"> </w:t>
      </w:r>
      <w:r>
        <w:rPr>
          <w:i/>
          <w:color w:val="000009"/>
          <w:sz w:val="24"/>
        </w:rPr>
        <w:t>7</w:t>
      </w:r>
      <w:r>
        <w:rPr>
          <w:i/>
          <w:color w:val="000009"/>
          <w:spacing w:val="-4"/>
          <w:sz w:val="24"/>
        </w:rPr>
        <w:t xml:space="preserve"> </w:t>
      </w:r>
      <w:r>
        <w:rPr>
          <w:i/>
          <w:color w:val="000009"/>
          <w:sz w:val="24"/>
        </w:rPr>
        <w:t>«Музыка</w:t>
      </w:r>
      <w:r>
        <w:rPr>
          <w:i/>
          <w:color w:val="000009"/>
          <w:spacing w:val="-4"/>
          <w:sz w:val="24"/>
        </w:rPr>
        <w:t xml:space="preserve"> </w:t>
      </w:r>
      <w:r>
        <w:rPr>
          <w:i/>
          <w:color w:val="000009"/>
          <w:sz w:val="24"/>
        </w:rPr>
        <w:t>театра</w:t>
      </w:r>
      <w:r>
        <w:rPr>
          <w:i/>
          <w:color w:val="000009"/>
          <w:spacing w:val="-5"/>
          <w:sz w:val="24"/>
        </w:rPr>
        <w:t xml:space="preserve"> </w:t>
      </w:r>
      <w:r>
        <w:rPr>
          <w:i/>
          <w:color w:val="000009"/>
          <w:sz w:val="24"/>
        </w:rPr>
        <w:t>и</w:t>
      </w:r>
      <w:r>
        <w:rPr>
          <w:i/>
          <w:color w:val="000009"/>
          <w:spacing w:val="-2"/>
          <w:sz w:val="24"/>
        </w:rPr>
        <w:t xml:space="preserve"> </w:t>
      </w:r>
      <w:r>
        <w:rPr>
          <w:i/>
          <w:color w:val="000009"/>
          <w:sz w:val="24"/>
        </w:rPr>
        <w:t>кино»</w:t>
      </w:r>
      <w:r>
        <w:rPr>
          <w:i/>
          <w:color w:val="000009"/>
          <w:spacing w:val="-4"/>
          <w:sz w:val="24"/>
        </w:rPr>
        <w:t xml:space="preserve"> </w:t>
      </w:r>
      <w:r>
        <w:rPr>
          <w:color w:val="000009"/>
          <w:sz w:val="24"/>
        </w:rPr>
        <w:t>Модуль</w:t>
      </w:r>
      <w:r>
        <w:rPr>
          <w:color w:val="000009"/>
          <w:spacing w:val="-1"/>
          <w:sz w:val="24"/>
        </w:rPr>
        <w:t xml:space="preserve"> </w:t>
      </w:r>
      <w:r>
        <w:rPr>
          <w:color w:val="000009"/>
          <w:sz w:val="24"/>
        </w:rPr>
        <w:t>«Музыка</w:t>
      </w:r>
      <w:r>
        <w:rPr>
          <w:color w:val="000009"/>
          <w:spacing w:val="-5"/>
          <w:sz w:val="24"/>
        </w:rPr>
        <w:t xml:space="preserve"> </w:t>
      </w:r>
      <w:r>
        <w:rPr>
          <w:color w:val="000009"/>
          <w:sz w:val="24"/>
        </w:rPr>
        <w:t>театра</w:t>
      </w:r>
      <w:r>
        <w:rPr>
          <w:color w:val="000009"/>
          <w:spacing w:val="-3"/>
          <w:sz w:val="24"/>
        </w:rPr>
        <w:t xml:space="preserve"> </w:t>
      </w:r>
      <w:r>
        <w:rPr>
          <w:color w:val="000009"/>
          <w:sz w:val="24"/>
        </w:rPr>
        <w:t>и</w:t>
      </w:r>
      <w:r>
        <w:rPr>
          <w:color w:val="000009"/>
          <w:spacing w:val="-3"/>
          <w:sz w:val="24"/>
        </w:rPr>
        <w:t xml:space="preserve"> </w:t>
      </w:r>
      <w:r>
        <w:rPr>
          <w:color w:val="000009"/>
          <w:sz w:val="24"/>
        </w:rPr>
        <w:t>кино»</w:t>
      </w:r>
      <w:r>
        <w:rPr>
          <w:color w:val="000009"/>
          <w:spacing w:val="-7"/>
          <w:sz w:val="24"/>
        </w:rPr>
        <w:t xml:space="preserve"> </w:t>
      </w:r>
      <w:r>
        <w:rPr>
          <w:color w:val="000009"/>
          <w:sz w:val="24"/>
        </w:rPr>
        <w:t>тесно</w:t>
      </w:r>
      <w:r>
        <w:rPr>
          <w:color w:val="000009"/>
          <w:spacing w:val="-4"/>
          <w:sz w:val="24"/>
        </w:rPr>
        <w:t xml:space="preserve"> </w:t>
      </w:r>
      <w:r>
        <w:rPr>
          <w:color w:val="000009"/>
          <w:sz w:val="24"/>
        </w:rPr>
        <w:t>переплетается</w:t>
      </w:r>
      <w:r>
        <w:rPr>
          <w:color w:val="000009"/>
          <w:spacing w:val="-2"/>
          <w:sz w:val="24"/>
        </w:rPr>
        <w:t xml:space="preserve"> </w:t>
      </w:r>
      <w:r>
        <w:rPr>
          <w:color w:val="000009"/>
          <w:sz w:val="24"/>
        </w:rPr>
        <w:t>с модулем</w:t>
      </w:r>
      <w:r>
        <w:rPr>
          <w:color w:val="000009"/>
          <w:spacing w:val="65"/>
          <w:w w:val="150"/>
          <w:sz w:val="24"/>
        </w:rPr>
        <w:t xml:space="preserve"> </w:t>
      </w:r>
      <w:r>
        <w:rPr>
          <w:color w:val="000009"/>
          <w:sz w:val="24"/>
        </w:rPr>
        <w:t>«Классическая</w:t>
      </w:r>
      <w:r>
        <w:rPr>
          <w:color w:val="000009"/>
          <w:spacing w:val="63"/>
          <w:w w:val="150"/>
          <w:sz w:val="24"/>
        </w:rPr>
        <w:t xml:space="preserve"> </w:t>
      </w:r>
      <w:r>
        <w:rPr>
          <w:color w:val="000009"/>
          <w:sz w:val="24"/>
        </w:rPr>
        <w:t>музыка»,</w:t>
      </w:r>
      <w:r>
        <w:rPr>
          <w:color w:val="000009"/>
          <w:spacing w:val="67"/>
          <w:w w:val="150"/>
          <w:sz w:val="24"/>
        </w:rPr>
        <w:t xml:space="preserve"> </w:t>
      </w:r>
      <w:r>
        <w:rPr>
          <w:color w:val="000009"/>
          <w:sz w:val="24"/>
        </w:rPr>
        <w:t>может</w:t>
      </w:r>
      <w:r>
        <w:rPr>
          <w:color w:val="000009"/>
          <w:spacing w:val="64"/>
          <w:w w:val="150"/>
          <w:sz w:val="24"/>
        </w:rPr>
        <w:t xml:space="preserve"> </w:t>
      </w:r>
      <w:r>
        <w:rPr>
          <w:color w:val="000009"/>
          <w:sz w:val="24"/>
        </w:rPr>
        <w:t>стыковаться</w:t>
      </w:r>
      <w:r>
        <w:rPr>
          <w:color w:val="000009"/>
          <w:spacing w:val="62"/>
          <w:w w:val="150"/>
          <w:sz w:val="24"/>
        </w:rPr>
        <w:t xml:space="preserve"> </w:t>
      </w:r>
      <w:r>
        <w:rPr>
          <w:color w:val="000009"/>
          <w:sz w:val="24"/>
        </w:rPr>
        <w:t>по</w:t>
      </w:r>
      <w:r>
        <w:rPr>
          <w:color w:val="000009"/>
          <w:spacing w:val="63"/>
          <w:w w:val="150"/>
          <w:sz w:val="24"/>
        </w:rPr>
        <w:t xml:space="preserve"> </w:t>
      </w:r>
      <w:r>
        <w:rPr>
          <w:color w:val="000009"/>
          <w:sz w:val="24"/>
        </w:rPr>
        <w:t>ряду</w:t>
      </w:r>
      <w:r>
        <w:rPr>
          <w:color w:val="000009"/>
          <w:spacing w:val="56"/>
          <w:w w:val="150"/>
          <w:sz w:val="24"/>
        </w:rPr>
        <w:t xml:space="preserve"> </w:t>
      </w:r>
      <w:r>
        <w:rPr>
          <w:color w:val="000009"/>
          <w:sz w:val="24"/>
        </w:rPr>
        <w:t>произведений</w:t>
      </w:r>
      <w:r>
        <w:rPr>
          <w:color w:val="000009"/>
          <w:spacing w:val="64"/>
          <w:w w:val="150"/>
          <w:sz w:val="24"/>
        </w:rPr>
        <w:t xml:space="preserve"> </w:t>
      </w:r>
      <w:r>
        <w:rPr>
          <w:color w:val="000009"/>
          <w:sz w:val="24"/>
        </w:rPr>
        <w:t>с</w:t>
      </w:r>
      <w:r>
        <w:rPr>
          <w:color w:val="000009"/>
          <w:spacing w:val="63"/>
          <w:w w:val="150"/>
          <w:sz w:val="24"/>
        </w:rPr>
        <w:t xml:space="preserve"> </w:t>
      </w:r>
      <w:r>
        <w:rPr>
          <w:color w:val="000009"/>
          <w:spacing w:val="-2"/>
          <w:sz w:val="24"/>
        </w:rPr>
        <w:t>модулями</w:t>
      </w:r>
    </w:p>
    <w:p w:rsidR="00081003" w:rsidRDefault="00594D4B">
      <w:pPr>
        <w:pStyle w:val="a3"/>
        <w:ind w:right="291" w:firstLine="0"/>
      </w:pPr>
      <w:r>
        <w:rPr>
          <w:color w:val="000009"/>
        </w:rPr>
        <w:t>«Современная музыка» (мюзикл), «Музыка в жизни человека»</w:t>
      </w:r>
      <w:r>
        <w:rPr>
          <w:color w:val="000009"/>
          <w:spacing w:val="-2"/>
        </w:rPr>
        <w:t xml:space="preserve"> </w:t>
      </w:r>
      <w:r>
        <w:rPr>
          <w:color w:val="000009"/>
        </w:rPr>
        <w:t>(музыкальные портреты, музыка о войне).</w:t>
      </w:r>
    </w:p>
    <w:p w:rsidR="00081003" w:rsidRDefault="00594D4B">
      <w:pPr>
        <w:pStyle w:val="a3"/>
        <w:ind w:right="286" w:firstLine="283"/>
      </w:pPr>
      <w:r>
        <w:rPr>
          <w:color w:val="000009"/>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081003" w:rsidRDefault="00594D4B">
      <w:pPr>
        <w:pStyle w:val="a3"/>
        <w:ind w:right="282" w:firstLine="283"/>
      </w:pPr>
      <w:r>
        <w:rPr>
          <w:i/>
          <w:color w:val="000009"/>
        </w:rPr>
        <w:t xml:space="preserve">Модуль № 8 «Музыка в жизни человека» </w:t>
      </w:r>
      <w:r>
        <w:rPr>
          <w:color w:val="000009"/>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081003" w:rsidRDefault="00594D4B">
      <w:pPr>
        <w:pStyle w:val="1"/>
        <w:spacing w:before="6" w:line="240" w:lineRule="auto"/>
        <w:ind w:left="852"/>
      </w:pPr>
      <w:r>
        <w:rPr>
          <w:color w:val="000009"/>
          <w:spacing w:val="-2"/>
        </w:rPr>
        <w:t>Планируемые</w:t>
      </w:r>
      <w:r>
        <w:rPr>
          <w:color w:val="000009"/>
          <w:spacing w:val="1"/>
        </w:rPr>
        <w:t xml:space="preserve"> </w:t>
      </w:r>
      <w:r>
        <w:rPr>
          <w:color w:val="000009"/>
          <w:spacing w:val="-2"/>
        </w:rPr>
        <w:t>результаты</w:t>
      </w:r>
      <w:r>
        <w:rPr>
          <w:color w:val="000009"/>
          <w:spacing w:val="4"/>
        </w:rPr>
        <w:t xml:space="preserve"> </w:t>
      </w:r>
      <w:r>
        <w:rPr>
          <w:color w:val="000009"/>
          <w:spacing w:val="-2"/>
        </w:rPr>
        <w:t>освоения</w:t>
      </w:r>
      <w:r>
        <w:rPr>
          <w:color w:val="000009"/>
          <w:spacing w:val="4"/>
        </w:rPr>
        <w:t xml:space="preserve"> </w:t>
      </w:r>
      <w:r>
        <w:rPr>
          <w:color w:val="000009"/>
          <w:spacing w:val="-2"/>
        </w:rPr>
        <w:t>учебного</w:t>
      </w:r>
      <w:r>
        <w:rPr>
          <w:color w:val="000009"/>
          <w:spacing w:val="4"/>
        </w:rPr>
        <w:t xml:space="preserve"> </w:t>
      </w:r>
      <w:r>
        <w:rPr>
          <w:color w:val="000009"/>
          <w:spacing w:val="-2"/>
        </w:rPr>
        <w:t>предмета</w:t>
      </w:r>
    </w:p>
    <w:p w:rsidR="00081003" w:rsidRDefault="00594D4B">
      <w:pPr>
        <w:pStyle w:val="2"/>
        <w:ind w:left="912"/>
      </w:pPr>
      <w:r>
        <w:rPr>
          <w:color w:val="000009"/>
        </w:rPr>
        <w:t>Предметные</w:t>
      </w:r>
      <w:r>
        <w:rPr>
          <w:color w:val="000009"/>
          <w:spacing w:val="-14"/>
        </w:rPr>
        <w:t xml:space="preserve"> </w:t>
      </w:r>
      <w:r>
        <w:rPr>
          <w:color w:val="000009"/>
          <w:spacing w:val="-2"/>
        </w:rPr>
        <w:t>результаты:</w:t>
      </w:r>
    </w:p>
    <w:p w:rsidR="00081003" w:rsidRDefault="00594D4B">
      <w:pPr>
        <w:pStyle w:val="a3"/>
        <w:ind w:right="277" w:firstLine="283"/>
      </w:pPr>
      <w:r>
        <w:rPr>
          <w:color w:val="000009"/>
        </w:rPr>
        <w:t>Предметные</w:t>
      </w:r>
      <w:r>
        <w:rPr>
          <w:color w:val="000009"/>
          <w:spacing w:val="-6"/>
        </w:rPr>
        <w:t xml:space="preserve"> </w:t>
      </w:r>
      <w:r>
        <w:rPr>
          <w:color w:val="000009"/>
        </w:rPr>
        <w:t>результаты</w:t>
      </w:r>
      <w:r>
        <w:rPr>
          <w:color w:val="000009"/>
          <w:spacing w:val="-5"/>
        </w:rPr>
        <w:t xml:space="preserve"> </w:t>
      </w:r>
      <w:r>
        <w:rPr>
          <w:color w:val="000009"/>
        </w:rPr>
        <w:t>характеризуют</w:t>
      </w:r>
      <w:r>
        <w:rPr>
          <w:color w:val="000009"/>
          <w:spacing w:val="-5"/>
        </w:rPr>
        <w:t xml:space="preserve"> </w:t>
      </w:r>
      <w:r>
        <w:rPr>
          <w:color w:val="000009"/>
        </w:rPr>
        <w:t>начальный</w:t>
      </w:r>
      <w:r>
        <w:rPr>
          <w:color w:val="000009"/>
          <w:spacing w:val="-6"/>
        </w:rPr>
        <w:t xml:space="preserve"> </w:t>
      </w:r>
      <w:r>
        <w:rPr>
          <w:color w:val="000009"/>
        </w:rPr>
        <w:t>этап</w:t>
      </w:r>
      <w:r>
        <w:rPr>
          <w:color w:val="000009"/>
          <w:spacing w:val="-6"/>
        </w:rPr>
        <w:t xml:space="preserve"> </w:t>
      </w:r>
      <w:r>
        <w:rPr>
          <w:color w:val="000009"/>
        </w:rPr>
        <w:t>формирования</w:t>
      </w:r>
      <w:r>
        <w:rPr>
          <w:color w:val="000009"/>
          <w:spacing w:val="-3"/>
        </w:rPr>
        <w:t xml:space="preserve"> </w:t>
      </w:r>
      <w:r>
        <w:rPr>
          <w:color w:val="000009"/>
        </w:rPr>
        <w:t>у</w:t>
      </w:r>
      <w:r>
        <w:rPr>
          <w:color w:val="000009"/>
          <w:spacing w:val="-11"/>
        </w:rPr>
        <w:t xml:space="preserve"> </w:t>
      </w:r>
      <w:r>
        <w:rPr>
          <w:color w:val="000009"/>
        </w:rPr>
        <w:t>обучающихся</w:t>
      </w:r>
      <w:r>
        <w:rPr>
          <w:color w:val="000009"/>
          <w:spacing w:val="-5"/>
        </w:rPr>
        <w:t xml:space="preserve"> </w:t>
      </w:r>
      <w:r>
        <w:rPr>
          <w:color w:val="000009"/>
        </w:rPr>
        <w:t>с ТНР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081003" w:rsidRDefault="00594D4B">
      <w:pPr>
        <w:pStyle w:val="a3"/>
        <w:ind w:left="912" w:firstLine="0"/>
      </w:pPr>
      <w:r>
        <w:rPr>
          <w:color w:val="000009"/>
        </w:rPr>
        <w:t>Обучающиеся</w:t>
      </w:r>
      <w:r>
        <w:rPr>
          <w:color w:val="000009"/>
          <w:spacing w:val="64"/>
          <w:w w:val="150"/>
        </w:rPr>
        <w:t xml:space="preserve"> </w:t>
      </w:r>
      <w:r>
        <w:rPr>
          <w:color w:val="000009"/>
        </w:rPr>
        <w:t>с</w:t>
      </w:r>
      <w:r>
        <w:rPr>
          <w:color w:val="000009"/>
          <w:spacing w:val="65"/>
          <w:w w:val="150"/>
        </w:rPr>
        <w:t xml:space="preserve"> </w:t>
      </w:r>
      <w:r>
        <w:rPr>
          <w:color w:val="000009"/>
        </w:rPr>
        <w:t>ТНР,</w:t>
      </w:r>
      <w:r>
        <w:rPr>
          <w:color w:val="000009"/>
          <w:spacing w:val="67"/>
          <w:w w:val="150"/>
        </w:rPr>
        <w:t xml:space="preserve"> </w:t>
      </w:r>
      <w:r>
        <w:rPr>
          <w:color w:val="000009"/>
        </w:rPr>
        <w:t>освоившие</w:t>
      </w:r>
      <w:r>
        <w:rPr>
          <w:color w:val="000009"/>
          <w:spacing w:val="64"/>
          <w:w w:val="150"/>
        </w:rPr>
        <w:t xml:space="preserve"> </w:t>
      </w:r>
      <w:r>
        <w:rPr>
          <w:color w:val="000009"/>
        </w:rPr>
        <w:t>основную</w:t>
      </w:r>
      <w:r>
        <w:rPr>
          <w:color w:val="000009"/>
          <w:spacing w:val="65"/>
          <w:w w:val="150"/>
        </w:rPr>
        <w:t xml:space="preserve"> </w:t>
      </w:r>
      <w:r>
        <w:rPr>
          <w:color w:val="000009"/>
        </w:rPr>
        <w:t>образовательную</w:t>
      </w:r>
      <w:r>
        <w:rPr>
          <w:color w:val="000009"/>
          <w:spacing w:val="65"/>
          <w:w w:val="150"/>
        </w:rPr>
        <w:t xml:space="preserve"> </w:t>
      </w:r>
      <w:r>
        <w:rPr>
          <w:color w:val="000009"/>
        </w:rPr>
        <w:t>программу</w:t>
      </w:r>
      <w:r>
        <w:rPr>
          <w:color w:val="000009"/>
          <w:spacing w:val="60"/>
          <w:w w:val="150"/>
        </w:rPr>
        <w:t xml:space="preserve"> </w:t>
      </w:r>
      <w:r>
        <w:rPr>
          <w:color w:val="000009"/>
        </w:rPr>
        <w:t>по</w:t>
      </w:r>
      <w:r>
        <w:rPr>
          <w:color w:val="000009"/>
          <w:spacing w:val="65"/>
          <w:w w:val="150"/>
        </w:rPr>
        <w:t xml:space="preserve"> </w:t>
      </w:r>
      <w:r>
        <w:rPr>
          <w:color w:val="000009"/>
          <w:spacing w:val="-2"/>
        </w:rPr>
        <w:t>предмету</w:t>
      </w:r>
    </w:p>
    <w:p w:rsidR="00081003" w:rsidRDefault="00594D4B">
      <w:pPr>
        <w:pStyle w:val="a3"/>
        <w:ind w:firstLine="0"/>
        <w:jc w:val="left"/>
      </w:pPr>
      <w:r>
        <w:rPr>
          <w:color w:val="000009"/>
          <w:spacing w:val="-2"/>
        </w:rPr>
        <w:t>«Музыка»:</w:t>
      </w:r>
    </w:p>
    <w:p w:rsidR="00081003" w:rsidRDefault="00594D4B">
      <w:pPr>
        <w:pStyle w:val="a4"/>
        <w:numPr>
          <w:ilvl w:val="0"/>
          <w:numId w:val="58"/>
        </w:numPr>
        <w:tabs>
          <w:tab w:val="left" w:pos="1069"/>
        </w:tabs>
        <w:ind w:right="290" w:firstLine="283"/>
        <w:rPr>
          <w:sz w:val="24"/>
        </w:rPr>
      </w:pPr>
      <w:r>
        <w:rPr>
          <w:color w:val="000009"/>
          <w:sz w:val="24"/>
        </w:rPr>
        <w:t>проявляют интерес к занятиям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58"/>
        </w:numPr>
        <w:tabs>
          <w:tab w:val="left" w:pos="1047"/>
        </w:tabs>
        <w:spacing w:before="66"/>
        <w:ind w:right="279" w:firstLine="283"/>
        <w:rPr>
          <w:sz w:val="24"/>
        </w:rPr>
      </w:pPr>
      <w:r>
        <w:rPr>
          <w:color w:val="000009"/>
          <w:sz w:val="24"/>
        </w:rPr>
        <w:lastRenderedPageBreak/>
        <w:t>имеют представления о разнообразии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081003" w:rsidRDefault="00594D4B">
      <w:pPr>
        <w:pStyle w:val="a4"/>
        <w:numPr>
          <w:ilvl w:val="0"/>
          <w:numId w:val="58"/>
        </w:numPr>
        <w:tabs>
          <w:tab w:val="left" w:pos="1119"/>
        </w:tabs>
        <w:spacing w:before="1"/>
        <w:ind w:right="291" w:firstLine="343"/>
        <w:rPr>
          <w:sz w:val="24"/>
        </w:rPr>
      </w:pPr>
      <w:r>
        <w:rPr>
          <w:color w:val="000009"/>
          <w:sz w:val="24"/>
        </w:rPr>
        <w:t>имеют опыт восприятия, исполнения музыки разных жанров, творческой деятельности в различных смежных видах искусства;</w:t>
      </w:r>
    </w:p>
    <w:p w:rsidR="00081003" w:rsidRDefault="00594D4B">
      <w:pPr>
        <w:pStyle w:val="a4"/>
        <w:numPr>
          <w:ilvl w:val="0"/>
          <w:numId w:val="58"/>
        </w:numPr>
        <w:tabs>
          <w:tab w:val="left" w:pos="1092"/>
        </w:tabs>
        <w:ind w:left="1092" w:hanging="180"/>
        <w:rPr>
          <w:sz w:val="24"/>
        </w:rPr>
      </w:pPr>
      <w:r>
        <w:rPr>
          <w:color w:val="000009"/>
          <w:sz w:val="24"/>
        </w:rPr>
        <w:t>с</w:t>
      </w:r>
      <w:r>
        <w:rPr>
          <w:color w:val="000009"/>
          <w:spacing w:val="-7"/>
          <w:sz w:val="24"/>
        </w:rPr>
        <w:t xml:space="preserve"> </w:t>
      </w:r>
      <w:r>
        <w:rPr>
          <w:color w:val="000009"/>
          <w:sz w:val="24"/>
        </w:rPr>
        <w:t>уважением</w:t>
      </w:r>
      <w:r>
        <w:rPr>
          <w:color w:val="000009"/>
          <w:spacing w:val="-6"/>
          <w:sz w:val="24"/>
        </w:rPr>
        <w:t xml:space="preserve"> </w:t>
      </w:r>
      <w:r>
        <w:rPr>
          <w:color w:val="000009"/>
          <w:sz w:val="24"/>
        </w:rPr>
        <w:t>относятся</w:t>
      </w:r>
      <w:r>
        <w:rPr>
          <w:color w:val="000009"/>
          <w:spacing w:val="-5"/>
          <w:sz w:val="24"/>
        </w:rPr>
        <w:t xml:space="preserve"> </w:t>
      </w:r>
      <w:r>
        <w:rPr>
          <w:color w:val="000009"/>
          <w:sz w:val="24"/>
        </w:rPr>
        <w:t>к</w:t>
      </w:r>
      <w:r>
        <w:rPr>
          <w:color w:val="000009"/>
          <w:spacing w:val="-5"/>
          <w:sz w:val="24"/>
        </w:rPr>
        <w:t xml:space="preserve"> </w:t>
      </w:r>
      <w:r>
        <w:rPr>
          <w:color w:val="000009"/>
          <w:sz w:val="24"/>
        </w:rPr>
        <w:t>достижениям</w:t>
      </w:r>
      <w:r>
        <w:rPr>
          <w:color w:val="000009"/>
          <w:spacing w:val="-5"/>
          <w:sz w:val="24"/>
        </w:rPr>
        <w:t xml:space="preserve"> </w:t>
      </w:r>
      <w:r>
        <w:rPr>
          <w:color w:val="000009"/>
          <w:sz w:val="24"/>
        </w:rPr>
        <w:t>отечественной</w:t>
      </w:r>
      <w:r>
        <w:rPr>
          <w:color w:val="000009"/>
          <w:spacing w:val="-5"/>
          <w:sz w:val="24"/>
        </w:rPr>
        <w:t xml:space="preserve"> </w:t>
      </w:r>
      <w:r>
        <w:rPr>
          <w:color w:val="000009"/>
          <w:sz w:val="24"/>
        </w:rPr>
        <w:t>музыкальной</w:t>
      </w:r>
      <w:r>
        <w:rPr>
          <w:color w:val="000009"/>
          <w:spacing w:val="-5"/>
          <w:sz w:val="24"/>
        </w:rPr>
        <w:t xml:space="preserve"> </w:t>
      </w:r>
      <w:r>
        <w:rPr>
          <w:color w:val="000009"/>
          <w:spacing w:val="-2"/>
          <w:sz w:val="24"/>
        </w:rPr>
        <w:t>культуры;</w:t>
      </w:r>
    </w:p>
    <w:p w:rsidR="00081003" w:rsidRDefault="00594D4B">
      <w:pPr>
        <w:pStyle w:val="a4"/>
        <w:numPr>
          <w:ilvl w:val="0"/>
          <w:numId w:val="58"/>
        </w:numPr>
        <w:tabs>
          <w:tab w:val="left" w:pos="1032"/>
        </w:tabs>
        <w:ind w:left="1032" w:hanging="180"/>
        <w:rPr>
          <w:sz w:val="24"/>
        </w:rPr>
      </w:pPr>
      <w:r>
        <w:rPr>
          <w:color w:val="000009"/>
          <w:sz w:val="24"/>
        </w:rPr>
        <w:t>стремятся</w:t>
      </w:r>
      <w:r>
        <w:rPr>
          <w:color w:val="000009"/>
          <w:spacing w:val="-7"/>
          <w:sz w:val="24"/>
        </w:rPr>
        <w:t xml:space="preserve"> </w:t>
      </w:r>
      <w:r>
        <w:rPr>
          <w:color w:val="000009"/>
          <w:sz w:val="24"/>
        </w:rPr>
        <w:t>к</w:t>
      </w:r>
      <w:r>
        <w:rPr>
          <w:color w:val="000009"/>
          <w:spacing w:val="-5"/>
          <w:sz w:val="24"/>
        </w:rPr>
        <w:t xml:space="preserve"> </w:t>
      </w:r>
      <w:r>
        <w:rPr>
          <w:color w:val="000009"/>
          <w:sz w:val="24"/>
        </w:rPr>
        <w:t>расширению</w:t>
      </w:r>
      <w:r>
        <w:rPr>
          <w:color w:val="000009"/>
          <w:spacing w:val="-5"/>
          <w:sz w:val="24"/>
        </w:rPr>
        <w:t xml:space="preserve"> </w:t>
      </w:r>
      <w:r>
        <w:rPr>
          <w:color w:val="000009"/>
          <w:sz w:val="24"/>
        </w:rPr>
        <w:t>своего</w:t>
      </w:r>
      <w:r>
        <w:rPr>
          <w:color w:val="000009"/>
          <w:spacing w:val="-5"/>
          <w:sz w:val="24"/>
        </w:rPr>
        <w:t xml:space="preserve"> </w:t>
      </w:r>
      <w:r>
        <w:rPr>
          <w:color w:val="000009"/>
          <w:sz w:val="24"/>
        </w:rPr>
        <w:t>музыкального</w:t>
      </w:r>
      <w:r>
        <w:rPr>
          <w:color w:val="000009"/>
          <w:spacing w:val="-5"/>
          <w:sz w:val="24"/>
        </w:rPr>
        <w:t xml:space="preserve"> </w:t>
      </w:r>
      <w:r>
        <w:rPr>
          <w:color w:val="000009"/>
          <w:spacing w:val="-2"/>
          <w:sz w:val="24"/>
        </w:rPr>
        <w:t>кругозора.</w:t>
      </w:r>
    </w:p>
    <w:p w:rsidR="00081003" w:rsidRDefault="00594D4B">
      <w:pPr>
        <w:pStyle w:val="a3"/>
        <w:ind w:right="287" w:firstLine="283"/>
      </w:pPr>
      <w:r>
        <w:rPr>
          <w:color w:val="000009"/>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081003" w:rsidRDefault="00594D4B">
      <w:pPr>
        <w:pStyle w:val="a3"/>
        <w:ind w:left="912" w:firstLine="0"/>
      </w:pPr>
      <w:r>
        <w:rPr>
          <w:color w:val="000009"/>
        </w:rPr>
        <w:t>Модуль</w:t>
      </w:r>
      <w:r>
        <w:rPr>
          <w:color w:val="000009"/>
          <w:spacing w:val="-12"/>
        </w:rPr>
        <w:t xml:space="preserve"> </w:t>
      </w:r>
      <w:r>
        <w:rPr>
          <w:color w:val="000009"/>
        </w:rPr>
        <w:t>№</w:t>
      </w:r>
      <w:r>
        <w:rPr>
          <w:color w:val="000009"/>
          <w:spacing w:val="-12"/>
        </w:rPr>
        <w:t xml:space="preserve"> </w:t>
      </w:r>
      <w:r>
        <w:rPr>
          <w:color w:val="000009"/>
        </w:rPr>
        <w:t>1</w:t>
      </w:r>
      <w:r>
        <w:rPr>
          <w:color w:val="000009"/>
          <w:spacing w:val="-7"/>
        </w:rPr>
        <w:t xml:space="preserve"> </w:t>
      </w:r>
      <w:r>
        <w:rPr>
          <w:color w:val="000009"/>
        </w:rPr>
        <w:t>«Музыкальная</w:t>
      </w:r>
      <w:r>
        <w:rPr>
          <w:color w:val="000009"/>
          <w:spacing w:val="-11"/>
        </w:rPr>
        <w:t xml:space="preserve"> </w:t>
      </w:r>
      <w:r>
        <w:rPr>
          <w:color w:val="000009"/>
          <w:spacing w:val="-2"/>
        </w:rPr>
        <w:t>грамота»:</w:t>
      </w:r>
    </w:p>
    <w:p w:rsidR="00081003" w:rsidRDefault="00594D4B">
      <w:pPr>
        <w:pStyle w:val="a4"/>
        <w:numPr>
          <w:ilvl w:val="0"/>
          <w:numId w:val="58"/>
        </w:numPr>
        <w:tabs>
          <w:tab w:val="left" w:pos="1081"/>
        </w:tabs>
        <w:ind w:right="284" w:firstLine="283"/>
        <w:rPr>
          <w:sz w:val="24"/>
        </w:rPr>
      </w:pPr>
      <w:r>
        <w:rPr>
          <w:color w:val="000009"/>
          <w:sz w:val="24"/>
        </w:rPr>
        <w:t>классифицировать звуки: шумовые и музыкальные, длинные, короткие, тихие, громкие, низкие, высокие;</w:t>
      </w:r>
    </w:p>
    <w:p w:rsidR="00081003" w:rsidRDefault="00594D4B">
      <w:pPr>
        <w:pStyle w:val="a4"/>
        <w:numPr>
          <w:ilvl w:val="0"/>
          <w:numId w:val="58"/>
        </w:numPr>
        <w:tabs>
          <w:tab w:val="left" w:pos="1055"/>
        </w:tabs>
        <w:ind w:right="290" w:firstLine="283"/>
        <w:rPr>
          <w:sz w:val="24"/>
        </w:rPr>
      </w:pPr>
      <w:r>
        <w:rPr>
          <w:color w:val="000009"/>
          <w:sz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 с опорой на карточки визуальной поддержки;</w:t>
      </w:r>
    </w:p>
    <w:p w:rsidR="00081003" w:rsidRDefault="00594D4B">
      <w:pPr>
        <w:pStyle w:val="a4"/>
        <w:numPr>
          <w:ilvl w:val="0"/>
          <w:numId w:val="58"/>
        </w:numPr>
        <w:tabs>
          <w:tab w:val="left" w:pos="1139"/>
        </w:tabs>
        <w:ind w:right="292" w:firstLine="343"/>
        <w:rPr>
          <w:sz w:val="24"/>
        </w:rPr>
      </w:pPr>
      <w:r>
        <w:rPr>
          <w:color w:val="000009"/>
          <w:sz w:val="24"/>
        </w:rPr>
        <w:t>различать изобразительные и выразительные интонации, находить признаки сходства и различия музыкальных и речевых интонаций;</w:t>
      </w:r>
    </w:p>
    <w:p w:rsidR="00081003" w:rsidRDefault="00594D4B">
      <w:pPr>
        <w:pStyle w:val="a4"/>
        <w:numPr>
          <w:ilvl w:val="0"/>
          <w:numId w:val="58"/>
        </w:numPr>
        <w:tabs>
          <w:tab w:val="left" w:pos="1092"/>
        </w:tabs>
        <w:ind w:left="1092" w:hanging="180"/>
        <w:rPr>
          <w:sz w:val="24"/>
        </w:rPr>
      </w:pPr>
      <w:r>
        <w:rPr>
          <w:color w:val="000009"/>
          <w:sz w:val="24"/>
        </w:rPr>
        <w:t>различать</w:t>
      </w:r>
      <w:r>
        <w:rPr>
          <w:color w:val="000009"/>
          <w:spacing w:val="-13"/>
          <w:sz w:val="24"/>
        </w:rPr>
        <w:t xml:space="preserve"> </w:t>
      </w:r>
      <w:r>
        <w:rPr>
          <w:color w:val="000009"/>
          <w:sz w:val="24"/>
        </w:rPr>
        <w:t>на</w:t>
      </w:r>
      <w:r>
        <w:rPr>
          <w:color w:val="000009"/>
          <w:spacing w:val="-11"/>
          <w:sz w:val="24"/>
        </w:rPr>
        <w:t xml:space="preserve"> </w:t>
      </w:r>
      <w:r>
        <w:rPr>
          <w:color w:val="000009"/>
          <w:sz w:val="24"/>
        </w:rPr>
        <w:t>слух</w:t>
      </w:r>
      <w:r>
        <w:rPr>
          <w:color w:val="000009"/>
          <w:spacing w:val="-9"/>
          <w:sz w:val="24"/>
        </w:rPr>
        <w:t xml:space="preserve"> </w:t>
      </w:r>
      <w:r>
        <w:rPr>
          <w:color w:val="000009"/>
          <w:sz w:val="24"/>
        </w:rPr>
        <w:t>принципы</w:t>
      </w:r>
      <w:r>
        <w:rPr>
          <w:color w:val="000009"/>
          <w:spacing w:val="-10"/>
          <w:sz w:val="24"/>
        </w:rPr>
        <w:t xml:space="preserve"> </w:t>
      </w:r>
      <w:r>
        <w:rPr>
          <w:color w:val="000009"/>
          <w:sz w:val="24"/>
        </w:rPr>
        <w:t>развития:</w:t>
      </w:r>
      <w:r>
        <w:rPr>
          <w:color w:val="000009"/>
          <w:spacing w:val="-11"/>
          <w:sz w:val="24"/>
        </w:rPr>
        <w:t xml:space="preserve"> </w:t>
      </w:r>
      <w:r>
        <w:rPr>
          <w:color w:val="000009"/>
          <w:sz w:val="24"/>
        </w:rPr>
        <w:t>повтор,</w:t>
      </w:r>
      <w:r>
        <w:rPr>
          <w:color w:val="000009"/>
          <w:spacing w:val="-10"/>
          <w:sz w:val="24"/>
        </w:rPr>
        <w:t xml:space="preserve"> </w:t>
      </w:r>
      <w:r>
        <w:rPr>
          <w:color w:val="000009"/>
          <w:sz w:val="24"/>
        </w:rPr>
        <w:t>контраст,</w:t>
      </w:r>
      <w:r>
        <w:rPr>
          <w:color w:val="000009"/>
          <w:spacing w:val="-10"/>
          <w:sz w:val="24"/>
        </w:rPr>
        <w:t xml:space="preserve"> </w:t>
      </w:r>
      <w:r>
        <w:rPr>
          <w:color w:val="000009"/>
          <w:spacing w:val="-2"/>
          <w:sz w:val="24"/>
        </w:rPr>
        <w:t>варьирование;</w:t>
      </w:r>
    </w:p>
    <w:p w:rsidR="00081003" w:rsidRDefault="00594D4B">
      <w:pPr>
        <w:pStyle w:val="a4"/>
        <w:numPr>
          <w:ilvl w:val="0"/>
          <w:numId w:val="58"/>
        </w:numPr>
        <w:tabs>
          <w:tab w:val="left" w:pos="1172"/>
        </w:tabs>
        <w:ind w:right="283" w:firstLine="283"/>
        <w:rPr>
          <w:sz w:val="24"/>
        </w:rPr>
      </w:pPr>
      <w:r>
        <w:rPr>
          <w:color w:val="000009"/>
          <w:sz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с направляющей помощью учителя;</w:t>
      </w:r>
    </w:p>
    <w:p w:rsidR="00081003" w:rsidRDefault="00594D4B">
      <w:pPr>
        <w:pStyle w:val="a4"/>
        <w:numPr>
          <w:ilvl w:val="0"/>
          <w:numId w:val="58"/>
        </w:numPr>
        <w:tabs>
          <w:tab w:val="left" w:pos="1198"/>
        </w:tabs>
        <w:spacing w:before="1"/>
        <w:ind w:right="287" w:firstLine="343"/>
        <w:rPr>
          <w:sz w:val="24"/>
        </w:rPr>
      </w:pPr>
      <w:r>
        <w:rPr>
          <w:color w:val="000009"/>
          <w:sz w:val="24"/>
        </w:rPr>
        <w:t>ориентироваться с направляющей помощью педагога в нотной записи в пределах певческого диапазона;</w:t>
      </w:r>
    </w:p>
    <w:p w:rsidR="00081003" w:rsidRDefault="00594D4B">
      <w:pPr>
        <w:pStyle w:val="a4"/>
        <w:numPr>
          <w:ilvl w:val="0"/>
          <w:numId w:val="58"/>
        </w:numPr>
        <w:tabs>
          <w:tab w:val="left" w:pos="1244"/>
        </w:tabs>
        <w:ind w:right="291" w:firstLine="343"/>
        <w:rPr>
          <w:sz w:val="24"/>
        </w:rPr>
      </w:pPr>
      <w:r>
        <w:rPr>
          <w:color w:val="000009"/>
          <w:sz w:val="24"/>
        </w:rPr>
        <w:t>исполнять различные ритмические рисунки в простых заученных музыкальных произведениях с направляющей помощью учителя;</w:t>
      </w:r>
    </w:p>
    <w:p w:rsidR="00081003" w:rsidRDefault="00594D4B">
      <w:pPr>
        <w:pStyle w:val="a4"/>
        <w:numPr>
          <w:ilvl w:val="0"/>
          <w:numId w:val="58"/>
        </w:numPr>
        <w:tabs>
          <w:tab w:val="left" w:pos="1092"/>
        </w:tabs>
        <w:ind w:left="852" w:right="4212" w:firstLine="60"/>
        <w:rPr>
          <w:sz w:val="24"/>
        </w:rPr>
      </w:pPr>
      <w:r>
        <w:rPr>
          <w:color w:val="000009"/>
          <w:sz w:val="24"/>
        </w:rPr>
        <w:t>исполнять</w:t>
      </w:r>
      <w:r>
        <w:rPr>
          <w:color w:val="000009"/>
          <w:spacing w:val="-12"/>
          <w:sz w:val="24"/>
        </w:rPr>
        <w:t xml:space="preserve"> </w:t>
      </w:r>
      <w:r>
        <w:rPr>
          <w:color w:val="000009"/>
          <w:sz w:val="24"/>
        </w:rPr>
        <w:t>песни</w:t>
      </w:r>
      <w:r>
        <w:rPr>
          <w:color w:val="000009"/>
          <w:spacing w:val="-10"/>
          <w:sz w:val="24"/>
        </w:rPr>
        <w:t xml:space="preserve"> </w:t>
      </w:r>
      <w:r>
        <w:rPr>
          <w:color w:val="000009"/>
          <w:sz w:val="24"/>
        </w:rPr>
        <w:t>с</w:t>
      </w:r>
      <w:r>
        <w:rPr>
          <w:color w:val="000009"/>
          <w:spacing w:val="-11"/>
          <w:sz w:val="24"/>
        </w:rPr>
        <w:t xml:space="preserve"> </w:t>
      </w:r>
      <w:r>
        <w:rPr>
          <w:color w:val="000009"/>
          <w:sz w:val="24"/>
        </w:rPr>
        <w:t>простым</w:t>
      </w:r>
      <w:r>
        <w:rPr>
          <w:color w:val="000009"/>
          <w:spacing w:val="-12"/>
          <w:sz w:val="24"/>
        </w:rPr>
        <w:t xml:space="preserve"> </w:t>
      </w:r>
      <w:r>
        <w:rPr>
          <w:color w:val="000009"/>
          <w:sz w:val="24"/>
        </w:rPr>
        <w:t>мелодическим</w:t>
      </w:r>
      <w:r>
        <w:rPr>
          <w:color w:val="000009"/>
          <w:spacing w:val="-11"/>
          <w:sz w:val="24"/>
        </w:rPr>
        <w:t xml:space="preserve"> </w:t>
      </w:r>
      <w:r>
        <w:rPr>
          <w:color w:val="000009"/>
          <w:sz w:val="24"/>
        </w:rPr>
        <w:t>рисунком. Модуль № 2 «Народная музыка России»:</w:t>
      </w:r>
    </w:p>
    <w:p w:rsidR="00081003" w:rsidRDefault="00594D4B">
      <w:pPr>
        <w:pStyle w:val="a4"/>
        <w:numPr>
          <w:ilvl w:val="0"/>
          <w:numId w:val="58"/>
        </w:numPr>
        <w:tabs>
          <w:tab w:val="left" w:pos="1297"/>
        </w:tabs>
        <w:ind w:right="284" w:firstLine="343"/>
        <w:rPr>
          <w:sz w:val="24"/>
        </w:rPr>
      </w:pPr>
      <w:r>
        <w:rPr>
          <w:color w:val="000009"/>
          <w:sz w:val="24"/>
        </w:rPr>
        <w:t xml:space="preserve">иметь представления о принадлежности музыкальных интонаций, изученных произведений к родному фольклору, русской музыке, народной музыке различных регионов </w:t>
      </w:r>
      <w:r>
        <w:rPr>
          <w:color w:val="000009"/>
          <w:spacing w:val="-2"/>
          <w:sz w:val="24"/>
        </w:rPr>
        <w:t>России;</w:t>
      </w:r>
    </w:p>
    <w:p w:rsidR="00081003" w:rsidRDefault="00594D4B">
      <w:pPr>
        <w:pStyle w:val="a4"/>
        <w:numPr>
          <w:ilvl w:val="0"/>
          <w:numId w:val="58"/>
        </w:numPr>
        <w:tabs>
          <w:tab w:val="left" w:pos="1098"/>
        </w:tabs>
        <w:ind w:right="287" w:firstLine="343"/>
        <w:rPr>
          <w:sz w:val="24"/>
        </w:rPr>
      </w:pPr>
      <w:r>
        <w:rPr>
          <w:color w:val="000009"/>
          <w:sz w:val="24"/>
        </w:rPr>
        <w:t>определять</w:t>
      </w:r>
      <w:r>
        <w:rPr>
          <w:color w:val="000009"/>
          <w:spacing w:val="-2"/>
          <w:sz w:val="24"/>
        </w:rPr>
        <w:t xml:space="preserve"> </w:t>
      </w:r>
      <w:r>
        <w:rPr>
          <w:color w:val="000009"/>
          <w:sz w:val="24"/>
        </w:rPr>
        <w:t>на</w:t>
      </w:r>
      <w:r>
        <w:rPr>
          <w:color w:val="000009"/>
          <w:spacing w:val="-1"/>
          <w:sz w:val="24"/>
        </w:rPr>
        <w:t xml:space="preserve"> </w:t>
      </w:r>
      <w:r>
        <w:rPr>
          <w:color w:val="000009"/>
          <w:sz w:val="24"/>
        </w:rPr>
        <w:t>слух и называть знакомые</w:t>
      </w:r>
      <w:r>
        <w:rPr>
          <w:color w:val="000009"/>
          <w:spacing w:val="-2"/>
          <w:sz w:val="24"/>
        </w:rPr>
        <w:t xml:space="preserve"> </w:t>
      </w:r>
      <w:r>
        <w:rPr>
          <w:color w:val="000009"/>
          <w:sz w:val="24"/>
        </w:rPr>
        <w:t>народные</w:t>
      </w:r>
      <w:r>
        <w:rPr>
          <w:color w:val="000009"/>
          <w:spacing w:val="-2"/>
          <w:sz w:val="24"/>
        </w:rPr>
        <w:t xml:space="preserve"> </w:t>
      </w:r>
      <w:r>
        <w:rPr>
          <w:color w:val="000009"/>
          <w:sz w:val="24"/>
        </w:rPr>
        <w:t>музыкальные</w:t>
      </w:r>
      <w:r>
        <w:rPr>
          <w:color w:val="000009"/>
          <w:spacing w:val="-2"/>
          <w:sz w:val="24"/>
        </w:rPr>
        <w:t xml:space="preserve"> </w:t>
      </w:r>
      <w:r>
        <w:rPr>
          <w:color w:val="000009"/>
          <w:sz w:val="24"/>
        </w:rPr>
        <w:t>инструменты</w:t>
      </w:r>
      <w:r>
        <w:rPr>
          <w:color w:val="000009"/>
          <w:spacing w:val="-1"/>
          <w:sz w:val="24"/>
        </w:rPr>
        <w:t xml:space="preserve"> </w:t>
      </w:r>
      <w:r>
        <w:rPr>
          <w:color w:val="000009"/>
          <w:sz w:val="24"/>
        </w:rPr>
        <w:t>с</w:t>
      </w:r>
      <w:r>
        <w:rPr>
          <w:color w:val="000009"/>
          <w:spacing w:val="-1"/>
          <w:sz w:val="24"/>
        </w:rPr>
        <w:t xml:space="preserve"> </w:t>
      </w:r>
      <w:r>
        <w:rPr>
          <w:color w:val="000009"/>
          <w:sz w:val="24"/>
        </w:rPr>
        <w:t>опорой на карточки визуальной поддержки;</w:t>
      </w:r>
    </w:p>
    <w:p w:rsidR="00081003" w:rsidRDefault="00594D4B">
      <w:pPr>
        <w:pStyle w:val="a4"/>
        <w:numPr>
          <w:ilvl w:val="0"/>
          <w:numId w:val="58"/>
        </w:numPr>
        <w:tabs>
          <w:tab w:val="left" w:pos="1220"/>
        </w:tabs>
        <w:ind w:right="287" w:firstLine="343"/>
        <w:rPr>
          <w:sz w:val="24"/>
        </w:rPr>
      </w:pPr>
      <w:r>
        <w:rPr>
          <w:color w:val="000009"/>
          <w:sz w:val="24"/>
        </w:rPr>
        <w:t>группировать народные музыкальные инструменты по принципу звукоизвлечения: духовые, ударные, струнные;</w:t>
      </w:r>
    </w:p>
    <w:p w:rsidR="00081003" w:rsidRDefault="00594D4B">
      <w:pPr>
        <w:pStyle w:val="a4"/>
        <w:numPr>
          <w:ilvl w:val="0"/>
          <w:numId w:val="58"/>
        </w:numPr>
        <w:tabs>
          <w:tab w:val="left" w:pos="1242"/>
        </w:tabs>
        <w:ind w:right="287" w:firstLine="283"/>
        <w:rPr>
          <w:sz w:val="24"/>
        </w:rPr>
      </w:pPr>
      <w:r>
        <w:rPr>
          <w:color w:val="000009"/>
          <w:sz w:val="24"/>
        </w:rPr>
        <w:t>определять принадлежность музыкальных произведений и их фрагментов к композиторскому</w:t>
      </w:r>
      <w:r>
        <w:rPr>
          <w:color w:val="000009"/>
          <w:spacing w:val="-2"/>
          <w:sz w:val="24"/>
        </w:rPr>
        <w:t xml:space="preserve"> </w:t>
      </w:r>
      <w:r>
        <w:rPr>
          <w:color w:val="000009"/>
          <w:sz w:val="24"/>
        </w:rPr>
        <w:t>или народному творчеству на знакомом музыкальном материале;</w:t>
      </w:r>
    </w:p>
    <w:p w:rsidR="00081003" w:rsidRDefault="00594D4B">
      <w:pPr>
        <w:pStyle w:val="a4"/>
        <w:numPr>
          <w:ilvl w:val="0"/>
          <w:numId w:val="58"/>
        </w:numPr>
        <w:tabs>
          <w:tab w:val="left" w:pos="1213"/>
        </w:tabs>
        <w:ind w:right="288" w:firstLine="343"/>
        <w:rPr>
          <w:sz w:val="24"/>
        </w:rPr>
      </w:pPr>
      <w:r>
        <w:rPr>
          <w:color w:val="000009"/>
          <w:sz w:val="24"/>
        </w:rPr>
        <w:t>создавать ритмический аккомпанемент на ударных инструментах при исполнении народной песни на заученном материале с направляющей помощью учителя;</w:t>
      </w:r>
    </w:p>
    <w:p w:rsidR="00081003" w:rsidRDefault="00594D4B">
      <w:pPr>
        <w:pStyle w:val="a4"/>
        <w:numPr>
          <w:ilvl w:val="0"/>
          <w:numId w:val="58"/>
        </w:numPr>
        <w:tabs>
          <w:tab w:val="left" w:pos="1088"/>
        </w:tabs>
        <w:ind w:right="290" w:firstLine="283"/>
        <w:rPr>
          <w:sz w:val="24"/>
        </w:rPr>
      </w:pPr>
      <w:r>
        <w:rPr>
          <w:color w:val="000009"/>
          <w:sz w:val="24"/>
        </w:rPr>
        <w:t xml:space="preserve">исполнять народные произведения различных жанров с сопровождением на доступном </w:t>
      </w:r>
      <w:r>
        <w:rPr>
          <w:color w:val="000009"/>
          <w:spacing w:val="-2"/>
          <w:sz w:val="24"/>
        </w:rPr>
        <w:t>уровне;</w:t>
      </w:r>
    </w:p>
    <w:p w:rsidR="00081003" w:rsidRDefault="00594D4B">
      <w:pPr>
        <w:pStyle w:val="a4"/>
        <w:numPr>
          <w:ilvl w:val="0"/>
          <w:numId w:val="58"/>
        </w:numPr>
        <w:tabs>
          <w:tab w:val="left" w:pos="1110"/>
        </w:tabs>
        <w:spacing w:before="1"/>
        <w:ind w:right="287" w:firstLine="343"/>
        <w:rPr>
          <w:sz w:val="24"/>
        </w:rPr>
      </w:pPr>
      <w:r>
        <w:rPr>
          <w:color w:val="000009"/>
          <w:sz w:val="24"/>
        </w:rPr>
        <w:t>участвовать в коллективной игре (вокальной, инструментальной, танцевальной) на основе освоенных фольклорных жанров с направляющей помощью учителя.</w:t>
      </w:r>
    </w:p>
    <w:p w:rsidR="00081003" w:rsidRDefault="00594D4B">
      <w:pPr>
        <w:pStyle w:val="a3"/>
        <w:ind w:left="852" w:firstLine="0"/>
      </w:pPr>
      <w:r>
        <w:rPr>
          <w:color w:val="000009"/>
        </w:rPr>
        <w:t>Модуль</w:t>
      </w:r>
      <w:r>
        <w:rPr>
          <w:color w:val="000009"/>
          <w:spacing w:val="-11"/>
        </w:rPr>
        <w:t xml:space="preserve"> </w:t>
      </w:r>
      <w:r>
        <w:rPr>
          <w:color w:val="000009"/>
        </w:rPr>
        <w:t>№</w:t>
      </w:r>
      <w:r>
        <w:rPr>
          <w:color w:val="000009"/>
          <w:spacing w:val="-12"/>
        </w:rPr>
        <w:t xml:space="preserve"> </w:t>
      </w:r>
      <w:r>
        <w:rPr>
          <w:color w:val="000009"/>
        </w:rPr>
        <w:t>3</w:t>
      </w:r>
      <w:r>
        <w:rPr>
          <w:color w:val="000009"/>
          <w:spacing w:val="-8"/>
        </w:rPr>
        <w:t xml:space="preserve"> </w:t>
      </w:r>
      <w:r>
        <w:rPr>
          <w:color w:val="000009"/>
        </w:rPr>
        <w:t>«Музыка</w:t>
      </w:r>
      <w:r>
        <w:rPr>
          <w:color w:val="000009"/>
          <w:spacing w:val="-12"/>
        </w:rPr>
        <w:t xml:space="preserve"> </w:t>
      </w:r>
      <w:r>
        <w:rPr>
          <w:color w:val="000009"/>
        </w:rPr>
        <w:t>народов</w:t>
      </w:r>
      <w:r>
        <w:rPr>
          <w:color w:val="000009"/>
          <w:spacing w:val="-11"/>
        </w:rPr>
        <w:t xml:space="preserve"> </w:t>
      </w:r>
      <w:r>
        <w:rPr>
          <w:color w:val="000009"/>
          <w:spacing w:val="-2"/>
        </w:rPr>
        <w:t>мира»:</w:t>
      </w:r>
    </w:p>
    <w:p w:rsidR="00081003" w:rsidRDefault="00594D4B">
      <w:pPr>
        <w:pStyle w:val="a4"/>
        <w:numPr>
          <w:ilvl w:val="0"/>
          <w:numId w:val="58"/>
        </w:numPr>
        <w:tabs>
          <w:tab w:val="left" w:pos="1032"/>
        </w:tabs>
        <w:ind w:left="1032" w:hanging="180"/>
        <w:rPr>
          <w:sz w:val="24"/>
        </w:rPr>
      </w:pPr>
      <w:r>
        <w:rPr>
          <w:color w:val="000009"/>
          <w:sz w:val="24"/>
        </w:rPr>
        <w:t>различать</w:t>
      </w:r>
      <w:r>
        <w:rPr>
          <w:color w:val="000009"/>
          <w:spacing w:val="-12"/>
          <w:sz w:val="24"/>
        </w:rPr>
        <w:t xml:space="preserve"> </w:t>
      </w:r>
      <w:r>
        <w:rPr>
          <w:color w:val="000009"/>
          <w:sz w:val="24"/>
        </w:rPr>
        <w:t>на</w:t>
      </w:r>
      <w:r>
        <w:rPr>
          <w:color w:val="000009"/>
          <w:spacing w:val="-11"/>
          <w:sz w:val="24"/>
        </w:rPr>
        <w:t xml:space="preserve"> </w:t>
      </w:r>
      <w:r>
        <w:rPr>
          <w:color w:val="000009"/>
          <w:sz w:val="24"/>
        </w:rPr>
        <w:t>слух</w:t>
      </w:r>
      <w:r>
        <w:rPr>
          <w:color w:val="000009"/>
          <w:spacing w:val="-8"/>
          <w:sz w:val="24"/>
        </w:rPr>
        <w:t xml:space="preserve"> </w:t>
      </w:r>
      <w:r>
        <w:rPr>
          <w:color w:val="000009"/>
          <w:sz w:val="24"/>
        </w:rPr>
        <w:t>произведения</w:t>
      </w:r>
      <w:r>
        <w:rPr>
          <w:color w:val="000009"/>
          <w:spacing w:val="-9"/>
          <w:sz w:val="24"/>
        </w:rPr>
        <w:t xml:space="preserve"> </w:t>
      </w:r>
      <w:r>
        <w:rPr>
          <w:color w:val="000009"/>
          <w:sz w:val="24"/>
        </w:rPr>
        <w:t>народной</w:t>
      </w:r>
      <w:r>
        <w:rPr>
          <w:color w:val="000009"/>
          <w:spacing w:val="-10"/>
          <w:sz w:val="24"/>
        </w:rPr>
        <w:t xml:space="preserve"> </w:t>
      </w:r>
      <w:r>
        <w:rPr>
          <w:color w:val="000009"/>
          <w:sz w:val="24"/>
        </w:rPr>
        <w:t>и</w:t>
      </w:r>
      <w:r>
        <w:rPr>
          <w:color w:val="000009"/>
          <w:spacing w:val="-11"/>
          <w:sz w:val="24"/>
        </w:rPr>
        <w:t xml:space="preserve"> </w:t>
      </w:r>
      <w:r>
        <w:rPr>
          <w:color w:val="000009"/>
          <w:sz w:val="24"/>
        </w:rPr>
        <w:t>композиторской</w:t>
      </w:r>
      <w:r>
        <w:rPr>
          <w:color w:val="000009"/>
          <w:spacing w:val="-10"/>
          <w:sz w:val="24"/>
        </w:rPr>
        <w:t xml:space="preserve"> </w:t>
      </w:r>
      <w:r>
        <w:rPr>
          <w:color w:val="000009"/>
          <w:sz w:val="24"/>
        </w:rPr>
        <w:t>музыки</w:t>
      </w:r>
      <w:r>
        <w:rPr>
          <w:color w:val="000009"/>
          <w:spacing w:val="-9"/>
          <w:sz w:val="24"/>
        </w:rPr>
        <w:t xml:space="preserve"> </w:t>
      </w:r>
      <w:r>
        <w:rPr>
          <w:color w:val="000009"/>
          <w:sz w:val="24"/>
        </w:rPr>
        <w:t>других</w:t>
      </w:r>
      <w:r>
        <w:rPr>
          <w:color w:val="000009"/>
          <w:spacing w:val="-7"/>
          <w:sz w:val="24"/>
        </w:rPr>
        <w:t xml:space="preserve"> </w:t>
      </w:r>
      <w:r>
        <w:rPr>
          <w:color w:val="000009"/>
          <w:spacing w:val="-2"/>
          <w:sz w:val="24"/>
        </w:rPr>
        <w:t>стран;</w:t>
      </w:r>
    </w:p>
    <w:p w:rsidR="00081003" w:rsidRDefault="00594D4B">
      <w:pPr>
        <w:pStyle w:val="a4"/>
        <w:numPr>
          <w:ilvl w:val="0"/>
          <w:numId w:val="58"/>
        </w:numPr>
        <w:tabs>
          <w:tab w:val="left" w:pos="1155"/>
        </w:tabs>
        <w:ind w:right="291" w:firstLine="343"/>
        <w:rPr>
          <w:sz w:val="24"/>
        </w:rPr>
      </w:pPr>
      <w:r>
        <w:rPr>
          <w:color w:val="000009"/>
          <w:sz w:val="24"/>
        </w:rPr>
        <w:t>определять на слух принадлежность народных музыкальных инструментов к группам духовых, струнных, ударно-шумовых инструментов;</w:t>
      </w:r>
    </w:p>
    <w:p w:rsidR="00081003" w:rsidRDefault="00594D4B">
      <w:pPr>
        <w:pStyle w:val="a4"/>
        <w:numPr>
          <w:ilvl w:val="0"/>
          <w:numId w:val="58"/>
        </w:numPr>
        <w:tabs>
          <w:tab w:val="left" w:pos="1074"/>
        </w:tabs>
        <w:ind w:right="282" w:firstLine="283"/>
        <w:rPr>
          <w:sz w:val="24"/>
        </w:rPr>
      </w:pPr>
      <w:r>
        <w:rPr>
          <w:color w:val="000009"/>
          <w:sz w:val="24"/>
        </w:rPr>
        <w:t>различать на слух и соотносить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самостоятельно или с направляющей помощью учителя;</w:t>
      </w:r>
    </w:p>
    <w:p w:rsidR="00081003" w:rsidRDefault="00594D4B">
      <w:pPr>
        <w:pStyle w:val="a4"/>
        <w:numPr>
          <w:ilvl w:val="0"/>
          <w:numId w:val="58"/>
        </w:numPr>
        <w:tabs>
          <w:tab w:val="left" w:pos="1129"/>
        </w:tabs>
        <w:ind w:right="289" w:firstLine="283"/>
        <w:rPr>
          <w:sz w:val="24"/>
        </w:rPr>
      </w:pPr>
      <w:r>
        <w:rPr>
          <w:color w:val="000009"/>
          <w:sz w:val="24"/>
        </w:rPr>
        <w:t>различать и характеризовать по предложенному плану фольклорные жанры музыки (песенные, танцевальные), вычленять и называть типичные жанровые признаки.</w:t>
      </w:r>
    </w:p>
    <w:p w:rsidR="00081003" w:rsidRDefault="00594D4B">
      <w:pPr>
        <w:pStyle w:val="a3"/>
        <w:ind w:left="912" w:firstLine="0"/>
      </w:pPr>
      <w:r>
        <w:rPr>
          <w:color w:val="000009"/>
        </w:rPr>
        <w:t>Модуль</w:t>
      </w:r>
      <w:r>
        <w:rPr>
          <w:color w:val="000009"/>
          <w:spacing w:val="-11"/>
        </w:rPr>
        <w:t xml:space="preserve"> </w:t>
      </w:r>
      <w:r>
        <w:rPr>
          <w:color w:val="000009"/>
        </w:rPr>
        <w:t>№</w:t>
      </w:r>
      <w:r>
        <w:rPr>
          <w:color w:val="000009"/>
          <w:spacing w:val="-12"/>
        </w:rPr>
        <w:t xml:space="preserve"> </w:t>
      </w:r>
      <w:r>
        <w:rPr>
          <w:color w:val="000009"/>
        </w:rPr>
        <w:t>4</w:t>
      </w:r>
      <w:r>
        <w:rPr>
          <w:color w:val="000009"/>
          <w:spacing w:val="-8"/>
        </w:rPr>
        <w:t xml:space="preserve"> </w:t>
      </w:r>
      <w:r>
        <w:rPr>
          <w:color w:val="000009"/>
        </w:rPr>
        <w:t>«Духовная</w:t>
      </w:r>
      <w:r>
        <w:rPr>
          <w:color w:val="000009"/>
          <w:spacing w:val="-10"/>
        </w:rPr>
        <w:t xml:space="preserve"> </w:t>
      </w:r>
      <w:r>
        <w:rPr>
          <w:color w:val="000009"/>
          <w:spacing w:val="-2"/>
        </w:rPr>
        <w:t>музыка»: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4"/>
        <w:numPr>
          <w:ilvl w:val="0"/>
          <w:numId w:val="58"/>
        </w:numPr>
        <w:tabs>
          <w:tab w:val="left" w:pos="1139"/>
        </w:tabs>
        <w:spacing w:before="66"/>
        <w:ind w:right="289" w:firstLine="283"/>
        <w:rPr>
          <w:sz w:val="24"/>
        </w:rPr>
      </w:pPr>
      <w:r>
        <w:rPr>
          <w:color w:val="000009"/>
          <w:sz w:val="24"/>
        </w:rPr>
        <w:lastRenderedPageBreak/>
        <w:t>определять характер, настроение музыкальных произведений духовной музыки под руководством педагога;</w:t>
      </w:r>
    </w:p>
    <w:p w:rsidR="00081003" w:rsidRDefault="00594D4B">
      <w:pPr>
        <w:pStyle w:val="a4"/>
        <w:numPr>
          <w:ilvl w:val="0"/>
          <w:numId w:val="58"/>
        </w:numPr>
        <w:tabs>
          <w:tab w:val="left" w:pos="1079"/>
        </w:tabs>
        <w:ind w:right="283" w:firstLine="283"/>
        <w:rPr>
          <w:sz w:val="24"/>
        </w:rPr>
      </w:pPr>
      <w:r>
        <w:rPr>
          <w:color w:val="000009"/>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081003" w:rsidRDefault="00594D4B">
      <w:pPr>
        <w:pStyle w:val="a3"/>
        <w:spacing w:before="1"/>
        <w:ind w:left="852" w:firstLine="0"/>
      </w:pPr>
      <w:r>
        <w:rPr>
          <w:color w:val="000009"/>
        </w:rPr>
        <w:t>Модуль</w:t>
      </w:r>
      <w:r>
        <w:rPr>
          <w:color w:val="000009"/>
          <w:spacing w:val="-10"/>
        </w:rPr>
        <w:t xml:space="preserve"> </w:t>
      </w:r>
      <w:r>
        <w:rPr>
          <w:color w:val="000009"/>
        </w:rPr>
        <w:t>№</w:t>
      </w:r>
      <w:r>
        <w:rPr>
          <w:color w:val="000009"/>
          <w:spacing w:val="-10"/>
        </w:rPr>
        <w:t xml:space="preserve"> </w:t>
      </w:r>
      <w:r>
        <w:rPr>
          <w:color w:val="000009"/>
        </w:rPr>
        <w:t>5</w:t>
      </w:r>
      <w:r>
        <w:rPr>
          <w:color w:val="000009"/>
          <w:spacing w:val="-5"/>
        </w:rPr>
        <w:t xml:space="preserve"> </w:t>
      </w:r>
      <w:r>
        <w:rPr>
          <w:color w:val="000009"/>
        </w:rPr>
        <w:t>«Классическая</w:t>
      </w:r>
      <w:r>
        <w:rPr>
          <w:color w:val="000009"/>
          <w:spacing w:val="-9"/>
        </w:rPr>
        <w:t xml:space="preserve"> </w:t>
      </w:r>
      <w:r>
        <w:rPr>
          <w:color w:val="000009"/>
          <w:spacing w:val="-2"/>
        </w:rPr>
        <w:t>музыка»:</w:t>
      </w:r>
    </w:p>
    <w:p w:rsidR="00081003" w:rsidRDefault="00594D4B">
      <w:pPr>
        <w:pStyle w:val="a4"/>
        <w:numPr>
          <w:ilvl w:val="0"/>
          <w:numId w:val="58"/>
        </w:numPr>
        <w:tabs>
          <w:tab w:val="left" w:pos="1074"/>
        </w:tabs>
        <w:ind w:right="287" w:firstLine="283"/>
        <w:rPr>
          <w:sz w:val="24"/>
        </w:rPr>
      </w:pPr>
      <w:r>
        <w:rPr>
          <w:color w:val="000009"/>
          <w:sz w:val="24"/>
        </w:rPr>
        <w:t>различать на слух произведения классической музыки, называть автора и произведение, исполнительский состав на изученном материале и с опорой на визуализацию;</w:t>
      </w:r>
    </w:p>
    <w:p w:rsidR="00081003" w:rsidRDefault="00594D4B">
      <w:pPr>
        <w:pStyle w:val="a4"/>
        <w:numPr>
          <w:ilvl w:val="0"/>
          <w:numId w:val="58"/>
        </w:numPr>
        <w:tabs>
          <w:tab w:val="left" w:pos="1040"/>
        </w:tabs>
        <w:ind w:right="280" w:firstLine="283"/>
        <w:rPr>
          <w:sz w:val="24"/>
        </w:rPr>
      </w:pPr>
      <w:r>
        <w:rPr>
          <w:color w:val="000009"/>
          <w:sz w:val="24"/>
        </w:rP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 </w:t>
      </w:r>
      <w:r>
        <w:rPr>
          <w:color w:val="000009"/>
          <w:spacing w:val="-2"/>
          <w:sz w:val="24"/>
        </w:rPr>
        <w:t>классиков;</w:t>
      </w:r>
    </w:p>
    <w:p w:rsidR="00081003" w:rsidRDefault="00594D4B">
      <w:pPr>
        <w:pStyle w:val="a4"/>
        <w:numPr>
          <w:ilvl w:val="0"/>
          <w:numId w:val="58"/>
        </w:numPr>
        <w:tabs>
          <w:tab w:val="left" w:pos="1150"/>
        </w:tabs>
        <w:ind w:right="279" w:firstLine="343"/>
        <w:rPr>
          <w:sz w:val="24"/>
        </w:rPr>
      </w:pPr>
      <w:r>
        <w:rPr>
          <w:color w:val="000009"/>
          <w:sz w:val="24"/>
        </w:rPr>
        <w:t>иметь представление о концертных жанрах по особенностям исполнения (камерные и симфонические, вокальные и инструментальные), знать их разновидности, приводить примеры</w:t>
      </w:r>
      <w:r>
        <w:rPr>
          <w:color w:val="000009"/>
          <w:spacing w:val="40"/>
          <w:sz w:val="24"/>
        </w:rPr>
        <w:t xml:space="preserve"> </w:t>
      </w:r>
      <w:r>
        <w:rPr>
          <w:color w:val="000009"/>
          <w:sz w:val="24"/>
        </w:rPr>
        <w:t>с опорой на карточки визуальной поддержки;</w:t>
      </w:r>
    </w:p>
    <w:p w:rsidR="00081003" w:rsidRDefault="00594D4B">
      <w:pPr>
        <w:pStyle w:val="a4"/>
        <w:numPr>
          <w:ilvl w:val="0"/>
          <w:numId w:val="58"/>
        </w:numPr>
        <w:tabs>
          <w:tab w:val="left" w:pos="1110"/>
        </w:tabs>
        <w:ind w:right="286" w:firstLine="343"/>
        <w:rPr>
          <w:sz w:val="24"/>
        </w:rPr>
      </w:pPr>
      <w:r>
        <w:rPr>
          <w:color w:val="000009"/>
          <w:sz w:val="24"/>
        </w:rPr>
        <w:t>воспринимать музыку в соответствии с её настроением, характером, осознавать эмоции и чувства, вызванные музыкальным звучанием, уметь на доступном уровне описать свои впечатления от музыкального восприятия;</w:t>
      </w:r>
    </w:p>
    <w:p w:rsidR="00081003" w:rsidRDefault="00594D4B">
      <w:pPr>
        <w:pStyle w:val="a4"/>
        <w:numPr>
          <w:ilvl w:val="0"/>
          <w:numId w:val="58"/>
        </w:numPr>
        <w:tabs>
          <w:tab w:val="left" w:pos="1287"/>
        </w:tabs>
        <w:ind w:right="286" w:firstLine="343"/>
        <w:rPr>
          <w:sz w:val="24"/>
        </w:rPr>
      </w:pPr>
      <w:r>
        <w:rPr>
          <w:color w:val="000009"/>
          <w:sz w:val="24"/>
        </w:rPr>
        <w:t>характеризовать с направляющей помощью педагога выразительные средства, использованные композитором для создания музыкального образа;</w:t>
      </w:r>
    </w:p>
    <w:p w:rsidR="00081003" w:rsidRDefault="00594D4B">
      <w:pPr>
        <w:pStyle w:val="a4"/>
        <w:numPr>
          <w:ilvl w:val="0"/>
          <w:numId w:val="58"/>
        </w:numPr>
        <w:tabs>
          <w:tab w:val="left" w:pos="1091"/>
        </w:tabs>
        <w:ind w:right="287" w:firstLine="343"/>
        <w:rPr>
          <w:sz w:val="24"/>
        </w:rPr>
      </w:pPr>
      <w:r>
        <w:rPr>
          <w:color w:val="000009"/>
          <w:sz w:val="24"/>
        </w:rPr>
        <w:t>соотносить</w:t>
      </w:r>
      <w:r>
        <w:rPr>
          <w:color w:val="000009"/>
          <w:spacing w:val="-6"/>
          <w:sz w:val="24"/>
        </w:rPr>
        <w:t xml:space="preserve"> </w:t>
      </w:r>
      <w:r>
        <w:rPr>
          <w:color w:val="000009"/>
          <w:sz w:val="24"/>
        </w:rPr>
        <w:t>музыкальные</w:t>
      </w:r>
      <w:r>
        <w:rPr>
          <w:color w:val="000009"/>
          <w:spacing w:val="-8"/>
          <w:sz w:val="24"/>
        </w:rPr>
        <w:t xml:space="preserve"> </w:t>
      </w:r>
      <w:r>
        <w:rPr>
          <w:color w:val="000009"/>
          <w:sz w:val="24"/>
        </w:rPr>
        <w:t>произведения</w:t>
      </w:r>
      <w:r>
        <w:rPr>
          <w:color w:val="000009"/>
          <w:spacing w:val="-6"/>
          <w:sz w:val="24"/>
        </w:rPr>
        <w:t xml:space="preserve"> </w:t>
      </w:r>
      <w:r>
        <w:rPr>
          <w:color w:val="000009"/>
          <w:sz w:val="24"/>
        </w:rPr>
        <w:t>с</w:t>
      </w:r>
      <w:r>
        <w:rPr>
          <w:color w:val="000009"/>
          <w:spacing w:val="-7"/>
          <w:sz w:val="24"/>
        </w:rPr>
        <w:t xml:space="preserve"> </w:t>
      </w:r>
      <w:r>
        <w:rPr>
          <w:color w:val="000009"/>
          <w:sz w:val="24"/>
        </w:rPr>
        <w:t>произведениями</w:t>
      </w:r>
      <w:r>
        <w:rPr>
          <w:color w:val="000009"/>
          <w:spacing w:val="-6"/>
          <w:sz w:val="24"/>
        </w:rPr>
        <w:t xml:space="preserve"> </w:t>
      </w:r>
      <w:r>
        <w:rPr>
          <w:color w:val="000009"/>
          <w:sz w:val="24"/>
        </w:rPr>
        <w:t>живописи,</w:t>
      </w:r>
      <w:r>
        <w:rPr>
          <w:color w:val="000009"/>
          <w:spacing w:val="-9"/>
          <w:sz w:val="24"/>
        </w:rPr>
        <w:t xml:space="preserve"> </w:t>
      </w:r>
      <w:r>
        <w:rPr>
          <w:color w:val="000009"/>
          <w:sz w:val="24"/>
        </w:rPr>
        <w:t>литературы</w:t>
      </w:r>
      <w:r>
        <w:rPr>
          <w:color w:val="000009"/>
          <w:spacing w:val="-6"/>
          <w:sz w:val="24"/>
        </w:rPr>
        <w:t xml:space="preserve"> </w:t>
      </w:r>
      <w:r>
        <w:rPr>
          <w:color w:val="000009"/>
          <w:sz w:val="24"/>
        </w:rPr>
        <w:t>на</w:t>
      </w:r>
      <w:r>
        <w:rPr>
          <w:color w:val="000009"/>
          <w:spacing w:val="-5"/>
          <w:sz w:val="24"/>
        </w:rPr>
        <w:t xml:space="preserve"> </w:t>
      </w:r>
      <w:r>
        <w:rPr>
          <w:color w:val="000009"/>
          <w:sz w:val="24"/>
        </w:rPr>
        <w:t>основе сходства настроения, характера, комплекса выразительных средств.</w:t>
      </w:r>
    </w:p>
    <w:p w:rsidR="00081003" w:rsidRDefault="00594D4B">
      <w:pPr>
        <w:pStyle w:val="a3"/>
        <w:spacing w:before="1"/>
        <w:ind w:left="852" w:firstLine="0"/>
      </w:pPr>
      <w:r>
        <w:rPr>
          <w:color w:val="000009"/>
        </w:rPr>
        <w:t>Модуль</w:t>
      </w:r>
      <w:r>
        <w:rPr>
          <w:color w:val="000009"/>
          <w:spacing w:val="-9"/>
        </w:rPr>
        <w:t xml:space="preserve"> </w:t>
      </w:r>
      <w:r>
        <w:rPr>
          <w:color w:val="000009"/>
        </w:rPr>
        <w:t>№</w:t>
      </w:r>
      <w:r>
        <w:rPr>
          <w:color w:val="000009"/>
          <w:spacing w:val="-10"/>
        </w:rPr>
        <w:t xml:space="preserve"> </w:t>
      </w:r>
      <w:r>
        <w:rPr>
          <w:color w:val="000009"/>
        </w:rPr>
        <w:t>6</w:t>
      </w:r>
      <w:r>
        <w:rPr>
          <w:color w:val="000009"/>
          <w:spacing w:val="-6"/>
        </w:rPr>
        <w:t xml:space="preserve"> </w:t>
      </w:r>
      <w:r>
        <w:rPr>
          <w:color w:val="000009"/>
        </w:rPr>
        <w:t>«Современная</w:t>
      </w:r>
      <w:r>
        <w:rPr>
          <w:color w:val="000009"/>
          <w:spacing w:val="-9"/>
        </w:rPr>
        <w:t xml:space="preserve"> </w:t>
      </w:r>
      <w:r>
        <w:rPr>
          <w:color w:val="000009"/>
        </w:rPr>
        <w:t>музыкальная</w:t>
      </w:r>
      <w:r>
        <w:rPr>
          <w:color w:val="000009"/>
          <w:spacing w:val="-8"/>
        </w:rPr>
        <w:t xml:space="preserve"> </w:t>
      </w:r>
      <w:r>
        <w:rPr>
          <w:color w:val="000009"/>
          <w:spacing w:val="-2"/>
        </w:rPr>
        <w:t>культура»:</w:t>
      </w:r>
    </w:p>
    <w:p w:rsidR="00081003" w:rsidRDefault="00594D4B">
      <w:pPr>
        <w:pStyle w:val="a4"/>
        <w:numPr>
          <w:ilvl w:val="0"/>
          <w:numId w:val="58"/>
        </w:numPr>
        <w:tabs>
          <w:tab w:val="left" w:pos="1129"/>
        </w:tabs>
        <w:ind w:right="281" w:firstLine="343"/>
        <w:rPr>
          <w:sz w:val="24"/>
        </w:rPr>
      </w:pPr>
      <w:r>
        <w:rPr>
          <w:color w:val="000009"/>
          <w:sz w:val="24"/>
        </w:rPr>
        <w:t>иметь представление о разнообразии современной музыкальной культуры, стремиться к расширению музыкального кругозора;</w:t>
      </w:r>
    </w:p>
    <w:p w:rsidR="00081003" w:rsidRDefault="00594D4B">
      <w:pPr>
        <w:pStyle w:val="a4"/>
        <w:numPr>
          <w:ilvl w:val="0"/>
          <w:numId w:val="58"/>
        </w:numPr>
        <w:tabs>
          <w:tab w:val="left" w:pos="1215"/>
        </w:tabs>
        <w:ind w:right="287" w:firstLine="283"/>
        <w:rPr>
          <w:sz w:val="24"/>
        </w:rPr>
      </w:pPr>
      <w:r>
        <w:rPr>
          <w:color w:val="000009"/>
          <w:sz w:val="24"/>
        </w:rPr>
        <w:t>различать и определять на слух принадлежность музыкальных произведений, исполнительского стиля к различным</w:t>
      </w:r>
      <w:r>
        <w:rPr>
          <w:color w:val="000009"/>
          <w:spacing w:val="-2"/>
          <w:sz w:val="24"/>
        </w:rPr>
        <w:t xml:space="preserve"> </w:t>
      </w:r>
      <w:r>
        <w:rPr>
          <w:color w:val="000009"/>
          <w:sz w:val="24"/>
        </w:rPr>
        <w:t>направлениям современной музыки (в том числе эстрады, мюзикла, джаза и др.) с опорой на карточки визуальной поддержки;</w:t>
      </w:r>
    </w:p>
    <w:p w:rsidR="00081003" w:rsidRDefault="00594D4B">
      <w:pPr>
        <w:pStyle w:val="a4"/>
        <w:numPr>
          <w:ilvl w:val="0"/>
          <w:numId w:val="58"/>
        </w:numPr>
        <w:tabs>
          <w:tab w:val="left" w:pos="1153"/>
        </w:tabs>
        <w:ind w:right="285" w:firstLine="343"/>
        <w:rPr>
          <w:sz w:val="24"/>
        </w:rPr>
      </w:pPr>
      <w:r>
        <w:rPr>
          <w:color w:val="000009"/>
          <w:sz w:val="24"/>
        </w:rPr>
        <w:t>различать и соотносить музыкально-выразительные средства, определяющие основной характер, настроение музыки с опорой на карточки визуальной поддержки;</w:t>
      </w:r>
    </w:p>
    <w:p w:rsidR="00081003" w:rsidRDefault="00594D4B">
      <w:pPr>
        <w:pStyle w:val="a4"/>
        <w:numPr>
          <w:ilvl w:val="0"/>
          <w:numId w:val="58"/>
        </w:numPr>
        <w:tabs>
          <w:tab w:val="left" w:pos="1182"/>
        </w:tabs>
        <w:ind w:right="279" w:firstLine="343"/>
        <w:rPr>
          <w:sz w:val="24"/>
        </w:rPr>
      </w:pPr>
      <w:r>
        <w:rPr>
          <w:color w:val="000009"/>
          <w:sz w:val="24"/>
        </w:rPr>
        <w:t>исполнять на доступном уровне современные музыкальные произведения, соблюдая певческую культуру звука.</w:t>
      </w:r>
    </w:p>
    <w:p w:rsidR="00081003" w:rsidRDefault="00594D4B">
      <w:pPr>
        <w:pStyle w:val="a3"/>
        <w:ind w:left="852" w:firstLine="0"/>
      </w:pPr>
      <w:r>
        <w:rPr>
          <w:color w:val="000009"/>
        </w:rPr>
        <w:t>Модуль</w:t>
      </w:r>
      <w:r>
        <w:rPr>
          <w:color w:val="000009"/>
          <w:spacing w:val="-10"/>
        </w:rPr>
        <w:t xml:space="preserve"> </w:t>
      </w:r>
      <w:r>
        <w:rPr>
          <w:color w:val="000009"/>
        </w:rPr>
        <w:t>№</w:t>
      </w:r>
      <w:r>
        <w:rPr>
          <w:color w:val="000009"/>
          <w:spacing w:val="-9"/>
        </w:rPr>
        <w:t xml:space="preserve"> </w:t>
      </w:r>
      <w:r>
        <w:rPr>
          <w:color w:val="000009"/>
        </w:rPr>
        <w:t>7</w:t>
      </w:r>
      <w:r>
        <w:rPr>
          <w:color w:val="000009"/>
          <w:spacing w:val="-5"/>
        </w:rPr>
        <w:t xml:space="preserve"> </w:t>
      </w:r>
      <w:r>
        <w:rPr>
          <w:color w:val="000009"/>
        </w:rPr>
        <w:t>«Музыка</w:t>
      </w:r>
      <w:r>
        <w:rPr>
          <w:color w:val="000009"/>
          <w:spacing w:val="-9"/>
        </w:rPr>
        <w:t xml:space="preserve"> </w:t>
      </w:r>
      <w:r>
        <w:rPr>
          <w:color w:val="000009"/>
        </w:rPr>
        <w:t>театра</w:t>
      </w:r>
      <w:r>
        <w:rPr>
          <w:color w:val="000009"/>
          <w:spacing w:val="-9"/>
        </w:rPr>
        <w:t xml:space="preserve"> </w:t>
      </w:r>
      <w:r>
        <w:rPr>
          <w:color w:val="000009"/>
        </w:rPr>
        <w:t>и</w:t>
      </w:r>
      <w:r>
        <w:rPr>
          <w:color w:val="000009"/>
          <w:spacing w:val="-7"/>
        </w:rPr>
        <w:t xml:space="preserve"> </w:t>
      </w:r>
      <w:r>
        <w:rPr>
          <w:color w:val="000009"/>
          <w:spacing w:val="-2"/>
        </w:rPr>
        <w:t>кино»:</w:t>
      </w:r>
    </w:p>
    <w:p w:rsidR="00081003" w:rsidRDefault="00594D4B">
      <w:pPr>
        <w:pStyle w:val="a4"/>
        <w:numPr>
          <w:ilvl w:val="0"/>
          <w:numId w:val="58"/>
        </w:numPr>
        <w:tabs>
          <w:tab w:val="left" w:pos="1032"/>
        </w:tabs>
        <w:ind w:left="1032" w:hanging="180"/>
        <w:rPr>
          <w:sz w:val="24"/>
        </w:rPr>
      </w:pPr>
      <w:r>
        <w:rPr>
          <w:color w:val="000009"/>
          <w:sz w:val="24"/>
        </w:rPr>
        <w:t>различать</w:t>
      </w:r>
      <w:r>
        <w:rPr>
          <w:color w:val="000009"/>
          <w:spacing w:val="-9"/>
          <w:sz w:val="24"/>
        </w:rPr>
        <w:t xml:space="preserve"> </w:t>
      </w:r>
      <w:r>
        <w:rPr>
          <w:color w:val="000009"/>
          <w:sz w:val="24"/>
        </w:rPr>
        <w:t>особенности</w:t>
      </w:r>
      <w:r>
        <w:rPr>
          <w:color w:val="000009"/>
          <w:spacing w:val="-7"/>
          <w:sz w:val="24"/>
        </w:rPr>
        <w:t xml:space="preserve"> </w:t>
      </w:r>
      <w:r>
        <w:rPr>
          <w:color w:val="000009"/>
          <w:sz w:val="24"/>
        </w:rPr>
        <w:t>музыкально-сценических</w:t>
      </w:r>
      <w:r>
        <w:rPr>
          <w:color w:val="000009"/>
          <w:spacing w:val="-4"/>
          <w:sz w:val="24"/>
        </w:rPr>
        <w:t xml:space="preserve"> </w:t>
      </w:r>
      <w:r>
        <w:rPr>
          <w:color w:val="000009"/>
          <w:sz w:val="24"/>
        </w:rPr>
        <w:t>жанров</w:t>
      </w:r>
      <w:r>
        <w:rPr>
          <w:color w:val="000009"/>
          <w:spacing w:val="-8"/>
          <w:sz w:val="24"/>
        </w:rPr>
        <w:t xml:space="preserve"> </w:t>
      </w:r>
      <w:r>
        <w:rPr>
          <w:color w:val="000009"/>
          <w:sz w:val="24"/>
        </w:rPr>
        <w:t>(опера,</w:t>
      </w:r>
      <w:r>
        <w:rPr>
          <w:color w:val="000009"/>
          <w:spacing w:val="-6"/>
          <w:sz w:val="24"/>
        </w:rPr>
        <w:t xml:space="preserve"> </w:t>
      </w:r>
      <w:r>
        <w:rPr>
          <w:color w:val="000009"/>
          <w:sz w:val="24"/>
        </w:rPr>
        <w:t>балет,</w:t>
      </w:r>
      <w:r>
        <w:rPr>
          <w:color w:val="000009"/>
          <w:spacing w:val="-7"/>
          <w:sz w:val="24"/>
        </w:rPr>
        <w:t xml:space="preserve"> </w:t>
      </w:r>
      <w:r>
        <w:rPr>
          <w:color w:val="000009"/>
          <w:sz w:val="24"/>
        </w:rPr>
        <w:t>оперетта,</w:t>
      </w:r>
      <w:r>
        <w:rPr>
          <w:color w:val="000009"/>
          <w:spacing w:val="-6"/>
          <w:sz w:val="24"/>
        </w:rPr>
        <w:t xml:space="preserve"> </w:t>
      </w:r>
      <w:r>
        <w:rPr>
          <w:color w:val="000009"/>
          <w:spacing w:val="-2"/>
          <w:sz w:val="24"/>
        </w:rPr>
        <w:t>мюзикл);</w:t>
      </w:r>
    </w:p>
    <w:p w:rsidR="00081003" w:rsidRDefault="00594D4B">
      <w:pPr>
        <w:pStyle w:val="a4"/>
        <w:numPr>
          <w:ilvl w:val="0"/>
          <w:numId w:val="58"/>
        </w:numPr>
        <w:tabs>
          <w:tab w:val="left" w:pos="1038"/>
        </w:tabs>
        <w:ind w:right="288" w:firstLine="283"/>
        <w:rPr>
          <w:sz w:val="24"/>
        </w:rPr>
      </w:pPr>
      <w:r>
        <w:rPr>
          <w:color w:val="000009"/>
          <w:sz w:val="24"/>
        </w:rPr>
        <w:t>различать</w:t>
      </w:r>
      <w:r>
        <w:rPr>
          <w:color w:val="000009"/>
          <w:spacing w:val="-3"/>
          <w:sz w:val="24"/>
        </w:rPr>
        <w:t xml:space="preserve"> </w:t>
      </w:r>
      <w:r>
        <w:rPr>
          <w:color w:val="000009"/>
          <w:sz w:val="24"/>
        </w:rPr>
        <w:t>отдельные</w:t>
      </w:r>
      <w:r>
        <w:rPr>
          <w:color w:val="000009"/>
          <w:spacing w:val="-6"/>
          <w:sz w:val="24"/>
        </w:rPr>
        <w:t xml:space="preserve"> </w:t>
      </w:r>
      <w:r>
        <w:rPr>
          <w:color w:val="000009"/>
          <w:sz w:val="24"/>
        </w:rPr>
        <w:t>номера</w:t>
      </w:r>
      <w:r>
        <w:rPr>
          <w:color w:val="000009"/>
          <w:spacing w:val="-4"/>
          <w:sz w:val="24"/>
        </w:rPr>
        <w:t xml:space="preserve"> </w:t>
      </w:r>
      <w:r>
        <w:rPr>
          <w:color w:val="000009"/>
          <w:sz w:val="24"/>
        </w:rPr>
        <w:t>музыкального</w:t>
      </w:r>
      <w:r>
        <w:rPr>
          <w:color w:val="000009"/>
          <w:spacing w:val="-4"/>
          <w:sz w:val="24"/>
        </w:rPr>
        <w:t xml:space="preserve"> </w:t>
      </w:r>
      <w:r>
        <w:rPr>
          <w:color w:val="000009"/>
          <w:sz w:val="24"/>
        </w:rPr>
        <w:t>спектакля</w:t>
      </w:r>
      <w:r>
        <w:rPr>
          <w:color w:val="000009"/>
          <w:spacing w:val="-3"/>
          <w:sz w:val="24"/>
        </w:rPr>
        <w:t xml:space="preserve"> </w:t>
      </w:r>
      <w:r>
        <w:rPr>
          <w:color w:val="000009"/>
          <w:sz w:val="24"/>
        </w:rPr>
        <w:t>(ария,</w:t>
      </w:r>
      <w:r>
        <w:rPr>
          <w:color w:val="000009"/>
          <w:spacing w:val="-5"/>
          <w:sz w:val="24"/>
        </w:rPr>
        <w:t xml:space="preserve"> </w:t>
      </w:r>
      <w:r>
        <w:rPr>
          <w:color w:val="000009"/>
          <w:sz w:val="24"/>
        </w:rPr>
        <w:t>хор,</w:t>
      </w:r>
      <w:r>
        <w:rPr>
          <w:color w:val="000009"/>
          <w:spacing w:val="-1"/>
          <w:sz w:val="24"/>
        </w:rPr>
        <w:t xml:space="preserve"> </w:t>
      </w:r>
      <w:r>
        <w:rPr>
          <w:color w:val="000009"/>
          <w:sz w:val="24"/>
        </w:rPr>
        <w:t>увертюра</w:t>
      </w:r>
      <w:r>
        <w:rPr>
          <w:color w:val="000009"/>
          <w:spacing w:val="-4"/>
          <w:sz w:val="24"/>
        </w:rPr>
        <w:t xml:space="preserve"> </w:t>
      </w:r>
      <w:r>
        <w:rPr>
          <w:color w:val="000009"/>
          <w:sz w:val="24"/>
        </w:rPr>
        <w:t>и</w:t>
      </w:r>
      <w:r>
        <w:rPr>
          <w:color w:val="000009"/>
          <w:spacing w:val="-3"/>
          <w:sz w:val="24"/>
        </w:rPr>
        <w:t xml:space="preserve"> </w:t>
      </w:r>
      <w:r>
        <w:rPr>
          <w:color w:val="000009"/>
          <w:sz w:val="24"/>
        </w:rPr>
        <w:t>т.</w:t>
      </w:r>
      <w:r>
        <w:rPr>
          <w:color w:val="000009"/>
          <w:spacing w:val="-4"/>
          <w:sz w:val="24"/>
        </w:rPr>
        <w:t xml:space="preserve"> </w:t>
      </w:r>
      <w:r>
        <w:rPr>
          <w:color w:val="000009"/>
          <w:sz w:val="24"/>
        </w:rPr>
        <w:t>д.),</w:t>
      </w:r>
      <w:r>
        <w:rPr>
          <w:color w:val="000009"/>
          <w:spacing w:val="-2"/>
          <w:sz w:val="24"/>
        </w:rPr>
        <w:t xml:space="preserve"> </w:t>
      </w:r>
      <w:r>
        <w:rPr>
          <w:color w:val="000009"/>
          <w:sz w:val="24"/>
        </w:rPr>
        <w:t>узнавать на слух и называть освоенные музыкальные произведения (фрагменты) и их авторов с опорой</w:t>
      </w:r>
      <w:r>
        <w:rPr>
          <w:color w:val="000009"/>
          <w:spacing w:val="40"/>
          <w:sz w:val="24"/>
        </w:rPr>
        <w:t xml:space="preserve"> </w:t>
      </w:r>
      <w:r>
        <w:rPr>
          <w:color w:val="000009"/>
          <w:sz w:val="24"/>
        </w:rPr>
        <w:t>на карточки визуальной поддержки;</w:t>
      </w:r>
    </w:p>
    <w:p w:rsidR="00081003" w:rsidRDefault="00594D4B">
      <w:pPr>
        <w:pStyle w:val="a4"/>
        <w:numPr>
          <w:ilvl w:val="0"/>
          <w:numId w:val="58"/>
        </w:numPr>
        <w:tabs>
          <w:tab w:val="left" w:pos="1162"/>
        </w:tabs>
        <w:ind w:right="291" w:firstLine="283"/>
        <w:rPr>
          <w:sz w:val="24"/>
        </w:rPr>
      </w:pPr>
      <w:r>
        <w:rPr>
          <w:color w:val="000009"/>
          <w:sz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081003" w:rsidRDefault="00594D4B">
      <w:pPr>
        <w:pStyle w:val="a4"/>
        <w:numPr>
          <w:ilvl w:val="0"/>
          <w:numId w:val="58"/>
        </w:numPr>
        <w:tabs>
          <w:tab w:val="left" w:pos="1119"/>
        </w:tabs>
        <w:ind w:right="287" w:firstLine="343"/>
        <w:rPr>
          <w:sz w:val="24"/>
        </w:rPr>
      </w:pPr>
      <w:r>
        <w:rPr>
          <w:color w:val="000009"/>
          <w:sz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081003" w:rsidRDefault="00594D4B">
      <w:pPr>
        <w:pStyle w:val="a3"/>
        <w:spacing w:before="1"/>
        <w:ind w:left="852" w:firstLine="0"/>
      </w:pPr>
      <w:r>
        <w:rPr>
          <w:color w:val="000009"/>
        </w:rPr>
        <w:t>Модуль</w:t>
      </w:r>
      <w:r>
        <w:rPr>
          <w:color w:val="000009"/>
          <w:spacing w:val="-8"/>
        </w:rPr>
        <w:t xml:space="preserve"> </w:t>
      </w:r>
      <w:r>
        <w:rPr>
          <w:color w:val="000009"/>
        </w:rPr>
        <w:t>№</w:t>
      </w:r>
      <w:r>
        <w:rPr>
          <w:color w:val="000009"/>
          <w:spacing w:val="-9"/>
        </w:rPr>
        <w:t xml:space="preserve"> </w:t>
      </w:r>
      <w:r>
        <w:rPr>
          <w:color w:val="000009"/>
        </w:rPr>
        <w:t>8</w:t>
      </w:r>
      <w:r>
        <w:rPr>
          <w:color w:val="000009"/>
          <w:spacing w:val="-4"/>
        </w:rPr>
        <w:t xml:space="preserve"> </w:t>
      </w:r>
      <w:r>
        <w:rPr>
          <w:color w:val="000009"/>
        </w:rPr>
        <w:t>«Музыка</w:t>
      </w:r>
      <w:r>
        <w:rPr>
          <w:color w:val="000009"/>
          <w:spacing w:val="-9"/>
        </w:rPr>
        <w:t xml:space="preserve"> </w:t>
      </w:r>
      <w:r>
        <w:rPr>
          <w:color w:val="000009"/>
        </w:rPr>
        <w:t>в</w:t>
      </w:r>
      <w:r>
        <w:rPr>
          <w:color w:val="000009"/>
          <w:spacing w:val="-7"/>
        </w:rPr>
        <w:t xml:space="preserve"> </w:t>
      </w:r>
      <w:r>
        <w:rPr>
          <w:color w:val="000009"/>
        </w:rPr>
        <w:t>жизни</w:t>
      </w:r>
      <w:r>
        <w:rPr>
          <w:color w:val="000009"/>
          <w:spacing w:val="-7"/>
        </w:rPr>
        <w:t xml:space="preserve"> </w:t>
      </w:r>
      <w:r>
        <w:rPr>
          <w:color w:val="000009"/>
          <w:spacing w:val="-2"/>
        </w:rPr>
        <w:t>человека»:</w:t>
      </w:r>
    </w:p>
    <w:p w:rsidR="00081003" w:rsidRDefault="00594D4B">
      <w:pPr>
        <w:pStyle w:val="a4"/>
        <w:numPr>
          <w:ilvl w:val="0"/>
          <w:numId w:val="58"/>
        </w:numPr>
        <w:tabs>
          <w:tab w:val="left" w:pos="1043"/>
        </w:tabs>
        <w:ind w:right="287" w:firstLine="283"/>
        <w:rPr>
          <w:sz w:val="24"/>
        </w:rPr>
      </w:pPr>
      <w:r>
        <w:rPr>
          <w:color w:val="000009"/>
          <w:sz w:val="24"/>
        </w:rPr>
        <w:t>исполнять Гимн Российской Федерации,</w:t>
      </w:r>
      <w:r>
        <w:rPr>
          <w:color w:val="000009"/>
          <w:spacing w:val="-1"/>
          <w:sz w:val="24"/>
        </w:rPr>
        <w:t xml:space="preserve"> </w:t>
      </w:r>
      <w:r>
        <w:rPr>
          <w:color w:val="000009"/>
          <w:sz w:val="24"/>
        </w:rPr>
        <w:t>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081003" w:rsidRDefault="00594D4B">
      <w:pPr>
        <w:pStyle w:val="a4"/>
        <w:numPr>
          <w:ilvl w:val="0"/>
          <w:numId w:val="58"/>
        </w:numPr>
        <w:tabs>
          <w:tab w:val="left" w:pos="1117"/>
        </w:tabs>
        <w:ind w:right="285" w:firstLine="283"/>
        <w:rPr>
          <w:sz w:val="24"/>
        </w:rPr>
      </w:pPr>
      <w:r>
        <w:rPr>
          <w:color w:val="000009"/>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081003" w:rsidRDefault="00594D4B">
      <w:pPr>
        <w:pStyle w:val="a4"/>
        <w:numPr>
          <w:ilvl w:val="0"/>
          <w:numId w:val="58"/>
        </w:numPr>
        <w:tabs>
          <w:tab w:val="left" w:pos="1045"/>
        </w:tabs>
        <w:ind w:right="282" w:firstLine="283"/>
        <w:rPr>
          <w:sz w:val="24"/>
        </w:rPr>
      </w:pPr>
      <w:r>
        <w:rPr>
          <w:color w:val="000009"/>
          <w:sz w:val="24"/>
        </w:rP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w:t>
      </w:r>
      <w:r>
        <w:rPr>
          <w:color w:val="000009"/>
          <w:spacing w:val="-2"/>
          <w:sz w:val="24"/>
        </w:rPr>
        <w:t>потребностей.</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right="280"/>
      </w:pPr>
      <w:r>
        <w:rPr>
          <w:color w:val="000009"/>
          <w:highlight w:val="yellow"/>
        </w:rPr>
        <w:lastRenderedPageBreak/>
        <w:t>АООП НОО предполагает введение программы коррекционной работы. Направления и</w:t>
      </w:r>
      <w:r>
        <w:rPr>
          <w:color w:val="000009"/>
        </w:rPr>
        <w:t xml:space="preserve"> </w:t>
      </w:r>
      <w:r>
        <w:rPr>
          <w:color w:val="000009"/>
          <w:highlight w:val="yellow"/>
        </w:rPr>
        <w:t>содержание программы коррекционной работы.</w:t>
      </w:r>
    </w:p>
    <w:p w:rsidR="00081003" w:rsidRDefault="00594D4B">
      <w:pPr>
        <w:pStyle w:val="a3"/>
        <w:ind w:right="281"/>
      </w:pPr>
      <w:r>
        <w:rPr>
          <w:color w:val="000009"/>
          <w:highlight w:val="yellow"/>
        </w:rPr>
        <w:t>Коррекционно-развивающая область является обязательной частью внеурочной</w:t>
      </w:r>
      <w:r>
        <w:rPr>
          <w:color w:val="000009"/>
        </w:rPr>
        <w:t xml:space="preserve"> </w:t>
      </w:r>
      <w:r>
        <w:rPr>
          <w:color w:val="000009"/>
          <w:highlight w:val="yellow"/>
        </w:rPr>
        <w:t>деятельности, поддерживающей процесс освоения содержания АООП НОО.</w:t>
      </w:r>
    </w:p>
    <w:p w:rsidR="00081003" w:rsidRDefault="00594D4B">
      <w:pPr>
        <w:pStyle w:val="a3"/>
        <w:spacing w:before="1"/>
        <w:ind w:right="281"/>
      </w:pPr>
      <w:r>
        <w:rPr>
          <w:color w:val="000009"/>
          <w:highlight w:val="yellow"/>
        </w:rPr>
        <w:t>Содержание коррекционно-развивающей работы для каждого обучающегося</w:t>
      </w:r>
      <w:r>
        <w:rPr>
          <w:color w:val="000009"/>
        </w:rPr>
        <w:t xml:space="preserve"> </w:t>
      </w:r>
      <w:r>
        <w:rPr>
          <w:color w:val="000009"/>
          <w:highlight w:val="yellow"/>
        </w:rPr>
        <w:t>определяется с учетом его особых образовательных потребностей на основе рекомендаций</w:t>
      </w:r>
      <w:r>
        <w:rPr>
          <w:color w:val="000009"/>
        </w:rPr>
        <w:t xml:space="preserve"> </w:t>
      </w:r>
      <w:r>
        <w:rPr>
          <w:color w:val="000009"/>
          <w:highlight w:val="yellow"/>
        </w:rPr>
        <w:t>ПМПК, индивидуальной программы реабилитации.</w:t>
      </w:r>
    </w:p>
    <w:p w:rsidR="00081003" w:rsidRDefault="00594D4B">
      <w:pPr>
        <w:pStyle w:val="a3"/>
        <w:ind w:right="282"/>
      </w:pPr>
      <w:r>
        <w:rPr>
          <w:color w:val="000009"/>
          <w:highlight w:val="yellow"/>
        </w:rPr>
        <w:t>Программа коррекционной работы должна обеспечивать осуществление специальной</w:t>
      </w:r>
      <w:r>
        <w:rPr>
          <w:color w:val="000009"/>
        </w:rPr>
        <w:t xml:space="preserve"> </w:t>
      </w:r>
      <w:r>
        <w:rPr>
          <w:color w:val="000009"/>
          <w:highlight w:val="yellow"/>
        </w:rPr>
        <w:t>поддержки освоения АООП НОО.</w:t>
      </w:r>
    </w:p>
    <w:p w:rsidR="00081003" w:rsidRDefault="00594D4B">
      <w:pPr>
        <w:pStyle w:val="a3"/>
        <w:ind w:right="283"/>
      </w:pPr>
      <w:r>
        <w:rPr>
          <w:color w:val="000009"/>
          <w:highlight w:val="yellow"/>
        </w:rPr>
        <w:t>Специальная поддержка освоения АООП НОО осуществляется в ходе всего учебно-</w:t>
      </w:r>
      <w:r>
        <w:rPr>
          <w:color w:val="000009"/>
        </w:rPr>
        <w:t xml:space="preserve"> </w:t>
      </w:r>
      <w:r>
        <w:rPr>
          <w:color w:val="000009"/>
          <w:highlight w:val="yellow"/>
        </w:rPr>
        <w:t>образовательного процесса.</w:t>
      </w:r>
    </w:p>
    <w:p w:rsidR="00081003" w:rsidRDefault="00594D4B">
      <w:pPr>
        <w:pStyle w:val="1"/>
        <w:numPr>
          <w:ilvl w:val="1"/>
          <w:numId w:val="57"/>
        </w:numPr>
        <w:tabs>
          <w:tab w:val="left" w:pos="1696"/>
        </w:tabs>
        <w:spacing w:before="4"/>
        <w:jc w:val="both"/>
      </w:pPr>
      <w:bookmarkStart w:id="8" w:name="_bookmark7"/>
      <w:bookmarkEnd w:id="8"/>
      <w:r>
        <w:rPr>
          <w:color w:val="000009"/>
        </w:rPr>
        <w:t>Программа</w:t>
      </w:r>
      <w:r>
        <w:rPr>
          <w:color w:val="000009"/>
          <w:spacing w:val="-8"/>
        </w:rPr>
        <w:t xml:space="preserve"> </w:t>
      </w:r>
      <w:r>
        <w:rPr>
          <w:color w:val="000009"/>
        </w:rPr>
        <w:t>формирования</w:t>
      </w:r>
      <w:r>
        <w:rPr>
          <w:color w:val="000009"/>
          <w:spacing w:val="-5"/>
        </w:rPr>
        <w:t xml:space="preserve"> </w:t>
      </w:r>
      <w:r>
        <w:rPr>
          <w:color w:val="000009"/>
        </w:rPr>
        <w:t>универсальных</w:t>
      </w:r>
      <w:r>
        <w:rPr>
          <w:color w:val="000009"/>
          <w:spacing w:val="-6"/>
        </w:rPr>
        <w:t xml:space="preserve"> </w:t>
      </w:r>
      <w:r>
        <w:rPr>
          <w:color w:val="000009"/>
        </w:rPr>
        <w:t>учебных</w:t>
      </w:r>
      <w:r>
        <w:rPr>
          <w:color w:val="000009"/>
          <w:spacing w:val="-5"/>
        </w:rPr>
        <w:t xml:space="preserve"> </w:t>
      </w:r>
      <w:r>
        <w:rPr>
          <w:color w:val="000009"/>
          <w:spacing w:val="-2"/>
        </w:rPr>
        <w:t>действий.</w:t>
      </w:r>
    </w:p>
    <w:p w:rsidR="00081003" w:rsidRDefault="00594D4B">
      <w:pPr>
        <w:spacing w:line="274" w:lineRule="exact"/>
        <w:ind w:left="1276"/>
        <w:jc w:val="both"/>
        <w:rPr>
          <w:i/>
          <w:sz w:val="24"/>
        </w:rPr>
      </w:pPr>
      <w:r>
        <w:rPr>
          <w:i/>
          <w:color w:val="000009"/>
          <w:sz w:val="24"/>
        </w:rPr>
        <w:t>Пояснительная</w:t>
      </w:r>
      <w:r>
        <w:rPr>
          <w:i/>
          <w:color w:val="000009"/>
          <w:spacing w:val="-13"/>
          <w:sz w:val="24"/>
        </w:rPr>
        <w:t xml:space="preserve"> </w:t>
      </w:r>
      <w:r>
        <w:rPr>
          <w:i/>
          <w:color w:val="000009"/>
          <w:spacing w:val="-2"/>
          <w:sz w:val="24"/>
        </w:rPr>
        <w:t>записка.</w:t>
      </w:r>
    </w:p>
    <w:p w:rsidR="00081003" w:rsidRDefault="00594D4B">
      <w:pPr>
        <w:pStyle w:val="a3"/>
        <w:spacing w:before="1"/>
        <w:ind w:right="278"/>
      </w:pPr>
      <w:r>
        <w:rPr>
          <w:color w:val="000009"/>
        </w:rP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081003" w:rsidRDefault="00594D4B">
      <w:pPr>
        <w:pStyle w:val="a3"/>
        <w:ind w:left="1276" w:firstLine="0"/>
      </w:pPr>
      <w:r>
        <w:rPr>
          <w:color w:val="000009"/>
        </w:rPr>
        <w:t>Программа</w:t>
      </w:r>
      <w:r>
        <w:rPr>
          <w:color w:val="000009"/>
          <w:spacing w:val="-14"/>
        </w:rPr>
        <w:t xml:space="preserve"> </w:t>
      </w:r>
      <w:r>
        <w:rPr>
          <w:color w:val="000009"/>
        </w:rPr>
        <w:t>формирования</w:t>
      </w:r>
      <w:r>
        <w:rPr>
          <w:color w:val="000009"/>
          <w:spacing w:val="-12"/>
        </w:rPr>
        <w:t xml:space="preserve"> </w:t>
      </w:r>
      <w:r>
        <w:rPr>
          <w:color w:val="000009"/>
        </w:rPr>
        <w:t>УУД</w:t>
      </w:r>
      <w:r>
        <w:rPr>
          <w:color w:val="000009"/>
          <w:spacing w:val="-13"/>
        </w:rPr>
        <w:t xml:space="preserve"> </w:t>
      </w:r>
      <w:r>
        <w:rPr>
          <w:color w:val="000009"/>
          <w:spacing w:val="-2"/>
        </w:rPr>
        <w:t>обеспечивает:</w:t>
      </w:r>
    </w:p>
    <w:p w:rsidR="00081003" w:rsidRDefault="00594D4B">
      <w:pPr>
        <w:pStyle w:val="a4"/>
        <w:numPr>
          <w:ilvl w:val="0"/>
          <w:numId w:val="56"/>
        </w:numPr>
        <w:tabs>
          <w:tab w:val="left" w:pos="1530"/>
        </w:tabs>
        <w:ind w:right="279" w:firstLine="707"/>
        <w:rPr>
          <w:sz w:val="24"/>
        </w:rPr>
      </w:pPr>
      <w:r>
        <w:rPr>
          <w:color w:val="000009"/>
          <w:sz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081003" w:rsidRDefault="00594D4B">
      <w:pPr>
        <w:pStyle w:val="a4"/>
        <w:numPr>
          <w:ilvl w:val="0"/>
          <w:numId w:val="56"/>
        </w:numPr>
        <w:tabs>
          <w:tab w:val="left" w:pos="1425"/>
        </w:tabs>
        <w:ind w:right="279" w:firstLine="707"/>
        <w:jc w:val="left"/>
        <w:rPr>
          <w:sz w:val="24"/>
        </w:rPr>
      </w:pPr>
      <w:r>
        <w:rPr>
          <w:color w:val="000009"/>
          <w:sz w:val="24"/>
        </w:rPr>
        <w:t xml:space="preserve">реализацию преемственности всех уровней образования и этапов усвоения содержания </w:t>
      </w:r>
      <w:r>
        <w:rPr>
          <w:color w:val="000009"/>
          <w:spacing w:val="-2"/>
          <w:sz w:val="24"/>
        </w:rPr>
        <w:t>образования;</w:t>
      </w:r>
    </w:p>
    <w:p w:rsidR="00081003" w:rsidRDefault="00594D4B">
      <w:pPr>
        <w:pStyle w:val="a4"/>
        <w:numPr>
          <w:ilvl w:val="0"/>
          <w:numId w:val="56"/>
        </w:numPr>
        <w:tabs>
          <w:tab w:val="left" w:pos="1449"/>
        </w:tabs>
        <w:ind w:right="282" w:firstLine="707"/>
        <w:jc w:val="left"/>
        <w:rPr>
          <w:sz w:val="24"/>
        </w:rPr>
      </w:pPr>
      <w:r>
        <w:rPr>
          <w:color w:val="000009"/>
          <w:sz w:val="24"/>
        </w:rPr>
        <w:t>создание</w:t>
      </w:r>
      <w:r>
        <w:rPr>
          <w:color w:val="000009"/>
          <w:spacing w:val="30"/>
          <w:sz w:val="24"/>
        </w:rPr>
        <w:t xml:space="preserve"> </w:t>
      </w:r>
      <w:r>
        <w:rPr>
          <w:color w:val="000009"/>
          <w:sz w:val="24"/>
        </w:rPr>
        <w:t>условий</w:t>
      </w:r>
      <w:r>
        <w:rPr>
          <w:color w:val="000009"/>
          <w:spacing w:val="31"/>
          <w:sz w:val="24"/>
        </w:rPr>
        <w:t xml:space="preserve"> </w:t>
      </w:r>
      <w:r>
        <w:rPr>
          <w:color w:val="000009"/>
          <w:sz w:val="24"/>
        </w:rPr>
        <w:t>для</w:t>
      </w:r>
      <w:r>
        <w:rPr>
          <w:color w:val="000009"/>
          <w:spacing w:val="29"/>
          <w:sz w:val="24"/>
        </w:rPr>
        <w:t xml:space="preserve"> </w:t>
      </w:r>
      <w:r>
        <w:rPr>
          <w:color w:val="000009"/>
          <w:sz w:val="24"/>
        </w:rPr>
        <w:t>готовности</w:t>
      </w:r>
      <w:r>
        <w:rPr>
          <w:color w:val="000009"/>
          <w:spacing w:val="30"/>
          <w:sz w:val="24"/>
        </w:rPr>
        <w:t xml:space="preserve"> </w:t>
      </w:r>
      <w:r>
        <w:rPr>
          <w:color w:val="000009"/>
          <w:sz w:val="24"/>
        </w:rPr>
        <w:t>обучающегося</w:t>
      </w:r>
      <w:r>
        <w:rPr>
          <w:color w:val="000009"/>
          <w:spacing w:val="30"/>
          <w:sz w:val="24"/>
        </w:rPr>
        <w:t xml:space="preserve"> </w:t>
      </w:r>
      <w:r>
        <w:rPr>
          <w:color w:val="000009"/>
          <w:sz w:val="24"/>
        </w:rPr>
        <w:t>с</w:t>
      </w:r>
      <w:r>
        <w:rPr>
          <w:color w:val="000009"/>
          <w:spacing w:val="28"/>
          <w:sz w:val="24"/>
        </w:rPr>
        <w:t xml:space="preserve"> </w:t>
      </w:r>
      <w:r>
        <w:rPr>
          <w:color w:val="000009"/>
          <w:sz w:val="24"/>
        </w:rPr>
        <w:t>ТНР</w:t>
      </w:r>
      <w:r>
        <w:rPr>
          <w:color w:val="000009"/>
          <w:spacing w:val="29"/>
          <w:sz w:val="24"/>
        </w:rPr>
        <w:t xml:space="preserve"> </w:t>
      </w:r>
      <w:r>
        <w:rPr>
          <w:color w:val="000009"/>
          <w:sz w:val="24"/>
        </w:rPr>
        <w:t>к</w:t>
      </w:r>
      <w:r>
        <w:rPr>
          <w:color w:val="000009"/>
          <w:spacing w:val="30"/>
          <w:sz w:val="24"/>
        </w:rPr>
        <w:t xml:space="preserve"> </w:t>
      </w:r>
      <w:r>
        <w:rPr>
          <w:color w:val="000009"/>
          <w:sz w:val="24"/>
        </w:rPr>
        <w:t>дальнейшему образованию, реализации доступного уровня самостоятельности в обучении;</w:t>
      </w:r>
    </w:p>
    <w:p w:rsidR="00081003" w:rsidRDefault="00594D4B">
      <w:pPr>
        <w:pStyle w:val="a4"/>
        <w:numPr>
          <w:ilvl w:val="0"/>
          <w:numId w:val="56"/>
        </w:numPr>
        <w:tabs>
          <w:tab w:val="left" w:pos="1414"/>
        </w:tabs>
        <w:ind w:left="1414" w:hanging="138"/>
        <w:jc w:val="left"/>
        <w:rPr>
          <w:sz w:val="24"/>
        </w:rPr>
      </w:pPr>
      <w:r>
        <w:rPr>
          <w:color w:val="000009"/>
          <w:sz w:val="24"/>
        </w:rPr>
        <w:t>целостность</w:t>
      </w:r>
      <w:r>
        <w:rPr>
          <w:color w:val="000009"/>
          <w:spacing w:val="3"/>
          <w:sz w:val="24"/>
        </w:rPr>
        <w:t xml:space="preserve"> </w:t>
      </w:r>
      <w:r>
        <w:rPr>
          <w:color w:val="000009"/>
          <w:sz w:val="24"/>
        </w:rPr>
        <w:t>развития</w:t>
      </w:r>
      <w:r>
        <w:rPr>
          <w:color w:val="000009"/>
          <w:spacing w:val="1"/>
          <w:sz w:val="24"/>
        </w:rPr>
        <w:t xml:space="preserve"> </w:t>
      </w:r>
      <w:r>
        <w:rPr>
          <w:color w:val="000009"/>
          <w:sz w:val="24"/>
        </w:rPr>
        <w:t>личности</w:t>
      </w:r>
      <w:r>
        <w:rPr>
          <w:color w:val="000009"/>
          <w:spacing w:val="4"/>
          <w:sz w:val="24"/>
        </w:rPr>
        <w:t xml:space="preserve"> </w:t>
      </w:r>
      <w:r>
        <w:rPr>
          <w:color w:val="000009"/>
          <w:spacing w:val="-2"/>
          <w:sz w:val="24"/>
        </w:rPr>
        <w:t>обучающегося.</w:t>
      </w:r>
    </w:p>
    <w:p w:rsidR="00081003" w:rsidRDefault="00594D4B">
      <w:pPr>
        <w:ind w:left="1276"/>
        <w:rPr>
          <w:i/>
          <w:sz w:val="24"/>
        </w:rPr>
      </w:pPr>
      <w:r>
        <w:rPr>
          <w:i/>
          <w:color w:val="000009"/>
          <w:sz w:val="24"/>
        </w:rPr>
        <w:t>Задачи</w:t>
      </w:r>
      <w:r>
        <w:rPr>
          <w:i/>
          <w:color w:val="000009"/>
          <w:spacing w:val="-3"/>
          <w:sz w:val="24"/>
        </w:rPr>
        <w:t xml:space="preserve"> </w:t>
      </w:r>
      <w:r>
        <w:rPr>
          <w:i/>
          <w:color w:val="000009"/>
          <w:spacing w:val="-2"/>
          <w:sz w:val="24"/>
        </w:rPr>
        <w:t>программы:</w:t>
      </w:r>
    </w:p>
    <w:p w:rsidR="00081003" w:rsidRDefault="00594D4B">
      <w:pPr>
        <w:pStyle w:val="a3"/>
        <w:tabs>
          <w:tab w:val="left" w:pos="2531"/>
          <w:tab w:val="left" w:pos="4308"/>
          <w:tab w:val="left" w:pos="4620"/>
          <w:tab w:val="left" w:pos="5280"/>
          <w:tab w:val="left" w:pos="6699"/>
          <w:tab w:val="left" w:pos="7781"/>
          <w:tab w:val="left" w:pos="8987"/>
        </w:tabs>
        <w:spacing w:before="1"/>
        <w:ind w:left="1276" w:right="280" w:firstLine="0"/>
        <w:jc w:val="left"/>
      </w:pPr>
      <w:r>
        <w:rPr>
          <w:color w:val="000009"/>
        </w:rPr>
        <w:t xml:space="preserve">установление ценностных ориентиров начального образования для обучающихся с ТНР; </w:t>
      </w:r>
      <w:r>
        <w:rPr>
          <w:color w:val="000009"/>
          <w:spacing w:val="-2"/>
        </w:rPr>
        <w:t>овладение</w:t>
      </w:r>
      <w:r>
        <w:rPr>
          <w:color w:val="000009"/>
        </w:rPr>
        <w:tab/>
      </w:r>
      <w:r>
        <w:rPr>
          <w:color w:val="000009"/>
          <w:spacing w:val="-2"/>
        </w:rPr>
        <w:t>обучающимися</w:t>
      </w:r>
      <w:r>
        <w:rPr>
          <w:color w:val="000009"/>
        </w:rPr>
        <w:tab/>
      </w:r>
      <w:r>
        <w:rPr>
          <w:color w:val="000009"/>
          <w:spacing w:val="-10"/>
        </w:rPr>
        <w:t>с</w:t>
      </w:r>
      <w:r>
        <w:rPr>
          <w:color w:val="000009"/>
        </w:rPr>
        <w:tab/>
      </w:r>
      <w:r>
        <w:rPr>
          <w:color w:val="000009"/>
          <w:spacing w:val="-4"/>
        </w:rPr>
        <w:t>ТНР</w:t>
      </w:r>
      <w:r>
        <w:rPr>
          <w:color w:val="000009"/>
        </w:rPr>
        <w:tab/>
      </w:r>
      <w:r>
        <w:rPr>
          <w:color w:val="000009"/>
          <w:spacing w:val="-2"/>
        </w:rPr>
        <w:t>комплексом</w:t>
      </w:r>
      <w:r>
        <w:rPr>
          <w:color w:val="000009"/>
        </w:rPr>
        <w:tab/>
      </w:r>
      <w:r>
        <w:rPr>
          <w:color w:val="000009"/>
          <w:spacing w:val="-2"/>
        </w:rPr>
        <w:t>учебных</w:t>
      </w:r>
      <w:r>
        <w:rPr>
          <w:color w:val="000009"/>
        </w:rPr>
        <w:tab/>
      </w:r>
      <w:r>
        <w:rPr>
          <w:color w:val="000009"/>
          <w:spacing w:val="-2"/>
        </w:rPr>
        <w:t>действий,</w:t>
      </w:r>
      <w:r>
        <w:rPr>
          <w:color w:val="000009"/>
        </w:rPr>
        <w:tab/>
      </w:r>
      <w:r>
        <w:rPr>
          <w:color w:val="000009"/>
          <w:spacing w:val="-2"/>
        </w:rPr>
        <w:t>составляющих</w:t>
      </w:r>
    </w:p>
    <w:p w:rsidR="00081003" w:rsidRDefault="00594D4B">
      <w:pPr>
        <w:pStyle w:val="a3"/>
        <w:ind w:firstLine="0"/>
        <w:jc w:val="left"/>
      </w:pPr>
      <w:r>
        <w:rPr>
          <w:color w:val="000009"/>
        </w:rPr>
        <w:t>операциональный</w:t>
      </w:r>
      <w:r>
        <w:rPr>
          <w:color w:val="000009"/>
          <w:spacing w:val="-13"/>
        </w:rPr>
        <w:t xml:space="preserve"> </w:t>
      </w:r>
      <w:r>
        <w:rPr>
          <w:color w:val="000009"/>
        </w:rPr>
        <w:t>компонент</w:t>
      </w:r>
      <w:r>
        <w:rPr>
          <w:color w:val="000009"/>
          <w:spacing w:val="-9"/>
        </w:rPr>
        <w:t xml:space="preserve"> </w:t>
      </w:r>
      <w:r>
        <w:rPr>
          <w:color w:val="000009"/>
        </w:rPr>
        <w:t>учебной</w:t>
      </w:r>
      <w:r>
        <w:rPr>
          <w:color w:val="000009"/>
          <w:spacing w:val="-11"/>
        </w:rPr>
        <w:t xml:space="preserve"> </w:t>
      </w:r>
      <w:r>
        <w:rPr>
          <w:color w:val="000009"/>
          <w:spacing w:val="-2"/>
        </w:rPr>
        <w:t>деятельности;</w:t>
      </w:r>
    </w:p>
    <w:p w:rsidR="00081003" w:rsidRDefault="00594D4B">
      <w:pPr>
        <w:pStyle w:val="a3"/>
        <w:ind w:right="280"/>
      </w:pPr>
      <w:r>
        <w:rPr>
          <w:color w:val="000009"/>
        </w:rPr>
        <w:t>формирование</w:t>
      </w:r>
      <w:r>
        <w:rPr>
          <w:color w:val="000009"/>
          <w:spacing w:val="-2"/>
        </w:rPr>
        <w:t xml:space="preserve"> </w:t>
      </w:r>
      <w:r>
        <w:rPr>
          <w:color w:val="000009"/>
        </w:rPr>
        <w:t>основных компонентов учебной деятельности (познавательные</w:t>
      </w:r>
      <w:r>
        <w:rPr>
          <w:color w:val="000009"/>
          <w:spacing w:val="-2"/>
        </w:rPr>
        <w:t xml:space="preserve"> </w:t>
      </w:r>
      <w:r>
        <w:rPr>
          <w:color w:val="000009"/>
        </w:rPr>
        <w:t>и учебные мотивы, учебная цель, учебная задача, учебные операции);</w:t>
      </w:r>
    </w:p>
    <w:p w:rsidR="00081003" w:rsidRDefault="00594D4B">
      <w:pPr>
        <w:pStyle w:val="a3"/>
        <w:ind w:left="1276" w:firstLine="0"/>
      </w:pPr>
      <w:r>
        <w:rPr>
          <w:color w:val="000009"/>
        </w:rPr>
        <w:t>определение</w:t>
      </w:r>
      <w:r>
        <w:rPr>
          <w:color w:val="000009"/>
          <w:spacing w:val="-6"/>
        </w:rPr>
        <w:t xml:space="preserve"> </w:t>
      </w:r>
      <w:r>
        <w:rPr>
          <w:color w:val="000009"/>
        </w:rPr>
        <w:t>состава</w:t>
      </w:r>
      <w:r>
        <w:rPr>
          <w:color w:val="000009"/>
          <w:spacing w:val="-4"/>
        </w:rPr>
        <w:t xml:space="preserve"> </w:t>
      </w:r>
      <w:r>
        <w:rPr>
          <w:color w:val="000009"/>
        </w:rPr>
        <w:t>и</w:t>
      </w:r>
      <w:r>
        <w:rPr>
          <w:color w:val="000009"/>
          <w:spacing w:val="-2"/>
        </w:rPr>
        <w:t xml:space="preserve"> </w:t>
      </w:r>
      <w:r>
        <w:rPr>
          <w:color w:val="000009"/>
        </w:rPr>
        <w:t>характеристики</w:t>
      </w:r>
      <w:r>
        <w:rPr>
          <w:color w:val="000009"/>
          <w:spacing w:val="-2"/>
        </w:rPr>
        <w:t xml:space="preserve"> </w:t>
      </w:r>
      <w:r>
        <w:rPr>
          <w:color w:val="000009"/>
          <w:spacing w:val="-4"/>
        </w:rPr>
        <w:t>УУД;</w:t>
      </w:r>
    </w:p>
    <w:p w:rsidR="00081003" w:rsidRDefault="00594D4B">
      <w:pPr>
        <w:pStyle w:val="a3"/>
        <w:ind w:right="278"/>
      </w:pPr>
      <w:r>
        <w:rPr>
          <w:color w:val="000009"/>
        </w:rP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081003" w:rsidRDefault="00594D4B">
      <w:pPr>
        <w:pStyle w:val="a3"/>
        <w:ind w:right="281"/>
      </w:pPr>
      <w:r>
        <w:rPr>
          <w:color w:val="000009"/>
        </w:rPr>
        <w:t>формирование способности к саморазвитию и самосовершенствованию путем сознательного и активного присвоения нового социального опыта.</w:t>
      </w:r>
    </w:p>
    <w:p w:rsidR="00081003" w:rsidRDefault="00594D4B">
      <w:pPr>
        <w:pStyle w:val="a3"/>
        <w:ind w:right="283"/>
      </w:pPr>
      <w:r>
        <w:rPr>
          <w:color w:val="000009"/>
        </w:rPr>
        <w:t>Формирование УУД реализуется в ходе изучения системы учебных предметов и курсов коррекционно-развивающей области.</w:t>
      </w:r>
    </w:p>
    <w:p w:rsidR="00081003" w:rsidRDefault="00594D4B">
      <w:pPr>
        <w:pStyle w:val="a3"/>
        <w:spacing w:before="1"/>
        <w:ind w:right="279"/>
      </w:pPr>
      <w:r>
        <w:rPr>
          <w:color w:val="000009"/>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081003" w:rsidRDefault="00594D4B">
      <w:pPr>
        <w:pStyle w:val="a3"/>
        <w:ind w:right="279"/>
      </w:pPr>
      <w:r>
        <w:rPr>
          <w:color w:val="000009"/>
        </w:rP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081003" w:rsidRDefault="00594D4B">
      <w:pPr>
        <w:pStyle w:val="a3"/>
        <w:ind w:right="278"/>
      </w:pPr>
      <w:r>
        <w:rPr>
          <w:color w:val="000009"/>
        </w:rP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pPr>
      <w:r>
        <w:rPr>
          <w:color w:val="000009"/>
        </w:rPr>
        <w:lastRenderedPageBreak/>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 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081003" w:rsidRDefault="00594D4B">
      <w:pPr>
        <w:pStyle w:val="a3"/>
        <w:spacing w:before="1"/>
        <w:ind w:right="279"/>
      </w:pPr>
      <w:r>
        <w:rPr>
          <w:color w:val="000009"/>
        </w:rP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081003" w:rsidRDefault="00594D4B">
      <w:pPr>
        <w:pStyle w:val="a3"/>
        <w:ind w:right="280"/>
      </w:pPr>
      <w:r>
        <w:rPr>
          <w:color w:val="000009"/>
        </w:rP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081003" w:rsidRDefault="00081003">
      <w:pPr>
        <w:pStyle w:val="a3"/>
        <w:ind w:left="0" w:firstLine="0"/>
        <w:jc w:val="left"/>
      </w:pPr>
    </w:p>
    <w:p w:rsidR="00081003" w:rsidRDefault="00594D4B">
      <w:pPr>
        <w:pStyle w:val="a3"/>
        <w:ind w:left="1276" w:firstLine="0"/>
      </w:pPr>
      <w:r>
        <w:t>Универсальные</w:t>
      </w:r>
      <w:r>
        <w:rPr>
          <w:spacing w:val="-4"/>
        </w:rPr>
        <w:t xml:space="preserve"> </w:t>
      </w:r>
      <w:r>
        <w:t>учебные</w:t>
      </w:r>
      <w:r>
        <w:rPr>
          <w:spacing w:val="-9"/>
        </w:rPr>
        <w:t xml:space="preserve"> </w:t>
      </w:r>
      <w:r>
        <w:t>действия</w:t>
      </w:r>
      <w:r>
        <w:rPr>
          <w:spacing w:val="-9"/>
        </w:rPr>
        <w:t xml:space="preserve"> </w:t>
      </w:r>
      <w:r>
        <w:t>представляют</w:t>
      </w:r>
      <w:r>
        <w:rPr>
          <w:spacing w:val="-7"/>
        </w:rPr>
        <w:t xml:space="preserve"> </w:t>
      </w:r>
      <w:r>
        <w:t>собой</w:t>
      </w:r>
      <w:r>
        <w:rPr>
          <w:spacing w:val="-7"/>
        </w:rPr>
        <w:t xml:space="preserve"> </w:t>
      </w:r>
      <w:r>
        <w:t>три</w:t>
      </w:r>
      <w:r>
        <w:rPr>
          <w:spacing w:val="-7"/>
        </w:rPr>
        <w:t xml:space="preserve"> </w:t>
      </w:r>
      <w:r>
        <w:rPr>
          <w:spacing w:val="-2"/>
        </w:rPr>
        <w:t>группы:</w:t>
      </w:r>
    </w:p>
    <w:p w:rsidR="00081003" w:rsidRDefault="00594D4B">
      <w:pPr>
        <w:pStyle w:val="a4"/>
        <w:numPr>
          <w:ilvl w:val="0"/>
          <w:numId w:val="55"/>
        </w:numPr>
        <w:tabs>
          <w:tab w:val="left" w:pos="1982"/>
        </w:tabs>
        <w:spacing w:before="2"/>
        <w:ind w:right="278" w:firstLine="707"/>
        <w:rPr>
          <w:sz w:val="24"/>
        </w:rPr>
      </w:pPr>
      <w:r>
        <w:rPr>
          <w:sz w:val="24"/>
        </w:rPr>
        <w:t xml:space="preserve">универсальные учебные </w:t>
      </w:r>
      <w:r>
        <w:rPr>
          <w:b/>
          <w:sz w:val="24"/>
        </w:rPr>
        <w:t xml:space="preserve">познавательные </w:t>
      </w:r>
      <w:r>
        <w:rPr>
          <w:sz w:val="24"/>
        </w:rPr>
        <w:t>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081003" w:rsidRDefault="00594D4B">
      <w:pPr>
        <w:pStyle w:val="a4"/>
        <w:numPr>
          <w:ilvl w:val="0"/>
          <w:numId w:val="55"/>
        </w:numPr>
        <w:tabs>
          <w:tab w:val="left" w:pos="1982"/>
        </w:tabs>
        <w:spacing w:before="4" w:line="237" w:lineRule="auto"/>
        <w:ind w:right="281" w:firstLine="707"/>
        <w:rPr>
          <w:sz w:val="24"/>
        </w:rPr>
      </w:pPr>
      <w:r>
        <w:rPr>
          <w:sz w:val="24"/>
        </w:rPr>
        <w:t xml:space="preserve">универсальные учебные </w:t>
      </w:r>
      <w:r>
        <w:rPr>
          <w:b/>
          <w:sz w:val="24"/>
        </w:rPr>
        <w:t xml:space="preserve">коммуникативные </w:t>
      </w:r>
      <w:r>
        <w:rPr>
          <w:sz w:val="24"/>
        </w:rPr>
        <w:t>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81003" w:rsidRDefault="00594D4B">
      <w:pPr>
        <w:pStyle w:val="a4"/>
        <w:numPr>
          <w:ilvl w:val="0"/>
          <w:numId w:val="55"/>
        </w:numPr>
        <w:tabs>
          <w:tab w:val="left" w:pos="1982"/>
        </w:tabs>
        <w:spacing w:before="5"/>
        <w:ind w:right="278" w:firstLine="707"/>
        <w:rPr>
          <w:sz w:val="24"/>
        </w:rPr>
      </w:pPr>
      <w:r>
        <w:rPr>
          <w:sz w:val="24"/>
        </w:rPr>
        <w:t xml:space="preserve">универсальные учебные </w:t>
      </w:r>
      <w:r>
        <w:rPr>
          <w:b/>
          <w:sz w:val="24"/>
        </w:rPr>
        <w:t xml:space="preserve">регулятивные </w:t>
      </w:r>
      <w:r>
        <w:rPr>
          <w:sz w:val="24"/>
        </w:rPr>
        <w:t>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81003" w:rsidRDefault="00594D4B">
      <w:pPr>
        <w:pStyle w:val="a3"/>
        <w:ind w:right="279"/>
      </w:pPr>
      <w:r>
        <w:t>Универсальные</w:t>
      </w:r>
      <w:r>
        <w:rPr>
          <w:spacing w:val="-3"/>
        </w:rPr>
        <w:t xml:space="preserve"> </w:t>
      </w:r>
      <w:r>
        <w:t>учебные</w:t>
      </w:r>
      <w:r>
        <w:rPr>
          <w:spacing w:val="-6"/>
        </w:rPr>
        <w:t xml:space="preserve"> </w:t>
      </w:r>
      <w:r>
        <w:t>действия</w:t>
      </w:r>
      <w:r>
        <w:rPr>
          <w:spacing w:val="-5"/>
        </w:rPr>
        <w:t xml:space="preserve"> </w:t>
      </w:r>
      <w:r>
        <w:t>позволяют</w:t>
      </w:r>
      <w:r>
        <w:rPr>
          <w:spacing w:val="-6"/>
        </w:rPr>
        <w:t xml:space="preserve"> </w:t>
      </w:r>
      <w:r>
        <w:t>решать</w:t>
      </w:r>
      <w:r>
        <w:rPr>
          <w:spacing w:val="-5"/>
        </w:rPr>
        <w:t xml:space="preserve"> </w:t>
      </w:r>
      <w:r>
        <w:t>круг</w:t>
      </w:r>
      <w:r>
        <w:rPr>
          <w:spacing w:val="-5"/>
        </w:rPr>
        <w:t xml:space="preserve"> </w:t>
      </w:r>
      <w:r>
        <w:t>задач</w:t>
      </w:r>
      <w:r>
        <w:rPr>
          <w:spacing w:val="-6"/>
        </w:rPr>
        <w:t xml:space="preserve"> </w:t>
      </w:r>
      <w:r>
        <w:t>в</w:t>
      </w:r>
      <w:r>
        <w:rPr>
          <w:spacing w:val="-6"/>
        </w:rPr>
        <w:t xml:space="preserve"> </w:t>
      </w:r>
      <w:r>
        <w:t>различных</w:t>
      </w:r>
      <w:r>
        <w:rPr>
          <w:spacing w:val="-5"/>
        </w:rPr>
        <w:t xml:space="preserve"> </w:t>
      </w:r>
      <w:r>
        <w:t>предметных областях и являются результатами освоения обучающимися образовательной программы начального общего образования.</w:t>
      </w:r>
    </w:p>
    <w:p w:rsidR="00081003" w:rsidRDefault="00594D4B">
      <w:pPr>
        <w:pStyle w:val="a3"/>
        <w:ind w:right="278"/>
      </w:pPr>
      <w:r>
        <w:t xml:space="preserve">Основной </w:t>
      </w:r>
      <w:r>
        <w:rPr>
          <w:b/>
        </w:rPr>
        <w:t xml:space="preserve">целью </w:t>
      </w:r>
      <w: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 символическими средствами.</w:t>
      </w:r>
    </w:p>
    <w:p w:rsidR="00081003" w:rsidRDefault="00594D4B">
      <w:pPr>
        <w:pStyle w:val="a3"/>
        <w:ind w:left="1276" w:firstLine="0"/>
      </w:pPr>
      <w:r>
        <w:t>Программа</w:t>
      </w:r>
      <w:r>
        <w:rPr>
          <w:spacing w:val="-10"/>
        </w:rPr>
        <w:t xml:space="preserve"> </w:t>
      </w:r>
      <w:r>
        <w:t>формирования</w:t>
      </w:r>
      <w:r>
        <w:rPr>
          <w:spacing w:val="-4"/>
        </w:rPr>
        <w:t xml:space="preserve"> </w:t>
      </w:r>
      <w:r>
        <w:t>универсальных</w:t>
      </w:r>
      <w:r>
        <w:rPr>
          <w:spacing w:val="-2"/>
        </w:rPr>
        <w:t xml:space="preserve"> </w:t>
      </w:r>
      <w:r>
        <w:t>учебных</w:t>
      </w:r>
      <w:r>
        <w:rPr>
          <w:spacing w:val="-6"/>
        </w:rPr>
        <w:t xml:space="preserve"> </w:t>
      </w:r>
      <w:r>
        <w:t>действий</w:t>
      </w:r>
      <w:r>
        <w:rPr>
          <w:spacing w:val="-4"/>
        </w:rPr>
        <w:t xml:space="preserve"> </w:t>
      </w:r>
      <w:r>
        <w:t>у</w:t>
      </w:r>
      <w:r>
        <w:rPr>
          <w:spacing w:val="-14"/>
        </w:rPr>
        <w:t xml:space="preserve"> </w:t>
      </w:r>
      <w:r>
        <w:t>обучающихся</w:t>
      </w:r>
      <w:r>
        <w:rPr>
          <w:spacing w:val="-5"/>
        </w:rPr>
        <w:t xml:space="preserve"> </w:t>
      </w:r>
      <w:r>
        <w:rPr>
          <w:spacing w:val="-2"/>
        </w:rPr>
        <w:t>содержит:</w:t>
      </w:r>
    </w:p>
    <w:p w:rsidR="00081003" w:rsidRDefault="00594D4B">
      <w:pPr>
        <w:pStyle w:val="a4"/>
        <w:numPr>
          <w:ilvl w:val="0"/>
          <w:numId w:val="55"/>
        </w:numPr>
        <w:tabs>
          <w:tab w:val="left" w:pos="1982"/>
        </w:tabs>
        <w:spacing w:before="2" w:line="237" w:lineRule="auto"/>
        <w:ind w:right="281" w:firstLine="707"/>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081003" w:rsidRDefault="00594D4B">
      <w:pPr>
        <w:pStyle w:val="a4"/>
        <w:numPr>
          <w:ilvl w:val="0"/>
          <w:numId w:val="55"/>
        </w:numPr>
        <w:tabs>
          <w:tab w:val="left" w:pos="1982"/>
        </w:tabs>
        <w:spacing w:before="4" w:line="237" w:lineRule="auto"/>
        <w:ind w:right="280" w:firstLine="707"/>
        <w:rPr>
          <w:sz w:val="24"/>
        </w:rPr>
      </w:pPr>
      <w:r>
        <w:rPr>
          <w:sz w:val="24"/>
        </w:rPr>
        <w:t>характеристики</w:t>
      </w:r>
      <w:r>
        <w:rPr>
          <w:spacing w:val="-11"/>
          <w:sz w:val="24"/>
        </w:rPr>
        <w:t xml:space="preserve"> </w:t>
      </w:r>
      <w:r>
        <w:rPr>
          <w:sz w:val="24"/>
        </w:rPr>
        <w:t>регулятивных,</w:t>
      </w:r>
      <w:r>
        <w:rPr>
          <w:spacing w:val="-13"/>
          <w:sz w:val="24"/>
        </w:rPr>
        <w:t xml:space="preserve"> </w:t>
      </w:r>
      <w:r>
        <w:rPr>
          <w:sz w:val="24"/>
        </w:rPr>
        <w:t>познавательных,</w:t>
      </w:r>
      <w:r>
        <w:rPr>
          <w:spacing w:val="-12"/>
          <w:sz w:val="24"/>
        </w:rPr>
        <w:t xml:space="preserve"> </w:t>
      </w:r>
      <w:r>
        <w:rPr>
          <w:sz w:val="24"/>
        </w:rPr>
        <w:t>коммуникативных</w:t>
      </w:r>
      <w:r>
        <w:rPr>
          <w:spacing w:val="-11"/>
          <w:sz w:val="24"/>
        </w:rPr>
        <w:t xml:space="preserve"> </w:t>
      </w:r>
      <w:r>
        <w:rPr>
          <w:sz w:val="24"/>
        </w:rPr>
        <w:t>универсальных учебных действий обучающихся.</w:t>
      </w:r>
    </w:p>
    <w:p w:rsidR="00081003" w:rsidRDefault="00594D4B">
      <w:pPr>
        <w:pStyle w:val="a3"/>
        <w:ind w:right="277"/>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081003" w:rsidRDefault="00594D4B">
      <w:pPr>
        <w:pStyle w:val="a3"/>
        <w:spacing w:before="1"/>
        <w:ind w:right="279"/>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81003" w:rsidRDefault="00594D4B">
      <w:pPr>
        <w:pStyle w:val="a4"/>
        <w:numPr>
          <w:ilvl w:val="0"/>
          <w:numId w:val="55"/>
        </w:numPr>
        <w:tabs>
          <w:tab w:val="left" w:pos="1982"/>
        </w:tabs>
        <w:spacing w:before="4" w:line="237" w:lineRule="auto"/>
        <w:ind w:right="281" w:firstLine="707"/>
        <w:rPr>
          <w:sz w:val="24"/>
        </w:rPr>
      </w:pPr>
      <w:r>
        <w:rPr>
          <w:sz w:val="24"/>
        </w:rPr>
        <w:t>предметные знания, умения и способы деятельности являются содержательной основой становления ууд;</w:t>
      </w:r>
    </w:p>
    <w:p w:rsidR="00081003" w:rsidRDefault="00594D4B">
      <w:pPr>
        <w:pStyle w:val="a4"/>
        <w:numPr>
          <w:ilvl w:val="0"/>
          <w:numId w:val="55"/>
        </w:numPr>
        <w:tabs>
          <w:tab w:val="left" w:pos="1982"/>
        </w:tabs>
        <w:spacing w:before="3"/>
        <w:ind w:right="278" w:firstLine="707"/>
        <w:rPr>
          <w:sz w:val="24"/>
        </w:rPr>
      </w:pPr>
      <w:r>
        <w:rPr>
          <w:sz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81003" w:rsidRDefault="00594D4B">
      <w:pPr>
        <w:pStyle w:val="a4"/>
        <w:numPr>
          <w:ilvl w:val="0"/>
          <w:numId w:val="55"/>
        </w:numPr>
        <w:tabs>
          <w:tab w:val="left" w:pos="1982"/>
        </w:tabs>
        <w:spacing w:before="1" w:line="237" w:lineRule="auto"/>
        <w:ind w:right="278" w:firstLine="707"/>
        <w:rPr>
          <w:sz w:val="24"/>
        </w:rPr>
      </w:pPr>
      <w:r>
        <w:rPr>
          <w:sz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w:t>
      </w:r>
    </w:p>
    <w:p w:rsidR="00081003" w:rsidRDefault="00081003">
      <w:pPr>
        <w:pStyle w:val="a4"/>
        <w:spacing w:line="237" w:lineRule="auto"/>
        <w:rPr>
          <w:sz w:val="24"/>
        </w:rPr>
        <w:sectPr w:rsidR="00081003">
          <w:pgSz w:w="11910" w:h="16840"/>
          <w:pgMar w:top="1040" w:right="283" w:bottom="540" w:left="850" w:header="0" w:footer="355" w:gutter="0"/>
          <w:cols w:space="720"/>
        </w:sectPr>
      </w:pPr>
    </w:p>
    <w:p w:rsidR="00081003" w:rsidRDefault="00594D4B">
      <w:pPr>
        <w:pStyle w:val="a3"/>
        <w:spacing w:before="66"/>
        <w:ind w:right="274" w:firstLine="0"/>
      </w:pPr>
      <w:r>
        <w:lastRenderedPageBreak/>
        <w:t>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81003" w:rsidRDefault="00594D4B">
      <w:pPr>
        <w:pStyle w:val="a4"/>
        <w:numPr>
          <w:ilvl w:val="0"/>
          <w:numId w:val="55"/>
        </w:numPr>
        <w:tabs>
          <w:tab w:val="left" w:pos="1982"/>
        </w:tabs>
        <w:spacing w:before="3"/>
        <w:ind w:right="278" w:firstLine="707"/>
        <w:rPr>
          <w:sz w:val="24"/>
        </w:rPr>
      </w:pPr>
      <w:r>
        <w:rPr>
          <w:sz w:val="24"/>
        </w:rPr>
        <w:t>построение учебного процесса с учетом реализации цели формирования ууд способствует</w:t>
      </w:r>
      <w:r>
        <w:rPr>
          <w:spacing w:val="-10"/>
          <w:sz w:val="24"/>
        </w:rPr>
        <w:t xml:space="preserve"> </w:t>
      </w:r>
      <w:r>
        <w:rPr>
          <w:sz w:val="24"/>
        </w:rPr>
        <w:t>снижению</w:t>
      </w:r>
      <w:r>
        <w:rPr>
          <w:spacing w:val="-11"/>
          <w:sz w:val="24"/>
        </w:rPr>
        <w:t xml:space="preserve"> </w:t>
      </w:r>
      <w:r>
        <w:rPr>
          <w:sz w:val="24"/>
        </w:rPr>
        <w:t>доли</w:t>
      </w:r>
      <w:r>
        <w:rPr>
          <w:spacing w:val="-12"/>
          <w:sz w:val="24"/>
        </w:rPr>
        <w:t xml:space="preserve"> </w:t>
      </w:r>
      <w:r>
        <w:rPr>
          <w:sz w:val="24"/>
        </w:rPr>
        <w:t>репродуктивного</w:t>
      </w:r>
      <w:r>
        <w:rPr>
          <w:spacing w:val="-12"/>
          <w:sz w:val="24"/>
        </w:rPr>
        <w:t xml:space="preserve"> </w:t>
      </w:r>
      <w:r>
        <w:rPr>
          <w:sz w:val="24"/>
        </w:rPr>
        <w:t>обучения,</w:t>
      </w:r>
      <w:r>
        <w:rPr>
          <w:spacing w:val="-13"/>
          <w:sz w:val="24"/>
        </w:rPr>
        <w:t xml:space="preserve"> </w:t>
      </w:r>
      <w:r>
        <w:rPr>
          <w:sz w:val="24"/>
        </w:rPr>
        <w:t>создающего</w:t>
      </w:r>
      <w:r>
        <w:rPr>
          <w:spacing w:val="-13"/>
          <w:sz w:val="24"/>
        </w:rPr>
        <w:t xml:space="preserve"> </w:t>
      </w:r>
      <w:r>
        <w:rPr>
          <w:sz w:val="24"/>
        </w:rPr>
        <w:t>риски,</w:t>
      </w:r>
      <w:r>
        <w:rPr>
          <w:spacing w:val="-12"/>
          <w:sz w:val="24"/>
        </w:rPr>
        <w:t xml:space="preserve"> </w:t>
      </w:r>
      <w:r>
        <w:rPr>
          <w:sz w:val="24"/>
        </w:rPr>
        <w:t>которые</w:t>
      </w:r>
      <w:r>
        <w:rPr>
          <w:spacing w:val="-14"/>
          <w:sz w:val="24"/>
        </w:rPr>
        <w:t xml:space="preserve"> </w:t>
      </w:r>
      <w:r>
        <w:rPr>
          <w:sz w:val="24"/>
        </w:rPr>
        <w:t>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81003" w:rsidRDefault="00594D4B">
      <w:pPr>
        <w:pStyle w:val="2"/>
        <w:spacing w:before="4" w:line="240" w:lineRule="auto"/>
        <w:ind w:left="568" w:right="279" w:firstLine="707"/>
      </w:pPr>
      <w:r>
        <w:rPr>
          <w:color w:val="000009"/>
        </w:rPr>
        <w:t xml:space="preserve">Описание взаимосвязи универсальных учебных действий с содержанием учебных </w:t>
      </w:r>
      <w:r>
        <w:rPr>
          <w:color w:val="000009"/>
          <w:spacing w:val="-2"/>
        </w:rPr>
        <w:t>предметов</w:t>
      </w:r>
    </w:p>
    <w:p w:rsidR="00081003" w:rsidRDefault="00594D4B">
      <w:pPr>
        <w:pStyle w:val="a3"/>
        <w:ind w:right="278"/>
      </w:pPr>
      <w:r>
        <w:t>Разработанные</w:t>
      </w:r>
      <w:r>
        <w:rPr>
          <w:spacing w:val="-3"/>
        </w:rPr>
        <w:t xml:space="preserve"> </w:t>
      </w:r>
      <w:r>
        <w:t>по</w:t>
      </w:r>
      <w:r>
        <w:rPr>
          <w:spacing w:val="-3"/>
        </w:rPr>
        <w:t xml:space="preserve"> </w:t>
      </w:r>
      <w:r>
        <w:t>всем</w:t>
      </w:r>
      <w:r>
        <w:rPr>
          <w:spacing w:val="-1"/>
        </w:rPr>
        <w:t xml:space="preserve"> </w:t>
      </w:r>
      <w:r>
        <w:t>учебным</w:t>
      </w:r>
      <w:r>
        <w:rPr>
          <w:spacing w:val="-3"/>
        </w:rPr>
        <w:t xml:space="preserve"> </w:t>
      </w:r>
      <w:r>
        <w:t>предметам</w:t>
      </w:r>
      <w:r>
        <w:rPr>
          <w:spacing w:val="-3"/>
        </w:rPr>
        <w:t xml:space="preserve"> </w:t>
      </w:r>
      <w:r>
        <w:t>рабочие</w:t>
      </w:r>
      <w:r>
        <w:rPr>
          <w:spacing w:val="-4"/>
        </w:rPr>
        <w:t xml:space="preserve"> </w:t>
      </w:r>
      <w:r>
        <w:t>программы отражают</w:t>
      </w:r>
      <w:r>
        <w:rPr>
          <w:spacing w:val="-2"/>
        </w:rPr>
        <w:t xml:space="preserve"> </w:t>
      </w:r>
      <w:r>
        <w:t>определенные во ФГОС НОО универсальные учебные действия:</w:t>
      </w:r>
    </w:p>
    <w:p w:rsidR="00081003" w:rsidRDefault="00594D4B">
      <w:pPr>
        <w:pStyle w:val="a4"/>
        <w:numPr>
          <w:ilvl w:val="0"/>
          <w:numId w:val="55"/>
        </w:numPr>
        <w:tabs>
          <w:tab w:val="left" w:pos="1982"/>
        </w:tabs>
        <w:spacing w:line="237" w:lineRule="auto"/>
        <w:ind w:right="281" w:firstLine="707"/>
        <w:rPr>
          <w:sz w:val="24"/>
        </w:rPr>
      </w:pPr>
      <w:r>
        <w:rPr>
          <w:sz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081003" w:rsidRDefault="00594D4B">
      <w:pPr>
        <w:pStyle w:val="a4"/>
        <w:numPr>
          <w:ilvl w:val="0"/>
          <w:numId w:val="55"/>
        </w:numPr>
        <w:tabs>
          <w:tab w:val="left" w:pos="1982"/>
        </w:tabs>
        <w:spacing w:before="4" w:line="237" w:lineRule="auto"/>
        <w:ind w:right="279" w:firstLine="707"/>
        <w:rPr>
          <w:sz w:val="24"/>
        </w:rPr>
      </w:pPr>
      <w:r>
        <w:rPr>
          <w:sz w:val="24"/>
        </w:rPr>
        <w:t>в соотнесении с предметными результатами по основным разделам и темам учебного содержания.</w:t>
      </w:r>
    </w:p>
    <w:p w:rsidR="00081003" w:rsidRDefault="00594D4B">
      <w:pPr>
        <w:ind w:left="568" w:right="276" w:firstLine="707"/>
        <w:jc w:val="both"/>
        <w:rPr>
          <w:i/>
          <w:sz w:val="24"/>
        </w:rPr>
      </w:pPr>
      <w:r>
        <w:rPr>
          <w:i/>
          <w:sz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081003" w:rsidRDefault="00594D4B">
      <w:pPr>
        <w:pStyle w:val="1"/>
      </w:pPr>
      <w:r>
        <w:t>Русский</w:t>
      </w:r>
      <w:r>
        <w:rPr>
          <w:spacing w:val="-10"/>
        </w:rPr>
        <w:t xml:space="preserve"> </w:t>
      </w:r>
      <w:r>
        <w:rPr>
          <w:spacing w:val="-4"/>
        </w:rPr>
        <w:t>язык</w:t>
      </w:r>
    </w:p>
    <w:p w:rsidR="00081003" w:rsidRDefault="00594D4B">
      <w:pPr>
        <w:pStyle w:val="a3"/>
        <w:ind w:right="278"/>
      </w:pPr>
      <w:r>
        <w:t>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 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081003" w:rsidRDefault="00594D4B">
      <w:pPr>
        <w:pStyle w:val="2"/>
        <w:spacing w:before="3" w:line="240" w:lineRule="auto"/>
      </w:pPr>
      <w:r>
        <w:t>Познавательные</w:t>
      </w:r>
      <w:r>
        <w:rPr>
          <w:spacing w:val="-15"/>
        </w:rPr>
        <w:t xml:space="preserve"> </w:t>
      </w:r>
      <w:r>
        <w:t>универсальные</w:t>
      </w:r>
      <w:r>
        <w:rPr>
          <w:spacing w:val="-14"/>
        </w:rPr>
        <w:t xml:space="preserve"> </w:t>
      </w:r>
      <w:r>
        <w:t>учебные</w:t>
      </w:r>
      <w:r>
        <w:rPr>
          <w:spacing w:val="-15"/>
        </w:rPr>
        <w:t xml:space="preserve"> </w:t>
      </w:r>
      <w:r>
        <w:rPr>
          <w:spacing w:val="-2"/>
        </w:rPr>
        <w:t>действия:</w:t>
      </w:r>
    </w:p>
    <w:p w:rsidR="00081003" w:rsidRDefault="00594D4B">
      <w:pPr>
        <w:spacing w:line="275" w:lineRule="exact"/>
        <w:ind w:left="1276"/>
        <w:jc w:val="both"/>
        <w:rPr>
          <w:b/>
          <w:i/>
          <w:sz w:val="24"/>
        </w:rPr>
      </w:pPr>
      <w:r>
        <w:rPr>
          <w:b/>
          <w:i/>
          <w:sz w:val="24"/>
        </w:rPr>
        <w:t>Базовые</w:t>
      </w:r>
      <w:r>
        <w:rPr>
          <w:b/>
          <w:i/>
          <w:spacing w:val="-8"/>
          <w:sz w:val="24"/>
        </w:rPr>
        <w:t xml:space="preserve"> </w:t>
      </w:r>
      <w:r>
        <w:rPr>
          <w:b/>
          <w:i/>
          <w:sz w:val="24"/>
        </w:rPr>
        <w:t>логические</w:t>
      </w:r>
      <w:r>
        <w:rPr>
          <w:b/>
          <w:i/>
          <w:spacing w:val="-7"/>
          <w:sz w:val="24"/>
        </w:rPr>
        <w:t xml:space="preserve"> </w:t>
      </w:r>
      <w:r>
        <w:rPr>
          <w:b/>
          <w:i/>
          <w:spacing w:val="-2"/>
          <w:sz w:val="24"/>
        </w:rPr>
        <w:t>действия:</w:t>
      </w:r>
    </w:p>
    <w:p w:rsidR="00081003" w:rsidRDefault="00594D4B">
      <w:pPr>
        <w:pStyle w:val="a4"/>
        <w:numPr>
          <w:ilvl w:val="0"/>
          <w:numId w:val="55"/>
        </w:numPr>
        <w:tabs>
          <w:tab w:val="left" w:pos="1982"/>
        </w:tabs>
        <w:spacing w:before="1" w:line="237" w:lineRule="auto"/>
        <w:ind w:right="275" w:firstLine="707"/>
        <w:rPr>
          <w:sz w:val="24"/>
        </w:rPr>
      </w:pPr>
      <w:r>
        <w:rPr>
          <w:sz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081003" w:rsidRDefault="00594D4B">
      <w:pPr>
        <w:pStyle w:val="a4"/>
        <w:numPr>
          <w:ilvl w:val="0"/>
          <w:numId w:val="55"/>
        </w:numPr>
        <w:tabs>
          <w:tab w:val="left" w:pos="1983"/>
        </w:tabs>
        <w:spacing w:before="5" w:line="293" w:lineRule="exact"/>
        <w:ind w:left="1983" w:hanging="707"/>
        <w:rPr>
          <w:sz w:val="24"/>
        </w:rPr>
      </w:pPr>
      <w:r>
        <w:rPr>
          <w:sz w:val="24"/>
        </w:rPr>
        <w:t>группировать</w:t>
      </w:r>
      <w:r>
        <w:rPr>
          <w:spacing w:val="-2"/>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основании того,</w:t>
      </w:r>
      <w:r>
        <w:rPr>
          <w:spacing w:val="-4"/>
          <w:sz w:val="24"/>
        </w:rPr>
        <w:t xml:space="preserve"> </w:t>
      </w:r>
      <w:r>
        <w:rPr>
          <w:sz w:val="24"/>
        </w:rPr>
        <w:t>какой</w:t>
      </w:r>
      <w:r>
        <w:rPr>
          <w:spacing w:val="-3"/>
          <w:sz w:val="24"/>
        </w:rPr>
        <w:t xml:space="preserve"> </w:t>
      </w:r>
      <w:r>
        <w:rPr>
          <w:sz w:val="24"/>
        </w:rPr>
        <w:t>частью</w:t>
      </w:r>
      <w:r>
        <w:rPr>
          <w:spacing w:val="-1"/>
          <w:sz w:val="24"/>
        </w:rPr>
        <w:t xml:space="preserve"> </w:t>
      </w:r>
      <w:r>
        <w:rPr>
          <w:sz w:val="24"/>
        </w:rPr>
        <w:t>речи</w:t>
      </w:r>
      <w:r>
        <w:rPr>
          <w:spacing w:val="-1"/>
          <w:sz w:val="24"/>
        </w:rPr>
        <w:t xml:space="preserve"> </w:t>
      </w:r>
      <w:r>
        <w:rPr>
          <w:sz w:val="24"/>
        </w:rPr>
        <w:t xml:space="preserve">они </w:t>
      </w:r>
      <w:r>
        <w:rPr>
          <w:spacing w:val="-2"/>
          <w:sz w:val="24"/>
        </w:rPr>
        <w:t>являются;</w:t>
      </w:r>
    </w:p>
    <w:p w:rsidR="00081003" w:rsidRDefault="00594D4B">
      <w:pPr>
        <w:pStyle w:val="a4"/>
        <w:numPr>
          <w:ilvl w:val="0"/>
          <w:numId w:val="55"/>
        </w:numPr>
        <w:tabs>
          <w:tab w:val="left" w:pos="1982"/>
        </w:tabs>
        <w:spacing w:before="2" w:line="237" w:lineRule="auto"/>
        <w:ind w:right="279" w:firstLine="707"/>
        <w:rPr>
          <w:sz w:val="24"/>
        </w:rPr>
      </w:pPr>
      <w:r>
        <w:rPr>
          <w:sz w:val="24"/>
        </w:rPr>
        <w:t xml:space="preserve">объединять глаголы в группы по определённому признаку (например, время, </w:t>
      </w:r>
      <w:r>
        <w:rPr>
          <w:spacing w:val="-2"/>
          <w:sz w:val="24"/>
        </w:rPr>
        <w:t>спряжение);</w:t>
      </w:r>
    </w:p>
    <w:p w:rsidR="00081003" w:rsidRDefault="00594D4B">
      <w:pPr>
        <w:pStyle w:val="a4"/>
        <w:numPr>
          <w:ilvl w:val="0"/>
          <w:numId w:val="55"/>
        </w:numPr>
        <w:tabs>
          <w:tab w:val="left" w:pos="1984"/>
        </w:tabs>
        <w:spacing w:before="2" w:line="293" w:lineRule="exact"/>
        <w:ind w:left="1984"/>
        <w:jc w:val="left"/>
        <w:rPr>
          <w:sz w:val="24"/>
        </w:rPr>
      </w:pPr>
      <w:r>
        <w:rPr>
          <w:sz w:val="24"/>
        </w:rPr>
        <w:t>объединять</w:t>
      </w:r>
      <w:r>
        <w:rPr>
          <w:spacing w:val="-4"/>
          <w:sz w:val="24"/>
        </w:rPr>
        <w:t xml:space="preserve"> </w:t>
      </w:r>
      <w:r>
        <w:rPr>
          <w:sz w:val="24"/>
        </w:rPr>
        <w:t>предложения</w:t>
      </w:r>
      <w:r>
        <w:rPr>
          <w:spacing w:val="-4"/>
          <w:sz w:val="24"/>
        </w:rPr>
        <w:t xml:space="preserve"> </w:t>
      </w:r>
      <w:r>
        <w:rPr>
          <w:sz w:val="24"/>
        </w:rPr>
        <w:t>по</w:t>
      </w:r>
      <w:r>
        <w:rPr>
          <w:spacing w:val="-5"/>
          <w:sz w:val="24"/>
        </w:rPr>
        <w:t xml:space="preserve"> </w:t>
      </w:r>
      <w:r>
        <w:rPr>
          <w:sz w:val="24"/>
        </w:rPr>
        <w:t>определённому</w:t>
      </w:r>
      <w:r>
        <w:rPr>
          <w:spacing w:val="-9"/>
          <w:sz w:val="24"/>
        </w:rPr>
        <w:t xml:space="preserve"> </w:t>
      </w:r>
      <w:r>
        <w:rPr>
          <w:spacing w:val="-2"/>
          <w:sz w:val="24"/>
        </w:rPr>
        <w:t>признаку;</w:t>
      </w:r>
    </w:p>
    <w:p w:rsidR="00081003" w:rsidRDefault="00594D4B">
      <w:pPr>
        <w:pStyle w:val="a4"/>
        <w:numPr>
          <w:ilvl w:val="0"/>
          <w:numId w:val="55"/>
        </w:numPr>
        <w:tabs>
          <w:tab w:val="left" w:pos="1984"/>
        </w:tabs>
        <w:spacing w:line="293" w:lineRule="exact"/>
        <w:ind w:left="1984"/>
        <w:jc w:val="left"/>
        <w:rPr>
          <w:sz w:val="24"/>
        </w:rPr>
      </w:pPr>
      <w:r>
        <w:rPr>
          <w:sz w:val="24"/>
        </w:rPr>
        <w:t>классифицировать</w:t>
      </w:r>
      <w:r>
        <w:rPr>
          <w:spacing w:val="-5"/>
          <w:sz w:val="24"/>
        </w:rPr>
        <w:t xml:space="preserve"> </w:t>
      </w:r>
      <w:r>
        <w:rPr>
          <w:sz w:val="24"/>
        </w:rPr>
        <w:t>предложенные</w:t>
      </w:r>
      <w:r>
        <w:rPr>
          <w:spacing w:val="-5"/>
          <w:sz w:val="24"/>
        </w:rPr>
        <w:t xml:space="preserve"> </w:t>
      </w:r>
      <w:r>
        <w:rPr>
          <w:sz w:val="24"/>
        </w:rPr>
        <w:t>языковые</w:t>
      </w:r>
      <w:r>
        <w:rPr>
          <w:spacing w:val="-5"/>
          <w:sz w:val="24"/>
        </w:rPr>
        <w:t xml:space="preserve"> </w:t>
      </w:r>
      <w:r>
        <w:rPr>
          <w:spacing w:val="-2"/>
          <w:sz w:val="24"/>
        </w:rPr>
        <w:t>единицы;</w:t>
      </w:r>
    </w:p>
    <w:p w:rsidR="00081003" w:rsidRDefault="00594D4B">
      <w:pPr>
        <w:pStyle w:val="a4"/>
        <w:numPr>
          <w:ilvl w:val="0"/>
          <w:numId w:val="55"/>
        </w:numPr>
        <w:tabs>
          <w:tab w:val="left" w:pos="1984"/>
        </w:tabs>
        <w:spacing w:before="1" w:line="293" w:lineRule="exact"/>
        <w:ind w:left="1984"/>
        <w:jc w:val="left"/>
        <w:rPr>
          <w:sz w:val="24"/>
        </w:rPr>
      </w:pPr>
      <w:r>
        <w:rPr>
          <w:sz w:val="24"/>
        </w:rPr>
        <w:t>устно</w:t>
      </w:r>
      <w:r>
        <w:rPr>
          <w:spacing w:val="-5"/>
          <w:sz w:val="24"/>
        </w:rPr>
        <w:t xml:space="preserve"> </w:t>
      </w:r>
      <w:r>
        <w:rPr>
          <w:sz w:val="24"/>
        </w:rPr>
        <w:t>характеризовать</w:t>
      </w:r>
      <w:r>
        <w:rPr>
          <w:spacing w:val="-2"/>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по</w:t>
      </w:r>
      <w:r>
        <w:rPr>
          <w:spacing w:val="-3"/>
          <w:sz w:val="24"/>
        </w:rPr>
        <w:t xml:space="preserve"> </w:t>
      </w:r>
      <w:r>
        <w:rPr>
          <w:sz w:val="24"/>
        </w:rPr>
        <w:t>заданным</w:t>
      </w:r>
      <w:r>
        <w:rPr>
          <w:spacing w:val="-3"/>
          <w:sz w:val="24"/>
        </w:rPr>
        <w:t xml:space="preserve"> </w:t>
      </w:r>
      <w:r>
        <w:rPr>
          <w:spacing w:val="-2"/>
          <w:sz w:val="24"/>
        </w:rPr>
        <w:t>признакам;</w:t>
      </w:r>
    </w:p>
    <w:p w:rsidR="00081003" w:rsidRDefault="00594D4B">
      <w:pPr>
        <w:pStyle w:val="a4"/>
        <w:numPr>
          <w:ilvl w:val="0"/>
          <w:numId w:val="55"/>
        </w:numPr>
        <w:tabs>
          <w:tab w:val="left" w:pos="1982"/>
        </w:tabs>
        <w:ind w:right="280" w:firstLine="707"/>
        <w:rPr>
          <w:sz w:val="24"/>
        </w:rPr>
      </w:pPr>
      <w:r>
        <w:rPr>
          <w:sz w:val="24"/>
        </w:rPr>
        <w:t>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w:t>
      </w:r>
    </w:p>
    <w:p w:rsidR="00081003" w:rsidRDefault="00594D4B">
      <w:pPr>
        <w:pStyle w:val="2"/>
        <w:spacing w:before="2" w:line="275" w:lineRule="exact"/>
      </w:pPr>
      <w:r>
        <w:t>Базовые</w:t>
      </w:r>
      <w:r>
        <w:rPr>
          <w:spacing w:val="-14"/>
        </w:rPr>
        <w:t xml:space="preserve"> </w:t>
      </w:r>
      <w:r>
        <w:t>исследовательские</w:t>
      </w:r>
      <w:r>
        <w:rPr>
          <w:spacing w:val="-13"/>
        </w:rPr>
        <w:t xml:space="preserve"> </w:t>
      </w:r>
      <w:r>
        <w:rPr>
          <w:spacing w:val="-2"/>
        </w:rPr>
        <w:t>действия:</w:t>
      </w:r>
    </w:p>
    <w:p w:rsidR="00081003" w:rsidRDefault="00594D4B">
      <w:pPr>
        <w:pStyle w:val="a4"/>
        <w:numPr>
          <w:ilvl w:val="0"/>
          <w:numId w:val="55"/>
        </w:numPr>
        <w:tabs>
          <w:tab w:val="left" w:pos="1982"/>
        </w:tabs>
        <w:spacing w:before="1" w:line="237" w:lineRule="auto"/>
        <w:ind w:right="282" w:firstLine="707"/>
        <w:rPr>
          <w:sz w:val="24"/>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rsidR="00081003" w:rsidRDefault="00594D4B">
      <w:pPr>
        <w:pStyle w:val="a4"/>
        <w:numPr>
          <w:ilvl w:val="0"/>
          <w:numId w:val="55"/>
        </w:numPr>
        <w:tabs>
          <w:tab w:val="left" w:pos="1982"/>
        </w:tabs>
        <w:spacing w:before="4" w:line="237" w:lineRule="auto"/>
        <w:ind w:right="279" w:firstLine="707"/>
        <w:rPr>
          <w:sz w:val="24"/>
        </w:rPr>
      </w:pPr>
      <w:r>
        <w:rPr>
          <w:sz w:val="24"/>
        </w:rPr>
        <w:t>проводить</w:t>
      </w:r>
      <w:r>
        <w:rPr>
          <w:spacing w:val="8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алгоритму</w:t>
      </w:r>
      <w:r>
        <w:rPr>
          <w:spacing w:val="80"/>
          <w:sz w:val="24"/>
        </w:rPr>
        <w:t xml:space="preserve">  </w:t>
      </w:r>
      <w:r>
        <w:rPr>
          <w:sz w:val="24"/>
        </w:rPr>
        <w:t>различные</w:t>
      </w:r>
      <w:r>
        <w:rPr>
          <w:spacing w:val="80"/>
          <w:sz w:val="24"/>
        </w:rPr>
        <w:t xml:space="preserve">  </w:t>
      </w:r>
      <w:r>
        <w:rPr>
          <w:sz w:val="24"/>
        </w:rPr>
        <w:t>виды</w:t>
      </w:r>
      <w:r>
        <w:rPr>
          <w:spacing w:val="80"/>
          <w:sz w:val="24"/>
        </w:rPr>
        <w:t xml:space="preserve">  </w:t>
      </w:r>
      <w:r>
        <w:rPr>
          <w:sz w:val="24"/>
        </w:rPr>
        <w:t>анализа (звуко­буквенный, морфемный, морфологический, синтаксический);</w:t>
      </w:r>
    </w:p>
    <w:p w:rsidR="00081003" w:rsidRDefault="00594D4B">
      <w:pPr>
        <w:pStyle w:val="a4"/>
        <w:numPr>
          <w:ilvl w:val="0"/>
          <w:numId w:val="55"/>
        </w:numPr>
        <w:tabs>
          <w:tab w:val="left" w:pos="1982"/>
        </w:tabs>
        <w:spacing w:before="5" w:line="237" w:lineRule="auto"/>
        <w:ind w:right="280" w:firstLine="707"/>
        <w:rPr>
          <w:sz w:val="24"/>
        </w:rPr>
      </w:pPr>
      <w:r>
        <w:rPr>
          <w:sz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r>
        <w:rPr>
          <w:spacing w:val="-2"/>
          <w:sz w:val="24"/>
        </w:rPr>
        <w:t>мини­исследования);</w:t>
      </w:r>
    </w:p>
    <w:p w:rsidR="00081003" w:rsidRDefault="00594D4B">
      <w:pPr>
        <w:pStyle w:val="a4"/>
        <w:numPr>
          <w:ilvl w:val="0"/>
          <w:numId w:val="55"/>
        </w:numPr>
        <w:tabs>
          <w:tab w:val="left" w:pos="1982"/>
        </w:tabs>
        <w:spacing w:before="5"/>
        <w:ind w:right="274" w:firstLine="707"/>
        <w:rPr>
          <w:sz w:val="24"/>
        </w:rPr>
      </w:pPr>
      <w:r>
        <w:rPr>
          <w:sz w:val="24"/>
        </w:rPr>
        <w:t>выявлять недостаток информации для решения учебной (практической) задачи на основе предложенного алгоритма;</w:t>
      </w:r>
    </w:p>
    <w:p w:rsidR="00081003" w:rsidRDefault="00594D4B">
      <w:pPr>
        <w:pStyle w:val="a4"/>
        <w:numPr>
          <w:ilvl w:val="0"/>
          <w:numId w:val="55"/>
        </w:numPr>
        <w:tabs>
          <w:tab w:val="left" w:pos="1983"/>
        </w:tabs>
        <w:spacing w:line="293" w:lineRule="exact"/>
        <w:ind w:left="1983" w:hanging="707"/>
        <w:rPr>
          <w:sz w:val="24"/>
        </w:rPr>
      </w:pPr>
      <w:r>
        <w:rPr>
          <w:sz w:val="24"/>
        </w:rPr>
        <w:t>прогнозировать</w:t>
      </w:r>
      <w:r>
        <w:rPr>
          <w:spacing w:val="-4"/>
          <w:sz w:val="24"/>
        </w:rPr>
        <w:t xml:space="preserve"> </w:t>
      </w:r>
      <w:r>
        <w:rPr>
          <w:sz w:val="24"/>
        </w:rPr>
        <w:t>возможное</w:t>
      </w:r>
      <w:r>
        <w:rPr>
          <w:spacing w:val="-4"/>
          <w:sz w:val="24"/>
        </w:rPr>
        <w:t xml:space="preserve"> </w:t>
      </w:r>
      <w:r>
        <w:rPr>
          <w:sz w:val="24"/>
        </w:rPr>
        <w:t>развитие</w:t>
      </w:r>
      <w:r>
        <w:rPr>
          <w:spacing w:val="-4"/>
          <w:sz w:val="24"/>
        </w:rPr>
        <w:t xml:space="preserve"> </w:t>
      </w:r>
      <w:r>
        <w:rPr>
          <w:sz w:val="24"/>
        </w:rPr>
        <w:t>речевой</w:t>
      </w:r>
      <w:r>
        <w:rPr>
          <w:spacing w:val="-3"/>
          <w:sz w:val="24"/>
        </w:rPr>
        <w:t xml:space="preserve"> </w:t>
      </w:r>
      <w:r>
        <w:rPr>
          <w:sz w:val="24"/>
        </w:rPr>
        <w:t>ситуации</w:t>
      </w:r>
      <w:r>
        <w:rPr>
          <w:spacing w:val="-2"/>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информацией:</w:t>
      </w:r>
    </w:p>
    <w:p w:rsidR="00081003" w:rsidRDefault="00081003">
      <w:pPr>
        <w:pStyle w:val="a4"/>
        <w:spacing w:line="293" w:lineRule="exact"/>
        <w:rPr>
          <w:sz w:val="24"/>
        </w:rPr>
        <w:sectPr w:rsidR="00081003">
          <w:pgSz w:w="11910" w:h="16840"/>
          <w:pgMar w:top="1040" w:right="283" w:bottom="540" w:left="850" w:header="0" w:footer="355" w:gutter="0"/>
          <w:cols w:space="720"/>
        </w:sectPr>
      </w:pPr>
    </w:p>
    <w:p w:rsidR="00081003" w:rsidRDefault="00594D4B">
      <w:pPr>
        <w:pStyle w:val="a4"/>
        <w:numPr>
          <w:ilvl w:val="0"/>
          <w:numId w:val="55"/>
        </w:numPr>
        <w:tabs>
          <w:tab w:val="left" w:pos="1982"/>
        </w:tabs>
        <w:spacing w:before="88"/>
        <w:ind w:right="279" w:firstLine="707"/>
        <w:rPr>
          <w:sz w:val="24"/>
        </w:rPr>
      </w:pPr>
      <w:r>
        <w:rPr>
          <w:sz w:val="24"/>
        </w:rPr>
        <w:lastRenderedPageBreak/>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081003" w:rsidRDefault="00594D4B">
      <w:pPr>
        <w:pStyle w:val="a4"/>
        <w:numPr>
          <w:ilvl w:val="0"/>
          <w:numId w:val="55"/>
        </w:numPr>
        <w:tabs>
          <w:tab w:val="left" w:pos="1982"/>
        </w:tabs>
        <w:spacing w:before="4" w:line="237" w:lineRule="auto"/>
        <w:ind w:right="280" w:firstLine="707"/>
        <w:rPr>
          <w:sz w:val="24"/>
        </w:rPr>
      </w:pPr>
      <w:r>
        <w:rPr>
          <w:sz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081003" w:rsidRDefault="00594D4B">
      <w:pPr>
        <w:pStyle w:val="a4"/>
        <w:numPr>
          <w:ilvl w:val="0"/>
          <w:numId w:val="55"/>
        </w:numPr>
        <w:tabs>
          <w:tab w:val="left" w:pos="1982"/>
        </w:tabs>
        <w:spacing w:before="5" w:line="237" w:lineRule="auto"/>
        <w:ind w:right="281" w:firstLine="707"/>
        <w:rPr>
          <w:sz w:val="24"/>
        </w:rPr>
      </w:pPr>
      <w:r>
        <w:rPr>
          <w:sz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081003" w:rsidRDefault="00594D4B">
      <w:pPr>
        <w:pStyle w:val="a4"/>
        <w:numPr>
          <w:ilvl w:val="0"/>
          <w:numId w:val="55"/>
        </w:numPr>
        <w:tabs>
          <w:tab w:val="left" w:pos="1983"/>
        </w:tabs>
        <w:spacing w:before="4"/>
        <w:ind w:left="1983" w:hanging="707"/>
        <w:rPr>
          <w:sz w:val="24"/>
        </w:rPr>
      </w:pPr>
      <w:r>
        <w:rPr>
          <w:sz w:val="24"/>
        </w:rPr>
        <w:t>самостоятельно</w:t>
      </w:r>
      <w:r>
        <w:rPr>
          <w:spacing w:val="-3"/>
          <w:sz w:val="24"/>
        </w:rPr>
        <w:t xml:space="preserve"> </w:t>
      </w:r>
      <w:r>
        <w:rPr>
          <w:sz w:val="24"/>
        </w:rPr>
        <w:t>создавать</w:t>
      </w:r>
      <w:r>
        <w:rPr>
          <w:spacing w:val="-2"/>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5"/>
          <w:sz w:val="24"/>
        </w:rPr>
        <w:t xml:space="preserve"> </w:t>
      </w:r>
      <w:r>
        <w:rPr>
          <w:sz w:val="24"/>
        </w:rPr>
        <w:t>представ­</w:t>
      </w:r>
      <w:r>
        <w:rPr>
          <w:spacing w:val="-4"/>
          <w:sz w:val="24"/>
        </w:rPr>
        <w:t xml:space="preserve"> </w:t>
      </w:r>
      <w:r>
        <w:rPr>
          <w:sz w:val="24"/>
        </w:rPr>
        <w:t>ления</w:t>
      </w:r>
      <w:r>
        <w:rPr>
          <w:spacing w:val="-2"/>
          <w:sz w:val="24"/>
        </w:rPr>
        <w:t xml:space="preserve"> информации</w:t>
      </w:r>
    </w:p>
    <w:p w:rsidR="00081003" w:rsidRDefault="00594D4B">
      <w:pPr>
        <w:pStyle w:val="2"/>
        <w:spacing w:before="2" w:line="240" w:lineRule="auto"/>
        <w:jc w:val="left"/>
      </w:pPr>
      <w:r>
        <w:rPr>
          <w:spacing w:val="-2"/>
        </w:rPr>
        <w:t>Коммуникативные</w:t>
      </w:r>
      <w:r>
        <w:rPr>
          <w:spacing w:val="5"/>
        </w:rPr>
        <w:t xml:space="preserve"> </w:t>
      </w:r>
      <w:r>
        <w:rPr>
          <w:spacing w:val="-2"/>
        </w:rPr>
        <w:t>универсальные</w:t>
      </w:r>
      <w:r>
        <w:rPr>
          <w:spacing w:val="4"/>
        </w:rPr>
        <w:t xml:space="preserve"> </w:t>
      </w:r>
      <w:r>
        <w:rPr>
          <w:spacing w:val="-2"/>
        </w:rPr>
        <w:t>учебные</w:t>
      </w:r>
      <w:r>
        <w:rPr>
          <w:spacing w:val="5"/>
        </w:rPr>
        <w:t xml:space="preserve"> </w:t>
      </w:r>
      <w:r>
        <w:rPr>
          <w:spacing w:val="-2"/>
        </w:rPr>
        <w:t>действия:</w:t>
      </w:r>
    </w:p>
    <w:p w:rsidR="00081003" w:rsidRDefault="00594D4B">
      <w:pPr>
        <w:spacing w:line="275" w:lineRule="exact"/>
        <w:ind w:left="1276"/>
        <w:rPr>
          <w:b/>
          <w:i/>
          <w:sz w:val="24"/>
        </w:rPr>
      </w:pPr>
      <w:r>
        <w:rPr>
          <w:b/>
          <w:i/>
          <w:spacing w:val="-2"/>
          <w:sz w:val="24"/>
        </w:rPr>
        <w:t>Общение:</w:t>
      </w:r>
    </w:p>
    <w:p w:rsidR="00081003" w:rsidRDefault="00594D4B">
      <w:pPr>
        <w:pStyle w:val="a4"/>
        <w:numPr>
          <w:ilvl w:val="0"/>
          <w:numId w:val="55"/>
        </w:numPr>
        <w:tabs>
          <w:tab w:val="left" w:pos="1982"/>
        </w:tabs>
        <w:spacing w:before="1" w:line="237" w:lineRule="auto"/>
        <w:ind w:right="278" w:firstLine="707"/>
        <w:rPr>
          <w:sz w:val="24"/>
        </w:rPr>
      </w:pPr>
      <w:r>
        <w:rPr>
          <w:sz w:val="24"/>
        </w:rPr>
        <w:t xml:space="preserve">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w:t>
      </w:r>
      <w:r>
        <w:rPr>
          <w:spacing w:val="-2"/>
          <w:sz w:val="24"/>
        </w:rPr>
        <w:t>среде;</w:t>
      </w:r>
    </w:p>
    <w:p w:rsidR="00081003" w:rsidRDefault="00594D4B">
      <w:pPr>
        <w:pStyle w:val="a4"/>
        <w:numPr>
          <w:ilvl w:val="0"/>
          <w:numId w:val="55"/>
        </w:numPr>
        <w:tabs>
          <w:tab w:val="left" w:pos="1984"/>
        </w:tabs>
        <w:spacing w:before="8" w:line="237" w:lineRule="auto"/>
        <w:ind w:right="278" w:firstLine="707"/>
        <w:jc w:val="left"/>
        <w:rPr>
          <w:sz w:val="24"/>
        </w:rPr>
      </w:pPr>
      <w:r>
        <w:rPr>
          <w:sz w:val="24"/>
        </w:rPr>
        <w:t>строить</w:t>
      </w:r>
      <w:r>
        <w:rPr>
          <w:spacing w:val="40"/>
          <w:sz w:val="24"/>
        </w:rPr>
        <w:t xml:space="preserve"> </w:t>
      </w:r>
      <w:r>
        <w:rPr>
          <w:sz w:val="24"/>
        </w:rPr>
        <w:t>устное</w:t>
      </w:r>
      <w:r>
        <w:rPr>
          <w:spacing w:val="40"/>
          <w:sz w:val="24"/>
        </w:rPr>
        <w:t xml:space="preserve"> </w:t>
      </w:r>
      <w:r>
        <w:rPr>
          <w:sz w:val="24"/>
        </w:rPr>
        <w:t>высказывание</w:t>
      </w:r>
      <w:r>
        <w:rPr>
          <w:spacing w:val="40"/>
          <w:sz w:val="24"/>
        </w:rPr>
        <w:t xml:space="preserve"> </w:t>
      </w:r>
      <w:r>
        <w:rPr>
          <w:sz w:val="24"/>
        </w:rPr>
        <w:t>при</w:t>
      </w:r>
      <w:r>
        <w:rPr>
          <w:spacing w:val="40"/>
          <w:sz w:val="24"/>
        </w:rPr>
        <w:t xml:space="preserve"> </w:t>
      </w:r>
      <w:r>
        <w:rPr>
          <w:sz w:val="24"/>
        </w:rPr>
        <w:t>обосновании</w:t>
      </w:r>
      <w:r>
        <w:rPr>
          <w:spacing w:val="40"/>
          <w:sz w:val="24"/>
        </w:rPr>
        <w:t xml:space="preserve"> </w:t>
      </w:r>
      <w:r>
        <w:rPr>
          <w:sz w:val="24"/>
        </w:rPr>
        <w:t>правиль­</w:t>
      </w:r>
      <w:r>
        <w:rPr>
          <w:spacing w:val="40"/>
          <w:sz w:val="24"/>
        </w:rPr>
        <w:t xml:space="preserve"> </w:t>
      </w:r>
      <w:r>
        <w:rPr>
          <w:sz w:val="24"/>
        </w:rPr>
        <w:t>ности</w:t>
      </w:r>
      <w:r>
        <w:rPr>
          <w:spacing w:val="40"/>
          <w:sz w:val="24"/>
        </w:rPr>
        <w:t xml:space="preserve"> </w:t>
      </w:r>
      <w:r>
        <w:rPr>
          <w:sz w:val="24"/>
        </w:rPr>
        <w:t>написания,</w:t>
      </w:r>
      <w:r>
        <w:rPr>
          <w:spacing w:val="40"/>
          <w:sz w:val="24"/>
        </w:rPr>
        <w:t xml:space="preserve"> </w:t>
      </w:r>
      <w:r>
        <w:rPr>
          <w:sz w:val="24"/>
        </w:rPr>
        <w:t>при обобщении результатов наблюдения за орфографическим материалом;</w:t>
      </w:r>
    </w:p>
    <w:p w:rsidR="00081003" w:rsidRDefault="00594D4B">
      <w:pPr>
        <w:pStyle w:val="a4"/>
        <w:numPr>
          <w:ilvl w:val="0"/>
          <w:numId w:val="55"/>
        </w:numPr>
        <w:tabs>
          <w:tab w:val="left" w:pos="1984"/>
        </w:tabs>
        <w:spacing w:before="2"/>
        <w:ind w:left="1984"/>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2"/>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w:t>
      </w:r>
      <w:r>
        <w:rPr>
          <w:spacing w:val="-4"/>
          <w:sz w:val="24"/>
        </w:rPr>
        <w:t xml:space="preserve"> </w:t>
      </w:r>
      <w:r>
        <w:rPr>
          <w:sz w:val="24"/>
        </w:rPr>
        <w:t>суждение,</w:t>
      </w:r>
      <w:r>
        <w:rPr>
          <w:spacing w:val="-2"/>
          <w:sz w:val="24"/>
        </w:rPr>
        <w:t xml:space="preserve"> повествование);</w:t>
      </w:r>
    </w:p>
    <w:p w:rsidR="00081003" w:rsidRDefault="00594D4B">
      <w:pPr>
        <w:pStyle w:val="a4"/>
        <w:numPr>
          <w:ilvl w:val="0"/>
          <w:numId w:val="55"/>
        </w:numPr>
        <w:tabs>
          <w:tab w:val="left" w:pos="1984"/>
        </w:tabs>
        <w:spacing w:before="1" w:line="293" w:lineRule="exact"/>
        <w:ind w:left="1984"/>
        <w:jc w:val="left"/>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pacing w:val="-2"/>
          <w:sz w:val="24"/>
        </w:rPr>
        <w:t>выступления;</w:t>
      </w:r>
    </w:p>
    <w:p w:rsidR="00081003" w:rsidRDefault="00594D4B">
      <w:pPr>
        <w:pStyle w:val="a4"/>
        <w:numPr>
          <w:ilvl w:val="0"/>
          <w:numId w:val="55"/>
        </w:numPr>
        <w:tabs>
          <w:tab w:val="left" w:pos="1984"/>
          <w:tab w:val="left" w:pos="3262"/>
          <w:tab w:val="left" w:pos="5227"/>
          <w:tab w:val="left" w:pos="6384"/>
          <w:tab w:val="left" w:pos="7587"/>
          <w:tab w:val="left" w:pos="8363"/>
          <w:tab w:val="left" w:pos="9500"/>
          <w:tab w:val="left" w:pos="9831"/>
        </w:tabs>
        <w:spacing w:before="2" w:line="237" w:lineRule="auto"/>
        <w:ind w:right="277" w:firstLine="707"/>
        <w:jc w:val="left"/>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081003" w:rsidRDefault="00594D4B">
      <w:pPr>
        <w:pStyle w:val="2"/>
        <w:spacing w:before="5" w:line="240" w:lineRule="auto"/>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rPr>
          <w:spacing w:val="-2"/>
        </w:rPr>
        <w:t>действия:</w:t>
      </w:r>
    </w:p>
    <w:p w:rsidR="00081003" w:rsidRDefault="00594D4B">
      <w:pPr>
        <w:spacing w:line="275" w:lineRule="exact"/>
        <w:ind w:left="1276"/>
        <w:rPr>
          <w:b/>
          <w:i/>
          <w:sz w:val="24"/>
        </w:rPr>
      </w:pPr>
      <w:r>
        <w:rPr>
          <w:b/>
          <w:i/>
          <w:spacing w:val="-2"/>
          <w:sz w:val="24"/>
        </w:rPr>
        <w:t>Самоорганизация:</w:t>
      </w:r>
    </w:p>
    <w:p w:rsidR="00081003" w:rsidRDefault="00594D4B">
      <w:pPr>
        <w:pStyle w:val="a4"/>
        <w:numPr>
          <w:ilvl w:val="0"/>
          <w:numId w:val="55"/>
        </w:numPr>
        <w:tabs>
          <w:tab w:val="left" w:pos="1984"/>
        </w:tabs>
        <w:spacing w:before="1" w:line="237" w:lineRule="auto"/>
        <w:ind w:right="281" w:firstLine="707"/>
        <w:jc w:val="left"/>
        <w:rPr>
          <w:sz w:val="24"/>
        </w:rPr>
      </w:pPr>
      <w:r>
        <w:rPr>
          <w:sz w:val="24"/>
        </w:rPr>
        <w:t>самостоятельно</w:t>
      </w:r>
      <w:r>
        <w:rPr>
          <w:spacing w:val="80"/>
          <w:w w:val="150"/>
          <w:sz w:val="24"/>
        </w:rPr>
        <w:t xml:space="preserve"> </w:t>
      </w:r>
      <w:r>
        <w:rPr>
          <w:sz w:val="24"/>
        </w:rPr>
        <w:t>планировать</w:t>
      </w:r>
      <w:r>
        <w:rPr>
          <w:spacing w:val="80"/>
          <w:w w:val="150"/>
          <w:sz w:val="24"/>
        </w:rPr>
        <w:t xml:space="preserve"> </w:t>
      </w:r>
      <w:r>
        <w:rPr>
          <w:sz w:val="24"/>
        </w:rPr>
        <w:t>действия</w:t>
      </w:r>
      <w:r>
        <w:rPr>
          <w:spacing w:val="80"/>
          <w:w w:val="150"/>
          <w:sz w:val="24"/>
        </w:rPr>
        <w:t xml:space="preserve"> </w:t>
      </w:r>
      <w:r>
        <w:rPr>
          <w:sz w:val="24"/>
        </w:rPr>
        <w:t>по</w:t>
      </w:r>
      <w:r>
        <w:rPr>
          <w:spacing w:val="80"/>
          <w:w w:val="150"/>
          <w:sz w:val="24"/>
        </w:rPr>
        <w:t xml:space="preserve"> </w:t>
      </w:r>
      <w:r>
        <w:rPr>
          <w:sz w:val="24"/>
        </w:rPr>
        <w:t>решению</w:t>
      </w:r>
      <w:r>
        <w:rPr>
          <w:spacing w:val="80"/>
          <w:w w:val="150"/>
          <w:sz w:val="24"/>
        </w:rPr>
        <w:t xml:space="preserve"> </w:t>
      </w:r>
      <w:r>
        <w:rPr>
          <w:sz w:val="24"/>
        </w:rPr>
        <w:t>учеб­</w:t>
      </w:r>
      <w:r>
        <w:rPr>
          <w:spacing w:val="80"/>
          <w:w w:val="150"/>
          <w:sz w:val="24"/>
        </w:rPr>
        <w:t xml:space="preserve"> </w:t>
      </w:r>
      <w:r>
        <w:rPr>
          <w:sz w:val="24"/>
        </w:rPr>
        <w:t>ной</w:t>
      </w:r>
      <w:r>
        <w:rPr>
          <w:spacing w:val="80"/>
          <w:w w:val="150"/>
          <w:sz w:val="24"/>
        </w:rPr>
        <w:t xml:space="preserve"> </w:t>
      </w:r>
      <w:r>
        <w:rPr>
          <w:sz w:val="24"/>
        </w:rPr>
        <w:t>задачи</w:t>
      </w:r>
      <w:r>
        <w:rPr>
          <w:spacing w:val="80"/>
          <w:w w:val="150"/>
          <w:sz w:val="24"/>
        </w:rPr>
        <w:t xml:space="preserve"> </w:t>
      </w:r>
      <w:r>
        <w:rPr>
          <w:sz w:val="24"/>
        </w:rPr>
        <w:t>для получения результата;</w:t>
      </w:r>
    </w:p>
    <w:p w:rsidR="00081003" w:rsidRDefault="00594D4B">
      <w:pPr>
        <w:pStyle w:val="a4"/>
        <w:numPr>
          <w:ilvl w:val="0"/>
          <w:numId w:val="55"/>
        </w:numPr>
        <w:tabs>
          <w:tab w:val="left" w:pos="1984"/>
        </w:tabs>
        <w:spacing w:before="4" w:line="237" w:lineRule="auto"/>
        <w:ind w:right="280" w:firstLine="707"/>
        <w:jc w:val="left"/>
        <w:rPr>
          <w:sz w:val="24"/>
        </w:rPr>
      </w:pPr>
      <w:r>
        <w:rPr>
          <w:sz w:val="24"/>
        </w:rPr>
        <w:t>выстраивать</w:t>
      </w:r>
      <w:r>
        <w:rPr>
          <w:spacing w:val="40"/>
          <w:sz w:val="24"/>
        </w:rPr>
        <w:t xml:space="preserve"> </w:t>
      </w:r>
      <w:r>
        <w:rPr>
          <w:sz w:val="24"/>
        </w:rPr>
        <w:t>последовательность</w:t>
      </w:r>
      <w:r>
        <w:rPr>
          <w:spacing w:val="40"/>
          <w:sz w:val="24"/>
        </w:rPr>
        <w:t xml:space="preserve"> </w:t>
      </w:r>
      <w:r>
        <w:rPr>
          <w:sz w:val="24"/>
        </w:rPr>
        <w:t>выбранных</w:t>
      </w:r>
      <w:r>
        <w:rPr>
          <w:spacing w:val="40"/>
          <w:sz w:val="24"/>
        </w:rPr>
        <w:t xml:space="preserve"> </w:t>
      </w:r>
      <w:r>
        <w:rPr>
          <w:sz w:val="24"/>
        </w:rPr>
        <w:t>действий;</w:t>
      </w:r>
      <w:r>
        <w:rPr>
          <w:spacing w:val="40"/>
          <w:sz w:val="24"/>
        </w:rPr>
        <w:t xml:space="preserve"> </w:t>
      </w:r>
      <w:r>
        <w:rPr>
          <w:sz w:val="24"/>
        </w:rPr>
        <w:t>предвидеть</w:t>
      </w:r>
      <w:r>
        <w:rPr>
          <w:spacing w:val="40"/>
          <w:sz w:val="24"/>
        </w:rPr>
        <w:t xml:space="preserve"> </w:t>
      </w:r>
      <w:r>
        <w:rPr>
          <w:sz w:val="24"/>
        </w:rPr>
        <w:t>трудности</w:t>
      </w:r>
      <w:r>
        <w:rPr>
          <w:spacing w:val="40"/>
          <w:sz w:val="24"/>
        </w:rPr>
        <w:t xml:space="preserve"> </w:t>
      </w:r>
      <w:r>
        <w:rPr>
          <w:sz w:val="24"/>
        </w:rPr>
        <w:t>и возможные ошибки</w:t>
      </w:r>
    </w:p>
    <w:p w:rsidR="00081003" w:rsidRDefault="00594D4B">
      <w:pPr>
        <w:pStyle w:val="2"/>
        <w:spacing w:before="6" w:line="275" w:lineRule="exact"/>
        <w:jc w:val="left"/>
      </w:pPr>
      <w:r>
        <w:rPr>
          <w:spacing w:val="-2"/>
        </w:rPr>
        <w:t>Самоконтроль:</w:t>
      </w:r>
    </w:p>
    <w:p w:rsidR="00081003" w:rsidRDefault="00594D4B">
      <w:pPr>
        <w:pStyle w:val="a4"/>
        <w:numPr>
          <w:ilvl w:val="0"/>
          <w:numId w:val="55"/>
        </w:numPr>
        <w:tabs>
          <w:tab w:val="left" w:pos="1984"/>
          <w:tab w:val="left" w:pos="3823"/>
          <w:tab w:val="left" w:pos="4843"/>
          <w:tab w:val="left" w:pos="5179"/>
          <w:tab w:val="left" w:pos="6370"/>
          <w:tab w:val="left" w:pos="7822"/>
          <w:tab w:val="left" w:pos="8886"/>
        </w:tabs>
        <w:spacing w:before="1" w:line="237" w:lineRule="auto"/>
        <w:ind w:right="278" w:firstLine="707"/>
        <w:jc w:val="left"/>
        <w:rPr>
          <w:sz w:val="24"/>
        </w:rPr>
      </w:pPr>
      <w:r>
        <w:rPr>
          <w:spacing w:val="-2"/>
          <w:sz w:val="24"/>
        </w:rPr>
        <w:t>контролировать</w:t>
      </w:r>
      <w:r>
        <w:rPr>
          <w:sz w:val="24"/>
        </w:rPr>
        <w:tab/>
      </w:r>
      <w:r>
        <w:rPr>
          <w:spacing w:val="-2"/>
          <w:sz w:val="24"/>
        </w:rPr>
        <w:t>процесс</w:t>
      </w:r>
      <w:r>
        <w:rPr>
          <w:sz w:val="24"/>
        </w:rPr>
        <w:tab/>
      </w:r>
      <w:r>
        <w:rPr>
          <w:spacing w:val="-10"/>
          <w:sz w:val="24"/>
        </w:rPr>
        <w:t>и</w:t>
      </w:r>
      <w:r>
        <w:rPr>
          <w:sz w:val="24"/>
        </w:rPr>
        <w:tab/>
      </w:r>
      <w:r>
        <w:rPr>
          <w:spacing w:val="-2"/>
          <w:sz w:val="24"/>
        </w:rPr>
        <w:t>результат</w:t>
      </w:r>
      <w:r>
        <w:rPr>
          <w:sz w:val="24"/>
        </w:rPr>
        <w:tab/>
      </w:r>
      <w:r>
        <w:rPr>
          <w:spacing w:val="-2"/>
          <w:sz w:val="24"/>
        </w:rPr>
        <w:t>выполнения</w:t>
      </w:r>
      <w:r>
        <w:rPr>
          <w:sz w:val="24"/>
        </w:rPr>
        <w:tab/>
      </w:r>
      <w:r>
        <w:rPr>
          <w:spacing w:val="-2"/>
          <w:sz w:val="24"/>
        </w:rPr>
        <w:t>задания,</w:t>
      </w:r>
      <w:r>
        <w:rPr>
          <w:sz w:val="24"/>
        </w:rPr>
        <w:tab/>
      </w:r>
      <w:r>
        <w:rPr>
          <w:spacing w:val="-2"/>
          <w:sz w:val="24"/>
        </w:rPr>
        <w:t xml:space="preserve">корректировать </w:t>
      </w:r>
      <w:r>
        <w:rPr>
          <w:sz w:val="24"/>
        </w:rPr>
        <w:t>учебные действия для преодоления ошибок;</w:t>
      </w:r>
    </w:p>
    <w:p w:rsidR="00081003" w:rsidRDefault="00594D4B">
      <w:pPr>
        <w:pStyle w:val="a4"/>
        <w:numPr>
          <w:ilvl w:val="0"/>
          <w:numId w:val="55"/>
        </w:numPr>
        <w:tabs>
          <w:tab w:val="left" w:pos="1984"/>
        </w:tabs>
        <w:spacing w:before="2"/>
        <w:ind w:left="1984"/>
        <w:jc w:val="left"/>
        <w:rPr>
          <w:sz w:val="24"/>
        </w:rPr>
      </w:pPr>
      <w:r>
        <w:rPr>
          <w:sz w:val="24"/>
        </w:rPr>
        <w:t>находить</w:t>
      </w:r>
      <w:r>
        <w:rPr>
          <w:spacing w:val="-4"/>
          <w:sz w:val="24"/>
        </w:rPr>
        <w:t xml:space="preserve"> </w:t>
      </w:r>
      <w:r>
        <w:rPr>
          <w:sz w:val="24"/>
        </w:rPr>
        <w:t>ошибки</w:t>
      </w:r>
      <w:r>
        <w:rPr>
          <w:spacing w:val="-2"/>
          <w:sz w:val="24"/>
        </w:rPr>
        <w:t xml:space="preserve"> </w:t>
      </w:r>
      <w:r>
        <w:rPr>
          <w:sz w:val="24"/>
        </w:rPr>
        <w:t>в</w:t>
      </w:r>
      <w:r>
        <w:rPr>
          <w:spacing w:val="-4"/>
          <w:sz w:val="24"/>
        </w:rPr>
        <w:t xml:space="preserve"> </w:t>
      </w:r>
      <w:r>
        <w:rPr>
          <w:sz w:val="24"/>
        </w:rPr>
        <w:t>своей</w:t>
      </w:r>
      <w:r>
        <w:rPr>
          <w:spacing w:val="-3"/>
          <w:sz w:val="24"/>
        </w:rPr>
        <w:t xml:space="preserve"> </w:t>
      </w:r>
      <w:r>
        <w:rPr>
          <w:sz w:val="24"/>
        </w:rPr>
        <w:t>и</w:t>
      </w:r>
      <w:r>
        <w:rPr>
          <w:spacing w:val="-2"/>
          <w:sz w:val="24"/>
        </w:rPr>
        <w:t xml:space="preserve"> </w:t>
      </w:r>
      <w:r>
        <w:rPr>
          <w:sz w:val="24"/>
        </w:rPr>
        <w:t>чужих работах,</w:t>
      </w:r>
      <w:r>
        <w:rPr>
          <w:spacing w:val="-2"/>
          <w:sz w:val="24"/>
        </w:rPr>
        <w:t xml:space="preserve"> </w:t>
      </w:r>
      <w:r>
        <w:rPr>
          <w:sz w:val="24"/>
        </w:rPr>
        <w:t>устанавливать</w:t>
      </w:r>
      <w:r>
        <w:rPr>
          <w:spacing w:val="-1"/>
          <w:sz w:val="24"/>
        </w:rPr>
        <w:t xml:space="preserve"> </w:t>
      </w:r>
      <w:r>
        <w:rPr>
          <w:sz w:val="24"/>
        </w:rPr>
        <w:t>их</w:t>
      </w:r>
      <w:r>
        <w:rPr>
          <w:spacing w:val="-1"/>
          <w:sz w:val="24"/>
        </w:rPr>
        <w:t xml:space="preserve"> </w:t>
      </w:r>
      <w:r>
        <w:rPr>
          <w:spacing w:val="-2"/>
          <w:sz w:val="24"/>
        </w:rPr>
        <w:t>причины;</w:t>
      </w:r>
    </w:p>
    <w:p w:rsidR="00081003" w:rsidRDefault="00594D4B">
      <w:pPr>
        <w:pStyle w:val="a4"/>
        <w:numPr>
          <w:ilvl w:val="0"/>
          <w:numId w:val="55"/>
        </w:numPr>
        <w:tabs>
          <w:tab w:val="left" w:pos="1984"/>
        </w:tabs>
        <w:spacing w:before="3" w:line="237" w:lineRule="auto"/>
        <w:ind w:right="280" w:firstLine="707"/>
        <w:jc w:val="left"/>
        <w:rPr>
          <w:sz w:val="24"/>
        </w:rPr>
      </w:pPr>
      <w:r>
        <w:rPr>
          <w:sz w:val="24"/>
        </w:rPr>
        <w:t>оценивать</w:t>
      </w:r>
      <w:r>
        <w:rPr>
          <w:spacing w:val="40"/>
          <w:sz w:val="24"/>
        </w:rPr>
        <w:t xml:space="preserve"> </w:t>
      </w:r>
      <w:r>
        <w:rPr>
          <w:sz w:val="24"/>
        </w:rPr>
        <w:t>по</w:t>
      </w:r>
      <w:r>
        <w:rPr>
          <w:spacing w:val="40"/>
          <w:sz w:val="24"/>
        </w:rPr>
        <w:t xml:space="preserve"> </w:t>
      </w:r>
      <w:r>
        <w:rPr>
          <w:sz w:val="24"/>
        </w:rPr>
        <w:t>предложенным</w:t>
      </w:r>
      <w:r>
        <w:rPr>
          <w:spacing w:val="40"/>
          <w:sz w:val="24"/>
        </w:rPr>
        <w:t xml:space="preserve"> </w:t>
      </w:r>
      <w:r>
        <w:rPr>
          <w:sz w:val="24"/>
        </w:rPr>
        <w:t>критериям</w:t>
      </w:r>
      <w:r>
        <w:rPr>
          <w:spacing w:val="40"/>
          <w:sz w:val="24"/>
        </w:rPr>
        <w:t xml:space="preserve"> </w:t>
      </w:r>
      <w:r>
        <w:rPr>
          <w:sz w:val="24"/>
        </w:rPr>
        <w:t>общий</w:t>
      </w:r>
      <w:r>
        <w:rPr>
          <w:spacing w:val="40"/>
          <w:sz w:val="24"/>
        </w:rPr>
        <w:t xml:space="preserve"> </w:t>
      </w:r>
      <w:r>
        <w:rPr>
          <w:sz w:val="24"/>
        </w:rPr>
        <w:t>результат</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свой вклад в неё;</w:t>
      </w:r>
    </w:p>
    <w:p w:rsidR="00081003" w:rsidRDefault="00594D4B">
      <w:pPr>
        <w:pStyle w:val="a4"/>
        <w:numPr>
          <w:ilvl w:val="0"/>
          <w:numId w:val="55"/>
        </w:numPr>
        <w:tabs>
          <w:tab w:val="left" w:pos="1984"/>
        </w:tabs>
        <w:spacing w:before="3"/>
        <w:ind w:left="1984"/>
        <w:jc w:val="left"/>
        <w:rPr>
          <w:sz w:val="24"/>
        </w:rPr>
      </w:pPr>
      <w:r>
        <w:rPr>
          <w:sz w:val="24"/>
        </w:rPr>
        <w:t>адекватно</w:t>
      </w:r>
      <w:r>
        <w:rPr>
          <w:spacing w:val="-2"/>
          <w:sz w:val="24"/>
        </w:rPr>
        <w:t xml:space="preserve"> </w:t>
      </w:r>
      <w:r>
        <w:rPr>
          <w:sz w:val="24"/>
        </w:rPr>
        <w:t>принимать</w:t>
      </w:r>
      <w:r>
        <w:rPr>
          <w:spacing w:val="-2"/>
          <w:sz w:val="24"/>
        </w:rPr>
        <w:t xml:space="preserve"> </w:t>
      </w:r>
      <w:r>
        <w:rPr>
          <w:sz w:val="24"/>
        </w:rPr>
        <w:t>оценку</w:t>
      </w:r>
      <w:r>
        <w:rPr>
          <w:spacing w:val="-10"/>
          <w:sz w:val="24"/>
        </w:rPr>
        <w:t xml:space="preserve"> </w:t>
      </w:r>
      <w:r>
        <w:rPr>
          <w:sz w:val="24"/>
        </w:rPr>
        <w:t>своей</w:t>
      </w:r>
      <w:r>
        <w:rPr>
          <w:spacing w:val="-1"/>
          <w:sz w:val="24"/>
        </w:rPr>
        <w:t xml:space="preserve"> </w:t>
      </w:r>
      <w:r>
        <w:rPr>
          <w:spacing w:val="-2"/>
          <w:sz w:val="24"/>
        </w:rPr>
        <w:t>работы</w:t>
      </w:r>
    </w:p>
    <w:p w:rsidR="00081003" w:rsidRDefault="00594D4B">
      <w:pPr>
        <w:pStyle w:val="2"/>
        <w:spacing w:before="1" w:line="275" w:lineRule="exact"/>
        <w:jc w:val="left"/>
      </w:pPr>
      <w:r>
        <w:t>Совместная</w:t>
      </w:r>
      <w:r>
        <w:rPr>
          <w:spacing w:val="-9"/>
        </w:rPr>
        <w:t xml:space="preserve"> </w:t>
      </w:r>
      <w:r>
        <w:rPr>
          <w:spacing w:val="-2"/>
        </w:rPr>
        <w:t>деятельность:</w:t>
      </w:r>
    </w:p>
    <w:p w:rsidR="00081003" w:rsidRDefault="00594D4B">
      <w:pPr>
        <w:pStyle w:val="a4"/>
        <w:numPr>
          <w:ilvl w:val="0"/>
          <w:numId w:val="55"/>
        </w:numPr>
        <w:tabs>
          <w:tab w:val="left" w:pos="1982"/>
        </w:tabs>
        <w:spacing w:before="1" w:line="237" w:lineRule="auto"/>
        <w:ind w:right="278" w:firstLine="707"/>
        <w:rPr>
          <w:sz w:val="24"/>
        </w:rPr>
      </w:pPr>
      <w:r>
        <w:rPr>
          <w:sz w:val="24"/>
        </w:rPr>
        <w:t xml:space="preserve">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w:t>
      </w:r>
      <w:r>
        <w:rPr>
          <w:spacing w:val="-2"/>
          <w:sz w:val="24"/>
        </w:rPr>
        <w:t>работы;</w:t>
      </w:r>
    </w:p>
    <w:p w:rsidR="00081003" w:rsidRDefault="00594D4B">
      <w:pPr>
        <w:pStyle w:val="a4"/>
        <w:numPr>
          <w:ilvl w:val="0"/>
          <w:numId w:val="55"/>
        </w:numPr>
        <w:tabs>
          <w:tab w:val="left" w:pos="1984"/>
        </w:tabs>
        <w:spacing w:before="5" w:line="294" w:lineRule="exact"/>
        <w:ind w:left="1984"/>
        <w:jc w:val="left"/>
        <w:rPr>
          <w:sz w:val="24"/>
        </w:rPr>
      </w:pPr>
      <w:r>
        <w:rPr>
          <w:sz w:val="24"/>
        </w:rPr>
        <w:t>проявлять</w:t>
      </w:r>
      <w:r>
        <w:rPr>
          <w:spacing w:val="-7"/>
          <w:sz w:val="24"/>
        </w:rPr>
        <w:t xml:space="preserve"> </w:t>
      </w:r>
      <w:r>
        <w:rPr>
          <w:sz w:val="24"/>
        </w:rPr>
        <w:t>готовность</w:t>
      </w:r>
      <w:r>
        <w:rPr>
          <w:spacing w:val="-5"/>
          <w:sz w:val="24"/>
        </w:rPr>
        <w:t xml:space="preserve"> </w:t>
      </w:r>
      <w:r>
        <w:rPr>
          <w:sz w:val="24"/>
        </w:rPr>
        <w:t>руководить,</w:t>
      </w:r>
      <w:r>
        <w:rPr>
          <w:spacing w:val="-5"/>
          <w:sz w:val="24"/>
        </w:rPr>
        <w:t xml:space="preserve"> </w:t>
      </w:r>
      <w:r>
        <w:rPr>
          <w:sz w:val="24"/>
        </w:rPr>
        <w:t>выполнять</w:t>
      </w:r>
      <w:r>
        <w:rPr>
          <w:spacing w:val="-6"/>
          <w:sz w:val="24"/>
        </w:rPr>
        <w:t xml:space="preserve"> </w:t>
      </w:r>
      <w:r>
        <w:rPr>
          <w:sz w:val="24"/>
        </w:rPr>
        <w:t>поручения,</w:t>
      </w:r>
      <w:r>
        <w:rPr>
          <w:spacing w:val="-5"/>
          <w:sz w:val="24"/>
        </w:rPr>
        <w:t xml:space="preserve"> </w:t>
      </w:r>
      <w:r>
        <w:rPr>
          <w:spacing w:val="-2"/>
          <w:sz w:val="24"/>
        </w:rPr>
        <w:t>подчиняться;</w:t>
      </w:r>
    </w:p>
    <w:p w:rsidR="00081003" w:rsidRDefault="00594D4B">
      <w:pPr>
        <w:pStyle w:val="a4"/>
        <w:numPr>
          <w:ilvl w:val="0"/>
          <w:numId w:val="55"/>
        </w:numPr>
        <w:tabs>
          <w:tab w:val="left" w:pos="1984"/>
        </w:tabs>
        <w:spacing w:line="293" w:lineRule="exact"/>
        <w:ind w:left="1984"/>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3"/>
          <w:sz w:val="24"/>
        </w:rPr>
        <w:t xml:space="preserve"> </w:t>
      </w:r>
      <w:r>
        <w:rPr>
          <w:sz w:val="24"/>
        </w:rPr>
        <w:t>часть</w:t>
      </w:r>
      <w:r>
        <w:rPr>
          <w:spacing w:val="-2"/>
          <w:sz w:val="24"/>
        </w:rPr>
        <w:t xml:space="preserve"> работы;</w:t>
      </w:r>
    </w:p>
    <w:p w:rsidR="00081003" w:rsidRDefault="00594D4B">
      <w:pPr>
        <w:pStyle w:val="a4"/>
        <w:numPr>
          <w:ilvl w:val="0"/>
          <w:numId w:val="55"/>
        </w:numPr>
        <w:tabs>
          <w:tab w:val="left" w:pos="1984"/>
        </w:tabs>
        <w:spacing w:line="293" w:lineRule="exact"/>
        <w:ind w:left="1984"/>
        <w:jc w:val="left"/>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1"/>
          <w:sz w:val="24"/>
        </w:rPr>
        <w:t xml:space="preserve"> </w:t>
      </w:r>
      <w:r>
        <w:rPr>
          <w:spacing w:val="-2"/>
          <w:sz w:val="24"/>
        </w:rPr>
        <w:t>результат;</w:t>
      </w:r>
    </w:p>
    <w:p w:rsidR="00081003" w:rsidRDefault="00594D4B">
      <w:pPr>
        <w:pStyle w:val="a4"/>
        <w:numPr>
          <w:ilvl w:val="0"/>
          <w:numId w:val="55"/>
        </w:numPr>
        <w:tabs>
          <w:tab w:val="left" w:pos="1982"/>
        </w:tabs>
        <w:ind w:right="281" w:firstLine="707"/>
        <w:rPr>
          <w:sz w:val="24"/>
        </w:rPr>
      </w:pPr>
      <w:r>
        <w:rPr>
          <w:sz w:val="24"/>
        </w:rPr>
        <w:t>выполнять совместные проектные задания с опорой на предложенные образцы, планы, идеи.</w:t>
      </w:r>
    </w:p>
    <w:p w:rsidR="00081003" w:rsidRDefault="00594D4B">
      <w:pPr>
        <w:pStyle w:val="1"/>
        <w:spacing w:before="3"/>
      </w:pPr>
      <w:r>
        <w:t>Литературное</w:t>
      </w:r>
      <w:r>
        <w:rPr>
          <w:spacing w:val="-14"/>
        </w:rPr>
        <w:t xml:space="preserve"> </w:t>
      </w:r>
      <w:r>
        <w:rPr>
          <w:spacing w:val="-2"/>
        </w:rPr>
        <w:t>чтение</w:t>
      </w:r>
    </w:p>
    <w:p w:rsidR="00081003" w:rsidRDefault="00594D4B">
      <w:pPr>
        <w:pStyle w:val="a3"/>
        <w:ind w:right="278"/>
      </w:pPr>
      <w:r>
        <w:t>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081003" w:rsidRDefault="00594D4B">
      <w:pPr>
        <w:ind w:left="568" w:right="276" w:firstLine="707"/>
        <w:jc w:val="both"/>
        <w:rPr>
          <w:sz w:val="24"/>
        </w:rPr>
      </w:pPr>
      <w:r>
        <w:rPr>
          <w:sz w:val="24"/>
        </w:rPr>
        <w:t xml:space="preserve">В результате изучения предмета «литературное чтение» в начальной школе у обучающихся будут сформированы </w:t>
      </w:r>
      <w:r>
        <w:rPr>
          <w:b/>
          <w:sz w:val="24"/>
        </w:rPr>
        <w:t>познавательные универсальные учебные действия</w:t>
      </w:r>
      <w:r>
        <w:rPr>
          <w:sz w:val="24"/>
        </w:rPr>
        <w:t>:</w:t>
      </w:r>
    </w:p>
    <w:p w:rsidR="00081003" w:rsidRDefault="00594D4B">
      <w:pPr>
        <w:pStyle w:val="1"/>
        <w:spacing w:before="3"/>
      </w:pPr>
      <w:r>
        <w:t>Базовые</w:t>
      </w:r>
      <w:r>
        <w:rPr>
          <w:spacing w:val="-7"/>
        </w:rPr>
        <w:t xml:space="preserve"> </w:t>
      </w:r>
      <w:r>
        <w:t>логические</w:t>
      </w:r>
      <w:r>
        <w:rPr>
          <w:spacing w:val="-6"/>
        </w:rPr>
        <w:t xml:space="preserve"> </w:t>
      </w:r>
      <w:r>
        <w:rPr>
          <w:spacing w:val="-2"/>
        </w:rPr>
        <w:t>действия:</w:t>
      </w:r>
    </w:p>
    <w:p w:rsidR="00081003" w:rsidRDefault="00594D4B">
      <w:pPr>
        <w:pStyle w:val="a4"/>
        <w:numPr>
          <w:ilvl w:val="0"/>
          <w:numId w:val="54"/>
        </w:numPr>
        <w:tabs>
          <w:tab w:val="left" w:pos="1983"/>
        </w:tabs>
        <w:spacing w:line="274" w:lineRule="exact"/>
        <w:ind w:left="1983" w:hanging="707"/>
        <w:jc w:val="both"/>
        <w:rPr>
          <w:sz w:val="24"/>
        </w:rPr>
      </w:pPr>
      <w:r>
        <w:rPr>
          <w:sz w:val="24"/>
        </w:rPr>
        <w:t>сравнивать</w:t>
      </w:r>
      <w:r>
        <w:rPr>
          <w:spacing w:val="46"/>
          <w:sz w:val="24"/>
        </w:rPr>
        <w:t xml:space="preserve"> </w:t>
      </w:r>
      <w:r>
        <w:rPr>
          <w:sz w:val="24"/>
        </w:rPr>
        <w:t>произведения</w:t>
      </w:r>
      <w:r>
        <w:rPr>
          <w:spacing w:val="48"/>
          <w:sz w:val="24"/>
        </w:rPr>
        <w:t xml:space="preserve"> </w:t>
      </w:r>
      <w:r>
        <w:rPr>
          <w:sz w:val="24"/>
        </w:rPr>
        <w:t>по</w:t>
      </w:r>
      <w:r>
        <w:rPr>
          <w:spacing w:val="46"/>
          <w:sz w:val="24"/>
        </w:rPr>
        <w:t xml:space="preserve"> </w:t>
      </w:r>
      <w:r>
        <w:rPr>
          <w:sz w:val="24"/>
        </w:rPr>
        <w:t>теме,</w:t>
      </w:r>
      <w:r>
        <w:rPr>
          <w:spacing w:val="48"/>
          <w:sz w:val="24"/>
        </w:rPr>
        <w:t xml:space="preserve"> </w:t>
      </w:r>
      <w:r>
        <w:rPr>
          <w:sz w:val="24"/>
        </w:rPr>
        <w:t>главной</w:t>
      </w:r>
      <w:r>
        <w:rPr>
          <w:spacing w:val="48"/>
          <w:sz w:val="24"/>
        </w:rPr>
        <w:t xml:space="preserve"> </w:t>
      </w:r>
      <w:r>
        <w:rPr>
          <w:sz w:val="24"/>
        </w:rPr>
        <w:t>мысли</w:t>
      </w:r>
      <w:r>
        <w:rPr>
          <w:spacing w:val="47"/>
          <w:sz w:val="24"/>
        </w:rPr>
        <w:t xml:space="preserve"> </w:t>
      </w:r>
      <w:r>
        <w:rPr>
          <w:sz w:val="24"/>
        </w:rPr>
        <w:t>(морали),</w:t>
      </w:r>
      <w:r>
        <w:rPr>
          <w:spacing w:val="47"/>
          <w:sz w:val="24"/>
        </w:rPr>
        <w:t xml:space="preserve"> </w:t>
      </w:r>
      <w:r>
        <w:rPr>
          <w:sz w:val="24"/>
        </w:rPr>
        <w:t>жанру,</w:t>
      </w:r>
      <w:r>
        <w:rPr>
          <w:spacing w:val="50"/>
          <w:sz w:val="24"/>
        </w:rPr>
        <w:t xml:space="preserve"> </w:t>
      </w:r>
      <w:r>
        <w:rPr>
          <w:spacing w:val="-2"/>
          <w:sz w:val="24"/>
        </w:rPr>
        <w:t>соотносить</w:t>
      </w:r>
    </w:p>
    <w:p w:rsidR="00081003" w:rsidRDefault="00081003">
      <w:pPr>
        <w:pStyle w:val="a4"/>
        <w:spacing w:line="274" w:lineRule="exact"/>
        <w:rPr>
          <w:sz w:val="24"/>
        </w:rPr>
        <w:sectPr w:rsidR="00081003">
          <w:pgSz w:w="11910" w:h="16840"/>
          <w:pgMar w:top="1020" w:right="283" w:bottom="540" w:left="850" w:header="0" w:footer="355" w:gutter="0"/>
          <w:cols w:space="720"/>
        </w:sectPr>
      </w:pPr>
    </w:p>
    <w:p w:rsidR="00081003" w:rsidRDefault="00594D4B">
      <w:pPr>
        <w:pStyle w:val="a3"/>
        <w:spacing w:before="66"/>
        <w:ind w:right="278" w:firstLine="0"/>
      </w:pPr>
      <w:r>
        <w:lastRenderedPageBreak/>
        <w:t>произведение и его автора, устанавливать основания для сравнения произведений, устанавливать аналогии;</w:t>
      </w:r>
    </w:p>
    <w:p w:rsidR="00081003" w:rsidRDefault="00594D4B">
      <w:pPr>
        <w:pStyle w:val="a4"/>
        <w:numPr>
          <w:ilvl w:val="0"/>
          <w:numId w:val="54"/>
        </w:numPr>
        <w:tabs>
          <w:tab w:val="left" w:pos="1983"/>
        </w:tabs>
        <w:ind w:left="1983" w:hanging="707"/>
        <w:jc w:val="both"/>
        <w:rPr>
          <w:sz w:val="24"/>
        </w:rPr>
      </w:pPr>
      <w:r>
        <w:rPr>
          <w:sz w:val="24"/>
        </w:rPr>
        <w:t>объединять</w:t>
      </w:r>
      <w:r>
        <w:rPr>
          <w:spacing w:val="-5"/>
          <w:sz w:val="24"/>
        </w:rPr>
        <w:t xml:space="preserve"> </w:t>
      </w:r>
      <w:r>
        <w:rPr>
          <w:sz w:val="24"/>
        </w:rPr>
        <w:t>произведения</w:t>
      </w:r>
      <w:r>
        <w:rPr>
          <w:spacing w:val="-4"/>
          <w:sz w:val="24"/>
        </w:rPr>
        <w:t xml:space="preserve"> </w:t>
      </w:r>
      <w:r>
        <w:rPr>
          <w:sz w:val="24"/>
        </w:rPr>
        <w:t>по</w:t>
      </w:r>
      <w:r>
        <w:rPr>
          <w:spacing w:val="-5"/>
          <w:sz w:val="24"/>
        </w:rPr>
        <w:t xml:space="preserve"> </w:t>
      </w:r>
      <w:r>
        <w:rPr>
          <w:sz w:val="24"/>
        </w:rPr>
        <w:t>жанру,</w:t>
      </w:r>
      <w:r>
        <w:rPr>
          <w:spacing w:val="-4"/>
          <w:sz w:val="24"/>
        </w:rPr>
        <w:t xml:space="preserve"> </w:t>
      </w:r>
      <w:r>
        <w:rPr>
          <w:sz w:val="24"/>
        </w:rPr>
        <w:t>авторской</w:t>
      </w:r>
      <w:r>
        <w:rPr>
          <w:spacing w:val="-3"/>
          <w:sz w:val="24"/>
        </w:rPr>
        <w:t xml:space="preserve"> </w:t>
      </w:r>
      <w:r>
        <w:rPr>
          <w:spacing w:val="-2"/>
          <w:sz w:val="24"/>
        </w:rPr>
        <w:t>принадлежности;</w:t>
      </w:r>
    </w:p>
    <w:p w:rsidR="00081003" w:rsidRDefault="00594D4B">
      <w:pPr>
        <w:pStyle w:val="a4"/>
        <w:numPr>
          <w:ilvl w:val="0"/>
          <w:numId w:val="54"/>
        </w:numPr>
        <w:tabs>
          <w:tab w:val="left" w:pos="1982"/>
        </w:tabs>
        <w:spacing w:before="1"/>
        <w:ind w:left="568" w:right="281" w:firstLine="707"/>
        <w:jc w:val="both"/>
        <w:rPr>
          <w:sz w:val="24"/>
        </w:rPr>
      </w:pPr>
      <w:r>
        <w:rPr>
          <w:sz w:val="24"/>
        </w:rPr>
        <w:t>определять существенный признак для классификации, классифицировать произведения по темам, жанрам и видам;</w:t>
      </w:r>
    </w:p>
    <w:p w:rsidR="00081003" w:rsidRDefault="00594D4B">
      <w:pPr>
        <w:pStyle w:val="a4"/>
        <w:numPr>
          <w:ilvl w:val="0"/>
          <w:numId w:val="54"/>
        </w:numPr>
        <w:tabs>
          <w:tab w:val="left" w:pos="1982"/>
        </w:tabs>
        <w:ind w:left="568" w:right="278" w:firstLine="707"/>
        <w:jc w:val="both"/>
        <w:rPr>
          <w:sz w:val="24"/>
        </w:rPr>
      </w:pP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81003" w:rsidRDefault="00594D4B">
      <w:pPr>
        <w:pStyle w:val="a4"/>
        <w:numPr>
          <w:ilvl w:val="0"/>
          <w:numId w:val="54"/>
        </w:numPr>
        <w:tabs>
          <w:tab w:val="left" w:pos="1982"/>
        </w:tabs>
        <w:ind w:left="568" w:right="274" w:firstLine="707"/>
        <w:jc w:val="both"/>
        <w:rPr>
          <w:sz w:val="24"/>
        </w:rPr>
      </w:pPr>
      <w:r>
        <w:rPr>
          <w:sz w:val="24"/>
        </w:rPr>
        <w:t>выявлять недостаток информации для решения учебной (практической) задачи на основе предложенного алгоритма;</w:t>
      </w:r>
    </w:p>
    <w:p w:rsidR="00081003" w:rsidRDefault="00594D4B">
      <w:pPr>
        <w:pStyle w:val="a4"/>
        <w:numPr>
          <w:ilvl w:val="0"/>
          <w:numId w:val="54"/>
        </w:numPr>
        <w:tabs>
          <w:tab w:val="left" w:pos="1982"/>
        </w:tabs>
        <w:ind w:left="568" w:right="278" w:firstLine="707"/>
        <w:jc w:val="both"/>
        <w:rPr>
          <w:sz w:val="24"/>
        </w:rPr>
      </w:pPr>
      <w:r>
        <w:rPr>
          <w:sz w:val="24"/>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w:t>
      </w:r>
      <w:r>
        <w:rPr>
          <w:spacing w:val="-2"/>
          <w:sz w:val="24"/>
        </w:rPr>
        <w:t>героев;</w:t>
      </w:r>
    </w:p>
    <w:p w:rsidR="00081003" w:rsidRDefault="00594D4B">
      <w:pPr>
        <w:pStyle w:val="1"/>
      </w:pPr>
      <w:r>
        <w:rPr>
          <w:spacing w:val="-2"/>
        </w:rPr>
        <w:t>Базовые</w:t>
      </w:r>
      <w:r>
        <w:rPr>
          <w:spacing w:val="6"/>
        </w:rPr>
        <w:t xml:space="preserve"> </w:t>
      </w:r>
      <w:r>
        <w:rPr>
          <w:spacing w:val="-2"/>
        </w:rPr>
        <w:t>исследовательские</w:t>
      </w:r>
      <w:r>
        <w:rPr>
          <w:spacing w:val="9"/>
        </w:rPr>
        <w:t xml:space="preserve"> </w:t>
      </w:r>
      <w:r>
        <w:rPr>
          <w:spacing w:val="-2"/>
        </w:rPr>
        <w:t>действия:</w:t>
      </w:r>
    </w:p>
    <w:p w:rsidR="00081003" w:rsidRDefault="00594D4B">
      <w:pPr>
        <w:pStyle w:val="a4"/>
        <w:numPr>
          <w:ilvl w:val="0"/>
          <w:numId w:val="53"/>
        </w:numPr>
        <w:tabs>
          <w:tab w:val="left" w:pos="1982"/>
        </w:tabs>
        <w:ind w:right="279" w:firstLine="707"/>
        <w:jc w:val="both"/>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rsidR="00081003" w:rsidRDefault="00594D4B">
      <w:pPr>
        <w:pStyle w:val="a4"/>
        <w:numPr>
          <w:ilvl w:val="0"/>
          <w:numId w:val="53"/>
        </w:numPr>
        <w:tabs>
          <w:tab w:val="left" w:pos="1982"/>
        </w:tabs>
        <w:ind w:right="280" w:firstLine="707"/>
        <w:jc w:val="both"/>
        <w:rPr>
          <w:sz w:val="24"/>
        </w:rPr>
      </w:pPr>
      <w:r>
        <w:rPr>
          <w:sz w:val="24"/>
        </w:rPr>
        <w:t xml:space="preserve">формулировать с помощью учителя цель, планировать изменения объекта, </w:t>
      </w:r>
      <w:r>
        <w:rPr>
          <w:spacing w:val="-2"/>
          <w:sz w:val="24"/>
        </w:rPr>
        <w:t>ситуации;</w:t>
      </w:r>
    </w:p>
    <w:p w:rsidR="00081003" w:rsidRDefault="00594D4B">
      <w:pPr>
        <w:pStyle w:val="a4"/>
        <w:numPr>
          <w:ilvl w:val="0"/>
          <w:numId w:val="53"/>
        </w:numPr>
        <w:tabs>
          <w:tab w:val="left" w:pos="1982"/>
        </w:tabs>
        <w:ind w:right="278" w:firstLine="707"/>
        <w:jc w:val="both"/>
        <w:rPr>
          <w:sz w:val="24"/>
        </w:rPr>
      </w:pPr>
      <w:r>
        <w:rPr>
          <w:sz w:val="24"/>
        </w:rPr>
        <w:t>сравнивать несколько вариантов решения задачи, выбирать наиболее подходящий (на основе предложенных критериев);</w:t>
      </w:r>
    </w:p>
    <w:p w:rsidR="00081003" w:rsidRDefault="00594D4B">
      <w:pPr>
        <w:pStyle w:val="a4"/>
        <w:numPr>
          <w:ilvl w:val="0"/>
          <w:numId w:val="53"/>
        </w:numPr>
        <w:tabs>
          <w:tab w:val="left" w:pos="1982"/>
        </w:tabs>
        <w:ind w:right="278" w:firstLine="707"/>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81003" w:rsidRDefault="00594D4B">
      <w:pPr>
        <w:pStyle w:val="a4"/>
        <w:numPr>
          <w:ilvl w:val="0"/>
          <w:numId w:val="53"/>
        </w:numPr>
        <w:tabs>
          <w:tab w:val="left" w:pos="1982"/>
        </w:tabs>
        <w:ind w:right="279" w:firstLine="707"/>
        <w:jc w:val="both"/>
        <w:rPr>
          <w:sz w:val="24"/>
        </w:rPr>
      </w:pPr>
      <w:r>
        <w:rPr>
          <w:sz w:val="24"/>
        </w:rPr>
        <w:t>формулировать</w:t>
      </w:r>
      <w:r>
        <w:rPr>
          <w:spacing w:val="-1"/>
          <w:sz w:val="24"/>
        </w:rPr>
        <w:t xml:space="preserve"> </w:t>
      </w:r>
      <w:r>
        <w:rPr>
          <w:sz w:val="24"/>
        </w:rPr>
        <w:t>выводы</w:t>
      </w:r>
      <w:r>
        <w:rPr>
          <w:spacing w:val="-2"/>
          <w:sz w:val="24"/>
        </w:rPr>
        <w:t xml:space="preserve"> </w:t>
      </w:r>
      <w:r>
        <w:rPr>
          <w:sz w:val="24"/>
        </w:rPr>
        <w:t>и</w:t>
      </w:r>
      <w:r>
        <w:rPr>
          <w:spacing w:val="-4"/>
          <w:sz w:val="24"/>
        </w:rPr>
        <w:t xml:space="preserve"> </w:t>
      </w:r>
      <w:r>
        <w:rPr>
          <w:sz w:val="24"/>
        </w:rPr>
        <w:t>подкреплять</w:t>
      </w:r>
      <w:r>
        <w:rPr>
          <w:spacing w:val="-3"/>
          <w:sz w:val="24"/>
        </w:rPr>
        <w:t xml:space="preserve"> </w:t>
      </w:r>
      <w:r>
        <w:rPr>
          <w:sz w:val="24"/>
        </w:rPr>
        <w:t>их</w:t>
      </w:r>
      <w:r>
        <w:rPr>
          <w:spacing w:val="-1"/>
          <w:sz w:val="24"/>
        </w:rPr>
        <w:t xml:space="preserve"> </w:t>
      </w:r>
      <w:r>
        <w:rPr>
          <w:sz w:val="24"/>
        </w:rPr>
        <w:t>доказательствами на</w:t>
      </w:r>
      <w:r>
        <w:rPr>
          <w:spacing w:val="-4"/>
          <w:sz w:val="24"/>
        </w:rPr>
        <w:t xml:space="preserve"> </w:t>
      </w:r>
      <w:r>
        <w:rPr>
          <w:sz w:val="24"/>
        </w:rPr>
        <w:t>основе</w:t>
      </w:r>
      <w:r>
        <w:rPr>
          <w:spacing w:val="-4"/>
          <w:sz w:val="24"/>
        </w:rPr>
        <w:t xml:space="preserve"> </w:t>
      </w:r>
      <w:r>
        <w:rPr>
          <w:sz w:val="24"/>
        </w:rPr>
        <w:t>результатов проведённого наблюдения (опыта, классификации, сравнения, исследования);</w:t>
      </w:r>
    </w:p>
    <w:p w:rsidR="00081003" w:rsidRDefault="00594D4B">
      <w:pPr>
        <w:pStyle w:val="a4"/>
        <w:numPr>
          <w:ilvl w:val="0"/>
          <w:numId w:val="53"/>
        </w:numPr>
        <w:tabs>
          <w:tab w:val="left" w:pos="1982"/>
        </w:tabs>
        <w:ind w:right="278" w:firstLine="707"/>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081003" w:rsidRDefault="00594D4B">
      <w:pPr>
        <w:pStyle w:val="1"/>
        <w:spacing w:before="3"/>
      </w:pPr>
      <w:r>
        <w:t>Работа</w:t>
      </w:r>
      <w:r>
        <w:rPr>
          <w:spacing w:val="-3"/>
        </w:rPr>
        <w:t xml:space="preserve"> </w:t>
      </w:r>
      <w:r>
        <w:t>с</w:t>
      </w:r>
      <w:r>
        <w:rPr>
          <w:spacing w:val="-3"/>
        </w:rPr>
        <w:t xml:space="preserve"> </w:t>
      </w:r>
      <w:r>
        <w:rPr>
          <w:spacing w:val="-2"/>
        </w:rPr>
        <w:t>информацией:</w:t>
      </w:r>
    </w:p>
    <w:p w:rsidR="00081003" w:rsidRDefault="00594D4B">
      <w:pPr>
        <w:pStyle w:val="a4"/>
        <w:numPr>
          <w:ilvl w:val="0"/>
          <w:numId w:val="52"/>
        </w:numPr>
        <w:tabs>
          <w:tab w:val="left" w:pos="1984"/>
        </w:tabs>
        <w:spacing w:line="274" w:lineRule="exact"/>
        <w:rPr>
          <w:sz w:val="24"/>
        </w:rPr>
      </w:pPr>
      <w:r>
        <w:rPr>
          <w:sz w:val="24"/>
        </w:rPr>
        <w:t>выбирать</w:t>
      </w:r>
      <w:r>
        <w:rPr>
          <w:spacing w:val="-4"/>
          <w:sz w:val="24"/>
        </w:rPr>
        <w:t xml:space="preserve"> </w:t>
      </w:r>
      <w:r>
        <w:rPr>
          <w:sz w:val="24"/>
        </w:rPr>
        <w:t>источник</w:t>
      </w:r>
      <w:r>
        <w:rPr>
          <w:spacing w:val="-5"/>
          <w:sz w:val="24"/>
        </w:rPr>
        <w:t xml:space="preserve"> </w:t>
      </w:r>
      <w:r>
        <w:rPr>
          <w:sz w:val="24"/>
        </w:rPr>
        <w:t>получения</w:t>
      </w:r>
      <w:r>
        <w:rPr>
          <w:spacing w:val="-5"/>
          <w:sz w:val="24"/>
        </w:rPr>
        <w:t xml:space="preserve"> </w:t>
      </w:r>
      <w:r>
        <w:rPr>
          <w:spacing w:val="-2"/>
          <w:sz w:val="24"/>
        </w:rPr>
        <w:t>информации;</w:t>
      </w:r>
    </w:p>
    <w:p w:rsidR="00081003" w:rsidRDefault="00594D4B">
      <w:pPr>
        <w:pStyle w:val="a4"/>
        <w:numPr>
          <w:ilvl w:val="0"/>
          <w:numId w:val="52"/>
        </w:numPr>
        <w:tabs>
          <w:tab w:val="left" w:pos="1984"/>
          <w:tab w:val="left" w:pos="3192"/>
          <w:tab w:val="left" w:pos="4574"/>
          <w:tab w:val="left" w:pos="5945"/>
          <w:tab w:val="left" w:pos="7193"/>
          <w:tab w:val="left" w:pos="7608"/>
          <w:tab w:val="left" w:pos="9431"/>
        </w:tabs>
        <w:ind w:left="568" w:right="277" w:firstLine="707"/>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предложенном</w:t>
      </w:r>
      <w:r>
        <w:rPr>
          <w:sz w:val="24"/>
        </w:rPr>
        <w:tab/>
      </w:r>
      <w:r>
        <w:rPr>
          <w:spacing w:val="-2"/>
          <w:sz w:val="24"/>
        </w:rPr>
        <w:t xml:space="preserve">источнике </w:t>
      </w:r>
      <w:r>
        <w:rPr>
          <w:sz w:val="24"/>
        </w:rPr>
        <w:t>информацию, представленную в явном виде;</w:t>
      </w:r>
    </w:p>
    <w:p w:rsidR="00081003" w:rsidRDefault="00594D4B">
      <w:pPr>
        <w:pStyle w:val="a4"/>
        <w:numPr>
          <w:ilvl w:val="0"/>
          <w:numId w:val="52"/>
        </w:numPr>
        <w:tabs>
          <w:tab w:val="left" w:pos="1984"/>
        </w:tabs>
        <w:ind w:left="568" w:right="277" w:firstLine="707"/>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081003" w:rsidRDefault="00594D4B">
      <w:pPr>
        <w:pStyle w:val="a4"/>
        <w:numPr>
          <w:ilvl w:val="0"/>
          <w:numId w:val="52"/>
        </w:numPr>
        <w:tabs>
          <w:tab w:val="left" w:pos="1984"/>
        </w:tabs>
        <w:ind w:left="568" w:right="282" w:firstLine="707"/>
        <w:rPr>
          <w:sz w:val="24"/>
        </w:rPr>
      </w:pP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81003" w:rsidRDefault="00594D4B">
      <w:pPr>
        <w:pStyle w:val="a4"/>
        <w:numPr>
          <w:ilvl w:val="0"/>
          <w:numId w:val="52"/>
        </w:numPr>
        <w:tabs>
          <w:tab w:val="left" w:pos="1984"/>
          <w:tab w:val="left" w:pos="3761"/>
          <w:tab w:val="left" w:pos="4178"/>
          <w:tab w:val="left" w:pos="5448"/>
          <w:tab w:val="left" w:pos="6867"/>
          <w:tab w:val="left" w:pos="7805"/>
          <w:tab w:val="left" w:pos="9512"/>
        </w:tabs>
        <w:ind w:left="568" w:right="283" w:firstLine="707"/>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графическую,</w:t>
      </w:r>
      <w:r>
        <w:rPr>
          <w:sz w:val="24"/>
        </w:rPr>
        <w:tab/>
      </w:r>
      <w:r>
        <w:rPr>
          <w:spacing w:val="-2"/>
          <w:sz w:val="24"/>
        </w:rPr>
        <w:t xml:space="preserve">звуковую </w:t>
      </w:r>
      <w:r>
        <w:rPr>
          <w:sz w:val="24"/>
        </w:rPr>
        <w:t>информацию в соответствии с учебной задачей;</w:t>
      </w:r>
    </w:p>
    <w:p w:rsidR="00081003" w:rsidRDefault="00594D4B">
      <w:pPr>
        <w:pStyle w:val="a4"/>
        <w:numPr>
          <w:ilvl w:val="0"/>
          <w:numId w:val="52"/>
        </w:numPr>
        <w:tabs>
          <w:tab w:val="left" w:pos="1984"/>
        </w:tabs>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081003" w:rsidRDefault="00594D4B">
      <w:pPr>
        <w:spacing w:line="244" w:lineRule="auto"/>
        <w:ind w:left="568" w:firstLine="707"/>
        <w:rPr>
          <w:b/>
          <w:sz w:val="24"/>
        </w:rPr>
      </w:pPr>
      <w:r>
        <w:rPr>
          <w:sz w:val="24"/>
        </w:rPr>
        <w:t>К концу</w:t>
      </w:r>
      <w:r>
        <w:rPr>
          <w:spacing w:val="-6"/>
          <w:sz w:val="24"/>
        </w:rPr>
        <w:t xml:space="preserve"> </w:t>
      </w:r>
      <w:r>
        <w:rPr>
          <w:sz w:val="24"/>
        </w:rPr>
        <w:t>обучения в</w:t>
      </w:r>
      <w:r>
        <w:rPr>
          <w:spacing w:val="-1"/>
          <w:sz w:val="24"/>
        </w:rPr>
        <w:t xml:space="preserve"> </w:t>
      </w:r>
      <w:r>
        <w:rPr>
          <w:sz w:val="24"/>
        </w:rPr>
        <w:t>начальной</w:t>
      </w:r>
      <w:r>
        <w:rPr>
          <w:spacing w:val="-1"/>
          <w:sz w:val="24"/>
        </w:rPr>
        <w:t xml:space="preserve"> </w:t>
      </w:r>
      <w:r>
        <w:rPr>
          <w:sz w:val="24"/>
        </w:rPr>
        <w:t>школе у</w:t>
      </w:r>
      <w:r>
        <w:rPr>
          <w:spacing w:val="-6"/>
          <w:sz w:val="24"/>
        </w:rPr>
        <w:t xml:space="preserve"> </w:t>
      </w:r>
      <w:r>
        <w:rPr>
          <w:sz w:val="24"/>
        </w:rPr>
        <w:t xml:space="preserve">обучающегося формируются </w:t>
      </w:r>
      <w:r>
        <w:rPr>
          <w:b/>
          <w:sz w:val="24"/>
        </w:rPr>
        <w:t>коммуникативные универсальные учебные действия:</w:t>
      </w:r>
    </w:p>
    <w:p w:rsidR="00081003" w:rsidRDefault="00594D4B">
      <w:pPr>
        <w:pStyle w:val="1"/>
        <w:spacing w:before="0" w:line="268" w:lineRule="exact"/>
        <w:jc w:val="left"/>
      </w:pPr>
      <w:r>
        <w:rPr>
          <w:spacing w:val="-2"/>
        </w:rPr>
        <w:t>Общение:</w:t>
      </w:r>
    </w:p>
    <w:p w:rsidR="00081003" w:rsidRDefault="00594D4B">
      <w:pPr>
        <w:pStyle w:val="a4"/>
        <w:numPr>
          <w:ilvl w:val="0"/>
          <w:numId w:val="51"/>
        </w:numPr>
        <w:tabs>
          <w:tab w:val="left" w:pos="1984"/>
        </w:tabs>
        <w:ind w:right="278" w:firstLine="707"/>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целями и условиями общения в знакомой среде;</w:t>
      </w:r>
    </w:p>
    <w:p w:rsidR="00081003" w:rsidRDefault="00594D4B">
      <w:pPr>
        <w:pStyle w:val="a4"/>
        <w:numPr>
          <w:ilvl w:val="0"/>
          <w:numId w:val="51"/>
        </w:numPr>
        <w:tabs>
          <w:tab w:val="left" w:pos="1984"/>
        </w:tabs>
        <w:ind w:right="279" w:firstLine="707"/>
        <w:rPr>
          <w:sz w:val="24"/>
        </w:rPr>
      </w:pPr>
      <w:r>
        <w:rPr>
          <w:sz w:val="24"/>
        </w:rPr>
        <w:t>проявлять</w:t>
      </w:r>
      <w:r>
        <w:rPr>
          <w:spacing w:val="40"/>
          <w:sz w:val="24"/>
        </w:rPr>
        <w:t xml:space="preserve"> </w:t>
      </w:r>
      <w:r>
        <w:rPr>
          <w:sz w:val="24"/>
        </w:rPr>
        <w:t>уважительное</w:t>
      </w:r>
      <w:r>
        <w:rPr>
          <w:spacing w:val="37"/>
          <w:sz w:val="24"/>
        </w:rPr>
        <w:t xml:space="preserve"> </w:t>
      </w:r>
      <w:r>
        <w:rPr>
          <w:sz w:val="24"/>
        </w:rPr>
        <w:t>отношение</w:t>
      </w:r>
      <w:r>
        <w:rPr>
          <w:spacing w:val="37"/>
          <w:sz w:val="24"/>
        </w:rPr>
        <w:t xml:space="preserve"> </w:t>
      </w:r>
      <w:r>
        <w:rPr>
          <w:sz w:val="24"/>
        </w:rPr>
        <w:t>к</w:t>
      </w:r>
      <w:r>
        <w:rPr>
          <w:spacing w:val="38"/>
          <w:sz w:val="24"/>
        </w:rPr>
        <w:t xml:space="preserve"> </w:t>
      </w:r>
      <w:r>
        <w:rPr>
          <w:sz w:val="24"/>
        </w:rPr>
        <w:t>собеседнику,</w:t>
      </w:r>
      <w:r>
        <w:rPr>
          <w:spacing w:val="37"/>
          <w:sz w:val="24"/>
        </w:rPr>
        <w:t xml:space="preserve"> </w:t>
      </w:r>
      <w:r>
        <w:rPr>
          <w:sz w:val="24"/>
        </w:rPr>
        <w:t>соблюдать</w:t>
      </w:r>
      <w:r>
        <w:rPr>
          <w:spacing w:val="39"/>
          <w:sz w:val="24"/>
        </w:rPr>
        <w:t xml:space="preserve"> </w:t>
      </w:r>
      <w:r>
        <w:rPr>
          <w:sz w:val="24"/>
        </w:rPr>
        <w:t>правила</w:t>
      </w:r>
      <w:r>
        <w:rPr>
          <w:spacing w:val="36"/>
          <w:sz w:val="24"/>
        </w:rPr>
        <w:t xml:space="preserve"> </w:t>
      </w:r>
      <w:r>
        <w:rPr>
          <w:sz w:val="24"/>
        </w:rPr>
        <w:t>ведения диалога и дискуссии;</w:t>
      </w:r>
    </w:p>
    <w:p w:rsidR="00081003" w:rsidRDefault="00594D4B">
      <w:pPr>
        <w:pStyle w:val="a4"/>
        <w:numPr>
          <w:ilvl w:val="0"/>
          <w:numId w:val="51"/>
        </w:numPr>
        <w:tabs>
          <w:tab w:val="left" w:pos="1984"/>
        </w:tabs>
        <w:ind w:left="1984"/>
        <w:rPr>
          <w:sz w:val="24"/>
        </w:rPr>
      </w:pPr>
      <w:r>
        <w:rPr>
          <w:sz w:val="24"/>
        </w:rPr>
        <w:t>признавать</w:t>
      </w:r>
      <w:r>
        <w:rPr>
          <w:spacing w:val="-5"/>
          <w:sz w:val="24"/>
        </w:rPr>
        <w:t xml:space="preserve"> </w:t>
      </w:r>
      <w:r>
        <w:rPr>
          <w:sz w:val="24"/>
        </w:rPr>
        <w:t>возможность</w:t>
      </w:r>
      <w:r>
        <w:rPr>
          <w:spacing w:val="-4"/>
          <w:sz w:val="24"/>
        </w:rPr>
        <w:t xml:space="preserve"> </w:t>
      </w:r>
      <w:r>
        <w:rPr>
          <w:sz w:val="24"/>
        </w:rPr>
        <w:t>существования</w:t>
      </w:r>
      <w:r>
        <w:rPr>
          <w:spacing w:val="-3"/>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081003" w:rsidRDefault="00594D4B">
      <w:pPr>
        <w:pStyle w:val="a4"/>
        <w:numPr>
          <w:ilvl w:val="0"/>
          <w:numId w:val="51"/>
        </w:numPr>
        <w:tabs>
          <w:tab w:val="left" w:pos="1984"/>
        </w:tabs>
        <w:ind w:left="1984"/>
        <w:rPr>
          <w:sz w:val="24"/>
        </w:rPr>
      </w:pPr>
      <w:r>
        <w:rPr>
          <w:sz w:val="24"/>
        </w:rPr>
        <w:t>корректно</w:t>
      </w:r>
      <w:r>
        <w:rPr>
          <w:spacing w:val="-7"/>
          <w:sz w:val="24"/>
        </w:rPr>
        <w:t xml:space="preserve"> </w:t>
      </w:r>
      <w:r>
        <w:rPr>
          <w:sz w:val="24"/>
        </w:rPr>
        <w:t>и</w:t>
      </w:r>
      <w:r>
        <w:rPr>
          <w:spacing w:val="-2"/>
          <w:sz w:val="24"/>
        </w:rPr>
        <w:t xml:space="preserve"> </w:t>
      </w:r>
      <w:r>
        <w:rPr>
          <w:sz w:val="24"/>
        </w:rPr>
        <w:t>аргументированно</w:t>
      </w:r>
      <w:r>
        <w:rPr>
          <w:spacing w:val="-3"/>
          <w:sz w:val="24"/>
        </w:rPr>
        <w:t xml:space="preserve"> </w:t>
      </w:r>
      <w:r>
        <w:rPr>
          <w:sz w:val="24"/>
        </w:rPr>
        <w:t>высказывать</w:t>
      </w:r>
      <w:r>
        <w:rPr>
          <w:spacing w:val="-1"/>
          <w:sz w:val="24"/>
        </w:rPr>
        <w:t xml:space="preserve"> </w:t>
      </w:r>
      <w:r>
        <w:rPr>
          <w:sz w:val="24"/>
        </w:rPr>
        <w:t>своё</w:t>
      </w:r>
      <w:r>
        <w:rPr>
          <w:spacing w:val="-5"/>
          <w:sz w:val="24"/>
        </w:rPr>
        <w:t xml:space="preserve"> </w:t>
      </w:r>
      <w:r>
        <w:rPr>
          <w:spacing w:val="-2"/>
          <w:sz w:val="24"/>
        </w:rPr>
        <w:t>мнение;</w:t>
      </w:r>
    </w:p>
    <w:p w:rsidR="00081003" w:rsidRDefault="00594D4B">
      <w:pPr>
        <w:pStyle w:val="a4"/>
        <w:numPr>
          <w:ilvl w:val="0"/>
          <w:numId w:val="51"/>
        </w:numPr>
        <w:tabs>
          <w:tab w:val="left" w:pos="1984"/>
        </w:tabs>
        <w:ind w:left="1984"/>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4"/>
          <w:sz w:val="24"/>
        </w:rPr>
        <w:t xml:space="preserve"> </w:t>
      </w:r>
      <w:r>
        <w:rPr>
          <w:sz w:val="24"/>
        </w:rPr>
        <w:t xml:space="preserve">поставленной </w:t>
      </w:r>
      <w:r>
        <w:rPr>
          <w:spacing w:val="-2"/>
          <w:sz w:val="24"/>
        </w:rPr>
        <w:t>задачей;</w:t>
      </w:r>
    </w:p>
    <w:p w:rsidR="00081003" w:rsidRDefault="00594D4B">
      <w:pPr>
        <w:pStyle w:val="a4"/>
        <w:numPr>
          <w:ilvl w:val="0"/>
          <w:numId w:val="51"/>
        </w:numPr>
        <w:tabs>
          <w:tab w:val="left" w:pos="1984"/>
        </w:tabs>
        <w:ind w:left="1984"/>
        <w:rPr>
          <w:sz w:val="24"/>
        </w:rPr>
      </w:pPr>
      <w:r>
        <w:rPr>
          <w:sz w:val="24"/>
        </w:rPr>
        <w:t>создавать</w:t>
      </w:r>
      <w:r>
        <w:rPr>
          <w:spacing w:val="-2"/>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4"/>
          <w:sz w:val="24"/>
        </w:rPr>
        <w:t xml:space="preserve"> </w:t>
      </w:r>
      <w:r>
        <w:rPr>
          <w:sz w:val="24"/>
        </w:rPr>
        <w:t>тексты</w:t>
      </w:r>
      <w:r>
        <w:rPr>
          <w:spacing w:val="-4"/>
          <w:sz w:val="24"/>
        </w:rPr>
        <w:t xml:space="preserve"> </w:t>
      </w:r>
      <w:r>
        <w:rPr>
          <w:sz w:val="24"/>
        </w:rPr>
        <w:t>(описание,</w:t>
      </w:r>
      <w:r>
        <w:rPr>
          <w:spacing w:val="-4"/>
          <w:sz w:val="24"/>
        </w:rPr>
        <w:t xml:space="preserve"> </w:t>
      </w:r>
      <w:r>
        <w:rPr>
          <w:sz w:val="24"/>
        </w:rPr>
        <w:t>рассуждение,</w:t>
      </w:r>
      <w:r>
        <w:rPr>
          <w:spacing w:val="-2"/>
          <w:sz w:val="24"/>
        </w:rPr>
        <w:t xml:space="preserve"> повествование);</w:t>
      </w:r>
    </w:p>
    <w:p w:rsidR="00081003" w:rsidRDefault="00594D4B">
      <w:pPr>
        <w:pStyle w:val="a4"/>
        <w:numPr>
          <w:ilvl w:val="0"/>
          <w:numId w:val="51"/>
        </w:numPr>
        <w:tabs>
          <w:tab w:val="left" w:pos="1984"/>
        </w:tabs>
        <w:ind w:left="1984"/>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pacing w:val="-2"/>
          <w:sz w:val="24"/>
        </w:rPr>
        <w:t>выступления;</w:t>
      </w:r>
    </w:p>
    <w:p w:rsidR="00081003" w:rsidRDefault="00594D4B">
      <w:pPr>
        <w:pStyle w:val="a4"/>
        <w:numPr>
          <w:ilvl w:val="0"/>
          <w:numId w:val="51"/>
        </w:numPr>
        <w:tabs>
          <w:tab w:val="left" w:pos="1984"/>
          <w:tab w:val="left" w:pos="3262"/>
          <w:tab w:val="left" w:pos="5227"/>
          <w:tab w:val="left" w:pos="6384"/>
          <w:tab w:val="left" w:pos="7587"/>
          <w:tab w:val="left" w:pos="8363"/>
          <w:tab w:val="left" w:pos="9500"/>
          <w:tab w:val="left" w:pos="9831"/>
        </w:tabs>
        <w:ind w:right="277" w:firstLine="707"/>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spacing w:before="66" w:line="244" w:lineRule="auto"/>
        <w:ind w:left="568" w:firstLine="707"/>
        <w:rPr>
          <w:b/>
          <w:sz w:val="24"/>
        </w:rPr>
      </w:pPr>
      <w:r>
        <w:rPr>
          <w:sz w:val="24"/>
        </w:rPr>
        <w:lastRenderedPageBreak/>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начальной</w:t>
      </w:r>
      <w:r>
        <w:rPr>
          <w:spacing w:val="40"/>
          <w:sz w:val="24"/>
        </w:rPr>
        <w:t xml:space="preserve"> </w:t>
      </w:r>
      <w:r>
        <w:rPr>
          <w:sz w:val="24"/>
        </w:rPr>
        <w:t>школе</w:t>
      </w:r>
      <w:r>
        <w:rPr>
          <w:spacing w:val="40"/>
          <w:sz w:val="24"/>
        </w:rPr>
        <w:t xml:space="preserve"> </w:t>
      </w:r>
      <w:r>
        <w:rPr>
          <w:sz w:val="24"/>
        </w:rPr>
        <w:t>у</w:t>
      </w:r>
      <w:r>
        <w:rPr>
          <w:spacing w:val="40"/>
          <w:sz w:val="24"/>
        </w:rPr>
        <w:t xml:space="preserve"> </w:t>
      </w:r>
      <w:r>
        <w:rPr>
          <w:sz w:val="24"/>
        </w:rPr>
        <w:t>обучающегося</w:t>
      </w:r>
      <w:r>
        <w:rPr>
          <w:spacing w:val="40"/>
          <w:sz w:val="24"/>
        </w:rPr>
        <w:t xml:space="preserve"> </w:t>
      </w:r>
      <w:r>
        <w:rPr>
          <w:sz w:val="24"/>
        </w:rPr>
        <w:t>формируются</w:t>
      </w:r>
      <w:r>
        <w:rPr>
          <w:spacing w:val="40"/>
          <w:sz w:val="24"/>
        </w:rPr>
        <w:t xml:space="preserve"> </w:t>
      </w:r>
      <w:r>
        <w:rPr>
          <w:b/>
          <w:sz w:val="24"/>
        </w:rPr>
        <w:t>регулятивные универсальные учебные действия:</w:t>
      </w:r>
    </w:p>
    <w:p w:rsidR="00081003" w:rsidRDefault="00594D4B">
      <w:pPr>
        <w:pStyle w:val="1"/>
        <w:spacing w:before="0" w:line="268" w:lineRule="exact"/>
        <w:jc w:val="left"/>
      </w:pPr>
      <w:r>
        <w:rPr>
          <w:spacing w:val="-2"/>
        </w:rPr>
        <w:t>Самоорганизация:</w:t>
      </w:r>
    </w:p>
    <w:p w:rsidR="00081003" w:rsidRDefault="00594D4B">
      <w:pPr>
        <w:pStyle w:val="a4"/>
        <w:numPr>
          <w:ilvl w:val="0"/>
          <w:numId w:val="50"/>
        </w:numPr>
        <w:tabs>
          <w:tab w:val="left" w:pos="1984"/>
        </w:tabs>
        <w:spacing w:line="274" w:lineRule="exact"/>
        <w:rPr>
          <w:sz w:val="24"/>
        </w:rPr>
      </w:pPr>
      <w:r>
        <w:rPr>
          <w:sz w:val="24"/>
        </w:rPr>
        <w:t>планировать</w:t>
      </w:r>
      <w:r>
        <w:rPr>
          <w:spacing w:val="-4"/>
          <w:sz w:val="24"/>
        </w:rPr>
        <w:t xml:space="preserve"> </w:t>
      </w:r>
      <w:r>
        <w:rPr>
          <w:sz w:val="24"/>
        </w:rPr>
        <w:t>действия</w:t>
      </w:r>
      <w:r>
        <w:rPr>
          <w:spacing w:val="-4"/>
          <w:sz w:val="24"/>
        </w:rPr>
        <w:t xml:space="preserve"> </w:t>
      </w:r>
      <w:r>
        <w:rPr>
          <w:sz w:val="24"/>
        </w:rPr>
        <w:t>по</w:t>
      </w:r>
      <w:r>
        <w:rPr>
          <w:spacing w:val="-4"/>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2"/>
          <w:sz w:val="24"/>
        </w:rPr>
        <w:t xml:space="preserve"> результата;</w:t>
      </w:r>
    </w:p>
    <w:p w:rsidR="00081003" w:rsidRDefault="00594D4B">
      <w:pPr>
        <w:pStyle w:val="a4"/>
        <w:numPr>
          <w:ilvl w:val="0"/>
          <w:numId w:val="50"/>
        </w:numPr>
        <w:tabs>
          <w:tab w:val="left" w:pos="1984"/>
        </w:tabs>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выбранных</w:t>
      </w:r>
      <w:r>
        <w:rPr>
          <w:spacing w:val="-2"/>
          <w:sz w:val="24"/>
        </w:rPr>
        <w:t xml:space="preserve"> действий;</w:t>
      </w:r>
    </w:p>
    <w:p w:rsidR="00081003" w:rsidRDefault="00594D4B">
      <w:pPr>
        <w:pStyle w:val="a4"/>
        <w:numPr>
          <w:ilvl w:val="0"/>
          <w:numId w:val="50"/>
        </w:numPr>
        <w:tabs>
          <w:tab w:val="left" w:pos="1984"/>
        </w:tabs>
        <w:rPr>
          <w:sz w:val="24"/>
        </w:rPr>
      </w:pPr>
      <w:r>
        <w:rPr>
          <w:spacing w:val="-2"/>
          <w:sz w:val="24"/>
        </w:rPr>
        <w:t>самоконтроль:</w:t>
      </w:r>
    </w:p>
    <w:p w:rsidR="00081003" w:rsidRDefault="00594D4B">
      <w:pPr>
        <w:pStyle w:val="a4"/>
        <w:numPr>
          <w:ilvl w:val="0"/>
          <w:numId w:val="50"/>
        </w:numPr>
        <w:tabs>
          <w:tab w:val="left" w:pos="1984"/>
        </w:tabs>
        <w:rPr>
          <w:sz w:val="24"/>
        </w:rPr>
      </w:pPr>
      <w:r>
        <w:rPr>
          <w:sz w:val="24"/>
        </w:rPr>
        <w:t>устанавливать</w:t>
      </w:r>
      <w:r>
        <w:rPr>
          <w:spacing w:val="-7"/>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pacing w:val="-2"/>
          <w:sz w:val="24"/>
        </w:rPr>
        <w:t>деятельности;</w:t>
      </w:r>
    </w:p>
    <w:p w:rsidR="00081003" w:rsidRDefault="00594D4B">
      <w:pPr>
        <w:pStyle w:val="a4"/>
        <w:numPr>
          <w:ilvl w:val="0"/>
          <w:numId w:val="50"/>
        </w:numPr>
        <w:tabs>
          <w:tab w:val="left" w:pos="1984"/>
        </w:tabs>
        <w:rPr>
          <w:sz w:val="24"/>
        </w:rPr>
      </w:pPr>
      <w:r>
        <w:rPr>
          <w:sz w:val="24"/>
        </w:rPr>
        <w:t>корректировать</w:t>
      </w:r>
      <w:r>
        <w:rPr>
          <w:spacing w:val="-4"/>
          <w:sz w:val="24"/>
        </w:rPr>
        <w:t xml:space="preserve"> </w:t>
      </w:r>
      <w:r>
        <w:rPr>
          <w:sz w:val="24"/>
        </w:rPr>
        <w:t>свои</w:t>
      </w:r>
      <w:r>
        <w:rPr>
          <w:spacing w:val="-1"/>
          <w:sz w:val="24"/>
        </w:rPr>
        <w:t xml:space="preserve"> </w:t>
      </w:r>
      <w:r>
        <w:rPr>
          <w:sz w:val="24"/>
        </w:rPr>
        <w:t>учебные</w:t>
      </w:r>
      <w:r>
        <w:rPr>
          <w:spacing w:val="-5"/>
          <w:sz w:val="24"/>
        </w:rPr>
        <w:t xml:space="preserve"> </w:t>
      </w:r>
      <w:r>
        <w:rPr>
          <w:sz w:val="24"/>
        </w:rPr>
        <w:t>действия</w:t>
      </w:r>
      <w:r>
        <w:rPr>
          <w:spacing w:val="-3"/>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081003" w:rsidRDefault="00594D4B">
      <w:pPr>
        <w:pStyle w:val="1"/>
        <w:jc w:val="left"/>
      </w:pPr>
      <w:r>
        <w:t>Совместная</w:t>
      </w:r>
      <w:r>
        <w:rPr>
          <w:spacing w:val="-10"/>
        </w:rPr>
        <w:t xml:space="preserve"> </w:t>
      </w:r>
      <w:r>
        <w:rPr>
          <w:spacing w:val="-2"/>
        </w:rPr>
        <w:t>деятельность:</w:t>
      </w:r>
    </w:p>
    <w:p w:rsidR="00081003" w:rsidRDefault="00594D4B">
      <w:pPr>
        <w:pStyle w:val="a4"/>
        <w:numPr>
          <w:ilvl w:val="0"/>
          <w:numId w:val="49"/>
        </w:numPr>
        <w:tabs>
          <w:tab w:val="left" w:pos="1982"/>
        </w:tabs>
        <w:ind w:right="277" w:firstLine="707"/>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1003" w:rsidRDefault="00594D4B">
      <w:pPr>
        <w:pStyle w:val="a4"/>
        <w:numPr>
          <w:ilvl w:val="0"/>
          <w:numId w:val="49"/>
        </w:numPr>
        <w:tabs>
          <w:tab w:val="left" w:pos="1982"/>
        </w:tabs>
        <w:ind w:right="281" w:firstLine="707"/>
        <w:jc w:val="both"/>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081003" w:rsidRDefault="00594D4B">
      <w:pPr>
        <w:pStyle w:val="a4"/>
        <w:numPr>
          <w:ilvl w:val="0"/>
          <w:numId w:val="49"/>
        </w:numPr>
        <w:tabs>
          <w:tab w:val="left" w:pos="1983"/>
        </w:tabs>
        <w:ind w:left="1983" w:hanging="707"/>
        <w:jc w:val="both"/>
        <w:rPr>
          <w:sz w:val="24"/>
        </w:rPr>
      </w:pPr>
      <w:r>
        <w:rPr>
          <w:sz w:val="24"/>
        </w:rPr>
        <w:t>проявлять</w:t>
      </w:r>
      <w:r>
        <w:rPr>
          <w:spacing w:val="-7"/>
          <w:sz w:val="24"/>
        </w:rPr>
        <w:t xml:space="preserve"> </w:t>
      </w:r>
      <w:r>
        <w:rPr>
          <w:sz w:val="24"/>
        </w:rPr>
        <w:t>готовность</w:t>
      </w:r>
      <w:r>
        <w:rPr>
          <w:spacing w:val="-5"/>
          <w:sz w:val="24"/>
        </w:rPr>
        <w:t xml:space="preserve"> </w:t>
      </w:r>
      <w:r>
        <w:rPr>
          <w:sz w:val="24"/>
        </w:rPr>
        <w:t>руководить,</w:t>
      </w:r>
      <w:r>
        <w:rPr>
          <w:spacing w:val="-5"/>
          <w:sz w:val="24"/>
        </w:rPr>
        <w:t xml:space="preserve"> </w:t>
      </w:r>
      <w:r>
        <w:rPr>
          <w:sz w:val="24"/>
        </w:rPr>
        <w:t>выполнять</w:t>
      </w:r>
      <w:r>
        <w:rPr>
          <w:spacing w:val="-6"/>
          <w:sz w:val="24"/>
        </w:rPr>
        <w:t xml:space="preserve"> </w:t>
      </w:r>
      <w:r>
        <w:rPr>
          <w:sz w:val="24"/>
        </w:rPr>
        <w:t>поручения,</w:t>
      </w:r>
      <w:r>
        <w:rPr>
          <w:spacing w:val="-5"/>
          <w:sz w:val="24"/>
        </w:rPr>
        <w:t xml:space="preserve"> </w:t>
      </w:r>
      <w:r>
        <w:rPr>
          <w:spacing w:val="-2"/>
          <w:sz w:val="24"/>
        </w:rPr>
        <w:t>подчиняться;</w:t>
      </w:r>
    </w:p>
    <w:p w:rsidR="00081003" w:rsidRDefault="00594D4B">
      <w:pPr>
        <w:pStyle w:val="a4"/>
        <w:numPr>
          <w:ilvl w:val="0"/>
          <w:numId w:val="49"/>
        </w:numPr>
        <w:tabs>
          <w:tab w:val="left" w:pos="1983"/>
        </w:tabs>
        <w:ind w:left="1983" w:hanging="707"/>
        <w:jc w:val="both"/>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3"/>
          <w:sz w:val="24"/>
        </w:rPr>
        <w:t xml:space="preserve"> </w:t>
      </w:r>
      <w:r>
        <w:rPr>
          <w:sz w:val="24"/>
        </w:rPr>
        <w:t>часть</w:t>
      </w:r>
      <w:r>
        <w:rPr>
          <w:spacing w:val="-2"/>
          <w:sz w:val="24"/>
        </w:rPr>
        <w:t xml:space="preserve"> работы;</w:t>
      </w:r>
    </w:p>
    <w:p w:rsidR="00081003" w:rsidRDefault="00594D4B">
      <w:pPr>
        <w:pStyle w:val="a4"/>
        <w:numPr>
          <w:ilvl w:val="0"/>
          <w:numId w:val="49"/>
        </w:numPr>
        <w:tabs>
          <w:tab w:val="left" w:pos="1983"/>
        </w:tabs>
        <w:ind w:left="1983" w:hanging="707"/>
        <w:jc w:val="both"/>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1"/>
          <w:sz w:val="24"/>
        </w:rPr>
        <w:t xml:space="preserve"> </w:t>
      </w:r>
      <w:r>
        <w:rPr>
          <w:spacing w:val="-2"/>
          <w:sz w:val="24"/>
        </w:rPr>
        <w:t>результат;</w:t>
      </w:r>
    </w:p>
    <w:p w:rsidR="00081003" w:rsidRDefault="00594D4B">
      <w:pPr>
        <w:pStyle w:val="a4"/>
        <w:numPr>
          <w:ilvl w:val="0"/>
          <w:numId w:val="49"/>
        </w:numPr>
        <w:tabs>
          <w:tab w:val="left" w:pos="1983"/>
        </w:tabs>
        <w:ind w:left="1983" w:hanging="707"/>
        <w:jc w:val="both"/>
        <w:rPr>
          <w:sz w:val="24"/>
        </w:rPr>
      </w:pPr>
      <w:r>
        <w:rPr>
          <w:sz w:val="24"/>
        </w:rPr>
        <w:t>выполнять</w:t>
      </w:r>
      <w:r>
        <w:rPr>
          <w:spacing w:val="-1"/>
          <w:sz w:val="24"/>
        </w:rPr>
        <w:t xml:space="preserve"> </w:t>
      </w:r>
      <w:r>
        <w:rPr>
          <w:sz w:val="24"/>
        </w:rPr>
        <w:t>совместные</w:t>
      </w:r>
      <w:r>
        <w:rPr>
          <w:spacing w:val="-5"/>
          <w:sz w:val="24"/>
        </w:rPr>
        <w:t xml:space="preserve"> </w:t>
      </w:r>
      <w:r>
        <w:rPr>
          <w:sz w:val="24"/>
        </w:rPr>
        <w:t>проектные</w:t>
      </w:r>
      <w:r>
        <w:rPr>
          <w:spacing w:val="-4"/>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2"/>
          <w:sz w:val="24"/>
        </w:rPr>
        <w:t xml:space="preserve"> </w:t>
      </w:r>
      <w:r>
        <w:rPr>
          <w:sz w:val="24"/>
        </w:rPr>
        <w:t>на</w:t>
      </w:r>
      <w:r>
        <w:rPr>
          <w:spacing w:val="-4"/>
          <w:sz w:val="24"/>
        </w:rPr>
        <w:t xml:space="preserve"> </w:t>
      </w:r>
      <w:r>
        <w:rPr>
          <w:sz w:val="24"/>
        </w:rPr>
        <w:t>предложенные</w:t>
      </w:r>
      <w:r>
        <w:rPr>
          <w:spacing w:val="-5"/>
          <w:sz w:val="24"/>
        </w:rPr>
        <w:t xml:space="preserve"> </w:t>
      </w:r>
      <w:r>
        <w:rPr>
          <w:spacing w:val="-2"/>
          <w:sz w:val="24"/>
        </w:rPr>
        <w:t>образцы.</w:t>
      </w:r>
    </w:p>
    <w:p w:rsidR="00081003" w:rsidRDefault="00594D4B">
      <w:pPr>
        <w:pStyle w:val="1"/>
        <w:spacing w:before="3"/>
      </w:pPr>
      <w:r>
        <w:t>Иностранный</w:t>
      </w:r>
      <w:r>
        <w:rPr>
          <w:spacing w:val="1"/>
        </w:rPr>
        <w:t xml:space="preserve"> </w:t>
      </w:r>
      <w:r>
        <w:t xml:space="preserve">язык </w:t>
      </w:r>
      <w:r>
        <w:rPr>
          <w:spacing w:val="-2"/>
        </w:rPr>
        <w:t>(английский)</w:t>
      </w:r>
    </w:p>
    <w:p w:rsidR="00081003" w:rsidRDefault="00594D4B">
      <w:pPr>
        <w:spacing w:line="274" w:lineRule="exact"/>
        <w:ind w:left="1276"/>
        <w:jc w:val="both"/>
        <w:rPr>
          <w:sz w:val="24"/>
        </w:rPr>
      </w:pPr>
      <w:r>
        <w:rPr>
          <w:sz w:val="24"/>
        </w:rPr>
        <w:t>Овладение</w:t>
      </w:r>
      <w:r>
        <w:rPr>
          <w:spacing w:val="-10"/>
          <w:sz w:val="24"/>
        </w:rPr>
        <w:t xml:space="preserve"> </w:t>
      </w:r>
      <w:r>
        <w:rPr>
          <w:sz w:val="24"/>
        </w:rPr>
        <w:t>универсальными</w:t>
      </w:r>
      <w:r>
        <w:rPr>
          <w:spacing w:val="-3"/>
          <w:sz w:val="24"/>
        </w:rPr>
        <w:t xml:space="preserve"> </w:t>
      </w:r>
      <w:r>
        <w:rPr>
          <w:sz w:val="24"/>
        </w:rPr>
        <w:t>учебными</w:t>
      </w:r>
      <w:r>
        <w:rPr>
          <w:spacing w:val="-7"/>
          <w:sz w:val="24"/>
        </w:rPr>
        <w:t xml:space="preserve"> </w:t>
      </w:r>
      <w:r>
        <w:rPr>
          <w:b/>
          <w:sz w:val="24"/>
        </w:rPr>
        <w:t>познавательными</w:t>
      </w:r>
      <w:r>
        <w:rPr>
          <w:b/>
          <w:spacing w:val="-7"/>
          <w:sz w:val="24"/>
        </w:rPr>
        <w:t xml:space="preserve"> </w:t>
      </w:r>
      <w:r>
        <w:rPr>
          <w:b/>
          <w:spacing w:val="-2"/>
          <w:sz w:val="24"/>
        </w:rPr>
        <w:t>действиями</w:t>
      </w:r>
      <w:r>
        <w:rPr>
          <w:spacing w:val="-2"/>
          <w:sz w:val="24"/>
        </w:rPr>
        <w:t>:</w:t>
      </w:r>
    </w:p>
    <w:p w:rsidR="00081003" w:rsidRDefault="00594D4B">
      <w:pPr>
        <w:pStyle w:val="1"/>
        <w:numPr>
          <w:ilvl w:val="0"/>
          <w:numId w:val="48"/>
        </w:numPr>
        <w:tabs>
          <w:tab w:val="left" w:pos="1984"/>
        </w:tabs>
      </w:pPr>
      <w:r>
        <w:t>Базовые</w:t>
      </w:r>
      <w:r>
        <w:rPr>
          <w:spacing w:val="-7"/>
        </w:rPr>
        <w:t xml:space="preserve"> </w:t>
      </w:r>
      <w:r>
        <w:t>логические</w:t>
      </w:r>
      <w:r>
        <w:rPr>
          <w:spacing w:val="-6"/>
        </w:rPr>
        <w:t xml:space="preserve"> </w:t>
      </w:r>
      <w:r>
        <w:rPr>
          <w:spacing w:val="-2"/>
        </w:rPr>
        <w:t>действия:</w:t>
      </w:r>
    </w:p>
    <w:p w:rsidR="00081003" w:rsidRDefault="00594D4B">
      <w:pPr>
        <w:pStyle w:val="a4"/>
        <w:numPr>
          <w:ilvl w:val="1"/>
          <w:numId w:val="48"/>
        </w:numPr>
        <w:tabs>
          <w:tab w:val="left" w:pos="1984"/>
        </w:tabs>
        <w:ind w:right="281" w:firstLine="707"/>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устанавливать</w:t>
      </w:r>
      <w:r>
        <w:rPr>
          <w:spacing w:val="80"/>
          <w:sz w:val="24"/>
        </w:rPr>
        <w:t xml:space="preserve"> </w:t>
      </w:r>
      <w:r>
        <w:rPr>
          <w:sz w:val="24"/>
        </w:rPr>
        <w:t>основания</w:t>
      </w:r>
      <w:r>
        <w:rPr>
          <w:spacing w:val="80"/>
          <w:sz w:val="24"/>
        </w:rPr>
        <w:t xml:space="preserve"> </w:t>
      </w:r>
      <w:r>
        <w:rPr>
          <w:sz w:val="24"/>
        </w:rPr>
        <w:t>для</w:t>
      </w:r>
      <w:r>
        <w:rPr>
          <w:spacing w:val="80"/>
          <w:sz w:val="24"/>
        </w:rPr>
        <w:t xml:space="preserve"> </w:t>
      </w:r>
      <w:r>
        <w:rPr>
          <w:sz w:val="24"/>
        </w:rPr>
        <w:t>сравнения,</w:t>
      </w:r>
      <w:r>
        <w:rPr>
          <w:spacing w:val="80"/>
          <w:sz w:val="24"/>
        </w:rPr>
        <w:t xml:space="preserve"> </w:t>
      </w:r>
      <w:r>
        <w:rPr>
          <w:sz w:val="24"/>
        </w:rPr>
        <w:t xml:space="preserve">устанавливать </w:t>
      </w:r>
      <w:r>
        <w:rPr>
          <w:spacing w:val="-2"/>
          <w:sz w:val="24"/>
        </w:rPr>
        <w:t>аналогии;</w:t>
      </w:r>
    </w:p>
    <w:p w:rsidR="00081003" w:rsidRDefault="00594D4B">
      <w:pPr>
        <w:pStyle w:val="a4"/>
        <w:numPr>
          <w:ilvl w:val="1"/>
          <w:numId w:val="48"/>
        </w:numPr>
        <w:tabs>
          <w:tab w:val="left" w:pos="1984"/>
        </w:tabs>
        <w:ind w:left="1984"/>
        <w:rPr>
          <w:sz w:val="24"/>
        </w:rPr>
      </w:pPr>
      <w:r>
        <w:rPr>
          <w:sz w:val="24"/>
        </w:rPr>
        <w:t>объединять</w:t>
      </w:r>
      <w:r>
        <w:rPr>
          <w:spacing w:val="-9"/>
          <w:sz w:val="24"/>
        </w:rPr>
        <w:t xml:space="preserve"> </w:t>
      </w:r>
      <w:r>
        <w:rPr>
          <w:sz w:val="24"/>
        </w:rPr>
        <w:t>части</w:t>
      </w:r>
      <w:r>
        <w:rPr>
          <w:spacing w:val="-7"/>
          <w:sz w:val="24"/>
        </w:rPr>
        <w:t xml:space="preserve"> </w:t>
      </w:r>
      <w:r>
        <w:rPr>
          <w:sz w:val="24"/>
        </w:rPr>
        <w:t>объекта</w:t>
      </w:r>
      <w:r>
        <w:rPr>
          <w:spacing w:val="-9"/>
          <w:sz w:val="24"/>
        </w:rPr>
        <w:t xml:space="preserve"> </w:t>
      </w:r>
      <w:r>
        <w:rPr>
          <w:sz w:val="24"/>
        </w:rPr>
        <w:t>(объекты)</w:t>
      </w:r>
      <w:r>
        <w:rPr>
          <w:spacing w:val="-9"/>
          <w:sz w:val="24"/>
        </w:rPr>
        <w:t xml:space="preserve"> </w:t>
      </w:r>
      <w:r>
        <w:rPr>
          <w:sz w:val="24"/>
        </w:rPr>
        <w:t>по</w:t>
      </w:r>
      <w:r>
        <w:rPr>
          <w:spacing w:val="-8"/>
          <w:sz w:val="24"/>
        </w:rPr>
        <w:t xml:space="preserve"> </w:t>
      </w:r>
      <w:r>
        <w:rPr>
          <w:sz w:val="24"/>
        </w:rPr>
        <w:t>определённому</w:t>
      </w:r>
      <w:r>
        <w:rPr>
          <w:spacing w:val="-11"/>
          <w:sz w:val="24"/>
        </w:rPr>
        <w:t xml:space="preserve"> </w:t>
      </w:r>
      <w:r>
        <w:rPr>
          <w:spacing w:val="-2"/>
          <w:sz w:val="24"/>
        </w:rPr>
        <w:t>признаку;</w:t>
      </w:r>
    </w:p>
    <w:p w:rsidR="00081003" w:rsidRDefault="00594D4B">
      <w:pPr>
        <w:pStyle w:val="a4"/>
        <w:numPr>
          <w:ilvl w:val="1"/>
          <w:numId w:val="48"/>
        </w:numPr>
        <w:tabs>
          <w:tab w:val="left" w:pos="1984"/>
          <w:tab w:val="left" w:pos="3365"/>
          <w:tab w:val="left" w:pos="5093"/>
          <w:tab w:val="left" w:pos="6152"/>
          <w:tab w:val="left" w:pos="6735"/>
          <w:tab w:val="left" w:pos="8603"/>
        </w:tabs>
        <w:ind w:right="279" w:firstLine="707"/>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081003" w:rsidRDefault="00594D4B">
      <w:pPr>
        <w:pStyle w:val="a4"/>
        <w:numPr>
          <w:ilvl w:val="1"/>
          <w:numId w:val="48"/>
        </w:numPr>
        <w:tabs>
          <w:tab w:val="left" w:pos="1984"/>
        </w:tabs>
        <w:ind w:right="278" w:firstLine="707"/>
        <w:rPr>
          <w:sz w:val="24"/>
        </w:rPr>
      </w:pPr>
      <w:r>
        <w:rPr>
          <w:sz w:val="24"/>
        </w:rPr>
        <w:t>находить</w:t>
      </w:r>
      <w:r>
        <w:rPr>
          <w:spacing w:val="31"/>
          <w:sz w:val="24"/>
        </w:rPr>
        <w:t xml:space="preserve"> </w:t>
      </w:r>
      <w:r>
        <w:rPr>
          <w:sz w:val="24"/>
        </w:rPr>
        <w:t>закономерности</w:t>
      </w:r>
      <w:r>
        <w:rPr>
          <w:spacing w:val="32"/>
          <w:sz w:val="24"/>
        </w:rPr>
        <w:t xml:space="preserve"> </w:t>
      </w:r>
      <w:r>
        <w:rPr>
          <w:sz w:val="24"/>
        </w:rPr>
        <w:t>и</w:t>
      </w:r>
      <w:r>
        <w:rPr>
          <w:spacing w:val="33"/>
          <w:sz w:val="24"/>
        </w:rPr>
        <w:t xml:space="preserve"> </w:t>
      </w:r>
      <w:r>
        <w:rPr>
          <w:sz w:val="24"/>
        </w:rPr>
        <w:t>противоречия</w:t>
      </w:r>
      <w:r>
        <w:rPr>
          <w:spacing w:val="31"/>
          <w:sz w:val="24"/>
        </w:rPr>
        <w:t xml:space="preserve"> </w:t>
      </w:r>
      <w:r>
        <w:rPr>
          <w:sz w:val="24"/>
        </w:rPr>
        <w:t>в</w:t>
      </w:r>
      <w:r>
        <w:rPr>
          <w:spacing w:val="31"/>
          <w:sz w:val="24"/>
        </w:rPr>
        <w:t xml:space="preserve"> </w:t>
      </w:r>
      <w:r>
        <w:rPr>
          <w:sz w:val="24"/>
        </w:rPr>
        <w:t>рассматриваемых</w:t>
      </w:r>
      <w:r>
        <w:rPr>
          <w:spacing w:val="35"/>
          <w:sz w:val="24"/>
        </w:rPr>
        <w:t xml:space="preserve"> </w:t>
      </w:r>
      <w:r>
        <w:rPr>
          <w:sz w:val="24"/>
        </w:rPr>
        <w:t>фактах,</w:t>
      </w:r>
      <w:r>
        <w:rPr>
          <w:spacing w:val="32"/>
          <w:sz w:val="24"/>
        </w:rPr>
        <w:t xml:space="preserve"> </w:t>
      </w:r>
      <w:r>
        <w:rPr>
          <w:sz w:val="24"/>
        </w:rPr>
        <w:t>данных</w:t>
      </w:r>
      <w:r>
        <w:rPr>
          <w:spacing w:val="32"/>
          <w:sz w:val="24"/>
        </w:rPr>
        <w:t xml:space="preserve"> </w:t>
      </w:r>
      <w:r>
        <w:rPr>
          <w:sz w:val="24"/>
        </w:rPr>
        <w:t>и наблюдениях на основе предложенного педагогическим работником алгоритма;</w:t>
      </w:r>
    </w:p>
    <w:p w:rsidR="00081003" w:rsidRDefault="00594D4B">
      <w:pPr>
        <w:pStyle w:val="a4"/>
        <w:numPr>
          <w:ilvl w:val="1"/>
          <w:numId w:val="48"/>
        </w:numPr>
        <w:tabs>
          <w:tab w:val="left" w:pos="1984"/>
        </w:tabs>
        <w:ind w:right="277" w:firstLine="707"/>
        <w:rPr>
          <w:sz w:val="24"/>
        </w:rPr>
      </w:pPr>
      <w:r>
        <w:rPr>
          <w:sz w:val="24"/>
        </w:rPr>
        <w:t>выявлять недостаток информации для решения учебной (практической) задачи на основе предложенного алгоритма;</w:t>
      </w:r>
    </w:p>
    <w:p w:rsidR="00081003" w:rsidRDefault="00594D4B">
      <w:pPr>
        <w:pStyle w:val="a4"/>
        <w:numPr>
          <w:ilvl w:val="1"/>
          <w:numId w:val="48"/>
        </w:numPr>
        <w:tabs>
          <w:tab w:val="left" w:pos="1984"/>
          <w:tab w:val="left" w:pos="3718"/>
          <w:tab w:val="left" w:pos="6480"/>
          <w:tab w:val="left" w:pos="7308"/>
          <w:tab w:val="left" w:pos="7695"/>
          <w:tab w:val="left" w:pos="9075"/>
        </w:tabs>
        <w:ind w:right="279" w:firstLine="707"/>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081003" w:rsidRDefault="00594D4B">
      <w:pPr>
        <w:pStyle w:val="1"/>
        <w:numPr>
          <w:ilvl w:val="0"/>
          <w:numId w:val="48"/>
        </w:numPr>
        <w:tabs>
          <w:tab w:val="left" w:pos="1984"/>
        </w:tabs>
        <w:spacing w:before="3"/>
      </w:pPr>
      <w:r>
        <w:rPr>
          <w:spacing w:val="-2"/>
        </w:rPr>
        <w:t>Базовые</w:t>
      </w:r>
      <w:r>
        <w:rPr>
          <w:spacing w:val="6"/>
        </w:rPr>
        <w:t xml:space="preserve"> </w:t>
      </w:r>
      <w:r>
        <w:rPr>
          <w:spacing w:val="-2"/>
        </w:rPr>
        <w:t>исследовательские</w:t>
      </w:r>
      <w:r>
        <w:rPr>
          <w:spacing w:val="9"/>
        </w:rPr>
        <w:t xml:space="preserve"> </w:t>
      </w:r>
      <w:r>
        <w:rPr>
          <w:spacing w:val="-2"/>
        </w:rPr>
        <w:t>действия:</w:t>
      </w:r>
    </w:p>
    <w:p w:rsidR="00081003" w:rsidRDefault="00594D4B">
      <w:pPr>
        <w:pStyle w:val="a4"/>
        <w:numPr>
          <w:ilvl w:val="1"/>
          <w:numId w:val="48"/>
        </w:numPr>
        <w:tabs>
          <w:tab w:val="left" w:pos="1984"/>
          <w:tab w:val="left" w:pos="3346"/>
          <w:tab w:val="left" w:pos="4274"/>
          <w:tab w:val="left" w:pos="5148"/>
          <w:tab w:val="left" w:pos="6372"/>
          <w:tab w:val="left" w:pos="6716"/>
          <w:tab w:val="left" w:pos="8300"/>
          <w:tab w:val="left" w:pos="9697"/>
        </w:tabs>
        <w:ind w:right="276" w:firstLine="707"/>
        <w:rPr>
          <w:sz w:val="24"/>
        </w:rPr>
      </w:pPr>
      <w:r>
        <w:rPr>
          <w:spacing w:val="-2"/>
          <w:sz w:val="24"/>
        </w:rPr>
        <w:t>определять</w:t>
      </w:r>
      <w:r>
        <w:rPr>
          <w:sz w:val="24"/>
        </w:rPr>
        <w:tab/>
      </w:r>
      <w:r>
        <w:rPr>
          <w:spacing w:val="-2"/>
          <w:sz w:val="24"/>
        </w:rPr>
        <w:t>разрыв</w:t>
      </w:r>
      <w:r>
        <w:rPr>
          <w:sz w:val="24"/>
        </w:rPr>
        <w:tab/>
      </w:r>
      <w:r>
        <w:rPr>
          <w:spacing w:val="-4"/>
          <w:sz w:val="24"/>
        </w:rPr>
        <w:t>между</w:t>
      </w:r>
      <w:r>
        <w:rPr>
          <w:sz w:val="24"/>
        </w:rPr>
        <w:tab/>
      </w:r>
      <w:r>
        <w:rPr>
          <w:spacing w:val="-2"/>
          <w:sz w:val="24"/>
        </w:rPr>
        <w:t>реальным</w:t>
      </w:r>
      <w:r>
        <w:rPr>
          <w:sz w:val="24"/>
        </w:rPr>
        <w:tab/>
      </w:r>
      <w:r>
        <w:rPr>
          <w:spacing w:val="-10"/>
          <w:sz w:val="24"/>
        </w:rPr>
        <w:t>и</w:t>
      </w:r>
      <w:r>
        <w:rPr>
          <w:sz w:val="24"/>
        </w:rPr>
        <w:tab/>
      </w:r>
      <w:r>
        <w:rPr>
          <w:spacing w:val="-2"/>
          <w:sz w:val="24"/>
        </w:rPr>
        <w:t>желательным</w:t>
      </w:r>
      <w:r>
        <w:rPr>
          <w:sz w:val="24"/>
        </w:rPr>
        <w:tab/>
      </w:r>
      <w:r>
        <w:rPr>
          <w:spacing w:val="-2"/>
          <w:sz w:val="24"/>
        </w:rPr>
        <w:t>состоянием</w:t>
      </w:r>
      <w:r>
        <w:rPr>
          <w:sz w:val="24"/>
        </w:rPr>
        <w:tab/>
      </w:r>
      <w:r>
        <w:rPr>
          <w:spacing w:val="-2"/>
          <w:sz w:val="24"/>
        </w:rPr>
        <w:t xml:space="preserve">объекта </w:t>
      </w:r>
      <w:r>
        <w:rPr>
          <w:sz w:val="24"/>
        </w:rPr>
        <w:t>(ситуации) на основе предложенных педагогическим работником вопросов;</w:t>
      </w:r>
    </w:p>
    <w:p w:rsidR="00081003" w:rsidRDefault="00594D4B">
      <w:pPr>
        <w:pStyle w:val="a4"/>
        <w:numPr>
          <w:ilvl w:val="1"/>
          <w:numId w:val="48"/>
        </w:numPr>
        <w:tabs>
          <w:tab w:val="left" w:pos="1982"/>
        </w:tabs>
        <w:ind w:right="278" w:firstLine="707"/>
        <w:jc w:val="both"/>
        <w:rPr>
          <w:sz w:val="24"/>
        </w:rPr>
      </w:pPr>
      <w:r>
        <w:rPr>
          <w:sz w:val="24"/>
        </w:rPr>
        <w:t>с помощью педагогического работника формулировать цель, планировать изменения объекта, ситуации;</w:t>
      </w:r>
    </w:p>
    <w:p w:rsidR="00081003" w:rsidRDefault="00594D4B">
      <w:pPr>
        <w:pStyle w:val="a4"/>
        <w:numPr>
          <w:ilvl w:val="1"/>
          <w:numId w:val="48"/>
        </w:numPr>
        <w:tabs>
          <w:tab w:val="left" w:pos="1982"/>
        </w:tabs>
        <w:ind w:right="278" w:firstLine="707"/>
        <w:jc w:val="both"/>
        <w:rPr>
          <w:sz w:val="24"/>
        </w:rPr>
      </w:pPr>
      <w:r>
        <w:rPr>
          <w:sz w:val="24"/>
        </w:rPr>
        <w:t>сравнивать несколько вариантов решения задачи, выбирать наиболее подходящий (на основе предложенных критериев);</w:t>
      </w:r>
    </w:p>
    <w:p w:rsidR="00081003" w:rsidRDefault="00594D4B">
      <w:pPr>
        <w:pStyle w:val="a4"/>
        <w:numPr>
          <w:ilvl w:val="1"/>
          <w:numId w:val="48"/>
        </w:numPr>
        <w:tabs>
          <w:tab w:val="left" w:pos="1982"/>
        </w:tabs>
        <w:ind w:right="277" w:firstLine="707"/>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w:t>
      </w:r>
      <w:r>
        <w:rPr>
          <w:spacing w:val="-3"/>
          <w:sz w:val="24"/>
        </w:rPr>
        <w:t xml:space="preserve"> </w:t>
      </w:r>
      <w:r>
        <w:rPr>
          <w:sz w:val="24"/>
        </w:rPr>
        <w:t xml:space="preserve">объектами (часть целое, причина </w:t>
      </w:r>
      <w:r>
        <w:rPr>
          <w:spacing w:val="-2"/>
          <w:sz w:val="24"/>
        </w:rPr>
        <w:t>следствие);</w:t>
      </w:r>
    </w:p>
    <w:p w:rsidR="00081003" w:rsidRDefault="00594D4B">
      <w:pPr>
        <w:pStyle w:val="a4"/>
        <w:numPr>
          <w:ilvl w:val="1"/>
          <w:numId w:val="48"/>
        </w:numPr>
        <w:tabs>
          <w:tab w:val="left" w:pos="1982"/>
        </w:tabs>
        <w:ind w:right="279" w:firstLine="707"/>
        <w:jc w:val="both"/>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5"/>
          <w:sz w:val="24"/>
        </w:rPr>
        <w:t xml:space="preserve"> </w:t>
      </w:r>
      <w:r>
        <w:rPr>
          <w:sz w:val="24"/>
        </w:rPr>
        <w:t>подкреплять</w:t>
      </w:r>
      <w:r>
        <w:rPr>
          <w:spacing w:val="-4"/>
          <w:sz w:val="24"/>
        </w:rPr>
        <w:t xml:space="preserve"> </w:t>
      </w:r>
      <w:r>
        <w:rPr>
          <w:sz w:val="24"/>
        </w:rPr>
        <w:t>их</w:t>
      </w:r>
      <w:r>
        <w:rPr>
          <w:spacing w:val="-4"/>
          <w:sz w:val="24"/>
        </w:rPr>
        <w:t xml:space="preserve"> </w:t>
      </w:r>
      <w:r>
        <w:rPr>
          <w:sz w:val="24"/>
        </w:rPr>
        <w:t>доказательствами</w:t>
      </w:r>
      <w:r>
        <w:rPr>
          <w:spacing w:val="-1"/>
          <w:sz w:val="24"/>
        </w:rPr>
        <w:t xml:space="preserve"> </w:t>
      </w:r>
      <w:r>
        <w:rPr>
          <w:sz w:val="24"/>
        </w:rPr>
        <w:t>на</w:t>
      </w:r>
      <w:r>
        <w:rPr>
          <w:spacing w:val="-4"/>
          <w:sz w:val="24"/>
        </w:rPr>
        <w:t xml:space="preserve"> </w:t>
      </w:r>
      <w:r>
        <w:rPr>
          <w:sz w:val="24"/>
        </w:rPr>
        <w:t>основе</w:t>
      </w:r>
      <w:r>
        <w:rPr>
          <w:spacing w:val="-1"/>
          <w:sz w:val="24"/>
        </w:rPr>
        <w:t xml:space="preserve"> </w:t>
      </w:r>
      <w:r>
        <w:rPr>
          <w:sz w:val="24"/>
        </w:rPr>
        <w:t>результатов проведенного наблюдения (опыта, измерения, классификации, сравнения, исследования);</w:t>
      </w:r>
    </w:p>
    <w:p w:rsidR="00081003" w:rsidRDefault="00594D4B">
      <w:pPr>
        <w:pStyle w:val="a4"/>
        <w:numPr>
          <w:ilvl w:val="1"/>
          <w:numId w:val="48"/>
        </w:numPr>
        <w:tabs>
          <w:tab w:val="left" w:pos="1982"/>
        </w:tabs>
        <w:ind w:right="280" w:firstLine="707"/>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081003" w:rsidRDefault="00594D4B">
      <w:pPr>
        <w:pStyle w:val="1"/>
        <w:numPr>
          <w:ilvl w:val="0"/>
          <w:numId w:val="48"/>
        </w:numPr>
        <w:tabs>
          <w:tab w:val="left" w:pos="1984"/>
        </w:tabs>
        <w:spacing w:before="3"/>
        <w:jc w:val="both"/>
      </w:pPr>
      <w:r>
        <w:t>Работа</w:t>
      </w:r>
      <w:r>
        <w:rPr>
          <w:spacing w:val="-3"/>
        </w:rPr>
        <w:t xml:space="preserve"> </w:t>
      </w:r>
      <w:r>
        <w:t>с</w:t>
      </w:r>
      <w:r>
        <w:rPr>
          <w:spacing w:val="-3"/>
        </w:rPr>
        <w:t xml:space="preserve"> </w:t>
      </w:r>
      <w:r>
        <w:rPr>
          <w:spacing w:val="-2"/>
        </w:rPr>
        <w:t>информацией:</w:t>
      </w:r>
    </w:p>
    <w:p w:rsidR="00081003" w:rsidRDefault="00594D4B">
      <w:pPr>
        <w:pStyle w:val="a4"/>
        <w:numPr>
          <w:ilvl w:val="1"/>
          <w:numId w:val="48"/>
        </w:numPr>
        <w:tabs>
          <w:tab w:val="left" w:pos="1983"/>
        </w:tabs>
        <w:spacing w:line="274" w:lineRule="exact"/>
        <w:ind w:left="1983" w:hanging="707"/>
        <w:jc w:val="both"/>
        <w:rPr>
          <w:sz w:val="24"/>
        </w:rPr>
      </w:pPr>
      <w:r>
        <w:rPr>
          <w:sz w:val="24"/>
        </w:rPr>
        <w:t>выбирать</w:t>
      </w:r>
      <w:r>
        <w:rPr>
          <w:spacing w:val="-10"/>
          <w:sz w:val="24"/>
        </w:rPr>
        <w:t xml:space="preserve"> </w:t>
      </w:r>
      <w:r>
        <w:rPr>
          <w:sz w:val="24"/>
        </w:rPr>
        <w:t>источник</w:t>
      </w:r>
      <w:r>
        <w:rPr>
          <w:spacing w:val="-12"/>
          <w:sz w:val="24"/>
        </w:rPr>
        <w:t xml:space="preserve"> </w:t>
      </w:r>
      <w:r>
        <w:rPr>
          <w:sz w:val="24"/>
        </w:rPr>
        <w:t>получения</w:t>
      </w:r>
      <w:r>
        <w:rPr>
          <w:spacing w:val="-10"/>
          <w:sz w:val="24"/>
        </w:rPr>
        <w:t xml:space="preserve"> </w:t>
      </w:r>
      <w:r>
        <w:rPr>
          <w:spacing w:val="-2"/>
          <w:sz w:val="24"/>
        </w:rPr>
        <w:t>информации;</w:t>
      </w:r>
    </w:p>
    <w:p w:rsidR="00081003" w:rsidRDefault="00594D4B">
      <w:pPr>
        <w:pStyle w:val="a4"/>
        <w:numPr>
          <w:ilvl w:val="1"/>
          <w:numId w:val="48"/>
        </w:numPr>
        <w:tabs>
          <w:tab w:val="left" w:pos="1982"/>
        </w:tabs>
        <w:ind w:right="278" w:firstLine="707"/>
        <w:jc w:val="both"/>
        <w:rPr>
          <w:sz w:val="24"/>
        </w:rPr>
      </w:pPr>
      <w:r>
        <w:rPr>
          <w:sz w:val="24"/>
        </w:rPr>
        <w:t>согласно</w:t>
      </w:r>
      <w:r>
        <w:rPr>
          <w:spacing w:val="-4"/>
          <w:sz w:val="24"/>
        </w:rPr>
        <w:t xml:space="preserve"> </w:t>
      </w:r>
      <w:r>
        <w:rPr>
          <w:sz w:val="24"/>
        </w:rPr>
        <w:t>заданному</w:t>
      </w:r>
      <w:r>
        <w:rPr>
          <w:spacing w:val="-8"/>
          <w:sz w:val="24"/>
        </w:rPr>
        <w:t xml:space="preserve"> </w:t>
      </w:r>
      <w:r>
        <w:rPr>
          <w:sz w:val="24"/>
        </w:rPr>
        <w:t>алгоритму</w:t>
      </w:r>
      <w:r>
        <w:rPr>
          <w:spacing w:val="-9"/>
          <w:sz w:val="24"/>
        </w:rPr>
        <w:t xml:space="preserve"> </w:t>
      </w:r>
      <w:r>
        <w:rPr>
          <w:sz w:val="24"/>
        </w:rPr>
        <w:t>находить</w:t>
      </w:r>
      <w:r>
        <w:rPr>
          <w:spacing w:val="-3"/>
          <w:sz w:val="24"/>
        </w:rPr>
        <w:t xml:space="preserve"> </w:t>
      </w:r>
      <w:r>
        <w:rPr>
          <w:sz w:val="24"/>
        </w:rPr>
        <w:t>в</w:t>
      </w:r>
      <w:r>
        <w:rPr>
          <w:spacing w:val="-4"/>
          <w:sz w:val="24"/>
        </w:rPr>
        <w:t xml:space="preserve"> </w:t>
      </w:r>
      <w:r>
        <w:rPr>
          <w:sz w:val="24"/>
        </w:rPr>
        <w:t>предложенном</w:t>
      </w:r>
      <w:r>
        <w:rPr>
          <w:spacing w:val="-6"/>
          <w:sz w:val="24"/>
        </w:rPr>
        <w:t xml:space="preserve"> </w:t>
      </w:r>
      <w:r>
        <w:rPr>
          <w:sz w:val="24"/>
        </w:rPr>
        <w:t>источнике</w:t>
      </w:r>
      <w:r>
        <w:rPr>
          <w:spacing w:val="-7"/>
          <w:sz w:val="24"/>
        </w:rPr>
        <w:t xml:space="preserve"> </w:t>
      </w:r>
      <w:r>
        <w:rPr>
          <w:sz w:val="24"/>
        </w:rPr>
        <w:t>информацию, представленную в явном виде;</w:t>
      </w:r>
    </w:p>
    <w:p w:rsidR="00081003" w:rsidRDefault="00594D4B">
      <w:pPr>
        <w:pStyle w:val="a4"/>
        <w:numPr>
          <w:ilvl w:val="1"/>
          <w:numId w:val="48"/>
        </w:numPr>
        <w:tabs>
          <w:tab w:val="left" w:pos="1983"/>
        </w:tabs>
        <w:ind w:left="1983" w:hanging="707"/>
        <w:jc w:val="both"/>
        <w:rPr>
          <w:sz w:val="24"/>
        </w:rPr>
      </w:pPr>
      <w:r>
        <w:rPr>
          <w:sz w:val="24"/>
        </w:rPr>
        <w:t>распознавать</w:t>
      </w:r>
      <w:r>
        <w:rPr>
          <w:spacing w:val="11"/>
          <w:sz w:val="24"/>
        </w:rPr>
        <w:t xml:space="preserve"> </w:t>
      </w:r>
      <w:r>
        <w:rPr>
          <w:sz w:val="24"/>
        </w:rPr>
        <w:t>достоверную</w:t>
      </w:r>
      <w:r>
        <w:rPr>
          <w:spacing w:val="13"/>
          <w:sz w:val="24"/>
        </w:rPr>
        <w:t xml:space="preserve"> </w:t>
      </w:r>
      <w:r>
        <w:rPr>
          <w:sz w:val="24"/>
        </w:rPr>
        <w:t>и</w:t>
      </w:r>
      <w:r>
        <w:rPr>
          <w:spacing w:val="13"/>
          <w:sz w:val="24"/>
        </w:rPr>
        <w:t xml:space="preserve"> </w:t>
      </w:r>
      <w:r>
        <w:rPr>
          <w:sz w:val="24"/>
        </w:rPr>
        <w:t>недостоверную</w:t>
      </w:r>
      <w:r>
        <w:rPr>
          <w:spacing w:val="15"/>
          <w:sz w:val="24"/>
        </w:rPr>
        <w:t xml:space="preserve"> </w:t>
      </w:r>
      <w:r>
        <w:rPr>
          <w:sz w:val="24"/>
        </w:rPr>
        <w:t>информацию</w:t>
      </w:r>
      <w:r>
        <w:rPr>
          <w:spacing w:val="14"/>
          <w:sz w:val="24"/>
        </w:rPr>
        <w:t xml:space="preserve"> </w:t>
      </w:r>
      <w:r>
        <w:rPr>
          <w:sz w:val="24"/>
        </w:rPr>
        <w:t>самостоятельно</w:t>
      </w:r>
      <w:r>
        <w:rPr>
          <w:spacing w:val="13"/>
          <w:sz w:val="24"/>
        </w:rPr>
        <w:t xml:space="preserve"> </w:t>
      </w:r>
      <w:r>
        <w:rPr>
          <w:sz w:val="24"/>
        </w:rPr>
        <w:t>или</w:t>
      </w:r>
      <w:r>
        <w:rPr>
          <w:spacing w:val="13"/>
          <w:sz w:val="24"/>
        </w:rPr>
        <w:t xml:space="preserve"> </w:t>
      </w:r>
      <w:r>
        <w:rPr>
          <w:spacing w:val="-5"/>
          <w:sz w:val="24"/>
        </w:rPr>
        <w:t>на</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66"/>
        <w:ind w:firstLine="0"/>
      </w:pPr>
      <w:r>
        <w:lastRenderedPageBreak/>
        <w:t>основании</w:t>
      </w:r>
      <w:r>
        <w:rPr>
          <w:spacing w:val="-11"/>
        </w:rPr>
        <w:t xml:space="preserve"> </w:t>
      </w:r>
      <w:r>
        <w:t>предложенного</w:t>
      </w:r>
      <w:r>
        <w:rPr>
          <w:spacing w:val="-9"/>
        </w:rPr>
        <w:t xml:space="preserve"> </w:t>
      </w:r>
      <w:r>
        <w:t>педагогическим</w:t>
      </w:r>
      <w:r>
        <w:rPr>
          <w:spacing w:val="-10"/>
        </w:rPr>
        <w:t xml:space="preserve"> </w:t>
      </w:r>
      <w:r>
        <w:t>работником</w:t>
      </w:r>
      <w:r>
        <w:rPr>
          <w:spacing w:val="-10"/>
        </w:rPr>
        <w:t xml:space="preserve"> </w:t>
      </w:r>
      <w:r>
        <w:t>способа</w:t>
      </w:r>
      <w:r>
        <w:rPr>
          <w:spacing w:val="-11"/>
        </w:rPr>
        <w:t xml:space="preserve"> </w:t>
      </w:r>
      <w:r>
        <w:t>её</w:t>
      </w:r>
      <w:r>
        <w:rPr>
          <w:spacing w:val="-10"/>
        </w:rPr>
        <w:t xml:space="preserve"> </w:t>
      </w:r>
      <w:r>
        <w:rPr>
          <w:spacing w:val="-2"/>
        </w:rPr>
        <w:t>проверки;</w:t>
      </w:r>
    </w:p>
    <w:p w:rsidR="00081003" w:rsidRDefault="00594D4B">
      <w:pPr>
        <w:pStyle w:val="a4"/>
        <w:numPr>
          <w:ilvl w:val="1"/>
          <w:numId w:val="48"/>
        </w:numPr>
        <w:tabs>
          <w:tab w:val="left" w:pos="1982"/>
        </w:tabs>
        <w:ind w:right="279" w:firstLine="707"/>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81003" w:rsidRDefault="00594D4B">
      <w:pPr>
        <w:pStyle w:val="a4"/>
        <w:numPr>
          <w:ilvl w:val="1"/>
          <w:numId w:val="48"/>
        </w:numPr>
        <w:tabs>
          <w:tab w:val="left" w:pos="1982"/>
        </w:tabs>
        <w:spacing w:before="1"/>
        <w:ind w:right="282" w:firstLine="707"/>
        <w:jc w:val="both"/>
        <w:rPr>
          <w:sz w:val="24"/>
        </w:rPr>
      </w:pPr>
      <w:r>
        <w:rPr>
          <w:sz w:val="24"/>
        </w:rPr>
        <w:t>анализировать и создавать текстовую, видео, графическую, звуковую, информацию в соответствии с учебной задачей;</w:t>
      </w:r>
    </w:p>
    <w:p w:rsidR="00081003" w:rsidRDefault="00594D4B">
      <w:pPr>
        <w:pStyle w:val="a4"/>
        <w:numPr>
          <w:ilvl w:val="1"/>
          <w:numId w:val="48"/>
        </w:numPr>
        <w:tabs>
          <w:tab w:val="left" w:pos="1983"/>
        </w:tabs>
        <w:ind w:left="1983" w:hanging="707"/>
        <w:jc w:val="both"/>
        <w:rPr>
          <w:sz w:val="24"/>
        </w:rPr>
      </w:pPr>
      <w:r>
        <w:rPr>
          <w:sz w:val="24"/>
        </w:rPr>
        <w:t>самостоятельно</w:t>
      </w:r>
      <w:r>
        <w:rPr>
          <w:spacing w:val="-8"/>
          <w:sz w:val="24"/>
        </w:rPr>
        <w:t xml:space="preserve"> </w:t>
      </w:r>
      <w:r>
        <w:rPr>
          <w:sz w:val="24"/>
        </w:rPr>
        <w:t>создавать</w:t>
      </w:r>
      <w:r>
        <w:rPr>
          <w:spacing w:val="-7"/>
          <w:sz w:val="24"/>
        </w:rPr>
        <w:t xml:space="preserve"> </w:t>
      </w:r>
      <w:r>
        <w:rPr>
          <w:sz w:val="24"/>
        </w:rPr>
        <w:t>схемы,</w:t>
      </w:r>
      <w:r>
        <w:rPr>
          <w:spacing w:val="-8"/>
          <w:sz w:val="24"/>
        </w:rPr>
        <w:t xml:space="preserve"> </w:t>
      </w:r>
      <w:r>
        <w:rPr>
          <w:sz w:val="24"/>
        </w:rPr>
        <w:t>таблицы</w:t>
      </w:r>
      <w:r>
        <w:rPr>
          <w:spacing w:val="-8"/>
          <w:sz w:val="24"/>
        </w:rPr>
        <w:t xml:space="preserve"> </w:t>
      </w:r>
      <w:r>
        <w:rPr>
          <w:sz w:val="24"/>
        </w:rPr>
        <w:t>для</w:t>
      </w:r>
      <w:r>
        <w:rPr>
          <w:spacing w:val="-10"/>
          <w:sz w:val="24"/>
        </w:rPr>
        <w:t xml:space="preserve"> </w:t>
      </w:r>
      <w:r>
        <w:rPr>
          <w:sz w:val="24"/>
        </w:rPr>
        <w:t>представления</w:t>
      </w:r>
      <w:r>
        <w:rPr>
          <w:spacing w:val="-6"/>
          <w:sz w:val="24"/>
        </w:rPr>
        <w:t xml:space="preserve"> </w:t>
      </w:r>
      <w:r>
        <w:rPr>
          <w:spacing w:val="-2"/>
          <w:sz w:val="24"/>
        </w:rPr>
        <w:t>информации.</w:t>
      </w:r>
    </w:p>
    <w:p w:rsidR="00081003" w:rsidRDefault="00594D4B">
      <w:pPr>
        <w:pStyle w:val="1"/>
        <w:spacing w:before="4" w:line="240" w:lineRule="auto"/>
      </w:pPr>
      <w:r>
        <w:t>Овладение</w:t>
      </w:r>
      <w:r>
        <w:rPr>
          <w:spacing w:val="-13"/>
        </w:rPr>
        <w:t xml:space="preserve"> </w:t>
      </w:r>
      <w:r>
        <w:t>универсальными</w:t>
      </w:r>
      <w:r>
        <w:rPr>
          <w:spacing w:val="-9"/>
        </w:rPr>
        <w:t xml:space="preserve"> </w:t>
      </w:r>
      <w:r>
        <w:t>учебными</w:t>
      </w:r>
      <w:r>
        <w:rPr>
          <w:spacing w:val="-9"/>
        </w:rPr>
        <w:t xml:space="preserve"> </w:t>
      </w:r>
      <w:r>
        <w:t>коммуникативными</w:t>
      </w:r>
      <w:r>
        <w:rPr>
          <w:spacing w:val="-8"/>
        </w:rPr>
        <w:t xml:space="preserve"> </w:t>
      </w:r>
      <w:r>
        <w:rPr>
          <w:spacing w:val="-2"/>
        </w:rPr>
        <w:t>действиями:</w:t>
      </w:r>
    </w:p>
    <w:p w:rsidR="00081003" w:rsidRDefault="00594D4B">
      <w:pPr>
        <w:pStyle w:val="a4"/>
        <w:numPr>
          <w:ilvl w:val="0"/>
          <w:numId w:val="47"/>
        </w:numPr>
        <w:tabs>
          <w:tab w:val="left" w:pos="1984"/>
        </w:tabs>
        <w:spacing w:line="274" w:lineRule="exact"/>
        <w:rPr>
          <w:b/>
          <w:sz w:val="24"/>
        </w:rPr>
      </w:pPr>
      <w:r>
        <w:rPr>
          <w:b/>
          <w:spacing w:val="-2"/>
          <w:sz w:val="24"/>
        </w:rPr>
        <w:t>Общение:</w:t>
      </w:r>
    </w:p>
    <w:p w:rsidR="00081003" w:rsidRDefault="00594D4B">
      <w:pPr>
        <w:pStyle w:val="a4"/>
        <w:numPr>
          <w:ilvl w:val="1"/>
          <w:numId w:val="47"/>
        </w:numPr>
        <w:tabs>
          <w:tab w:val="left" w:pos="1984"/>
        </w:tabs>
        <w:ind w:right="275" w:firstLine="707"/>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целями и условиями общения в знакомой среде;</w:t>
      </w:r>
    </w:p>
    <w:p w:rsidR="00081003" w:rsidRDefault="00594D4B">
      <w:pPr>
        <w:pStyle w:val="a4"/>
        <w:numPr>
          <w:ilvl w:val="1"/>
          <w:numId w:val="47"/>
        </w:numPr>
        <w:tabs>
          <w:tab w:val="left" w:pos="1984"/>
        </w:tabs>
        <w:ind w:right="277" w:firstLine="707"/>
        <w:rPr>
          <w:sz w:val="24"/>
        </w:rPr>
      </w:pPr>
      <w:r>
        <w:rPr>
          <w:sz w:val="24"/>
        </w:rPr>
        <w:t>проявлять</w:t>
      </w:r>
      <w:r>
        <w:rPr>
          <w:spacing w:val="40"/>
          <w:sz w:val="24"/>
        </w:rPr>
        <w:t xml:space="preserve"> </w:t>
      </w:r>
      <w:r>
        <w:rPr>
          <w:sz w:val="24"/>
        </w:rPr>
        <w:t>уважительное</w:t>
      </w:r>
      <w:r>
        <w:rPr>
          <w:spacing w:val="38"/>
          <w:sz w:val="24"/>
        </w:rPr>
        <w:t xml:space="preserve"> </w:t>
      </w:r>
      <w:r>
        <w:rPr>
          <w:sz w:val="24"/>
        </w:rPr>
        <w:t>отношение</w:t>
      </w:r>
      <w:r>
        <w:rPr>
          <w:spacing w:val="36"/>
          <w:sz w:val="24"/>
        </w:rPr>
        <w:t xml:space="preserve"> </w:t>
      </w:r>
      <w:r>
        <w:rPr>
          <w:sz w:val="24"/>
        </w:rPr>
        <w:t>к</w:t>
      </w:r>
      <w:r>
        <w:rPr>
          <w:spacing w:val="38"/>
          <w:sz w:val="24"/>
        </w:rPr>
        <w:t xml:space="preserve"> </w:t>
      </w:r>
      <w:r>
        <w:rPr>
          <w:sz w:val="24"/>
        </w:rPr>
        <w:t>собеседнику,</w:t>
      </w:r>
      <w:r>
        <w:rPr>
          <w:spacing w:val="38"/>
          <w:sz w:val="24"/>
        </w:rPr>
        <w:t xml:space="preserve"> </w:t>
      </w:r>
      <w:r>
        <w:rPr>
          <w:sz w:val="24"/>
        </w:rPr>
        <w:t>соблюдать</w:t>
      </w:r>
      <w:r>
        <w:rPr>
          <w:spacing w:val="39"/>
          <w:sz w:val="24"/>
        </w:rPr>
        <w:t xml:space="preserve"> </w:t>
      </w:r>
      <w:r>
        <w:rPr>
          <w:sz w:val="24"/>
        </w:rPr>
        <w:t>правила</w:t>
      </w:r>
      <w:r>
        <w:rPr>
          <w:spacing w:val="37"/>
          <w:sz w:val="24"/>
        </w:rPr>
        <w:t xml:space="preserve"> </w:t>
      </w:r>
      <w:r>
        <w:rPr>
          <w:sz w:val="24"/>
        </w:rPr>
        <w:t>ведения диалога и дискуссии;</w:t>
      </w:r>
    </w:p>
    <w:p w:rsidR="00081003" w:rsidRDefault="00594D4B">
      <w:pPr>
        <w:pStyle w:val="a4"/>
        <w:numPr>
          <w:ilvl w:val="1"/>
          <w:numId w:val="47"/>
        </w:numPr>
        <w:tabs>
          <w:tab w:val="left" w:pos="1984"/>
        </w:tabs>
        <w:ind w:left="1984"/>
        <w:rPr>
          <w:sz w:val="24"/>
        </w:rPr>
      </w:pPr>
      <w:r>
        <w:rPr>
          <w:sz w:val="24"/>
        </w:rPr>
        <w:t>признавать</w:t>
      </w:r>
      <w:r>
        <w:rPr>
          <w:spacing w:val="-11"/>
          <w:sz w:val="24"/>
        </w:rPr>
        <w:t xml:space="preserve"> </w:t>
      </w:r>
      <w:r>
        <w:rPr>
          <w:sz w:val="24"/>
        </w:rPr>
        <w:t>возможность</w:t>
      </w:r>
      <w:r>
        <w:rPr>
          <w:spacing w:val="-9"/>
          <w:sz w:val="24"/>
        </w:rPr>
        <w:t xml:space="preserve"> </w:t>
      </w:r>
      <w:r>
        <w:rPr>
          <w:sz w:val="24"/>
        </w:rPr>
        <w:t>существования</w:t>
      </w:r>
      <w:r>
        <w:rPr>
          <w:spacing w:val="-9"/>
          <w:sz w:val="24"/>
        </w:rPr>
        <w:t xml:space="preserve"> </w:t>
      </w:r>
      <w:r>
        <w:rPr>
          <w:sz w:val="24"/>
        </w:rPr>
        <w:t>разных</w:t>
      </w:r>
      <w:r>
        <w:rPr>
          <w:spacing w:val="-9"/>
          <w:sz w:val="24"/>
        </w:rPr>
        <w:t xml:space="preserve"> </w:t>
      </w:r>
      <w:r>
        <w:rPr>
          <w:sz w:val="24"/>
        </w:rPr>
        <w:t>точек</w:t>
      </w:r>
      <w:r>
        <w:rPr>
          <w:spacing w:val="-9"/>
          <w:sz w:val="24"/>
        </w:rPr>
        <w:t xml:space="preserve"> </w:t>
      </w:r>
      <w:r>
        <w:rPr>
          <w:spacing w:val="-2"/>
          <w:sz w:val="24"/>
        </w:rPr>
        <w:t>зрения;</w:t>
      </w:r>
    </w:p>
    <w:p w:rsidR="00081003" w:rsidRDefault="00594D4B">
      <w:pPr>
        <w:pStyle w:val="a4"/>
        <w:numPr>
          <w:ilvl w:val="1"/>
          <w:numId w:val="47"/>
        </w:numPr>
        <w:tabs>
          <w:tab w:val="left" w:pos="1984"/>
        </w:tabs>
        <w:ind w:left="1984"/>
        <w:rPr>
          <w:sz w:val="24"/>
        </w:rPr>
      </w:pPr>
      <w:r>
        <w:rPr>
          <w:sz w:val="24"/>
        </w:rPr>
        <w:t>корректно</w:t>
      </w:r>
      <w:r>
        <w:rPr>
          <w:spacing w:val="-14"/>
          <w:sz w:val="24"/>
        </w:rPr>
        <w:t xml:space="preserve"> </w:t>
      </w:r>
      <w:r>
        <w:rPr>
          <w:sz w:val="24"/>
        </w:rPr>
        <w:t>и</w:t>
      </w:r>
      <w:r>
        <w:rPr>
          <w:spacing w:val="-10"/>
          <w:sz w:val="24"/>
        </w:rPr>
        <w:t xml:space="preserve"> </w:t>
      </w:r>
      <w:r>
        <w:rPr>
          <w:sz w:val="24"/>
        </w:rPr>
        <w:t>аргументированно</w:t>
      </w:r>
      <w:r>
        <w:rPr>
          <w:spacing w:val="-10"/>
          <w:sz w:val="24"/>
        </w:rPr>
        <w:t xml:space="preserve"> </w:t>
      </w:r>
      <w:r>
        <w:rPr>
          <w:sz w:val="24"/>
        </w:rPr>
        <w:t>высказывать</w:t>
      </w:r>
      <w:r>
        <w:rPr>
          <w:spacing w:val="-11"/>
          <w:sz w:val="24"/>
        </w:rPr>
        <w:t xml:space="preserve"> </w:t>
      </w:r>
      <w:r>
        <w:rPr>
          <w:sz w:val="24"/>
        </w:rPr>
        <w:t>своё</w:t>
      </w:r>
      <w:r>
        <w:rPr>
          <w:spacing w:val="-12"/>
          <w:sz w:val="24"/>
        </w:rPr>
        <w:t xml:space="preserve"> </w:t>
      </w:r>
      <w:r>
        <w:rPr>
          <w:spacing w:val="-2"/>
          <w:sz w:val="24"/>
        </w:rPr>
        <w:t>мнение;</w:t>
      </w:r>
    </w:p>
    <w:p w:rsidR="00081003" w:rsidRDefault="00594D4B">
      <w:pPr>
        <w:pStyle w:val="a4"/>
        <w:numPr>
          <w:ilvl w:val="1"/>
          <w:numId w:val="47"/>
        </w:numPr>
        <w:tabs>
          <w:tab w:val="left" w:pos="1984"/>
        </w:tabs>
        <w:ind w:left="1984"/>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поставленной</w:t>
      </w:r>
      <w:r>
        <w:rPr>
          <w:spacing w:val="-1"/>
          <w:sz w:val="24"/>
        </w:rPr>
        <w:t xml:space="preserve"> </w:t>
      </w:r>
      <w:r>
        <w:rPr>
          <w:spacing w:val="-2"/>
          <w:sz w:val="24"/>
        </w:rPr>
        <w:t>задачей;</w:t>
      </w:r>
    </w:p>
    <w:p w:rsidR="00081003" w:rsidRDefault="00594D4B">
      <w:pPr>
        <w:pStyle w:val="a4"/>
        <w:numPr>
          <w:ilvl w:val="1"/>
          <w:numId w:val="47"/>
        </w:numPr>
        <w:tabs>
          <w:tab w:val="left" w:pos="1984"/>
        </w:tabs>
        <w:ind w:left="1984"/>
        <w:rPr>
          <w:sz w:val="24"/>
        </w:rPr>
      </w:pPr>
      <w:r>
        <w:rPr>
          <w:sz w:val="24"/>
        </w:rPr>
        <w:t>создавать</w:t>
      </w:r>
      <w:r>
        <w:rPr>
          <w:spacing w:val="-6"/>
          <w:sz w:val="24"/>
        </w:rPr>
        <w:t xml:space="preserve"> </w:t>
      </w:r>
      <w:r>
        <w:rPr>
          <w:sz w:val="24"/>
        </w:rPr>
        <w:t>устные</w:t>
      </w:r>
      <w:r>
        <w:rPr>
          <w:spacing w:val="-7"/>
          <w:sz w:val="24"/>
        </w:rPr>
        <w:t xml:space="preserve"> </w:t>
      </w:r>
      <w:r>
        <w:rPr>
          <w:sz w:val="24"/>
        </w:rPr>
        <w:t>и</w:t>
      </w:r>
      <w:r>
        <w:rPr>
          <w:spacing w:val="-6"/>
          <w:sz w:val="24"/>
        </w:rPr>
        <w:t xml:space="preserve"> </w:t>
      </w:r>
      <w:r>
        <w:rPr>
          <w:sz w:val="24"/>
        </w:rPr>
        <w:t>письменные</w:t>
      </w:r>
      <w:r>
        <w:rPr>
          <w:spacing w:val="-8"/>
          <w:sz w:val="24"/>
        </w:rPr>
        <w:t xml:space="preserve"> </w:t>
      </w:r>
      <w:r>
        <w:rPr>
          <w:sz w:val="24"/>
        </w:rPr>
        <w:t>тексты</w:t>
      </w:r>
      <w:r>
        <w:rPr>
          <w:spacing w:val="-7"/>
          <w:sz w:val="24"/>
        </w:rPr>
        <w:t xml:space="preserve"> </w:t>
      </w:r>
      <w:r>
        <w:rPr>
          <w:sz w:val="24"/>
        </w:rPr>
        <w:t>(описание,</w:t>
      </w:r>
      <w:r>
        <w:rPr>
          <w:spacing w:val="-6"/>
          <w:sz w:val="24"/>
        </w:rPr>
        <w:t xml:space="preserve"> </w:t>
      </w:r>
      <w:r>
        <w:rPr>
          <w:sz w:val="24"/>
        </w:rPr>
        <w:t>рассуждение,</w:t>
      </w:r>
      <w:r>
        <w:rPr>
          <w:spacing w:val="-5"/>
          <w:sz w:val="24"/>
        </w:rPr>
        <w:t xml:space="preserve"> </w:t>
      </w:r>
      <w:r>
        <w:rPr>
          <w:spacing w:val="-2"/>
          <w:sz w:val="24"/>
        </w:rPr>
        <w:t>повествование);</w:t>
      </w:r>
    </w:p>
    <w:p w:rsidR="00081003" w:rsidRDefault="00594D4B">
      <w:pPr>
        <w:pStyle w:val="a4"/>
        <w:numPr>
          <w:ilvl w:val="1"/>
          <w:numId w:val="47"/>
        </w:numPr>
        <w:tabs>
          <w:tab w:val="left" w:pos="1984"/>
        </w:tabs>
        <w:ind w:left="1984"/>
        <w:rPr>
          <w:sz w:val="24"/>
        </w:rPr>
      </w:pPr>
      <w:r>
        <w:rPr>
          <w:sz w:val="24"/>
        </w:rPr>
        <w:t>готовить</w:t>
      </w:r>
      <w:r>
        <w:rPr>
          <w:spacing w:val="-12"/>
          <w:sz w:val="24"/>
        </w:rPr>
        <w:t xml:space="preserve"> </w:t>
      </w:r>
      <w:r>
        <w:rPr>
          <w:sz w:val="24"/>
        </w:rPr>
        <w:t>небольшие</w:t>
      </w:r>
      <w:r>
        <w:rPr>
          <w:spacing w:val="-12"/>
          <w:sz w:val="24"/>
        </w:rPr>
        <w:t xml:space="preserve"> </w:t>
      </w:r>
      <w:r>
        <w:rPr>
          <w:sz w:val="24"/>
        </w:rPr>
        <w:t>публичные</w:t>
      </w:r>
      <w:r>
        <w:rPr>
          <w:spacing w:val="-12"/>
          <w:sz w:val="24"/>
        </w:rPr>
        <w:t xml:space="preserve"> </w:t>
      </w:r>
      <w:r>
        <w:rPr>
          <w:spacing w:val="-2"/>
          <w:sz w:val="24"/>
        </w:rPr>
        <w:t>выступления;</w:t>
      </w:r>
    </w:p>
    <w:p w:rsidR="00081003" w:rsidRDefault="00594D4B">
      <w:pPr>
        <w:pStyle w:val="a4"/>
        <w:numPr>
          <w:ilvl w:val="1"/>
          <w:numId w:val="47"/>
        </w:numPr>
        <w:tabs>
          <w:tab w:val="left" w:pos="1984"/>
          <w:tab w:val="left" w:pos="3257"/>
          <w:tab w:val="left" w:pos="5225"/>
          <w:tab w:val="left" w:pos="6382"/>
          <w:tab w:val="left" w:pos="7592"/>
          <w:tab w:val="left" w:pos="8370"/>
          <w:tab w:val="left" w:pos="9503"/>
          <w:tab w:val="left" w:pos="9841"/>
        </w:tabs>
        <w:ind w:right="275" w:firstLine="707"/>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081003" w:rsidRDefault="00594D4B">
      <w:pPr>
        <w:pStyle w:val="1"/>
        <w:numPr>
          <w:ilvl w:val="0"/>
          <w:numId w:val="47"/>
        </w:numPr>
        <w:tabs>
          <w:tab w:val="left" w:pos="1984"/>
        </w:tabs>
        <w:spacing w:before="4"/>
      </w:pPr>
      <w:r>
        <w:t>Совместная</w:t>
      </w:r>
      <w:r>
        <w:rPr>
          <w:spacing w:val="-10"/>
        </w:rPr>
        <w:t xml:space="preserve"> </w:t>
      </w:r>
      <w:r>
        <w:rPr>
          <w:spacing w:val="-2"/>
        </w:rPr>
        <w:t>деятельность:</w:t>
      </w:r>
    </w:p>
    <w:p w:rsidR="00081003" w:rsidRDefault="00594D4B">
      <w:pPr>
        <w:pStyle w:val="a4"/>
        <w:numPr>
          <w:ilvl w:val="1"/>
          <w:numId w:val="47"/>
        </w:numPr>
        <w:tabs>
          <w:tab w:val="left" w:pos="1982"/>
        </w:tabs>
        <w:ind w:right="278" w:firstLine="707"/>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1003" w:rsidRDefault="00594D4B">
      <w:pPr>
        <w:pStyle w:val="a4"/>
        <w:numPr>
          <w:ilvl w:val="1"/>
          <w:numId w:val="47"/>
        </w:numPr>
        <w:tabs>
          <w:tab w:val="left" w:pos="1982"/>
        </w:tabs>
        <w:ind w:right="279" w:firstLine="707"/>
        <w:jc w:val="both"/>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081003" w:rsidRDefault="00594D4B">
      <w:pPr>
        <w:pStyle w:val="a4"/>
        <w:numPr>
          <w:ilvl w:val="1"/>
          <w:numId w:val="47"/>
        </w:numPr>
        <w:tabs>
          <w:tab w:val="left" w:pos="1983"/>
        </w:tabs>
        <w:ind w:left="1983" w:hanging="707"/>
        <w:jc w:val="both"/>
        <w:rPr>
          <w:sz w:val="24"/>
        </w:rPr>
      </w:pPr>
      <w:r>
        <w:rPr>
          <w:sz w:val="24"/>
        </w:rPr>
        <w:t>проявлять</w:t>
      </w:r>
      <w:r>
        <w:rPr>
          <w:spacing w:val="-16"/>
          <w:sz w:val="24"/>
        </w:rPr>
        <w:t xml:space="preserve"> </w:t>
      </w:r>
      <w:r>
        <w:rPr>
          <w:sz w:val="24"/>
        </w:rPr>
        <w:t>готовность</w:t>
      </w:r>
      <w:r>
        <w:rPr>
          <w:spacing w:val="-13"/>
          <w:sz w:val="24"/>
        </w:rPr>
        <w:t xml:space="preserve"> </w:t>
      </w:r>
      <w:r>
        <w:rPr>
          <w:sz w:val="24"/>
        </w:rPr>
        <w:t>руководить,</w:t>
      </w:r>
      <w:r>
        <w:rPr>
          <w:spacing w:val="-12"/>
          <w:sz w:val="24"/>
        </w:rPr>
        <w:t xml:space="preserve"> </w:t>
      </w:r>
      <w:r>
        <w:rPr>
          <w:sz w:val="24"/>
        </w:rPr>
        <w:t>выполнять</w:t>
      </w:r>
      <w:r>
        <w:rPr>
          <w:spacing w:val="-12"/>
          <w:sz w:val="24"/>
        </w:rPr>
        <w:t xml:space="preserve"> </w:t>
      </w:r>
      <w:r>
        <w:rPr>
          <w:sz w:val="24"/>
        </w:rPr>
        <w:t>поручения,</w:t>
      </w:r>
      <w:r>
        <w:rPr>
          <w:spacing w:val="-12"/>
          <w:sz w:val="24"/>
        </w:rPr>
        <w:t xml:space="preserve"> </w:t>
      </w:r>
      <w:r>
        <w:rPr>
          <w:spacing w:val="-2"/>
          <w:sz w:val="24"/>
        </w:rPr>
        <w:t>подчиняться;</w:t>
      </w:r>
    </w:p>
    <w:p w:rsidR="00081003" w:rsidRDefault="00594D4B">
      <w:pPr>
        <w:pStyle w:val="a4"/>
        <w:numPr>
          <w:ilvl w:val="1"/>
          <w:numId w:val="47"/>
        </w:numPr>
        <w:tabs>
          <w:tab w:val="left" w:pos="1983"/>
        </w:tabs>
        <w:ind w:left="1983" w:hanging="707"/>
        <w:jc w:val="both"/>
        <w:rPr>
          <w:sz w:val="24"/>
        </w:rPr>
      </w:pPr>
      <w:r>
        <w:rPr>
          <w:sz w:val="24"/>
        </w:rPr>
        <w:t>ответственно</w:t>
      </w:r>
      <w:r>
        <w:rPr>
          <w:spacing w:val="-6"/>
          <w:sz w:val="24"/>
        </w:rPr>
        <w:t xml:space="preserve"> </w:t>
      </w:r>
      <w:r>
        <w:rPr>
          <w:sz w:val="24"/>
        </w:rPr>
        <w:t>выполнять</w:t>
      </w:r>
      <w:r>
        <w:rPr>
          <w:spacing w:val="-5"/>
          <w:sz w:val="24"/>
        </w:rPr>
        <w:t xml:space="preserve"> </w:t>
      </w:r>
      <w:r>
        <w:rPr>
          <w:sz w:val="24"/>
        </w:rPr>
        <w:t>свою</w:t>
      </w:r>
      <w:r>
        <w:rPr>
          <w:spacing w:val="-5"/>
          <w:sz w:val="24"/>
        </w:rPr>
        <w:t xml:space="preserve"> </w:t>
      </w:r>
      <w:r>
        <w:rPr>
          <w:sz w:val="24"/>
        </w:rPr>
        <w:t>часть</w:t>
      </w:r>
      <w:r>
        <w:rPr>
          <w:spacing w:val="-5"/>
          <w:sz w:val="24"/>
        </w:rPr>
        <w:t xml:space="preserve"> </w:t>
      </w:r>
      <w:r>
        <w:rPr>
          <w:spacing w:val="-2"/>
          <w:sz w:val="24"/>
        </w:rPr>
        <w:t>работы;</w:t>
      </w:r>
    </w:p>
    <w:p w:rsidR="00081003" w:rsidRDefault="00594D4B">
      <w:pPr>
        <w:pStyle w:val="a4"/>
        <w:numPr>
          <w:ilvl w:val="1"/>
          <w:numId w:val="47"/>
        </w:numPr>
        <w:tabs>
          <w:tab w:val="left" w:pos="1983"/>
        </w:tabs>
        <w:ind w:left="1983" w:hanging="707"/>
        <w:jc w:val="both"/>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5"/>
          <w:sz w:val="24"/>
        </w:rPr>
        <w:t xml:space="preserve"> </w:t>
      </w:r>
      <w:r>
        <w:rPr>
          <w:sz w:val="24"/>
        </w:rPr>
        <w:t>общий</w:t>
      </w:r>
      <w:r>
        <w:rPr>
          <w:spacing w:val="-3"/>
          <w:sz w:val="24"/>
        </w:rPr>
        <w:t xml:space="preserve"> </w:t>
      </w:r>
      <w:r>
        <w:rPr>
          <w:spacing w:val="-2"/>
          <w:sz w:val="24"/>
        </w:rPr>
        <w:t>результат;</w:t>
      </w:r>
    </w:p>
    <w:p w:rsidR="00081003" w:rsidRDefault="00594D4B">
      <w:pPr>
        <w:pStyle w:val="a4"/>
        <w:numPr>
          <w:ilvl w:val="1"/>
          <w:numId w:val="47"/>
        </w:numPr>
        <w:tabs>
          <w:tab w:val="left" w:pos="1984"/>
        </w:tabs>
        <w:ind w:left="1276" w:right="620" w:firstLine="0"/>
        <w:rPr>
          <w:b/>
          <w:sz w:val="24"/>
        </w:rPr>
      </w:pPr>
      <w:r>
        <w:rPr>
          <w:sz w:val="24"/>
        </w:rPr>
        <w:t>выполнять</w:t>
      </w:r>
      <w:r>
        <w:rPr>
          <w:spacing w:val="-4"/>
          <w:sz w:val="24"/>
        </w:rPr>
        <w:t xml:space="preserve"> </w:t>
      </w:r>
      <w:r>
        <w:rPr>
          <w:sz w:val="24"/>
        </w:rPr>
        <w:t>совместные</w:t>
      </w:r>
      <w:r>
        <w:rPr>
          <w:spacing w:val="-5"/>
          <w:sz w:val="24"/>
        </w:rPr>
        <w:t xml:space="preserve"> </w:t>
      </w:r>
      <w:r>
        <w:rPr>
          <w:sz w:val="24"/>
        </w:rPr>
        <w:t>проектные</w:t>
      </w:r>
      <w:r>
        <w:rPr>
          <w:spacing w:val="-7"/>
          <w:sz w:val="24"/>
        </w:rPr>
        <w:t xml:space="preserve"> </w:t>
      </w:r>
      <w:r>
        <w:rPr>
          <w:sz w:val="24"/>
        </w:rPr>
        <w:t>задания</w:t>
      </w:r>
      <w:r>
        <w:rPr>
          <w:spacing w:val="-6"/>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предложенные</w:t>
      </w:r>
      <w:r>
        <w:rPr>
          <w:spacing w:val="-9"/>
          <w:sz w:val="24"/>
        </w:rPr>
        <w:t xml:space="preserve"> </w:t>
      </w:r>
      <w:r>
        <w:rPr>
          <w:sz w:val="24"/>
        </w:rPr>
        <w:t xml:space="preserve">образцы. Овладение универсальными учебными </w:t>
      </w:r>
      <w:r>
        <w:rPr>
          <w:b/>
          <w:sz w:val="24"/>
        </w:rPr>
        <w:t>регулятивными действиями:</w:t>
      </w:r>
    </w:p>
    <w:p w:rsidR="00081003" w:rsidRDefault="00594D4B">
      <w:pPr>
        <w:pStyle w:val="1"/>
        <w:numPr>
          <w:ilvl w:val="2"/>
          <w:numId w:val="47"/>
        </w:numPr>
        <w:tabs>
          <w:tab w:val="left" w:pos="1984"/>
        </w:tabs>
        <w:spacing w:before="3"/>
      </w:pPr>
      <w:r>
        <w:rPr>
          <w:spacing w:val="-2"/>
        </w:rPr>
        <w:t>Самоорганизация:</w:t>
      </w:r>
    </w:p>
    <w:p w:rsidR="00081003" w:rsidRDefault="00594D4B">
      <w:pPr>
        <w:pStyle w:val="a4"/>
        <w:numPr>
          <w:ilvl w:val="3"/>
          <w:numId w:val="47"/>
        </w:numPr>
        <w:tabs>
          <w:tab w:val="left" w:pos="1984"/>
        </w:tabs>
        <w:spacing w:line="274" w:lineRule="exact"/>
        <w:rPr>
          <w:sz w:val="24"/>
        </w:rPr>
      </w:pPr>
      <w:r>
        <w:rPr>
          <w:sz w:val="24"/>
        </w:rPr>
        <w:t>планировать</w:t>
      </w:r>
      <w:r>
        <w:rPr>
          <w:spacing w:val="-7"/>
          <w:sz w:val="24"/>
        </w:rPr>
        <w:t xml:space="preserve"> </w:t>
      </w:r>
      <w:r>
        <w:rPr>
          <w:sz w:val="24"/>
        </w:rPr>
        <w:t>действия</w:t>
      </w:r>
      <w:r>
        <w:rPr>
          <w:spacing w:val="-8"/>
          <w:sz w:val="24"/>
        </w:rPr>
        <w:t xml:space="preserve"> </w:t>
      </w:r>
      <w:r>
        <w:rPr>
          <w:sz w:val="24"/>
        </w:rPr>
        <w:t>по</w:t>
      </w:r>
      <w:r>
        <w:rPr>
          <w:spacing w:val="-8"/>
          <w:sz w:val="24"/>
        </w:rPr>
        <w:t xml:space="preserve"> </w:t>
      </w:r>
      <w:r>
        <w:rPr>
          <w:sz w:val="24"/>
        </w:rPr>
        <w:t>решению</w:t>
      </w:r>
      <w:r>
        <w:rPr>
          <w:spacing w:val="-3"/>
          <w:sz w:val="24"/>
        </w:rPr>
        <w:t xml:space="preserve"> </w:t>
      </w:r>
      <w:r>
        <w:rPr>
          <w:sz w:val="24"/>
        </w:rPr>
        <w:t>учебной</w:t>
      </w:r>
      <w:r>
        <w:rPr>
          <w:spacing w:val="-6"/>
          <w:sz w:val="24"/>
        </w:rPr>
        <w:t xml:space="preserve"> </w:t>
      </w:r>
      <w:r>
        <w:rPr>
          <w:sz w:val="24"/>
        </w:rPr>
        <w:t>задачи</w:t>
      </w:r>
      <w:r>
        <w:rPr>
          <w:spacing w:val="-6"/>
          <w:sz w:val="24"/>
        </w:rPr>
        <w:t xml:space="preserve"> </w:t>
      </w:r>
      <w:r>
        <w:rPr>
          <w:sz w:val="24"/>
        </w:rPr>
        <w:t>для</w:t>
      </w:r>
      <w:r>
        <w:rPr>
          <w:spacing w:val="-6"/>
          <w:sz w:val="24"/>
        </w:rPr>
        <w:t xml:space="preserve"> </w:t>
      </w:r>
      <w:r>
        <w:rPr>
          <w:sz w:val="24"/>
        </w:rPr>
        <w:t>получения</w:t>
      </w:r>
      <w:r>
        <w:rPr>
          <w:spacing w:val="-5"/>
          <w:sz w:val="24"/>
        </w:rPr>
        <w:t xml:space="preserve"> </w:t>
      </w:r>
      <w:r>
        <w:rPr>
          <w:spacing w:val="-2"/>
          <w:sz w:val="24"/>
        </w:rPr>
        <w:t>результата;</w:t>
      </w:r>
    </w:p>
    <w:p w:rsidR="00081003" w:rsidRDefault="00594D4B">
      <w:pPr>
        <w:pStyle w:val="a4"/>
        <w:numPr>
          <w:ilvl w:val="3"/>
          <w:numId w:val="47"/>
        </w:numPr>
        <w:tabs>
          <w:tab w:val="left" w:pos="1984"/>
        </w:tabs>
        <w:rPr>
          <w:sz w:val="24"/>
        </w:rPr>
      </w:pPr>
      <w:r>
        <w:rPr>
          <w:sz w:val="24"/>
        </w:rPr>
        <w:t>выстраивать</w:t>
      </w:r>
      <w:r>
        <w:rPr>
          <w:spacing w:val="-8"/>
          <w:sz w:val="24"/>
        </w:rPr>
        <w:t xml:space="preserve"> </w:t>
      </w:r>
      <w:r>
        <w:rPr>
          <w:sz w:val="24"/>
        </w:rPr>
        <w:t>последовательность</w:t>
      </w:r>
      <w:r>
        <w:rPr>
          <w:spacing w:val="-6"/>
          <w:sz w:val="24"/>
        </w:rPr>
        <w:t xml:space="preserve"> </w:t>
      </w:r>
      <w:r>
        <w:rPr>
          <w:sz w:val="24"/>
        </w:rPr>
        <w:t>выбранных</w:t>
      </w:r>
      <w:r>
        <w:rPr>
          <w:spacing w:val="-6"/>
          <w:sz w:val="24"/>
        </w:rPr>
        <w:t xml:space="preserve"> </w:t>
      </w:r>
      <w:r>
        <w:rPr>
          <w:spacing w:val="-2"/>
          <w:sz w:val="24"/>
        </w:rPr>
        <w:t>действий;</w:t>
      </w:r>
    </w:p>
    <w:p w:rsidR="00081003" w:rsidRDefault="00594D4B">
      <w:pPr>
        <w:pStyle w:val="1"/>
        <w:numPr>
          <w:ilvl w:val="2"/>
          <w:numId w:val="47"/>
        </w:numPr>
        <w:tabs>
          <w:tab w:val="left" w:pos="1984"/>
        </w:tabs>
      </w:pPr>
      <w:r>
        <w:rPr>
          <w:spacing w:val="-2"/>
        </w:rPr>
        <w:t>Самоконтроль:</w:t>
      </w:r>
    </w:p>
    <w:p w:rsidR="00081003" w:rsidRDefault="00594D4B">
      <w:pPr>
        <w:pStyle w:val="a4"/>
        <w:numPr>
          <w:ilvl w:val="3"/>
          <w:numId w:val="47"/>
        </w:numPr>
        <w:tabs>
          <w:tab w:val="left" w:pos="1984"/>
        </w:tabs>
        <w:spacing w:line="274" w:lineRule="exact"/>
        <w:rPr>
          <w:sz w:val="24"/>
        </w:rPr>
      </w:pPr>
      <w:r>
        <w:rPr>
          <w:spacing w:val="-2"/>
          <w:sz w:val="24"/>
        </w:rPr>
        <w:t>устанавливать</w:t>
      </w:r>
      <w:r>
        <w:rPr>
          <w:spacing w:val="3"/>
          <w:sz w:val="24"/>
        </w:rPr>
        <w:t xml:space="preserve"> </w:t>
      </w:r>
      <w:r>
        <w:rPr>
          <w:spacing w:val="-2"/>
          <w:sz w:val="24"/>
        </w:rPr>
        <w:t>причины</w:t>
      </w:r>
      <w:r>
        <w:rPr>
          <w:spacing w:val="4"/>
          <w:sz w:val="24"/>
        </w:rPr>
        <w:t xml:space="preserve"> </w:t>
      </w:r>
      <w:r>
        <w:rPr>
          <w:spacing w:val="-2"/>
          <w:sz w:val="24"/>
        </w:rPr>
        <w:t>успеха/неудач</w:t>
      </w:r>
      <w:r>
        <w:rPr>
          <w:spacing w:val="7"/>
          <w:sz w:val="24"/>
        </w:rPr>
        <w:t xml:space="preserve"> </w:t>
      </w:r>
      <w:r>
        <w:rPr>
          <w:spacing w:val="-2"/>
          <w:sz w:val="24"/>
        </w:rPr>
        <w:t>учебной</w:t>
      </w:r>
      <w:r>
        <w:rPr>
          <w:spacing w:val="3"/>
          <w:sz w:val="24"/>
        </w:rPr>
        <w:t xml:space="preserve"> </w:t>
      </w:r>
      <w:r>
        <w:rPr>
          <w:spacing w:val="-2"/>
          <w:sz w:val="24"/>
        </w:rPr>
        <w:t>деятельности;</w:t>
      </w:r>
    </w:p>
    <w:p w:rsidR="00081003" w:rsidRDefault="00594D4B">
      <w:pPr>
        <w:pStyle w:val="a4"/>
        <w:numPr>
          <w:ilvl w:val="3"/>
          <w:numId w:val="47"/>
        </w:numPr>
        <w:tabs>
          <w:tab w:val="left" w:pos="1984"/>
        </w:tabs>
        <w:rPr>
          <w:sz w:val="24"/>
        </w:rPr>
      </w:pPr>
      <w:r>
        <w:rPr>
          <w:sz w:val="24"/>
        </w:rPr>
        <w:t>корректировать</w:t>
      </w:r>
      <w:r>
        <w:rPr>
          <w:spacing w:val="-10"/>
          <w:sz w:val="24"/>
        </w:rPr>
        <w:t xml:space="preserve"> </w:t>
      </w:r>
      <w:r>
        <w:rPr>
          <w:sz w:val="24"/>
        </w:rPr>
        <w:t>свои</w:t>
      </w:r>
      <w:r>
        <w:rPr>
          <w:spacing w:val="-7"/>
          <w:sz w:val="24"/>
        </w:rPr>
        <w:t xml:space="preserve"> </w:t>
      </w:r>
      <w:r>
        <w:rPr>
          <w:sz w:val="24"/>
        </w:rPr>
        <w:t>учебные</w:t>
      </w:r>
      <w:r>
        <w:rPr>
          <w:spacing w:val="-10"/>
          <w:sz w:val="24"/>
        </w:rPr>
        <w:t xml:space="preserve"> </w:t>
      </w:r>
      <w:r>
        <w:rPr>
          <w:sz w:val="24"/>
        </w:rPr>
        <w:t>действия</w:t>
      </w:r>
      <w:r>
        <w:rPr>
          <w:spacing w:val="-8"/>
          <w:sz w:val="24"/>
        </w:rPr>
        <w:t xml:space="preserve"> </w:t>
      </w:r>
      <w:r>
        <w:rPr>
          <w:sz w:val="24"/>
        </w:rPr>
        <w:t>для</w:t>
      </w:r>
      <w:r>
        <w:rPr>
          <w:spacing w:val="-9"/>
          <w:sz w:val="24"/>
        </w:rPr>
        <w:t xml:space="preserve"> </w:t>
      </w:r>
      <w:r>
        <w:rPr>
          <w:sz w:val="24"/>
        </w:rPr>
        <w:t>преодоления</w:t>
      </w:r>
      <w:r>
        <w:rPr>
          <w:spacing w:val="-9"/>
          <w:sz w:val="24"/>
        </w:rPr>
        <w:t xml:space="preserve"> </w:t>
      </w:r>
      <w:r>
        <w:rPr>
          <w:spacing w:val="-2"/>
          <w:sz w:val="24"/>
        </w:rPr>
        <w:t>ошибок.</w:t>
      </w:r>
    </w:p>
    <w:p w:rsidR="00081003" w:rsidRDefault="00594D4B">
      <w:pPr>
        <w:pStyle w:val="1"/>
        <w:spacing w:before="4"/>
        <w:jc w:val="left"/>
      </w:pPr>
      <w:r>
        <w:rPr>
          <w:spacing w:val="-2"/>
        </w:rPr>
        <w:t>Математика</w:t>
      </w:r>
    </w:p>
    <w:p w:rsidR="00081003" w:rsidRDefault="00594D4B">
      <w:pPr>
        <w:pStyle w:val="a3"/>
        <w:ind w:right="279"/>
      </w:pPr>
      <w:r>
        <w:t>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081003" w:rsidRDefault="00594D4B">
      <w:pPr>
        <w:pStyle w:val="1"/>
        <w:spacing w:before="3"/>
      </w:pPr>
      <w:r>
        <w:t>Универсальные</w:t>
      </w:r>
      <w:r>
        <w:rPr>
          <w:spacing w:val="-15"/>
        </w:rPr>
        <w:t xml:space="preserve"> </w:t>
      </w:r>
      <w:r>
        <w:t>познавательные</w:t>
      </w:r>
      <w:r>
        <w:rPr>
          <w:spacing w:val="-13"/>
        </w:rPr>
        <w:t xml:space="preserve"> </w:t>
      </w:r>
      <w:r>
        <w:t>учебные</w:t>
      </w:r>
      <w:r>
        <w:rPr>
          <w:spacing w:val="-12"/>
        </w:rPr>
        <w:t xml:space="preserve"> </w:t>
      </w:r>
      <w:r>
        <w:rPr>
          <w:spacing w:val="-2"/>
        </w:rPr>
        <w:t>действия:</w:t>
      </w:r>
    </w:p>
    <w:p w:rsidR="00081003" w:rsidRDefault="00594D4B">
      <w:pPr>
        <w:pStyle w:val="a3"/>
        <w:ind w:right="280"/>
      </w:pPr>
      <w:r>
        <w:t>—ориентироваться в изученной математической терминологии, использовать её в высказываниях и рассуждениях;</w:t>
      </w:r>
    </w:p>
    <w:p w:rsidR="00081003" w:rsidRDefault="00594D4B">
      <w:pPr>
        <w:pStyle w:val="a3"/>
        <w:ind w:right="281"/>
      </w:pPr>
      <w:r>
        <w:t>—сравнивать математические объекты (числа, величины, геометрические фигуры), записывать признак сравнения;</w:t>
      </w:r>
    </w:p>
    <w:p w:rsidR="00081003" w:rsidRDefault="00594D4B">
      <w:pPr>
        <w:pStyle w:val="a3"/>
        <w:ind w:right="281"/>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left="1276" w:firstLine="0"/>
      </w:pPr>
      <w:r>
        <w:lastRenderedPageBreak/>
        <w:t>—обнаруживать</w:t>
      </w:r>
      <w:r>
        <w:rPr>
          <w:spacing w:val="-10"/>
        </w:rPr>
        <w:t xml:space="preserve"> </w:t>
      </w:r>
      <w:r>
        <w:t>модели</w:t>
      </w:r>
      <w:r>
        <w:rPr>
          <w:spacing w:val="-9"/>
        </w:rPr>
        <w:t xml:space="preserve"> </w:t>
      </w:r>
      <w:r>
        <w:t>изученных</w:t>
      </w:r>
      <w:r>
        <w:rPr>
          <w:spacing w:val="-8"/>
        </w:rPr>
        <w:t xml:space="preserve"> </w:t>
      </w:r>
      <w:r>
        <w:t>геометрических</w:t>
      </w:r>
      <w:r>
        <w:rPr>
          <w:spacing w:val="-6"/>
        </w:rPr>
        <w:t xml:space="preserve"> </w:t>
      </w:r>
      <w:r>
        <w:t>фигур</w:t>
      </w:r>
      <w:r>
        <w:rPr>
          <w:spacing w:val="-9"/>
        </w:rPr>
        <w:t xml:space="preserve"> </w:t>
      </w:r>
      <w:r>
        <w:t>в</w:t>
      </w:r>
      <w:r>
        <w:rPr>
          <w:spacing w:val="-10"/>
        </w:rPr>
        <w:t xml:space="preserve"> </w:t>
      </w:r>
      <w:r>
        <w:t>окружающем</w:t>
      </w:r>
      <w:r>
        <w:rPr>
          <w:spacing w:val="-10"/>
        </w:rPr>
        <w:t xml:space="preserve"> </w:t>
      </w:r>
      <w:r>
        <w:rPr>
          <w:spacing w:val="-2"/>
        </w:rPr>
        <w:t>мире;</w:t>
      </w:r>
    </w:p>
    <w:p w:rsidR="00081003" w:rsidRDefault="00594D4B">
      <w:pPr>
        <w:pStyle w:val="a3"/>
        <w:ind w:right="28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81003" w:rsidRDefault="00594D4B">
      <w:pPr>
        <w:pStyle w:val="a3"/>
        <w:spacing w:before="1"/>
        <w:ind w:left="1276" w:firstLine="0"/>
      </w:pPr>
      <w:r>
        <w:t>—классифицировать</w:t>
      </w:r>
      <w:r>
        <w:rPr>
          <w:spacing w:val="-6"/>
        </w:rPr>
        <w:t xml:space="preserve"> </w:t>
      </w:r>
      <w:r>
        <w:t>объекты</w:t>
      </w:r>
      <w:r>
        <w:rPr>
          <w:spacing w:val="-7"/>
        </w:rPr>
        <w:t xml:space="preserve"> </w:t>
      </w:r>
      <w:r>
        <w:t>по</w:t>
      </w:r>
      <w:r>
        <w:rPr>
          <w:spacing w:val="-7"/>
        </w:rPr>
        <w:t xml:space="preserve"> </w:t>
      </w:r>
      <w:r>
        <w:t>1—2</w:t>
      </w:r>
      <w:r>
        <w:rPr>
          <w:spacing w:val="-6"/>
        </w:rPr>
        <w:t xml:space="preserve"> </w:t>
      </w:r>
      <w:r>
        <w:t>выбранным</w:t>
      </w:r>
      <w:r>
        <w:rPr>
          <w:spacing w:val="-6"/>
        </w:rPr>
        <w:t xml:space="preserve"> </w:t>
      </w:r>
      <w:r>
        <w:rPr>
          <w:spacing w:val="-2"/>
        </w:rPr>
        <w:t>признакам.</w:t>
      </w:r>
    </w:p>
    <w:p w:rsidR="00081003" w:rsidRDefault="00594D4B">
      <w:pPr>
        <w:pStyle w:val="a3"/>
        <w:ind w:left="1276" w:firstLine="0"/>
      </w:pPr>
      <w:r>
        <w:t>—составлять</w:t>
      </w:r>
      <w:r>
        <w:rPr>
          <w:spacing w:val="-11"/>
        </w:rPr>
        <w:t xml:space="preserve"> </w:t>
      </w:r>
      <w:r>
        <w:t>модель</w:t>
      </w:r>
      <w:r>
        <w:rPr>
          <w:spacing w:val="-9"/>
        </w:rPr>
        <w:t xml:space="preserve"> </w:t>
      </w:r>
      <w:r>
        <w:t>математической</w:t>
      </w:r>
      <w:r>
        <w:rPr>
          <w:spacing w:val="-8"/>
        </w:rPr>
        <w:t xml:space="preserve"> </w:t>
      </w:r>
      <w:r>
        <w:t>задачи,</w:t>
      </w:r>
      <w:r>
        <w:rPr>
          <w:spacing w:val="-10"/>
        </w:rPr>
        <w:t xml:space="preserve"> </w:t>
      </w:r>
      <w:r>
        <w:t>проверять</w:t>
      </w:r>
      <w:r>
        <w:rPr>
          <w:spacing w:val="-8"/>
        </w:rPr>
        <w:t xml:space="preserve"> </w:t>
      </w:r>
      <w:r>
        <w:t>её</w:t>
      </w:r>
      <w:r>
        <w:rPr>
          <w:spacing w:val="-9"/>
        </w:rPr>
        <w:t xml:space="preserve"> </w:t>
      </w:r>
      <w:r>
        <w:t>соответствие</w:t>
      </w:r>
      <w:r>
        <w:rPr>
          <w:spacing w:val="-7"/>
        </w:rPr>
        <w:t xml:space="preserve"> </w:t>
      </w:r>
      <w:r>
        <w:t>условиям</w:t>
      </w:r>
      <w:r>
        <w:rPr>
          <w:spacing w:val="-10"/>
        </w:rPr>
        <w:t xml:space="preserve"> </w:t>
      </w:r>
      <w:r>
        <w:rPr>
          <w:spacing w:val="-2"/>
        </w:rPr>
        <w:t>задачи;</w:t>
      </w:r>
    </w:p>
    <w:p w:rsidR="00081003" w:rsidRDefault="00594D4B">
      <w:pPr>
        <w:pStyle w:val="a3"/>
        <w:ind w:right="277"/>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081003" w:rsidRDefault="00594D4B">
      <w:pPr>
        <w:pStyle w:val="1"/>
        <w:spacing w:before="4"/>
      </w:pPr>
      <w:r>
        <w:t>Работа</w:t>
      </w:r>
      <w:r>
        <w:rPr>
          <w:spacing w:val="-3"/>
        </w:rPr>
        <w:t xml:space="preserve"> </w:t>
      </w:r>
      <w:r>
        <w:t>с</w:t>
      </w:r>
      <w:r>
        <w:rPr>
          <w:spacing w:val="-3"/>
        </w:rPr>
        <w:t xml:space="preserve"> </w:t>
      </w:r>
      <w:r>
        <w:rPr>
          <w:spacing w:val="-2"/>
        </w:rPr>
        <w:t>информацией:</w:t>
      </w:r>
    </w:p>
    <w:p w:rsidR="00081003" w:rsidRDefault="00594D4B">
      <w:pPr>
        <w:pStyle w:val="a3"/>
        <w:spacing w:line="274" w:lineRule="exact"/>
        <w:ind w:left="1276" w:firstLine="0"/>
      </w:pPr>
      <w:r>
        <w:t>—представлять</w:t>
      </w:r>
      <w:r>
        <w:rPr>
          <w:spacing w:val="-4"/>
        </w:rPr>
        <w:t xml:space="preserve"> </w:t>
      </w:r>
      <w:r>
        <w:t>информацию</w:t>
      </w:r>
      <w:r>
        <w:rPr>
          <w:spacing w:val="-5"/>
        </w:rPr>
        <w:t xml:space="preserve"> </w:t>
      </w:r>
      <w:r>
        <w:t>в</w:t>
      </w:r>
      <w:r>
        <w:rPr>
          <w:spacing w:val="-7"/>
        </w:rPr>
        <w:t xml:space="preserve"> </w:t>
      </w:r>
      <w:r>
        <w:t>разных</w:t>
      </w:r>
      <w:r>
        <w:rPr>
          <w:spacing w:val="-3"/>
        </w:rPr>
        <w:t xml:space="preserve"> </w:t>
      </w:r>
      <w:r>
        <w:rPr>
          <w:spacing w:val="-2"/>
        </w:rPr>
        <w:t>формах;</w:t>
      </w:r>
    </w:p>
    <w:p w:rsidR="00081003" w:rsidRDefault="00594D4B">
      <w:pPr>
        <w:pStyle w:val="a3"/>
        <w:ind w:left="1276" w:firstLine="0"/>
        <w:jc w:val="left"/>
      </w:pPr>
      <w:r>
        <w:t>—извлекать</w:t>
      </w:r>
      <w:r>
        <w:rPr>
          <w:spacing w:val="-9"/>
        </w:rPr>
        <w:t xml:space="preserve"> </w:t>
      </w:r>
      <w:r>
        <w:t>и</w:t>
      </w:r>
      <w:r>
        <w:rPr>
          <w:spacing w:val="-10"/>
        </w:rPr>
        <w:t xml:space="preserve"> </w:t>
      </w:r>
      <w:r>
        <w:t>интерпретировать</w:t>
      </w:r>
      <w:r>
        <w:rPr>
          <w:spacing w:val="-5"/>
        </w:rPr>
        <w:t xml:space="preserve"> </w:t>
      </w:r>
      <w:r>
        <w:t>информацию,</w:t>
      </w:r>
      <w:r>
        <w:rPr>
          <w:spacing w:val="-10"/>
        </w:rPr>
        <w:t xml:space="preserve"> </w:t>
      </w:r>
      <w:r>
        <w:t>представленную</w:t>
      </w:r>
      <w:r>
        <w:rPr>
          <w:spacing w:val="-7"/>
        </w:rPr>
        <w:t xml:space="preserve"> </w:t>
      </w:r>
      <w:r>
        <w:t>в</w:t>
      </w:r>
      <w:r>
        <w:rPr>
          <w:spacing w:val="-8"/>
        </w:rPr>
        <w:t xml:space="preserve"> </w:t>
      </w:r>
      <w:r>
        <w:t>таблице,</w:t>
      </w:r>
      <w:r>
        <w:rPr>
          <w:spacing w:val="-8"/>
        </w:rPr>
        <w:t xml:space="preserve"> </w:t>
      </w:r>
      <w:r>
        <w:t>на</w:t>
      </w:r>
      <w:r>
        <w:rPr>
          <w:spacing w:val="-8"/>
        </w:rPr>
        <w:t xml:space="preserve"> </w:t>
      </w:r>
      <w:r>
        <w:rPr>
          <w:spacing w:val="-2"/>
        </w:rPr>
        <w:t>диаграмме;</w:t>
      </w:r>
    </w:p>
    <w:p w:rsidR="00081003" w:rsidRDefault="00594D4B">
      <w:pPr>
        <w:pStyle w:val="a3"/>
        <w:jc w:val="left"/>
      </w:pPr>
      <w:r>
        <w:t>—использовать</w:t>
      </w:r>
      <w:r>
        <w:rPr>
          <w:spacing w:val="-1"/>
        </w:rPr>
        <w:t xml:space="preserve"> </w:t>
      </w:r>
      <w:r>
        <w:t>справочную</w:t>
      </w:r>
      <w:r>
        <w:rPr>
          <w:spacing w:val="-3"/>
        </w:rPr>
        <w:t xml:space="preserve"> </w:t>
      </w:r>
      <w:r>
        <w:t>литературу</w:t>
      </w:r>
      <w:r>
        <w:rPr>
          <w:spacing w:val="-5"/>
        </w:rPr>
        <w:t xml:space="preserve"> </w:t>
      </w:r>
      <w:r>
        <w:t>для</w:t>
      </w:r>
      <w:r>
        <w:rPr>
          <w:spacing w:val="-4"/>
        </w:rPr>
        <w:t xml:space="preserve"> </w:t>
      </w:r>
      <w:r>
        <w:t>поиска</w:t>
      </w:r>
      <w:r>
        <w:rPr>
          <w:spacing w:val="-4"/>
        </w:rPr>
        <w:t xml:space="preserve"> </w:t>
      </w:r>
      <w:r>
        <w:t>информации,</w:t>
      </w:r>
      <w:r>
        <w:rPr>
          <w:spacing w:val="-2"/>
        </w:rPr>
        <w:t xml:space="preserve"> </w:t>
      </w:r>
      <w:r>
        <w:t>в</w:t>
      </w:r>
      <w:r>
        <w:rPr>
          <w:spacing w:val="-4"/>
        </w:rPr>
        <w:t xml:space="preserve"> </w:t>
      </w:r>
      <w:r>
        <w:t>том</w:t>
      </w:r>
      <w:r>
        <w:rPr>
          <w:spacing w:val="-4"/>
        </w:rPr>
        <w:t xml:space="preserve"> </w:t>
      </w:r>
      <w:r>
        <w:t>числе</w:t>
      </w:r>
      <w:r>
        <w:rPr>
          <w:spacing w:val="-2"/>
        </w:rPr>
        <w:t xml:space="preserve"> </w:t>
      </w:r>
      <w:r>
        <w:t>интернет</w:t>
      </w:r>
      <w:r>
        <w:rPr>
          <w:spacing w:val="-2"/>
        </w:rPr>
        <w:t xml:space="preserve"> </w:t>
      </w:r>
      <w:r>
        <w:t>(в условиях контролируемого выхода).</w:t>
      </w:r>
    </w:p>
    <w:p w:rsidR="00081003" w:rsidRDefault="00594D4B">
      <w:pPr>
        <w:pStyle w:val="a3"/>
        <w:spacing w:before="1"/>
        <w:ind w:left="1276" w:firstLine="0"/>
        <w:jc w:val="left"/>
      </w:pPr>
      <w:r>
        <w:rPr>
          <w:spacing w:val="-2"/>
        </w:rPr>
        <w:t>Универсальные</w:t>
      </w:r>
      <w:r>
        <w:rPr>
          <w:spacing w:val="2"/>
        </w:rPr>
        <w:t xml:space="preserve"> </w:t>
      </w:r>
      <w:r>
        <w:rPr>
          <w:spacing w:val="-2"/>
        </w:rPr>
        <w:t>коммуникативные</w:t>
      </w:r>
      <w:r>
        <w:rPr>
          <w:spacing w:val="4"/>
        </w:rPr>
        <w:t xml:space="preserve"> </w:t>
      </w:r>
      <w:r>
        <w:rPr>
          <w:spacing w:val="-2"/>
        </w:rPr>
        <w:t>учебные</w:t>
      </w:r>
      <w:r>
        <w:rPr>
          <w:spacing w:val="2"/>
        </w:rPr>
        <w:t xml:space="preserve"> </w:t>
      </w:r>
      <w:r>
        <w:rPr>
          <w:spacing w:val="-2"/>
        </w:rPr>
        <w:t>действия:</w:t>
      </w:r>
    </w:p>
    <w:p w:rsidR="00081003" w:rsidRDefault="00594D4B">
      <w:pPr>
        <w:pStyle w:val="a3"/>
        <w:jc w:val="left"/>
      </w:pPr>
      <w:r>
        <w:t>—использовать</w:t>
      </w:r>
      <w:r>
        <w:rPr>
          <w:spacing w:val="40"/>
        </w:rPr>
        <w:t xml:space="preserve"> </w:t>
      </w:r>
      <w:r>
        <w:t>математическую</w:t>
      </w:r>
      <w:r>
        <w:rPr>
          <w:spacing w:val="40"/>
        </w:rPr>
        <w:t xml:space="preserve"> </w:t>
      </w:r>
      <w:r>
        <w:t>терминологию</w:t>
      </w:r>
      <w:r>
        <w:rPr>
          <w:spacing w:val="40"/>
        </w:rPr>
        <w:t xml:space="preserve"> </w:t>
      </w:r>
      <w:r>
        <w:t>для</w:t>
      </w:r>
      <w:r>
        <w:rPr>
          <w:spacing w:val="40"/>
        </w:rPr>
        <w:t xml:space="preserve"> </w:t>
      </w:r>
      <w:r>
        <w:t>записи</w:t>
      </w:r>
      <w:r>
        <w:rPr>
          <w:spacing w:val="40"/>
        </w:rPr>
        <w:t xml:space="preserve"> </w:t>
      </w:r>
      <w:r>
        <w:t>решения</w:t>
      </w:r>
      <w:r>
        <w:rPr>
          <w:spacing w:val="40"/>
        </w:rPr>
        <w:t xml:space="preserve"> </w:t>
      </w:r>
      <w:r>
        <w:t>предметной</w:t>
      </w:r>
      <w:r>
        <w:rPr>
          <w:spacing w:val="40"/>
        </w:rPr>
        <w:t xml:space="preserve"> </w:t>
      </w:r>
      <w:r>
        <w:t>или практической задачи;</w:t>
      </w:r>
    </w:p>
    <w:p w:rsidR="00081003" w:rsidRDefault="00594D4B">
      <w:pPr>
        <w:pStyle w:val="a3"/>
        <w:jc w:val="left"/>
      </w:pPr>
      <w:r>
        <w:t>—приводить</w:t>
      </w:r>
      <w:r>
        <w:rPr>
          <w:spacing w:val="80"/>
        </w:rPr>
        <w:t xml:space="preserve"> </w:t>
      </w:r>
      <w:r>
        <w:t>примеры</w:t>
      </w:r>
      <w:r>
        <w:rPr>
          <w:spacing w:val="80"/>
        </w:rPr>
        <w:t xml:space="preserve"> </w:t>
      </w:r>
      <w:r>
        <w:t>и</w:t>
      </w:r>
      <w:r>
        <w:rPr>
          <w:spacing w:val="80"/>
        </w:rPr>
        <w:t xml:space="preserve"> </w:t>
      </w:r>
      <w:r>
        <w:t>контрпримеры</w:t>
      </w:r>
      <w:r>
        <w:rPr>
          <w:spacing w:val="80"/>
        </w:rPr>
        <w:t xml:space="preserve"> </w:t>
      </w:r>
      <w:r>
        <w:t>для</w:t>
      </w:r>
      <w:r>
        <w:rPr>
          <w:spacing w:val="80"/>
        </w:rPr>
        <w:t xml:space="preserve"> </w:t>
      </w:r>
      <w:r>
        <w:t>подтверждения/</w:t>
      </w:r>
      <w:r>
        <w:rPr>
          <w:spacing w:val="80"/>
        </w:rPr>
        <w:t xml:space="preserve"> </w:t>
      </w:r>
      <w:r>
        <w:t>опровержения</w:t>
      </w:r>
      <w:r>
        <w:rPr>
          <w:spacing w:val="80"/>
        </w:rPr>
        <w:t xml:space="preserve"> </w:t>
      </w:r>
      <w:r>
        <w:t xml:space="preserve">вывода, </w:t>
      </w:r>
      <w:r>
        <w:rPr>
          <w:spacing w:val="-2"/>
        </w:rPr>
        <w:t>гипотезы;</w:t>
      </w:r>
    </w:p>
    <w:p w:rsidR="00081003" w:rsidRDefault="00594D4B">
      <w:pPr>
        <w:pStyle w:val="a3"/>
        <w:ind w:left="1276" w:firstLine="0"/>
        <w:jc w:val="left"/>
      </w:pPr>
      <w:r>
        <w:t>—конструировать,</w:t>
      </w:r>
      <w:r>
        <w:rPr>
          <w:spacing w:val="-14"/>
        </w:rPr>
        <w:t xml:space="preserve"> </w:t>
      </w:r>
      <w:r>
        <w:t>читать</w:t>
      </w:r>
      <w:r>
        <w:rPr>
          <w:spacing w:val="-13"/>
        </w:rPr>
        <w:t xml:space="preserve"> </w:t>
      </w:r>
      <w:r>
        <w:t>числовое</w:t>
      </w:r>
      <w:r>
        <w:rPr>
          <w:spacing w:val="-15"/>
        </w:rPr>
        <w:t xml:space="preserve"> </w:t>
      </w:r>
      <w:r>
        <w:rPr>
          <w:spacing w:val="-2"/>
        </w:rPr>
        <w:t>выражение;</w:t>
      </w:r>
    </w:p>
    <w:p w:rsidR="00081003" w:rsidRDefault="00594D4B">
      <w:pPr>
        <w:pStyle w:val="a3"/>
        <w:ind w:left="1276" w:firstLine="0"/>
        <w:jc w:val="left"/>
      </w:pPr>
      <w:r>
        <w:t>—описывать</w:t>
      </w:r>
      <w:r>
        <w:rPr>
          <w:spacing w:val="-12"/>
        </w:rPr>
        <w:t xml:space="preserve"> </w:t>
      </w:r>
      <w:r>
        <w:t>практическую</w:t>
      </w:r>
      <w:r>
        <w:rPr>
          <w:spacing w:val="-8"/>
        </w:rPr>
        <w:t xml:space="preserve"> </w:t>
      </w:r>
      <w:r>
        <w:t>ситуацию</w:t>
      </w:r>
      <w:r>
        <w:rPr>
          <w:spacing w:val="-10"/>
        </w:rPr>
        <w:t xml:space="preserve"> </w:t>
      </w:r>
      <w:r>
        <w:t>с</w:t>
      </w:r>
      <w:r>
        <w:rPr>
          <w:spacing w:val="-11"/>
        </w:rPr>
        <w:t xml:space="preserve"> </w:t>
      </w:r>
      <w:r>
        <w:t>использованием</w:t>
      </w:r>
      <w:r>
        <w:rPr>
          <w:spacing w:val="-10"/>
        </w:rPr>
        <w:t xml:space="preserve"> </w:t>
      </w:r>
      <w:r>
        <w:t>изученной</w:t>
      </w:r>
      <w:r>
        <w:rPr>
          <w:spacing w:val="-8"/>
        </w:rPr>
        <w:t xml:space="preserve"> </w:t>
      </w:r>
      <w:r>
        <w:rPr>
          <w:spacing w:val="-2"/>
        </w:rPr>
        <w:t>терминологии;</w:t>
      </w:r>
    </w:p>
    <w:p w:rsidR="00081003" w:rsidRDefault="00594D4B">
      <w:pPr>
        <w:pStyle w:val="a3"/>
        <w:jc w:val="left"/>
      </w:pPr>
      <w:r>
        <w:t>—характеризовать</w:t>
      </w:r>
      <w:r>
        <w:rPr>
          <w:spacing w:val="28"/>
        </w:rPr>
        <w:t xml:space="preserve"> </w:t>
      </w:r>
      <w:r>
        <w:t>математические</w:t>
      </w:r>
      <w:r>
        <w:rPr>
          <w:spacing w:val="26"/>
        </w:rPr>
        <w:t xml:space="preserve"> </w:t>
      </w:r>
      <w:r>
        <w:t>объекты,</w:t>
      </w:r>
      <w:r>
        <w:rPr>
          <w:spacing w:val="24"/>
        </w:rPr>
        <w:t xml:space="preserve"> </w:t>
      </w:r>
      <w:r>
        <w:t>явления</w:t>
      </w:r>
      <w:r>
        <w:rPr>
          <w:spacing w:val="26"/>
        </w:rPr>
        <w:t xml:space="preserve"> </w:t>
      </w:r>
      <w:r>
        <w:t>и</w:t>
      </w:r>
      <w:r>
        <w:rPr>
          <w:spacing w:val="27"/>
        </w:rPr>
        <w:t xml:space="preserve"> </w:t>
      </w:r>
      <w:r>
        <w:t>события</w:t>
      </w:r>
      <w:r>
        <w:rPr>
          <w:spacing w:val="27"/>
        </w:rPr>
        <w:t xml:space="preserve"> </w:t>
      </w:r>
      <w:r>
        <w:t>с</w:t>
      </w:r>
      <w:r>
        <w:rPr>
          <w:spacing w:val="25"/>
        </w:rPr>
        <w:t xml:space="preserve"> </w:t>
      </w:r>
      <w:r>
        <w:t>помощью</w:t>
      </w:r>
      <w:r>
        <w:rPr>
          <w:spacing w:val="26"/>
        </w:rPr>
        <w:t xml:space="preserve"> </w:t>
      </w:r>
      <w:r>
        <w:t xml:space="preserve">изученных </w:t>
      </w:r>
      <w:r>
        <w:rPr>
          <w:spacing w:val="-2"/>
        </w:rPr>
        <w:t>величин;</w:t>
      </w:r>
    </w:p>
    <w:p w:rsidR="00081003" w:rsidRDefault="00594D4B">
      <w:pPr>
        <w:pStyle w:val="a3"/>
        <w:ind w:left="1276" w:firstLine="0"/>
        <w:jc w:val="left"/>
      </w:pPr>
      <w:r>
        <w:t>—составлять</w:t>
      </w:r>
      <w:r>
        <w:rPr>
          <w:spacing w:val="-8"/>
        </w:rPr>
        <w:t xml:space="preserve"> </w:t>
      </w:r>
      <w:r>
        <w:t>инструкцию,</w:t>
      </w:r>
      <w:r>
        <w:rPr>
          <w:spacing w:val="-6"/>
        </w:rPr>
        <w:t xml:space="preserve"> </w:t>
      </w:r>
      <w:r>
        <w:t>записывать</w:t>
      </w:r>
      <w:r>
        <w:rPr>
          <w:spacing w:val="-7"/>
        </w:rPr>
        <w:t xml:space="preserve"> </w:t>
      </w:r>
      <w:r>
        <w:rPr>
          <w:spacing w:val="-2"/>
        </w:rPr>
        <w:t>рассуждение;</w:t>
      </w:r>
    </w:p>
    <w:p w:rsidR="00081003" w:rsidRDefault="00594D4B">
      <w:pPr>
        <w:pStyle w:val="a3"/>
        <w:jc w:val="left"/>
      </w:pPr>
      <w:r>
        <w:t>—инициировать</w:t>
      </w:r>
      <w:r>
        <w:rPr>
          <w:spacing w:val="40"/>
        </w:rPr>
        <w:t xml:space="preserve"> </w:t>
      </w:r>
      <w:r>
        <w:t>обсуждение</w:t>
      </w:r>
      <w:r>
        <w:rPr>
          <w:spacing w:val="40"/>
        </w:rPr>
        <w:t xml:space="preserve"> </w:t>
      </w:r>
      <w:r>
        <w:t>разных</w:t>
      </w:r>
      <w:r>
        <w:rPr>
          <w:spacing w:val="40"/>
        </w:rPr>
        <w:t xml:space="preserve"> </w:t>
      </w:r>
      <w:r>
        <w:t>способов</w:t>
      </w:r>
      <w:r>
        <w:rPr>
          <w:spacing w:val="40"/>
        </w:rPr>
        <w:t xml:space="preserve"> </w:t>
      </w:r>
      <w:r>
        <w:t>выполнения</w:t>
      </w:r>
      <w:r>
        <w:rPr>
          <w:spacing w:val="40"/>
        </w:rPr>
        <w:t xml:space="preserve"> </w:t>
      </w:r>
      <w:r>
        <w:t>задания,</w:t>
      </w:r>
      <w:r>
        <w:rPr>
          <w:spacing w:val="40"/>
        </w:rPr>
        <w:t xml:space="preserve"> </w:t>
      </w:r>
      <w:r>
        <w:t>поиск</w:t>
      </w:r>
      <w:r>
        <w:rPr>
          <w:spacing w:val="40"/>
        </w:rPr>
        <w:t xml:space="preserve"> </w:t>
      </w:r>
      <w:r>
        <w:t>ошибок</w:t>
      </w:r>
      <w:r>
        <w:rPr>
          <w:spacing w:val="40"/>
        </w:rPr>
        <w:t xml:space="preserve"> </w:t>
      </w:r>
      <w:r>
        <w:t xml:space="preserve">в </w:t>
      </w:r>
      <w:r>
        <w:rPr>
          <w:spacing w:val="-2"/>
        </w:rPr>
        <w:t>решении.</w:t>
      </w:r>
    </w:p>
    <w:p w:rsidR="00081003" w:rsidRDefault="00594D4B">
      <w:pPr>
        <w:pStyle w:val="1"/>
        <w:jc w:val="left"/>
      </w:pPr>
      <w:r>
        <w:t>Универсальные</w:t>
      </w:r>
      <w:r>
        <w:rPr>
          <w:spacing w:val="-12"/>
        </w:rPr>
        <w:t xml:space="preserve"> </w:t>
      </w:r>
      <w:r>
        <w:t>регулятивные</w:t>
      </w:r>
      <w:r>
        <w:rPr>
          <w:spacing w:val="-13"/>
        </w:rPr>
        <w:t xml:space="preserve"> </w:t>
      </w:r>
      <w:r>
        <w:t>учебные</w:t>
      </w:r>
      <w:r>
        <w:rPr>
          <w:spacing w:val="-12"/>
        </w:rPr>
        <w:t xml:space="preserve"> </w:t>
      </w:r>
      <w:r>
        <w:rPr>
          <w:spacing w:val="-2"/>
        </w:rPr>
        <w:t>действия:</w:t>
      </w:r>
    </w:p>
    <w:p w:rsidR="00081003" w:rsidRDefault="00594D4B">
      <w:pPr>
        <w:pStyle w:val="a3"/>
        <w:jc w:val="left"/>
      </w:pPr>
      <w:r>
        <w:t>—контролировать</w:t>
      </w:r>
      <w:r>
        <w:rPr>
          <w:spacing w:val="80"/>
        </w:rPr>
        <w:t xml:space="preserve"> </w:t>
      </w:r>
      <w:r>
        <w:t>правильность</w:t>
      </w:r>
      <w:r>
        <w:rPr>
          <w:spacing w:val="80"/>
        </w:rPr>
        <w:t xml:space="preserve"> </w:t>
      </w:r>
      <w:r>
        <w:t>и</w:t>
      </w:r>
      <w:r>
        <w:rPr>
          <w:spacing w:val="80"/>
        </w:rPr>
        <w:t xml:space="preserve"> </w:t>
      </w:r>
      <w:r>
        <w:t>полноту</w:t>
      </w:r>
      <w:r>
        <w:rPr>
          <w:spacing w:val="40"/>
        </w:rPr>
        <w:t xml:space="preserve"> </w:t>
      </w:r>
      <w:r>
        <w:t>выполнения</w:t>
      </w:r>
      <w:r>
        <w:rPr>
          <w:spacing w:val="80"/>
        </w:rPr>
        <w:t xml:space="preserve"> </w:t>
      </w:r>
      <w:r>
        <w:t>алгоритма</w:t>
      </w:r>
      <w:r>
        <w:rPr>
          <w:spacing w:val="80"/>
        </w:rPr>
        <w:t xml:space="preserve"> </w:t>
      </w:r>
      <w:r>
        <w:t>арифметического действия, решения текстовой задачи, построения геометрической фигуры, измерения;</w:t>
      </w:r>
    </w:p>
    <w:p w:rsidR="00081003" w:rsidRDefault="00594D4B">
      <w:pPr>
        <w:pStyle w:val="a3"/>
        <w:ind w:left="1276" w:firstLine="0"/>
        <w:jc w:val="left"/>
      </w:pPr>
      <w:r>
        <w:t>—самостоятельно</w:t>
      </w:r>
      <w:r>
        <w:rPr>
          <w:spacing w:val="-8"/>
        </w:rPr>
        <w:t xml:space="preserve"> </w:t>
      </w:r>
      <w:r>
        <w:t>выполнять</w:t>
      </w:r>
      <w:r>
        <w:rPr>
          <w:spacing w:val="-9"/>
        </w:rPr>
        <w:t xml:space="preserve"> </w:t>
      </w:r>
      <w:r>
        <w:t>прикидку</w:t>
      </w:r>
      <w:r>
        <w:rPr>
          <w:spacing w:val="-15"/>
        </w:rPr>
        <w:t xml:space="preserve"> </w:t>
      </w:r>
      <w:r>
        <w:t>и</w:t>
      </w:r>
      <w:r>
        <w:rPr>
          <w:spacing w:val="-8"/>
        </w:rPr>
        <w:t xml:space="preserve"> </w:t>
      </w:r>
      <w:r>
        <w:t>оценку</w:t>
      </w:r>
      <w:r>
        <w:rPr>
          <w:spacing w:val="-11"/>
        </w:rPr>
        <w:t xml:space="preserve"> </w:t>
      </w:r>
      <w:r>
        <w:t>результата</w:t>
      </w:r>
      <w:r>
        <w:rPr>
          <w:spacing w:val="-8"/>
        </w:rPr>
        <w:t xml:space="preserve"> </w:t>
      </w:r>
      <w:r>
        <w:rPr>
          <w:spacing w:val="-2"/>
        </w:rPr>
        <w:t>измерений;</w:t>
      </w:r>
    </w:p>
    <w:p w:rsidR="00081003" w:rsidRDefault="00594D4B">
      <w:pPr>
        <w:pStyle w:val="a3"/>
        <w:jc w:val="left"/>
      </w:pPr>
      <w:r>
        <w:t>—находить,</w:t>
      </w:r>
      <w:r>
        <w:rPr>
          <w:spacing w:val="37"/>
        </w:rPr>
        <w:t xml:space="preserve"> </w:t>
      </w:r>
      <w:r>
        <w:t>исправлять,</w:t>
      </w:r>
      <w:r>
        <w:rPr>
          <w:spacing w:val="37"/>
        </w:rPr>
        <w:t xml:space="preserve"> </w:t>
      </w:r>
      <w:r>
        <w:t>прогнозировать</w:t>
      </w:r>
      <w:r>
        <w:rPr>
          <w:spacing w:val="38"/>
        </w:rPr>
        <w:t xml:space="preserve"> </w:t>
      </w:r>
      <w:r>
        <w:t>трудности</w:t>
      </w:r>
      <w:r>
        <w:rPr>
          <w:spacing w:val="37"/>
        </w:rPr>
        <w:t xml:space="preserve"> </w:t>
      </w:r>
      <w:r>
        <w:t>и</w:t>
      </w:r>
      <w:r>
        <w:rPr>
          <w:spacing w:val="37"/>
        </w:rPr>
        <w:t xml:space="preserve"> </w:t>
      </w:r>
      <w:r>
        <w:t>ошибки,</w:t>
      </w:r>
      <w:r>
        <w:rPr>
          <w:spacing w:val="37"/>
        </w:rPr>
        <w:t xml:space="preserve"> </w:t>
      </w:r>
      <w:r>
        <w:t>и</w:t>
      </w:r>
      <w:r>
        <w:rPr>
          <w:spacing w:val="37"/>
        </w:rPr>
        <w:t xml:space="preserve"> </w:t>
      </w:r>
      <w:r>
        <w:t>трудности</w:t>
      </w:r>
      <w:r>
        <w:rPr>
          <w:spacing w:val="37"/>
        </w:rPr>
        <w:t xml:space="preserve"> </w:t>
      </w:r>
      <w:r>
        <w:t>в</w:t>
      </w:r>
      <w:r>
        <w:rPr>
          <w:spacing w:val="36"/>
        </w:rPr>
        <w:t xml:space="preserve"> </w:t>
      </w:r>
      <w:r>
        <w:t>решении учебной задачи.</w:t>
      </w:r>
    </w:p>
    <w:p w:rsidR="00081003" w:rsidRDefault="00594D4B">
      <w:pPr>
        <w:pStyle w:val="1"/>
        <w:spacing w:before="3"/>
        <w:jc w:val="left"/>
      </w:pPr>
      <w:r>
        <w:t>Совместная</w:t>
      </w:r>
      <w:r>
        <w:rPr>
          <w:spacing w:val="-10"/>
        </w:rPr>
        <w:t xml:space="preserve"> </w:t>
      </w:r>
      <w:r>
        <w:rPr>
          <w:spacing w:val="-2"/>
        </w:rPr>
        <w:t>деятельность:</w:t>
      </w:r>
    </w:p>
    <w:p w:rsidR="00081003" w:rsidRDefault="00594D4B">
      <w:pPr>
        <w:pStyle w:val="a3"/>
        <w:ind w:right="277"/>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81003" w:rsidRDefault="00594D4B">
      <w:pPr>
        <w:pStyle w:val="a3"/>
        <w:ind w:right="275"/>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81003" w:rsidRDefault="00594D4B">
      <w:pPr>
        <w:pStyle w:val="1"/>
        <w:spacing w:before="3"/>
      </w:pPr>
      <w:r>
        <w:t>Окружающий</w:t>
      </w:r>
      <w:r>
        <w:rPr>
          <w:spacing w:val="-14"/>
        </w:rPr>
        <w:t xml:space="preserve"> </w:t>
      </w:r>
      <w:r>
        <w:rPr>
          <w:spacing w:val="-5"/>
        </w:rPr>
        <w:t>мир</w:t>
      </w:r>
    </w:p>
    <w:p w:rsidR="00081003" w:rsidRDefault="00594D4B">
      <w:pPr>
        <w:pStyle w:val="a3"/>
        <w:ind w:right="278"/>
      </w:pPr>
      <w:r>
        <w:t>Учебная работа по своей мотивационной наполненности близка к игровой деятельности</w:t>
      </w:r>
      <w:r>
        <w:rPr>
          <w:spacing w:val="40"/>
        </w:rPr>
        <w:t xml:space="preserve"> </w:t>
      </w:r>
      <w:r>
        <w:t>с характерной для нее актуализацией соревновательных мотивов, инициативным поведением и активным взаимодействием.</w:t>
      </w:r>
    </w:p>
    <w:p w:rsidR="00081003" w:rsidRDefault="00594D4B">
      <w:pPr>
        <w:pStyle w:val="1"/>
        <w:spacing w:before="3" w:line="275" w:lineRule="exact"/>
      </w:pPr>
      <w:r>
        <w:t>Познавательные</w:t>
      </w:r>
      <w:r>
        <w:rPr>
          <w:spacing w:val="-6"/>
        </w:rPr>
        <w:t xml:space="preserve"> </w:t>
      </w:r>
      <w:r>
        <w:t>универсальные</w:t>
      </w:r>
      <w:r>
        <w:rPr>
          <w:spacing w:val="-5"/>
        </w:rPr>
        <w:t xml:space="preserve"> </w:t>
      </w:r>
      <w:r>
        <w:t>учебные</w:t>
      </w:r>
      <w:r>
        <w:rPr>
          <w:spacing w:val="-6"/>
        </w:rPr>
        <w:t xml:space="preserve"> </w:t>
      </w:r>
      <w:r>
        <w:rPr>
          <w:spacing w:val="-2"/>
        </w:rPr>
        <w:t>действия:</w:t>
      </w:r>
    </w:p>
    <w:p w:rsidR="00081003" w:rsidRDefault="00594D4B">
      <w:pPr>
        <w:pStyle w:val="a4"/>
        <w:numPr>
          <w:ilvl w:val="0"/>
          <w:numId w:val="46"/>
        </w:numPr>
        <w:tabs>
          <w:tab w:val="left" w:pos="1984"/>
        </w:tabs>
        <w:spacing w:line="292" w:lineRule="exact"/>
        <w:ind w:left="1984"/>
        <w:jc w:val="left"/>
        <w:rPr>
          <w:sz w:val="24"/>
        </w:rPr>
      </w:pPr>
      <w:r>
        <w:rPr>
          <w:sz w:val="24"/>
        </w:rPr>
        <w:t>Устанавливать</w:t>
      </w:r>
      <w:r>
        <w:rPr>
          <w:spacing w:val="-5"/>
          <w:sz w:val="24"/>
        </w:rPr>
        <w:t xml:space="preserve"> </w:t>
      </w:r>
      <w:r>
        <w:rPr>
          <w:sz w:val="24"/>
        </w:rPr>
        <w:t>последовательность</w:t>
      </w:r>
      <w:r>
        <w:rPr>
          <w:spacing w:val="-3"/>
          <w:sz w:val="24"/>
        </w:rPr>
        <w:t xml:space="preserve"> </w:t>
      </w:r>
      <w:r>
        <w:rPr>
          <w:sz w:val="24"/>
        </w:rPr>
        <w:t>этапов</w:t>
      </w:r>
      <w:r>
        <w:rPr>
          <w:spacing w:val="-6"/>
          <w:sz w:val="24"/>
        </w:rPr>
        <w:t xml:space="preserve"> </w:t>
      </w:r>
      <w:r>
        <w:rPr>
          <w:sz w:val="24"/>
        </w:rPr>
        <w:t>возрастного</w:t>
      </w:r>
      <w:r>
        <w:rPr>
          <w:spacing w:val="-5"/>
          <w:sz w:val="24"/>
        </w:rPr>
        <w:t xml:space="preserve"> </w:t>
      </w:r>
      <w:r>
        <w:rPr>
          <w:sz w:val="24"/>
        </w:rPr>
        <w:t>развития</w:t>
      </w:r>
      <w:r>
        <w:rPr>
          <w:spacing w:val="-3"/>
          <w:sz w:val="24"/>
        </w:rPr>
        <w:t xml:space="preserve"> </w:t>
      </w:r>
      <w:r>
        <w:rPr>
          <w:spacing w:val="-2"/>
          <w:sz w:val="24"/>
        </w:rPr>
        <w:t>человека;</w:t>
      </w:r>
    </w:p>
    <w:p w:rsidR="00081003" w:rsidRDefault="00594D4B">
      <w:pPr>
        <w:pStyle w:val="a4"/>
        <w:numPr>
          <w:ilvl w:val="0"/>
          <w:numId w:val="46"/>
        </w:numPr>
        <w:tabs>
          <w:tab w:val="left" w:pos="1984"/>
        </w:tabs>
        <w:spacing w:before="2" w:line="237" w:lineRule="auto"/>
        <w:ind w:right="276" w:firstLine="707"/>
        <w:jc w:val="left"/>
        <w:rPr>
          <w:sz w:val="24"/>
        </w:rPr>
      </w:pPr>
      <w:r>
        <w:rPr>
          <w:sz w:val="24"/>
        </w:rPr>
        <w:t>Конструировать в</w:t>
      </w:r>
      <w:r>
        <w:rPr>
          <w:spacing w:val="-1"/>
          <w:sz w:val="24"/>
        </w:rPr>
        <w:t xml:space="preserve"> </w:t>
      </w:r>
      <w:r>
        <w:rPr>
          <w:sz w:val="24"/>
        </w:rPr>
        <w:t>учебных</w:t>
      </w:r>
      <w:r>
        <w:rPr>
          <w:spacing w:val="-2"/>
          <w:sz w:val="24"/>
        </w:rPr>
        <w:t xml:space="preserve"> </w:t>
      </w:r>
      <w:r>
        <w:rPr>
          <w:sz w:val="24"/>
        </w:rPr>
        <w:t>и</w:t>
      </w:r>
      <w:r>
        <w:rPr>
          <w:spacing w:val="-3"/>
          <w:sz w:val="24"/>
        </w:rPr>
        <w:t xml:space="preserve"> </w:t>
      </w:r>
      <w:r>
        <w:rPr>
          <w:sz w:val="24"/>
        </w:rPr>
        <w:t>игровых</w:t>
      </w:r>
      <w:r>
        <w:rPr>
          <w:spacing w:val="-2"/>
          <w:sz w:val="24"/>
        </w:rPr>
        <w:t xml:space="preserve"> </w:t>
      </w:r>
      <w:r>
        <w:rPr>
          <w:sz w:val="24"/>
        </w:rPr>
        <w:t>ситуациях</w:t>
      </w:r>
      <w:r>
        <w:rPr>
          <w:spacing w:val="-2"/>
          <w:sz w:val="24"/>
        </w:rPr>
        <w:t xml:space="preserve"> </w:t>
      </w:r>
      <w:r>
        <w:rPr>
          <w:sz w:val="24"/>
        </w:rPr>
        <w:t>правила</w:t>
      </w:r>
      <w:r>
        <w:rPr>
          <w:spacing w:val="-2"/>
          <w:sz w:val="24"/>
        </w:rPr>
        <w:t xml:space="preserve"> </w:t>
      </w:r>
      <w:r>
        <w:rPr>
          <w:sz w:val="24"/>
        </w:rPr>
        <w:t>безопасного</w:t>
      </w:r>
      <w:r>
        <w:rPr>
          <w:spacing w:val="-4"/>
          <w:sz w:val="24"/>
        </w:rPr>
        <w:t xml:space="preserve"> </w:t>
      </w:r>
      <w:r>
        <w:rPr>
          <w:sz w:val="24"/>
        </w:rPr>
        <w:t>поведения</w:t>
      </w:r>
      <w:r>
        <w:rPr>
          <w:spacing w:val="-2"/>
          <w:sz w:val="24"/>
        </w:rPr>
        <w:t xml:space="preserve"> </w:t>
      </w:r>
      <w:r>
        <w:rPr>
          <w:sz w:val="24"/>
        </w:rPr>
        <w:t>в среде обитания;</w:t>
      </w:r>
    </w:p>
    <w:p w:rsidR="00081003" w:rsidRDefault="00594D4B">
      <w:pPr>
        <w:pStyle w:val="a4"/>
        <w:numPr>
          <w:ilvl w:val="0"/>
          <w:numId w:val="46"/>
        </w:numPr>
        <w:tabs>
          <w:tab w:val="left" w:pos="1984"/>
        </w:tabs>
        <w:spacing w:before="2"/>
        <w:ind w:right="277" w:firstLine="707"/>
        <w:jc w:val="left"/>
        <w:rPr>
          <w:sz w:val="24"/>
        </w:rPr>
      </w:pPr>
      <w:r>
        <w:rPr>
          <w:sz w:val="24"/>
        </w:rPr>
        <w:t>Моделировать</w:t>
      </w:r>
      <w:r>
        <w:rPr>
          <w:spacing w:val="80"/>
          <w:sz w:val="24"/>
        </w:rPr>
        <w:t xml:space="preserve"> </w:t>
      </w:r>
      <w:r>
        <w:rPr>
          <w:sz w:val="24"/>
        </w:rPr>
        <w:t>схемы</w:t>
      </w:r>
      <w:r>
        <w:rPr>
          <w:spacing w:val="40"/>
          <w:sz w:val="24"/>
        </w:rPr>
        <w:t xml:space="preserve"> </w:t>
      </w:r>
      <w:r>
        <w:rPr>
          <w:sz w:val="24"/>
        </w:rPr>
        <w:t>природных</w:t>
      </w:r>
      <w:r>
        <w:rPr>
          <w:spacing w:val="80"/>
          <w:sz w:val="24"/>
        </w:rPr>
        <w:t xml:space="preserve"> </w:t>
      </w:r>
      <w:r>
        <w:rPr>
          <w:sz w:val="24"/>
        </w:rPr>
        <w:t>объектов</w:t>
      </w:r>
      <w:r>
        <w:rPr>
          <w:spacing w:val="80"/>
          <w:sz w:val="24"/>
        </w:rPr>
        <w:t xml:space="preserve"> </w:t>
      </w:r>
      <w:r>
        <w:rPr>
          <w:sz w:val="24"/>
        </w:rPr>
        <w:t>(строение</w:t>
      </w:r>
      <w:r>
        <w:rPr>
          <w:spacing w:val="80"/>
          <w:sz w:val="24"/>
        </w:rPr>
        <w:t xml:space="preserve"> </w:t>
      </w:r>
      <w:r>
        <w:rPr>
          <w:sz w:val="24"/>
        </w:rPr>
        <w:t>почвы;</w:t>
      </w:r>
      <w:r>
        <w:rPr>
          <w:spacing w:val="80"/>
          <w:sz w:val="24"/>
        </w:rPr>
        <w:t xml:space="preserve"> </w:t>
      </w:r>
      <w:r>
        <w:rPr>
          <w:sz w:val="24"/>
        </w:rPr>
        <w:t>движение</w:t>
      </w:r>
      <w:r>
        <w:rPr>
          <w:spacing w:val="80"/>
          <w:sz w:val="24"/>
        </w:rPr>
        <w:t xml:space="preserve"> </w:t>
      </w:r>
      <w:r>
        <w:rPr>
          <w:sz w:val="24"/>
        </w:rPr>
        <w:t>реки, форма поверхности);</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081003">
      <w:pPr>
        <w:pStyle w:val="a3"/>
        <w:spacing w:before="105"/>
        <w:ind w:left="0" w:firstLine="0"/>
        <w:jc w:val="left"/>
      </w:pPr>
    </w:p>
    <w:p w:rsidR="00081003" w:rsidRDefault="00594D4B">
      <w:pPr>
        <w:pStyle w:val="a3"/>
        <w:ind w:firstLine="0"/>
        <w:jc w:val="left"/>
      </w:pPr>
      <w:r>
        <w:rPr>
          <w:spacing w:val="-2"/>
        </w:rPr>
        <w:t>зоне;</w:t>
      </w:r>
    </w:p>
    <w:p w:rsidR="00081003" w:rsidRDefault="00594D4B">
      <w:pPr>
        <w:pStyle w:val="a4"/>
        <w:numPr>
          <w:ilvl w:val="0"/>
          <w:numId w:val="45"/>
        </w:numPr>
        <w:tabs>
          <w:tab w:val="left" w:pos="858"/>
        </w:tabs>
        <w:spacing w:before="88"/>
        <w:jc w:val="left"/>
        <w:rPr>
          <w:sz w:val="24"/>
        </w:rPr>
      </w:pPr>
      <w:r>
        <w:br w:type="column"/>
      </w:r>
      <w:r>
        <w:rPr>
          <w:sz w:val="24"/>
        </w:rPr>
        <w:lastRenderedPageBreak/>
        <w:t>Соотносить</w:t>
      </w:r>
      <w:r>
        <w:rPr>
          <w:spacing w:val="64"/>
          <w:sz w:val="24"/>
        </w:rPr>
        <w:t xml:space="preserve"> </w:t>
      </w:r>
      <w:r>
        <w:rPr>
          <w:sz w:val="24"/>
        </w:rPr>
        <w:t>объекты</w:t>
      </w:r>
      <w:r>
        <w:rPr>
          <w:spacing w:val="64"/>
          <w:sz w:val="24"/>
        </w:rPr>
        <w:t xml:space="preserve"> </w:t>
      </w:r>
      <w:r>
        <w:rPr>
          <w:sz w:val="24"/>
        </w:rPr>
        <w:t>природы</w:t>
      </w:r>
      <w:r>
        <w:rPr>
          <w:spacing w:val="65"/>
          <w:sz w:val="24"/>
        </w:rPr>
        <w:t xml:space="preserve"> </w:t>
      </w:r>
      <w:r>
        <w:rPr>
          <w:sz w:val="24"/>
        </w:rPr>
        <w:t>с</w:t>
      </w:r>
      <w:r>
        <w:rPr>
          <w:spacing w:val="63"/>
          <w:sz w:val="24"/>
        </w:rPr>
        <w:t xml:space="preserve"> </w:t>
      </w:r>
      <w:r>
        <w:rPr>
          <w:sz w:val="24"/>
        </w:rPr>
        <w:t>принадлежностью</w:t>
      </w:r>
      <w:r>
        <w:rPr>
          <w:spacing w:val="67"/>
          <w:sz w:val="24"/>
        </w:rPr>
        <w:t xml:space="preserve"> </w:t>
      </w:r>
      <w:r>
        <w:rPr>
          <w:sz w:val="24"/>
        </w:rPr>
        <w:t>к</w:t>
      </w:r>
      <w:r>
        <w:rPr>
          <w:spacing w:val="65"/>
          <w:sz w:val="24"/>
        </w:rPr>
        <w:t xml:space="preserve"> </w:t>
      </w:r>
      <w:r>
        <w:rPr>
          <w:sz w:val="24"/>
        </w:rPr>
        <w:t>определённой</w:t>
      </w:r>
      <w:r>
        <w:rPr>
          <w:spacing w:val="65"/>
          <w:sz w:val="24"/>
        </w:rPr>
        <w:t xml:space="preserve"> </w:t>
      </w:r>
      <w:r>
        <w:rPr>
          <w:spacing w:val="-2"/>
          <w:sz w:val="24"/>
        </w:rPr>
        <w:t>природной</w:t>
      </w:r>
    </w:p>
    <w:p w:rsidR="00081003" w:rsidRDefault="00081003">
      <w:pPr>
        <w:pStyle w:val="a3"/>
        <w:spacing w:before="1"/>
        <w:ind w:left="0" w:firstLine="0"/>
        <w:jc w:val="left"/>
      </w:pPr>
    </w:p>
    <w:p w:rsidR="00081003" w:rsidRDefault="00594D4B">
      <w:pPr>
        <w:pStyle w:val="a4"/>
        <w:numPr>
          <w:ilvl w:val="0"/>
          <w:numId w:val="45"/>
        </w:numPr>
        <w:tabs>
          <w:tab w:val="left" w:pos="858"/>
        </w:tabs>
        <w:spacing w:before="1" w:line="293" w:lineRule="exact"/>
        <w:jc w:val="left"/>
        <w:rPr>
          <w:sz w:val="24"/>
        </w:rPr>
      </w:pPr>
      <w:r>
        <w:rPr>
          <w:sz w:val="24"/>
        </w:rPr>
        <w:t>Классифицировать</w:t>
      </w:r>
      <w:r>
        <w:rPr>
          <w:spacing w:val="-6"/>
          <w:sz w:val="24"/>
        </w:rPr>
        <w:t xml:space="preserve"> </w:t>
      </w:r>
      <w:r>
        <w:rPr>
          <w:sz w:val="24"/>
        </w:rPr>
        <w:t>природные</w:t>
      </w:r>
      <w:r>
        <w:rPr>
          <w:spacing w:val="-5"/>
          <w:sz w:val="24"/>
        </w:rPr>
        <w:t xml:space="preserve"> </w:t>
      </w:r>
      <w:r>
        <w:rPr>
          <w:sz w:val="24"/>
        </w:rPr>
        <w:t>объекты</w:t>
      </w:r>
      <w:r>
        <w:rPr>
          <w:spacing w:val="-4"/>
          <w:sz w:val="24"/>
        </w:rPr>
        <w:t xml:space="preserve"> </w:t>
      </w:r>
      <w:r>
        <w:rPr>
          <w:sz w:val="24"/>
        </w:rPr>
        <w:t>по</w:t>
      </w:r>
      <w:r>
        <w:rPr>
          <w:spacing w:val="-5"/>
          <w:sz w:val="24"/>
        </w:rPr>
        <w:t xml:space="preserve"> </w:t>
      </w:r>
      <w:r>
        <w:rPr>
          <w:sz w:val="24"/>
        </w:rPr>
        <w:t>принадлежности</w:t>
      </w:r>
      <w:r>
        <w:rPr>
          <w:spacing w:val="-2"/>
          <w:sz w:val="24"/>
        </w:rPr>
        <w:t xml:space="preserve"> </w:t>
      </w:r>
      <w:r>
        <w:rPr>
          <w:sz w:val="24"/>
        </w:rPr>
        <w:t>к</w:t>
      </w:r>
      <w:r>
        <w:rPr>
          <w:spacing w:val="-6"/>
          <w:sz w:val="24"/>
        </w:rPr>
        <w:t xml:space="preserve"> </w:t>
      </w:r>
      <w:r>
        <w:rPr>
          <w:sz w:val="24"/>
        </w:rPr>
        <w:t>природной</w:t>
      </w:r>
      <w:r>
        <w:rPr>
          <w:spacing w:val="-2"/>
          <w:sz w:val="24"/>
        </w:rPr>
        <w:t xml:space="preserve"> зоне;</w:t>
      </w:r>
    </w:p>
    <w:p w:rsidR="00081003" w:rsidRDefault="00594D4B">
      <w:pPr>
        <w:pStyle w:val="a4"/>
        <w:numPr>
          <w:ilvl w:val="0"/>
          <w:numId w:val="45"/>
        </w:numPr>
        <w:tabs>
          <w:tab w:val="left" w:pos="858"/>
          <w:tab w:val="left" w:pos="2265"/>
          <w:tab w:val="left" w:pos="3182"/>
          <w:tab w:val="left" w:pos="5258"/>
          <w:tab w:val="left" w:pos="5592"/>
          <w:tab w:val="left" w:pos="7176"/>
          <w:tab w:val="left" w:pos="8564"/>
        </w:tabs>
        <w:spacing w:line="293" w:lineRule="exact"/>
        <w:jc w:val="left"/>
        <w:rPr>
          <w:sz w:val="24"/>
        </w:rPr>
      </w:pPr>
      <w:r>
        <w:rPr>
          <w:spacing w:val="-2"/>
          <w:sz w:val="24"/>
        </w:rPr>
        <w:t>Определять</w:t>
      </w:r>
      <w:r>
        <w:rPr>
          <w:sz w:val="24"/>
        </w:rPr>
        <w:tab/>
      </w:r>
      <w:r>
        <w:rPr>
          <w:spacing w:val="-2"/>
          <w:sz w:val="24"/>
        </w:rPr>
        <w:t>разрыв</w:t>
      </w:r>
      <w:r>
        <w:rPr>
          <w:sz w:val="24"/>
        </w:rPr>
        <w:tab/>
        <w:t>между</w:t>
      </w:r>
      <w:r>
        <w:rPr>
          <w:spacing w:val="39"/>
          <w:sz w:val="24"/>
        </w:rPr>
        <w:t xml:space="preserve">  </w:t>
      </w:r>
      <w:r>
        <w:rPr>
          <w:spacing w:val="-2"/>
          <w:sz w:val="24"/>
        </w:rPr>
        <w:t>реальным</w:t>
      </w:r>
      <w:r>
        <w:rPr>
          <w:sz w:val="24"/>
        </w:rPr>
        <w:tab/>
      </w:r>
      <w:r>
        <w:rPr>
          <w:spacing w:val="-10"/>
          <w:sz w:val="24"/>
        </w:rPr>
        <w:t>и</w:t>
      </w:r>
      <w:r>
        <w:rPr>
          <w:sz w:val="24"/>
        </w:rPr>
        <w:tab/>
      </w:r>
      <w:r>
        <w:rPr>
          <w:spacing w:val="-2"/>
          <w:sz w:val="24"/>
        </w:rPr>
        <w:t>желательным</w:t>
      </w:r>
      <w:r>
        <w:rPr>
          <w:sz w:val="24"/>
        </w:rPr>
        <w:tab/>
      </w:r>
      <w:r>
        <w:rPr>
          <w:spacing w:val="-2"/>
          <w:sz w:val="24"/>
        </w:rPr>
        <w:t>состоянием</w:t>
      </w:r>
      <w:r>
        <w:rPr>
          <w:sz w:val="24"/>
        </w:rPr>
        <w:tab/>
      </w:r>
      <w:r>
        <w:rPr>
          <w:spacing w:val="-2"/>
          <w:sz w:val="24"/>
        </w:rPr>
        <w:t>объекта</w:t>
      </w:r>
    </w:p>
    <w:p w:rsidR="00081003" w:rsidRDefault="00081003">
      <w:pPr>
        <w:pStyle w:val="a4"/>
        <w:spacing w:line="293" w:lineRule="exact"/>
        <w:jc w:val="left"/>
        <w:rPr>
          <w:sz w:val="24"/>
        </w:rPr>
        <w:sectPr w:rsidR="00081003">
          <w:pgSz w:w="11910" w:h="16840"/>
          <w:pgMar w:top="1020" w:right="283" w:bottom="540" w:left="850" w:header="0" w:footer="355" w:gutter="0"/>
          <w:cols w:num="2" w:space="720" w:equalWidth="0">
            <w:col w:w="1087" w:space="40"/>
            <w:col w:w="9650"/>
          </w:cols>
        </w:sectPr>
      </w:pPr>
    </w:p>
    <w:p w:rsidR="00081003" w:rsidRDefault="00594D4B">
      <w:pPr>
        <w:pStyle w:val="a3"/>
        <w:spacing w:line="273" w:lineRule="exact"/>
        <w:ind w:firstLine="0"/>
      </w:pPr>
      <w:r>
        <w:lastRenderedPageBreak/>
        <w:t>(ситуации)</w:t>
      </w:r>
      <w:r>
        <w:rPr>
          <w:spacing w:val="-5"/>
        </w:rPr>
        <w:t xml:space="preserve"> </w:t>
      </w:r>
      <w:r>
        <w:t>на</w:t>
      </w:r>
      <w:r>
        <w:rPr>
          <w:spacing w:val="-5"/>
        </w:rPr>
        <w:t xml:space="preserve"> </w:t>
      </w:r>
      <w:r>
        <w:t>основе</w:t>
      </w:r>
      <w:r>
        <w:rPr>
          <w:spacing w:val="-7"/>
        </w:rPr>
        <w:t xml:space="preserve"> </w:t>
      </w:r>
      <w:r>
        <w:t>предложенных учителем</w:t>
      </w:r>
      <w:r>
        <w:rPr>
          <w:spacing w:val="-2"/>
        </w:rPr>
        <w:t xml:space="preserve"> вопросов</w:t>
      </w:r>
    </w:p>
    <w:p w:rsidR="00081003" w:rsidRDefault="00594D4B">
      <w:pPr>
        <w:pStyle w:val="1"/>
        <w:spacing w:line="275" w:lineRule="exact"/>
      </w:pPr>
      <w:r>
        <w:t>Работа</w:t>
      </w:r>
      <w:r>
        <w:rPr>
          <w:spacing w:val="-3"/>
        </w:rPr>
        <w:t xml:space="preserve"> </w:t>
      </w:r>
      <w:r>
        <w:t>с</w:t>
      </w:r>
      <w:r>
        <w:rPr>
          <w:spacing w:val="-3"/>
        </w:rPr>
        <w:t xml:space="preserve"> </w:t>
      </w:r>
      <w:r>
        <w:rPr>
          <w:spacing w:val="-2"/>
        </w:rPr>
        <w:t>информацией:</w:t>
      </w:r>
    </w:p>
    <w:p w:rsidR="00081003" w:rsidRDefault="00594D4B">
      <w:pPr>
        <w:pStyle w:val="a4"/>
        <w:numPr>
          <w:ilvl w:val="1"/>
          <w:numId w:val="45"/>
        </w:numPr>
        <w:tabs>
          <w:tab w:val="left" w:pos="1982"/>
        </w:tabs>
        <w:spacing w:before="1" w:line="237" w:lineRule="auto"/>
        <w:ind w:right="277" w:firstLine="707"/>
        <w:rPr>
          <w:sz w:val="24"/>
        </w:rPr>
      </w:pP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081003" w:rsidRDefault="00594D4B">
      <w:pPr>
        <w:pStyle w:val="a4"/>
        <w:numPr>
          <w:ilvl w:val="1"/>
          <w:numId w:val="45"/>
        </w:numPr>
        <w:tabs>
          <w:tab w:val="left" w:pos="1982"/>
        </w:tabs>
        <w:spacing w:before="7" w:line="237" w:lineRule="auto"/>
        <w:ind w:right="278" w:firstLine="707"/>
        <w:rPr>
          <w:sz w:val="24"/>
        </w:rPr>
      </w:pPr>
      <w:r>
        <w:rPr>
          <w:sz w:val="24"/>
        </w:rPr>
        <w:t xml:space="preserve">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w:t>
      </w:r>
      <w:r>
        <w:rPr>
          <w:spacing w:val="-2"/>
          <w:sz w:val="24"/>
        </w:rPr>
        <w:t>выхода);</w:t>
      </w:r>
    </w:p>
    <w:p w:rsidR="00081003" w:rsidRDefault="00594D4B">
      <w:pPr>
        <w:pStyle w:val="a4"/>
        <w:numPr>
          <w:ilvl w:val="1"/>
          <w:numId w:val="45"/>
        </w:numPr>
        <w:tabs>
          <w:tab w:val="left" w:pos="1982"/>
        </w:tabs>
        <w:spacing w:before="5"/>
        <w:ind w:right="277" w:firstLine="707"/>
        <w:rPr>
          <w:sz w:val="24"/>
        </w:rPr>
      </w:pPr>
      <w:r>
        <w:rPr>
          <w:sz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081003" w:rsidRDefault="00594D4B">
      <w:pPr>
        <w:pStyle w:val="a4"/>
        <w:numPr>
          <w:ilvl w:val="1"/>
          <w:numId w:val="45"/>
        </w:numPr>
        <w:tabs>
          <w:tab w:val="left" w:pos="1982"/>
        </w:tabs>
        <w:ind w:right="281" w:firstLine="707"/>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w:t>
      </w:r>
      <w:r>
        <w:rPr>
          <w:spacing w:val="40"/>
          <w:sz w:val="24"/>
        </w:rPr>
        <w:t xml:space="preserve"> </w:t>
      </w:r>
      <w:r>
        <w:rPr>
          <w:sz w:val="24"/>
        </w:rPr>
        <w:t>объект</w:t>
      </w:r>
      <w:r>
        <w:rPr>
          <w:spacing w:val="40"/>
          <w:sz w:val="24"/>
        </w:rPr>
        <w:t xml:space="preserve"> </w:t>
      </w:r>
      <w:r>
        <w:rPr>
          <w:sz w:val="24"/>
        </w:rPr>
        <w:t>всемирного природного и культурного наследия;</w:t>
      </w:r>
    </w:p>
    <w:p w:rsidR="00081003" w:rsidRDefault="00594D4B">
      <w:pPr>
        <w:pStyle w:val="a4"/>
        <w:numPr>
          <w:ilvl w:val="1"/>
          <w:numId w:val="45"/>
        </w:numPr>
        <w:tabs>
          <w:tab w:val="left" w:pos="1984"/>
        </w:tabs>
        <w:spacing w:before="3" w:line="237" w:lineRule="auto"/>
        <w:ind w:right="280" w:firstLine="707"/>
        <w:jc w:val="left"/>
        <w:rPr>
          <w:sz w:val="24"/>
        </w:rPr>
      </w:pPr>
      <w:r>
        <w:rPr>
          <w:sz w:val="24"/>
        </w:rPr>
        <w:t>Характеризовать</w:t>
      </w:r>
      <w:r>
        <w:rPr>
          <w:spacing w:val="33"/>
          <w:sz w:val="24"/>
        </w:rPr>
        <w:t xml:space="preserve"> </w:t>
      </w:r>
      <w:r>
        <w:rPr>
          <w:sz w:val="24"/>
        </w:rPr>
        <w:t>человека</w:t>
      </w:r>
      <w:r>
        <w:rPr>
          <w:spacing w:val="30"/>
          <w:sz w:val="24"/>
        </w:rPr>
        <w:t xml:space="preserve"> </w:t>
      </w:r>
      <w:r>
        <w:rPr>
          <w:sz w:val="24"/>
        </w:rPr>
        <w:t>как</w:t>
      </w:r>
      <w:r>
        <w:rPr>
          <w:spacing w:val="32"/>
          <w:sz w:val="24"/>
        </w:rPr>
        <w:t xml:space="preserve"> </w:t>
      </w:r>
      <w:r>
        <w:rPr>
          <w:sz w:val="24"/>
        </w:rPr>
        <w:t>живой</w:t>
      </w:r>
      <w:r>
        <w:rPr>
          <w:spacing w:val="33"/>
          <w:sz w:val="24"/>
        </w:rPr>
        <w:t xml:space="preserve"> </w:t>
      </w:r>
      <w:r>
        <w:rPr>
          <w:sz w:val="24"/>
        </w:rPr>
        <w:t>организм:</w:t>
      </w:r>
      <w:r>
        <w:rPr>
          <w:spacing w:val="32"/>
          <w:sz w:val="24"/>
        </w:rPr>
        <w:t xml:space="preserve"> </w:t>
      </w:r>
      <w:r>
        <w:rPr>
          <w:sz w:val="24"/>
        </w:rPr>
        <w:t>раскрывать</w:t>
      </w:r>
      <w:r>
        <w:rPr>
          <w:spacing w:val="33"/>
          <w:sz w:val="24"/>
        </w:rPr>
        <w:t xml:space="preserve"> </w:t>
      </w:r>
      <w:r>
        <w:rPr>
          <w:sz w:val="24"/>
        </w:rPr>
        <w:t>функции</w:t>
      </w:r>
      <w:r>
        <w:rPr>
          <w:spacing w:val="33"/>
          <w:sz w:val="24"/>
        </w:rPr>
        <w:t xml:space="preserve"> </w:t>
      </w:r>
      <w:r>
        <w:rPr>
          <w:sz w:val="24"/>
        </w:rPr>
        <w:t>различных систем органов; объяснять особую роль нервной системы в деятельности организма;</w:t>
      </w:r>
    </w:p>
    <w:p w:rsidR="00081003" w:rsidRDefault="00594D4B">
      <w:pPr>
        <w:pStyle w:val="a4"/>
        <w:numPr>
          <w:ilvl w:val="1"/>
          <w:numId w:val="45"/>
        </w:numPr>
        <w:tabs>
          <w:tab w:val="left" w:pos="1984"/>
          <w:tab w:val="left" w:pos="5345"/>
          <w:tab w:val="left" w:pos="6596"/>
          <w:tab w:val="left" w:pos="7268"/>
          <w:tab w:val="left" w:pos="7834"/>
        </w:tabs>
        <w:spacing w:before="4" w:line="237" w:lineRule="auto"/>
        <w:ind w:right="282" w:firstLine="707"/>
        <w:jc w:val="left"/>
        <w:rPr>
          <w:sz w:val="24"/>
        </w:rPr>
      </w:pPr>
      <w:r>
        <w:rPr>
          <w:sz w:val="24"/>
        </w:rPr>
        <w:t>Создавать</w:t>
      </w:r>
      <w:r>
        <w:rPr>
          <w:spacing w:val="40"/>
          <w:sz w:val="24"/>
        </w:rPr>
        <w:t xml:space="preserve"> </w:t>
      </w:r>
      <w:r>
        <w:rPr>
          <w:sz w:val="24"/>
        </w:rPr>
        <w:t>текст-рассуждение:</w:t>
      </w:r>
      <w:r>
        <w:rPr>
          <w:sz w:val="24"/>
        </w:rPr>
        <w:tab/>
      </w:r>
      <w:r>
        <w:rPr>
          <w:spacing w:val="-2"/>
          <w:sz w:val="24"/>
        </w:rPr>
        <w:t>объяснять</w:t>
      </w:r>
      <w:r>
        <w:rPr>
          <w:sz w:val="24"/>
        </w:rPr>
        <w:tab/>
      </w:r>
      <w:r>
        <w:rPr>
          <w:spacing w:val="-4"/>
          <w:sz w:val="24"/>
        </w:rPr>
        <w:t>вред</w:t>
      </w:r>
      <w:r>
        <w:rPr>
          <w:sz w:val="24"/>
        </w:rPr>
        <w:tab/>
      </w:r>
      <w:r>
        <w:rPr>
          <w:spacing w:val="-4"/>
          <w:sz w:val="24"/>
        </w:rPr>
        <w:t>для</w:t>
      </w:r>
      <w:r>
        <w:rPr>
          <w:sz w:val="24"/>
        </w:rPr>
        <w:tab/>
        <w:t>здоровья</w:t>
      </w:r>
      <w:r>
        <w:rPr>
          <w:spacing w:val="29"/>
          <w:sz w:val="24"/>
        </w:rPr>
        <w:t xml:space="preserve"> </w:t>
      </w:r>
      <w:r>
        <w:rPr>
          <w:sz w:val="24"/>
        </w:rPr>
        <w:t>и</w:t>
      </w:r>
      <w:r>
        <w:rPr>
          <w:spacing w:val="29"/>
          <w:sz w:val="24"/>
        </w:rPr>
        <w:t xml:space="preserve"> </w:t>
      </w:r>
      <w:r>
        <w:rPr>
          <w:sz w:val="24"/>
        </w:rPr>
        <w:t>самочувствия организма вредных привычек;</w:t>
      </w:r>
    </w:p>
    <w:p w:rsidR="00081003" w:rsidRDefault="00594D4B">
      <w:pPr>
        <w:pStyle w:val="a4"/>
        <w:numPr>
          <w:ilvl w:val="1"/>
          <w:numId w:val="45"/>
        </w:numPr>
        <w:tabs>
          <w:tab w:val="left" w:pos="1984"/>
          <w:tab w:val="left" w:pos="3336"/>
          <w:tab w:val="left" w:pos="4505"/>
          <w:tab w:val="left" w:pos="5909"/>
          <w:tab w:val="left" w:pos="7565"/>
          <w:tab w:val="left" w:pos="8557"/>
          <w:tab w:val="left" w:pos="9015"/>
        </w:tabs>
        <w:spacing w:before="5" w:line="237" w:lineRule="auto"/>
        <w:ind w:right="277" w:firstLine="707"/>
        <w:jc w:val="left"/>
        <w:rPr>
          <w:sz w:val="24"/>
        </w:rPr>
      </w:pPr>
      <w:r>
        <w:rPr>
          <w:spacing w:val="-2"/>
          <w:sz w:val="24"/>
        </w:rPr>
        <w:t>Описывать</w:t>
      </w:r>
      <w:r>
        <w:rPr>
          <w:sz w:val="24"/>
        </w:rPr>
        <w:tab/>
      </w:r>
      <w:r>
        <w:rPr>
          <w:spacing w:val="-2"/>
          <w:sz w:val="24"/>
        </w:rPr>
        <w:t>ситуации</w:t>
      </w:r>
      <w:r>
        <w:rPr>
          <w:sz w:val="24"/>
        </w:rPr>
        <w:tab/>
      </w:r>
      <w:r>
        <w:rPr>
          <w:spacing w:val="-2"/>
          <w:sz w:val="24"/>
        </w:rPr>
        <w:t>проявления</w:t>
      </w:r>
      <w:r>
        <w:rPr>
          <w:sz w:val="24"/>
        </w:rPr>
        <w:tab/>
      </w:r>
      <w:r>
        <w:rPr>
          <w:spacing w:val="-2"/>
          <w:sz w:val="24"/>
        </w:rPr>
        <w:t>нравственных</w:t>
      </w:r>
      <w:r>
        <w:rPr>
          <w:sz w:val="24"/>
        </w:rPr>
        <w:tab/>
      </w:r>
      <w:r>
        <w:rPr>
          <w:spacing w:val="-2"/>
          <w:sz w:val="24"/>
        </w:rPr>
        <w:t>качеств</w:t>
      </w:r>
      <w:r>
        <w:rPr>
          <w:sz w:val="24"/>
        </w:rPr>
        <w:tab/>
      </w:r>
      <w:r>
        <w:rPr>
          <w:spacing w:val="-10"/>
          <w:sz w:val="24"/>
        </w:rPr>
        <w:t>—</w:t>
      </w:r>
      <w:r>
        <w:rPr>
          <w:sz w:val="24"/>
        </w:rPr>
        <w:tab/>
      </w:r>
      <w:r>
        <w:rPr>
          <w:spacing w:val="-2"/>
          <w:sz w:val="24"/>
        </w:rPr>
        <w:t xml:space="preserve">отзывчивости, </w:t>
      </w:r>
      <w:r>
        <w:rPr>
          <w:sz w:val="24"/>
        </w:rPr>
        <w:t>доброты, справедливости и др ;</w:t>
      </w:r>
    </w:p>
    <w:p w:rsidR="00081003" w:rsidRDefault="00594D4B">
      <w:pPr>
        <w:pStyle w:val="a4"/>
        <w:numPr>
          <w:ilvl w:val="1"/>
          <w:numId w:val="45"/>
        </w:numPr>
        <w:tabs>
          <w:tab w:val="left" w:pos="1984"/>
        </w:tabs>
        <w:spacing w:before="4" w:line="237" w:lineRule="auto"/>
        <w:ind w:right="280" w:firstLine="707"/>
        <w:jc w:val="left"/>
        <w:rPr>
          <w:sz w:val="24"/>
        </w:rPr>
      </w:pPr>
      <w:r>
        <w:rPr>
          <w:sz w:val="24"/>
        </w:rPr>
        <w:t>Составлять</w:t>
      </w:r>
      <w:r>
        <w:rPr>
          <w:spacing w:val="40"/>
          <w:sz w:val="24"/>
        </w:rPr>
        <w:t xml:space="preserve"> </w:t>
      </w:r>
      <w:r>
        <w:rPr>
          <w:sz w:val="24"/>
        </w:rPr>
        <w:t>краткие</w:t>
      </w:r>
      <w:r>
        <w:rPr>
          <w:spacing w:val="40"/>
          <w:sz w:val="24"/>
        </w:rPr>
        <w:t xml:space="preserve"> </w:t>
      </w:r>
      <w:r>
        <w:rPr>
          <w:sz w:val="24"/>
        </w:rPr>
        <w:t>суждения</w:t>
      </w:r>
      <w:r>
        <w:rPr>
          <w:spacing w:val="40"/>
          <w:sz w:val="24"/>
        </w:rPr>
        <w:t xml:space="preserve"> </w:t>
      </w:r>
      <w:r>
        <w:rPr>
          <w:sz w:val="24"/>
        </w:rPr>
        <w:t>о</w:t>
      </w:r>
      <w:r>
        <w:rPr>
          <w:spacing w:val="40"/>
          <w:sz w:val="24"/>
        </w:rPr>
        <w:t xml:space="preserve"> </w:t>
      </w:r>
      <w:r>
        <w:rPr>
          <w:sz w:val="24"/>
        </w:rPr>
        <w:t>связях</w:t>
      </w:r>
      <w:r>
        <w:rPr>
          <w:spacing w:val="40"/>
          <w:sz w:val="24"/>
        </w:rPr>
        <w:t xml:space="preserve"> </w:t>
      </w:r>
      <w:r>
        <w:rPr>
          <w:sz w:val="24"/>
        </w:rPr>
        <w:t>и</w:t>
      </w:r>
      <w:r>
        <w:rPr>
          <w:spacing w:val="40"/>
          <w:sz w:val="24"/>
        </w:rPr>
        <w:t xml:space="preserve"> </w:t>
      </w:r>
      <w:r>
        <w:rPr>
          <w:sz w:val="24"/>
        </w:rPr>
        <w:t>зависимостях</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(на</w:t>
      </w:r>
      <w:r>
        <w:rPr>
          <w:spacing w:val="40"/>
          <w:sz w:val="24"/>
        </w:rPr>
        <w:t xml:space="preserve"> </w:t>
      </w:r>
      <w:r>
        <w:rPr>
          <w:sz w:val="24"/>
        </w:rPr>
        <w:t>основе</w:t>
      </w:r>
      <w:r>
        <w:rPr>
          <w:spacing w:val="80"/>
          <w:sz w:val="24"/>
        </w:rPr>
        <w:t xml:space="preserve"> </w:t>
      </w:r>
      <w:r>
        <w:rPr>
          <w:sz w:val="24"/>
        </w:rPr>
        <w:t>сезонных изменений, особенностей жизни природных зон, пищевых цепей);</w:t>
      </w:r>
    </w:p>
    <w:p w:rsidR="00081003" w:rsidRDefault="00594D4B">
      <w:pPr>
        <w:pStyle w:val="a4"/>
        <w:numPr>
          <w:ilvl w:val="1"/>
          <w:numId w:val="45"/>
        </w:numPr>
        <w:tabs>
          <w:tab w:val="left" w:pos="1984"/>
        </w:tabs>
        <w:spacing w:before="3" w:line="293" w:lineRule="exact"/>
        <w:ind w:left="1984"/>
        <w:jc w:val="left"/>
        <w:rPr>
          <w:sz w:val="24"/>
        </w:rPr>
      </w:pPr>
      <w:r>
        <w:rPr>
          <w:sz w:val="24"/>
        </w:rPr>
        <w:t>Составлять</w:t>
      </w:r>
      <w:r>
        <w:rPr>
          <w:spacing w:val="-3"/>
          <w:sz w:val="24"/>
        </w:rPr>
        <w:t xml:space="preserve"> </w:t>
      </w:r>
      <w:r>
        <w:rPr>
          <w:sz w:val="24"/>
        </w:rPr>
        <w:t>небольшие</w:t>
      </w:r>
      <w:r>
        <w:rPr>
          <w:spacing w:val="-4"/>
          <w:sz w:val="24"/>
        </w:rPr>
        <w:t xml:space="preserve"> </w:t>
      </w:r>
      <w:r>
        <w:rPr>
          <w:sz w:val="24"/>
        </w:rPr>
        <w:t>тексты «права</w:t>
      </w:r>
      <w:r>
        <w:rPr>
          <w:spacing w:val="-5"/>
          <w:sz w:val="24"/>
        </w:rPr>
        <w:t xml:space="preserve"> </w:t>
      </w:r>
      <w:r>
        <w:rPr>
          <w:sz w:val="24"/>
        </w:rPr>
        <w:t>и</w:t>
      </w:r>
      <w:r>
        <w:rPr>
          <w:spacing w:val="-3"/>
          <w:sz w:val="24"/>
        </w:rPr>
        <w:t xml:space="preserve"> </w:t>
      </w:r>
      <w:r>
        <w:rPr>
          <w:sz w:val="24"/>
        </w:rPr>
        <w:t>обязанности</w:t>
      </w:r>
      <w:r>
        <w:rPr>
          <w:spacing w:val="-2"/>
          <w:sz w:val="24"/>
        </w:rPr>
        <w:t xml:space="preserve"> </w:t>
      </w:r>
      <w:r>
        <w:rPr>
          <w:sz w:val="24"/>
        </w:rPr>
        <w:t>гражданина</w:t>
      </w:r>
      <w:r>
        <w:rPr>
          <w:spacing w:val="-3"/>
          <w:sz w:val="24"/>
        </w:rPr>
        <w:t xml:space="preserve"> </w:t>
      </w:r>
      <w:r>
        <w:rPr>
          <w:spacing w:val="-4"/>
          <w:sz w:val="24"/>
        </w:rPr>
        <w:t>рф»;</w:t>
      </w:r>
    </w:p>
    <w:p w:rsidR="00081003" w:rsidRDefault="00594D4B">
      <w:pPr>
        <w:pStyle w:val="a4"/>
        <w:numPr>
          <w:ilvl w:val="1"/>
          <w:numId w:val="45"/>
        </w:numPr>
        <w:tabs>
          <w:tab w:val="left" w:pos="1984"/>
        </w:tabs>
        <w:ind w:right="279" w:firstLine="707"/>
        <w:jc w:val="left"/>
        <w:rPr>
          <w:sz w:val="24"/>
        </w:rPr>
      </w:pPr>
      <w:r>
        <w:rPr>
          <w:sz w:val="24"/>
        </w:rPr>
        <w:t>Создавать небольшие тексты о знаменательных страницах истории нашей страны (в рамках изученного)</w:t>
      </w:r>
    </w:p>
    <w:p w:rsidR="00081003" w:rsidRDefault="00594D4B">
      <w:pPr>
        <w:pStyle w:val="1"/>
        <w:spacing w:before="3" w:line="275" w:lineRule="exact"/>
        <w:jc w:val="left"/>
      </w:pPr>
      <w:r>
        <w:t>Коммуникативные</w:t>
      </w:r>
      <w:r>
        <w:rPr>
          <w:spacing w:val="-15"/>
        </w:rPr>
        <w:t xml:space="preserve"> </w:t>
      </w:r>
      <w:r>
        <w:t>универсальные</w:t>
      </w:r>
      <w:r>
        <w:rPr>
          <w:spacing w:val="-13"/>
        </w:rPr>
        <w:t xml:space="preserve"> </w:t>
      </w:r>
      <w:r>
        <w:t>учебные</w:t>
      </w:r>
      <w:r>
        <w:rPr>
          <w:spacing w:val="-12"/>
        </w:rPr>
        <w:t xml:space="preserve"> </w:t>
      </w:r>
      <w:r>
        <w:rPr>
          <w:spacing w:val="-2"/>
        </w:rPr>
        <w:t>действия:</w:t>
      </w:r>
    </w:p>
    <w:p w:rsidR="00081003" w:rsidRDefault="00594D4B">
      <w:pPr>
        <w:pStyle w:val="a4"/>
        <w:numPr>
          <w:ilvl w:val="1"/>
          <w:numId w:val="45"/>
        </w:numPr>
        <w:tabs>
          <w:tab w:val="left" w:pos="1984"/>
        </w:tabs>
        <w:spacing w:before="1" w:line="237" w:lineRule="auto"/>
        <w:ind w:right="278" w:firstLine="707"/>
        <w:jc w:val="left"/>
        <w:rPr>
          <w:sz w:val="24"/>
        </w:rPr>
      </w:pPr>
      <w:r>
        <w:rPr>
          <w:sz w:val="24"/>
        </w:rPr>
        <w:t>В</w:t>
      </w:r>
      <w:r>
        <w:rPr>
          <w:spacing w:val="80"/>
          <w:sz w:val="24"/>
        </w:rPr>
        <w:t xml:space="preserve"> </w:t>
      </w:r>
      <w:r>
        <w:rPr>
          <w:sz w:val="24"/>
        </w:rPr>
        <w:t>процессе</w:t>
      </w:r>
      <w:r>
        <w:rPr>
          <w:spacing w:val="80"/>
          <w:sz w:val="24"/>
        </w:rPr>
        <w:t xml:space="preserve"> </w:t>
      </w:r>
      <w:r>
        <w:rPr>
          <w:sz w:val="24"/>
        </w:rPr>
        <w:t>диалогов</w:t>
      </w:r>
      <w:r>
        <w:rPr>
          <w:spacing w:val="80"/>
          <w:sz w:val="24"/>
        </w:rPr>
        <w:t xml:space="preserve"> </w:t>
      </w:r>
      <w:r>
        <w:rPr>
          <w:sz w:val="24"/>
        </w:rPr>
        <w:t>задавать</w:t>
      </w:r>
      <w:r>
        <w:rPr>
          <w:spacing w:val="80"/>
          <w:sz w:val="24"/>
        </w:rPr>
        <w:t xml:space="preserve"> </w:t>
      </w:r>
      <w:r>
        <w:rPr>
          <w:sz w:val="24"/>
        </w:rPr>
        <w:t>вопросы,</w:t>
      </w:r>
      <w:r>
        <w:rPr>
          <w:spacing w:val="80"/>
          <w:sz w:val="24"/>
        </w:rPr>
        <w:t xml:space="preserve"> </w:t>
      </w:r>
      <w:r>
        <w:rPr>
          <w:sz w:val="24"/>
        </w:rPr>
        <w:t>высказывать</w:t>
      </w:r>
      <w:r>
        <w:rPr>
          <w:spacing w:val="80"/>
          <w:sz w:val="24"/>
        </w:rPr>
        <w:t xml:space="preserve"> </w:t>
      </w:r>
      <w:r>
        <w:rPr>
          <w:sz w:val="24"/>
        </w:rPr>
        <w:t>суждения,</w:t>
      </w:r>
      <w:r>
        <w:rPr>
          <w:spacing w:val="80"/>
          <w:sz w:val="24"/>
        </w:rPr>
        <w:t xml:space="preserve"> </w:t>
      </w:r>
      <w:r>
        <w:rPr>
          <w:sz w:val="24"/>
        </w:rPr>
        <w:t>оценивать</w:t>
      </w:r>
      <w:r>
        <w:rPr>
          <w:spacing w:val="80"/>
          <w:w w:val="150"/>
          <w:sz w:val="24"/>
        </w:rPr>
        <w:t xml:space="preserve"> </w:t>
      </w:r>
      <w:r>
        <w:rPr>
          <w:sz w:val="24"/>
        </w:rPr>
        <w:t>выступления участников;</w:t>
      </w:r>
    </w:p>
    <w:p w:rsidR="00081003" w:rsidRDefault="00594D4B">
      <w:pPr>
        <w:pStyle w:val="a4"/>
        <w:numPr>
          <w:ilvl w:val="1"/>
          <w:numId w:val="45"/>
        </w:numPr>
        <w:tabs>
          <w:tab w:val="left" w:pos="1984"/>
        </w:tabs>
        <w:spacing w:before="5" w:line="237" w:lineRule="auto"/>
        <w:ind w:right="278" w:firstLine="707"/>
        <w:jc w:val="left"/>
        <w:rPr>
          <w:sz w:val="24"/>
        </w:rPr>
      </w:pPr>
      <w:r>
        <w:rPr>
          <w:sz w:val="24"/>
        </w:rPr>
        <w:t>Признавать</w:t>
      </w:r>
      <w:r>
        <w:rPr>
          <w:spacing w:val="80"/>
          <w:sz w:val="24"/>
        </w:rPr>
        <w:t xml:space="preserve"> </w:t>
      </w:r>
      <w:r>
        <w:rPr>
          <w:sz w:val="24"/>
        </w:rPr>
        <w:t>возможность</w:t>
      </w:r>
      <w:r>
        <w:rPr>
          <w:spacing w:val="80"/>
          <w:sz w:val="24"/>
        </w:rPr>
        <w:t xml:space="preserve"> </w:t>
      </w:r>
      <w:r>
        <w:rPr>
          <w:sz w:val="24"/>
        </w:rPr>
        <w:t>существования</w:t>
      </w:r>
      <w:r>
        <w:rPr>
          <w:spacing w:val="80"/>
          <w:sz w:val="24"/>
        </w:rPr>
        <w:t xml:space="preserve"> </w:t>
      </w:r>
      <w:r>
        <w:rPr>
          <w:sz w:val="24"/>
        </w:rPr>
        <w:t>разных</w:t>
      </w:r>
      <w:r>
        <w:rPr>
          <w:spacing w:val="80"/>
          <w:sz w:val="24"/>
        </w:rPr>
        <w:t xml:space="preserve"> </w:t>
      </w:r>
      <w:r>
        <w:rPr>
          <w:sz w:val="24"/>
        </w:rPr>
        <w:t>точек</w:t>
      </w:r>
      <w:r>
        <w:rPr>
          <w:spacing w:val="80"/>
          <w:sz w:val="24"/>
        </w:rPr>
        <w:t xml:space="preserve"> </w:t>
      </w:r>
      <w:r>
        <w:rPr>
          <w:sz w:val="24"/>
        </w:rPr>
        <w:t>зрения;</w:t>
      </w:r>
      <w:r>
        <w:rPr>
          <w:spacing w:val="80"/>
          <w:sz w:val="24"/>
        </w:rPr>
        <w:t xml:space="preserve"> </w:t>
      </w:r>
      <w:r>
        <w:rPr>
          <w:sz w:val="24"/>
        </w:rPr>
        <w:t>корректно</w:t>
      </w:r>
      <w:r>
        <w:rPr>
          <w:spacing w:val="80"/>
          <w:sz w:val="24"/>
        </w:rPr>
        <w:t xml:space="preserve"> </w:t>
      </w:r>
      <w:r>
        <w:rPr>
          <w:sz w:val="24"/>
        </w:rPr>
        <w:t>и аргументированно высказывать своё мнение; приводить доказательства своей правоты;</w:t>
      </w:r>
    </w:p>
    <w:p w:rsidR="00081003" w:rsidRDefault="00594D4B">
      <w:pPr>
        <w:pStyle w:val="a4"/>
        <w:numPr>
          <w:ilvl w:val="1"/>
          <w:numId w:val="45"/>
        </w:numPr>
        <w:tabs>
          <w:tab w:val="left" w:pos="1984"/>
        </w:tabs>
        <w:spacing w:before="4" w:line="237" w:lineRule="auto"/>
        <w:ind w:right="279" w:firstLine="707"/>
        <w:jc w:val="left"/>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ведения</w:t>
      </w:r>
      <w:r>
        <w:rPr>
          <w:spacing w:val="80"/>
          <w:sz w:val="24"/>
        </w:rPr>
        <w:t xml:space="preserve"> </w:t>
      </w:r>
      <w:r>
        <w:rPr>
          <w:sz w:val="24"/>
        </w:rPr>
        <w:t>диалога</w:t>
      </w:r>
      <w:r>
        <w:rPr>
          <w:spacing w:val="80"/>
          <w:sz w:val="24"/>
        </w:rPr>
        <w:t xml:space="preserve"> </w:t>
      </w:r>
      <w:r>
        <w:rPr>
          <w:sz w:val="24"/>
        </w:rPr>
        <w:t>и</w:t>
      </w:r>
      <w:r>
        <w:rPr>
          <w:spacing w:val="80"/>
          <w:sz w:val="24"/>
        </w:rPr>
        <w:t xml:space="preserve"> </w:t>
      </w:r>
      <w:r>
        <w:rPr>
          <w:sz w:val="24"/>
        </w:rPr>
        <w:t>дискуссии;</w:t>
      </w:r>
      <w:r>
        <w:rPr>
          <w:spacing w:val="80"/>
          <w:sz w:val="24"/>
        </w:rPr>
        <w:t xml:space="preserve"> </w:t>
      </w:r>
      <w:r>
        <w:rPr>
          <w:sz w:val="24"/>
        </w:rPr>
        <w:t>проявлять</w:t>
      </w:r>
      <w:r>
        <w:rPr>
          <w:spacing w:val="80"/>
          <w:sz w:val="24"/>
        </w:rPr>
        <w:t xml:space="preserve"> </w:t>
      </w:r>
      <w:r>
        <w:rPr>
          <w:sz w:val="24"/>
        </w:rPr>
        <w:t>уважительное отношение к собеседнику;</w:t>
      </w:r>
    </w:p>
    <w:p w:rsidR="00081003" w:rsidRDefault="00594D4B">
      <w:pPr>
        <w:pStyle w:val="a4"/>
        <w:numPr>
          <w:ilvl w:val="1"/>
          <w:numId w:val="45"/>
        </w:numPr>
        <w:tabs>
          <w:tab w:val="left" w:pos="1984"/>
        </w:tabs>
        <w:spacing w:before="5" w:line="237" w:lineRule="auto"/>
        <w:ind w:right="279" w:firstLine="707"/>
        <w:jc w:val="left"/>
        <w:rPr>
          <w:sz w:val="24"/>
        </w:rPr>
      </w:pPr>
      <w:r>
        <w:rPr>
          <w:sz w:val="24"/>
        </w:rPr>
        <w:t>Использовать смысловое чтение для определения темы, главной мысли текста о</w:t>
      </w:r>
      <w:r>
        <w:rPr>
          <w:spacing w:val="40"/>
          <w:sz w:val="24"/>
        </w:rPr>
        <w:t xml:space="preserve"> </w:t>
      </w:r>
      <w:r>
        <w:rPr>
          <w:sz w:val="24"/>
        </w:rPr>
        <w:t>природе, социальной жизни, взаимоотношениях и поступках людей;</w:t>
      </w:r>
    </w:p>
    <w:p w:rsidR="00081003" w:rsidRDefault="00594D4B">
      <w:pPr>
        <w:pStyle w:val="a4"/>
        <w:numPr>
          <w:ilvl w:val="1"/>
          <w:numId w:val="45"/>
        </w:numPr>
        <w:tabs>
          <w:tab w:val="left" w:pos="1984"/>
        </w:tabs>
        <w:spacing w:before="2" w:line="293" w:lineRule="exact"/>
        <w:ind w:left="1984"/>
        <w:jc w:val="left"/>
        <w:rPr>
          <w:sz w:val="24"/>
        </w:rPr>
      </w:pPr>
      <w:r>
        <w:rPr>
          <w:sz w:val="24"/>
        </w:rPr>
        <w:t>Создавать</w:t>
      </w:r>
      <w:r>
        <w:rPr>
          <w:spacing w:val="-2"/>
          <w:sz w:val="24"/>
        </w:rPr>
        <w:t xml:space="preserve"> </w:t>
      </w:r>
      <w:r>
        <w:rPr>
          <w:sz w:val="24"/>
        </w:rPr>
        <w:t>устные</w:t>
      </w:r>
      <w:r>
        <w:rPr>
          <w:spacing w:val="-5"/>
          <w:sz w:val="24"/>
        </w:rPr>
        <w:t xml:space="preserve"> </w:t>
      </w:r>
      <w:r>
        <w:rPr>
          <w:sz w:val="24"/>
        </w:rPr>
        <w:t>и</w:t>
      </w:r>
      <w:r>
        <w:rPr>
          <w:spacing w:val="-2"/>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2"/>
          <w:sz w:val="24"/>
        </w:rPr>
        <w:t xml:space="preserve"> повествование);</w:t>
      </w:r>
    </w:p>
    <w:p w:rsidR="00081003" w:rsidRDefault="00594D4B">
      <w:pPr>
        <w:pStyle w:val="a4"/>
        <w:numPr>
          <w:ilvl w:val="1"/>
          <w:numId w:val="45"/>
        </w:numPr>
        <w:tabs>
          <w:tab w:val="left" w:pos="1984"/>
        </w:tabs>
        <w:spacing w:before="2" w:line="237" w:lineRule="auto"/>
        <w:ind w:right="282" w:firstLine="707"/>
        <w:jc w:val="left"/>
        <w:rPr>
          <w:sz w:val="24"/>
        </w:rPr>
      </w:pPr>
      <w:r>
        <w:rPr>
          <w:sz w:val="24"/>
        </w:rPr>
        <w:t>Конструировать</w:t>
      </w:r>
      <w:r>
        <w:rPr>
          <w:spacing w:val="80"/>
          <w:w w:val="150"/>
          <w:sz w:val="24"/>
        </w:rPr>
        <w:t xml:space="preserve"> </w:t>
      </w:r>
      <w:r>
        <w:rPr>
          <w:sz w:val="24"/>
        </w:rPr>
        <w:t>обобщения</w:t>
      </w:r>
      <w:r>
        <w:rPr>
          <w:spacing w:val="80"/>
          <w:w w:val="150"/>
          <w:sz w:val="24"/>
        </w:rPr>
        <w:t xml:space="preserve"> </w:t>
      </w:r>
      <w:r>
        <w:rPr>
          <w:sz w:val="24"/>
        </w:rPr>
        <w:t>и</w:t>
      </w:r>
      <w:r>
        <w:rPr>
          <w:spacing w:val="80"/>
          <w:w w:val="150"/>
          <w:sz w:val="24"/>
        </w:rPr>
        <w:t xml:space="preserve"> </w:t>
      </w:r>
      <w:r>
        <w:rPr>
          <w:sz w:val="24"/>
        </w:rPr>
        <w:t>выводы</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полученных</w:t>
      </w:r>
      <w:r>
        <w:rPr>
          <w:spacing w:val="80"/>
          <w:w w:val="150"/>
          <w:sz w:val="24"/>
        </w:rPr>
        <w:t xml:space="preserve"> </w:t>
      </w:r>
      <w:r>
        <w:rPr>
          <w:sz w:val="24"/>
        </w:rPr>
        <w:t>результатов наблюдений и опытной работы, подкреплять их доказательствами;</w:t>
      </w:r>
    </w:p>
    <w:p w:rsidR="00081003" w:rsidRDefault="00594D4B">
      <w:pPr>
        <w:pStyle w:val="a4"/>
        <w:numPr>
          <w:ilvl w:val="1"/>
          <w:numId w:val="45"/>
        </w:numPr>
        <w:tabs>
          <w:tab w:val="left" w:pos="1984"/>
        </w:tabs>
        <w:spacing w:before="2"/>
        <w:ind w:right="282" w:firstLine="707"/>
        <w:jc w:val="left"/>
        <w:rPr>
          <w:sz w:val="24"/>
        </w:rPr>
      </w:pPr>
      <w:r>
        <w:rPr>
          <w:sz w:val="24"/>
        </w:rPr>
        <w:t>Находить</w:t>
      </w:r>
      <w:r>
        <w:rPr>
          <w:spacing w:val="80"/>
          <w:sz w:val="24"/>
        </w:rPr>
        <w:t xml:space="preserve"> </w:t>
      </w:r>
      <w:r>
        <w:rPr>
          <w:sz w:val="24"/>
        </w:rPr>
        <w:t>ошибки</w:t>
      </w:r>
      <w:r>
        <w:rPr>
          <w:spacing w:val="80"/>
          <w:sz w:val="24"/>
        </w:rPr>
        <w:t xml:space="preserve"> </w:t>
      </w:r>
      <w:r>
        <w:rPr>
          <w:sz w:val="24"/>
        </w:rPr>
        <w:t>и</w:t>
      </w:r>
      <w:r>
        <w:rPr>
          <w:spacing w:val="80"/>
          <w:sz w:val="24"/>
        </w:rPr>
        <w:t xml:space="preserve"> </w:t>
      </w:r>
      <w:r>
        <w:rPr>
          <w:sz w:val="24"/>
        </w:rPr>
        <w:t>восстанавливать</w:t>
      </w:r>
      <w:r>
        <w:rPr>
          <w:spacing w:val="80"/>
          <w:sz w:val="24"/>
        </w:rPr>
        <w:t xml:space="preserve"> </w:t>
      </w:r>
      <w:r>
        <w:rPr>
          <w:sz w:val="24"/>
        </w:rPr>
        <w:t>деформированный</w:t>
      </w:r>
      <w:r>
        <w:rPr>
          <w:spacing w:val="80"/>
          <w:sz w:val="24"/>
        </w:rPr>
        <w:t xml:space="preserve"> </w:t>
      </w:r>
      <w:r>
        <w:rPr>
          <w:sz w:val="24"/>
        </w:rPr>
        <w:t>текст</w:t>
      </w:r>
      <w:r>
        <w:rPr>
          <w:spacing w:val="80"/>
          <w:sz w:val="24"/>
        </w:rPr>
        <w:t xml:space="preserve"> </w:t>
      </w:r>
      <w:r>
        <w:rPr>
          <w:sz w:val="24"/>
        </w:rPr>
        <w:t>об</w:t>
      </w:r>
      <w:r>
        <w:rPr>
          <w:spacing w:val="80"/>
          <w:sz w:val="24"/>
        </w:rPr>
        <w:t xml:space="preserve"> </w:t>
      </w:r>
      <w:r>
        <w:rPr>
          <w:sz w:val="24"/>
        </w:rPr>
        <w:t>изученных объектах и явлениях природы, событиях социальной жизни;</w:t>
      </w:r>
    </w:p>
    <w:p w:rsidR="00081003" w:rsidRDefault="00594D4B">
      <w:pPr>
        <w:pStyle w:val="a4"/>
        <w:numPr>
          <w:ilvl w:val="1"/>
          <w:numId w:val="45"/>
        </w:numPr>
        <w:tabs>
          <w:tab w:val="left" w:pos="1984"/>
        </w:tabs>
        <w:spacing w:before="4" w:line="237" w:lineRule="auto"/>
        <w:ind w:right="277" w:firstLine="707"/>
        <w:jc w:val="left"/>
        <w:rPr>
          <w:sz w:val="24"/>
        </w:rPr>
      </w:pPr>
      <w:r>
        <w:rPr>
          <w:sz w:val="24"/>
        </w:rPr>
        <w:t>Готовить</w:t>
      </w:r>
      <w:r>
        <w:rPr>
          <w:spacing w:val="29"/>
          <w:sz w:val="24"/>
        </w:rPr>
        <w:t xml:space="preserve"> </w:t>
      </w:r>
      <w:r>
        <w:rPr>
          <w:sz w:val="24"/>
        </w:rPr>
        <w:t>небольшие</w:t>
      </w:r>
      <w:r>
        <w:rPr>
          <w:spacing w:val="29"/>
          <w:sz w:val="24"/>
        </w:rPr>
        <w:t xml:space="preserve"> </w:t>
      </w:r>
      <w:r>
        <w:rPr>
          <w:sz w:val="24"/>
        </w:rPr>
        <w:t>публичные</w:t>
      </w:r>
      <w:r>
        <w:rPr>
          <w:spacing w:val="29"/>
          <w:sz w:val="24"/>
        </w:rPr>
        <w:t xml:space="preserve"> </w:t>
      </w:r>
      <w:r>
        <w:rPr>
          <w:sz w:val="24"/>
        </w:rPr>
        <w:t>выступления</w:t>
      </w:r>
      <w:r>
        <w:rPr>
          <w:spacing w:val="30"/>
          <w:sz w:val="24"/>
        </w:rPr>
        <w:t xml:space="preserve"> </w:t>
      </w:r>
      <w:r>
        <w:rPr>
          <w:sz w:val="24"/>
        </w:rPr>
        <w:t>с возможной</w:t>
      </w:r>
      <w:r>
        <w:rPr>
          <w:spacing w:val="31"/>
          <w:sz w:val="24"/>
        </w:rPr>
        <w:t xml:space="preserve"> </w:t>
      </w:r>
      <w:r>
        <w:rPr>
          <w:sz w:val="24"/>
        </w:rPr>
        <w:t>презентацией</w:t>
      </w:r>
      <w:r>
        <w:rPr>
          <w:spacing w:val="32"/>
          <w:sz w:val="24"/>
        </w:rPr>
        <w:t xml:space="preserve"> </w:t>
      </w:r>
      <w:r>
        <w:rPr>
          <w:sz w:val="24"/>
        </w:rPr>
        <w:t>(текст, рисунки, фото, плакаты и др ) к тексту выступления</w:t>
      </w:r>
    </w:p>
    <w:p w:rsidR="00081003" w:rsidRDefault="00594D4B">
      <w:pPr>
        <w:pStyle w:val="1"/>
        <w:spacing w:line="240" w:lineRule="auto"/>
        <w:ind w:right="2905"/>
        <w:jc w:val="left"/>
      </w:pPr>
      <w:r>
        <w:t>Регулятивные</w:t>
      </w:r>
      <w:r>
        <w:rPr>
          <w:spacing w:val="-12"/>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081003" w:rsidRDefault="00594D4B">
      <w:pPr>
        <w:pStyle w:val="a4"/>
        <w:numPr>
          <w:ilvl w:val="1"/>
          <w:numId w:val="45"/>
        </w:numPr>
        <w:tabs>
          <w:tab w:val="left" w:pos="1984"/>
        </w:tabs>
        <w:spacing w:line="237" w:lineRule="auto"/>
        <w:ind w:right="275" w:firstLine="707"/>
        <w:jc w:val="left"/>
        <w:rPr>
          <w:sz w:val="24"/>
        </w:rPr>
      </w:pPr>
      <w:r>
        <w:rPr>
          <w:sz w:val="24"/>
        </w:rPr>
        <w:t>Планировать</w:t>
      </w:r>
      <w:r>
        <w:rPr>
          <w:spacing w:val="40"/>
          <w:sz w:val="24"/>
        </w:rPr>
        <w:t xml:space="preserve"> </w:t>
      </w:r>
      <w:r>
        <w:rPr>
          <w:sz w:val="24"/>
        </w:rPr>
        <w:t>самостоятельно</w:t>
      </w:r>
      <w:r>
        <w:rPr>
          <w:spacing w:val="40"/>
          <w:sz w:val="24"/>
        </w:rPr>
        <w:t xml:space="preserve"> </w:t>
      </w:r>
      <w:r>
        <w:rPr>
          <w:sz w:val="24"/>
        </w:rPr>
        <w:t>или</w:t>
      </w:r>
      <w:r>
        <w:rPr>
          <w:spacing w:val="40"/>
          <w:sz w:val="24"/>
        </w:rPr>
        <w:t xml:space="preserve"> </w:t>
      </w: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действия</w:t>
      </w:r>
      <w:r>
        <w:rPr>
          <w:spacing w:val="40"/>
          <w:sz w:val="24"/>
        </w:rPr>
        <w:t xml:space="preserve"> </w:t>
      </w:r>
      <w:r>
        <w:rPr>
          <w:sz w:val="24"/>
        </w:rPr>
        <w:t>по решению учебной задачи;</w:t>
      </w:r>
    </w:p>
    <w:p w:rsidR="00081003" w:rsidRDefault="00594D4B">
      <w:pPr>
        <w:pStyle w:val="a4"/>
        <w:numPr>
          <w:ilvl w:val="1"/>
          <w:numId w:val="45"/>
        </w:numPr>
        <w:tabs>
          <w:tab w:val="left" w:pos="1984"/>
        </w:tabs>
        <w:spacing w:before="1"/>
        <w:ind w:left="1984"/>
        <w:jc w:val="left"/>
        <w:rPr>
          <w:sz w:val="24"/>
        </w:rPr>
      </w:pPr>
      <w:r>
        <w:rPr>
          <w:sz w:val="24"/>
        </w:rPr>
        <w:t>Выстраивать</w:t>
      </w:r>
      <w:r>
        <w:rPr>
          <w:spacing w:val="-5"/>
          <w:sz w:val="24"/>
        </w:rPr>
        <w:t xml:space="preserve"> </w:t>
      </w:r>
      <w:r>
        <w:rPr>
          <w:sz w:val="24"/>
        </w:rPr>
        <w:t>последовательность</w:t>
      </w:r>
      <w:r>
        <w:rPr>
          <w:spacing w:val="-2"/>
          <w:sz w:val="24"/>
        </w:rPr>
        <w:t xml:space="preserve"> </w:t>
      </w:r>
      <w:r>
        <w:rPr>
          <w:sz w:val="24"/>
        </w:rPr>
        <w:t>выбранных</w:t>
      </w:r>
      <w:r>
        <w:rPr>
          <w:spacing w:val="-2"/>
          <w:sz w:val="24"/>
        </w:rPr>
        <w:t xml:space="preserve"> </w:t>
      </w:r>
      <w:r>
        <w:rPr>
          <w:sz w:val="24"/>
        </w:rPr>
        <w:t>действий</w:t>
      </w:r>
      <w:r>
        <w:rPr>
          <w:spacing w:val="-3"/>
          <w:sz w:val="24"/>
        </w:rPr>
        <w:t xml:space="preserve"> </w:t>
      </w:r>
      <w:r>
        <w:rPr>
          <w:sz w:val="24"/>
        </w:rPr>
        <w:t>и</w:t>
      </w:r>
      <w:r>
        <w:rPr>
          <w:spacing w:val="-2"/>
          <w:sz w:val="24"/>
        </w:rPr>
        <w:t xml:space="preserve"> операций</w:t>
      </w:r>
    </w:p>
    <w:p w:rsidR="00081003" w:rsidRDefault="00594D4B">
      <w:pPr>
        <w:pStyle w:val="1"/>
        <w:spacing w:before="2" w:line="240" w:lineRule="auto"/>
        <w:jc w:val="left"/>
      </w:pPr>
      <w:r>
        <w:rPr>
          <w:spacing w:val="-2"/>
        </w:rPr>
        <w:t>Самоконтроль:</w:t>
      </w:r>
    </w:p>
    <w:p w:rsidR="00081003" w:rsidRDefault="00081003">
      <w:pPr>
        <w:pStyle w:val="1"/>
        <w:spacing w:line="240" w:lineRule="auto"/>
        <w:jc w:val="left"/>
        <w:sectPr w:rsidR="00081003">
          <w:type w:val="continuous"/>
          <w:pgSz w:w="11910" w:h="16840"/>
          <w:pgMar w:top="280" w:right="283" w:bottom="0" w:left="850" w:header="0" w:footer="355" w:gutter="0"/>
          <w:cols w:space="720"/>
        </w:sectPr>
      </w:pPr>
    </w:p>
    <w:p w:rsidR="00081003" w:rsidRDefault="00594D4B">
      <w:pPr>
        <w:pStyle w:val="a4"/>
        <w:numPr>
          <w:ilvl w:val="1"/>
          <w:numId w:val="45"/>
        </w:numPr>
        <w:tabs>
          <w:tab w:val="left" w:pos="1983"/>
        </w:tabs>
        <w:spacing w:before="88"/>
        <w:ind w:left="1983" w:hanging="707"/>
        <w:rPr>
          <w:sz w:val="24"/>
        </w:rPr>
      </w:pPr>
      <w:r>
        <w:rPr>
          <w:sz w:val="24"/>
        </w:rPr>
        <w:lastRenderedPageBreak/>
        <w:t>Осуществлять</w:t>
      </w:r>
      <w:r>
        <w:rPr>
          <w:spacing w:val="-5"/>
          <w:sz w:val="24"/>
        </w:rPr>
        <w:t xml:space="preserve"> </w:t>
      </w:r>
      <w:r>
        <w:rPr>
          <w:sz w:val="24"/>
        </w:rPr>
        <w:t>контроль</w:t>
      </w:r>
      <w:r>
        <w:rPr>
          <w:spacing w:val="-3"/>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результата</w:t>
      </w:r>
      <w:r>
        <w:rPr>
          <w:spacing w:val="-4"/>
          <w:sz w:val="24"/>
        </w:rPr>
        <w:t xml:space="preserve"> </w:t>
      </w:r>
      <w:r>
        <w:rPr>
          <w:sz w:val="24"/>
        </w:rPr>
        <w:t>своей</w:t>
      </w:r>
      <w:r>
        <w:rPr>
          <w:spacing w:val="-3"/>
          <w:sz w:val="24"/>
        </w:rPr>
        <w:t xml:space="preserve"> </w:t>
      </w:r>
      <w:r>
        <w:rPr>
          <w:spacing w:val="-2"/>
          <w:sz w:val="24"/>
        </w:rPr>
        <w:t>деятельности;</w:t>
      </w:r>
    </w:p>
    <w:p w:rsidR="00081003" w:rsidRDefault="00594D4B">
      <w:pPr>
        <w:pStyle w:val="a4"/>
        <w:numPr>
          <w:ilvl w:val="1"/>
          <w:numId w:val="45"/>
        </w:numPr>
        <w:tabs>
          <w:tab w:val="left" w:pos="1982"/>
        </w:tabs>
        <w:spacing w:before="4" w:line="237" w:lineRule="auto"/>
        <w:ind w:right="278" w:firstLine="707"/>
        <w:rPr>
          <w:sz w:val="24"/>
        </w:rPr>
      </w:pPr>
      <w:r>
        <w:rPr>
          <w:sz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081003" w:rsidRDefault="00594D4B">
      <w:pPr>
        <w:pStyle w:val="a4"/>
        <w:numPr>
          <w:ilvl w:val="1"/>
          <w:numId w:val="45"/>
        </w:numPr>
        <w:tabs>
          <w:tab w:val="left" w:pos="1982"/>
        </w:tabs>
        <w:spacing w:before="5" w:line="237" w:lineRule="auto"/>
        <w:ind w:right="278" w:firstLine="707"/>
        <w:rPr>
          <w:sz w:val="24"/>
        </w:rPr>
      </w:pPr>
      <w:r>
        <w:rPr>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w:t>
      </w:r>
      <w:r>
        <w:rPr>
          <w:spacing w:val="40"/>
          <w:sz w:val="24"/>
        </w:rPr>
        <w:t xml:space="preserve"> </w:t>
      </w:r>
      <w:r>
        <w:rPr>
          <w:spacing w:val="-2"/>
          <w:sz w:val="24"/>
        </w:rPr>
        <w:t>жизни</w:t>
      </w:r>
    </w:p>
    <w:p w:rsidR="00081003" w:rsidRDefault="00594D4B">
      <w:pPr>
        <w:pStyle w:val="1"/>
        <w:spacing w:before="7" w:line="275" w:lineRule="exact"/>
        <w:jc w:val="left"/>
      </w:pPr>
      <w:r>
        <w:rPr>
          <w:spacing w:val="-2"/>
        </w:rPr>
        <w:t>Самооценка:</w:t>
      </w:r>
    </w:p>
    <w:p w:rsidR="00081003" w:rsidRDefault="00594D4B">
      <w:pPr>
        <w:pStyle w:val="a4"/>
        <w:numPr>
          <w:ilvl w:val="1"/>
          <w:numId w:val="45"/>
        </w:numPr>
        <w:tabs>
          <w:tab w:val="left" w:pos="1984"/>
        </w:tabs>
        <w:spacing w:before="1" w:line="237" w:lineRule="auto"/>
        <w:ind w:right="280" w:firstLine="707"/>
        <w:jc w:val="left"/>
        <w:rPr>
          <w:sz w:val="24"/>
        </w:rPr>
      </w:pPr>
      <w:r>
        <w:rPr>
          <w:sz w:val="24"/>
        </w:rPr>
        <w:t>Объективно оценивать результаты своей деятельности, соотносить свою оценку с оценкой учителя;</w:t>
      </w:r>
    </w:p>
    <w:p w:rsidR="00081003" w:rsidRDefault="00594D4B">
      <w:pPr>
        <w:pStyle w:val="a4"/>
        <w:numPr>
          <w:ilvl w:val="1"/>
          <w:numId w:val="45"/>
        </w:numPr>
        <w:tabs>
          <w:tab w:val="left" w:pos="1984"/>
        </w:tabs>
        <w:spacing w:before="5" w:line="237" w:lineRule="auto"/>
        <w:ind w:right="279" w:firstLine="707"/>
        <w:jc w:val="left"/>
        <w:rPr>
          <w:sz w:val="24"/>
        </w:rPr>
      </w:pPr>
      <w:r>
        <w:rPr>
          <w:sz w:val="24"/>
        </w:rPr>
        <w:t>Оценивать</w:t>
      </w:r>
      <w:r>
        <w:rPr>
          <w:spacing w:val="27"/>
          <w:sz w:val="24"/>
        </w:rPr>
        <w:t xml:space="preserve"> </w:t>
      </w:r>
      <w:r>
        <w:rPr>
          <w:sz w:val="24"/>
        </w:rPr>
        <w:t>целесообразность выбранных</w:t>
      </w:r>
      <w:r>
        <w:rPr>
          <w:spacing w:val="28"/>
          <w:sz w:val="24"/>
        </w:rPr>
        <w:t xml:space="preserve"> </w:t>
      </w:r>
      <w:r>
        <w:rPr>
          <w:sz w:val="24"/>
        </w:rPr>
        <w:t>способов действия, при необходимости корректировать их</w:t>
      </w:r>
    </w:p>
    <w:p w:rsidR="00081003" w:rsidRDefault="00594D4B">
      <w:pPr>
        <w:pStyle w:val="1"/>
        <w:spacing w:line="275" w:lineRule="exact"/>
        <w:jc w:val="left"/>
      </w:pPr>
      <w:r>
        <w:t>Совместная</w:t>
      </w:r>
      <w:r>
        <w:rPr>
          <w:spacing w:val="-10"/>
        </w:rPr>
        <w:t xml:space="preserve"> </w:t>
      </w:r>
      <w:r>
        <w:rPr>
          <w:spacing w:val="-2"/>
        </w:rPr>
        <w:t>деятельность:</w:t>
      </w:r>
    </w:p>
    <w:p w:rsidR="00081003" w:rsidRDefault="00594D4B">
      <w:pPr>
        <w:pStyle w:val="a4"/>
        <w:numPr>
          <w:ilvl w:val="1"/>
          <w:numId w:val="45"/>
        </w:numPr>
        <w:tabs>
          <w:tab w:val="left" w:pos="1982"/>
        </w:tabs>
        <w:ind w:right="280" w:firstLine="707"/>
        <w:rPr>
          <w:sz w:val="24"/>
        </w:rPr>
      </w:pPr>
      <w:r>
        <w:rPr>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81003" w:rsidRDefault="00594D4B">
      <w:pPr>
        <w:pStyle w:val="a4"/>
        <w:numPr>
          <w:ilvl w:val="1"/>
          <w:numId w:val="45"/>
        </w:numPr>
        <w:tabs>
          <w:tab w:val="left" w:pos="1982"/>
        </w:tabs>
        <w:ind w:right="277" w:firstLine="707"/>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81003" w:rsidRDefault="00594D4B">
      <w:pPr>
        <w:pStyle w:val="a4"/>
        <w:numPr>
          <w:ilvl w:val="1"/>
          <w:numId w:val="45"/>
        </w:numPr>
        <w:tabs>
          <w:tab w:val="left" w:pos="1983"/>
        </w:tabs>
        <w:spacing w:line="293" w:lineRule="exact"/>
        <w:ind w:left="1983" w:hanging="707"/>
        <w:rPr>
          <w:sz w:val="24"/>
        </w:rPr>
      </w:pPr>
      <w:r>
        <w:rPr>
          <w:sz w:val="24"/>
        </w:rPr>
        <w:t>Проявлять</w:t>
      </w:r>
      <w:r>
        <w:rPr>
          <w:spacing w:val="-7"/>
          <w:sz w:val="24"/>
        </w:rPr>
        <w:t xml:space="preserve"> </w:t>
      </w:r>
      <w:r>
        <w:rPr>
          <w:sz w:val="24"/>
        </w:rPr>
        <w:t>готовность</w:t>
      </w:r>
      <w:r>
        <w:rPr>
          <w:spacing w:val="-4"/>
          <w:sz w:val="24"/>
        </w:rPr>
        <w:t xml:space="preserve"> </w:t>
      </w:r>
      <w:r>
        <w:rPr>
          <w:sz w:val="24"/>
        </w:rPr>
        <w:t>руководить,</w:t>
      </w:r>
      <w:r>
        <w:rPr>
          <w:spacing w:val="-4"/>
          <w:sz w:val="24"/>
        </w:rPr>
        <w:t xml:space="preserve"> </w:t>
      </w:r>
      <w:r>
        <w:rPr>
          <w:sz w:val="24"/>
        </w:rPr>
        <w:t>выполнять</w:t>
      </w:r>
      <w:r>
        <w:rPr>
          <w:spacing w:val="-6"/>
          <w:sz w:val="24"/>
        </w:rPr>
        <w:t xml:space="preserve"> </w:t>
      </w:r>
      <w:r>
        <w:rPr>
          <w:sz w:val="24"/>
        </w:rPr>
        <w:t>поручения,</w:t>
      </w:r>
      <w:r>
        <w:rPr>
          <w:spacing w:val="-4"/>
          <w:sz w:val="24"/>
        </w:rPr>
        <w:t xml:space="preserve"> </w:t>
      </w:r>
      <w:r>
        <w:rPr>
          <w:spacing w:val="-2"/>
          <w:sz w:val="24"/>
        </w:rPr>
        <w:t>подчиняться;</w:t>
      </w:r>
    </w:p>
    <w:p w:rsidR="00081003" w:rsidRDefault="00594D4B">
      <w:pPr>
        <w:pStyle w:val="a4"/>
        <w:numPr>
          <w:ilvl w:val="1"/>
          <w:numId w:val="45"/>
        </w:numPr>
        <w:tabs>
          <w:tab w:val="left" w:pos="1982"/>
        </w:tabs>
        <w:spacing w:before="1" w:line="237" w:lineRule="auto"/>
        <w:ind w:right="279" w:firstLine="707"/>
        <w:rPr>
          <w:sz w:val="24"/>
        </w:rPr>
      </w:pPr>
      <w:r>
        <w:rPr>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81003" w:rsidRDefault="00594D4B">
      <w:pPr>
        <w:pStyle w:val="a4"/>
        <w:numPr>
          <w:ilvl w:val="1"/>
          <w:numId w:val="45"/>
        </w:numPr>
        <w:tabs>
          <w:tab w:val="left" w:pos="1984"/>
        </w:tabs>
        <w:spacing w:before="5"/>
        <w:ind w:left="1276" w:right="4177" w:firstLine="0"/>
        <w:jc w:val="left"/>
        <w:rPr>
          <w:b/>
          <w:sz w:val="24"/>
        </w:rPr>
      </w:pPr>
      <w:r>
        <w:rPr>
          <w:sz w:val="24"/>
        </w:rPr>
        <w:t>Ответственно</w:t>
      </w:r>
      <w:r>
        <w:rPr>
          <w:spacing w:val="-9"/>
          <w:sz w:val="24"/>
        </w:rPr>
        <w:t xml:space="preserve"> </w:t>
      </w:r>
      <w:r>
        <w:rPr>
          <w:sz w:val="24"/>
        </w:rPr>
        <w:t>выполнять</w:t>
      </w:r>
      <w:r>
        <w:rPr>
          <w:spacing w:val="-9"/>
          <w:sz w:val="24"/>
        </w:rPr>
        <w:t xml:space="preserve"> </w:t>
      </w:r>
      <w:r>
        <w:rPr>
          <w:sz w:val="24"/>
        </w:rPr>
        <w:t>свою</w:t>
      </w:r>
      <w:r>
        <w:rPr>
          <w:spacing w:val="-9"/>
          <w:sz w:val="24"/>
        </w:rPr>
        <w:t xml:space="preserve"> </w:t>
      </w:r>
      <w:r>
        <w:rPr>
          <w:sz w:val="24"/>
        </w:rPr>
        <w:t>часть</w:t>
      </w:r>
      <w:r>
        <w:rPr>
          <w:spacing w:val="-9"/>
          <w:sz w:val="24"/>
        </w:rPr>
        <w:t xml:space="preserve"> </w:t>
      </w:r>
      <w:r>
        <w:rPr>
          <w:sz w:val="24"/>
        </w:rPr>
        <w:t xml:space="preserve">работы. </w:t>
      </w:r>
      <w:r>
        <w:rPr>
          <w:b/>
          <w:sz w:val="24"/>
        </w:rPr>
        <w:t>Основы религиозных культур и светской этики Познавательные УУД:</w:t>
      </w:r>
    </w:p>
    <w:p w:rsidR="00081003" w:rsidRDefault="00594D4B">
      <w:pPr>
        <w:pStyle w:val="a4"/>
        <w:numPr>
          <w:ilvl w:val="0"/>
          <w:numId w:val="44"/>
        </w:numPr>
        <w:tabs>
          <w:tab w:val="left" w:pos="1576"/>
        </w:tabs>
        <w:spacing w:line="273" w:lineRule="exact"/>
        <w:ind w:left="1576"/>
        <w:jc w:val="left"/>
        <w:rPr>
          <w:sz w:val="24"/>
        </w:rPr>
      </w:pPr>
      <w:r>
        <w:rPr>
          <w:sz w:val="24"/>
        </w:rPr>
        <w:t>ориентироваться</w:t>
      </w:r>
      <w:r>
        <w:rPr>
          <w:spacing w:val="-6"/>
          <w:sz w:val="24"/>
        </w:rPr>
        <w:t xml:space="preserve"> </w:t>
      </w:r>
      <w:r>
        <w:rPr>
          <w:sz w:val="24"/>
        </w:rPr>
        <w:t>в</w:t>
      </w:r>
      <w:r>
        <w:rPr>
          <w:spacing w:val="-7"/>
          <w:sz w:val="24"/>
        </w:rPr>
        <w:t xml:space="preserve"> </w:t>
      </w:r>
      <w:r>
        <w:rPr>
          <w:sz w:val="24"/>
        </w:rPr>
        <w:t>понятиях,</w:t>
      </w:r>
      <w:r>
        <w:rPr>
          <w:spacing w:val="-7"/>
          <w:sz w:val="24"/>
        </w:rPr>
        <w:t xml:space="preserve"> </w:t>
      </w:r>
      <w:r>
        <w:rPr>
          <w:sz w:val="24"/>
        </w:rPr>
        <w:t>отражающих</w:t>
      </w:r>
      <w:r>
        <w:rPr>
          <w:spacing w:val="-6"/>
          <w:sz w:val="24"/>
        </w:rPr>
        <w:t xml:space="preserve"> </w:t>
      </w:r>
      <w:r>
        <w:rPr>
          <w:sz w:val="24"/>
        </w:rPr>
        <w:t>нравственные</w:t>
      </w:r>
      <w:r>
        <w:rPr>
          <w:spacing w:val="-7"/>
          <w:sz w:val="24"/>
        </w:rPr>
        <w:t xml:space="preserve"> </w:t>
      </w:r>
      <w:r>
        <w:rPr>
          <w:sz w:val="24"/>
        </w:rPr>
        <w:t>ценности</w:t>
      </w:r>
      <w:r>
        <w:rPr>
          <w:spacing w:val="-5"/>
          <w:sz w:val="24"/>
        </w:rPr>
        <w:t xml:space="preserve"> </w:t>
      </w:r>
      <w:r>
        <w:rPr>
          <w:spacing w:val="-2"/>
          <w:sz w:val="24"/>
        </w:rPr>
        <w:t>общества</w:t>
      </w:r>
    </w:p>
    <w:p w:rsidR="00081003" w:rsidRDefault="00594D4B">
      <w:pPr>
        <w:pStyle w:val="a4"/>
        <w:numPr>
          <w:ilvl w:val="0"/>
          <w:numId w:val="44"/>
        </w:numPr>
        <w:tabs>
          <w:tab w:val="left" w:pos="1671"/>
        </w:tabs>
        <w:ind w:right="278" w:firstLine="707"/>
        <w:jc w:val="left"/>
        <w:rPr>
          <w:sz w:val="24"/>
        </w:rPr>
      </w:pPr>
      <w:r>
        <w:rPr>
          <w:sz w:val="24"/>
        </w:rPr>
        <w:t>мораль,</w:t>
      </w:r>
      <w:r>
        <w:rPr>
          <w:spacing w:val="80"/>
          <w:sz w:val="24"/>
        </w:rPr>
        <w:t xml:space="preserve"> </w:t>
      </w:r>
      <w:r>
        <w:rPr>
          <w:sz w:val="24"/>
        </w:rPr>
        <w:t>этика,</w:t>
      </w:r>
      <w:r>
        <w:rPr>
          <w:spacing w:val="80"/>
          <w:sz w:val="24"/>
        </w:rPr>
        <w:t xml:space="preserve"> </w:t>
      </w:r>
      <w:r>
        <w:rPr>
          <w:sz w:val="24"/>
        </w:rPr>
        <w:t>этикет,</w:t>
      </w:r>
      <w:r>
        <w:rPr>
          <w:spacing w:val="80"/>
          <w:sz w:val="24"/>
        </w:rPr>
        <w:t xml:space="preserve"> </w:t>
      </w:r>
      <w:r>
        <w:rPr>
          <w:sz w:val="24"/>
        </w:rPr>
        <w:t>справедливость,</w:t>
      </w:r>
      <w:r>
        <w:rPr>
          <w:spacing w:val="80"/>
          <w:sz w:val="24"/>
        </w:rPr>
        <w:t xml:space="preserve"> </w:t>
      </w:r>
      <w:r>
        <w:rPr>
          <w:sz w:val="24"/>
        </w:rPr>
        <w:t>гуманизм,</w:t>
      </w:r>
      <w:r>
        <w:rPr>
          <w:spacing w:val="80"/>
          <w:sz w:val="24"/>
        </w:rPr>
        <w:t xml:space="preserve"> </w:t>
      </w:r>
      <w:r>
        <w:rPr>
          <w:sz w:val="24"/>
        </w:rPr>
        <w:t>благотворительность,</w:t>
      </w:r>
      <w:r>
        <w:rPr>
          <w:spacing w:val="80"/>
          <w:sz w:val="24"/>
        </w:rPr>
        <w:t xml:space="preserve"> </w:t>
      </w:r>
      <w:r>
        <w:rPr>
          <w:sz w:val="24"/>
        </w:rPr>
        <w:t>а</w:t>
      </w:r>
      <w:r>
        <w:rPr>
          <w:spacing w:val="80"/>
          <w:sz w:val="24"/>
        </w:rPr>
        <w:t xml:space="preserve"> </w:t>
      </w:r>
      <w:r>
        <w:rPr>
          <w:sz w:val="24"/>
        </w:rPr>
        <w:t>также используемых в разных религиях (в пределах изученного);</w:t>
      </w:r>
    </w:p>
    <w:p w:rsidR="00081003" w:rsidRDefault="00594D4B">
      <w:pPr>
        <w:pStyle w:val="a4"/>
        <w:numPr>
          <w:ilvl w:val="0"/>
          <w:numId w:val="44"/>
        </w:numPr>
        <w:tabs>
          <w:tab w:val="left" w:pos="1647"/>
        </w:tabs>
        <w:ind w:right="283" w:firstLine="767"/>
        <w:jc w:val="left"/>
        <w:rPr>
          <w:sz w:val="24"/>
        </w:rPr>
      </w:pPr>
      <w:r>
        <w:rPr>
          <w:sz w:val="24"/>
        </w:rPr>
        <w:t>использовать разные методы получения знаний о традиционных религиях и светской этике (наблюдение, чтение, сравнение, вычисление);</w:t>
      </w:r>
    </w:p>
    <w:p w:rsidR="00081003" w:rsidRDefault="00594D4B">
      <w:pPr>
        <w:pStyle w:val="a4"/>
        <w:numPr>
          <w:ilvl w:val="0"/>
          <w:numId w:val="44"/>
        </w:numPr>
        <w:tabs>
          <w:tab w:val="left" w:pos="1594"/>
        </w:tabs>
        <w:ind w:right="280" w:firstLine="707"/>
        <w:jc w:val="left"/>
        <w:rPr>
          <w:sz w:val="24"/>
        </w:rPr>
      </w:pPr>
      <w:r>
        <w:rPr>
          <w:sz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81003" w:rsidRDefault="00594D4B">
      <w:pPr>
        <w:pStyle w:val="a4"/>
        <w:numPr>
          <w:ilvl w:val="0"/>
          <w:numId w:val="44"/>
        </w:numPr>
        <w:tabs>
          <w:tab w:val="left" w:pos="1644"/>
        </w:tabs>
        <w:ind w:right="283" w:firstLine="707"/>
        <w:jc w:val="left"/>
        <w:rPr>
          <w:sz w:val="24"/>
        </w:rPr>
      </w:pPr>
      <w:r>
        <w:rPr>
          <w:sz w:val="24"/>
        </w:rPr>
        <w:t>признавать</w:t>
      </w:r>
      <w:r>
        <w:rPr>
          <w:spacing w:val="40"/>
          <w:sz w:val="24"/>
        </w:rPr>
        <w:t xml:space="preserve"> </w:t>
      </w:r>
      <w:r>
        <w:rPr>
          <w:sz w:val="24"/>
        </w:rPr>
        <w:t>возможность</w:t>
      </w:r>
      <w:r>
        <w:rPr>
          <w:spacing w:val="40"/>
          <w:sz w:val="24"/>
        </w:rPr>
        <w:t xml:space="preserve"> </w:t>
      </w:r>
      <w:r>
        <w:rPr>
          <w:sz w:val="24"/>
        </w:rPr>
        <w:t>существования</w:t>
      </w:r>
      <w:r>
        <w:rPr>
          <w:spacing w:val="40"/>
          <w:sz w:val="24"/>
        </w:rPr>
        <w:t xml:space="preserve"> </w:t>
      </w:r>
      <w:r>
        <w:rPr>
          <w:sz w:val="24"/>
        </w:rPr>
        <w:t>разных</w:t>
      </w:r>
      <w:r>
        <w:rPr>
          <w:spacing w:val="40"/>
          <w:sz w:val="24"/>
        </w:rPr>
        <w:t xml:space="preserve"> </w:t>
      </w:r>
      <w:r>
        <w:rPr>
          <w:sz w:val="24"/>
        </w:rPr>
        <w:t>точек</w:t>
      </w:r>
      <w:r>
        <w:rPr>
          <w:spacing w:val="40"/>
          <w:sz w:val="24"/>
        </w:rPr>
        <w:t xml:space="preserve"> </w:t>
      </w:r>
      <w:r>
        <w:rPr>
          <w:sz w:val="24"/>
        </w:rPr>
        <w:t>зрения;</w:t>
      </w:r>
      <w:r>
        <w:rPr>
          <w:spacing w:val="40"/>
          <w:sz w:val="24"/>
        </w:rPr>
        <w:t xml:space="preserve"> </w:t>
      </w:r>
      <w:r>
        <w:rPr>
          <w:sz w:val="24"/>
        </w:rPr>
        <w:t>обосновывать</w:t>
      </w:r>
      <w:r>
        <w:rPr>
          <w:spacing w:val="40"/>
          <w:sz w:val="24"/>
        </w:rPr>
        <w:t xml:space="preserve"> </w:t>
      </w:r>
      <w:r>
        <w:rPr>
          <w:sz w:val="24"/>
        </w:rPr>
        <w:t>свои суждения, приводить убедительные доказательства;</w:t>
      </w:r>
    </w:p>
    <w:p w:rsidR="00081003" w:rsidRDefault="00594D4B">
      <w:pPr>
        <w:pStyle w:val="a4"/>
        <w:numPr>
          <w:ilvl w:val="0"/>
          <w:numId w:val="44"/>
        </w:numPr>
        <w:tabs>
          <w:tab w:val="left" w:pos="1576"/>
        </w:tabs>
        <w:ind w:left="1576"/>
        <w:jc w:val="left"/>
        <w:rPr>
          <w:sz w:val="24"/>
        </w:rPr>
      </w:pPr>
      <w:r>
        <w:rPr>
          <w:sz w:val="24"/>
        </w:rPr>
        <w:t>выполнять</w:t>
      </w:r>
      <w:r>
        <w:rPr>
          <w:spacing w:val="-4"/>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3"/>
          <w:sz w:val="24"/>
        </w:rPr>
        <w:t xml:space="preserve"> </w:t>
      </w:r>
      <w:r>
        <w:rPr>
          <w:sz w:val="24"/>
        </w:rPr>
        <w:t>с</w:t>
      </w:r>
      <w:r>
        <w:rPr>
          <w:spacing w:val="-8"/>
          <w:sz w:val="24"/>
        </w:rPr>
        <w:t xml:space="preserve"> </w:t>
      </w:r>
      <w:r>
        <w:rPr>
          <w:sz w:val="24"/>
        </w:rPr>
        <w:t>опорой</w:t>
      </w:r>
      <w:r>
        <w:rPr>
          <w:spacing w:val="-3"/>
          <w:sz w:val="24"/>
        </w:rPr>
        <w:t xml:space="preserve"> </w:t>
      </w:r>
      <w:r>
        <w:rPr>
          <w:sz w:val="24"/>
        </w:rPr>
        <w:t>на</w:t>
      </w:r>
      <w:r>
        <w:rPr>
          <w:spacing w:val="-8"/>
          <w:sz w:val="24"/>
        </w:rPr>
        <w:t xml:space="preserve"> </w:t>
      </w:r>
      <w:r>
        <w:rPr>
          <w:sz w:val="24"/>
        </w:rPr>
        <w:t>предложенные</w:t>
      </w:r>
      <w:r>
        <w:rPr>
          <w:spacing w:val="-5"/>
          <w:sz w:val="24"/>
        </w:rPr>
        <w:t xml:space="preserve"> </w:t>
      </w:r>
      <w:r>
        <w:rPr>
          <w:spacing w:val="-2"/>
          <w:sz w:val="24"/>
        </w:rPr>
        <w:t>образцы.</w:t>
      </w:r>
    </w:p>
    <w:p w:rsidR="00081003" w:rsidRDefault="00594D4B">
      <w:pPr>
        <w:pStyle w:val="1"/>
        <w:jc w:val="left"/>
      </w:pPr>
      <w:r>
        <w:t>Работа</w:t>
      </w:r>
      <w:r>
        <w:rPr>
          <w:spacing w:val="-3"/>
        </w:rPr>
        <w:t xml:space="preserve"> </w:t>
      </w:r>
      <w:r>
        <w:t>с</w:t>
      </w:r>
      <w:r>
        <w:rPr>
          <w:spacing w:val="-3"/>
        </w:rPr>
        <w:t xml:space="preserve"> </w:t>
      </w:r>
      <w:r>
        <w:rPr>
          <w:spacing w:val="-2"/>
        </w:rPr>
        <w:t>информацией:</w:t>
      </w:r>
    </w:p>
    <w:p w:rsidR="00081003" w:rsidRDefault="00594D4B">
      <w:pPr>
        <w:pStyle w:val="a4"/>
        <w:numPr>
          <w:ilvl w:val="0"/>
          <w:numId w:val="44"/>
        </w:numPr>
        <w:tabs>
          <w:tab w:val="left" w:pos="1723"/>
          <w:tab w:val="left" w:pos="3557"/>
          <w:tab w:val="left" w:pos="5328"/>
          <w:tab w:val="left" w:pos="7078"/>
          <w:tab w:val="left" w:pos="8689"/>
          <w:tab w:val="left" w:pos="10278"/>
        </w:tabs>
        <w:ind w:right="281" w:firstLine="707"/>
        <w:jc w:val="left"/>
        <w:rPr>
          <w:sz w:val="24"/>
        </w:rPr>
      </w:pPr>
      <w:r>
        <w:rPr>
          <w:spacing w:val="-2"/>
          <w:sz w:val="24"/>
        </w:rPr>
        <w:t>воспроизводить</w:t>
      </w:r>
      <w:r>
        <w:rPr>
          <w:sz w:val="24"/>
        </w:rPr>
        <w:tab/>
      </w:r>
      <w:r>
        <w:rPr>
          <w:spacing w:val="-2"/>
          <w:sz w:val="24"/>
        </w:rPr>
        <w:t>прослушанную</w:t>
      </w:r>
      <w:r>
        <w:rPr>
          <w:sz w:val="24"/>
        </w:rPr>
        <w:tab/>
      </w:r>
      <w:r>
        <w:rPr>
          <w:spacing w:val="-2"/>
          <w:sz w:val="24"/>
        </w:rPr>
        <w:t>(прочитанную)</w:t>
      </w:r>
      <w:r>
        <w:rPr>
          <w:sz w:val="24"/>
        </w:rPr>
        <w:tab/>
      </w:r>
      <w:r>
        <w:rPr>
          <w:spacing w:val="-2"/>
          <w:sz w:val="24"/>
        </w:rPr>
        <w:t>информацию,</w:t>
      </w:r>
      <w:r>
        <w:rPr>
          <w:sz w:val="24"/>
        </w:rPr>
        <w:tab/>
      </w:r>
      <w:r>
        <w:rPr>
          <w:spacing w:val="-2"/>
          <w:sz w:val="24"/>
        </w:rPr>
        <w:t>подчёркивать</w:t>
      </w:r>
      <w:r>
        <w:rPr>
          <w:sz w:val="24"/>
        </w:rPr>
        <w:tab/>
      </w:r>
      <w:r>
        <w:rPr>
          <w:spacing w:val="-6"/>
          <w:sz w:val="24"/>
        </w:rPr>
        <w:t xml:space="preserve">её </w:t>
      </w:r>
      <w:r>
        <w:rPr>
          <w:sz w:val="24"/>
        </w:rPr>
        <w:t>принадлежность к определённой религии и/или к гражданской этике;</w:t>
      </w:r>
    </w:p>
    <w:p w:rsidR="00081003" w:rsidRDefault="00594D4B">
      <w:pPr>
        <w:pStyle w:val="a4"/>
        <w:numPr>
          <w:ilvl w:val="0"/>
          <w:numId w:val="44"/>
        </w:numPr>
        <w:tabs>
          <w:tab w:val="left" w:pos="1707"/>
        </w:tabs>
        <w:ind w:right="280" w:firstLine="707"/>
        <w:jc w:val="left"/>
        <w:rPr>
          <w:sz w:val="24"/>
        </w:rPr>
      </w:pPr>
      <w:r>
        <w:rPr>
          <w:sz w:val="24"/>
        </w:rPr>
        <w:t>использовать</w:t>
      </w:r>
      <w:r>
        <w:rPr>
          <w:spacing w:val="80"/>
          <w:w w:val="150"/>
          <w:sz w:val="24"/>
        </w:rPr>
        <w:t xml:space="preserve"> </w:t>
      </w:r>
      <w:r>
        <w:rPr>
          <w:sz w:val="24"/>
        </w:rPr>
        <w:t>разные</w:t>
      </w:r>
      <w:r>
        <w:rPr>
          <w:spacing w:val="80"/>
          <w:w w:val="150"/>
          <w:sz w:val="24"/>
        </w:rPr>
        <w:t xml:space="preserve"> </w:t>
      </w:r>
      <w:r>
        <w:rPr>
          <w:sz w:val="24"/>
        </w:rPr>
        <w:t>средства</w:t>
      </w:r>
      <w:r>
        <w:rPr>
          <w:spacing w:val="80"/>
          <w:w w:val="150"/>
          <w:sz w:val="24"/>
        </w:rPr>
        <w:t xml:space="preserve"> </w:t>
      </w:r>
      <w:r>
        <w:rPr>
          <w:sz w:val="24"/>
        </w:rPr>
        <w:t>для</w:t>
      </w:r>
      <w:r>
        <w:rPr>
          <w:spacing w:val="80"/>
          <w:w w:val="150"/>
          <w:sz w:val="24"/>
        </w:rPr>
        <w:t xml:space="preserve"> </w:t>
      </w:r>
      <w:r>
        <w:rPr>
          <w:sz w:val="24"/>
        </w:rPr>
        <w:t>получения</w:t>
      </w:r>
      <w:r>
        <w:rPr>
          <w:spacing w:val="80"/>
          <w:w w:val="150"/>
          <w:sz w:val="24"/>
        </w:rPr>
        <w:t xml:space="preserve"> </w:t>
      </w:r>
      <w:r>
        <w:rPr>
          <w:sz w:val="24"/>
        </w:rPr>
        <w:t>информации</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 поставленной учебной задачей (текстовую, графическую, видео);</w:t>
      </w:r>
    </w:p>
    <w:p w:rsidR="00081003" w:rsidRDefault="00594D4B">
      <w:pPr>
        <w:pStyle w:val="a4"/>
        <w:numPr>
          <w:ilvl w:val="0"/>
          <w:numId w:val="44"/>
        </w:numPr>
        <w:tabs>
          <w:tab w:val="left" w:pos="1611"/>
        </w:tabs>
        <w:ind w:right="279" w:firstLine="707"/>
        <w:jc w:val="left"/>
        <w:rPr>
          <w:sz w:val="24"/>
        </w:rPr>
      </w:pPr>
      <w:r>
        <w:rPr>
          <w:sz w:val="24"/>
        </w:rPr>
        <w:t>находить</w:t>
      </w:r>
      <w:r>
        <w:rPr>
          <w:spacing w:val="27"/>
          <w:sz w:val="24"/>
        </w:rPr>
        <w:t xml:space="preserve"> </w:t>
      </w:r>
      <w:r>
        <w:rPr>
          <w:sz w:val="24"/>
        </w:rPr>
        <w:t>дополнительную</w:t>
      </w:r>
      <w:r>
        <w:rPr>
          <w:spacing w:val="30"/>
          <w:sz w:val="24"/>
        </w:rPr>
        <w:t xml:space="preserve"> </w:t>
      </w:r>
      <w:r>
        <w:rPr>
          <w:sz w:val="24"/>
        </w:rPr>
        <w:t>информацию</w:t>
      </w:r>
      <w:r>
        <w:rPr>
          <w:spacing w:val="30"/>
          <w:sz w:val="24"/>
        </w:rPr>
        <w:t xml:space="preserve"> </w:t>
      </w:r>
      <w:r>
        <w:rPr>
          <w:sz w:val="24"/>
        </w:rPr>
        <w:t>к</w:t>
      </w:r>
      <w:r>
        <w:rPr>
          <w:spacing w:val="26"/>
          <w:sz w:val="24"/>
        </w:rPr>
        <w:t xml:space="preserve"> </w:t>
      </w:r>
      <w:r>
        <w:rPr>
          <w:sz w:val="24"/>
        </w:rPr>
        <w:t>основному</w:t>
      </w:r>
      <w:r>
        <w:rPr>
          <w:spacing w:val="26"/>
          <w:sz w:val="24"/>
        </w:rPr>
        <w:t xml:space="preserve"> </w:t>
      </w:r>
      <w:r>
        <w:rPr>
          <w:sz w:val="24"/>
        </w:rPr>
        <w:t>учебному материалу в</w:t>
      </w:r>
      <w:r>
        <w:rPr>
          <w:spacing w:val="27"/>
          <w:sz w:val="24"/>
        </w:rPr>
        <w:t xml:space="preserve"> </w:t>
      </w:r>
      <w:r>
        <w:rPr>
          <w:sz w:val="24"/>
        </w:rPr>
        <w:t>разных информационных источниках, в</w:t>
      </w:r>
      <w:r>
        <w:rPr>
          <w:spacing w:val="40"/>
          <w:sz w:val="24"/>
        </w:rPr>
        <w:t xml:space="preserve"> </w:t>
      </w:r>
      <w:r>
        <w:rPr>
          <w:sz w:val="24"/>
        </w:rPr>
        <w:t>том числе в интернете (в условиях контролируемого входа);</w:t>
      </w:r>
    </w:p>
    <w:p w:rsidR="00081003" w:rsidRDefault="00594D4B">
      <w:pPr>
        <w:pStyle w:val="a4"/>
        <w:numPr>
          <w:ilvl w:val="0"/>
          <w:numId w:val="44"/>
        </w:numPr>
        <w:tabs>
          <w:tab w:val="left" w:pos="1644"/>
        </w:tabs>
        <w:ind w:right="280" w:firstLine="707"/>
        <w:jc w:val="left"/>
        <w:rPr>
          <w:sz w:val="24"/>
        </w:rPr>
      </w:pPr>
      <w:r>
        <w:rPr>
          <w:sz w:val="24"/>
        </w:rPr>
        <w:t>анализировать,</w:t>
      </w:r>
      <w:r>
        <w:rPr>
          <w:spacing w:val="40"/>
          <w:sz w:val="24"/>
        </w:rPr>
        <w:t xml:space="preserve"> </w:t>
      </w:r>
      <w:r>
        <w:rPr>
          <w:sz w:val="24"/>
        </w:rPr>
        <w:t>сравнивать</w:t>
      </w:r>
      <w:r>
        <w:rPr>
          <w:spacing w:val="40"/>
          <w:sz w:val="24"/>
        </w:rPr>
        <w:t xml:space="preserve"> </w:t>
      </w:r>
      <w:r>
        <w:rPr>
          <w:sz w:val="24"/>
        </w:rPr>
        <w:t>информацию,</w:t>
      </w:r>
      <w:r>
        <w:rPr>
          <w:spacing w:val="40"/>
          <w:sz w:val="24"/>
        </w:rPr>
        <w:t xml:space="preserve"> </w:t>
      </w:r>
      <w:r>
        <w:rPr>
          <w:sz w:val="24"/>
        </w:rPr>
        <w:t>представленную</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источниках,</w:t>
      </w:r>
      <w:r>
        <w:rPr>
          <w:spacing w:val="40"/>
          <w:sz w:val="24"/>
        </w:rPr>
        <w:t xml:space="preserve"> </w:t>
      </w:r>
      <w:r>
        <w:rPr>
          <w:sz w:val="24"/>
        </w:rPr>
        <w:t>с помощью учителя, оценивать её объективность и правильность.</w:t>
      </w:r>
    </w:p>
    <w:p w:rsidR="00081003" w:rsidRDefault="00594D4B">
      <w:pPr>
        <w:pStyle w:val="1"/>
        <w:spacing w:before="3"/>
        <w:jc w:val="left"/>
      </w:pPr>
      <w:r>
        <w:rPr>
          <w:spacing w:val="-2"/>
        </w:rPr>
        <w:t>Коммуникативные</w:t>
      </w:r>
      <w:r>
        <w:rPr>
          <w:spacing w:val="-3"/>
        </w:rPr>
        <w:t xml:space="preserve"> </w:t>
      </w:r>
      <w:r>
        <w:rPr>
          <w:spacing w:val="-4"/>
        </w:rPr>
        <w:t>УУД:</w:t>
      </w:r>
    </w:p>
    <w:p w:rsidR="00081003" w:rsidRDefault="00594D4B">
      <w:pPr>
        <w:pStyle w:val="a4"/>
        <w:numPr>
          <w:ilvl w:val="0"/>
          <w:numId w:val="44"/>
        </w:numPr>
        <w:tabs>
          <w:tab w:val="left" w:pos="1615"/>
        </w:tabs>
        <w:ind w:right="279" w:firstLine="707"/>
        <w:rPr>
          <w:sz w:val="24"/>
        </w:rPr>
      </w:pPr>
      <w:r>
        <w:rPr>
          <w:sz w:val="24"/>
        </w:rPr>
        <w:t>использовать смысловое чтение для выделения главной мысли религиозных притч, сказаний,</w:t>
      </w:r>
      <w:r>
        <w:rPr>
          <w:spacing w:val="-4"/>
          <w:sz w:val="24"/>
        </w:rPr>
        <w:t xml:space="preserve"> </w:t>
      </w:r>
      <w:r>
        <w:rPr>
          <w:sz w:val="24"/>
        </w:rPr>
        <w:t>произведений фольклора</w:t>
      </w:r>
      <w:r>
        <w:rPr>
          <w:spacing w:val="-5"/>
          <w:sz w:val="24"/>
        </w:rPr>
        <w:t xml:space="preserve"> </w:t>
      </w:r>
      <w:r>
        <w:rPr>
          <w:sz w:val="24"/>
        </w:rPr>
        <w:t>и</w:t>
      </w:r>
      <w:r>
        <w:rPr>
          <w:spacing w:val="-4"/>
          <w:sz w:val="24"/>
        </w:rPr>
        <w:t xml:space="preserve"> </w:t>
      </w:r>
      <w:r>
        <w:rPr>
          <w:sz w:val="24"/>
        </w:rPr>
        <w:t>художественной литературы,</w:t>
      </w:r>
      <w:r>
        <w:rPr>
          <w:spacing w:val="-3"/>
          <w:sz w:val="24"/>
        </w:rPr>
        <w:t xml:space="preserve"> </w:t>
      </w:r>
      <w:r>
        <w:rPr>
          <w:sz w:val="24"/>
        </w:rPr>
        <w:t>анализа</w:t>
      </w:r>
      <w:r>
        <w:rPr>
          <w:spacing w:val="-3"/>
          <w:sz w:val="24"/>
        </w:rPr>
        <w:t xml:space="preserve"> </w:t>
      </w:r>
      <w:r>
        <w:rPr>
          <w:sz w:val="24"/>
        </w:rPr>
        <w:t>и</w:t>
      </w:r>
      <w:r>
        <w:rPr>
          <w:spacing w:val="-4"/>
          <w:sz w:val="24"/>
        </w:rPr>
        <w:t xml:space="preserve"> </w:t>
      </w:r>
      <w:r>
        <w:rPr>
          <w:sz w:val="24"/>
        </w:rPr>
        <w:t>оценки</w:t>
      </w:r>
      <w:r>
        <w:rPr>
          <w:spacing w:val="-2"/>
          <w:sz w:val="24"/>
        </w:rPr>
        <w:t xml:space="preserve"> </w:t>
      </w:r>
      <w:r>
        <w:rPr>
          <w:sz w:val="24"/>
        </w:rPr>
        <w:t>жизненных ситуаций, раскрывающих проблемы нравственности, этики, речевого этикета;</w:t>
      </w:r>
    </w:p>
    <w:p w:rsidR="00081003" w:rsidRDefault="00594D4B">
      <w:pPr>
        <w:pStyle w:val="a4"/>
        <w:numPr>
          <w:ilvl w:val="0"/>
          <w:numId w:val="44"/>
        </w:numPr>
        <w:tabs>
          <w:tab w:val="left" w:pos="1647"/>
        </w:tabs>
        <w:ind w:right="276" w:firstLine="707"/>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81003" w:rsidRDefault="00081003">
      <w:pPr>
        <w:pStyle w:val="a4"/>
        <w:rPr>
          <w:sz w:val="24"/>
        </w:rPr>
        <w:sectPr w:rsidR="00081003">
          <w:pgSz w:w="11910" w:h="16840"/>
          <w:pgMar w:top="1020" w:right="283" w:bottom="540" w:left="850" w:header="0" w:footer="355" w:gutter="0"/>
          <w:cols w:space="720"/>
        </w:sectPr>
      </w:pPr>
    </w:p>
    <w:p w:rsidR="00081003" w:rsidRDefault="00594D4B">
      <w:pPr>
        <w:pStyle w:val="a4"/>
        <w:numPr>
          <w:ilvl w:val="0"/>
          <w:numId w:val="44"/>
        </w:numPr>
        <w:tabs>
          <w:tab w:val="left" w:pos="1591"/>
        </w:tabs>
        <w:spacing w:before="66"/>
        <w:ind w:right="279" w:firstLine="707"/>
        <w:rPr>
          <w:sz w:val="24"/>
        </w:rPr>
      </w:pPr>
      <w:r>
        <w:rPr>
          <w:sz w:val="24"/>
        </w:rPr>
        <w:lastRenderedPageBreak/>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w:t>
      </w:r>
      <w:r>
        <w:rPr>
          <w:spacing w:val="-2"/>
          <w:sz w:val="24"/>
        </w:rPr>
        <w:t>этике.</w:t>
      </w:r>
    </w:p>
    <w:p w:rsidR="00081003" w:rsidRDefault="00594D4B">
      <w:pPr>
        <w:pStyle w:val="1"/>
      </w:pPr>
      <w:r>
        <w:t>Регулятивные</w:t>
      </w:r>
      <w:r>
        <w:rPr>
          <w:spacing w:val="-14"/>
        </w:rPr>
        <w:t xml:space="preserve"> </w:t>
      </w:r>
      <w:r>
        <w:rPr>
          <w:spacing w:val="-4"/>
        </w:rPr>
        <w:t>УУД:</w:t>
      </w:r>
    </w:p>
    <w:p w:rsidR="00081003" w:rsidRDefault="00594D4B">
      <w:pPr>
        <w:pStyle w:val="a4"/>
        <w:numPr>
          <w:ilvl w:val="0"/>
          <w:numId w:val="44"/>
        </w:numPr>
        <w:tabs>
          <w:tab w:val="left" w:pos="1630"/>
        </w:tabs>
        <w:ind w:right="278" w:firstLine="707"/>
        <w:rPr>
          <w:sz w:val="24"/>
        </w:rPr>
      </w:pPr>
      <w:r>
        <w:rPr>
          <w:sz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81003" w:rsidRDefault="00594D4B">
      <w:pPr>
        <w:pStyle w:val="a4"/>
        <w:numPr>
          <w:ilvl w:val="0"/>
          <w:numId w:val="44"/>
        </w:numPr>
        <w:tabs>
          <w:tab w:val="left" w:pos="1651"/>
        </w:tabs>
        <w:ind w:right="277" w:firstLine="707"/>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81003" w:rsidRDefault="00594D4B">
      <w:pPr>
        <w:pStyle w:val="a4"/>
        <w:numPr>
          <w:ilvl w:val="0"/>
          <w:numId w:val="44"/>
        </w:numPr>
        <w:tabs>
          <w:tab w:val="left" w:pos="1687"/>
        </w:tabs>
        <w:ind w:right="277" w:firstLine="707"/>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81003" w:rsidRDefault="00594D4B">
      <w:pPr>
        <w:pStyle w:val="a4"/>
        <w:numPr>
          <w:ilvl w:val="0"/>
          <w:numId w:val="44"/>
        </w:numPr>
        <w:tabs>
          <w:tab w:val="left" w:pos="1683"/>
        </w:tabs>
        <w:ind w:right="278" w:firstLine="707"/>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81003" w:rsidRDefault="00594D4B">
      <w:pPr>
        <w:pStyle w:val="a4"/>
        <w:numPr>
          <w:ilvl w:val="0"/>
          <w:numId w:val="44"/>
        </w:numPr>
        <w:tabs>
          <w:tab w:val="left" w:pos="1594"/>
        </w:tabs>
        <w:ind w:right="279" w:firstLine="707"/>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81003" w:rsidRDefault="00594D4B">
      <w:pPr>
        <w:pStyle w:val="1"/>
        <w:spacing w:before="4"/>
      </w:pPr>
      <w:r>
        <w:t>Совместная</w:t>
      </w:r>
      <w:r>
        <w:rPr>
          <w:spacing w:val="-10"/>
        </w:rPr>
        <w:t xml:space="preserve"> </w:t>
      </w:r>
      <w:r>
        <w:rPr>
          <w:spacing w:val="-2"/>
        </w:rPr>
        <w:t>деятельность:</w:t>
      </w:r>
    </w:p>
    <w:p w:rsidR="00081003" w:rsidRDefault="00594D4B">
      <w:pPr>
        <w:pStyle w:val="a4"/>
        <w:numPr>
          <w:ilvl w:val="0"/>
          <w:numId w:val="44"/>
        </w:numPr>
        <w:tabs>
          <w:tab w:val="left" w:pos="1627"/>
        </w:tabs>
        <w:ind w:right="282" w:firstLine="707"/>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81003" w:rsidRDefault="00594D4B">
      <w:pPr>
        <w:pStyle w:val="a4"/>
        <w:numPr>
          <w:ilvl w:val="0"/>
          <w:numId w:val="44"/>
        </w:numPr>
        <w:tabs>
          <w:tab w:val="left" w:pos="1778"/>
          <w:tab w:val="left" w:pos="2822"/>
          <w:tab w:val="left" w:pos="4106"/>
          <w:tab w:val="left" w:pos="5556"/>
          <w:tab w:val="left" w:pos="7263"/>
          <w:tab w:val="left" w:pos="8867"/>
        </w:tabs>
        <w:ind w:right="282" w:firstLine="707"/>
        <w:jc w:val="left"/>
        <w:rPr>
          <w:sz w:val="24"/>
        </w:rPr>
      </w:pPr>
      <w:r>
        <w:rPr>
          <w:spacing w:val="-2"/>
          <w:sz w:val="24"/>
        </w:rPr>
        <w:t>владеть</w:t>
      </w:r>
      <w:r>
        <w:rPr>
          <w:sz w:val="24"/>
        </w:rPr>
        <w:tab/>
      </w:r>
      <w:r>
        <w:rPr>
          <w:spacing w:val="-2"/>
          <w:sz w:val="24"/>
        </w:rPr>
        <w:t>умениями</w:t>
      </w:r>
      <w:r>
        <w:rPr>
          <w:sz w:val="24"/>
        </w:rPr>
        <w:tab/>
      </w:r>
      <w:r>
        <w:rPr>
          <w:spacing w:val="-2"/>
          <w:sz w:val="24"/>
        </w:rPr>
        <w:t>совместной</w:t>
      </w:r>
      <w:r>
        <w:rPr>
          <w:sz w:val="24"/>
        </w:rPr>
        <w:tab/>
      </w:r>
      <w:r>
        <w:rPr>
          <w:spacing w:val="-2"/>
          <w:sz w:val="24"/>
        </w:rPr>
        <w:t>деятельности:</w:t>
      </w:r>
      <w:r>
        <w:rPr>
          <w:sz w:val="24"/>
        </w:rPr>
        <w:tab/>
      </w:r>
      <w:r>
        <w:rPr>
          <w:spacing w:val="-2"/>
          <w:sz w:val="24"/>
        </w:rPr>
        <w:t>подчиняться,</w:t>
      </w:r>
      <w:r>
        <w:rPr>
          <w:sz w:val="24"/>
        </w:rPr>
        <w:tab/>
      </w:r>
      <w:r>
        <w:rPr>
          <w:spacing w:val="-2"/>
          <w:sz w:val="24"/>
        </w:rPr>
        <w:t xml:space="preserve">договариваться, </w:t>
      </w:r>
      <w:r>
        <w:rPr>
          <w:sz w:val="24"/>
        </w:rPr>
        <w:t>руководить; терпеливо и спокойно разрешать возникающие конфликты;</w:t>
      </w:r>
    </w:p>
    <w:p w:rsidR="00081003" w:rsidRDefault="00594D4B">
      <w:pPr>
        <w:pStyle w:val="a4"/>
        <w:numPr>
          <w:ilvl w:val="0"/>
          <w:numId w:val="44"/>
        </w:numPr>
        <w:tabs>
          <w:tab w:val="left" w:pos="1720"/>
          <w:tab w:val="left" w:pos="2815"/>
          <w:tab w:val="left" w:pos="4654"/>
          <w:tab w:val="left" w:pos="4970"/>
          <w:tab w:val="left" w:pos="5818"/>
          <w:tab w:val="left" w:pos="6137"/>
          <w:tab w:val="left" w:pos="7160"/>
          <w:tab w:val="left" w:pos="8495"/>
          <w:tab w:val="left" w:pos="8948"/>
          <w:tab w:val="left" w:pos="10359"/>
        </w:tabs>
        <w:ind w:right="282" w:firstLine="707"/>
        <w:jc w:val="left"/>
        <w:rPr>
          <w:sz w:val="24"/>
        </w:rPr>
      </w:pPr>
      <w:r>
        <w:rPr>
          <w:spacing w:val="-2"/>
          <w:sz w:val="24"/>
        </w:rPr>
        <w:t>готовить</w:t>
      </w:r>
      <w:r>
        <w:rPr>
          <w:sz w:val="24"/>
        </w:rPr>
        <w:tab/>
      </w:r>
      <w:r>
        <w:rPr>
          <w:spacing w:val="-2"/>
          <w:sz w:val="24"/>
        </w:rPr>
        <w:t>индивидуально,</w:t>
      </w:r>
      <w:r>
        <w:rPr>
          <w:sz w:val="24"/>
        </w:rPr>
        <w:tab/>
      </w:r>
      <w:r>
        <w:rPr>
          <w:spacing w:val="-10"/>
          <w:sz w:val="24"/>
        </w:rPr>
        <w:t>в</w:t>
      </w:r>
      <w:r>
        <w:rPr>
          <w:sz w:val="24"/>
        </w:rPr>
        <w:tab/>
      </w:r>
      <w:r>
        <w:rPr>
          <w:spacing w:val="-2"/>
          <w:sz w:val="24"/>
        </w:rPr>
        <w:t>парах,</w:t>
      </w:r>
      <w:r>
        <w:rPr>
          <w:sz w:val="24"/>
        </w:rPr>
        <w:tab/>
      </w:r>
      <w:r>
        <w:rPr>
          <w:spacing w:val="-10"/>
          <w:sz w:val="24"/>
        </w:rPr>
        <w:t>в</w:t>
      </w:r>
      <w:r>
        <w:rPr>
          <w:sz w:val="24"/>
        </w:rPr>
        <w:tab/>
      </w:r>
      <w:r>
        <w:rPr>
          <w:spacing w:val="-2"/>
          <w:sz w:val="24"/>
        </w:rPr>
        <w:t>группах</w:t>
      </w:r>
      <w:r>
        <w:rPr>
          <w:sz w:val="24"/>
        </w:rPr>
        <w:tab/>
      </w:r>
      <w:r>
        <w:rPr>
          <w:spacing w:val="-2"/>
          <w:sz w:val="24"/>
        </w:rPr>
        <w:t>сообщения</w:t>
      </w:r>
      <w:r>
        <w:rPr>
          <w:sz w:val="24"/>
        </w:rPr>
        <w:tab/>
      </w:r>
      <w:r>
        <w:rPr>
          <w:spacing w:val="-6"/>
          <w:sz w:val="24"/>
        </w:rPr>
        <w:t>по</w:t>
      </w:r>
      <w:r>
        <w:rPr>
          <w:sz w:val="24"/>
        </w:rPr>
        <w:tab/>
      </w:r>
      <w:r>
        <w:rPr>
          <w:spacing w:val="-2"/>
          <w:sz w:val="24"/>
        </w:rPr>
        <w:t>изученному</w:t>
      </w:r>
      <w:r>
        <w:rPr>
          <w:sz w:val="24"/>
        </w:rPr>
        <w:tab/>
      </w:r>
      <w:r>
        <w:rPr>
          <w:spacing w:val="-10"/>
          <w:sz w:val="24"/>
        </w:rPr>
        <w:t xml:space="preserve">и </w:t>
      </w:r>
      <w:r>
        <w:rPr>
          <w:sz w:val="24"/>
        </w:rPr>
        <w:t>дополнительному материалу с иллюстративным материалом и видеопрезентацией.</w:t>
      </w:r>
    </w:p>
    <w:p w:rsidR="00081003" w:rsidRDefault="00594D4B">
      <w:pPr>
        <w:pStyle w:val="1"/>
        <w:spacing w:before="2" w:line="240" w:lineRule="auto"/>
        <w:jc w:val="left"/>
      </w:pPr>
      <w:r>
        <w:rPr>
          <w:color w:val="000009"/>
        </w:rPr>
        <w:t>Изобразительное</w:t>
      </w:r>
      <w:r>
        <w:rPr>
          <w:color w:val="000009"/>
          <w:spacing w:val="-9"/>
        </w:rPr>
        <w:t xml:space="preserve"> </w:t>
      </w:r>
      <w:r>
        <w:rPr>
          <w:color w:val="000009"/>
          <w:spacing w:val="-2"/>
        </w:rPr>
        <w:t>искусство</w:t>
      </w:r>
    </w:p>
    <w:p w:rsidR="00081003" w:rsidRDefault="00594D4B">
      <w:pPr>
        <w:pStyle w:val="a4"/>
        <w:numPr>
          <w:ilvl w:val="0"/>
          <w:numId w:val="43"/>
        </w:numPr>
        <w:tabs>
          <w:tab w:val="left" w:pos="1984"/>
        </w:tabs>
        <w:spacing w:before="1"/>
        <w:ind w:right="2276" w:firstLine="0"/>
        <w:rPr>
          <w:b/>
          <w:sz w:val="24"/>
        </w:rPr>
      </w:pPr>
      <w:r>
        <w:rPr>
          <w:b/>
          <w:sz w:val="24"/>
        </w:rPr>
        <w:t>Овладение</w:t>
      </w:r>
      <w:r>
        <w:rPr>
          <w:b/>
          <w:spacing w:val="-12"/>
          <w:sz w:val="24"/>
        </w:rPr>
        <w:t xml:space="preserve"> </w:t>
      </w:r>
      <w:r>
        <w:rPr>
          <w:b/>
          <w:sz w:val="24"/>
        </w:rPr>
        <w:t>универсальными</w:t>
      </w:r>
      <w:r>
        <w:rPr>
          <w:b/>
          <w:spacing w:val="-11"/>
          <w:sz w:val="24"/>
        </w:rPr>
        <w:t xml:space="preserve"> </w:t>
      </w:r>
      <w:r>
        <w:rPr>
          <w:b/>
          <w:sz w:val="24"/>
        </w:rPr>
        <w:t>познавательными</w:t>
      </w:r>
      <w:r>
        <w:rPr>
          <w:b/>
          <w:spacing w:val="-11"/>
          <w:sz w:val="24"/>
        </w:rPr>
        <w:t xml:space="preserve"> </w:t>
      </w:r>
      <w:r>
        <w:rPr>
          <w:b/>
          <w:sz w:val="24"/>
        </w:rPr>
        <w:t xml:space="preserve">действиями </w:t>
      </w:r>
      <w:r>
        <w:rPr>
          <w:b/>
          <w:color w:val="000009"/>
          <w:sz w:val="24"/>
        </w:rPr>
        <w:t>Пространственные представления и сенсорные способности:</w:t>
      </w:r>
    </w:p>
    <w:p w:rsidR="00081003" w:rsidRDefault="00594D4B">
      <w:pPr>
        <w:pStyle w:val="a4"/>
        <w:numPr>
          <w:ilvl w:val="1"/>
          <w:numId w:val="43"/>
        </w:numPr>
        <w:tabs>
          <w:tab w:val="left" w:pos="1984"/>
        </w:tabs>
        <w:spacing w:line="291" w:lineRule="exact"/>
        <w:ind w:left="1984"/>
        <w:jc w:val="left"/>
        <w:rPr>
          <w:sz w:val="24"/>
        </w:rPr>
      </w:pPr>
      <w:r>
        <w:rPr>
          <w:sz w:val="24"/>
        </w:rPr>
        <w:t>характеризовать</w:t>
      </w:r>
      <w:r>
        <w:rPr>
          <w:spacing w:val="-2"/>
          <w:sz w:val="24"/>
        </w:rPr>
        <w:t xml:space="preserve"> </w:t>
      </w:r>
      <w:r>
        <w:rPr>
          <w:sz w:val="24"/>
        </w:rPr>
        <w:t>форму</w:t>
      </w:r>
      <w:r>
        <w:rPr>
          <w:spacing w:val="-5"/>
          <w:sz w:val="24"/>
        </w:rPr>
        <w:t xml:space="preserve"> </w:t>
      </w:r>
      <w:r>
        <w:rPr>
          <w:sz w:val="24"/>
        </w:rPr>
        <w:t>предмета,</w:t>
      </w:r>
      <w:r>
        <w:rPr>
          <w:spacing w:val="-3"/>
          <w:sz w:val="24"/>
        </w:rPr>
        <w:t xml:space="preserve"> </w:t>
      </w:r>
      <w:r>
        <w:rPr>
          <w:spacing w:val="-2"/>
          <w:sz w:val="24"/>
        </w:rPr>
        <w:t>конструкции;</w:t>
      </w:r>
    </w:p>
    <w:p w:rsidR="00081003" w:rsidRDefault="00594D4B">
      <w:pPr>
        <w:pStyle w:val="a4"/>
        <w:numPr>
          <w:ilvl w:val="1"/>
          <w:numId w:val="43"/>
        </w:numPr>
        <w:tabs>
          <w:tab w:val="left" w:pos="1984"/>
        </w:tabs>
        <w:spacing w:line="293" w:lineRule="exact"/>
        <w:ind w:left="1984"/>
        <w:jc w:val="left"/>
        <w:rPr>
          <w:sz w:val="24"/>
        </w:rPr>
      </w:pPr>
      <w:r>
        <w:rPr>
          <w:sz w:val="24"/>
        </w:rPr>
        <w:t>выявлять</w:t>
      </w:r>
      <w:r>
        <w:rPr>
          <w:spacing w:val="-4"/>
          <w:sz w:val="24"/>
        </w:rPr>
        <w:t xml:space="preserve"> </w:t>
      </w:r>
      <w:r>
        <w:rPr>
          <w:sz w:val="24"/>
        </w:rPr>
        <w:t>доминантные</w:t>
      </w:r>
      <w:r>
        <w:rPr>
          <w:spacing w:val="-5"/>
          <w:sz w:val="24"/>
        </w:rPr>
        <w:t xml:space="preserve"> </w:t>
      </w:r>
      <w:r>
        <w:rPr>
          <w:sz w:val="24"/>
        </w:rPr>
        <w:t>черты</w:t>
      </w:r>
      <w:r>
        <w:rPr>
          <w:spacing w:val="-4"/>
          <w:sz w:val="24"/>
        </w:rPr>
        <w:t xml:space="preserve"> </w:t>
      </w:r>
      <w:r>
        <w:rPr>
          <w:sz w:val="24"/>
        </w:rPr>
        <w:t>(характерные</w:t>
      </w:r>
      <w:r>
        <w:rPr>
          <w:spacing w:val="-4"/>
          <w:sz w:val="24"/>
        </w:rPr>
        <w:t xml:space="preserve"> </w:t>
      </w:r>
      <w:r>
        <w:rPr>
          <w:sz w:val="24"/>
        </w:rPr>
        <w:t>особенности)</w:t>
      </w:r>
      <w:r>
        <w:rPr>
          <w:spacing w:val="-4"/>
          <w:sz w:val="24"/>
        </w:rPr>
        <w:t xml:space="preserve"> </w:t>
      </w:r>
      <w:r>
        <w:rPr>
          <w:sz w:val="24"/>
        </w:rPr>
        <w:t>в</w:t>
      </w:r>
      <w:r>
        <w:rPr>
          <w:spacing w:val="-5"/>
          <w:sz w:val="24"/>
        </w:rPr>
        <w:t xml:space="preserve"> </w:t>
      </w:r>
      <w:r>
        <w:rPr>
          <w:sz w:val="24"/>
        </w:rPr>
        <w:t>визуальном</w:t>
      </w:r>
      <w:r>
        <w:rPr>
          <w:spacing w:val="-3"/>
          <w:sz w:val="24"/>
        </w:rPr>
        <w:t xml:space="preserve"> </w:t>
      </w:r>
      <w:r>
        <w:rPr>
          <w:spacing w:val="-2"/>
          <w:sz w:val="24"/>
        </w:rPr>
        <w:t>образе;</w:t>
      </w:r>
    </w:p>
    <w:p w:rsidR="00081003" w:rsidRDefault="00594D4B">
      <w:pPr>
        <w:pStyle w:val="a4"/>
        <w:numPr>
          <w:ilvl w:val="1"/>
          <w:numId w:val="43"/>
        </w:numPr>
        <w:tabs>
          <w:tab w:val="left" w:pos="1984"/>
        </w:tabs>
        <w:spacing w:before="1" w:line="293" w:lineRule="exact"/>
        <w:ind w:left="1984"/>
        <w:jc w:val="left"/>
        <w:rPr>
          <w:sz w:val="24"/>
        </w:rPr>
      </w:pPr>
      <w:r>
        <w:rPr>
          <w:sz w:val="24"/>
        </w:rPr>
        <w:t>сравнивать</w:t>
      </w:r>
      <w:r>
        <w:rPr>
          <w:spacing w:val="-4"/>
          <w:sz w:val="24"/>
        </w:rPr>
        <w:t xml:space="preserve"> </w:t>
      </w:r>
      <w:r>
        <w:rPr>
          <w:sz w:val="24"/>
        </w:rPr>
        <w:t>плоскостные</w:t>
      </w:r>
      <w:r>
        <w:rPr>
          <w:spacing w:val="-4"/>
          <w:sz w:val="24"/>
        </w:rPr>
        <w:t xml:space="preserve"> </w:t>
      </w:r>
      <w:r>
        <w:rPr>
          <w:sz w:val="24"/>
        </w:rPr>
        <w:t>и</w:t>
      </w:r>
      <w:r>
        <w:rPr>
          <w:spacing w:val="-2"/>
          <w:sz w:val="24"/>
        </w:rPr>
        <w:t xml:space="preserve"> </w:t>
      </w:r>
      <w:r>
        <w:rPr>
          <w:sz w:val="24"/>
        </w:rPr>
        <w:t>пространственные</w:t>
      </w:r>
      <w:r>
        <w:rPr>
          <w:spacing w:val="-3"/>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3"/>
          <w:sz w:val="24"/>
        </w:rPr>
        <w:t xml:space="preserve"> </w:t>
      </w:r>
      <w:r>
        <w:rPr>
          <w:spacing w:val="-2"/>
          <w:sz w:val="24"/>
        </w:rPr>
        <w:t>основаниям;</w:t>
      </w:r>
    </w:p>
    <w:p w:rsidR="00081003" w:rsidRDefault="00594D4B">
      <w:pPr>
        <w:pStyle w:val="a4"/>
        <w:numPr>
          <w:ilvl w:val="1"/>
          <w:numId w:val="43"/>
        </w:numPr>
        <w:tabs>
          <w:tab w:val="left" w:pos="1984"/>
        </w:tabs>
        <w:spacing w:before="2" w:line="237" w:lineRule="auto"/>
        <w:ind w:right="280" w:firstLine="707"/>
        <w:jc w:val="left"/>
        <w:rPr>
          <w:sz w:val="24"/>
        </w:rPr>
      </w:pPr>
      <w:r>
        <w:rPr>
          <w:sz w:val="24"/>
        </w:rPr>
        <w:t>находить</w:t>
      </w:r>
      <w:r>
        <w:rPr>
          <w:spacing w:val="40"/>
          <w:sz w:val="24"/>
        </w:rPr>
        <w:t xml:space="preserve"> </w:t>
      </w:r>
      <w:r>
        <w:rPr>
          <w:sz w:val="24"/>
        </w:rPr>
        <w:t>ассоциативные</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визуальными</w:t>
      </w:r>
      <w:r>
        <w:rPr>
          <w:spacing w:val="40"/>
          <w:sz w:val="24"/>
        </w:rPr>
        <w:t xml:space="preserve"> </w:t>
      </w:r>
      <w:r>
        <w:rPr>
          <w:sz w:val="24"/>
        </w:rPr>
        <w:t>образами</w:t>
      </w:r>
      <w:r>
        <w:rPr>
          <w:spacing w:val="40"/>
          <w:sz w:val="24"/>
        </w:rPr>
        <w:t xml:space="preserve"> </w:t>
      </w:r>
      <w:r>
        <w:rPr>
          <w:sz w:val="24"/>
        </w:rPr>
        <w:t>разных</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pacing w:val="-2"/>
          <w:sz w:val="24"/>
        </w:rPr>
        <w:t>предметов;</w:t>
      </w:r>
    </w:p>
    <w:p w:rsidR="00081003" w:rsidRDefault="00594D4B">
      <w:pPr>
        <w:pStyle w:val="a4"/>
        <w:numPr>
          <w:ilvl w:val="1"/>
          <w:numId w:val="43"/>
        </w:numPr>
        <w:tabs>
          <w:tab w:val="left" w:pos="1984"/>
        </w:tabs>
        <w:spacing w:before="2" w:line="293" w:lineRule="exact"/>
        <w:ind w:left="1984"/>
        <w:jc w:val="left"/>
        <w:rPr>
          <w:sz w:val="24"/>
        </w:rPr>
      </w:pPr>
      <w:r>
        <w:rPr>
          <w:sz w:val="24"/>
        </w:rPr>
        <w:t>сопоставлять</w:t>
      </w:r>
      <w:r>
        <w:rPr>
          <w:spacing w:val="-3"/>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целое</w:t>
      </w:r>
      <w:r>
        <w:rPr>
          <w:spacing w:val="-4"/>
          <w:sz w:val="24"/>
        </w:rPr>
        <w:t xml:space="preserve"> </w:t>
      </w:r>
      <w:r>
        <w:rPr>
          <w:sz w:val="24"/>
        </w:rPr>
        <w:t>в</w:t>
      </w:r>
      <w:r>
        <w:rPr>
          <w:spacing w:val="-3"/>
          <w:sz w:val="24"/>
        </w:rPr>
        <w:t xml:space="preserve"> </w:t>
      </w:r>
      <w:r>
        <w:rPr>
          <w:sz w:val="24"/>
        </w:rPr>
        <w:t>видимом</w:t>
      </w:r>
      <w:r>
        <w:rPr>
          <w:spacing w:val="-3"/>
          <w:sz w:val="24"/>
        </w:rPr>
        <w:t xml:space="preserve"> </w:t>
      </w:r>
      <w:r>
        <w:rPr>
          <w:sz w:val="24"/>
        </w:rPr>
        <w:t>образе,</w:t>
      </w:r>
      <w:r>
        <w:rPr>
          <w:spacing w:val="-1"/>
          <w:sz w:val="24"/>
        </w:rPr>
        <w:t xml:space="preserve"> </w:t>
      </w:r>
      <w:r>
        <w:rPr>
          <w:sz w:val="24"/>
        </w:rPr>
        <w:t>предмете,</w:t>
      </w:r>
      <w:r>
        <w:rPr>
          <w:spacing w:val="-2"/>
          <w:sz w:val="24"/>
        </w:rPr>
        <w:t xml:space="preserve"> конструкции;</w:t>
      </w:r>
    </w:p>
    <w:p w:rsidR="00081003" w:rsidRDefault="00594D4B">
      <w:pPr>
        <w:pStyle w:val="a4"/>
        <w:numPr>
          <w:ilvl w:val="1"/>
          <w:numId w:val="43"/>
        </w:numPr>
        <w:tabs>
          <w:tab w:val="left" w:pos="1984"/>
        </w:tabs>
        <w:spacing w:before="2" w:line="237" w:lineRule="auto"/>
        <w:ind w:right="279" w:firstLine="707"/>
        <w:jc w:val="left"/>
        <w:rPr>
          <w:sz w:val="24"/>
        </w:rPr>
      </w:pPr>
      <w:r>
        <w:rPr>
          <w:sz w:val="24"/>
        </w:rPr>
        <w:t>анализировать пропорциональные отношения частей внутри целого и предметов между собой;</w:t>
      </w:r>
    </w:p>
    <w:p w:rsidR="00081003" w:rsidRDefault="00594D4B">
      <w:pPr>
        <w:pStyle w:val="a4"/>
        <w:numPr>
          <w:ilvl w:val="1"/>
          <w:numId w:val="43"/>
        </w:numPr>
        <w:tabs>
          <w:tab w:val="left" w:pos="1984"/>
        </w:tabs>
        <w:spacing w:before="2" w:line="293" w:lineRule="exact"/>
        <w:ind w:left="1984"/>
        <w:jc w:val="left"/>
        <w:rPr>
          <w:sz w:val="24"/>
        </w:rPr>
      </w:pPr>
      <w:r>
        <w:rPr>
          <w:sz w:val="24"/>
        </w:rPr>
        <w:t>обобщать</w:t>
      </w:r>
      <w:r>
        <w:rPr>
          <w:spacing w:val="-1"/>
          <w:sz w:val="24"/>
        </w:rPr>
        <w:t xml:space="preserve"> </w:t>
      </w:r>
      <w:r>
        <w:rPr>
          <w:sz w:val="24"/>
        </w:rPr>
        <w:t>форму</w:t>
      </w:r>
      <w:r>
        <w:rPr>
          <w:spacing w:val="-7"/>
          <w:sz w:val="24"/>
        </w:rPr>
        <w:t xml:space="preserve"> </w:t>
      </w:r>
      <w:r>
        <w:rPr>
          <w:sz w:val="24"/>
        </w:rPr>
        <w:t xml:space="preserve">составной </w:t>
      </w:r>
      <w:r>
        <w:rPr>
          <w:spacing w:val="-2"/>
          <w:sz w:val="24"/>
        </w:rPr>
        <w:t>конструкции;</w:t>
      </w:r>
    </w:p>
    <w:p w:rsidR="00081003" w:rsidRDefault="00594D4B">
      <w:pPr>
        <w:pStyle w:val="a4"/>
        <w:numPr>
          <w:ilvl w:val="1"/>
          <w:numId w:val="43"/>
        </w:numPr>
        <w:tabs>
          <w:tab w:val="left" w:pos="1984"/>
          <w:tab w:val="left" w:pos="3149"/>
          <w:tab w:val="left" w:pos="3499"/>
          <w:tab w:val="left" w:pos="5208"/>
          <w:tab w:val="left" w:pos="6749"/>
          <w:tab w:val="left" w:pos="8106"/>
          <w:tab w:val="left" w:pos="8439"/>
          <w:tab w:val="left" w:pos="10026"/>
          <w:tab w:val="left" w:pos="10377"/>
        </w:tabs>
        <w:ind w:right="280" w:firstLine="707"/>
        <w:jc w:val="left"/>
        <w:rPr>
          <w:sz w:val="24"/>
        </w:rPr>
      </w:pPr>
      <w:r>
        <w:rPr>
          <w:spacing w:val="-2"/>
          <w:sz w:val="24"/>
        </w:rPr>
        <w:t>выявлять</w:t>
      </w:r>
      <w:r>
        <w:rPr>
          <w:sz w:val="24"/>
        </w:rPr>
        <w:tab/>
      </w:r>
      <w:r>
        <w:rPr>
          <w:spacing w:val="-10"/>
          <w:sz w:val="24"/>
        </w:rPr>
        <w:t>и</w:t>
      </w:r>
      <w:r>
        <w:rPr>
          <w:sz w:val="24"/>
        </w:rPr>
        <w:tab/>
      </w:r>
      <w:r>
        <w:rPr>
          <w:spacing w:val="-2"/>
          <w:sz w:val="24"/>
        </w:rPr>
        <w:t>анализировать</w:t>
      </w:r>
      <w:r>
        <w:rPr>
          <w:sz w:val="24"/>
        </w:rPr>
        <w:tab/>
      </w:r>
      <w:r>
        <w:rPr>
          <w:spacing w:val="-2"/>
          <w:sz w:val="24"/>
        </w:rPr>
        <w:t>ритмические</w:t>
      </w:r>
      <w:r>
        <w:rPr>
          <w:sz w:val="24"/>
        </w:rPr>
        <w:tab/>
      </w:r>
      <w:r>
        <w:rPr>
          <w:spacing w:val="-2"/>
          <w:sz w:val="24"/>
        </w:rPr>
        <w:t>отношения</w:t>
      </w:r>
      <w:r>
        <w:rPr>
          <w:sz w:val="24"/>
        </w:rPr>
        <w:tab/>
      </w:r>
      <w:r>
        <w:rPr>
          <w:spacing w:val="-10"/>
          <w:sz w:val="24"/>
        </w:rPr>
        <w:t>в</w:t>
      </w:r>
      <w:r>
        <w:rPr>
          <w:sz w:val="24"/>
        </w:rPr>
        <w:tab/>
      </w:r>
      <w:r>
        <w:rPr>
          <w:spacing w:val="-2"/>
          <w:sz w:val="24"/>
        </w:rPr>
        <w:t>пространстве</w:t>
      </w:r>
      <w:r>
        <w:rPr>
          <w:sz w:val="24"/>
        </w:rPr>
        <w:tab/>
      </w:r>
      <w:r>
        <w:rPr>
          <w:spacing w:val="-10"/>
          <w:sz w:val="24"/>
        </w:rPr>
        <w:t>и</w:t>
      </w:r>
      <w:r>
        <w:rPr>
          <w:sz w:val="24"/>
        </w:rPr>
        <w:tab/>
      </w:r>
      <w:r>
        <w:rPr>
          <w:spacing w:val="-10"/>
          <w:sz w:val="24"/>
        </w:rPr>
        <w:t xml:space="preserve">в </w:t>
      </w:r>
      <w:r>
        <w:rPr>
          <w:sz w:val="24"/>
        </w:rPr>
        <w:t>изображении (визуальном образе) на установленных основаниях;</w:t>
      </w:r>
    </w:p>
    <w:p w:rsidR="00081003" w:rsidRDefault="00594D4B">
      <w:pPr>
        <w:pStyle w:val="a4"/>
        <w:numPr>
          <w:ilvl w:val="1"/>
          <w:numId w:val="43"/>
        </w:numPr>
        <w:tabs>
          <w:tab w:val="left" w:pos="1984"/>
        </w:tabs>
        <w:spacing w:before="1" w:line="293" w:lineRule="exact"/>
        <w:ind w:left="1984"/>
        <w:jc w:val="left"/>
        <w:rPr>
          <w:sz w:val="24"/>
        </w:rPr>
      </w:pPr>
      <w:r>
        <w:rPr>
          <w:sz w:val="24"/>
        </w:rPr>
        <w:t>абстрагировать</w:t>
      </w:r>
      <w:r>
        <w:rPr>
          <w:spacing w:val="-4"/>
          <w:sz w:val="24"/>
        </w:rPr>
        <w:t xml:space="preserve"> </w:t>
      </w:r>
      <w:r>
        <w:rPr>
          <w:sz w:val="24"/>
        </w:rPr>
        <w:t>образ</w:t>
      </w:r>
      <w:r>
        <w:rPr>
          <w:spacing w:val="-3"/>
          <w:sz w:val="24"/>
        </w:rPr>
        <w:t xml:space="preserve"> </w:t>
      </w:r>
      <w:r>
        <w:rPr>
          <w:sz w:val="24"/>
        </w:rPr>
        <w:t>реальности</w:t>
      </w:r>
      <w:r>
        <w:rPr>
          <w:spacing w:val="-2"/>
          <w:sz w:val="24"/>
        </w:rPr>
        <w:t xml:space="preserve"> </w:t>
      </w:r>
      <w:r>
        <w:rPr>
          <w:sz w:val="24"/>
        </w:rPr>
        <w:t>при</w:t>
      </w:r>
      <w:r>
        <w:rPr>
          <w:spacing w:val="-3"/>
          <w:sz w:val="24"/>
        </w:rPr>
        <w:t xml:space="preserve"> </w:t>
      </w:r>
      <w:r>
        <w:rPr>
          <w:sz w:val="24"/>
        </w:rPr>
        <w:t>построении</w:t>
      </w:r>
      <w:r>
        <w:rPr>
          <w:spacing w:val="-5"/>
          <w:sz w:val="24"/>
        </w:rPr>
        <w:t xml:space="preserve"> </w:t>
      </w:r>
      <w:r>
        <w:rPr>
          <w:sz w:val="24"/>
        </w:rPr>
        <w:t>плоской</w:t>
      </w:r>
      <w:r>
        <w:rPr>
          <w:spacing w:val="-1"/>
          <w:sz w:val="24"/>
        </w:rPr>
        <w:t xml:space="preserve"> </w:t>
      </w:r>
      <w:r>
        <w:rPr>
          <w:spacing w:val="-2"/>
          <w:sz w:val="24"/>
        </w:rPr>
        <w:t>композиции;</w:t>
      </w:r>
    </w:p>
    <w:p w:rsidR="00081003" w:rsidRDefault="00594D4B">
      <w:pPr>
        <w:pStyle w:val="a4"/>
        <w:numPr>
          <w:ilvl w:val="1"/>
          <w:numId w:val="43"/>
        </w:numPr>
        <w:tabs>
          <w:tab w:val="left" w:pos="1984"/>
        </w:tabs>
        <w:spacing w:before="2" w:line="237" w:lineRule="auto"/>
        <w:ind w:right="278" w:firstLine="707"/>
        <w:jc w:val="left"/>
        <w:rPr>
          <w:sz w:val="24"/>
        </w:rPr>
      </w:pPr>
      <w:r>
        <w:rPr>
          <w:sz w:val="24"/>
        </w:rPr>
        <w:t>соотносить</w:t>
      </w:r>
      <w:r>
        <w:rPr>
          <w:spacing w:val="40"/>
          <w:sz w:val="24"/>
        </w:rPr>
        <w:t xml:space="preserve"> </w:t>
      </w:r>
      <w:r>
        <w:rPr>
          <w:sz w:val="24"/>
        </w:rPr>
        <w:t>тональные</w:t>
      </w:r>
      <w:r>
        <w:rPr>
          <w:spacing w:val="40"/>
          <w:sz w:val="24"/>
        </w:rPr>
        <w:t xml:space="preserve"> </w:t>
      </w:r>
      <w:r>
        <w:rPr>
          <w:sz w:val="24"/>
        </w:rPr>
        <w:t>отношения</w:t>
      </w:r>
      <w:r>
        <w:rPr>
          <w:spacing w:val="40"/>
          <w:sz w:val="24"/>
        </w:rPr>
        <w:t xml:space="preserve"> </w:t>
      </w:r>
      <w:r>
        <w:rPr>
          <w:sz w:val="24"/>
        </w:rPr>
        <w:t>(тёмное</w:t>
      </w:r>
      <w:r>
        <w:rPr>
          <w:spacing w:val="40"/>
          <w:sz w:val="24"/>
        </w:rPr>
        <w:t xml:space="preserve"> </w:t>
      </w:r>
      <w:r>
        <w:rPr>
          <w:sz w:val="24"/>
        </w:rPr>
        <w:t>—</w:t>
      </w:r>
      <w:r>
        <w:rPr>
          <w:spacing w:val="40"/>
          <w:sz w:val="24"/>
        </w:rPr>
        <w:t xml:space="preserve"> </w:t>
      </w:r>
      <w:r>
        <w:rPr>
          <w:sz w:val="24"/>
        </w:rPr>
        <w:t>светлое)</w:t>
      </w:r>
      <w:r>
        <w:rPr>
          <w:spacing w:val="40"/>
          <w:sz w:val="24"/>
        </w:rPr>
        <w:t xml:space="preserve"> </w:t>
      </w:r>
      <w:r>
        <w:rPr>
          <w:sz w:val="24"/>
        </w:rPr>
        <w:t>в</w:t>
      </w:r>
      <w:r>
        <w:rPr>
          <w:spacing w:val="40"/>
          <w:sz w:val="24"/>
        </w:rPr>
        <w:t xml:space="preserve"> </w:t>
      </w:r>
      <w:r>
        <w:rPr>
          <w:sz w:val="24"/>
        </w:rPr>
        <w:t>пространственных</w:t>
      </w:r>
      <w:r>
        <w:rPr>
          <w:spacing w:val="40"/>
          <w:sz w:val="24"/>
        </w:rPr>
        <w:t xml:space="preserve"> </w:t>
      </w:r>
      <w:r>
        <w:rPr>
          <w:sz w:val="24"/>
        </w:rPr>
        <w:t>и</w:t>
      </w:r>
      <w:r>
        <w:rPr>
          <w:spacing w:val="80"/>
          <w:sz w:val="24"/>
        </w:rPr>
        <w:t xml:space="preserve"> </w:t>
      </w:r>
      <w:r>
        <w:rPr>
          <w:sz w:val="24"/>
        </w:rPr>
        <w:t>плоскостных объектах;</w:t>
      </w:r>
    </w:p>
    <w:p w:rsidR="00081003" w:rsidRDefault="00594D4B">
      <w:pPr>
        <w:pStyle w:val="a4"/>
        <w:numPr>
          <w:ilvl w:val="1"/>
          <w:numId w:val="43"/>
        </w:numPr>
        <w:tabs>
          <w:tab w:val="left" w:pos="1984"/>
        </w:tabs>
        <w:spacing w:before="4" w:line="237" w:lineRule="auto"/>
        <w:ind w:right="276" w:firstLine="707"/>
        <w:jc w:val="left"/>
        <w:rPr>
          <w:sz w:val="24"/>
        </w:rPr>
      </w:pPr>
      <w:r>
        <w:rPr>
          <w:sz w:val="24"/>
        </w:rPr>
        <w:t>выявлять</w:t>
      </w:r>
      <w:r>
        <w:rPr>
          <w:spacing w:val="40"/>
          <w:sz w:val="24"/>
        </w:rPr>
        <w:t xml:space="preserve"> </w:t>
      </w:r>
      <w:r>
        <w:rPr>
          <w:sz w:val="24"/>
        </w:rPr>
        <w:t>и</w:t>
      </w:r>
      <w:r>
        <w:rPr>
          <w:spacing w:val="40"/>
          <w:sz w:val="24"/>
        </w:rPr>
        <w:t xml:space="preserve"> </w:t>
      </w:r>
      <w:r>
        <w:rPr>
          <w:sz w:val="24"/>
        </w:rPr>
        <w:t>анализировать</w:t>
      </w:r>
      <w:r>
        <w:rPr>
          <w:spacing w:val="40"/>
          <w:sz w:val="24"/>
        </w:rPr>
        <w:t xml:space="preserve"> </w:t>
      </w:r>
      <w:r>
        <w:rPr>
          <w:sz w:val="24"/>
        </w:rPr>
        <w:t>эмоциональное</w:t>
      </w:r>
      <w:r>
        <w:rPr>
          <w:spacing w:val="40"/>
          <w:sz w:val="24"/>
        </w:rPr>
        <w:t xml:space="preserve"> </w:t>
      </w:r>
      <w:r>
        <w:rPr>
          <w:sz w:val="24"/>
        </w:rPr>
        <w:t>воздействие</w:t>
      </w:r>
      <w:r>
        <w:rPr>
          <w:spacing w:val="40"/>
          <w:sz w:val="24"/>
        </w:rPr>
        <w:t xml:space="preserve"> </w:t>
      </w:r>
      <w:r>
        <w:rPr>
          <w:sz w:val="24"/>
        </w:rPr>
        <w:t>цветовых</w:t>
      </w:r>
      <w:r>
        <w:rPr>
          <w:spacing w:val="40"/>
          <w:sz w:val="24"/>
        </w:rPr>
        <w:t xml:space="preserve"> </w:t>
      </w:r>
      <w:r>
        <w:rPr>
          <w:sz w:val="24"/>
        </w:rPr>
        <w:t>отношений</w:t>
      </w:r>
      <w:r>
        <w:rPr>
          <w:spacing w:val="40"/>
          <w:sz w:val="24"/>
        </w:rPr>
        <w:t xml:space="preserve"> </w:t>
      </w:r>
      <w:r>
        <w:rPr>
          <w:sz w:val="24"/>
        </w:rPr>
        <w:t>в пространственной среде и плоскостном изображении.</w:t>
      </w:r>
    </w:p>
    <w:p w:rsidR="00081003" w:rsidRDefault="00594D4B">
      <w:pPr>
        <w:pStyle w:val="1"/>
        <w:spacing w:line="275" w:lineRule="exact"/>
        <w:jc w:val="left"/>
      </w:pPr>
      <w:r>
        <w:rPr>
          <w:color w:val="000009"/>
        </w:rPr>
        <w:t>Базовые</w:t>
      </w:r>
      <w:r>
        <w:rPr>
          <w:color w:val="000009"/>
          <w:spacing w:val="-9"/>
        </w:rPr>
        <w:t xml:space="preserve"> </w:t>
      </w:r>
      <w:r>
        <w:rPr>
          <w:color w:val="000009"/>
        </w:rPr>
        <w:t>логические</w:t>
      </w:r>
      <w:r>
        <w:rPr>
          <w:color w:val="000009"/>
          <w:spacing w:val="-8"/>
        </w:rPr>
        <w:t xml:space="preserve"> </w:t>
      </w:r>
      <w:r>
        <w:rPr>
          <w:color w:val="000009"/>
        </w:rPr>
        <w:t>и</w:t>
      </w:r>
      <w:r>
        <w:rPr>
          <w:color w:val="000009"/>
          <w:spacing w:val="-6"/>
        </w:rPr>
        <w:t xml:space="preserve"> </w:t>
      </w:r>
      <w:r>
        <w:rPr>
          <w:color w:val="000009"/>
        </w:rPr>
        <w:t>исследовательские</w:t>
      </w:r>
      <w:r>
        <w:rPr>
          <w:color w:val="000009"/>
          <w:spacing w:val="-7"/>
        </w:rPr>
        <w:t xml:space="preserve"> </w:t>
      </w:r>
      <w:r>
        <w:rPr>
          <w:color w:val="000009"/>
          <w:spacing w:val="-2"/>
        </w:rPr>
        <w:t>действия:</w:t>
      </w:r>
    </w:p>
    <w:p w:rsidR="00081003" w:rsidRDefault="00594D4B">
      <w:pPr>
        <w:pStyle w:val="a4"/>
        <w:numPr>
          <w:ilvl w:val="1"/>
          <w:numId w:val="43"/>
        </w:numPr>
        <w:tabs>
          <w:tab w:val="left" w:pos="1984"/>
        </w:tabs>
        <w:spacing w:before="1" w:line="237" w:lineRule="auto"/>
        <w:ind w:right="277" w:firstLine="707"/>
        <w:jc w:val="left"/>
        <w:rPr>
          <w:sz w:val="24"/>
        </w:rPr>
      </w:pPr>
      <w:r>
        <w:rPr>
          <w:sz w:val="24"/>
        </w:rPr>
        <w:t>проявлять</w:t>
      </w:r>
      <w:r>
        <w:rPr>
          <w:spacing w:val="27"/>
          <w:sz w:val="24"/>
        </w:rPr>
        <w:t xml:space="preserve"> </w:t>
      </w:r>
      <w:r>
        <w:rPr>
          <w:sz w:val="24"/>
        </w:rPr>
        <w:t>исследовательские,</w:t>
      </w:r>
      <w:r>
        <w:rPr>
          <w:spacing w:val="28"/>
          <w:sz w:val="24"/>
        </w:rPr>
        <w:t xml:space="preserve"> </w:t>
      </w:r>
      <w:r>
        <w:rPr>
          <w:sz w:val="24"/>
        </w:rPr>
        <w:t>экспериментальные</w:t>
      </w:r>
      <w:r>
        <w:rPr>
          <w:spacing w:val="28"/>
          <w:sz w:val="24"/>
        </w:rPr>
        <w:t xml:space="preserve"> </w:t>
      </w:r>
      <w:r>
        <w:rPr>
          <w:sz w:val="24"/>
        </w:rPr>
        <w:t>действия</w:t>
      </w:r>
      <w:r>
        <w:rPr>
          <w:spacing w:val="28"/>
          <w:sz w:val="24"/>
        </w:rPr>
        <w:t xml:space="preserve"> </w:t>
      </w:r>
      <w:r>
        <w:rPr>
          <w:sz w:val="24"/>
        </w:rPr>
        <w:t>в процессе</w:t>
      </w:r>
      <w:r>
        <w:rPr>
          <w:spacing w:val="27"/>
          <w:sz w:val="24"/>
        </w:rPr>
        <w:t xml:space="preserve"> </w:t>
      </w:r>
      <w:r>
        <w:rPr>
          <w:sz w:val="24"/>
        </w:rPr>
        <w:t>освоения выразительных свойств различных художественных материалов;</w:t>
      </w:r>
    </w:p>
    <w:p w:rsidR="00081003" w:rsidRDefault="00594D4B">
      <w:pPr>
        <w:pStyle w:val="a4"/>
        <w:numPr>
          <w:ilvl w:val="1"/>
          <w:numId w:val="43"/>
        </w:numPr>
        <w:tabs>
          <w:tab w:val="left" w:pos="1984"/>
        </w:tabs>
        <w:spacing w:before="5" w:line="237" w:lineRule="auto"/>
        <w:ind w:right="277" w:firstLine="707"/>
        <w:jc w:val="left"/>
        <w:rPr>
          <w:sz w:val="24"/>
        </w:rPr>
      </w:pPr>
      <w:r>
        <w:rPr>
          <w:sz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w:t>
      </w:r>
    </w:p>
    <w:p w:rsidR="00081003" w:rsidRDefault="00081003">
      <w:pPr>
        <w:pStyle w:val="a4"/>
        <w:spacing w:line="237" w:lineRule="auto"/>
        <w:jc w:val="left"/>
        <w:rPr>
          <w:sz w:val="24"/>
        </w:rPr>
        <w:sectPr w:rsidR="00081003">
          <w:pgSz w:w="11910" w:h="16840"/>
          <w:pgMar w:top="1040" w:right="283" w:bottom="540" w:left="850" w:header="0" w:footer="355" w:gutter="0"/>
          <w:cols w:space="720"/>
        </w:sectPr>
      </w:pPr>
    </w:p>
    <w:p w:rsidR="00081003" w:rsidRDefault="00594D4B">
      <w:pPr>
        <w:pStyle w:val="a3"/>
        <w:tabs>
          <w:tab w:val="left" w:pos="1051"/>
          <w:tab w:val="left" w:pos="1991"/>
          <w:tab w:val="left" w:pos="3713"/>
          <w:tab w:val="left" w:pos="4838"/>
          <w:tab w:val="left" w:pos="6120"/>
          <w:tab w:val="left" w:pos="6480"/>
          <w:tab w:val="left" w:pos="7649"/>
          <w:tab w:val="left" w:pos="9068"/>
        </w:tabs>
        <w:spacing w:before="66"/>
        <w:ind w:right="278" w:firstLine="0"/>
        <w:jc w:val="left"/>
      </w:pPr>
      <w:r>
        <w:rPr>
          <w:spacing w:val="-6"/>
        </w:rPr>
        <w:lastRenderedPageBreak/>
        <w:t>на</w:t>
      </w:r>
      <w:r>
        <w:tab/>
      </w:r>
      <w:r>
        <w:rPr>
          <w:spacing w:val="-2"/>
        </w:rPr>
        <w:t>основе</w:t>
      </w:r>
      <w:r>
        <w:tab/>
      </w:r>
      <w:r>
        <w:rPr>
          <w:spacing w:val="-2"/>
        </w:rPr>
        <w:t>определённых</w:t>
      </w:r>
      <w:r>
        <w:tab/>
      </w:r>
      <w:r>
        <w:rPr>
          <w:spacing w:val="-2"/>
        </w:rPr>
        <w:t>учебных</w:t>
      </w:r>
      <w:r>
        <w:tab/>
      </w:r>
      <w:r>
        <w:rPr>
          <w:spacing w:val="-2"/>
        </w:rPr>
        <w:t>установок</w:t>
      </w:r>
      <w:r>
        <w:tab/>
      </w:r>
      <w:r>
        <w:rPr>
          <w:spacing w:val="-10"/>
        </w:rPr>
        <w:t>в</w:t>
      </w:r>
      <w:r>
        <w:tab/>
      </w:r>
      <w:r>
        <w:rPr>
          <w:spacing w:val="-2"/>
        </w:rPr>
        <w:t>процессе</w:t>
      </w:r>
      <w:r>
        <w:tab/>
      </w:r>
      <w:r>
        <w:rPr>
          <w:spacing w:val="-2"/>
        </w:rPr>
        <w:t>восприятия</w:t>
      </w:r>
      <w:r>
        <w:tab/>
      </w:r>
      <w:r>
        <w:rPr>
          <w:spacing w:val="-2"/>
        </w:rPr>
        <w:t xml:space="preserve">произведений </w:t>
      </w:r>
      <w:r>
        <w:t>изобразительного искусства, архитектуры и продуктов детского художественного творчества;</w:t>
      </w:r>
    </w:p>
    <w:p w:rsidR="00081003" w:rsidRDefault="00594D4B">
      <w:pPr>
        <w:pStyle w:val="a4"/>
        <w:numPr>
          <w:ilvl w:val="1"/>
          <w:numId w:val="43"/>
        </w:numPr>
        <w:tabs>
          <w:tab w:val="left" w:pos="1984"/>
        </w:tabs>
        <w:spacing w:before="2"/>
        <w:ind w:right="276" w:firstLine="707"/>
        <w:jc w:val="left"/>
        <w:rPr>
          <w:sz w:val="24"/>
        </w:rPr>
      </w:pPr>
      <w:r>
        <w:rPr>
          <w:sz w:val="24"/>
        </w:rPr>
        <w:t>использовать наблюдения для получения информации об особенностях объектов</w:t>
      </w:r>
      <w:r>
        <w:rPr>
          <w:spacing w:val="80"/>
          <w:sz w:val="24"/>
        </w:rPr>
        <w:t xml:space="preserve"> </w:t>
      </w:r>
      <w:r>
        <w:rPr>
          <w:sz w:val="24"/>
        </w:rPr>
        <w:t>и состояния природы, предметного мира человека, городской среды;</w:t>
      </w:r>
    </w:p>
    <w:p w:rsidR="00081003" w:rsidRDefault="00594D4B">
      <w:pPr>
        <w:pStyle w:val="a4"/>
        <w:numPr>
          <w:ilvl w:val="1"/>
          <w:numId w:val="43"/>
        </w:numPr>
        <w:tabs>
          <w:tab w:val="left" w:pos="1984"/>
        </w:tabs>
        <w:spacing w:before="4" w:line="237" w:lineRule="auto"/>
        <w:ind w:right="280" w:firstLine="707"/>
        <w:jc w:val="left"/>
        <w:rPr>
          <w:sz w:val="24"/>
        </w:rPr>
      </w:pPr>
      <w:r>
        <w:rPr>
          <w:sz w:val="24"/>
        </w:rPr>
        <w:t>анализировать и оценивать с позиций эстетических категорий явления природы и предметно-пространственную среду жизни человека;</w:t>
      </w:r>
    </w:p>
    <w:p w:rsidR="00081003" w:rsidRDefault="00594D4B">
      <w:pPr>
        <w:pStyle w:val="a4"/>
        <w:numPr>
          <w:ilvl w:val="1"/>
          <w:numId w:val="43"/>
        </w:numPr>
        <w:tabs>
          <w:tab w:val="left" w:pos="1984"/>
        </w:tabs>
        <w:spacing w:before="5" w:line="237" w:lineRule="auto"/>
        <w:ind w:right="281" w:firstLine="707"/>
        <w:jc w:val="left"/>
        <w:rPr>
          <w:sz w:val="24"/>
        </w:rPr>
      </w:pPr>
      <w:r>
        <w:rPr>
          <w:sz w:val="24"/>
        </w:rPr>
        <w:t>формулировать</w:t>
      </w:r>
      <w:r>
        <w:rPr>
          <w:spacing w:val="-2"/>
          <w:sz w:val="24"/>
        </w:rPr>
        <w:t xml:space="preserve"> </w:t>
      </w:r>
      <w:r>
        <w:rPr>
          <w:sz w:val="24"/>
        </w:rPr>
        <w:t>выводы,</w:t>
      </w:r>
      <w:r>
        <w:rPr>
          <w:spacing w:val="-4"/>
          <w:sz w:val="24"/>
        </w:rPr>
        <w:t xml:space="preserve"> </w:t>
      </w:r>
      <w:r>
        <w:rPr>
          <w:sz w:val="24"/>
        </w:rPr>
        <w:t>соответствующие</w:t>
      </w:r>
      <w:r>
        <w:rPr>
          <w:spacing w:val="-3"/>
          <w:sz w:val="24"/>
        </w:rPr>
        <w:t xml:space="preserve"> </w:t>
      </w:r>
      <w:r>
        <w:rPr>
          <w:sz w:val="24"/>
        </w:rPr>
        <w:t>эстетическим,</w:t>
      </w:r>
      <w:r>
        <w:rPr>
          <w:spacing w:val="-2"/>
          <w:sz w:val="24"/>
        </w:rPr>
        <w:t xml:space="preserve"> </w:t>
      </w:r>
      <w:r>
        <w:rPr>
          <w:sz w:val="24"/>
        </w:rPr>
        <w:t>аналитическим</w:t>
      </w:r>
      <w:r>
        <w:rPr>
          <w:spacing w:val="-4"/>
          <w:sz w:val="24"/>
        </w:rPr>
        <w:t xml:space="preserve"> </w:t>
      </w:r>
      <w:r>
        <w:rPr>
          <w:sz w:val="24"/>
        </w:rPr>
        <w:t>и</w:t>
      </w:r>
      <w:r>
        <w:rPr>
          <w:spacing w:val="-3"/>
          <w:sz w:val="24"/>
        </w:rPr>
        <w:t xml:space="preserve"> </w:t>
      </w:r>
      <w:r>
        <w:rPr>
          <w:sz w:val="24"/>
        </w:rPr>
        <w:t>другим учебным установкам по результатам проведённого наблюдения;</w:t>
      </w:r>
    </w:p>
    <w:p w:rsidR="00081003" w:rsidRDefault="00594D4B">
      <w:pPr>
        <w:pStyle w:val="a4"/>
        <w:numPr>
          <w:ilvl w:val="1"/>
          <w:numId w:val="43"/>
        </w:numPr>
        <w:tabs>
          <w:tab w:val="left" w:pos="1984"/>
        </w:tabs>
        <w:spacing w:before="4" w:line="237" w:lineRule="auto"/>
        <w:ind w:right="278" w:firstLine="707"/>
        <w:jc w:val="left"/>
        <w:rPr>
          <w:sz w:val="24"/>
        </w:rPr>
      </w:pPr>
      <w:r>
        <w:rPr>
          <w:sz w:val="24"/>
        </w:rPr>
        <w:t>использовать</w:t>
      </w:r>
      <w:r>
        <w:rPr>
          <w:spacing w:val="40"/>
          <w:sz w:val="24"/>
        </w:rPr>
        <w:t xml:space="preserve"> </w:t>
      </w:r>
      <w:r>
        <w:rPr>
          <w:sz w:val="24"/>
        </w:rPr>
        <w:t>знаково-символические</w:t>
      </w:r>
      <w:r>
        <w:rPr>
          <w:spacing w:val="40"/>
          <w:sz w:val="24"/>
        </w:rPr>
        <w:t xml:space="preserve"> </w:t>
      </w:r>
      <w:r>
        <w:rPr>
          <w:sz w:val="24"/>
        </w:rPr>
        <w:t>средства</w:t>
      </w:r>
      <w:r>
        <w:rPr>
          <w:spacing w:val="40"/>
          <w:sz w:val="24"/>
        </w:rPr>
        <w:t xml:space="preserve"> </w:t>
      </w:r>
      <w:r>
        <w:rPr>
          <w:sz w:val="24"/>
        </w:rPr>
        <w:t>для</w:t>
      </w:r>
      <w:r>
        <w:rPr>
          <w:spacing w:val="40"/>
          <w:sz w:val="24"/>
        </w:rPr>
        <w:t xml:space="preserve"> </w:t>
      </w:r>
      <w:r>
        <w:rPr>
          <w:sz w:val="24"/>
        </w:rPr>
        <w:t>составления</w:t>
      </w:r>
      <w:r>
        <w:rPr>
          <w:spacing w:val="40"/>
          <w:sz w:val="24"/>
        </w:rPr>
        <w:t xml:space="preserve"> </w:t>
      </w:r>
      <w:r>
        <w:rPr>
          <w:sz w:val="24"/>
        </w:rPr>
        <w:t>орнаментов</w:t>
      </w:r>
      <w:r>
        <w:rPr>
          <w:spacing w:val="40"/>
          <w:sz w:val="24"/>
        </w:rPr>
        <w:t xml:space="preserve"> </w:t>
      </w:r>
      <w:r>
        <w:rPr>
          <w:sz w:val="24"/>
        </w:rPr>
        <w:t>и</w:t>
      </w:r>
      <w:r>
        <w:rPr>
          <w:spacing w:val="80"/>
          <w:sz w:val="24"/>
        </w:rPr>
        <w:t xml:space="preserve"> </w:t>
      </w:r>
      <w:r>
        <w:rPr>
          <w:sz w:val="24"/>
        </w:rPr>
        <w:t>декоративных композиций;</w:t>
      </w:r>
    </w:p>
    <w:p w:rsidR="00081003" w:rsidRDefault="00594D4B">
      <w:pPr>
        <w:pStyle w:val="a4"/>
        <w:numPr>
          <w:ilvl w:val="1"/>
          <w:numId w:val="43"/>
        </w:numPr>
        <w:tabs>
          <w:tab w:val="left" w:pos="1984"/>
        </w:tabs>
        <w:spacing w:before="5" w:line="237" w:lineRule="auto"/>
        <w:ind w:right="278" w:firstLine="707"/>
        <w:jc w:val="left"/>
        <w:rPr>
          <w:sz w:val="24"/>
        </w:rPr>
      </w:pPr>
      <w:r>
        <w:rPr>
          <w:sz w:val="24"/>
        </w:rPr>
        <w:t>классифицировать</w:t>
      </w:r>
      <w:r>
        <w:rPr>
          <w:spacing w:val="80"/>
          <w:sz w:val="24"/>
        </w:rPr>
        <w:t xml:space="preserve"> </w:t>
      </w:r>
      <w:r>
        <w:rPr>
          <w:sz w:val="24"/>
        </w:rPr>
        <w:t>произведения</w:t>
      </w:r>
      <w:r>
        <w:rPr>
          <w:spacing w:val="80"/>
          <w:sz w:val="24"/>
        </w:rPr>
        <w:t xml:space="preserve"> </w:t>
      </w:r>
      <w:r>
        <w:rPr>
          <w:sz w:val="24"/>
        </w:rPr>
        <w:t>искусства</w:t>
      </w:r>
      <w:r>
        <w:rPr>
          <w:spacing w:val="80"/>
          <w:sz w:val="24"/>
        </w:rPr>
        <w:t xml:space="preserve"> </w:t>
      </w:r>
      <w:r>
        <w:rPr>
          <w:sz w:val="24"/>
        </w:rPr>
        <w:t>по</w:t>
      </w:r>
      <w:r>
        <w:rPr>
          <w:spacing w:val="80"/>
          <w:sz w:val="24"/>
        </w:rPr>
        <w:t xml:space="preserve"> </w:t>
      </w:r>
      <w:r>
        <w:rPr>
          <w:sz w:val="24"/>
        </w:rPr>
        <w:t>видам</w:t>
      </w:r>
      <w:r>
        <w:rPr>
          <w:spacing w:val="80"/>
          <w:sz w:val="24"/>
        </w:rPr>
        <w:t xml:space="preserve"> </w:t>
      </w:r>
      <w:r>
        <w:rPr>
          <w:sz w:val="24"/>
        </w:rPr>
        <w:t>и,</w:t>
      </w:r>
      <w:r>
        <w:rPr>
          <w:spacing w:val="80"/>
          <w:sz w:val="24"/>
        </w:rPr>
        <w:t xml:space="preserve"> </w:t>
      </w:r>
      <w:r>
        <w:rPr>
          <w:sz w:val="24"/>
        </w:rPr>
        <w:t>соответственно,</w:t>
      </w:r>
      <w:r>
        <w:rPr>
          <w:spacing w:val="80"/>
          <w:sz w:val="24"/>
        </w:rPr>
        <w:t xml:space="preserve"> </w:t>
      </w:r>
      <w:r>
        <w:rPr>
          <w:sz w:val="24"/>
        </w:rPr>
        <w:t>по</w:t>
      </w:r>
      <w:r>
        <w:rPr>
          <w:spacing w:val="40"/>
          <w:sz w:val="24"/>
        </w:rPr>
        <w:t xml:space="preserve"> </w:t>
      </w:r>
      <w:r>
        <w:rPr>
          <w:sz w:val="24"/>
        </w:rPr>
        <w:t>назначению в жизни людей;</w:t>
      </w:r>
    </w:p>
    <w:p w:rsidR="00081003" w:rsidRDefault="00594D4B">
      <w:pPr>
        <w:pStyle w:val="a4"/>
        <w:numPr>
          <w:ilvl w:val="1"/>
          <w:numId w:val="43"/>
        </w:numPr>
        <w:tabs>
          <w:tab w:val="left" w:pos="1984"/>
          <w:tab w:val="left" w:pos="4090"/>
          <w:tab w:val="left" w:pos="5703"/>
          <w:tab w:val="left" w:pos="7728"/>
          <w:tab w:val="left" w:pos="8939"/>
          <w:tab w:val="left" w:pos="9395"/>
          <w:tab w:val="left" w:pos="10377"/>
        </w:tabs>
        <w:spacing w:before="4" w:line="237" w:lineRule="auto"/>
        <w:ind w:right="280" w:firstLine="707"/>
        <w:jc w:val="left"/>
        <w:rPr>
          <w:sz w:val="24"/>
        </w:rPr>
      </w:pPr>
      <w:r>
        <w:rPr>
          <w:spacing w:val="-2"/>
          <w:sz w:val="24"/>
        </w:rPr>
        <w:t>классифицировать</w:t>
      </w:r>
      <w:r>
        <w:rPr>
          <w:sz w:val="24"/>
        </w:rPr>
        <w:tab/>
      </w:r>
      <w:r>
        <w:rPr>
          <w:spacing w:val="-2"/>
          <w:sz w:val="24"/>
        </w:rPr>
        <w:t>произведения</w:t>
      </w:r>
      <w:r>
        <w:rPr>
          <w:sz w:val="24"/>
        </w:rPr>
        <w:tab/>
      </w:r>
      <w:r>
        <w:rPr>
          <w:spacing w:val="-2"/>
          <w:sz w:val="24"/>
        </w:rPr>
        <w:t>изобразительного</w:t>
      </w:r>
      <w:r>
        <w:rPr>
          <w:sz w:val="24"/>
        </w:rPr>
        <w:tab/>
      </w:r>
      <w:r>
        <w:rPr>
          <w:spacing w:val="-2"/>
          <w:sz w:val="24"/>
        </w:rPr>
        <w:t>искусства</w:t>
      </w:r>
      <w:r>
        <w:rPr>
          <w:sz w:val="24"/>
        </w:rPr>
        <w:tab/>
      </w:r>
      <w:r>
        <w:rPr>
          <w:spacing w:val="-6"/>
          <w:sz w:val="24"/>
        </w:rPr>
        <w:t>по</w:t>
      </w:r>
      <w:r>
        <w:rPr>
          <w:sz w:val="24"/>
        </w:rPr>
        <w:tab/>
      </w:r>
      <w:r>
        <w:rPr>
          <w:spacing w:val="-2"/>
          <w:sz w:val="24"/>
        </w:rPr>
        <w:t>жанрам</w:t>
      </w:r>
      <w:r>
        <w:rPr>
          <w:sz w:val="24"/>
        </w:rPr>
        <w:tab/>
      </w:r>
      <w:r>
        <w:rPr>
          <w:spacing w:val="-10"/>
          <w:sz w:val="24"/>
        </w:rPr>
        <w:t xml:space="preserve">в </w:t>
      </w:r>
      <w:r>
        <w:rPr>
          <w:sz w:val="24"/>
        </w:rPr>
        <w:t>качестве инструмента анализа содержания произведений;</w:t>
      </w:r>
    </w:p>
    <w:p w:rsidR="00081003" w:rsidRDefault="00594D4B">
      <w:pPr>
        <w:pStyle w:val="a4"/>
        <w:numPr>
          <w:ilvl w:val="1"/>
          <w:numId w:val="43"/>
        </w:numPr>
        <w:tabs>
          <w:tab w:val="left" w:pos="1984"/>
        </w:tabs>
        <w:spacing w:before="3"/>
        <w:ind w:left="1984"/>
        <w:jc w:val="left"/>
        <w:rPr>
          <w:sz w:val="24"/>
        </w:rPr>
      </w:pPr>
      <w:r>
        <w:rPr>
          <w:sz w:val="24"/>
        </w:rPr>
        <w:t>ставить</w:t>
      </w:r>
      <w:r>
        <w:rPr>
          <w:spacing w:val="-6"/>
          <w:sz w:val="24"/>
        </w:rPr>
        <w:t xml:space="preserve"> </w:t>
      </w:r>
      <w:r>
        <w:rPr>
          <w:sz w:val="24"/>
        </w:rPr>
        <w:t>и</w:t>
      </w:r>
      <w:r>
        <w:rPr>
          <w:spacing w:val="-3"/>
          <w:sz w:val="24"/>
        </w:rPr>
        <w:t xml:space="preserve"> </w:t>
      </w:r>
      <w:r>
        <w:rPr>
          <w:sz w:val="24"/>
        </w:rPr>
        <w:t>использовать</w:t>
      </w:r>
      <w:r>
        <w:rPr>
          <w:spacing w:val="-6"/>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4"/>
          <w:sz w:val="24"/>
        </w:rPr>
        <w:t xml:space="preserve"> </w:t>
      </w:r>
      <w:r>
        <w:rPr>
          <w:sz w:val="24"/>
        </w:rPr>
        <w:t>инструмент</w:t>
      </w:r>
      <w:r>
        <w:rPr>
          <w:spacing w:val="-2"/>
          <w:sz w:val="24"/>
        </w:rPr>
        <w:t xml:space="preserve"> познания.</w:t>
      </w:r>
    </w:p>
    <w:p w:rsidR="00081003" w:rsidRDefault="00594D4B">
      <w:pPr>
        <w:pStyle w:val="1"/>
        <w:spacing w:before="4" w:line="275" w:lineRule="exact"/>
        <w:jc w:val="left"/>
      </w:pPr>
      <w:r>
        <w:rPr>
          <w:color w:val="000009"/>
        </w:rPr>
        <w:t>Работа</w:t>
      </w:r>
      <w:r>
        <w:rPr>
          <w:color w:val="000009"/>
          <w:spacing w:val="-3"/>
        </w:rPr>
        <w:t xml:space="preserve"> </w:t>
      </w:r>
      <w:r>
        <w:rPr>
          <w:color w:val="000009"/>
        </w:rPr>
        <w:t>с</w:t>
      </w:r>
      <w:r>
        <w:rPr>
          <w:color w:val="000009"/>
          <w:spacing w:val="-3"/>
        </w:rPr>
        <w:t xml:space="preserve"> </w:t>
      </w:r>
      <w:r>
        <w:rPr>
          <w:color w:val="000009"/>
          <w:spacing w:val="-2"/>
        </w:rPr>
        <w:t>информацией:</w:t>
      </w:r>
    </w:p>
    <w:p w:rsidR="00081003" w:rsidRDefault="00594D4B">
      <w:pPr>
        <w:pStyle w:val="a4"/>
        <w:numPr>
          <w:ilvl w:val="1"/>
          <w:numId w:val="43"/>
        </w:numPr>
        <w:tabs>
          <w:tab w:val="left" w:pos="1984"/>
        </w:tabs>
        <w:spacing w:line="292" w:lineRule="exact"/>
        <w:ind w:left="1984"/>
        <w:jc w:val="left"/>
        <w:rPr>
          <w:sz w:val="24"/>
        </w:rPr>
      </w:pPr>
      <w:r>
        <w:rPr>
          <w:sz w:val="24"/>
        </w:rPr>
        <w:t>использовать</w:t>
      </w:r>
      <w:r>
        <w:rPr>
          <w:spacing w:val="-4"/>
          <w:sz w:val="24"/>
        </w:rPr>
        <w:t xml:space="preserve"> </w:t>
      </w:r>
      <w:r>
        <w:rPr>
          <w:sz w:val="24"/>
        </w:rPr>
        <w:t>электронные</w:t>
      </w:r>
      <w:r>
        <w:rPr>
          <w:spacing w:val="-7"/>
          <w:sz w:val="24"/>
        </w:rPr>
        <w:t xml:space="preserve"> </w:t>
      </w:r>
      <w:r>
        <w:rPr>
          <w:sz w:val="24"/>
        </w:rPr>
        <w:t>образовательные</w:t>
      </w:r>
      <w:r>
        <w:rPr>
          <w:spacing w:val="-6"/>
          <w:sz w:val="24"/>
        </w:rPr>
        <w:t xml:space="preserve"> </w:t>
      </w:r>
      <w:r>
        <w:rPr>
          <w:spacing w:val="-2"/>
          <w:sz w:val="24"/>
        </w:rPr>
        <w:t>ресурсы;</w:t>
      </w:r>
    </w:p>
    <w:p w:rsidR="00081003" w:rsidRDefault="00594D4B">
      <w:pPr>
        <w:pStyle w:val="a4"/>
        <w:numPr>
          <w:ilvl w:val="1"/>
          <w:numId w:val="43"/>
        </w:numPr>
        <w:tabs>
          <w:tab w:val="left" w:pos="1984"/>
        </w:tabs>
        <w:spacing w:line="293" w:lineRule="exact"/>
        <w:ind w:left="1984"/>
        <w:jc w:val="left"/>
        <w:rPr>
          <w:sz w:val="24"/>
        </w:rPr>
      </w:pPr>
      <w:r>
        <w:rPr>
          <w:sz w:val="24"/>
        </w:rPr>
        <w:t>уметь</w:t>
      </w:r>
      <w:r>
        <w:rPr>
          <w:spacing w:val="-3"/>
          <w:sz w:val="24"/>
        </w:rPr>
        <w:t xml:space="preserve"> </w:t>
      </w:r>
      <w:r>
        <w:rPr>
          <w:sz w:val="24"/>
        </w:rPr>
        <w:t>работать</w:t>
      </w:r>
      <w:r>
        <w:rPr>
          <w:spacing w:val="-1"/>
          <w:sz w:val="24"/>
        </w:rPr>
        <w:t xml:space="preserve"> </w:t>
      </w:r>
      <w:r>
        <w:rPr>
          <w:sz w:val="24"/>
        </w:rPr>
        <w:t>с</w:t>
      </w:r>
      <w:r>
        <w:rPr>
          <w:spacing w:val="-4"/>
          <w:sz w:val="24"/>
        </w:rPr>
        <w:t xml:space="preserve"> </w:t>
      </w:r>
      <w:r>
        <w:rPr>
          <w:sz w:val="24"/>
        </w:rPr>
        <w:t>электронными учебниками</w:t>
      </w:r>
      <w:r>
        <w:rPr>
          <w:spacing w:val="-1"/>
          <w:sz w:val="24"/>
        </w:rPr>
        <w:t xml:space="preserve"> </w:t>
      </w:r>
      <w:r>
        <w:rPr>
          <w:sz w:val="24"/>
        </w:rPr>
        <w:t>и</w:t>
      </w:r>
      <w:r>
        <w:rPr>
          <w:spacing w:val="-5"/>
          <w:sz w:val="24"/>
        </w:rPr>
        <w:t xml:space="preserve"> </w:t>
      </w:r>
      <w:r>
        <w:rPr>
          <w:sz w:val="24"/>
        </w:rPr>
        <w:t>учебными</w:t>
      </w:r>
      <w:r>
        <w:rPr>
          <w:spacing w:val="-1"/>
          <w:sz w:val="24"/>
        </w:rPr>
        <w:t xml:space="preserve"> </w:t>
      </w:r>
      <w:r>
        <w:rPr>
          <w:spacing w:val="-2"/>
          <w:sz w:val="24"/>
        </w:rPr>
        <w:t>пособиями;</w:t>
      </w:r>
    </w:p>
    <w:p w:rsidR="00081003" w:rsidRDefault="00594D4B">
      <w:pPr>
        <w:pStyle w:val="a4"/>
        <w:numPr>
          <w:ilvl w:val="1"/>
          <w:numId w:val="43"/>
        </w:numPr>
        <w:tabs>
          <w:tab w:val="left" w:pos="1984"/>
        </w:tabs>
        <w:spacing w:before="2" w:line="237" w:lineRule="auto"/>
        <w:ind w:right="278" w:firstLine="707"/>
        <w:jc w:val="left"/>
        <w:rPr>
          <w:sz w:val="24"/>
        </w:rPr>
      </w:pPr>
      <w:r>
        <w:rPr>
          <w:sz w:val="24"/>
        </w:rPr>
        <w:t>выбирать</w:t>
      </w:r>
      <w:r>
        <w:rPr>
          <w:spacing w:val="40"/>
          <w:sz w:val="24"/>
        </w:rPr>
        <w:t xml:space="preserve"> </w:t>
      </w:r>
      <w:r>
        <w:rPr>
          <w:sz w:val="24"/>
        </w:rPr>
        <w:t>источник</w:t>
      </w:r>
      <w:r>
        <w:rPr>
          <w:spacing w:val="39"/>
          <w:sz w:val="24"/>
        </w:rPr>
        <w:t xml:space="preserve"> </w:t>
      </w:r>
      <w:r>
        <w:rPr>
          <w:sz w:val="24"/>
        </w:rPr>
        <w:t>для</w:t>
      </w:r>
      <w:r>
        <w:rPr>
          <w:spacing w:val="38"/>
          <w:sz w:val="24"/>
        </w:rPr>
        <w:t xml:space="preserve"> </w:t>
      </w:r>
      <w:r>
        <w:rPr>
          <w:sz w:val="24"/>
        </w:rPr>
        <w:t>получения</w:t>
      </w:r>
      <w:r>
        <w:rPr>
          <w:spacing w:val="39"/>
          <w:sz w:val="24"/>
        </w:rPr>
        <w:t xml:space="preserve"> </w:t>
      </w:r>
      <w:r>
        <w:rPr>
          <w:sz w:val="24"/>
        </w:rPr>
        <w:t>информации:</w:t>
      </w:r>
      <w:r>
        <w:rPr>
          <w:spacing w:val="39"/>
          <w:sz w:val="24"/>
        </w:rPr>
        <w:t xml:space="preserve"> </w:t>
      </w:r>
      <w:r>
        <w:rPr>
          <w:sz w:val="24"/>
        </w:rPr>
        <w:t>поисковые</w:t>
      </w:r>
      <w:r>
        <w:rPr>
          <w:spacing w:val="38"/>
          <w:sz w:val="24"/>
        </w:rPr>
        <w:t xml:space="preserve"> </w:t>
      </w:r>
      <w:r>
        <w:rPr>
          <w:sz w:val="24"/>
        </w:rPr>
        <w:t>системы</w:t>
      </w:r>
      <w:r>
        <w:rPr>
          <w:spacing w:val="38"/>
          <w:sz w:val="24"/>
        </w:rPr>
        <w:t xml:space="preserve"> </w:t>
      </w:r>
      <w:r>
        <w:rPr>
          <w:sz w:val="24"/>
        </w:rPr>
        <w:t>интернета, цифровые электронные средства, справочники, художественные альбомы и детские книги;</w:t>
      </w:r>
    </w:p>
    <w:p w:rsidR="00081003" w:rsidRDefault="00594D4B">
      <w:pPr>
        <w:pStyle w:val="a4"/>
        <w:numPr>
          <w:ilvl w:val="1"/>
          <w:numId w:val="43"/>
        </w:numPr>
        <w:tabs>
          <w:tab w:val="left" w:pos="1984"/>
        </w:tabs>
        <w:spacing w:before="4" w:line="237" w:lineRule="auto"/>
        <w:ind w:right="277" w:firstLine="707"/>
        <w:jc w:val="left"/>
        <w:rPr>
          <w:sz w:val="24"/>
        </w:rPr>
      </w:pPr>
      <w:r>
        <w:rPr>
          <w:sz w:val="24"/>
        </w:rPr>
        <w:t>анализировать,</w:t>
      </w:r>
      <w:r>
        <w:rPr>
          <w:spacing w:val="40"/>
          <w:sz w:val="24"/>
        </w:rPr>
        <w:t xml:space="preserve"> </w:t>
      </w:r>
      <w:r>
        <w:rPr>
          <w:sz w:val="24"/>
        </w:rPr>
        <w:t>интерпретировать,</w:t>
      </w:r>
      <w:r>
        <w:rPr>
          <w:spacing w:val="40"/>
          <w:sz w:val="24"/>
        </w:rPr>
        <w:t xml:space="preserve"> </w:t>
      </w:r>
      <w:r>
        <w:rPr>
          <w:sz w:val="24"/>
        </w:rPr>
        <w:t>обобщать</w:t>
      </w:r>
      <w:r>
        <w:rPr>
          <w:spacing w:val="40"/>
          <w:sz w:val="24"/>
        </w:rPr>
        <w:t xml:space="preserve"> </w:t>
      </w:r>
      <w:r>
        <w:rPr>
          <w:sz w:val="24"/>
        </w:rPr>
        <w:t>и</w:t>
      </w:r>
      <w:r>
        <w:rPr>
          <w:spacing w:val="40"/>
          <w:sz w:val="24"/>
        </w:rPr>
        <w:t xml:space="preserve"> </w:t>
      </w:r>
      <w:r>
        <w:rPr>
          <w:sz w:val="24"/>
        </w:rPr>
        <w:t>систематизировать</w:t>
      </w:r>
      <w:r>
        <w:rPr>
          <w:spacing w:val="40"/>
          <w:sz w:val="24"/>
        </w:rPr>
        <w:t xml:space="preserve"> </w:t>
      </w:r>
      <w:r>
        <w:rPr>
          <w:sz w:val="24"/>
        </w:rPr>
        <w:t>информацию, представленную в произведениях искусства, текстах, таблицах и схемах;</w:t>
      </w:r>
    </w:p>
    <w:p w:rsidR="00081003" w:rsidRDefault="00594D4B">
      <w:pPr>
        <w:pStyle w:val="a4"/>
        <w:numPr>
          <w:ilvl w:val="1"/>
          <w:numId w:val="43"/>
        </w:numPr>
        <w:tabs>
          <w:tab w:val="left" w:pos="1984"/>
        </w:tabs>
        <w:spacing w:before="5" w:line="237" w:lineRule="auto"/>
        <w:ind w:right="280" w:firstLine="707"/>
        <w:jc w:val="left"/>
        <w:rPr>
          <w:sz w:val="24"/>
        </w:rPr>
      </w:pPr>
      <w:r>
        <w:rPr>
          <w:sz w:val="24"/>
        </w:rPr>
        <w:t>самостоятельно</w:t>
      </w:r>
      <w:r>
        <w:rPr>
          <w:spacing w:val="80"/>
          <w:sz w:val="24"/>
        </w:rPr>
        <w:t xml:space="preserve"> </w:t>
      </w:r>
      <w:r>
        <w:rPr>
          <w:sz w:val="24"/>
        </w:rPr>
        <w:t>готовить</w:t>
      </w:r>
      <w:r>
        <w:rPr>
          <w:spacing w:val="80"/>
          <w:sz w:val="24"/>
        </w:rPr>
        <w:t xml:space="preserve"> </w:t>
      </w:r>
      <w:r>
        <w:rPr>
          <w:sz w:val="24"/>
        </w:rPr>
        <w:t>информацию</w:t>
      </w:r>
      <w:r>
        <w:rPr>
          <w:spacing w:val="80"/>
          <w:sz w:val="24"/>
        </w:rPr>
        <w:t xml:space="preserve"> </w:t>
      </w:r>
      <w:r>
        <w:rPr>
          <w:sz w:val="24"/>
        </w:rPr>
        <w:t>на</w:t>
      </w:r>
      <w:r>
        <w:rPr>
          <w:spacing w:val="80"/>
          <w:sz w:val="24"/>
        </w:rPr>
        <w:t xml:space="preserve"> </w:t>
      </w:r>
      <w:r>
        <w:rPr>
          <w:sz w:val="24"/>
        </w:rPr>
        <w:t>заданную</w:t>
      </w:r>
      <w:r>
        <w:rPr>
          <w:spacing w:val="80"/>
          <w:sz w:val="24"/>
        </w:rPr>
        <w:t xml:space="preserve"> </w:t>
      </w:r>
      <w:r>
        <w:rPr>
          <w:sz w:val="24"/>
        </w:rPr>
        <w:t>или</w:t>
      </w:r>
      <w:r>
        <w:rPr>
          <w:spacing w:val="80"/>
          <w:sz w:val="24"/>
        </w:rPr>
        <w:t xml:space="preserve"> </w:t>
      </w:r>
      <w:r>
        <w:rPr>
          <w:sz w:val="24"/>
        </w:rPr>
        <w:t>выбранную</w:t>
      </w:r>
      <w:r>
        <w:rPr>
          <w:spacing w:val="80"/>
          <w:sz w:val="24"/>
        </w:rPr>
        <w:t xml:space="preserve"> </w:t>
      </w:r>
      <w:r>
        <w:rPr>
          <w:sz w:val="24"/>
        </w:rPr>
        <w:t>тему</w:t>
      </w:r>
      <w:r>
        <w:rPr>
          <w:spacing w:val="80"/>
          <w:sz w:val="24"/>
        </w:rPr>
        <w:t xml:space="preserve"> </w:t>
      </w:r>
      <w:r>
        <w:rPr>
          <w:sz w:val="24"/>
        </w:rPr>
        <w:t>и представлять её в различных видах: рисунках и эскизах, электронных презентациях;</w:t>
      </w:r>
    </w:p>
    <w:p w:rsidR="00081003" w:rsidRDefault="00594D4B">
      <w:pPr>
        <w:pStyle w:val="a4"/>
        <w:numPr>
          <w:ilvl w:val="1"/>
          <w:numId w:val="43"/>
        </w:numPr>
        <w:tabs>
          <w:tab w:val="left" w:pos="1982"/>
        </w:tabs>
        <w:spacing w:before="2"/>
        <w:ind w:right="276" w:firstLine="707"/>
        <w:rPr>
          <w:sz w:val="24"/>
        </w:rPr>
      </w:pPr>
      <w:r>
        <w:rPr>
          <w:sz w:val="24"/>
        </w:rPr>
        <w:t>осуществлять виртуальные путешествия по архитектурным памятникам, в отечественные</w:t>
      </w:r>
      <w:r>
        <w:rPr>
          <w:spacing w:val="-4"/>
          <w:sz w:val="24"/>
        </w:rPr>
        <w:t xml:space="preserve"> </w:t>
      </w:r>
      <w:r>
        <w:rPr>
          <w:sz w:val="24"/>
        </w:rPr>
        <w:t>художественные</w:t>
      </w:r>
      <w:r>
        <w:rPr>
          <w:spacing w:val="-3"/>
          <w:sz w:val="24"/>
        </w:rPr>
        <w:t xml:space="preserve"> </w:t>
      </w:r>
      <w:r>
        <w:rPr>
          <w:sz w:val="24"/>
        </w:rPr>
        <w:t>музеи</w:t>
      </w:r>
      <w:r>
        <w:rPr>
          <w:spacing w:val="-2"/>
          <w:sz w:val="24"/>
        </w:rPr>
        <w:t xml:space="preserve"> </w:t>
      </w:r>
      <w:r>
        <w:rPr>
          <w:sz w:val="24"/>
        </w:rPr>
        <w:t>и</w:t>
      </w:r>
      <w:r>
        <w:rPr>
          <w:spacing w:val="-2"/>
          <w:sz w:val="24"/>
        </w:rPr>
        <w:t xml:space="preserve"> </w:t>
      </w:r>
      <w:r>
        <w:rPr>
          <w:sz w:val="24"/>
        </w:rPr>
        <w:t>зарубежные</w:t>
      </w:r>
      <w:r>
        <w:rPr>
          <w:spacing w:val="-3"/>
          <w:sz w:val="24"/>
        </w:rPr>
        <w:t xml:space="preserve"> </w:t>
      </w:r>
      <w:r>
        <w:rPr>
          <w:sz w:val="24"/>
        </w:rPr>
        <w:t>художественные</w:t>
      </w:r>
      <w:r>
        <w:rPr>
          <w:spacing w:val="-3"/>
          <w:sz w:val="24"/>
        </w:rPr>
        <w:t xml:space="preserve"> </w:t>
      </w:r>
      <w:r>
        <w:rPr>
          <w:sz w:val="24"/>
        </w:rPr>
        <w:t>музеи</w:t>
      </w:r>
      <w:r>
        <w:rPr>
          <w:spacing w:val="-1"/>
          <w:sz w:val="24"/>
        </w:rPr>
        <w:t xml:space="preserve"> </w:t>
      </w:r>
      <w:r>
        <w:rPr>
          <w:sz w:val="24"/>
        </w:rPr>
        <w:t>(галереи)</w:t>
      </w:r>
      <w:r>
        <w:rPr>
          <w:spacing w:val="-1"/>
          <w:sz w:val="24"/>
        </w:rPr>
        <w:t xml:space="preserve"> </w:t>
      </w:r>
      <w:r>
        <w:rPr>
          <w:sz w:val="24"/>
        </w:rPr>
        <w:t>на</w:t>
      </w:r>
      <w:r>
        <w:rPr>
          <w:spacing w:val="-4"/>
          <w:sz w:val="24"/>
        </w:rPr>
        <w:t xml:space="preserve"> </w:t>
      </w:r>
      <w:r>
        <w:rPr>
          <w:sz w:val="24"/>
        </w:rPr>
        <w:t>основе установок и квестов, предложенных учителем;</w:t>
      </w:r>
    </w:p>
    <w:p w:rsidR="00081003" w:rsidRDefault="00594D4B">
      <w:pPr>
        <w:pStyle w:val="a4"/>
        <w:numPr>
          <w:ilvl w:val="1"/>
          <w:numId w:val="43"/>
        </w:numPr>
        <w:tabs>
          <w:tab w:val="left" w:pos="1983"/>
        </w:tabs>
        <w:spacing w:before="1"/>
        <w:ind w:left="1983" w:hanging="707"/>
        <w:rPr>
          <w:sz w:val="24"/>
        </w:rPr>
      </w:pPr>
      <w:r>
        <w:rPr>
          <w:sz w:val="24"/>
        </w:rPr>
        <w:t>соблюдать</w:t>
      </w:r>
      <w:r>
        <w:rPr>
          <w:spacing w:val="-4"/>
          <w:sz w:val="24"/>
        </w:rPr>
        <w:t xml:space="preserve"> </w:t>
      </w:r>
      <w:r>
        <w:rPr>
          <w:sz w:val="24"/>
        </w:rPr>
        <w:t>правила</w:t>
      </w:r>
      <w:r>
        <w:rPr>
          <w:spacing w:val="-5"/>
          <w:sz w:val="24"/>
        </w:rPr>
        <w:t xml:space="preserve"> </w:t>
      </w:r>
      <w:r>
        <w:rPr>
          <w:sz w:val="24"/>
        </w:rPr>
        <w:t>информационной</w:t>
      </w:r>
      <w:r>
        <w:rPr>
          <w:spacing w:val="-1"/>
          <w:sz w:val="24"/>
        </w:rPr>
        <w:t xml:space="preserve"> </w:t>
      </w:r>
      <w:r>
        <w:rPr>
          <w:sz w:val="24"/>
        </w:rPr>
        <w:t>безопасности</w:t>
      </w:r>
      <w:r>
        <w:rPr>
          <w:spacing w:val="-3"/>
          <w:sz w:val="24"/>
        </w:rPr>
        <w:t xml:space="preserve"> </w:t>
      </w:r>
      <w:r>
        <w:rPr>
          <w:sz w:val="24"/>
        </w:rPr>
        <w:t>при</w:t>
      </w:r>
      <w:r>
        <w:rPr>
          <w:spacing w:val="-2"/>
          <w:sz w:val="24"/>
        </w:rPr>
        <w:t xml:space="preserve"> </w:t>
      </w:r>
      <w:r>
        <w:rPr>
          <w:sz w:val="24"/>
        </w:rPr>
        <w:t>работе</w:t>
      </w:r>
      <w:r>
        <w:rPr>
          <w:spacing w:val="-5"/>
          <w:sz w:val="24"/>
        </w:rPr>
        <w:t xml:space="preserve"> </w:t>
      </w:r>
      <w:r>
        <w:rPr>
          <w:sz w:val="24"/>
        </w:rPr>
        <w:t>в</w:t>
      </w:r>
      <w:r>
        <w:rPr>
          <w:spacing w:val="-4"/>
          <w:sz w:val="24"/>
        </w:rPr>
        <w:t xml:space="preserve"> </w:t>
      </w:r>
      <w:r>
        <w:rPr>
          <w:sz w:val="24"/>
        </w:rPr>
        <w:t>сети</w:t>
      </w:r>
      <w:r>
        <w:rPr>
          <w:spacing w:val="-4"/>
          <w:sz w:val="24"/>
        </w:rPr>
        <w:t xml:space="preserve"> </w:t>
      </w:r>
      <w:r>
        <w:rPr>
          <w:spacing w:val="-2"/>
          <w:sz w:val="24"/>
        </w:rPr>
        <w:t>интернет.</w:t>
      </w:r>
    </w:p>
    <w:p w:rsidR="00081003" w:rsidRDefault="00594D4B">
      <w:pPr>
        <w:pStyle w:val="1"/>
        <w:spacing w:before="2" w:line="275" w:lineRule="exact"/>
      </w:pPr>
      <w:r>
        <w:rPr>
          <w:color w:val="000009"/>
        </w:rPr>
        <w:t>Овладение</w:t>
      </w:r>
      <w:r>
        <w:rPr>
          <w:color w:val="000009"/>
          <w:spacing w:val="-15"/>
        </w:rPr>
        <w:t xml:space="preserve"> </w:t>
      </w:r>
      <w:r>
        <w:rPr>
          <w:color w:val="000009"/>
        </w:rPr>
        <w:t>универсальными</w:t>
      </w:r>
      <w:r>
        <w:rPr>
          <w:color w:val="000009"/>
          <w:spacing w:val="-10"/>
        </w:rPr>
        <w:t xml:space="preserve"> </w:t>
      </w:r>
      <w:r>
        <w:rPr>
          <w:color w:val="000009"/>
        </w:rPr>
        <w:t>коммуникативными</w:t>
      </w:r>
      <w:r>
        <w:rPr>
          <w:color w:val="000009"/>
          <w:spacing w:val="-11"/>
        </w:rPr>
        <w:t xml:space="preserve"> </w:t>
      </w:r>
      <w:r>
        <w:rPr>
          <w:color w:val="000009"/>
          <w:spacing w:val="-2"/>
        </w:rPr>
        <w:t>действиями</w:t>
      </w:r>
    </w:p>
    <w:p w:rsidR="00081003" w:rsidRDefault="00594D4B">
      <w:pPr>
        <w:pStyle w:val="a4"/>
        <w:numPr>
          <w:ilvl w:val="1"/>
          <w:numId w:val="43"/>
        </w:numPr>
        <w:tabs>
          <w:tab w:val="left" w:pos="1982"/>
        </w:tabs>
        <w:spacing w:before="1" w:line="237" w:lineRule="auto"/>
        <w:ind w:right="280" w:firstLine="707"/>
        <w:rPr>
          <w:sz w:val="24"/>
        </w:rPr>
      </w:pPr>
      <w:r>
        <w:rPr>
          <w:sz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81003" w:rsidRDefault="00594D4B">
      <w:pPr>
        <w:pStyle w:val="a4"/>
        <w:numPr>
          <w:ilvl w:val="1"/>
          <w:numId w:val="43"/>
        </w:numPr>
        <w:tabs>
          <w:tab w:val="left" w:pos="1982"/>
        </w:tabs>
        <w:spacing w:before="7" w:line="237" w:lineRule="auto"/>
        <w:ind w:right="277" w:firstLine="707"/>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81003" w:rsidRDefault="00594D4B">
      <w:pPr>
        <w:pStyle w:val="a4"/>
        <w:numPr>
          <w:ilvl w:val="1"/>
          <w:numId w:val="43"/>
        </w:numPr>
        <w:tabs>
          <w:tab w:val="left" w:pos="1982"/>
        </w:tabs>
        <w:spacing w:before="7" w:line="237" w:lineRule="auto"/>
        <w:ind w:right="278" w:firstLine="707"/>
        <w:rPr>
          <w:sz w:val="24"/>
        </w:rPr>
      </w:pPr>
      <w:r>
        <w:rPr>
          <w:sz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81003" w:rsidRDefault="00594D4B">
      <w:pPr>
        <w:pStyle w:val="a4"/>
        <w:numPr>
          <w:ilvl w:val="1"/>
          <w:numId w:val="43"/>
        </w:numPr>
        <w:tabs>
          <w:tab w:val="left" w:pos="1982"/>
        </w:tabs>
        <w:spacing w:before="5" w:line="237" w:lineRule="auto"/>
        <w:ind w:right="280" w:firstLine="707"/>
        <w:rPr>
          <w:sz w:val="24"/>
        </w:rPr>
      </w:pPr>
      <w:r>
        <w:rPr>
          <w:sz w:val="24"/>
        </w:rPr>
        <w:t>демонстрировать и объяснять результаты своего творческого, художественного или исследовательского опыта;</w:t>
      </w:r>
    </w:p>
    <w:p w:rsidR="00081003" w:rsidRDefault="00594D4B">
      <w:pPr>
        <w:pStyle w:val="a4"/>
        <w:numPr>
          <w:ilvl w:val="1"/>
          <w:numId w:val="43"/>
        </w:numPr>
        <w:tabs>
          <w:tab w:val="left" w:pos="1982"/>
        </w:tabs>
        <w:spacing w:before="5" w:line="237" w:lineRule="auto"/>
        <w:ind w:right="280" w:firstLine="707"/>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81003" w:rsidRDefault="00594D4B">
      <w:pPr>
        <w:pStyle w:val="a4"/>
        <w:numPr>
          <w:ilvl w:val="1"/>
          <w:numId w:val="43"/>
        </w:numPr>
        <w:tabs>
          <w:tab w:val="left" w:pos="1982"/>
        </w:tabs>
        <w:spacing w:before="2"/>
        <w:ind w:right="278" w:firstLine="707"/>
        <w:rPr>
          <w:sz w:val="24"/>
        </w:rPr>
      </w:pPr>
      <w:r>
        <w:rPr>
          <w:sz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81003" w:rsidRDefault="00594D4B">
      <w:pPr>
        <w:pStyle w:val="a4"/>
        <w:numPr>
          <w:ilvl w:val="1"/>
          <w:numId w:val="43"/>
        </w:numPr>
        <w:tabs>
          <w:tab w:val="left" w:pos="1982"/>
        </w:tabs>
        <w:spacing w:before="1"/>
        <w:ind w:right="278" w:firstLine="707"/>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81003" w:rsidRDefault="00594D4B">
      <w:pPr>
        <w:pStyle w:val="1"/>
        <w:spacing w:before="2" w:line="240" w:lineRule="auto"/>
        <w:ind w:right="2905"/>
        <w:jc w:val="left"/>
      </w:pPr>
      <w:r>
        <w:rPr>
          <w:color w:val="000009"/>
        </w:rPr>
        <w:t>Овладение универсальными регулятивными действиями Обучающиеся</w:t>
      </w:r>
      <w:r>
        <w:rPr>
          <w:color w:val="000009"/>
          <w:spacing w:val="-14"/>
        </w:rPr>
        <w:t xml:space="preserve"> </w:t>
      </w:r>
      <w:r>
        <w:rPr>
          <w:color w:val="000009"/>
        </w:rPr>
        <w:t>должны</w:t>
      </w:r>
      <w:r>
        <w:rPr>
          <w:color w:val="000009"/>
          <w:spacing w:val="-14"/>
        </w:rPr>
        <w:t xml:space="preserve"> </w:t>
      </w:r>
      <w:r>
        <w:rPr>
          <w:color w:val="000009"/>
        </w:rPr>
        <w:t>овладеть</w:t>
      </w:r>
      <w:r>
        <w:rPr>
          <w:color w:val="000009"/>
          <w:spacing w:val="-14"/>
        </w:rPr>
        <w:t xml:space="preserve"> </w:t>
      </w:r>
      <w:r>
        <w:rPr>
          <w:color w:val="000009"/>
        </w:rPr>
        <w:t>следующими</w:t>
      </w:r>
      <w:r>
        <w:rPr>
          <w:color w:val="000009"/>
          <w:spacing w:val="-14"/>
        </w:rPr>
        <w:t xml:space="preserve"> </w:t>
      </w:r>
      <w:r>
        <w:rPr>
          <w:color w:val="000009"/>
        </w:rPr>
        <w:t>действиями:</w:t>
      </w:r>
    </w:p>
    <w:p w:rsidR="00081003" w:rsidRDefault="00594D4B">
      <w:pPr>
        <w:pStyle w:val="a4"/>
        <w:numPr>
          <w:ilvl w:val="1"/>
          <w:numId w:val="43"/>
        </w:numPr>
        <w:tabs>
          <w:tab w:val="left" w:pos="1984"/>
        </w:tabs>
        <w:spacing w:line="291" w:lineRule="exact"/>
        <w:ind w:left="1984"/>
        <w:jc w:val="left"/>
        <w:rPr>
          <w:sz w:val="24"/>
        </w:rPr>
      </w:pPr>
      <w:r>
        <w:rPr>
          <w:sz w:val="24"/>
        </w:rPr>
        <w:t>внимательно</w:t>
      </w:r>
      <w:r>
        <w:rPr>
          <w:spacing w:val="-6"/>
          <w:sz w:val="24"/>
        </w:rPr>
        <w:t xml:space="preserve"> </w:t>
      </w:r>
      <w:r>
        <w:rPr>
          <w:sz w:val="24"/>
        </w:rPr>
        <w:t>относиться</w:t>
      </w:r>
      <w:r>
        <w:rPr>
          <w:spacing w:val="-4"/>
          <w:sz w:val="24"/>
        </w:rPr>
        <w:t xml:space="preserve"> </w:t>
      </w:r>
      <w:r>
        <w:rPr>
          <w:sz w:val="24"/>
        </w:rPr>
        <w:t>и</w:t>
      </w:r>
      <w:r>
        <w:rPr>
          <w:spacing w:val="-3"/>
          <w:sz w:val="24"/>
        </w:rPr>
        <w:t xml:space="preserve"> </w:t>
      </w:r>
      <w:r>
        <w:rPr>
          <w:sz w:val="24"/>
        </w:rPr>
        <w:t>выполнять</w:t>
      </w:r>
      <w:r>
        <w:rPr>
          <w:spacing w:val="-1"/>
          <w:sz w:val="24"/>
        </w:rPr>
        <w:t xml:space="preserve"> </w:t>
      </w:r>
      <w:r>
        <w:rPr>
          <w:sz w:val="24"/>
        </w:rPr>
        <w:t>учебные</w:t>
      </w:r>
      <w:r>
        <w:rPr>
          <w:spacing w:val="-3"/>
          <w:sz w:val="24"/>
        </w:rPr>
        <w:t xml:space="preserve"> </w:t>
      </w:r>
      <w:r>
        <w:rPr>
          <w:sz w:val="24"/>
        </w:rPr>
        <w:t>задачи,</w:t>
      </w:r>
      <w:r>
        <w:rPr>
          <w:spacing w:val="-4"/>
          <w:sz w:val="24"/>
        </w:rPr>
        <w:t xml:space="preserve"> </w:t>
      </w:r>
      <w:r>
        <w:rPr>
          <w:sz w:val="24"/>
        </w:rPr>
        <w:t>поставленные</w:t>
      </w:r>
      <w:r>
        <w:rPr>
          <w:spacing w:val="-2"/>
          <w:sz w:val="24"/>
        </w:rPr>
        <w:t xml:space="preserve"> учителем;</w:t>
      </w:r>
    </w:p>
    <w:p w:rsidR="00081003" w:rsidRDefault="00594D4B">
      <w:pPr>
        <w:pStyle w:val="a4"/>
        <w:numPr>
          <w:ilvl w:val="1"/>
          <w:numId w:val="43"/>
        </w:numPr>
        <w:tabs>
          <w:tab w:val="left" w:pos="1984"/>
        </w:tabs>
        <w:spacing w:line="294" w:lineRule="exact"/>
        <w:ind w:left="1984"/>
        <w:jc w:val="left"/>
        <w:rPr>
          <w:sz w:val="24"/>
        </w:rPr>
      </w:pPr>
      <w:r>
        <w:rPr>
          <w:sz w:val="24"/>
        </w:rPr>
        <w:t>соблюдать</w:t>
      </w:r>
      <w:r>
        <w:rPr>
          <w:spacing w:val="-6"/>
          <w:sz w:val="24"/>
        </w:rPr>
        <w:t xml:space="preserve"> </w:t>
      </w:r>
      <w:r>
        <w:rPr>
          <w:sz w:val="24"/>
        </w:rPr>
        <w:t>последовательность</w:t>
      </w:r>
      <w:r>
        <w:rPr>
          <w:spacing w:val="-2"/>
          <w:sz w:val="24"/>
        </w:rPr>
        <w:t xml:space="preserve"> </w:t>
      </w:r>
      <w:r>
        <w:rPr>
          <w:sz w:val="24"/>
        </w:rPr>
        <w:t>учебных</w:t>
      </w:r>
      <w:r>
        <w:rPr>
          <w:spacing w:val="-3"/>
          <w:sz w:val="24"/>
        </w:rPr>
        <w:t xml:space="preserve"> </w:t>
      </w:r>
      <w:r>
        <w:rPr>
          <w:sz w:val="24"/>
        </w:rPr>
        <w:t>действий</w:t>
      </w:r>
      <w:r>
        <w:rPr>
          <w:spacing w:val="-5"/>
          <w:sz w:val="24"/>
        </w:rPr>
        <w:t xml:space="preserve"> </w:t>
      </w:r>
      <w:r>
        <w:rPr>
          <w:sz w:val="24"/>
        </w:rPr>
        <w:t>при</w:t>
      </w:r>
      <w:r>
        <w:rPr>
          <w:spacing w:val="-4"/>
          <w:sz w:val="24"/>
        </w:rPr>
        <w:t xml:space="preserve"> </w:t>
      </w:r>
      <w:r>
        <w:rPr>
          <w:sz w:val="24"/>
        </w:rPr>
        <w:t>выполнении</w:t>
      </w:r>
      <w:r>
        <w:rPr>
          <w:spacing w:val="-5"/>
          <w:sz w:val="24"/>
        </w:rPr>
        <w:t xml:space="preserve"> </w:t>
      </w:r>
      <w:r>
        <w:rPr>
          <w:spacing w:val="-2"/>
          <w:sz w:val="24"/>
        </w:rPr>
        <w:t>задания;</w:t>
      </w:r>
    </w:p>
    <w:p w:rsidR="00081003" w:rsidRDefault="00081003">
      <w:pPr>
        <w:pStyle w:val="a4"/>
        <w:spacing w:line="294" w:lineRule="exact"/>
        <w:jc w:val="left"/>
        <w:rPr>
          <w:sz w:val="24"/>
        </w:rPr>
        <w:sectPr w:rsidR="00081003">
          <w:pgSz w:w="11910" w:h="16840"/>
          <w:pgMar w:top="1040" w:right="283" w:bottom="540" w:left="850" w:header="0" w:footer="355" w:gutter="0"/>
          <w:cols w:space="720"/>
        </w:sectPr>
      </w:pPr>
    </w:p>
    <w:p w:rsidR="00081003" w:rsidRDefault="00594D4B">
      <w:pPr>
        <w:pStyle w:val="a4"/>
        <w:numPr>
          <w:ilvl w:val="1"/>
          <w:numId w:val="43"/>
        </w:numPr>
        <w:tabs>
          <w:tab w:val="left" w:pos="1984"/>
        </w:tabs>
        <w:spacing w:before="88"/>
        <w:ind w:right="279" w:firstLine="707"/>
        <w:jc w:val="left"/>
        <w:rPr>
          <w:sz w:val="24"/>
        </w:rPr>
      </w:pPr>
      <w:r>
        <w:rPr>
          <w:sz w:val="24"/>
        </w:rPr>
        <w:lastRenderedPageBreak/>
        <w:t>уметь</w:t>
      </w:r>
      <w:r>
        <w:rPr>
          <w:spacing w:val="40"/>
          <w:sz w:val="24"/>
        </w:rPr>
        <w:t xml:space="preserve"> </w:t>
      </w:r>
      <w:r>
        <w:rPr>
          <w:sz w:val="24"/>
        </w:rPr>
        <w:t>организовывать</w:t>
      </w:r>
      <w:r>
        <w:rPr>
          <w:spacing w:val="40"/>
          <w:sz w:val="24"/>
        </w:rPr>
        <w:t xml:space="preserve"> </w:t>
      </w:r>
      <w:r>
        <w:rPr>
          <w:sz w:val="24"/>
        </w:rPr>
        <w:t>своё</w:t>
      </w:r>
      <w:r>
        <w:rPr>
          <w:spacing w:val="40"/>
          <w:sz w:val="24"/>
        </w:rPr>
        <w:t xml:space="preserve"> </w:t>
      </w:r>
      <w:r>
        <w:rPr>
          <w:sz w:val="24"/>
        </w:rPr>
        <w:t>рабочее</w:t>
      </w:r>
      <w:r>
        <w:rPr>
          <w:spacing w:val="40"/>
          <w:sz w:val="24"/>
        </w:rPr>
        <w:t xml:space="preserve"> </w:t>
      </w:r>
      <w:r>
        <w:rPr>
          <w:sz w:val="24"/>
        </w:rPr>
        <w:t>место</w:t>
      </w:r>
      <w:r>
        <w:rPr>
          <w:spacing w:val="40"/>
          <w:sz w:val="24"/>
        </w:rPr>
        <w:t xml:space="preserve"> </w:t>
      </w:r>
      <w:r>
        <w:rPr>
          <w:sz w:val="24"/>
        </w:rPr>
        <w:t>для</w:t>
      </w:r>
      <w:r>
        <w:rPr>
          <w:spacing w:val="40"/>
          <w:sz w:val="24"/>
        </w:rPr>
        <w:t xml:space="preserve"> </w:t>
      </w:r>
      <w:r>
        <w:rPr>
          <w:sz w:val="24"/>
        </w:rPr>
        <w:t>практической</w:t>
      </w:r>
      <w:r>
        <w:rPr>
          <w:spacing w:val="40"/>
          <w:sz w:val="24"/>
        </w:rPr>
        <w:t xml:space="preserve"> </w:t>
      </w:r>
      <w:r>
        <w:rPr>
          <w:sz w:val="24"/>
        </w:rPr>
        <w:t>работы,</w:t>
      </w:r>
      <w:r>
        <w:rPr>
          <w:spacing w:val="40"/>
          <w:sz w:val="24"/>
        </w:rPr>
        <w:t xml:space="preserve"> </w:t>
      </w:r>
      <w:r>
        <w:rPr>
          <w:sz w:val="24"/>
        </w:rPr>
        <w:t>сохраняя порядок в окружающем пространстве и бережно относясь к используемым материалам;</w:t>
      </w:r>
    </w:p>
    <w:p w:rsidR="00081003" w:rsidRDefault="00594D4B">
      <w:pPr>
        <w:pStyle w:val="a4"/>
        <w:numPr>
          <w:ilvl w:val="1"/>
          <w:numId w:val="43"/>
        </w:numPr>
        <w:tabs>
          <w:tab w:val="left" w:pos="1984"/>
        </w:tabs>
        <w:spacing w:before="4" w:line="237" w:lineRule="auto"/>
        <w:ind w:right="278" w:firstLine="707"/>
        <w:jc w:val="left"/>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rsidR="00081003" w:rsidRDefault="00594D4B">
      <w:pPr>
        <w:pStyle w:val="1"/>
        <w:spacing w:line="240" w:lineRule="auto"/>
        <w:jc w:val="left"/>
      </w:pPr>
      <w:r>
        <w:rPr>
          <w:color w:val="000009"/>
          <w:spacing w:val="-2"/>
        </w:rPr>
        <w:t>Музыка</w:t>
      </w:r>
    </w:p>
    <w:p w:rsidR="00081003" w:rsidRDefault="00594D4B">
      <w:pPr>
        <w:ind w:left="1276" w:right="2905"/>
        <w:rPr>
          <w:b/>
          <w:sz w:val="24"/>
        </w:rPr>
      </w:pPr>
      <w:r>
        <w:rPr>
          <w:b/>
          <w:color w:val="000009"/>
          <w:sz w:val="24"/>
        </w:rPr>
        <w:t>Овладение</w:t>
      </w:r>
      <w:r>
        <w:rPr>
          <w:b/>
          <w:color w:val="000009"/>
          <w:spacing w:val="-14"/>
          <w:sz w:val="24"/>
        </w:rPr>
        <w:t xml:space="preserve"> </w:t>
      </w:r>
      <w:r>
        <w:rPr>
          <w:b/>
          <w:color w:val="000009"/>
          <w:sz w:val="24"/>
        </w:rPr>
        <w:t>универсальными</w:t>
      </w:r>
      <w:r>
        <w:rPr>
          <w:b/>
          <w:color w:val="000009"/>
          <w:spacing w:val="-12"/>
          <w:sz w:val="24"/>
        </w:rPr>
        <w:t xml:space="preserve"> </w:t>
      </w:r>
      <w:r>
        <w:rPr>
          <w:b/>
          <w:color w:val="000009"/>
          <w:sz w:val="24"/>
        </w:rPr>
        <w:t>познавательными</w:t>
      </w:r>
      <w:r>
        <w:rPr>
          <w:b/>
          <w:color w:val="000009"/>
          <w:spacing w:val="-13"/>
          <w:sz w:val="24"/>
        </w:rPr>
        <w:t xml:space="preserve"> </w:t>
      </w:r>
      <w:r>
        <w:rPr>
          <w:b/>
          <w:color w:val="000009"/>
          <w:sz w:val="24"/>
        </w:rPr>
        <w:t>действиями Базовые логические действия:</w:t>
      </w:r>
    </w:p>
    <w:p w:rsidR="00081003" w:rsidRDefault="00594D4B">
      <w:pPr>
        <w:pStyle w:val="a3"/>
        <w:ind w:right="275"/>
      </w:pPr>
      <w:r>
        <w:rPr>
          <w:color w:val="000009"/>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81003" w:rsidRDefault="00594D4B">
      <w:pPr>
        <w:pStyle w:val="a3"/>
        <w:ind w:right="281"/>
      </w:pPr>
      <w:r>
        <w:rPr>
          <w:color w:val="000009"/>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81003" w:rsidRDefault="00594D4B">
      <w:pPr>
        <w:pStyle w:val="a3"/>
        <w:ind w:right="278"/>
      </w:pPr>
      <w:r>
        <w:rPr>
          <w:color w:val="000009"/>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81003" w:rsidRDefault="00594D4B">
      <w:pPr>
        <w:pStyle w:val="a3"/>
        <w:ind w:right="277"/>
      </w:pPr>
      <w:r>
        <w:rPr>
          <w:color w:val="000009"/>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81003" w:rsidRDefault="00594D4B">
      <w:pPr>
        <w:pStyle w:val="a3"/>
        <w:ind w:right="278"/>
      </w:pPr>
      <w:r>
        <w:rPr>
          <w:color w:val="000009"/>
        </w:rPr>
        <w:t>—устанавливать причинно-следственные связи в ситуациях музыкального восприятия и исполнения, делать выводы.</w:t>
      </w:r>
    </w:p>
    <w:p w:rsidR="00081003" w:rsidRDefault="00594D4B">
      <w:pPr>
        <w:pStyle w:val="1"/>
        <w:spacing w:before="1"/>
      </w:pPr>
      <w:r>
        <w:rPr>
          <w:color w:val="000009"/>
          <w:spacing w:val="-2"/>
        </w:rPr>
        <w:t>Базовые</w:t>
      </w:r>
      <w:r>
        <w:rPr>
          <w:color w:val="000009"/>
          <w:spacing w:val="6"/>
        </w:rPr>
        <w:t xml:space="preserve"> </w:t>
      </w:r>
      <w:r>
        <w:rPr>
          <w:color w:val="000009"/>
          <w:spacing w:val="-2"/>
        </w:rPr>
        <w:t>исследовательские</w:t>
      </w:r>
      <w:r>
        <w:rPr>
          <w:color w:val="000009"/>
          <w:spacing w:val="9"/>
        </w:rPr>
        <w:t xml:space="preserve"> </w:t>
      </w:r>
      <w:r>
        <w:rPr>
          <w:color w:val="000009"/>
          <w:spacing w:val="-2"/>
        </w:rPr>
        <w:t>действия:</w:t>
      </w:r>
    </w:p>
    <w:p w:rsidR="00081003" w:rsidRDefault="00594D4B">
      <w:pPr>
        <w:pStyle w:val="a3"/>
        <w:ind w:right="280"/>
      </w:pPr>
      <w:r>
        <w:rPr>
          <w:color w:val="000009"/>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81003" w:rsidRDefault="00594D4B">
      <w:pPr>
        <w:pStyle w:val="a3"/>
        <w:ind w:right="278"/>
      </w:pPr>
      <w:r>
        <w:rPr>
          <w:color w:val="000009"/>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81003" w:rsidRDefault="00594D4B">
      <w:pPr>
        <w:pStyle w:val="a3"/>
        <w:ind w:right="279"/>
      </w:pPr>
      <w:r>
        <w:rPr>
          <w:color w:val="000009"/>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81003" w:rsidRDefault="00594D4B">
      <w:pPr>
        <w:pStyle w:val="a3"/>
        <w:ind w:right="281"/>
      </w:pPr>
      <w:r>
        <w:rPr>
          <w:color w:val="000009"/>
        </w:rPr>
        <w:t>—проводить по предложенному плану опыт, несложное исследование по установлению особенностей предмета изучения и связей</w:t>
      </w:r>
      <w:r>
        <w:rPr>
          <w:color w:val="000009"/>
          <w:spacing w:val="40"/>
        </w:rPr>
        <w:t xml:space="preserve"> </w:t>
      </w:r>
      <w:r>
        <w:rPr>
          <w:color w:val="000009"/>
        </w:rPr>
        <w:t>между</w:t>
      </w:r>
      <w:r>
        <w:rPr>
          <w:color w:val="000009"/>
          <w:spacing w:val="40"/>
        </w:rPr>
        <w:t xml:space="preserve"> </w:t>
      </w:r>
      <w:r>
        <w:rPr>
          <w:color w:val="000009"/>
        </w:rPr>
        <w:t>музыкальными</w:t>
      </w:r>
      <w:r>
        <w:rPr>
          <w:color w:val="000009"/>
          <w:spacing w:val="40"/>
        </w:rPr>
        <w:t xml:space="preserve"> </w:t>
      </w:r>
      <w:r>
        <w:rPr>
          <w:color w:val="000009"/>
        </w:rPr>
        <w:t>объектами</w:t>
      </w:r>
      <w:r>
        <w:rPr>
          <w:color w:val="000009"/>
          <w:spacing w:val="40"/>
        </w:rPr>
        <w:t xml:space="preserve"> </w:t>
      </w:r>
      <w:r>
        <w:rPr>
          <w:color w:val="000009"/>
        </w:rPr>
        <w:t>и</w:t>
      </w:r>
      <w:r>
        <w:rPr>
          <w:color w:val="000009"/>
          <w:spacing w:val="40"/>
        </w:rPr>
        <w:t xml:space="preserve"> </w:t>
      </w:r>
      <w:r>
        <w:rPr>
          <w:color w:val="000009"/>
        </w:rPr>
        <w:t>явлениями (часть — целое, причина — следствие);</w:t>
      </w:r>
    </w:p>
    <w:p w:rsidR="00081003" w:rsidRDefault="00594D4B">
      <w:pPr>
        <w:pStyle w:val="a3"/>
        <w:ind w:right="279"/>
      </w:pPr>
      <w:r>
        <w:rPr>
          <w:color w:val="000009"/>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81003" w:rsidRDefault="00594D4B">
      <w:pPr>
        <w:pStyle w:val="a3"/>
        <w:ind w:right="284"/>
      </w:pPr>
      <w:r>
        <w:rPr>
          <w:color w:val="000009"/>
        </w:rPr>
        <w:t>—прогнозировать возможное развитие музыкального процесса, эволюции культурных явлений в различных условиях.</w:t>
      </w:r>
    </w:p>
    <w:p w:rsidR="00081003" w:rsidRDefault="00594D4B">
      <w:pPr>
        <w:pStyle w:val="1"/>
        <w:spacing w:before="1"/>
      </w:pPr>
      <w:r>
        <w:rPr>
          <w:color w:val="000009"/>
        </w:rPr>
        <w:t>Работа</w:t>
      </w:r>
      <w:r>
        <w:rPr>
          <w:color w:val="000009"/>
          <w:spacing w:val="-3"/>
        </w:rPr>
        <w:t xml:space="preserve"> </w:t>
      </w:r>
      <w:r>
        <w:rPr>
          <w:color w:val="000009"/>
        </w:rPr>
        <w:t>с</w:t>
      </w:r>
      <w:r>
        <w:rPr>
          <w:color w:val="000009"/>
          <w:spacing w:val="-3"/>
        </w:rPr>
        <w:t xml:space="preserve"> </w:t>
      </w:r>
      <w:r>
        <w:rPr>
          <w:color w:val="000009"/>
          <w:spacing w:val="-2"/>
        </w:rPr>
        <w:t>информацией:</w:t>
      </w:r>
    </w:p>
    <w:p w:rsidR="00081003" w:rsidRDefault="00594D4B">
      <w:pPr>
        <w:pStyle w:val="a3"/>
        <w:spacing w:line="274" w:lineRule="exact"/>
        <w:ind w:left="1276" w:firstLine="0"/>
      </w:pPr>
      <w:r>
        <w:rPr>
          <w:color w:val="000009"/>
        </w:rPr>
        <w:t>—выбирать</w:t>
      </w:r>
      <w:r>
        <w:rPr>
          <w:color w:val="000009"/>
          <w:spacing w:val="-10"/>
        </w:rPr>
        <w:t xml:space="preserve"> </w:t>
      </w:r>
      <w:r>
        <w:rPr>
          <w:color w:val="000009"/>
        </w:rPr>
        <w:t>источник</w:t>
      </w:r>
      <w:r>
        <w:rPr>
          <w:color w:val="000009"/>
          <w:spacing w:val="-12"/>
        </w:rPr>
        <w:t xml:space="preserve"> </w:t>
      </w:r>
      <w:r>
        <w:rPr>
          <w:color w:val="000009"/>
        </w:rPr>
        <w:t>получения</w:t>
      </w:r>
      <w:r>
        <w:rPr>
          <w:color w:val="000009"/>
          <w:spacing w:val="-10"/>
        </w:rPr>
        <w:t xml:space="preserve"> </w:t>
      </w:r>
      <w:r>
        <w:rPr>
          <w:color w:val="000009"/>
          <w:spacing w:val="-2"/>
        </w:rPr>
        <w:t>информации;</w:t>
      </w:r>
    </w:p>
    <w:p w:rsidR="00081003" w:rsidRDefault="00594D4B">
      <w:pPr>
        <w:pStyle w:val="a3"/>
        <w:ind w:right="280"/>
      </w:pPr>
      <w:r>
        <w:rPr>
          <w:color w:val="000009"/>
        </w:rPr>
        <w:t>—согласно заданному алгоритму находить в предложенном источнике информацию, представленную в явном виде;</w:t>
      </w:r>
    </w:p>
    <w:p w:rsidR="00081003" w:rsidRDefault="00594D4B">
      <w:pPr>
        <w:pStyle w:val="a3"/>
        <w:ind w:right="277"/>
      </w:pPr>
      <w:r>
        <w:rPr>
          <w:color w:val="000009"/>
        </w:rPr>
        <w:t>—распознавать достоверную и недостоверную информацию самостоятельно или на основании предложенного учителем способа её проверки;</w:t>
      </w:r>
    </w:p>
    <w:p w:rsidR="00081003" w:rsidRDefault="00594D4B">
      <w:pPr>
        <w:pStyle w:val="a3"/>
        <w:ind w:right="278"/>
      </w:pPr>
      <w:r>
        <w:rPr>
          <w:color w:val="000009"/>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w:t>
      </w:r>
      <w:r>
        <w:rPr>
          <w:color w:val="000009"/>
          <w:spacing w:val="-2"/>
        </w:rPr>
        <w:t>Интернет;</w:t>
      </w:r>
    </w:p>
    <w:p w:rsidR="00081003" w:rsidRDefault="00594D4B">
      <w:pPr>
        <w:pStyle w:val="a3"/>
        <w:ind w:right="278"/>
      </w:pPr>
      <w:r>
        <w:rPr>
          <w:color w:val="000009"/>
        </w:rPr>
        <w:t>—анализировать текстовую, видео-, графическую, звуковую, информацию в соответствии с учебной задачей;</w:t>
      </w:r>
    </w:p>
    <w:p w:rsidR="00081003" w:rsidRDefault="00594D4B">
      <w:pPr>
        <w:pStyle w:val="a3"/>
        <w:spacing w:before="1"/>
        <w:ind w:right="277"/>
      </w:pPr>
      <w:r>
        <w:rPr>
          <w:color w:val="000009"/>
        </w:rPr>
        <w:t>—анализировать музыкальные тексты (акустические и</w:t>
      </w:r>
      <w:r>
        <w:rPr>
          <w:color w:val="000009"/>
          <w:spacing w:val="40"/>
        </w:rPr>
        <w:t xml:space="preserve"> </w:t>
      </w:r>
      <w:r>
        <w:rPr>
          <w:color w:val="000009"/>
        </w:rPr>
        <w:t>нотные) по предложенному учителем алгоритму;</w:t>
      </w:r>
    </w:p>
    <w:p w:rsidR="00081003" w:rsidRDefault="00594D4B">
      <w:pPr>
        <w:pStyle w:val="a3"/>
        <w:ind w:left="1276" w:firstLine="0"/>
      </w:pPr>
      <w:r>
        <w:rPr>
          <w:color w:val="000009"/>
        </w:rPr>
        <w:t>—самостоятельно</w:t>
      </w:r>
      <w:r>
        <w:rPr>
          <w:color w:val="000009"/>
          <w:spacing w:val="-9"/>
        </w:rPr>
        <w:t xml:space="preserve"> </w:t>
      </w:r>
      <w:r>
        <w:rPr>
          <w:color w:val="000009"/>
        </w:rPr>
        <w:t>создавать</w:t>
      </w:r>
      <w:r>
        <w:rPr>
          <w:color w:val="000009"/>
          <w:spacing w:val="-6"/>
        </w:rPr>
        <w:t xml:space="preserve"> </w:t>
      </w:r>
      <w:r>
        <w:rPr>
          <w:color w:val="000009"/>
        </w:rPr>
        <w:t>схемы,</w:t>
      </w:r>
      <w:r>
        <w:rPr>
          <w:color w:val="000009"/>
          <w:spacing w:val="-9"/>
        </w:rPr>
        <w:t xml:space="preserve"> </w:t>
      </w:r>
      <w:r>
        <w:rPr>
          <w:color w:val="000009"/>
        </w:rPr>
        <w:t>таблицы</w:t>
      </w:r>
      <w:r>
        <w:rPr>
          <w:color w:val="000009"/>
          <w:spacing w:val="-8"/>
        </w:rPr>
        <w:t xml:space="preserve"> </w:t>
      </w:r>
      <w:r>
        <w:rPr>
          <w:color w:val="000009"/>
        </w:rPr>
        <w:t>для</w:t>
      </w:r>
      <w:r>
        <w:rPr>
          <w:color w:val="000009"/>
          <w:spacing w:val="-8"/>
        </w:rPr>
        <w:t xml:space="preserve"> </w:t>
      </w:r>
      <w:r>
        <w:rPr>
          <w:color w:val="000009"/>
        </w:rPr>
        <w:t>представления</w:t>
      </w:r>
      <w:r>
        <w:rPr>
          <w:color w:val="000009"/>
          <w:spacing w:val="-6"/>
        </w:rPr>
        <w:t xml:space="preserve"> </w:t>
      </w:r>
      <w:r>
        <w:rPr>
          <w:color w:val="000009"/>
          <w:spacing w:val="-2"/>
        </w:rPr>
        <w:t>информации.</w:t>
      </w:r>
    </w:p>
    <w:p w:rsidR="00081003" w:rsidRDefault="00594D4B">
      <w:pPr>
        <w:pStyle w:val="1"/>
        <w:spacing w:before="4" w:line="240" w:lineRule="auto"/>
      </w:pPr>
      <w:r>
        <w:rPr>
          <w:color w:val="000009"/>
        </w:rPr>
        <w:t>Овладение</w:t>
      </w:r>
      <w:r>
        <w:rPr>
          <w:color w:val="000009"/>
          <w:spacing w:val="-15"/>
        </w:rPr>
        <w:t xml:space="preserve"> </w:t>
      </w:r>
      <w:r>
        <w:rPr>
          <w:color w:val="000009"/>
        </w:rPr>
        <w:t>универсальными</w:t>
      </w:r>
      <w:r>
        <w:rPr>
          <w:color w:val="000009"/>
          <w:spacing w:val="-10"/>
        </w:rPr>
        <w:t xml:space="preserve"> </w:t>
      </w:r>
      <w:r>
        <w:rPr>
          <w:color w:val="000009"/>
        </w:rPr>
        <w:t>коммуникативными</w:t>
      </w:r>
      <w:r>
        <w:rPr>
          <w:color w:val="000009"/>
          <w:spacing w:val="-11"/>
        </w:rPr>
        <w:t xml:space="preserve"> </w:t>
      </w:r>
      <w:r>
        <w:rPr>
          <w:color w:val="000009"/>
          <w:spacing w:val="-2"/>
        </w:rPr>
        <w:t>действиями</w:t>
      </w:r>
    </w:p>
    <w:p w:rsidR="00081003" w:rsidRDefault="00081003">
      <w:pPr>
        <w:pStyle w:val="1"/>
        <w:spacing w:line="240" w:lineRule="auto"/>
        <w:sectPr w:rsidR="00081003">
          <w:pgSz w:w="11910" w:h="16840"/>
          <w:pgMar w:top="1020" w:right="283" w:bottom="540" w:left="850" w:header="0" w:footer="355" w:gutter="0"/>
          <w:cols w:space="720"/>
        </w:sectPr>
      </w:pPr>
    </w:p>
    <w:p w:rsidR="00081003" w:rsidRDefault="00594D4B">
      <w:pPr>
        <w:spacing w:before="71" w:line="274" w:lineRule="exact"/>
        <w:ind w:left="1276"/>
        <w:rPr>
          <w:b/>
          <w:sz w:val="24"/>
        </w:rPr>
      </w:pPr>
      <w:r>
        <w:rPr>
          <w:b/>
          <w:color w:val="000009"/>
          <w:sz w:val="24"/>
        </w:rPr>
        <w:lastRenderedPageBreak/>
        <w:t>Невербальная</w:t>
      </w:r>
      <w:r>
        <w:rPr>
          <w:b/>
          <w:color w:val="000009"/>
          <w:spacing w:val="-1"/>
          <w:sz w:val="24"/>
        </w:rPr>
        <w:t xml:space="preserve"> </w:t>
      </w:r>
      <w:r>
        <w:rPr>
          <w:b/>
          <w:color w:val="000009"/>
          <w:spacing w:val="-2"/>
          <w:sz w:val="24"/>
        </w:rPr>
        <w:t>коммуникация:</w:t>
      </w:r>
    </w:p>
    <w:p w:rsidR="00081003" w:rsidRDefault="00594D4B">
      <w:pPr>
        <w:pStyle w:val="a3"/>
        <w:ind w:right="278"/>
        <w:jc w:val="left"/>
      </w:pPr>
      <w:r>
        <w:rPr>
          <w:color w:val="000009"/>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081003" w:rsidRDefault="00594D4B">
      <w:pPr>
        <w:pStyle w:val="a3"/>
        <w:ind w:left="1276" w:firstLine="0"/>
        <w:jc w:val="left"/>
      </w:pPr>
      <w:r>
        <w:rPr>
          <w:color w:val="000009"/>
        </w:rPr>
        <w:t>—выступать</w:t>
      </w:r>
      <w:r>
        <w:rPr>
          <w:color w:val="000009"/>
          <w:spacing w:val="-9"/>
        </w:rPr>
        <w:t xml:space="preserve"> </w:t>
      </w:r>
      <w:r>
        <w:rPr>
          <w:color w:val="000009"/>
        </w:rPr>
        <w:t>перед</w:t>
      </w:r>
      <w:r>
        <w:rPr>
          <w:color w:val="000009"/>
          <w:spacing w:val="-7"/>
        </w:rPr>
        <w:t xml:space="preserve"> </w:t>
      </w:r>
      <w:r>
        <w:rPr>
          <w:color w:val="000009"/>
        </w:rPr>
        <w:t>публикой</w:t>
      </w:r>
      <w:r>
        <w:rPr>
          <w:color w:val="000009"/>
          <w:spacing w:val="-7"/>
        </w:rPr>
        <w:t xml:space="preserve"> </w:t>
      </w:r>
      <w:r>
        <w:rPr>
          <w:color w:val="000009"/>
        </w:rPr>
        <w:t>в</w:t>
      </w:r>
      <w:r>
        <w:rPr>
          <w:color w:val="000009"/>
          <w:spacing w:val="-9"/>
        </w:rPr>
        <w:t xml:space="preserve"> </w:t>
      </w:r>
      <w:r>
        <w:rPr>
          <w:color w:val="000009"/>
        </w:rPr>
        <w:t>качестве</w:t>
      </w:r>
      <w:r>
        <w:rPr>
          <w:color w:val="000009"/>
          <w:spacing w:val="-8"/>
        </w:rPr>
        <w:t xml:space="preserve"> </w:t>
      </w:r>
      <w:r>
        <w:rPr>
          <w:color w:val="000009"/>
        </w:rPr>
        <w:t>исполнителя</w:t>
      </w:r>
      <w:r>
        <w:rPr>
          <w:color w:val="000009"/>
          <w:spacing w:val="-7"/>
        </w:rPr>
        <w:t xml:space="preserve"> </w:t>
      </w:r>
      <w:r>
        <w:rPr>
          <w:color w:val="000009"/>
        </w:rPr>
        <w:t>музыки</w:t>
      </w:r>
      <w:r>
        <w:rPr>
          <w:color w:val="000009"/>
          <w:spacing w:val="-6"/>
        </w:rPr>
        <w:t xml:space="preserve"> </w:t>
      </w:r>
      <w:r>
        <w:rPr>
          <w:color w:val="000009"/>
        </w:rPr>
        <w:t>(соло</w:t>
      </w:r>
      <w:r>
        <w:rPr>
          <w:color w:val="000009"/>
          <w:spacing w:val="-8"/>
        </w:rPr>
        <w:t xml:space="preserve"> </w:t>
      </w:r>
      <w:r>
        <w:rPr>
          <w:color w:val="000009"/>
        </w:rPr>
        <w:t>или</w:t>
      </w:r>
      <w:r>
        <w:rPr>
          <w:color w:val="000009"/>
          <w:spacing w:val="-7"/>
        </w:rPr>
        <w:t xml:space="preserve"> </w:t>
      </w:r>
      <w:r>
        <w:rPr>
          <w:color w:val="000009"/>
        </w:rPr>
        <w:t>в</w:t>
      </w:r>
      <w:r>
        <w:rPr>
          <w:color w:val="000009"/>
          <w:spacing w:val="-8"/>
        </w:rPr>
        <w:t xml:space="preserve"> </w:t>
      </w:r>
      <w:r>
        <w:rPr>
          <w:color w:val="000009"/>
          <w:spacing w:val="-2"/>
        </w:rPr>
        <w:t>коллективе);</w:t>
      </w:r>
    </w:p>
    <w:p w:rsidR="00081003" w:rsidRDefault="00594D4B">
      <w:pPr>
        <w:pStyle w:val="a3"/>
        <w:jc w:val="left"/>
      </w:pPr>
      <w:r>
        <w:rPr>
          <w:color w:val="000009"/>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81003" w:rsidRDefault="00594D4B">
      <w:pPr>
        <w:pStyle w:val="a3"/>
        <w:tabs>
          <w:tab w:val="left" w:pos="2791"/>
          <w:tab w:val="left" w:pos="4334"/>
          <w:tab w:val="left" w:pos="6144"/>
          <w:tab w:val="left" w:pos="8281"/>
          <w:tab w:val="left" w:pos="8607"/>
          <w:tab w:val="left" w:pos="9961"/>
        </w:tabs>
        <w:ind w:right="279"/>
        <w:jc w:val="left"/>
      </w:pPr>
      <w:r>
        <w:rPr>
          <w:color w:val="000009"/>
          <w:spacing w:val="-2"/>
        </w:rPr>
        <w:t>—осознанно</w:t>
      </w:r>
      <w:r>
        <w:rPr>
          <w:color w:val="000009"/>
        </w:rPr>
        <w:tab/>
      </w:r>
      <w:r>
        <w:rPr>
          <w:color w:val="000009"/>
          <w:spacing w:val="-2"/>
        </w:rPr>
        <w:t>пользоваться</w:t>
      </w:r>
      <w:r>
        <w:rPr>
          <w:color w:val="000009"/>
        </w:rPr>
        <w:tab/>
      </w:r>
      <w:r>
        <w:rPr>
          <w:color w:val="000009"/>
          <w:spacing w:val="-2"/>
        </w:rPr>
        <w:t>интонационной</w:t>
      </w:r>
      <w:r>
        <w:rPr>
          <w:color w:val="000009"/>
        </w:rPr>
        <w:tab/>
      </w:r>
      <w:r>
        <w:rPr>
          <w:color w:val="000009"/>
          <w:spacing w:val="-2"/>
        </w:rPr>
        <w:t>выразительностью</w:t>
      </w:r>
      <w:r>
        <w:rPr>
          <w:color w:val="000009"/>
        </w:rPr>
        <w:tab/>
      </w:r>
      <w:r>
        <w:rPr>
          <w:color w:val="000009"/>
          <w:spacing w:val="-10"/>
        </w:rPr>
        <w:t>в</w:t>
      </w:r>
      <w:r>
        <w:rPr>
          <w:color w:val="000009"/>
        </w:rPr>
        <w:tab/>
      </w:r>
      <w:r>
        <w:rPr>
          <w:color w:val="000009"/>
          <w:spacing w:val="-2"/>
        </w:rPr>
        <w:t>обыденной</w:t>
      </w:r>
      <w:r>
        <w:rPr>
          <w:color w:val="000009"/>
        </w:rPr>
        <w:tab/>
      </w:r>
      <w:r>
        <w:rPr>
          <w:color w:val="000009"/>
          <w:spacing w:val="-2"/>
        </w:rPr>
        <w:t xml:space="preserve">речи, </w:t>
      </w:r>
      <w:r>
        <w:rPr>
          <w:color w:val="000009"/>
        </w:rPr>
        <w:t>понимать культурные нормы и значение интонации в повседневном общении.</w:t>
      </w:r>
    </w:p>
    <w:p w:rsidR="00081003" w:rsidRDefault="00594D4B">
      <w:pPr>
        <w:pStyle w:val="1"/>
        <w:spacing w:before="3"/>
        <w:jc w:val="left"/>
      </w:pPr>
      <w:r>
        <w:rPr>
          <w:color w:val="000009"/>
        </w:rPr>
        <w:t>Вербальная</w:t>
      </w:r>
      <w:r>
        <w:rPr>
          <w:color w:val="000009"/>
          <w:spacing w:val="-1"/>
        </w:rPr>
        <w:t xml:space="preserve"> </w:t>
      </w:r>
      <w:r>
        <w:rPr>
          <w:color w:val="000009"/>
          <w:spacing w:val="-2"/>
        </w:rPr>
        <w:t>коммуникация:</w:t>
      </w:r>
    </w:p>
    <w:p w:rsidR="00081003" w:rsidRDefault="00594D4B">
      <w:pPr>
        <w:pStyle w:val="a3"/>
        <w:jc w:val="left"/>
      </w:pPr>
      <w:r>
        <w:rPr>
          <w:color w:val="000009"/>
        </w:rPr>
        <w:t>—воспринимать</w:t>
      </w:r>
      <w:r>
        <w:rPr>
          <w:color w:val="000009"/>
          <w:spacing w:val="-6"/>
        </w:rPr>
        <w:t xml:space="preserve"> </w:t>
      </w:r>
      <w:r>
        <w:rPr>
          <w:color w:val="000009"/>
        </w:rPr>
        <w:t>и</w:t>
      </w:r>
      <w:r>
        <w:rPr>
          <w:color w:val="000009"/>
          <w:spacing w:val="-8"/>
        </w:rPr>
        <w:t xml:space="preserve"> </w:t>
      </w:r>
      <w:r>
        <w:rPr>
          <w:color w:val="000009"/>
        </w:rPr>
        <w:t>формулировать</w:t>
      </w:r>
      <w:r>
        <w:rPr>
          <w:color w:val="000009"/>
          <w:spacing w:val="-8"/>
        </w:rPr>
        <w:t xml:space="preserve"> </w:t>
      </w:r>
      <w:r>
        <w:rPr>
          <w:color w:val="000009"/>
        </w:rPr>
        <w:t>суждения,</w:t>
      </w:r>
      <w:r>
        <w:rPr>
          <w:color w:val="000009"/>
          <w:spacing w:val="-8"/>
        </w:rPr>
        <w:t xml:space="preserve"> </w:t>
      </w:r>
      <w:r>
        <w:rPr>
          <w:color w:val="000009"/>
        </w:rPr>
        <w:t>выражать</w:t>
      </w:r>
      <w:r>
        <w:rPr>
          <w:color w:val="000009"/>
          <w:spacing w:val="-8"/>
        </w:rPr>
        <w:t xml:space="preserve"> </w:t>
      </w:r>
      <w:r>
        <w:rPr>
          <w:color w:val="000009"/>
        </w:rPr>
        <w:t>эмоции</w:t>
      </w:r>
      <w:r>
        <w:rPr>
          <w:color w:val="000009"/>
          <w:spacing w:val="-8"/>
        </w:rPr>
        <w:t xml:space="preserve"> </w:t>
      </w:r>
      <w:r>
        <w:rPr>
          <w:color w:val="000009"/>
        </w:rPr>
        <w:t>в</w:t>
      </w:r>
      <w:r>
        <w:rPr>
          <w:color w:val="000009"/>
          <w:spacing w:val="-9"/>
        </w:rPr>
        <w:t xml:space="preserve"> </w:t>
      </w:r>
      <w:r>
        <w:rPr>
          <w:color w:val="000009"/>
        </w:rPr>
        <w:t>соответствии</w:t>
      </w:r>
      <w:r>
        <w:rPr>
          <w:color w:val="000009"/>
          <w:spacing w:val="-7"/>
        </w:rPr>
        <w:t xml:space="preserve"> </w:t>
      </w:r>
      <w:r>
        <w:rPr>
          <w:color w:val="000009"/>
        </w:rPr>
        <w:t>с</w:t>
      </w:r>
      <w:r>
        <w:rPr>
          <w:color w:val="000009"/>
          <w:spacing w:val="-9"/>
        </w:rPr>
        <w:t xml:space="preserve"> </w:t>
      </w:r>
      <w:r>
        <w:rPr>
          <w:color w:val="000009"/>
        </w:rPr>
        <w:t>целями</w:t>
      </w:r>
      <w:r>
        <w:rPr>
          <w:color w:val="000009"/>
          <w:spacing w:val="-8"/>
        </w:rPr>
        <w:t xml:space="preserve"> </w:t>
      </w:r>
      <w:r>
        <w:rPr>
          <w:color w:val="000009"/>
        </w:rPr>
        <w:t>и условиями общения в знакомой среде;</w:t>
      </w:r>
    </w:p>
    <w:p w:rsidR="00081003" w:rsidRDefault="00594D4B">
      <w:pPr>
        <w:pStyle w:val="a3"/>
        <w:jc w:val="left"/>
      </w:pPr>
      <w:r>
        <w:rPr>
          <w:color w:val="000009"/>
        </w:rPr>
        <w:t>—проявлять</w:t>
      </w:r>
      <w:r>
        <w:rPr>
          <w:color w:val="000009"/>
          <w:spacing w:val="80"/>
        </w:rPr>
        <w:t xml:space="preserve"> </w:t>
      </w:r>
      <w:r>
        <w:rPr>
          <w:color w:val="000009"/>
        </w:rPr>
        <w:t>уважительное</w:t>
      </w:r>
      <w:r>
        <w:rPr>
          <w:color w:val="000009"/>
          <w:spacing w:val="80"/>
        </w:rPr>
        <w:t xml:space="preserve"> </w:t>
      </w:r>
      <w:r>
        <w:rPr>
          <w:color w:val="000009"/>
        </w:rPr>
        <w:t>отношение</w:t>
      </w:r>
      <w:r>
        <w:rPr>
          <w:color w:val="000009"/>
          <w:spacing w:val="80"/>
        </w:rPr>
        <w:t xml:space="preserve"> </w:t>
      </w:r>
      <w:r>
        <w:rPr>
          <w:color w:val="000009"/>
        </w:rPr>
        <w:t>к</w:t>
      </w:r>
      <w:r>
        <w:rPr>
          <w:color w:val="000009"/>
          <w:spacing w:val="80"/>
        </w:rPr>
        <w:t xml:space="preserve"> </w:t>
      </w:r>
      <w:r>
        <w:rPr>
          <w:color w:val="000009"/>
        </w:rPr>
        <w:t>собеседнику,</w:t>
      </w:r>
      <w:r>
        <w:rPr>
          <w:color w:val="000009"/>
          <w:spacing w:val="80"/>
        </w:rPr>
        <w:t xml:space="preserve"> </w:t>
      </w:r>
      <w:r>
        <w:rPr>
          <w:color w:val="000009"/>
        </w:rPr>
        <w:t>соблюдать</w:t>
      </w:r>
      <w:r>
        <w:rPr>
          <w:color w:val="000009"/>
          <w:spacing w:val="80"/>
        </w:rPr>
        <w:t xml:space="preserve"> </w:t>
      </w:r>
      <w:r>
        <w:rPr>
          <w:color w:val="000009"/>
        </w:rPr>
        <w:t>правила</w:t>
      </w:r>
      <w:r>
        <w:rPr>
          <w:color w:val="000009"/>
          <w:spacing w:val="80"/>
        </w:rPr>
        <w:t xml:space="preserve"> </w:t>
      </w:r>
      <w:r>
        <w:rPr>
          <w:color w:val="000009"/>
        </w:rPr>
        <w:t>ведения диалога и дискуссии;</w:t>
      </w:r>
    </w:p>
    <w:p w:rsidR="00081003" w:rsidRDefault="00594D4B">
      <w:pPr>
        <w:pStyle w:val="a3"/>
        <w:ind w:left="1276" w:firstLine="0"/>
        <w:jc w:val="left"/>
      </w:pPr>
      <w:r>
        <w:rPr>
          <w:color w:val="000009"/>
        </w:rPr>
        <w:t>—признавать</w:t>
      </w:r>
      <w:r>
        <w:rPr>
          <w:color w:val="000009"/>
          <w:spacing w:val="-11"/>
        </w:rPr>
        <w:t xml:space="preserve"> </w:t>
      </w:r>
      <w:r>
        <w:rPr>
          <w:color w:val="000009"/>
        </w:rPr>
        <w:t>возможность</w:t>
      </w:r>
      <w:r>
        <w:rPr>
          <w:color w:val="000009"/>
          <w:spacing w:val="-8"/>
        </w:rPr>
        <w:t xml:space="preserve"> </w:t>
      </w:r>
      <w:r>
        <w:rPr>
          <w:color w:val="000009"/>
        </w:rPr>
        <w:t>существования</w:t>
      </w:r>
      <w:r>
        <w:rPr>
          <w:color w:val="000009"/>
          <w:spacing w:val="-9"/>
        </w:rPr>
        <w:t xml:space="preserve"> </w:t>
      </w:r>
      <w:r>
        <w:rPr>
          <w:color w:val="000009"/>
        </w:rPr>
        <w:t>разных</w:t>
      </w:r>
      <w:r>
        <w:rPr>
          <w:color w:val="000009"/>
          <w:spacing w:val="-8"/>
        </w:rPr>
        <w:t xml:space="preserve"> </w:t>
      </w:r>
      <w:r>
        <w:rPr>
          <w:color w:val="000009"/>
        </w:rPr>
        <w:t>точек</w:t>
      </w:r>
      <w:r>
        <w:rPr>
          <w:color w:val="000009"/>
          <w:spacing w:val="-8"/>
        </w:rPr>
        <w:t xml:space="preserve"> </w:t>
      </w:r>
      <w:r>
        <w:rPr>
          <w:color w:val="000009"/>
          <w:spacing w:val="-2"/>
        </w:rPr>
        <w:t>зрения;</w:t>
      </w:r>
    </w:p>
    <w:p w:rsidR="00081003" w:rsidRDefault="00594D4B">
      <w:pPr>
        <w:pStyle w:val="a3"/>
        <w:ind w:left="1276" w:firstLine="0"/>
        <w:jc w:val="left"/>
      </w:pPr>
      <w:r>
        <w:rPr>
          <w:color w:val="000009"/>
        </w:rPr>
        <w:t>—корректно</w:t>
      </w:r>
      <w:r>
        <w:rPr>
          <w:color w:val="000009"/>
          <w:spacing w:val="-14"/>
        </w:rPr>
        <w:t xml:space="preserve"> </w:t>
      </w:r>
      <w:r>
        <w:rPr>
          <w:color w:val="000009"/>
        </w:rPr>
        <w:t>и</w:t>
      </w:r>
      <w:r>
        <w:rPr>
          <w:color w:val="000009"/>
          <w:spacing w:val="-10"/>
        </w:rPr>
        <w:t xml:space="preserve"> </w:t>
      </w:r>
      <w:r>
        <w:rPr>
          <w:color w:val="000009"/>
        </w:rPr>
        <w:t>аргументированно</w:t>
      </w:r>
      <w:r>
        <w:rPr>
          <w:color w:val="000009"/>
          <w:spacing w:val="-10"/>
        </w:rPr>
        <w:t xml:space="preserve"> </w:t>
      </w:r>
      <w:r>
        <w:rPr>
          <w:color w:val="000009"/>
        </w:rPr>
        <w:t>высказывать</w:t>
      </w:r>
      <w:r>
        <w:rPr>
          <w:color w:val="000009"/>
          <w:spacing w:val="-10"/>
        </w:rPr>
        <w:t xml:space="preserve"> </w:t>
      </w:r>
      <w:r>
        <w:rPr>
          <w:color w:val="000009"/>
        </w:rPr>
        <w:t>своё</w:t>
      </w:r>
      <w:r>
        <w:rPr>
          <w:color w:val="000009"/>
          <w:spacing w:val="-10"/>
        </w:rPr>
        <w:t xml:space="preserve"> </w:t>
      </w:r>
      <w:r>
        <w:rPr>
          <w:color w:val="000009"/>
          <w:spacing w:val="-2"/>
        </w:rPr>
        <w:t>мнение;</w:t>
      </w:r>
    </w:p>
    <w:p w:rsidR="00081003" w:rsidRDefault="00594D4B">
      <w:pPr>
        <w:pStyle w:val="a3"/>
        <w:ind w:left="1276" w:firstLine="0"/>
        <w:jc w:val="left"/>
      </w:pPr>
      <w:r>
        <w:rPr>
          <w:color w:val="000009"/>
        </w:rPr>
        <w:t>—строить</w:t>
      </w:r>
      <w:r>
        <w:rPr>
          <w:color w:val="000009"/>
          <w:spacing w:val="-5"/>
        </w:rPr>
        <w:t xml:space="preserve"> </w:t>
      </w:r>
      <w:r>
        <w:rPr>
          <w:color w:val="000009"/>
        </w:rPr>
        <w:t>речевое</w:t>
      </w:r>
      <w:r>
        <w:rPr>
          <w:color w:val="000009"/>
          <w:spacing w:val="-5"/>
        </w:rPr>
        <w:t xml:space="preserve"> </w:t>
      </w:r>
      <w:r>
        <w:rPr>
          <w:color w:val="000009"/>
        </w:rPr>
        <w:t>высказывание</w:t>
      </w:r>
      <w:r>
        <w:rPr>
          <w:color w:val="000009"/>
          <w:spacing w:val="-4"/>
        </w:rPr>
        <w:t xml:space="preserve"> </w:t>
      </w:r>
      <w:r>
        <w:rPr>
          <w:color w:val="000009"/>
        </w:rPr>
        <w:t>в</w:t>
      </w:r>
      <w:r>
        <w:rPr>
          <w:color w:val="000009"/>
          <w:spacing w:val="-4"/>
        </w:rPr>
        <w:t xml:space="preserve"> </w:t>
      </w:r>
      <w:r>
        <w:rPr>
          <w:color w:val="000009"/>
        </w:rPr>
        <w:t>соответствии</w:t>
      </w:r>
      <w:r>
        <w:rPr>
          <w:color w:val="000009"/>
          <w:spacing w:val="-2"/>
        </w:rPr>
        <w:t xml:space="preserve"> </w:t>
      </w:r>
      <w:r>
        <w:rPr>
          <w:color w:val="000009"/>
        </w:rPr>
        <w:t>с</w:t>
      </w:r>
      <w:r>
        <w:rPr>
          <w:color w:val="000009"/>
          <w:spacing w:val="-5"/>
        </w:rPr>
        <w:t xml:space="preserve"> </w:t>
      </w:r>
      <w:r>
        <w:rPr>
          <w:color w:val="000009"/>
        </w:rPr>
        <w:t>поставленной</w:t>
      </w:r>
      <w:r>
        <w:rPr>
          <w:color w:val="000009"/>
          <w:spacing w:val="-1"/>
        </w:rPr>
        <w:t xml:space="preserve"> </w:t>
      </w:r>
      <w:r>
        <w:rPr>
          <w:color w:val="000009"/>
          <w:spacing w:val="-2"/>
        </w:rPr>
        <w:t>задачей;</w:t>
      </w:r>
    </w:p>
    <w:p w:rsidR="00081003" w:rsidRDefault="00594D4B">
      <w:pPr>
        <w:pStyle w:val="a3"/>
        <w:ind w:left="1276" w:firstLine="0"/>
        <w:jc w:val="left"/>
      </w:pPr>
      <w:r>
        <w:rPr>
          <w:color w:val="000009"/>
        </w:rPr>
        <w:t>—создавать</w:t>
      </w:r>
      <w:r>
        <w:rPr>
          <w:color w:val="000009"/>
          <w:spacing w:val="-7"/>
        </w:rPr>
        <w:t xml:space="preserve"> </w:t>
      </w:r>
      <w:r>
        <w:rPr>
          <w:color w:val="000009"/>
        </w:rPr>
        <w:t>устные</w:t>
      </w:r>
      <w:r>
        <w:rPr>
          <w:color w:val="000009"/>
          <w:spacing w:val="-6"/>
        </w:rPr>
        <w:t xml:space="preserve"> </w:t>
      </w:r>
      <w:r>
        <w:rPr>
          <w:color w:val="000009"/>
        </w:rPr>
        <w:t>и</w:t>
      </w:r>
      <w:r>
        <w:rPr>
          <w:color w:val="000009"/>
          <w:spacing w:val="-6"/>
        </w:rPr>
        <w:t xml:space="preserve"> </w:t>
      </w:r>
      <w:r>
        <w:rPr>
          <w:color w:val="000009"/>
        </w:rPr>
        <w:t>письменные</w:t>
      </w:r>
      <w:r>
        <w:rPr>
          <w:color w:val="000009"/>
          <w:spacing w:val="-8"/>
        </w:rPr>
        <w:t xml:space="preserve"> </w:t>
      </w:r>
      <w:r>
        <w:rPr>
          <w:color w:val="000009"/>
        </w:rPr>
        <w:t>тексты</w:t>
      </w:r>
      <w:r>
        <w:rPr>
          <w:color w:val="000009"/>
          <w:spacing w:val="-7"/>
        </w:rPr>
        <w:t xml:space="preserve"> </w:t>
      </w:r>
      <w:r>
        <w:rPr>
          <w:color w:val="000009"/>
        </w:rPr>
        <w:t>(описание,</w:t>
      </w:r>
      <w:r>
        <w:rPr>
          <w:color w:val="000009"/>
          <w:spacing w:val="-7"/>
        </w:rPr>
        <w:t xml:space="preserve"> </w:t>
      </w:r>
      <w:r>
        <w:rPr>
          <w:color w:val="000009"/>
        </w:rPr>
        <w:t>рассуждение,</w:t>
      </w:r>
      <w:r>
        <w:rPr>
          <w:color w:val="000009"/>
          <w:spacing w:val="-5"/>
        </w:rPr>
        <w:t xml:space="preserve"> </w:t>
      </w:r>
      <w:r>
        <w:rPr>
          <w:color w:val="000009"/>
          <w:spacing w:val="-2"/>
        </w:rPr>
        <w:t>повествование);</w:t>
      </w:r>
    </w:p>
    <w:p w:rsidR="00081003" w:rsidRDefault="00594D4B">
      <w:pPr>
        <w:pStyle w:val="a3"/>
        <w:ind w:left="1276" w:firstLine="0"/>
        <w:jc w:val="left"/>
      </w:pPr>
      <w:r>
        <w:rPr>
          <w:color w:val="000009"/>
        </w:rPr>
        <w:t>—готовить</w:t>
      </w:r>
      <w:r>
        <w:rPr>
          <w:color w:val="000009"/>
          <w:spacing w:val="-14"/>
        </w:rPr>
        <w:t xml:space="preserve"> </w:t>
      </w:r>
      <w:r>
        <w:rPr>
          <w:color w:val="000009"/>
        </w:rPr>
        <w:t>небольшие</w:t>
      </w:r>
      <w:r>
        <w:rPr>
          <w:color w:val="000009"/>
          <w:spacing w:val="-11"/>
        </w:rPr>
        <w:t xml:space="preserve"> </w:t>
      </w:r>
      <w:r>
        <w:rPr>
          <w:color w:val="000009"/>
        </w:rPr>
        <w:t>публичные</w:t>
      </w:r>
      <w:r>
        <w:rPr>
          <w:color w:val="000009"/>
          <w:spacing w:val="-12"/>
        </w:rPr>
        <w:t xml:space="preserve"> </w:t>
      </w:r>
      <w:r>
        <w:rPr>
          <w:color w:val="000009"/>
          <w:spacing w:val="-2"/>
        </w:rPr>
        <w:t>выступления;</w:t>
      </w:r>
    </w:p>
    <w:p w:rsidR="00081003" w:rsidRDefault="00594D4B">
      <w:pPr>
        <w:pStyle w:val="a3"/>
        <w:ind w:left="1276" w:firstLine="0"/>
        <w:jc w:val="left"/>
      </w:pPr>
      <w:r>
        <w:rPr>
          <w:color w:val="000009"/>
        </w:rPr>
        <w:t>—подбирать</w:t>
      </w:r>
      <w:r>
        <w:rPr>
          <w:color w:val="000009"/>
          <w:spacing w:val="-11"/>
        </w:rPr>
        <w:t xml:space="preserve"> </w:t>
      </w:r>
      <w:r>
        <w:rPr>
          <w:color w:val="000009"/>
        </w:rPr>
        <w:t>иллюстративный</w:t>
      </w:r>
      <w:r>
        <w:rPr>
          <w:color w:val="000009"/>
          <w:spacing w:val="-9"/>
        </w:rPr>
        <w:t xml:space="preserve"> </w:t>
      </w:r>
      <w:r>
        <w:rPr>
          <w:color w:val="000009"/>
        </w:rPr>
        <w:t>материал</w:t>
      </w:r>
      <w:r>
        <w:rPr>
          <w:color w:val="000009"/>
          <w:spacing w:val="-8"/>
        </w:rPr>
        <w:t xml:space="preserve"> </w:t>
      </w:r>
      <w:r>
        <w:rPr>
          <w:color w:val="000009"/>
        </w:rPr>
        <w:t>(рисунки,</w:t>
      </w:r>
      <w:r>
        <w:rPr>
          <w:color w:val="000009"/>
          <w:spacing w:val="-10"/>
        </w:rPr>
        <w:t xml:space="preserve"> </w:t>
      </w:r>
      <w:r>
        <w:rPr>
          <w:color w:val="000009"/>
        </w:rPr>
        <w:t>фото,</w:t>
      </w:r>
      <w:r>
        <w:rPr>
          <w:color w:val="000009"/>
          <w:spacing w:val="-10"/>
        </w:rPr>
        <w:t xml:space="preserve"> </w:t>
      </w:r>
      <w:r>
        <w:rPr>
          <w:color w:val="000009"/>
        </w:rPr>
        <w:t>плакаты)</w:t>
      </w:r>
      <w:r>
        <w:rPr>
          <w:color w:val="000009"/>
          <w:spacing w:val="-11"/>
        </w:rPr>
        <w:t xml:space="preserve"> </w:t>
      </w:r>
      <w:r>
        <w:rPr>
          <w:color w:val="000009"/>
        </w:rPr>
        <w:t>к</w:t>
      </w:r>
      <w:r>
        <w:rPr>
          <w:color w:val="000009"/>
          <w:spacing w:val="-9"/>
        </w:rPr>
        <w:t xml:space="preserve"> </w:t>
      </w:r>
      <w:r>
        <w:rPr>
          <w:color w:val="000009"/>
        </w:rPr>
        <w:t>тексту</w:t>
      </w:r>
      <w:r>
        <w:rPr>
          <w:color w:val="000009"/>
          <w:spacing w:val="-13"/>
        </w:rPr>
        <w:t xml:space="preserve"> </w:t>
      </w:r>
      <w:r>
        <w:rPr>
          <w:color w:val="000009"/>
          <w:spacing w:val="-2"/>
        </w:rPr>
        <w:t>выступления.</w:t>
      </w:r>
    </w:p>
    <w:p w:rsidR="00081003" w:rsidRDefault="00594D4B">
      <w:pPr>
        <w:pStyle w:val="1"/>
        <w:spacing w:before="3"/>
        <w:jc w:val="left"/>
      </w:pPr>
      <w:r>
        <w:rPr>
          <w:color w:val="000009"/>
        </w:rPr>
        <w:t>Совместная</w:t>
      </w:r>
      <w:r>
        <w:rPr>
          <w:color w:val="000009"/>
          <w:spacing w:val="-8"/>
        </w:rPr>
        <w:t xml:space="preserve"> </w:t>
      </w:r>
      <w:r>
        <w:rPr>
          <w:color w:val="000009"/>
        </w:rPr>
        <w:t>деятельность</w:t>
      </w:r>
      <w:r>
        <w:rPr>
          <w:color w:val="000009"/>
          <w:spacing w:val="-7"/>
        </w:rPr>
        <w:t xml:space="preserve"> </w:t>
      </w:r>
      <w:r>
        <w:rPr>
          <w:color w:val="000009"/>
          <w:spacing w:val="-2"/>
        </w:rPr>
        <w:t>(сотрудничество):</w:t>
      </w:r>
    </w:p>
    <w:p w:rsidR="00081003" w:rsidRDefault="00594D4B">
      <w:pPr>
        <w:pStyle w:val="a3"/>
        <w:jc w:val="left"/>
      </w:pPr>
      <w:r>
        <w:rPr>
          <w:color w:val="000009"/>
        </w:rPr>
        <w:t>—стремиться</w:t>
      </w:r>
      <w:r>
        <w:rPr>
          <w:color w:val="000009"/>
          <w:spacing w:val="-1"/>
        </w:rPr>
        <w:t xml:space="preserve"> </w:t>
      </w:r>
      <w:r>
        <w:rPr>
          <w:color w:val="000009"/>
        </w:rPr>
        <w:t>к объединению усилий,</w:t>
      </w:r>
      <w:r>
        <w:rPr>
          <w:color w:val="000009"/>
          <w:spacing w:val="40"/>
        </w:rPr>
        <w:t xml:space="preserve"> </w:t>
      </w:r>
      <w:r>
        <w:rPr>
          <w:color w:val="000009"/>
        </w:rPr>
        <w:t>эмоциональной</w:t>
      </w:r>
      <w:r>
        <w:rPr>
          <w:color w:val="000009"/>
          <w:spacing w:val="40"/>
        </w:rPr>
        <w:t xml:space="preserve"> </w:t>
      </w:r>
      <w:r>
        <w:rPr>
          <w:color w:val="000009"/>
        </w:rPr>
        <w:t>эмпатии в</w:t>
      </w:r>
      <w:r>
        <w:rPr>
          <w:color w:val="000009"/>
          <w:spacing w:val="-2"/>
        </w:rPr>
        <w:t xml:space="preserve"> </w:t>
      </w:r>
      <w:r>
        <w:rPr>
          <w:color w:val="000009"/>
        </w:rPr>
        <w:t>ситуациях совместного восприятия, исполнения музыки;</w:t>
      </w:r>
    </w:p>
    <w:p w:rsidR="00081003" w:rsidRDefault="00594D4B">
      <w:pPr>
        <w:pStyle w:val="a3"/>
        <w:ind w:right="278"/>
      </w:pPr>
      <w:r>
        <w:rPr>
          <w:color w:val="000009"/>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81003" w:rsidRDefault="00594D4B">
      <w:pPr>
        <w:pStyle w:val="a3"/>
        <w:ind w:right="279"/>
      </w:pPr>
      <w:r>
        <w:rPr>
          <w:color w:val="000009"/>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1003" w:rsidRDefault="00594D4B">
      <w:pPr>
        <w:pStyle w:val="a3"/>
        <w:ind w:right="279"/>
      </w:pPr>
      <w:r>
        <w:rPr>
          <w:color w:val="000009"/>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81003" w:rsidRDefault="00594D4B">
      <w:pPr>
        <w:pStyle w:val="a3"/>
        <w:ind w:left="1276" w:firstLine="0"/>
      </w:pPr>
      <w:r>
        <w:rPr>
          <w:color w:val="000009"/>
        </w:rPr>
        <w:t>—ответственно</w:t>
      </w:r>
      <w:r>
        <w:rPr>
          <w:color w:val="000009"/>
          <w:spacing w:val="-6"/>
        </w:rPr>
        <w:t xml:space="preserve"> </w:t>
      </w:r>
      <w:r>
        <w:rPr>
          <w:color w:val="000009"/>
        </w:rPr>
        <w:t>выполнять</w:t>
      </w:r>
      <w:r>
        <w:rPr>
          <w:color w:val="000009"/>
          <w:spacing w:val="-4"/>
        </w:rPr>
        <w:t xml:space="preserve"> </w:t>
      </w:r>
      <w:r>
        <w:rPr>
          <w:color w:val="000009"/>
        </w:rPr>
        <w:t>свою</w:t>
      </w:r>
      <w:r>
        <w:rPr>
          <w:color w:val="000009"/>
          <w:spacing w:val="-5"/>
        </w:rPr>
        <w:t xml:space="preserve"> </w:t>
      </w:r>
      <w:r>
        <w:rPr>
          <w:color w:val="000009"/>
        </w:rPr>
        <w:t>часть</w:t>
      </w:r>
      <w:r>
        <w:rPr>
          <w:color w:val="000009"/>
          <w:spacing w:val="-4"/>
        </w:rPr>
        <w:t xml:space="preserve"> </w:t>
      </w:r>
      <w:r>
        <w:rPr>
          <w:color w:val="000009"/>
        </w:rPr>
        <w:t>работы;</w:t>
      </w:r>
      <w:r>
        <w:rPr>
          <w:color w:val="000009"/>
          <w:spacing w:val="-4"/>
        </w:rPr>
        <w:t xml:space="preserve"> </w:t>
      </w:r>
      <w:r>
        <w:rPr>
          <w:color w:val="000009"/>
        </w:rPr>
        <w:t>оценивать</w:t>
      </w:r>
      <w:r>
        <w:rPr>
          <w:color w:val="000009"/>
          <w:spacing w:val="-4"/>
        </w:rPr>
        <w:t xml:space="preserve"> </w:t>
      </w:r>
      <w:r>
        <w:rPr>
          <w:color w:val="000009"/>
        </w:rPr>
        <w:t>свой</w:t>
      </w:r>
      <w:r>
        <w:rPr>
          <w:color w:val="000009"/>
          <w:spacing w:val="-4"/>
        </w:rPr>
        <w:t xml:space="preserve"> </w:t>
      </w:r>
      <w:r>
        <w:rPr>
          <w:color w:val="000009"/>
        </w:rPr>
        <w:t>вклад</w:t>
      </w:r>
      <w:r>
        <w:rPr>
          <w:color w:val="000009"/>
          <w:spacing w:val="-4"/>
        </w:rPr>
        <w:t xml:space="preserve"> </w:t>
      </w:r>
      <w:r>
        <w:rPr>
          <w:color w:val="000009"/>
        </w:rPr>
        <w:t>в</w:t>
      </w:r>
      <w:r>
        <w:rPr>
          <w:color w:val="000009"/>
          <w:spacing w:val="-6"/>
        </w:rPr>
        <w:t xml:space="preserve"> </w:t>
      </w:r>
      <w:r>
        <w:rPr>
          <w:color w:val="000009"/>
        </w:rPr>
        <w:t>общий</w:t>
      </w:r>
      <w:r>
        <w:rPr>
          <w:color w:val="000009"/>
          <w:spacing w:val="-3"/>
        </w:rPr>
        <w:t xml:space="preserve"> </w:t>
      </w:r>
      <w:r>
        <w:rPr>
          <w:color w:val="000009"/>
          <w:spacing w:val="-2"/>
        </w:rPr>
        <w:t>результат;</w:t>
      </w:r>
    </w:p>
    <w:p w:rsidR="00081003" w:rsidRDefault="00594D4B">
      <w:pPr>
        <w:pStyle w:val="a3"/>
        <w:ind w:right="278"/>
      </w:pPr>
      <w:r>
        <w:rPr>
          <w:color w:val="000009"/>
        </w:rPr>
        <w:t xml:space="preserve">—выполнять совместные проектные, творческие задания с опорой на предложенные </w:t>
      </w:r>
      <w:r>
        <w:rPr>
          <w:color w:val="000009"/>
          <w:spacing w:val="-2"/>
        </w:rPr>
        <w:t>образцы.</w:t>
      </w:r>
    </w:p>
    <w:p w:rsidR="00081003" w:rsidRDefault="00594D4B">
      <w:pPr>
        <w:pStyle w:val="1"/>
        <w:spacing w:before="3" w:line="240" w:lineRule="auto"/>
        <w:ind w:right="2905"/>
        <w:jc w:val="left"/>
      </w:pPr>
      <w:r>
        <w:rPr>
          <w:color w:val="000009"/>
        </w:rPr>
        <w:t>Овладение</w:t>
      </w:r>
      <w:r>
        <w:rPr>
          <w:color w:val="000009"/>
          <w:spacing w:val="-14"/>
        </w:rPr>
        <w:t xml:space="preserve"> </w:t>
      </w:r>
      <w:r>
        <w:rPr>
          <w:color w:val="000009"/>
        </w:rPr>
        <w:t>универсальными</w:t>
      </w:r>
      <w:r>
        <w:rPr>
          <w:color w:val="000009"/>
          <w:spacing w:val="-11"/>
        </w:rPr>
        <w:t xml:space="preserve"> </w:t>
      </w:r>
      <w:r>
        <w:rPr>
          <w:color w:val="000009"/>
        </w:rPr>
        <w:t>регулятивными</w:t>
      </w:r>
      <w:r>
        <w:rPr>
          <w:color w:val="000009"/>
          <w:spacing w:val="-12"/>
        </w:rPr>
        <w:t xml:space="preserve"> </w:t>
      </w:r>
      <w:r>
        <w:rPr>
          <w:color w:val="000009"/>
        </w:rPr>
        <w:t xml:space="preserve">действиями </w:t>
      </w:r>
      <w:r>
        <w:rPr>
          <w:color w:val="000009"/>
          <w:spacing w:val="-2"/>
        </w:rPr>
        <w:t>Самоорганизация:</w:t>
      </w:r>
    </w:p>
    <w:p w:rsidR="00081003" w:rsidRDefault="00594D4B">
      <w:pPr>
        <w:pStyle w:val="a3"/>
        <w:spacing w:line="271" w:lineRule="exact"/>
        <w:ind w:left="1276" w:firstLine="0"/>
        <w:jc w:val="left"/>
      </w:pPr>
      <w:r>
        <w:rPr>
          <w:color w:val="000009"/>
        </w:rPr>
        <w:t>—планировать</w:t>
      </w:r>
      <w:r>
        <w:rPr>
          <w:color w:val="000009"/>
          <w:spacing w:val="-8"/>
        </w:rPr>
        <w:t xml:space="preserve"> </w:t>
      </w:r>
      <w:r>
        <w:rPr>
          <w:color w:val="000009"/>
        </w:rPr>
        <w:t>действия</w:t>
      </w:r>
      <w:r>
        <w:rPr>
          <w:color w:val="000009"/>
          <w:spacing w:val="-5"/>
        </w:rPr>
        <w:t xml:space="preserve"> </w:t>
      </w:r>
      <w:r>
        <w:rPr>
          <w:color w:val="000009"/>
        </w:rPr>
        <w:t>по</w:t>
      </w:r>
      <w:r>
        <w:rPr>
          <w:color w:val="000009"/>
          <w:spacing w:val="-8"/>
        </w:rPr>
        <w:t xml:space="preserve"> </w:t>
      </w:r>
      <w:r>
        <w:rPr>
          <w:color w:val="000009"/>
        </w:rPr>
        <w:t>решению</w:t>
      </w:r>
      <w:r>
        <w:rPr>
          <w:color w:val="000009"/>
          <w:spacing w:val="-3"/>
        </w:rPr>
        <w:t xml:space="preserve"> </w:t>
      </w:r>
      <w:r>
        <w:rPr>
          <w:color w:val="000009"/>
        </w:rPr>
        <w:t>учебной</w:t>
      </w:r>
      <w:r>
        <w:rPr>
          <w:color w:val="000009"/>
          <w:spacing w:val="-5"/>
        </w:rPr>
        <w:t xml:space="preserve"> </w:t>
      </w:r>
      <w:r>
        <w:rPr>
          <w:color w:val="000009"/>
        </w:rPr>
        <w:t>задачи</w:t>
      </w:r>
      <w:r>
        <w:rPr>
          <w:color w:val="000009"/>
          <w:spacing w:val="-6"/>
        </w:rPr>
        <w:t xml:space="preserve"> </w:t>
      </w:r>
      <w:r>
        <w:rPr>
          <w:color w:val="000009"/>
        </w:rPr>
        <w:t>для</w:t>
      </w:r>
      <w:r>
        <w:rPr>
          <w:color w:val="000009"/>
          <w:spacing w:val="-6"/>
        </w:rPr>
        <w:t xml:space="preserve"> </w:t>
      </w:r>
      <w:r>
        <w:rPr>
          <w:color w:val="000009"/>
        </w:rPr>
        <w:t>получения</w:t>
      </w:r>
      <w:r>
        <w:rPr>
          <w:color w:val="000009"/>
          <w:spacing w:val="-5"/>
        </w:rPr>
        <w:t xml:space="preserve"> </w:t>
      </w:r>
      <w:r>
        <w:rPr>
          <w:color w:val="000009"/>
          <w:spacing w:val="-2"/>
        </w:rPr>
        <w:t>результата;</w:t>
      </w:r>
    </w:p>
    <w:p w:rsidR="00081003" w:rsidRDefault="00594D4B">
      <w:pPr>
        <w:pStyle w:val="a3"/>
        <w:ind w:left="1276" w:firstLine="0"/>
        <w:jc w:val="left"/>
      </w:pPr>
      <w:r>
        <w:rPr>
          <w:color w:val="000009"/>
        </w:rPr>
        <w:t>—выстраивать</w:t>
      </w:r>
      <w:r>
        <w:rPr>
          <w:color w:val="000009"/>
          <w:spacing w:val="-10"/>
        </w:rPr>
        <w:t xml:space="preserve"> </w:t>
      </w:r>
      <w:r>
        <w:rPr>
          <w:color w:val="000009"/>
        </w:rPr>
        <w:t>последовательность</w:t>
      </w:r>
      <w:r>
        <w:rPr>
          <w:color w:val="000009"/>
          <w:spacing w:val="-5"/>
        </w:rPr>
        <w:t xml:space="preserve"> </w:t>
      </w:r>
      <w:r>
        <w:rPr>
          <w:color w:val="000009"/>
        </w:rPr>
        <w:t>выбранных</w:t>
      </w:r>
      <w:r>
        <w:rPr>
          <w:color w:val="000009"/>
          <w:spacing w:val="-8"/>
        </w:rPr>
        <w:t xml:space="preserve"> </w:t>
      </w:r>
      <w:r>
        <w:rPr>
          <w:color w:val="000009"/>
          <w:spacing w:val="-2"/>
        </w:rPr>
        <w:t>действий.</w:t>
      </w:r>
    </w:p>
    <w:p w:rsidR="00081003" w:rsidRDefault="00594D4B">
      <w:pPr>
        <w:pStyle w:val="1"/>
        <w:jc w:val="left"/>
      </w:pPr>
      <w:r>
        <w:rPr>
          <w:color w:val="000009"/>
          <w:spacing w:val="-2"/>
        </w:rPr>
        <w:t>Самоконтроль:</w:t>
      </w:r>
    </w:p>
    <w:p w:rsidR="00081003" w:rsidRDefault="00594D4B">
      <w:pPr>
        <w:pStyle w:val="a3"/>
        <w:spacing w:line="274" w:lineRule="exact"/>
        <w:ind w:left="1276" w:firstLine="0"/>
        <w:jc w:val="left"/>
      </w:pPr>
      <w:r>
        <w:rPr>
          <w:color w:val="000009"/>
          <w:spacing w:val="-2"/>
        </w:rPr>
        <w:t>—устанавливать</w:t>
      </w:r>
      <w:r>
        <w:rPr>
          <w:color w:val="000009"/>
          <w:spacing w:val="3"/>
        </w:rPr>
        <w:t xml:space="preserve"> </w:t>
      </w:r>
      <w:r>
        <w:rPr>
          <w:color w:val="000009"/>
          <w:spacing w:val="-2"/>
        </w:rPr>
        <w:t>причины</w:t>
      </w:r>
      <w:r>
        <w:rPr>
          <w:color w:val="000009"/>
          <w:spacing w:val="4"/>
        </w:rPr>
        <w:t xml:space="preserve"> </w:t>
      </w:r>
      <w:r>
        <w:rPr>
          <w:color w:val="000009"/>
          <w:spacing w:val="-2"/>
        </w:rPr>
        <w:t>успеха/неудач</w:t>
      </w:r>
      <w:r>
        <w:rPr>
          <w:color w:val="000009"/>
          <w:spacing w:val="8"/>
        </w:rPr>
        <w:t xml:space="preserve"> </w:t>
      </w:r>
      <w:r>
        <w:rPr>
          <w:color w:val="000009"/>
          <w:spacing w:val="-2"/>
        </w:rPr>
        <w:t>учебной</w:t>
      </w:r>
      <w:r>
        <w:rPr>
          <w:color w:val="000009"/>
          <w:spacing w:val="3"/>
        </w:rPr>
        <w:t xml:space="preserve"> </w:t>
      </w:r>
      <w:r>
        <w:rPr>
          <w:color w:val="000009"/>
          <w:spacing w:val="-2"/>
        </w:rPr>
        <w:t>деятельности;</w:t>
      </w:r>
    </w:p>
    <w:p w:rsidR="00081003" w:rsidRDefault="00594D4B">
      <w:pPr>
        <w:pStyle w:val="a3"/>
        <w:ind w:left="1276" w:firstLine="0"/>
        <w:jc w:val="left"/>
      </w:pPr>
      <w:r>
        <w:rPr>
          <w:color w:val="000009"/>
        </w:rPr>
        <w:t>—корректировать</w:t>
      </w:r>
      <w:r>
        <w:rPr>
          <w:color w:val="000009"/>
          <w:spacing w:val="-10"/>
        </w:rPr>
        <w:t xml:space="preserve"> </w:t>
      </w:r>
      <w:r>
        <w:rPr>
          <w:color w:val="000009"/>
        </w:rPr>
        <w:t>свои</w:t>
      </w:r>
      <w:r>
        <w:rPr>
          <w:color w:val="000009"/>
          <w:spacing w:val="-8"/>
        </w:rPr>
        <w:t xml:space="preserve"> </w:t>
      </w:r>
      <w:r>
        <w:rPr>
          <w:color w:val="000009"/>
        </w:rPr>
        <w:t>учебные</w:t>
      </w:r>
      <w:r>
        <w:rPr>
          <w:color w:val="000009"/>
          <w:spacing w:val="-10"/>
        </w:rPr>
        <w:t xml:space="preserve"> </w:t>
      </w:r>
      <w:r>
        <w:rPr>
          <w:color w:val="000009"/>
        </w:rPr>
        <w:t>действия</w:t>
      </w:r>
      <w:r>
        <w:rPr>
          <w:color w:val="000009"/>
          <w:spacing w:val="-8"/>
        </w:rPr>
        <w:t xml:space="preserve"> </w:t>
      </w:r>
      <w:r>
        <w:rPr>
          <w:color w:val="000009"/>
        </w:rPr>
        <w:t>для</w:t>
      </w:r>
      <w:r>
        <w:rPr>
          <w:color w:val="000009"/>
          <w:spacing w:val="-9"/>
        </w:rPr>
        <w:t xml:space="preserve"> </w:t>
      </w:r>
      <w:r>
        <w:rPr>
          <w:color w:val="000009"/>
        </w:rPr>
        <w:t>преодоления</w:t>
      </w:r>
      <w:r>
        <w:rPr>
          <w:color w:val="000009"/>
          <w:spacing w:val="-8"/>
        </w:rPr>
        <w:t xml:space="preserve"> </w:t>
      </w:r>
      <w:r>
        <w:rPr>
          <w:color w:val="000009"/>
          <w:spacing w:val="-2"/>
        </w:rPr>
        <w:t>ошибок.</w:t>
      </w:r>
    </w:p>
    <w:p w:rsidR="00081003" w:rsidRDefault="00594D4B">
      <w:pPr>
        <w:pStyle w:val="1"/>
        <w:jc w:val="left"/>
      </w:pPr>
      <w:r>
        <w:rPr>
          <w:color w:val="000009"/>
          <w:spacing w:val="-2"/>
        </w:rPr>
        <w:t>Технология</w:t>
      </w:r>
    </w:p>
    <w:p w:rsidR="00081003" w:rsidRDefault="00594D4B">
      <w:pPr>
        <w:pStyle w:val="a3"/>
        <w:ind w:right="278"/>
      </w:pPr>
      <w:r>
        <w:rPr>
          <w:color w:val="000009"/>
        </w:rPr>
        <w:t>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w:t>
      </w:r>
      <w:r>
        <w:rPr>
          <w:color w:val="000009"/>
          <w:spacing w:val="-11"/>
        </w:rPr>
        <w:t xml:space="preserve"> </w:t>
      </w:r>
      <w:r>
        <w:rPr>
          <w:color w:val="000009"/>
        </w:rPr>
        <w:t>достижения</w:t>
      </w:r>
      <w:r>
        <w:rPr>
          <w:color w:val="000009"/>
          <w:spacing w:val="-12"/>
        </w:rPr>
        <w:t xml:space="preserve"> </w:t>
      </w:r>
      <w:r>
        <w:rPr>
          <w:color w:val="000009"/>
        </w:rPr>
        <w:t>результата)</w:t>
      </w:r>
      <w:r>
        <w:rPr>
          <w:color w:val="000009"/>
          <w:spacing w:val="-9"/>
        </w:rPr>
        <w:t xml:space="preserve"> </w:t>
      </w:r>
      <w:r>
        <w:rPr>
          <w:color w:val="000009"/>
        </w:rPr>
        <w:t>-</w:t>
      </w:r>
      <w:r>
        <w:rPr>
          <w:color w:val="000009"/>
          <w:spacing w:val="-10"/>
        </w:rPr>
        <w:t xml:space="preserve"> </w:t>
      </w:r>
      <w:r>
        <w:rPr>
          <w:color w:val="000009"/>
        </w:rPr>
        <w:t>с</w:t>
      </w:r>
      <w:r>
        <w:rPr>
          <w:color w:val="000009"/>
          <w:spacing w:val="-8"/>
        </w:rPr>
        <w:t xml:space="preserve"> </w:t>
      </w:r>
      <w:r>
        <w:rPr>
          <w:color w:val="000009"/>
        </w:rPr>
        <w:t>учетом</w:t>
      </w:r>
      <w:r>
        <w:rPr>
          <w:color w:val="000009"/>
          <w:spacing w:val="-10"/>
        </w:rPr>
        <w:t xml:space="preserve"> </w:t>
      </w:r>
      <w:r>
        <w:rPr>
          <w:color w:val="000009"/>
        </w:rPr>
        <w:t>индивидуальных</w:t>
      </w:r>
      <w:r>
        <w:rPr>
          <w:color w:val="000009"/>
          <w:spacing w:val="-8"/>
        </w:rPr>
        <w:t xml:space="preserve"> </w:t>
      </w:r>
      <w:r>
        <w:rPr>
          <w:color w:val="000009"/>
        </w:rPr>
        <w:t>особенностей</w:t>
      </w:r>
      <w:r>
        <w:rPr>
          <w:color w:val="000009"/>
          <w:spacing w:val="-9"/>
        </w:rPr>
        <w:t xml:space="preserve"> </w:t>
      </w:r>
      <w:r>
        <w:rPr>
          <w:color w:val="000009"/>
        </w:rPr>
        <w:t>психофизического развития и речевых возможностей каждого обучающегося с ТНР.</w:t>
      </w:r>
    </w:p>
    <w:p w:rsidR="00081003" w:rsidRDefault="00594D4B">
      <w:pPr>
        <w:pStyle w:val="1"/>
        <w:spacing w:before="2" w:line="275" w:lineRule="exact"/>
      </w:pPr>
      <w:r>
        <w:rPr>
          <w:color w:val="000009"/>
        </w:rPr>
        <w:t>Познавательные</w:t>
      </w:r>
      <w:r>
        <w:rPr>
          <w:color w:val="000009"/>
          <w:spacing w:val="-15"/>
        </w:rPr>
        <w:t xml:space="preserve"> </w:t>
      </w:r>
      <w:r>
        <w:rPr>
          <w:color w:val="000009"/>
          <w:spacing w:val="-4"/>
        </w:rPr>
        <w:t>УУД:</w:t>
      </w:r>
    </w:p>
    <w:p w:rsidR="00081003" w:rsidRDefault="00594D4B">
      <w:pPr>
        <w:pStyle w:val="a4"/>
        <w:numPr>
          <w:ilvl w:val="1"/>
          <w:numId w:val="43"/>
        </w:numPr>
        <w:tabs>
          <w:tab w:val="left" w:pos="1982"/>
        </w:tabs>
        <w:spacing w:before="1" w:line="237" w:lineRule="auto"/>
        <w:ind w:right="279" w:firstLine="707"/>
        <w:rPr>
          <w:sz w:val="24"/>
        </w:rPr>
      </w:pPr>
      <w:r>
        <w:rPr>
          <w:sz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spacing w:val="-2"/>
          <w:sz w:val="24"/>
        </w:rPr>
        <w:t>высказываниях;</w:t>
      </w:r>
    </w:p>
    <w:p w:rsidR="00081003" w:rsidRDefault="00594D4B">
      <w:pPr>
        <w:pStyle w:val="a4"/>
        <w:numPr>
          <w:ilvl w:val="1"/>
          <w:numId w:val="43"/>
        </w:numPr>
        <w:tabs>
          <w:tab w:val="left" w:pos="1982"/>
        </w:tabs>
        <w:spacing w:before="8" w:line="237" w:lineRule="auto"/>
        <w:ind w:right="278" w:firstLine="707"/>
        <w:rPr>
          <w:sz w:val="24"/>
        </w:rPr>
      </w:pPr>
      <w:r>
        <w:rPr>
          <w:sz w:val="24"/>
        </w:rPr>
        <w:t>осуществлять анализ объектов и изделий с выделением существенных и несущественных признаков;</w:t>
      </w:r>
    </w:p>
    <w:p w:rsidR="00081003" w:rsidRDefault="00081003">
      <w:pPr>
        <w:pStyle w:val="a4"/>
        <w:spacing w:line="237" w:lineRule="auto"/>
        <w:rPr>
          <w:sz w:val="24"/>
        </w:rPr>
        <w:sectPr w:rsidR="00081003">
          <w:pgSz w:w="11910" w:h="16840"/>
          <w:pgMar w:top="1040" w:right="283" w:bottom="540" w:left="850" w:header="0" w:footer="355" w:gutter="0"/>
          <w:cols w:space="720"/>
        </w:sectPr>
      </w:pPr>
    </w:p>
    <w:p w:rsidR="00081003" w:rsidRDefault="00594D4B">
      <w:pPr>
        <w:pStyle w:val="a4"/>
        <w:numPr>
          <w:ilvl w:val="1"/>
          <w:numId w:val="43"/>
        </w:numPr>
        <w:tabs>
          <w:tab w:val="left" w:pos="1983"/>
        </w:tabs>
        <w:spacing w:before="88"/>
        <w:ind w:left="1983" w:hanging="707"/>
        <w:rPr>
          <w:sz w:val="24"/>
        </w:rPr>
      </w:pPr>
      <w:r>
        <w:rPr>
          <w:sz w:val="24"/>
        </w:rPr>
        <w:lastRenderedPageBreak/>
        <w:t>сравнивать</w:t>
      </w:r>
      <w:r>
        <w:rPr>
          <w:spacing w:val="-4"/>
          <w:sz w:val="24"/>
        </w:rPr>
        <w:t xml:space="preserve"> </w:t>
      </w:r>
      <w:r>
        <w:rPr>
          <w:sz w:val="24"/>
        </w:rPr>
        <w:t>группы</w:t>
      </w:r>
      <w:r>
        <w:rPr>
          <w:spacing w:val="-3"/>
          <w:sz w:val="24"/>
        </w:rPr>
        <w:t xml:space="preserve"> </w:t>
      </w:r>
      <w:r>
        <w:rPr>
          <w:sz w:val="24"/>
        </w:rPr>
        <w:t>объектов/изделий,</w:t>
      </w:r>
      <w:r>
        <w:rPr>
          <w:spacing w:val="-1"/>
          <w:sz w:val="24"/>
        </w:rPr>
        <w:t xml:space="preserve"> </w:t>
      </w:r>
      <w:r>
        <w:rPr>
          <w:sz w:val="24"/>
        </w:rPr>
        <w:t>выделять</w:t>
      </w:r>
      <w:r>
        <w:rPr>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4"/>
          <w:sz w:val="24"/>
        </w:rPr>
        <w:t xml:space="preserve"> </w:t>
      </w:r>
      <w:r>
        <w:rPr>
          <w:sz w:val="24"/>
        </w:rPr>
        <w:t>и</w:t>
      </w:r>
      <w:r>
        <w:rPr>
          <w:spacing w:val="-2"/>
          <w:sz w:val="24"/>
        </w:rPr>
        <w:t xml:space="preserve"> различия;</w:t>
      </w:r>
    </w:p>
    <w:p w:rsidR="00081003" w:rsidRDefault="00594D4B">
      <w:pPr>
        <w:pStyle w:val="a4"/>
        <w:numPr>
          <w:ilvl w:val="1"/>
          <w:numId w:val="43"/>
        </w:numPr>
        <w:tabs>
          <w:tab w:val="left" w:pos="1982"/>
        </w:tabs>
        <w:spacing w:before="4" w:line="237" w:lineRule="auto"/>
        <w:ind w:right="280" w:firstLine="707"/>
        <w:rPr>
          <w:sz w:val="24"/>
        </w:rPr>
      </w:pPr>
      <w:r>
        <w:rPr>
          <w:sz w:val="24"/>
        </w:rPr>
        <w:t>делать обобщения (технико-технологического и декоративно-художественного характера) по изучаемой тематике;</w:t>
      </w:r>
    </w:p>
    <w:p w:rsidR="00081003" w:rsidRDefault="00594D4B">
      <w:pPr>
        <w:pStyle w:val="a4"/>
        <w:numPr>
          <w:ilvl w:val="1"/>
          <w:numId w:val="43"/>
        </w:numPr>
        <w:tabs>
          <w:tab w:val="left" w:pos="1982"/>
        </w:tabs>
        <w:spacing w:before="5" w:line="237" w:lineRule="auto"/>
        <w:ind w:right="278" w:firstLine="707"/>
        <w:rPr>
          <w:sz w:val="24"/>
        </w:rPr>
      </w:pPr>
      <w:r>
        <w:rPr>
          <w:sz w:val="24"/>
        </w:rPr>
        <w:t>использовать схемы, модели и простейшие чертежи в собственной практической творческой деятельности;</w:t>
      </w:r>
    </w:p>
    <w:p w:rsidR="00081003" w:rsidRDefault="00594D4B">
      <w:pPr>
        <w:pStyle w:val="a4"/>
        <w:numPr>
          <w:ilvl w:val="1"/>
          <w:numId w:val="43"/>
        </w:numPr>
        <w:tabs>
          <w:tab w:val="left" w:pos="1982"/>
        </w:tabs>
        <w:spacing w:before="4" w:line="237" w:lineRule="auto"/>
        <w:ind w:right="278" w:firstLine="707"/>
        <w:rPr>
          <w:sz w:val="24"/>
        </w:rPr>
      </w:pPr>
      <w:r>
        <w:rPr>
          <w:sz w:val="24"/>
        </w:rPr>
        <w:t>комбинировать и использовать освоенные технологии при изготовлении изделий</w:t>
      </w:r>
      <w:r>
        <w:rPr>
          <w:spacing w:val="80"/>
          <w:sz w:val="24"/>
        </w:rPr>
        <w:t xml:space="preserve"> </w:t>
      </w:r>
      <w:r>
        <w:rPr>
          <w:sz w:val="24"/>
        </w:rPr>
        <w:t>в соответствии с технической, технологической или декоративно-художественной задачей;</w:t>
      </w:r>
    </w:p>
    <w:p w:rsidR="00081003" w:rsidRDefault="00594D4B">
      <w:pPr>
        <w:pStyle w:val="a4"/>
        <w:numPr>
          <w:ilvl w:val="1"/>
          <w:numId w:val="43"/>
        </w:numPr>
        <w:tabs>
          <w:tab w:val="left" w:pos="1982"/>
        </w:tabs>
        <w:spacing w:before="5" w:line="237" w:lineRule="auto"/>
        <w:ind w:right="279" w:firstLine="707"/>
        <w:rPr>
          <w:sz w:val="24"/>
        </w:rPr>
      </w:pPr>
      <w:r>
        <w:rPr>
          <w:sz w:val="24"/>
        </w:rPr>
        <w:t>понимать необходимость поиска новых технологий на основе изучения объектов</w:t>
      </w:r>
      <w:r>
        <w:rPr>
          <w:spacing w:val="40"/>
          <w:sz w:val="24"/>
        </w:rPr>
        <w:t xml:space="preserve"> </w:t>
      </w:r>
      <w:r>
        <w:rPr>
          <w:sz w:val="24"/>
        </w:rPr>
        <w:t xml:space="preserve">и законов природы, доступного исторического и современного опыта технологической </w:t>
      </w:r>
      <w:r>
        <w:rPr>
          <w:spacing w:val="-2"/>
          <w:sz w:val="24"/>
        </w:rPr>
        <w:t>деятельности.</w:t>
      </w:r>
    </w:p>
    <w:p w:rsidR="00081003" w:rsidRDefault="00594D4B">
      <w:pPr>
        <w:pStyle w:val="1"/>
        <w:spacing w:before="7" w:line="275" w:lineRule="exact"/>
      </w:pPr>
      <w:r>
        <w:rPr>
          <w:color w:val="000009"/>
        </w:rPr>
        <w:t>Работа</w:t>
      </w:r>
      <w:r>
        <w:rPr>
          <w:color w:val="000009"/>
          <w:spacing w:val="-3"/>
        </w:rPr>
        <w:t xml:space="preserve"> </w:t>
      </w:r>
      <w:r>
        <w:rPr>
          <w:color w:val="000009"/>
        </w:rPr>
        <w:t>с</w:t>
      </w:r>
      <w:r>
        <w:rPr>
          <w:color w:val="000009"/>
          <w:spacing w:val="-3"/>
        </w:rPr>
        <w:t xml:space="preserve"> </w:t>
      </w:r>
      <w:r>
        <w:rPr>
          <w:color w:val="000009"/>
          <w:spacing w:val="-2"/>
        </w:rPr>
        <w:t>информацией:</w:t>
      </w:r>
    </w:p>
    <w:p w:rsidR="00081003" w:rsidRDefault="00594D4B">
      <w:pPr>
        <w:pStyle w:val="a4"/>
        <w:numPr>
          <w:ilvl w:val="1"/>
          <w:numId w:val="43"/>
        </w:numPr>
        <w:tabs>
          <w:tab w:val="left" w:pos="1982"/>
        </w:tabs>
        <w:spacing w:before="1" w:line="237" w:lineRule="auto"/>
        <w:ind w:right="276" w:firstLine="707"/>
        <w:rPr>
          <w:sz w:val="24"/>
        </w:rPr>
      </w:pPr>
      <w:r>
        <w:rPr>
          <w:sz w:val="24"/>
        </w:rPr>
        <w:t>осуществлять поиск необходимой для выполнения работы информации в</w:t>
      </w:r>
      <w:r>
        <w:rPr>
          <w:spacing w:val="40"/>
          <w:sz w:val="24"/>
        </w:rPr>
        <w:t xml:space="preserve"> </w:t>
      </w:r>
      <w:r>
        <w:rPr>
          <w:sz w:val="24"/>
        </w:rPr>
        <w:t>учебнике и других доступных источниках, анализировать её и отбирать в соответствии с решаемой задачей;</w:t>
      </w:r>
    </w:p>
    <w:p w:rsidR="00081003" w:rsidRDefault="00594D4B">
      <w:pPr>
        <w:pStyle w:val="a4"/>
        <w:numPr>
          <w:ilvl w:val="1"/>
          <w:numId w:val="43"/>
        </w:numPr>
        <w:tabs>
          <w:tab w:val="left" w:pos="1982"/>
        </w:tabs>
        <w:spacing w:before="6"/>
        <w:ind w:right="279" w:firstLine="707"/>
        <w:rPr>
          <w:sz w:val="24"/>
        </w:rPr>
      </w:pPr>
      <w:r>
        <w:rPr>
          <w:sz w:val="24"/>
        </w:rPr>
        <w:t>анализировать и использовать знаково-символические средства представления информации</w:t>
      </w:r>
      <w:r>
        <w:rPr>
          <w:spacing w:val="-1"/>
          <w:sz w:val="24"/>
        </w:rPr>
        <w:t xml:space="preserve"> </w:t>
      </w:r>
      <w:r>
        <w:rPr>
          <w:sz w:val="24"/>
        </w:rPr>
        <w:t>для</w:t>
      </w:r>
      <w:r>
        <w:rPr>
          <w:spacing w:val="-1"/>
          <w:sz w:val="24"/>
        </w:rPr>
        <w:t xml:space="preserve"> </w:t>
      </w:r>
      <w:r>
        <w:rPr>
          <w:sz w:val="24"/>
        </w:rPr>
        <w:t>решения задач</w:t>
      </w:r>
      <w:r>
        <w:rPr>
          <w:spacing w:val="-1"/>
          <w:sz w:val="24"/>
        </w:rPr>
        <w:t xml:space="preserve"> </w:t>
      </w:r>
      <w:r>
        <w:rPr>
          <w:sz w:val="24"/>
        </w:rPr>
        <w:t>в умственной</w:t>
      </w:r>
      <w:r>
        <w:rPr>
          <w:spacing w:val="-1"/>
          <w:sz w:val="24"/>
        </w:rPr>
        <w:t xml:space="preserve"> </w:t>
      </w:r>
      <w:r>
        <w:rPr>
          <w:sz w:val="24"/>
        </w:rPr>
        <w:t>и материализованной</w:t>
      </w:r>
      <w:r>
        <w:rPr>
          <w:spacing w:val="-1"/>
          <w:sz w:val="24"/>
        </w:rPr>
        <w:t xml:space="preserve"> </w:t>
      </w:r>
      <w:r>
        <w:rPr>
          <w:sz w:val="24"/>
        </w:rPr>
        <w:t>форме; выполнять</w:t>
      </w:r>
      <w:r>
        <w:rPr>
          <w:spacing w:val="-1"/>
          <w:sz w:val="24"/>
        </w:rPr>
        <w:t xml:space="preserve"> </w:t>
      </w:r>
      <w:r>
        <w:rPr>
          <w:sz w:val="24"/>
        </w:rPr>
        <w:t>действия моделирования, работать с моделями;</w:t>
      </w:r>
    </w:p>
    <w:p w:rsidR="00081003" w:rsidRDefault="00594D4B">
      <w:pPr>
        <w:pStyle w:val="a4"/>
        <w:numPr>
          <w:ilvl w:val="1"/>
          <w:numId w:val="43"/>
        </w:numPr>
        <w:tabs>
          <w:tab w:val="left" w:pos="1982"/>
        </w:tabs>
        <w:spacing w:before="1"/>
        <w:ind w:right="276" w:firstLine="707"/>
        <w:rPr>
          <w:sz w:val="24"/>
        </w:rPr>
      </w:pPr>
      <w:r>
        <w:rPr>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081003" w:rsidRDefault="00594D4B">
      <w:pPr>
        <w:pStyle w:val="a4"/>
        <w:numPr>
          <w:ilvl w:val="1"/>
          <w:numId w:val="43"/>
        </w:numPr>
        <w:tabs>
          <w:tab w:val="left" w:pos="1982"/>
        </w:tabs>
        <w:spacing w:before="1" w:line="237" w:lineRule="auto"/>
        <w:ind w:right="280" w:firstLine="707"/>
        <w:rPr>
          <w:sz w:val="24"/>
        </w:rPr>
      </w:pPr>
      <w:r>
        <w:rPr>
          <w:sz w:val="24"/>
        </w:rPr>
        <w:t>следовать при выполнении работы инструкциям учителя или представленным в других информационных источниках.</w:t>
      </w:r>
    </w:p>
    <w:p w:rsidR="00081003" w:rsidRDefault="00594D4B">
      <w:pPr>
        <w:pStyle w:val="1"/>
        <w:spacing w:line="275" w:lineRule="exact"/>
      </w:pPr>
      <w:r>
        <w:rPr>
          <w:color w:val="000009"/>
          <w:spacing w:val="-2"/>
        </w:rPr>
        <w:t>Коммуникативные</w:t>
      </w:r>
      <w:r>
        <w:rPr>
          <w:color w:val="000009"/>
          <w:spacing w:val="-3"/>
        </w:rPr>
        <w:t xml:space="preserve"> </w:t>
      </w:r>
      <w:r>
        <w:rPr>
          <w:color w:val="000009"/>
          <w:spacing w:val="-4"/>
        </w:rPr>
        <w:t>УУД:</w:t>
      </w:r>
    </w:p>
    <w:p w:rsidR="00081003" w:rsidRDefault="00594D4B">
      <w:pPr>
        <w:pStyle w:val="a4"/>
        <w:numPr>
          <w:ilvl w:val="1"/>
          <w:numId w:val="43"/>
        </w:numPr>
        <w:tabs>
          <w:tab w:val="left" w:pos="1982"/>
        </w:tabs>
        <w:spacing w:before="1" w:line="237" w:lineRule="auto"/>
        <w:ind w:right="275" w:firstLine="707"/>
        <w:rPr>
          <w:sz w:val="24"/>
        </w:rPr>
      </w:pPr>
      <w:r>
        <w:rPr>
          <w:sz w:val="24"/>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81003" w:rsidRDefault="00594D4B">
      <w:pPr>
        <w:pStyle w:val="a4"/>
        <w:numPr>
          <w:ilvl w:val="1"/>
          <w:numId w:val="43"/>
        </w:numPr>
        <w:tabs>
          <w:tab w:val="left" w:pos="1982"/>
        </w:tabs>
        <w:spacing w:before="8" w:line="237" w:lineRule="auto"/>
        <w:ind w:right="281" w:firstLine="707"/>
        <w:rPr>
          <w:sz w:val="24"/>
        </w:rPr>
      </w:pPr>
      <w:r>
        <w:rPr>
          <w:sz w:val="24"/>
        </w:rPr>
        <w:t>создавать тексты-описания на основе наблюдений (рассматривания) изделий декоративно-прикладного искусства народов россии;</w:t>
      </w:r>
    </w:p>
    <w:p w:rsidR="00081003" w:rsidRDefault="00594D4B">
      <w:pPr>
        <w:pStyle w:val="a4"/>
        <w:numPr>
          <w:ilvl w:val="1"/>
          <w:numId w:val="43"/>
        </w:numPr>
        <w:tabs>
          <w:tab w:val="left" w:pos="1982"/>
        </w:tabs>
        <w:spacing w:before="4" w:line="237" w:lineRule="auto"/>
        <w:ind w:right="277" w:firstLine="707"/>
        <w:rPr>
          <w:sz w:val="24"/>
        </w:rPr>
      </w:pPr>
      <w:r>
        <w:rPr>
          <w:sz w:val="24"/>
        </w:rPr>
        <w:t>строить рассуждения о связях природного и предметного мира,</w:t>
      </w:r>
      <w:r>
        <w:rPr>
          <w:spacing w:val="-1"/>
          <w:sz w:val="24"/>
        </w:rPr>
        <w:t xml:space="preserve"> </w:t>
      </w:r>
      <w:r>
        <w:rPr>
          <w:sz w:val="24"/>
        </w:rPr>
        <w:t>простые</w:t>
      </w:r>
      <w:r>
        <w:rPr>
          <w:spacing w:val="-2"/>
          <w:sz w:val="24"/>
        </w:rPr>
        <w:t xml:space="preserve"> </w:t>
      </w:r>
      <w:r>
        <w:rPr>
          <w:sz w:val="24"/>
        </w:rPr>
        <w:t>суждения (небольшие тексты) об объекте, его строении, свойствах и способах создания;</w:t>
      </w:r>
    </w:p>
    <w:p w:rsidR="00081003" w:rsidRDefault="00594D4B">
      <w:pPr>
        <w:pStyle w:val="a4"/>
        <w:numPr>
          <w:ilvl w:val="1"/>
          <w:numId w:val="43"/>
        </w:numPr>
        <w:tabs>
          <w:tab w:val="left" w:pos="1983"/>
        </w:tabs>
        <w:spacing w:before="2"/>
        <w:ind w:left="1983" w:hanging="707"/>
        <w:rPr>
          <w:sz w:val="24"/>
        </w:rPr>
      </w:pPr>
      <w:r>
        <w:rPr>
          <w:sz w:val="24"/>
        </w:rPr>
        <w:t>объяснять</w:t>
      </w:r>
      <w:r>
        <w:rPr>
          <w:spacing w:val="-7"/>
          <w:sz w:val="24"/>
        </w:rPr>
        <w:t xml:space="preserve"> </w:t>
      </w:r>
      <w:r>
        <w:rPr>
          <w:sz w:val="24"/>
        </w:rPr>
        <w:t>последовательность</w:t>
      </w:r>
      <w:r>
        <w:rPr>
          <w:spacing w:val="-2"/>
          <w:sz w:val="24"/>
        </w:rPr>
        <w:t xml:space="preserve"> </w:t>
      </w:r>
      <w:r>
        <w:rPr>
          <w:sz w:val="24"/>
        </w:rPr>
        <w:t>совершаемых</w:t>
      </w:r>
      <w:r>
        <w:rPr>
          <w:spacing w:val="-2"/>
          <w:sz w:val="24"/>
        </w:rPr>
        <w:t xml:space="preserve"> </w:t>
      </w:r>
      <w:r>
        <w:rPr>
          <w:sz w:val="24"/>
        </w:rPr>
        <w:t>действий</w:t>
      </w:r>
      <w:r>
        <w:rPr>
          <w:spacing w:val="-3"/>
          <w:sz w:val="24"/>
        </w:rPr>
        <w:t xml:space="preserve"> </w:t>
      </w:r>
      <w:r>
        <w:rPr>
          <w:sz w:val="24"/>
        </w:rPr>
        <w:t>при</w:t>
      </w:r>
      <w:r>
        <w:rPr>
          <w:spacing w:val="-3"/>
          <w:sz w:val="24"/>
        </w:rPr>
        <w:t xml:space="preserve"> </w:t>
      </w:r>
      <w:r>
        <w:rPr>
          <w:sz w:val="24"/>
        </w:rPr>
        <w:t>создании</w:t>
      </w:r>
      <w:r>
        <w:rPr>
          <w:spacing w:val="-2"/>
          <w:sz w:val="24"/>
        </w:rPr>
        <w:t xml:space="preserve"> изделия.</w:t>
      </w:r>
    </w:p>
    <w:p w:rsidR="00081003" w:rsidRDefault="00594D4B">
      <w:pPr>
        <w:pStyle w:val="1"/>
        <w:spacing w:before="2" w:line="275" w:lineRule="exact"/>
      </w:pPr>
      <w:r>
        <w:rPr>
          <w:color w:val="000009"/>
        </w:rPr>
        <w:t>Регулятивные</w:t>
      </w:r>
      <w:r>
        <w:rPr>
          <w:color w:val="000009"/>
          <w:spacing w:val="-14"/>
        </w:rPr>
        <w:t xml:space="preserve"> </w:t>
      </w:r>
      <w:r>
        <w:rPr>
          <w:color w:val="000009"/>
          <w:spacing w:val="-4"/>
        </w:rPr>
        <w:t>УУД:</w:t>
      </w:r>
    </w:p>
    <w:p w:rsidR="00081003" w:rsidRDefault="00594D4B">
      <w:pPr>
        <w:pStyle w:val="a4"/>
        <w:numPr>
          <w:ilvl w:val="1"/>
          <w:numId w:val="43"/>
        </w:numPr>
        <w:tabs>
          <w:tab w:val="left" w:pos="1984"/>
          <w:tab w:val="left" w:pos="3564"/>
          <w:tab w:val="left" w:pos="5448"/>
          <w:tab w:val="left" w:pos="6228"/>
          <w:tab w:val="left" w:pos="7184"/>
          <w:tab w:val="left" w:pos="8677"/>
          <w:tab w:val="left" w:pos="9853"/>
        </w:tabs>
        <w:ind w:right="282" w:firstLine="707"/>
        <w:jc w:val="left"/>
        <w:rPr>
          <w:sz w:val="24"/>
        </w:rPr>
      </w:pPr>
      <w:r>
        <w:rPr>
          <w:spacing w:val="-2"/>
          <w:sz w:val="24"/>
        </w:rPr>
        <w:t>рационально</w:t>
      </w:r>
      <w:r>
        <w:rPr>
          <w:sz w:val="24"/>
        </w:rPr>
        <w:tab/>
      </w:r>
      <w:r>
        <w:rPr>
          <w:spacing w:val="-2"/>
          <w:sz w:val="24"/>
        </w:rPr>
        <w:t>организовывать</w:t>
      </w:r>
      <w:r>
        <w:rPr>
          <w:sz w:val="24"/>
        </w:rPr>
        <w:tab/>
      </w:r>
      <w:r>
        <w:rPr>
          <w:spacing w:val="-4"/>
          <w:sz w:val="24"/>
        </w:rPr>
        <w:t>свою</w:t>
      </w:r>
      <w:r>
        <w:rPr>
          <w:sz w:val="24"/>
        </w:rPr>
        <w:tab/>
      </w:r>
      <w:r>
        <w:rPr>
          <w:spacing w:val="-2"/>
          <w:sz w:val="24"/>
        </w:rPr>
        <w:t>работу</w:t>
      </w:r>
      <w:r>
        <w:rPr>
          <w:sz w:val="24"/>
        </w:rPr>
        <w:tab/>
      </w:r>
      <w:r>
        <w:rPr>
          <w:spacing w:val="-2"/>
          <w:sz w:val="24"/>
        </w:rPr>
        <w:t>(подготовка</w:t>
      </w:r>
      <w:r>
        <w:rPr>
          <w:sz w:val="24"/>
        </w:rPr>
        <w:tab/>
      </w:r>
      <w:r>
        <w:rPr>
          <w:spacing w:val="-2"/>
          <w:sz w:val="24"/>
        </w:rPr>
        <w:t>рабочего</w:t>
      </w:r>
      <w:r>
        <w:rPr>
          <w:sz w:val="24"/>
        </w:rPr>
        <w:tab/>
      </w:r>
      <w:r>
        <w:rPr>
          <w:spacing w:val="-2"/>
          <w:sz w:val="24"/>
        </w:rPr>
        <w:t xml:space="preserve">места, </w:t>
      </w:r>
      <w:r>
        <w:rPr>
          <w:sz w:val="24"/>
        </w:rPr>
        <w:t>поддержание и наведение порядка, уборка после работы);</w:t>
      </w:r>
    </w:p>
    <w:p w:rsidR="00081003" w:rsidRDefault="00594D4B">
      <w:pPr>
        <w:pStyle w:val="a4"/>
        <w:numPr>
          <w:ilvl w:val="1"/>
          <w:numId w:val="43"/>
        </w:numPr>
        <w:tabs>
          <w:tab w:val="left" w:pos="1984"/>
        </w:tabs>
        <w:spacing w:line="293" w:lineRule="exact"/>
        <w:ind w:left="1984"/>
        <w:jc w:val="left"/>
        <w:rPr>
          <w:sz w:val="24"/>
        </w:rPr>
      </w:pPr>
      <w:r>
        <w:rPr>
          <w:sz w:val="24"/>
        </w:rPr>
        <w:t>выполнять</w:t>
      </w:r>
      <w:r>
        <w:rPr>
          <w:spacing w:val="-7"/>
          <w:sz w:val="24"/>
        </w:rPr>
        <w:t xml:space="preserve"> </w:t>
      </w:r>
      <w:r>
        <w:rPr>
          <w:sz w:val="24"/>
        </w:rPr>
        <w:t>правила</w:t>
      </w:r>
      <w:r>
        <w:rPr>
          <w:spacing w:val="-4"/>
          <w:sz w:val="24"/>
        </w:rPr>
        <w:t xml:space="preserve"> </w:t>
      </w:r>
      <w:r>
        <w:rPr>
          <w:sz w:val="24"/>
        </w:rPr>
        <w:t>безопасности</w:t>
      </w:r>
      <w:r>
        <w:rPr>
          <w:spacing w:val="-2"/>
          <w:sz w:val="24"/>
        </w:rPr>
        <w:t xml:space="preserve"> </w:t>
      </w:r>
      <w:r>
        <w:rPr>
          <w:sz w:val="24"/>
        </w:rPr>
        <w:t>труда</w:t>
      </w:r>
      <w:r>
        <w:rPr>
          <w:spacing w:val="-4"/>
          <w:sz w:val="24"/>
        </w:rPr>
        <w:t xml:space="preserve"> </w:t>
      </w:r>
      <w:r>
        <w:rPr>
          <w:sz w:val="24"/>
        </w:rPr>
        <w:t>при</w:t>
      </w:r>
      <w:r>
        <w:rPr>
          <w:spacing w:val="-3"/>
          <w:sz w:val="24"/>
        </w:rPr>
        <w:t xml:space="preserve"> </w:t>
      </w:r>
      <w:r>
        <w:rPr>
          <w:sz w:val="24"/>
        </w:rPr>
        <w:t>выполнении</w:t>
      </w:r>
      <w:r>
        <w:rPr>
          <w:spacing w:val="-1"/>
          <w:sz w:val="24"/>
        </w:rPr>
        <w:t xml:space="preserve"> </w:t>
      </w:r>
      <w:r>
        <w:rPr>
          <w:spacing w:val="-2"/>
          <w:sz w:val="24"/>
        </w:rPr>
        <w:t>работы;</w:t>
      </w:r>
    </w:p>
    <w:p w:rsidR="00081003" w:rsidRDefault="00594D4B">
      <w:pPr>
        <w:pStyle w:val="a4"/>
        <w:numPr>
          <w:ilvl w:val="1"/>
          <w:numId w:val="43"/>
        </w:numPr>
        <w:tabs>
          <w:tab w:val="left" w:pos="1984"/>
        </w:tabs>
        <w:spacing w:line="293" w:lineRule="exact"/>
        <w:ind w:left="1984"/>
        <w:jc w:val="left"/>
        <w:rPr>
          <w:sz w:val="24"/>
        </w:rPr>
      </w:pPr>
      <w:r>
        <w:rPr>
          <w:sz w:val="24"/>
        </w:rPr>
        <w:t>планировать</w:t>
      </w:r>
      <w:r>
        <w:rPr>
          <w:spacing w:val="-4"/>
          <w:sz w:val="24"/>
        </w:rPr>
        <w:t xml:space="preserve"> </w:t>
      </w:r>
      <w:r>
        <w:rPr>
          <w:sz w:val="24"/>
        </w:rPr>
        <w:t>работу,</w:t>
      </w:r>
      <w:r>
        <w:rPr>
          <w:spacing w:val="-3"/>
          <w:sz w:val="24"/>
        </w:rPr>
        <w:t xml:space="preserve"> </w:t>
      </w:r>
      <w:r>
        <w:rPr>
          <w:sz w:val="24"/>
        </w:rPr>
        <w:t>соотносить</w:t>
      </w:r>
      <w:r>
        <w:rPr>
          <w:spacing w:val="-2"/>
          <w:sz w:val="24"/>
        </w:rPr>
        <w:t xml:space="preserve"> </w:t>
      </w:r>
      <w:r>
        <w:rPr>
          <w:sz w:val="24"/>
        </w:rPr>
        <w:t>свои</w:t>
      </w:r>
      <w:r>
        <w:rPr>
          <w:spacing w:val="-3"/>
          <w:sz w:val="24"/>
        </w:rPr>
        <w:t xml:space="preserve"> </w:t>
      </w:r>
      <w:r>
        <w:rPr>
          <w:sz w:val="24"/>
        </w:rPr>
        <w:t>действия</w:t>
      </w:r>
      <w:r>
        <w:rPr>
          <w:spacing w:val="-5"/>
          <w:sz w:val="24"/>
        </w:rPr>
        <w:t xml:space="preserve"> </w:t>
      </w:r>
      <w:r>
        <w:rPr>
          <w:sz w:val="24"/>
        </w:rPr>
        <w:t>с</w:t>
      </w:r>
      <w:r>
        <w:rPr>
          <w:spacing w:val="-4"/>
          <w:sz w:val="24"/>
        </w:rPr>
        <w:t xml:space="preserve"> </w:t>
      </w:r>
      <w:r>
        <w:rPr>
          <w:sz w:val="24"/>
        </w:rPr>
        <w:t>поставленной</w:t>
      </w:r>
      <w:r>
        <w:rPr>
          <w:spacing w:val="-1"/>
          <w:sz w:val="24"/>
        </w:rPr>
        <w:t xml:space="preserve"> </w:t>
      </w:r>
      <w:r>
        <w:rPr>
          <w:spacing w:val="-2"/>
          <w:sz w:val="24"/>
        </w:rPr>
        <w:t>целью;</w:t>
      </w:r>
    </w:p>
    <w:p w:rsidR="00081003" w:rsidRDefault="00594D4B">
      <w:pPr>
        <w:pStyle w:val="a4"/>
        <w:numPr>
          <w:ilvl w:val="1"/>
          <w:numId w:val="43"/>
        </w:numPr>
        <w:tabs>
          <w:tab w:val="left" w:pos="1984"/>
        </w:tabs>
        <w:spacing w:before="2" w:line="237" w:lineRule="auto"/>
        <w:ind w:right="278" w:firstLine="707"/>
        <w:jc w:val="left"/>
        <w:rPr>
          <w:sz w:val="24"/>
        </w:rPr>
      </w:pPr>
      <w:r>
        <w:rPr>
          <w:sz w:val="24"/>
        </w:rPr>
        <w:t>устанавливать причинно-следственные связи между</w:t>
      </w:r>
      <w:r>
        <w:rPr>
          <w:spacing w:val="-1"/>
          <w:sz w:val="24"/>
        </w:rPr>
        <w:t xml:space="preserve"> </w:t>
      </w:r>
      <w:r>
        <w:rPr>
          <w:sz w:val="24"/>
        </w:rPr>
        <w:t>выполняемыми действиями и их результатами, прогнозировать действия для получения необходимых результатов;</w:t>
      </w:r>
    </w:p>
    <w:p w:rsidR="00081003" w:rsidRDefault="00594D4B">
      <w:pPr>
        <w:pStyle w:val="a4"/>
        <w:numPr>
          <w:ilvl w:val="1"/>
          <w:numId w:val="43"/>
        </w:numPr>
        <w:tabs>
          <w:tab w:val="left" w:pos="1984"/>
        </w:tabs>
        <w:spacing w:before="5" w:line="237" w:lineRule="auto"/>
        <w:ind w:right="278" w:firstLine="707"/>
        <w:jc w:val="left"/>
        <w:rPr>
          <w:sz w:val="24"/>
        </w:rPr>
      </w:pPr>
      <w:r>
        <w:rPr>
          <w:sz w:val="24"/>
        </w:rPr>
        <w:t>выполнять</w:t>
      </w:r>
      <w:r>
        <w:rPr>
          <w:spacing w:val="40"/>
          <w:sz w:val="24"/>
        </w:rPr>
        <w:t xml:space="preserve"> </w:t>
      </w:r>
      <w:r>
        <w:rPr>
          <w:sz w:val="24"/>
        </w:rPr>
        <w:t>действия</w:t>
      </w:r>
      <w:r>
        <w:rPr>
          <w:spacing w:val="40"/>
          <w:sz w:val="24"/>
        </w:rPr>
        <w:t xml:space="preserve"> </w:t>
      </w:r>
      <w:r>
        <w:rPr>
          <w:sz w:val="24"/>
        </w:rPr>
        <w:t>контроля</w:t>
      </w:r>
      <w:r>
        <w:rPr>
          <w:spacing w:val="40"/>
          <w:sz w:val="24"/>
        </w:rPr>
        <w:t xml:space="preserve"> </w:t>
      </w:r>
      <w:r>
        <w:rPr>
          <w:sz w:val="24"/>
        </w:rPr>
        <w:t>и</w:t>
      </w:r>
      <w:r>
        <w:rPr>
          <w:spacing w:val="40"/>
          <w:sz w:val="24"/>
        </w:rPr>
        <w:t xml:space="preserve"> </w:t>
      </w:r>
      <w:r>
        <w:rPr>
          <w:sz w:val="24"/>
        </w:rPr>
        <w:t>оценки;</w:t>
      </w:r>
      <w:r>
        <w:rPr>
          <w:spacing w:val="40"/>
          <w:sz w:val="24"/>
        </w:rPr>
        <w:t xml:space="preserve"> </w:t>
      </w:r>
      <w:r>
        <w:rPr>
          <w:sz w:val="24"/>
        </w:rPr>
        <w:t>вносить</w:t>
      </w:r>
      <w:r>
        <w:rPr>
          <w:spacing w:val="40"/>
          <w:sz w:val="24"/>
        </w:rPr>
        <w:t xml:space="preserve"> </w:t>
      </w:r>
      <w:r>
        <w:rPr>
          <w:sz w:val="24"/>
        </w:rPr>
        <w:t>необходимые</w:t>
      </w:r>
      <w:r>
        <w:rPr>
          <w:spacing w:val="40"/>
          <w:sz w:val="24"/>
        </w:rPr>
        <w:t xml:space="preserve"> </w:t>
      </w:r>
      <w:r>
        <w:rPr>
          <w:sz w:val="24"/>
        </w:rPr>
        <w:t>коррективы</w:t>
      </w:r>
      <w:r>
        <w:rPr>
          <w:spacing w:val="40"/>
          <w:sz w:val="24"/>
        </w:rPr>
        <w:t xml:space="preserve"> </w:t>
      </w:r>
      <w:r>
        <w:rPr>
          <w:sz w:val="24"/>
        </w:rPr>
        <w:t>в</w:t>
      </w:r>
      <w:r>
        <w:rPr>
          <w:spacing w:val="80"/>
          <w:sz w:val="24"/>
        </w:rPr>
        <w:t xml:space="preserve"> </w:t>
      </w:r>
      <w:r>
        <w:rPr>
          <w:sz w:val="24"/>
        </w:rPr>
        <w:t>действие после его завершения на основе его оценки и учёта характера сделанных ошибок;</w:t>
      </w:r>
    </w:p>
    <w:p w:rsidR="00081003" w:rsidRDefault="00594D4B">
      <w:pPr>
        <w:pStyle w:val="a4"/>
        <w:numPr>
          <w:ilvl w:val="1"/>
          <w:numId w:val="43"/>
        </w:numPr>
        <w:tabs>
          <w:tab w:val="left" w:pos="1984"/>
        </w:tabs>
        <w:spacing w:before="2"/>
        <w:ind w:left="1984"/>
        <w:jc w:val="left"/>
        <w:rPr>
          <w:sz w:val="24"/>
        </w:rPr>
      </w:pPr>
      <w:r>
        <w:rPr>
          <w:sz w:val="24"/>
        </w:rPr>
        <w:t>проявлять</w:t>
      </w:r>
      <w:r>
        <w:rPr>
          <w:spacing w:val="-7"/>
          <w:sz w:val="24"/>
        </w:rPr>
        <w:t xml:space="preserve"> </w:t>
      </w:r>
      <w:r>
        <w:rPr>
          <w:sz w:val="24"/>
        </w:rPr>
        <w:t>волевую</w:t>
      </w:r>
      <w:r>
        <w:rPr>
          <w:spacing w:val="-3"/>
          <w:sz w:val="24"/>
        </w:rPr>
        <w:t xml:space="preserve"> </w:t>
      </w:r>
      <w:r>
        <w:rPr>
          <w:sz w:val="24"/>
        </w:rPr>
        <w:t>саморегуляцию</w:t>
      </w:r>
      <w:r>
        <w:rPr>
          <w:spacing w:val="-4"/>
          <w:sz w:val="24"/>
        </w:rPr>
        <w:t xml:space="preserve"> </w:t>
      </w:r>
      <w:r>
        <w:rPr>
          <w:sz w:val="24"/>
        </w:rPr>
        <w:t>при</w:t>
      </w:r>
      <w:r>
        <w:rPr>
          <w:spacing w:val="-5"/>
          <w:sz w:val="24"/>
        </w:rPr>
        <w:t xml:space="preserve"> </w:t>
      </w:r>
      <w:r>
        <w:rPr>
          <w:sz w:val="24"/>
        </w:rPr>
        <w:t>выполнении</w:t>
      </w:r>
      <w:r>
        <w:rPr>
          <w:spacing w:val="-4"/>
          <w:sz w:val="24"/>
        </w:rPr>
        <w:t xml:space="preserve"> </w:t>
      </w:r>
      <w:r>
        <w:rPr>
          <w:spacing w:val="-2"/>
          <w:sz w:val="24"/>
        </w:rPr>
        <w:t>работы.</w:t>
      </w:r>
    </w:p>
    <w:p w:rsidR="00081003" w:rsidRDefault="00594D4B">
      <w:pPr>
        <w:pStyle w:val="1"/>
        <w:spacing w:before="1" w:line="275" w:lineRule="exact"/>
        <w:jc w:val="left"/>
      </w:pPr>
      <w:r>
        <w:rPr>
          <w:color w:val="000009"/>
        </w:rPr>
        <w:t>Совместная</w:t>
      </w:r>
      <w:r>
        <w:rPr>
          <w:color w:val="000009"/>
          <w:spacing w:val="-10"/>
        </w:rPr>
        <w:t xml:space="preserve"> </w:t>
      </w:r>
      <w:r>
        <w:rPr>
          <w:color w:val="000009"/>
          <w:spacing w:val="-2"/>
        </w:rPr>
        <w:t>деятельность:</w:t>
      </w:r>
    </w:p>
    <w:p w:rsidR="00081003" w:rsidRDefault="00594D4B">
      <w:pPr>
        <w:pStyle w:val="a4"/>
        <w:numPr>
          <w:ilvl w:val="1"/>
          <w:numId w:val="43"/>
        </w:numPr>
        <w:tabs>
          <w:tab w:val="left" w:pos="1982"/>
        </w:tabs>
        <w:ind w:right="278" w:firstLine="707"/>
        <w:rPr>
          <w:sz w:val="24"/>
        </w:rPr>
      </w:pPr>
      <w:r>
        <w:rPr>
          <w:sz w:val="24"/>
        </w:rPr>
        <w:t>организовывать</w:t>
      </w:r>
      <w:r>
        <w:rPr>
          <w:spacing w:val="-3"/>
          <w:sz w:val="24"/>
        </w:rPr>
        <w:t xml:space="preserve"> </w:t>
      </w:r>
      <w:r>
        <w:rPr>
          <w:sz w:val="24"/>
        </w:rPr>
        <w:t>под</w:t>
      </w:r>
      <w:r>
        <w:rPr>
          <w:spacing w:val="-4"/>
          <w:sz w:val="24"/>
        </w:rPr>
        <w:t xml:space="preserve"> </w:t>
      </w:r>
      <w:r>
        <w:rPr>
          <w:sz w:val="24"/>
        </w:rPr>
        <w:t>руководством</w:t>
      </w:r>
      <w:r>
        <w:rPr>
          <w:spacing w:val="-3"/>
          <w:sz w:val="24"/>
        </w:rPr>
        <w:t xml:space="preserve"> </w:t>
      </w:r>
      <w:r>
        <w:rPr>
          <w:sz w:val="24"/>
        </w:rPr>
        <w:t>учителя</w:t>
      </w:r>
      <w:r>
        <w:rPr>
          <w:spacing w:val="-4"/>
          <w:sz w:val="24"/>
        </w:rPr>
        <w:t xml:space="preserve"> </w:t>
      </w:r>
      <w:r>
        <w:rPr>
          <w:sz w:val="24"/>
        </w:rPr>
        <w:t>и</w:t>
      </w:r>
      <w:r>
        <w:rPr>
          <w:spacing w:val="-4"/>
          <w:sz w:val="24"/>
        </w:rPr>
        <w:t xml:space="preserve"> </w:t>
      </w:r>
      <w:r>
        <w:rPr>
          <w:sz w:val="24"/>
        </w:rPr>
        <w:t>самостоятельно</w:t>
      </w:r>
      <w:r>
        <w:rPr>
          <w:spacing w:val="-4"/>
          <w:sz w:val="24"/>
        </w:rPr>
        <w:t xml:space="preserve"> </w:t>
      </w:r>
      <w:r>
        <w:rPr>
          <w:sz w:val="24"/>
        </w:rPr>
        <w:t>совместную</w:t>
      </w:r>
      <w:r>
        <w:rPr>
          <w:spacing w:val="-4"/>
          <w:sz w:val="24"/>
        </w:rPr>
        <w:t xml:space="preserve"> </w:t>
      </w:r>
      <w:r>
        <w:rPr>
          <w:sz w:val="24"/>
        </w:rPr>
        <w:t>работу</w:t>
      </w:r>
      <w:r>
        <w:rPr>
          <w:spacing w:val="-6"/>
          <w:sz w:val="24"/>
        </w:rPr>
        <w:t xml:space="preserve"> </w:t>
      </w:r>
      <w:r>
        <w:rPr>
          <w:sz w:val="24"/>
        </w:rPr>
        <w:t>в группе: обсуждать задачу, распределять роли, выполнять функции руководителя/лидера и подчинённого; осуществлять продуктивное сотрудничество;</w:t>
      </w:r>
    </w:p>
    <w:p w:rsidR="00081003" w:rsidRDefault="00594D4B">
      <w:pPr>
        <w:pStyle w:val="a4"/>
        <w:numPr>
          <w:ilvl w:val="1"/>
          <w:numId w:val="43"/>
        </w:numPr>
        <w:tabs>
          <w:tab w:val="left" w:pos="1982"/>
        </w:tabs>
        <w:spacing w:before="3" w:line="237" w:lineRule="auto"/>
        <w:ind w:right="277" w:firstLine="707"/>
        <w:rPr>
          <w:sz w:val="24"/>
        </w:rPr>
      </w:pPr>
      <w:r>
        <w:rPr>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81003" w:rsidRDefault="00594D4B">
      <w:pPr>
        <w:pStyle w:val="a4"/>
        <w:numPr>
          <w:ilvl w:val="1"/>
          <w:numId w:val="43"/>
        </w:numPr>
        <w:tabs>
          <w:tab w:val="left" w:pos="1982"/>
        </w:tabs>
        <w:spacing w:before="7" w:line="237" w:lineRule="auto"/>
        <w:ind w:right="278" w:firstLine="707"/>
        <w:rPr>
          <w:sz w:val="24"/>
        </w:rPr>
      </w:pPr>
      <w:r>
        <w:rPr>
          <w:sz w:val="24"/>
        </w:rPr>
        <w:t>понимать особенности проектной деятельности, выдвигать несложные идеи решений</w:t>
      </w:r>
      <w:r>
        <w:rPr>
          <w:spacing w:val="74"/>
          <w:sz w:val="24"/>
        </w:rPr>
        <w:t xml:space="preserve"> </w:t>
      </w:r>
      <w:r>
        <w:rPr>
          <w:sz w:val="24"/>
        </w:rPr>
        <w:t>предлагаемых</w:t>
      </w:r>
      <w:r>
        <w:rPr>
          <w:spacing w:val="76"/>
          <w:sz w:val="24"/>
        </w:rPr>
        <w:t xml:space="preserve"> </w:t>
      </w:r>
      <w:r>
        <w:rPr>
          <w:sz w:val="24"/>
        </w:rPr>
        <w:t>проектных</w:t>
      </w:r>
      <w:r>
        <w:rPr>
          <w:spacing w:val="76"/>
          <w:sz w:val="24"/>
        </w:rPr>
        <w:t xml:space="preserve"> </w:t>
      </w:r>
      <w:r>
        <w:rPr>
          <w:sz w:val="24"/>
        </w:rPr>
        <w:t>заданий,</w:t>
      </w:r>
      <w:r>
        <w:rPr>
          <w:spacing w:val="71"/>
          <w:sz w:val="24"/>
        </w:rPr>
        <w:t xml:space="preserve"> </w:t>
      </w:r>
      <w:r>
        <w:rPr>
          <w:sz w:val="24"/>
        </w:rPr>
        <w:t>мысленно</w:t>
      </w:r>
      <w:r>
        <w:rPr>
          <w:spacing w:val="73"/>
          <w:sz w:val="24"/>
        </w:rPr>
        <w:t xml:space="preserve"> </w:t>
      </w:r>
      <w:r>
        <w:rPr>
          <w:sz w:val="24"/>
        </w:rPr>
        <w:t>создавать</w:t>
      </w:r>
      <w:r>
        <w:rPr>
          <w:spacing w:val="76"/>
          <w:sz w:val="24"/>
        </w:rPr>
        <w:t xml:space="preserve"> </w:t>
      </w:r>
      <w:r>
        <w:rPr>
          <w:sz w:val="24"/>
        </w:rPr>
        <w:t>конструктивный</w:t>
      </w:r>
      <w:r>
        <w:rPr>
          <w:spacing w:val="76"/>
          <w:sz w:val="24"/>
        </w:rPr>
        <w:t xml:space="preserve"> </w:t>
      </w:r>
      <w:r>
        <w:rPr>
          <w:sz w:val="24"/>
        </w:rPr>
        <w:t>замысел,</w:t>
      </w:r>
    </w:p>
    <w:p w:rsidR="00081003" w:rsidRDefault="00081003">
      <w:pPr>
        <w:pStyle w:val="a4"/>
        <w:spacing w:line="237" w:lineRule="auto"/>
        <w:rPr>
          <w:sz w:val="24"/>
        </w:rPr>
        <w:sectPr w:rsidR="00081003">
          <w:pgSz w:w="11910" w:h="16840"/>
          <w:pgMar w:top="1020" w:right="283" w:bottom="540" w:left="850" w:header="0" w:footer="355" w:gutter="0"/>
          <w:cols w:space="720"/>
        </w:sectPr>
      </w:pPr>
    </w:p>
    <w:p w:rsidR="00081003" w:rsidRDefault="00594D4B">
      <w:pPr>
        <w:pStyle w:val="a3"/>
        <w:spacing w:before="66"/>
        <w:ind w:firstLine="0"/>
        <w:jc w:val="left"/>
      </w:pPr>
      <w:r>
        <w:lastRenderedPageBreak/>
        <w:t>осуществлять</w:t>
      </w:r>
      <w:r>
        <w:rPr>
          <w:spacing w:val="78"/>
        </w:rPr>
        <w:t xml:space="preserve"> </w:t>
      </w:r>
      <w:r>
        <w:t>выбор</w:t>
      </w:r>
      <w:r>
        <w:rPr>
          <w:spacing w:val="77"/>
        </w:rPr>
        <w:t xml:space="preserve"> </w:t>
      </w:r>
      <w:r>
        <w:t>средств</w:t>
      </w:r>
      <w:r>
        <w:rPr>
          <w:spacing w:val="76"/>
        </w:rPr>
        <w:t xml:space="preserve"> </w:t>
      </w:r>
      <w:r>
        <w:t>и</w:t>
      </w:r>
      <w:r>
        <w:rPr>
          <w:spacing w:val="77"/>
        </w:rPr>
        <w:t xml:space="preserve"> </w:t>
      </w:r>
      <w:r>
        <w:t>способов</w:t>
      </w:r>
      <w:r>
        <w:rPr>
          <w:spacing w:val="76"/>
        </w:rPr>
        <w:t xml:space="preserve"> </w:t>
      </w:r>
      <w:r>
        <w:t>для</w:t>
      </w:r>
      <w:r>
        <w:rPr>
          <w:spacing w:val="77"/>
        </w:rPr>
        <w:t xml:space="preserve"> </w:t>
      </w:r>
      <w:r>
        <w:t>его</w:t>
      </w:r>
      <w:r>
        <w:rPr>
          <w:spacing w:val="76"/>
        </w:rPr>
        <w:t xml:space="preserve"> </w:t>
      </w:r>
      <w:r>
        <w:t>практического</w:t>
      </w:r>
      <w:r>
        <w:rPr>
          <w:spacing w:val="77"/>
        </w:rPr>
        <w:t xml:space="preserve"> </w:t>
      </w:r>
      <w:r>
        <w:t>воплощения;</w:t>
      </w:r>
      <w:r>
        <w:rPr>
          <w:spacing w:val="75"/>
        </w:rPr>
        <w:t xml:space="preserve"> </w:t>
      </w:r>
      <w:r>
        <w:t>предъявлять аргументы для защиты продукта проектной деятельности.</w:t>
      </w:r>
    </w:p>
    <w:p w:rsidR="00081003" w:rsidRDefault="00594D4B">
      <w:pPr>
        <w:pStyle w:val="1"/>
        <w:spacing w:line="240" w:lineRule="auto"/>
        <w:jc w:val="left"/>
      </w:pPr>
      <w:r>
        <w:rPr>
          <w:color w:val="000009"/>
        </w:rPr>
        <w:t>Физическая</w:t>
      </w:r>
      <w:r>
        <w:rPr>
          <w:color w:val="000009"/>
          <w:spacing w:val="-6"/>
        </w:rPr>
        <w:t xml:space="preserve"> </w:t>
      </w:r>
      <w:r>
        <w:rPr>
          <w:color w:val="000009"/>
          <w:spacing w:val="-2"/>
        </w:rPr>
        <w:t>культура</w:t>
      </w:r>
    </w:p>
    <w:p w:rsidR="00081003" w:rsidRDefault="00594D4B">
      <w:pPr>
        <w:ind w:left="1276" w:right="2905"/>
        <w:rPr>
          <w:sz w:val="24"/>
        </w:rPr>
      </w:pPr>
      <w:r>
        <w:rPr>
          <w:b/>
          <w:sz w:val="24"/>
        </w:rPr>
        <w:t>По</w:t>
      </w:r>
      <w:r>
        <w:rPr>
          <w:b/>
          <w:spacing w:val="-6"/>
          <w:sz w:val="24"/>
        </w:rPr>
        <w:t xml:space="preserve"> </w:t>
      </w:r>
      <w:r>
        <w:rPr>
          <w:b/>
          <w:sz w:val="24"/>
        </w:rPr>
        <w:t>окончании</w:t>
      </w:r>
      <w:r>
        <w:rPr>
          <w:b/>
          <w:spacing w:val="-4"/>
          <w:sz w:val="24"/>
        </w:rPr>
        <w:t xml:space="preserve"> </w:t>
      </w:r>
      <w:r>
        <w:rPr>
          <w:sz w:val="24"/>
        </w:rPr>
        <w:t>первого</w:t>
      </w:r>
      <w:r>
        <w:rPr>
          <w:spacing w:val="-8"/>
          <w:sz w:val="24"/>
        </w:rPr>
        <w:t xml:space="preserve"> </w:t>
      </w:r>
      <w:r>
        <w:rPr>
          <w:sz w:val="24"/>
        </w:rPr>
        <w:t>года</w:t>
      </w:r>
      <w:r>
        <w:rPr>
          <w:spacing w:val="-7"/>
          <w:sz w:val="24"/>
        </w:rPr>
        <w:t xml:space="preserve"> </w:t>
      </w:r>
      <w:r>
        <w:rPr>
          <w:sz w:val="24"/>
        </w:rPr>
        <w:t>обучения</w:t>
      </w:r>
      <w:r>
        <w:rPr>
          <w:spacing w:val="-6"/>
          <w:sz w:val="24"/>
        </w:rPr>
        <w:t xml:space="preserve"> </w:t>
      </w:r>
      <w:r>
        <w:rPr>
          <w:b/>
          <w:sz w:val="24"/>
        </w:rPr>
        <w:t>учащиеся</w:t>
      </w:r>
      <w:r>
        <w:rPr>
          <w:b/>
          <w:spacing w:val="-6"/>
          <w:sz w:val="24"/>
        </w:rPr>
        <w:t xml:space="preserve"> </w:t>
      </w:r>
      <w:r>
        <w:rPr>
          <w:b/>
          <w:sz w:val="24"/>
        </w:rPr>
        <w:t>научатся: познавательные УУД</w:t>
      </w:r>
      <w:r>
        <w:rPr>
          <w:sz w:val="24"/>
        </w:rPr>
        <w:t>:</w:t>
      </w:r>
    </w:p>
    <w:p w:rsidR="00081003" w:rsidRDefault="00594D4B">
      <w:pPr>
        <w:pStyle w:val="a4"/>
        <w:numPr>
          <w:ilvl w:val="1"/>
          <w:numId w:val="43"/>
        </w:numPr>
        <w:tabs>
          <w:tab w:val="left" w:pos="1984"/>
        </w:tabs>
        <w:spacing w:before="10" w:line="228" w:lineRule="auto"/>
        <w:ind w:right="280" w:firstLine="707"/>
        <w:jc w:val="left"/>
        <w:rPr>
          <w:sz w:val="24"/>
        </w:rPr>
      </w:pPr>
      <w:r>
        <w:rPr>
          <w:position w:val="1"/>
          <w:sz w:val="24"/>
        </w:rPr>
        <w:t>находить</w:t>
      </w:r>
      <w:r>
        <w:rPr>
          <w:spacing w:val="80"/>
          <w:w w:val="150"/>
          <w:position w:val="1"/>
          <w:sz w:val="24"/>
        </w:rPr>
        <w:t xml:space="preserve"> </w:t>
      </w:r>
      <w:r>
        <w:rPr>
          <w:position w:val="1"/>
          <w:sz w:val="24"/>
        </w:rPr>
        <w:t>общие</w:t>
      </w:r>
      <w:r>
        <w:rPr>
          <w:spacing w:val="80"/>
          <w:w w:val="150"/>
          <w:position w:val="1"/>
          <w:sz w:val="24"/>
        </w:rPr>
        <w:t xml:space="preserve"> </w:t>
      </w:r>
      <w:r>
        <w:rPr>
          <w:position w:val="1"/>
          <w:sz w:val="24"/>
        </w:rPr>
        <w:t>и</w:t>
      </w:r>
      <w:r>
        <w:rPr>
          <w:spacing w:val="80"/>
          <w:w w:val="150"/>
          <w:position w:val="1"/>
          <w:sz w:val="24"/>
        </w:rPr>
        <w:t xml:space="preserve"> </w:t>
      </w:r>
      <w:r>
        <w:rPr>
          <w:position w:val="1"/>
          <w:sz w:val="24"/>
        </w:rPr>
        <w:t>отличительные</w:t>
      </w:r>
      <w:r>
        <w:rPr>
          <w:spacing w:val="80"/>
          <w:w w:val="150"/>
          <w:position w:val="1"/>
          <w:sz w:val="24"/>
        </w:rPr>
        <w:t xml:space="preserve"> </w:t>
      </w:r>
      <w:r>
        <w:rPr>
          <w:position w:val="1"/>
          <w:sz w:val="24"/>
        </w:rPr>
        <w:t>признаки</w:t>
      </w:r>
      <w:r>
        <w:rPr>
          <w:spacing w:val="80"/>
          <w:w w:val="150"/>
          <w:position w:val="1"/>
          <w:sz w:val="24"/>
        </w:rPr>
        <w:t xml:space="preserve"> </w:t>
      </w:r>
      <w:r>
        <w:rPr>
          <w:position w:val="1"/>
          <w:sz w:val="24"/>
        </w:rPr>
        <w:t>в</w:t>
      </w:r>
      <w:r>
        <w:rPr>
          <w:spacing w:val="80"/>
          <w:w w:val="150"/>
          <w:position w:val="1"/>
          <w:sz w:val="24"/>
        </w:rPr>
        <w:t xml:space="preserve"> </w:t>
      </w:r>
      <w:r>
        <w:rPr>
          <w:position w:val="1"/>
          <w:sz w:val="24"/>
        </w:rPr>
        <w:t>передвижениях</w:t>
      </w:r>
      <w:r>
        <w:rPr>
          <w:spacing w:val="80"/>
          <w:w w:val="150"/>
          <w:position w:val="1"/>
          <w:sz w:val="24"/>
        </w:rPr>
        <w:t xml:space="preserve"> </w:t>
      </w:r>
      <w:r>
        <w:rPr>
          <w:position w:val="1"/>
          <w:sz w:val="24"/>
        </w:rPr>
        <w:t>человека</w:t>
      </w:r>
      <w:r>
        <w:rPr>
          <w:spacing w:val="80"/>
          <w:w w:val="150"/>
          <w:position w:val="1"/>
          <w:sz w:val="24"/>
        </w:rPr>
        <w:t xml:space="preserve"> </w:t>
      </w:r>
      <w:r>
        <w:rPr>
          <w:position w:val="1"/>
          <w:sz w:val="24"/>
        </w:rPr>
        <w:t xml:space="preserve">и </w:t>
      </w:r>
      <w:r>
        <w:rPr>
          <w:spacing w:val="-2"/>
          <w:sz w:val="24"/>
        </w:rPr>
        <w:t>животных;</w:t>
      </w:r>
    </w:p>
    <w:p w:rsidR="00081003" w:rsidRDefault="00594D4B">
      <w:pPr>
        <w:pStyle w:val="a4"/>
        <w:numPr>
          <w:ilvl w:val="1"/>
          <w:numId w:val="43"/>
        </w:numPr>
        <w:tabs>
          <w:tab w:val="left" w:pos="1984"/>
        </w:tabs>
        <w:spacing w:before="15" w:line="228" w:lineRule="auto"/>
        <w:ind w:right="279" w:firstLine="707"/>
        <w:jc w:val="left"/>
        <w:rPr>
          <w:sz w:val="24"/>
        </w:rPr>
      </w:pPr>
      <w:r>
        <w:rPr>
          <w:position w:val="1"/>
          <w:sz w:val="24"/>
        </w:rPr>
        <w:t>устанавливать связь</w:t>
      </w:r>
      <w:r>
        <w:rPr>
          <w:spacing w:val="-2"/>
          <w:position w:val="1"/>
          <w:sz w:val="24"/>
        </w:rPr>
        <w:t xml:space="preserve"> </w:t>
      </w:r>
      <w:r>
        <w:rPr>
          <w:position w:val="1"/>
          <w:sz w:val="24"/>
        </w:rPr>
        <w:t>между</w:t>
      </w:r>
      <w:r>
        <w:rPr>
          <w:spacing w:val="-7"/>
          <w:position w:val="1"/>
          <w:sz w:val="24"/>
        </w:rPr>
        <w:t xml:space="preserve"> </w:t>
      </w:r>
      <w:r>
        <w:rPr>
          <w:position w:val="1"/>
          <w:sz w:val="24"/>
        </w:rPr>
        <w:t>бытовыми</w:t>
      </w:r>
      <w:r>
        <w:rPr>
          <w:spacing w:val="-2"/>
          <w:position w:val="1"/>
          <w:sz w:val="24"/>
        </w:rPr>
        <w:t xml:space="preserve"> </w:t>
      </w:r>
      <w:r>
        <w:rPr>
          <w:position w:val="1"/>
          <w:sz w:val="24"/>
        </w:rPr>
        <w:t>движениями</w:t>
      </w:r>
      <w:r>
        <w:rPr>
          <w:spacing w:val="-1"/>
          <w:position w:val="1"/>
          <w:sz w:val="24"/>
        </w:rPr>
        <w:t xml:space="preserve"> </w:t>
      </w:r>
      <w:r>
        <w:rPr>
          <w:position w:val="1"/>
          <w:sz w:val="24"/>
        </w:rPr>
        <w:t>древних людей</w:t>
      </w:r>
      <w:r>
        <w:rPr>
          <w:spacing w:val="-2"/>
          <w:position w:val="1"/>
          <w:sz w:val="24"/>
        </w:rPr>
        <w:t xml:space="preserve"> </w:t>
      </w:r>
      <w:r>
        <w:rPr>
          <w:position w:val="1"/>
          <w:sz w:val="24"/>
        </w:rPr>
        <w:t>и</w:t>
      </w:r>
      <w:r>
        <w:rPr>
          <w:spacing w:val="-4"/>
          <w:position w:val="1"/>
          <w:sz w:val="24"/>
        </w:rPr>
        <w:t xml:space="preserve"> </w:t>
      </w:r>
      <w:r>
        <w:rPr>
          <w:position w:val="1"/>
          <w:sz w:val="24"/>
        </w:rPr>
        <w:t xml:space="preserve">физическими </w:t>
      </w:r>
      <w:r>
        <w:rPr>
          <w:sz w:val="24"/>
        </w:rPr>
        <w:t>упражнениями из современных видов спорта;</w:t>
      </w:r>
    </w:p>
    <w:p w:rsidR="00081003" w:rsidRDefault="00594D4B">
      <w:pPr>
        <w:pStyle w:val="a4"/>
        <w:numPr>
          <w:ilvl w:val="1"/>
          <w:numId w:val="43"/>
        </w:numPr>
        <w:tabs>
          <w:tab w:val="left" w:pos="1984"/>
        </w:tabs>
        <w:spacing w:before="18" w:line="225" w:lineRule="auto"/>
        <w:ind w:right="276" w:firstLine="707"/>
        <w:jc w:val="left"/>
        <w:rPr>
          <w:sz w:val="24"/>
        </w:rPr>
      </w:pPr>
      <w:r>
        <w:rPr>
          <w:position w:val="1"/>
          <w:sz w:val="24"/>
        </w:rPr>
        <w:t xml:space="preserve">сравнивать способы передвижения ходьбой и бегом, находить между ними общие </w:t>
      </w:r>
      <w:r>
        <w:rPr>
          <w:sz w:val="24"/>
        </w:rPr>
        <w:t>и отличительные признаки;</w:t>
      </w:r>
    </w:p>
    <w:p w:rsidR="00081003" w:rsidRDefault="00594D4B">
      <w:pPr>
        <w:pStyle w:val="a4"/>
        <w:numPr>
          <w:ilvl w:val="1"/>
          <w:numId w:val="43"/>
        </w:numPr>
        <w:tabs>
          <w:tab w:val="left" w:pos="1984"/>
        </w:tabs>
        <w:spacing w:before="16" w:line="228" w:lineRule="auto"/>
        <w:ind w:right="276" w:firstLine="707"/>
        <w:jc w:val="left"/>
        <w:rPr>
          <w:sz w:val="24"/>
        </w:rPr>
      </w:pPr>
      <w:r>
        <w:rPr>
          <w:position w:val="1"/>
          <w:sz w:val="24"/>
        </w:rPr>
        <w:t>выявлять</w:t>
      </w:r>
      <w:r>
        <w:rPr>
          <w:spacing w:val="40"/>
          <w:position w:val="1"/>
          <w:sz w:val="24"/>
        </w:rPr>
        <w:t xml:space="preserve"> </w:t>
      </w:r>
      <w:r>
        <w:rPr>
          <w:position w:val="1"/>
          <w:sz w:val="24"/>
        </w:rPr>
        <w:t>признаки</w:t>
      </w:r>
      <w:r>
        <w:rPr>
          <w:spacing w:val="40"/>
          <w:position w:val="1"/>
          <w:sz w:val="24"/>
        </w:rPr>
        <w:t xml:space="preserve"> </w:t>
      </w:r>
      <w:r>
        <w:rPr>
          <w:position w:val="1"/>
          <w:sz w:val="24"/>
        </w:rPr>
        <w:t>правильной</w:t>
      </w:r>
      <w:r>
        <w:rPr>
          <w:spacing w:val="40"/>
          <w:position w:val="1"/>
          <w:sz w:val="24"/>
        </w:rPr>
        <w:t xml:space="preserve"> </w:t>
      </w:r>
      <w:r>
        <w:rPr>
          <w:position w:val="1"/>
          <w:sz w:val="24"/>
        </w:rPr>
        <w:t>и</w:t>
      </w:r>
      <w:r>
        <w:rPr>
          <w:spacing w:val="40"/>
          <w:position w:val="1"/>
          <w:sz w:val="24"/>
        </w:rPr>
        <w:t xml:space="preserve"> </w:t>
      </w:r>
      <w:r>
        <w:rPr>
          <w:position w:val="1"/>
          <w:sz w:val="24"/>
        </w:rPr>
        <w:t>неправильной</w:t>
      </w:r>
      <w:r>
        <w:rPr>
          <w:spacing w:val="40"/>
          <w:position w:val="1"/>
          <w:sz w:val="24"/>
        </w:rPr>
        <w:t xml:space="preserve"> </w:t>
      </w:r>
      <w:r>
        <w:rPr>
          <w:position w:val="1"/>
          <w:sz w:val="24"/>
        </w:rPr>
        <w:t>осанки,</w:t>
      </w:r>
      <w:r>
        <w:rPr>
          <w:spacing w:val="40"/>
          <w:position w:val="1"/>
          <w:sz w:val="24"/>
        </w:rPr>
        <w:t xml:space="preserve"> </w:t>
      </w:r>
      <w:r>
        <w:rPr>
          <w:position w:val="1"/>
          <w:sz w:val="24"/>
        </w:rPr>
        <w:t>приводить</w:t>
      </w:r>
      <w:r>
        <w:rPr>
          <w:spacing w:val="40"/>
          <w:position w:val="1"/>
          <w:sz w:val="24"/>
        </w:rPr>
        <w:t xml:space="preserve"> </w:t>
      </w:r>
      <w:r>
        <w:rPr>
          <w:position w:val="1"/>
          <w:sz w:val="24"/>
        </w:rPr>
        <w:t xml:space="preserve">возможные </w:t>
      </w:r>
      <w:r>
        <w:rPr>
          <w:sz w:val="24"/>
        </w:rPr>
        <w:t>причины её нарушений;</w:t>
      </w:r>
    </w:p>
    <w:p w:rsidR="00081003" w:rsidRDefault="00594D4B">
      <w:pPr>
        <w:pStyle w:val="1"/>
        <w:spacing w:before="6" w:line="275" w:lineRule="exact"/>
        <w:jc w:val="left"/>
      </w:pPr>
      <w:r>
        <w:t>коммуникативные</w:t>
      </w:r>
      <w:r>
        <w:rPr>
          <w:spacing w:val="-9"/>
        </w:rPr>
        <w:t xml:space="preserve"> </w:t>
      </w:r>
      <w:r>
        <w:rPr>
          <w:spacing w:val="-4"/>
        </w:rPr>
        <w:t>УУД:</w:t>
      </w:r>
    </w:p>
    <w:p w:rsidR="00081003" w:rsidRDefault="00594D4B">
      <w:pPr>
        <w:pStyle w:val="a4"/>
        <w:numPr>
          <w:ilvl w:val="1"/>
          <w:numId w:val="43"/>
        </w:numPr>
        <w:tabs>
          <w:tab w:val="left" w:pos="1982"/>
        </w:tabs>
        <w:spacing w:before="13" w:line="225" w:lineRule="auto"/>
        <w:ind w:right="276" w:firstLine="707"/>
        <w:rPr>
          <w:sz w:val="24"/>
        </w:rPr>
      </w:pPr>
      <w:r>
        <w:rPr>
          <w:position w:val="1"/>
          <w:sz w:val="24"/>
        </w:rPr>
        <w:t xml:space="preserve">воспроизводить названия разучиваемых физических упражнений и их исходные </w:t>
      </w:r>
      <w:r>
        <w:rPr>
          <w:spacing w:val="-2"/>
          <w:sz w:val="24"/>
        </w:rPr>
        <w:t>положения;</w:t>
      </w:r>
    </w:p>
    <w:p w:rsidR="00081003" w:rsidRDefault="00594D4B">
      <w:pPr>
        <w:pStyle w:val="a4"/>
        <w:numPr>
          <w:ilvl w:val="1"/>
          <w:numId w:val="43"/>
        </w:numPr>
        <w:tabs>
          <w:tab w:val="left" w:pos="1982"/>
        </w:tabs>
        <w:spacing w:before="16" w:line="228" w:lineRule="auto"/>
        <w:ind w:right="282" w:firstLine="707"/>
        <w:rPr>
          <w:sz w:val="24"/>
        </w:rPr>
      </w:pPr>
      <w:r>
        <w:rPr>
          <w:position w:val="1"/>
          <w:sz w:val="24"/>
        </w:rPr>
        <w:t xml:space="preserve">высказывать мнение о положительном влиянии занятий физической культурой, </w:t>
      </w:r>
      <w:r>
        <w:rPr>
          <w:sz w:val="24"/>
        </w:rPr>
        <w:t>оценивать влияние гигиенических процедур на укрепление здоровья;</w:t>
      </w:r>
    </w:p>
    <w:p w:rsidR="00081003" w:rsidRDefault="00594D4B">
      <w:pPr>
        <w:pStyle w:val="a4"/>
        <w:numPr>
          <w:ilvl w:val="1"/>
          <w:numId w:val="43"/>
        </w:numPr>
        <w:tabs>
          <w:tab w:val="left" w:pos="1982"/>
        </w:tabs>
        <w:spacing w:before="11" w:line="232" w:lineRule="auto"/>
        <w:ind w:right="277" w:firstLine="707"/>
        <w:rPr>
          <w:sz w:val="24"/>
        </w:rPr>
      </w:pPr>
      <w:r>
        <w:rPr>
          <w:position w:val="1"/>
          <w:sz w:val="24"/>
        </w:rPr>
        <w:t xml:space="preserve">управлять эмоциями во время занятий физической культурой и проведения </w:t>
      </w:r>
      <w:r>
        <w:rPr>
          <w:sz w:val="24"/>
        </w:rPr>
        <w:t>подвижных игр, соблюдать правила поведения и положительно относиться к замечаниям</w:t>
      </w:r>
      <w:r>
        <w:rPr>
          <w:spacing w:val="40"/>
          <w:sz w:val="24"/>
        </w:rPr>
        <w:t xml:space="preserve"> </w:t>
      </w:r>
      <w:r>
        <w:rPr>
          <w:sz w:val="24"/>
        </w:rPr>
        <w:t>других учащихся и учителя;</w:t>
      </w:r>
    </w:p>
    <w:p w:rsidR="00081003" w:rsidRDefault="00594D4B">
      <w:pPr>
        <w:pStyle w:val="a4"/>
        <w:numPr>
          <w:ilvl w:val="1"/>
          <w:numId w:val="43"/>
        </w:numPr>
        <w:tabs>
          <w:tab w:val="left" w:pos="1982"/>
        </w:tabs>
        <w:spacing w:before="19" w:line="225" w:lineRule="auto"/>
        <w:ind w:right="279" w:firstLine="707"/>
        <w:rPr>
          <w:sz w:val="24"/>
        </w:rPr>
      </w:pPr>
      <w:r>
        <w:rPr>
          <w:position w:val="1"/>
          <w:sz w:val="24"/>
        </w:rPr>
        <w:t xml:space="preserve">обсуждать правила проведения подвижных игр, обосновывать объективность </w:t>
      </w:r>
      <w:r>
        <w:rPr>
          <w:sz w:val="24"/>
        </w:rPr>
        <w:t>определения победителей;</w:t>
      </w:r>
    </w:p>
    <w:p w:rsidR="00081003" w:rsidRDefault="00594D4B">
      <w:pPr>
        <w:pStyle w:val="1"/>
        <w:spacing w:before="7" w:line="275" w:lineRule="exact"/>
      </w:pPr>
      <w:r>
        <w:t>регулятивные</w:t>
      </w:r>
      <w:r>
        <w:rPr>
          <w:spacing w:val="-8"/>
        </w:rPr>
        <w:t xml:space="preserve"> </w:t>
      </w:r>
      <w:r>
        <w:rPr>
          <w:spacing w:val="-4"/>
        </w:rPr>
        <w:t>УУД:</w:t>
      </w:r>
    </w:p>
    <w:p w:rsidR="00081003" w:rsidRDefault="00594D4B">
      <w:pPr>
        <w:pStyle w:val="a4"/>
        <w:numPr>
          <w:ilvl w:val="1"/>
          <w:numId w:val="43"/>
        </w:numPr>
        <w:tabs>
          <w:tab w:val="left" w:pos="1984"/>
        </w:tabs>
        <w:spacing w:before="11" w:line="228" w:lineRule="auto"/>
        <w:ind w:right="275" w:firstLine="707"/>
        <w:jc w:val="left"/>
        <w:rPr>
          <w:sz w:val="24"/>
        </w:rPr>
      </w:pPr>
      <w:r>
        <w:rPr>
          <w:position w:val="1"/>
          <w:sz w:val="24"/>
        </w:rPr>
        <w:t>выполнять</w:t>
      </w:r>
      <w:r>
        <w:rPr>
          <w:spacing w:val="80"/>
          <w:position w:val="1"/>
          <w:sz w:val="24"/>
        </w:rPr>
        <w:t xml:space="preserve"> </w:t>
      </w:r>
      <w:r>
        <w:rPr>
          <w:position w:val="1"/>
          <w:sz w:val="24"/>
        </w:rPr>
        <w:t>комплексы</w:t>
      </w:r>
      <w:r>
        <w:rPr>
          <w:spacing w:val="80"/>
          <w:position w:val="1"/>
          <w:sz w:val="24"/>
        </w:rPr>
        <w:t xml:space="preserve"> </w:t>
      </w:r>
      <w:r>
        <w:rPr>
          <w:position w:val="1"/>
          <w:sz w:val="24"/>
        </w:rPr>
        <w:t>физкультминуток,</w:t>
      </w:r>
      <w:r>
        <w:rPr>
          <w:spacing w:val="80"/>
          <w:position w:val="1"/>
          <w:sz w:val="24"/>
        </w:rPr>
        <w:t xml:space="preserve"> </w:t>
      </w:r>
      <w:r>
        <w:rPr>
          <w:position w:val="1"/>
          <w:sz w:val="24"/>
        </w:rPr>
        <w:t>утренней</w:t>
      </w:r>
      <w:r>
        <w:rPr>
          <w:spacing w:val="80"/>
          <w:position w:val="1"/>
          <w:sz w:val="24"/>
        </w:rPr>
        <w:t xml:space="preserve"> </w:t>
      </w:r>
      <w:r>
        <w:rPr>
          <w:position w:val="1"/>
          <w:sz w:val="24"/>
        </w:rPr>
        <w:t>зарядки,</w:t>
      </w:r>
      <w:r>
        <w:rPr>
          <w:spacing w:val="80"/>
          <w:position w:val="1"/>
          <w:sz w:val="24"/>
        </w:rPr>
        <w:t xml:space="preserve"> </w:t>
      </w:r>
      <w:r>
        <w:rPr>
          <w:position w:val="1"/>
          <w:sz w:val="24"/>
        </w:rPr>
        <w:t>упражнений</w:t>
      </w:r>
      <w:r>
        <w:rPr>
          <w:spacing w:val="80"/>
          <w:position w:val="1"/>
          <w:sz w:val="24"/>
        </w:rPr>
        <w:t xml:space="preserve"> </w:t>
      </w:r>
      <w:r>
        <w:rPr>
          <w:position w:val="1"/>
          <w:sz w:val="24"/>
        </w:rPr>
        <w:t>по</w:t>
      </w:r>
      <w:r>
        <w:rPr>
          <w:spacing w:val="40"/>
          <w:position w:val="1"/>
          <w:sz w:val="24"/>
        </w:rPr>
        <w:t xml:space="preserve"> </w:t>
      </w:r>
      <w:r>
        <w:rPr>
          <w:sz w:val="24"/>
        </w:rPr>
        <w:t>профилактике нарушения и коррекции осанки;</w:t>
      </w:r>
    </w:p>
    <w:p w:rsidR="00081003" w:rsidRDefault="00594D4B">
      <w:pPr>
        <w:pStyle w:val="a4"/>
        <w:numPr>
          <w:ilvl w:val="1"/>
          <w:numId w:val="43"/>
        </w:numPr>
        <w:tabs>
          <w:tab w:val="left" w:pos="1984"/>
        </w:tabs>
        <w:spacing w:before="18" w:line="225" w:lineRule="auto"/>
        <w:ind w:right="278" w:firstLine="707"/>
        <w:jc w:val="left"/>
        <w:rPr>
          <w:sz w:val="24"/>
        </w:rPr>
      </w:pPr>
      <w:r>
        <w:rPr>
          <w:position w:val="1"/>
          <w:sz w:val="24"/>
        </w:rPr>
        <w:t>выполнять</w:t>
      </w:r>
      <w:r>
        <w:rPr>
          <w:spacing w:val="40"/>
          <w:position w:val="1"/>
          <w:sz w:val="24"/>
        </w:rPr>
        <w:t xml:space="preserve"> </w:t>
      </w:r>
      <w:r>
        <w:rPr>
          <w:position w:val="1"/>
          <w:sz w:val="24"/>
        </w:rPr>
        <w:t>учебные</w:t>
      </w:r>
      <w:r>
        <w:rPr>
          <w:spacing w:val="40"/>
          <w:position w:val="1"/>
          <w:sz w:val="24"/>
        </w:rPr>
        <w:t xml:space="preserve"> </w:t>
      </w:r>
      <w:r>
        <w:rPr>
          <w:position w:val="1"/>
          <w:sz w:val="24"/>
        </w:rPr>
        <w:t>задания</w:t>
      </w:r>
      <w:r>
        <w:rPr>
          <w:spacing w:val="40"/>
          <w:position w:val="1"/>
          <w:sz w:val="24"/>
        </w:rPr>
        <w:t xml:space="preserve"> </w:t>
      </w:r>
      <w:r>
        <w:rPr>
          <w:position w:val="1"/>
          <w:sz w:val="24"/>
        </w:rPr>
        <w:t>по</w:t>
      </w:r>
      <w:r>
        <w:rPr>
          <w:spacing w:val="40"/>
          <w:position w:val="1"/>
          <w:sz w:val="24"/>
        </w:rPr>
        <w:t xml:space="preserve"> </w:t>
      </w:r>
      <w:r>
        <w:rPr>
          <w:position w:val="1"/>
          <w:sz w:val="24"/>
        </w:rPr>
        <w:t>обучению</w:t>
      </w:r>
      <w:r>
        <w:rPr>
          <w:spacing w:val="40"/>
          <w:position w:val="1"/>
          <w:sz w:val="24"/>
        </w:rPr>
        <w:t xml:space="preserve"> </w:t>
      </w:r>
      <w:r>
        <w:rPr>
          <w:position w:val="1"/>
          <w:sz w:val="24"/>
        </w:rPr>
        <w:t>новым</w:t>
      </w:r>
      <w:r>
        <w:rPr>
          <w:spacing w:val="40"/>
          <w:position w:val="1"/>
          <w:sz w:val="24"/>
        </w:rPr>
        <w:t xml:space="preserve"> </w:t>
      </w:r>
      <w:r>
        <w:rPr>
          <w:position w:val="1"/>
          <w:sz w:val="24"/>
        </w:rPr>
        <w:t>физическим</w:t>
      </w:r>
      <w:r>
        <w:rPr>
          <w:spacing w:val="40"/>
          <w:position w:val="1"/>
          <w:sz w:val="24"/>
        </w:rPr>
        <w:t xml:space="preserve"> </w:t>
      </w:r>
      <w:r>
        <w:rPr>
          <w:position w:val="1"/>
          <w:sz w:val="24"/>
        </w:rPr>
        <w:t>упражнениям</w:t>
      </w:r>
      <w:r>
        <w:rPr>
          <w:spacing w:val="40"/>
          <w:position w:val="1"/>
          <w:sz w:val="24"/>
        </w:rPr>
        <w:t xml:space="preserve"> </w:t>
      </w:r>
      <w:r>
        <w:rPr>
          <w:position w:val="1"/>
          <w:sz w:val="24"/>
        </w:rPr>
        <w:t xml:space="preserve">и </w:t>
      </w:r>
      <w:r>
        <w:rPr>
          <w:sz w:val="24"/>
        </w:rPr>
        <w:t>развитию физических качеств;</w:t>
      </w:r>
    </w:p>
    <w:p w:rsidR="00081003" w:rsidRDefault="00594D4B">
      <w:pPr>
        <w:pStyle w:val="a4"/>
        <w:numPr>
          <w:ilvl w:val="1"/>
          <w:numId w:val="43"/>
        </w:numPr>
        <w:tabs>
          <w:tab w:val="left" w:pos="1984"/>
          <w:tab w:val="left" w:pos="3235"/>
          <w:tab w:val="left" w:pos="4867"/>
          <w:tab w:val="left" w:pos="6207"/>
          <w:tab w:val="left" w:pos="6536"/>
          <w:tab w:val="left" w:pos="7931"/>
          <w:tab w:val="left" w:pos="9325"/>
          <w:tab w:val="left" w:pos="10364"/>
        </w:tabs>
        <w:spacing w:before="16" w:line="228" w:lineRule="auto"/>
        <w:ind w:right="278" w:firstLine="707"/>
        <w:jc w:val="left"/>
        <w:rPr>
          <w:sz w:val="24"/>
        </w:rPr>
      </w:pPr>
      <w:r>
        <w:rPr>
          <w:spacing w:val="-2"/>
          <w:position w:val="1"/>
          <w:sz w:val="24"/>
        </w:rPr>
        <w:t>проявлять</w:t>
      </w:r>
      <w:r>
        <w:rPr>
          <w:position w:val="1"/>
          <w:sz w:val="24"/>
        </w:rPr>
        <w:tab/>
      </w:r>
      <w:r>
        <w:rPr>
          <w:spacing w:val="-2"/>
          <w:position w:val="1"/>
          <w:sz w:val="24"/>
        </w:rPr>
        <w:t>уважительное</w:t>
      </w:r>
      <w:r>
        <w:rPr>
          <w:position w:val="1"/>
          <w:sz w:val="24"/>
        </w:rPr>
        <w:tab/>
      </w:r>
      <w:r>
        <w:rPr>
          <w:spacing w:val="-2"/>
          <w:position w:val="1"/>
          <w:sz w:val="24"/>
        </w:rPr>
        <w:t>отношение</w:t>
      </w:r>
      <w:r>
        <w:rPr>
          <w:position w:val="1"/>
          <w:sz w:val="24"/>
        </w:rPr>
        <w:tab/>
      </w:r>
      <w:r>
        <w:rPr>
          <w:spacing w:val="-10"/>
          <w:position w:val="1"/>
          <w:sz w:val="24"/>
        </w:rPr>
        <w:t>к</w:t>
      </w:r>
      <w:r>
        <w:rPr>
          <w:position w:val="1"/>
          <w:sz w:val="24"/>
        </w:rPr>
        <w:tab/>
      </w:r>
      <w:r>
        <w:rPr>
          <w:spacing w:val="-2"/>
          <w:position w:val="1"/>
          <w:sz w:val="24"/>
        </w:rPr>
        <w:t>участникам</w:t>
      </w:r>
      <w:r>
        <w:rPr>
          <w:position w:val="1"/>
          <w:sz w:val="24"/>
        </w:rPr>
        <w:tab/>
      </w:r>
      <w:r>
        <w:rPr>
          <w:spacing w:val="-2"/>
          <w:position w:val="1"/>
          <w:sz w:val="24"/>
        </w:rPr>
        <w:t>совместной</w:t>
      </w:r>
      <w:r>
        <w:rPr>
          <w:position w:val="1"/>
          <w:sz w:val="24"/>
        </w:rPr>
        <w:tab/>
      </w:r>
      <w:r>
        <w:rPr>
          <w:spacing w:val="-2"/>
          <w:position w:val="1"/>
          <w:sz w:val="24"/>
        </w:rPr>
        <w:t>игровой</w:t>
      </w:r>
      <w:r>
        <w:rPr>
          <w:position w:val="1"/>
          <w:sz w:val="24"/>
        </w:rPr>
        <w:tab/>
      </w:r>
      <w:r>
        <w:rPr>
          <w:spacing w:val="-10"/>
          <w:position w:val="1"/>
          <w:sz w:val="24"/>
        </w:rPr>
        <w:t xml:space="preserve">и </w:t>
      </w:r>
      <w:r>
        <w:rPr>
          <w:sz w:val="24"/>
        </w:rPr>
        <w:t>соревновательной деятельности.</w:t>
      </w:r>
    </w:p>
    <w:p w:rsidR="00081003" w:rsidRDefault="00594D4B">
      <w:pPr>
        <w:spacing w:before="6"/>
        <w:ind w:left="1276" w:right="2905"/>
        <w:rPr>
          <w:b/>
          <w:sz w:val="24"/>
        </w:rPr>
      </w:pPr>
      <w:r>
        <w:rPr>
          <w:b/>
          <w:sz w:val="24"/>
        </w:rPr>
        <w:t>По</w:t>
      </w:r>
      <w:r>
        <w:rPr>
          <w:b/>
          <w:spacing w:val="-6"/>
          <w:sz w:val="24"/>
        </w:rPr>
        <w:t xml:space="preserve"> </w:t>
      </w:r>
      <w:r>
        <w:rPr>
          <w:b/>
          <w:sz w:val="24"/>
        </w:rPr>
        <w:t>окончании</w:t>
      </w:r>
      <w:r>
        <w:rPr>
          <w:b/>
          <w:spacing w:val="-4"/>
          <w:sz w:val="24"/>
        </w:rPr>
        <w:t xml:space="preserve"> </w:t>
      </w:r>
      <w:r>
        <w:rPr>
          <w:sz w:val="24"/>
        </w:rPr>
        <w:t>второго</w:t>
      </w:r>
      <w:r>
        <w:rPr>
          <w:spacing w:val="-8"/>
          <w:sz w:val="24"/>
        </w:rPr>
        <w:t xml:space="preserve"> </w:t>
      </w:r>
      <w:r>
        <w:rPr>
          <w:sz w:val="24"/>
        </w:rPr>
        <w:t>года</w:t>
      </w:r>
      <w:r>
        <w:rPr>
          <w:spacing w:val="-7"/>
          <w:sz w:val="24"/>
        </w:rPr>
        <w:t xml:space="preserve"> </w:t>
      </w:r>
      <w:r>
        <w:rPr>
          <w:sz w:val="24"/>
        </w:rPr>
        <w:t>обучения</w:t>
      </w:r>
      <w:r>
        <w:rPr>
          <w:spacing w:val="-6"/>
          <w:sz w:val="24"/>
        </w:rPr>
        <w:t xml:space="preserve"> </w:t>
      </w:r>
      <w:r>
        <w:rPr>
          <w:b/>
          <w:sz w:val="24"/>
        </w:rPr>
        <w:t>учащиеся</w:t>
      </w:r>
      <w:r>
        <w:rPr>
          <w:b/>
          <w:spacing w:val="-6"/>
          <w:sz w:val="24"/>
        </w:rPr>
        <w:t xml:space="preserve"> </w:t>
      </w:r>
      <w:r>
        <w:rPr>
          <w:b/>
          <w:sz w:val="24"/>
        </w:rPr>
        <w:t>научатся: познавательные УУД:</w:t>
      </w:r>
    </w:p>
    <w:p w:rsidR="00081003" w:rsidRDefault="00594D4B">
      <w:pPr>
        <w:pStyle w:val="a4"/>
        <w:numPr>
          <w:ilvl w:val="1"/>
          <w:numId w:val="43"/>
        </w:numPr>
        <w:tabs>
          <w:tab w:val="left" w:pos="1840"/>
        </w:tabs>
        <w:spacing w:line="291" w:lineRule="exact"/>
        <w:ind w:left="1840" w:hanging="564"/>
        <w:jc w:val="left"/>
        <w:rPr>
          <w:sz w:val="24"/>
        </w:rPr>
      </w:pPr>
      <w:r>
        <w:rPr>
          <w:sz w:val="24"/>
        </w:rPr>
        <w:t>характеризовать</w:t>
      </w:r>
      <w:r>
        <w:rPr>
          <w:spacing w:val="-7"/>
          <w:sz w:val="24"/>
        </w:rPr>
        <w:t xml:space="preserve"> </w:t>
      </w:r>
      <w:r>
        <w:rPr>
          <w:sz w:val="24"/>
        </w:rPr>
        <w:t>понятие</w:t>
      </w:r>
      <w:r>
        <w:rPr>
          <w:spacing w:val="-3"/>
          <w:sz w:val="24"/>
        </w:rPr>
        <w:t xml:space="preserve"> </w:t>
      </w:r>
      <w:r>
        <w:rPr>
          <w:sz w:val="24"/>
        </w:rPr>
        <w:t>«физические</w:t>
      </w:r>
      <w:r>
        <w:rPr>
          <w:spacing w:val="-6"/>
          <w:sz w:val="24"/>
        </w:rPr>
        <w:t xml:space="preserve"> </w:t>
      </w:r>
      <w:r>
        <w:rPr>
          <w:sz w:val="24"/>
        </w:rPr>
        <w:t>качества»,</w:t>
      </w:r>
      <w:r>
        <w:rPr>
          <w:spacing w:val="-6"/>
          <w:sz w:val="24"/>
        </w:rPr>
        <w:t xml:space="preserve"> </w:t>
      </w:r>
      <w:r>
        <w:rPr>
          <w:sz w:val="24"/>
        </w:rPr>
        <w:t>называть</w:t>
      </w:r>
      <w:r>
        <w:rPr>
          <w:spacing w:val="-4"/>
          <w:sz w:val="24"/>
        </w:rPr>
        <w:t xml:space="preserve"> </w:t>
      </w:r>
      <w:r>
        <w:rPr>
          <w:spacing w:val="-2"/>
          <w:sz w:val="24"/>
        </w:rPr>
        <w:t>физические</w:t>
      </w:r>
    </w:p>
    <w:p w:rsidR="00081003" w:rsidRDefault="00594D4B">
      <w:pPr>
        <w:pStyle w:val="a4"/>
        <w:numPr>
          <w:ilvl w:val="1"/>
          <w:numId w:val="43"/>
        </w:numPr>
        <w:tabs>
          <w:tab w:val="left" w:pos="1984"/>
        </w:tabs>
        <w:spacing w:line="287" w:lineRule="exact"/>
        <w:ind w:left="1984"/>
        <w:jc w:val="left"/>
        <w:rPr>
          <w:position w:val="1"/>
          <w:sz w:val="24"/>
        </w:rPr>
      </w:pPr>
      <w:r>
        <w:rPr>
          <w:position w:val="1"/>
          <w:sz w:val="24"/>
        </w:rPr>
        <w:t>понимать</w:t>
      </w:r>
      <w:r>
        <w:rPr>
          <w:spacing w:val="-5"/>
          <w:position w:val="1"/>
          <w:sz w:val="24"/>
        </w:rPr>
        <w:t xml:space="preserve"> </w:t>
      </w:r>
      <w:r>
        <w:rPr>
          <w:position w:val="1"/>
          <w:sz w:val="24"/>
        </w:rPr>
        <w:t>связь</w:t>
      </w:r>
      <w:r>
        <w:rPr>
          <w:spacing w:val="-4"/>
          <w:position w:val="1"/>
          <w:sz w:val="24"/>
        </w:rPr>
        <w:t xml:space="preserve"> </w:t>
      </w:r>
      <w:r>
        <w:rPr>
          <w:position w:val="1"/>
          <w:sz w:val="24"/>
        </w:rPr>
        <w:t>между</w:t>
      </w:r>
      <w:r>
        <w:rPr>
          <w:spacing w:val="-8"/>
          <w:position w:val="1"/>
          <w:sz w:val="24"/>
        </w:rPr>
        <w:t xml:space="preserve"> </w:t>
      </w:r>
      <w:r>
        <w:rPr>
          <w:position w:val="1"/>
          <w:sz w:val="24"/>
        </w:rPr>
        <w:t>закаливающими</w:t>
      </w:r>
      <w:r>
        <w:rPr>
          <w:spacing w:val="-2"/>
          <w:position w:val="1"/>
          <w:sz w:val="24"/>
        </w:rPr>
        <w:t xml:space="preserve"> </w:t>
      </w:r>
      <w:r>
        <w:rPr>
          <w:position w:val="1"/>
          <w:sz w:val="24"/>
        </w:rPr>
        <w:t>процедурами</w:t>
      </w:r>
      <w:r>
        <w:rPr>
          <w:spacing w:val="-2"/>
          <w:position w:val="1"/>
          <w:sz w:val="24"/>
        </w:rPr>
        <w:t xml:space="preserve"> </w:t>
      </w:r>
      <w:r>
        <w:rPr>
          <w:position w:val="1"/>
          <w:sz w:val="24"/>
        </w:rPr>
        <w:t>и</w:t>
      </w:r>
      <w:r>
        <w:rPr>
          <w:spacing w:val="-1"/>
          <w:position w:val="1"/>
          <w:sz w:val="24"/>
        </w:rPr>
        <w:t xml:space="preserve"> </w:t>
      </w:r>
      <w:r>
        <w:rPr>
          <w:position w:val="1"/>
          <w:sz w:val="24"/>
        </w:rPr>
        <w:t>укреплением</w:t>
      </w:r>
      <w:r>
        <w:rPr>
          <w:spacing w:val="-3"/>
          <w:position w:val="1"/>
          <w:sz w:val="24"/>
        </w:rPr>
        <w:t xml:space="preserve"> </w:t>
      </w:r>
      <w:r>
        <w:rPr>
          <w:spacing w:val="-2"/>
          <w:position w:val="1"/>
          <w:sz w:val="24"/>
        </w:rPr>
        <w:t>здоровья;</w:t>
      </w:r>
    </w:p>
    <w:p w:rsidR="00081003" w:rsidRDefault="00594D4B">
      <w:pPr>
        <w:pStyle w:val="a4"/>
        <w:numPr>
          <w:ilvl w:val="1"/>
          <w:numId w:val="43"/>
        </w:numPr>
        <w:tabs>
          <w:tab w:val="left" w:pos="1982"/>
        </w:tabs>
        <w:spacing w:before="8" w:line="225" w:lineRule="auto"/>
        <w:ind w:right="279" w:firstLine="707"/>
        <w:rPr>
          <w:sz w:val="24"/>
        </w:rPr>
      </w:pPr>
      <w:r>
        <w:rPr>
          <w:position w:val="1"/>
          <w:sz w:val="24"/>
        </w:rPr>
        <w:t xml:space="preserve">выявлять отличительные признаки упражнений на развитие разных физических </w:t>
      </w:r>
      <w:r>
        <w:rPr>
          <w:sz w:val="24"/>
        </w:rPr>
        <w:t>качеств, приводить примеры и демонстрировать их выполнение;</w:t>
      </w:r>
    </w:p>
    <w:p w:rsidR="00081003" w:rsidRDefault="00594D4B">
      <w:pPr>
        <w:pStyle w:val="a4"/>
        <w:numPr>
          <w:ilvl w:val="1"/>
          <w:numId w:val="43"/>
        </w:numPr>
        <w:tabs>
          <w:tab w:val="left" w:pos="1982"/>
        </w:tabs>
        <w:spacing w:before="12" w:line="232" w:lineRule="auto"/>
        <w:ind w:right="274" w:firstLine="707"/>
        <w:rPr>
          <w:sz w:val="24"/>
        </w:rPr>
      </w:pPr>
      <w:r>
        <w:rPr>
          <w:position w:val="1"/>
          <w:sz w:val="24"/>
        </w:rPr>
        <w:t xml:space="preserve">обобщать знания, полученные в практической деятельности, составлять </w:t>
      </w:r>
      <w:r>
        <w:rPr>
          <w:sz w:val="24"/>
        </w:rPr>
        <w:t>индивидуальные комплексы упражнений физкультминуток и утренней зарядки, упражнений на профилактику нарушения осанки;</w:t>
      </w:r>
    </w:p>
    <w:p w:rsidR="00081003" w:rsidRDefault="00594D4B">
      <w:pPr>
        <w:pStyle w:val="a4"/>
        <w:numPr>
          <w:ilvl w:val="1"/>
          <w:numId w:val="43"/>
        </w:numPr>
        <w:tabs>
          <w:tab w:val="left" w:pos="1982"/>
        </w:tabs>
        <w:spacing w:before="20" w:line="225" w:lineRule="auto"/>
        <w:ind w:right="278" w:firstLine="707"/>
        <w:rPr>
          <w:sz w:val="24"/>
        </w:rPr>
      </w:pPr>
      <w:r>
        <w:rPr>
          <w:position w:val="1"/>
          <w:sz w:val="24"/>
        </w:rPr>
        <w:t xml:space="preserve">вести наблюдения за изменениями показателей физического развития и </w:t>
      </w:r>
      <w:r>
        <w:rPr>
          <w:sz w:val="24"/>
        </w:rPr>
        <w:t>физических качеств, проводить процедуры их измерения;</w:t>
      </w:r>
    </w:p>
    <w:p w:rsidR="00081003" w:rsidRDefault="00594D4B">
      <w:pPr>
        <w:pStyle w:val="1"/>
        <w:spacing w:before="7" w:line="275" w:lineRule="exact"/>
      </w:pPr>
      <w:r>
        <w:t>коммуникативные</w:t>
      </w:r>
      <w:r>
        <w:rPr>
          <w:spacing w:val="-9"/>
        </w:rPr>
        <w:t xml:space="preserve"> </w:t>
      </w:r>
      <w:r>
        <w:rPr>
          <w:spacing w:val="-4"/>
        </w:rPr>
        <w:t>УУД:</w:t>
      </w:r>
    </w:p>
    <w:p w:rsidR="00081003" w:rsidRDefault="00594D4B">
      <w:pPr>
        <w:pStyle w:val="a4"/>
        <w:numPr>
          <w:ilvl w:val="1"/>
          <w:numId w:val="43"/>
        </w:numPr>
        <w:tabs>
          <w:tab w:val="left" w:pos="1982"/>
        </w:tabs>
        <w:spacing w:before="5" w:line="232" w:lineRule="auto"/>
        <w:ind w:right="278" w:firstLine="707"/>
        <w:rPr>
          <w:sz w:val="24"/>
        </w:rPr>
      </w:pPr>
      <w:r>
        <w:rPr>
          <w:position w:val="1"/>
          <w:sz w:val="24"/>
        </w:rPr>
        <w:t>объяснять назначение упражнений утренней зарядки, приводить</w:t>
      </w:r>
      <w:r>
        <w:rPr>
          <w:spacing w:val="80"/>
          <w:position w:val="1"/>
          <w:sz w:val="24"/>
        </w:rPr>
        <w:t xml:space="preserve"> </w:t>
      </w:r>
      <w:r>
        <w:rPr>
          <w:sz w:val="24"/>
        </w:rPr>
        <w:t xml:space="preserve">соответствующие примеры её положительного влияния на организм школьников (в пределах </w:t>
      </w:r>
      <w:r>
        <w:rPr>
          <w:spacing w:val="-2"/>
          <w:sz w:val="24"/>
        </w:rPr>
        <w:t>изученного);</w:t>
      </w:r>
    </w:p>
    <w:p w:rsidR="00081003" w:rsidRDefault="00594D4B">
      <w:pPr>
        <w:pStyle w:val="a4"/>
        <w:numPr>
          <w:ilvl w:val="1"/>
          <w:numId w:val="43"/>
        </w:numPr>
        <w:tabs>
          <w:tab w:val="left" w:pos="1982"/>
        </w:tabs>
        <w:spacing w:before="17" w:line="228" w:lineRule="auto"/>
        <w:ind w:right="278" w:firstLine="707"/>
        <w:rPr>
          <w:sz w:val="24"/>
        </w:rPr>
      </w:pPr>
      <w:r>
        <w:rPr>
          <w:position w:val="1"/>
          <w:sz w:val="24"/>
        </w:rPr>
        <w:t xml:space="preserve">исполнять роль капитана и судьи в подвижных играх, аргументированно </w:t>
      </w:r>
      <w:r>
        <w:rPr>
          <w:sz w:val="24"/>
        </w:rPr>
        <w:t>высказывать суждения о своих действиях и принятых решениях;</w:t>
      </w:r>
    </w:p>
    <w:p w:rsidR="00081003" w:rsidRDefault="00594D4B">
      <w:pPr>
        <w:pStyle w:val="a4"/>
        <w:numPr>
          <w:ilvl w:val="1"/>
          <w:numId w:val="43"/>
        </w:numPr>
        <w:tabs>
          <w:tab w:val="left" w:pos="1982"/>
        </w:tabs>
        <w:spacing w:before="11" w:line="232" w:lineRule="auto"/>
        <w:ind w:right="278" w:firstLine="707"/>
        <w:rPr>
          <w:sz w:val="24"/>
        </w:rPr>
      </w:pPr>
      <w:r>
        <w:rPr>
          <w:position w:val="1"/>
          <w:sz w:val="24"/>
        </w:rPr>
        <w:t xml:space="preserve">делать небольшие сообщения по истории возникновения подвижных игр и </w:t>
      </w:r>
      <w:r>
        <w:rPr>
          <w:sz w:val="24"/>
        </w:rPr>
        <w:t>спортивных соревнований, планированию режима дня, способам измерения показателей физического развития и физической подготовленности;</w:t>
      </w:r>
    </w:p>
    <w:p w:rsidR="00081003" w:rsidRDefault="00594D4B">
      <w:pPr>
        <w:pStyle w:val="1"/>
        <w:spacing w:line="275" w:lineRule="exact"/>
      </w:pPr>
      <w:r>
        <w:t>регулятивные</w:t>
      </w:r>
      <w:r>
        <w:rPr>
          <w:spacing w:val="-8"/>
        </w:rPr>
        <w:t xml:space="preserve"> </w:t>
      </w:r>
      <w:r>
        <w:rPr>
          <w:spacing w:val="-4"/>
        </w:rPr>
        <w:t>УУД:</w:t>
      </w:r>
    </w:p>
    <w:p w:rsidR="00081003" w:rsidRDefault="00594D4B">
      <w:pPr>
        <w:pStyle w:val="a4"/>
        <w:numPr>
          <w:ilvl w:val="1"/>
          <w:numId w:val="43"/>
        </w:numPr>
        <w:tabs>
          <w:tab w:val="left" w:pos="1983"/>
        </w:tabs>
        <w:spacing w:line="293" w:lineRule="exact"/>
        <w:ind w:left="1983" w:hanging="707"/>
        <w:rPr>
          <w:position w:val="1"/>
          <w:sz w:val="24"/>
        </w:rPr>
      </w:pPr>
      <w:r>
        <w:rPr>
          <w:position w:val="1"/>
          <w:sz w:val="24"/>
        </w:rPr>
        <w:t>соблюдать</w:t>
      </w:r>
      <w:r>
        <w:rPr>
          <w:spacing w:val="55"/>
          <w:w w:val="150"/>
          <w:position w:val="1"/>
          <w:sz w:val="24"/>
        </w:rPr>
        <w:t xml:space="preserve"> </w:t>
      </w:r>
      <w:r>
        <w:rPr>
          <w:position w:val="1"/>
          <w:sz w:val="24"/>
        </w:rPr>
        <w:t>правила</w:t>
      </w:r>
      <w:r>
        <w:rPr>
          <w:spacing w:val="51"/>
          <w:w w:val="150"/>
          <w:position w:val="1"/>
          <w:sz w:val="24"/>
        </w:rPr>
        <w:t xml:space="preserve"> </w:t>
      </w:r>
      <w:r>
        <w:rPr>
          <w:position w:val="1"/>
          <w:sz w:val="24"/>
        </w:rPr>
        <w:t>поведения</w:t>
      </w:r>
      <w:r>
        <w:rPr>
          <w:spacing w:val="55"/>
          <w:w w:val="150"/>
          <w:position w:val="1"/>
          <w:sz w:val="24"/>
        </w:rPr>
        <w:t xml:space="preserve"> </w:t>
      </w:r>
      <w:r>
        <w:rPr>
          <w:position w:val="1"/>
          <w:sz w:val="24"/>
        </w:rPr>
        <w:t>на</w:t>
      </w:r>
      <w:r>
        <w:rPr>
          <w:spacing w:val="55"/>
          <w:w w:val="150"/>
          <w:position w:val="1"/>
          <w:sz w:val="24"/>
        </w:rPr>
        <w:t xml:space="preserve"> </w:t>
      </w:r>
      <w:r>
        <w:rPr>
          <w:position w:val="1"/>
          <w:sz w:val="24"/>
        </w:rPr>
        <w:t>уроках</w:t>
      </w:r>
      <w:r>
        <w:rPr>
          <w:spacing w:val="56"/>
          <w:w w:val="150"/>
          <w:position w:val="1"/>
          <w:sz w:val="24"/>
        </w:rPr>
        <w:t xml:space="preserve"> </w:t>
      </w:r>
      <w:r>
        <w:rPr>
          <w:position w:val="1"/>
          <w:sz w:val="24"/>
        </w:rPr>
        <w:t>физической</w:t>
      </w:r>
      <w:r>
        <w:rPr>
          <w:spacing w:val="57"/>
          <w:w w:val="150"/>
          <w:position w:val="1"/>
          <w:sz w:val="24"/>
        </w:rPr>
        <w:t xml:space="preserve"> </w:t>
      </w:r>
      <w:r>
        <w:rPr>
          <w:position w:val="1"/>
          <w:sz w:val="24"/>
        </w:rPr>
        <w:t>культуры</w:t>
      </w:r>
      <w:r>
        <w:rPr>
          <w:spacing w:val="56"/>
          <w:w w:val="150"/>
          <w:position w:val="1"/>
          <w:sz w:val="24"/>
        </w:rPr>
        <w:t xml:space="preserve"> </w:t>
      </w:r>
      <w:r>
        <w:rPr>
          <w:position w:val="1"/>
          <w:sz w:val="24"/>
        </w:rPr>
        <w:t>с</w:t>
      </w:r>
      <w:r>
        <w:rPr>
          <w:spacing w:val="55"/>
          <w:w w:val="150"/>
          <w:position w:val="1"/>
          <w:sz w:val="24"/>
        </w:rPr>
        <w:t xml:space="preserve"> </w:t>
      </w:r>
      <w:r>
        <w:rPr>
          <w:position w:val="1"/>
          <w:sz w:val="24"/>
        </w:rPr>
        <w:t>учётом</w:t>
      </w:r>
      <w:r>
        <w:rPr>
          <w:spacing w:val="54"/>
          <w:w w:val="150"/>
          <w:position w:val="1"/>
          <w:sz w:val="24"/>
        </w:rPr>
        <w:t xml:space="preserve"> </w:t>
      </w:r>
      <w:r>
        <w:rPr>
          <w:spacing w:val="-5"/>
          <w:position w:val="1"/>
          <w:sz w:val="24"/>
        </w:rPr>
        <w:t>их</w:t>
      </w:r>
    </w:p>
    <w:p w:rsidR="00081003" w:rsidRDefault="00081003">
      <w:pPr>
        <w:pStyle w:val="a4"/>
        <w:spacing w:line="293" w:lineRule="exact"/>
        <w:rPr>
          <w:position w:val="1"/>
          <w:sz w:val="24"/>
        </w:rPr>
        <w:sectPr w:rsidR="00081003">
          <w:pgSz w:w="11910" w:h="16840"/>
          <w:pgMar w:top="1040" w:right="283" w:bottom="540" w:left="850" w:header="0" w:footer="355" w:gutter="0"/>
          <w:cols w:space="720"/>
        </w:sectPr>
      </w:pPr>
    </w:p>
    <w:p w:rsidR="00081003" w:rsidRDefault="00594D4B">
      <w:pPr>
        <w:pStyle w:val="a3"/>
        <w:spacing w:before="66"/>
        <w:ind w:firstLine="0"/>
        <w:jc w:val="left"/>
      </w:pPr>
      <w:r>
        <w:lastRenderedPageBreak/>
        <w:t>учебного содержания, находить в них различия (легкоатлетические, гимнастические и игровые уроки, занятия лыжной и плавательной подготовкой);</w:t>
      </w:r>
    </w:p>
    <w:p w:rsidR="00081003" w:rsidRDefault="00594D4B">
      <w:pPr>
        <w:pStyle w:val="a4"/>
        <w:numPr>
          <w:ilvl w:val="1"/>
          <w:numId w:val="43"/>
        </w:numPr>
        <w:tabs>
          <w:tab w:val="left" w:pos="1984"/>
        </w:tabs>
        <w:spacing w:before="15" w:line="228" w:lineRule="auto"/>
        <w:ind w:right="278" w:firstLine="707"/>
        <w:jc w:val="left"/>
        <w:rPr>
          <w:sz w:val="24"/>
        </w:rPr>
      </w:pPr>
      <w:r>
        <w:rPr>
          <w:position w:val="1"/>
          <w:sz w:val="24"/>
        </w:rPr>
        <w:t>выполнять</w:t>
      </w:r>
      <w:r>
        <w:rPr>
          <w:spacing w:val="80"/>
          <w:position w:val="1"/>
          <w:sz w:val="24"/>
        </w:rPr>
        <w:t xml:space="preserve"> </w:t>
      </w:r>
      <w:r>
        <w:rPr>
          <w:position w:val="1"/>
          <w:sz w:val="24"/>
        </w:rPr>
        <w:t>учебные</w:t>
      </w:r>
      <w:r>
        <w:rPr>
          <w:spacing w:val="80"/>
          <w:position w:val="1"/>
          <w:sz w:val="24"/>
        </w:rPr>
        <w:t xml:space="preserve"> </w:t>
      </w:r>
      <w:r>
        <w:rPr>
          <w:position w:val="1"/>
          <w:sz w:val="24"/>
        </w:rPr>
        <w:t>задания</w:t>
      </w:r>
      <w:r>
        <w:rPr>
          <w:spacing w:val="80"/>
          <w:position w:val="1"/>
          <w:sz w:val="24"/>
        </w:rPr>
        <w:t xml:space="preserve"> </w:t>
      </w:r>
      <w:r>
        <w:rPr>
          <w:position w:val="1"/>
          <w:sz w:val="24"/>
        </w:rPr>
        <w:t>по</w:t>
      </w:r>
      <w:r>
        <w:rPr>
          <w:spacing w:val="80"/>
          <w:position w:val="1"/>
          <w:sz w:val="24"/>
        </w:rPr>
        <w:t xml:space="preserve"> </w:t>
      </w:r>
      <w:r>
        <w:rPr>
          <w:position w:val="1"/>
          <w:sz w:val="24"/>
        </w:rPr>
        <w:t>освоению</w:t>
      </w:r>
      <w:r>
        <w:rPr>
          <w:spacing w:val="80"/>
          <w:position w:val="1"/>
          <w:sz w:val="24"/>
        </w:rPr>
        <w:t xml:space="preserve"> </w:t>
      </w:r>
      <w:r>
        <w:rPr>
          <w:position w:val="1"/>
          <w:sz w:val="24"/>
        </w:rPr>
        <w:t>новых</w:t>
      </w:r>
      <w:r>
        <w:rPr>
          <w:spacing w:val="80"/>
          <w:position w:val="1"/>
          <w:sz w:val="24"/>
        </w:rPr>
        <w:t xml:space="preserve"> </w:t>
      </w:r>
      <w:r>
        <w:rPr>
          <w:position w:val="1"/>
          <w:sz w:val="24"/>
        </w:rPr>
        <w:t>физических</w:t>
      </w:r>
      <w:r>
        <w:rPr>
          <w:spacing w:val="80"/>
          <w:position w:val="1"/>
          <w:sz w:val="24"/>
        </w:rPr>
        <w:t xml:space="preserve"> </w:t>
      </w:r>
      <w:r>
        <w:rPr>
          <w:position w:val="1"/>
          <w:sz w:val="24"/>
        </w:rPr>
        <w:t>упражнений</w:t>
      </w:r>
      <w:r>
        <w:rPr>
          <w:spacing w:val="80"/>
          <w:position w:val="1"/>
          <w:sz w:val="24"/>
        </w:rPr>
        <w:t xml:space="preserve"> </w:t>
      </w:r>
      <w:r>
        <w:rPr>
          <w:position w:val="1"/>
          <w:sz w:val="24"/>
        </w:rPr>
        <w:t xml:space="preserve">и </w:t>
      </w:r>
      <w:r>
        <w:rPr>
          <w:sz w:val="24"/>
        </w:rPr>
        <w:t>развитию физических качеств в соответствии с указаниями и замечаниями учителя;</w:t>
      </w:r>
    </w:p>
    <w:p w:rsidR="00081003" w:rsidRDefault="00594D4B">
      <w:pPr>
        <w:pStyle w:val="a4"/>
        <w:numPr>
          <w:ilvl w:val="1"/>
          <w:numId w:val="43"/>
        </w:numPr>
        <w:tabs>
          <w:tab w:val="left" w:pos="1984"/>
        </w:tabs>
        <w:spacing w:before="15" w:line="228" w:lineRule="auto"/>
        <w:ind w:right="277" w:firstLine="707"/>
        <w:jc w:val="left"/>
        <w:rPr>
          <w:sz w:val="24"/>
        </w:rPr>
      </w:pPr>
      <w:r>
        <w:rPr>
          <w:position w:val="1"/>
          <w:sz w:val="24"/>
        </w:rPr>
        <w:t>взаимодействовать</w:t>
      </w:r>
      <w:r>
        <w:rPr>
          <w:spacing w:val="40"/>
          <w:position w:val="1"/>
          <w:sz w:val="24"/>
        </w:rPr>
        <w:t xml:space="preserve"> </w:t>
      </w:r>
      <w:r>
        <w:rPr>
          <w:position w:val="1"/>
          <w:sz w:val="24"/>
        </w:rPr>
        <w:t>со</w:t>
      </w:r>
      <w:r>
        <w:rPr>
          <w:spacing w:val="40"/>
          <w:position w:val="1"/>
          <w:sz w:val="24"/>
        </w:rPr>
        <w:t xml:space="preserve"> </w:t>
      </w:r>
      <w:r>
        <w:rPr>
          <w:position w:val="1"/>
          <w:sz w:val="24"/>
        </w:rPr>
        <w:t>сверстниками</w:t>
      </w:r>
      <w:r>
        <w:rPr>
          <w:spacing w:val="40"/>
          <w:position w:val="1"/>
          <w:sz w:val="24"/>
        </w:rPr>
        <w:t xml:space="preserve"> </w:t>
      </w:r>
      <w:r>
        <w:rPr>
          <w:position w:val="1"/>
          <w:sz w:val="24"/>
        </w:rPr>
        <w:t>в</w:t>
      </w:r>
      <w:r>
        <w:rPr>
          <w:spacing w:val="40"/>
          <w:position w:val="1"/>
          <w:sz w:val="24"/>
        </w:rPr>
        <w:t xml:space="preserve"> </w:t>
      </w:r>
      <w:r>
        <w:rPr>
          <w:position w:val="1"/>
          <w:sz w:val="24"/>
        </w:rPr>
        <w:t>процессе</w:t>
      </w:r>
      <w:r>
        <w:rPr>
          <w:spacing w:val="40"/>
          <w:position w:val="1"/>
          <w:sz w:val="24"/>
        </w:rPr>
        <w:t xml:space="preserve"> </w:t>
      </w:r>
      <w:r>
        <w:rPr>
          <w:position w:val="1"/>
          <w:sz w:val="24"/>
        </w:rPr>
        <w:t>выполнения</w:t>
      </w:r>
      <w:r>
        <w:rPr>
          <w:spacing w:val="40"/>
          <w:position w:val="1"/>
          <w:sz w:val="24"/>
        </w:rPr>
        <w:t xml:space="preserve"> </w:t>
      </w:r>
      <w:r>
        <w:rPr>
          <w:position w:val="1"/>
          <w:sz w:val="24"/>
        </w:rPr>
        <w:t>учебных</w:t>
      </w:r>
      <w:r>
        <w:rPr>
          <w:spacing w:val="40"/>
          <w:position w:val="1"/>
          <w:sz w:val="24"/>
        </w:rPr>
        <w:t xml:space="preserve"> </w:t>
      </w:r>
      <w:r>
        <w:rPr>
          <w:position w:val="1"/>
          <w:sz w:val="24"/>
        </w:rPr>
        <w:t xml:space="preserve">заданий, </w:t>
      </w:r>
      <w:r>
        <w:rPr>
          <w:sz w:val="24"/>
        </w:rPr>
        <w:t>соблюдать культуру общения и уважительного обращения к другим учащимся;</w:t>
      </w:r>
    </w:p>
    <w:p w:rsidR="00081003" w:rsidRDefault="00594D4B">
      <w:pPr>
        <w:pStyle w:val="a4"/>
        <w:numPr>
          <w:ilvl w:val="1"/>
          <w:numId w:val="43"/>
        </w:numPr>
        <w:tabs>
          <w:tab w:val="left" w:pos="1984"/>
        </w:tabs>
        <w:spacing w:before="18" w:line="225" w:lineRule="auto"/>
        <w:ind w:right="277" w:firstLine="707"/>
        <w:jc w:val="left"/>
        <w:rPr>
          <w:sz w:val="24"/>
        </w:rPr>
      </w:pPr>
      <w:r>
        <w:rPr>
          <w:position w:val="1"/>
          <w:sz w:val="24"/>
        </w:rPr>
        <w:t>контролировать</w:t>
      </w:r>
      <w:r>
        <w:rPr>
          <w:spacing w:val="37"/>
          <w:position w:val="1"/>
          <w:sz w:val="24"/>
        </w:rPr>
        <w:t xml:space="preserve"> </w:t>
      </w:r>
      <w:r>
        <w:rPr>
          <w:position w:val="1"/>
          <w:sz w:val="24"/>
        </w:rPr>
        <w:t>соответствие</w:t>
      </w:r>
      <w:r>
        <w:rPr>
          <w:spacing w:val="35"/>
          <w:position w:val="1"/>
          <w:sz w:val="24"/>
        </w:rPr>
        <w:t xml:space="preserve"> </w:t>
      </w:r>
      <w:r>
        <w:rPr>
          <w:position w:val="1"/>
          <w:sz w:val="24"/>
        </w:rPr>
        <w:t>двигательных</w:t>
      </w:r>
      <w:r>
        <w:rPr>
          <w:spacing w:val="38"/>
          <w:position w:val="1"/>
          <w:sz w:val="24"/>
        </w:rPr>
        <w:t xml:space="preserve"> </w:t>
      </w:r>
      <w:r>
        <w:rPr>
          <w:position w:val="1"/>
          <w:sz w:val="24"/>
        </w:rPr>
        <w:t>действий</w:t>
      </w:r>
      <w:r>
        <w:rPr>
          <w:spacing w:val="37"/>
          <w:position w:val="1"/>
          <w:sz w:val="24"/>
        </w:rPr>
        <w:t xml:space="preserve"> </w:t>
      </w:r>
      <w:r>
        <w:rPr>
          <w:position w:val="1"/>
          <w:sz w:val="24"/>
        </w:rPr>
        <w:t>правилам</w:t>
      </w:r>
      <w:r>
        <w:rPr>
          <w:spacing w:val="36"/>
          <w:position w:val="1"/>
          <w:sz w:val="24"/>
        </w:rPr>
        <w:t xml:space="preserve"> </w:t>
      </w:r>
      <w:r>
        <w:rPr>
          <w:position w:val="1"/>
          <w:sz w:val="24"/>
        </w:rPr>
        <w:t>подвижных</w:t>
      </w:r>
      <w:r>
        <w:rPr>
          <w:spacing w:val="36"/>
          <w:position w:val="1"/>
          <w:sz w:val="24"/>
        </w:rPr>
        <w:t xml:space="preserve"> </w:t>
      </w:r>
      <w:r>
        <w:rPr>
          <w:position w:val="1"/>
          <w:sz w:val="24"/>
        </w:rPr>
        <w:t xml:space="preserve">игр, </w:t>
      </w:r>
      <w:r>
        <w:rPr>
          <w:sz w:val="24"/>
        </w:rPr>
        <w:t>проявлять эмоциональную сдержанность при возникновении ошибок.</w:t>
      </w:r>
    </w:p>
    <w:p w:rsidR="00081003" w:rsidRDefault="00594D4B">
      <w:pPr>
        <w:spacing w:before="6"/>
        <w:ind w:left="1276" w:right="2905"/>
        <w:rPr>
          <w:b/>
          <w:sz w:val="24"/>
        </w:rPr>
      </w:pPr>
      <w:r>
        <w:rPr>
          <w:b/>
          <w:sz w:val="24"/>
        </w:rPr>
        <w:t>По</w:t>
      </w:r>
      <w:r>
        <w:rPr>
          <w:b/>
          <w:spacing w:val="-6"/>
          <w:sz w:val="24"/>
        </w:rPr>
        <w:t xml:space="preserve"> </w:t>
      </w:r>
      <w:r>
        <w:rPr>
          <w:b/>
          <w:sz w:val="24"/>
        </w:rPr>
        <w:t>окончании</w:t>
      </w:r>
      <w:r>
        <w:rPr>
          <w:b/>
          <w:spacing w:val="-5"/>
          <w:sz w:val="24"/>
        </w:rPr>
        <w:t xml:space="preserve"> </w:t>
      </w:r>
      <w:r>
        <w:rPr>
          <w:sz w:val="24"/>
        </w:rPr>
        <w:t>третьего</w:t>
      </w:r>
      <w:r>
        <w:rPr>
          <w:spacing w:val="-6"/>
          <w:sz w:val="24"/>
        </w:rPr>
        <w:t xml:space="preserve"> </w:t>
      </w:r>
      <w:r>
        <w:rPr>
          <w:sz w:val="24"/>
        </w:rPr>
        <w:t>года</w:t>
      </w:r>
      <w:r>
        <w:rPr>
          <w:spacing w:val="-7"/>
          <w:sz w:val="24"/>
        </w:rPr>
        <w:t xml:space="preserve"> </w:t>
      </w:r>
      <w:r>
        <w:rPr>
          <w:sz w:val="24"/>
        </w:rPr>
        <w:t>обучения</w:t>
      </w:r>
      <w:r>
        <w:rPr>
          <w:spacing w:val="-6"/>
          <w:sz w:val="24"/>
        </w:rPr>
        <w:t xml:space="preserve"> </w:t>
      </w:r>
      <w:r>
        <w:rPr>
          <w:b/>
          <w:sz w:val="24"/>
        </w:rPr>
        <w:t>учащиеся</w:t>
      </w:r>
      <w:r>
        <w:rPr>
          <w:b/>
          <w:spacing w:val="-6"/>
          <w:sz w:val="24"/>
        </w:rPr>
        <w:t xml:space="preserve"> </w:t>
      </w:r>
      <w:r>
        <w:rPr>
          <w:b/>
          <w:sz w:val="24"/>
        </w:rPr>
        <w:t>научатся: познавательные УУД:</w:t>
      </w:r>
    </w:p>
    <w:p w:rsidR="00081003" w:rsidRDefault="00594D4B">
      <w:pPr>
        <w:pStyle w:val="a4"/>
        <w:numPr>
          <w:ilvl w:val="1"/>
          <w:numId w:val="43"/>
        </w:numPr>
        <w:tabs>
          <w:tab w:val="left" w:pos="1982"/>
        </w:tabs>
        <w:spacing w:before="5" w:line="232" w:lineRule="auto"/>
        <w:ind w:right="279" w:firstLine="707"/>
        <w:rPr>
          <w:sz w:val="24"/>
        </w:rPr>
      </w:pPr>
      <w:r>
        <w:rPr>
          <w:position w:val="1"/>
          <w:sz w:val="24"/>
        </w:rPr>
        <w:t xml:space="preserve">понимать историческую связь развития физических упражнений с трудовыми </w:t>
      </w:r>
      <w:r>
        <w:rPr>
          <w:sz w:val="24"/>
        </w:rPr>
        <w:t xml:space="preserve">действиями, приводить примеры упражнений древних людей в современных спортивных </w:t>
      </w:r>
      <w:r>
        <w:rPr>
          <w:spacing w:val="-2"/>
          <w:sz w:val="24"/>
        </w:rPr>
        <w:t>соревнованиях;</w:t>
      </w:r>
    </w:p>
    <w:p w:rsidR="00081003" w:rsidRDefault="00594D4B">
      <w:pPr>
        <w:pStyle w:val="a4"/>
        <w:numPr>
          <w:ilvl w:val="1"/>
          <w:numId w:val="43"/>
        </w:numPr>
        <w:tabs>
          <w:tab w:val="left" w:pos="1982"/>
        </w:tabs>
        <w:spacing w:before="19" w:line="225" w:lineRule="auto"/>
        <w:ind w:right="279" w:firstLine="707"/>
        <w:rPr>
          <w:sz w:val="24"/>
        </w:rPr>
      </w:pPr>
      <w:r>
        <w:rPr>
          <w:position w:val="1"/>
          <w:sz w:val="24"/>
        </w:rPr>
        <w:t xml:space="preserve">объяснять понятие «дозировка нагрузки», правильно применять способы её </w:t>
      </w:r>
      <w:r>
        <w:rPr>
          <w:sz w:val="24"/>
        </w:rPr>
        <w:t>регулирования на занятиях физической культурой;</w:t>
      </w:r>
    </w:p>
    <w:p w:rsidR="00081003" w:rsidRDefault="00594D4B">
      <w:pPr>
        <w:pStyle w:val="a4"/>
        <w:numPr>
          <w:ilvl w:val="1"/>
          <w:numId w:val="43"/>
        </w:numPr>
        <w:tabs>
          <w:tab w:val="left" w:pos="1982"/>
        </w:tabs>
        <w:spacing w:before="17" w:line="228" w:lineRule="auto"/>
        <w:ind w:right="279" w:firstLine="707"/>
        <w:rPr>
          <w:sz w:val="24"/>
        </w:rPr>
      </w:pPr>
      <w:r>
        <w:rPr>
          <w:position w:val="1"/>
          <w:sz w:val="24"/>
        </w:rPr>
        <w:t xml:space="preserve">понимать влияние дыхательной и зрительной гимнастики на предупреждение </w:t>
      </w:r>
      <w:r>
        <w:rPr>
          <w:sz w:val="24"/>
        </w:rPr>
        <w:t>развития утомления при выполнении физических и умственных нагрузок;</w:t>
      </w:r>
    </w:p>
    <w:p w:rsidR="00081003" w:rsidRDefault="00594D4B">
      <w:pPr>
        <w:pStyle w:val="a4"/>
        <w:numPr>
          <w:ilvl w:val="1"/>
          <w:numId w:val="43"/>
        </w:numPr>
        <w:tabs>
          <w:tab w:val="left" w:pos="1982"/>
        </w:tabs>
        <w:spacing w:before="11" w:line="232" w:lineRule="auto"/>
        <w:ind w:right="275" w:firstLine="707"/>
        <w:rPr>
          <w:sz w:val="24"/>
        </w:rPr>
      </w:pPr>
      <w:r>
        <w:rPr>
          <w:position w:val="1"/>
          <w:sz w:val="24"/>
        </w:rPr>
        <w:t xml:space="preserve">обобщать знания, полученные в практической деятельности, выполнять правила </w:t>
      </w:r>
      <w:r>
        <w:rPr>
          <w:sz w:val="24"/>
        </w:rPr>
        <w:t>поведения на уроках физической культуры, проводить закаливающие процедуры, занятия по предупреждению нарушения осанки;</w:t>
      </w:r>
    </w:p>
    <w:p w:rsidR="00081003" w:rsidRDefault="00594D4B">
      <w:pPr>
        <w:pStyle w:val="a4"/>
        <w:numPr>
          <w:ilvl w:val="1"/>
          <w:numId w:val="43"/>
        </w:numPr>
        <w:tabs>
          <w:tab w:val="left" w:pos="1982"/>
        </w:tabs>
        <w:spacing w:before="19" w:line="225" w:lineRule="auto"/>
        <w:ind w:right="280" w:firstLine="707"/>
        <w:rPr>
          <w:sz w:val="24"/>
        </w:rPr>
      </w:pPr>
      <w:r>
        <w:rPr>
          <w:position w:val="1"/>
          <w:sz w:val="24"/>
        </w:rPr>
        <w:t xml:space="preserve">вести наблюдения за динамикой показателей физического развития и физических </w:t>
      </w:r>
      <w:r>
        <w:rPr>
          <w:sz w:val="24"/>
        </w:rPr>
        <w:t>качеств в течение учебного года, определять их приросты по учебным четвертям (триместрам);</w:t>
      </w:r>
    </w:p>
    <w:p w:rsidR="00081003" w:rsidRDefault="00594D4B">
      <w:pPr>
        <w:pStyle w:val="1"/>
        <w:spacing w:before="7" w:line="275" w:lineRule="exact"/>
      </w:pPr>
      <w:r>
        <w:t>коммуникативные</w:t>
      </w:r>
      <w:r>
        <w:rPr>
          <w:spacing w:val="-9"/>
        </w:rPr>
        <w:t xml:space="preserve"> </w:t>
      </w:r>
      <w:r>
        <w:rPr>
          <w:spacing w:val="-4"/>
        </w:rPr>
        <w:t>УУД:</w:t>
      </w:r>
    </w:p>
    <w:p w:rsidR="00081003" w:rsidRDefault="00594D4B">
      <w:pPr>
        <w:pStyle w:val="a4"/>
        <w:numPr>
          <w:ilvl w:val="1"/>
          <w:numId w:val="43"/>
        </w:numPr>
        <w:tabs>
          <w:tab w:val="left" w:pos="1984"/>
        </w:tabs>
        <w:spacing w:before="11" w:line="228" w:lineRule="auto"/>
        <w:ind w:right="281" w:firstLine="707"/>
        <w:jc w:val="left"/>
        <w:rPr>
          <w:sz w:val="24"/>
        </w:rPr>
      </w:pPr>
      <w:r>
        <w:rPr>
          <w:position w:val="1"/>
          <w:sz w:val="24"/>
        </w:rPr>
        <w:t>организовывать совместные подвижные игры, принимать в них активное участие</w:t>
      </w:r>
      <w:r>
        <w:rPr>
          <w:spacing w:val="40"/>
          <w:position w:val="1"/>
          <w:sz w:val="24"/>
        </w:rPr>
        <w:t xml:space="preserve"> </w:t>
      </w:r>
      <w:r>
        <w:rPr>
          <w:sz w:val="24"/>
        </w:rPr>
        <w:t>с соблюдением правил и норм этического поведения;</w:t>
      </w:r>
    </w:p>
    <w:p w:rsidR="00081003" w:rsidRDefault="00594D4B">
      <w:pPr>
        <w:pStyle w:val="a4"/>
        <w:numPr>
          <w:ilvl w:val="1"/>
          <w:numId w:val="43"/>
        </w:numPr>
        <w:tabs>
          <w:tab w:val="left" w:pos="1984"/>
        </w:tabs>
        <w:spacing w:before="17" w:line="225" w:lineRule="auto"/>
        <w:ind w:right="277" w:firstLine="707"/>
        <w:jc w:val="left"/>
        <w:rPr>
          <w:sz w:val="24"/>
        </w:rPr>
      </w:pPr>
      <w:r>
        <w:rPr>
          <w:position w:val="1"/>
          <w:sz w:val="24"/>
        </w:rPr>
        <w:t>правильно</w:t>
      </w:r>
      <w:r>
        <w:rPr>
          <w:spacing w:val="40"/>
          <w:position w:val="1"/>
          <w:sz w:val="24"/>
        </w:rPr>
        <w:t xml:space="preserve"> </w:t>
      </w:r>
      <w:r>
        <w:rPr>
          <w:position w:val="1"/>
          <w:sz w:val="24"/>
        </w:rPr>
        <w:t>использовать</w:t>
      </w:r>
      <w:r>
        <w:rPr>
          <w:spacing w:val="40"/>
          <w:position w:val="1"/>
          <w:sz w:val="24"/>
        </w:rPr>
        <w:t xml:space="preserve"> </w:t>
      </w:r>
      <w:r>
        <w:rPr>
          <w:position w:val="1"/>
          <w:sz w:val="24"/>
        </w:rPr>
        <w:t>строевые</w:t>
      </w:r>
      <w:r>
        <w:rPr>
          <w:spacing w:val="40"/>
          <w:position w:val="1"/>
          <w:sz w:val="24"/>
        </w:rPr>
        <w:t xml:space="preserve"> </w:t>
      </w:r>
      <w:r>
        <w:rPr>
          <w:position w:val="1"/>
          <w:sz w:val="24"/>
        </w:rPr>
        <w:t>команды,</w:t>
      </w:r>
      <w:r>
        <w:rPr>
          <w:spacing w:val="40"/>
          <w:position w:val="1"/>
          <w:sz w:val="24"/>
        </w:rPr>
        <w:t xml:space="preserve"> </w:t>
      </w:r>
      <w:r>
        <w:rPr>
          <w:position w:val="1"/>
          <w:sz w:val="24"/>
        </w:rPr>
        <w:t>названия</w:t>
      </w:r>
      <w:r>
        <w:rPr>
          <w:spacing w:val="40"/>
          <w:position w:val="1"/>
          <w:sz w:val="24"/>
        </w:rPr>
        <w:t xml:space="preserve"> </w:t>
      </w:r>
      <w:r>
        <w:rPr>
          <w:position w:val="1"/>
          <w:sz w:val="24"/>
        </w:rPr>
        <w:t>упражнений</w:t>
      </w:r>
      <w:r>
        <w:rPr>
          <w:spacing w:val="40"/>
          <w:position w:val="1"/>
          <w:sz w:val="24"/>
        </w:rPr>
        <w:t xml:space="preserve"> </w:t>
      </w:r>
      <w:r>
        <w:rPr>
          <w:position w:val="1"/>
          <w:sz w:val="24"/>
        </w:rPr>
        <w:t>и</w:t>
      </w:r>
      <w:r>
        <w:rPr>
          <w:spacing w:val="40"/>
          <w:position w:val="1"/>
          <w:sz w:val="24"/>
        </w:rPr>
        <w:t xml:space="preserve"> </w:t>
      </w:r>
      <w:r>
        <w:rPr>
          <w:position w:val="1"/>
          <w:sz w:val="24"/>
        </w:rPr>
        <w:t xml:space="preserve">способов </w:t>
      </w:r>
      <w:r>
        <w:rPr>
          <w:sz w:val="24"/>
        </w:rPr>
        <w:t>деятельности во время совместного выполнения учебных заданий;</w:t>
      </w:r>
    </w:p>
    <w:p w:rsidR="00081003" w:rsidRDefault="00594D4B">
      <w:pPr>
        <w:pStyle w:val="a4"/>
        <w:numPr>
          <w:ilvl w:val="1"/>
          <w:numId w:val="43"/>
        </w:numPr>
        <w:tabs>
          <w:tab w:val="left" w:pos="1984"/>
        </w:tabs>
        <w:spacing w:before="17" w:line="228" w:lineRule="auto"/>
        <w:ind w:right="277" w:firstLine="707"/>
        <w:jc w:val="left"/>
        <w:rPr>
          <w:sz w:val="24"/>
        </w:rPr>
      </w:pPr>
      <w:r>
        <w:rPr>
          <w:position w:val="1"/>
          <w:sz w:val="24"/>
        </w:rPr>
        <w:t>активно</w:t>
      </w:r>
      <w:r>
        <w:rPr>
          <w:spacing w:val="80"/>
          <w:position w:val="1"/>
          <w:sz w:val="24"/>
        </w:rPr>
        <w:t xml:space="preserve"> </w:t>
      </w:r>
      <w:r>
        <w:rPr>
          <w:position w:val="1"/>
          <w:sz w:val="24"/>
        </w:rPr>
        <w:t>участвовать</w:t>
      </w:r>
      <w:r>
        <w:rPr>
          <w:spacing w:val="80"/>
          <w:position w:val="1"/>
          <w:sz w:val="24"/>
        </w:rPr>
        <w:t xml:space="preserve"> </w:t>
      </w:r>
      <w:r>
        <w:rPr>
          <w:position w:val="1"/>
          <w:sz w:val="24"/>
        </w:rPr>
        <w:t>в</w:t>
      </w:r>
      <w:r>
        <w:rPr>
          <w:spacing w:val="80"/>
          <w:position w:val="1"/>
          <w:sz w:val="24"/>
        </w:rPr>
        <w:t xml:space="preserve"> </w:t>
      </w:r>
      <w:r>
        <w:rPr>
          <w:position w:val="1"/>
          <w:sz w:val="24"/>
        </w:rPr>
        <w:t>обсуждении</w:t>
      </w:r>
      <w:r>
        <w:rPr>
          <w:spacing w:val="80"/>
          <w:w w:val="150"/>
          <w:position w:val="1"/>
          <w:sz w:val="24"/>
        </w:rPr>
        <w:t xml:space="preserve"> </w:t>
      </w:r>
      <w:r>
        <w:rPr>
          <w:position w:val="1"/>
          <w:sz w:val="24"/>
        </w:rPr>
        <w:t>учебных</w:t>
      </w:r>
      <w:r>
        <w:rPr>
          <w:spacing w:val="80"/>
          <w:position w:val="1"/>
          <w:sz w:val="24"/>
        </w:rPr>
        <w:t xml:space="preserve"> </w:t>
      </w:r>
      <w:r>
        <w:rPr>
          <w:position w:val="1"/>
          <w:sz w:val="24"/>
        </w:rPr>
        <w:t>заданий,</w:t>
      </w:r>
      <w:r>
        <w:rPr>
          <w:spacing w:val="80"/>
          <w:position w:val="1"/>
          <w:sz w:val="24"/>
        </w:rPr>
        <w:t xml:space="preserve"> </w:t>
      </w:r>
      <w:r>
        <w:rPr>
          <w:position w:val="1"/>
          <w:sz w:val="24"/>
        </w:rPr>
        <w:t>анализе</w:t>
      </w:r>
      <w:r>
        <w:rPr>
          <w:spacing w:val="80"/>
          <w:position w:val="1"/>
          <w:sz w:val="24"/>
        </w:rPr>
        <w:t xml:space="preserve"> </w:t>
      </w:r>
      <w:r>
        <w:rPr>
          <w:position w:val="1"/>
          <w:sz w:val="24"/>
        </w:rPr>
        <w:t>выполнения</w:t>
      </w:r>
      <w:r>
        <w:rPr>
          <w:spacing w:val="80"/>
          <w:position w:val="1"/>
          <w:sz w:val="24"/>
        </w:rPr>
        <w:t xml:space="preserve"> </w:t>
      </w:r>
      <w:r>
        <w:rPr>
          <w:sz w:val="24"/>
        </w:rPr>
        <w:t>физических упражнений и технических действий из осваиваемых видов спорта;</w:t>
      </w:r>
    </w:p>
    <w:p w:rsidR="00081003" w:rsidRDefault="00594D4B">
      <w:pPr>
        <w:pStyle w:val="a4"/>
        <w:numPr>
          <w:ilvl w:val="1"/>
          <w:numId w:val="43"/>
        </w:numPr>
        <w:tabs>
          <w:tab w:val="left" w:pos="1984"/>
        </w:tabs>
        <w:spacing w:before="15" w:line="228" w:lineRule="auto"/>
        <w:ind w:right="277" w:firstLine="707"/>
        <w:jc w:val="left"/>
        <w:rPr>
          <w:sz w:val="24"/>
        </w:rPr>
      </w:pPr>
      <w:r>
        <w:rPr>
          <w:position w:val="1"/>
          <w:sz w:val="24"/>
        </w:rPr>
        <w:t>делать</w:t>
      </w:r>
      <w:r>
        <w:rPr>
          <w:spacing w:val="80"/>
          <w:position w:val="1"/>
          <w:sz w:val="24"/>
        </w:rPr>
        <w:t xml:space="preserve"> </w:t>
      </w:r>
      <w:r>
        <w:rPr>
          <w:position w:val="1"/>
          <w:sz w:val="24"/>
        </w:rPr>
        <w:t>небольшие</w:t>
      </w:r>
      <w:r>
        <w:rPr>
          <w:spacing w:val="80"/>
          <w:position w:val="1"/>
          <w:sz w:val="24"/>
        </w:rPr>
        <w:t xml:space="preserve"> </w:t>
      </w:r>
      <w:r>
        <w:rPr>
          <w:position w:val="1"/>
          <w:sz w:val="24"/>
        </w:rPr>
        <w:t>сообщения</w:t>
      </w:r>
      <w:r>
        <w:rPr>
          <w:spacing w:val="80"/>
          <w:position w:val="1"/>
          <w:sz w:val="24"/>
        </w:rPr>
        <w:t xml:space="preserve"> </w:t>
      </w:r>
      <w:r>
        <w:rPr>
          <w:position w:val="1"/>
          <w:sz w:val="24"/>
        </w:rPr>
        <w:t>по</w:t>
      </w:r>
      <w:r>
        <w:rPr>
          <w:spacing w:val="80"/>
          <w:position w:val="1"/>
          <w:sz w:val="24"/>
        </w:rPr>
        <w:t xml:space="preserve"> </w:t>
      </w:r>
      <w:r>
        <w:rPr>
          <w:position w:val="1"/>
          <w:sz w:val="24"/>
        </w:rPr>
        <w:t>результатам</w:t>
      </w:r>
      <w:r>
        <w:rPr>
          <w:spacing w:val="80"/>
          <w:position w:val="1"/>
          <w:sz w:val="24"/>
        </w:rPr>
        <w:t xml:space="preserve"> </w:t>
      </w:r>
      <w:r>
        <w:rPr>
          <w:position w:val="1"/>
          <w:sz w:val="24"/>
        </w:rPr>
        <w:t>выполнения</w:t>
      </w:r>
      <w:r>
        <w:rPr>
          <w:spacing w:val="80"/>
          <w:position w:val="1"/>
          <w:sz w:val="24"/>
        </w:rPr>
        <w:t xml:space="preserve"> </w:t>
      </w:r>
      <w:r>
        <w:rPr>
          <w:position w:val="1"/>
          <w:sz w:val="24"/>
        </w:rPr>
        <w:t>учебных</w:t>
      </w:r>
      <w:r>
        <w:rPr>
          <w:spacing w:val="80"/>
          <w:position w:val="1"/>
          <w:sz w:val="24"/>
        </w:rPr>
        <w:t xml:space="preserve"> </w:t>
      </w:r>
      <w:r>
        <w:rPr>
          <w:position w:val="1"/>
          <w:sz w:val="24"/>
        </w:rPr>
        <w:t xml:space="preserve">заданий, </w:t>
      </w:r>
      <w:r>
        <w:rPr>
          <w:sz w:val="24"/>
        </w:rPr>
        <w:t>организации и проведения самостоятельных занятий физической культурой;</w:t>
      </w:r>
    </w:p>
    <w:p w:rsidR="00081003" w:rsidRDefault="00594D4B">
      <w:pPr>
        <w:pStyle w:val="1"/>
        <w:spacing w:before="6" w:line="275" w:lineRule="exact"/>
        <w:jc w:val="left"/>
      </w:pPr>
      <w:r>
        <w:t>регулятивные</w:t>
      </w:r>
      <w:r>
        <w:rPr>
          <w:spacing w:val="-8"/>
        </w:rPr>
        <w:t xml:space="preserve"> </w:t>
      </w:r>
      <w:r>
        <w:rPr>
          <w:spacing w:val="-4"/>
        </w:rPr>
        <w:t>УУД:</w:t>
      </w:r>
    </w:p>
    <w:p w:rsidR="00081003" w:rsidRDefault="00594D4B">
      <w:pPr>
        <w:pStyle w:val="a4"/>
        <w:numPr>
          <w:ilvl w:val="1"/>
          <w:numId w:val="43"/>
        </w:numPr>
        <w:tabs>
          <w:tab w:val="left" w:pos="1984"/>
        </w:tabs>
        <w:spacing w:before="13" w:line="225" w:lineRule="auto"/>
        <w:ind w:right="277" w:firstLine="707"/>
        <w:jc w:val="left"/>
        <w:rPr>
          <w:sz w:val="24"/>
        </w:rPr>
      </w:pPr>
      <w:r>
        <w:rPr>
          <w:position w:val="1"/>
          <w:sz w:val="24"/>
        </w:rPr>
        <w:t>контролировать</w:t>
      </w:r>
      <w:r>
        <w:rPr>
          <w:spacing w:val="80"/>
          <w:position w:val="1"/>
          <w:sz w:val="24"/>
        </w:rPr>
        <w:t xml:space="preserve"> </w:t>
      </w:r>
      <w:r>
        <w:rPr>
          <w:position w:val="1"/>
          <w:sz w:val="24"/>
        </w:rPr>
        <w:t>выполнение</w:t>
      </w:r>
      <w:r>
        <w:rPr>
          <w:spacing w:val="80"/>
          <w:position w:val="1"/>
          <w:sz w:val="24"/>
        </w:rPr>
        <w:t xml:space="preserve"> </w:t>
      </w:r>
      <w:r>
        <w:rPr>
          <w:position w:val="1"/>
          <w:sz w:val="24"/>
        </w:rPr>
        <w:t>физических</w:t>
      </w:r>
      <w:r>
        <w:rPr>
          <w:spacing w:val="80"/>
          <w:position w:val="1"/>
          <w:sz w:val="24"/>
        </w:rPr>
        <w:t xml:space="preserve"> </w:t>
      </w:r>
      <w:r>
        <w:rPr>
          <w:position w:val="1"/>
          <w:sz w:val="24"/>
        </w:rPr>
        <w:t>упражнений,</w:t>
      </w:r>
      <w:r>
        <w:rPr>
          <w:spacing w:val="80"/>
          <w:position w:val="1"/>
          <w:sz w:val="24"/>
        </w:rPr>
        <w:t xml:space="preserve"> </w:t>
      </w:r>
      <w:r>
        <w:rPr>
          <w:position w:val="1"/>
          <w:sz w:val="24"/>
        </w:rPr>
        <w:t>корректировать</w:t>
      </w:r>
      <w:r>
        <w:rPr>
          <w:spacing w:val="80"/>
          <w:position w:val="1"/>
          <w:sz w:val="24"/>
        </w:rPr>
        <w:t xml:space="preserve"> </w:t>
      </w:r>
      <w:r>
        <w:rPr>
          <w:position w:val="1"/>
          <w:sz w:val="24"/>
        </w:rPr>
        <w:t>их</w:t>
      </w:r>
      <w:r>
        <w:rPr>
          <w:spacing w:val="80"/>
          <w:position w:val="1"/>
          <w:sz w:val="24"/>
        </w:rPr>
        <w:t xml:space="preserve"> </w:t>
      </w:r>
      <w:r>
        <w:rPr>
          <w:position w:val="1"/>
          <w:sz w:val="24"/>
        </w:rPr>
        <w:t xml:space="preserve">на </w:t>
      </w:r>
      <w:r>
        <w:rPr>
          <w:sz w:val="24"/>
        </w:rPr>
        <w:t>основе сравнения с заданными образцами;</w:t>
      </w:r>
    </w:p>
    <w:p w:rsidR="00081003" w:rsidRDefault="00594D4B">
      <w:pPr>
        <w:pStyle w:val="a4"/>
        <w:numPr>
          <w:ilvl w:val="1"/>
          <w:numId w:val="43"/>
        </w:numPr>
        <w:tabs>
          <w:tab w:val="left" w:pos="1984"/>
        </w:tabs>
        <w:spacing w:before="17" w:line="228" w:lineRule="auto"/>
        <w:ind w:right="278" w:firstLine="707"/>
        <w:jc w:val="left"/>
        <w:rPr>
          <w:sz w:val="24"/>
        </w:rPr>
      </w:pPr>
      <w:r>
        <w:rPr>
          <w:position w:val="1"/>
          <w:sz w:val="24"/>
        </w:rPr>
        <w:t xml:space="preserve">взаимодействовать со сверстниками в процессе учебной и игровой деятельности, </w:t>
      </w:r>
      <w:r>
        <w:rPr>
          <w:sz w:val="24"/>
        </w:rPr>
        <w:t>контролировать соответствие выполнения игровых действий правилам подвижных игр;</w:t>
      </w:r>
    </w:p>
    <w:p w:rsidR="00081003" w:rsidRDefault="00594D4B">
      <w:pPr>
        <w:pStyle w:val="a4"/>
        <w:numPr>
          <w:ilvl w:val="1"/>
          <w:numId w:val="43"/>
        </w:numPr>
        <w:tabs>
          <w:tab w:val="left" w:pos="1984"/>
        </w:tabs>
        <w:spacing w:before="17" w:line="225" w:lineRule="auto"/>
        <w:ind w:right="281" w:firstLine="707"/>
        <w:jc w:val="left"/>
        <w:rPr>
          <w:sz w:val="24"/>
        </w:rPr>
      </w:pPr>
      <w:r>
        <w:rPr>
          <w:position w:val="1"/>
          <w:sz w:val="24"/>
        </w:rPr>
        <w:t>оценивать</w:t>
      </w:r>
      <w:r>
        <w:rPr>
          <w:spacing w:val="40"/>
          <w:position w:val="1"/>
          <w:sz w:val="24"/>
        </w:rPr>
        <w:t xml:space="preserve"> </w:t>
      </w:r>
      <w:r>
        <w:rPr>
          <w:position w:val="1"/>
          <w:sz w:val="24"/>
        </w:rPr>
        <w:t>сложность</w:t>
      </w:r>
      <w:r>
        <w:rPr>
          <w:spacing w:val="40"/>
          <w:position w:val="1"/>
          <w:sz w:val="24"/>
        </w:rPr>
        <w:t xml:space="preserve"> </w:t>
      </w:r>
      <w:r>
        <w:rPr>
          <w:position w:val="1"/>
          <w:sz w:val="24"/>
        </w:rPr>
        <w:t>возникающих</w:t>
      </w:r>
      <w:r>
        <w:rPr>
          <w:spacing w:val="40"/>
          <w:position w:val="1"/>
          <w:sz w:val="24"/>
        </w:rPr>
        <w:t xml:space="preserve"> </w:t>
      </w:r>
      <w:r>
        <w:rPr>
          <w:position w:val="1"/>
          <w:sz w:val="24"/>
        </w:rPr>
        <w:t>игровых</w:t>
      </w:r>
      <w:r>
        <w:rPr>
          <w:spacing w:val="40"/>
          <w:position w:val="1"/>
          <w:sz w:val="24"/>
        </w:rPr>
        <w:t xml:space="preserve"> </w:t>
      </w:r>
      <w:r>
        <w:rPr>
          <w:position w:val="1"/>
          <w:sz w:val="24"/>
        </w:rPr>
        <w:t>задач,</w:t>
      </w:r>
      <w:r>
        <w:rPr>
          <w:spacing w:val="40"/>
          <w:position w:val="1"/>
          <w:sz w:val="24"/>
        </w:rPr>
        <w:t xml:space="preserve"> </w:t>
      </w:r>
      <w:r>
        <w:rPr>
          <w:position w:val="1"/>
          <w:sz w:val="24"/>
        </w:rPr>
        <w:t>предлагать</w:t>
      </w:r>
      <w:r>
        <w:rPr>
          <w:spacing w:val="40"/>
          <w:position w:val="1"/>
          <w:sz w:val="24"/>
        </w:rPr>
        <w:t xml:space="preserve"> </w:t>
      </w:r>
      <w:r>
        <w:rPr>
          <w:position w:val="1"/>
          <w:sz w:val="24"/>
        </w:rPr>
        <w:t>их</w:t>
      </w:r>
      <w:r>
        <w:rPr>
          <w:spacing w:val="40"/>
          <w:position w:val="1"/>
          <w:sz w:val="24"/>
        </w:rPr>
        <w:t xml:space="preserve"> </w:t>
      </w:r>
      <w:r>
        <w:rPr>
          <w:position w:val="1"/>
          <w:sz w:val="24"/>
        </w:rPr>
        <w:t>совместное</w:t>
      </w:r>
      <w:r>
        <w:rPr>
          <w:spacing w:val="40"/>
          <w:position w:val="1"/>
          <w:sz w:val="24"/>
        </w:rPr>
        <w:t xml:space="preserve"> </w:t>
      </w:r>
      <w:r>
        <w:rPr>
          <w:sz w:val="24"/>
        </w:rPr>
        <w:t>коллективное решение.</w:t>
      </w:r>
    </w:p>
    <w:p w:rsidR="00081003" w:rsidRDefault="00594D4B">
      <w:pPr>
        <w:spacing w:before="7"/>
        <w:ind w:left="1276" w:right="2905"/>
        <w:rPr>
          <w:b/>
          <w:sz w:val="24"/>
        </w:rPr>
      </w:pPr>
      <w:r>
        <w:rPr>
          <w:b/>
          <w:sz w:val="24"/>
        </w:rPr>
        <w:t>По</w:t>
      </w:r>
      <w:r>
        <w:rPr>
          <w:b/>
          <w:spacing w:val="-6"/>
          <w:sz w:val="24"/>
        </w:rPr>
        <w:t xml:space="preserve"> </w:t>
      </w:r>
      <w:r>
        <w:rPr>
          <w:b/>
          <w:sz w:val="24"/>
        </w:rPr>
        <w:t>окончанию</w:t>
      </w:r>
      <w:r>
        <w:rPr>
          <w:b/>
          <w:spacing w:val="-6"/>
          <w:sz w:val="24"/>
        </w:rPr>
        <w:t xml:space="preserve"> </w:t>
      </w:r>
      <w:r>
        <w:rPr>
          <w:sz w:val="24"/>
        </w:rPr>
        <w:t>четвёртого</w:t>
      </w:r>
      <w:r>
        <w:rPr>
          <w:spacing w:val="-6"/>
          <w:sz w:val="24"/>
        </w:rPr>
        <w:t xml:space="preserve"> </w:t>
      </w:r>
      <w:r>
        <w:rPr>
          <w:sz w:val="24"/>
        </w:rPr>
        <w:t>года</w:t>
      </w:r>
      <w:r>
        <w:rPr>
          <w:spacing w:val="-7"/>
          <w:sz w:val="24"/>
        </w:rPr>
        <w:t xml:space="preserve"> </w:t>
      </w:r>
      <w:r>
        <w:rPr>
          <w:sz w:val="24"/>
        </w:rPr>
        <w:t>обучения</w:t>
      </w:r>
      <w:r>
        <w:rPr>
          <w:spacing w:val="-5"/>
          <w:sz w:val="24"/>
        </w:rPr>
        <w:t xml:space="preserve"> </w:t>
      </w:r>
      <w:r>
        <w:rPr>
          <w:b/>
          <w:sz w:val="24"/>
        </w:rPr>
        <w:t>учащиеся</w:t>
      </w:r>
      <w:r>
        <w:rPr>
          <w:b/>
          <w:spacing w:val="-6"/>
          <w:sz w:val="24"/>
        </w:rPr>
        <w:t xml:space="preserve"> </w:t>
      </w:r>
      <w:r>
        <w:rPr>
          <w:b/>
          <w:sz w:val="24"/>
        </w:rPr>
        <w:t>научатся: познавательные УУД:</w:t>
      </w:r>
    </w:p>
    <w:p w:rsidR="00081003" w:rsidRDefault="00594D4B">
      <w:pPr>
        <w:pStyle w:val="a4"/>
        <w:numPr>
          <w:ilvl w:val="1"/>
          <w:numId w:val="43"/>
        </w:numPr>
        <w:tabs>
          <w:tab w:val="left" w:pos="1982"/>
        </w:tabs>
        <w:spacing w:before="10" w:line="228" w:lineRule="auto"/>
        <w:ind w:right="279" w:firstLine="707"/>
        <w:rPr>
          <w:sz w:val="24"/>
        </w:rPr>
      </w:pPr>
      <w:r>
        <w:rPr>
          <w:position w:val="1"/>
          <w:sz w:val="24"/>
        </w:rPr>
        <w:t xml:space="preserve">сравнивать показатели индивидуального физического развития и физической </w:t>
      </w:r>
      <w:r>
        <w:rPr>
          <w:sz w:val="24"/>
        </w:rPr>
        <w:t>подготовленности с возрастными стандартами, находить общие и отличительные особенности;</w:t>
      </w:r>
    </w:p>
    <w:p w:rsidR="00081003" w:rsidRDefault="00594D4B">
      <w:pPr>
        <w:pStyle w:val="a4"/>
        <w:numPr>
          <w:ilvl w:val="1"/>
          <w:numId w:val="43"/>
        </w:numPr>
        <w:tabs>
          <w:tab w:val="left" w:pos="1982"/>
        </w:tabs>
        <w:spacing w:before="18" w:line="225" w:lineRule="auto"/>
        <w:ind w:right="279" w:firstLine="707"/>
        <w:rPr>
          <w:sz w:val="24"/>
        </w:rPr>
      </w:pPr>
      <w:r>
        <w:rPr>
          <w:position w:val="1"/>
          <w:sz w:val="24"/>
        </w:rPr>
        <w:t xml:space="preserve">выявлять отставание в развитии физических качеств от возрастных стандартов, </w:t>
      </w:r>
      <w:r>
        <w:rPr>
          <w:sz w:val="24"/>
        </w:rPr>
        <w:t>приводить примеры физических упражнений по их устранению;</w:t>
      </w:r>
    </w:p>
    <w:p w:rsidR="00081003" w:rsidRDefault="00594D4B">
      <w:pPr>
        <w:pStyle w:val="a4"/>
        <w:numPr>
          <w:ilvl w:val="1"/>
          <w:numId w:val="43"/>
        </w:numPr>
        <w:tabs>
          <w:tab w:val="left" w:pos="1839"/>
        </w:tabs>
        <w:spacing w:before="4"/>
        <w:ind w:left="1839" w:hanging="563"/>
        <w:rPr>
          <w:sz w:val="24"/>
        </w:rPr>
      </w:pPr>
      <w:r>
        <w:rPr>
          <w:sz w:val="24"/>
        </w:rPr>
        <w:t>объединять</w:t>
      </w:r>
      <w:r>
        <w:rPr>
          <w:spacing w:val="-2"/>
          <w:sz w:val="24"/>
        </w:rPr>
        <w:t xml:space="preserve"> </w:t>
      </w:r>
      <w:r>
        <w:rPr>
          <w:sz w:val="24"/>
        </w:rPr>
        <w:t>физические</w:t>
      </w:r>
      <w:r>
        <w:rPr>
          <w:spacing w:val="-4"/>
          <w:sz w:val="24"/>
        </w:rPr>
        <w:t xml:space="preserve"> </w:t>
      </w:r>
      <w:r>
        <w:rPr>
          <w:sz w:val="24"/>
        </w:rPr>
        <w:t>упражнения</w:t>
      </w:r>
      <w:r>
        <w:rPr>
          <w:spacing w:val="-2"/>
          <w:sz w:val="24"/>
        </w:rPr>
        <w:t xml:space="preserve"> </w:t>
      </w:r>
      <w:r>
        <w:rPr>
          <w:sz w:val="24"/>
        </w:rPr>
        <w:t>по</w:t>
      </w:r>
      <w:r>
        <w:rPr>
          <w:spacing w:val="-5"/>
          <w:sz w:val="24"/>
        </w:rPr>
        <w:t xml:space="preserve"> </w:t>
      </w:r>
      <w:r>
        <w:rPr>
          <w:sz w:val="24"/>
        </w:rPr>
        <w:t>их</w:t>
      </w:r>
      <w:r>
        <w:rPr>
          <w:spacing w:val="-1"/>
          <w:sz w:val="24"/>
        </w:rPr>
        <w:t xml:space="preserve"> </w:t>
      </w:r>
      <w:r>
        <w:rPr>
          <w:sz w:val="24"/>
        </w:rPr>
        <w:t>целевому</w:t>
      </w:r>
      <w:r>
        <w:rPr>
          <w:spacing w:val="-8"/>
          <w:sz w:val="24"/>
        </w:rPr>
        <w:t xml:space="preserve"> </w:t>
      </w:r>
      <w:r>
        <w:rPr>
          <w:spacing w:val="-2"/>
          <w:sz w:val="24"/>
        </w:rPr>
        <w:t>предназначению:</w:t>
      </w:r>
    </w:p>
    <w:p w:rsidR="00081003" w:rsidRDefault="00594D4B">
      <w:pPr>
        <w:pStyle w:val="a4"/>
        <w:numPr>
          <w:ilvl w:val="1"/>
          <w:numId w:val="43"/>
        </w:numPr>
        <w:tabs>
          <w:tab w:val="left" w:pos="1983"/>
        </w:tabs>
        <w:spacing w:before="1" w:line="286" w:lineRule="exact"/>
        <w:ind w:left="1983" w:hanging="707"/>
        <w:rPr>
          <w:position w:val="1"/>
          <w:sz w:val="24"/>
        </w:rPr>
      </w:pPr>
      <w:r>
        <w:rPr>
          <w:position w:val="1"/>
          <w:sz w:val="24"/>
        </w:rPr>
        <w:t>на</w:t>
      </w:r>
      <w:r>
        <w:rPr>
          <w:spacing w:val="-3"/>
          <w:position w:val="1"/>
          <w:sz w:val="24"/>
        </w:rPr>
        <w:t xml:space="preserve"> </w:t>
      </w:r>
      <w:r>
        <w:rPr>
          <w:position w:val="1"/>
          <w:sz w:val="24"/>
        </w:rPr>
        <w:t>профилактику</w:t>
      </w:r>
      <w:r>
        <w:rPr>
          <w:spacing w:val="-8"/>
          <w:position w:val="1"/>
          <w:sz w:val="24"/>
        </w:rPr>
        <w:t xml:space="preserve"> </w:t>
      </w:r>
      <w:r>
        <w:rPr>
          <w:position w:val="1"/>
          <w:sz w:val="24"/>
        </w:rPr>
        <w:t>нарушения</w:t>
      </w:r>
      <w:r>
        <w:rPr>
          <w:spacing w:val="-1"/>
          <w:position w:val="1"/>
          <w:sz w:val="24"/>
        </w:rPr>
        <w:t xml:space="preserve"> </w:t>
      </w:r>
      <w:r>
        <w:rPr>
          <w:position w:val="1"/>
          <w:sz w:val="24"/>
        </w:rPr>
        <w:t>осанки,</w:t>
      </w:r>
      <w:r>
        <w:rPr>
          <w:spacing w:val="-1"/>
          <w:position w:val="1"/>
          <w:sz w:val="24"/>
        </w:rPr>
        <w:t xml:space="preserve"> </w:t>
      </w:r>
      <w:r>
        <w:rPr>
          <w:position w:val="1"/>
          <w:sz w:val="24"/>
        </w:rPr>
        <w:t>развитие</w:t>
      </w:r>
      <w:r>
        <w:rPr>
          <w:spacing w:val="-5"/>
          <w:position w:val="1"/>
          <w:sz w:val="24"/>
        </w:rPr>
        <w:t xml:space="preserve"> </w:t>
      </w:r>
      <w:r>
        <w:rPr>
          <w:position w:val="1"/>
          <w:sz w:val="24"/>
        </w:rPr>
        <w:t>силы,</w:t>
      </w:r>
      <w:r>
        <w:rPr>
          <w:spacing w:val="-1"/>
          <w:position w:val="1"/>
          <w:sz w:val="24"/>
        </w:rPr>
        <w:t xml:space="preserve"> </w:t>
      </w:r>
      <w:r>
        <w:rPr>
          <w:position w:val="1"/>
          <w:sz w:val="24"/>
        </w:rPr>
        <w:t>быстроты</w:t>
      </w:r>
      <w:r>
        <w:rPr>
          <w:spacing w:val="-2"/>
          <w:position w:val="1"/>
          <w:sz w:val="24"/>
        </w:rPr>
        <w:t xml:space="preserve"> </w:t>
      </w:r>
      <w:r>
        <w:rPr>
          <w:position w:val="1"/>
          <w:sz w:val="24"/>
        </w:rPr>
        <w:t xml:space="preserve">и </w:t>
      </w:r>
      <w:r>
        <w:rPr>
          <w:spacing w:val="-2"/>
          <w:position w:val="1"/>
          <w:sz w:val="24"/>
        </w:rPr>
        <w:t>выносливости;</w:t>
      </w:r>
    </w:p>
    <w:p w:rsidR="00081003" w:rsidRDefault="00594D4B">
      <w:pPr>
        <w:pStyle w:val="a4"/>
        <w:numPr>
          <w:ilvl w:val="1"/>
          <w:numId w:val="43"/>
        </w:numPr>
        <w:tabs>
          <w:tab w:val="left" w:pos="1983"/>
        </w:tabs>
        <w:spacing w:line="280" w:lineRule="exact"/>
        <w:ind w:left="1983" w:hanging="707"/>
        <w:rPr>
          <w:position w:val="1"/>
          <w:sz w:val="24"/>
        </w:rPr>
      </w:pPr>
      <w:r>
        <w:rPr>
          <w:position w:val="1"/>
          <w:sz w:val="24"/>
        </w:rPr>
        <w:t>коммуникативные</w:t>
      </w:r>
      <w:r>
        <w:rPr>
          <w:spacing w:val="-4"/>
          <w:position w:val="1"/>
          <w:sz w:val="24"/>
        </w:rPr>
        <w:t xml:space="preserve"> ууд:</w:t>
      </w:r>
    </w:p>
    <w:p w:rsidR="00081003" w:rsidRDefault="00594D4B">
      <w:pPr>
        <w:pStyle w:val="a4"/>
        <w:numPr>
          <w:ilvl w:val="1"/>
          <w:numId w:val="43"/>
        </w:numPr>
        <w:tabs>
          <w:tab w:val="left" w:pos="1982"/>
        </w:tabs>
        <w:spacing w:before="8" w:line="225" w:lineRule="auto"/>
        <w:ind w:right="281" w:firstLine="707"/>
        <w:rPr>
          <w:sz w:val="24"/>
        </w:rPr>
      </w:pPr>
      <w:r>
        <w:rPr>
          <w:position w:val="1"/>
          <w:sz w:val="24"/>
        </w:rPr>
        <w:t xml:space="preserve">взаимодействовать с учителем и учащимися, воспроизводить ранее изученный </w:t>
      </w:r>
      <w:r>
        <w:rPr>
          <w:sz w:val="24"/>
        </w:rPr>
        <w:t>материал и отвечать на вопросы в процессе учебного диалога;</w:t>
      </w:r>
    </w:p>
    <w:p w:rsidR="00081003" w:rsidRDefault="00594D4B">
      <w:pPr>
        <w:pStyle w:val="a4"/>
        <w:numPr>
          <w:ilvl w:val="1"/>
          <w:numId w:val="43"/>
        </w:numPr>
        <w:tabs>
          <w:tab w:val="left" w:pos="1982"/>
        </w:tabs>
        <w:spacing w:before="11" w:line="232" w:lineRule="auto"/>
        <w:ind w:right="278" w:firstLine="707"/>
        <w:rPr>
          <w:sz w:val="24"/>
        </w:rPr>
      </w:pPr>
      <w:r>
        <w:rPr>
          <w:position w:val="1"/>
          <w:sz w:val="24"/>
        </w:rPr>
        <w:t xml:space="preserve">использовать специальные термины и понятия в общении с учителем и </w:t>
      </w:r>
      <w:r>
        <w:rPr>
          <w:sz w:val="24"/>
        </w:rPr>
        <w:t>учащимися, применять термины при обучении новым физическим упражнениям, развитии физических качеств;</w:t>
      </w:r>
    </w:p>
    <w:p w:rsidR="00081003" w:rsidRDefault="00081003">
      <w:pPr>
        <w:pStyle w:val="a4"/>
        <w:spacing w:line="232" w:lineRule="auto"/>
        <w:rPr>
          <w:sz w:val="24"/>
        </w:rPr>
        <w:sectPr w:rsidR="00081003">
          <w:pgSz w:w="11910" w:h="16840"/>
          <w:pgMar w:top="1040" w:right="283" w:bottom="540" w:left="850" w:header="0" w:footer="355" w:gutter="0"/>
          <w:cols w:space="720"/>
        </w:sectPr>
      </w:pPr>
    </w:p>
    <w:p w:rsidR="00081003" w:rsidRDefault="00594D4B">
      <w:pPr>
        <w:pStyle w:val="a4"/>
        <w:numPr>
          <w:ilvl w:val="1"/>
          <w:numId w:val="43"/>
        </w:numPr>
        <w:tabs>
          <w:tab w:val="left" w:pos="1984"/>
        </w:tabs>
        <w:spacing w:before="88" w:line="289" w:lineRule="exact"/>
        <w:ind w:left="1984"/>
        <w:jc w:val="left"/>
        <w:rPr>
          <w:position w:val="1"/>
          <w:sz w:val="24"/>
        </w:rPr>
      </w:pPr>
      <w:r>
        <w:rPr>
          <w:position w:val="1"/>
          <w:sz w:val="24"/>
        </w:rPr>
        <w:lastRenderedPageBreak/>
        <w:t>оказывать</w:t>
      </w:r>
      <w:r>
        <w:rPr>
          <w:spacing w:val="-4"/>
          <w:position w:val="1"/>
          <w:sz w:val="24"/>
        </w:rPr>
        <w:t xml:space="preserve"> </w:t>
      </w:r>
      <w:r>
        <w:rPr>
          <w:position w:val="1"/>
          <w:sz w:val="24"/>
        </w:rPr>
        <w:t>посильную</w:t>
      </w:r>
      <w:r>
        <w:rPr>
          <w:spacing w:val="-3"/>
          <w:position w:val="1"/>
          <w:sz w:val="24"/>
        </w:rPr>
        <w:t xml:space="preserve"> </w:t>
      </w:r>
      <w:r>
        <w:rPr>
          <w:position w:val="1"/>
          <w:sz w:val="24"/>
        </w:rPr>
        <w:t>первую</w:t>
      </w:r>
      <w:r>
        <w:rPr>
          <w:spacing w:val="-3"/>
          <w:position w:val="1"/>
          <w:sz w:val="24"/>
        </w:rPr>
        <w:t xml:space="preserve"> </w:t>
      </w:r>
      <w:r>
        <w:rPr>
          <w:position w:val="1"/>
          <w:sz w:val="24"/>
        </w:rPr>
        <w:t>помощь</w:t>
      </w:r>
      <w:r>
        <w:rPr>
          <w:spacing w:val="-3"/>
          <w:position w:val="1"/>
          <w:sz w:val="24"/>
        </w:rPr>
        <w:t xml:space="preserve"> </w:t>
      </w:r>
      <w:r>
        <w:rPr>
          <w:position w:val="1"/>
          <w:sz w:val="24"/>
        </w:rPr>
        <w:t>во</w:t>
      </w:r>
      <w:r>
        <w:rPr>
          <w:spacing w:val="-5"/>
          <w:position w:val="1"/>
          <w:sz w:val="24"/>
        </w:rPr>
        <w:t xml:space="preserve"> </w:t>
      </w:r>
      <w:r>
        <w:rPr>
          <w:position w:val="1"/>
          <w:sz w:val="24"/>
        </w:rPr>
        <w:t>время</w:t>
      </w:r>
      <w:r>
        <w:rPr>
          <w:spacing w:val="-4"/>
          <w:position w:val="1"/>
          <w:sz w:val="24"/>
        </w:rPr>
        <w:t xml:space="preserve"> </w:t>
      </w:r>
      <w:r>
        <w:rPr>
          <w:position w:val="1"/>
          <w:sz w:val="24"/>
        </w:rPr>
        <w:t>занятий</w:t>
      </w:r>
      <w:r>
        <w:rPr>
          <w:spacing w:val="-3"/>
          <w:position w:val="1"/>
          <w:sz w:val="24"/>
        </w:rPr>
        <w:t xml:space="preserve"> </w:t>
      </w:r>
      <w:r>
        <w:rPr>
          <w:position w:val="1"/>
          <w:sz w:val="24"/>
        </w:rPr>
        <w:t>физической</w:t>
      </w:r>
      <w:r>
        <w:rPr>
          <w:spacing w:val="-3"/>
          <w:position w:val="1"/>
          <w:sz w:val="24"/>
        </w:rPr>
        <w:t xml:space="preserve"> </w:t>
      </w:r>
      <w:r>
        <w:rPr>
          <w:spacing w:val="-2"/>
          <w:position w:val="1"/>
          <w:sz w:val="24"/>
        </w:rPr>
        <w:t>культурой;</w:t>
      </w:r>
    </w:p>
    <w:p w:rsidR="00081003" w:rsidRDefault="00594D4B">
      <w:pPr>
        <w:pStyle w:val="1"/>
        <w:spacing w:before="0" w:line="270" w:lineRule="exact"/>
        <w:jc w:val="left"/>
      </w:pPr>
      <w:r>
        <w:t>регулятивные</w:t>
      </w:r>
      <w:r>
        <w:rPr>
          <w:spacing w:val="-6"/>
        </w:rPr>
        <w:t xml:space="preserve"> </w:t>
      </w:r>
      <w:r>
        <w:rPr>
          <w:spacing w:val="-4"/>
        </w:rPr>
        <w:t>ууд:</w:t>
      </w:r>
    </w:p>
    <w:p w:rsidR="00081003" w:rsidRDefault="00594D4B">
      <w:pPr>
        <w:pStyle w:val="a4"/>
        <w:numPr>
          <w:ilvl w:val="1"/>
          <w:numId w:val="43"/>
        </w:numPr>
        <w:tabs>
          <w:tab w:val="left" w:pos="1984"/>
        </w:tabs>
        <w:spacing w:before="11" w:line="228" w:lineRule="auto"/>
        <w:ind w:right="278" w:firstLine="707"/>
        <w:jc w:val="left"/>
        <w:rPr>
          <w:sz w:val="24"/>
        </w:rPr>
      </w:pPr>
      <w:r>
        <w:rPr>
          <w:position w:val="1"/>
          <w:sz w:val="24"/>
        </w:rPr>
        <w:t>выполнять</w:t>
      </w:r>
      <w:r>
        <w:rPr>
          <w:spacing w:val="40"/>
          <w:position w:val="1"/>
          <w:sz w:val="24"/>
        </w:rPr>
        <w:t xml:space="preserve"> </w:t>
      </w:r>
      <w:r>
        <w:rPr>
          <w:position w:val="1"/>
          <w:sz w:val="24"/>
        </w:rPr>
        <w:t>указания</w:t>
      </w:r>
      <w:r>
        <w:rPr>
          <w:spacing w:val="40"/>
          <w:position w:val="1"/>
          <w:sz w:val="24"/>
        </w:rPr>
        <w:t xml:space="preserve"> </w:t>
      </w:r>
      <w:r>
        <w:rPr>
          <w:position w:val="1"/>
          <w:sz w:val="24"/>
        </w:rPr>
        <w:t>учителя,</w:t>
      </w:r>
      <w:r>
        <w:rPr>
          <w:spacing w:val="40"/>
          <w:position w:val="1"/>
          <w:sz w:val="24"/>
        </w:rPr>
        <w:t xml:space="preserve"> </w:t>
      </w:r>
      <w:r>
        <w:rPr>
          <w:position w:val="1"/>
          <w:sz w:val="24"/>
        </w:rPr>
        <w:t>проявлять</w:t>
      </w:r>
      <w:r>
        <w:rPr>
          <w:spacing w:val="40"/>
          <w:position w:val="1"/>
          <w:sz w:val="24"/>
        </w:rPr>
        <w:t xml:space="preserve"> </w:t>
      </w:r>
      <w:r>
        <w:rPr>
          <w:position w:val="1"/>
          <w:sz w:val="24"/>
        </w:rPr>
        <w:t>активность</w:t>
      </w:r>
      <w:r>
        <w:rPr>
          <w:spacing w:val="40"/>
          <w:position w:val="1"/>
          <w:sz w:val="24"/>
        </w:rPr>
        <w:t xml:space="preserve"> </w:t>
      </w:r>
      <w:r>
        <w:rPr>
          <w:position w:val="1"/>
          <w:sz w:val="24"/>
        </w:rPr>
        <w:t>и</w:t>
      </w:r>
      <w:r>
        <w:rPr>
          <w:spacing w:val="40"/>
          <w:position w:val="1"/>
          <w:sz w:val="24"/>
        </w:rPr>
        <w:t xml:space="preserve"> </w:t>
      </w:r>
      <w:r>
        <w:rPr>
          <w:position w:val="1"/>
          <w:sz w:val="24"/>
        </w:rPr>
        <w:t>самостоятельность</w:t>
      </w:r>
      <w:r>
        <w:rPr>
          <w:spacing w:val="40"/>
          <w:position w:val="1"/>
          <w:sz w:val="24"/>
        </w:rPr>
        <w:t xml:space="preserve"> </w:t>
      </w:r>
      <w:r>
        <w:rPr>
          <w:position w:val="1"/>
          <w:sz w:val="24"/>
        </w:rPr>
        <w:t>при</w:t>
      </w:r>
      <w:r>
        <w:rPr>
          <w:spacing w:val="80"/>
          <w:position w:val="1"/>
          <w:sz w:val="24"/>
        </w:rPr>
        <w:t xml:space="preserve"> </w:t>
      </w:r>
      <w:r>
        <w:rPr>
          <w:sz w:val="24"/>
        </w:rPr>
        <w:t>выполнении учебных заданий;</w:t>
      </w:r>
    </w:p>
    <w:p w:rsidR="00081003" w:rsidRDefault="00594D4B">
      <w:pPr>
        <w:pStyle w:val="a4"/>
        <w:numPr>
          <w:ilvl w:val="1"/>
          <w:numId w:val="43"/>
        </w:numPr>
        <w:tabs>
          <w:tab w:val="left" w:pos="1984"/>
        </w:tabs>
        <w:spacing w:before="18" w:line="225" w:lineRule="auto"/>
        <w:ind w:right="281" w:firstLine="707"/>
        <w:jc w:val="left"/>
        <w:rPr>
          <w:sz w:val="24"/>
        </w:rPr>
      </w:pPr>
      <w:r>
        <w:rPr>
          <w:position w:val="1"/>
          <w:sz w:val="24"/>
        </w:rPr>
        <w:t>самостоятельно</w:t>
      </w:r>
      <w:r>
        <w:rPr>
          <w:spacing w:val="39"/>
          <w:position w:val="1"/>
          <w:sz w:val="24"/>
        </w:rPr>
        <w:t xml:space="preserve"> </w:t>
      </w:r>
      <w:r>
        <w:rPr>
          <w:position w:val="1"/>
          <w:sz w:val="24"/>
        </w:rPr>
        <w:t>проводить</w:t>
      </w:r>
      <w:r>
        <w:rPr>
          <w:spacing w:val="40"/>
          <w:position w:val="1"/>
          <w:sz w:val="24"/>
        </w:rPr>
        <w:t xml:space="preserve"> </w:t>
      </w:r>
      <w:r>
        <w:rPr>
          <w:position w:val="1"/>
          <w:sz w:val="24"/>
        </w:rPr>
        <w:t>занятия</w:t>
      </w:r>
      <w:r>
        <w:rPr>
          <w:spacing w:val="37"/>
          <w:position w:val="1"/>
          <w:sz w:val="24"/>
        </w:rPr>
        <w:t xml:space="preserve"> </w:t>
      </w:r>
      <w:r>
        <w:rPr>
          <w:position w:val="1"/>
          <w:sz w:val="24"/>
        </w:rPr>
        <w:t>на</w:t>
      </w:r>
      <w:r>
        <w:rPr>
          <w:spacing w:val="37"/>
          <w:position w:val="1"/>
          <w:sz w:val="24"/>
        </w:rPr>
        <w:t xml:space="preserve"> </w:t>
      </w:r>
      <w:r>
        <w:rPr>
          <w:position w:val="1"/>
          <w:sz w:val="24"/>
        </w:rPr>
        <w:t>основе</w:t>
      </w:r>
      <w:r>
        <w:rPr>
          <w:spacing w:val="39"/>
          <w:position w:val="1"/>
          <w:sz w:val="24"/>
        </w:rPr>
        <w:t xml:space="preserve"> </w:t>
      </w:r>
      <w:r>
        <w:rPr>
          <w:position w:val="1"/>
          <w:sz w:val="24"/>
        </w:rPr>
        <w:t>изученного</w:t>
      </w:r>
      <w:r>
        <w:rPr>
          <w:spacing w:val="39"/>
          <w:position w:val="1"/>
          <w:sz w:val="24"/>
        </w:rPr>
        <w:t xml:space="preserve"> </w:t>
      </w:r>
      <w:r>
        <w:rPr>
          <w:position w:val="1"/>
          <w:sz w:val="24"/>
        </w:rPr>
        <w:t>материала</w:t>
      </w:r>
      <w:r>
        <w:rPr>
          <w:spacing w:val="40"/>
          <w:position w:val="1"/>
          <w:sz w:val="24"/>
        </w:rPr>
        <w:t xml:space="preserve"> </w:t>
      </w:r>
      <w:r>
        <w:rPr>
          <w:position w:val="1"/>
          <w:sz w:val="24"/>
        </w:rPr>
        <w:t>и</w:t>
      </w:r>
      <w:r>
        <w:rPr>
          <w:spacing w:val="39"/>
          <w:position w:val="1"/>
          <w:sz w:val="24"/>
        </w:rPr>
        <w:t xml:space="preserve"> </w:t>
      </w:r>
      <w:r>
        <w:rPr>
          <w:position w:val="1"/>
          <w:sz w:val="24"/>
        </w:rPr>
        <w:t>с</w:t>
      </w:r>
      <w:r>
        <w:rPr>
          <w:spacing w:val="40"/>
          <w:position w:val="1"/>
          <w:sz w:val="24"/>
        </w:rPr>
        <w:t xml:space="preserve"> </w:t>
      </w:r>
      <w:r>
        <w:rPr>
          <w:position w:val="1"/>
          <w:sz w:val="24"/>
        </w:rPr>
        <w:t xml:space="preserve">учётом </w:t>
      </w:r>
      <w:r>
        <w:rPr>
          <w:sz w:val="24"/>
        </w:rPr>
        <w:t>собственных интересов;</w:t>
      </w:r>
    </w:p>
    <w:p w:rsidR="00081003" w:rsidRDefault="00594D4B">
      <w:pPr>
        <w:pStyle w:val="a4"/>
        <w:numPr>
          <w:ilvl w:val="1"/>
          <w:numId w:val="43"/>
        </w:numPr>
        <w:tabs>
          <w:tab w:val="left" w:pos="1984"/>
        </w:tabs>
        <w:spacing w:before="16" w:line="228" w:lineRule="auto"/>
        <w:ind w:right="277" w:firstLine="707"/>
        <w:jc w:val="left"/>
        <w:rPr>
          <w:sz w:val="24"/>
        </w:rPr>
      </w:pPr>
      <w:r>
        <w:rPr>
          <w:position w:val="1"/>
          <w:sz w:val="24"/>
        </w:rPr>
        <w:t xml:space="preserve">оценивать свои успехи в занятиях физической культурой, проявлять стремление к </w:t>
      </w:r>
      <w:r>
        <w:rPr>
          <w:sz w:val="24"/>
        </w:rPr>
        <w:t>развитию физических качеств, выполнению нормативных требований комплекса ГТО.</w:t>
      </w:r>
    </w:p>
    <w:p w:rsidR="00081003" w:rsidRDefault="00594D4B">
      <w:pPr>
        <w:pStyle w:val="1"/>
        <w:spacing w:before="6"/>
      </w:pPr>
      <w:r>
        <w:rPr>
          <w:color w:val="000009"/>
        </w:rPr>
        <w:t>Курсы</w:t>
      </w:r>
      <w:r>
        <w:rPr>
          <w:color w:val="000009"/>
          <w:spacing w:val="-13"/>
        </w:rPr>
        <w:t xml:space="preserve"> </w:t>
      </w:r>
      <w:r>
        <w:rPr>
          <w:color w:val="000009"/>
        </w:rPr>
        <w:t>внеурочной</w:t>
      </w:r>
      <w:r>
        <w:rPr>
          <w:color w:val="000009"/>
          <w:spacing w:val="-11"/>
        </w:rPr>
        <w:t xml:space="preserve"> </w:t>
      </w:r>
      <w:r>
        <w:rPr>
          <w:color w:val="000009"/>
          <w:spacing w:val="-2"/>
        </w:rPr>
        <w:t>деятельности</w:t>
      </w:r>
    </w:p>
    <w:p w:rsidR="00081003" w:rsidRDefault="00594D4B">
      <w:pPr>
        <w:pStyle w:val="a3"/>
        <w:ind w:right="277"/>
      </w:pPr>
      <w:r>
        <w:rPr>
          <w:color w:val="000009"/>
        </w:rP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rsidR="00081003" w:rsidRDefault="00594D4B">
      <w:pPr>
        <w:pStyle w:val="1"/>
        <w:spacing w:before="2" w:line="240" w:lineRule="auto"/>
      </w:pPr>
      <w:r>
        <w:rPr>
          <w:color w:val="000009"/>
        </w:rPr>
        <w:t>Овладение</w:t>
      </w:r>
      <w:r>
        <w:rPr>
          <w:color w:val="000009"/>
          <w:spacing w:val="-10"/>
        </w:rPr>
        <w:t xml:space="preserve"> </w:t>
      </w:r>
      <w:r>
        <w:rPr>
          <w:color w:val="000009"/>
        </w:rPr>
        <w:t>универсальными</w:t>
      </w:r>
      <w:r>
        <w:rPr>
          <w:color w:val="000009"/>
          <w:spacing w:val="-5"/>
        </w:rPr>
        <w:t xml:space="preserve"> </w:t>
      </w:r>
      <w:r>
        <w:rPr>
          <w:color w:val="000009"/>
        </w:rPr>
        <w:t>учебными</w:t>
      </w:r>
      <w:r>
        <w:rPr>
          <w:color w:val="000009"/>
          <w:spacing w:val="-6"/>
        </w:rPr>
        <w:t xml:space="preserve"> </w:t>
      </w:r>
      <w:r>
        <w:rPr>
          <w:color w:val="000009"/>
        </w:rPr>
        <w:t>познавательными</w:t>
      </w:r>
      <w:r>
        <w:rPr>
          <w:color w:val="000009"/>
          <w:spacing w:val="-6"/>
        </w:rPr>
        <w:t xml:space="preserve"> </w:t>
      </w:r>
      <w:r>
        <w:rPr>
          <w:color w:val="000009"/>
          <w:spacing w:val="-2"/>
        </w:rPr>
        <w:t>действиями:</w:t>
      </w:r>
    </w:p>
    <w:p w:rsidR="00081003" w:rsidRDefault="00594D4B">
      <w:pPr>
        <w:pStyle w:val="a4"/>
        <w:numPr>
          <w:ilvl w:val="0"/>
          <w:numId w:val="42"/>
        </w:numPr>
        <w:tabs>
          <w:tab w:val="left" w:pos="1534"/>
        </w:tabs>
        <w:spacing w:line="275" w:lineRule="exact"/>
        <w:ind w:left="1534" w:hanging="258"/>
        <w:jc w:val="both"/>
        <w:rPr>
          <w:b/>
          <w:sz w:val="24"/>
        </w:rPr>
      </w:pPr>
      <w:r>
        <w:rPr>
          <w:b/>
          <w:color w:val="000009"/>
          <w:sz w:val="24"/>
        </w:rPr>
        <w:t>базовые</w:t>
      </w:r>
      <w:r>
        <w:rPr>
          <w:b/>
          <w:color w:val="000009"/>
          <w:spacing w:val="-8"/>
          <w:sz w:val="24"/>
        </w:rPr>
        <w:t xml:space="preserve"> </w:t>
      </w:r>
      <w:r>
        <w:rPr>
          <w:b/>
          <w:color w:val="000009"/>
          <w:sz w:val="24"/>
        </w:rPr>
        <w:t>логические</w:t>
      </w:r>
      <w:r>
        <w:rPr>
          <w:b/>
          <w:color w:val="000009"/>
          <w:spacing w:val="-2"/>
          <w:sz w:val="24"/>
        </w:rPr>
        <w:t xml:space="preserve"> действия:</w:t>
      </w:r>
    </w:p>
    <w:p w:rsidR="00081003" w:rsidRDefault="00594D4B">
      <w:pPr>
        <w:pStyle w:val="a4"/>
        <w:numPr>
          <w:ilvl w:val="1"/>
          <w:numId w:val="42"/>
        </w:numPr>
        <w:tabs>
          <w:tab w:val="left" w:pos="1982"/>
        </w:tabs>
        <w:spacing w:before="2" w:line="237" w:lineRule="auto"/>
        <w:ind w:right="283" w:firstLine="707"/>
        <w:rPr>
          <w:sz w:val="24"/>
        </w:rPr>
      </w:pPr>
      <w:r>
        <w:rPr>
          <w:sz w:val="24"/>
        </w:rPr>
        <w:t xml:space="preserve">сравнивать объекты, устанавливать основания для сравнения, устанавливать </w:t>
      </w:r>
      <w:r>
        <w:rPr>
          <w:spacing w:val="-2"/>
          <w:sz w:val="24"/>
        </w:rPr>
        <w:t>аналогии;</w:t>
      </w:r>
    </w:p>
    <w:p w:rsidR="00081003" w:rsidRDefault="00594D4B">
      <w:pPr>
        <w:pStyle w:val="a4"/>
        <w:numPr>
          <w:ilvl w:val="1"/>
          <w:numId w:val="42"/>
        </w:numPr>
        <w:tabs>
          <w:tab w:val="left" w:pos="1983"/>
        </w:tabs>
        <w:spacing w:before="2" w:line="293" w:lineRule="exact"/>
        <w:ind w:left="1983" w:hanging="707"/>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4"/>
          <w:sz w:val="24"/>
        </w:rPr>
        <w:t xml:space="preserve"> </w:t>
      </w:r>
      <w:r>
        <w:rPr>
          <w:sz w:val="24"/>
        </w:rPr>
        <w:t>(объекты)</w:t>
      </w:r>
      <w:r>
        <w:rPr>
          <w:spacing w:val="-3"/>
          <w:sz w:val="24"/>
        </w:rPr>
        <w:t xml:space="preserve"> </w:t>
      </w:r>
      <w:r>
        <w:rPr>
          <w:sz w:val="24"/>
        </w:rPr>
        <w:t>по</w:t>
      </w:r>
      <w:r>
        <w:rPr>
          <w:spacing w:val="-4"/>
          <w:sz w:val="24"/>
        </w:rPr>
        <w:t xml:space="preserve"> </w:t>
      </w:r>
      <w:r>
        <w:rPr>
          <w:sz w:val="24"/>
        </w:rPr>
        <w:t>определенному</w:t>
      </w:r>
      <w:r>
        <w:rPr>
          <w:spacing w:val="-6"/>
          <w:sz w:val="24"/>
        </w:rPr>
        <w:t xml:space="preserve"> </w:t>
      </w:r>
      <w:r>
        <w:rPr>
          <w:spacing w:val="-2"/>
          <w:sz w:val="24"/>
        </w:rPr>
        <w:t>признаку;</w:t>
      </w:r>
    </w:p>
    <w:p w:rsidR="00081003" w:rsidRDefault="00594D4B">
      <w:pPr>
        <w:pStyle w:val="a4"/>
        <w:numPr>
          <w:ilvl w:val="1"/>
          <w:numId w:val="42"/>
        </w:numPr>
        <w:tabs>
          <w:tab w:val="left" w:pos="1982"/>
        </w:tabs>
        <w:spacing w:before="2" w:line="237" w:lineRule="auto"/>
        <w:ind w:right="281" w:firstLine="707"/>
        <w:rPr>
          <w:sz w:val="24"/>
        </w:rPr>
      </w:pPr>
      <w:r>
        <w:rPr>
          <w:sz w:val="24"/>
        </w:rPr>
        <w:t>определять существенный признак для классификации, классифицировать предложенные объекты;</w:t>
      </w:r>
    </w:p>
    <w:p w:rsidR="00081003" w:rsidRDefault="00594D4B">
      <w:pPr>
        <w:pStyle w:val="a4"/>
        <w:numPr>
          <w:ilvl w:val="1"/>
          <w:numId w:val="42"/>
        </w:numPr>
        <w:tabs>
          <w:tab w:val="left" w:pos="1982"/>
        </w:tabs>
        <w:spacing w:before="4" w:line="237" w:lineRule="auto"/>
        <w:ind w:right="278" w:firstLine="707"/>
        <w:rPr>
          <w:sz w:val="24"/>
        </w:rPr>
      </w:pPr>
      <w:r>
        <w:rPr>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81003" w:rsidRDefault="00594D4B">
      <w:pPr>
        <w:pStyle w:val="a4"/>
        <w:numPr>
          <w:ilvl w:val="1"/>
          <w:numId w:val="42"/>
        </w:numPr>
        <w:tabs>
          <w:tab w:val="left" w:pos="1982"/>
        </w:tabs>
        <w:spacing w:before="2"/>
        <w:ind w:right="274" w:firstLine="707"/>
        <w:rPr>
          <w:sz w:val="24"/>
        </w:rPr>
      </w:pPr>
      <w:r>
        <w:rPr>
          <w:sz w:val="24"/>
        </w:rPr>
        <w:t>выявлять недостаток информации для решения учебной (практической) задачи на основе предложенного алгоритма;</w:t>
      </w:r>
    </w:p>
    <w:p w:rsidR="00081003" w:rsidRDefault="00594D4B">
      <w:pPr>
        <w:pStyle w:val="a4"/>
        <w:numPr>
          <w:ilvl w:val="1"/>
          <w:numId w:val="42"/>
        </w:numPr>
        <w:tabs>
          <w:tab w:val="left" w:pos="1982"/>
        </w:tabs>
        <w:spacing w:before="4" w:line="237" w:lineRule="auto"/>
        <w:ind w:right="277" w:firstLine="707"/>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081003" w:rsidRDefault="00594D4B">
      <w:pPr>
        <w:pStyle w:val="1"/>
        <w:numPr>
          <w:ilvl w:val="0"/>
          <w:numId w:val="42"/>
        </w:numPr>
        <w:tabs>
          <w:tab w:val="left" w:pos="1534"/>
        </w:tabs>
        <w:spacing w:line="275" w:lineRule="exact"/>
        <w:ind w:left="1534" w:hanging="258"/>
        <w:jc w:val="both"/>
      </w:pPr>
      <w:r>
        <w:rPr>
          <w:color w:val="000009"/>
        </w:rPr>
        <w:t>базовые</w:t>
      </w:r>
      <w:r>
        <w:rPr>
          <w:color w:val="000009"/>
          <w:spacing w:val="-15"/>
        </w:rPr>
        <w:t xml:space="preserve"> </w:t>
      </w:r>
      <w:r>
        <w:rPr>
          <w:color w:val="000009"/>
        </w:rPr>
        <w:t>исследовательские</w:t>
      </w:r>
      <w:r>
        <w:rPr>
          <w:color w:val="000009"/>
          <w:spacing w:val="-15"/>
        </w:rPr>
        <w:t xml:space="preserve"> </w:t>
      </w:r>
      <w:r>
        <w:rPr>
          <w:color w:val="000009"/>
          <w:spacing w:val="-2"/>
        </w:rPr>
        <w:t>действия:</w:t>
      </w:r>
    </w:p>
    <w:p w:rsidR="00081003" w:rsidRDefault="00594D4B">
      <w:pPr>
        <w:pStyle w:val="a4"/>
        <w:numPr>
          <w:ilvl w:val="1"/>
          <w:numId w:val="42"/>
        </w:numPr>
        <w:tabs>
          <w:tab w:val="left" w:pos="1982"/>
        </w:tabs>
        <w:spacing w:before="1" w:line="237" w:lineRule="auto"/>
        <w:ind w:right="279" w:firstLine="707"/>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081003" w:rsidRDefault="00594D4B">
      <w:pPr>
        <w:pStyle w:val="a4"/>
        <w:numPr>
          <w:ilvl w:val="1"/>
          <w:numId w:val="42"/>
        </w:numPr>
        <w:tabs>
          <w:tab w:val="left" w:pos="1982"/>
        </w:tabs>
        <w:spacing w:before="4" w:line="237" w:lineRule="auto"/>
        <w:ind w:right="278" w:firstLine="707"/>
        <w:rPr>
          <w:sz w:val="24"/>
        </w:rPr>
      </w:pPr>
      <w:r>
        <w:rPr>
          <w:sz w:val="24"/>
        </w:rPr>
        <w:t>с помощью педагогического работника формулировать цель, планировать изменения объекта, ситуации;</w:t>
      </w:r>
    </w:p>
    <w:p w:rsidR="00081003" w:rsidRDefault="00594D4B">
      <w:pPr>
        <w:pStyle w:val="a4"/>
        <w:numPr>
          <w:ilvl w:val="1"/>
          <w:numId w:val="42"/>
        </w:numPr>
        <w:tabs>
          <w:tab w:val="left" w:pos="1982"/>
        </w:tabs>
        <w:spacing w:before="5" w:line="237" w:lineRule="auto"/>
        <w:ind w:right="278" w:firstLine="707"/>
        <w:rPr>
          <w:sz w:val="24"/>
        </w:rPr>
      </w:pPr>
      <w:r>
        <w:rPr>
          <w:sz w:val="24"/>
        </w:rPr>
        <w:t>сравнивать несколько вариантов решения задачи, выбирать наиболее подходящий (на основе предложенных критериев);</w:t>
      </w:r>
    </w:p>
    <w:p w:rsidR="00081003" w:rsidRDefault="00594D4B">
      <w:pPr>
        <w:pStyle w:val="a4"/>
        <w:numPr>
          <w:ilvl w:val="1"/>
          <w:numId w:val="42"/>
        </w:numPr>
        <w:tabs>
          <w:tab w:val="left" w:pos="1982"/>
        </w:tabs>
        <w:spacing w:before="4" w:line="237" w:lineRule="auto"/>
        <w:ind w:right="278" w:firstLine="707"/>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81003" w:rsidRDefault="00594D4B">
      <w:pPr>
        <w:pStyle w:val="a4"/>
        <w:numPr>
          <w:ilvl w:val="1"/>
          <w:numId w:val="42"/>
        </w:numPr>
        <w:tabs>
          <w:tab w:val="left" w:pos="1982"/>
        </w:tabs>
        <w:spacing w:before="5"/>
        <w:ind w:right="279" w:firstLine="707"/>
        <w:rPr>
          <w:sz w:val="24"/>
        </w:rPr>
      </w:pPr>
      <w:r>
        <w:rPr>
          <w:sz w:val="24"/>
        </w:rPr>
        <w:t>формулировать</w:t>
      </w:r>
      <w:r>
        <w:rPr>
          <w:spacing w:val="-1"/>
          <w:sz w:val="24"/>
        </w:rPr>
        <w:t xml:space="preserve"> </w:t>
      </w:r>
      <w:r>
        <w:rPr>
          <w:sz w:val="24"/>
        </w:rPr>
        <w:t>выводы</w:t>
      </w:r>
      <w:r>
        <w:rPr>
          <w:spacing w:val="-2"/>
          <w:sz w:val="24"/>
        </w:rPr>
        <w:t xml:space="preserve"> </w:t>
      </w:r>
      <w:r>
        <w:rPr>
          <w:sz w:val="24"/>
        </w:rPr>
        <w:t>и</w:t>
      </w:r>
      <w:r>
        <w:rPr>
          <w:spacing w:val="-4"/>
          <w:sz w:val="24"/>
        </w:rPr>
        <w:t xml:space="preserve"> </w:t>
      </w:r>
      <w:r>
        <w:rPr>
          <w:sz w:val="24"/>
        </w:rPr>
        <w:t>подкреплять</w:t>
      </w:r>
      <w:r>
        <w:rPr>
          <w:spacing w:val="-3"/>
          <w:sz w:val="24"/>
        </w:rPr>
        <w:t xml:space="preserve"> </w:t>
      </w:r>
      <w:r>
        <w:rPr>
          <w:sz w:val="24"/>
        </w:rPr>
        <w:t>их</w:t>
      </w:r>
      <w:r>
        <w:rPr>
          <w:spacing w:val="-1"/>
          <w:sz w:val="24"/>
        </w:rPr>
        <w:t xml:space="preserve"> </w:t>
      </w:r>
      <w:r>
        <w:rPr>
          <w:sz w:val="24"/>
        </w:rPr>
        <w:t>доказательствами на</w:t>
      </w:r>
      <w:r>
        <w:rPr>
          <w:spacing w:val="-4"/>
          <w:sz w:val="24"/>
        </w:rPr>
        <w:t xml:space="preserve"> </w:t>
      </w:r>
      <w:r>
        <w:rPr>
          <w:sz w:val="24"/>
        </w:rPr>
        <w:t>основе</w:t>
      </w:r>
      <w:r>
        <w:rPr>
          <w:spacing w:val="-4"/>
          <w:sz w:val="24"/>
        </w:rPr>
        <w:t xml:space="preserve"> </w:t>
      </w:r>
      <w:r>
        <w:rPr>
          <w:sz w:val="24"/>
        </w:rPr>
        <w:t>результатов проведенного наблюдения (опыта, измерения, классификации, сравнения, исследования);</w:t>
      </w:r>
    </w:p>
    <w:p w:rsidR="00081003" w:rsidRDefault="00594D4B">
      <w:pPr>
        <w:pStyle w:val="a4"/>
        <w:numPr>
          <w:ilvl w:val="1"/>
          <w:numId w:val="42"/>
        </w:numPr>
        <w:tabs>
          <w:tab w:val="left" w:pos="1982"/>
        </w:tabs>
        <w:spacing w:before="4" w:line="237" w:lineRule="auto"/>
        <w:ind w:right="278" w:firstLine="707"/>
        <w:rPr>
          <w:sz w:val="24"/>
        </w:rPr>
      </w:pPr>
      <w:r>
        <w:rPr>
          <w:sz w:val="24"/>
        </w:rPr>
        <w:t>прогнозировать возможное развитие процессов, событий и их последствия в аналогичных или сходных ситуациях;</w:t>
      </w:r>
    </w:p>
    <w:p w:rsidR="00081003" w:rsidRDefault="00594D4B">
      <w:pPr>
        <w:pStyle w:val="1"/>
        <w:numPr>
          <w:ilvl w:val="0"/>
          <w:numId w:val="42"/>
        </w:numPr>
        <w:tabs>
          <w:tab w:val="left" w:pos="1534"/>
        </w:tabs>
        <w:spacing w:line="275" w:lineRule="exact"/>
        <w:ind w:left="1534" w:hanging="258"/>
        <w:jc w:val="both"/>
      </w:pPr>
      <w:r>
        <w:rPr>
          <w:color w:val="000009"/>
        </w:rPr>
        <w:t>работа</w:t>
      </w:r>
      <w:r>
        <w:rPr>
          <w:color w:val="000009"/>
          <w:spacing w:val="-1"/>
        </w:rPr>
        <w:t xml:space="preserve"> </w:t>
      </w:r>
      <w:r>
        <w:rPr>
          <w:color w:val="000009"/>
        </w:rPr>
        <w:t>с</w:t>
      </w:r>
      <w:r>
        <w:rPr>
          <w:color w:val="000009"/>
          <w:spacing w:val="-2"/>
        </w:rPr>
        <w:t xml:space="preserve"> информацией:</w:t>
      </w:r>
    </w:p>
    <w:p w:rsidR="00081003" w:rsidRDefault="00594D4B">
      <w:pPr>
        <w:pStyle w:val="a4"/>
        <w:numPr>
          <w:ilvl w:val="1"/>
          <w:numId w:val="42"/>
        </w:numPr>
        <w:tabs>
          <w:tab w:val="left" w:pos="1983"/>
        </w:tabs>
        <w:spacing w:line="292" w:lineRule="exact"/>
        <w:ind w:left="1983" w:hanging="707"/>
        <w:rPr>
          <w:sz w:val="24"/>
        </w:rPr>
      </w:pPr>
      <w:r>
        <w:rPr>
          <w:sz w:val="24"/>
        </w:rPr>
        <w:t>выбирать</w:t>
      </w:r>
      <w:r>
        <w:rPr>
          <w:spacing w:val="-4"/>
          <w:sz w:val="24"/>
        </w:rPr>
        <w:t xml:space="preserve"> </w:t>
      </w:r>
      <w:r>
        <w:rPr>
          <w:sz w:val="24"/>
        </w:rPr>
        <w:t>источник</w:t>
      </w:r>
      <w:r>
        <w:rPr>
          <w:spacing w:val="-5"/>
          <w:sz w:val="24"/>
        </w:rPr>
        <w:t xml:space="preserve"> </w:t>
      </w:r>
      <w:r>
        <w:rPr>
          <w:sz w:val="24"/>
        </w:rPr>
        <w:t>получения</w:t>
      </w:r>
      <w:r>
        <w:rPr>
          <w:spacing w:val="-5"/>
          <w:sz w:val="24"/>
        </w:rPr>
        <w:t xml:space="preserve"> </w:t>
      </w:r>
      <w:r>
        <w:rPr>
          <w:spacing w:val="-2"/>
          <w:sz w:val="24"/>
        </w:rPr>
        <w:t>информации;</w:t>
      </w:r>
    </w:p>
    <w:p w:rsidR="00081003" w:rsidRDefault="00594D4B">
      <w:pPr>
        <w:pStyle w:val="a4"/>
        <w:numPr>
          <w:ilvl w:val="1"/>
          <w:numId w:val="42"/>
        </w:numPr>
        <w:tabs>
          <w:tab w:val="left" w:pos="1982"/>
        </w:tabs>
        <w:spacing w:before="2" w:line="237" w:lineRule="auto"/>
        <w:ind w:right="277" w:firstLine="707"/>
        <w:rPr>
          <w:sz w:val="24"/>
        </w:rPr>
      </w:pPr>
      <w:r>
        <w:rPr>
          <w:sz w:val="24"/>
        </w:rPr>
        <w:t>согласно заданному алгоритму находить в предложенном источнике</w:t>
      </w:r>
      <w:r>
        <w:rPr>
          <w:spacing w:val="80"/>
          <w:sz w:val="24"/>
        </w:rPr>
        <w:t xml:space="preserve"> </w:t>
      </w:r>
      <w:r>
        <w:rPr>
          <w:sz w:val="24"/>
        </w:rPr>
        <w:t>информацию, представленную в явном виде;</w:t>
      </w:r>
    </w:p>
    <w:p w:rsidR="00081003" w:rsidRDefault="00594D4B">
      <w:pPr>
        <w:pStyle w:val="a4"/>
        <w:numPr>
          <w:ilvl w:val="1"/>
          <w:numId w:val="42"/>
        </w:numPr>
        <w:tabs>
          <w:tab w:val="left" w:pos="1982"/>
        </w:tabs>
        <w:spacing w:before="5" w:line="237" w:lineRule="auto"/>
        <w:ind w:right="277" w:firstLine="707"/>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081003" w:rsidRDefault="00594D4B">
      <w:pPr>
        <w:pStyle w:val="a4"/>
        <w:numPr>
          <w:ilvl w:val="1"/>
          <w:numId w:val="42"/>
        </w:numPr>
        <w:tabs>
          <w:tab w:val="left" w:pos="1982"/>
        </w:tabs>
        <w:spacing w:before="4" w:line="237" w:lineRule="auto"/>
        <w:ind w:right="279" w:firstLine="707"/>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81003" w:rsidRDefault="00594D4B">
      <w:pPr>
        <w:pStyle w:val="a4"/>
        <w:numPr>
          <w:ilvl w:val="1"/>
          <w:numId w:val="42"/>
        </w:numPr>
        <w:tabs>
          <w:tab w:val="left" w:pos="1982"/>
        </w:tabs>
        <w:spacing w:before="7" w:line="237" w:lineRule="auto"/>
        <w:ind w:right="283" w:firstLine="707"/>
        <w:rPr>
          <w:sz w:val="24"/>
        </w:rPr>
      </w:pPr>
      <w:r>
        <w:rPr>
          <w:sz w:val="24"/>
        </w:rPr>
        <w:t>анализировать и создавать текстовую, видео, графическую, звуковую, информацию в соответствии с учебной задачей;</w:t>
      </w:r>
    </w:p>
    <w:p w:rsidR="00081003" w:rsidRDefault="00594D4B">
      <w:pPr>
        <w:pStyle w:val="a4"/>
        <w:numPr>
          <w:ilvl w:val="1"/>
          <w:numId w:val="42"/>
        </w:numPr>
        <w:tabs>
          <w:tab w:val="left" w:pos="1983"/>
        </w:tabs>
        <w:spacing w:before="2"/>
        <w:ind w:left="1983" w:hanging="707"/>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081003" w:rsidRDefault="00081003">
      <w:pPr>
        <w:pStyle w:val="a4"/>
        <w:rPr>
          <w:sz w:val="24"/>
        </w:rPr>
        <w:sectPr w:rsidR="00081003">
          <w:pgSz w:w="11910" w:h="16840"/>
          <w:pgMar w:top="1020" w:right="283" w:bottom="540" w:left="850" w:header="0" w:footer="355" w:gutter="0"/>
          <w:cols w:space="720"/>
        </w:sectPr>
      </w:pPr>
    </w:p>
    <w:p w:rsidR="00081003" w:rsidRDefault="00594D4B">
      <w:pPr>
        <w:pStyle w:val="1"/>
        <w:spacing w:before="71" w:line="240" w:lineRule="auto"/>
        <w:jc w:val="left"/>
      </w:pPr>
      <w:r>
        <w:rPr>
          <w:color w:val="000009"/>
        </w:rPr>
        <w:lastRenderedPageBreak/>
        <w:t>Овладение</w:t>
      </w:r>
      <w:r>
        <w:rPr>
          <w:color w:val="000009"/>
          <w:spacing w:val="-13"/>
        </w:rPr>
        <w:t xml:space="preserve"> </w:t>
      </w:r>
      <w:r>
        <w:rPr>
          <w:color w:val="000009"/>
        </w:rPr>
        <w:t>универсальными</w:t>
      </w:r>
      <w:r>
        <w:rPr>
          <w:color w:val="000009"/>
          <w:spacing w:val="-9"/>
        </w:rPr>
        <w:t xml:space="preserve"> </w:t>
      </w:r>
      <w:r>
        <w:rPr>
          <w:color w:val="000009"/>
        </w:rPr>
        <w:t>учебными</w:t>
      </w:r>
      <w:r>
        <w:rPr>
          <w:color w:val="000009"/>
          <w:spacing w:val="-9"/>
        </w:rPr>
        <w:t xml:space="preserve"> </w:t>
      </w:r>
      <w:r>
        <w:rPr>
          <w:color w:val="000009"/>
        </w:rPr>
        <w:t>коммуникативными</w:t>
      </w:r>
      <w:r>
        <w:rPr>
          <w:color w:val="000009"/>
          <w:spacing w:val="-8"/>
        </w:rPr>
        <w:t xml:space="preserve"> </w:t>
      </w:r>
      <w:r>
        <w:rPr>
          <w:color w:val="000009"/>
          <w:spacing w:val="-2"/>
        </w:rPr>
        <w:t>действиями:</w:t>
      </w:r>
    </w:p>
    <w:p w:rsidR="00081003" w:rsidRDefault="00594D4B">
      <w:pPr>
        <w:pStyle w:val="a4"/>
        <w:numPr>
          <w:ilvl w:val="0"/>
          <w:numId w:val="41"/>
        </w:numPr>
        <w:tabs>
          <w:tab w:val="left" w:pos="1534"/>
        </w:tabs>
        <w:spacing w:line="275" w:lineRule="exact"/>
        <w:ind w:left="1534" w:hanging="258"/>
        <w:rPr>
          <w:b/>
          <w:sz w:val="24"/>
        </w:rPr>
      </w:pPr>
      <w:r>
        <w:rPr>
          <w:b/>
          <w:color w:val="000009"/>
          <w:spacing w:val="-2"/>
          <w:sz w:val="24"/>
        </w:rPr>
        <w:t>общение:</w:t>
      </w:r>
    </w:p>
    <w:p w:rsidR="00081003" w:rsidRDefault="00594D4B">
      <w:pPr>
        <w:pStyle w:val="a4"/>
        <w:numPr>
          <w:ilvl w:val="1"/>
          <w:numId w:val="41"/>
        </w:numPr>
        <w:tabs>
          <w:tab w:val="left" w:pos="1984"/>
        </w:tabs>
        <w:ind w:right="278" w:firstLine="707"/>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целями и условиями общения в знакомой среде;</w:t>
      </w:r>
    </w:p>
    <w:p w:rsidR="00081003" w:rsidRDefault="00594D4B">
      <w:pPr>
        <w:pStyle w:val="a4"/>
        <w:numPr>
          <w:ilvl w:val="1"/>
          <w:numId w:val="41"/>
        </w:numPr>
        <w:tabs>
          <w:tab w:val="left" w:pos="1984"/>
        </w:tabs>
        <w:spacing w:before="2" w:line="237" w:lineRule="auto"/>
        <w:ind w:right="279" w:firstLine="707"/>
        <w:jc w:val="left"/>
        <w:rPr>
          <w:sz w:val="24"/>
        </w:rPr>
      </w:pPr>
      <w:r>
        <w:rPr>
          <w:sz w:val="24"/>
        </w:rPr>
        <w:t>проявлять</w:t>
      </w:r>
      <w:r>
        <w:rPr>
          <w:spacing w:val="40"/>
          <w:sz w:val="24"/>
        </w:rPr>
        <w:t xml:space="preserve"> </w:t>
      </w:r>
      <w:r>
        <w:rPr>
          <w:sz w:val="24"/>
        </w:rPr>
        <w:t>уважительное</w:t>
      </w:r>
      <w:r>
        <w:rPr>
          <w:spacing w:val="37"/>
          <w:sz w:val="24"/>
        </w:rPr>
        <w:t xml:space="preserve"> </w:t>
      </w:r>
      <w:r>
        <w:rPr>
          <w:sz w:val="24"/>
        </w:rPr>
        <w:t>отношение</w:t>
      </w:r>
      <w:r>
        <w:rPr>
          <w:spacing w:val="37"/>
          <w:sz w:val="24"/>
        </w:rPr>
        <w:t xml:space="preserve"> </w:t>
      </w:r>
      <w:r>
        <w:rPr>
          <w:sz w:val="24"/>
        </w:rPr>
        <w:t>к</w:t>
      </w:r>
      <w:r>
        <w:rPr>
          <w:spacing w:val="38"/>
          <w:sz w:val="24"/>
        </w:rPr>
        <w:t xml:space="preserve"> </w:t>
      </w:r>
      <w:r>
        <w:rPr>
          <w:sz w:val="24"/>
        </w:rPr>
        <w:t>собеседнику,</w:t>
      </w:r>
      <w:r>
        <w:rPr>
          <w:spacing w:val="37"/>
          <w:sz w:val="24"/>
        </w:rPr>
        <w:t xml:space="preserve"> </w:t>
      </w:r>
      <w:r>
        <w:rPr>
          <w:sz w:val="24"/>
        </w:rPr>
        <w:t>соблюдать</w:t>
      </w:r>
      <w:r>
        <w:rPr>
          <w:spacing w:val="39"/>
          <w:sz w:val="24"/>
        </w:rPr>
        <w:t xml:space="preserve"> </w:t>
      </w:r>
      <w:r>
        <w:rPr>
          <w:sz w:val="24"/>
        </w:rPr>
        <w:t>правила</w:t>
      </w:r>
      <w:r>
        <w:rPr>
          <w:spacing w:val="36"/>
          <w:sz w:val="24"/>
        </w:rPr>
        <w:t xml:space="preserve"> </w:t>
      </w:r>
      <w:r>
        <w:rPr>
          <w:sz w:val="24"/>
        </w:rPr>
        <w:t>ведения диалога и дискуссии;</w:t>
      </w:r>
    </w:p>
    <w:p w:rsidR="00081003" w:rsidRDefault="00594D4B">
      <w:pPr>
        <w:pStyle w:val="a4"/>
        <w:numPr>
          <w:ilvl w:val="1"/>
          <w:numId w:val="41"/>
        </w:numPr>
        <w:tabs>
          <w:tab w:val="left" w:pos="1984"/>
        </w:tabs>
        <w:spacing w:before="2" w:line="293" w:lineRule="exact"/>
        <w:ind w:left="1984"/>
        <w:jc w:val="left"/>
        <w:rPr>
          <w:sz w:val="24"/>
        </w:rPr>
      </w:pPr>
      <w:r>
        <w:rPr>
          <w:sz w:val="24"/>
        </w:rPr>
        <w:t>признавать</w:t>
      </w:r>
      <w:r>
        <w:rPr>
          <w:spacing w:val="-5"/>
          <w:sz w:val="24"/>
        </w:rPr>
        <w:t xml:space="preserve"> </w:t>
      </w:r>
      <w:r>
        <w:rPr>
          <w:sz w:val="24"/>
        </w:rPr>
        <w:t>возможность</w:t>
      </w:r>
      <w:r>
        <w:rPr>
          <w:spacing w:val="-4"/>
          <w:sz w:val="24"/>
        </w:rPr>
        <w:t xml:space="preserve"> </w:t>
      </w:r>
      <w:r>
        <w:rPr>
          <w:sz w:val="24"/>
        </w:rPr>
        <w:t>существования</w:t>
      </w:r>
      <w:r>
        <w:rPr>
          <w:spacing w:val="-3"/>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081003" w:rsidRDefault="00594D4B">
      <w:pPr>
        <w:pStyle w:val="a4"/>
        <w:numPr>
          <w:ilvl w:val="1"/>
          <w:numId w:val="41"/>
        </w:numPr>
        <w:tabs>
          <w:tab w:val="left" w:pos="1984"/>
        </w:tabs>
        <w:spacing w:line="293" w:lineRule="exact"/>
        <w:ind w:left="1984"/>
        <w:jc w:val="left"/>
        <w:rPr>
          <w:sz w:val="24"/>
        </w:rPr>
      </w:pPr>
      <w:r>
        <w:rPr>
          <w:sz w:val="24"/>
        </w:rPr>
        <w:t>корректно</w:t>
      </w:r>
      <w:r>
        <w:rPr>
          <w:spacing w:val="-7"/>
          <w:sz w:val="24"/>
        </w:rPr>
        <w:t xml:space="preserve"> </w:t>
      </w:r>
      <w:r>
        <w:rPr>
          <w:sz w:val="24"/>
        </w:rPr>
        <w:t>и</w:t>
      </w:r>
      <w:r>
        <w:rPr>
          <w:spacing w:val="-2"/>
          <w:sz w:val="24"/>
        </w:rPr>
        <w:t xml:space="preserve"> </w:t>
      </w:r>
      <w:r>
        <w:rPr>
          <w:sz w:val="24"/>
        </w:rPr>
        <w:t>аргументированно</w:t>
      </w:r>
      <w:r>
        <w:rPr>
          <w:spacing w:val="-3"/>
          <w:sz w:val="24"/>
        </w:rPr>
        <w:t xml:space="preserve"> </w:t>
      </w:r>
      <w:r>
        <w:rPr>
          <w:sz w:val="24"/>
        </w:rPr>
        <w:t>высказывать</w:t>
      </w:r>
      <w:r>
        <w:rPr>
          <w:spacing w:val="-1"/>
          <w:sz w:val="24"/>
        </w:rPr>
        <w:t xml:space="preserve"> </w:t>
      </w:r>
      <w:r>
        <w:rPr>
          <w:sz w:val="24"/>
        </w:rPr>
        <w:t>свое</w:t>
      </w:r>
      <w:r>
        <w:rPr>
          <w:spacing w:val="-5"/>
          <w:sz w:val="24"/>
        </w:rPr>
        <w:t xml:space="preserve"> </w:t>
      </w:r>
      <w:r>
        <w:rPr>
          <w:spacing w:val="-2"/>
          <w:sz w:val="24"/>
        </w:rPr>
        <w:t>мнение;</w:t>
      </w:r>
    </w:p>
    <w:p w:rsidR="00081003" w:rsidRDefault="00594D4B">
      <w:pPr>
        <w:pStyle w:val="a4"/>
        <w:numPr>
          <w:ilvl w:val="1"/>
          <w:numId w:val="41"/>
        </w:numPr>
        <w:tabs>
          <w:tab w:val="left" w:pos="1984"/>
        </w:tabs>
        <w:spacing w:line="293" w:lineRule="exact"/>
        <w:ind w:left="1984"/>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4"/>
          <w:sz w:val="24"/>
        </w:rPr>
        <w:t xml:space="preserve"> </w:t>
      </w:r>
      <w:r>
        <w:rPr>
          <w:sz w:val="24"/>
        </w:rPr>
        <w:t xml:space="preserve">поставленной </w:t>
      </w:r>
      <w:r>
        <w:rPr>
          <w:spacing w:val="-2"/>
          <w:sz w:val="24"/>
        </w:rPr>
        <w:t>задачей;</w:t>
      </w:r>
    </w:p>
    <w:p w:rsidR="00081003" w:rsidRDefault="00594D4B">
      <w:pPr>
        <w:pStyle w:val="a4"/>
        <w:numPr>
          <w:ilvl w:val="1"/>
          <w:numId w:val="41"/>
        </w:numPr>
        <w:tabs>
          <w:tab w:val="left" w:pos="1984"/>
        </w:tabs>
        <w:spacing w:line="293" w:lineRule="exact"/>
        <w:ind w:left="1984"/>
        <w:jc w:val="left"/>
        <w:rPr>
          <w:sz w:val="24"/>
        </w:rPr>
      </w:pPr>
      <w:r>
        <w:rPr>
          <w:sz w:val="24"/>
        </w:rPr>
        <w:t>создавать</w:t>
      </w:r>
      <w:r>
        <w:rPr>
          <w:spacing w:val="-2"/>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4"/>
          <w:sz w:val="24"/>
        </w:rPr>
        <w:t xml:space="preserve"> </w:t>
      </w:r>
      <w:r>
        <w:rPr>
          <w:sz w:val="24"/>
        </w:rPr>
        <w:t>тексты</w:t>
      </w:r>
      <w:r>
        <w:rPr>
          <w:spacing w:val="-4"/>
          <w:sz w:val="24"/>
        </w:rPr>
        <w:t xml:space="preserve"> </w:t>
      </w:r>
      <w:r>
        <w:rPr>
          <w:sz w:val="24"/>
        </w:rPr>
        <w:t>(описание,</w:t>
      </w:r>
      <w:r>
        <w:rPr>
          <w:spacing w:val="-4"/>
          <w:sz w:val="24"/>
        </w:rPr>
        <w:t xml:space="preserve"> </w:t>
      </w:r>
      <w:r>
        <w:rPr>
          <w:sz w:val="24"/>
        </w:rPr>
        <w:t>рассуждение,</w:t>
      </w:r>
      <w:r>
        <w:rPr>
          <w:spacing w:val="-2"/>
          <w:sz w:val="24"/>
        </w:rPr>
        <w:t xml:space="preserve"> повествование);</w:t>
      </w:r>
    </w:p>
    <w:p w:rsidR="00081003" w:rsidRDefault="00594D4B">
      <w:pPr>
        <w:pStyle w:val="a4"/>
        <w:numPr>
          <w:ilvl w:val="1"/>
          <w:numId w:val="41"/>
        </w:numPr>
        <w:tabs>
          <w:tab w:val="left" w:pos="1984"/>
        </w:tabs>
        <w:spacing w:line="293" w:lineRule="exact"/>
        <w:ind w:left="1984"/>
        <w:jc w:val="left"/>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pacing w:val="-2"/>
          <w:sz w:val="24"/>
        </w:rPr>
        <w:t>выступления;</w:t>
      </w:r>
    </w:p>
    <w:p w:rsidR="00081003" w:rsidRDefault="00594D4B">
      <w:pPr>
        <w:pStyle w:val="a4"/>
        <w:numPr>
          <w:ilvl w:val="1"/>
          <w:numId w:val="41"/>
        </w:numPr>
        <w:tabs>
          <w:tab w:val="left" w:pos="1984"/>
          <w:tab w:val="left" w:pos="3262"/>
          <w:tab w:val="left" w:pos="5227"/>
          <w:tab w:val="left" w:pos="6384"/>
          <w:tab w:val="left" w:pos="7587"/>
          <w:tab w:val="left" w:pos="8363"/>
          <w:tab w:val="left" w:pos="9500"/>
          <w:tab w:val="left" w:pos="9831"/>
        </w:tabs>
        <w:spacing w:before="4" w:line="237" w:lineRule="auto"/>
        <w:ind w:right="277" w:firstLine="707"/>
        <w:jc w:val="left"/>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081003" w:rsidRDefault="00594D4B">
      <w:pPr>
        <w:pStyle w:val="1"/>
        <w:numPr>
          <w:ilvl w:val="0"/>
          <w:numId w:val="41"/>
        </w:numPr>
        <w:tabs>
          <w:tab w:val="left" w:pos="1534"/>
        </w:tabs>
        <w:spacing w:line="275" w:lineRule="exact"/>
        <w:ind w:left="1534" w:hanging="258"/>
      </w:pPr>
      <w:r>
        <w:rPr>
          <w:color w:val="000009"/>
        </w:rPr>
        <w:t>совместная</w:t>
      </w:r>
      <w:r>
        <w:rPr>
          <w:color w:val="000009"/>
          <w:spacing w:val="-8"/>
        </w:rPr>
        <w:t xml:space="preserve"> </w:t>
      </w:r>
      <w:r>
        <w:rPr>
          <w:color w:val="000009"/>
          <w:spacing w:val="-2"/>
        </w:rPr>
        <w:t>деятельность:</w:t>
      </w:r>
    </w:p>
    <w:p w:rsidR="00081003" w:rsidRDefault="00594D4B">
      <w:pPr>
        <w:pStyle w:val="a4"/>
        <w:numPr>
          <w:ilvl w:val="1"/>
          <w:numId w:val="41"/>
        </w:numPr>
        <w:tabs>
          <w:tab w:val="left" w:pos="1982"/>
        </w:tabs>
        <w:spacing w:before="1" w:line="237" w:lineRule="auto"/>
        <w:ind w:right="277" w:firstLine="707"/>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81003" w:rsidRDefault="00594D4B">
      <w:pPr>
        <w:pStyle w:val="a4"/>
        <w:numPr>
          <w:ilvl w:val="1"/>
          <w:numId w:val="41"/>
        </w:numPr>
        <w:tabs>
          <w:tab w:val="left" w:pos="1982"/>
        </w:tabs>
        <w:spacing w:before="7" w:line="237" w:lineRule="auto"/>
        <w:ind w:right="281" w:firstLine="707"/>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081003" w:rsidRDefault="00594D4B">
      <w:pPr>
        <w:pStyle w:val="a4"/>
        <w:numPr>
          <w:ilvl w:val="1"/>
          <w:numId w:val="41"/>
        </w:numPr>
        <w:tabs>
          <w:tab w:val="left" w:pos="1984"/>
        </w:tabs>
        <w:spacing w:before="5" w:line="293" w:lineRule="exact"/>
        <w:ind w:left="1984"/>
        <w:jc w:val="left"/>
        <w:rPr>
          <w:sz w:val="24"/>
        </w:rPr>
      </w:pPr>
      <w:r>
        <w:rPr>
          <w:sz w:val="24"/>
        </w:rPr>
        <w:t>проявлять</w:t>
      </w:r>
      <w:r>
        <w:rPr>
          <w:spacing w:val="-7"/>
          <w:sz w:val="24"/>
        </w:rPr>
        <w:t xml:space="preserve"> </w:t>
      </w:r>
      <w:r>
        <w:rPr>
          <w:sz w:val="24"/>
        </w:rPr>
        <w:t>готовность</w:t>
      </w:r>
      <w:r>
        <w:rPr>
          <w:spacing w:val="-5"/>
          <w:sz w:val="24"/>
        </w:rPr>
        <w:t xml:space="preserve"> </w:t>
      </w:r>
      <w:r>
        <w:rPr>
          <w:sz w:val="24"/>
        </w:rPr>
        <w:t>руководить,</w:t>
      </w:r>
      <w:r>
        <w:rPr>
          <w:spacing w:val="-5"/>
          <w:sz w:val="24"/>
        </w:rPr>
        <w:t xml:space="preserve"> </w:t>
      </w:r>
      <w:r>
        <w:rPr>
          <w:sz w:val="24"/>
        </w:rPr>
        <w:t>выполнять</w:t>
      </w:r>
      <w:r>
        <w:rPr>
          <w:spacing w:val="-6"/>
          <w:sz w:val="24"/>
        </w:rPr>
        <w:t xml:space="preserve"> </w:t>
      </w:r>
      <w:r>
        <w:rPr>
          <w:sz w:val="24"/>
        </w:rPr>
        <w:t>поручения,</w:t>
      </w:r>
      <w:r>
        <w:rPr>
          <w:spacing w:val="-5"/>
          <w:sz w:val="24"/>
        </w:rPr>
        <w:t xml:space="preserve"> </w:t>
      </w:r>
      <w:r>
        <w:rPr>
          <w:spacing w:val="-2"/>
          <w:sz w:val="24"/>
        </w:rPr>
        <w:t>подчиняться;</w:t>
      </w:r>
    </w:p>
    <w:p w:rsidR="00081003" w:rsidRDefault="00594D4B">
      <w:pPr>
        <w:pStyle w:val="a4"/>
        <w:numPr>
          <w:ilvl w:val="1"/>
          <w:numId w:val="41"/>
        </w:numPr>
        <w:tabs>
          <w:tab w:val="left" w:pos="1984"/>
        </w:tabs>
        <w:spacing w:line="293" w:lineRule="exact"/>
        <w:ind w:left="1984"/>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3"/>
          <w:sz w:val="24"/>
        </w:rPr>
        <w:t xml:space="preserve"> </w:t>
      </w:r>
      <w:r>
        <w:rPr>
          <w:sz w:val="24"/>
        </w:rPr>
        <w:t>часть</w:t>
      </w:r>
      <w:r>
        <w:rPr>
          <w:spacing w:val="-2"/>
          <w:sz w:val="24"/>
        </w:rPr>
        <w:t xml:space="preserve"> работы;</w:t>
      </w:r>
    </w:p>
    <w:p w:rsidR="00081003" w:rsidRDefault="00594D4B">
      <w:pPr>
        <w:pStyle w:val="a4"/>
        <w:numPr>
          <w:ilvl w:val="1"/>
          <w:numId w:val="41"/>
        </w:numPr>
        <w:tabs>
          <w:tab w:val="left" w:pos="1984"/>
        </w:tabs>
        <w:spacing w:line="293" w:lineRule="exact"/>
        <w:ind w:left="1984"/>
        <w:jc w:val="left"/>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1"/>
          <w:sz w:val="24"/>
        </w:rPr>
        <w:t xml:space="preserve"> </w:t>
      </w:r>
      <w:r>
        <w:rPr>
          <w:spacing w:val="-2"/>
          <w:sz w:val="24"/>
        </w:rPr>
        <w:t>результат;</w:t>
      </w:r>
    </w:p>
    <w:p w:rsidR="00081003" w:rsidRDefault="00594D4B">
      <w:pPr>
        <w:pStyle w:val="a4"/>
        <w:numPr>
          <w:ilvl w:val="1"/>
          <w:numId w:val="41"/>
        </w:numPr>
        <w:tabs>
          <w:tab w:val="left" w:pos="1984"/>
        </w:tabs>
        <w:spacing w:before="2"/>
        <w:ind w:left="1984"/>
        <w:jc w:val="left"/>
        <w:rPr>
          <w:sz w:val="24"/>
        </w:rPr>
      </w:pPr>
      <w:r>
        <w:rPr>
          <w:sz w:val="24"/>
        </w:rPr>
        <w:t>выполнять</w:t>
      </w:r>
      <w:r>
        <w:rPr>
          <w:spacing w:val="-1"/>
          <w:sz w:val="24"/>
        </w:rPr>
        <w:t xml:space="preserve"> </w:t>
      </w:r>
      <w:r>
        <w:rPr>
          <w:sz w:val="24"/>
        </w:rPr>
        <w:t>совместные</w:t>
      </w:r>
      <w:r>
        <w:rPr>
          <w:spacing w:val="-5"/>
          <w:sz w:val="24"/>
        </w:rPr>
        <w:t xml:space="preserve"> </w:t>
      </w:r>
      <w:r>
        <w:rPr>
          <w:sz w:val="24"/>
        </w:rPr>
        <w:t>проектные</w:t>
      </w:r>
      <w:r>
        <w:rPr>
          <w:spacing w:val="-4"/>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2"/>
          <w:sz w:val="24"/>
        </w:rPr>
        <w:t xml:space="preserve"> </w:t>
      </w:r>
      <w:r>
        <w:rPr>
          <w:sz w:val="24"/>
        </w:rPr>
        <w:t>на</w:t>
      </w:r>
      <w:r>
        <w:rPr>
          <w:spacing w:val="-4"/>
          <w:sz w:val="24"/>
        </w:rPr>
        <w:t xml:space="preserve"> </w:t>
      </w:r>
      <w:r>
        <w:rPr>
          <w:sz w:val="24"/>
        </w:rPr>
        <w:t>предложенные</w:t>
      </w:r>
      <w:r>
        <w:rPr>
          <w:spacing w:val="-5"/>
          <w:sz w:val="24"/>
        </w:rPr>
        <w:t xml:space="preserve"> </w:t>
      </w:r>
      <w:r>
        <w:rPr>
          <w:spacing w:val="-2"/>
          <w:sz w:val="24"/>
        </w:rPr>
        <w:t>образцы.</w:t>
      </w:r>
    </w:p>
    <w:p w:rsidR="00081003" w:rsidRDefault="00594D4B">
      <w:pPr>
        <w:pStyle w:val="1"/>
        <w:spacing w:before="1" w:line="240" w:lineRule="auto"/>
        <w:jc w:val="left"/>
      </w:pPr>
      <w:r>
        <w:rPr>
          <w:color w:val="000009"/>
        </w:rPr>
        <w:t>Овладение</w:t>
      </w:r>
      <w:r>
        <w:rPr>
          <w:color w:val="000009"/>
          <w:spacing w:val="-10"/>
        </w:rPr>
        <w:t xml:space="preserve"> </w:t>
      </w:r>
      <w:r>
        <w:rPr>
          <w:color w:val="000009"/>
        </w:rPr>
        <w:t>универсальными</w:t>
      </w:r>
      <w:r>
        <w:rPr>
          <w:color w:val="000009"/>
          <w:spacing w:val="-4"/>
        </w:rPr>
        <w:t xml:space="preserve"> </w:t>
      </w:r>
      <w:r>
        <w:rPr>
          <w:color w:val="000009"/>
        </w:rPr>
        <w:t>учебными</w:t>
      </w:r>
      <w:r>
        <w:rPr>
          <w:color w:val="000009"/>
          <w:spacing w:val="-6"/>
        </w:rPr>
        <w:t xml:space="preserve"> </w:t>
      </w:r>
      <w:r>
        <w:rPr>
          <w:color w:val="000009"/>
        </w:rPr>
        <w:t>регулятивными</w:t>
      </w:r>
      <w:r>
        <w:rPr>
          <w:color w:val="000009"/>
          <w:spacing w:val="-4"/>
        </w:rPr>
        <w:t xml:space="preserve"> </w:t>
      </w:r>
      <w:r>
        <w:rPr>
          <w:color w:val="000009"/>
          <w:spacing w:val="-2"/>
        </w:rPr>
        <w:t>действиями:</w:t>
      </w:r>
    </w:p>
    <w:p w:rsidR="00081003" w:rsidRDefault="00594D4B">
      <w:pPr>
        <w:pStyle w:val="a4"/>
        <w:numPr>
          <w:ilvl w:val="0"/>
          <w:numId w:val="40"/>
        </w:numPr>
        <w:tabs>
          <w:tab w:val="left" w:pos="1534"/>
        </w:tabs>
        <w:spacing w:line="275" w:lineRule="exact"/>
        <w:ind w:left="1534" w:hanging="258"/>
        <w:rPr>
          <w:b/>
          <w:sz w:val="24"/>
        </w:rPr>
      </w:pPr>
      <w:r>
        <w:rPr>
          <w:b/>
          <w:color w:val="000009"/>
          <w:spacing w:val="-2"/>
          <w:sz w:val="24"/>
        </w:rPr>
        <w:t>самоорганизация:</w:t>
      </w:r>
    </w:p>
    <w:p w:rsidR="00081003" w:rsidRDefault="00594D4B">
      <w:pPr>
        <w:pStyle w:val="a4"/>
        <w:numPr>
          <w:ilvl w:val="1"/>
          <w:numId w:val="40"/>
        </w:numPr>
        <w:tabs>
          <w:tab w:val="left" w:pos="1984"/>
        </w:tabs>
        <w:spacing w:before="1" w:line="237" w:lineRule="auto"/>
        <w:ind w:right="280" w:firstLine="707"/>
        <w:jc w:val="left"/>
        <w:rPr>
          <w:rFonts w:ascii="Symbol" w:hAnsi="Symbol"/>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результата; выстраивать последовательность выбранных действий;</w:t>
      </w:r>
    </w:p>
    <w:p w:rsidR="00081003" w:rsidRDefault="00594D4B">
      <w:pPr>
        <w:pStyle w:val="1"/>
        <w:numPr>
          <w:ilvl w:val="0"/>
          <w:numId w:val="40"/>
        </w:numPr>
        <w:tabs>
          <w:tab w:val="left" w:pos="1534"/>
        </w:tabs>
        <w:spacing w:line="275" w:lineRule="exact"/>
        <w:ind w:left="1534" w:hanging="258"/>
      </w:pPr>
      <w:r>
        <w:rPr>
          <w:color w:val="000009"/>
          <w:spacing w:val="-2"/>
        </w:rPr>
        <w:t>самоконтроль:</w:t>
      </w:r>
    </w:p>
    <w:p w:rsidR="00081003" w:rsidRDefault="00594D4B">
      <w:pPr>
        <w:pStyle w:val="a4"/>
        <w:numPr>
          <w:ilvl w:val="1"/>
          <w:numId w:val="40"/>
        </w:numPr>
        <w:tabs>
          <w:tab w:val="left" w:pos="1984"/>
        </w:tabs>
        <w:spacing w:line="292" w:lineRule="exact"/>
        <w:ind w:left="1984"/>
        <w:jc w:val="left"/>
        <w:rPr>
          <w:rFonts w:ascii="Symbol" w:hAnsi="Symbol"/>
          <w:sz w:val="24"/>
        </w:rPr>
      </w:pPr>
      <w:r>
        <w:rPr>
          <w:sz w:val="24"/>
        </w:rPr>
        <w:t>устанавливать</w:t>
      </w:r>
      <w:r>
        <w:rPr>
          <w:spacing w:val="-7"/>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pacing w:val="-2"/>
          <w:sz w:val="24"/>
        </w:rPr>
        <w:t>деятельности;</w:t>
      </w:r>
    </w:p>
    <w:p w:rsidR="00081003" w:rsidRDefault="00594D4B">
      <w:pPr>
        <w:pStyle w:val="a4"/>
        <w:numPr>
          <w:ilvl w:val="1"/>
          <w:numId w:val="40"/>
        </w:numPr>
        <w:tabs>
          <w:tab w:val="left" w:pos="1984"/>
        </w:tabs>
        <w:spacing w:line="293" w:lineRule="exact"/>
        <w:ind w:left="1984"/>
        <w:jc w:val="left"/>
        <w:rPr>
          <w:rFonts w:ascii="Symbol" w:hAnsi="Symbol"/>
          <w:sz w:val="24"/>
        </w:rPr>
      </w:pPr>
      <w:r>
        <w:rPr>
          <w:sz w:val="24"/>
        </w:rPr>
        <w:t>корректировать</w:t>
      </w:r>
      <w:r>
        <w:rPr>
          <w:spacing w:val="-4"/>
          <w:sz w:val="24"/>
        </w:rPr>
        <w:t xml:space="preserve"> </w:t>
      </w:r>
      <w:r>
        <w:rPr>
          <w:sz w:val="24"/>
        </w:rPr>
        <w:t>свои</w:t>
      </w:r>
      <w:r>
        <w:rPr>
          <w:spacing w:val="-1"/>
          <w:sz w:val="24"/>
        </w:rPr>
        <w:t xml:space="preserve"> </w:t>
      </w:r>
      <w:r>
        <w:rPr>
          <w:sz w:val="24"/>
        </w:rPr>
        <w:t>учебные</w:t>
      </w:r>
      <w:r>
        <w:rPr>
          <w:spacing w:val="-5"/>
          <w:sz w:val="24"/>
        </w:rPr>
        <w:t xml:space="preserve"> </w:t>
      </w:r>
      <w:r>
        <w:rPr>
          <w:sz w:val="24"/>
        </w:rPr>
        <w:t>действия</w:t>
      </w:r>
      <w:r>
        <w:rPr>
          <w:spacing w:val="-3"/>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081003" w:rsidRDefault="00594D4B">
      <w:pPr>
        <w:pStyle w:val="2"/>
        <w:spacing w:before="2"/>
        <w:jc w:val="left"/>
      </w:pPr>
      <w:r>
        <w:rPr>
          <w:color w:val="000009"/>
        </w:rPr>
        <w:t>Характеристика</w:t>
      </w:r>
      <w:r>
        <w:rPr>
          <w:color w:val="000009"/>
          <w:spacing w:val="-14"/>
        </w:rPr>
        <w:t xml:space="preserve"> </w:t>
      </w:r>
      <w:r>
        <w:rPr>
          <w:color w:val="000009"/>
        </w:rPr>
        <w:t>универсальных</w:t>
      </w:r>
      <w:r>
        <w:rPr>
          <w:color w:val="000009"/>
          <w:spacing w:val="-12"/>
        </w:rPr>
        <w:t xml:space="preserve"> </w:t>
      </w:r>
      <w:r>
        <w:rPr>
          <w:color w:val="000009"/>
        </w:rPr>
        <w:t>учебных</w:t>
      </w:r>
      <w:r>
        <w:rPr>
          <w:color w:val="000009"/>
          <w:spacing w:val="-13"/>
        </w:rPr>
        <w:t xml:space="preserve"> </w:t>
      </w:r>
      <w:r>
        <w:rPr>
          <w:color w:val="000009"/>
          <w:spacing w:val="-2"/>
        </w:rPr>
        <w:t>действий</w:t>
      </w:r>
    </w:p>
    <w:p w:rsidR="00081003" w:rsidRDefault="00594D4B">
      <w:pPr>
        <w:ind w:left="568" w:firstLine="707"/>
        <w:rPr>
          <w:sz w:val="24"/>
        </w:rPr>
      </w:pPr>
      <w:r>
        <w:rPr>
          <w:b/>
          <w:color w:val="000009"/>
          <w:sz w:val="24"/>
        </w:rPr>
        <w:t>Познавательные</w:t>
      </w:r>
      <w:r>
        <w:rPr>
          <w:b/>
          <w:color w:val="000009"/>
          <w:spacing w:val="80"/>
          <w:sz w:val="24"/>
        </w:rPr>
        <w:t xml:space="preserve"> </w:t>
      </w:r>
      <w:r>
        <w:rPr>
          <w:b/>
          <w:color w:val="000009"/>
          <w:sz w:val="24"/>
        </w:rPr>
        <w:t>универсальные</w:t>
      </w:r>
      <w:r>
        <w:rPr>
          <w:b/>
          <w:color w:val="000009"/>
          <w:spacing w:val="80"/>
          <w:sz w:val="24"/>
        </w:rPr>
        <w:t xml:space="preserve"> </w:t>
      </w:r>
      <w:r>
        <w:rPr>
          <w:b/>
          <w:color w:val="000009"/>
          <w:sz w:val="24"/>
        </w:rPr>
        <w:t>учебные</w:t>
      </w:r>
      <w:r>
        <w:rPr>
          <w:b/>
          <w:color w:val="000009"/>
          <w:spacing w:val="80"/>
          <w:sz w:val="24"/>
        </w:rPr>
        <w:t xml:space="preserve"> </w:t>
      </w:r>
      <w:r>
        <w:rPr>
          <w:b/>
          <w:color w:val="000009"/>
          <w:sz w:val="24"/>
        </w:rPr>
        <w:t>действия</w:t>
      </w:r>
      <w:r>
        <w:rPr>
          <w:b/>
          <w:color w:val="000009"/>
          <w:spacing w:val="80"/>
          <w:sz w:val="24"/>
        </w:rPr>
        <w:t xml:space="preserve"> </w:t>
      </w:r>
      <w:r>
        <w:rPr>
          <w:color w:val="000009"/>
          <w:sz w:val="24"/>
        </w:rPr>
        <w:t>представляют</w:t>
      </w:r>
      <w:r>
        <w:rPr>
          <w:color w:val="000009"/>
          <w:spacing w:val="80"/>
          <w:sz w:val="24"/>
        </w:rPr>
        <w:t xml:space="preserve"> </w:t>
      </w:r>
      <w:r>
        <w:rPr>
          <w:color w:val="000009"/>
          <w:sz w:val="24"/>
        </w:rPr>
        <w:t>совокупность</w:t>
      </w:r>
      <w:r>
        <w:rPr>
          <w:color w:val="000009"/>
          <w:spacing w:val="40"/>
          <w:sz w:val="24"/>
        </w:rPr>
        <w:t xml:space="preserve"> </w:t>
      </w:r>
      <w:r>
        <w:rPr>
          <w:color w:val="000009"/>
          <w:sz w:val="24"/>
        </w:rPr>
        <w:t>операций, участвующих в учебно-познавательной деятельности. К ним относятся:</w:t>
      </w:r>
    </w:p>
    <w:p w:rsidR="00081003" w:rsidRDefault="00594D4B">
      <w:pPr>
        <w:pStyle w:val="a4"/>
        <w:numPr>
          <w:ilvl w:val="1"/>
          <w:numId w:val="40"/>
        </w:numPr>
        <w:tabs>
          <w:tab w:val="left" w:pos="1982"/>
        </w:tabs>
        <w:spacing w:before="2" w:line="237" w:lineRule="auto"/>
        <w:ind w:right="279" w:firstLine="707"/>
        <w:rPr>
          <w:rFonts w:ascii="Symbol" w:hAnsi="Symbol"/>
          <w:sz w:val="24"/>
        </w:rPr>
      </w:pPr>
      <w:r>
        <w:rPr>
          <w:sz w:val="24"/>
        </w:rPr>
        <w:t>методы познания окружающего мира, в том числе представленного (на экране) в виде</w:t>
      </w:r>
      <w:r>
        <w:rPr>
          <w:spacing w:val="-3"/>
          <w:sz w:val="24"/>
        </w:rPr>
        <w:t xml:space="preserve"> </w:t>
      </w:r>
      <w:r>
        <w:rPr>
          <w:sz w:val="24"/>
        </w:rPr>
        <w:t>виртуального</w:t>
      </w:r>
      <w:r>
        <w:rPr>
          <w:spacing w:val="-2"/>
          <w:sz w:val="24"/>
        </w:rPr>
        <w:t xml:space="preserve"> </w:t>
      </w:r>
      <w:r>
        <w:rPr>
          <w:sz w:val="24"/>
        </w:rPr>
        <w:t>отображения</w:t>
      </w:r>
      <w:r>
        <w:rPr>
          <w:spacing w:val="-2"/>
          <w:sz w:val="24"/>
        </w:rPr>
        <w:t xml:space="preserve"> </w:t>
      </w:r>
      <w:r>
        <w:rPr>
          <w:sz w:val="24"/>
        </w:rPr>
        <w:t>реальной</w:t>
      </w:r>
      <w:r>
        <w:rPr>
          <w:spacing w:val="-1"/>
          <w:sz w:val="24"/>
        </w:rPr>
        <w:t xml:space="preserve"> </w:t>
      </w:r>
      <w:r>
        <w:rPr>
          <w:sz w:val="24"/>
        </w:rPr>
        <w:t>действительности (наблюдение,</w:t>
      </w:r>
      <w:r>
        <w:rPr>
          <w:spacing w:val="-2"/>
          <w:sz w:val="24"/>
        </w:rPr>
        <w:t xml:space="preserve"> </w:t>
      </w:r>
      <w:r>
        <w:rPr>
          <w:sz w:val="24"/>
        </w:rPr>
        <w:t>элементарные</w:t>
      </w:r>
      <w:r>
        <w:rPr>
          <w:spacing w:val="-3"/>
          <w:sz w:val="24"/>
        </w:rPr>
        <w:t xml:space="preserve"> </w:t>
      </w:r>
      <w:r>
        <w:rPr>
          <w:sz w:val="24"/>
        </w:rPr>
        <w:t>опыты и эксперименты; измерения и др.);</w:t>
      </w:r>
    </w:p>
    <w:p w:rsidR="00081003" w:rsidRDefault="00594D4B">
      <w:pPr>
        <w:pStyle w:val="a4"/>
        <w:numPr>
          <w:ilvl w:val="1"/>
          <w:numId w:val="40"/>
        </w:numPr>
        <w:tabs>
          <w:tab w:val="left" w:pos="1983"/>
        </w:tabs>
        <w:spacing w:before="5"/>
        <w:ind w:left="1983" w:hanging="707"/>
        <w:rPr>
          <w:rFonts w:ascii="Symbol" w:hAnsi="Symbol"/>
          <w:sz w:val="24"/>
        </w:rPr>
      </w:pPr>
      <w:r>
        <w:rPr>
          <w:sz w:val="24"/>
        </w:rPr>
        <w:t>логические</w:t>
      </w:r>
      <w:r>
        <w:rPr>
          <w:spacing w:val="-7"/>
          <w:sz w:val="24"/>
        </w:rPr>
        <w:t xml:space="preserve"> </w:t>
      </w:r>
      <w:r>
        <w:rPr>
          <w:sz w:val="24"/>
        </w:rPr>
        <w:t>операции</w:t>
      </w:r>
      <w:r>
        <w:rPr>
          <w:spacing w:val="-3"/>
          <w:sz w:val="24"/>
        </w:rPr>
        <w:t xml:space="preserve"> </w:t>
      </w:r>
      <w:r>
        <w:rPr>
          <w:sz w:val="24"/>
        </w:rPr>
        <w:t>(сравнение,</w:t>
      </w:r>
      <w:r>
        <w:rPr>
          <w:spacing w:val="-4"/>
          <w:sz w:val="24"/>
        </w:rPr>
        <w:t xml:space="preserve"> </w:t>
      </w:r>
      <w:r>
        <w:rPr>
          <w:sz w:val="24"/>
        </w:rPr>
        <w:t>анализ,</w:t>
      </w:r>
      <w:r>
        <w:rPr>
          <w:spacing w:val="-4"/>
          <w:sz w:val="24"/>
        </w:rPr>
        <w:t xml:space="preserve"> </w:t>
      </w:r>
      <w:r>
        <w:rPr>
          <w:sz w:val="24"/>
        </w:rPr>
        <w:t>обобщение,</w:t>
      </w:r>
      <w:r>
        <w:rPr>
          <w:spacing w:val="-4"/>
          <w:sz w:val="24"/>
        </w:rPr>
        <w:t xml:space="preserve"> </w:t>
      </w:r>
      <w:r>
        <w:rPr>
          <w:sz w:val="24"/>
        </w:rPr>
        <w:t>классификация,</w:t>
      </w:r>
      <w:r>
        <w:rPr>
          <w:spacing w:val="-5"/>
          <w:sz w:val="24"/>
        </w:rPr>
        <w:t xml:space="preserve"> </w:t>
      </w:r>
      <w:r>
        <w:rPr>
          <w:spacing w:val="-2"/>
          <w:sz w:val="24"/>
        </w:rPr>
        <w:t>сериация);</w:t>
      </w:r>
    </w:p>
    <w:p w:rsidR="00081003" w:rsidRDefault="00594D4B">
      <w:pPr>
        <w:pStyle w:val="a4"/>
        <w:numPr>
          <w:ilvl w:val="1"/>
          <w:numId w:val="40"/>
        </w:numPr>
        <w:tabs>
          <w:tab w:val="left" w:pos="1982"/>
        </w:tabs>
        <w:spacing w:before="4" w:line="237" w:lineRule="auto"/>
        <w:ind w:right="280" w:firstLine="707"/>
        <w:rPr>
          <w:rFonts w:ascii="Symbol" w:hAnsi="Symbol"/>
          <w:sz w:val="24"/>
        </w:rPr>
      </w:pPr>
      <w:r>
        <w:rPr>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w:t>
      </w:r>
      <w:r>
        <w:rPr>
          <w:spacing w:val="40"/>
          <w:sz w:val="24"/>
        </w:rPr>
        <w:t xml:space="preserve"> </w:t>
      </w:r>
      <w:r>
        <w:rPr>
          <w:sz w:val="24"/>
        </w:rPr>
        <w:t>на экране).</w:t>
      </w:r>
    </w:p>
    <w:p w:rsidR="00081003" w:rsidRDefault="00594D4B">
      <w:pPr>
        <w:pStyle w:val="a3"/>
        <w:spacing w:before="3"/>
        <w:ind w:right="278"/>
      </w:pPr>
      <w:r>
        <w:rPr>
          <w:color w:val="000009"/>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081003" w:rsidRDefault="00594D4B">
      <w:pPr>
        <w:pStyle w:val="a3"/>
        <w:ind w:right="275"/>
      </w:pPr>
      <w:r>
        <w:rPr>
          <w:b/>
          <w:color w:val="000009"/>
        </w:rPr>
        <w:t xml:space="preserve">Коммуникативные универсальные учебные действия </w:t>
      </w:r>
      <w:r>
        <w:rPr>
          <w:color w:val="000009"/>
        </w:rPr>
        <w:t>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firstLine="0"/>
      </w:pPr>
      <w:r>
        <w:rPr>
          <w:color w:val="000009"/>
        </w:rPr>
        <w:lastRenderedPageBreak/>
        <w:t xml:space="preserve">коммуникативные УУД характеризуются четырьмя группами учебных операций, </w:t>
      </w:r>
      <w:r>
        <w:rPr>
          <w:color w:val="000009"/>
          <w:spacing w:val="-2"/>
        </w:rPr>
        <w:t>обеспечивающих:</w:t>
      </w:r>
    </w:p>
    <w:p w:rsidR="00081003" w:rsidRDefault="00594D4B">
      <w:pPr>
        <w:pStyle w:val="a4"/>
        <w:numPr>
          <w:ilvl w:val="1"/>
          <w:numId w:val="40"/>
        </w:numPr>
        <w:tabs>
          <w:tab w:val="left" w:pos="1982"/>
        </w:tabs>
        <w:spacing w:before="2"/>
        <w:ind w:right="283" w:firstLine="707"/>
        <w:rPr>
          <w:rFonts w:ascii="Symbol" w:hAnsi="Symbol"/>
          <w:sz w:val="24"/>
        </w:rPr>
      </w:pPr>
      <w:r>
        <w:rPr>
          <w:sz w:val="24"/>
        </w:rPr>
        <w:t>смысловое чтение текстов разных жанров, типов, назначений; аналитическую текстовую деятельность с ними;</w:t>
      </w:r>
    </w:p>
    <w:p w:rsidR="00081003" w:rsidRDefault="00594D4B">
      <w:pPr>
        <w:pStyle w:val="a4"/>
        <w:numPr>
          <w:ilvl w:val="1"/>
          <w:numId w:val="40"/>
        </w:numPr>
        <w:tabs>
          <w:tab w:val="left" w:pos="1982"/>
        </w:tabs>
        <w:spacing w:before="4" w:line="237" w:lineRule="auto"/>
        <w:ind w:right="280" w:firstLine="707"/>
        <w:rPr>
          <w:rFonts w:ascii="Symbol" w:hAnsi="Symbol"/>
          <w:sz w:val="24"/>
        </w:rPr>
      </w:pPr>
      <w:r>
        <w:rPr>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81003" w:rsidRDefault="00594D4B">
      <w:pPr>
        <w:pStyle w:val="a4"/>
        <w:numPr>
          <w:ilvl w:val="1"/>
          <w:numId w:val="40"/>
        </w:numPr>
        <w:tabs>
          <w:tab w:val="left" w:pos="1982"/>
        </w:tabs>
        <w:spacing w:before="5"/>
        <w:ind w:right="277" w:firstLine="707"/>
        <w:rPr>
          <w:rFonts w:ascii="Symbol" w:hAnsi="Symbol"/>
          <w:sz w:val="24"/>
        </w:rPr>
      </w:pPr>
      <w:r>
        <w:rPr>
          <w:sz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81003" w:rsidRDefault="00594D4B">
      <w:pPr>
        <w:pStyle w:val="a4"/>
        <w:numPr>
          <w:ilvl w:val="1"/>
          <w:numId w:val="40"/>
        </w:numPr>
        <w:tabs>
          <w:tab w:val="left" w:pos="1982"/>
        </w:tabs>
        <w:ind w:right="276" w:firstLine="707"/>
        <w:rPr>
          <w:rFonts w:ascii="Symbol" w:hAnsi="Symbol"/>
          <w:sz w:val="24"/>
        </w:rPr>
      </w:pPr>
      <w:r>
        <w:rPr>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81003" w:rsidRDefault="00594D4B">
      <w:pPr>
        <w:pStyle w:val="a3"/>
        <w:ind w:right="277"/>
      </w:pPr>
      <w:r>
        <w:rPr>
          <w:b/>
          <w:color w:val="000009"/>
        </w:rPr>
        <w:t xml:space="preserve">Регулятивные универсальные учебные действия </w:t>
      </w:r>
      <w:r>
        <w:rPr>
          <w:color w:val="000009"/>
        </w:rPr>
        <w:t>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081003" w:rsidRDefault="00594D4B">
      <w:pPr>
        <w:pStyle w:val="a4"/>
        <w:numPr>
          <w:ilvl w:val="1"/>
          <w:numId w:val="40"/>
        </w:numPr>
        <w:tabs>
          <w:tab w:val="left" w:pos="1984"/>
        </w:tabs>
        <w:spacing w:line="293" w:lineRule="exact"/>
        <w:ind w:left="1984"/>
        <w:jc w:val="left"/>
        <w:rPr>
          <w:rFonts w:ascii="Symbol" w:hAnsi="Symbol"/>
          <w:sz w:val="24"/>
        </w:rPr>
      </w:pPr>
      <w:r>
        <w:rPr>
          <w:sz w:val="24"/>
        </w:rPr>
        <w:t>принимать</w:t>
      </w:r>
      <w:r>
        <w:rPr>
          <w:spacing w:val="-5"/>
          <w:sz w:val="24"/>
        </w:rPr>
        <w:t xml:space="preserve"> </w:t>
      </w:r>
      <w:r>
        <w:rPr>
          <w:sz w:val="24"/>
        </w:rPr>
        <w:t>и</w:t>
      </w:r>
      <w:r>
        <w:rPr>
          <w:spacing w:val="-4"/>
          <w:sz w:val="24"/>
        </w:rPr>
        <w:t xml:space="preserve"> </w:t>
      </w:r>
      <w:r>
        <w:rPr>
          <w:sz w:val="24"/>
        </w:rPr>
        <w:t>удерживать</w:t>
      </w:r>
      <w:r>
        <w:rPr>
          <w:spacing w:val="-4"/>
          <w:sz w:val="24"/>
        </w:rPr>
        <w:t xml:space="preserve"> </w:t>
      </w:r>
      <w:r>
        <w:rPr>
          <w:sz w:val="24"/>
        </w:rPr>
        <w:t>учебную</w:t>
      </w:r>
      <w:r>
        <w:rPr>
          <w:spacing w:val="-5"/>
          <w:sz w:val="24"/>
        </w:rPr>
        <w:t xml:space="preserve"> </w:t>
      </w:r>
      <w:r>
        <w:rPr>
          <w:spacing w:val="-2"/>
          <w:sz w:val="24"/>
        </w:rPr>
        <w:t>задачу;</w:t>
      </w:r>
    </w:p>
    <w:p w:rsidR="00081003" w:rsidRDefault="00594D4B">
      <w:pPr>
        <w:pStyle w:val="a4"/>
        <w:numPr>
          <w:ilvl w:val="1"/>
          <w:numId w:val="40"/>
        </w:numPr>
        <w:tabs>
          <w:tab w:val="left" w:pos="1984"/>
        </w:tabs>
        <w:spacing w:line="293" w:lineRule="exact"/>
        <w:ind w:left="1984"/>
        <w:jc w:val="left"/>
        <w:rPr>
          <w:rFonts w:ascii="Symbol" w:hAnsi="Symbol"/>
          <w:sz w:val="24"/>
        </w:rPr>
      </w:pPr>
      <w:r>
        <w:rPr>
          <w:sz w:val="24"/>
        </w:rPr>
        <w:t>планировать</w:t>
      </w:r>
      <w:r>
        <w:rPr>
          <w:spacing w:val="-1"/>
          <w:sz w:val="24"/>
        </w:rPr>
        <w:t xml:space="preserve"> </w:t>
      </w:r>
      <w:r>
        <w:rPr>
          <w:sz w:val="24"/>
        </w:rPr>
        <w:t>её</w:t>
      </w:r>
      <w:r>
        <w:rPr>
          <w:spacing w:val="-2"/>
          <w:sz w:val="24"/>
        </w:rPr>
        <w:t xml:space="preserve"> решение;</w:t>
      </w:r>
    </w:p>
    <w:p w:rsidR="00081003" w:rsidRDefault="00594D4B">
      <w:pPr>
        <w:pStyle w:val="a4"/>
        <w:numPr>
          <w:ilvl w:val="1"/>
          <w:numId w:val="40"/>
        </w:numPr>
        <w:tabs>
          <w:tab w:val="left" w:pos="1984"/>
        </w:tabs>
        <w:spacing w:line="293" w:lineRule="exact"/>
        <w:ind w:left="1984"/>
        <w:jc w:val="left"/>
        <w:rPr>
          <w:rFonts w:ascii="Symbol" w:hAnsi="Symbol"/>
          <w:sz w:val="24"/>
        </w:rPr>
      </w:pPr>
      <w:r>
        <w:rPr>
          <w:sz w:val="24"/>
        </w:rPr>
        <w:t>контролировать</w:t>
      </w:r>
      <w:r>
        <w:rPr>
          <w:spacing w:val="-6"/>
          <w:sz w:val="24"/>
        </w:rPr>
        <w:t xml:space="preserve"> </w:t>
      </w:r>
      <w:r>
        <w:rPr>
          <w:sz w:val="24"/>
        </w:rPr>
        <w:t>полученный</w:t>
      </w:r>
      <w:r>
        <w:rPr>
          <w:spacing w:val="-6"/>
          <w:sz w:val="24"/>
        </w:rPr>
        <w:t xml:space="preserve"> </w:t>
      </w:r>
      <w:r>
        <w:rPr>
          <w:sz w:val="24"/>
        </w:rPr>
        <w:t>результат</w:t>
      </w:r>
      <w:r>
        <w:rPr>
          <w:spacing w:val="-5"/>
          <w:sz w:val="24"/>
        </w:rPr>
        <w:t xml:space="preserve"> </w:t>
      </w:r>
      <w:r>
        <w:rPr>
          <w:spacing w:val="-2"/>
          <w:sz w:val="24"/>
        </w:rPr>
        <w:t>деятельности;</w:t>
      </w:r>
    </w:p>
    <w:p w:rsidR="00081003" w:rsidRDefault="00594D4B">
      <w:pPr>
        <w:pStyle w:val="a4"/>
        <w:numPr>
          <w:ilvl w:val="1"/>
          <w:numId w:val="40"/>
        </w:numPr>
        <w:tabs>
          <w:tab w:val="left" w:pos="1984"/>
        </w:tabs>
        <w:spacing w:line="293" w:lineRule="exact"/>
        <w:ind w:left="1984"/>
        <w:jc w:val="left"/>
        <w:rPr>
          <w:rFonts w:ascii="Symbol" w:hAnsi="Symbol"/>
          <w:sz w:val="24"/>
        </w:rPr>
      </w:pPr>
      <w:r>
        <w:rPr>
          <w:sz w:val="24"/>
        </w:rPr>
        <w:t>контролировать</w:t>
      </w:r>
      <w:r>
        <w:rPr>
          <w:spacing w:val="-4"/>
          <w:sz w:val="24"/>
        </w:rPr>
        <w:t xml:space="preserve"> </w:t>
      </w:r>
      <w:r>
        <w:rPr>
          <w:sz w:val="24"/>
        </w:rPr>
        <w:t>процесс</w:t>
      </w:r>
      <w:r>
        <w:rPr>
          <w:spacing w:val="-5"/>
          <w:sz w:val="24"/>
        </w:rPr>
        <w:t xml:space="preserve"> </w:t>
      </w:r>
      <w:r>
        <w:rPr>
          <w:sz w:val="24"/>
        </w:rPr>
        <w:t>деятельности,</w:t>
      </w:r>
      <w:r>
        <w:rPr>
          <w:spacing w:val="-3"/>
          <w:sz w:val="24"/>
        </w:rPr>
        <w:t xml:space="preserve"> </w:t>
      </w:r>
      <w:r>
        <w:rPr>
          <w:sz w:val="24"/>
        </w:rPr>
        <w:t>его</w:t>
      </w:r>
      <w:r>
        <w:rPr>
          <w:spacing w:val="-4"/>
          <w:sz w:val="24"/>
        </w:rPr>
        <w:t xml:space="preserve"> </w:t>
      </w:r>
      <w:r>
        <w:rPr>
          <w:sz w:val="24"/>
        </w:rPr>
        <w:t>соответствие</w:t>
      </w:r>
      <w:r>
        <w:rPr>
          <w:spacing w:val="-5"/>
          <w:sz w:val="24"/>
        </w:rPr>
        <w:t xml:space="preserve"> </w:t>
      </w:r>
      <w:r>
        <w:rPr>
          <w:sz w:val="24"/>
        </w:rPr>
        <w:t>выбранному</w:t>
      </w:r>
      <w:r>
        <w:rPr>
          <w:spacing w:val="-5"/>
          <w:sz w:val="24"/>
        </w:rPr>
        <w:t xml:space="preserve"> </w:t>
      </w:r>
      <w:r>
        <w:rPr>
          <w:spacing w:val="-2"/>
          <w:sz w:val="24"/>
        </w:rPr>
        <w:t>способу;</w:t>
      </w:r>
    </w:p>
    <w:p w:rsidR="00081003" w:rsidRDefault="00594D4B">
      <w:pPr>
        <w:pStyle w:val="a4"/>
        <w:numPr>
          <w:ilvl w:val="1"/>
          <w:numId w:val="40"/>
        </w:numPr>
        <w:tabs>
          <w:tab w:val="left" w:pos="1982"/>
        </w:tabs>
        <w:spacing w:before="1" w:line="237" w:lineRule="auto"/>
        <w:ind w:right="281" w:firstLine="707"/>
        <w:rPr>
          <w:rFonts w:ascii="Symbol" w:hAnsi="Symbol"/>
          <w:sz w:val="24"/>
        </w:rPr>
      </w:pPr>
      <w:r>
        <w:rPr>
          <w:sz w:val="24"/>
        </w:rPr>
        <w:t xml:space="preserve">предвидеть (прогнозировать) трудности и ошибки при решении данной учебной </w:t>
      </w:r>
      <w:r>
        <w:rPr>
          <w:spacing w:val="-2"/>
          <w:sz w:val="24"/>
        </w:rPr>
        <w:t>задачи;</w:t>
      </w:r>
    </w:p>
    <w:p w:rsidR="00081003" w:rsidRDefault="00594D4B">
      <w:pPr>
        <w:pStyle w:val="a4"/>
        <w:numPr>
          <w:ilvl w:val="1"/>
          <w:numId w:val="40"/>
        </w:numPr>
        <w:tabs>
          <w:tab w:val="left" w:pos="1982"/>
        </w:tabs>
        <w:spacing w:before="2"/>
        <w:ind w:right="277" w:firstLine="707"/>
        <w:rPr>
          <w:rFonts w:ascii="Symbol" w:hAnsi="Symbol"/>
          <w:sz w:val="24"/>
        </w:rPr>
      </w:pPr>
      <w:r>
        <w:rPr>
          <w:sz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81003" w:rsidRDefault="00594D4B">
      <w:pPr>
        <w:pStyle w:val="a3"/>
        <w:ind w:right="276"/>
      </w:pPr>
      <w:r>
        <w:rPr>
          <w:color w:val="000009"/>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w:t>
      </w:r>
      <w:r>
        <w:rPr>
          <w:color w:val="000009"/>
          <w:spacing w:val="-6"/>
        </w:rPr>
        <w:t xml:space="preserve"> </w:t>
      </w:r>
      <w:r>
        <w:rPr>
          <w:color w:val="000009"/>
        </w:rPr>
        <w:t>к</w:t>
      </w:r>
      <w:r>
        <w:rPr>
          <w:color w:val="000009"/>
          <w:spacing w:val="-8"/>
        </w:rPr>
        <w:t xml:space="preserve"> </w:t>
      </w:r>
      <w:r>
        <w:rPr>
          <w:color w:val="000009"/>
        </w:rPr>
        <w:t>мирному</w:t>
      </w:r>
      <w:r>
        <w:rPr>
          <w:color w:val="000009"/>
          <w:spacing w:val="-10"/>
        </w:rPr>
        <w:t xml:space="preserve"> </w:t>
      </w:r>
      <w:r>
        <w:rPr>
          <w:color w:val="000009"/>
        </w:rPr>
        <w:t>самостоятельному</w:t>
      </w:r>
      <w:r>
        <w:rPr>
          <w:color w:val="000009"/>
          <w:spacing w:val="-9"/>
        </w:rPr>
        <w:t xml:space="preserve"> </w:t>
      </w:r>
      <w:r>
        <w:rPr>
          <w:color w:val="000009"/>
        </w:rPr>
        <w:t>предупреждению</w:t>
      </w:r>
      <w:r>
        <w:rPr>
          <w:color w:val="000009"/>
          <w:spacing w:val="-5"/>
        </w:rPr>
        <w:t xml:space="preserve"> </w:t>
      </w:r>
      <w:r>
        <w:rPr>
          <w:color w:val="000009"/>
        </w:rPr>
        <w:t>и</w:t>
      </w:r>
      <w:r>
        <w:rPr>
          <w:color w:val="000009"/>
          <w:spacing w:val="-8"/>
        </w:rPr>
        <w:t xml:space="preserve"> </w:t>
      </w:r>
      <w:r>
        <w:rPr>
          <w:color w:val="000009"/>
        </w:rPr>
        <w:t>преодолению</w:t>
      </w:r>
      <w:r>
        <w:rPr>
          <w:color w:val="000009"/>
          <w:spacing w:val="-7"/>
        </w:rPr>
        <w:t xml:space="preserve"> </w:t>
      </w:r>
      <w:r>
        <w:rPr>
          <w:color w:val="000009"/>
        </w:rPr>
        <w:t>конфликтов,</w:t>
      </w:r>
      <w:r>
        <w:rPr>
          <w:color w:val="000009"/>
          <w:spacing w:val="-9"/>
        </w:rPr>
        <w:t xml:space="preserve"> </w:t>
      </w:r>
      <w:r>
        <w:rPr>
          <w:color w:val="000009"/>
        </w:rPr>
        <w:t>в</w:t>
      </w:r>
      <w:r>
        <w:rPr>
          <w:color w:val="000009"/>
          <w:spacing w:val="-8"/>
        </w:rPr>
        <w:t xml:space="preserve"> </w:t>
      </w:r>
      <w:r>
        <w:rPr>
          <w:color w:val="000009"/>
        </w:rPr>
        <w:t>том числе в условиях использования технологий неконтактного информационного взаимодействия.</w:t>
      </w:r>
    </w:p>
    <w:p w:rsidR="00081003" w:rsidRDefault="00594D4B">
      <w:pPr>
        <w:pStyle w:val="a3"/>
        <w:ind w:right="278"/>
      </w:pPr>
      <w:r>
        <w:rPr>
          <w:color w:val="000009"/>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81003" w:rsidRDefault="00594D4B">
      <w:pPr>
        <w:pStyle w:val="a4"/>
        <w:numPr>
          <w:ilvl w:val="1"/>
          <w:numId w:val="40"/>
        </w:numPr>
        <w:tabs>
          <w:tab w:val="left" w:pos="1982"/>
        </w:tabs>
        <w:ind w:right="280" w:firstLine="707"/>
        <w:rPr>
          <w:rFonts w:ascii="Symbol" w:hAnsi="Symbol"/>
          <w:color w:val="000009"/>
          <w:sz w:val="24"/>
        </w:rPr>
      </w:pPr>
      <w:r>
        <w:rPr>
          <w:color w:val="000009"/>
          <w:sz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81003" w:rsidRDefault="00594D4B">
      <w:pPr>
        <w:pStyle w:val="a4"/>
        <w:numPr>
          <w:ilvl w:val="1"/>
          <w:numId w:val="40"/>
        </w:numPr>
        <w:tabs>
          <w:tab w:val="left" w:pos="1982"/>
        </w:tabs>
        <w:spacing w:before="2" w:line="237" w:lineRule="auto"/>
        <w:ind w:right="278" w:firstLine="707"/>
        <w:rPr>
          <w:rFonts w:ascii="Symbol" w:hAnsi="Symbol"/>
          <w:color w:val="000009"/>
          <w:sz w:val="24"/>
        </w:rPr>
      </w:pPr>
      <w:r>
        <w:rPr>
          <w:color w:val="000009"/>
          <w:sz w:val="24"/>
        </w:rPr>
        <w:t>волевые регулятивные умения (подчиняться, уступать, объективно оценивать вклад свой и других в результат общего труда и другие).</w:t>
      </w:r>
    </w:p>
    <w:p w:rsidR="00081003" w:rsidRDefault="00081003">
      <w:pPr>
        <w:pStyle w:val="a3"/>
        <w:ind w:left="0" w:firstLine="0"/>
        <w:jc w:val="left"/>
      </w:pPr>
    </w:p>
    <w:p w:rsidR="00081003" w:rsidRDefault="00594D4B">
      <w:pPr>
        <w:ind w:left="568" w:right="281" w:firstLine="707"/>
        <w:jc w:val="both"/>
        <w:rPr>
          <w:sz w:val="24"/>
        </w:rPr>
      </w:pPr>
      <w:r>
        <w:rPr>
          <w:b/>
          <w:color w:val="000009"/>
          <w:sz w:val="24"/>
        </w:rPr>
        <w:t xml:space="preserve">Механизмом конструирования образовательного процесса </w:t>
      </w:r>
      <w:r>
        <w:rPr>
          <w:color w:val="000009"/>
          <w:sz w:val="24"/>
        </w:rPr>
        <w:t>являются следующие методические позиции.</w:t>
      </w:r>
    </w:p>
    <w:p w:rsidR="00081003" w:rsidRDefault="00594D4B">
      <w:pPr>
        <w:pStyle w:val="a3"/>
        <w:ind w:right="275"/>
      </w:pPr>
      <w:r>
        <w:rPr>
          <w:color w:val="000009"/>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w:t>
      </w:r>
      <w:r>
        <w:rPr>
          <w:color w:val="000009"/>
          <w:spacing w:val="40"/>
        </w:rPr>
        <w:t xml:space="preserve">  </w:t>
      </w:r>
      <w:r>
        <w:rPr>
          <w:color w:val="000009"/>
        </w:rPr>
        <w:t>познавательного,</w:t>
      </w:r>
      <w:r>
        <w:rPr>
          <w:color w:val="000009"/>
          <w:spacing w:val="40"/>
        </w:rPr>
        <w:t xml:space="preserve">  </w:t>
      </w:r>
      <w:r>
        <w:rPr>
          <w:color w:val="000009"/>
        </w:rPr>
        <w:t>коммуникативного</w:t>
      </w:r>
      <w:r>
        <w:rPr>
          <w:color w:val="000009"/>
          <w:spacing w:val="40"/>
        </w:rPr>
        <w:t xml:space="preserve">  </w:t>
      </w:r>
      <w:r>
        <w:rPr>
          <w:color w:val="000009"/>
        </w:rPr>
        <w:t>или</w:t>
      </w:r>
      <w:r>
        <w:rPr>
          <w:color w:val="000009"/>
          <w:spacing w:val="40"/>
        </w:rPr>
        <w:t xml:space="preserve">  </w:t>
      </w:r>
      <w:r>
        <w:rPr>
          <w:color w:val="000009"/>
        </w:rPr>
        <w:t>регулятивного</w:t>
      </w:r>
      <w:r>
        <w:rPr>
          <w:color w:val="000009"/>
          <w:spacing w:val="40"/>
        </w:rPr>
        <w:t xml:space="preserve">  </w:t>
      </w:r>
      <w:r>
        <w:rPr>
          <w:color w:val="000009"/>
        </w:rPr>
        <w:t>универсального</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действия. Соответствующий вклад в формирование УУД можно выделить в содержании каждого учебного предмета.</w:t>
      </w:r>
    </w:p>
    <w:p w:rsidR="00081003" w:rsidRDefault="00594D4B">
      <w:pPr>
        <w:pStyle w:val="a3"/>
        <w:ind w:right="281"/>
      </w:pPr>
      <w:r>
        <w:rPr>
          <w:color w:val="000009"/>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81003" w:rsidRDefault="00594D4B">
      <w:pPr>
        <w:pStyle w:val="a3"/>
        <w:spacing w:before="1"/>
        <w:ind w:right="278"/>
      </w:pPr>
      <w:r>
        <w:rPr>
          <w:color w:val="000009"/>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81003" w:rsidRDefault="00594D4B">
      <w:pPr>
        <w:pStyle w:val="a3"/>
        <w:ind w:right="276"/>
      </w:pPr>
      <w:r>
        <w:rPr>
          <w:color w:val="000009"/>
        </w:rPr>
        <w:t>Третий</w:t>
      </w:r>
      <w:r>
        <w:rPr>
          <w:color w:val="000009"/>
          <w:spacing w:val="-2"/>
        </w:rPr>
        <w:t xml:space="preserve"> </w:t>
      </w:r>
      <w:r>
        <w:rPr>
          <w:color w:val="000009"/>
        </w:rPr>
        <w:t>этап</w:t>
      </w:r>
      <w:r>
        <w:rPr>
          <w:color w:val="000009"/>
          <w:spacing w:val="-3"/>
        </w:rPr>
        <w:t xml:space="preserve"> </w:t>
      </w:r>
      <w:r>
        <w:rPr>
          <w:color w:val="000009"/>
        </w:rPr>
        <w:t>характеризуется устойчивостью</w:t>
      </w:r>
      <w:r>
        <w:rPr>
          <w:color w:val="000009"/>
          <w:spacing w:val="-1"/>
        </w:rPr>
        <w:t xml:space="preserve"> </w:t>
      </w:r>
      <w:r>
        <w:rPr>
          <w:color w:val="000009"/>
        </w:rPr>
        <w:t>УУД,</w:t>
      </w:r>
      <w:r>
        <w:rPr>
          <w:color w:val="000009"/>
          <w:spacing w:val="-3"/>
        </w:rPr>
        <w:t xml:space="preserve"> </w:t>
      </w:r>
      <w:r>
        <w:rPr>
          <w:color w:val="000009"/>
        </w:rPr>
        <w:t>то</w:t>
      </w:r>
      <w:r>
        <w:rPr>
          <w:color w:val="000009"/>
          <w:spacing w:val="-2"/>
        </w:rPr>
        <w:t xml:space="preserve"> </w:t>
      </w:r>
      <w:r>
        <w:rPr>
          <w:color w:val="000009"/>
        </w:rPr>
        <w:t>есть</w:t>
      </w:r>
      <w:r>
        <w:rPr>
          <w:color w:val="000009"/>
          <w:spacing w:val="-2"/>
        </w:rPr>
        <w:t xml:space="preserve"> </w:t>
      </w:r>
      <w:r>
        <w:rPr>
          <w:color w:val="000009"/>
        </w:rPr>
        <w:t>использования</w:t>
      </w:r>
      <w:r>
        <w:rPr>
          <w:color w:val="000009"/>
          <w:spacing w:val="-1"/>
        </w:rPr>
        <w:t xml:space="preserve"> </w:t>
      </w:r>
      <w:r>
        <w:rPr>
          <w:color w:val="000009"/>
        </w:rPr>
        <w:t>его</w:t>
      </w:r>
      <w:r>
        <w:rPr>
          <w:color w:val="000009"/>
          <w:spacing w:val="-2"/>
        </w:rPr>
        <w:t xml:space="preserve"> </w:t>
      </w:r>
      <w:r>
        <w:rPr>
          <w:color w:val="000009"/>
        </w:rPr>
        <w:t>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w:t>
      </w:r>
      <w:r>
        <w:rPr>
          <w:color w:val="000009"/>
          <w:spacing w:val="-1"/>
        </w:rPr>
        <w:t xml:space="preserve"> </w:t>
      </w:r>
      <w:r>
        <w:rPr>
          <w:color w:val="000009"/>
        </w:rPr>
        <w:t>значит...", "сравнение -</w:t>
      </w:r>
      <w:r>
        <w:rPr>
          <w:color w:val="000009"/>
          <w:spacing w:val="-1"/>
        </w:rPr>
        <w:t xml:space="preserve"> </w:t>
      </w:r>
      <w:r>
        <w:rPr>
          <w:color w:val="000009"/>
        </w:rPr>
        <w:t>это...", "контролировать -</w:t>
      </w:r>
      <w:r>
        <w:rPr>
          <w:color w:val="000009"/>
          <w:spacing w:val="-1"/>
        </w:rPr>
        <w:t xml:space="preserve"> </w:t>
      </w:r>
      <w:r>
        <w:rPr>
          <w:color w:val="000009"/>
        </w:rPr>
        <w:t>значит..."</w:t>
      </w:r>
      <w:r>
        <w:rPr>
          <w:color w:val="000009"/>
          <w:spacing w:val="-2"/>
        </w:rPr>
        <w:t xml:space="preserve"> </w:t>
      </w:r>
      <w:r>
        <w:rPr>
          <w:color w:val="000009"/>
        </w:rPr>
        <w:t>и другое.</w:t>
      </w:r>
    </w:p>
    <w:p w:rsidR="00081003" w:rsidRDefault="00594D4B">
      <w:pPr>
        <w:pStyle w:val="a3"/>
        <w:ind w:right="280"/>
      </w:pPr>
      <w:r>
        <w:rPr>
          <w:color w:val="000009"/>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81003" w:rsidRDefault="00594D4B">
      <w:pPr>
        <w:pStyle w:val="a3"/>
        <w:ind w:right="275"/>
      </w:pPr>
      <w:r>
        <w:rPr>
          <w:color w:val="000009"/>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 телекоммуникационной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81003" w:rsidRDefault="00594D4B">
      <w:pPr>
        <w:pStyle w:val="a3"/>
        <w:spacing w:before="1"/>
        <w:ind w:right="277"/>
      </w:pPr>
      <w:r>
        <w:rPr>
          <w:color w:val="000009"/>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81003" w:rsidRDefault="00594D4B">
      <w:pPr>
        <w:pStyle w:val="a3"/>
        <w:ind w:right="278"/>
      </w:pPr>
      <w:r>
        <w:rPr>
          <w:color w:val="000009"/>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w:t>
      </w:r>
      <w:r>
        <w:rPr>
          <w:color w:val="000009"/>
          <w:spacing w:val="-2"/>
        </w:rPr>
        <w:t>другие).</w:t>
      </w:r>
    </w:p>
    <w:p w:rsidR="00081003" w:rsidRDefault="00594D4B">
      <w:pPr>
        <w:pStyle w:val="a3"/>
        <w:ind w:right="276"/>
      </w:pPr>
      <w:r>
        <w:rPr>
          <w:color w:val="000009"/>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81003" w:rsidRDefault="00594D4B">
      <w:pPr>
        <w:pStyle w:val="a3"/>
        <w:spacing w:before="1"/>
        <w:ind w:right="281"/>
      </w:pPr>
      <w:r>
        <w:rPr>
          <w:color w:val="000009"/>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081003" w:rsidRDefault="00594D4B">
      <w:pPr>
        <w:pStyle w:val="a3"/>
        <w:ind w:right="278"/>
      </w:pPr>
      <w:r>
        <w:rPr>
          <w:color w:val="000009"/>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w:t>
      </w:r>
      <w:r>
        <w:rPr>
          <w:color w:val="000009"/>
          <w:spacing w:val="-3"/>
        </w:rPr>
        <w:t xml:space="preserve"> </w:t>
      </w:r>
      <w:r>
        <w:rPr>
          <w:color w:val="000009"/>
        </w:rPr>
        <w:t>самостоятельно.</w:t>
      </w:r>
      <w:r>
        <w:rPr>
          <w:color w:val="000009"/>
          <w:spacing w:val="-2"/>
        </w:rPr>
        <w:t xml:space="preserve"> </w:t>
      </w:r>
      <w:r>
        <w:rPr>
          <w:color w:val="000009"/>
        </w:rPr>
        <w:t>При</w:t>
      </w:r>
      <w:r>
        <w:rPr>
          <w:color w:val="000009"/>
          <w:spacing w:val="-2"/>
        </w:rPr>
        <w:t xml:space="preserve"> </w:t>
      </w:r>
      <w:r>
        <w:rPr>
          <w:color w:val="000009"/>
        </w:rPr>
        <w:t>этом</w:t>
      </w:r>
      <w:r>
        <w:rPr>
          <w:color w:val="000009"/>
          <w:spacing w:val="-4"/>
        </w:rPr>
        <w:t xml:space="preserve"> </w:t>
      </w:r>
      <w:r>
        <w:rPr>
          <w:color w:val="000009"/>
        </w:rPr>
        <w:t>очень</w:t>
      </w:r>
      <w:r>
        <w:rPr>
          <w:color w:val="000009"/>
          <w:spacing w:val="-2"/>
        </w:rPr>
        <w:t xml:space="preserve"> </w:t>
      </w:r>
      <w:r>
        <w:rPr>
          <w:color w:val="000009"/>
        </w:rPr>
        <w:t>важно</w:t>
      </w:r>
      <w:r>
        <w:rPr>
          <w:color w:val="000009"/>
          <w:spacing w:val="-3"/>
        </w:rPr>
        <w:t xml:space="preserve"> </w:t>
      </w:r>
      <w:r>
        <w:rPr>
          <w:color w:val="000009"/>
        </w:rPr>
        <w:t>соблюдать</w:t>
      </w:r>
      <w:r>
        <w:rPr>
          <w:color w:val="000009"/>
          <w:spacing w:val="-2"/>
        </w:rPr>
        <w:t xml:space="preserve"> </w:t>
      </w:r>
      <w:r>
        <w:rPr>
          <w:color w:val="000009"/>
        </w:rPr>
        <w:t>последовательность этапов</w:t>
      </w:r>
      <w:r>
        <w:rPr>
          <w:color w:val="000009"/>
          <w:spacing w:val="-3"/>
        </w:rPr>
        <w:t xml:space="preserve"> </w:t>
      </w:r>
      <w:r>
        <w:rPr>
          <w:color w:val="000009"/>
        </w:rPr>
        <w:t>формирования алгоритма:</w:t>
      </w:r>
      <w:r>
        <w:rPr>
          <w:color w:val="000009"/>
          <w:spacing w:val="71"/>
        </w:rPr>
        <w:t xml:space="preserve"> </w:t>
      </w:r>
      <w:r>
        <w:rPr>
          <w:color w:val="000009"/>
        </w:rPr>
        <w:t>построение</w:t>
      </w:r>
      <w:r>
        <w:rPr>
          <w:color w:val="000009"/>
          <w:spacing w:val="71"/>
        </w:rPr>
        <w:t xml:space="preserve"> </w:t>
      </w:r>
      <w:r>
        <w:rPr>
          <w:color w:val="000009"/>
        </w:rPr>
        <w:t>последовательности</w:t>
      </w:r>
      <w:r>
        <w:rPr>
          <w:color w:val="000009"/>
          <w:spacing w:val="73"/>
        </w:rPr>
        <w:t xml:space="preserve"> </w:t>
      </w:r>
      <w:r>
        <w:rPr>
          <w:color w:val="000009"/>
        </w:rPr>
        <w:t>шагов</w:t>
      </w:r>
      <w:r>
        <w:rPr>
          <w:color w:val="000009"/>
          <w:spacing w:val="70"/>
        </w:rPr>
        <w:t xml:space="preserve"> </w:t>
      </w:r>
      <w:r>
        <w:rPr>
          <w:color w:val="000009"/>
        </w:rPr>
        <w:t>на</w:t>
      </w:r>
      <w:r>
        <w:rPr>
          <w:color w:val="000009"/>
          <w:spacing w:val="69"/>
        </w:rPr>
        <w:t xml:space="preserve"> </w:t>
      </w:r>
      <w:r>
        <w:rPr>
          <w:color w:val="000009"/>
        </w:rPr>
        <w:t>конкретном</w:t>
      </w:r>
      <w:r>
        <w:rPr>
          <w:color w:val="000009"/>
          <w:spacing w:val="40"/>
        </w:rPr>
        <w:t xml:space="preserve"> </w:t>
      </w:r>
      <w:r>
        <w:rPr>
          <w:color w:val="000009"/>
        </w:rPr>
        <w:t>предметном</w:t>
      </w:r>
      <w:r>
        <w:rPr>
          <w:color w:val="000009"/>
          <w:spacing w:val="70"/>
        </w:rPr>
        <w:t xml:space="preserve"> </w:t>
      </w:r>
      <w:r>
        <w:rPr>
          <w:color w:val="000009"/>
        </w:rPr>
        <w:t>содержании;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firstLine="0"/>
      </w:pPr>
      <w:r>
        <w:rPr>
          <w:color w:val="000009"/>
        </w:rPr>
        <w:lastRenderedPageBreak/>
        <w:t>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81003" w:rsidRDefault="00594D4B">
      <w:pPr>
        <w:pStyle w:val="a3"/>
        <w:ind w:left="1276" w:firstLine="0"/>
      </w:pPr>
      <w:r>
        <w:rPr>
          <w:color w:val="000009"/>
        </w:rPr>
        <w:t>При</w:t>
      </w:r>
      <w:r>
        <w:rPr>
          <w:color w:val="000009"/>
          <w:spacing w:val="-4"/>
        </w:rPr>
        <w:t xml:space="preserve"> </w:t>
      </w:r>
      <w:r>
        <w:rPr>
          <w:color w:val="000009"/>
        </w:rPr>
        <w:t>этом</w:t>
      </w:r>
      <w:r>
        <w:rPr>
          <w:color w:val="000009"/>
          <w:spacing w:val="-4"/>
        </w:rPr>
        <w:t xml:space="preserve"> </w:t>
      </w:r>
      <w:r>
        <w:rPr>
          <w:color w:val="000009"/>
        </w:rPr>
        <w:t>изменяется</w:t>
      </w:r>
      <w:r>
        <w:rPr>
          <w:color w:val="000009"/>
          <w:spacing w:val="-2"/>
        </w:rPr>
        <w:t xml:space="preserve"> </w:t>
      </w:r>
      <w:r>
        <w:rPr>
          <w:color w:val="000009"/>
        </w:rPr>
        <w:t>и</w:t>
      </w:r>
      <w:r>
        <w:rPr>
          <w:color w:val="000009"/>
          <w:spacing w:val="-5"/>
        </w:rPr>
        <w:t xml:space="preserve"> </w:t>
      </w:r>
      <w:r>
        <w:rPr>
          <w:color w:val="000009"/>
        </w:rPr>
        <w:t>процесс</w:t>
      </w:r>
      <w:r>
        <w:rPr>
          <w:color w:val="000009"/>
          <w:spacing w:val="-3"/>
        </w:rPr>
        <w:t xml:space="preserve"> </w:t>
      </w:r>
      <w:r>
        <w:rPr>
          <w:color w:val="000009"/>
          <w:spacing w:val="-2"/>
        </w:rPr>
        <w:t>контроля:</w:t>
      </w:r>
    </w:p>
    <w:p w:rsidR="00081003" w:rsidRDefault="00594D4B">
      <w:pPr>
        <w:pStyle w:val="a4"/>
        <w:numPr>
          <w:ilvl w:val="1"/>
          <w:numId w:val="40"/>
        </w:numPr>
        <w:tabs>
          <w:tab w:val="left" w:pos="1982"/>
        </w:tabs>
        <w:spacing w:before="2"/>
        <w:ind w:right="277" w:firstLine="707"/>
        <w:rPr>
          <w:rFonts w:ascii="Symbol" w:hAnsi="Symbol"/>
          <w:color w:val="000009"/>
          <w:sz w:val="24"/>
        </w:rPr>
      </w:pPr>
      <w:r>
        <w:rPr>
          <w:color w:val="000009"/>
          <w:sz w:val="24"/>
        </w:rPr>
        <w:t>от совместных действий с учителем обучающиеся переходят к самостоятельным аналитическим оценкам;</w:t>
      </w:r>
    </w:p>
    <w:p w:rsidR="00081003" w:rsidRDefault="00594D4B">
      <w:pPr>
        <w:pStyle w:val="a4"/>
        <w:numPr>
          <w:ilvl w:val="1"/>
          <w:numId w:val="40"/>
        </w:numPr>
        <w:tabs>
          <w:tab w:val="left" w:pos="1982"/>
        </w:tabs>
        <w:spacing w:before="4" w:line="237" w:lineRule="auto"/>
        <w:ind w:right="281" w:firstLine="707"/>
        <w:rPr>
          <w:rFonts w:ascii="Symbol" w:hAnsi="Symbol"/>
          <w:color w:val="000009"/>
          <w:sz w:val="24"/>
        </w:rPr>
      </w:pPr>
      <w:r>
        <w:rPr>
          <w:color w:val="000009"/>
          <w:sz w:val="24"/>
        </w:rPr>
        <w:t xml:space="preserve">выполняющий задание осваивает два вида контроля - результата и процесса </w:t>
      </w:r>
      <w:r>
        <w:rPr>
          <w:color w:val="000009"/>
          <w:spacing w:val="-2"/>
          <w:sz w:val="24"/>
        </w:rPr>
        <w:t>деятельности;</w:t>
      </w:r>
    </w:p>
    <w:p w:rsidR="00081003" w:rsidRDefault="00594D4B">
      <w:pPr>
        <w:pStyle w:val="a4"/>
        <w:numPr>
          <w:ilvl w:val="1"/>
          <w:numId w:val="40"/>
        </w:numPr>
        <w:tabs>
          <w:tab w:val="left" w:pos="1982"/>
        </w:tabs>
        <w:spacing w:before="2"/>
        <w:ind w:right="278" w:firstLine="707"/>
        <w:rPr>
          <w:rFonts w:ascii="Symbol" w:hAnsi="Symbol"/>
          <w:color w:val="000009"/>
          <w:sz w:val="24"/>
        </w:rPr>
      </w:pPr>
      <w:r>
        <w:rPr>
          <w:color w:val="000009"/>
          <w:sz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81003" w:rsidRDefault="00594D4B">
      <w:pPr>
        <w:pStyle w:val="a3"/>
        <w:ind w:right="276"/>
      </w:pPr>
      <w:r>
        <w:rPr>
          <w:color w:val="000009"/>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81003" w:rsidRDefault="00594D4B">
      <w:pPr>
        <w:pStyle w:val="a3"/>
        <w:ind w:right="276"/>
      </w:pPr>
      <w:r>
        <w:rPr>
          <w:b/>
          <w:color w:val="000009"/>
        </w:rPr>
        <w:t xml:space="preserve">Сравнение как УУД </w:t>
      </w:r>
      <w:r>
        <w:rPr>
          <w:color w:val="000009"/>
        </w:rPr>
        <w:t>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81003" w:rsidRDefault="00594D4B">
      <w:pPr>
        <w:pStyle w:val="a3"/>
        <w:ind w:right="275"/>
      </w:pPr>
      <w:r>
        <w:rPr>
          <w:b/>
          <w:color w:val="000009"/>
        </w:rPr>
        <w:t xml:space="preserve">Классификация как УУД </w:t>
      </w:r>
      <w:r>
        <w:rPr>
          <w:color w:val="000009"/>
        </w:rPr>
        <w:t>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81003" w:rsidRDefault="00594D4B">
      <w:pPr>
        <w:pStyle w:val="a3"/>
        <w:ind w:right="278"/>
      </w:pPr>
      <w:r>
        <w:rPr>
          <w:b/>
          <w:color w:val="000009"/>
        </w:rPr>
        <w:t xml:space="preserve">Обобщение как УУД </w:t>
      </w:r>
      <w:r>
        <w:rPr>
          <w:color w:val="000009"/>
        </w:rPr>
        <w:t>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w:t>
      </w:r>
      <w:r>
        <w:rPr>
          <w:color w:val="000009"/>
          <w:spacing w:val="-12"/>
        </w:rPr>
        <w:t xml:space="preserve"> </w:t>
      </w:r>
      <w:r>
        <w:rPr>
          <w:color w:val="000009"/>
        </w:rPr>
        <w:t>формулировка</w:t>
      </w:r>
      <w:r>
        <w:rPr>
          <w:color w:val="000009"/>
          <w:spacing w:val="-12"/>
        </w:rPr>
        <w:t xml:space="preserve"> </w:t>
      </w:r>
      <w:r>
        <w:rPr>
          <w:color w:val="000009"/>
        </w:rPr>
        <w:t>общего</w:t>
      </w:r>
      <w:r>
        <w:rPr>
          <w:color w:val="000009"/>
          <w:spacing w:val="-11"/>
        </w:rPr>
        <w:t xml:space="preserve"> </w:t>
      </w:r>
      <w:r>
        <w:rPr>
          <w:color w:val="000009"/>
        </w:rPr>
        <w:t>главного</w:t>
      </w:r>
      <w:r>
        <w:rPr>
          <w:color w:val="000009"/>
          <w:spacing w:val="-13"/>
        </w:rPr>
        <w:t xml:space="preserve"> </w:t>
      </w:r>
      <w:r>
        <w:rPr>
          <w:color w:val="000009"/>
        </w:rPr>
        <w:t>существенного</w:t>
      </w:r>
      <w:r>
        <w:rPr>
          <w:color w:val="000009"/>
          <w:spacing w:val="-10"/>
        </w:rPr>
        <w:t xml:space="preserve"> </w:t>
      </w:r>
      <w:r>
        <w:rPr>
          <w:color w:val="000009"/>
        </w:rPr>
        <w:t>признака</w:t>
      </w:r>
      <w:r>
        <w:rPr>
          <w:color w:val="000009"/>
          <w:spacing w:val="-12"/>
        </w:rPr>
        <w:t xml:space="preserve"> </w:t>
      </w:r>
      <w:r>
        <w:rPr>
          <w:color w:val="000009"/>
        </w:rPr>
        <w:t>всех</w:t>
      </w:r>
      <w:r>
        <w:rPr>
          <w:color w:val="000009"/>
          <w:spacing w:val="-12"/>
        </w:rPr>
        <w:t xml:space="preserve"> </w:t>
      </w:r>
      <w:r>
        <w:rPr>
          <w:color w:val="000009"/>
        </w:rPr>
        <w:t>анализируемых</w:t>
      </w:r>
      <w:r>
        <w:rPr>
          <w:color w:val="000009"/>
          <w:spacing w:val="-8"/>
        </w:rPr>
        <w:t xml:space="preserve"> </w:t>
      </w:r>
      <w:r>
        <w:rPr>
          <w:color w:val="000009"/>
        </w:rPr>
        <w:t>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81003" w:rsidRDefault="00594D4B">
      <w:pPr>
        <w:pStyle w:val="a3"/>
        <w:ind w:right="276"/>
      </w:pPr>
      <w:r>
        <w:rPr>
          <w:b/>
          <w:color w:val="000009"/>
        </w:rPr>
        <w:t xml:space="preserve">Систематическая работа обучающегося </w:t>
      </w:r>
      <w:r>
        <w:rPr>
          <w:color w:val="000009"/>
        </w:rPr>
        <w:t>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81003" w:rsidRDefault="00594D4B">
      <w:pPr>
        <w:spacing w:before="4"/>
        <w:ind w:left="568" w:right="277" w:firstLine="707"/>
        <w:jc w:val="both"/>
        <w:rPr>
          <w:sz w:val="24"/>
        </w:rPr>
      </w:pPr>
      <w:r>
        <w:rPr>
          <w:b/>
          <w:i/>
          <w:color w:val="000009"/>
          <w:sz w:val="24"/>
        </w:rPr>
        <w:t xml:space="preserve">Сформированность УУД у обучающихся определяется на этапе завершения ими освоения программы начального общего образования. </w:t>
      </w:r>
      <w:r>
        <w:rPr>
          <w:color w:val="000009"/>
          <w:sz w:val="24"/>
        </w:rPr>
        <w:t>Полученные результаты не подлежат балльной оценке, так как в соответствии с закономерностями контрольно-оценочной деятельности</w:t>
      </w:r>
      <w:r>
        <w:rPr>
          <w:color w:val="000009"/>
          <w:spacing w:val="-4"/>
          <w:sz w:val="24"/>
        </w:rPr>
        <w:t xml:space="preserve"> </w:t>
      </w:r>
      <w:r>
        <w:rPr>
          <w:color w:val="000009"/>
          <w:sz w:val="24"/>
        </w:rPr>
        <w:t>балльной</w:t>
      </w:r>
      <w:r>
        <w:rPr>
          <w:color w:val="000009"/>
          <w:spacing w:val="-6"/>
          <w:sz w:val="24"/>
        </w:rPr>
        <w:t xml:space="preserve"> </w:t>
      </w:r>
      <w:r>
        <w:rPr>
          <w:color w:val="000009"/>
          <w:sz w:val="24"/>
        </w:rPr>
        <w:t>оценкой</w:t>
      </w:r>
      <w:r>
        <w:rPr>
          <w:color w:val="000009"/>
          <w:spacing w:val="-4"/>
          <w:sz w:val="24"/>
        </w:rPr>
        <w:t xml:space="preserve"> </w:t>
      </w:r>
      <w:r>
        <w:rPr>
          <w:color w:val="000009"/>
          <w:sz w:val="24"/>
        </w:rPr>
        <w:t>(отметкой)</w:t>
      </w:r>
      <w:r>
        <w:rPr>
          <w:color w:val="000009"/>
          <w:spacing w:val="-6"/>
          <w:sz w:val="24"/>
        </w:rPr>
        <w:t xml:space="preserve"> </w:t>
      </w:r>
      <w:r>
        <w:rPr>
          <w:color w:val="000009"/>
          <w:sz w:val="24"/>
        </w:rPr>
        <w:t>оценивается</w:t>
      </w:r>
      <w:r>
        <w:rPr>
          <w:color w:val="000009"/>
          <w:spacing w:val="-5"/>
          <w:sz w:val="24"/>
        </w:rPr>
        <w:t xml:space="preserve"> </w:t>
      </w:r>
      <w:r>
        <w:rPr>
          <w:color w:val="000009"/>
          <w:sz w:val="24"/>
        </w:rPr>
        <w:t>результат,</w:t>
      </w:r>
      <w:r>
        <w:rPr>
          <w:color w:val="000009"/>
          <w:spacing w:val="-3"/>
          <w:sz w:val="24"/>
        </w:rPr>
        <w:t xml:space="preserve"> </w:t>
      </w:r>
      <w:r>
        <w:rPr>
          <w:color w:val="000009"/>
          <w:sz w:val="24"/>
        </w:rPr>
        <w:t>а</w:t>
      </w:r>
      <w:r>
        <w:rPr>
          <w:color w:val="000009"/>
          <w:spacing w:val="-7"/>
          <w:sz w:val="24"/>
        </w:rPr>
        <w:t xml:space="preserve"> </w:t>
      </w:r>
      <w:r>
        <w:rPr>
          <w:color w:val="000009"/>
          <w:sz w:val="24"/>
        </w:rPr>
        <w:t>не</w:t>
      </w:r>
      <w:r>
        <w:rPr>
          <w:color w:val="000009"/>
          <w:spacing w:val="-6"/>
          <w:sz w:val="24"/>
        </w:rPr>
        <w:t xml:space="preserve"> </w:t>
      </w:r>
      <w:r>
        <w:rPr>
          <w:color w:val="000009"/>
          <w:sz w:val="24"/>
        </w:rPr>
        <w:t>процесс</w:t>
      </w:r>
      <w:r>
        <w:rPr>
          <w:color w:val="000009"/>
          <w:spacing w:val="-6"/>
          <w:sz w:val="24"/>
        </w:rPr>
        <w:t xml:space="preserve"> </w:t>
      </w:r>
      <w:r>
        <w:rPr>
          <w:color w:val="000009"/>
          <w:sz w:val="24"/>
        </w:rPr>
        <w:t>деятельности.</w:t>
      </w:r>
      <w:r>
        <w:rPr>
          <w:color w:val="000009"/>
          <w:spacing w:val="-5"/>
          <w:sz w:val="24"/>
        </w:rPr>
        <w:t xml:space="preserve"> </w:t>
      </w:r>
      <w:r>
        <w:rPr>
          <w:color w:val="000009"/>
          <w:sz w:val="24"/>
        </w:rPr>
        <w:t>В задачу педагогического работника входит проанализировать вместе с обучающимся его достижения, ошибки и встретившиеся трудности.</w:t>
      </w:r>
    </w:p>
    <w:p w:rsidR="00081003" w:rsidRDefault="00594D4B">
      <w:pPr>
        <w:pStyle w:val="a3"/>
        <w:ind w:right="277"/>
      </w:pPr>
      <w:r>
        <w:rPr>
          <w:color w:val="000009"/>
        </w:rPr>
        <w:t>В рабочих программах учебных предметов содержание метапредметных достижений обучения</w:t>
      </w:r>
      <w:r>
        <w:rPr>
          <w:color w:val="000009"/>
          <w:spacing w:val="60"/>
        </w:rPr>
        <w:t xml:space="preserve"> </w:t>
      </w:r>
      <w:r>
        <w:rPr>
          <w:color w:val="000009"/>
        </w:rPr>
        <w:t>представлено</w:t>
      </w:r>
      <w:r>
        <w:rPr>
          <w:color w:val="000009"/>
          <w:spacing w:val="59"/>
        </w:rPr>
        <w:t xml:space="preserve"> </w:t>
      </w:r>
      <w:r>
        <w:rPr>
          <w:color w:val="000009"/>
        </w:rPr>
        <w:t>в</w:t>
      </w:r>
      <w:r>
        <w:rPr>
          <w:color w:val="000009"/>
          <w:spacing w:val="59"/>
        </w:rPr>
        <w:t xml:space="preserve"> </w:t>
      </w:r>
      <w:r>
        <w:rPr>
          <w:color w:val="000009"/>
        </w:rPr>
        <w:t>разделе</w:t>
      </w:r>
      <w:r>
        <w:rPr>
          <w:color w:val="000009"/>
          <w:spacing w:val="59"/>
        </w:rPr>
        <w:t xml:space="preserve"> </w:t>
      </w:r>
      <w:r>
        <w:rPr>
          <w:color w:val="000009"/>
        </w:rPr>
        <w:t>"Содержание</w:t>
      </w:r>
      <w:r>
        <w:rPr>
          <w:color w:val="000009"/>
          <w:spacing w:val="60"/>
        </w:rPr>
        <w:t xml:space="preserve"> </w:t>
      </w:r>
      <w:r>
        <w:rPr>
          <w:color w:val="000009"/>
        </w:rPr>
        <w:t>обучения",</w:t>
      </w:r>
      <w:r>
        <w:rPr>
          <w:color w:val="000009"/>
          <w:spacing w:val="60"/>
        </w:rPr>
        <w:t xml:space="preserve"> </w:t>
      </w:r>
      <w:r>
        <w:rPr>
          <w:color w:val="000009"/>
        </w:rPr>
        <w:t>которое</w:t>
      </w:r>
      <w:r>
        <w:rPr>
          <w:color w:val="000009"/>
          <w:spacing w:val="60"/>
        </w:rPr>
        <w:t xml:space="preserve"> </w:t>
      </w:r>
      <w:r>
        <w:rPr>
          <w:color w:val="000009"/>
        </w:rPr>
        <w:t>строится</w:t>
      </w:r>
      <w:r>
        <w:rPr>
          <w:color w:val="000009"/>
          <w:spacing w:val="61"/>
        </w:rPr>
        <w:t xml:space="preserve"> </w:t>
      </w:r>
      <w:r>
        <w:rPr>
          <w:color w:val="000009"/>
        </w:rPr>
        <w:t>по</w:t>
      </w:r>
      <w:r>
        <w:rPr>
          <w:color w:val="000009"/>
          <w:spacing w:val="58"/>
        </w:rPr>
        <w:t xml:space="preserve"> </w:t>
      </w:r>
      <w:r>
        <w:rPr>
          <w:color w:val="000009"/>
        </w:rPr>
        <w:t>классам.</w:t>
      </w:r>
      <w:r>
        <w:rPr>
          <w:color w:val="000009"/>
          <w:spacing w:val="63"/>
        </w:rPr>
        <w:t xml:space="preserve"> </w:t>
      </w:r>
      <w:r>
        <w:rPr>
          <w:color w:val="000009"/>
          <w:spacing w:val="-10"/>
        </w:rPr>
        <w:t>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rPr>
          <w:color w:val="000009"/>
        </w:rPr>
        <w:lastRenderedPageBreak/>
        <w:t>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081003" w:rsidRDefault="00594D4B">
      <w:pPr>
        <w:pStyle w:val="a3"/>
        <w:spacing w:before="1"/>
        <w:ind w:right="275"/>
      </w:pPr>
      <w:r>
        <w:rPr>
          <w:color w:val="000009"/>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081003" w:rsidRDefault="00081003">
      <w:pPr>
        <w:pStyle w:val="a3"/>
        <w:spacing w:before="5"/>
        <w:ind w:left="0" w:firstLine="0"/>
        <w:jc w:val="left"/>
      </w:pPr>
    </w:p>
    <w:p w:rsidR="00081003" w:rsidRDefault="00594D4B">
      <w:pPr>
        <w:pStyle w:val="1"/>
        <w:numPr>
          <w:ilvl w:val="1"/>
          <w:numId w:val="57"/>
        </w:numPr>
        <w:tabs>
          <w:tab w:val="left" w:pos="1696"/>
        </w:tabs>
        <w:spacing w:before="0"/>
        <w:jc w:val="both"/>
      </w:pPr>
      <w:bookmarkStart w:id="9" w:name="_bookmark8"/>
      <w:bookmarkEnd w:id="9"/>
      <w:r>
        <w:rPr>
          <w:color w:val="000009"/>
        </w:rPr>
        <w:t>Программа</w:t>
      </w:r>
      <w:r>
        <w:rPr>
          <w:color w:val="000009"/>
          <w:spacing w:val="-6"/>
        </w:rPr>
        <w:t xml:space="preserve"> </w:t>
      </w:r>
      <w:r>
        <w:rPr>
          <w:color w:val="000009"/>
        </w:rPr>
        <w:t>коррекционной</w:t>
      </w:r>
      <w:r>
        <w:rPr>
          <w:color w:val="000009"/>
          <w:spacing w:val="-5"/>
        </w:rPr>
        <w:t xml:space="preserve"> </w:t>
      </w:r>
      <w:r>
        <w:rPr>
          <w:color w:val="000009"/>
          <w:spacing w:val="-2"/>
        </w:rPr>
        <w:t>работы.</w:t>
      </w:r>
    </w:p>
    <w:p w:rsidR="00081003" w:rsidRDefault="00594D4B">
      <w:pPr>
        <w:pStyle w:val="a3"/>
        <w:ind w:right="278"/>
      </w:pPr>
      <w:r>
        <w:rPr>
          <w:color w:val="000009"/>
        </w:rP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ООП НОО.</w:t>
      </w:r>
    </w:p>
    <w:p w:rsidR="00081003" w:rsidRDefault="00594D4B">
      <w:pPr>
        <w:ind w:left="1276"/>
        <w:jc w:val="both"/>
        <w:rPr>
          <w:sz w:val="24"/>
        </w:rPr>
      </w:pPr>
      <w:r>
        <w:rPr>
          <w:b/>
          <w:i/>
          <w:sz w:val="24"/>
        </w:rPr>
        <w:t>Целью</w:t>
      </w:r>
      <w:r>
        <w:rPr>
          <w:b/>
          <w:i/>
          <w:spacing w:val="10"/>
          <w:sz w:val="24"/>
        </w:rPr>
        <w:t xml:space="preserve"> </w:t>
      </w:r>
      <w:r>
        <w:rPr>
          <w:b/>
          <w:i/>
          <w:sz w:val="24"/>
        </w:rPr>
        <w:t>программы</w:t>
      </w:r>
      <w:r>
        <w:rPr>
          <w:b/>
          <w:i/>
          <w:spacing w:val="11"/>
          <w:sz w:val="24"/>
        </w:rPr>
        <w:t xml:space="preserve"> </w:t>
      </w:r>
      <w:r>
        <w:rPr>
          <w:b/>
          <w:i/>
          <w:sz w:val="24"/>
        </w:rPr>
        <w:t>коррекционной</w:t>
      </w:r>
      <w:r>
        <w:rPr>
          <w:b/>
          <w:i/>
          <w:spacing w:val="12"/>
          <w:sz w:val="24"/>
        </w:rPr>
        <w:t xml:space="preserve"> </w:t>
      </w:r>
      <w:r>
        <w:rPr>
          <w:b/>
          <w:i/>
          <w:sz w:val="24"/>
        </w:rPr>
        <w:t>работы</w:t>
      </w:r>
      <w:r>
        <w:rPr>
          <w:b/>
          <w:i/>
          <w:spacing w:val="10"/>
          <w:sz w:val="24"/>
        </w:rPr>
        <w:t xml:space="preserve"> </w:t>
      </w:r>
      <w:r>
        <w:rPr>
          <w:sz w:val="24"/>
        </w:rPr>
        <w:t>в</w:t>
      </w:r>
      <w:r>
        <w:rPr>
          <w:spacing w:val="7"/>
          <w:sz w:val="24"/>
        </w:rPr>
        <w:t xml:space="preserve"> </w:t>
      </w:r>
      <w:r>
        <w:rPr>
          <w:sz w:val="24"/>
        </w:rPr>
        <w:t>соответствии</w:t>
      </w:r>
      <w:r>
        <w:rPr>
          <w:spacing w:val="11"/>
          <w:sz w:val="24"/>
        </w:rPr>
        <w:t xml:space="preserve"> </w:t>
      </w:r>
      <w:r>
        <w:rPr>
          <w:sz w:val="24"/>
        </w:rPr>
        <w:t>с</w:t>
      </w:r>
      <w:r>
        <w:rPr>
          <w:spacing w:val="9"/>
          <w:sz w:val="24"/>
        </w:rPr>
        <w:t xml:space="preserve"> </w:t>
      </w:r>
      <w:r>
        <w:rPr>
          <w:sz w:val="24"/>
        </w:rPr>
        <w:t>требованиями</w:t>
      </w:r>
      <w:r>
        <w:rPr>
          <w:spacing w:val="13"/>
          <w:sz w:val="24"/>
        </w:rPr>
        <w:t xml:space="preserve"> </w:t>
      </w:r>
      <w:r>
        <w:rPr>
          <w:sz w:val="24"/>
        </w:rPr>
        <w:t>ФГОС</w:t>
      </w:r>
      <w:r>
        <w:rPr>
          <w:spacing w:val="11"/>
          <w:sz w:val="24"/>
        </w:rPr>
        <w:t xml:space="preserve"> </w:t>
      </w:r>
      <w:r>
        <w:rPr>
          <w:spacing w:val="-5"/>
          <w:sz w:val="24"/>
        </w:rPr>
        <w:t>НОО</w:t>
      </w:r>
    </w:p>
    <w:p w:rsidR="00081003" w:rsidRDefault="00594D4B">
      <w:pPr>
        <w:pStyle w:val="a3"/>
        <w:spacing w:line="274" w:lineRule="exact"/>
        <w:ind w:firstLine="0"/>
        <w:jc w:val="left"/>
      </w:pPr>
      <w:r>
        <w:rPr>
          <w:spacing w:val="-5"/>
        </w:rPr>
        <w:t>ОВЗ</w:t>
      </w:r>
    </w:p>
    <w:p w:rsidR="00081003" w:rsidRDefault="00594D4B">
      <w:pPr>
        <w:pStyle w:val="a3"/>
        <w:tabs>
          <w:tab w:val="left" w:pos="2788"/>
          <w:tab w:val="left" w:pos="3151"/>
          <w:tab w:val="left" w:pos="4714"/>
          <w:tab w:val="left" w:pos="6281"/>
          <w:tab w:val="left" w:pos="7395"/>
          <w:tab w:val="left" w:pos="10362"/>
        </w:tabs>
        <w:ind w:left="1276" w:firstLine="0"/>
        <w:jc w:val="left"/>
      </w:pPr>
      <w:r>
        <w:rPr>
          <w:color w:val="000009"/>
          <w:spacing w:val="-2"/>
        </w:rPr>
        <w:t>заключается</w:t>
      </w:r>
      <w:r>
        <w:rPr>
          <w:color w:val="000009"/>
        </w:rPr>
        <w:tab/>
      </w:r>
      <w:r>
        <w:rPr>
          <w:color w:val="000009"/>
          <w:spacing w:val="-10"/>
        </w:rPr>
        <w:t>в</w:t>
      </w:r>
      <w:r>
        <w:rPr>
          <w:color w:val="000009"/>
        </w:rPr>
        <w:tab/>
      </w:r>
      <w:r>
        <w:rPr>
          <w:color w:val="000009"/>
          <w:spacing w:val="-2"/>
        </w:rPr>
        <w:t>определении</w:t>
      </w:r>
      <w:r>
        <w:rPr>
          <w:color w:val="000009"/>
        </w:rPr>
        <w:tab/>
      </w:r>
      <w:r>
        <w:rPr>
          <w:color w:val="000009"/>
          <w:spacing w:val="-2"/>
        </w:rPr>
        <w:t>комплексной</w:t>
      </w:r>
      <w:r>
        <w:rPr>
          <w:color w:val="000009"/>
        </w:rPr>
        <w:tab/>
      </w:r>
      <w:r>
        <w:rPr>
          <w:color w:val="000009"/>
          <w:spacing w:val="-2"/>
        </w:rPr>
        <w:t>системы</w:t>
      </w:r>
      <w:r>
        <w:rPr>
          <w:color w:val="000009"/>
        </w:rPr>
        <w:tab/>
      </w:r>
      <w:r>
        <w:rPr>
          <w:color w:val="000009"/>
          <w:spacing w:val="-4"/>
        </w:rPr>
        <w:t>психолого-</w:t>
      </w:r>
      <w:r>
        <w:rPr>
          <w:color w:val="000009"/>
          <w:spacing w:val="-2"/>
        </w:rPr>
        <w:t>педагогической</w:t>
      </w:r>
      <w:r>
        <w:rPr>
          <w:color w:val="000009"/>
        </w:rPr>
        <w:tab/>
      </w:r>
      <w:r>
        <w:rPr>
          <w:color w:val="000009"/>
          <w:spacing w:val="-10"/>
        </w:rPr>
        <w:t>и</w:t>
      </w:r>
    </w:p>
    <w:p w:rsidR="00081003" w:rsidRDefault="00594D4B">
      <w:pPr>
        <w:pStyle w:val="a3"/>
        <w:ind w:right="278" w:firstLine="0"/>
      </w:pPr>
      <w:r>
        <w:rPr>
          <w:color w:val="000009"/>
        </w:rPr>
        <w:t>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081003" w:rsidRDefault="00594D4B">
      <w:pPr>
        <w:ind w:left="1276"/>
        <w:jc w:val="both"/>
        <w:rPr>
          <w:b/>
          <w:i/>
          <w:sz w:val="24"/>
        </w:rPr>
      </w:pPr>
      <w:r>
        <w:rPr>
          <w:sz w:val="24"/>
        </w:rPr>
        <w:t>Программа</w:t>
      </w:r>
      <w:r>
        <w:rPr>
          <w:spacing w:val="-10"/>
          <w:sz w:val="24"/>
        </w:rPr>
        <w:t xml:space="preserve"> </w:t>
      </w:r>
      <w:r>
        <w:rPr>
          <w:sz w:val="24"/>
        </w:rPr>
        <w:t>коррекционной</w:t>
      </w:r>
      <w:r>
        <w:rPr>
          <w:spacing w:val="-6"/>
          <w:sz w:val="24"/>
        </w:rPr>
        <w:t xml:space="preserve"> </w:t>
      </w:r>
      <w:r>
        <w:rPr>
          <w:sz w:val="24"/>
        </w:rPr>
        <w:t>работы</w:t>
      </w:r>
      <w:r>
        <w:rPr>
          <w:spacing w:val="-9"/>
          <w:sz w:val="24"/>
        </w:rPr>
        <w:t xml:space="preserve"> </w:t>
      </w:r>
      <w:r>
        <w:rPr>
          <w:b/>
          <w:i/>
          <w:spacing w:val="-2"/>
          <w:sz w:val="24"/>
        </w:rPr>
        <w:t>обеспечивает:</w:t>
      </w:r>
    </w:p>
    <w:p w:rsidR="00081003" w:rsidRDefault="00594D4B">
      <w:pPr>
        <w:pStyle w:val="a4"/>
        <w:numPr>
          <w:ilvl w:val="0"/>
          <w:numId w:val="39"/>
        </w:numPr>
        <w:tabs>
          <w:tab w:val="left" w:pos="1425"/>
        </w:tabs>
        <w:ind w:right="281" w:firstLine="707"/>
        <w:rPr>
          <w:sz w:val="24"/>
        </w:rPr>
      </w:pPr>
      <w:r>
        <w:rPr>
          <w:sz w:val="24"/>
        </w:rPr>
        <w:t>выявление</w:t>
      </w:r>
      <w:r>
        <w:rPr>
          <w:spacing w:val="-2"/>
          <w:sz w:val="24"/>
        </w:rPr>
        <w:t xml:space="preserve"> </w:t>
      </w:r>
      <w:r>
        <w:rPr>
          <w:sz w:val="24"/>
        </w:rPr>
        <w:t>особых образовательных потребностей обучающихся</w:t>
      </w:r>
      <w:r>
        <w:rPr>
          <w:spacing w:val="-1"/>
          <w:sz w:val="24"/>
        </w:rPr>
        <w:t xml:space="preserve"> </w:t>
      </w:r>
      <w:r>
        <w:rPr>
          <w:sz w:val="24"/>
        </w:rPr>
        <w:t>с</w:t>
      </w:r>
      <w:r>
        <w:rPr>
          <w:spacing w:val="-2"/>
          <w:sz w:val="24"/>
        </w:rPr>
        <w:t xml:space="preserve"> </w:t>
      </w:r>
      <w:r>
        <w:rPr>
          <w:sz w:val="24"/>
        </w:rPr>
        <w:t>ТНР,</w:t>
      </w:r>
      <w:r>
        <w:rPr>
          <w:spacing w:val="-2"/>
          <w:sz w:val="24"/>
        </w:rPr>
        <w:t xml:space="preserve"> </w:t>
      </w:r>
      <w:r>
        <w:rPr>
          <w:sz w:val="24"/>
        </w:rPr>
        <w:t>обусловленных недостаткам в их физическом и (или) психическом (речевом) развитии;</w:t>
      </w:r>
    </w:p>
    <w:p w:rsidR="00081003" w:rsidRDefault="00594D4B">
      <w:pPr>
        <w:pStyle w:val="a4"/>
        <w:numPr>
          <w:ilvl w:val="0"/>
          <w:numId w:val="39"/>
        </w:numPr>
        <w:tabs>
          <w:tab w:val="left" w:pos="1552"/>
        </w:tabs>
        <w:ind w:right="275" w:firstLine="707"/>
        <w:rPr>
          <w:sz w:val="24"/>
        </w:rPr>
      </w:pPr>
      <w:r>
        <w:rPr>
          <w:sz w:val="24"/>
        </w:rPr>
        <w:t>осуществление индивидуально-ориентированной психолого-медико-педагогической помощи обучающимся с ТНР с учетом психофизического и речевого</w:t>
      </w:r>
      <w:r>
        <w:rPr>
          <w:spacing w:val="40"/>
          <w:sz w:val="24"/>
        </w:rPr>
        <w:t xml:space="preserve"> </w:t>
      </w:r>
      <w:r>
        <w:rPr>
          <w:sz w:val="24"/>
        </w:rPr>
        <w:t>развития и индивидуальных возможностей обучающихся (в соответствии с рекомендациями психолого- медико-педагогической комиссии);</w:t>
      </w:r>
    </w:p>
    <w:p w:rsidR="00081003" w:rsidRDefault="00594D4B">
      <w:pPr>
        <w:pStyle w:val="a4"/>
        <w:numPr>
          <w:ilvl w:val="0"/>
          <w:numId w:val="39"/>
        </w:numPr>
        <w:tabs>
          <w:tab w:val="left" w:pos="1653"/>
        </w:tabs>
        <w:ind w:right="278" w:firstLine="707"/>
        <w:rPr>
          <w:sz w:val="24"/>
        </w:rPr>
      </w:pPr>
      <w:r>
        <w:rPr>
          <w:sz w:val="24"/>
        </w:rPr>
        <w:t>возможность освоения обучающимися с ТНР адаптированной основной общеобразовательной программы начального общего образования и их интеграции в образовательной организации.</w:t>
      </w:r>
    </w:p>
    <w:p w:rsidR="00081003" w:rsidRDefault="00594D4B">
      <w:pPr>
        <w:pStyle w:val="2"/>
        <w:spacing w:before="5"/>
      </w:pPr>
      <w:r>
        <w:t>Задачи</w:t>
      </w:r>
      <w:r>
        <w:rPr>
          <w:spacing w:val="-6"/>
        </w:rPr>
        <w:t xml:space="preserve"> </w:t>
      </w:r>
      <w:r>
        <w:rPr>
          <w:spacing w:val="-2"/>
        </w:rPr>
        <w:t>программы:</w:t>
      </w:r>
    </w:p>
    <w:p w:rsidR="00081003" w:rsidRDefault="00594D4B">
      <w:pPr>
        <w:pStyle w:val="a4"/>
        <w:numPr>
          <w:ilvl w:val="0"/>
          <w:numId w:val="39"/>
        </w:numPr>
        <w:tabs>
          <w:tab w:val="left" w:pos="1420"/>
        </w:tabs>
        <w:ind w:right="277" w:firstLine="707"/>
        <w:rPr>
          <w:sz w:val="24"/>
        </w:rPr>
      </w:pPr>
      <w:r>
        <w:rPr>
          <w:sz w:val="24"/>
        </w:rPr>
        <w:t>определение особых образовательных потребностей обучающихся с</w:t>
      </w:r>
      <w:r>
        <w:rPr>
          <w:spacing w:val="-3"/>
          <w:sz w:val="24"/>
        </w:rPr>
        <w:t xml:space="preserve"> </w:t>
      </w:r>
      <w:r>
        <w:rPr>
          <w:sz w:val="24"/>
        </w:rPr>
        <w:t>ТНР и оказание им специализированной помощи при освоении основной образовательной программы начального общего образования;</w:t>
      </w:r>
    </w:p>
    <w:p w:rsidR="00081003" w:rsidRDefault="00594D4B">
      <w:pPr>
        <w:pStyle w:val="a4"/>
        <w:numPr>
          <w:ilvl w:val="0"/>
          <w:numId w:val="39"/>
        </w:numPr>
        <w:tabs>
          <w:tab w:val="left" w:pos="1473"/>
        </w:tabs>
        <w:ind w:right="279" w:firstLine="707"/>
        <w:rPr>
          <w:sz w:val="24"/>
        </w:rPr>
      </w:pPr>
      <w:r>
        <w:rPr>
          <w:sz w:val="24"/>
        </w:rP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081003" w:rsidRDefault="00594D4B">
      <w:pPr>
        <w:pStyle w:val="a4"/>
        <w:numPr>
          <w:ilvl w:val="0"/>
          <w:numId w:val="39"/>
        </w:numPr>
        <w:tabs>
          <w:tab w:val="left" w:pos="1612"/>
        </w:tabs>
        <w:ind w:right="280" w:firstLine="707"/>
        <w:rPr>
          <w:sz w:val="24"/>
        </w:rPr>
      </w:pPr>
      <w:r>
        <w:rPr>
          <w:sz w:val="24"/>
        </w:rPr>
        <w:t>разработка и использование индивидуально-ориентированных коррекционных образовательных</w:t>
      </w:r>
      <w:r>
        <w:rPr>
          <w:spacing w:val="-10"/>
          <w:sz w:val="24"/>
        </w:rPr>
        <w:t xml:space="preserve"> </w:t>
      </w:r>
      <w:r>
        <w:rPr>
          <w:sz w:val="24"/>
        </w:rPr>
        <w:t>программ</w:t>
      </w:r>
      <w:r>
        <w:rPr>
          <w:spacing w:val="-11"/>
          <w:sz w:val="24"/>
        </w:rPr>
        <w:t xml:space="preserve"> </w:t>
      </w:r>
      <w:r>
        <w:rPr>
          <w:sz w:val="24"/>
        </w:rPr>
        <w:t>для</w:t>
      </w:r>
      <w:r>
        <w:rPr>
          <w:spacing w:val="-11"/>
          <w:sz w:val="24"/>
        </w:rPr>
        <w:t xml:space="preserve"> </w:t>
      </w:r>
      <w:r>
        <w:rPr>
          <w:sz w:val="24"/>
        </w:rPr>
        <w:t>обучающихся</w:t>
      </w:r>
      <w:r>
        <w:rPr>
          <w:spacing w:val="-11"/>
          <w:sz w:val="24"/>
        </w:rPr>
        <w:t xml:space="preserve"> </w:t>
      </w:r>
      <w:r>
        <w:rPr>
          <w:sz w:val="24"/>
        </w:rPr>
        <w:t>с</w:t>
      </w:r>
      <w:r>
        <w:rPr>
          <w:spacing w:val="-12"/>
          <w:sz w:val="24"/>
        </w:rPr>
        <w:t xml:space="preserve"> </w:t>
      </w:r>
      <w:r>
        <w:rPr>
          <w:sz w:val="24"/>
        </w:rPr>
        <w:t>ТНР,</w:t>
      </w:r>
      <w:r>
        <w:rPr>
          <w:spacing w:val="-11"/>
          <w:sz w:val="24"/>
        </w:rPr>
        <w:t xml:space="preserve"> </w:t>
      </w:r>
      <w:r>
        <w:rPr>
          <w:sz w:val="24"/>
        </w:rPr>
        <w:t>методов</w:t>
      </w:r>
      <w:r>
        <w:rPr>
          <w:spacing w:val="-11"/>
          <w:sz w:val="24"/>
        </w:rPr>
        <w:t xml:space="preserve"> </w:t>
      </w:r>
      <w:r>
        <w:rPr>
          <w:sz w:val="24"/>
        </w:rPr>
        <w:t>и</w:t>
      </w:r>
      <w:r>
        <w:rPr>
          <w:spacing w:val="-10"/>
          <w:sz w:val="24"/>
        </w:rPr>
        <w:t xml:space="preserve"> </w:t>
      </w:r>
      <w:r>
        <w:rPr>
          <w:sz w:val="24"/>
        </w:rPr>
        <w:t>приемов</w:t>
      </w:r>
      <w:r>
        <w:rPr>
          <w:spacing w:val="-11"/>
          <w:sz w:val="24"/>
        </w:rPr>
        <w:t xml:space="preserve"> </w:t>
      </w:r>
      <w:r>
        <w:rPr>
          <w:sz w:val="24"/>
        </w:rPr>
        <w:t>обучения,</w:t>
      </w:r>
      <w:r>
        <w:rPr>
          <w:spacing w:val="-11"/>
          <w:sz w:val="24"/>
        </w:rPr>
        <w:t xml:space="preserve"> </w:t>
      </w:r>
      <w:r>
        <w:rPr>
          <w:sz w:val="24"/>
        </w:rPr>
        <w:t>специального дидактического материала;</w:t>
      </w:r>
    </w:p>
    <w:p w:rsidR="00081003" w:rsidRDefault="00594D4B">
      <w:pPr>
        <w:pStyle w:val="a4"/>
        <w:numPr>
          <w:ilvl w:val="0"/>
          <w:numId w:val="39"/>
        </w:numPr>
        <w:tabs>
          <w:tab w:val="left" w:pos="1466"/>
        </w:tabs>
        <w:ind w:right="280" w:firstLine="707"/>
        <w:rPr>
          <w:sz w:val="24"/>
        </w:rPr>
      </w:pPr>
      <w:r>
        <w:rPr>
          <w:sz w:val="24"/>
        </w:rPr>
        <w:t>реализация комплексного психолого-педагогического сопровождения обучающихся с ТНР (в соответствии с рекомендациями ПМПК, ППк, ИПРА);</w:t>
      </w:r>
    </w:p>
    <w:p w:rsidR="00081003" w:rsidRDefault="00594D4B">
      <w:pPr>
        <w:pStyle w:val="a4"/>
        <w:numPr>
          <w:ilvl w:val="0"/>
          <w:numId w:val="39"/>
        </w:numPr>
        <w:tabs>
          <w:tab w:val="left" w:pos="1578"/>
        </w:tabs>
        <w:ind w:right="278" w:firstLine="707"/>
        <w:rPr>
          <w:sz w:val="24"/>
        </w:rPr>
      </w:pPr>
      <w:r>
        <w:rPr>
          <w:sz w:val="24"/>
        </w:rPr>
        <w:t>реализация комплексной системы мероприятий по социальной адаптации и профессиональной ориентации обучающихся с ТНР;</w:t>
      </w:r>
    </w:p>
    <w:p w:rsidR="00081003" w:rsidRDefault="00594D4B">
      <w:pPr>
        <w:pStyle w:val="a4"/>
        <w:numPr>
          <w:ilvl w:val="0"/>
          <w:numId w:val="39"/>
        </w:numPr>
        <w:tabs>
          <w:tab w:val="left" w:pos="1461"/>
        </w:tabs>
        <w:ind w:right="281" w:firstLine="707"/>
        <w:rPr>
          <w:sz w:val="24"/>
        </w:rPr>
      </w:pPr>
      <w:r>
        <w:rPr>
          <w:sz w:val="24"/>
        </w:rPr>
        <w:t>обеспечение сетевого взаимодействия специалистов разного профиля в комплексной работе с обучающимися с ТНР;</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39"/>
        </w:numPr>
        <w:tabs>
          <w:tab w:val="left" w:pos="1574"/>
        </w:tabs>
        <w:spacing w:before="66"/>
        <w:ind w:right="278" w:firstLine="707"/>
        <w:rPr>
          <w:sz w:val="24"/>
        </w:rPr>
      </w:pPr>
      <w:r>
        <w:rPr>
          <w:sz w:val="24"/>
        </w:rPr>
        <w:lastRenderedPageBreak/>
        <w:t>осуществление информационно-просветительской и консультативной работы с родителями (законными представителями) обучающихся с ТНР.</w:t>
      </w:r>
    </w:p>
    <w:p w:rsidR="00081003" w:rsidRDefault="00594D4B">
      <w:pPr>
        <w:ind w:left="1276"/>
        <w:jc w:val="both"/>
        <w:rPr>
          <w:b/>
          <w:i/>
          <w:sz w:val="24"/>
        </w:rPr>
      </w:pPr>
      <w:r>
        <w:rPr>
          <w:sz w:val="24"/>
        </w:rPr>
        <w:t>Программа</w:t>
      </w:r>
      <w:r>
        <w:rPr>
          <w:spacing w:val="-12"/>
          <w:sz w:val="24"/>
        </w:rPr>
        <w:t xml:space="preserve"> </w:t>
      </w:r>
      <w:r>
        <w:rPr>
          <w:sz w:val="24"/>
        </w:rPr>
        <w:t>коррекционной</w:t>
      </w:r>
      <w:r>
        <w:rPr>
          <w:spacing w:val="-6"/>
          <w:sz w:val="24"/>
        </w:rPr>
        <w:t xml:space="preserve"> </w:t>
      </w:r>
      <w:r>
        <w:rPr>
          <w:sz w:val="24"/>
        </w:rPr>
        <w:t>работы</w:t>
      </w:r>
      <w:r>
        <w:rPr>
          <w:spacing w:val="-9"/>
          <w:sz w:val="24"/>
        </w:rPr>
        <w:t xml:space="preserve"> </w:t>
      </w:r>
      <w:r>
        <w:rPr>
          <w:b/>
          <w:i/>
          <w:spacing w:val="-2"/>
          <w:sz w:val="24"/>
        </w:rPr>
        <w:t>предусматривает:</w:t>
      </w:r>
    </w:p>
    <w:p w:rsidR="00081003" w:rsidRDefault="00594D4B">
      <w:pPr>
        <w:pStyle w:val="a4"/>
        <w:numPr>
          <w:ilvl w:val="0"/>
          <w:numId w:val="39"/>
        </w:numPr>
        <w:tabs>
          <w:tab w:val="left" w:pos="1444"/>
        </w:tabs>
        <w:spacing w:before="1"/>
        <w:ind w:right="276" w:firstLine="707"/>
        <w:rPr>
          <w:sz w:val="24"/>
        </w:rPr>
      </w:pPr>
      <w:r>
        <w:rPr>
          <w:sz w:val="24"/>
        </w:rPr>
        <w:t>реализацию образовательной организацией коррекционно-развивающей области через специальные</w:t>
      </w:r>
      <w:r>
        <w:rPr>
          <w:spacing w:val="-15"/>
          <w:sz w:val="24"/>
        </w:rPr>
        <w:t xml:space="preserve"> </w:t>
      </w:r>
      <w:r>
        <w:rPr>
          <w:sz w:val="24"/>
        </w:rPr>
        <w:t>курсы</w:t>
      </w:r>
      <w:r>
        <w:rPr>
          <w:spacing w:val="-15"/>
          <w:sz w:val="24"/>
        </w:rPr>
        <w:t xml:space="preserve"> </w:t>
      </w:r>
      <w:r>
        <w:rPr>
          <w:sz w:val="24"/>
        </w:rPr>
        <w:t>и</w:t>
      </w:r>
      <w:r>
        <w:rPr>
          <w:spacing w:val="-15"/>
          <w:sz w:val="24"/>
        </w:rPr>
        <w:t xml:space="preserve"> </w:t>
      </w:r>
      <w:r>
        <w:rPr>
          <w:sz w:val="24"/>
        </w:rPr>
        <w:t>индивидуальную/подгрупповую</w:t>
      </w:r>
      <w:r>
        <w:rPr>
          <w:spacing w:val="-15"/>
          <w:sz w:val="24"/>
        </w:rPr>
        <w:t xml:space="preserve"> </w:t>
      </w:r>
      <w:r>
        <w:rPr>
          <w:sz w:val="24"/>
        </w:rPr>
        <w:t>логопедическую</w:t>
      </w:r>
      <w:r>
        <w:rPr>
          <w:spacing w:val="-15"/>
          <w:sz w:val="24"/>
        </w:rPr>
        <w:t xml:space="preserve"> </w:t>
      </w:r>
      <w:r>
        <w:rPr>
          <w:sz w:val="24"/>
        </w:rPr>
        <w:t>работу,</w:t>
      </w:r>
      <w:r>
        <w:rPr>
          <w:spacing w:val="-14"/>
          <w:sz w:val="24"/>
        </w:rPr>
        <w:t xml:space="preserve"> </w:t>
      </w:r>
      <w:r>
        <w:rPr>
          <w:sz w:val="24"/>
        </w:rPr>
        <w:t>обеспечивающих удовлетворение особых образовательных потребностей обучающихся с ТНР, преодоление неречевых и речевых расстройств в синдроме речевой патологии;</w:t>
      </w:r>
    </w:p>
    <w:p w:rsidR="00081003" w:rsidRDefault="00594D4B">
      <w:pPr>
        <w:pStyle w:val="a4"/>
        <w:numPr>
          <w:ilvl w:val="0"/>
          <w:numId w:val="39"/>
        </w:numPr>
        <w:tabs>
          <w:tab w:val="left" w:pos="1547"/>
        </w:tabs>
        <w:ind w:right="278" w:firstLine="707"/>
        <w:rPr>
          <w:sz w:val="24"/>
        </w:rPr>
      </w:pPr>
      <w:r>
        <w:rPr>
          <w:sz w:val="24"/>
        </w:rPr>
        <w:t xml:space="preserve">обеспечение коррекционной направленности общеобразовательных предметов и воспитательных мероприятий, что позволяет обучающимся с ТНР самостоятельно повышать свои компенсаторные, адаптационные возможности в условиях урочной и внеурочной </w:t>
      </w:r>
      <w:r>
        <w:rPr>
          <w:spacing w:val="-2"/>
          <w:sz w:val="24"/>
        </w:rPr>
        <w:t>деятельности;</w:t>
      </w:r>
    </w:p>
    <w:p w:rsidR="00081003" w:rsidRDefault="00594D4B">
      <w:pPr>
        <w:pStyle w:val="a4"/>
        <w:numPr>
          <w:ilvl w:val="0"/>
          <w:numId w:val="39"/>
        </w:numPr>
        <w:tabs>
          <w:tab w:val="left" w:pos="1427"/>
        </w:tabs>
        <w:ind w:right="278" w:firstLine="707"/>
        <w:rPr>
          <w:sz w:val="24"/>
        </w:rPr>
      </w:pPr>
      <w:r>
        <w:rPr>
          <w:sz w:val="24"/>
        </w:rPr>
        <w:t>возможность адаптации основной общеобразовательной программы при изучении всех учебных предметов с учетом необходимости коррекции речевых нарушений и совершенствования коммуникативных навыков обучающихся с ТНР;</w:t>
      </w:r>
    </w:p>
    <w:p w:rsidR="00081003" w:rsidRDefault="00594D4B">
      <w:pPr>
        <w:pStyle w:val="a4"/>
        <w:numPr>
          <w:ilvl w:val="0"/>
          <w:numId w:val="39"/>
        </w:numPr>
        <w:tabs>
          <w:tab w:val="left" w:pos="1494"/>
        </w:tabs>
        <w:ind w:right="278" w:firstLine="707"/>
        <w:rPr>
          <w:sz w:val="24"/>
        </w:rPr>
      </w:pPr>
      <w:r>
        <w:rPr>
          <w:sz w:val="24"/>
        </w:rPr>
        <w:t>организацию и проведение мероприятий, обеспечивающих реализацию «обходных путей» коррекционного воздействия на речевые процессы, повышающих контроль</w:t>
      </w:r>
      <w:r>
        <w:rPr>
          <w:spacing w:val="40"/>
          <w:sz w:val="24"/>
        </w:rPr>
        <w:t xml:space="preserve"> </w:t>
      </w:r>
      <w:r>
        <w:rPr>
          <w:sz w:val="24"/>
        </w:rPr>
        <w:t>за устной и письменной речью;</w:t>
      </w:r>
    </w:p>
    <w:p w:rsidR="00081003" w:rsidRDefault="00594D4B">
      <w:pPr>
        <w:pStyle w:val="a4"/>
        <w:numPr>
          <w:ilvl w:val="0"/>
          <w:numId w:val="39"/>
        </w:numPr>
        <w:tabs>
          <w:tab w:val="left" w:pos="1414"/>
        </w:tabs>
        <w:ind w:left="1414" w:hanging="138"/>
        <w:rPr>
          <w:sz w:val="24"/>
        </w:rPr>
      </w:pPr>
      <w:r>
        <w:rPr>
          <w:sz w:val="24"/>
        </w:rPr>
        <w:t>реализацию</w:t>
      </w:r>
      <w:r>
        <w:rPr>
          <w:spacing w:val="-7"/>
          <w:sz w:val="24"/>
        </w:rPr>
        <w:t xml:space="preserve"> </w:t>
      </w:r>
      <w:r>
        <w:rPr>
          <w:sz w:val="24"/>
        </w:rPr>
        <w:t>механизма</w:t>
      </w:r>
      <w:r>
        <w:rPr>
          <w:spacing w:val="-8"/>
          <w:sz w:val="24"/>
        </w:rPr>
        <w:t xml:space="preserve"> </w:t>
      </w:r>
      <w:r>
        <w:rPr>
          <w:sz w:val="24"/>
        </w:rPr>
        <w:t>взаимодействия</w:t>
      </w:r>
      <w:r>
        <w:rPr>
          <w:spacing w:val="-5"/>
          <w:sz w:val="24"/>
        </w:rPr>
        <w:t xml:space="preserve"> </w:t>
      </w:r>
      <w:r>
        <w:rPr>
          <w:sz w:val="24"/>
        </w:rPr>
        <w:t>в</w:t>
      </w:r>
      <w:r>
        <w:rPr>
          <w:spacing w:val="-8"/>
          <w:sz w:val="24"/>
        </w:rPr>
        <w:t xml:space="preserve"> </w:t>
      </w:r>
      <w:r>
        <w:rPr>
          <w:sz w:val="24"/>
        </w:rPr>
        <w:t>разработке</w:t>
      </w:r>
      <w:r>
        <w:rPr>
          <w:spacing w:val="-7"/>
          <w:sz w:val="24"/>
        </w:rPr>
        <w:t xml:space="preserve"> </w:t>
      </w:r>
      <w:r>
        <w:rPr>
          <w:sz w:val="24"/>
        </w:rPr>
        <w:t>и</w:t>
      </w:r>
      <w:r>
        <w:rPr>
          <w:spacing w:val="-5"/>
          <w:sz w:val="24"/>
        </w:rPr>
        <w:t xml:space="preserve"> </w:t>
      </w:r>
      <w:r>
        <w:rPr>
          <w:spacing w:val="-2"/>
          <w:sz w:val="24"/>
        </w:rPr>
        <w:t>осуществлении</w:t>
      </w:r>
    </w:p>
    <w:p w:rsidR="00081003" w:rsidRDefault="00594D4B">
      <w:pPr>
        <w:pStyle w:val="a3"/>
        <w:ind w:right="277"/>
      </w:pPr>
      <w: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081003" w:rsidRDefault="00594D4B">
      <w:pPr>
        <w:pStyle w:val="a4"/>
        <w:numPr>
          <w:ilvl w:val="0"/>
          <w:numId w:val="39"/>
        </w:numPr>
        <w:tabs>
          <w:tab w:val="left" w:pos="1422"/>
        </w:tabs>
        <w:spacing w:before="1"/>
        <w:ind w:right="278" w:firstLine="707"/>
        <w:rPr>
          <w:sz w:val="24"/>
        </w:rPr>
      </w:pPr>
      <w:r>
        <w:rPr>
          <w:sz w:val="24"/>
        </w:rPr>
        <w:t>психолого-педагогическое сопровождение</w:t>
      </w:r>
      <w:r>
        <w:rPr>
          <w:spacing w:val="-1"/>
          <w:sz w:val="24"/>
        </w:rPr>
        <w:t xml:space="preserve"> </w:t>
      </w:r>
      <w:r>
        <w:rPr>
          <w:sz w:val="24"/>
        </w:rPr>
        <w:t>семьи (законных</w:t>
      </w:r>
      <w:r>
        <w:rPr>
          <w:spacing w:val="-1"/>
          <w:sz w:val="24"/>
        </w:rPr>
        <w:t xml:space="preserve"> </w:t>
      </w:r>
      <w:r>
        <w:rPr>
          <w:sz w:val="24"/>
        </w:rPr>
        <w:t>представителей)</w:t>
      </w:r>
      <w:r>
        <w:rPr>
          <w:spacing w:val="-1"/>
          <w:sz w:val="24"/>
        </w:rPr>
        <w:t xml:space="preserve"> </w:t>
      </w:r>
      <w:r>
        <w:rPr>
          <w:sz w:val="24"/>
        </w:rPr>
        <w:t>с</w:t>
      </w:r>
      <w:r>
        <w:rPr>
          <w:spacing w:val="-2"/>
          <w:sz w:val="24"/>
        </w:rPr>
        <w:t xml:space="preserve"> </w:t>
      </w:r>
      <w:r>
        <w:rPr>
          <w:sz w:val="24"/>
        </w:rPr>
        <w:t>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081003" w:rsidRDefault="00594D4B">
      <w:pPr>
        <w:pStyle w:val="2"/>
        <w:spacing w:before="4"/>
      </w:pPr>
      <w:r>
        <w:t>Направления</w:t>
      </w:r>
      <w:r>
        <w:rPr>
          <w:spacing w:val="-4"/>
        </w:rPr>
        <w:t xml:space="preserve"> </w:t>
      </w:r>
      <w:r>
        <w:rPr>
          <w:spacing w:val="-2"/>
        </w:rPr>
        <w:t>работы</w:t>
      </w:r>
    </w:p>
    <w:p w:rsidR="00081003" w:rsidRDefault="00594D4B">
      <w:pPr>
        <w:pStyle w:val="a3"/>
        <w:ind w:right="277"/>
      </w:pPr>
      <w:r>
        <w:t xml:space="preserve">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w:t>
      </w:r>
      <w:r>
        <w:rPr>
          <w:spacing w:val="-2"/>
        </w:rPr>
        <w:t>содержание:</w:t>
      </w:r>
    </w:p>
    <w:p w:rsidR="00081003" w:rsidRDefault="00594D4B">
      <w:pPr>
        <w:pStyle w:val="a4"/>
        <w:numPr>
          <w:ilvl w:val="0"/>
          <w:numId w:val="39"/>
        </w:numPr>
        <w:tabs>
          <w:tab w:val="left" w:pos="1427"/>
        </w:tabs>
        <w:ind w:right="278" w:firstLine="707"/>
        <w:rPr>
          <w:sz w:val="24"/>
        </w:rPr>
      </w:pPr>
      <w:r>
        <w:rPr>
          <w:sz w:val="24"/>
        </w:rPr>
        <w:t>диагностическая работа 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081003" w:rsidRDefault="00594D4B">
      <w:pPr>
        <w:pStyle w:val="a4"/>
        <w:numPr>
          <w:ilvl w:val="0"/>
          <w:numId w:val="39"/>
        </w:numPr>
        <w:tabs>
          <w:tab w:val="left" w:pos="1487"/>
        </w:tabs>
        <w:ind w:right="278" w:firstLine="707"/>
        <w:rPr>
          <w:sz w:val="24"/>
        </w:rPr>
      </w:pPr>
      <w:r>
        <w:rPr>
          <w:sz w:val="24"/>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w:t>
      </w:r>
      <w:r>
        <w:rPr>
          <w:spacing w:val="40"/>
          <w:sz w:val="24"/>
        </w:rPr>
        <w:t xml:space="preserve"> </w:t>
      </w:r>
      <w:r>
        <w:rPr>
          <w:sz w:val="24"/>
        </w:rPr>
        <w:t>ТНР;</w:t>
      </w:r>
    </w:p>
    <w:p w:rsidR="00081003" w:rsidRDefault="00594D4B">
      <w:pPr>
        <w:pStyle w:val="a4"/>
        <w:numPr>
          <w:ilvl w:val="0"/>
          <w:numId w:val="39"/>
        </w:numPr>
        <w:tabs>
          <w:tab w:val="left" w:pos="1497"/>
        </w:tabs>
        <w:ind w:right="277" w:firstLine="707"/>
        <w:rPr>
          <w:sz w:val="24"/>
        </w:rPr>
      </w:pPr>
      <w:r>
        <w:rPr>
          <w:sz w:val="24"/>
        </w:rPr>
        <w:t>консультативная работа обеспечивает непрерывность специального сопровождения обучающихся с ТНР в освоении</w:t>
      </w:r>
      <w:r>
        <w:rPr>
          <w:spacing w:val="40"/>
          <w:sz w:val="24"/>
        </w:rPr>
        <w:t xml:space="preserve"> </w:t>
      </w:r>
      <w:r>
        <w:rPr>
          <w:sz w:val="24"/>
        </w:rPr>
        <w:t>адаптированной основной общеобразовательной программы начального образования, специалистов, работающих с детьми, их семей по вопросам</w:t>
      </w:r>
      <w:r>
        <w:rPr>
          <w:spacing w:val="40"/>
          <w:sz w:val="24"/>
        </w:rPr>
        <w:t xml:space="preserve"> </w:t>
      </w:r>
      <w:r>
        <w:rPr>
          <w:sz w:val="24"/>
        </w:rPr>
        <w:t>реализации</w:t>
      </w:r>
      <w:r>
        <w:rPr>
          <w:spacing w:val="-3"/>
          <w:sz w:val="24"/>
        </w:rPr>
        <w:t xml:space="preserve"> </w:t>
      </w:r>
      <w:r>
        <w:rPr>
          <w:sz w:val="24"/>
        </w:rPr>
        <w:t>дифференцированных</w:t>
      </w:r>
      <w:r>
        <w:rPr>
          <w:spacing w:val="-1"/>
          <w:sz w:val="24"/>
        </w:rPr>
        <w:t xml:space="preserve"> </w:t>
      </w:r>
      <w:r>
        <w:rPr>
          <w:sz w:val="24"/>
        </w:rPr>
        <w:t>психолого-педагогических условий</w:t>
      </w:r>
      <w:r>
        <w:rPr>
          <w:spacing w:val="-1"/>
          <w:sz w:val="24"/>
        </w:rPr>
        <w:t xml:space="preserve"> </w:t>
      </w:r>
      <w:r>
        <w:rPr>
          <w:sz w:val="24"/>
        </w:rPr>
        <w:t>образования,</w:t>
      </w:r>
      <w:r>
        <w:rPr>
          <w:spacing w:val="-4"/>
          <w:sz w:val="24"/>
        </w:rPr>
        <w:t xml:space="preserve"> </w:t>
      </w:r>
      <w:r>
        <w:rPr>
          <w:sz w:val="24"/>
        </w:rPr>
        <w:t>воспитания, коррекции, развития и социализации обучающихся с ТНР;</w:t>
      </w:r>
    </w:p>
    <w:p w:rsidR="00081003" w:rsidRDefault="00594D4B">
      <w:pPr>
        <w:pStyle w:val="a4"/>
        <w:numPr>
          <w:ilvl w:val="0"/>
          <w:numId w:val="39"/>
        </w:numPr>
        <w:tabs>
          <w:tab w:val="left" w:pos="1415"/>
        </w:tabs>
        <w:ind w:right="279" w:firstLine="707"/>
        <w:rPr>
          <w:sz w:val="24"/>
        </w:rPr>
      </w:pPr>
      <w:r>
        <w:rPr>
          <w:sz w:val="24"/>
        </w:rPr>
        <w:t>информационно-просветительская</w:t>
      </w:r>
      <w:r>
        <w:rPr>
          <w:spacing w:val="-5"/>
          <w:sz w:val="24"/>
        </w:rPr>
        <w:t xml:space="preserve"> </w:t>
      </w:r>
      <w:r>
        <w:rPr>
          <w:sz w:val="24"/>
        </w:rPr>
        <w:t>работа</w:t>
      </w:r>
      <w:r>
        <w:rPr>
          <w:spacing w:val="-6"/>
          <w:sz w:val="24"/>
        </w:rPr>
        <w:t xml:space="preserve"> </w:t>
      </w:r>
      <w:r>
        <w:rPr>
          <w:sz w:val="24"/>
        </w:rPr>
        <w:t>направлена</w:t>
      </w:r>
      <w:r>
        <w:rPr>
          <w:spacing w:val="-6"/>
          <w:sz w:val="24"/>
        </w:rPr>
        <w:t xml:space="preserve"> </w:t>
      </w:r>
      <w:r>
        <w:rPr>
          <w:sz w:val="24"/>
        </w:rPr>
        <w:t>на</w:t>
      </w:r>
      <w:r>
        <w:rPr>
          <w:spacing w:val="-7"/>
          <w:sz w:val="24"/>
        </w:rPr>
        <w:t xml:space="preserve"> </w:t>
      </w:r>
      <w:r>
        <w:rPr>
          <w:sz w:val="24"/>
        </w:rPr>
        <w:t>разъяснительную</w:t>
      </w:r>
      <w:r>
        <w:rPr>
          <w:spacing w:val="-4"/>
          <w:sz w:val="24"/>
        </w:rPr>
        <w:t xml:space="preserve"> </w:t>
      </w:r>
      <w:r>
        <w:rPr>
          <w:sz w:val="24"/>
        </w:rPr>
        <w:t>деятельность по вопросам, связанным с особенностями образовательного процесса для обучающихся с ТНР, со всеми его участниками -</w:t>
      </w:r>
      <w:r>
        <w:rPr>
          <w:spacing w:val="40"/>
          <w:sz w:val="24"/>
        </w:rPr>
        <w:t xml:space="preserve"> </w:t>
      </w:r>
      <w:r>
        <w:rPr>
          <w:sz w:val="24"/>
        </w:rPr>
        <w:t>сверстниками, родителями (законными представителями).</w:t>
      </w:r>
    </w:p>
    <w:p w:rsidR="00081003" w:rsidRDefault="00594D4B">
      <w:pPr>
        <w:pStyle w:val="2"/>
        <w:spacing w:before="4" w:after="4" w:line="240" w:lineRule="auto"/>
      </w:pPr>
      <w:r>
        <w:t>Содержание</w:t>
      </w:r>
      <w:r>
        <w:rPr>
          <w:spacing w:val="-10"/>
        </w:rPr>
        <w:t xml:space="preserve"> </w:t>
      </w:r>
      <w:r>
        <w:t>направлений</w:t>
      </w:r>
      <w:r>
        <w:rPr>
          <w:spacing w:val="-7"/>
        </w:rPr>
        <w:t xml:space="preserve"> </w:t>
      </w:r>
      <w:r>
        <w:rPr>
          <w:spacing w:val="-2"/>
        </w:rPr>
        <w:t>работы</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797"/>
      </w:tblGrid>
      <w:tr w:rsidR="00081003">
        <w:trPr>
          <w:trHeight w:val="551"/>
        </w:trPr>
        <w:tc>
          <w:tcPr>
            <w:tcW w:w="2093" w:type="dxa"/>
          </w:tcPr>
          <w:p w:rsidR="00081003" w:rsidRDefault="00594D4B">
            <w:pPr>
              <w:pStyle w:val="TableParagraph"/>
              <w:rPr>
                <w:sz w:val="24"/>
              </w:rPr>
            </w:pPr>
            <w:r>
              <w:rPr>
                <w:spacing w:val="-2"/>
                <w:sz w:val="24"/>
              </w:rPr>
              <w:t>Направления</w:t>
            </w:r>
          </w:p>
          <w:p w:rsidR="00081003" w:rsidRDefault="00594D4B">
            <w:pPr>
              <w:pStyle w:val="TableParagraph"/>
              <w:spacing w:line="264" w:lineRule="exact"/>
              <w:rPr>
                <w:sz w:val="24"/>
              </w:rPr>
            </w:pPr>
            <w:r>
              <w:rPr>
                <w:spacing w:val="-2"/>
                <w:sz w:val="24"/>
              </w:rPr>
              <w:t>работы</w:t>
            </w:r>
          </w:p>
        </w:tc>
        <w:tc>
          <w:tcPr>
            <w:tcW w:w="7797" w:type="dxa"/>
          </w:tcPr>
          <w:p w:rsidR="00081003" w:rsidRDefault="00594D4B">
            <w:pPr>
              <w:pStyle w:val="TableParagraph"/>
              <w:rPr>
                <w:sz w:val="24"/>
              </w:rPr>
            </w:pPr>
            <w:r>
              <w:rPr>
                <w:spacing w:val="-2"/>
                <w:sz w:val="24"/>
              </w:rPr>
              <w:t>Содержание</w:t>
            </w:r>
          </w:p>
        </w:tc>
      </w:tr>
      <w:tr w:rsidR="00081003">
        <w:trPr>
          <w:trHeight w:val="1379"/>
        </w:trPr>
        <w:tc>
          <w:tcPr>
            <w:tcW w:w="2093" w:type="dxa"/>
          </w:tcPr>
          <w:p w:rsidR="00081003" w:rsidRDefault="00594D4B">
            <w:pPr>
              <w:pStyle w:val="TableParagraph"/>
              <w:rPr>
                <w:sz w:val="24"/>
              </w:rPr>
            </w:pPr>
            <w:r>
              <w:rPr>
                <w:spacing w:val="-2"/>
                <w:sz w:val="24"/>
              </w:rPr>
              <w:t>Диагностическая</w:t>
            </w:r>
          </w:p>
        </w:tc>
        <w:tc>
          <w:tcPr>
            <w:tcW w:w="7797" w:type="dxa"/>
          </w:tcPr>
          <w:p w:rsidR="00081003" w:rsidRDefault="00594D4B">
            <w:pPr>
              <w:pStyle w:val="TableParagraph"/>
              <w:numPr>
                <w:ilvl w:val="0"/>
                <w:numId w:val="38"/>
              </w:numPr>
              <w:tabs>
                <w:tab w:val="left" w:pos="290"/>
              </w:tabs>
              <w:spacing w:line="240" w:lineRule="auto"/>
              <w:ind w:right="93" w:firstLine="0"/>
              <w:jc w:val="both"/>
              <w:rPr>
                <w:sz w:val="24"/>
              </w:rPr>
            </w:pPr>
            <w:r>
              <w:rPr>
                <w:sz w:val="24"/>
              </w:rPr>
              <w:t>изучение и анализ данных об особых образовательных потребностях обучающихся с ТНР, представленных в заключении психолого-медико- педагогической комиссии;</w:t>
            </w:r>
          </w:p>
          <w:p w:rsidR="00081003" w:rsidRDefault="00594D4B">
            <w:pPr>
              <w:pStyle w:val="TableParagraph"/>
              <w:numPr>
                <w:ilvl w:val="0"/>
                <w:numId w:val="38"/>
              </w:numPr>
              <w:tabs>
                <w:tab w:val="left" w:pos="319"/>
              </w:tabs>
              <w:spacing w:line="270" w:lineRule="atLeast"/>
              <w:ind w:right="96" w:firstLine="0"/>
              <w:jc w:val="both"/>
              <w:rPr>
                <w:sz w:val="24"/>
              </w:rPr>
            </w:pPr>
            <w:r>
              <w:rPr>
                <w:sz w:val="24"/>
              </w:rPr>
              <w:t>комплексный сбор сведений об обучающихся с ТНР на основании диагностической информации от</w:t>
            </w:r>
            <w:r>
              <w:rPr>
                <w:spacing w:val="40"/>
                <w:sz w:val="24"/>
              </w:rPr>
              <w:t xml:space="preserve"> </w:t>
            </w:r>
            <w:r>
              <w:rPr>
                <w:sz w:val="24"/>
              </w:rPr>
              <w:t>специалистов различного профиля;</w:t>
            </w:r>
          </w:p>
        </w:tc>
      </w:tr>
    </w:tbl>
    <w:p w:rsidR="00081003" w:rsidRDefault="00081003">
      <w:pPr>
        <w:pStyle w:val="TableParagraph"/>
        <w:spacing w:line="270" w:lineRule="atLeast"/>
        <w:jc w:val="both"/>
        <w:rPr>
          <w:sz w:val="24"/>
        </w:rPr>
        <w:sectPr w:rsidR="00081003">
          <w:pgSz w:w="11910" w:h="16840"/>
          <w:pgMar w:top="1040" w:right="283" w:bottom="540" w:left="850" w:header="0" w:footer="355"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797"/>
      </w:tblGrid>
      <w:tr w:rsidR="00081003">
        <w:trPr>
          <w:trHeight w:val="3590"/>
        </w:trPr>
        <w:tc>
          <w:tcPr>
            <w:tcW w:w="2093" w:type="dxa"/>
          </w:tcPr>
          <w:p w:rsidR="00081003" w:rsidRDefault="00081003">
            <w:pPr>
              <w:pStyle w:val="TableParagraph"/>
              <w:spacing w:line="240" w:lineRule="auto"/>
              <w:ind w:left="0"/>
              <w:rPr>
                <w:sz w:val="24"/>
              </w:rPr>
            </w:pPr>
          </w:p>
        </w:tc>
        <w:tc>
          <w:tcPr>
            <w:tcW w:w="7797" w:type="dxa"/>
          </w:tcPr>
          <w:p w:rsidR="00081003" w:rsidRDefault="00594D4B">
            <w:pPr>
              <w:pStyle w:val="TableParagraph"/>
              <w:numPr>
                <w:ilvl w:val="0"/>
                <w:numId w:val="37"/>
              </w:numPr>
              <w:tabs>
                <w:tab w:val="left" w:pos="356"/>
              </w:tabs>
              <w:spacing w:line="240" w:lineRule="auto"/>
              <w:ind w:right="96" w:firstLine="0"/>
              <w:jc w:val="both"/>
              <w:rPr>
                <w:sz w:val="24"/>
              </w:rPr>
            </w:pPr>
            <w:r>
              <w:rPr>
                <w:sz w:val="24"/>
              </w:rPr>
              <w:t>выявление симптоматики речевого нарушения и уровня речевого развития обучающихся с ТНР;</w:t>
            </w:r>
          </w:p>
          <w:p w:rsidR="00081003" w:rsidRDefault="00594D4B">
            <w:pPr>
              <w:pStyle w:val="TableParagraph"/>
              <w:numPr>
                <w:ilvl w:val="0"/>
                <w:numId w:val="37"/>
              </w:numPr>
              <w:tabs>
                <w:tab w:val="left" w:pos="324"/>
              </w:tabs>
              <w:spacing w:line="240" w:lineRule="auto"/>
              <w:ind w:right="94" w:firstLine="0"/>
              <w:jc w:val="both"/>
              <w:rPr>
                <w:sz w:val="24"/>
              </w:rPr>
            </w:pPr>
            <w:r>
              <w:rPr>
                <w:sz w:val="24"/>
              </w:rPr>
              <w:t>установление этиологии, механизма, структуры речевого дефекта у обучающихся с ТНР;</w:t>
            </w:r>
          </w:p>
          <w:p w:rsidR="00081003" w:rsidRDefault="00594D4B">
            <w:pPr>
              <w:pStyle w:val="TableParagraph"/>
              <w:numPr>
                <w:ilvl w:val="0"/>
                <w:numId w:val="37"/>
              </w:numPr>
              <w:tabs>
                <w:tab w:val="left" w:pos="399"/>
              </w:tabs>
              <w:spacing w:line="240" w:lineRule="auto"/>
              <w:ind w:right="95" w:firstLine="0"/>
              <w:jc w:val="both"/>
              <w:rPr>
                <w:sz w:val="24"/>
              </w:rPr>
            </w:pPr>
            <w:r>
              <w:rPr>
                <w:sz w:val="24"/>
              </w:rPr>
              <w:t>изучение социальной ситуации развития и условий семейного воспитания обучающихся с ТНР;</w:t>
            </w:r>
          </w:p>
          <w:p w:rsidR="00081003" w:rsidRDefault="00594D4B">
            <w:pPr>
              <w:pStyle w:val="TableParagraph"/>
              <w:numPr>
                <w:ilvl w:val="0"/>
                <w:numId w:val="37"/>
              </w:numPr>
              <w:tabs>
                <w:tab w:val="left" w:pos="314"/>
              </w:tabs>
              <w:spacing w:line="240" w:lineRule="auto"/>
              <w:ind w:right="95" w:firstLine="0"/>
              <w:jc w:val="both"/>
              <w:rPr>
                <w:sz w:val="24"/>
              </w:rPr>
            </w:pPr>
            <w:r>
              <w:rPr>
                <w:sz w:val="24"/>
              </w:rPr>
              <w:t>анализ, обобщение диагностических данных для определения цели, задач, содержания, методов коррекционной помощи обучающимся с</w:t>
            </w:r>
            <w:r>
              <w:rPr>
                <w:spacing w:val="40"/>
                <w:sz w:val="24"/>
              </w:rPr>
              <w:t xml:space="preserve"> </w:t>
            </w:r>
            <w:r>
              <w:rPr>
                <w:spacing w:val="-4"/>
                <w:sz w:val="24"/>
              </w:rPr>
              <w:t>ТНР;</w:t>
            </w:r>
          </w:p>
          <w:p w:rsidR="00081003" w:rsidRDefault="00594D4B">
            <w:pPr>
              <w:pStyle w:val="TableParagraph"/>
              <w:numPr>
                <w:ilvl w:val="0"/>
                <w:numId w:val="37"/>
              </w:numPr>
              <w:tabs>
                <w:tab w:val="left" w:pos="286"/>
              </w:tabs>
              <w:spacing w:line="270" w:lineRule="atLeast"/>
              <w:ind w:right="95" w:firstLine="0"/>
              <w:jc w:val="both"/>
              <w:rPr>
                <w:sz w:val="24"/>
              </w:rPr>
            </w:pPr>
            <w:r>
              <w:rPr>
                <w:sz w:val="24"/>
              </w:rPr>
              <w:t>осуществление мониторинга динамики развития обучающихся с ТНР,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w:t>
            </w:r>
          </w:p>
        </w:tc>
      </w:tr>
      <w:tr w:rsidR="00081003">
        <w:trPr>
          <w:trHeight w:val="4692"/>
        </w:trPr>
        <w:tc>
          <w:tcPr>
            <w:tcW w:w="2093" w:type="dxa"/>
          </w:tcPr>
          <w:p w:rsidR="00081003" w:rsidRDefault="00594D4B">
            <w:pPr>
              <w:pStyle w:val="TableParagraph"/>
              <w:spacing w:line="240" w:lineRule="auto"/>
              <w:rPr>
                <w:sz w:val="24"/>
              </w:rPr>
            </w:pPr>
            <w:r>
              <w:rPr>
                <w:spacing w:val="-2"/>
                <w:sz w:val="24"/>
              </w:rPr>
              <w:t>Коррекционно- развивающая</w:t>
            </w:r>
          </w:p>
        </w:tc>
        <w:tc>
          <w:tcPr>
            <w:tcW w:w="7797" w:type="dxa"/>
          </w:tcPr>
          <w:p w:rsidR="00081003" w:rsidRDefault="00594D4B">
            <w:pPr>
              <w:pStyle w:val="TableParagraph"/>
              <w:numPr>
                <w:ilvl w:val="0"/>
                <w:numId w:val="36"/>
              </w:numPr>
              <w:tabs>
                <w:tab w:val="left" w:pos="339"/>
              </w:tabs>
              <w:spacing w:line="240" w:lineRule="auto"/>
              <w:ind w:right="96" w:firstLine="0"/>
              <w:jc w:val="both"/>
              <w:rPr>
                <w:sz w:val="24"/>
              </w:rPr>
            </w:pPr>
            <w:r>
              <w:rPr>
                <w:sz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081003" w:rsidRDefault="00594D4B">
            <w:pPr>
              <w:pStyle w:val="TableParagraph"/>
              <w:numPr>
                <w:ilvl w:val="0"/>
                <w:numId w:val="36"/>
              </w:numPr>
              <w:tabs>
                <w:tab w:val="left" w:pos="245"/>
              </w:tabs>
              <w:spacing w:line="240" w:lineRule="auto"/>
              <w:ind w:left="245" w:hanging="138"/>
              <w:jc w:val="both"/>
              <w:rPr>
                <w:sz w:val="24"/>
              </w:rPr>
            </w:pPr>
            <w:r>
              <w:rPr>
                <w:spacing w:val="-2"/>
                <w:sz w:val="24"/>
              </w:rPr>
              <w:t>совершенствование</w:t>
            </w:r>
            <w:r>
              <w:rPr>
                <w:spacing w:val="8"/>
                <w:sz w:val="24"/>
              </w:rPr>
              <w:t xml:space="preserve"> </w:t>
            </w:r>
            <w:r>
              <w:rPr>
                <w:spacing w:val="-2"/>
                <w:sz w:val="24"/>
              </w:rPr>
              <w:t>коммуникативной</w:t>
            </w:r>
            <w:r>
              <w:rPr>
                <w:spacing w:val="12"/>
                <w:sz w:val="24"/>
              </w:rPr>
              <w:t xml:space="preserve"> </w:t>
            </w:r>
            <w:r>
              <w:rPr>
                <w:spacing w:val="-2"/>
                <w:sz w:val="24"/>
              </w:rPr>
              <w:t>деятельности;</w:t>
            </w:r>
          </w:p>
          <w:p w:rsidR="00081003" w:rsidRDefault="00594D4B">
            <w:pPr>
              <w:pStyle w:val="TableParagraph"/>
              <w:numPr>
                <w:ilvl w:val="0"/>
                <w:numId w:val="36"/>
              </w:numPr>
              <w:tabs>
                <w:tab w:val="left" w:pos="307"/>
              </w:tabs>
              <w:spacing w:line="240" w:lineRule="auto"/>
              <w:ind w:right="97" w:firstLine="0"/>
              <w:jc w:val="both"/>
              <w:rPr>
                <w:sz w:val="24"/>
              </w:rPr>
            </w:pPr>
            <w:r>
              <w:rPr>
                <w:sz w:val="24"/>
              </w:rPr>
              <w:t>формирование и коррекцию общефункциональных и специфических механизмов речевой деятельности (по Е.Ф. Соботович);</w:t>
            </w:r>
          </w:p>
          <w:p w:rsidR="00081003" w:rsidRDefault="00594D4B">
            <w:pPr>
              <w:pStyle w:val="TableParagraph"/>
              <w:numPr>
                <w:ilvl w:val="0"/>
                <w:numId w:val="36"/>
              </w:numPr>
              <w:tabs>
                <w:tab w:val="left" w:pos="271"/>
              </w:tabs>
              <w:spacing w:line="240" w:lineRule="auto"/>
              <w:ind w:right="94" w:firstLine="0"/>
              <w:jc w:val="both"/>
              <w:rPr>
                <w:sz w:val="24"/>
              </w:rPr>
            </w:pPr>
            <w:r>
              <w:rPr>
                <w:sz w:val="24"/>
              </w:rPr>
              <w:t>развитие и коррекцию дефицитарных функций (сенсорных, моторных, психических) у обучающихся с ТНР;</w:t>
            </w:r>
          </w:p>
          <w:p w:rsidR="00081003" w:rsidRDefault="00594D4B">
            <w:pPr>
              <w:pStyle w:val="TableParagraph"/>
              <w:numPr>
                <w:ilvl w:val="0"/>
                <w:numId w:val="36"/>
              </w:numPr>
              <w:tabs>
                <w:tab w:val="left" w:pos="274"/>
              </w:tabs>
              <w:spacing w:line="240" w:lineRule="auto"/>
              <w:ind w:right="96" w:firstLine="0"/>
              <w:jc w:val="both"/>
              <w:rPr>
                <w:sz w:val="24"/>
              </w:rPr>
            </w:pPr>
            <w:r>
              <w:rPr>
                <w:sz w:val="24"/>
              </w:rPr>
              <w:t>развитие познавательной деятельности, высших психических функций (что возможно только лишь в процессе развития речи);</w:t>
            </w:r>
          </w:p>
          <w:p w:rsidR="00081003" w:rsidRDefault="00594D4B">
            <w:pPr>
              <w:pStyle w:val="TableParagraph"/>
              <w:numPr>
                <w:ilvl w:val="0"/>
                <w:numId w:val="36"/>
              </w:numPr>
              <w:tabs>
                <w:tab w:val="left" w:pos="423"/>
              </w:tabs>
              <w:spacing w:line="240" w:lineRule="auto"/>
              <w:ind w:right="95" w:firstLine="0"/>
              <w:jc w:val="both"/>
              <w:rPr>
                <w:sz w:val="24"/>
              </w:rPr>
            </w:pPr>
            <w:r>
              <w:rPr>
                <w:sz w:val="24"/>
              </w:rPr>
              <w:t>формирование или коррекцию нарушений развития личности, эмоционально - волевой сферы с целью максимальной социальной адаптации обучающегося с ТНР;</w:t>
            </w:r>
          </w:p>
          <w:p w:rsidR="00081003" w:rsidRDefault="00594D4B">
            <w:pPr>
              <w:pStyle w:val="TableParagraph"/>
              <w:numPr>
                <w:ilvl w:val="0"/>
                <w:numId w:val="36"/>
              </w:numPr>
              <w:tabs>
                <w:tab w:val="left" w:pos="507"/>
              </w:tabs>
              <w:spacing w:line="240" w:lineRule="auto"/>
              <w:ind w:right="94" w:firstLine="0"/>
              <w:jc w:val="both"/>
              <w:rPr>
                <w:sz w:val="24"/>
              </w:rPr>
            </w:pPr>
            <w:r>
              <w:rPr>
                <w:sz w:val="24"/>
              </w:rPr>
              <w:t>достижение уровня речевого развития, оптимального для обучающегося,</w:t>
            </w:r>
            <w:r>
              <w:rPr>
                <w:spacing w:val="79"/>
                <w:w w:val="150"/>
                <w:sz w:val="24"/>
              </w:rPr>
              <w:t xml:space="preserve">  </w:t>
            </w:r>
            <w:r>
              <w:rPr>
                <w:sz w:val="24"/>
              </w:rPr>
              <w:t>и</w:t>
            </w:r>
            <w:r>
              <w:rPr>
                <w:spacing w:val="53"/>
                <w:sz w:val="24"/>
              </w:rPr>
              <w:t xml:space="preserve">   </w:t>
            </w:r>
            <w:r>
              <w:rPr>
                <w:sz w:val="24"/>
              </w:rPr>
              <w:t>обеспечивающего</w:t>
            </w:r>
            <w:r>
              <w:rPr>
                <w:spacing w:val="53"/>
                <w:sz w:val="24"/>
              </w:rPr>
              <w:t xml:space="preserve">   </w:t>
            </w:r>
            <w:r>
              <w:rPr>
                <w:sz w:val="24"/>
              </w:rPr>
              <w:t>возможность</w:t>
            </w:r>
            <w:r>
              <w:rPr>
                <w:spacing w:val="53"/>
                <w:sz w:val="24"/>
              </w:rPr>
              <w:t xml:space="preserve">   </w:t>
            </w:r>
            <w:r>
              <w:rPr>
                <w:spacing w:val="-2"/>
                <w:sz w:val="24"/>
              </w:rPr>
              <w:t>использовать</w:t>
            </w:r>
          </w:p>
          <w:p w:rsidR="00081003" w:rsidRDefault="00594D4B">
            <w:pPr>
              <w:pStyle w:val="TableParagraph"/>
              <w:spacing w:line="270" w:lineRule="atLeast"/>
              <w:ind w:right="96"/>
              <w:jc w:val="both"/>
              <w:rPr>
                <w:sz w:val="24"/>
              </w:rPr>
            </w:pPr>
            <w:r>
              <w:rPr>
                <w:sz w:val="24"/>
              </w:rPr>
              <w:t>освоенные умения и навыки в разных видах учебной и внеучебной деятельности, различных коммуникативных ситуациях.</w:t>
            </w:r>
          </w:p>
        </w:tc>
      </w:tr>
      <w:tr w:rsidR="00081003">
        <w:trPr>
          <w:trHeight w:val="2483"/>
        </w:trPr>
        <w:tc>
          <w:tcPr>
            <w:tcW w:w="2093" w:type="dxa"/>
          </w:tcPr>
          <w:p w:rsidR="00081003" w:rsidRDefault="00594D4B">
            <w:pPr>
              <w:pStyle w:val="TableParagraph"/>
              <w:rPr>
                <w:sz w:val="24"/>
              </w:rPr>
            </w:pPr>
            <w:r>
              <w:rPr>
                <w:spacing w:val="-2"/>
                <w:sz w:val="24"/>
              </w:rPr>
              <w:t>Консультативная</w:t>
            </w:r>
          </w:p>
        </w:tc>
        <w:tc>
          <w:tcPr>
            <w:tcW w:w="7797" w:type="dxa"/>
          </w:tcPr>
          <w:p w:rsidR="00081003" w:rsidRDefault="00594D4B">
            <w:pPr>
              <w:pStyle w:val="TableParagraph"/>
              <w:numPr>
                <w:ilvl w:val="0"/>
                <w:numId w:val="35"/>
              </w:numPr>
              <w:tabs>
                <w:tab w:val="left" w:pos="351"/>
              </w:tabs>
              <w:spacing w:line="240" w:lineRule="auto"/>
              <w:ind w:right="93" w:firstLine="0"/>
              <w:jc w:val="both"/>
              <w:rPr>
                <w:sz w:val="24"/>
              </w:rPr>
            </w:pPr>
            <w:r>
              <w:rPr>
                <w:sz w:val="24"/>
              </w:rPr>
              <w:t>выработку совместных обоснованных рекомендаций по основным направлениям работы с обучающимися с ТНР для всех участников образовательного процесса;</w:t>
            </w:r>
          </w:p>
          <w:p w:rsidR="00081003" w:rsidRDefault="00594D4B">
            <w:pPr>
              <w:pStyle w:val="TableParagraph"/>
              <w:numPr>
                <w:ilvl w:val="0"/>
                <w:numId w:val="35"/>
              </w:numPr>
              <w:tabs>
                <w:tab w:val="left" w:pos="605"/>
              </w:tabs>
              <w:spacing w:line="240" w:lineRule="auto"/>
              <w:ind w:right="92" w:firstLine="0"/>
              <w:jc w:val="both"/>
              <w:rPr>
                <w:sz w:val="24"/>
              </w:rPr>
            </w:pPr>
            <w:r>
              <w:rPr>
                <w:sz w:val="24"/>
              </w:rPr>
              <w:t>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081003" w:rsidRDefault="00594D4B">
            <w:pPr>
              <w:pStyle w:val="TableParagraph"/>
              <w:numPr>
                <w:ilvl w:val="0"/>
                <w:numId w:val="35"/>
              </w:numPr>
              <w:tabs>
                <w:tab w:val="left" w:pos="406"/>
              </w:tabs>
              <w:spacing w:line="270" w:lineRule="atLeast"/>
              <w:ind w:right="96" w:firstLine="0"/>
              <w:jc w:val="both"/>
              <w:rPr>
                <w:sz w:val="24"/>
              </w:rPr>
            </w:pPr>
            <w:r>
              <w:rPr>
                <w:sz w:val="24"/>
              </w:rPr>
              <w:t>консультативную помощь семье в вопросах выбора стратегии воспитания и приемов коррекционно-развивающего обучения учащегося с ТНР.</w:t>
            </w:r>
          </w:p>
        </w:tc>
      </w:tr>
      <w:tr w:rsidR="00081003">
        <w:trPr>
          <w:trHeight w:val="2484"/>
        </w:trPr>
        <w:tc>
          <w:tcPr>
            <w:tcW w:w="2093" w:type="dxa"/>
          </w:tcPr>
          <w:p w:rsidR="00081003" w:rsidRDefault="00594D4B">
            <w:pPr>
              <w:pStyle w:val="TableParagraph"/>
              <w:spacing w:line="240" w:lineRule="auto"/>
              <w:rPr>
                <w:sz w:val="24"/>
              </w:rPr>
            </w:pPr>
            <w:r>
              <w:rPr>
                <w:spacing w:val="-2"/>
                <w:sz w:val="24"/>
              </w:rPr>
              <w:t>Информационно- просветительская</w:t>
            </w:r>
          </w:p>
        </w:tc>
        <w:tc>
          <w:tcPr>
            <w:tcW w:w="7797" w:type="dxa"/>
          </w:tcPr>
          <w:p w:rsidR="00081003" w:rsidRDefault="00594D4B">
            <w:pPr>
              <w:pStyle w:val="TableParagraph"/>
              <w:numPr>
                <w:ilvl w:val="0"/>
                <w:numId w:val="34"/>
              </w:numPr>
              <w:tabs>
                <w:tab w:val="left" w:pos="349"/>
              </w:tabs>
              <w:spacing w:line="240" w:lineRule="auto"/>
              <w:ind w:right="94" w:firstLine="0"/>
              <w:jc w:val="both"/>
              <w:rPr>
                <w:sz w:val="24"/>
              </w:rPr>
            </w:pPr>
            <w:r>
              <w:rPr>
                <w:sz w:val="24"/>
              </w:rPr>
              <w:t>различные формы просветительской</w:t>
            </w:r>
            <w:r>
              <w:rPr>
                <w:spacing w:val="40"/>
                <w:sz w:val="24"/>
              </w:rPr>
              <w:t xml:space="preserve"> </w:t>
            </w:r>
            <w:r>
              <w:rPr>
                <w:sz w:val="24"/>
              </w:rPr>
              <w:t>деятельности (консультации, собрания, лекции, беседы, использование информационных средств), направленные на разъяснение</w:t>
            </w:r>
            <w:r>
              <w:rPr>
                <w:spacing w:val="40"/>
                <w:sz w:val="24"/>
              </w:rPr>
              <w:t xml:space="preserve"> </w:t>
            </w:r>
            <w:r>
              <w:rPr>
                <w:sz w:val="24"/>
              </w:rPr>
              <w:t>участникам образовательного процесса и обучающимся, их родителям (законным представителям), вопросов, связанных с</w:t>
            </w:r>
            <w:r>
              <w:rPr>
                <w:spacing w:val="-2"/>
                <w:sz w:val="24"/>
              </w:rPr>
              <w:t xml:space="preserve"> </w:t>
            </w:r>
            <w:r>
              <w:rPr>
                <w:sz w:val="24"/>
              </w:rPr>
              <w:t>особенностями образовательного</w:t>
            </w:r>
            <w:r>
              <w:rPr>
                <w:spacing w:val="-3"/>
                <w:sz w:val="24"/>
              </w:rPr>
              <w:t xml:space="preserve"> </w:t>
            </w:r>
            <w:r>
              <w:rPr>
                <w:sz w:val="24"/>
              </w:rPr>
              <w:t>процесса и сопровождения обучающихся с ТНР;</w:t>
            </w:r>
          </w:p>
          <w:p w:rsidR="00081003" w:rsidRDefault="00594D4B">
            <w:pPr>
              <w:pStyle w:val="TableParagraph"/>
              <w:numPr>
                <w:ilvl w:val="0"/>
                <w:numId w:val="34"/>
              </w:numPr>
              <w:tabs>
                <w:tab w:val="left" w:pos="266"/>
              </w:tabs>
              <w:spacing w:line="270" w:lineRule="atLeast"/>
              <w:ind w:right="95" w:firstLine="0"/>
              <w:jc w:val="both"/>
              <w:rPr>
                <w:sz w:val="24"/>
              </w:rPr>
            </w:pPr>
            <w:r>
              <w:rPr>
                <w:sz w:val="24"/>
              </w:rPr>
              <w:t>проведение</w:t>
            </w:r>
            <w:r>
              <w:rPr>
                <w:spacing w:val="-1"/>
                <w:sz w:val="24"/>
              </w:rPr>
              <w:t xml:space="preserve"> </w:t>
            </w:r>
            <w:r>
              <w:rPr>
                <w:sz w:val="24"/>
              </w:rPr>
              <w:t>тематического обсуждения</w:t>
            </w:r>
            <w:r>
              <w:rPr>
                <w:spacing w:val="-1"/>
                <w:sz w:val="24"/>
              </w:rPr>
              <w:t xml:space="preserve"> </w:t>
            </w:r>
            <w:r>
              <w:rPr>
                <w:sz w:val="24"/>
              </w:rPr>
              <w:t>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w:t>
            </w:r>
          </w:p>
        </w:tc>
      </w:tr>
    </w:tbl>
    <w:p w:rsidR="00081003" w:rsidRDefault="00081003">
      <w:pPr>
        <w:pStyle w:val="a3"/>
        <w:spacing w:before="7"/>
        <w:ind w:left="0" w:firstLine="0"/>
        <w:jc w:val="left"/>
        <w:rPr>
          <w:b/>
          <w:i/>
        </w:rPr>
      </w:pPr>
    </w:p>
    <w:p w:rsidR="00081003" w:rsidRDefault="00594D4B">
      <w:pPr>
        <w:pStyle w:val="a3"/>
        <w:ind w:right="278"/>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w:t>
      </w:r>
      <w:r>
        <w:rPr>
          <w:spacing w:val="74"/>
        </w:rPr>
        <w:t xml:space="preserve"> </w:t>
      </w:r>
      <w:r>
        <w:t>а</w:t>
      </w:r>
      <w:r>
        <w:rPr>
          <w:spacing w:val="75"/>
        </w:rPr>
        <w:t xml:space="preserve"> </w:t>
      </w:r>
      <w:r>
        <w:t>также</w:t>
      </w:r>
      <w:r>
        <w:rPr>
          <w:spacing w:val="76"/>
        </w:rPr>
        <w:t xml:space="preserve"> </w:t>
      </w:r>
      <w:r>
        <w:t>организационные</w:t>
      </w:r>
      <w:r>
        <w:rPr>
          <w:spacing w:val="74"/>
        </w:rPr>
        <w:t xml:space="preserve"> </w:t>
      </w:r>
      <w:r>
        <w:t>формы</w:t>
      </w:r>
      <w:r>
        <w:rPr>
          <w:spacing w:val="76"/>
        </w:rPr>
        <w:t xml:space="preserve"> </w:t>
      </w:r>
      <w:r>
        <w:t>работы,</w:t>
      </w:r>
      <w:r>
        <w:rPr>
          <w:spacing w:val="76"/>
        </w:rPr>
        <w:t xml:space="preserve"> </w:t>
      </w:r>
      <w:r>
        <w:t>что</w:t>
      </w:r>
      <w:r>
        <w:rPr>
          <w:spacing w:val="76"/>
        </w:rPr>
        <w:t xml:space="preserve"> </w:t>
      </w:r>
      <w:r>
        <w:t>способствует</w:t>
      </w:r>
      <w:r>
        <w:rPr>
          <w:spacing w:val="78"/>
        </w:rPr>
        <w:t xml:space="preserve"> </w:t>
      </w:r>
      <w:r>
        <w:t>реализации</w:t>
      </w:r>
      <w:r>
        <w:rPr>
          <w:spacing w:val="78"/>
        </w:rPr>
        <w:t xml:space="preserve"> </w:t>
      </w:r>
      <w:r>
        <w:rPr>
          <w:spacing w:val="-10"/>
        </w:rPr>
        <w:t>и</w:t>
      </w:r>
    </w:p>
    <w:p w:rsidR="00081003" w:rsidRDefault="00081003">
      <w:pPr>
        <w:pStyle w:val="a3"/>
        <w:sectPr w:rsidR="00081003">
          <w:type w:val="continuous"/>
          <w:pgSz w:w="11910" w:h="16840"/>
          <w:pgMar w:top="1100" w:right="283" w:bottom="540" w:left="850" w:header="0" w:footer="355" w:gutter="0"/>
          <w:cols w:space="720"/>
        </w:sectPr>
      </w:pPr>
    </w:p>
    <w:p w:rsidR="00081003" w:rsidRDefault="00594D4B">
      <w:pPr>
        <w:pStyle w:val="a3"/>
        <w:spacing w:before="66"/>
        <w:ind w:right="280" w:firstLine="0"/>
      </w:pPr>
      <w:r>
        <w:lastRenderedPageBreak/>
        <w:t>развитию больших потенциальных возможностей обучающихся с ТНР и удовлетворению их особых образовательных потребностей.</w:t>
      </w:r>
    </w:p>
    <w:p w:rsidR="00081003" w:rsidRDefault="00594D4B">
      <w:pPr>
        <w:pStyle w:val="a3"/>
        <w:ind w:right="278"/>
      </w:pPr>
      <w:r>
        <w:t xml:space="preserve">Коррекционная работа осуществляется в ходе всего учебно-воспитательного процесса, при изучении предметов учебного плана, коррекционных курсов и на индивидуальных и подгрупповых логопедических занятиях. Соотношение индивидуальных и подгрупповых логопедических занятий определяется целью, задачами, этапом коррекционно-логопедического </w:t>
      </w:r>
      <w:r>
        <w:rPr>
          <w:spacing w:val="-2"/>
        </w:rPr>
        <w:t>воздействия.</w:t>
      </w:r>
    </w:p>
    <w:p w:rsidR="00081003" w:rsidRDefault="00594D4B">
      <w:pPr>
        <w:pStyle w:val="2"/>
        <w:spacing w:before="5"/>
      </w:pPr>
      <w:r>
        <w:t>Механизмы</w:t>
      </w:r>
      <w:r>
        <w:rPr>
          <w:spacing w:val="-16"/>
        </w:rPr>
        <w:t xml:space="preserve"> </w:t>
      </w:r>
      <w:r>
        <w:t>реализации</w:t>
      </w:r>
      <w:r>
        <w:rPr>
          <w:spacing w:val="-11"/>
        </w:rPr>
        <w:t xml:space="preserve"> </w:t>
      </w:r>
      <w:r>
        <w:t>программы</w:t>
      </w:r>
      <w:r>
        <w:rPr>
          <w:spacing w:val="-13"/>
        </w:rPr>
        <w:t xml:space="preserve"> </w:t>
      </w:r>
      <w:r>
        <w:t>коррекционной</w:t>
      </w:r>
      <w:r>
        <w:rPr>
          <w:spacing w:val="-11"/>
        </w:rPr>
        <w:t xml:space="preserve"> </w:t>
      </w:r>
      <w:r>
        <w:rPr>
          <w:spacing w:val="-2"/>
        </w:rPr>
        <w:t>работы</w:t>
      </w:r>
    </w:p>
    <w:p w:rsidR="00081003" w:rsidRDefault="00594D4B">
      <w:pPr>
        <w:pStyle w:val="a3"/>
        <w:ind w:right="277"/>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w:t>
      </w:r>
      <w:r>
        <w:rPr>
          <w:spacing w:val="-5"/>
        </w:rPr>
        <w:t xml:space="preserve"> </w:t>
      </w:r>
      <w:r>
        <w:t>с</w:t>
      </w:r>
      <w:r>
        <w:rPr>
          <w:spacing w:val="-7"/>
        </w:rPr>
        <w:t xml:space="preserve"> </w:t>
      </w:r>
      <w:r>
        <w:t>внешними</w:t>
      </w:r>
      <w:r>
        <w:rPr>
          <w:spacing w:val="-4"/>
        </w:rPr>
        <w:t xml:space="preserve"> </w:t>
      </w:r>
      <w:r>
        <w:t>ресурсами</w:t>
      </w:r>
      <w:r>
        <w:rPr>
          <w:spacing w:val="-4"/>
        </w:rPr>
        <w:t xml:space="preserve"> </w:t>
      </w:r>
      <w:r>
        <w:t>(организациями</w:t>
      </w:r>
      <w:r>
        <w:rPr>
          <w:spacing w:val="-4"/>
        </w:rPr>
        <w:t xml:space="preserve"> </w:t>
      </w:r>
      <w:r>
        <w:t>различных</w:t>
      </w:r>
      <w:r>
        <w:rPr>
          <w:spacing w:val="-3"/>
        </w:rPr>
        <w:t xml:space="preserve"> </w:t>
      </w:r>
      <w:r>
        <w:t>ведомств,</w:t>
      </w:r>
      <w:r>
        <w:rPr>
          <w:spacing w:val="-6"/>
        </w:rPr>
        <w:t xml:space="preserve"> </w:t>
      </w:r>
      <w:r>
        <w:t>другими</w:t>
      </w:r>
      <w:r>
        <w:rPr>
          <w:spacing w:val="-5"/>
        </w:rPr>
        <w:t xml:space="preserve"> </w:t>
      </w:r>
      <w:r>
        <w:t xml:space="preserve">институтами </w:t>
      </w:r>
      <w:r>
        <w:rPr>
          <w:spacing w:val="-2"/>
        </w:rPr>
        <w:t>общества).</w:t>
      </w:r>
    </w:p>
    <w:p w:rsidR="00081003" w:rsidRDefault="00594D4B">
      <w:pPr>
        <w:pStyle w:val="a3"/>
        <w:ind w:left="1276" w:firstLine="0"/>
      </w:pPr>
      <w:r>
        <w:t>Взаимодействие</w:t>
      </w:r>
      <w:r>
        <w:rPr>
          <w:spacing w:val="-14"/>
        </w:rPr>
        <w:t xml:space="preserve"> </w:t>
      </w:r>
      <w:r>
        <w:t>специалистов</w:t>
      </w:r>
      <w:r>
        <w:rPr>
          <w:spacing w:val="-12"/>
        </w:rPr>
        <w:t xml:space="preserve"> </w:t>
      </w:r>
      <w:r>
        <w:t>образовательной</w:t>
      </w:r>
      <w:r>
        <w:rPr>
          <w:spacing w:val="-10"/>
        </w:rPr>
        <w:t xml:space="preserve"> </w:t>
      </w:r>
      <w:r>
        <w:t>организации</w:t>
      </w:r>
      <w:r>
        <w:rPr>
          <w:spacing w:val="-10"/>
        </w:rPr>
        <w:t xml:space="preserve"> </w:t>
      </w:r>
      <w:r>
        <w:rPr>
          <w:spacing w:val="-2"/>
        </w:rPr>
        <w:t>предусматривает:</w:t>
      </w:r>
    </w:p>
    <w:p w:rsidR="00081003" w:rsidRDefault="00594D4B">
      <w:pPr>
        <w:pStyle w:val="a4"/>
        <w:numPr>
          <w:ilvl w:val="0"/>
          <w:numId w:val="39"/>
        </w:numPr>
        <w:tabs>
          <w:tab w:val="left" w:pos="1438"/>
        </w:tabs>
        <w:ind w:left="1438" w:hanging="162"/>
        <w:rPr>
          <w:sz w:val="24"/>
        </w:rPr>
      </w:pPr>
      <w:r>
        <w:rPr>
          <w:sz w:val="24"/>
        </w:rPr>
        <w:t>многоаспектный</w:t>
      </w:r>
      <w:r>
        <w:rPr>
          <w:spacing w:val="11"/>
          <w:sz w:val="24"/>
        </w:rPr>
        <w:t xml:space="preserve"> </w:t>
      </w:r>
      <w:r>
        <w:rPr>
          <w:sz w:val="24"/>
        </w:rPr>
        <w:t>анализ</w:t>
      </w:r>
      <w:r>
        <w:rPr>
          <w:spacing w:val="12"/>
          <w:sz w:val="24"/>
        </w:rPr>
        <w:t xml:space="preserve"> </w:t>
      </w:r>
      <w:r>
        <w:rPr>
          <w:sz w:val="24"/>
        </w:rPr>
        <w:t>личностного,</w:t>
      </w:r>
      <w:r>
        <w:rPr>
          <w:spacing w:val="12"/>
          <w:sz w:val="24"/>
        </w:rPr>
        <w:t xml:space="preserve"> </w:t>
      </w:r>
      <w:r>
        <w:rPr>
          <w:sz w:val="24"/>
        </w:rPr>
        <w:t>познавательного,</w:t>
      </w:r>
      <w:r>
        <w:rPr>
          <w:spacing w:val="13"/>
          <w:sz w:val="24"/>
        </w:rPr>
        <w:t xml:space="preserve"> </w:t>
      </w:r>
      <w:r>
        <w:rPr>
          <w:sz w:val="24"/>
        </w:rPr>
        <w:t>речевого</w:t>
      </w:r>
      <w:r>
        <w:rPr>
          <w:spacing w:val="12"/>
          <w:sz w:val="24"/>
        </w:rPr>
        <w:t xml:space="preserve"> </w:t>
      </w:r>
      <w:r>
        <w:rPr>
          <w:sz w:val="24"/>
        </w:rPr>
        <w:t>развития</w:t>
      </w:r>
      <w:r>
        <w:rPr>
          <w:spacing w:val="13"/>
          <w:sz w:val="24"/>
        </w:rPr>
        <w:t xml:space="preserve"> </w:t>
      </w:r>
      <w:r>
        <w:rPr>
          <w:spacing w:val="-2"/>
          <w:sz w:val="24"/>
        </w:rPr>
        <w:t>обучающего</w:t>
      </w:r>
    </w:p>
    <w:p w:rsidR="00081003" w:rsidRDefault="00594D4B">
      <w:pPr>
        <w:pStyle w:val="a3"/>
        <w:spacing w:line="275" w:lineRule="exact"/>
        <w:ind w:firstLine="0"/>
        <w:jc w:val="left"/>
      </w:pPr>
      <w:r>
        <w:t>с</w:t>
      </w:r>
      <w:r>
        <w:rPr>
          <w:spacing w:val="-1"/>
        </w:rPr>
        <w:t xml:space="preserve"> </w:t>
      </w:r>
      <w:r>
        <w:rPr>
          <w:spacing w:val="-4"/>
        </w:rPr>
        <w:t>ТНР;</w:t>
      </w:r>
    </w:p>
    <w:p w:rsidR="00081003" w:rsidRDefault="00594D4B">
      <w:pPr>
        <w:pStyle w:val="a4"/>
        <w:numPr>
          <w:ilvl w:val="0"/>
          <w:numId w:val="39"/>
        </w:numPr>
        <w:tabs>
          <w:tab w:val="left" w:pos="1479"/>
        </w:tabs>
        <w:ind w:left="1479" w:hanging="143"/>
        <w:jc w:val="left"/>
        <w:rPr>
          <w:sz w:val="24"/>
        </w:rPr>
      </w:pPr>
      <w:r>
        <w:rPr>
          <w:sz w:val="24"/>
        </w:rPr>
        <w:t>комплексный</w:t>
      </w:r>
      <w:r>
        <w:rPr>
          <w:spacing w:val="-7"/>
          <w:sz w:val="24"/>
        </w:rPr>
        <w:t xml:space="preserve"> </w:t>
      </w:r>
      <w:r>
        <w:rPr>
          <w:sz w:val="24"/>
        </w:rPr>
        <w:t>подход</w:t>
      </w:r>
      <w:r>
        <w:rPr>
          <w:spacing w:val="-5"/>
          <w:sz w:val="24"/>
        </w:rPr>
        <w:t xml:space="preserve"> </w:t>
      </w:r>
      <w:r>
        <w:rPr>
          <w:sz w:val="24"/>
        </w:rPr>
        <w:t>к</w:t>
      </w:r>
      <w:r>
        <w:rPr>
          <w:spacing w:val="-5"/>
          <w:sz w:val="24"/>
        </w:rPr>
        <w:t xml:space="preserve"> </w:t>
      </w:r>
      <w:r>
        <w:rPr>
          <w:sz w:val="24"/>
        </w:rPr>
        <w:t>диагностике,</w:t>
      </w:r>
      <w:r>
        <w:rPr>
          <w:spacing w:val="-5"/>
          <w:sz w:val="24"/>
        </w:rPr>
        <w:t xml:space="preserve"> </w:t>
      </w:r>
      <w:r>
        <w:rPr>
          <w:sz w:val="24"/>
        </w:rPr>
        <w:t>определению</w:t>
      </w:r>
      <w:r>
        <w:rPr>
          <w:spacing w:val="-4"/>
          <w:sz w:val="24"/>
        </w:rPr>
        <w:t xml:space="preserve"> </w:t>
      </w:r>
      <w:r>
        <w:rPr>
          <w:sz w:val="24"/>
        </w:rPr>
        <w:t>и</w:t>
      </w:r>
      <w:r>
        <w:rPr>
          <w:spacing w:val="-5"/>
          <w:sz w:val="24"/>
        </w:rPr>
        <w:t xml:space="preserve"> </w:t>
      </w:r>
      <w:r>
        <w:rPr>
          <w:sz w:val="24"/>
        </w:rPr>
        <w:t>решению</w:t>
      </w:r>
      <w:r>
        <w:rPr>
          <w:spacing w:val="-4"/>
          <w:sz w:val="24"/>
        </w:rPr>
        <w:t xml:space="preserve"> </w:t>
      </w:r>
      <w:r>
        <w:rPr>
          <w:sz w:val="24"/>
        </w:rPr>
        <w:t>проблем</w:t>
      </w:r>
      <w:r>
        <w:rPr>
          <w:spacing w:val="-6"/>
          <w:sz w:val="24"/>
        </w:rPr>
        <w:t xml:space="preserve"> </w:t>
      </w:r>
      <w:r>
        <w:rPr>
          <w:sz w:val="24"/>
        </w:rPr>
        <w:t>обучающегося</w:t>
      </w:r>
      <w:r>
        <w:rPr>
          <w:spacing w:val="-2"/>
          <w:sz w:val="24"/>
        </w:rPr>
        <w:t xml:space="preserve"> </w:t>
      </w:r>
      <w:r>
        <w:rPr>
          <w:spacing w:val="-10"/>
          <w:sz w:val="24"/>
        </w:rPr>
        <w:t>с</w:t>
      </w:r>
    </w:p>
    <w:p w:rsidR="00081003" w:rsidRDefault="00594D4B">
      <w:pPr>
        <w:pStyle w:val="a3"/>
        <w:ind w:right="280" w:firstLine="0"/>
      </w:pPr>
      <w:r>
        <w:t>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081003" w:rsidRDefault="00594D4B">
      <w:pPr>
        <w:pStyle w:val="a4"/>
        <w:numPr>
          <w:ilvl w:val="0"/>
          <w:numId w:val="39"/>
        </w:numPr>
        <w:tabs>
          <w:tab w:val="left" w:pos="1552"/>
        </w:tabs>
        <w:ind w:right="281" w:firstLine="707"/>
        <w:rPr>
          <w:sz w:val="24"/>
        </w:rPr>
      </w:pPr>
      <w:r>
        <w:rPr>
          <w:sz w:val="24"/>
        </w:rPr>
        <w:t>разработку индивидуальных образовательных маршрутов обучающихся с ТНР. Социальное партнерство предусматривает:</w:t>
      </w:r>
    </w:p>
    <w:p w:rsidR="00081003" w:rsidRDefault="00594D4B">
      <w:pPr>
        <w:pStyle w:val="a4"/>
        <w:numPr>
          <w:ilvl w:val="0"/>
          <w:numId w:val="39"/>
        </w:numPr>
        <w:tabs>
          <w:tab w:val="left" w:pos="1528"/>
        </w:tabs>
        <w:ind w:right="278" w:firstLine="707"/>
        <w:rPr>
          <w:sz w:val="24"/>
        </w:rPr>
      </w:pPr>
      <w:r>
        <w:rPr>
          <w:sz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ТНР;</w:t>
      </w:r>
    </w:p>
    <w:p w:rsidR="00081003" w:rsidRDefault="00594D4B">
      <w:pPr>
        <w:pStyle w:val="a4"/>
        <w:numPr>
          <w:ilvl w:val="0"/>
          <w:numId w:val="39"/>
        </w:numPr>
        <w:tabs>
          <w:tab w:val="left" w:pos="1425"/>
        </w:tabs>
        <w:ind w:right="281" w:firstLine="707"/>
        <w:rPr>
          <w:sz w:val="24"/>
        </w:rPr>
      </w:pPr>
      <w:r>
        <w:rPr>
          <w:sz w:val="24"/>
        </w:rPr>
        <w:t>сотрудничество со средствами массовой информации; -</w:t>
      </w:r>
      <w:r>
        <w:rPr>
          <w:spacing w:val="-1"/>
          <w:sz w:val="24"/>
        </w:rPr>
        <w:t xml:space="preserve"> </w:t>
      </w:r>
      <w:r>
        <w:rPr>
          <w:sz w:val="24"/>
        </w:rPr>
        <w:t>сотрудничество с</w:t>
      </w:r>
      <w:r>
        <w:rPr>
          <w:spacing w:val="-1"/>
          <w:sz w:val="24"/>
        </w:rPr>
        <w:t xml:space="preserve"> </w:t>
      </w:r>
      <w:r>
        <w:rPr>
          <w:sz w:val="24"/>
        </w:rPr>
        <w:t xml:space="preserve">родительской </w:t>
      </w:r>
      <w:r>
        <w:rPr>
          <w:spacing w:val="-2"/>
          <w:sz w:val="24"/>
        </w:rPr>
        <w:t>общественностью.</w:t>
      </w:r>
    </w:p>
    <w:p w:rsidR="00081003" w:rsidRDefault="00594D4B">
      <w:pPr>
        <w:pStyle w:val="a3"/>
        <w:ind w:right="280"/>
      </w:pPr>
      <w:r>
        <w:t>Результаты</w:t>
      </w:r>
      <w:r>
        <w:rPr>
          <w:spacing w:val="-1"/>
        </w:rPr>
        <w:t xml:space="preserve"> </w:t>
      </w:r>
      <w:r>
        <w:t>освоения</w:t>
      </w:r>
      <w:r>
        <w:rPr>
          <w:spacing w:val="-2"/>
        </w:rPr>
        <w:t xml:space="preserve"> </w:t>
      </w:r>
      <w:r>
        <w:t>программы</w:t>
      </w:r>
      <w:r>
        <w:rPr>
          <w:spacing w:val="-2"/>
        </w:rPr>
        <w:t xml:space="preserve"> </w:t>
      </w:r>
      <w:r>
        <w:t>коррекционной</w:t>
      </w:r>
      <w:r>
        <w:rPr>
          <w:spacing w:val="-2"/>
        </w:rPr>
        <w:t xml:space="preserve"> </w:t>
      </w:r>
      <w:r>
        <w:t>работы</w:t>
      </w:r>
      <w:r>
        <w:rPr>
          <w:spacing w:val="-3"/>
        </w:rPr>
        <w:t xml:space="preserve"> </w:t>
      </w:r>
      <w:r>
        <w:t>определяются уровнем</w:t>
      </w:r>
      <w:r>
        <w:rPr>
          <w:spacing w:val="-3"/>
        </w:rPr>
        <w:t xml:space="preserve"> </w:t>
      </w:r>
      <w:r>
        <w:t xml:space="preserve">речевого развития (I уровень; II уровень; III 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w:t>
      </w:r>
      <w:r>
        <w:rPr>
          <w:spacing w:val="-2"/>
        </w:rPr>
        <w:t>ОВЗ).</w:t>
      </w:r>
    </w:p>
    <w:p w:rsidR="00081003" w:rsidRDefault="00594D4B">
      <w:pPr>
        <w:pStyle w:val="a3"/>
        <w:ind w:left="1276" w:firstLine="0"/>
      </w:pPr>
      <w:r>
        <w:t>Общие</w:t>
      </w:r>
      <w:r>
        <w:rPr>
          <w:spacing w:val="-13"/>
        </w:rPr>
        <w:t xml:space="preserve"> </w:t>
      </w:r>
      <w:r>
        <w:t>ориентиры</w:t>
      </w:r>
      <w:r>
        <w:rPr>
          <w:spacing w:val="-8"/>
        </w:rPr>
        <w:t xml:space="preserve"> </w:t>
      </w:r>
      <w:r>
        <w:t>в</w:t>
      </w:r>
      <w:r>
        <w:rPr>
          <w:spacing w:val="-10"/>
        </w:rPr>
        <w:t xml:space="preserve"> </w:t>
      </w:r>
      <w:r>
        <w:t>достижении</w:t>
      </w:r>
      <w:r>
        <w:rPr>
          <w:spacing w:val="-8"/>
        </w:rPr>
        <w:t xml:space="preserve"> </w:t>
      </w:r>
      <w:r>
        <w:t>результатов</w:t>
      </w:r>
      <w:r>
        <w:rPr>
          <w:spacing w:val="-9"/>
        </w:rPr>
        <w:t xml:space="preserve"> </w:t>
      </w:r>
      <w:r>
        <w:t>программы</w:t>
      </w:r>
      <w:r>
        <w:rPr>
          <w:spacing w:val="-10"/>
        </w:rPr>
        <w:t xml:space="preserve"> </w:t>
      </w:r>
      <w:r>
        <w:t>коррекционной</w:t>
      </w:r>
      <w:r>
        <w:rPr>
          <w:spacing w:val="-7"/>
        </w:rPr>
        <w:t xml:space="preserve"> </w:t>
      </w:r>
      <w:r>
        <w:rPr>
          <w:spacing w:val="-2"/>
        </w:rPr>
        <w:t>работы:</w:t>
      </w:r>
    </w:p>
    <w:p w:rsidR="00081003" w:rsidRDefault="00594D4B">
      <w:pPr>
        <w:pStyle w:val="a4"/>
        <w:numPr>
          <w:ilvl w:val="0"/>
          <w:numId w:val="39"/>
        </w:numPr>
        <w:tabs>
          <w:tab w:val="left" w:pos="1414"/>
        </w:tabs>
        <w:ind w:left="1414" w:hanging="138"/>
        <w:rPr>
          <w:sz w:val="24"/>
        </w:rPr>
      </w:pPr>
      <w:r>
        <w:rPr>
          <w:sz w:val="24"/>
        </w:rPr>
        <w:t>сформированность</w:t>
      </w:r>
      <w:r>
        <w:rPr>
          <w:spacing w:val="-12"/>
          <w:sz w:val="24"/>
        </w:rPr>
        <w:t xml:space="preserve"> </w:t>
      </w:r>
      <w:r>
        <w:rPr>
          <w:sz w:val="24"/>
        </w:rPr>
        <w:t>общефункциональных</w:t>
      </w:r>
      <w:r>
        <w:rPr>
          <w:spacing w:val="-9"/>
          <w:sz w:val="24"/>
        </w:rPr>
        <w:t xml:space="preserve"> </w:t>
      </w:r>
      <w:r>
        <w:rPr>
          <w:sz w:val="24"/>
        </w:rPr>
        <w:t>механизмов</w:t>
      </w:r>
      <w:r>
        <w:rPr>
          <w:spacing w:val="-12"/>
          <w:sz w:val="24"/>
        </w:rPr>
        <w:t xml:space="preserve"> </w:t>
      </w:r>
      <w:r>
        <w:rPr>
          <w:spacing w:val="-2"/>
          <w:sz w:val="24"/>
        </w:rPr>
        <w:t>речи;</w:t>
      </w:r>
    </w:p>
    <w:p w:rsidR="00081003" w:rsidRDefault="00594D4B">
      <w:pPr>
        <w:pStyle w:val="a4"/>
        <w:numPr>
          <w:ilvl w:val="0"/>
          <w:numId w:val="39"/>
        </w:numPr>
        <w:tabs>
          <w:tab w:val="left" w:pos="1432"/>
        </w:tabs>
        <w:spacing w:before="1"/>
        <w:ind w:right="280" w:firstLine="707"/>
        <w:rPr>
          <w:sz w:val="24"/>
        </w:rPr>
      </w:pPr>
      <w:r>
        <w:rPr>
          <w:sz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081003" w:rsidRDefault="00594D4B">
      <w:pPr>
        <w:pStyle w:val="a3"/>
        <w:ind w:right="277"/>
      </w:pPr>
      <w:r>
        <w:t xml:space="preserve">-совершенствование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w:t>
      </w:r>
      <w:r>
        <w:rPr>
          <w:spacing w:val="-2"/>
        </w:rPr>
        <w:t>деятельности;</w:t>
      </w:r>
    </w:p>
    <w:p w:rsidR="00081003" w:rsidRDefault="00594D4B">
      <w:pPr>
        <w:pStyle w:val="a4"/>
        <w:numPr>
          <w:ilvl w:val="0"/>
          <w:numId w:val="39"/>
        </w:numPr>
        <w:tabs>
          <w:tab w:val="left" w:pos="1415"/>
        </w:tabs>
        <w:ind w:right="275" w:firstLine="707"/>
        <w:rPr>
          <w:sz w:val="24"/>
        </w:rPr>
      </w:pPr>
      <w:r>
        <w:rPr>
          <w:sz w:val="24"/>
        </w:rPr>
        <w:t>сформированность</w:t>
      </w:r>
      <w:r>
        <w:rPr>
          <w:spacing w:val="-4"/>
          <w:sz w:val="24"/>
        </w:rPr>
        <w:t xml:space="preserve"> </w:t>
      </w:r>
      <w:r>
        <w:rPr>
          <w:sz w:val="24"/>
        </w:rPr>
        <w:t>интереса</w:t>
      </w:r>
      <w:r>
        <w:rPr>
          <w:spacing w:val="-6"/>
          <w:sz w:val="24"/>
        </w:rPr>
        <w:t xml:space="preserve"> </w:t>
      </w:r>
      <w:r>
        <w:rPr>
          <w:sz w:val="24"/>
        </w:rPr>
        <w:t>к</w:t>
      </w:r>
      <w:r>
        <w:rPr>
          <w:spacing w:val="-5"/>
          <w:sz w:val="24"/>
        </w:rPr>
        <w:t xml:space="preserve"> </w:t>
      </w:r>
      <w:r>
        <w:rPr>
          <w:sz w:val="24"/>
        </w:rPr>
        <w:t>языковым</w:t>
      </w:r>
      <w:r>
        <w:rPr>
          <w:spacing w:val="-6"/>
          <w:sz w:val="24"/>
        </w:rPr>
        <w:t xml:space="preserve"> </w:t>
      </w:r>
      <w:r>
        <w:rPr>
          <w:sz w:val="24"/>
        </w:rPr>
        <w:t>явлениям;</w:t>
      </w:r>
      <w:r>
        <w:rPr>
          <w:spacing w:val="-5"/>
          <w:sz w:val="24"/>
        </w:rPr>
        <w:t xml:space="preserve"> </w:t>
      </w:r>
      <w:r>
        <w:rPr>
          <w:sz w:val="24"/>
        </w:rPr>
        <w:t>совершенствование</w:t>
      </w:r>
      <w:r>
        <w:rPr>
          <w:spacing w:val="-2"/>
          <w:sz w:val="24"/>
        </w:rPr>
        <w:t xml:space="preserve"> </w:t>
      </w:r>
      <w:r>
        <w:rPr>
          <w:sz w:val="24"/>
        </w:rPr>
        <w:t>«чувства</w:t>
      </w:r>
      <w:r>
        <w:rPr>
          <w:spacing w:val="-7"/>
          <w:sz w:val="24"/>
        </w:rPr>
        <w:t xml:space="preserve"> </w:t>
      </w:r>
      <w:r>
        <w:rPr>
          <w:sz w:val="24"/>
        </w:rPr>
        <w:t xml:space="preserve">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w:t>
      </w:r>
      <w:r>
        <w:rPr>
          <w:spacing w:val="-2"/>
          <w:sz w:val="24"/>
        </w:rPr>
        <w:t>навыков;</w:t>
      </w:r>
    </w:p>
    <w:p w:rsidR="00081003" w:rsidRDefault="00594D4B">
      <w:pPr>
        <w:pStyle w:val="a4"/>
        <w:numPr>
          <w:ilvl w:val="0"/>
          <w:numId w:val="39"/>
        </w:numPr>
        <w:tabs>
          <w:tab w:val="left" w:pos="1482"/>
        </w:tabs>
        <w:ind w:right="282" w:firstLine="707"/>
        <w:rPr>
          <w:sz w:val="24"/>
        </w:rPr>
      </w:pPr>
      <w:r>
        <w:rPr>
          <w:sz w:val="24"/>
        </w:rPr>
        <w:t>сформированность психофизиологического, психологического и языкового уровней, обеспечивающих овладение чтением и письмом;</w:t>
      </w:r>
    </w:p>
    <w:p w:rsidR="00081003" w:rsidRDefault="00594D4B">
      <w:pPr>
        <w:pStyle w:val="a4"/>
        <w:numPr>
          <w:ilvl w:val="0"/>
          <w:numId w:val="39"/>
        </w:numPr>
        <w:tabs>
          <w:tab w:val="left" w:pos="1595"/>
        </w:tabs>
        <w:ind w:right="282" w:firstLine="707"/>
        <w:rPr>
          <w:sz w:val="24"/>
        </w:rPr>
      </w:pPr>
      <w:r>
        <w:rPr>
          <w:sz w:val="24"/>
        </w:rPr>
        <w:t>владение письменной формой коммуникации (техническими и смысловыми компонентами чтения и письма);</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39"/>
        </w:numPr>
        <w:tabs>
          <w:tab w:val="left" w:pos="1586"/>
        </w:tabs>
        <w:spacing w:before="66"/>
        <w:ind w:right="278" w:firstLine="707"/>
        <w:rPr>
          <w:sz w:val="24"/>
        </w:rPr>
      </w:pPr>
      <w:r>
        <w:rPr>
          <w:sz w:val="24"/>
        </w:rPr>
        <w:lastRenderedPageBreak/>
        <w:t>совершенствование текстовой деятельности как результата речемыслительной деятельности, где язык, речь, мыслительные процессы взаимодействуют между собой и образуют единое целое.</w:t>
      </w:r>
    </w:p>
    <w:p w:rsidR="00081003" w:rsidRDefault="00594D4B">
      <w:pPr>
        <w:pStyle w:val="2"/>
        <w:spacing w:before="5"/>
      </w:pPr>
      <w:r>
        <w:t>Планируемые</w:t>
      </w:r>
      <w:r>
        <w:rPr>
          <w:spacing w:val="-17"/>
        </w:rPr>
        <w:t xml:space="preserve"> </w:t>
      </w:r>
      <w:r>
        <w:t>результаты</w:t>
      </w:r>
      <w:r>
        <w:rPr>
          <w:spacing w:val="-15"/>
        </w:rPr>
        <w:t xml:space="preserve"> </w:t>
      </w:r>
      <w:r>
        <w:t>коррекционной</w:t>
      </w:r>
      <w:r>
        <w:rPr>
          <w:spacing w:val="-14"/>
        </w:rPr>
        <w:t xml:space="preserve"> </w:t>
      </w:r>
      <w:r>
        <w:rPr>
          <w:spacing w:val="-2"/>
        </w:rPr>
        <w:t>работы.</w:t>
      </w:r>
    </w:p>
    <w:p w:rsidR="00081003" w:rsidRDefault="00594D4B">
      <w:pPr>
        <w:pStyle w:val="a3"/>
        <w:ind w:right="276"/>
      </w:pPr>
      <w:r>
        <w:t>В</w:t>
      </w:r>
      <w:r>
        <w:rPr>
          <w:spacing w:val="-10"/>
        </w:rPr>
        <w:t xml:space="preserve"> </w:t>
      </w:r>
      <w:r>
        <w:t>результате</w:t>
      </w:r>
      <w:r>
        <w:rPr>
          <w:spacing w:val="-8"/>
        </w:rPr>
        <w:t xml:space="preserve"> </w:t>
      </w:r>
      <w:r>
        <w:t>коррекционной</w:t>
      </w:r>
      <w:r>
        <w:rPr>
          <w:spacing w:val="-8"/>
        </w:rPr>
        <w:t xml:space="preserve"> </w:t>
      </w:r>
      <w:r>
        <w:t>работы</w:t>
      </w:r>
      <w:r>
        <w:rPr>
          <w:spacing w:val="-10"/>
        </w:rPr>
        <w:t xml:space="preserve"> </w:t>
      </w:r>
      <w:r>
        <w:t>помимо</w:t>
      </w:r>
      <w:r>
        <w:rPr>
          <w:spacing w:val="-7"/>
        </w:rPr>
        <w:t xml:space="preserve"> </w:t>
      </w:r>
      <w:r>
        <w:t>личностных,</w:t>
      </w:r>
      <w:r>
        <w:rPr>
          <w:spacing w:val="-9"/>
        </w:rPr>
        <w:t xml:space="preserve"> </w:t>
      </w:r>
      <w:r>
        <w:t>метапредметных</w:t>
      </w:r>
      <w:r>
        <w:rPr>
          <w:spacing w:val="-7"/>
        </w:rPr>
        <w:t xml:space="preserve"> </w:t>
      </w:r>
      <w:r>
        <w:t>и</w:t>
      </w:r>
      <w:r>
        <w:rPr>
          <w:spacing w:val="-7"/>
        </w:rPr>
        <w:t xml:space="preserve"> </w:t>
      </w:r>
      <w:r>
        <w:t xml:space="preserve">предметных результатов, заданных Федеральным государственным образовательным стандартом, в школе для детей с ТНР достигаются специфические результаты. В связи с этим к «портрету выпускника МАОУ СОШ № 131 для детей с ТНР» целесообразно добавить следующие </w:t>
      </w:r>
      <w:r>
        <w:rPr>
          <w:spacing w:val="-2"/>
        </w:rPr>
        <w:t>результаты:</w:t>
      </w:r>
    </w:p>
    <w:p w:rsidR="00081003" w:rsidRDefault="00594D4B">
      <w:pPr>
        <w:pStyle w:val="a4"/>
        <w:numPr>
          <w:ilvl w:val="0"/>
          <w:numId w:val="39"/>
        </w:numPr>
        <w:tabs>
          <w:tab w:val="left" w:pos="1414"/>
        </w:tabs>
        <w:ind w:left="1414" w:hanging="138"/>
        <w:rPr>
          <w:sz w:val="24"/>
        </w:rPr>
      </w:pPr>
      <w:r>
        <w:rPr>
          <w:sz w:val="24"/>
        </w:rPr>
        <w:t>правильно</w:t>
      </w:r>
      <w:r>
        <w:rPr>
          <w:spacing w:val="-4"/>
          <w:sz w:val="24"/>
        </w:rPr>
        <w:t xml:space="preserve"> </w:t>
      </w:r>
      <w:r>
        <w:rPr>
          <w:sz w:val="24"/>
        </w:rPr>
        <w:t>произносит</w:t>
      </w:r>
      <w:r>
        <w:rPr>
          <w:spacing w:val="-3"/>
          <w:sz w:val="24"/>
        </w:rPr>
        <w:t xml:space="preserve"> </w:t>
      </w:r>
      <w:r>
        <w:rPr>
          <w:sz w:val="24"/>
        </w:rPr>
        <w:t>и</w:t>
      </w:r>
      <w:r>
        <w:rPr>
          <w:spacing w:val="-3"/>
          <w:sz w:val="24"/>
        </w:rPr>
        <w:t xml:space="preserve"> </w:t>
      </w:r>
      <w:r>
        <w:rPr>
          <w:sz w:val="24"/>
        </w:rPr>
        <w:t>различает</w:t>
      </w:r>
      <w:r>
        <w:rPr>
          <w:spacing w:val="-3"/>
          <w:sz w:val="24"/>
        </w:rPr>
        <w:t xml:space="preserve"> </w:t>
      </w:r>
      <w:r>
        <w:rPr>
          <w:sz w:val="24"/>
        </w:rPr>
        <w:t>все</w:t>
      </w:r>
      <w:r>
        <w:rPr>
          <w:spacing w:val="-4"/>
          <w:sz w:val="24"/>
        </w:rPr>
        <w:t xml:space="preserve"> </w:t>
      </w:r>
      <w:r>
        <w:rPr>
          <w:sz w:val="24"/>
        </w:rPr>
        <w:t>звуки</w:t>
      </w:r>
      <w:r>
        <w:rPr>
          <w:spacing w:val="-3"/>
          <w:sz w:val="24"/>
        </w:rPr>
        <w:t xml:space="preserve"> </w:t>
      </w:r>
      <w:r>
        <w:rPr>
          <w:spacing w:val="-2"/>
          <w:sz w:val="24"/>
        </w:rPr>
        <w:t>речи;</w:t>
      </w:r>
    </w:p>
    <w:p w:rsidR="00081003" w:rsidRDefault="00594D4B">
      <w:pPr>
        <w:pStyle w:val="a4"/>
        <w:numPr>
          <w:ilvl w:val="0"/>
          <w:numId w:val="39"/>
        </w:numPr>
        <w:tabs>
          <w:tab w:val="left" w:pos="1456"/>
        </w:tabs>
        <w:ind w:right="280" w:firstLine="707"/>
        <w:rPr>
          <w:sz w:val="24"/>
        </w:rPr>
      </w:pPr>
      <w:r>
        <w:rPr>
          <w:sz w:val="24"/>
        </w:rPr>
        <w:t>чётко, с правильным ударением произносит слова различной слоговой структуры со стечением и без стечения согласных;</w:t>
      </w:r>
    </w:p>
    <w:p w:rsidR="00081003" w:rsidRDefault="00594D4B">
      <w:pPr>
        <w:pStyle w:val="a4"/>
        <w:numPr>
          <w:ilvl w:val="0"/>
          <w:numId w:val="39"/>
        </w:numPr>
        <w:tabs>
          <w:tab w:val="left" w:pos="1480"/>
        </w:tabs>
        <w:ind w:right="282" w:firstLine="707"/>
        <w:rPr>
          <w:sz w:val="24"/>
        </w:rPr>
      </w:pPr>
      <w:r>
        <w:rPr>
          <w:sz w:val="24"/>
        </w:rPr>
        <w:t xml:space="preserve">имеет достаточный словарный запас по изученным лексическим темам, подбирает синонимы, антонимы, использует в речи слова-признаки, предметную и глагольную лексику и </w:t>
      </w:r>
      <w:r>
        <w:rPr>
          <w:spacing w:val="-4"/>
          <w:sz w:val="24"/>
        </w:rPr>
        <w:t>пр.;</w:t>
      </w:r>
    </w:p>
    <w:p w:rsidR="00081003" w:rsidRDefault="00594D4B">
      <w:pPr>
        <w:pStyle w:val="a4"/>
        <w:numPr>
          <w:ilvl w:val="0"/>
          <w:numId w:val="39"/>
        </w:numPr>
        <w:tabs>
          <w:tab w:val="left" w:pos="1470"/>
        </w:tabs>
        <w:ind w:right="280" w:firstLine="707"/>
        <w:rPr>
          <w:sz w:val="24"/>
        </w:rPr>
      </w:pPr>
      <w:r>
        <w:rPr>
          <w:sz w:val="24"/>
        </w:rPr>
        <w:t>правильно пользуется всеми грамматическими категориями слов (согласует слова в роде, числе, падеже, правильно использует предлоги в письменной и устной речи, не искажает окончания слов и пр.);</w:t>
      </w:r>
    </w:p>
    <w:p w:rsidR="00081003" w:rsidRDefault="00594D4B">
      <w:pPr>
        <w:pStyle w:val="a4"/>
        <w:numPr>
          <w:ilvl w:val="0"/>
          <w:numId w:val="39"/>
        </w:numPr>
        <w:tabs>
          <w:tab w:val="left" w:pos="1559"/>
        </w:tabs>
        <w:ind w:right="274" w:firstLine="707"/>
        <w:rPr>
          <w:sz w:val="24"/>
        </w:rPr>
      </w:pPr>
      <w:r>
        <w:rPr>
          <w:sz w:val="24"/>
        </w:rPr>
        <w:t>правильно строит простые распространённые, а также сложно-сочинённые и сложноподчинённые</w:t>
      </w:r>
      <w:r>
        <w:rPr>
          <w:spacing w:val="40"/>
          <w:sz w:val="24"/>
        </w:rPr>
        <w:t xml:space="preserve"> </w:t>
      </w:r>
      <w:r>
        <w:rPr>
          <w:sz w:val="24"/>
        </w:rPr>
        <w:t>предложения в устной речи; даёт правильный развёрнутый ответ на поставленный вопрос;</w:t>
      </w:r>
    </w:p>
    <w:p w:rsidR="00081003" w:rsidRDefault="00594D4B">
      <w:pPr>
        <w:pStyle w:val="a4"/>
        <w:numPr>
          <w:ilvl w:val="0"/>
          <w:numId w:val="39"/>
        </w:numPr>
        <w:tabs>
          <w:tab w:val="left" w:pos="1538"/>
        </w:tabs>
        <w:ind w:right="279" w:firstLine="707"/>
        <w:rPr>
          <w:sz w:val="24"/>
        </w:rPr>
      </w:pPr>
      <w:r>
        <w:rPr>
          <w:sz w:val="24"/>
        </w:rPr>
        <w:t xml:space="preserve">умеет составлять связный рассказ по серии картинок, по опорным словам с соблюдением логической последовательности; фиксировать составленный текст в письменной </w:t>
      </w:r>
      <w:r>
        <w:rPr>
          <w:spacing w:val="-2"/>
          <w:sz w:val="24"/>
        </w:rPr>
        <w:t>форме;</w:t>
      </w:r>
    </w:p>
    <w:p w:rsidR="00081003" w:rsidRDefault="00594D4B">
      <w:pPr>
        <w:pStyle w:val="a4"/>
        <w:numPr>
          <w:ilvl w:val="0"/>
          <w:numId w:val="39"/>
        </w:numPr>
        <w:tabs>
          <w:tab w:val="left" w:pos="1415"/>
        </w:tabs>
        <w:ind w:right="281" w:firstLine="707"/>
        <w:rPr>
          <w:sz w:val="24"/>
        </w:rPr>
      </w:pPr>
      <w:r>
        <w:rPr>
          <w:sz w:val="24"/>
        </w:rPr>
        <w:t>правильно</w:t>
      </w:r>
      <w:r>
        <w:rPr>
          <w:spacing w:val="-3"/>
          <w:sz w:val="24"/>
        </w:rPr>
        <w:t xml:space="preserve"> </w:t>
      </w:r>
      <w:r>
        <w:rPr>
          <w:sz w:val="24"/>
        </w:rPr>
        <w:t>пишет</w:t>
      </w:r>
      <w:r>
        <w:rPr>
          <w:spacing w:val="-3"/>
          <w:sz w:val="24"/>
        </w:rPr>
        <w:t xml:space="preserve"> </w:t>
      </w:r>
      <w:r>
        <w:rPr>
          <w:sz w:val="24"/>
        </w:rPr>
        <w:t>текст</w:t>
      </w:r>
      <w:r>
        <w:rPr>
          <w:spacing w:val="-3"/>
          <w:sz w:val="24"/>
        </w:rPr>
        <w:t xml:space="preserve"> </w:t>
      </w:r>
      <w:r>
        <w:rPr>
          <w:sz w:val="24"/>
        </w:rPr>
        <w:t>по</w:t>
      </w:r>
      <w:r>
        <w:rPr>
          <w:spacing w:val="-4"/>
          <w:sz w:val="24"/>
        </w:rPr>
        <w:t xml:space="preserve"> </w:t>
      </w:r>
      <w:r>
        <w:rPr>
          <w:sz w:val="24"/>
        </w:rPr>
        <w:t>слуху</w:t>
      </w:r>
      <w:r>
        <w:rPr>
          <w:spacing w:val="-9"/>
          <w:sz w:val="24"/>
        </w:rPr>
        <w:t xml:space="preserve"> </w:t>
      </w:r>
      <w:r>
        <w:rPr>
          <w:sz w:val="24"/>
        </w:rPr>
        <w:t>без</w:t>
      </w:r>
      <w:r>
        <w:rPr>
          <w:spacing w:val="-3"/>
          <w:sz w:val="24"/>
        </w:rPr>
        <w:t xml:space="preserve"> </w:t>
      </w:r>
      <w:r>
        <w:rPr>
          <w:sz w:val="24"/>
        </w:rPr>
        <w:t>дисграфических</w:t>
      </w:r>
      <w:r>
        <w:rPr>
          <w:spacing w:val="-1"/>
          <w:sz w:val="24"/>
        </w:rPr>
        <w:t xml:space="preserve"> </w:t>
      </w:r>
      <w:r>
        <w:rPr>
          <w:sz w:val="24"/>
        </w:rPr>
        <w:t>ошибок,</w:t>
      </w:r>
      <w:r>
        <w:rPr>
          <w:spacing w:val="-3"/>
          <w:sz w:val="24"/>
        </w:rPr>
        <w:t xml:space="preserve"> </w:t>
      </w:r>
      <w:r>
        <w:rPr>
          <w:sz w:val="24"/>
        </w:rPr>
        <w:t>различает</w:t>
      </w:r>
      <w:r>
        <w:rPr>
          <w:spacing w:val="-3"/>
          <w:sz w:val="24"/>
        </w:rPr>
        <w:t xml:space="preserve"> </w:t>
      </w:r>
      <w:r>
        <w:rPr>
          <w:sz w:val="24"/>
        </w:rPr>
        <w:t>звонкие-глухие согласные, твёрдые-мягкие, свистящие-шипящие звуки, соблюдает пунктуацию;</w:t>
      </w:r>
    </w:p>
    <w:p w:rsidR="00081003" w:rsidRDefault="00594D4B">
      <w:pPr>
        <w:pStyle w:val="a4"/>
        <w:numPr>
          <w:ilvl w:val="0"/>
          <w:numId w:val="39"/>
        </w:numPr>
        <w:tabs>
          <w:tab w:val="left" w:pos="1414"/>
        </w:tabs>
        <w:ind w:left="1414" w:hanging="138"/>
        <w:rPr>
          <w:sz w:val="24"/>
        </w:rPr>
      </w:pPr>
      <w:r>
        <w:rPr>
          <w:sz w:val="24"/>
        </w:rPr>
        <w:t>правильно</w:t>
      </w:r>
      <w:r>
        <w:rPr>
          <w:spacing w:val="-7"/>
          <w:sz w:val="24"/>
        </w:rPr>
        <w:t xml:space="preserve"> </w:t>
      </w:r>
      <w:r>
        <w:rPr>
          <w:sz w:val="24"/>
        </w:rPr>
        <w:t>читает</w:t>
      </w:r>
      <w:r>
        <w:rPr>
          <w:spacing w:val="-4"/>
          <w:sz w:val="24"/>
        </w:rPr>
        <w:t xml:space="preserve"> </w:t>
      </w:r>
      <w:r>
        <w:rPr>
          <w:sz w:val="24"/>
        </w:rPr>
        <w:t>текст</w:t>
      </w:r>
      <w:r>
        <w:rPr>
          <w:spacing w:val="-4"/>
          <w:sz w:val="24"/>
        </w:rPr>
        <w:t xml:space="preserve"> </w:t>
      </w:r>
      <w:r>
        <w:rPr>
          <w:sz w:val="24"/>
        </w:rPr>
        <w:t>целыми</w:t>
      </w:r>
      <w:r>
        <w:rPr>
          <w:spacing w:val="-4"/>
          <w:sz w:val="24"/>
        </w:rPr>
        <w:t xml:space="preserve"> </w:t>
      </w:r>
      <w:r>
        <w:rPr>
          <w:sz w:val="24"/>
        </w:rPr>
        <w:t>словами,</w:t>
      </w:r>
      <w:r>
        <w:rPr>
          <w:spacing w:val="-5"/>
          <w:sz w:val="24"/>
        </w:rPr>
        <w:t xml:space="preserve"> </w:t>
      </w:r>
      <w:r>
        <w:rPr>
          <w:sz w:val="24"/>
        </w:rPr>
        <w:t>пересказывает</w:t>
      </w:r>
      <w:r>
        <w:rPr>
          <w:spacing w:val="-3"/>
          <w:sz w:val="24"/>
        </w:rPr>
        <w:t xml:space="preserve"> </w:t>
      </w:r>
      <w:r>
        <w:rPr>
          <w:sz w:val="24"/>
        </w:rPr>
        <w:t>его</w:t>
      </w:r>
      <w:r>
        <w:rPr>
          <w:spacing w:val="-5"/>
          <w:sz w:val="24"/>
        </w:rPr>
        <w:t xml:space="preserve"> </w:t>
      </w:r>
      <w:r>
        <w:rPr>
          <w:sz w:val="24"/>
        </w:rPr>
        <w:t>и</w:t>
      </w:r>
      <w:r>
        <w:rPr>
          <w:spacing w:val="-4"/>
          <w:sz w:val="24"/>
        </w:rPr>
        <w:t xml:space="preserve"> </w:t>
      </w:r>
      <w:r>
        <w:rPr>
          <w:sz w:val="24"/>
        </w:rPr>
        <w:t>делает</w:t>
      </w:r>
      <w:r>
        <w:rPr>
          <w:spacing w:val="-1"/>
          <w:sz w:val="24"/>
        </w:rPr>
        <w:t xml:space="preserve"> </w:t>
      </w:r>
      <w:r>
        <w:rPr>
          <w:sz w:val="24"/>
        </w:rPr>
        <w:t>выводы</w:t>
      </w:r>
      <w:r>
        <w:rPr>
          <w:spacing w:val="-6"/>
          <w:sz w:val="24"/>
        </w:rPr>
        <w:t xml:space="preserve"> </w:t>
      </w:r>
      <w:r>
        <w:rPr>
          <w:sz w:val="24"/>
        </w:rPr>
        <w:t>по</w:t>
      </w:r>
      <w:r>
        <w:rPr>
          <w:spacing w:val="-5"/>
          <w:sz w:val="24"/>
        </w:rPr>
        <w:t xml:space="preserve"> </w:t>
      </w:r>
      <w:r>
        <w:rPr>
          <w:spacing w:val="-2"/>
          <w:sz w:val="24"/>
        </w:rPr>
        <w:t>тексту;</w:t>
      </w:r>
    </w:p>
    <w:p w:rsidR="00081003" w:rsidRDefault="00594D4B">
      <w:pPr>
        <w:pStyle w:val="a4"/>
        <w:numPr>
          <w:ilvl w:val="0"/>
          <w:numId w:val="39"/>
        </w:numPr>
        <w:tabs>
          <w:tab w:val="left" w:pos="1446"/>
        </w:tabs>
        <w:ind w:right="278" w:firstLine="707"/>
        <w:rPr>
          <w:sz w:val="24"/>
        </w:rPr>
      </w:pPr>
      <w:r>
        <w:rPr>
          <w:sz w:val="24"/>
        </w:rPr>
        <w:t xml:space="preserve">активно пользуется речью в процессе общения с окружающими, использует речь для передачи информации собеседнику, задаёт вопросы, владеет диалогической и монологической </w:t>
      </w:r>
      <w:r>
        <w:rPr>
          <w:spacing w:val="-2"/>
          <w:sz w:val="24"/>
        </w:rPr>
        <w:t>речью.</w:t>
      </w:r>
    </w:p>
    <w:p w:rsidR="00081003" w:rsidRDefault="00594D4B">
      <w:pPr>
        <w:pStyle w:val="a3"/>
        <w:ind w:right="281"/>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психолого-медико-педагогической комиссии, индивидуального образовательного маршрута.</w:t>
      </w:r>
    </w:p>
    <w:p w:rsidR="00081003" w:rsidRDefault="00594D4B">
      <w:pPr>
        <w:pStyle w:val="a3"/>
        <w:ind w:right="282"/>
      </w:pPr>
      <w:r>
        <w:t>Психологическое сопровождение образовательного процесса реализуется во время проведения коррекционной работы на уроках и во внеурочное время.</w:t>
      </w:r>
    </w:p>
    <w:p w:rsidR="00081003" w:rsidRDefault="00594D4B">
      <w:pPr>
        <w:pStyle w:val="a3"/>
        <w:ind w:right="279"/>
      </w:pPr>
      <w:r>
        <w:t>Медико-психолого-педагогический консилиум осуществляет сопровождение учащихся на протяжении всего периода обучения в школе, консультирование всех участников педагогического процесса и пропагандирование дефектологических знаний.</w:t>
      </w:r>
    </w:p>
    <w:p w:rsidR="00081003" w:rsidRDefault="00594D4B">
      <w:pPr>
        <w:pStyle w:val="a3"/>
        <w:ind w:right="280"/>
      </w:pPr>
      <w:r>
        <w:t>В школе складывается система оздоровительной работы, направленная на сохранение и укрепление здоровья учащихся, которая включает в себя следующие мероприятия:</w:t>
      </w:r>
    </w:p>
    <w:p w:rsidR="00081003" w:rsidRDefault="00594D4B">
      <w:pPr>
        <w:pStyle w:val="a4"/>
        <w:numPr>
          <w:ilvl w:val="0"/>
          <w:numId w:val="39"/>
        </w:numPr>
        <w:tabs>
          <w:tab w:val="left" w:pos="1414"/>
        </w:tabs>
        <w:ind w:left="1414" w:hanging="138"/>
        <w:rPr>
          <w:sz w:val="24"/>
        </w:rPr>
      </w:pPr>
      <w:r>
        <w:rPr>
          <w:sz w:val="24"/>
        </w:rPr>
        <w:t>просветительскую</w:t>
      </w:r>
      <w:r>
        <w:rPr>
          <w:spacing w:val="-3"/>
          <w:sz w:val="24"/>
        </w:rPr>
        <w:t xml:space="preserve"> </w:t>
      </w:r>
      <w:r>
        <w:rPr>
          <w:sz w:val="24"/>
        </w:rPr>
        <w:t>работу</w:t>
      </w:r>
      <w:r>
        <w:rPr>
          <w:spacing w:val="-10"/>
          <w:sz w:val="24"/>
        </w:rPr>
        <w:t xml:space="preserve"> </w:t>
      </w:r>
      <w:r>
        <w:rPr>
          <w:sz w:val="24"/>
        </w:rPr>
        <w:t>с</w:t>
      </w:r>
      <w:r>
        <w:rPr>
          <w:spacing w:val="-1"/>
          <w:sz w:val="24"/>
        </w:rPr>
        <w:t xml:space="preserve"> </w:t>
      </w:r>
      <w:r>
        <w:rPr>
          <w:sz w:val="24"/>
        </w:rPr>
        <w:t>учащимися</w:t>
      </w:r>
      <w:r>
        <w:rPr>
          <w:spacing w:val="-3"/>
          <w:sz w:val="24"/>
        </w:rPr>
        <w:t xml:space="preserve"> </w:t>
      </w:r>
      <w:r>
        <w:rPr>
          <w:sz w:val="24"/>
        </w:rPr>
        <w:t>и</w:t>
      </w:r>
      <w:r>
        <w:rPr>
          <w:spacing w:val="-3"/>
          <w:sz w:val="24"/>
        </w:rPr>
        <w:t xml:space="preserve"> </w:t>
      </w:r>
      <w:r>
        <w:rPr>
          <w:spacing w:val="-2"/>
          <w:sz w:val="24"/>
        </w:rPr>
        <w:t>родителями;</w:t>
      </w:r>
    </w:p>
    <w:p w:rsidR="00081003" w:rsidRDefault="00594D4B">
      <w:pPr>
        <w:pStyle w:val="a4"/>
        <w:numPr>
          <w:ilvl w:val="0"/>
          <w:numId w:val="39"/>
        </w:numPr>
        <w:tabs>
          <w:tab w:val="left" w:pos="1468"/>
        </w:tabs>
        <w:ind w:right="277" w:firstLine="707"/>
        <w:rPr>
          <w:sz w:val="24"/>
        </w:rPr>
      </w:pPr>
      <w:r>
        <w:rPr>
          <w:sz w:val="24"/>
        </w:rPr>
        <w:t>создание здоровьесберегающей среды, предполагающей соблюдение охранительного режима, санитарных норм и правил;</w:t>
      </w:r>
    </w:p>
    <w:p w:rsidR="00081003" w:rsidRDefault="00594D4B">
      <w:pPr>
        <w:pStyle w:val="a4"/>
        <w:numPr>
          <w:ilvl w:val="0"/>
          <w:numId w:val="39"/>
        </w:numPr>
        <w:tabs>
          <w:tab w:val="left" w:pos="1414"/>
        </w:tabs>
        <w:ind w:left="1414" w:hanging="138"/>
        <w:rPr>
          <w:sz w:val="24"/>
        </w:rPr>
      </w:pPr>
      <w:r>
        <w:rPr>
          <w:sz w:val="24"/>
        </w:rPr>
        <w:t>введение</w:t>
      </w:r>
      <w:r>
        <w:rPr>
          <w:spacing w:val="-9"/>
          <w:sz w:val="24"/>
        </w:rPr>
        <w:t xml:space="preserve"> </w:t>
      </w:r>
      <w:r>
        <w:rPr>
          <w:sz w:val="24"/>
        </w:rPr>
        <w:t>в</w:t>
      </w:r>
      <w:r>
        <w:rPr>
          <w:spacing w:val="-5"/>
          <w:sz w:val="24"/>
        </w:rPr>
        <w:t xml:space="preserve"> </w:t>
      </w:r>
      <w:r>
        <w:rPr>
          <w:sz w:val="24"/>
        </w:rPr>
        <w:t>учебно-воспитательный</w:t>
      </w:r>
      <w:r>
        <w:rPr>
          <w:spacing w:val="-5"/>
          <w:sz w:val="24"/>
        </w:rPr>
        <w:t xml:space="preserve"> </w:t>
      </w:r>
      <w:r>
        <w:rPr>
          <w:sz w:val="24"/>
        </w:rPr>
        <w:t>процесс</w:t>
      </w:r>
      <w:r>
        <w:rPr>
          <w:spacing w:val="-6"/>
          <w:sz w:val="24"/>
        </w:rPr>
        <w:t xml:space="preserve"> </w:t>
      </w:r>
      <w:r>
        <w:rPr>
          <w:sz w:val="24"/>
        </w:rPr>
        <w:t>здоровьесберегающих</w:t>
      </w:r>
      <w:r>
        <w:rPr>
          <w:spacing w:val="-1"/>
          <w:sz w:val="24"/>
        </w:rPr>
        <w:t xml:space="preserve"> </w:t>
      </w:r>
      <w:r>
        <w:rPr>
          <w:spacing w:val="-2"/>
          <w:sz w:val="24"/>
        </w:rPr>
        <w:t>технологий;</w:t>
      </w:r>
    </w:p>
    <w:p w:rsidR="00081003" w:rsidRDefault="00594D4B">
      <w:pPr>
        <w:pStyle w:val="a4"/>
        <w:numPr>
          <w:ilvl w:val="0"/>
          <w:numId w:val="39"/>
        </w:numPr>
        <w:tabs>
          <w:tab w:val="left" w:pos="1414"/>
        </w:tabs>
        <w:ind w:left="1414" w:hanging="138"/>
        <w:rPr>
          <w:sz w:val="24"/>
        </w:rPr>
      </w:pPr>
      <w:r>
        <w:rPr>
          <w:sz w:val="24"/>
        </w:rPr>
        <w:t>проведение</w:t>
      </w:r>
      <w:r>
        <w:rPr>
          <w:spacing w:val="-7"/>
          <w:sz w:val="24"/>
        </w:rPr>
        <w:t xml:space="preserve"> </w:t>
      </w:r>
      <w:r>
        <w:rPr>
          <w:sz w:val="24"/>
        </w:rPr>
        <w:t>спортивных</w:t>
      </w:r>
      <w:r>
        <w:rPr>
          <w:spacing w:val="-4"/>
          <w:sz w:val="24"/>
        </w:rPr>
        <w:t xml:space="preserve"> </w:t>
      </w:r>
      <w:r>
        <w:rPr>
          <w:sz w:val="24"/>
        </w:rPr>
        <w:t>мероприятий</w:t>
      </w:r>
      <w:r>
        <w:rPr>
          <w:spacing w:val="-6"/>
          <w:sz w:val="24"/>
        </w:rPr>
        <w:t xml:space="preserve"> </w:t>
      </w:r>
      <w:r>
        <w:rPr>
          <w:sz w:val="24"/>
        </w:rPr>
        <w:t>и</w:t>
      </w:r>
      <w:r>
        <w:rPr>
          <w:spacing w:val="-5"/>
          <w:sz w:val="24"/>
        </w:rPr>
        <w:t xml:space="preserve"> </w:t>
      </w:r>
      <w:r>
        <w:rPr>
          <w:spacing w:val="-2"/>
          <w:sz w:val="24"/>
        </w:rPr>
        <w:t>праздников.</w:t>
      </w:r>
    </w:p>
    <w:p w:rsidR="00081003" w:rsidRDefault="00594D4B">
      <w:pPr>
        <w:pStyle w:val="a3"/>
        <w:ind w:right="283"/>
      </w:pPr>
      <w:r>
        <w:t>Социально-педагогическое сопровождение обучающегося осуществляется классными руководителями и учителями.</w:t>
      </w:r>
    </w:p>
    <w:p w:rsidR="00081003" w:rsidRDefault="00594D4B">
      <w:pPr>
        <w:pStyle w:val="a3"/>
        <w:spacing w:before="1"/>
        <w:ind w:right="279"/>
      </w:pPr>
      <w:r>
        <w:t>В школе уделяется большое внимание профилактике правонарушений, ведется индивидуальная работа с учащимися группы риска, осуществляется контроль посещаемости данными учащимися школьных занятий, организуются встречи с инспекторами ПДН, встречи с родителями, консультации педагога-психолога, обследование семей.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jc w:val="left"/>
      </w:pPr>
      <w:r>
        <w:lastRenderedPageBreak/>
        <w:t>Основными</w:t>
      </w:r>
      <w:r>
        <w:rPr>
          <w:spacing w:val="80"/>
        </w:rPr>
        <w:t xml:space="preserve"> </w:t>
      </w:r>
      <w:r>
        <w:t>образовательными</w:t>
      </w:r>
      <w:r>
        <w:rPr>
          <w:spacing w:val="80"/>
        </w:rPr>
        <w:t xml:space="preserve"> </w:t>
      </w:r>
      <w:r>
        <w:t>направлениями</w:t>
      </w:r>
      <w:r>
        <w:rPr>
          <w:spacing w:val="80"/>
        </w:rPr>
        <w:t xml:space="preserve"> </w:t>
      </w:r>
      <w:r>
        <w:t>в</w:t>
      </w:r>
      <w:r>
        <w:rPr>
          <w:spacing w:val="80"/>
        </w:rPr>
        <w:t xml:space="preserve"> </w:t>
      </w:r>
      <w:r>
        <w:t>специальной</w:t>
      </w:r>
      <w:r>
        <w:rPr>
          <w:spacing w:val="80"/>
        </w:rPr>
        <w:t xml:space="preserve"> </w:t>
      </w:r>
      <w:r>
        <w:t>поддержке</w:t>
      </w:r>
      <w:r>
        <w:rPr>
          <w:spacing w:val="80"/>
        </w:rPr>
        <w:t xml:space="preserve"> </w:t>
      </w:r>
      <w:r>
        <w:t>освоения АООП НОО являются:</w:t>
      </w:r>
    </w:p>
    <w:p w:rsidR="00081003" w:rsidRDefault="00594D4B">
      <w:pPr>
        <w:pStyle w:val="a4"/>
        <w:numPr>
          <w:ilvl w:val="0"/>
          <w:numId w:val="39"/>
        </w:numPr>
        <w:tabs>
          <w:tab w:val="left" w:pos="1414"/>
        </w:tabs>
        <w:ind w:left="1414" w:hanging="138"/>
        <w:jc w:val="left"/>
        <w:rPr>
          <w:sz w:val="24"/>
        </w:rPr>
      </w:pPr>
      <w:r>
        <w:rPr>
          <w:sz w:val="24"/>
        </w:rPr>
        <w:t>коррекционная</w:t>
      </w:r>
      <w:r>
        <w:rPr>
          <w:spacing w:val="-10"/>
          <w:sz w:val="24"/>
        </w:rPr>
        <w:t xml:space="preserve"> </w:t>
      </w:r>
      <w:r>
        <w:rPr>
          <w:sz w:val="24"/>
        </w:rPr>
        <w:t>помощь</w:t>
      </w:r>
      <w:r>
        <w:rPr>
          <w:spacing w:val="-7"/>
          <w:sz w:val="24"/>
        </w:rPr>
        <w:t xml:space="preserve"> </w:t>
      </w:r>
      <w:r>
        <w:rPr>
          <w:sz w:val="24"/>
        </w:rPr>
        <w:t>в</w:t>
      </w:r>
      <w:r>
        <w:rPr>
          <w:spacing w:val="-9"/>
          <w:sz w:val="24"/>
        </w:rPr>
        <w:t xml:space="preserve"> </w:t>
      </w:r>
      <w:r>
        <w:rPr>
          <w:sz w:val="24"/>
        </w:rPr>
        <w:t>овладении</w:t>
      </w:r>
      <w:r>
        <w:rPr>
          <w:spacing w:val="-7"/>
          <w:sz w:val="24"/>
        </w:rPr>
        <w:t xml:space="preserve"> </w:t>
      </w:r>
      <w:r>
        <w:rPr>
          <w:sz w:val="24"/>
        </w:rPr>
        <w:t>базовым</w:t>
      </w:r>
      <w:r>
        <w:rPr>
          <w:spacing w:val="-9"/>
          <w:sz w:val="24"/>
        </w:rPr>
        <w:t xml:space="preserve"> </w:t>
      </w:r>
      <w:r>
        <w:rPr>
          <w:sz w:val="24"/>
        </w:rPr>
        <w:t>содержанием</w:t>
      </w:r>
      <w:r>
        <w:rPr>
          <w:spacing w:val="-8"/>
          <w:sz w:val="24"/>
        </w:rPr>
        <w:t xml:space="preserve"> </w:t>
      </w:r>
      <w:r>
        <w:rPr>
          <w:spacing w:val="-2"/>
          <w:sz w:val="24"/>
        </w:rPr>
        <w:t>обучения;</w:t>
      </w:r>
    </w:p>
    <w:p w:rsidR="00081003" w:rsidRDefault="00594D4B">
      <w:pPr>
        <w:pStyle w:val="a4"/>
        <w:numPr>
          <w:ilvl w:val="0"/>
          <w:numId w:val="39"/>
        </w:numPr>
        <w:tabs>
          <w:tab w:val="left" w:pos="1461"/>
        </w:tabs>
        <w:spacing w:before="1"/>
        <w:ind w:right="280" w:firstLine="707"/>
        <w:jc w:val="left"/>
        <w:rPr>
          <w:sz w:val="24"/>
        </w:rPr>
      </w:pPr>
      <w:r>
        <w:rPr>
          <w:sz w:val="24"/>
        </w:rPr>
        <w:t>коррекция</w:t>
      </w:r>
      <w:r>
        <w:rPr>
          <w:spacing w:val="39"/>
          <w:sz w:val="24"/>
        </w:rPr>
        <w:t xml:space="preserve"> </w:t>
      </w:r>
      <w:r>
        <w:rPr>
          <w:sz w:val="24"/>
        </w:rPr>
        <w:t>нарушений</w:t>
      </w:r>
      <w:r>
        <w:rPr>
          <w:spacing w:val="40"/>
          <w:sz w:val="24"/>
        </w:rPr>
        <w:t xml:space="preserve"> </w:t>
      </w:r>
      <w:r>
        <w:rPr>
          <w:sz w:val="24"/>
        </w:rPr>
        <w:t>устной</w:t>
      </w:r>
      <w:r>
        <w:rPr>
          <w:spacing w:val="40"/>
          <w:sz w:val="24"/>
        </w:rPr>
        <w:t xml:space="preserve"> </w:t>
      </w:r>
      <w:r>
        <w:rPr>
          <w:sz w:val="24"/>
        </w:rPr>
        <w:t>речи,</w:t>
      </w:r>
      <w:r>
        <w:rPr>
          <w:spacing w:val="39"/>
          <w:sz w:val="24"/>
        </w:rPr>
        <w:t xml:space="preserve"> </w:t>
      </w:r>
      <w:r>
        <w:rPr>
          <w:sz w:val="24"/>
        </w:rPr>
        <w:t>коррекция</w:t>
      </w:r>
      <w:r>
        <w:rPr>
          <w:spacing w:val="40"/>
          <w:sz w:val="24"/>
        </w:rPr>
        <w:t xml:space="preserve"> </w:t>
      </w:r>
      <w:r>
        <w:rPr>
          <w:sz w:val="24"/>
        </w:rPr>
        <w:t>и</w:t>
      </w:r>
      <w:r>
        <w:rPr>
          <w:spacing w:val="40"/>
          <w:sz w:val="24"/>
        </w:rPr>
        <w:t xml:space="preserve"> </w:t>
      </w:r>
      <w:r>
        <w:rPr>
          <w:sz w:val="24"/>
        </w:rPr>
        <w:t>профилактика</w:t>
      </w:r>
      <w:r>
        <w:rPr>
          <w:spacing w:val="39"/>
          <w:sz w:val="24"/>
        </w:rPr>
        <w:t xml:space="preserve"> </w:t>
      </w:r>
      <w:r>
        <w:rPr>
          <w:sz w:val="24"/>
        </w:rPr>
        <w:t>нарушений</w:t>
      </w:r>
      <w:r>
        <w:rPr>
          <w:spacing w:val="40"/>
          <w:sz w:val="24"/>
        </w:rPr>
        <w:t xml:space="preserve"> </w:t>
      </w:r>
      <w:r>
        <w:rPr>
          <w:sz w:val="24"/>
        </w:rPr>
        <w:t>чтения</w:t>
      </w:r>
      <w:r>
        <w:rPr>
          <w:spacing w:val="39"/>
          <w:sz w:val="24"/>
        </w:rPr>
        <w:t xml:space="preserve"> </w:t>
      </w:r>
      <w:r>
        <w:rPr>
          <w:sz w:val="24"/>
        </w:rPr>
        <w:t xml:space="preserve">и </w:t>
      </w:r>
      <w:r>
        <w:rPr>
          <w:spacing w:val="-2"/>
          <w:sz w:val="24"/>
        </w:rPr>
        <w:t>письма;</w:t>
      </w:r>
    </w:p>
    <w:p w:rsidR="00081003" w:rsidRDefault="00594D4B">
      <w:pPr>
        <w:pStyle w:val="a3"/>
        <w:jc w:val="left"/>
      </w:pPr>
      <w:r>
        <w:t>развитие</w:t>
      </w:r>
      <w:r>
        <w:rPr>
          <w:spacing w:val="-2"/>
        </w:rPr>
        <w:t xml:space="preserve"> </w:t>
      </w:r>
      <w:r>
        <w:t>сознательного</w:t>
      </w:r>
      <w:r>
        <w:rPr>
          <w:spacing w:val="-3"/>
        </w:rPr>
        <w:t xml:space="preserve"> </w:t>
      </w:r>
      <w:r>
        <w:t>использования</w:t>
      </w:r>
      <w:r>
        <w:rPr>
          <w:spacing w:val="-1"/>
        </w:rPr>
        <w:t xml:space="preserve"> </w:t>
      </w:r>
      <w:r>
        <w:t>языковых средств</w:t>
      </w:r>
      <w:r>
        <w:rPr>
          <w:spacing w:val="-3"/>
        </w:rPr>
        <w:t xml:space="preserve"> </w:t>
      </w:r>
      <w:r>
        <w:t>в</w:t>
      </w:r>
      <w:r>
        <w:rPr>
          <w:spacing w:val="-3"/>
        </w:rPr>
        <w:t xml:space="preserve"> </w:t>
      </w:r>
      <w:r>
        <w:t>различных коммуникативных ситуациях с целью реализации полноценных социальных контактов с окружающими;</w:t>
      </w:r>
    </w:p>
    <w:p w:rsidR="00081003" w:rsidRDefault="00594D4B">
      <w:pPr>
        <w:pStyle w:val="a4"/>
        <w:numPr>
          <w:ilvl w:val="0"/>
          <w:numId w:val="39"/>
        </w:numPr>
        <w:tabs>
          <w:tab w:val="left" w:pos="1542"/>
        </w:tabs>
        <w:ind w:right="279" w:firstLine="707"/>
        <w:rPr>
          <w:sz w:val="24"/>
        </w:rPr>
      </w:pPr>
      <w:r>
        <w:rPr>
          <w:sz w:val="24"/>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081003" w:rsidRDefault="00594D4B">
      <w:pPr>
        <w:pStyle w:val="a3"/>
        <w:ind w:right="275"/>
      </w:pPr>
      <w: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 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 грамматического строя речи, связной речи, по профилактике и коррекции нарушений чтения и письма, по развитию коммуникативных навыков.</w:t>
      </w:r>
    </w:p>
    <w:p w:rsidR="00081003" w:rsidRDefault="00594D4B">
      <w:pPr>
        <w:spacing w:before="5"/>
        <w:ind w:left="1276"/>
        <w:jc w:val="both"/>
        <w:rPr>
          <w:b/>
          <w:i/>
          <w:sz w:val="24"/>
        </w:rPr>
      </w:pPr>
      <w:r>
        <w:rPr>
          <w:b/>
          <w:i/>
          <w:spacing w:val="-2"/>
          <w:sz w:val="24"/>
        </w:rPr>
        <w:t>Содержание</w:t>
      </w:r>
      <w:r>
        <w:rPr>
          <w:b/>
          <w:i/>
          <w:spacing w:val="7"/>
          <w:sz w:val="24"/>
        </w:rPr>
        <w:t xml:space="preserve"> </w:t>
      </w:r>
      <w:r>
        <w:rPr>
          <w:b/>
          <w:i/>
          <w:spacing w:val="-2"/>
          <w:sz w:val="24"/>
        </w:rPr>
        <w:t>курсов</w:t>
      </w:r>
      <w:r>
        <w:rPr>
          <w:b/>
          <w:i/>
          <w:spacing w:val="11"/>
          <w:sz w:val="24"/>
        </w:rPr>
        <w:t xml:space="preserve"> </w:t>
      </w:r>
      <w:r>
        <w:rPr>
          <w:b/>
          <w:i/>
          <w:spacing w:val="-2"/>
          <w:sz w:val="24"/>
        </w:rPr>
        <w:t>коррекционно-развивающей</w:t>
      </w:r>
      <w:r>
        <w:rPr>
          <w:b/>
          <w:i/>
          <w:spacing w:val="12"/>
          <w:sz w:val="24"/>
        </w:rPr>
        <w:t xml:space="preserve"> </w:t>
      </w:r>
      <w:r>
        <w:rPr>
          <w:b/>
          <w:i/>
          <w:spacing w:val="-2"/>
          <w:sz w:val="24"/>
        </w:rPr>
        <w:t>области</w:t>
      </w:r>
    </w:p>
    <w:p w:rsidR="00081003" w:rsidRDefault="00594D4B">
      <w:pPr>
        <w:pStyle w:val="1"/>
        <w:numPr>
          <w:ilvl w:val="0"/>
          <w:numId w:val="33"/>
        </w:numPr>
        <w:tabs>
          <w:tab w:val="left" w:pos="1516"/>
        </w:tabs>
        <w:spacing w:before="0"/>
        <w:jc w:val="both"/>
      </w:pPr>
      <w:r>
        <w:rPr>
          <w:spacing w:val="-2"/>
        </w:rPr>
        <w:t>Произношение</w:t>
      </w:r>
    </w:p>
    <w:p w:rsidR="00081003" w:rsidRDefault="00594D4B">
      <w:pPr>
        <w:spacing w:line="274" w:lineRule="exact"/>
        <w:ind w:left="1276"/>
        <w:jc w:val="both"/>
        <w:rPr>
          <w:sz w:val="24"/>
        </w:rPr>
      </w:pPr>
      <w:r>
        <w:rPr>
          <w:sz w:val="24"/>
        </w:rPr>
        <w:t>Основными</w:t>
      </w:r>
      <w:r>
        <w:rPr>
          <w:spacing w:val="-11"/>
          <w:sz w:val="24"/>
        </w:rPr>
        <w:t xml:space="preserve"> </w:t>
      </w:r>
      <w:r>
        <w:rPr>
          <w:b/>
          <w:i/>
          <w:sz w:val="24"/>
        </w:rPr>
        <w:t>задачами</w:t>
      </w:r>
      <w:r>
        <w:rPr>
          <w:b/>
          <w:i/>
          <w:spacing w:val="-8"/>
          <w:sz w:val="24"/>
        </w:rPr>
        <w:t xml:space="preserve"> </w:t>
      </w:r>
      <w:r>
        <w:rPr>
          <w:b/>
          <w:i/>
          <w:sz w:val="24"/>
        </w:rPr>
        <w:t>коррекционного</w:t>
      </w:r>
      <w:r>
        <w:rPr>
          <w:b/>
          <w:i/>
          <w:spacing w:val="-10"/>
          <w:sz w:val="24"/>
        </w:rPr>
        <w:t xml:space="preserve"> </w:t>
      </w:r>
      <w:r>
        <w:rPr>
          <w:b/>
          <w:i/>
          <w:sz w:val="24"/>
        </w:rPr>
        <w:t>курса</w:t>
      </w:r>
      <w:r>
        <w:rPr>
          <w:b/>
          <w:i/>
          <w:spacing w:val="-10"/>
          <w:sz w:val="24"/>
        </w:rPr>
        <w:t xml:space="preserve"> </w:t>
      </w:r>
      <w:r>
        <w:rPr>
          <w:b/>
          <w:i/>
          <w:sz w:val="24"/>
        </w:rPr>
        <w:t>«Произношение»</w:t>
      </w:r>
      <w:r>
        <w:rPr>
          <w:b/>
          <w:i/>
          <w:spacing w:val="-8"/>
          <w:sz w:val="24"/>
        </w:rPr>
        <w:t xml:space="preserve"> </w:t>
      </w:r>
      <w:r>
        <w:rPr>
          <w:spacing w:val="-2"/>
          <w:sz w:val="24"/>
        </w:rPr>
        <w:t>являются:</w:t>
      </w:r>
    </w:p>
    <w:p w:rsidR="00081003" w:rsidRDefault="00594D4B">
      <w:pPr>
        <w:pStyle w:val="a4"/>
        <w:numPr>
          <w:ilvl w:val="1"/>
          <w:numId w:val="33"/>
        </w:numPr>
        <w:tabs>
          <w:tab w:val="left" w:pos="1550"/>
        </w:tabs>
        <w:ind w:right="278" w:firstLine="707"/>
        <w:rPr>
          <w:sz w:val="24"/>
        </w:rPr>
      </w:pPr>
      <w:r>
        <w:rPr>
          <w:sz w:val="24"/>
        </w:rPr>
        <w:t>развитие психофизиологических механизмов, лежащих в основе устной речи: формирование оптимального для речи типа физиологического дыхания,</w:t>
      </w:r>
      <w:r>
        <w:rPr>
          <w:spacing w:val="40"/>
          <w:sz w:val="24"/>
        </w:rPr>
        <w:t xml:space="preserve"> </w:t>
      </w:r>
      <w:r>
        <w:rPr>
          <w:sz w:val="24"/>
        </w:rPr>
        <w:t>речевого дыхания, голоса, артикуляторной моторики, чувства ритма, слухового восприятия, функций фонематической системы (по В.К. Орфинской);</w:t>
      </w:r>
    </w:p>
    <w:p w:rsidR="00081003" w:rsidRDefault="00594D4B">
      <w:pPr>
        <w:pStyle w:val="a4"/>
        <w:numPr>
          <w:ilvl w:val="1"/>
          <w:numId w:val="33"/>
        </w:numPr>
        <w:tabs>
          <w:tab w:val="left" w:pos="1415"/>
        </w:tabs>
        <w:ind w:right="278" w:firstLine="707"/>
        <w:rPr>
          <w:sz w:val="24"/>
        </w:rPr>
      </w:pPr>
      <w:r>
        <w:rPr>
          <w:sz w:val="24"/>
        </w:rPr>
        <w:t>обучение</w:t>
      </w:r>
      <w:r>
        <w:rPr>
          <w:spacing w:val="-15"/>
          <w:sz w:val="24"/>
        </w:rPr>
        <w:t xml:space="preserve"> </w:t>
      </w:r>
      <w:r>
        <w:rPr>
          <w:sz w:val="24"/>
        </w:rPr>
        <w:t>нормативному/компенсированному</w:t>
      </w:r>
      <w:r>
        <w:rPr>
          <w:spacing w:val="-15"/>
          <w:sz w:val="24"/>
        </w:rPr>
        <w:t xml:space="preserve"> </w:t>
      </w:r>
      <w:r>
        <w:rPr>
          <w:sz w:val="24"/>
        </w:rPr>
        <w:t>произношению</w:t>
      </w:r>
      <w:r>
        <w:rPr>
          <w:spacing w:val="-15"/>
          <w:sz w:val="24"/>
        </w:rPr>
        <w:t xml:space="preserve"> </w:t>
      </w:r>
      <w:r>
        <w:rPr>
          <w:sz w:val="24"/>
        </w:rPr>
        <w:t>всех</w:t>
      </w:r>
      <w:r>
        <w:rPr>
          <w:spacing w:val="-15"/>
          <w:sz w:val="24"/>
        </w:rPr>
        <w:t xml:space="preserve"> </w:t>
      </w:r>
      <w:r>
        <w:rPr>
          <w:sz w:val="24"/>
        </w:rPr>
        <w:t>звуков</w:t>
      </w:r>
      <w:r>
        <w:rPr>
          <w:spacing w:val="-15"/>
          <w:sz w:val="24"/>
        </w:rPr>
        <w:t xml:space="preserve"> </w:t>
      </w:r>
      <w:r>
        <w:rPr>
          <w:sz w:val="24"/>
        </w:rPr>
        <w:t>русского</w:t>
      </w:r>
      <w:r>
        <w:rPr>
          <w:spacing w:val="-15"/>
          <w:sz w:val="24"/>
        </w:rPr>
        <w:t xml:space="preserve"> </w:t>
      </w:r>
      <w:r>
        <w:rPr>
          <w:sz w:val="24"/>
        </w:rPr>
        <w:t>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rsidR="00081003" w:rsidRDefault="00594D4B">
      <w:pPr>
        <w:pStyle w:val="a4"/>
        <w:numPr>
          <w:ilvl w:val="1"/>
          <w:numId w:val="33"/>
        </w:numPr>
        <w:tabs>
          <w:tab w:val="left" w:pos="1414"/>
        </w:tabs>
        <w:spacing w:before="1"/>
        <w:ind w:left="1414" w:hanging="138"/>
        <w:rPr>
          <w:sz w:val="24"/>
        </w:rPr>
      </w:pPr>
      <w:r>
        <w:rPr>
          <w:sz w:val="24"/>
        </w:rPr>
        <w:t>коррекция</w:t>
      </w:r>
      <w:r>
        <w:rPr>
          <w:spacing w:val="-17"/>
          <w:sz w:val="24"/>
        </w:rPr>
        <w:t xml:space="preserve"> </w:t>
      </w:r>
      <w:r>
        <w:rPr>
          <w:sz w:val="24"/>
        </w:rPr>
        <w:t>нарушений</w:t>
      </w:r>
      <w:r>
        <w:rPr>
          <w:spacing w:val="-12"/>
          <w:sz w:val="24"/>
        </w:rPr>
        <w:t xml:space="preserve"> </w:t>
      </w:r>
      <w:r>
        <w:rPr>
          <w:sz w:val="24"/>
        </w:rPr>
        <w:t>звукослоговой</w:t>
      </w:r>
      <w:r>
        <w:rPr>
          <w:spacing w:val="-12"/>
          <w:sz w:val="24"/>
        </w:rPr>
        <w:t xml:space="preserve"> </w:t>
      </w:r>
      <w:r>
        <w:rPr>
          <w:sz w:val="24"/>
        </w:rPr>
        <w:t>структуры</w:t>
      </w:r>
      <w:r>
        <w:rPr>
          <w:spacing w:val="36"/>
          <w:sz w:val="24"/>
        </w:rPr>
        <w:t xml:space="preserve"> </w:t>
      </w:r>
      <w:r>
        <w:rPr>
          <w:spacing w:val="-2"/>
          <w:sz w:val="24"/>
        </w:rPr>
        <w:t>слова;</w:t>
      </w:r>
    </w:p>
    <w:p w:rsidR="00081003" w:rsidRDefault="00594D4B">
      <w:pPr>
        <w:pStyle w:val="a4"/>
        <w:numPr>
          <w:ilvl w:val="1"/>
          <w:numId w:val="33"/>
        </w:numPr>
        <w:tabs>
          <w:tab w:val="left" w:pos="1458"/>
        </w:tabs>
        <w:ind w:right="279" w:firstLine="707"/>
        <w:rPr>
          <w:sz w:val="24"/>
        </w:rPr>
      </w:pPr>
      <w:r>
        <w:rPr>
          <w:sz w:val="24"/>
        </w:rPr>
        <w:t>формирование просодических компонентов речи(темпа, ритма, паузации, интонации, логического ударения).</w:t>
      </w:r>
    </w:p>
    <w:p w:rsidR="00081003" w:rsidRDefault="00594D4B">
      <w:pPr>
        <w:pStyle w:val="a3"/>
        <w:ind w:right="282"/>
      </w:pPr>
      <w:r>
        <w:t>Задачи реализации коррекционного курса «Произношение» конкретизируются для обучающихся на I и II отделениях.</w:t>
      </w:r>
    </w:p>
    <w:p w:rsidR="00081003" w:rsidRDefault="00594D4B">
      <w:pPr>
        <w:pStyle w:val="a3"/>
        <w:ind w:right="283"/>
      </w:pPr>
      <w: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081003" w:rsidRDefault="00594D4B">
      <w:pPr>
        <w:pStyle w:val="a4"/>
        <w:numPr>
          <w:ilvl w:val="1"/>
          <w:numId w:val="33"/>
        </w:numPr>
        <w:tabs>
          <w:tab w:val="left" w:pos="1414"/>
        </w:tabs>
        <w:ind w:left="1414" w:hanging="138"/>
        <w:rPr>
          <w:sz w:val="24"/>
        </w:rPr>
      </w:pPr>
      <w:r>
        <w:rPr>
          <w:sz w:val="24"/>
        </w:rPr>
        <w:t>произносительной</w:t>
      </w:r>
      <w:r>
        <w:rPr>
          <w:spacing w:val="-7"/>
          <w:sz w:val="24"/>
        </w:rPr>
        <w:t xml:space="preserve"> </w:t>
      </w:r>
      <w:r>
        <w:rPr>
          <w:sz w:val="24"/>
        </w:rPr>
        <w:t>стороны</w:t>
      </w:r>
      <w:r>
        <w:rPr>
          <w:spacing w:val="-9"/>
          <w:sz w:val="24"/>
        </w:rPr>
        <w:t xml:space="preserve"> </w:t>
      </w:r>
      <w:r>
        <w:rPr>
          <w:sz w:val="24"/>
        </w:rPr>
        <w:t>речи</w:t>
      </w:r>
      <w:r>
        <w:rPr>
          <w:spacing w:val="-6"/>
          <w:sz w:val="24"/>
        </w:rPr>
        <w:t xml:space="preserve"> </w:t>
      </w:r>
      <w:r>
        <w:rPr>
          <w:sz w:val="24"/>
        </w:rPr>
        <w:t>в</w:t>
      </w:r>
      <w:r>
        <w:rPr>
          <w:spacing w:val="-8"/>
          <w:sz w:val="24"/>
        </w:rPr>
        <w:t xml:space="preserve"> </w:t>
      </w:r>
      <w:r>
        <w:rPr>
          <w:sz w:val="24"/>
        </w:rPr>
        <w:t>соответствии</w:t>
      </w:r>
      <w:r>
        <w:rPr>
          <w:spacing w:val="-6"/>
          <w:sz w:val="24"/>
        </w:rPr>
        <w:t xml:space="preserve"> </w:t>
      </w:r>
      <w:r>
        <w:rPr>
          <w:sz w:val="24"/>
        </w:rPr>
        <w:t>с</w:t>
      </w:r>
      <w:r>
        <w:rPr>
          <w:spacing w:val="-8"/>
          <w:sz w:val="24"/>
        </w:rPr>
        <w:t xml:space="preserve"> </w:t>
      </w:r>
      <w:r>
        <w:rPr>
          <w:sz w:val="24"/>
        </w:rPr>
        <w:t>нормами</w:t>
      </w:r>
      <w:r>
        <w:rPr>
          <w:spacing w:val="-7"/>
          <w:sz w:val="24"/>
        </w:rPr>
        <w:t xml:space="preserve"> </w:t>
      </w:r>
      <w:r>
        <w:rPr>
          <w:sz w:val="24"/>
        </w:rPr>
        <w:t>русского</w:t>
      </w:r>
      <w:r>
        <w:rPr>
          <w:spacing w:val="-7"/>
          <w:sz w:val="24"/>
        </w:rPr>
        <w:t xml:space="preserve"> </w:t>
      </w:r>
      <w:r>
        <w:rPr>
          <w:spacing w:val="-2"/>
          <w:sz w:val="24"/>
        </w:rPr>
        <w:t>языка;</w:t>
      </w:r>
    </w:p>
    <w:p w:rsidR="00081003" w:rsidRDefault="00594D4B">
      <w:pPr>
        <w:pStyle w:val="a4"/>
        <w:numPr>
          <w:ilvl w:val="1"/>
          <w:numId w:val="33"/>
        </w:numPr>
        <w:tabs>
          <w:tab w:val="left" w:pos="1414"/>
        </w:tabs>
        <w:ind w:left="1414" w:hanging="138"/>
        <w:rPr>
          <w:sz w:val="24"/>
        </w:rPr>
      </w:pPr>
      <w:r>
        <w:rPr>
          <w:sz w:val="24"/>
        </w:rPr>
        <w:t>языкового</w:t>
      </w:r>
      <w:r>
        <w:rPr>
          <w:spacing w:val="-8"/>
          <w:sz w:val="24"/>
        </w:rPr>
        <w:t xml:space="preserve"> </w:t>
      </w:r>
      <w:r>
        <w:rPr>
          <w:sz w:val="24"/>
        </w:rPr>
        <w:t>анализа</w:t>
      </w:r>
      <w:r>
        <w:rPr>
          <w:spacing w:val="-6"/>
          <w:sz w:val="24"/>
        </w:rPr>
        <w:t xml:space="preserve"> </w:t>
      </w:r>
      <w:r>
        <w:rPr>
          <w:sz w:val="24"/>
        </w:rPr>
        <w:t>и</w:t>
      </w:r>
      <w:r>
        <w:rPr>
          <w:spacing w:val="-5"/>
          <w:sz w:val="24"/>
        </w:rPr>
        <w:t xml:space="preserve"> </w:t>
      </w:r>
      <w:r>
        <w:rPr>
          <w:sz w:val="24"/>
        </w:rPr>
        <w:t>синтеза</w:t>
      </w:r>
      <w:r>
        <w:rPr>
          <w:spacing w:val="-6"/>
          <w:sz w:val="24"/>
        </w:rPr>
        <w:t xml:space="preserve"> </w:t>
      </w:r>
      <w:r>
        <w:rPr>
          <w:sz w:val="24"/>
        </w:rPr>
        <w:t>на</w:t>
      </w:r>
      <w:r>
        <w:rPr>
          <w:spacing w:val="-4"/>
          <w:sz w:val="24"/>
        </w:rPr>
        <w:t xml:space="preserve"> </w:t>
      </w:r>
      <w:r>
        <w:rPr>
          <w:sz w:val="24"/>
        </w:rPr>
        <w:t>уровне</w:t>
      </w:r>
      <w:r>
        <w:rPr>
          <w:spacing w:val="-7"/>
          <w:sz w:val="24"/>
        </w:rPr>
        <w:t xml:space="preserve"> </w:t>
      </w:r>
      <w:r>
        <w:rPr>
          <w:sz w:val="24"/>
        </w:rPr>
        <w:t>предложения</w:t>
      </w:r>
      <w:r>
        <w:rPr>
          <w:spacing w:val="-8"/>
          <w:sz w:val="24"/>
        </w:rPr>
        <w:t xml:space="preserve"> </w:t>
      </w:r>
      <w:r>
        <w:rPr>
          <w:sz w:val="24"/>
        </w:rPr>
        <w:t>и</w:t>
      </w:r>
      <w:r>
        <w:rPr>
          <w:spacing w:val="-4"/>
          <w:sz w:val="24"/>
        </w:rPr>
        <w:t xml:space="preserve"> </w:t>
      </w:r>
      <w:r>
        <w:rPr>
          <w:spacing w:val="-2"/>
          <w:sz w:val="24"/>
        </w:rPr>
        <w:t>слова;</w:t>
      </w:r>
    </w:p>
    <w:p w:rsidR="00081003" w:rsidRDefault="00594D4B">
      <w:pPr>
        <w:pStyle w:val="a4"/>
        <w:numPr>
          <w:ilvl w:val="1"/>
          <w:numId w:val="33"/>
        </w:numPr>
        <w:tabs>
          <w:tab w:val="left" w:pos="1414"/>
        </w:tabs>
        <w:ind w:left="1414" w:hanging="138"/>
        <w:rPr>
          <w:sz w:val="24"/>
        </w:rPr>
      </w:pPr>
      <w:r>
        <w:rPr>
          <w:sz w:val="24"/>
        </w:rPr>
        <w:t>сложной</w:t>
      </w:r>
      <w:r>
        <w:rPr>
          <w:spacing w:val="-11"/>
          <w:sz w:val="24"/>
        </w:rPr>
        <w:t xml:space="preserve"> </w:t>
      </w:r>
      <w:r>
        <w:rPr>
          <w:sz w:val="24"/>
        </w:rPr>
        <w:t>слоговой</w:t>
      </w:r>
      <w:r>
        <w:rPr>
          <w:spacing w:val="-11"/>
          <w:sz w:val="24"/>
        </w:rPr>
        <w:t xml:space="preserve"> </w:t>
      </w:r>
      <w:r>
        <w:rPr>
          <w:sz w:val="24"/>
        </w:rPr>
        <w:t>структуры</w:t>
      </w:r>
      <w:r>
        <w:rPr>
          <w:spacing w:val="-11"/>
          <w:sz w:val="24"/>
        </w:rPr>
        <w:t xml:space="preserve"> </w:t>
      </w:r>
      <w:r>
        <w:rPr>
          <w:spacing w:val="-2"/>
          <w:sz w:val="24"/>
        </w:rPr>
        <w:t>слова;</w:t>
      </w:r>
    </w:p>
    <w:p w:rsidR="00081003" w:rsidRDefault="00594D4B">
      <w:pPr>
        <w:pStyle w:val="a4"/>
        <w:numPr>
          <w:ilvl w:val="1"/>
          <w:numId w:val="33"/>
        </w:numPr>
        <w:tabs>
          <w:tab w:val="left" w:pos="1414"/>
        </w:tabs>
        <w:ind w:left="1276" w:right="958" w:firstLine="0"/>
        <w:rPr>
          <w:sz w:val="24"/>
        </w:rPr>
      </w:pPr>
      <w:r>
        <w:rPr>
          <w:sz w:val="24"/>
        </w:rPr>
        <w:t>фонематического</w:t>
      </w:r>
      <w:r>
        <w:rPr>
          <w:spacing w:val="-13"/>
          <w:sz w:val="24"/>
        </w:rPr>
        <w:t xml:space="preserve"> </w:t>
      </w:r>
      <w:r>
        <w:rPr>
          <w:sz w:val="24"/>
        </w:rPr>
        <w:t>восприятия</w:t>
      </w:r>
      <w:r>
        <w:rPr>
          <w:spacing w:val="-13"/>
          <w:sz w:val="24"/>
        </w:rPr>
        <w:t xml:space="preserve"> </w:t>
      </w:r>
      <w:r>
        <w:rPr>
          <w:sz w:val="24"/>
        </w:rPr>
        <w:t>(слухо-произносительной</w:t>
      </w:r>
      <w:r>
        <w:rPr>
          <w:spacing w:val="-12"/>
          <w:sz w:val="24"/>
        </w:rPr>
        <w:t xml:space="preserve"> </w:t>
      </w:r>
      <w:r>
        <w:rPr>
          <w:sz w:val="24"/>
        </w:rPr>
        <w:t>дифференциации</w:t>
      </w:r>
      <w:r>
        <w:rPr>
          <w:spacing w:val="-14"/>
          <w:sz w:val="24"/>
        </w:rPr>
        <w:t xml:space="preserve"> </w:t>
      </w:r>
      <w:r>
        <w:rPr>
          <w:sz w:val="24"/>
        </w:rPr>
        <w:t>фонем). Основными линиями обучения по курсу «Произношение» являются:</w:t>
      </w:r>
    </w:p>
    <w:p w:rsidR="00081003" w:rsidRDefault="00594D4B">
      <w:pPr>
        <w:pStyle w:val="a4"/>
        <w:numPr>
          <w:ilvl w:val="1"/>
          <w:numId w:val="33"/>
        </w:numPr>
        <w:tabs>
          <w:tab w:val="left" w:pos="1499"/>
        </w:tabs>
        <w:spacing w:before="1"/>
        <w:ind w:right="283" w:firstLine="707"/>
        <w:rPr>
          <w:sz w:val="24"/>
        </w:rPr>
      </w:pPr>
      <w:r>
        <w:rPr>
          <w:sz w:val="24"/>
        </w:rPr>
        <w:t>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081003" w:rsidRDefault="00594D4B">
      <w:pPr>
        <w:pStyle w:val="a4"/>
        <w:numPr>
          <w:ilvl w:val="1"/>
          <w:numId w:val="33"/>
        </w:numPr>
        <w:tabs>
          <w:tab w:val="left" w:pos="1414"/>
        </w:tabs>
        <w:ind w:left="1414" w:hanging="138"/>
        <w:rPr>
          <w:sz w:val="24"/>
        </w:rPr>
      </w:pPr>
      <w:r>
        <w:rPr>
          <w:sz w:val="24"/>
        </w:rPr>
        <w:t>освоение</w:t>
      </w:r>
      <w:r>
        <w:rPr>
          <w:spacing w:val="-6"/>
          <w:sz w:val="24"/>
        </w:rPr>
        <w:t xml:space="preserve"> </w:t>
      </w:r>
      <w:r>
        <w:rPr>
          <w:sz w:val="24"/>
        </w:rPr>
        <w:t>слогов</w:t>
      </w:r>
      <w:r>
        <w:rPr>
          <w:spacing w:val="-4"/>
          <w:sz w:val="24"/>
        </w:rPr>
        <w:t xml:space="preserve"> </w:t>
      </w:r>
      <w:r>
        <w:rPr>
          <w:sz w:val="24"/>
        </w:rPr>
        <w:t>разных</w:t>
      </w:r>
      <w:r>
        <w:rPr>
          <w:spacing w:val="-2"/>
          <w:sz w:val="24"/>
        </w:rPr>
        <w:t xml:space="preserve"> </w:t>
      </w:r>
      <w:r>
        <w:rPr>
          <w:sz w:val="24"/>
        </w:rPr>
        <w:t>типов</w:t>
      </w:r>
      <w:r>
        <w:rPr>
          <w:spacing w:val="-4"/>
          <w:sz w:val="24"/>
        </w:rPr>
        <w:t xml:space="preserve"> </w:t>
      </w:r>
      <w:r>
        <w:rPr>
          <w:sz w:val="24"/>
        </w:rPr>
        <w:t>и</w:t>
      </w:r>
      <w:r>
        <w:rPr>
          <w:spacing w:val="-2"/>
          <w:sz w:val="24"/>
        </w:rPr>
        <w:t xml:space="preserve"> </w:t>
      </w:r>
      <w:r>
        <w:rPr>
          <w:sz w:val="24"/>
        </w:rPr>
        <w:t>слов</w:t>
      </w:r>
      <w:r>
        <w:rPr>
          <w:spacing w:val="-5"/>
          <w:sz w:val="24"/>
        </w:rPr>
        <w:t xml:space="preserve"> </w:t>
      </w:r>
      <w:r>
        <w:rPr>
          <w:sz w:val="24"/>
        </w:rPr>
        <w:t>разной</w:t>
      </w:r>
      <w:r>
        <w:rPr>
          <w:spacing w:val="-5"/>
          <w:sz w:val="24"/>
        </w:rPr>
        <w:t xml:space="preserve"> </w:t>
      </w:r>
      <w:r>
        <w:rPr>
          <w:sz w:val="24"/>
        </w:rPr>
        <w:t>слоговой</w:t>
      </w:r>
      <w:r>
        <w:rPr>
          <w:spacing w:val="-2"/>
          <w:sz w:val="24"/>
        </w:rPr>
        <w:t xml:space="preserve"> структуры;</w:t>
      </w:r>
    </w:p>
    <w:p w:rsidR="00081003" w:rsidRDefault="00594D4B">
      <w:pPr>
        <w:pStyle w:val="a4"/>
        <w:numPr>
          <w:ilvl w:val="1"/>
          <w:numId w:val="33"/>
        </w:numPr>
        <w:tabs>
          <w:tab w:val="left" w:pos="1463"/>
        </w:tabs>
        <w:ind w:right="277" w:firstLine="707"/>
        <w:rPr>
          <w:sz w:val="24"/>
        </w:rPr>
      </w:pPr>
      <w:r>
        <w:rPr>
          <w:sz w:val="24"/>
        </w:rPr>
        <w:t>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II класса).</w:t>
      </w:r>
    </w:p>
    <w:p w:rsidR="00081003" w:rsidRDefault="00594D4B">
      <w:pPr>
        <w:pStyle w:val="a3"/>
        <w:ind w:right="272"/>
      </w:pPr>
      <w:r>
        <w:t>Программой предусмотрена коррекция нарушений произношения как на уроках, так и на индивидуальных/подгрупповых логопедических занятиях. Уроки проводятся в I (I дополнительном) и II классах. Рекомендуется проведение этих уроков с учетом степени выраженности, характера, механизма и структуры речевого дефекта.</w:t>
      </w:r>
    </w:p>
    <w:p w:rsidR="00081003" w:rsidRDefault="00594D4B">
      <w:pPr>
        <w:pStyle w:val="a3"/>
        <w:ind w:right="282"/>
      </w:pPr>
      <w:r>
        <w:t>Начиная с I (I дополнительного) класса, на уроках произношения формируется правильное восприятие и произношение звуков, осуществляется усвоение звуковой структуры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firstLine="0"/>
      </w:pPr>
      <w:r>
        <w:lastRenderedPageBreak/>
        <w:t xml:space="preserve">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w:t>
      </w:r>
      <w:r>
        <w:rPr>
          <w:spacing w:val="-2"/>
        </w:rPr>
        <w:t>дизорфографии.</w:t>
      </w:r>
    </w:p>
    <w:p w:rsidR="00081003" w:rsidRDefault="00594D4B">
      <w:pPr>
        <w:pStyle w:val="a3"/>
        <w:spacing w:before="1"/>
        <w:ind w:right="278"/>
      </w:pPr>
      <w:r>
        <w:t>Во II классе 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Проводится коррекция нарушений письменной речи.</w:t>
      </w:r>
    </w:p>
    <w:p w:rsidR="00081003" w:rsidRDefault="00594D4B">
      <w:pPr>
        <w:pStyle w:val="a3"/>
        <w:ind w:right="278"/>
      </w:pPr>
      <w:r>
        <w:t>Учитывая системное недоразвитие речи обучающихся, на каждом уроке произношения ставятся</w:t>
      </w:r>
      <w:r>
        <w:rPr>
          <w:spacing w:val="-9"/>
        </w:rPr>
        <w:t xml:space="preserve"> </w:t>
      </w:r>
      <w:r>
        <w:t>комплексные</w:t>
      </w:r>
      <w:r>
        <w:rPr>
          <w:spacing w:val="-9"/>
        </w:rPr>
        <w:t xml:space="preserve"> </w:t>
      </w:r>
      <w:r>
        <w:t>задачи,</w:t>
      </w:r>
      <w:r>
        <w:rPr>
          <w:spacing w:val="-9"/>
        </w:rPr>
        <w:t xml:space="preserve"> </w:t>
      </w:r>
      <w:r>
        <w:t>направленные</w:t>
      </w:r>
      <w:r>
        <w:rPr>
          <w:spacing w:val="-10"/>
        </w:rPr>
        <w:t xml:space="preserve"> </w:t>
      </w:r>
      <w:r>
        <w:t>не</w:t>
      </w:r>
      <w:r>
        <w:rPr>
          <w:spacing w:val="-10"/>
        </w:rPr>
        <w:t xml:space="preserve"> </w:t>
      </w:r>
      <w:r>
        <w:t>только</w:t>
      </w:r>
      <w:r>
        <w:rPr>
          <w:spacing w:val="-10"/>
        </w:rPr>
        <w:t xml:space="preserve"> </w:t>
      </w:r>
      <w:r>
        <w:t>на</w:t>
      </w:r>
      <w:r>
        <w:rPr>
          <w:spacing w:val="-10"/>
        </w:rPr>
        <w:t xml:space="preserve"> </w:t>
      </w:r>
      <w:r>
        <w:t>коррекцию</w:t>
      </w:r>
      <w:r>
        <w:rPr>
          <w:spacing w:val="-8"/>
        </w:rPr>
        <w:t xml:space="preserve"> </w:t>
      </w:r>
      <w:r>
        <w:t>фонетического</w:t>
      </w:r>
      <w:r>
        <w:rPr>
          <w:spacing w:val="-7"/>
        </w:rPr>
        <w:t xml:space="preserve"> </w:t>
      </w:r>
      <w:r>
        <w:t>дефекта,</w:t>
      </w:r>
      <w:r>
        <w:rPr>
          <w:spacing w:val="-9"/>
        </w:rPr>
        <w:t xml:space="preserve"> </w:t>
      </w:r>
      <w:r>
        <w:t>но и на коррекцию всех компонентов речевой функциональной системы (фонематического, лексического, грамматического, семантического).</w:t>
      </w:r>
    </w:p>
    <w:p w:rsidR="00081003" w:rsidRDefault="00594D4B">
      <w:pPr>
        <w:pStyle w:val="a3"/>
        <w:ind w:right="277"/>
      </w:pPr>
      <w:r>
        <w:t>На</w:t>
      </w:r>
      <w:r>
        <w:rPr>
          <w:spacing w:val="-1"/>
        </w:rPr>
        <w:t xml:space="preserve"> </w:t>
      </w:r>
      <w:r>
        <w:t>уроках произношения</w:t>
      </w:r>
      <w:r>
        <w:rPr>
          <w:spacing w:val="-2"/>
        </w:rPr>
        <w:t xml:space="preserve"> </w:t>
      </w:r>
      <w:r>
        <w:t>в</w:t>
      </w:r>
      <w:r>
        <w:rPr>
          <w:spacing w:val="-3"/>
        </w:rPr>
        <w:t xml:space="preserve"> </w:t>
      </w:r>
      <w:r>
        <w:t>I</w:t>
      </w:r>
      <w:r>
        <w:rPr>
          <w:spacing w:val="-8"/>
        </w:rPr>
        <w:t xml:space="preserve"> </w:t>
      </w:r>
      <w:r>
        <w:t>(I</w:t>
      </w:r>
      <w:r>
        <w:rPr>
          <w:spacing w:val="-6"/>
        </w:rPr>
        <w:t xml:space="preserve"> </w:t>
      </w:r>
      <w:r>
        <w:t>дополнительном)</w:t>
      </w:r>
      <w:r>
        <w:rPr>
          <w:spacing w:val="-1"/>
        </w:rPr>
        <w:t xml:space="preserve"> </w:t>
      </w:r>
      <w:r>
        <w:t>и</w:t>
      </w:r>
      <w:r>
        <w:rPr>
          <w:spacing w:val="-2"/>
        </w:rPr>
        <w:t xml:space="preserve"> </w:t>
      </w:r>
      <w:r>
        <w:t>II</w:t>
      </w:r>
      <w:r>
        <w:rPr>
          <w:spacing w:val="-8"/>
        </w:rPr>
        <w:t xml:space="preserve"> </w:t>
      </w:r>
      <w:r>
        <w:t>классах необходимо</w:t>
      </w:r>
      <w:r>
        <w:rPr>
          <w:spacing w:val="-2"/>
        </w:rPr>
        <w:t xml:space="preserve"> </w:t>
      </w:r>
      <w:r>
        <w:t>формировать</w:t>
      </w:r>
      <w:r>
        <w:rPr>
          <w:spacing w:val="-1"/>
        </w:rPr>
        <w:t xml:space="preserve"> </w:t>
      </w:r>
      <w:r>
        <w:t>те психофизиологические механизмы, которые лежат в основе овладения произношением: оптимальный для речи тип физиологического дыхания (диафрагмальный, нижнереберный), правильное речевое дыхание, голосообразование, артикуляторную моторику, слуховое и фонематическое восприятие, фонематический анализ и синтез и др. Наряду с этим ставятся и задачи развития речевых предпосылок к овладению орфографией, т.е. профилактики дизорфографий. Обучающиеся закрепляют умение дифференцировать различные граммати- 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w:t>
      </w:r>
      <w:r>
        <w:rPr>
          <w:spacing w:val="40"/>
        </w:rPr>
        <w:t xml:space="preserve"> </w:t>
      </w:r>
      <w:r>
        <w:t>некорневые морфемы, соотносить их значение и звучание, подбирать слова с общими суффиксами, приставками с целью закрепления представлений о значении морфем.</w:t>
      </w:r>
    </w:p>
    <w:p w:rsidR="00081003" w:rsidRDefault="00594D4B">
      <w:pPr>
        <w:pStyle w:val="a3"/>
        <w:spacing w:before="1"/>
        <w:ind w:right="282"/>
      </w:pPr>
      <w:r>
        <w:t>В процессе коррекции нарушений звуковой стороны речи программой предусмотрены следующие направления работы:</w:t>
      </w:r>
    </w:p>
    <w:p w:rsidR="00081003" w:rsidRDefault="00594D4B">
      <w:pPr>
        <w:pStyle w:val="a4"/>
        <w:numPr>
          <w:ilvl w:val="1"/>
          <w:numId w:val="33"/>
        </w:numPr>
        <w:tabs>
          <w:tab w:val="left" w:pos="1414"/>
        </w:tabs>
        <w:ind w:left="1414" w:hanging="138"/>
        <w:rPr>
          <w:sz w:val="24"/>
        </w:rPr>
      </w:pPr>
      <w:r>
        <w:rPr>
          <w:sz w:val="24"/>
        </w:rPr>
        <w:t>развитие</w:t>
      </w:r>
      <w:r>
        <w:rPr>
          <w:spacing w:val="-10"/>
          <w:sz w:val="24"/>
        </w:rPr>
        <w:t xml:space="preserve"> </w:t>
      </w:r>
      <w:r>
        <w:rPr>
          <w:sz w:val="24"/>
        </w:rPr>
        <w:t>ручной</w:t>
      </w:r>
      <w:r>
        <w:rPr>
          <w:spacing w:val="-8"/>
          <w:sz w:val="24"/>
        </w:rPr>
        <w:t xml:space="preserve"> </w:t>
      </w:r>
      <w:r>
        <w:rPr>
          <w:sz w:val="24"/>
        </w:rPr>
        <w:t>и</w:t>
      </w:r>
      <w:r>
        <w:rPr>
          <w:spacing w:val="-9"/>
          <w:sz w:val="24"/>
        </w:rPr>
        <w:t xml:space="preserve"> </w:t>
      </w:r>
      <w:r>
        <w:rPr>
          <w:sz w:val="24"/>
        </w:rPr>
        <w:t>артикуляторной</w:t>
      </w:r>
      <w:r>
        <w:rPr>
          <w:spacing w:val="-8"/>
          <w:sz w:val="24"/>
        </w:rPr>
        <w:t xml:space="preserve"> </w:t>
      </w:r>
      <w:r>
        <w:rPr>
          <w:spacing w:val="-2"/>
          <w:sz w:val="24"/>
        </w:rPr>
        <w:t>моторики;</w:t>
      </w:r>
    </w:p>
    <w:p w:rsidR="00081003" w:rsidRDefault="00594D4B">
      <w:pPr>
        <w:pStyle w:val="a4"/>
        <w:numPr>
          <w:ilvl w:val="1"/>
          <w:numId w:val="33"/>
        </w:numPr>
        <w:tabs>
          <w:tab w:val="left" w:pos="1414"/>
        </w:tabs>
        <w:ind w:left="1414" w:hanging="138"/>
        <w:rPr>
          <w:sz w:val="24"/>
        </w:rPr>
      </w:pPr>
      <w:r>
        <w:rPr>
          <w:sz w:val="24"/>
        </w:rPr>
        <w:t>развитие</w:t>
      </w:r>
      <w:r>
        <w:rPr>
          <w:spacing w:val="-3"/>
          <w:sz w:val="24"/>
        </w:rPr>
        <w:t xml:space="preserve"> </w:t>
      </w:r>
      <w:r>
        <w:rPr>
          <w:sz w:val="24"/>
        </w:rPr>
        <w:t>дыхания</w:t>
      </w:r>
      <w:r>
        <w:rPr>
          <w:spacing w:val="-3"/>
          <w:sz w:val="24"/>
        </w:rPr>
        <w:t xml:space="preserve"> </w:t>
      </w:r>
      <w:r>
        <w:rPr>
          <w:sz w:val="24"/>
        </w:rPr>
        <w:t>и</w:t>
      </w:r>
      <w:r>
        <w:rPr>
          <w:spacing w:val="-1"/>
          <w:sz w:val="24"/>
        </w:rPr>
        <w:t xml:space="preserve"> </w:t>
      </w:r>
      <w:r>
        <w:rPr>
          <w:spacing w:val="-2"/>
          <w:sz w:val="24"/>
        </w:rPr>
        <w:t>голосообразования;</w:t>
      </w:r>
    </w:p>
    <w:p w:rsidR="00081003" w:rsidRDefault="00594D4B">
      <w:pPr>
        <w:pStyle w:val="a4"/>
        <w:numPr>
          <w:ilvl w:val="1"/>
          <w:numId w:val="33"/>
        </w:numPr>
        <w:tabs>
          <w:tab w:val="left" w:pos="1414"/>
        </w:tabs>
        <w:ind w:left="1414" w:hanging="138"/>
        <w:rPr>
          <w:sz w:val="24"/>
        </w:rPr>
      </w:pPr>
      <w:r>
        <w:rPr>
          <w:sz w:val="24"/>
        </w:rPr>
        <w:t>формирование</w:t>
      </w:r>
      <w:r>
        <w:rPr>
          <w:spacing w:val="-17"/>
          <w:sz w:val="24"/>
        </w:rPr>
        <w:t xml:space="preserve"> </w:t>
      </w:r>
      <w:r>
        <w:rPr>
          <w:sz w:val="24"/>
        </w:rPr>
        <w:t>правильной</w:t>
      </w:r>
      <w:r>
        <w:rPr>
          <w:spacing w:val="-13"/>
          <w:sz w:val="24"/>
        </w:rPr>
        <w:t xml:space="preserve"> </w:t>
      </w:r>
      <w:r>
        <w:rPr>
          <w:sz w:val="24"/>
        </w:rPr>
        <w:t>артикуляции</w:t>
      </w:r>
      <w:r>
        <w:rPr>
          <w:spacing w:val="-13"/>
          <w:sz w:val="24"/>
        </w:rPr>
        <w:t xml:space="preserve"> </w:t>
      </w:r>
      <w:r>
        <w:rPr>
          <w:sz w:val="24"/>
        </w:rPr>
        <w:t>и</w:t>
      </w:r>
      <w:r>
        <w:rPr>
          <w:spacing w:val="-13"/>
          <w:sz w:val="24"/>
        </w:rPr>
        <w:t xml:space="preserve"> </w:t>
      </w:r>
      <w:r>
        <w:rPr>
          <w:sz w:val="24"/>
        </w:rPr>
        <w:t>автоматизация</w:t>
      </w:r>
      <w:r>
        <w:rPr>
          <w:spacing w:val="-15"/>
          <w:sz w:val="24"/>
        </w:rPr>
        <w:t xml:space="preserve"> </w:t>
      </w:r>
      <w:r>
        <w:rPr>
          <w:spacing w:val="-2"/>
          <w:sz w:val="24"/>
        </w:rPr>
        <w:t>звуков;</w:t>
      </w:r>
    </w:p>
    <w:p w:rsidR="00081003" w:rsidRDefault="00594D4B">
      <w:pPr>
        <w:pStyle w:val="a4"/>
        <w:numPr>
          <w:ilvl w:val="1"/>
          <w:numId w:val="33"/>
        </w:numPr>
        <w:tabs>
          <w:tab w:val="left" w:pos="1414"/>
        </w:tabs>
        <w:ind w:left="1414" w:hanging="138"/>
        <w:rPr>
          <w:sz w:val="24"/>
        </w:rPr>
      </w:pPr>
      <w:r>
        <w:rPr>
          <w:sz w:val="24"/>
        </w:rPr>
        <w:t>дифференциация</w:t>
      </w:r>
      <w:r>
        <w:rPr>
          <w:spacing w:val="-15"/>
          <w:sz w:val="24"/>
        </w:rPr>
        <w:t xml:space="preserve"> </w:t>
      </w:r>
      <w:r>
        <w:rPr>
          <w:sz w:val="24"/>
        </w:rPr>
        <w:t>акустически</w:t>
      </w:r>
      <w:r>
        <w:rPr>
          <w:spacing w:val="-11"/>
          <w:sz w:val="24"/>
        </w:rPr>
        <w:t xml:space="preserve"> </w:t>
      </w:r>
      <w:r>
        <w:rPr>
          <w:sz w:val="24"/>
        </w:rPr>
        <w:t>и</w:t>
      </w:r>
      <w:r>
        <w:rPr>
          <w:spacing w:val="-12"/>
          <w:sz w:val="24"/>
        </w:rPr>
        <w:t xml:space="preserve"> </w:t>
      </w:r>
      <w:r>
        <w:rPr>
          <w:sz w:val="24"/>
        </w:rPr>
        <w:t>артикуляторно</w:t>
      </w:r>
      <w:r>
        <w:rPr>
          <w:spacing w:val="-13"/>
          <w:sz w:val="24"/>
        </w:rPr>
        <w:t xml:space="preserve"> </w:t>
      </w:r>
      <w:r>
        <w:rPr>
          <w:sz w:val="24"/>
        </w:rPr>
        <w:t>сходных</w:t>
      </w:r>
      <w:r>
        <w:rPr>
          <w:spacing w:val="-13"/>
          <w:sz w:val="24"/>
        </w:rPr>
        <w:t xml:space="preserve"> </w:t>
      </w:r>
      <w:r>
        <w:rPr>
          <w:spacing w:val="-2"/>
          <w:sz w:val="24"/>
        </w:rPr>
        <w:t>звуков;</w:t>
      </w:r>
    </w:p>
    <w:p w:rsidR="00081003" w:rsidRDefault="00594D4B">
      <w:pPr>
        <w:pStyle w:val="a4"/>
        <w:numPr>
          <w:ilvl w:val="1"/>
          <w:numId w:val="33"/>
        </w:numPr>
        <w:tabs>
          <w:tab w:val="left" w:pos="1414"/>
        </w:tabs>
        <w:ind w:left="1414" w:hanging="138"/>
        <w:rPr>
          <w:sz w:val="24"/>
        </w:rPr>
      </w:pPr>
      <w:r>
        <w:rPr>
          <w:sz w:val="24"/>
        </w:rPr>
        <w:t>формирование</w:t>
      </w:r>
      <w:r>
        <w:rPr>
          <w:spacing w:val="-11"/>
          <w:sz w:val="24"/>
        </w:rPr>
        <w:t xml:space="preserve"> </w:t>
      </w:r>
      <w:r>
        <w:rPr>
          <w:sz w:val="24"/>
        </w:rPr>
        <w:t>всех</w:t>
      </w:r>
      <w:r>
        <w:rPr>
          <w:spacing w:val="-4"/>
          <w:sz w:val="24"/>
        </w:rPr>
        <w:t xml:space="preserve"> </w:t>
      </w:r>
      <w:r>
        <w:rPr>
          <w:sz w:val="24"/>
        </w:rPr>
        <w:t>уровней</w:t>
      </w:r>
      <w:r>
        <w:rPr>
          <w:spacing w:val="-7"/>
          <w:sz w:val="24"/>
        </w:rPr>
        <w:t xml:space="preserve"> </w:t>
      </w:r>
      <w:r>
        <w:rPr>
          <w:sz w:val="24"/>
        </w:rPr>
        <w:t>языкового</w:t>
      </w:r>
      <w:r>
        <w:rPr>
          <w:spacing w:val="-8"/>
          <w:sz w:val="24"/>
        </w:rPr>
        <w:t xml:space="preserve"> </w:t>
      </w:r>
      <w:r>
        <w:rPr>
          <w:sz w:val="24"/>
        </w:rPr>
        <w:t>анализа</w:t>
      </w:r>
      <w:r>
        <w:rPr>
          <w:spacing w:val="-9"/>
          <w:sz w:val="24"/>
        </w:rPr>
        <w:t xml:space="preserve"> </w:t>
      </w:r>
      <w:r>
        <w:rPr>
          <w:sz w:val="24"/>
        </w:rPr>
        <w:t>и</w:t>
      </w:r>
      <w:r>
        <w:rPr>
          <w:spacing w:val="-7"/>
          <w:sz w:val="24"/>
        </w:rPr>
        <w:t xml:space="preserve"> </w:t>
      </w:r>
      <w:r>
        <w:rPr>
          <w:spacing w:val="-2"/>
          <w:sz w:val="24"/>
        </w:rPr>
        <w:t>синтеза;</w:t>
      </w:r>
    </w:p>
    <w:p w:rsidR="00081003" w:rsidRDefault="00594D4B">
      <w:pPr>
        <w:pStyle w:val="a4"/>
        <w:numPr>
          <w:ilvl w:val="1"/>
          <w:numId w:val="33"/>
        </w:numPr>
        <w:tabs>
          <w:tab w:val="left" w:pos="1414"/>
        </w:tabs>
        <w:ind w:left="1414" w:hanging="138"/>
        <w:rPr>
          <w:sz w:val="24"/>
        </w:rPr>
      </w:pPr>
      <w:r>
        <w:rPr>
          <w:spacing w:val="-2"/>
          <w:sz w:val="24"/>
        </w:rPr>
        <w:t>коррекция</w:t>
      </w:r>
      <w:r>
        <w:rPr>
          <w:sz w:val="24"/>
        </w:rPr>
        <w:t xml:space="preserve"> </w:t>
      </w:r>
      <w:r>
        <w:rPr>
          <w:spacing w:val="-2"/>
          <w:sz w:val="24"/>
        </w:rPr>
        <w:t>нарушений</w:t>
      </w:r>
      <w:r>
        <w:rPr>
          <w:spacing w:val="4"/>
          <w:sz w:val="24"/>
        </w:rPr>
        <w:t xml:space="preserve"> </w:t>
      </w:r>
      <w:r>
        <w:rPr>
          <w:spacing w:val="-2"/>
          <w:sz w:val="24"/>
        </w:rPr>
        <w:t>звукослоговой</w:t>
      </w:r>
      <w:r>
        <w:rPr>
          <w:spacing w:val="6"/>
          <w:sz w:val="24"/>
        </w:rPr>
        <w:t xml:space="preserve"> </w:t>
      </w:r>
      <w:r>
        <w:rPr>
          <w:spacing w:val="-2"/>
          <w:sz w:val="24"/>
        </w:rPr>
        <w:t>структуры</w:t>
      </w:r>
      <w:r>
        <w:rPr>
          <w:spacing w:val="5"/>
          <w:sz w:val="24"/>
        </w:rPr>
        <w:t xml:space="preserve"> </w:t>
      </w:r>
      <w:r>
        <w:rPr>
          <w:spacing w:val="-2"/>
          <w:sz w:val="24"/>
        </w:rPr>
        <w:t>слова;</w:t>
      </w:r>
    </w:p>
    <w:p w:rsidR="00081003" w:rsidRDefault="00594D4B">
      <w:pPr>
        <w:pStyle w:val="a4"/>
        <w:numPr>
          <w:ilvl w:val="1"/>
          <w:numId w:val="33"/>
        </w:numPr>
        <w:tabs>
          <w:tab w:val="left" w:pos="1427"/>
        </w:tabs>
        <w:ind w:right="279" w:firstLine="707"/>
        <w:rPr>
          <w:sz w:val="24"/>
        </w:rPr>
      </w:pPr>
      <w:r>
        <w:rPr>
          <w:sz w:val="24"/>
        </w:rPr>
        <w:t>формирование просодических компонентов (ритма и темпа речи, паузации, интонации, логического и словесно-фразового ударения).</w:t>
      </w:r>
    </w:p>
    <w:p w:rsidR="00081003" w:rsidRDefault="00594D4B">
      <w:pPr>
        <w:pStyle w:val="a3"/>
        <w:ind w:left="1276" w:firstLine="0"/>
      </w:pPr>
      <w:r>
        <w:t>Процесс</w:t>
      </w:r>
      <w:r>
        <w:rPr>
          <w:spacing w:val="-11"/>
        </w:rPr>
        <w:t xml:space="preserve"> </w:t>
      </w:r>
      <w:r>
        <w:t>коррекции</w:t>
      </w:r>
      <w:r>
        <w:rPr>
          <w:spacing w:val="-6"/>
        </w:rPr>
        <w:t xml:space="preserve"> </w:t>
      </w:r>
      <w:r>
        <w:t>нарушений</w:t>
      </w:r>
      <w:r>
        <w:rPr>
          <w:spacing w:val="-6"/>
        </w:rPr>
        <w:t xml:space="preserve"> </w:t>
      </w:r>
      <w:r>
        <w:t>звуковой</w:t>
      </w:r>
      <w:r>
        <w:rPr>
          <w:spacing w:val="-6"/>
        </w:rPr>
        <w:t xml:space="preserve"> </w:t>
      </w:r>
      <w:r>
        <w:t>стороны</w:t>
      </w:r>
      <w:r>
        <w:rPr>
          <w:spacing w:val="-8"/>
        </w:rPr>
        <w:t xml:space="preserve"> </w:t>
      </w:r>
      <w:r>
        <w:t>речи</w:t>
      </w:r>
      <w:r>
        <w:rPr>
          <w:spacing w:val="-7"/>
        </w:rPr>
        <w:t xml:space="preserve"> </w:t>
      </w:r>
      <w:r>
        <w:t>делится</w:t>
      </w:r>
      <w:r>
        <w:rPr>
          <w:spacing w:val="-7"/>
        </w:rPr>
        <w:t xml:space="preserve"> </w:t>
      </w:r>
      <w:r>
        <w:t>на</w:t>
      </w:r>
      <w:r>
        <w:rPr>
          <w:spacing w:val="-9"/>
        </w:rPr>
        <w:t xml:space="preserve"> </w:t>
      </w:r>
      <w:r>
        <w:t>следующие</w:t>
      </w:r>
      <w:r>
        <w:rPr>
          <w:spacing w:val="-8"/>
        </w:rPr>
        <w:t xml:space="preserve"> </w:t>
      </w:r>
      <w:r>
        <w:rPr>
          <w:spacing w:val="-2"/>
        </w:rPr>
        <w:t>этапы:</w:t>
      </w:r>
    </w:p>
    <w:p w:rsidR="00081003" w:rsidRDefault="00594D4B">
      <w:pPr>
        <w:pStyle w:val="a3"/>
        <w:ind w:right="279"/>
      </w:pPr>
      <w:r>
        <w:t>Первый этап — обследование речи обучающихся и формулирование логопедического заключения. Обследование проводится ежегодно в начале учебного года (2 недели). Результаты обследования оформляются в речевой карте.</w:t>
      </w:r>
    </w:p>
    <w:p w:rsidR="00081003" w:rsidRDefault="00594D4B">
      <w:pPr>
        <w:pStyle w:val="a3"/>
        <w:ind w:right="278"/>
      </w:pPr>
      <w:r>
        <w:t>Второй этап — подготовительный. Цель подготовительного этапа – формирование психофизиологических механизмов овладения произношением. Основными задачами этого этапа являются: развитие тонкой ручной и артикуляторной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 (гласные [а], [о], [у], [ы], [и], [э]; согласные [м], [п], [в], [к], [н], [ф], [т], [х], для дифференциации на одном занятии выбирается пара звуков, отличающихся одним дифференциальным признаком, и их различение требует от 2-х до 5-ти занятий), развитие элементарных форм фонематического анализа.</w:t>
      </w:r>
    </w:p>
    <w:p w:rsidR="00081003" w:rsidRDefault="00594D4B">
      <w:pPr>
        <w:pStyle w:val="a3"/>
        <w:spacing w:before="1"/>
        <w:ind w:right="278"/>
      </w:pPr>
      <w:r>
        <w:t>Третий этап — основной. Он включает формирование правильной артикуляции и автоматизацию звуков в речи, слухо-произносительную дифференциацию акустически и артикуляторно</w:t>
      </w:r>
      <w:r>
        <w:rPr>
          <w:spacing w:val="-10"/>
        </w:rPr>
        <w:t xml:space="preserve"> </w:t>
      </w:r>
      <w:r>
        <w:t>близких</w:t>
      </w:r>
      <w:r>
        <w:rPr>
          <w:spacing w:val="-10"/>
        </w:rPr>
        <w:t xml:space="preserve"> </w:t>
      </w:r>
      <w:r>
        <w:t>звуков,</w:t>
      </w:r>
      <w:r>
        <w:rPr>
          <w:spacing w:val="-11"/>
        </w:rPr>
        <w:t xml:space="preserve"> </w:t>
      </w:r>
      <w:r>
        <w:t>параллельно</w:t>
      </w:r>
      <w:r>
        <w:rPr>
          <w:spacing w:val="-10"/>
        </w:rPr>
        <w:t xml:space="preserve"> </w:t>
      </w:r>
      <w:r>
        <w:t>с</w:t>
      </w:r>
      <w:r>
        <w:rPr>
          <w:spacing w:val="-11"/>
        </w:rPr>
        <w:t xml:space="preserve"> </w:t>
      </w:r>
      <w:r>
        <w:t>развитием</w:t>
      </w:r>
      <w:r>
        <w:rPr>
          <w:spacing w:val="-10"/>
        </w:rPr>
        <w:t xml:space="preserve"> </w:t>
      </w:r>
      <w:r>
        <w:t>слогового</w:t>
      </w:r>
      <w:r>
        <w:rPr>
          <w:spacing w:val="-10"/>
        </w:rPr>
        <w:t xml:space="preserve"> </w:t>
      </w:r>
      <w:r>
        <w:t>и</w:t>
      </w:r>
      <w:r>
        <w:rPr>
          <w:spacing w:val="-10"/>
        </w:rPr>
        <w:t xml:space="preserve"> </w:t>
      </w:r>
      <w:r>
        <w:t>фонематического</w:t>
      </w:r>
      <w:r>
        <w:rPr>
          <w:spacing w:val="-10"/>
        </w:rPr>
        <w:t xml:space="preserve"> </w:t>
      </w:r>
      <w:r>
        <w:t>анализа</w:t>
      </w:r>
      <w:r>
        <w:rPr>
          <w:spacing w:val="-10"/>
        </w:rPr>
        <w:t xml:space="preserve"> </w:t>
      </w:r>
      <w:r>
        <w:t>и синтеза, анализа структуры предложения.</w:t>
      </w:r>
    </w:p>
    <w:p w:rsidR="00081003" w:rsidRDefault="00594D4B">
      <w:pPr>
        <w:pStyle w:val="a3"/>
        <w:ind w:right="277"/>
      </w:pPr>
      <w:r>
        <w:t>Формирование правильной артикуляции звуков осуществляется на индивидуальных логопедических занятиях, автоматизация и дифференциация - как на уроках, так и на подгрупповых и индивидуальных логопедических занятиях.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lastRenderedPageBreak/>
        <w:t>Последовательность работы над нарушенными звуками определяется последовательностью появления звуков речи в онтогенезе, их артикуляторной сложностью, а также характером нарушения звукопроизношения у каждого отдельного обучающегося и объемом нарушенных звуков. Общая последовательность работы над нарушенными в произношении звуками может быть представлена следующим образом: [c], [c’], дифференциация</w:t>
      </w:r>
      <w:r>
        <w:rPr>
          <w:spacing w:val="26"/>
        </w:rPr>
        <w:t xml:space="preserve"> </w:t>
      </w:r>
      <w:r>
        <w:t>[с]-[с’];</w:t>
      </w:r>
      <w:r>
        <w:rPr>
          <w:spacing w:val="29"/>
        </w:rPr>
        <w:t xml:space="preserve"> </w:t>
      </w:r>
      <w:r>
        <w:t>[з],</w:t>
      </w:r>
      <w:r>
        <w:rPr>
          <w:spacing w:val="26"/>
        </w:rPr>
        <w:t xml:space="preserve"> </w:t>
      </w:r>
      <w:r>
        <w:t>[з’],</w:t>
      </w:r>
      <w:r>
        <w:rPr>
          <w:spacing w:val="27"/>
        </w:rPr>
        <w:t xml:space="preserve"> </w:t>
      </w:r>
      <w:r>
        <w:t>дифференциация</w:t>
      </w:r>
      <w:r>
        <w:rPr>
          <w:spacing w:val="27"/>
        </w:rPr>
        <w:t xml:space="preserve"> </w:t>
      </w:r>
      <w:r>
        <w:t>[з]-[з’];</w:t>
      </w:r>
      <w:r>
        <w:rPr>
          <w:spacing w:val="26"/>
        </w:rPr>
        <w:t xml:space="preserve">  </w:t>
      </w:r>
      <w:r>
        <w:t>[л],</w:t>
      </w:r>
      <w:r>
        <w:rPr>
          <w:spacing w:val="29"/>
        </w:rPr>
        <w:t xml:space="preserve"> </w:t>
      </w:r>
      <w:r>
        <w:t>[л’],</w:t>
      </w:r>
      <w:r>
        <w:rPr>
          <w:spacing w:val="27"/>
        </w:rPr>
        <w:t xml:space="preserve"> </w:t>
      </w:r>
      <w:r>
        <w:t>дифференциация</w:t>
      </w:r>
      <w:r>
        <w:rPr>
          <w:spacing w:val="30"/>
        </w:rPr>
        <w:t xml:space="preserve"> </w:t>
      </w:r>
      <w:r>
        <w:t>[л]-</w:t>
      </w:r>
      <w:r>
        <w:rPr>
          <w:spacing w:val="-2"/>
        </w:rPr>
        <w:t>[л’];</w:t>
      </w:r>
    </w:p>
    <w:p w:rsidR="00081003" w:rsidRDefault="00594D4B">
      <w:pPr>
        <w:pStyle w:val="a3"/>
        <w:spacing w:before="1"/>
        <w:ind w:firstLine="0"/>
      </w:pPr>
      <w:r>
        <w:t>[ш],</w:t>
      </w:r>
      <w:r>
        <w:rPr>
          <w:spacing w:val="-3"/>
        </w:rPr>
        <w:t xml:space="preserve"> </w:t>
      </w:r>
      <w:r>
        <w:t>[ж],</w:t>
      </w:r>
      <w:r>
        <w:rPr>
          <w:spacing w:val="60"/>
        </w:rPr>
        <w:t xml:space="preserve"> </w:t>
      </w:r>
      <w:r>
        <w:t>дифференциация</w:t>
      </w:r>
      <w:r>
        <w:rPr>
          <w:spacing w:val="-1"/>
        </w:rPr>
        <w:t xml:space="preserve"> </w:t>
      </w:r>
      <w:r>
        <w:t>[ш]-[ж],</w:t>
      </w:r>
      <w:r>
        <w:rPr>
          <w:spacing w:val="-2"/>
        </w:rPr>
        <w:t xml:space="preserve"> </w:t>
      </w:r>
      <w:r>
        <w:t>[с]-[ш],</w:t>
      </w:r>
      <w:r>
        <w:rPr>
          <w:spacing w:val="-3"/>
        </w:rPr>
        <w:t xml:space="preserve"> </w:t>
      </w:r>
      <w:r>
        <w:t>[з]-[ж];</w:t>
      </w:r>
      <w:r>
        <w:rPr>
          <w:spacing w:val="1"/>
        </w:rPr>
        <w:t xml:space="preserve"> </w:t>
      </w:r>
      <w:r>
        <w:t>[р],</w:t>
      </w:r>
      <w:r>
        <w:rPr>
          <w:spacing w:val="-1"/>
        </w:rPr>
        <w:t xml:space="preserve"> </w:t>
      </w:r>
      <w:r>
        <w:t>[р’], дифференциация</w:t>
      </w:r>
      <w:r>
        <w:rPr>
          <w:spacing w:val="1"/>
        </w:rPr>
        <w:t xml:space="preserve"> </w:t>
      </w:r>
      <w:r>
        <w:t>[р]-[р’], [р]-[л];</w:t>
      </w:r>
      <w:r>
        <w:rPr>
          <w:spacing w:val="-1"/>
        </w:rPr>
        <w:t xml:space="preserve"> </w:t>
      </w:r>
      <w:r>
        <w:rPr>
          <w:spacing w:val="-4"/>
        </w:rPr>
        <w:t>[ч],</w:t>
      </w:r>
    </w:p>
    <w:p w:rsidR="00081003" w:rsidRDefault="00594D4B">
      <w:pPr>
        <w:pStyle w:val="a3"/>
        <w:ind w:right="278" w:firstLine="0"/>
      </w:pPr>
      <w:r>
        <w:t>дифференциация</w:t>
      </w:r>
      <w:r>
        <w:rPr>
          <w:spacing w:val="-2"/>
        </w:rPr>
        <w:t xml:space="preserve"> </w:t>
      </w:r>
      <w:r>
        <w:t>[ч]-[т’],</w:t>
      </w:r>
      <w:r>
        <w:rPr>
          <w:spacing w:val="-2"/>
        </w:rPr>
        <w:t xml:space="preserve"> </w:t>
      </w:r>
      <w:r>
        <w:t>[ч]-[щ];</w:t>
      </w:r>
      <w:r>
        <w:rPr>
          <w:spacing w:val="-2"/>
        </w:rPr>
        <w:t xml:space="preserve"> </w:t>
      </w:r>
      <w:r>
        <w:t>[ц],</w:t>
      </w:r>
      <w:r>
        <w:rPr>
          <w:spacing w:val="-2"/>
        </w:rPr>
        <w:t xml:space="preserve"> </w:t>
      </w:r>
      <w:r>
        <w:t>дифференциация</w:t>
      </w:r>
      <w:r>
        <w:rPr>
          <w:spacing w:val="-2"/>
        </w:rPr>
        <w:t xml:space="preserve"> </w:t>
      </w:r>
      <w:r>
        <w:t>[c]-[ц],</w:t>
      </w:r>
      <w:r>
        <w:rPr>
          <w:spacing w:val="-3"/>
        </w:rPr>
        <w:t xml:space="preserve"> </w:t>
      </w:r>
      <w:r>
        <w:t>[т]-[ц];</w:t>
      </w:r>
      <w:r>
        <w:rPr>
          <w:spacing w:val="-3"/>
        </w:rPr>
        <w:t xml:space="preserve"> </w:t>
      </w:r>
      <w:r>
        <w:t>[щ],</w:t>
      </w:r>
      <w:r>
        <w:rPr>
          <w:spacing w:val="-2"/>
        </w:rPr>
        <w:t xml:space="preserve"> </w:t>
      </w:r>
      <w:r>
        <w:t>дифференциация</w:t>
      </w:r>
      <w:r>
        <w:rPr>
          <w:spacing w:val="-2"/>
        </w:rPr>
        <w:t xml:space="preserve"> </w:t>
      </w:r>
      <w:r>
        <w:t>[щ]- [с’], [щ]-[ч]. Автоматизация щелевых звуков начинается в структуре открытого (СГ) слога, а смычных</w:t>
      </w:r>
      <w:r>
        <w:rPr>
          <w:spacing w:val="-1"/>
        </w:rPr>
        <w:t xml:space="preserve"> </w:t>
      </w:r>
      <w:r>
        <w:t>и</w:t>
      </w:r>
      <w:r>
        <w:rPr>
          <w:spacing w:val="-2"/>
        </w:rPr>
        <w:t xml:space="preserve"> </w:t>
      </w:r>
      <w:r>
        <w:t>аффрикат</w:t>
      </w:r>
      <w:r>
        <w:rPr>
          <w:spacing w:val="-2"/>
        </w:rPr>
        <w:t xml:space="preserve"> </w:t>
      </w:r>
      <w:r>
        <w:t>–</w:t>
      </w:r>
      <w:r>
        <w:rPr>
          <w:spacing w:val="-3"/>
        </w:rPr>
        <w:t xml:space="preserve"> </w:t>
      </w:r>
      <w:r>
        <w:t>закрытого</w:t>
      </w:r>
      <w:r>
        <w:rPr>
          <w:spacing w:val="-3"/>
        </w:rPr>
        <w:t xml:space="preserve"> </w:t>
      </w:r>
      <w:r>
        <w:t>слога</w:t>
      </w:r>
      <w:r>
        <w:rPr>
          <w:spacing w:val="-3"/>
        </w:rPr>
        <w:t xml:space="preserve"> </w:t>
      </w:r>
      <w:r>
        <w:t>(ГС).</w:t>
      </w:r>
      <w:r>
        <w:rPr>
          <w:spacing w:val="-3"/>
        </w:rPr>
        <w:t xml:space="preserve"> </w:t>
      </w:r>
      <w:r>
        <w:t>Затем</w:t>
      </w:r>
      <w:r>
        <w:rPr>
          <w:spacing w:val="-3"/>
        </w:rPr>
        <w:t xml:space="preserve"> </w:t>
      </w:r>
      <w:r>
        <w:t>звук автоматизируется</w:t>
      </w:r>
      <w:r>
        <w:rPr>
          <w:spacing w:val="-1"/>
        </w:rPr>
        <w:t xml:space="preserve"> </w:t>
      </w:r>
      <w:r>
        <w:t>в</w:t>
      </w:r>
      <w:r>
        <w:rPr>
          <w:spacing w:val="-3"/>
        </w:rPr>
        <w:t xml:space="preserve"> </w:t>
      </w:r>
      <w:r>
        <w:t>сложной</w:t>
      </w:r>
      <w:r>
        <w:rPr>
          <w:spacing w:val="-2"/>
        </w:rPr>
        <w:t xml:space="preserve"> </w:t>
      </w:r>
      <w:r>
        <w:t>структуре слога (со стечением согласных).</w:t>
      </w:r>
    </w:p>
    <w:p w:rsidR="00081003" w:rsidRDefault="00594D4B">
      <w:pPr>
        <w:pStyle w:val="a3"/>
        <w:ind w:right="278"/>
      </w:pPr>
      <w:r>
        <w:t>В</w:t>
      </w:r>
      <w:r>
        <w:rPr>
          <w:spacing w:val="-4"/>
        </w:rPr>
        <w:t xml:space="preserve"> </w:t>
      </w:r>
      <w:r>
        <w:t>процессе</w:t>
      </w:r>
      <w:r>
        <w:rPr>
          <w:spacing w:val="-3"/>
        </w:rPr>
        <w:t xml:space="preserve"> </w:t>
      </w:r>
      <w:r>
        <w:t>автоматизации</w:t>
      </w:r>
      <w:r>
        <w:rPr>
          <w:spacing w:val="-2"/>
        </w:rPr>
        <w:t xml:space="preserve"> </w:t>
      </w:r>
      <w:r>
        <w:t>и</w:t>
      </w:r>
      <w:r>
        <w:rPr>
          <w:spacing w:val="-4"/>
        </w:rPr>
        <w:t xml:space="preserve"> </w:t>
      </w:r>
      <w:r>
        <w:t>дифференциации</w:t>
      </w:r>
      <w:r>
        <w:rPr>
          <w:spacing w:val="-3"/>
        </w:rPr>
        <w:t xml:space="preserve"> </w:t>
      </w:r>
      <w:r>
        <w:t>звуков</w:t>
      </w:r>
      <w:r>
        <w:rPr>
          <w:spacing w:val="-3"/>
        </w:rPr>
        <w:t xml:space="preserve"> </w:t>
      </w:r>
      <w:r>
        <w:t>речи</w:t>
      </w:r>
      <w:r>
        <w:rPr>
          <w:spacing w:val="-2"/>
        </w:rPr>
        <w:t xml:space="preserve"> </w:t>
      </w:r>
      <w:r>
        <w:t>одновременно</w:t>
      </w:r>
      <w:r>
        <w:rPr>
          <w:spacing w:val="-2"/>
        </w:rPr>
        <w:t xml:space="preserve"> </w:t>
      </w:r>
      <w:r>
        <w:t>ставится</w:t>
      </w:r>
      <w:r>
        <w:rPr>
          <w:spacing w:val="-3"/>
        </w:rPr>
        <w:t xml:space="preserve"> </w:t>
      </w:r>
      <w:r>
        <w:t>задача коррекции нарушений звукослоговой структуры слова, начиная со слов простой звукослоговой структуры. Обучение освоению акцентно-ритмической структуры слова проводится в следующей последовательности:</w:t>
      </w:r>
    </w:p>
    <w:p w:rsidR="00081003" w:rsidRDefault="00594D4B">
      <w:pPr>
        <w:pStyle w:val="a4"/>
        <w:numPr>
          <w:ilvl w:val="1"/>
          <w:numId w:val="33"/>
        </w:numPr>
        <w:tabs>
          <w:tab w:val="left" w:pos="1437"/>
        </w:tabs>
        <w:ind w:right="282" w:firstLine="707"/>
        <w:rPr>
          <w:sz w:val="24"/>
        </w:rPr>
      </w:pPr>
      <w:r>
        <w:rPr>
          <w:sz w:val="24"/>
        </w:rPr>
        <w:t>двусложные слова, состоящие из открытых слогов с ударением на первом слоге (вата, лапа, юный и т.д.);</w:t>
      </w:r>
    </w:p>
    <w:p w:rsidR="00081003" w:rsidRDefault="00594D4B">
      <w:pPr>
        <w:pStyle w:val="a4"/>
        <w:numPr>
          <w:ilvl w:val="1"/>
          <w:numId w:val="33"/>
        </w:numPr>
        <w:tabs>
          <w:tab w:val="left" w:pos="1432"/>
        </w:tabs>
        <w:ind w:right="282" w:firstLine="707"/>
        <w:rPr>
          <w:sz w:val="24"/>
        </w:rPr>
      </w:pPr>
      <w:r>
        <w:rPr>
          <w:sz w:val="24"/>
        </w:rPr>
        <w:t>двусложные слова, состоящие из открытых слогов с ударением на втором слоге (весы, дыра, лупа т.д.);</w:t>
      </w:r>
    </w:p>
    <w:p w:rsidR="00081003" w:rsidRDefault="00594D4B">
      <w:pPr>
        <w:pStyle w:val="a4"/>
        <w:numPr>
          <w:ilvl w:val="1"/>
          <w:numId w:val="33"/>
        </w:numPr>
        <w:tabs>
          <w:tab w:val="left" w:pos="1418"/>
        </w:tabs>
        <w:ind w:right="281" w:firstLine="707"/>
        <w:rPr>
          <w:sz w:val="24"/>
        </w:rPr>
      </w:pPr>
      <w:r>
        <w:rPr>
          <w:sz w:val="24"/>
        </w:rPr>
        <w:t>трехсложные</w:t>
      </w:r>
      <w:r>
        <w:rPr>
          <w:spacing w:val="-5"/>
          <w:sz w:val="24"/>
        </w:rPr>
        <w:t xml:space="preserve"> </w:t>
      </w:r>
      <w:r>
        <w:rPr>
          <w:sz w:val="24"/>
        </w:rPr>
        <w:t>слова,</w:t>
      </w:r>
      <w:r>
        <w:rPr>
          <w:spacing w:val="-2"/>
          <w:sz w:val="24"/>
        </w:rPr>
        <w:t xml:space="preserve"> </w:t>
      </w:r>
      <w:r>
        <w:rPr>
          <w:sz w:val="24"/>
        </w:rPr>
        <w:t>состоящие</w:t>
      </w:r>
      <w:r>
        <w:rPr>
          <w:spacing w:val="-4"/>
          <w:sz w:val="24"/>
        </w:rPr>
        <w:t xml:space="preserve"> </w:t>
      </w:r>
      <w:r>
        <w:rPr>
          <w:sz w:val="24"/>
        </w:rPr>
        <w:t>из</w:t>
      </w:r>
      <w:r>
        <w:rPr>
          <w:spacing w:val="-4"/>
          <w:sz w:val="24"/>
        </w:rPr>
        <w:t xml:space="preserve"> </w:t>
      </w:r>
      <w:r>
        <w:rPr>
          <w:sz w:val="24"/>
        </w:rPr>
        <w:t>открытых</w:t>
      </w:r>
      <w:r>
        <w:rPr>
          <w:spacing w:val="-1"/>
          <w:sz w:val="24"/>
        </w:rPr>
        <w:t xml:space="preserve"> </w:t>
      </w:r>
      <w:r>
        <w:rPr>
          <w:sz w:val="24"/>
        </w:rPr>
        <w:t>слогов</w:t>
      </w:r>
      <w:r>
        <w:rPr>
          <w:spacing w:val="-4"/>
          <w:sz w:val="24"/>
        </w:rPr>
        <w:t xml:space="preserve"> </w:t>
      </w:r>
      <w:r>
        <w:rPr>
          <w:sz w:val="24"/>
        </w:rPr>
        <w:t>с</w:t>
      </w:r>
      <w:r>
        <w:rPr>
          <w:spacing w:val="-1"/>
          <w:sz w:val="24"/>
        </w:rPr>
        <w:t xml:space="preserve"> </w:t>
      </w:r>
      <w:r>
        <w:rPr>
          <w:sz w:val="24"/>
        </w:rPr>
        <w:t>ударением</w:t>
      </w:r>
      <w:r>
        <w:rPr>
          <w:spacing w:val="-4"/>
          <w:sz w:val="24"/>
        </w:rPr>
        <w:t xml:space="preserve"> </w:t>
      </w:r>
      <w:r>
        <w:rPr>
          <w:sz w:val="24"/>
        </w:rPr>
        <w:t>на</w:t>
      </w:r>
      <w:r>
        <w:rPr>
          <w:spacing w:val="-3"/>
          <w:sz w:val="24"/>
        </w:rPr>
        <w:t xml:space="preserve"> </w:t>
      </w:r>
      <w:r>
        <w:rPr>
          <w:sz w:val="24"/>
        </w:rPr>
        <w:t>первом</w:t>
      </w:r>
      <w:r>
        <w:rPr>
          <w:spacing w:val="-3"/>
          <w:sz w:val="24"/>
        </w:rPr>
        <w:t xml:space="preserve"> </w:t>
      </w:r>
      <w:r>
        <w:rPr>
          <w:sz w:val="24"/>
        </w:rPr>
        <w:t>слоге</w:t>
      </w:r>
      <w:r>
        <w:rPr>
          <w:spacing w:val="-3"/>
          <w:sz w:val="24"/>
        </w:rPr>
        <w:t xml:space="preserve"> </w:t>
      </w:r>
      <w:r>
        <w:rPr>
          <w:sz w:val="24"/>
        </w:rPr>
        <w:t>(ягода, курица, радуга и т.д.);</w:t>
      </w:r>
    </w:p>
    <w:p w:rsidR="00081003" w:rsidRDefault="00594D4B">
      <w:pPr>
        <w:pStyle w:val="a4"/>
        <w:numPr>
          <w:ilvl w:val="1"/>
          <w:numId w:val="33"/>
        </w:numPr>
        <w:tabs>
          <w:tab w:val="left" w:pos="1490"/>
        </w:tabs>
        <w:spacing w:before="1"/>
        <w:ind w:right="280" w:firstLine="707"/>
        <w:rPr>
          <w:sz w:val="24"/>
        </w:rPr>
      </w:pPr>
      <w:r>
        <w:rPr>
          <w:sz w:val="24"/>
        </w:rPr>
        <w:t>трехсложные слова, состоящие из открытых слогов с ударением на втором слоге (канава, минута, панама и т.д.);</w:t>
      </w:r>
    </w:p>
    <w:p w:rsidR="00081003" w:rsidRDefault="00594D4B">
      <w:pPr>
        <w:pStyle w:val="a4"/>
        <w:numPr>
          <w:ilvl w:val="1"/>
          <w:numId w:val="33"/>
        </w:numPr>
        <w:tabs>
          <w:tab w:val="left" w:pos="1454"/>
        </w:tabs>
        <w:ind w:right="280" w:firstLine="707"/>
        <w:rPr>
          <w:sz w:val="24"/>
        </w:rPr>
      </w:pPr>
      <w:r>
        <w:rPr>
          <w:sz w:val="24"/>
        </w:rPr>
        <w:t>трехсложные слова, состоящие из открытых слогов с ударением на последнем слоге (молоко, борода, далеко и т.д.);</w:t>
      </w:r>
    </w:p>
    <w:p w:rsidR="00081003" w:rsidRDefault="00594D4B">
      <w:pPr>
        <w:pStyle w:val="a4"/>
        <w:numPr>
          <w:ilvl w:val="1"/>
          <w:numId w:val="33"/>
        </w:numPr>
        <w:tabs>
          <w:tab w:val="left" w:pos="1461"/>
        </w:tabs>
        <w:ind w:right="277" w:firstLine="707"/>
        <w:rPr>
          <w:sz w:val="24"/>
        </w:rPr>
      </w:pPr>
      <w:r>
        <w:rPr>
          <w:sz w:val="24"/>
        </w:rPr>
        <w:t>двухсложные слова с одним закрытым слогом с ударением на первом слоге (веник, лошадь, тополь и т.д.);</w:t>
      </w:r>
    </w:p>
    <w:p w:rsidR="00081003" w:rsidRDefault="00594D4B">
      <w:pPr>
        <w:pStyle w:val="a4"/>
        <w:numPr>
          <w:ilvl w:val="1"/>
          <w:numId w:val="33"/>
        </w:numPr>
        <w:tabs>
          <w:tab w:val="left" w:pos="1463"/>
        </w:tabs>
        <w:ind w:right="282" w:firstLine="707"/>
        <w:rPr>
          <w:sz w:val="24"/>
        </w:rPr>
      </w:pPr>
      <w:r>
        <w:rPr>
          <w:sz w:val="24"/>
        </w:rPr>
        <w:t>двухсложные слова с одним закрытым слогом с ударением на втором слоге (петух, каток, копать и т.д.);</w:t>
      </w:r>
    </w:p>
    <w:p w:rsidR="00081003" w:rsidRDefault="00594D4B">
      <w:pPr>
        <w:pStyle w:val="a4"/>
        <w:numPr>
          <w:ilvl w:val="1"/>
          <w:numId w:val="33"/>
        </w:numPr>
        <w:tabs>
          <w:tab w:val="left" w:pos="1446"/>
        </w:tabs>
        <w:ind w:right="281" w:firstLine="707"/>
        <w:rPr>
          <w:sz w:val="24"/>
        </w:rPr>
      </w:pPr>
      <w:r>
        <w:rPr>
          <w:sz w:val="24"/>
        </w:rPr>
        <w:t>двухсложные слова со стечением согласных в середине слова с ударением на первом слоге (тыква, сумка, белка и т.д.);</w:t>
      </w:r>
    </w:p>
    <w:p w:rsidR="00081003" w:rsidRDefault="00594D4B">
      <w:pPr>
        <w:pStyle w:val="a4"/>
        <w:numPr>
          <w:ilvl w:val="1"/>
          <w:numId w:val="33"/>
        </w:numPr>
        <w:tabs>
          <w:tab w:val="left" w:pos="1446"/>
        </w:tabs>
        <w:ind w:right="281" w:firstLine="707"/>
        <w:rPr>
          <w:sz w:val="24"/>
        </w:rPr>
      </w:pPr>
      <w:r>
        <w:rPr>
          <w:sz w:val="24"/>
        </w:rPr>
        <w:t>двухсложные слова со стечением согласных в середине слова с ударением на втором слоге (ведро, весна, окно и т.д.);</w:t>
      </w:r>
    </w:p>
    <w:p w:rsidR="00081003" w:rsidRDefault="00594D4B">
      <w:pPr>
        <w:pStyle w:val="a4"/>
        <w:numPr>
          <w:ilvl w:val="1"/>
          <w:numId w:val="33"/>
        </w:numPr>
        <w:tabs>
          <w:tab w:val="left" w:pos="1413"/>
        </w:tabs>
        <w:ind w:right="281" w:firstLine="707"/>
        <w:rPr>
          <w:sz w:val="24"/>
        </w:rPr>
      </w:pPr>
      <w:r>
        <w:rPr>
          <w:sz w:val="24"/>
        </w:rPr>
        <w:t>двухсложные</w:t>
      </w:r>
      <w:r>
        <w:rPr>
          <w:spacing w:val="-10"/>
          <w:sz w:val="24"/>
        </w:rPr>
        <w:t xml:space="preserve"> </w:t>
      </w:r>
      <w:r>
        <w:rPr>
          <w:sz w:val="24"/>
        </w:rPr>
        <w:t>слова</w:t>
      </w:r>
      <w:r>
        <w:rPr>
          <w:spacing w:val="-7"/>
          <w:sz w:val="24"/>
        </w:rPr>
        <w:t xml:space="preserve"> </w:t>
      </w:r>
      <w:r>
        <w:rPr>
          <w:sz w:val="24"/>
        </w:rPr>
        <w:t>с</w:t>
      </w:r>
      <w:r>
        <w:rPr>
          <w:spacing w:val="-9"/>
          <w:sz w:val="24"/>
        </w:rPr>
        <w:t xml:space="preserve"> </w:t>
      </w:r>
      <w:r>
        <w:rPr>
          <w:sz w:val="24"/>
        </w:rPr>
        <w:t>закрытыми</w:t>
      </w:r>
      <w:r>
        <w:rPr>
          <w:spacing w:val="-7"/>
          <w:sz w:val="24"/>
        </w:rPr>
        <w:t xml:space="preserve"> </w:t>
      </w:r>
      <w:r>
        <w:rPr>
          <w:sz w:val="24"/>
        </w:rPr>
        <w:t>слогами</w:t>
      </w:r>
      <w:r>
        <w:rPr>
          <w:spacing w:val="-7"/>
          <w:sz w:val="24"/>
        </w:rPr>
        <w:t xml:space="preserve"> </w:t>
      </w:r>
      <w:r>
        <w:rPr>
          <w:sz w:val="24"/>
        </w:rPr>
        <w:t>и</w:t>
      </w:r>
      <w:r>
        <w:rPr>
          <w:spacing w:val="-6"/>
          <w:sz w:val="24"/>
        </w:rPr>
        <w:t xml:space="preserve"> </w:t>
      </w:r>
      <w:r>
        <w:rPr>
          <w:sz w:val="24"/>
        </w:rPr>
        <w:t>стечением</w:t>
      </w:r>
      <w:r>
        <w:rPr>
          <w:spacing w:val="-8"/>
          <w:sz w:val="24"/>
        </w:rPr>
        <w:t xml:space="preserve"> </w:t>
      </w:r>
      <w:r>
        <w:rPr>
          <w:sz w:val="24"/>
        </w:rPr>
        <w:t>согласных</w:t>
      </w:r>
      <w:r>
        <w:rPr>
          <w:spacing w:val="-6"/>
          <w:sz w:val="24"/>
        </w:rPr>
        <w:t xml:space="preserve"> </w:t>
      </w:r>
      <w:r>
        <w:rPr>
          <w:sz w:val="24"/>
        </w:rPr>
        <w:t>с</w:t>
      </w:r>
      <w:r>
        <w:rPr>
          <w:spacing w:val="-6"/>
          <w:sz w:val="24"/>
        </w:rPr>
        <w:t xml:space="preserve"> </w:t>
      </w:r>
      <w:r>
        <w:rPr>
          <w:sz w:val="24"/>
        </w:rPr>
        <w:t>ударением</w:t>
      </w:r>
      <w:r>
        <w:rPr>
          <w:spacing w:val="-8"/>
          <w:sz w:val="24"/>
        </w:rPr>
        <w:t xml:space="preserve"> </w:t>
      </w:r>
      <w:r>
        <w:rPr>
          <w:sz w:val="24"/>
        </w:rPr>
        <w:t>на</w:t>
      </w:r>
      <w:r>
        <w:rPr>
          <w:spacing w:val="-9"/>
          <w:sz w:val="24"/>
        </w:rPr>
        <w:t xml:space="preserve"> </w:t>
      </w:r>
      <w:r>
        <w:rPr>
          <w:sz w:val="24"/>
        </w:rPr>
        <w:t>первом слоге (фартук, зонтик, тридцать и т.д.);</w:t>
      </w:r>
    </w:p>
    <w:p w:rsidR="00081003" w:rsidRDefault="00594D4B">
      <w:pPr>
        <w:pStyle w:val="a4"/>
        <w:numPr>
          <w:ilvl w:val="1"/>
          <w:numId w:val="33"/>
        </w:numPr>
        <w:tabs>
          <w:tab w:val="left" w:pos="1415"/>
        </w:tabs>
        <w:ind w:right="281" w:firstLine="707"/>
        <w:rPr>
          <w:sz w:val="24"/>
        </w:rPr>
      </w:pPr>
      <w:r>
        <w:rPr>
          <w:sz w:val="24"/>
        </w:rPr>
        <w:t>двухсложные</w:t>
      </w:r>
      <w:r>
        <w:rPr>
          <w:spacing w:val="-8"/>
          <w:sz w:val="24"/>
        </w:rPr>
        <w:t xml:space="preserve"> </w:t>
      </w:r>
      <w:r>
        <w:rPr>
          <w:sz w:val="24"/>
        </w:rPr>
        <w:t>слова</w:t>
      </w:r>
      <w:r>
        <w:rPr>
          <w:spacing w:val="-7"/>
          <w:sz w:val="24"/>
        </w:rPr>
        <w:t xml:space="preserve"> </w:t>
      </w:r>
      <w:r>
        <w:rPr>
          <w:sz w:val="24"/>
        </w:rPr>
        <w:t>с</w:t>
      </w:r>
      <w:r>
        <w:rPr>
          <w:spacing w:val="-7"/>
          <w:sz w:val="24"/>
        </w:rPr>
        <w:t xml:space="preserve"> </w:t>
      </w:r>
      <w:r>
        <w:rPr>
          <w:sz w:val="24"/>
        </w:rPr>
        <w:t>закрытыми</w:t>
      </w:r>
      <w:r>
        <w:rPr>
          <w:spacing w:val="-7"/>
          <w:sz w:val="24"/>
        </w:rPr>
        <w:t xml:space="preserve"> </w:t>
      </w:r>
      <w:r>
        <w:rPr>
          <w:sz w:val="24"/>
        </w:rPr>
        <w:t>слогами</w:t>
      </w:r>
      <w:r>
        <w:rPr>
          <w:spacing w:val="-7"/>
          <w:sz w:val="24"/>
        </w:rPr>
        <w:t xml:space="preserve"> </w:t>
      </w:r>
      <w:r>
        <w:rPr>
          <w:sz w:val="24"/>
        </w:rPr>
        <w:t>и</w:t>
      </w:r>
      <w:r>
        <w:rPr>
          <w:spacing w:val="-7"/>
          <w:sz w:val="24"/>
        </w:rPr>
        <w:t xml:space="preserve"> </w:t>
      </w:r>
      <w:r>
        <w:rPr>
          <w:sz w:val="24"/>
        </w:rPr>
        <w:t>стечением</w:t>
      </w:r>
      <w:r>
        <w:rPr>
          <w:spacing w:val="-7"/>
          <w:sz w:val="24"/>
        </w:rPr>
        <w:t xml:space="preserve"> </w:t>
      </w:r>
      <w:r>
        <w:rPr>
          <w:sz w:val="24"/>
        </w:rPr>
        <w:t>согласных</w:t>
      </w:r>
      <w:r>
        <w:rPr>
          <w:spacing w:val="-5"/>
          <w:sz w:val="24"/>
        </w:rPr>
        <w:t xml:space="preserve"> </w:t>
      </w:r>
      <w:r>
        <w:rPr>
          <w:sz w:val="24"/>
        </w:rPr>
        <w:t>с</w:t>
      </w:r>
      <w:r>
        <w:rPr>
          <w:spacing w:val="-7"/>
          <w:sz w:val="24"/>
        </w:rPr>
        <w:t xml:space="preserve"> </w:t>
      </w:r>
      <w:r>
        <w:rPr>
          <w:sz w:val="24"/>
        </w:rPr>
        <w:t>ударением</w:t>
      </w:r>
      <w:r>
        <w:rPr>
          <w:spacing w:val="-7"/>
          <w:sz w:val="24"/>
        </w:rPr>
        <w:t xml:space="preserve"> </w:t>
      </w:r>
      <w:r>
        <w:rPr>
          <w:sz w:val="24"/>
        </w:rPr>
        <w:t>на</w:t>
      </w:r>
      <w:r>
        <w:rPr>
          <w:spacing w:val="-8"/>
          <w:sz w:val="24"/>
        </w:rPr>
        <w:t xml:space="preserve"> </w:t>
      </w:r>
      <w:r>
        <w:rPr>
          <w:sz w:val="24"/>
        </w:rPr>
        <w:t>втором слоге (стакан, медведь, спросить и т.д.);</w:t>
      </w:r>
    </w:p>
    <w:p w:rsidR="00081003" w:rsidRDefault="00594D4B">
      <w:pPr>
        <w:pStyle w:val="a4"/>
        <w:numPr>
          <w:ilvl w:val="1"/>
          <w:numId w:val="33"/>
        </w:numPr>
        <w:tabs>
          <w:tab w:val="left" w:pos="1466"/>
        </w:tabs>
        <w:ind w:right="282" w:firstLine="707"/>
        <w:rPr>
          <w:sz w:val="24"/>
        </w:rPr>
      </w:pPr>
      <w:r>
        <w:rPr>
          <w:sz w:val="24"/>
        </w:rPr>
        <w:t>трехсложные слова со стечением согласных с ударением на первом слоге (бабочка, мыльница, дедушка и т.д.);</w:t>
      </w:r>
    </w:p>
    <w:p w:rsidR="00081003" w:rsidRDefault="00594D4B">
      <w:pPr>
        <w:pStyle w:val="a4"/>
        <w:numPr>
          <w:ilvl w:val="1"/>
          <w:numId w:val="33"/>
        </w:numPr>
        <w:tabs>
          <w:tab w:val="left" w:pos="1451"/>
        </w:tabs>
        <w:spacing w:before="1"/>
        <w:ind w:right="280" w:firstLine="707"/>
        <w:rPr>
          <w:sz w:val="24"/>
        </w:rPr>
      </w:pPr>
      <w:r>
        <w:rPr>
          <w:sz w:val="24"/>
        </w:rPr>
        <w:t>трехсложные слова со стечением согласных с ударением на втором слоге (закрасить, ботинки, здоровый и т.д.);</w:t>
      </w:r>
    </w:p>
    <w:p w:rsidR="00081003" w:rsidRDefault="00594D4B">
      <w:pPr>
        <w:pStyle w:val="a4"/>
        <w:numPr>
          <w:ilvl w:val="1"/>
          <w:numId w:val="33"/>
        </w:numPr>
        <w:tabs>
          <w:tab w:val="left" w:pos="1458"/>
        </w:tabs>
        <w:ind w:right="282" w:firstLine="707"/>
        <w:rPr>
          <w:sz w:val="24"/>
        </w:rPr>
      </w:pPr>
      <w:r>
        <w:rPr>
          <w:sz w:val="24"/>
        </w:rPr>
        <w:t>трехсложные слова со стечением согласных с ударением на третьем слоге (глубина, колбаса, посмотреть и т.д.);</w:t>
      </w:r>
    </w:p>
    <w:p w:rsidR="00081003" w:rsidRDefault="00594D4B">
      <w:pPr>
        <w:pStyle w:val="a4"/>
        <w:numPr>
          <w:ilvl w:val="1"/>
          <w:numId w:val="33"/>
        </w:numPr>
        <w:tabs>
          <w:tab w:val="left" w:pos="1427"/>
        </w:tabs>
        <w:ind w:right="276" w:firstLine="707"/>
        <w:rPr>
          <w:sz w:val="24"/>
        </w:rPr>
      </w:pPr>
      <w:r>
        <w:rPr>
          <w:sz w:val="24"/>
        </w:rPr>
        <w:t>односложные слова со стечением согласных в начале (стол, крот, гром и т.д.) и в конце слова (куст, тигр, волк и т.д.);</w:t>
      </w:r>
    </w:p>
    <w:p w:rsidR="00081003" w:rsidRDefault="00594D4B">
      <w:pPr>
        <w:pStyle w:val="a4"/>
        <w:numPr>
          <w:ilvl w:val="1"/>
          <w:numId w:val="33"/>
        </w:numPr>
        <w:tabs>
          <w:tab w:val="left" w:pos="1456"/>
        </w:tabs>
        <w:ind w:right="277" w:firstLine="707"/>
        <w:rPr>
          <w:sz w:val="24"/>
        </w:rPr>
      </w:pPr>
      <w:r>
        <w:rPr>
          <w:sz w:val="24"/>
        </w:rPr>
        <w:t>четырехсложные слова, включающие открытые, закрытые слоги, слоги со стечением согласных с ударением на</w:t>
      </w:r>
      <w:r>
        <w:rPr>
          <w:spacing w:val="-1"/>
          <w:sz w:val="24"/>
        </w:rPr>
        <w:t xml:space="preserve"> </w:t>
      </w:r>
      <w:r>
        <w:rPr>
          <w:sz w:val="24"/>
        </w:rPr>
        <w:t>первом слоге</w:t>
      </w:r>
      <w:r>
        <w:rPr>
          <w:spacing w:val="-1"/>
          <w:sz w:val="24"/>
        </w:rPr>
        <w:t xml:space="preserve"> </w:t>
      </w:r>
      <w:r>
        <w:rPr>
          <w:sz w:val="24"/>
        </w:rPr>
        <w:t>(пуговица, гусеница, жаворонок и т.д.),</w:t>
      </w:r>
      <w:r>
        <w:rPr>
          <w:spacing w:val="-2"/>
          <w:sz w:val="24"/>
        </w:rPr>
        <w:t xml:space="preserve"> </w:t>
      </w:r>
      <w:r>
        <w:rPr>
          <w:sz w:val="24"/>
        </w:rPr>
        <w:t>на</w:t>
      </w:r>
      <w:r>
        <w:rPr>
          <w:spacing w:val="-1"/>
          <w:sz w:val="24"/>
        </w:rPr>
        <w:t xml:space="preserve"> </w:t>
      </w:r>
      <w:r>
        <w:rPr>
          <w:sz w:val="24"/>
        </w:rPr>
        <w:t>втором</w:t>
      </w:r>
      <w:r>
        <w:rPr>
          <w:spacing w:val="-1"/>
          <w:sz w:val="24"/>
        </w:rPr>
        <w:t xml:space="preserve"> </w:t>
      </w:r>
      <w:r>
        <w:rPr>
          <w:sz w:val="24"/>
        </w:rPr>
        <w:t>слоге (планировать, дыхание, коричневый и т.д.), на третьем слоге (ежевика, оказаться, земляника и т.д.), на последнем слоге (колокола, велосипед, перепорхнуть и т.д.).</w:t>
      </w:r>
    </w:p>
    <w:p w:rsidR="00081003" w:rsidRDefault="00594D4B">
      <w:pPr>
        <w:pStyle w:val="a3"/>
        <w:ind w:right="279" w:firstLine="827"/>
      </w:pPr>
      <w:r>
        <w:t>Новая звукослоговая структура закрепляется на артикуляторно простых звуках, произношение</w:t>
      </w:r>
      <w:r>
        <w:rPr>
          <w:spacing w:val="51"/>
          <w:w w:val="150"/>
        </w:rPr>
        <w:t xml:space="preserve"> </w:t>
      </w:r>
      <w:r>
        <w:t>которых</w:t>
      </w:r>
      <w:r>
        <w:rPr>
          <w:spacing w:val="56"/>
          <w:w w:val="150"/>
        </w:rPr>
        <w:t xml:space="preserve"> </w:t>
      </w:r>
      <w:r>
        <w:t>не</w:t>
      </w:r>
      <w:r>
        <w:rPr>
          <w:spacing w:val="54"/>
          <w:w w:val="150"/>
        </w:rPr>
        <w:t xml:space="preserve"> </w:t>
      </w:r>
      <w:r>
        <w:t>было</w:t>
      </w:r>
      <w:r>
        <w:rPr>
          <w:spacing w:val="53"/>
          <w:w w:val="150"/>
        </w:rPr>
        <w:t xml:space="preserve"> </w:t>
      </w:r>
      <w:r>
        <w:t>нарушено</w:t>
      </w:r>
      <w:r>
        <w:rPr>
          <w:spacing w:val="58"/>
          <w:w w:val="150"/>
        </w:rPr>
        <w:t xml:space="preserve"> </w:t>
      </w:r>
      <w:r>
        <w:t>у</w:t>
      </w:r>
      <w:r>
        <w:rPr>
          <w:spacing w:val="79"/>
        </w:rPr>
        <w:t xml:space="preserve"> </w:t>
      </w:r>
      <w:r>
        <w:t>детей.</w:t>
      </w:r>
      <w:r>
        <w:rPr>
          <w:spacing w:val="56"/>
          <w:w w:val="150"/>
        </w:rPr>
        <w:t xml:space="preserve"> </w:t>
      </w:r>
      <w:r>
        <w:t>Параллельно</w:t>
      </w:r>
      <w:r>
        <w:rPr>
          <w:spacing w:val="56"/>
          <w:w w:val="150"/>
        </w:rPr>
        <w:t xml:space="preserve"> </w:t>
      </w:r>
      <w:r>
        <w:t>с</w:t>
      </w:r>
      <w:r>
        <w:rPr>
          <w:spacing w:val="55"/>
          <w:w w:val="150"/>
        </w:rPr>
        <w:t xml:space="preserve"> </w:t>
      </w:r>
      <w:r>
        <w:t>коррекцией</w:t>
      </w:r>
      <w:r>
        <w:rPr>
          <w:spacing w:val="57"/>
          <w:w w:val="150"/>
        </w:rPr>
        <w:t xml:space="preserve"> </w:t>
      </w:r>
      <w:r>
        <w:rPr>
          <w:spacing w:val="-2"/>
        </w:rPr>
        <w:t>дефектов</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firstLine="0"/>
      </w:pPr>
      <w:r>
        <w:lastRenderedPageBreak/>
        <w:t>звукопроизношения и воспроизведения звукослоговой структуры слова осуществляется работа по нормализации просодических компонентов речи.</w:t>
      </w:r>
    </w:p>
    <w:p w:rsidR="00081003" w:rsidRDefault="00594D4B">
      <w:pPr>
        <w:pStyle w:val="a3"/>
        <w:ind w:right="276"/>
      </w:pPr>
      <w:r>
        <w:t>Тематика и последовательность формирования правильного произношения и развития фонематических</w:t>
      </w:r>
      <w:r>
        <w:rPr>
          <w:spacing w:val="-1"/>
        </w:rPr>
        <w:t xml:space="preserve"> </w:t>
      </w:r>
      <w:r>
        <w:t>процессов</w:t>
      </w:r>
      <w:r>
        <w:rPr>
          <w:spacing w:val="-2"/>
        </w:rPr>
        <w:t xml:space="preserve"> </w:t>
      </w:r>
      <w:r>
        <w:t>связана,</w:t>
      </w:r>
      <w:r>
        <w:rPr>
          <w:spacing w:val="-5"/>
        </w:rPr>
        <w:t xml:space="preserve"> </w:t>
      </w:r>
      <w:r>
        <w:t>прежде</w:t>
      </w:r>
      <w:r>
        <w:rPr>
          <w:spacing w:val="-4"/>
        </w:rPr>
        <w:t xml:space="preserve"> </w:t>
      </w:r>
      <w:r>
        <w:t>всего,</w:t>
      </w:r>
      <w:r>
        <w:rPr>
          <w:spacing w:val="-5"/>
        </w:rPr>
        <w:t xml:space="preserve"> </w:t>
      </w:r>
      <w:r>
        <w:t>с</w:t>
      </w:r>
      <w:r>
        <w:rPr>
          <w:spacing w:val="-6"/>
        </w:rPr>
        <w:t xml:space="preserve"> </w:t>
      </w:r>
      <w:r>
        <w:t>программой</w:t>
      </w:r>
      <w:r>
        <w:rPr>
          <w:spacing w:val="-4"/>
        </w:rPr>
        <w:t xml:space="preserve"> </w:t>
      </w:r>
      <w:r>
        <w:t>по</w:t>
      </w:r>
      <w:r>
        <w:rPr>
          <w:spacing w:val="-6"/>
        </w:rPr>
        <w:t xml:space="preserve"> </w:t>
      </w:r>
      <w:r>
        <w:t>обучению</w:t>
      </w:r>
      <w:r>
        <w:rPr>
          <w:spacing w:val="-4"/>
        </w:rPr>
        <w:t xml:space="preserve"> </w:t>
      </w:r>
      <w:r>
        <w:t>грамоте,</w:t>
      </w:r>
      <w:r>
        <w:rPr>
          <w:spacing w:val="-5"/>
        </w:rPr>
        <w:t xml:space="preserve"> </w:t>
      </w:r>
      <w:r>
        <w:t>но</w:t>
      </w:r>
      <w:r>
        <w:rPr>
          <w:spacing w:val="-6"/>
        </w:rPr>
        <w:t xml:space="preserve"> </w:t>
      </w:r>
      <w:r>
        <w:t xml:space="preserve">имеет опережающий характер. К моменту усвоения той или иной буквы по мере возможности обучающиеся должны научиться произносить соответствующий звук и уметь выделять его из </w:t>
      </w:r>
      <w:r>
        <w:rPr>
          <w:spacing w:val="-4"/>
        </w:rPr>
        <w:t>речи.</w:t>
      </w:r>
    </w:p>
    <w:p w:rsidR="00081003" w:rsidRDefault="00594D4B">
      <w:pPr>
        <w:pStyle w:val="a3"/>
        <w:spacing w:before="1"/>
        <w:ind w:right="278"/>
      </w:pPr>
      <w:r>
        <w:t>В результате обучения обучающиеся овладевают не только определенным объемом знаний и навыков в области звуковой стороны речи,</w:t>
      </w:r>
      <w:r>
        <w:rPr>
          <w:spacing w:val="40"/>
        </w:rPr>
        <w:t xml:space="preserve"> </w:t>
      </w:r>
      <w:r>
        <w:t>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Задачи коррекции нарушений лексико-грамматического строя речи на уроках произношения ставятся в соответствии с программой обучения грамоте, развития речи, русскому языку.</w:t>
      </w:r>
    </w:p>
    <w:p w:rsidR="00081003" w:rsidRDefault="00594D4B">
      <w:pPr>
        <w:pStyle w:val="a3"/>
        <w:ind w:right="277"/>
      </w:pPr>
      <w:r>
        <w:t>К концу II класса у обучающихся с ТНР должны быть в основном устранены нарушения звуковой стороны речи (дефекты звукопроизношения, нарушения звукослоговой структуры не только простых, но и сложных слов, нарушения просодической стороны речи). Сокращаются репродуктивные упражнения и повышается роль когнитивных процессов в формировании устной речи. При тяжелых расстройствах звуковой стороны речи (ринолалии, дизартрии)</w:t>
      </w:r>
      <w:r>
        <w:rPr>
          <w:spacing w:val="40"/>
        </w:rPr>
        <w:t xml:space="preserve"> </w:t>
      </w:r>
      <w:r>
        <w:t>работа продолжается в III и IV классах.</w:t>
      </w:r>
    </w:p>
    <w:p w:rsidR="00081003" w:rsidRDefault="00594D4B">
      <w:pPr>
        <w:pStyle w:val="a3"/>
        <w:ind w:right="278"/>
      </w:pPr>
      <w:r>
        <w:t xml:space="preserve">Конкретное содержание занятий по коррекции нарушений произношения определяется характером речевого дефекта обучающихся, программой по обучению грамоте (I (I дополнительный) класс), по математике, а также программой по развитию речи и русскому </w:t>
      </w:r>
      <w:r>
        <w:rPr>
          <w:spacing w:val="-2"/>
        </w:rPr>
        <w:t>языку.</w:t>
      </w:r>
    </w:p>
    <w:p w:rsidR="00081003" w:rsidRDefault="00594D4B">
      <w:pPr>
        <w:pStyle w:val="a3"/>
        <w:spacing w:before="1"/>
        <w:ind w:right="278"/>
      </w:pPr>
      <w:r>
        <w:t>В процессе уроков произношения и логопедических занятий осуществляется</w:t>
      </w:r>
      <w:r>
        <w:rPr>
          <w:spacing w:val="40"/>
        </w:rPr>
        <w:t xml:space="preserve"> </w:t>
      </w:r>
      <w:r>
        <w:t xml:space="preserve">закрепление практических речевых умений и навыков обучающихся. В связи с этим темы и содержание уроков произношения и логопедических занятий носят опережающий характер и подготавливают обучающихся к усвоению программ «Обучение грамоте», «Русский язык», которые предполагают осознание и анализ речевых процессов. Учитывая трудности автоматизации речевых умений и навыков у обучающихся с ТНР, опережение может быть </w:t>
      </w:r>
      <w:r>
        <w:rPr>
          <w:spacing w:val="-2"/>
        </w:rPr>
        <w:t>значительным.</w:t>
      </w:r>
    </w:p>
    <w:p w:rsidR="00081003" w:rsidRDefault="00594D4B">
      <w:pPr>
        <w:pStyle w:val="a3"/>
        <w:ind w:right="276"/>
      </w:pPr>
      <w:r>
        <w:rPr>
          <w:b/>
          <w:i/>
        </w:rPr>
        <w:t>Предметные</w:t>
      </w:r>
      <w:r>
        <w:rPr>
          <w:b/>
          <w:i/>
          <w:spacing w:val="-12"/>
        </w:rPr>
        <w:t xml:space="preserve"> </w:t>
      </w:r>
      <w:r>
        <w:rPr>
          <w:b/>
          <w:i/>
        </w:rPr>
        <w:t>результаты</w:t>
      </w:r>
      <w:r>
        <w:rPr>
          <w:b/>
          <w:i/>
          <w:spacing w:val="-11"/>
        </w:rPr>
        <w:t xml:space="preserve"> </w:t>
      </w:r>
      <w:r>
        <w:t>освоения</w:t>
      </w:r>
      <w:r>
        <w:rPr>
          <w:spacing w:val="-11"/>
        </w:rPr>
        <w:t xml:space="preserve"> </w:t>
      </w:r>
      <w:r>
        <w:t>содержания</w:t>
      </w:r>
      <w:r>
        <w:rPr>
          <w:spacing w:val="-11"/>
        </w:rPr>
        <w:t xml:space="preserve"> </w:t>
      </w:r>
      <w:r>
        <w:t>коррекционного</w:t>
      </w:r>
      <w:r>
        <w:rPr>
          <w:spacing w:val="-10"/>
        </w:rPr>
        <w:t xml:space="preserve"> </w:t>
      </w:r>
      <w:r>
        <w:t>курса</w:t>
      </w:r>
      <w:r>
        <w:rPr>
          <w:spacing w:val="-8"/>
        </w:rPr>
        <w:t xml:space="preserve"> </w:t>
      </w:r>
      <w:r>
        <w:t>«Произношение» определяются уровнем речевого развития, степенью выраженности, механизмом речевой/языковой/коммуникативной недостаточности, структурой речевого дефекта обучающихся с ТНР.</w:t>
      </w:r>
    </w:p>
    <w:p w:rsidR="00081003" w:rsidRDefault="00594D4B">
      <w:pPr>
        <w:pStyle w:val="a3"/>
        <w:ind w:right="279"/>
      </w:pPr>
      <w:r>
        <w:t>Общими ориентирами в достижении предметных результатов освоения содержания коррекционного курса «Произношение» выступают:</w:t>
      </w:r>
    </w:p>
    <w:p w:rsidR="00081003" w:rsidRDefault="00594D4B">
      <w:pPr>
        <w:pStyle w:val="a4"/>
        <w:numPr>
          <w:ilvl w:val="1"/>
          <w:numId w:val="33"/>
        </w:numPr>
        <w:tabs>
          <w:tab w:val="left" w:pos="1650"/>
        </w:tabs>
        <w:ind w:right="281" w:firstLine="707"/>
        <w:rPr>
          <w:sz w:val="24"/>
        </w:rPr>
      </w:pPr>
      <w:r>
        <w:rPr>
          <w:sz w:val="24"/>
        </w:rPr>
        <w:t>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081003" w:rsidRDefault="00594D4B">
      <w:pPr>
        <w:pStyle w:val="a4"/>
        <w:numPr>
          <w:ilvl w:val="1"/>
          <w:numId w:val="33"/>
        </w:numPr>
        <w:tabs>
          <w:tab w:val="left" w:pos="1682"/>
        </w:tabs>
        <w:ind w:right="284" w:firstLine="707"/>
        <w:rPr>
          <w:sz w:val="24"/>
        </w:rPr>
      </w:pPr>
      <w:r>
        <w:rPr>
          <w:sz w:val="24"/>
        </w:rPr>
        <w:t>нормативное/компенсированное произношение звуков русского языка во взаимодействии между звучанием, лексическим значением слова и его графической формой;</w:t>
      </w:r>
    </w:p>
    <w:p w:rsidR="00081003" w:rsidRDefault="00594D4B">
      <w:pPr>
        <w:pStyle w:val="a4"/>
        <w:numPr>
          <w:ilvl w:val="1"/>
          <w:numId w:val="33"/>
        </w:numPr>
        <w:tabs>
          <w:tab w:val="left" w:pos="1414"/>
        </w:tabs>
        <w:spacing w:before="1"/>
        <w:ind w:left="1414" w:hanging="138"/>
        <w:rPr>
          <w:sz w:val="24"/>
        </w:rPr>
      </w:pPr>
      <w:r>
        <w:rPr>
          <w:sz w:val="24"/>
        </w:rPr>
        <w:t>осознание</w:t>
      </w:r>
      <w:r>
        <w:rPr>
          <w:spacing w:val="-10"/>
          <w:sz w:val="24"/>
        </w:rPr>
        <w:t xml:space="preserve"> </w:t>
      </w:r>
      <w:r>
        <w:rPr>
          <w:sz w:val="24"/>
        </w:rPr>
        <w:t>единства</w:t>
      </w:r>
      <w:r>
        <w:rPr>
          <w:spacing w:val="-7"/>
          <w:sz w:val="24"/>
        </w:rPr>
        <w:t xml:space="preserve"> </w:t>
      </w:r>
      <w:r>
        <w:rPr>
          <w:sz w:val="24"/>
        </w:rPr>
        <w:t>звукового</w:t>
      </w:r>
      <w:r>
        <w:rPr>
          <w:spacing w:val="-7"/>
          <w:sz w:val="24"/>
        </w:rPr>
        <w:t xml:space="preserve"> </w:t>
      </w:r>
      <w:r>
        <w:rPr>
          <w:sz w:val="24"/>
        </w:rPr>
        <w:t>состава</w:t>
      </w:r>
      <w:r>
        <w:rPr>
          <w:spacing w:val="-7"/>
          <w:sz w:val="24"/>
        </w:rPr>
        <w:t xml:space="preserve"> </w:t>
      </w:r>
      <w:r>
        <w:rPr>
          <w:sz w:val="24"/>
        </w:rPr>
        <w:t>слова</w:t>
      </w:r>
      <w:r>
        <w:rPr>
          <w:spacing w:val="-8"/>
          <w:sz w:val="24"/>
        </w:rPr>
        <w:t xml:space="preserve"> </w:t>
      </w:r>
      <w:r>
        <w:rPr>
          <w:sz w:val="24"/>
        </w:rPr>
        <w:t>и</w:t>
      </w:r>
      <w:r>
        <w:rPr>
          <w:spacing w:val="-4"/>
          <w:sz w:val="24"/>
        </w:rPr>
        <w:t xml:space="preserve"> </w:t>
      </w:r>
      <w:r>
        <w:rPr>
          <w:sz w:val="24"/>
        </w:rPr>
        <w:t>его</w:t>
      </w:r>
      <w:r>
        <w:rPr>
          <w:spacing w:val="-7"/>
          <w:sz w:val="24"/>
        </w:rPr>
        <w:t xml:space="preserve"> </w:t>
      </w:r>
      <w:r>
        <w:rPr>
          <w:spacing w:val="-2"/>
          <w:sz w:val="24"/>
        </w:rPr>
        <w:t>значения;</w:t>
      </w:r>
    </w:p>
    <w:p w:rsidR="00081003" w:rsidRDefault="00594D4B">
      <w:pPr>
        <w:pStyle w:val="a4"/>
        <w:numPr>
          <w:ilvl w:val="1"/>
          <w:numId w:val="33"/>
        </w:numPr>
        <w:tabs>
          <w:tab w:val="left" w:pos="1473"/>
        </w:tabs>
        <w:ind w:right="277" w:firstLine="707"/>
        <w:rPr>
          <w:sz w:val="24"/>
        </w:rPr>
      </w:pPr>
      <w:r>
        <w:rPr>
          <w:sz w:val="24"/>
        </w:rPr>
        <w:t>сформированность умений осуществлять операции языкового анализа и синтеза на уровне предложения и слова;</w:t>
      </w:r>
    </w:p>
    <w:p w:rsidR="00081003" w:rsidRDefault="00594D4B">
      <w:pPr>
        <w:pStyle w:val="a4"/>
        <w:numPr>
          <w:ilvl w:val="1"/>
          <w:numId w:val="33"/>
        </w:numPr>
        <w:tabs>
          <w:tab w:val="left" w:pos="1526"/>
        </w:tabs>
        <w:ind w:right="279" w:firstLine="707"/>
        <w:rPr>
          <w:sz w:val="24"/>
        </w:rPr>
      </w:pPr>
      <w:r>
        <w:rPr>
          <w:sz w:val="24"/>
        </w:rPr>
        <w:t>сформированность понятия слога как минимальной произносительной единицы, усвоение смыслоразличительной роли ударения;</w:t>
      </w:r>
    </w:p>
    <w:p w:rsidR="00081003" w:rsidRDefault="00594D4B">
      <w:pPr>
        <w:pStyle w:val="a4"/>
        <w:numPr>
          <w:ilvl w:val="1"/>
          <w:numId w:val="33"/>
        </w:numPr>
        <w:tabs>
          <w:tab w:val="left" w:pos="1458"/>
        </w:tabs>
        <w:ind w:right="279" w:firstLine="707"/>
        <w:jc w:val="left"/>
        <w:rPr>
          <w:sz w:val="24"/>
        </w:rPr>
      </w:pPr>
      <w:r>
        <w:rPr>
          <w:sz w:val="24"/>
        </w:rPr>
        <w:t>сформированность</w:t>
      </w:r>
      <w:r>
        <w:rPr>
          <w:spacing w:val="38"/>
          <w:sz w:val="24"/>
        </w:rPr>
        <w:t xml:space="preserve"> </w:t>
      </w:r>
      <w:r>
        <w:rPr>
          <w:sz w:val="24"/>
        </w:rPr>
        <w:t>умений</w:t>
      </w:r>
      <w:r>
        <w:rPr>
          <w:spacing w:val="34"/>
          <w:sz w:val="24"/>
        </w:rPr>
        <w:t xml:space="preserve"> </w:t>
      </w:r>
      <w:r>
        <w:rPr>
          <w:sz w:val="24"/>
        </w:rPr>
        <w:t>воспроизводить</w:t>
      </w:r>
      <w:r>
        <w:rPr>
          <w:spacing w:val="33"/>
          <w:sz w:val="24"/>
        </w:rPr>
        <w:t xml:space="preserve"> </w:t>
      </w:r>
      <w:r>
        <w:rPr>
          <w:sz w:val="24"/>
        </w:rPr>
        <w:t>звукослоговую</w:t>
      </w:r>
      <w:r>
        <w:rPr>
          <w:spacing w:val="33"/>
          <w:sz w:val="24"/>
        </w:rPr>
        <w:t xml:space="preserve"> </w:t>
      </w:r>
      <w:r>
        <w:rPr>
          <w:sz w:val="24"/>
        </w:rPr>
        <w:t>структуру</w:t>
      </w:r>
      <w:r>
        <w:rPr>
          <w:spacing w:val="31"/>
          <w:sz w:val="24"/>
        </w:rPr>
        <w:t xml:space="preserve"> </w:t>
      </w:r>
      <w:r>
        <w:rPr>
          <w:sz w:val="24"/>
        </w:rPr>
        <w:t>слов</w:t>
      </w:r>
      <w:r>
        <w:rPr>
          <w:spacing w:val="32"/>
          <w:sz w:val="24"/>
        </w:rPr>
        <w:t xml:space="preserve"> </w:t>
      </w:r>
      <w:r>
        <w:rPr>
          <w:sz w:val="24"/>
        </w:rPr>
        <w:t>различной сложности (как изолированно, так и в условиях контекста);</w:t>
      </w:r>
    </w:p>
    <w:p w:rsidR="00081003" w:rsidRDefault="00594D4B">
      <w:pPr>
        <w:pStyle w:val="a4"/>
        <w:numPr>
          <w:ilvl w:val="1"/>
          <w:numId w:val="33"/>
        </w:numPr>
        <w:tabs>
          <w:tab w:val="left" w:pos="1434"/>
        </w:tabs>
        <w:ind w:right="279" w:firstLine="707"/>
        <w:jc w:val="left"/>
        <w:rPr>
          <w:sz w:val="24"/>
        </w:rPr>
      </w:pPr>
      <w:r>
        <w:rPr>
          <w:sz w:val="24"/>
        </w:rPr>
        <w:t>осознание эмоционально-экспрессивной и семантической функции интонации, умение пользоваться выразительной речью в соответствии с коммуникативной установкой;</w:t>
      </w:r>
    </w:p>
    <w:p w:rsidR="00081003" w:rsidRDefault="00594D4B">
      <w:pPr>
        <w:pStyle w:val="a4"/>
        <w:numPr>
          <w:ilvl w:val="1"/>
          <w:numId w:val="33"/>
        </w:numPr>
        <w:tabs>
          <w:tab w:val="left" w:pos="1414"/>
        </w:tabs>
        <w:ind w:left="1414" w:hanging="138"/>
        <w:jc w:val="left"/>
        <w:rPr>
          <w:sz w:val="24"/>
        </w:rPr>
      </w:pPr>
      <w:r>
        <w:rPr>
          <w:sz w:val="24"/>
        </w:rPr>
        <w:t>сформированность</w:t>
      </w:r>
      <w:r>
        <w:rPr>
          <w:spacing w:val="-4"/>
          <w:sz w:val="24"/>
        </w:rPr>
        <w:t xml:space="preserve"> </w:t>
      </w:r>
      <w:r>
        <w:rPr>
          <w:sz w:val="24"/>
        </w:rPr>
        <w:t>речевых</w:t>
      </w:r>
      <w:r>
        <w:rPr>
          <w:spacing w:val="-2"/>
          <w:sz w:val="24"/>
        </w:rPr>
        <w:t xml:space="preserve"> </w:t>
      </w:r>
      <w:r>
        <w:rPr>
          <w:sz w:val="24"/>
        </w:rPr>
        <w:t>предпосылок</w:t>
      </w:r>
      <w:r>
        <w:rPr>
          <w:spacing w:val="-4"/>
          <w:sz w:val="24"/>
        </w:rPr>
        <w:t xml:space="preserve"> </w:t>
      </w:r>
      <w:r>
        <w:rPr>
          <w:sz w:val="24"/>
        </w:rPr>
        <w:t>к</w:t>
      </w:r>
      <w:r>
        <w:rPr>
          <w:spacing w:val="-3"/>
          <w:sz w:val="24"/>
        </w:rPr>
        <w:t xml:space="preserve"> </w:t>
      </w:r>
      <w:r>
        <w:rPr>
          <w:sz w:val="24"/>
        </w:rPr>
        <w:t>овладению</w:t>
      </w:r>
      <w:r>
        <w:rPr>
          <w:spacing w:val="-3"/>
          <w:sz w:val="24"/>
        </w:rPr>
        <w:t xml:space="preserve"> </w:t>
      </w:r>
      <w:r>
        <w:rPr>
          <w:sz w:val="24"/>
        </w:rPr>
        <w:t>чтению</w:t>
      </w:r>
      <w:r>
        <w:rPr>
          <w:spacing w:val="-3"/>
          <w:sz w:val="24"/>
        </w:rPr>
        <w:t xml:space="preserve"> </w:t>
      </w:r>
      <w:r>
        <w:rPr>
          <w:sz w:val="24"/>
        </w:rPr>
        <w:t>и</w:t>
      </w:r>
      <w:r>
        <w:rPr>
          <w:spacing w:val="-6"/>
          <w:sz w:val="24"/>
        </w:rPr>
        <w:t xml:space="preserve"> </w:t>
      </w:r>
      <w:r>
        <w:rPr>
          <w:spacing w:val="-2"/>
          <w:sz w:val="24"/>
        </w:rPr>
        <w:t>письмом.</w:t>
      </w:r>
    </w:p>
    <w:p w:rsidR="00081003" w:rsidRDefault="00081003">
      <w:pPr>
        <w:pStyle w:val="a3"/>
        <w:spacing w:before="5"/>
        <w:ind w:left="0" w:firstLine="0"/>
        <w:jc w:val="left"/>
      </w:pPr>
    </w:p>
    <w:p w:rsidR="00081003" w:rsidRDefault="00594D4B">
      <w:pPr>
        <w:pStyle w:val="1"/>
        <w:numPr>
          <w:ilvl w:val="0"/>
          <w:numId w:val="33"/>
        </w:numPr>
        <w:tabs>
          <w:tab w:val="left" w:pos="1516"/>
        </w:tabs>
        <w:spacing w:before="0" w:line="240" w:lineRule="auto"/>
      </w:pPr>
      <w:r>
        <w:rPr>
          <w:spacing w:val="-2"/>
        </w:rPr>
        <w:t>Логопедическая</w:t>
      </w:r>
      <w:r>
        <w:rPr>
          <w:spacing w:val="6"/>
        </w:rPr>
        <w:t xml:space="preserve"> </w:t>
      </w:r>
      <w:r>
        <w:rPr>
          <w:spacing w:val="-2"/>
        </w:rPr>
        <w:t>ритмика</w:t>
      </w:r>
    </w:p>
    <w:p w:rsidR="00081003" w:rsidRDefault="00081003">
      <w:pPr>
        <w:pStyle w:val="1"/>
        <w:spacing w:line="240" w:lineRule="auto"/>
        <w:jc w:val="left"/>
        <w:sectPr w:rsidR="00081003">
          <w:pgSz w:w="11910" w:h="16840"/>
          <w:pgMar w:top="1040" w:right="283" w:bottom="540" w:left="850" w:header="0" w:footer="355" w:gutter="0"/>
          <w:cols w:space="720"/>
        </w:sectPr>
      </w:pPr>
    </w:p>
    <w:p w:rsidR="00081003" w:rsidRDefault="00594D4B">
      <w:pPr>
        <w:pStyle w:val="a3"/>
        <w:spacing w:before="66"/>
        <w:ind w:right="277"/>
      </w:pPr>
      <w:r>
        <w:lastRenderedPageBreak/>
        <w:t>Логопедическая ритмика представляет активную технологию, реализующуюся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081003" w:rsidRDefault="00594D4B">
      <w:pPr>
        <w:pStyle w:val="a3"/>
        <w:spacing w:before="1"/>
        <w:ind w:right="276"/>
      </w:pPr>
      <w:r>
        <w:rPr>
          <w:b/>
          <w:i/>
        </w:rPr>
        <w:t>Цель</w:t>
      </w:r>
      <w:r>
        <w:rPr>
          <w:b/>
          <w:i/>
          <w:spacing w:val="-1"/>
        </w:rPr>
        <w:t xml:space="preserve"> </w:t>
      </w:r>
      <w:r>
        <w:rPr>
          <w:b/>
          <w:i/>
        </w:rPr>
        <w:t>коррекционного</w:t>
      </w:r>
      <w:r>
        <w:rPr>
          <w:b/>
          <w:i/>
          <w:spacing w:val="-3"/>
        </w:rPr>
        <w:t xml:space="preserve"> </w:t>
      </w:r>
      <w:r>
        <w:rPr>
          <w:b/>
          <w:i/>
        </w:rPr>
        <w:t>курса</w:t>
      </w:r>
      <w:r>
        <w:rPr>
          <w:b/>
          <w:i/>
          <w:spacing w:val="-2"/>
        </w:rPr>
        <w:t xml:space="preserve"> </w:t>
      </w:r>
      <w:r>
        <w:rPr>
          <w:b/>
          <w:i/>
        </w:rPr>
        <w:t>«Логопедическая</w:t>
      </w:r>
      <w:r>
        <w:rPr>
          <w:b/>
          <w:i/>
          <w:spacing w:val="-2"/>
        </w:rPr>
        <w:t xml:space="preserve"> </w:t>
      </w:r>
      <w:r>
        <w:rPr>
          <w:b/>
          <w:i/>
        </w:rPr>
        <w:t>ритмика</w:t>
      </w:r>
      <w:r>
        <w:rPr>
          <w:b/>
        </w:rPr>
        <w:t>»</w:t>
      </w:r>
      <w:r>
        <w:rPr>
          <w:b/>
          <w:spacing w:val="-2"/>
        </w:rPr>
        <w:t xml:space="preserve"> </w:t>
      </w:r>
      <w:r>
        <w:t>-</w:t>
      </w:r>
      <w:r>
        <w:rPr>
          <w:spacing w:val="-3"/>
        </w:rPr>
        <w:t xml:space="preserve"> </w:t>
      </w:r>
      <w:r>
        <w:t>преодоление</w:t>
      </w:r>
      <w:r>
        <w:rPr>
          <w:spacing w:val="-2"/>
        </w:rPr>
        <w:t xml:space="preserve"> </w:t>
      </w:r>
      <w:r>
        <w:t>нарушений речи путем развития, воспитания и коррекции</w:t>
      </w:r>
      <w:r>
        <w:rPr>
          <w:spacing w:val="40"/>
        </w:rPr>
        <w:t xml:space="preserve"> </w:t>
      </w:r>
      <w:r>
        <w:t>нарушений координированной работы двигательного/речедвигательного и слухового анализаторов в процессе интеграции движений, музыки и речи.</w:t>
      </w:r>
    </w:p>
    <w:p w:rsidR="00081003" w:rsidRDefault="00594D4B">
      <w:pPr>
        <w:ind w:left="1276"/>
        <w:jc w:val="both"/>
        <w:rPr>
          <w:b/>
          <w:sz w:val="24"/>
        </w:rPr>
      </w:pPr>
      <w:r>
        <w:rPr>
          <w:sz w:val="24"/>
        </w:rPr>
        <w:t>В</w:t>
      </w:r>
      <w:r>
        <w:rPr>
          <w:spacing w:val="-11"/>
          <w:sz w:val="24"/>
        </w:rPr>
        <w:t xml:space="preserve"> </w:t>
      </w:r>
      <w:r>
        <w:rPr>
          <w:sz w:val="24"/>
        </w:rPr>
        <w:t>логоритмическом</w:t>
      </w:r>
      <w:r>
        <w:rPr>
          <w:spacing w:val="-7"/>
          <w:sz w:val="24"/>
        </w:rPr>
        <w:t xml:space="preserve"> </w:t>
      </w:r>
      <w:r>
        <w:rPr>
          <w:sz w:val="24"/>
        </w:rPr>
        <w:t>воздействии</w:t>
      </w:r>
      <w:r>
        <w:rPr>
          <w:spacing w:val="-8"/>
          <w:sz w:val="24"/>
        </w:rPr>
        <w:t xml:space="preserve"> </w:t>
      </w:r>
      <w:r>
        <w:rPr>
          <w:sz w:val="24"/>
        </w:rPr>
        <w:t>выделяются</w:t>
      </w:r>
      <w:r>
        <w:rPr>
          <w:spacing w:val="-8"/>
          <w:sz w:val="24"/>
        </w:rPr>
        <w:t xml:space="preserve"> </w:t>
      </w:r>
      <w:r>
        <w:rPr>
          <w:b/>
          <w:sz w:val="24"/>
        </w:rPr>
        <w:t>два</w:t>
      </w:r>
      <w:r>
        <w:rPr>
          <w:b/>
          <w:spacing w:val="-9"/>
          <w:sz w:val="24"/>
        </w:rPr>
        <w:t xml:space="preserve"> </w:t>
      </w:r>
      <w:r>
        <w:rPr>
          <w:b/>
          <w:sz w:val="24"/>
        </w:rPr>
        <w:t>основных</w:t>
      </w:r>
      <w:r>
        <w:rPr>
          <w:b/>
          <w:spacing w:val="-8"/>
          <w:sz w:val="24"/>
        </w:rPr>
        <w:t xml:space="preserve"> </w:t>
      </w:r>
      <w:r>
        <w:rPr>
          <w:b/>
          <w:sz w:val="24"/>
        </w:rPr>
        <w:t>направления</w:t>
      </w:r>
      <w:r>
        <w:rPr>
          <w:b/>
          <w:spacing w:val="-7"/>
          <w:sz w:val="24"/>
        </w:rPr>
        <w:t xml:space="preserve"> </w:t>
      </w:r>
      <w:r>
        <w:rPr>
          <w:b/>
          <w:spacing w:val="-2"/>
          <w:sz w:val="24"/>
        </w:rPr>
        <w:t>работы:</w:t>
      </w:r>
    </w:p>
    <w:p w:rsidR="00081003" w:rsidRDefault="00594D4B">
      <w:pPr>
        <w:pStyle w:val="a4"/>
        <w:numPr>
          <w:ilvl w:val="0"/>
          <w:numId w:val="32"/>
        </w:numPr>
        <w:tabs>
          <w:tab w:val="left" w:pos="1466"/>
        </w:tabs>
        <w:ind w:right="277" w:firstLine="707"/>
        <w:rPr>
          <w:sz w:val="24"/>
        </w:rPr>
      </w:pPr>
      <w:r>
        <w:rPr>
          <w:sz w:val="24"/>
        </w:rPr>
        <w:t>развитие,</w:t>
      </w:r>
      <w:r>
        <w:rPr>
          <w:spacing w:val="40"/>
          <w:sz w:val="24"/>
        </w:rPr>
        <w:t xml:space="preserve"> </w:t>
      </w:r>
      <w:r>
        <w:rPr>
          <w:sz w:val="24"/>
        </w:rPr>
        <w:t>воспитание</w:t>
      </w:r>
      <w:r>
        <w:rPr>
          <w:spacing w:val="40"/>
          <w:sz w:val="24"/>
        </w:rPr>
        <w:t xml:space="preserve"> </w:t>
      </w:r>
      <w:r>
        <w:rPr>
          <w:sz w:val="24"/>
        </w:rPr>
        <w:t>и</w:t>
      </w:r>
      <w:r>
        <w:rPr>
          <w:spacing w:val="40"/>
          <w:sz w:val="24"/>
        </w:rPr>
        <w:t xml:space="preserve"> </w:t>
      </w:r>
      <w:r>
        <w:rPr>
          <w:sz w:val="24"/>
        </w:rPr>
        <w:t>коррекция</w:t>
      </w:r>
      <w:r>
        <w:rPr>
          <w:spacing w:val="40"/>
          <w:sz w:val="24"/>
        </w:rPr>
        <w:t xml:space="preserve"> </w:t>
      </w:r>
      <w:r>
        <w:rPr>
          <w:sz w:val="24"/>
        </w:rPr>
        <w:t>неречевых процессов у обучающихся с ТНР (слухового и зрительного внимания, памяти; оптико-пространственных представлений; сукцессивных и симультанных процессов; артикуляторного праксиса, координации движений, чувства темпа и ритма в движении в соответствии с темпом и ритмом музыки);</w:t>
      </w:r>
    </w:p>
    <w:p w:rsidR="00081003" w:rsidRDefault="00594D4B">
      <w:pPr>
        <w:pStyle w:val="a4"/>
        <w:numPr>
          <w:ilvl w:val="0"/>
          <w:numId w:val="32"/>
        </w:numPr>
        <w:tabs>
          <w:tab w:val="left" w:pos="1430"/>
        </w:tabs>
        <w:ind w:right="277" w:firstLine="707"/>
        <w:rPr>
          <w:sz w:val="24"/>
        </w:rPr>
      </w:pPr>
      <w:r>
        <w:rPr>
          <w:sz w:val="24"/>
        </w:rPr>
        <w:t>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w:t>
      </w:r>
      <w:r>
        <w:rPr>
          <w:spacing w:val="-1"/>
          <w:sz w:val="24"/>
        </w:rPr>
        <w:t xml:space="preserve"> </w:t>
      </w:r>
      <w:r>
        <w:rPr>
          <w:sz w:val="24"/>
        </w:rPr>
        <w:t>ритмичности, продолжительности;</w:t>
      </w:r>
      <w:r>
        <w:rPr>
          <w:spacing w:val="-2"/>
          <w:sz w:val="24"/>
        </w:rPr>
        <w:t xml:space="preserve"> </w:t>
      </w:r>
      <w:r>
        <w:rPr>
          <w:sz w:val="24"/>
        </w:rPr>
        <w:t>коррекция</w:t>
      </w:r>
      <w:r>
        <w:rPr>
          <w:spacing w:val="-4"/>
          <w:sz w:val="24"/>
        </w:rPr>
        <w:t xml:space="preserve"> </w:t>
      </w:r>
      <w:r>
        <w:rPr>
          <w:sz w:val="24"/>
        </w:rPr>
        <w:t>нарушений голосообразования;</w:t>
      </w:r>
      <w:r>
        <w:rPr>
          <w:spacing w:val="-1"/>
          <w:sz w:val="24"/>
        </w:rPr>
        <w:t xml:space="preserve"> </w:t>
      </w:r>
      <w:r>
        <w:rPr>
          <w:sz w:val="24"/>
        </w:rPr>
        <w:t>темпа,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p>
    <w:p w:rsidR="00081003" w:rsidRDefault="00594D4B">
      <w:pPr>
        <w:pStyle w:val="a3"/>
        <w:spacing w:before="1"/>
        <w:ind w:right="277"/>
      </w:pPr>
      <w:r>
        <w:t>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w:t>
      </w:r>
      <w:r>
        <w:rPr>
          <w:spacing w:val="-11"/>
        </w:rPr>
        <w:t xml:space="preserve"> </w:t>
      </w:r>
      <w:r>
        <w:t>и</w:t>
      </w:r>
      <w:r>
        <w:rPr>
          <w:spacing w:val="-11"/>
        </w:rPr>
        <w:t xml:space="preserve"> </w:t>
      </w:r>
      <w:r>
        <w:t>артикуляторной</w:t>
      </w:r>
      <w:r>
        <w:rPr>
          <w:spacing w:val="-10"/>
        </w:rPr>
        <w:t xml:space="preserve"> </w:t>
      </w:r>
      <w:r>
        <w:t>мускулатуры;</w:t>
      </w:r>
      <w:r>
        <w:rPr>
          <w:spacing w:val="-9"/>
        </w:rPr>
        <w:t xml:space="preserve"> </w:t>
      </w:r>
      <w:r>
        <w:t>выражение</w:t>
      </w:r>
      <w:r>
        <w:rPr>
          <w:spacing w:val="-12"/>
        </w:rPr>
        <w:t xml:space="preserve"> </w:t>
      </w:r>
      <w:r>
        <w:t>эмоций</w:t>
      </w:r>
      <w:r>
        <w:rPr>
          <w:spacing w:val="-11"/>
        </w:rPr>
        <w:t xml:space="preserve"> </w:t>
      </w:r>
      <w:r>
        <w:t>разнообразными</w:t>
      </w:r>
      <w:r>
        <w:rPr>
          <w:spacing w:val="-10"/>
        </w:rPr>
        <w:t xml:space="preserve"> </w:t>
      </w:r>
      <w:r>
        <w:t xml:space="preserve">просодическими </w:t>
      </w:r>
      <w:r>
        <w:rPr>
          <w:spacing w:val="-2"/>
        </w:rPr>
        <w:t>средствами.</w:t>
      </w:r>
    </w:p>
    <w:p w:rsidR="00081003" w:rsidRDefault="00594D4B">
      <w:pPr>
        <w:spacing w:line="244" w:lineRule="auto"/>
        <w:ind w:left="568" w:right="280" w:firstLine="707"/>
        <w:jc w:val="both"/>
        <w:rPr>
          <w:b/>
          <w:i/>
          <w:sz w:val="24"/>
        </w:rPr>
      </w:pPr>
      <w:r>
        <w:rPr>
          <w:sz w:val="24"/>
        </w:rPr>
        <w:t xml:space="preserve">В процессе реализации коррекционного курса «Логопедическая ритмика» </w:t>
      </w:r>
      <w:r>
        <w:rPr>
          <w:b/>
          <w:i/>
          <w:sz w:val="24"/>
        </w:rPr>
        <w:t>решаются следующие задачи:</w:t>
      </w:r>
    </w:p>
    <w:p w:rsidR="00081003" w:rsidRDefault="00594D4B">
      <w:pPr>
        <w:pStyle w:val="a4"/>
        <w:numPr>
          <w:ilvl w:val="0"/>
          <w:numId w:val="32"/>
        </w:numPr>
        <w:tabs>
          <w:tab w:val="left" w:pos="1414"/>
        </w:tabs>
        <w:spacing w:line="265" w:lineRule="exact"/>
        <w:ind w:left="1414" w:hanging="138"/>
        <w:rPr>
          <w:sz w:val="24"/>
        </w:rPr>
      </w:pPr>
      <w:r>
        <w:rPr>
          <w:sz w:val="24"/>
        </w:rPr>
        <w:t>развитие</w:t>
      </w:r>
      <w:r>
        <w:rPr>
          <w:spacing w:val="-11"/>
          <w:sz w:val="24"/>
        </w:rPr>
        <w:t xml:space="preserve"> </w:t>
      </w:r>
      <w:r>
        <w:rPr>
          <w:sz w:val="24"/>
        </w:rPr>
        <w:t>общей,</w:t>
      </w:r>
      <w:r>
        <w:rPr>
          <w:spacing w:val="-10"/>
          <w:sz w:val="24"/>
        </w:rPr>
        <w:t xml:space="preserve"> </w:t>
      </w:r>
      <w:r>
        <w:rPr>
          <w:sz w:val="24"/>
        </w:rPr>
        <w:t>тонкой</w:t>
      </w:r>
      <w:r>
        <w:rPr>
          <w:spacing w:val="-10"/>
          <w:sz w:val="24"/>
        </w:rPr>
        <w:t xml:space="preserve"> </w:t>
      </w:r>
      <w:r>
        <w:rPr>
          <w:sz w:val="24"/>
        </w:rPr>
        <w:t>и</w:t>
      </w:r>
      <w:r>
        <w:rPr>
          <w:spacing w:val="-10"/>
          <w:sz w:val="24"/>
        </w:rPr>
        <w:t xml:space="preserve"> </w:t>
      </w:r>
      <w:r>
        <w:rPr>
          <w:sz w:val="24"/>
        </w:rPr>
        <w:t>артикуляторной</w:t>
      </w:r>
      <w:r>
        <w:rPr>
          <w:spacing w:val="-8"/>
          <w:sz w:val="24"/>
        </w:rPr>
        <w:t xml:space="preserve"> </w:t>
      </w:r>
      <w:r>
        <w:rPr>
          <w:spacing w:val="-2"/>
          <w:sz w:val="24"/>
        </w:rPr>
        <w:t>моторики;</w:t>
      </w:r>
    </w:p>
    <w:p w:rsidR="00081003" w:rsidRDefault="00594D4B">
      <w:pPr>
        <w:pStyle w:val="a4"/>
        <w:numPr>
          <w:ilvl w:val="0"/>
          <w:numId w:val="32"/>
        </w:numPr>
        <w:tabs>
          <w:tab w:val="left" w:pos="1414"/>
        </w:tabs>
        <w:ind w:left="1414" w:hanging="138"/>
        <w:rPr>
          <w:sz w:val="24"/>
        </w:rPr>
      </w:pPr>
      <w:r>
        <w:rPr>
          <w:sz w:val="24"/>
        </w:rPr>
        <w:t>развитие</w:t>
      </w:r>
      <w:r>
        <w:rPr>
          <w:spacing w:val="-3"/>
          <w:sz w:val="24"/>
        </w:rPr>
        <w:t xml:space="preserve"> </w:t>
      </w:r>
      <w:r>
        <w:rPr>
          <w:sz w:val="24"/>
        </w:rPr>
        <w:t>дыхания</w:t>
      </w:r>
      <w:r>
        <w:rPr>
          <w:spacing w:val="-3"/>
          <w:sz w:val="24"/>
        </w:rPr>
        <w:t xml:space="preserve"> </w:t>
      </w:r>
      <w:r>
        <w:rPr>
          <w:sz w:val="24"/>
        </w:rPr>
        <w:t>и</w:t>
      </w:r>
      <w:r>
        <w:rPr>
          <w:spacing w:val="-1"/>
          <w:sz w:val="24"/>
        </w:rPr>
        <w:t xml:space="preserve"> </w:t>
      </w:r>
      <w:r>
        <w:rPr>
          <w:spacing w:val="-2"/>
          <w:sz w:val="24"/>
        </w:rPr>
        <w:t>голоса;</w:t>
      </w:r>
    </w:p>
    <w:p w:rsidR="00081003" w:rsidRDefault="00594D4B">
      <w:pPr>
        <w:pStyle w:val="a4"/>
        <w:numPr>
          <w:ilvl w:val="0"/>
          <w:numId w:val="32"/>
        </w:numPr>
        <w:tabs>
          <w:tab w:val="left" w:pos="1530"/>
        </w:tabs>
        <w:ind w:right="278" w:firstLine="707"/>
        <w:rPr>
          <w:sz w:val="24"/>
        </w:rPr>
      </w:pPr>
      <w:r>
        <w:rPr>
          <w:sz w:val="24"/>
        </w:rPr>
        <w:t>развитие восприятия, различения и воспроизведения ритмов, реализующихся в различном темпе;</w:t>
      </w:r>
    </w:p>
    <w:p w:rsidR="00081003" w:rsidRDefault="00594D4B">
      <w:pPr>
        <w:pStyle w:val="a4"/>
        <w:numPr>
          <w:ilvl w:val="0"/>
          <w:numId w:val="32"/>
        </w:numPr>
        <w:tabs>
          <w:tab w:val="left" w:pos="1454"/>
        </w:tabs>
        <w:ind w:right="277" w:firstLine="707"/>
        <w:rPr>
          <w:sz w:val="24"/>
        </w:rPr>
      </w:pPr>
      <w:r>
        <w:rPr>
          <w:sz w:val="24"/>
        </w:rPr>
        <w:t>воспитание координации речи с темпом и ритмом музыки, умения сочетать систему движений (речевых, общих) с музыкой различного темпа и ритма;</w:t>
      </w:r>
    </w:p>
    <w:p w:rsidR="00081003" w:rsidRDefault="00594D4B">
      <w:pPr>
        <w:pStyle w:val="a4"/>
        <w:numPr>
          <w:ilvl w:val="0"/>
          <w:numId w:val="32"/>
        </w:numPr>
        <w:tabs>
          <w:tab w:val="left" w:pos="1535"/>
        </w:tabs>
        <w:ind w:right="280" w:firstLine="707"/>
        <w:rPr>
          <w:sz w:val="24"/>
        </w:rPr>
      </w:pPr>
      <w:r>
        <w:rPr>
          <w:sz w:val="24"/>
        </w:rPr>
        <w:t>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081003" w:rsidRDefault="00594D4B">
      <w:pPr>
        <w:pStyle w:val="a4"/>
        <w:numPr>
          <w:ilvl w:val="0"/>
          <w:numId w:val="32"/>
        </w:numPr>
        <w:tabs>
          <w:tab w:val="left" w:pos="1414"/>
        </w:tabs>
        <w:ind w:left="1414" w:hanging="138"/>
        <w:rPr>
          <w:sz w:val="24"/>
        </w:rPr>
      </w:pPr>
      <w:r>
        <w:rPr>
          <w:sz w:val="24"/>
        </w:rPr>
        <w:t>коррекция</w:t>
      </w:r>
      <w:r>
        <w:rPr>
          <w:spacing w:val="-15"/>
          <w:sz w:val="24"/>
        </w:rPr>
        <w:t xml:space="preserve"> </w:t>
      </w:r>
      <w:r>
        <w:rPr>
          <w:sz w:val="24"/>
        </w:rPr>
        <w:t>речевых</w:t>
      </w:r>
      <w:r>
        <w:rPr>
          <w:spacing w:val="-12"/>
          <w:sz w:val="24"/>
        </w:rPr>
        <w:t xml:space="preserve"> </w:t>
      </w:r>
      <w:r>
        <w:rPr>
          <w:sz w:val="24"/>
        </w:rPr>
        <w:t>нарушений</w:t>
      </w:r>
      <w:r>
        <w:rPr>
          <w:spacing w:val="-11"/>
          <w:sz w:val="24"/>
        </w:rPr>
        <w:t xml:space="preserve"> </w:t>
      </w:r>
      <w:r>
        <w:rPr>
          <w:sz w:val="24"/>
        </w:rPr>
        <w:t>средствами</w:t>
      </w:r>
      <w:r>
        <w:rPr>
          <w:spacing w:val="-12"/>
          <w:sz w:val="24"/>
        </w:rPr>
        <w:t xml:space="preserve"> </w:t>
      </w:r>
      <w:r>
        <w:rPr>
          <w:sz w:val="24"/>
        </w:rPr>
        <w:t>логопедической</w:t>
      </w:r>
      <w:r>
        <w:rPr>
          <w:spacing w:val="-10"/>
          <w:sz w:val="24"/>
        </w:rPr>
        <w:t xml:space="preserve"> </w:t>
      </w:r>
      <w:r>
        <w:rPr>
          <w:spacing w:val="-2"/>
          <w:sz w:val="24"/>
        </w:rPr>
        <w:t>ритмики.</w:t>
      </w:r>
    </w:p>
    <w:p w:rsidR="00081003" w:rsidRDefault="00594D4B">
      <w:pPr>
        <w:pStyle w:val="a3"/>
        <w:ind w:right="283"/>
      </w:pPr>
      <w:r>
        <w:t>Задачи реализации коррекционного курса «Логопедическая ритмика» конкретизируются для обучающихся с ТНР на I и II отделениях.</w:t>
      </w:r>
    </w:p>
    <w:p w:rsidR="00081003" w:rsidRDefault="00594D4B">
      <w:pPr>
        <w:pStyle w:val="a3"/>
        <w:spacing w:before="1"/>
        <w:ind w:left="1276" w:firstLine="0"/>
      </w:pPr>
      <w:r>
        <w:rPr>
          <w:spacing w:val="-2"/>
        </w:rPr>
        <w:t>Коррекционный</w:t>
      </w:r>
      <w:r>
        <w:rPr>
          <w:spacing w:val="2"/>
        </w:rPr>
        <w:t xml:space="preserve"> </w:t>
      </w:r>
      <w:r>
        <w:rPr>
          <w:spacing w:val="-2"/>
        </w:rPr>
        <w:t>курс</w:t>
      </w:r>
      <w:r>
        <w:rPr>
          <w:spacing w:val="9"/>
        </w:rPr>
        <w:t xml:space="preserve"> </w:t>
      </w:r>
      <w:r>
        <w:rPr>
          <w:spacing w:val="-2"/>
        </w:rPr>
        <w:t>«Логопедическая</w:t>
      </w:r>
      <w:r>
        <w:rPr>
          <w:spacing w:val="5"/>
        </w:rPr>
        <w:t xml:space="preserve"> </w:t>
      </w:r>
      <w:r>
        <w:rPr>
          <w:spacing w:val="-2"/>
        </w:rPr>
        <w:t>ритмика»</w:t>
      </w:r>
    </w:p>
    <w:p w:rsidR="00081003" w:rsidRDefault="00594D4B">
      <w:pPr>
        <w:pStyle w:val="a3"/>
        <w:ind w:left="1276" w:firstLine="0"/>
      </w:pPr>
      <w:r>
        <w:t>Развитие,</w:t>
      </w:r>
      <w:r>
        <w:rPr>
          <w:spacing w:val="51"/>
        </w:rPr>
        <w:t xml:space="preserve"> </w:t>
      </w:r>
      <w:r>
        <w:t>воспитание</w:t>
      </w:r>
      <w:r>
        <w:rPr>
          <w:spacing w:val="55"/>
        </w:rPr>
        <w:t xml:space="preserve"> </w:t>
      </w:r>
      <w:r>
        <w:t>и</w:t>
      </w:r>
      <w:r>
        <w:rPr>
          <w:spacing w:val="55"/>
        </w:rPr>
        <w:t xml:space="preserve"> </w:t>
      </w:r>
      <w:r>
        <w:t>коррекция</w:t>
      </w:r>
      <w:r>
        <w:rPr>
          <w:spacing w:val="54"/>
        </w:rPr>
        <w:t xml:space="preserve"> </w:t>
      </w:r>
      <w:r>
        <w:t>неречевых</w:t>
      </w:r>
      <w:r>
        <w:rPr>
          <w:spacing w:val="-1"/>
        </w:rPr>
        <w:t xml:space="preserve"> </w:t>
      </w:r>
      <w:r>
        <w:rPr>
          <w:spacing w:val="-2"/>
        </w:rPr>
        <w:t>процессов.</w:t>
      </w:r>
    </w:p>
    <w:p w:rsidR="00081003" w:rsidRDefault="00594D4B">
      <w:pPr>
        <w:pStyle w:val="a3"/>
        <w:ind w:right="275"/>
      </w:pPr>
      <w:r>
        <w:t>Развитие слухового восприятия. Формирование ритмического, гармонического, мелодического (звуковысотного), тембрового, динамического слуха. 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 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pPr>
      <w:r>
        <w:lastRenderedPageBreak/>
        <w:t>Развитие внимания и памяти. Формирование концентрации (устойчивости), объема, переключения</w:t>
      </w:r>
      <w:r>
        <w:rPr>
          <w:spacing w:val="-1"/>
        </w:rPr>
        <w:t xml:space="preserve"> </w:t>
      </w:r>
      <w:r>
        <w:t>и</w:t>
      </w:r>
      <w:r>
        <w:rPr>
          <w:spacing w:val="-1"/>
        </w:rPr>
        <w:t xml:space="preserve"> </w:t>
      </w:r>
      <w:r>
        <w:t>распределения внимания; быстрой и</w:t>
      </w:r>
      <w:r>
        <w:rPr>
          <w:spacing w:val="-1"/>
        </w:rPr>
        <w:t xml:space="preserve"> </w:t>
      </w:r>
      <w:r>
        <w:t>точной реакции</w:t>
      </w:r>
      <w:r>
        <w:rPr>
          <w:spacing w:val="-2"/>
        </w:rPr>
        <w:t xml:space="preserve"> </w:t>
      </w:r>
      <w:r>
        <w:t>на</w:t>
      </w:r>
      <w:r>
        <w:rPr>
          <w:spacing w:val="-2"/>
        </w:rPr>
        <w:t xml:space="preserve"> </w:t>
      </w:r>
      <w:r>
        <w:t>зрительные</w:t>
      </w:r>
      <w:r>
        <w:rPr>
          <w:spacing w:val="-2"/>
        </w:rPr>
        <w:t xml:space="preserve"> </w:t>
      </w:r>
      <w:r>
        <w:t>и</w:t>
      </w:r>
      <w:r>
        <w:rPr>
          <w:spacing w:val="-1"/>
        </w:rPr>
        <w:t xml:space="preserve"> </w:t>
      </w:r>
      <w:r>
        <w:t>слуховые сигналы; способности распределять внимание между сигналами</w:t>
      </w:r>
      <w:r>
        <w:rPr>
          <w:spacing w:val="40"/>
        </w:rPr>
        <w:t xml:space="preserve"> </w:t>
      </w:r>
      <w:r>
        <w:t>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 сохраняя двигательную программу.</w:t>
      </w:r>
    </w:p>
    <w:p w:rsidR="00081003" w:rsidRDefault="00594D4B">
      <w:pPr>
        <w:pStyle w:val="a3"/>
        <w:spacing w:before="1"/>
        <w:ind w:right="277"/>
      </w:pPr>
      <w:r>
        <w:t>Регуляция мышечного тонуса. Развитие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 общескелетной/артикуляторной мускулатуры. Укрепление мышц стоп, спины, живота, плечевого пояса, ног, артикуляторного аппарата.</w:t>
      </w:r>
    </w:p>
    <w:p w:rsidR="00081003" w:rsidRDefault="00594D4B">
      <w:pPr>
        <w:pStyle w:val="a3"/>
        <w:ind w:right="276"/>
      </w:pPr>
      <w:r>
        <w:t>Развитие</w:t>
      </w:r>
      <w:r>
        <w:rPr>
          <w:spacing w:val="-1"/>
        </w:rPr>
        <w:t xml:space="preserve"> </w:t>
      </w:r>
      <w:r>
        <w:t>движений.</w:t>
      </w:r>
      <w:r>
        <w:rPr>
          <w:spacing w:val="-2"/>
        </w:rPr>
        <w:t xml:space="preserve"> </w:t>
      </w:r>
      <w:r>
        <w:t>На</w:t>
      </w:r>
      <w:r>
        <w:rPr>
          <w:spacing w:val="-2"/>
        </w:rPr>
        <w:t xml:space="preserve"> </w:t>
      </w:r>
      <w:r>
        <w:t>фоне</w:t>
      </w:r>
      <w:r>
        <w:rPr>
          <w:spacing w:val="-4"/>
        </w:rPr>
        <w:t xml:space="preserve"> </w:t>
      </w:r>
      <w:r>
        <w:t>нормализации мышечного</w:t>
      </w:r>
      <w:r>
        <w:rPr>
          <w:spacing w:val="-3"/>
        </w:rPr>
        <w:t xml:space="preserve"> </w:t>
      </w:r>
      <w:r>
        <w:t>тонуса</w:t>
      </w:r>
      <w:r>
        <w:rPr>
          <w:spacing w:val="-1"/>
        </w:rPr>
        <w:t xml:space="preserve"> </w:t>
      </w:r>
      <w:r>
        <w:t>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081003" w:rsidRDefault="00594D4B">
      <w:pPr>
        <w:pStyle w:val="a3"/>
        <w:ind w:right="276"/>
      </w:pPr>
      <w:r>
        <w:t>Развитие чувства музыкального размера (метра).Усвоение понятия об акценте как ударном</w:t>
      </w:r>
      <w:r>
        <w:rPr>
          <w:spacing w:val="-6"/>
        </w:rPr>
        <w:t xml:space="preserve"> </w:t>
      </w:r>
      <w:r>
        <w:t>моменте</w:t>
      </w:r>
      <w:r>
        <w:rPr>
          <w:spacing w:val="-6"/>
        </w:rPr>
        <w:t xml:space="preserve"> </w:t>
      </w:r>
      <w:r>
        <w:t>в</w:t>
      </w:r>
      <w:r>
        <w:rPr>
          <w:spacing w:val="-6"/>
        </w:rPr>
        <w:t xml:space="preserve"> </w:t>
      </w:r>
      <w:r>
        <w:t>звучании.</w:t>
      </w:r>
      <w:r>
        <w:rPr>
          <w:spacing w:val="-5"/>
        </w:rPr>
        <w:t xml:space="preserve"> </w:t>
      </w:r>
      <w:r>
        <w:t>Умение</w:t>
      </w:r>
      <w:r>
        <w:rPr>
          <w:spacing w:val="-6"/>
        </w:rPr>
        <w:t xml:space="preserve"> </w:t>
      </w:r>
      <w:r>
        <w:t>прислушиваться</w:t>
      </w:r>
      <w:r>
        <w:rPr>
          <w:spacing w:val="-4"/>
        </w:rPr>
        <w:t xml:space="preserve"> </w:t>
      </w:r>
      <w:r>
        <w:t>и</w:t>
      </w:r>
      <w:r>
        <w:rPr>
          <w:spacing w:val="-5"/>
        </w:rPr>
        <w:t xml:space="preserve"> </w:t>
      </w:r>
      <w:r>
        <w:t>различать</w:t>
      </w:r>
      <w:r>
        <w:rPr>
          <w:spacing w:val="-5"/>
        </w:rPr>
        <w:t xml:space="preserve"> </w:t>
      </w:r>
      <w:r>
        <w:t>отдельные</w:t>
      </w:r>
      <w:r>
        <w:rPr>
          <w:spacing w:val="-4"/>
        </w:rPr>
        <w:t xml:space="preserve"> </w:t>
      </w:r>
      <w:r>
        <w:t>ударные</w:t>
      </w:r>
      <w:r>
        <w:rPr>
          <w:spacing w:val="-6"/>
        </w:rPr>
        <w:t xml:space="preserve"> </w:t>
      </w:r>
      <w:r>
        <w:t>моменты на фоне звучания равной силы, давать на них ответную реакцию движением. Умение воспринимать</w:t>
      </w:r>
      <w:r>
        <w:rPr>
          <w:spacing w:val="-8"/>
        </w:rPr>
        <w:t xml:space="preserve"> </w:t>
      </w:r>
      <w:r>
        <w:t>неожиданный,</w:t>
      </w:r>
      <w:r>
        <w:rPr>
          <w:spacing w:val="-7"/>
        </w:rPr>
        <w:t xml:space="preserve"> </w:t>
      </w:r>
      <w:r>
        <w:t>метрический</w:t>
      </w:r>
      <w:r>
        <w:rPr>
          <w:spacing w:val="-6"/>
        </w:rPr>
        <w:t xml:space="preserve"> </w:t>
      </w:r>
      <w:r>
        <w:t>(равномерно</w:t>
      </w:r>
      <w:r>
        <w:rPr>
          <w:spacing w:val="-8"/>
        </w:rPr>
        <w:t xml:space="preserve"> </w:t>
      </w:r>
      <w:r>
        <w:t>повторяющийся)</w:t>
      </w:r>
      <w:r>
        <w:rPr>
          <w:spacing w:val="-8"/>
        </w:rPr>
        <w:t xml:space="preserve"> </w:t>
      </w:r>
      <w:r>
        <w:t>и</w:t>
      </w:r>
      <w:r>
        <w:rPr>
          <w:spacing w:val="-7"/>
        </w:rPr>
        <w:t xml:space="preserve"> </w:t>
      </w:r>
      <w:r>
        <w:t>переходный</w:t>
      </w:r>
      <w:r>
        <w:rPr>
          <w:spacing w:val="-7"/>
        </w:rPr>
        <w:t xml:space="preserve"> </w:t>
      </w:r>
      <w:r>
        <w:t>акцент</w:t>
      </w:r>
      <w:r>
        <w:rPr>
          <w:spacing w:val="-7"/>
        </w:rPr>
        <w:t xml:space="preserve"> </w:t>
      </w:r>
      <w:r>
        <w:t>и соответствующим образом реагировать на него (переход на другое движение, прекращение или поочередное выполнение движения и т.п.).</w:t>
      </w:r>
    </w:p>
    <w:p w:rsidR="00081003" w:rsidRDefault="00594D4B">
      <w:pPr>
        <w:pStyle w:val="a3"/>
        <w:spacing w:before="1"/>
        <w:ind w:right="277"/>
      </w:pPr>
      <w:r>
        <w:t>Развитие чувства музыкального темпа.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музыкального произведения с целью его соотнесения темпом речи.</w:t>
      </w:r>
    </w:p>
    <w:p w:rsidR="00081003" w:rsidRDefault="00594D4B">
      <w:pPr>
        <w:pStyle w:val="a3"/>
        <w:ind w:right="275"/>
      </w:pPr>
      <w:r>
        <w:t>Развитие чувства музыкального ритма и чувства ритма в движении. Чувство музыкального ритма и ритма в движении как основа дальнейшей работы по формированию ритма речи.Основные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w:t>
      </w:r>
      <w:r>
        <w:rPr>
          <w:spacing w:val="40"/>
        </w:rPr>
        <w:t xml:space="preserve"> </w:t>
      </w:r>
      <w:r>
        <w:t>звуковых</w:t>
      </w:r>
      <w:r>
        <w:rPr>
          <w:spacing w:val="40"/>
        </w:rPr>
        <w:t xml:space="preserve"> </w:t>
      </w:r>
      <w:r>
        <w:t>элементов,</w:t>
      </w:r>
      <w:r>
        <w:rPr>
          <w:spacing w:val="40"/>
        </w:rPr>
        <w:t xml:space="preserve"> </w:t>
      </w:r>
      <w:r>
        <w:t>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(бубен, маракасы, барабан) и в движении (хлопками, ходьбой, бегом, поворотами туловища, взмахами рук и т.п.).</w:t>
      </w:r>
    </w:p>
    <w:p w:rsidR="00081003" w:rsidRDefault="00594D4B">
      <w:pPr>
        <w:pStyle w:val="a3"/>
        <w:ind w:left="1276" w:firstLine="0"/>
      </w:pPr>
      <w:r>
        <w:t>Развитие</w:t>
      </w:r>
      <w:r>
        <w:rPr>
          <w:spacing w:val="-7"/>
        </w:rPr>
        <w:t xml:space="preserve"> </w:t>
      </w:r>
      <w:r>
        <w:t>речи</w:t>
      </w:r>
      <w:r>
        <w:rPr>
          <w:spacing w:val="-6"/>
        </w:rPr>
        <w:t xml:space="preserve"> </w:t>
      </w:r>
      <w:r>
        <w:t>и</w:t>
      </w:r>
      <w:r>
        <w:rPr>
          <w:spacing w:val="-6"/>
        </w:rPr>
        <w:t xml:space="preserve"> </w:t>
      </w:r>
      <w:r>
        <w:t>коррекция</w:t>
      </w:r>
      <w:r>
        <w:rPr>
          <w:spacing w:val="-7"/>
        </w:rPr>
        <w:t xml:space="preserve"> </w:t>
      </w:r>
      <w:r>
        <w:t>речевых</w:t>
      </w:r>
      <w:r>
        <w:rPr>
          <w:spacing w:val="-4"/>
        </w:rPr>
        <w:t xml:space="preserve"> </w:t>
      </w:r>
      <w:r>
        <w:rPr>
          <w:spacing w:val="-2"/>
        </w:rPr>
        <w:t>нарушений</w:t>
      </w:r>
    </w:p>
    <w:p w:rsidR="00081003" w:rsidRDefault="00594D4B">
      <w:pPr>
        <w:pStyle w:val="a3"/>
        <w:ind w:right="275"/>
      </w:pPr>
      <w:r>
        <w:t>Развитие дыхания и голоса. Развитие дыхания и голоса проводится в соответствии с этапами коррекционно-логопедической работы и решает задачу нормализации деятельности периферических отделов речевого аппарата, создает предпосылки для формирования четкой дикции. Формирование оптимального для речи типа физиологического дыхания (смешанно- 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w:t>
      </w:r>
      <w:r>
        <w:rPr>
          <w:spacing w:val="-1"/>
        </w:rPr>
        <w:t xml:space="preserve"> </w:t>
      </w:r>
      <w:r>
        <w:t>выдохе</w:t>
      </w:r>
      <w:r>
        <w:rPr>
          <w:spacing w:val="-1"/>
        </w:rPr>
        <w:t xml:space="preserve"> </w:t>
      </w:r>
      <w:r>
        <w:t>(гласных, глухих согласных звуков, их сочетаний, двух- трехсложных слов с открытыми и закрытыми слогами, фраз) с учетом параметров</w:t>
      </w:r>
      <w:r>
        <w:rPr>
          <w:spacing w:val="70"/>
          <w:w w:val="150"/>
        </w:rPr>
        <w:t xml:space="preserve">  </w:t>
      </w:r>
      <w:r>
        <w:t>движения:</w:t>
      </w:r>
      <w:r>
        <w:rPr>
          <w:spacing w:val="71"/>
          <w:w w:val="150"/>
        </w:rPr>
        <w:t xml:space="preserve">  </w:t>
      </w:r>
      <w:r>
        <w:t>интенсивности</w:t>
      </w:r>
      <w:r>
        <w:rPr>
          <w:spacing w:val="70"/>
          <w:w w:val="150"/>
        </w:rPr>
        <w:t xml:space="preserve">  </w:t>
      </w:r>
      <w:r>
        <w:t>(характеризующей</w:t>
      </w:r>
      <w:r>
        <w:rPr>
          <w:spacing w:val="71"/>
          <w:w w:val="150"/>
        </w:rPr>
        <w:t xml:space="preserve">  </w:t>
      </w:r>
      <w:r>
        <w:t>динамический</w:t>
      </w:r>
      <w:r>
        <w:rPr>
          <w:spacing w:val="71"/>
          <w:w w:val="150"/>
        </w:rPr>
        <w:t xml:space="preserve">  </w:t>
      </w:r>
      <w:r>
        <w:t>компонент</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firstLine="0"/>
      </w:pPr>
      <w:r>
        <w:lastRenderedPageBreak/>
        <w:t>артикуляции), напряженности (характеризующей степень напряжения различных мышц, участвующих в артикуляции), длительности.</w:t>
      </w:r>
    </w:p>
    <w:p w:rsidR="00081003" w:rsidRDefault="00594D4B">
      <w:pPr>
        <w:pStyle w:val="a3"/>
        <w:ind w:right="282"/>
      </w:pPr>
      <w: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081003" w:rsidRDefault="00594D4B">
      <w:pPr>
        <w:pStyle w:val="a3"/>
        <w:spacing w:before="1"/>
        <w:ind w:right="278"/>
      </w:pPr>
      <w: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081003" w:rsidRDefault="00594D4B">
      <w:pPr>
        <w:pStyle w:val="a3"/>
        <w:ind w:right="279"/>
      </w:pPr>
      <w:r>
        <w:t xml:space="preserve">Развитие высоты, силы, тембра, модуляций голоса. Голосовые (ортофонические) упражнения как средство выработки координированной работы речевой мускулатуры. Мелодекламация и чтение стихотворений с соблюдением физиологических приемов </w:t>
      </w:r>
      <w:r>
        <w:rPr>
          <w:spacing w:val="-2"/>
        </w:rPr>
        <w:t>голосоведения.</w:t>
      </w:r>
    </w:p>
    <w:p w:rsidR="00081003" w:rsidRDefault="00594D4B">
      <w:pPr>
        <w:pStyle w:val="a3"/>
        <w:ind w:right="281"/>
      </w:pPr>
      <w:r>
        <w:t>Специфика содержания работы по формированию дыхания, голоса, звукопроизношения определяется с учетом механизма речевой патологии.</w:t>
      </w:r>
    </w:p>
    <w:p w:rsidR="00081003" w:rsidRDefault="00594D4B">
      <w:pPr>
        <w:pStyle w:val="a3"/>
        <w:ind w:right="280"/>
      </w:pPr>
      <w:r>
        <w:t xml:space="preserve">Развитие фонематического восприятия. 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w:t>
      </w:r>
      <w:r>
        <w:rPr>
          <w:spacing w:val="-2"/>
        </w:rPr>
        <w:t>звуками.</w:t>
      </w:r>
    </w:p>
    <w:p w:rsidR="00081003" w:rsidRDefault="00594D4B">
      <w:pPr>
        <w:pStyle w:val="a3"/>
        <w:ind w:right="276"/>
      </w:pPr>
      <w:r>
        <w:t>Развитие темпа и ритма речи. Ритмическая основа речи, обеспечивающая овладение слоговой/акцентной структурой слова, словесным ударением. Ориентация на ритмическую основу слогов, слов и фраз на основе формирования чувства ритма (музыкального и двигательного). Развитие чувства ритма, координации ритмических движений с музыкой в соответствии с ее характером, динамикой, регистрами и речью (движения с</w:t>
      </w:r>
      <w:r>
        <w:rPr>
          <w:spacing w:val="-1"/>
        </w:rPr>
        <w:t xml:space="preserve"> </w:t>
      </w:r>
      <w:r>
        <w:t>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пространственную организацию двигательного акта и использующиеся в качестве сигнала для выполнения движений. Двигательные</w:t>
      </w:r>
      <w:r>
        <w:rPr>
          <w:spacing w:val="-2"/>
        </w:rPr>
        <w:t xml:space="preserve"> </w:t>
      </w:r>
      <w:r>
        <w:t>инсценировки стихотворений,</w:t>
      </w:r>
      <w:r>
        <w:rPr>
          <w:spacing w:val="-3"/>
        </w:rPr>
        <w:t xml:space="preserve"> </w:t>
      </w:r>
      <w:r>
        <w:t>песни-пляски,</w:t>
      </w:r>
      <w:r>
        <w:rPr>
          <w:spacing w:val="-1"/>
        </w:rPr>
        <w:t xml:space="preserve"> </w:t>
      </w:r>
      <w:r>
        <w:t>в</w:t>
      </w:r>
      <w:r>
        <w:rPr>
          <w:spacing w:val="-5"/>
        </w:rPr>
        <w:t xml:space="preserve"> </w:t>
      </w:r>
      <w:r>
        <w:t>которых</w:t>
      </w:r>
      <w:r>
        <w:rPr>
          <w:spacing w:val="-2"/>
        </w:rPr>
        <w:t xml:space="preserve"> </w:t>
      </w:r>
      <w:r>
        <w:t>движения</w:t>
      </w:r>
      <w:r>
        <w:rPr>
          <w:spacing w:val="-1"/>
        </w:rPr>
        <w:t xml:space="preserve"> </w:t>
      </w:r>
      <w:r>
        <w:t>согласуются со словом, а речевой материал обеспечивает автоматизацию и дифференциацию звуков, обогащение лексикона, развитие грамматического строя речи.</w:t>
      </w:r>
    </w:p>
    <w:p w:rsidR="00081003" w:rsidRDefault="00594D4B">
      <w:pPr>
        <w:pStyle w:val="a3"/>
        <w:spacing w:before="1"/>
        <w:ind w:right="276"/>
      </w:pPr>
      <w:r>
        <w:t>Развитие просодической стороны</w:t>
      </w:r>
      <w:r>
        <w:rPr>
          <w:spacing w:val="40"/>
        </w:rPr>
        <w:t xml:space="preserve"> </w:t>
      </w:r>
      <w:r>
        <w:t>речи. Просодическое оформление речи: мелодика, темп, ритм, акцент (логическое ударение), паузация. 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w:t>
      </w:r>
      <w:r>
        <w:rPr>
          <w:spacing w:val="-11"/>
        </w:rPr>
        <w:t xml:space="preserve"> </w:t>
      </w:r>
      <w:r>
        <w:t>высказываний</w:t>
      </w:r>
      <w:r>
        <w:rPr>
          <w:spacing w:val="-10"/>
        </w:rPr>
        <w:t xml:space="preserve"> </w:t>
      </w:r>
      <w:r>
        <w:t>различных</w:t>
      </w:r>
      <w:r>
        <w:rPr>
          <w:spacing w:val="-9"/>
        </w:rPr>
        <w:t xml:space="preserve"> </w:t>
      </w:r>
      <w:r>
        <w:t>коммуникативных</w:t>
      </w:r>
      <w:r>
        <w:rPr>
          <w:spacing w:val="-8"/>
        </w:rPr>
        <w:t xml:space="preserve"> </w:t>
      </w:r>
      <w:r>
        <w:t>типов</w:t>
      </w:r>
      <w:r>
        <w:rPr>
          <w:spacing w:val="-11"/>
        </w:rPr>
        <w:t xml:space="preserve"> </w:t>
      </w:r>
      <w:r>
        <w:t>(повествование</w:t>
      </w:r>
      <w:r>
        <w:rPr>
          <w:spacing w:val="-10"/>
        </w:rPr>
        <w:t xml:space="preserve"> </w:t>
      </w:r>
      <w:r>
        <w:t>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w:t>
      </w:r>
    </w:p>
    <w:p w:rsidR="00081003" w:rsidRDefault="00594D4B">
      <w:pPr>
        <w:pStyle w:val="a3"/>
        <w:spacing w:before="1"/>
        <w:ind w:right="279"/>
      </w:pPr>
      <w: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081003" w:rsidRDefault="00594D4B">
      <w:pPr>
        <w:ind w:left="568" w:right="281" w:firstLine="707"/>
        <w:jc w:val="both"/>
        <w:rPr>
          <w:sz w:val="24"/>
        </w:rPr>
      </w:pPr>
      <w:r>
        <w:rPr>
          <w:sz w:val="24"/>
        </w:rPr>
        <w:t xml:space="preserve">Общими ориентирами в достижении </w:t>
      </w:r>
      <w:r>
        <w:rPr>
          <w:b/>
          <w:i/>
          <w:sz w:val="24"/>
        </w:rPr>
        <w:t xml:space="preserve">предметных результатов освоения содержания коррекционного курса «Логопедическая ритмика» </w:t>
      </w:r>
      <w:r>
        <w:rPr>
          <w:sz w:val="24"/>
        </w:rPr>
        <w:t>выступают:</w:t>
      </w:r>
    </w:p>
    <w:p w:rsidR="00081003" w:rsidRDefault="00594D4B">
      <w:pPr>
        <w:pStyle w:val="a4"/>
        <w:numPr>
          <w:ilvl w:val="0"/>
          <w:numId w:val="32"/>
        </w:numPr>
        <w:tabs>
          <w:tab w:val="left" w:pos="1703"/>
        </w:tabs>
        <w:ind w:right="280" w:firstLine="707"/>
        <w:rPr>
          <w:sz w:val="24"/>
        </w:rPr>
      </w:pPr>
      <w:r>
        <w:rPr>
          <w:sz w:val="24"/>
        </w:rPr>
        <w:t>сформированность слухового восприятия (ритмического, гармонического, звуковысотного, тембрового, динамического слуха);</w:t>
      </w:r>
    </w:p>
    <w:p w:rsidR="00081003" w:rsidRDefault="00594D4B">
      <w:pPr>
        <w:pStyle w:val="a4"/>
        <w:numPr>
          <w:ilvl w:val="0"/>
          <w:numId w:val="32"/>
        </w:numPr>
        <w:tabs>
          <w:tab w:val="left" w:pos="1414"/>
        </w:tabs>
        <w:ind w:left="1414" w:hanging="138"/>
        <w:rPr>
          <w:sz w:val="24"/>
        </w:rPr>
      </w:pPr>
      <w:r>
        <w:rPr>
          <w:sz w:val="24"/>
        </w:rPr>
        <w:t>сформированность</w:t>
      </w:r>
      <w:r>
        <w:rPr>
          <w:spacing w:val="-5"/>
          <w:sz w:val="24"/>
        </w:rPr>
        <w:t xml:space="preserve"> </w:t>
      </w:r>
      <w:r>
        <w:rPr>
          <w:sz w:val="24"/>
        </w:rPr>
        <w:t>сукцессивных</w:t>
      </w:r>
      <w:r>
        <w:rPr>
          <w:spacing w:val="-3"/>
          <w:sz w:val="24"/>
        </w:rPr>
        <w:t xml:space="preserve"> </w:t>
      </w:r>
      <w:r>
        <w:rPr>
          <w:sz w:val="24"/>
        </w:rPr>
        <w:t>функций</w:t>
      </w:r>
      <w:r>
        <w:rPr>
          <w:spacing w:val="-4"/>
          <w:sz w:val="24"/>
        </w:rPr>
        <w:t xml:space="preserve"> </w:t>
      </w:r>
      <w:r>
        <w:rPr>
          <w:sz w:val="24"/>
        </w:rPr>
        <w:t>рядовосприятия</w:t>
      </w:r>
      <w:r>
        <w:rPr>
          <w:spacing w:val="-5"/>
          <w:sz w:val="24"/>
        </w:rPr>
        <w:t xml:space="preserve"> </w:t>
      </w:r>
      <w:r>
        <w:rPr>
          <w:sz w:val="24"/>
        </w:rPr>
        <w:t>и</w:t>
      </w:r>
      <w:r>
        <w:rPr>
          <w:spacing w:val="-4"/>
          <w:sz w:val="24"/>
        </w:rPr>
        <w:t xml:space="preserve"> </w:t>
      </w:r>
      <w:r>
        <w:rPr>
          <w:spacing w:val="-2"/>
          <w:sz w:val="24"/>
        </w:rPr>
        <w:t>рядовоспроизведения;</w:t>
      </w:r>
    </w:p>
    <w:p w:rsidR="00081003" w:rsidRDefault="00594D4B">
      <w:pPr>
        <w:pStyle w:val="a4"/>
        <w:numPr>
          <w:ilvl w:val="0"/>
          <w:numId w:val="32"/>
        </w:numPr>
        <w:tabs>
          <w:tab w:val="left" w:pos="1414"/>
        </w:tabs>
        <w:ind w:left="1414" w:hanging="138"/>
        <w:rPr>
          <w:sz w:val="24"/>
        </w:rPr>
      </w:pPr>
      <w:r>
        <w:rPr>
          <w:sz w:val="24"/>
        </w:rPr>
        <w:t>сформированность</w:t>
      </w:r>
      <w:r>
        <w:rPr>
          <w:spacing w:val="-7"/>
          <w:sz w:val="24"/>
        </w:rPr>
        <w:t xml:space="preserve"> </w:t>
      </w:r>
      <w:r>
        <w:rPr>
          <w:sz w:val="24"/>
        </w:rPr>
        <w:t>умения</w:t>
      </w:r>
      <w:r>
        <w:rPr>
          <w:spacing w:val="-9"/>
          <w:sz w:val="24"/>
        </w:rPr>
        <w:t xml:space="preserve"> </w:t>
      </w:r>
      <w:r>
        <w:rPr>
          <w:sz w:val="24"/>
        </w:rPr>
        <w:t>различать</w:t>
      </w:r>
      <w:r>
        <w:rPr>
          <w:spacing w:val="-9"/>
          <w:sz w:val="24"/>
        </w:rPr>
        <w:t xml:space="preserve"> </w:t>
      </w:r>
      <w:r>
        <w:rPr>
          <w:sz w:val="24"/>
        </w:rPr>
        <w:t>звучания</w:t>
      </w:r>
      <w:r>
        <w:rPr>
          <w:spacing w:val="-9"/>
          <w:sz w:val="24"/>
        </w:rPr>
        <w:t xml:space="preserve"> </w:t>
      </w:r>
      <w:r>
        <w:rPr>
          <w:sz w:val="24"/>
        </w:rPr>
        <w:t>различных</w:t>
      </w:r>
      <w:r>
        <w:rPr>
          <w:spacing w:val="-6"/>
          <w:sz w:val="24"/>
        </w:rPr>
        <w:t xml:space="preserve"> </w:t>
      </w:r>
      <w:r>
        <w:rPr>
          <w:sz w:val="24"/>
        </w:rPr>
        <w:t>по</w:t>
      </w:r>
      <w:r>
        <w:rPr>
          <w:spacing w:val="-10"/>
          <w:sz w:val="24"/>
        </w:rPr>
        <w:t xml:space="preserve"> </w:t>
      </w:r>
      <w:r>
        <w:rPr>
          <w:sz w:val="24"/>
        </w:rPr>
        <w:t>высоте</w:t>
      </w:r>
      <w:r>
        <w:rPr>
          <w:spacing w:val="-12"/>
          <w:sz w:val="24"/>
        </w:rPr>
        <w:t xml:space="preserve"> </w:t>
      </w:r>
      <w:r>
        <w:rPr>
          <w:sz w:val="24"/>
        </w:rPr>
        <w:t>источников</w:t>
      </w:r>
      <w:r>
        <w:rPr>
          <w:spacing w:val="-11"/>
          <w:sz w:val="24"/>
        </w:rPr>
        <w:t xml:space="preserve"> </w:t>
      </w:r>
      <w:r>
        <w:rPr>
          <w:spacing w:val="-2"/>
          <w:sz w:val="24"/>
        </w:rPr>
        <w:t>звуков;</w:t>
      </w:r>
    </w:p>
    <w:p w:rsidR="00081003" w:rsidRDefault="00594D4B">
      <w:pPr>
        <w:pStyle w:val="a4"/>
        <w:numPr>
          <w:ilvl w:val="0"/>
          <w:numId w:val="32"/>
        </w:numPr>
        <w:tabs>
          <w:tab w:val="left" w:pos="1475"/>
        </w:tabs>
        <w:ind w:right="277" w:firstLine="707"/>
        <w:rPr>
          <w:sz w:val="24"/>
        </w:rPr>
      </w:pPr>
      <w:r>
        <w:rPr>
          <w:sz w:val="24"/>
        </w:rPr>
        <w:t>сформированность умений концентрировать, переключать и распределять внимание между сигналами различной модальности;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32"/>
        </w:numPr>
        <w:tabs>
          <w:tab w:val="left" w:pos="1416"/>
        </w:tabs>
        <w:spacing w:before="66"/>
        <w:ind w:left="1416" w:hanging="140"/>
        <w:rPr>
          <w:sz w:val="24"/>
        </w:rPr>
      </w:pPr>
      <w:r>
        <w:rPr>
          <w:sz w:val="24"/>
        </w:rPr>
        <w:lastRenderedPageBreak/>
        <w:t>увеличение</w:t>
      </w:r>
      <w:r>
        <w:rPr>
          <w:spacing w:val="-12"/>
          <w:sz w:val="24"/>
        </w:rPr>
        <w:t xml:space="preserve"> </w:t>
      </w:r>
      <w:r>
        <w:rPr>
          <w:sz w:val="24"/>
        </w:rPr>
        <w:t>объема</w:t>
      </w:r>
      <w:r>
        <w:rPr>
          <w:spacing w:val="-11"/>
          <w:sz w:val="24"/>
        </w:rPr>
        <w:t xml:space="preserve"> </w:t>
      </w:r>
      <w:r>
        <w:rPr>
          <w:sz w:val="24"/>
        </w:rPr>
        <w:t>и</w:t>
      </w:r>
      <w:r>
        <w:rPr>
          <w:spacing w:val="-8"/>
          <w:sz w:val="24"/>
        </w:rPr>
        <w:t xml:space="preserve"> </w:t>
      </w:r>
      <w:r>
        <w:rPr>
          <w:sz w:val="24"/>
        </w:rPr>
        <w:t>улучшение</w:t>
      </w:r>
      <w:r>
        <w:rPr>
          <w:spacing w:val="-10"/>
          <w:sz w:val="24"/>
        </w:rPr>
        <w:t xml:space="preserve"> </w:t>
      </w:r>
      <w:r>
        <w:rPr>
          <w:sz w:val="24"/>
        </w:rPr>
        <w:t>качества</w:t>
      </w:r>
      <w:r>
        <w:rPr>
          <w:spacing w:val="-11"/>
          <w:sz w:val="24"/>
        </w:rPr>
        <w:t xml:space="preserve"> </w:t>
      </w:r>
      <w:r>
        <w:rPr>
          <w:sz w:val="24"/>
        </w:rPr>
        <w:t>зрительной,</w:t>
      </w:r>
      <w:r>
        <w:rPr>
          <w:spacing w:val="-9"/>
          <w:sz w:val="24"/>
        </w:rPr>
        <w:t xml:space="preserve"> </w:t>
      </w:r>
      <w:r>
        <w:rPr>
          <w:sz w:val="24"/>
        </w:rPr>
        <w:t>слуховой,</w:t>
      </w:r>
      <w:r>
        <w:rPr>
          <w:spacing w:val="-10"/>
          <w:sz w:val="24"/>
        </w:rPr>
        <w:t xml:space="preserve"> </w:t>
      </w:r>
      <w:r>
        <w:rPr>
          <w:sz w:val="24"/>
        </w:rPr>
        <w:t>двигательной</w:t>
      </w:r>
      <w:r>
        <w:rPr>
          <w:spacing w:val="-8"/>
          <w:sz w:val="24"/>
        </w:rPr>
        <w:t xml:space="preserve"> </w:t>
      </w:r>
      <w:r>
        <w:rPr>
          <w:spacing w:val="-2"/>
          <w:sz w:val="24"/>
        </w:rPr>
        <w:t>памяти;</w:t>
      </w:r>
    </w:p>
    <w:p w:rsidR="00081003" w:rsidRDefault="00594D4B">
      <w:pPr>
        <w:pStyle w:val="a4"/>
        <w:numPr>
          <w:ilvl w:val="0"/>
          <w:numId w:val="32"/>
        </w:numPr>
        <w:tabs>
          <w:tab w:val="left" w:pos="1463"/>
        </w:tabs>
        <w:ind w:right="278" w:firstLine="707"/>
        <w:rPr>
          <w:sz w:val="24"/>
        </w:rPr>
      </w:pPr>
      <w:r>
        <w:rPr>
          <w:sz w:val="24"/>
        </w:rPr>
        <w:t>сформированность умений регулировать мышечный тонус, выполнять произвольные движения общескелетной/артикуляторной мускулатуры;</w:t>
      </w:r>
    </w:p>
    <w:p w:rsidR="00081003" w:rsidRDefault="00594D4B">
      <w:pPr>
        <w:pStyle w:val="a4"/>
        <w:numPr>
          <w:ilvl w:val="0"/>
          <w:numId w:val="32"/>
        </w:numPr>
        <w:tabs>
          <w:tab w:val="left" w:pos="1468"/>
        </w:tabs>
        <w:spacing w:before="1"/>
        <w:ind w:right="278" w:firstLine="707"/>
        <w:rPr>
          <w:sz w:val="24"/>
        </w:rPr>
      </w:pPr>
      <w:r>
        <w:rPr>
          <w:sz w:val="24"/>
        </w:rPr>
        <w:t>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081003" w:rsidRDefault="00594D4B">
      <w:pPr>
        <w:pStyle w:val="a4"/>
        <w:numPr>
          <w:ilvl w:val="0"/>
          <w:numId w:val="32"/>
        </w:numPr>
        <w:tabs>
          <w:tab w:val="left" w:pos="1414"/>
        </w:tabs>
        <w:ind w:left="1414" w:hanging="138"/>
        <w:rPr>
          <w:sz w:val="24"/>
        </w:rPr>
      </w:pPr>
      <w:r>
        <w:rPr>
          <w:sz w:val="24"/>
        </w:rPr>
        <w:t>сформированность</w:t>
      </w:r>
      <w:r>
        <w:rPr>
          <w:spacing w:val="-3"/>
          <w:sz w:val="24"/>
        </w:rPr>
        <w:t xml:space="preserve"> </w:t>
      </w:r>
      <w:r>
        <w:rPr>
          <w:sz w:val="24"/>
        </w:rPr>
        <w:t>чувства</w:t>
      </w:r>
      <w:r>
        <w:rPr>
          <w:spacing w:val="-6"/>
          <w:sz w:val="24"/>
        </w:rPr>
        <w:t xml:space="preserve"> </w:t>
      </w:r>
      <w:r>
        <w:rPr>
          <w:sz w:val="24"/>
        </w:rPr>
        <w:t>музыкального</w:t>
      </w:r>
      <w:r>
        <w:rPr>
          <w:spacing w:val="-4"/>
          <w:sz w:val="24"/>
        </w:rPr>
        <w:t xml:space="preserve"> </w:t>
      </w:r>
      <w:r>
        <w:rPr>
          <w:sz w:val="24"/>
        </w:rPr>
        <w:t>темпа,</w:t>
      </w:r>
      <w:r>
        <w:rPr>
          <w:spacing w:val="-6"/>
          <w:sz w:val="24"/>
        </w:rPr>
        <w:t xml:space="preserve"> </w:t>
      </w:r>
      <w:r>
        <w:rPr>
          <w:sz w:val="24"/>
        </w:rPr>
        <w:t>ритма</w:t>
      </w:r>
      <w:r>
        <w:rPr>
          <w:spacing w:val="-6"/>
          <w:sz w:val="24"/>
        </w:rPr>
        <w:t xml:space="preserve"> </w:t>
      </w:r>
      <w:r>
        <w:rPr>
          <w:sz w:val="24"/>
        </w:rPr>
        <w:t>и</w:t>
      </w:r>
      <w:r>
        <w:rPr>
          <w:spacing w:val="-4"/>
          <w:sz w:val="24"/>
        </w:rPr>
        <w:t xml:space="preserve"> </w:t>
      </w:r>
      <w:r>
        <w:rPr>
          <w:sz w:val="24"/>
        </w:rPr>
        <w:t>чувства</w:t>
      </w:r>
      <w:r>
        <w:rPr>
          <w:spacing w:val="-5"/>
          <w:sz w:val="24"/>
        </w:rPr>
        <w:t xml:space="preserve"> </w:t>
      </w:r>
      <w:r>
        <w:rPr>
          <w:sz w:val="24"/>
        </w:rPr>
        <w:t>ритма</w:t>
      </w:r>
      <w:r>
        <w:rPr>
          <w:spacing w:val="-6"/>
          <w:sz w:val="24"/>
        </w:rPr>
        <w:t xml:space="preserve"> </w:t>
      </w:r>
      <w:r>
        <w:rPr>
          <w:sz w:val="24"/>
        </w:rPr>
        <w:t>в</w:t>
      </w:r>
      <w:r>
        <w:rPr>
          <w:spacing w:val="-6"/>
          <w:sz w:val="24"/>
        </w:rPr>
        <w:t xml:space="preserve"> </w:t>
      </w:r>
      <w:r>
        <w:rPr>
          <w:spacing w:val="-2"/>
          <w:sz w:val="24"/>
        </w:rPr>
        <w:t>движении;</w:t>
      </w:r>
    </w:p>
    <w:p w:rsidR="00081003" w:rsidRDefault="00594D4B">
      <w:pPr>
        <w:pStyle w:val="a4"/>
        <w:numPr>
          <w:ilvl w:val="0"/>
          <w:numId w:val="32"/>
        </w:numPr>
        <w:tabs>
          <w:tab w:val="left" w:pos="1468"/>
        </w:tabs>
        <w:ind w:right="279" w:firstLine="707"/>
        <w:rPr>
          <w:sz w:val="24"/>
        </w:rPr>
      </w:pPr>
      <w:r>
        <w:rPr>
          <w:sz w:val="24"/>
        </w:rPr>
        <w:t>сформированность оптимального для речи типа физиологического дыхания, умения изменять его темп и ритм в процессе выполнения двигательных упражнений;</w:t>
      </w:r>
    </w:p>
    <w:p w:rsidR="00081003" w:rsidRDefault="00594D4B">
      <w:pPr>
        <w:pStyle w:val="a4"/>
        <w:numPr>
          <w:ilvl w:val="0"/>
          <w:numId w:val="32"/>
        </w:numPr>
        <w:tabs>
          <w:tab w:val="left" w:pos="1516"/>
        </w:tabs>
        <w:ind w:right="282" w:firstLine="707"/>
        <w:rPr>
          <w:sz w:val="24"/>
        </w:rPr>
      </w:pPr>
      <w:r>
        <w:rPr>
          <w:sz w:val="24"/>
        </w:rPr>
        <w:t xml:space="preserve">умение произвольно изменять акустические характеристики голоса, пользоваться разнообразием просодического оформления речи, правильно артикулировать звуки во время </w:t>
      </w:r>
      <w:r>
        <w:rPr>
          <w:spacing w:val="-2"/>
          <w:sz w:val="24"/>
        </w:rPr>
        <w:t>пения;</w:t>
      </w:r>
    </w:p>
    <w:p w:rsidR="00081003" w:rsidRDefault="00594D4B">
      <w:pPr>
        <w:pStyle w:val="a4"/>
        <w:numPr>
          <w:ilvl w:val="0"/>
          <w:numId w:val="32"/>
        </w:numPr>
        <w:tabs>
          <w:tab w:val="left" w:pos="1414"/>
        </w:tabs>
        <w:ind w:left="1414" w:hanging="138"/>
        <w:rPr>
          <w:sz w:val="24"/>
        </w:rPr>
      </w:pPr>
      <w:r>
        <w:rPr>
          <w:sz w:val="24"/>
        </w:rPr>
        <w:t>совершенствование</w:t>
      </w:r>
      <w:r>
        <w:rPr>
          <w:spacing w:val="-12"/>
          <w:sz w:val="24"/>
        </w:rPr>
        <w:t xml:space="preserve"> </w:t>
      </w:r>
      <w:r>
        <w:rPr>
          <w:sz w:val="24"/>
        </w:rPr>
        <w:t>словарного</w:t>
      </w:r>
      <w:r>
        <w:rPr>
          <w:spacing w:val="-10"/>
          <w:sz w:val="24"/>
        </w:rPr>
        <w:t xml:space="preserve"> </w:t>
      </w:r>
      <w:r>
        <w:rPr>
          <w:sz w:val="24"/>
        </w:rPr>
        <w:t>запаса</w:t>
      </w:r>
      <w:r>
        <w:rPr>
          <w:spacing w:val="-10"/>
          <w:sz w:val="24"/>
        </w:rPr>
        <w:t xml:space="preserve"> </w:t>
      </w:r>
      <w:r>
        <w:rPr>
          <w:sz w:val="24"/>
        </w:rPr>
        <w:t>и</w:t>
      </w:r>
      <w:r>
        <w:rPr>
          <w:spacing w:val="-10"/>
          <w:sz w:val="24"/>
        </w:rPr>
        <w:t xml:space="preserve"> </w:t>
      </w:r>
      <w:r>
        <w:rPr>
          <w:sz w:val="24"/>
        </w:rPr>
        <w:t>грамматического</w:t>
      </w:r>
      <w:r>
        <w:rPr>
          <w:spacing w:val="-10"/>
          <w:sz w:val="24"/>
        </w:rPr>
        <w:t xml:space="preserve"> </w:t>
      </w:r>
      <w:r>
        <w:rPr>
          <w:sz w:val="24"/>
        </w:rPr>
        <w:t>строя</w:t>
      </w:r>
      <w:r>
        <w:rPr>
          <w:spacing w:val="-9"/>
          <w:sz w:val="24"/>
        </w:rPr>
        <w:t xml:space="preserve"> </w:t>
      </w:r>
      <w:r>
        <w:rPr>
          <w:spacing w:val="-2"/>
          <w:sz w:val="24"/>
        </w:rPr>
        <w:t>речи.</w:t>
      </w:r>
    </w:p>
    <w:p w:rsidR="00081003" w:rsidRDefault="00594D4B">
      <w:pPr>
        <w:pStyle w:val="1"/>
        <w:numPr>
          <w:ilvl w:val="0"/>
          <w:numId w:val="33"/>
        </w:numPr>
        <w:tabs>
          <w:tab w:val="left" w:pos="1516"/>
        </w:tabs>
        <w:jc w:val="both"/>
      </w:pPr>
      <w:r>
        <w:t>Развитие</w:t>
      </w:r>
      <w:r>
        <w:rPr>
          <w:spacing w:val="-8"/>
        </w:rPr>
        <w:t xml:space="preserve"> </w:t>
      </w:r>
      <w:r>
        <w:rPr>
          <w:spacing w:val="-4"/>
        </w:rPr>
        <w:t>речи</w:t>
      </w:r>
    </w:p>
    <w:p w:rsidR="00081003" w:rsidRDefault="00594D4B">
      <w:pPr>
        <w:pStyle w:val="a3"/>
        <w:spacing w:line="274" w:lineRule="exact"/>
        <w:ind w:left="1276" w:firstLine="0"/>
      </w:pPr>
      <w:r>
        <w:t>Коррекционный</w:t>
      </w:r>
      <w:r>
        <w:rPr>
          <w:spacing w:val="50"/>
        </w:rPr>
        <w:t xml:space="preserve"> </w:t>
      </w:r>
      <w:r>
        <w:t>курс</w:t>
      </w:r>
      <w:r>
        <w:rPr>
          <w:spacing w:val="55"/>
        </w:rPr>
        <w:t xml:space="preserve"> </w:t>
      </w:r>
      <w:r>
        <w:t>«Развитие</w:t>
      </w:r>
      <w:r>
        <w:rPr>
          <w:spacing w:val="52"/>
        </w:rPr>
        <w:t xml:space="preserve"> </w:t>
      </w:r>
      <w:r>
        <w:t>речи»</w:t>
      </w:r>
      <w:r>
        <w:rPr>
          <w:spacing w:val="47"/>
        </w:rPr>
        <w:t xml:space="preserve"> </w:t>
      </w:r>
      <w:r>
        <w:t>тесно</w:t>
      </w:r>
      <w:r>
        <w:rPr>
          <w:spacing w:val="55"/>
        </w:rPr>
        <w:t xml:space="preserve"> </w:t>
      </w:r>
      <w:r>
        <w:t>связан</w:t>
      </w:r>
      <w:r>
        <w:rPr>
          <w:spacing w:val="54"/>
        </w:rPr>
        <w:t xml:space="preserve"> </w:t>
      </w:r>
      <w:r>
        <w:t>с</w:t>
      </w:r>
      <w:r>
        <w:rPr>
          <w:spacing w:val="56"/>
        </w:rPr>
        <w:t xml:space="preserve"> </w:t>
      </w:r>
      <w:r>
        <w:t>учебными</w:t>
      </w:r>
      <w:r>
        <w:rPr>
          <w:spacing w:val="54"/>
        </w:rPr>
        <w:t xml:space="preserve"> </w:t>
      </w:r>
      <w:r>
        <w:t>предметами</w:t>
      </w:r>
      <w:r>
        <w:rPr>
          <w:spacing w:val="54"/>
        </w:rPr>
        <w:t xml:space="preserve"> </w:t>
      </w:r>
      <w:r>
        <w:rPr>
          <w:spacing w:val="-2"/>
        </w:rPr>
        <w:t>области</w:t>
      </w:r>
    </w:p>
    <w:p w:rsidR="00081003" w:rsidRDefault="00594D4B">
      <w:pPr>
        <w:pStyle w:val="a3"/>
        <w:ind w:right="277" w:firstLine="0"/>
      </w:pPr>
      <w:r>
        <w:t xml:space="preserve">«Филология» и ставит своей целью поэтапное формирование речевой деятельности обучающихся 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 Система занятий по развитию речи направлена на овладение обучающимися с ТНР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 </w:t>
      </w:r>
      <w:r>
        <w:rPr>
          <w:spacing w:val="-2"/>
        </w:rPr>
        <w:t>тельности.</w:t>
      </w:r>
    </w:p>
    <w:p w:rsidR="00081003" w:rsidRDefault="00594D4B">
      <w:pPr>
        <w:pStyle w:val="a3"/>
        <w:ind w:right="278"/>
      </w:pPr>
      <w:r>
        <w:rPr>
          <w:b/>
          <w:i/>
        </w:rPr>
        <w:t xml:space="preserve">Главной целью работы </w:t>
      </w:r>
      <w:r>
        <w:t xml:space="preserve">по развитию речи является формирование и систематическое совершенствование полноценных языковых средств общения и мышления у обучающихся с </w:t>
      </w:r>
      <w:r>
        <w:rPr>
          <w:spacing w:val="-4"/>
        </w:rPr>
        <w:t>ТНР.</w:t>
      </w:r>
    </w:p>
    <w:p w:rsidR="00081003" w:rsidRDefault="00594D4B">
      <w:pPr>
        <w:ind w:left="1276"/>
        <w:jc w:val="both"/>
        <w:rPr>
          <w:sz w:val="24"/>
        </w:rPr>
      </w:pPr>
      <w:r>
        <w:rPr>
          <w:sz w:val="24"/>
        </w:rPr>
        <w:t>Реализация</w:t>
      </w:r>
      <w:r>
        <w:rPr>
          <w:spacing w:val="-5"/>
          <w:sz w:val="24"/>
        </w:rPr>
        <w:t xml:space="preserve"> </w:t>
      </w:r>
      <w:r>
        <w:rPr>
          <w:sz w:val="24"/>
        </w:rPr>
        <w:t>этой</w:t>
      </w:r>
      <w:r>
        <w:rPr>
          <w:spacing w:val="-1"/>
          <w:sz w:val="24"/>
        </w:rPr>
        <w:t xml:space="preserve"> </w:t>
      </w:r>
      <w:r>
        <w:rPr>
          <w:sz w:val="24"/>
        </w:rPr>
        <w:t>цели</w:t>
      </w:r>
      <w:r>
        <w:rPr>
          <w:spacing w:val="-2"/>
          <w:sz w:val="24"/>
        </w:rPr>
        <w:t xml:space="preserve"> </w:t>
      </w:r>
      <w:r>
        <w:rPr>
          <w:sz w:val="24"/>
        </w:rPr>
        <w:t>осуществляется</w:t>
      </w:r>
      <w:r>
        <w:rPr>
          <w:spacing w:val="-1"/>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решения</w:t>
      </w:r>
      <w:r>
        <w:rPr>
          <w:spacing w:val="-2"/>
          <w:sz w:val="24"/>
        </w:rPr>
        <w:t xml:space="preserve"> </w:t>
      </w:r>
      <w:r>
        <w:rPr>
          <w:b/>
          <w:i/>
          <w:sz w:val="24"/>
        </w:rPr>
        <w:t>следующих</w:t>
      </w:r>
      <w:r>
        <w:rPr>
          <w:b/>
          <w:i/>
          <w:spacing w:val="-2"/>
          <w:sz w:val="24"/>
        </w:rPr>
        <w:t xml:space="preserve"> задач</w:t>
      </w:r>
      <w:r>
        <w:rPr>
          <w:spacing w:val="-2"/>
          <w:sz w:val="24"/>
        </w:rPr>
        <w:t>:</w:t>
      </w:r>
    </w:p>
    <w:p w:rsidR="00081003" w:rsidRDefault="00594D4B">
      <w:pPr>
        <w:pStyle w:val="a4"/>
        <w:numPr>
          <w:ilvl w:val="0"/>
          <w:numId w:val="31"/>
        </w:numPr>
        <w:tabs>
          <w:tab w:val="left" w:pos="1461"/>
        </w:tabs>
        <w:ind w:right="275" w:firstLine="707"/>
        <w:rPr>
          <w:sz w:val="24"/>
        </w:rPr>
      </w:pPr>
      <w:r>
        <w:rPr>
          <w:sz w:val="24"/>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w:t>
      </w:r>
      <w:r>
        <w:rPr>
          <w:spacing w:val="-3"/>
          <w:sz w:val="24"/>
        </w:rPr>
        <w:t xml:space="preserve"> </w:t>
      </w:r>
      <w:r>
        <w:rPr>
          <w:sz w:val="24"/>
        </w:rPr>
        <w:t>развития</w:t>
      </w:r>
      <w:r>
        <w:rPr>
          <w:spacing w:val="-4"/>
          <w:sz w:val="24"/>
        </w:rPr>
        <w:t xml:space="preserve"> </w:t>
      </w:r>
      <w:r>
        <w:rPr>
          <w:sz w:val="24"/>
        </w:rPr>
        <w:t>познавательной</w:t>
      </w:r>
      <w:r>
        <w:rPr>
          <w:spacing w:val="-3"/>
          <w:sz w:val="24"/>
        </w:rPr>
        <w:t xml:space="preserve"> </w:t>
      </w:r>
      <w:r>
        <w:rPr>
          <w:sz w:val="24"/>
        </w:rPr>
        <w:t>деятельности</w:t>
      </w:r>
      <w:r>
        <w:rPr>
          <w:spacing w:val="-1"/>
          <w:sz w:val="24"/>
        </w:rPr>
        <w:t xml:space="preserve"> </w:t>
      </w:r>
      <w:r>
        <w:rPr>
          <w:sz w:val="24"/>
        </w:rPr>
        <w:t>(предметно-практического,</w:t>
      </w:r>
      <w:r>
        <w:rPr>
          <w:spacing w:val="-4"/>
          <w:sz w:val="24"/>
        </w:rPr>
        <w:t xml:space="preserve"> </w:t>
      </w:r>
      <w:r>
        <w:rPr>
          <w:sz w:val="24"/>
        </w:rPr>
        <w:t>наглядно- образного, словесно-логического мышления);</w:t>
      </w:r>
    </w:p>
    <w:p w:rsidR="00081003" w:rsidRDefault="00594D4B">
      <w:pPr>
        <w:pStyle w:val="a4"/>
        <w:numPr>
          <w:ilvl w:val="0"/>
          <w:numId w:val="31"/>
        </w:numPr>
        <w:tabs>
          <w:tab w:val="left" w:pos="1414"/>
        </w:tabs>
        <w:ind w:left="1414" w:hanging="138"/>
        <w:rPr>
          <w:sz w:val="24"/>
        </w:rPr>
      </w:pPr>
      <w:r>
        <w:rPr>
          <w:sz w:val="24"/>
        </w:rPr>
        <w:t>формирование,</w:t>
      </w:r>
      <w:r>
        <w:rPr>
          <w:spacing w:val="-9"/>
          <w:sz w:val="24"/>
        </w:rPr>
        <w:t xml:space="preserve"> </w:t>
      </w:r>
      <w:r>
        <w:rPr>
          <w:sz w:val="24"/>
        </w:rPr>
        <w:t>развитие</w:t>
      </w:r>
      <w:r>
        <w:rPr>
          <w:spacing w:val="-8"/>
          <w:sz w:val="24"/>
        </w:rPr>
        <w:t xml:space="preserve"> </w:t>
      </w:r>
      <w:r>
        <w:rPr>
          <w:sz w:val="24"/>
        </w:rPr>
        <w:t>и</w:t>
      </w:r>
      <w:r>
        <w:rPr>
          <w:spacing w:val="-7"/>
          <w:sz w:val="24"/>
        </w:rPr>
        <w:t xml:space="preserve"> </w:t>
      </w:r>
      <w:r>
        <w:rPr>
          <w:sz w:val="24"/>
        </w:rPr>
        <w:t>обогащение</w:t>
      </w:r>
      <w:r>
        <w:rPr>
          <w:spacing w:val="-8"/>
          <w:sz w:val="24"/>
        </w:rPr>
        <w:t xml:space="preserve"> </w:t>
      </w:r>
      <w:r>
        <w:rPr>
          <w:sz w:val="24"/>
        </w:rPr>
        <w:t>лексического</w:t>
      </w:r>
      <w:r>
        <w:rPr>
          <w:spacing w:val="-7"/>
          <w:sz w:val="24"/>
        </w:rPr>
        <w:t xml:space="preserve"> </w:t>
      </w:r>
      <w:r>
        <w:rPr>
          <w:sz w:val="24"/>
        </w:rPr>
        <w:t>строя</w:t>
      </w:r>
      <w:r>
        <w:rPr>
          <w:spacing w:val="-7"/>
          <w:sz w:val="24"/>
        </w:rPr>
        <w:t xml:space="preserve"> </w:t>
      </w:r>
      <w:r>
        <w:rPr>
          <w:spacing w:val="-2"/>
          <w:sz w:val="24"/>
        </w:rPr>
        <w:t>речи;</w:t>
      </w:r>
    </w:p>
    <w:p w:rsidR="00081003" w:rsidRDefault="00594D4B">
      <w:pPr>
        <w:pStyle w:val="a4"/>
        <w:numPr>
          <w:ilvl w:val="0"/>
          <w:numId w:val="31"/>
        </w:numPr>
        <w:tabs>
          <w:tab w:val="left" w:pos="1682"/>
        </w:tabs>
        <w:ind w:right="281" w:firstLine="707"/>
        <w:rPr>
          <w:sz w:val="24"/>
        </w:rPr>
      </w:pPr>
      <w:r>
        <w:rPr>
          <w:sz w:val="24"/>
        </w:rPr>
        <w:t>практическое овладение основными морфологическими закономерностями грамматического строя речи;</w:t>
      </w:r>
    </w:p>
    <w:p w:rsidR="00081003" w:rsidRDefault="00594D4B">
      <w:pPr>
        <w:pStyle w:val="a4"/>
        <w:numPr>
          <w:ilvl w:val="0"/>
          <w:numId w:val="31"/>
        </w:numPr>
        <w:tabs>
          <w:tab w:val="left" w:pos="1631"/>
        </w:tabs>
        <w:ind w:right="281" w:firstLine="707"/>
        <w:rPr>
          <w:sz w:val="24"/>
        </w:rPr>
      </w:pPr>
      <w:r>
        <w:rPr>
          <w:sz w:val="24"/>
        </w:rPr>
        <w:t xml:space="preserve">практическое овладение моделями различных синтаксических конструкций </w:t>
      </w:r>
      <w:r>
        <w:rPr>
          <w:spacing w:val="-2"/>
          <w:sz w:val="24"/>
        </w:rPr>
        <w:t>предложений;</w:t>
      </w:r>
    </w:p>
    <w:p w:rsidR="00081003" w:rsidRDefault="00594D4B">
      <w:pPr>
        <w:pStyle w:val="a4"/>
        <w:numPr>
          <w:ilvl w:val="0"/>
          <w:numId w:val="31"/>
        </w:numPr>
        <w:tabs>
          <w:tab w:val="left" w:pos="1427"/>
        </w:tabs>
        <w:spacing w:before="1"/>
        <w:ind w:right="281" w:firstLine="707"/>
        <w:rPr>
          <w:sz w:val="24"/>
        </w:rPr>
      </w:pPr>
      <w:r>
        <w:rPr>
          <w:sz w:val="24"/>
        </w:rPr>
        <w:t>усвоение</w:t>
      </w:r>
      <w:r>
        <w:rPr>
          <w:spacing w:val="-6"/>
          <w:sz w:val="24"/>
        </w:rPr>
        <w:t xml:space="preserve"> </w:t>
      </w:r>
      <w:r>
        <w:rPr>
          <w:sz w:val="24"/>
        </w:rPr>
        <w:t>лексико-грамматического</w:t>
      </w:r>
      <w:r>
        <w:rPr>
          <w:spacing w:val="-5"/>
          <w:sz w:val="24"/>
        </w:rPr>
        <w:t xml:space="preserve"> </w:t>
      </w:r>
      <w:r>
        <w:rPr>
          <w:sz w:val="24"/>
        </w:rPr>
        <w:t>материала</w:t>
      </w:r>
      <w:r>
        <w:rPr>
          <w:spacing w:val="-5"/>
          <w:sz w:val="24"/>
        </w:rPr>
        <w:t xml:space="preserve"> </w:t>
      </w:r>
      <w:r>
        <w:rPr>
          <w:sz w:val="24"/>
        </w:rPr>
        <w:t>для</w:t>
      </w:r>
      <w:r>
        <w:rPr>
          <w:spacing w:val="-6"/>
          <w:sz w:val="24"/>
        </w:rPr>
        <w:t xml:space="preserve"> </w:t>
      </w:r>
      <w:r>
        <w:rPr>
          <w:sz w:val="24"/>
        </w:rPr>
        <w:t>овладения</w:t>
      </w:r>
      <w:r>
        <w:rPr>
          <w:spacing w:val="-5"/>
          <w:sz w:val="24"/>
        </w:rPr>
        <w:t xml:space="preserve"> </w:t>
      </w:r>
      <w:r>
        <w:rPr>
          <w:sz w:val="24"/>
        </w:rPr>
        <w:t>программным</w:t>
      </w:r>
      <w:r>
        <w:rPr>
          <w:spacing w:val="-4"/>
          <w:sz w:val="24"/>
        </w:rPr>
        <w:t xml:space="preserve"> </w:t>
      </w:r>
      <w:r>
        <w:rPr>
          <w:sz w:val="24"/>
        </w:rPr>
        <w:t>материалом по обучению грамоте, чтению и другим учебным предметам.</w:t>
      </w:r>
    </w:p>
    <w:p w:rsidR="00081003" w:rsidRDefault="00594D4B">
      <w:pPr>
        <w:pStyle w:val="a3"/>
        <w:ind w:right="281"/>
      </w:pPr>
      <w:r>
        <w:t>Задачи реализации коррекционного курса «Развитие речи» конкретизируются для обучающихся с ТНР на I и II отделениях.</w:t>
      </w:r>
    </w:p>
    <w:p w:rsidR="00081003" w:rsidRDefault="00594D4B">
      <w:pPr>
        <w:pStyle w:val="a3"/>
        <w:ind w:right="277"/>
      </w:pPr>
      <w: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реализации содержания коррекционных курсов, так и содержания учебных предметов.</w:t>
      </w:r>
    </w:p>
    <w:p w:rsidR="00081003" w:rsidRDefault="00594D4B">
      <w:pPr>
        <w:pStyle w:val="a3"/>
        <w:ind w:right="280"/>
      </w:pPr>
      <w:r>
        <w:t xml:space="preserve">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w:t>
      </w:r>
      <w:r>
        <w:rPr>
          <w:spacing w:val="-2"/>
        </w:rPr>
        <w:t>моделей.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5"/>
      </w:pPr>
      <w:r>
        <w:lastRenderedPageBreak/>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081003" w:rsidRDefault="00594D4B">
      <w:pPr>
        <w:pStyle w:val="a3"/>
        <w:spacing w:before="1"/>
        <w:ind w:right="281"/>
      </w:pPr>
      <w: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081003" w:rsidRDefault="00594D4B">
      <w:pPr>
        <w:pStyle w:val="a3"/>
        <w:ind w:right="277"/>
      </w:pPr>
      <w: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081003" w:rsidRDefault="00594D4B">
      <w:pPr>
        <w:pStyle w:val="a3"/>
        <w:ind w:right="282"/>
      </w:pPr>
      <w: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081003" w:rsidRDefault="00594D4B">
      <w:pPr>
        <w:pStyle w:val="a3"/>
        <w:ind w:right="281"/>
      </w:pPr>
      <w:r>
        <w:t>В то же время развитие речи является самостоятельным коррекционным курсом, что обусловливает его сложную структурную организацию.</w:t>
      </w:r>
    </w:p>
    <w:p w:rsidR="00081003" w:rsidRDefault="00594D4B">
      <w:pPr>
        <w:pStyle w:val="a3"/>
        <w:ind w:right="275"/>
      </w:pPr>
      <w:r>
        <w:t>Лексический материал группируется по тематическим концентрам, грамматический – по типовым структурам, способствующим образованию у обучающихся речевых стереотипов, что позволяет использовать обучающимися языка как средства общения при решении коммуникативных задач.</w:t>
      </w:r>
    </w:p>
    <w:p w:rsidR="00081003" w:rsidRDefault="00594D4B">
      <w:pPr>
        <w:ind w:left="1276"/>
        <w:jc w:val="both"/>
        <w:rPr>
          <w:b/>
          <w:sz w:val="24"/>
        </w:rPr>
      </w:pPr>
      <w:r>
        <w:rPr>
          <w:sz w:val="24"/>
        </w:rPr>
        <w:t>Программа</w:t>
      </w:r>
      <w:r>
        <w:rPr>
          <w:spacing w:val="17"/>
          <w:sz w:val="24"/>
        </w:rPr>
        <w:t xml:space="preserve"> </w:t>
      </w:r>
      <w:r>
        <w:rPr>
          <w:sz w:val="24"/>
        </w:rPr>
        <w:t>по</w:t>
      </w:r>
      <w:r>
        <w:rPr>
          <w:spacing w:val="20"/>
          <w:sz w:val="24"/>
        </w:rPr>
        <w:t xml:space="preserve"> </w:t>
      </w:r>
      <w:r>
        <w:rPr>
          <w:sz w:val="24"/>
        </w:rPr>
        <w:t>развитию</w:t>
      </w:r>
      <w:r>
        <w:rPr>
          <w:spacing w:val="22"/>
          <w:sz w:val="24"/>
        </w:rPr>
        <w:t xml:space="preserve"> </w:t>
      </w:r>
      <w:r>
        <w:rPr>
          <w:sz w:val="24"/>
        </w:rPr>
        <w:t>речи</w:t>
      </w:r>
      <w:r>
        <w:rPr>
          <w:spacing w:val="22"/>
          <w:sz w:val="24"/>
        </w:rPr>
        <w:t xml:space="preserve"> </w:t>
      </w:r>
      <w:r>
        <w:rPr>
          <w:b/>
          <w:i/>
          <w:sz w:val="24"/>
        </w:rPr>
        <w:t>состоит</w:t>
      </w:r>
      <w:r>
        <w:rPr>
          <w:b/>
          <w:i/>
          <w:spacing w:val="21"/>
          <w:sz w:val="24"/>
        </w:rPr>
        <w:t xml:space="preserve"> </w:t>
      </w:r>
      <w:r>
        <w:rPr>
          <w:b/>
          <w:i/>
          <w:sz w:val="24"/>
        </w:rPr>
        <w:t>из</w:t>
      </w:r>
      <w:r>
        <w:rPr>
          <w:b/>
          <w:i/>
          <w:spacing w:val="20"/>
          <w:sz w:val="24"/>
        </w:rPr>
        <w:t xml:space="preserve"> </w:t>
      </w:r>
      <w:r>
        <w:rPr>
          <w:b/>
          <w:i/>
          <w:sz w:val="24"/>
        </w:rPr>
        <w:t>следующих</w:t>
      </w:r>
      <w:r>
        <w:rPr>
          <w:b/>
          <w:i/>
          <w:spacing w:val="21"/>
          <w:sz w:val="24"/>
        </w:rPr>
        <w:t xml:space="preserve"> </w:t>
      </w:r>
      <w:r>
        <w:rPr>
          <w:b/>
          <w:i/>
          <w:sz w:val="24"/>
        </w:rPr>
        <w:t>разделов</w:t>
      </w:r>
      <w:r>
        <w:rPr>
          <w:sz w:val="24"/>
        </w:rPr>
        <w:t>:</w:t>
      </w:r>
      <w:r>
        <w:rPr>
          <w:spacing w:val="20"/>
          <w:sz w:val="24"/>
        </w:rPr>
        <w:t xml:space="preserve"> </w:t>
      </w:r>
      <w:r>
        <w:rPr>
          <w:b/>
          <w:sz w:val="24"/>
        </w:rPr>
        <w:t>«Работа</w:t>
      </w:r>
      <w:r>
        <w:rPr>
          <w:b/>
          <w:spacing w:val="18"/>
          <w:sz w:val="24"/>
        </w:rPr>
        <w:t xml:space="preserve"> </w:t>
      </w:r>
      <w:r>
        <w:rPr>
          <w:b/>
          <w:sz w:val="24"/>
        </w:rPr>
        <w:t>над</w:t>
      </w:r>
      <w:r>
        <w:rPr>
          <w:b/>
          <w:spacing w:val="22"/>
          <w:sz w:val="24"/>
        </w:rPr>
        <w:t xml:space="preserve"> </w:t>
      </w:r>
      <w:r>
        <w:rPr>
          <w:b/>
          <w:spacing w:val="-2"/>
          <w:sz w:val="24"/>
        </w:rPr>
        <w:t>словом»,</w:t>
      </w:r>
    </w:p>
    <w:p w:rsidR="00081003" w:rsidRDefault="00594D4B">
      <w:pPr>
        <w:pStyle w:val="1"/>
        <w:ind w:left="568"/>
      </w:pPr>
      <w:r>
        <w:t>«Работа</w:t>
      </w:r>
      <w:r>
        <w:rPr>
          <w:spacing w:val="-9"/>
        </w:rPr>
        <w:t xml:space="preserve"> </w:t>
      </w:r>
      <w:r>
        <w:t>над</w:t>
      </w:r>
      <w:r>
        <w:rPr>
          <w:spacing w:val="-5"/>
        </w:rPr>
        <w:t xml:space="preserve"> </w:t>
      </w:r>
      <w:r>
        <w:t>предложением»,</w:t>
      </w:r>
      <w:r>
        <w:rPr>
          <w:spacing w:val="-6"/>
        </w:rPr>
        <w:t xml:space="preserve"> </w:t>
      </w:r>
      <w:r>
        <w:t>«Работа</w:t>
      </w:r>
      <w:r>
        <w:rPr>
          <w:spacing w:val="-6"/>
        </w:rPr>
        <w:t xml:space="preserve"> </w:t>
      </w:r>
      <w:r>
        <w:t>над</w:t>
      </w:r>
      <w:r>
        <w:rPr>
          <w:spacing w:val="-6"/>
        </w:rPr>
        <w:t xml:space="preserve"> </w:t>
      </w:r>
      <w:r>
        <w:t>связной</w:t>
      </w:r>
      <w:r>
        <w:rPr>
          <w:spacing w:val="-5"/>
        </w:rPr>
        <w:t xml:space="preserve"> </w:t>
      </w:r>
      <w:r>
        <w:rPr>
          <w:spacing w:val="-2"/>
        </w:rPr>
        <w:t>речью».</w:t>
      </w:r>
    </w:p>
    <w:p w:rsidR="00081003" w:rsidRDefault="00594D4B">
      <w:pPr>
        <w:pStyle w:val="a3"/>
        <w:ind w:right="280"/>
      </w:pPr>
      <w:r>
        <w:t xml:space="preserve">Работа над всеми разделами ведется параллельно, однако при необходимости учитель может посвятить отдельные уроки работе над словом, над предложением или над связной </w:t>
      </w:r>
      <w:r>
        <w:rPr>
          <w:spacing w:val="-2"/>
        </w:rPr>
        <w:t>речью.</w:t>
      </w:r>
    </w:p>
    <w:p w:rsidR="00081003" w:rsidRDefault="00594D4B">
      <w:pPr>
        <w:spacing w:line="274" w:lineRule="exact"/>
        <w:ind w:left="1276"/>
        <w:jc w:val="both"/>
        <w:rPr>
          <w:b/>
          <w:i/>
          <w:sz w:val="24"/>
        </w:rPr>
      </w:pPr>
      <w:r>
        <w:rPr>
          <w:b/>
          <w:sz w:val="24"/>
        </w:rPr>
        <w:t>«Работа</w:t>
      </w:r>
      <w:r>
        <w:rPr>
          <w:b/>
          <w:spacing w:val="-10"/>
          <w:sz w:val="24"/>
        </w:rPr>
        <w:t xml:space="preserve"> </w:t>
      </w:r>
      <w:r>
        <w:rPr>
          <w:b/>
          <w:sz w:val="24"/>
        </w:rPr>
        <w:t>над</w:t>
      </w:r>
      <w:r>
        <w:rPr>
          <w:b/>
          <w:spacing w:val="-6"/>
          <w:sz w:val="24"/>
        </w:rPr>
        <w:t xml:space="preserve"> </w:t>
      </w:r>
      <w:r>
        <w:rPr>
          <w:b/>
          <w:sz w:val="24"/>
        </w:rPr>
        <w:t>словом».</w:t>
      </w:r>
      <w:r>
        <w:rPr>
          <w:b/>
          <w:spacing w:val="-8"/>
          <w:sz w:val="24"/>
        </w:rPr>
        <w:t xml:space="preserve"> </w:t>
      </w:r>
      <w:r>
        <w:rPr>
          <w:sz w:val="24"/>
        </w:rPr>
        <w:t>Раздел</w:t>
      </w:r>
      <w:r>
        <w:rPr>
          <w:spacing w:val="-7"/>
          <w:sz w:val="24"/>
        </w:rPr>
        <w:t xml:space="preserve"> </w:t>
      </w:r>
      <w:r>
        <w:rPr>
          <w:sz w:val="24"/>
        </w:rPr>
        <w:t>призван</w:t>
      </w:r>
      <w:r>
        <w:rPr>
          <w:spacing w:val="-7"/>
          <w:sz w:val="24"/>
        </w:rPr>
        <w:t xml:space="preserve"> </w:t>
      </w:r>
      <w:r>
        <w:rPr>
          <w:sz w:val="24"/>
        </w:rPr>
        <w:t>решать</w:t>
      </w:r>
      <w:r>
        <w:rPr>
          <w:spacing w:val="-6"/>
          <w:sz w:val="24"/>
        </w:rPr>
        <w:t xml:space="preserve"> </w:t>
      </w:r>
      <w:r>
        <w:rPr>
          <w:sz w:val="24"/>
        </w:rPr>
        <w:t>следующие</w:t>
      </w:r>
      <w:r>
        <w:rPr>
          <w:spacing w:val="-8"/>
          <w:sz w:val="24"/>
        </w:rPr>
        <w:t xml:space="preserve"> </w:t>
      </w:r>
      <w:r>
        <w:rPr>
          <w:b/>
          <w:i/>
          <w:spacing w:val="-2"/>
          <w:sz w:val="24"/>
        </w:rPr>
        <w:t>задачи:</w:t>
      </w:r>
    </w:p>
    <w:p w:rsidR="00081003" w:rsidRDefault="00594D4B">
      <w:pPr>
        <w:pStyle w:val="a4"/>
        <w:numPr>
          <w:ilvl w:val="0"/>
          <w:numId w:val="31"/>
        </w:numPr>
        <w:tabs>
          <w:tab w:val="left" w:pos="1571"/>
        </w:tabs>
        <w:ind w:right="281" w:firstLine="707"/>
        <w:rPr>
          <w:sz w:val="24"/>
        </w:rPr>
      </w:pPr>
      <w:r>
        <w:rPr>
          <w:sz w:val="24"/>
        </w:rPr>
        <w:t>формирование понимания слов, обозначающих предметы, признаки, качества предметов, действия;</w:t>
      </w:r>
    </w:p>
    <w:p w:rsidR="00081003" w:rsidRDefault="00594D4B">
      <w:pPr>
        <w:pStyle w:val="a4"/>
        <w:numPr>
          <w:ilvl w:val="0"/>
          <w:numId w:val="31"/>
        </w:numPr>
        <w:tabs>
          <w:tab w:val="left" w:pos="1444"/>
        </w:tabs>
        <w:ind w:right="281" w:firstLine="707"/>
        <w:rPr>
          <w:sz w:val="24"/>
        </w:rPr>
      </w:pPr>
      <w:r>
        <w:rPr>
          <w:sz w:val="24"/>
        </w:rPr>
        <w:t>обогащение и развитие словарного запаса обучающихся как путем накопления новых слов, так и за счет развития умения пользоваться различными способами словообразования;</w:t>
      </w:r>
    </w:p>
    <w:p w:rsidR="00081003" w:rsidRDefault="00594D4B">
      <w:pPr>
        <w:pStyle w:val="a4"/>
        <w:numPr>
          <w:ilvl w:val="0"/>
          <w:numId w:val="31"/>
        </w:numPr>
        <w:tabs>
          <w:tab w:val="left" w:pos="1414"/>
        </w:tabs>
        <w:ind w:left="1414" w:hanging="138"/>
        <w:rPr>
          <w:sz w:val="24"/>
        </w:rPr>
      </w:pPr>
      <w:r>
        <w:rPr>
          <w:sz w:val="24"/>
        </w:rPr>
        <w:t>формирование</w:t>
      </w:r>
      <w:r>
        <w:rPr>
          <w:spacing w:val="-17"/>
          <w:sz w:val="24"/>
        </w:rPr>
        <w:t xml:space="preserve"> </w:t>
      </w:r>
      <w:r>
        <w:rPr>
          <w:sz w:val="24"/>
        </w:rPr>
        <w:t>представлений</w:t>
      </w:r>
      <w:r>
        <w:rPr>
          <w:spacing w:val="-13"/>
          <w:sz w:val="24"/>
        </w:rPr>
        <w:t xml:space="preserve"> </w:t>
      </w:r>
      <w:r>
        <w:rPr>
          <w:sz w:val="24"/>
        </w:rPr>
        <w:t>об</w:t>
      </w:r>
      <w:r>
        <w:rPr>
          <w:spacing w:val="-14"/>
          <w:sz w:val="24"/>
        </w:rPr>
        <w:t xml:space="preserve"> </w:t>
      </w:r>
      <w:r>
        <w:rPr>
          <w:sz w:val="24"/>
        </w:rPr>
        <w:t>обобщенном</w:t>
      </w:r>
      <w:r>
        <w:rPr>
          <w:spacing w:val="-15"/>
          <w:sz w:val="24"/>
        </w:rPr>
        <w:t xml:space="preserve"> </w:t>
      </w:r>
      <w:r>
        <w:rPr>
          <w:sz w:val="24"/>
        </w:rPr>
        <w:t>лексико-грамматическом</w:t>
      </w:r>
      <w:r>
        <w:rPr>
          <w:spacing w:val="-15"/>
          <w:sz w:val="24"/>
        </w:rPr>
        <w:t xml:space="preserve"> </w:t>
      </w:r>
      <w:r>
        <w:rPr>
          <w:sz w:val="24"/>
        </w:rPr>
        <w:t>значении</w:t>
      </w:r>
      <w:r>
        <w:rPr>
          <w:spacing w:val="-12"/>
          <w:sz w:val="24"/>
        </w:rPr>
        <w:t xml:space="preserve"> </w:t>
      </w:r>
      <w:r>
        <w:rPr>
          <w:spacing w:val="-2"/>
          <w:sz w:val="24"/>
        </w:rPr>
        <w:t>слова;</w:t>
      </w:r>
    </w:p>
    <w:p w:rsidR="00081003" w:rsidRDefault="00594D4B">
      <w:pPr>
        <w:pStyle w:val="a4"/>
        <w:numPr>
          <w:ilvl w:val="0"/>
          <w:numId w:val="31"/>
        </w:numPr>
        <w:tabs>
          <w:tab w:val="left" w:pos="1416"/>
        </w:tabs>
        <w:ind w:left="1416" w:hanging="140"/>
        <w:rPr>
          <w:sz w:val="24"/>
        </w:rPr>
      </w:pPr>
      <w:r>
        <w:rPr>
          <w:sz w:val="24"/>
        </w:rPr>
        <w:t>уточнение</w:t>
      </w:r>
      <w:r>
        <w:rPr>
          <w:spacing w:val="-15"/>
          <w:sz w:val="24"/>
        </w:rPr>
        <w:t xml:space="preserve"> </w:t>
      </w:r>
      <w:r>
        <w:rPr>
          <w:sz w:val="24"/>
        </w:rPr>
        <w:t>значений</w:t>
      </w:r>
      <w:r>
        <w:rPr>
          <w:spacing w:val="-14"/>
          <w:sz w:val="24"/>
        </w:rPr>
        <w:t xml:space="preserve"> </w:t>
      </w:r>
      <w:r>
        <w:rPr>
          <w:spacing w:val="-2"/>
          <w:sz w:val="24"/>
        </w:rPr>
        <w:t>слов;</w:t>
      </w:r>
    </w:p>
    <w:p w:rsidR="00081003" w:rsidRDefault="00594D4B">
      <w:pPr>
        <w:pStyle w:val="a4"/>
        <w:numPr>
          <w:ilvl w:val="0"/>
          <w:numId w:val="31"/>
        </w:numPr>
        <w:tabs>
          <w:tab w:val="left" w:pos="1414"/>
        </w:tabs>
        <w:ind w:left="1414" w:hanging="138"/>
        <w:rPr>
          <w:sz w:val="24"/>
        </w:rPr>
      </w:pPr>
      <w:r>
        <w:rPr>
          <w:sz w:val="24"/>
        </w:rPr>
        <w:t>развитие</w:t>
      </w:r>
      <w:r>
        <w:rPr>
          <w:spacing w:val="-10"/>
          <w:sz w:val="24"/>
        </w:rPr>
        <w:t xml:space="preserve"> </w:t>
      </w:r>
      <w:r>
        <w:rPr>
          <w:sz w:val="24"/>
        </w:rPr>
        <w:t>лексической</w:t>
      </w:r>
      <w:r>
        <w:rPr>
          <w:spacing w:val="-10"/>
          <w:sz w:val="24"/>
        </w:rPr>
        <w:t xml:space="preserve"> </w:t>
      </w:r>
      <w:r>
        <w:rPr>
          <w:spacing w:val="-2"/>
          <w:sz w:val="24"/>
        </w:rPr>
        <w:t>системности;</w:t>
      </w:r>
    </w:p>
    <w:p w:rsidR="00081003" w:rsidRDefault="00594D4B">
      <w:pPr>
        <w:pStyle w:val="a4"/>
        <w:numPr>
          <w:ilvl w:val="0"/>
          <w:numId w:val="31"/>
        </w:numPr>
        <w:tabs>
          <w:tab w:val="left" w:pos="1414"/>
        </w:tabs>
        <w:ind w:left="1414" w:hanging="138"/>
        <w:rPr>
          <w:sz w:val="24"/>
        </w:rPr>
      </w:pPr>
      <w:r>
        <w:rPr>
          <w:sz w:val="24"/>
        </w:rPr>
        <w:t>расширение</w:t>
      </w:r>
      <w:r>
        <w:rPr>
          <w:spacing w:val="-7"/>
          <w:sz w:val="24"/>
        </w:rPr>
        <w:t xml:space="preserve"> </w:t>
      </w:r>
      <w:r>
        <w:rPr>
          <w:sz w:val="24"/>
        </w:rPr>
        <w:t>и</w:t>
      </w:r>
      <w:r>
        <w:rPr>
          <w:spacing w:val="-3"/>
          <w:sz w:val="24"/>
        </w:rPr>
        <w:t xml:space="preserve"> </w:t>
      </w:r>
      <w:r>
        <w:rPr>
          <w:sz w:val="24"/>
        </w:rPr>
        <w:t>закрепление</w:t>
      </w:r>
      <w:r>
        <w:rPr>
          <w:spacing w:val="-4"/>
          <w:sz w:val="24"/>
        </w:rPr>
        <w:t xml:space="preserve"> </w:t>
      </w:r>
      <w:r>
        <w:rPr>
          <w:sz w:val="24"/>
        </w:rPr>
        <w:t>связей</w:t>
      </w:r>
      <w:r>
        <w:rPr>
          <w:spacing w:val="-2"/>
          <w:sz w:val="24"/>
        </w:rPr>
        <w:t xml:space="preserve"> </w:t>
      </w:r>
      <w:r>
        <w:rPr>
          <w:sz w:val="24"/>
        </w:rPr>
        <w:t>слова</w:t>
      </w:r>
      <w:r>
        <w:rPr>
          <w:spacing w:val="-5"/>
          <w:sz w:val="24"/>
        </w:rPr>
        <w:t xml:space="preserve"> </w:t>
      </w:r>
      <w:r>
        <w:rPr>
          <w:sz w:val="24"/>
        </w:rPr>
        <w:t>с</w:t>
      </w:r>
      <w:r>
        <w:rPr>
          <w:spacing w:val="-5"/>
          <w:sz w:val="24"/>
        </w:rPr>
        <w:t xml:space="preserve"> </w:t>
      </w:r>
      <w:r>
        <w:rPr>
          <w:sz w:val="24"/>
        </w:rPr>
        <w:t>другими</w:t>
      </w:r>
      <w:r>
        <w:rPr>
          <w:spacing w:val="-2"/>
          <w:sz w:val="24"/>
        </w:rPr>
        <w:t xml:space="preserve"> словами;</w:t>
      </w:r>
    </w:p>
    <w:p w:rsidR="00081003" w:rsidRDefault="00594D4B">
      <w:pPr>
        <w:pStyle w:val="a4"/>
        <w:numPr>
          <w:ilvl w:val="0"/>
          <w:numId w:val="31"/>
        </w:numPr>
        <w:tabs>
          <w:tab w:val="left" w:pos="1458"/>
        </w:tabs>
        <w:ind w:right="278" w:firstLine="707"/>
        <w:rPr>
          <w:sz w:val="24"/>
        </w:rPr>
      </w:pPr>
      <w:r>
        <w:rPr>
          <w:sz w:val="24"/>
        </w:rPr>
        <w:t>обучение правильному употреблению слов различных морфологических категорий в самостоятельной речи.</w:t>
      </w:r>
    </w:p>
    <w:p w:rsidR="00081003" w:rsidRDefault="00594D4B">
      <w:pPr>
        <w:pStyle w:val="a3"/>
        <w:ind w:right="277"/>
      </w:pPr>
      <w:r>
        <w:t>Принципы отбора лексического материала подчинены коммуникативным задачам, что обеспечивает</w:t>
      </w:r>
      <w:r>
        <w:rPr>
          <w:spacing w:val="-1"/>
        </w:rPr>
        <w:t xml:space="preserve"> </w:t>
      </w:r>
      <w:r>
        <w:t>в</w:t>
      </w:r>
      <w:r>
        <w:rPr>
          <w:spacing w:val="-2"/>
        </w:rPr>
        <w:t xml:space="preserve"> </w:t>
      </w:r>
      <w:r>
        <w:t>минимальные</w:t>
      </w:r>
      <w:r>
        <w:rPr>
          <w:spacing w:val="-2"/>
        </w:rPr>
        <w:t xml:space="preserve"> </w:t>
      </w:r>
      <w:r>
        <w:t>сроки</w:t>
      </w:r>
      <w:r>
        <w:rPr>
          <w:spacing w:val="-2"/>
        </w:rPr>
        <w:t xml:space="preserve"> </w:t>
      </w:r>
      <w:r>
        <w:t>использование</w:t>
      </w:r>
      <w:r>
        <w:rPr>
          <w:spacing w:val="-2"/>
        </w:rPr>
        <w:t xml:space="preserve"> </w:t>
      </w:r>
      <w:r>
        <w:t>обучающимися</w:t>
      </w:r>
      <w:r>
        <w:rPr>
          <w:spacing w:val="-2"/>
        </w:rPr>
        <w:t xml:space="preserve"> </w:t>
      </w:r>
      <w:r>
        <w:t>языка</w:t>
      </w:r>
      <w:r>
        <w:rPr>
          <w:spacing w:val="-2"/>
        </w:rPr>
        <w:t xml:space="preserve"> </w:t>
      </w:r>
      <w:r>
        <w:t>как</w:t>
      </w:r>
      <w:r>
        <w:rPr>
          <w:spacing w:val="-1"/>
        </w:rPr>
        <w:t xml:space="preserve"> </w:t>
      </w:r>
      <w:r>
        <w:t>средства</w:t>
      </w:r>
      <w:r>
        <w:rPr>
          <w:spacing w:val="-2"/>
        </w:rPr>
        <w:t xml:space="preserve"> </w:t>
      </w:r>
      <w:r>
        <w:t>общения.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081003" w:rsidRDefault="00594D4B">
      <w:pPr>
        <w:pStyle w:val="a3"/>
        <w:spacing w:before="1"/>
        <w:ind w:right="278"/>
      </w:pPr>
      <w:r>
        <w:t>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w:t>
      </w:r>
      <w:r>
        <w:rPr>
          <w:spacing w:val="40"/>
        </w:rPr>
        <w:t xml:space="preserve"> </w:t>
      </w:r>
      <w:r>
        <w:t>углубления</w:t>
      </w:r>
      <w:r>
        <w:rPr>
          <w:spacing w:val="40"/>
        </w:rPr>
        <w:t xml:space="preserve"> </w:t>
      </w:r>
      <w:r>
        <w:t>и</w:t>
      </w:r>
      <w:r>
        <w:rPr>
          <w:spacing w:val="40"/>
        </w:rPr>
        <w:t xml:space="preserve"> </w:t>
      </w:r>
      <w:r>
        <w:t>обобщения</w:t>
      </w:r>
      <w:r>
        <w:rPr>
          <w:spacing w:val="40"/>
        </w:rPr>
        <w:t xml:space="preserve"> </w:t>
      </w:r>
      <w:r>
        <w:t>знаний</w:t>
      </w:r>
      <w:r>
        <w:rPr>
          <w:spacing w:val="40"/>
        </w:rPr>
        <w:t xml:space="preserve"> </w:t>
      </w:r>
      <w:r>
        <w:t>о</w:t>
      </w:r>
      <w:r>
        <w:rPr>
          <w:spacing w:val="40"/>
        </w:rPr>
        <w:t xml:space="preserve"> </w:t>
      </w:r>
      <w:r>
        <w:t>них.</w:t>
      </w:r>
      <w:r>
        <w:rPr>
          <w:spacing w:val="40"/>
        </w:rPr>
        <w:t xml:space="preserve"> </w:t>
      </w:r>
      <w:r>
        <w:t>Обучающиеся</w:t>
      </w:r>
      <w:r>
        <w:rPr>
          <w:spacing w:val="40"/>
        </w:rPr>
        <w:t xml:space="preserve"> </w:t>
      </w:r>
      <w:r>
        <w:t>должны</w:t>
      </w:r>
      <w:r>
        <w:rPr>
          <w:spacing w:val="40"/>
        </w:rPr>
        <w:t xml:space="preserve"> </w:t>
      </w:r>
      <w:r>
        <w:t>уметь</w:t>
      </w:r>
      <w:r>
        <w:rPr>
          <w:spacing w:val="40"/>
        </w:rPr>
        <w:t xml:space="preserve"> </w:t>
      </w:r>
      <w:r>
        <w:t>вы-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firstLine="0"/>
      </w:pPr>
      <w:r>
        <w:lastRenderedPageBreak/>
        <w:t>делять</w:t>
      </w:r>
      <w:r>
        <w:rPr>
          <w:spacing w:val="-3"/>
        </w:rPr>
        <w:t xml:space="preserve"> </w:t>
      </w:r>
      <w:r>
        <w:t>существенные</w:t>
      </w:r>
      <w:r>
        <w:rPr>
          <w:spacing w:val="-4"/>
        </w:rPr>
        <w:t xml:space="preserve"> </w:t>
      </w:r>
      <w:r>
        <w:t>признаки</w:t>
      </w:r>
      <w:r>
        <w:rPr>
          <w:spacing w:val="-4"/>
        </w:rPr>
        <w:t xml:space="preserve"> </w:t>
      </w:r>
      <w:r>
        <w:t>предметов</w:t>
      </w:r>
      <w:r>
        <w:rPr>
          <w:spacing w:val="-4"/>
        </w:rPr>
        <w:t xml:space="preserve"> </w:t>
      </w:r>
      <w:r>
        <w:t>и</w:t>
      </w:r>
      <w:r>
        <w:rPr>
          <w:spacing w:val="-3"/>
        </w:rPr>
        <w:t xml:space="preserve"> </w:t>
      </w:r>
      <w:r>
        <w:t>явлений,</w:t>
      </w:r>
      <w:r>
        <w:rPr>
          <w:spacing w:val="-3"/>
        </w:rPr>
        <w:t xml:space="preserve"> </w:t>
      </w:r>
      <w:r>
        <w:t>вскрывать</w:t>
      </w:r>
      <w:r>
        <w:rPr>
          <w:spacing w:val="-3"/>
        </w:rPr>
        <w:t xml:space="preserve"> </w:t>
      </w:r>
      <w:r>
        <w:t>связи</w:t>
      </w:r>
      <w:r>
        <w:rPr>
          <w:spacing w:val="-6"/>
        </w:rPr>
        <w:t xml:space="preserve"> </w:t>
      </w:r>
      <w:r>
        <w:t>и</w:t>
      </w:r>
      <w:r>
        <w:rPr>
          <w:spacing w:val="-2"/>
        </w:rPr>
        <w:t xml:space="preserve"> </w:t>
      </w:r>
      <w:r>
        <w:t>отношения</w:t>
      </w:r>
      <w:r>
        <w:rPr>
          <w:spacing w:val="-5"/>
        </w:rPr>
        <w:t xml:space="preserve"> </w:t>
      </w:r>
      <w:r>
        <w:t>между</w:t>
      </w:r>
      <w:r>
        <w:rPr>
          <w:spacing w:val="-8"/>
        </w:rPr>
        <w:t xml:space="preserve"> </w:t>
      </w:r>
      <w:r>
        <w:t>ними и выражать их в речи.</w:t>
      </w:r>
    </w:p>
    <w:p w:rsidR="00081003" w:rsidRDefault="00594D4B">
      <w:pPr>
        <w:pStyle w:val="a3"/>
        <w:ind w:right="278"/>
      </w:pPr>
      <w:r>
        <w:t>В процессе усвоения значения слова вначале уточняется его конкретное значение (денотативный компонент — связь с конкретными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значения обобщающих слов производится параллельно с дифференциацией слов, относящихся к этому</w:t>
      </w:r>
      <w:r>
        <w:rPr>
          <w:spacing w:val="-1"/>
        </w:rPr>
        <w:t xml:space="preserve"> </w:t>
      </w:r>
      <w:r>
        <w:t>обобщающему</w:t>
      </w:r>
      <w:r>
        <w:rPr>
          <w:spacing w:val="-2"/>
        </w:rPr>
        <w:t xml:space="preserve"> </w:t>
      </w:r>
      <w:r>
        <w:t>поня- тию (посуда — тарелка, чашка, нож, вилка, кастрюля и т. д. — кухонная, столовая, чайная), определяется сходство и различие в значении этих слов.</w:t>
      </w:r>
    </w:p>
    <w:p w:rsidR="00081003" w:rsidRDefault="00594D4B">
      <w:pPr>
        <w:pStyle w:val="a3"/>
        <w:spacing w:before="1"/>
        <w:ind w:right="280"/>
      </w:pPr>
      <w:r>
        <w:t>По мере уточнения значения слова осуществляется включение данного слова в определенную</w:t>
      </w:r>
      <w:r>
        <w:rPr>
          <w:spacing w:val="-6"/>
        </w:rPr>
        <w:t xml:space="preserve"> </w:t>
      </w:r>
      <w:r>
        <w:t>лексическую</w:t>
      </w:r>
      <w:r>
        <w:rPr>
          <w:spacing w:val="-6"/>
        </w:rPr>
        <w:t xml:space="preserve"> </w:t>
      </w:r>
      <w:r>
        <w:t>систему,</w:t>
      </w:r>
      <w:r>
        <w:rPr>
          <w:spacing w:val="-7"/>
        </w:rPr>
        <w:t xml:space="preserve"> </w:t>
      </w:r>
      <w:r>
        <w:t>формирование</w:t>
      </w:r>
      <w:r>
        <w:rPr>
          <w:spacing w:val="-7"/>
        </w:rPr>
        <w:t xml:space="preserve"> </w:t>
      </w:r>
      <w:r>
        <w:t>семантических</w:t>
      </w:r>
      <w:r>
        <w:rPr>
          <w:spacing w:val="-6"/>
        </w:rPr>
        <w:t xml:space="preserve"> </w:t>
      </w:r>
      <w:r>
        <w:t>полей</w:t>
      </w:r>
      <w:r>
        <w:rPr>
          <w:spacing w:val="-6"/>
        </w:rPr>
        <w:t xml:space="preserve"> </w:t>
      </w:r>
      <w:r>
        <w:t>(т.</w:t>
      </w:r>
      <w:r>
        <w:rPr>
          <w:spacing w:val="-8"/>
        </w:rPr>
        <w:t xml:space="preserve"> </w:t>
      </w:r>
      <w:r>
        <w:t>е.</w:t>
      </w:r>
      <w:r>
        <w:rPr>
          <w:spacing w:val="-8"/>
        </w:rPr>
        <w:t xml:space="preserve"> </w:t>
      </w:r>
      <w:r>
        <w:t>функциональное объединение слов семантически близких).</w:t>
      </w:r>
    </w:p>
    <w:p w:rsidR="00081003" w:rsidRDefault="00594D4B">
      <w:pPr>
        <w:pStyle w:val="a3"/>
        <w:ind w:right="278"/>
      </w:pPr>
      <w:r>
        <w:t>Обучающиеся учатся группировать слова по различным лексико- семантическим признакам (родовидовым отношениям, отношениям часть-целое, по сходству или противоположности значений и т. д.), учатся находить и правильно использовать в речи антонимы и синонимы.</w:t>
      </w:r>
    </w:p>
    <w:p w:rsidR="00081003" w:rsidRDefault="00594D4B">
      <w:pPr>
        <w:pStyle w:val="a3"/>
        <w:ind w:right="277"/>
      </w:pPr>
      <w:r>
        <w:t>Обогащение словаря проводится и путем усвоения слов, выражающих определенную синтаксическую роль в речи, но не имеющих лексического значения (союзы, междометия). Развитие словаря осуществляется также через ознакомление обучающихся с различными способами</w:t>
      </w:r>
      <w:r>
        <w:rPr>
          <w:spacing w:val="-1"/>
        </w:rPr>
        <w:t xml:space="preserve"> </w:t>
      </w:r>
      <w:r>
        <w:t>словообразования.</w:t>
      </w:r>
      <w:r>
        <w:rPr>
          <w:spacing w:val="-1"/>
        </w:rPr>
        <w:t xml:space="preserve"> </w:t>
      </w:r>
      <w:r>
        <w:t>У</w:t>
      </w:r>
      <w:r>
        <w:rPr>
          <w:spacing w:val="-2"/>
        </w:rPr>
        <w:t xml:space="preserve"> </w:t>
      </w:r>
      <w:r>
        <w:t>обучающихся</w:t>
      </w:r>
      <w:r>
        <w:rPr>
          <w:spacing w:val="-2"/>
        </w:rPr>
        <w:t xml:space="preserve"> </w:t>
      </w:r>
      <w:r>
        <w:t>формируется способность выделять</w:t>
      </w:r>
      <w:r>
        <w:rPr>
          <w:spacing w:val="-2"/>
        </w:rPr>
        <w:t xml:space="preserve"> </w:t>
      </w:r>
      <w:r>
        <w:t>и</w:t>
      </w:r>
      <w:r>
        <w:rPr>
          <w:spacing w:val="-2"/>
        </w:rPr>
        <w:t xml:space="preserve"> </w:t>
      </w:r>
      <w:r>
        <w:t>сравнивать различные морфемы в словах.В процессе усвоения словообразования рекомендуется сле- дующий порядок работы: уточнение значения</w:t>
      </w:r>
      <w:r>
        <w:rPr>
          <w:spacing w:val="-1"/>
        </w:rPr>
        <w:t xml:space="preserve"> </w:t>
      </w:r>
      <w:r>
        <w:t>слова, от которого будет образовано новое слово, сопоставление по значению двух слов, выделение общих и различных элементов в словах, уточнение обобщенного значения некорневой морфемы, сопоставление родственных слов с различными префиксами или суффиксами, сравнение слов с разными корнями и одинаковой некорневой</w:t>
      </w:r>
      <w:r>
        <w:rPr>
          <w:spacing w:val="-5"/>
        </w:rPr>
        <w:t xml:space="preserve"> </w:t>
      </w:r>
      <w:r>
        <w:t>морфемой.</w:t>
      </w:r>
      <w:r>
        <w:rPr>
          <w:spacing w:val="-7"/>
        </w:rPr>
        <w:t xml:space="preserve"> </w:t>
      </w:r>
      <w:r>
        <w:t>Обучающиеся</w:t>
      </w:r>
      <w:r>
        <w:rPr>
          <w:spacing w:val="-6"/>
        </w:rPr>
        <w:t xml:space="preserve"> </w:t>
      </w:r>
      <w:r>
        <w:t>знакомятся</w:t>
      </w:r>
      <w:r>
        <w:rPr>
          <w:spacing w:val="-6"/>
        </w:rPr>
        <w:t xml:space="preserve"> </w:t>
      </w:r>
      <w:r>
        <w:t>с</w:t>
      </w:r>
      <w:r>
        <w:rPr>
          <w:spacing w:val="-7"/>
        </w:rPr>
        <w:t xml:space="preserve"> </w:t>
      </w:r>
      <w:r>
        <w:t>многозначностью</w:t>
      </w:r>
      <w:r>
        <w:rPr>
          <w:spacing w:val="-5"/>
        </w:rPr>
        <w:t xml:space="preserve"> </w:t>
      </w:r>
      <w:r>
        <w:t>отдельных</w:t>
      </w:r>
      <w:r>
        <w:rPr>
          <w:spacing w:val="-6"/>
        </w:rPr>
        <w:t xml:space="preserve"> </w:t>
      </w:r>
      <w:r>
        <w:t>приставок.</w:t>
      </w:r>
      <w:r>
        <w:rPr>
          <w:spacing w:val="-6"/>
        </w:rPr>
        <w:t xml:space="preserve"> </w:t>
      </w:r>
      <w:r>
        <w:t>При образовании новых слов с помощью суффиксов следует обучать учащихся улавливать общий признак, обозначаемый этими суффиксами (например, обозначение лиц по роду их деятельности, профессии</w:t>
      </w:r>
      <w:r>
        <w:rPr>
          <w:spacing w:val="-1"/>
        </w:rPr>
        <w:t xml:space="preserve"> </w:t>
      </w:r>
      <w:r>
        <w:t>при</w:t>
      </w:r>
      <w:r>
        <w:rPr>
          <w:spacing w:val="-2"/>
        </w:rPr>
        <w:t xml:space="preserve"> </w:t>
      </w:r>
      <w:r>
        <w:t>помощи суффиксов (-щик, -чик, -ист, -тель, -арь).</w:t>
      </w:r>
      <w:r>
        <w:rPr>
          <w:spacing w:val="-1"/>
        </w:rPr>
        <w:t xml:space="preserve"> </w:t>
      </w:r>
      <w:r>
        <w:t>В</w:t>
      </w:r>
      <w:r>
        <w:rPr>
          <w:spacing w:val="-2"/>
        </w:rPr>
        <w:t xml:space="preserve"> </w:t>
      </w:r>
      <w:r>
        <w:t>дальнейшем в речь вводятся слова, образованные при помощи приставок и суффиксов одновременно.</w:t>
      </w:r>
    </w:p>
    <w:p w:rsidR="00081003" w:rsidRDefault="00594D4B">
      <w:pPr>
        <w:pStyle w:val="a3"/>
        <w:spacing w:before="1"/>
        <w:ind w:right="279"/>
      </w:pPr>
      <w:r>
        <w:t>Для</w:t>
      </w:r>
      <w:r>
        <w:rPr>
          <w:spacing w:val="-6"/>
        </w:rPr>
        <w:t xml:space="preserve"> </w:t>
      </w:r>
      <w:r>
        <w:t>закрепления</w:t>
      </w:r>
      <w:r>
        <w:rPr>
          <w:spacing w:val="-6"/>
        </w:rPr>
        <w:t xml:space="preserve"> </w:t>
      </w:r>
      <w:r>
        <w:t>слова</w:t>
      </w:r>
      <w:r>
        <w:rPr>
          <w:spacing w:val="-8"/>
        </w:rPr>
        <w:t xml:space="preserve"> </w:t>
      </w:r>
      <w:r>
        <w:t>в</w:t>
      </w:r>
      <w:r>
        <w:rPr>
          <w:spacing w:val="-6"/>
        </w:rPr>
        <w:t xml:space="preserve"> </w:t>
      </w:r>
      <w:r>
        <w:t>речи</w:t>
      </w:r>
      <w:r>
        <w:rPr>
          <w:spacing w:val="-5"/>
        </w:rPr>
        <w:t xml:space="preserve"> </w:t>
      </w:r>
      <w:r>
        <w:t>и</w:t>
      </w:r>
      <w:r>
        <w:rPr>
          <w:spacing w:val="-7"/>
        </w:rPr>
        <w:t xml:space="preserve"> </w:t>
      </w:r>
      <w:r>
        <w:t>активного</w:t>
      </w:r>
      <w:r>
        <w:rPr>
          <w:spacing w:val="-7"/>
        </w:rPr>
        <w:t xml:space="preserve"> </w:t>
      </w:r>
      <w:r>
        <w:t>его</w:t>
      </w:r>
      <w:r>
        <w:rPr>
          <w:spacing w:val="-8"/>
        </w:rPr>
        <w:t xml:space="preserve"> </w:t>
      </w:r>
      <w:r>
        <w:t>использования</w:t>
      </w:r>
      <w:r>
        <w:rPr>
          <w:spacing w:val="-4"/>
        </w:rPr>
        <w:t xml:space="preserve"> </w:t>
      </w:r>
      <w:r>
        <w:t>обучающимися</w:t>
      </w:r>
      <w:r>
        <w:rPr>
          <w:spacing w:val="-4"/>
        </w:rPr>
        <w:t xml:space="preserve"> </w:t>
      </w:r>
      <w:r>
        <w:t>необходимо создавать на уроках условия для частого употребления слова в составе различных словосочетаний и предложений. Желательно, чтобы обучающиеся самостоятельно включали отработанные слова в спонтанную речь.</w:t>
      </w:r>
    </w:p>
    <w:p w:rsidR="00081003" w:rsidRDefault="00594D4B">
      <w:pPr>
        <w:pStyle w:val="a3"/>
        <w:ind w:right="279"/>
      </w:pPr>
      <w:r>
        <w:t>На уроках развития речи обучающиеся уточняют значения родственных слов,</w:t>
      </w:r>
      <w:r>
        <w:rPr>
          <w:spacing w:val="40"/>
        </w:rPr>
        <w:t xml:space="preserve"> </w:t>
      </w:r>
      <w:r>
        <w:t>закрепляют их точное использование в речи.</w:t>
      </w:r>
    </w:p>
    <w:p w:rsidR="00081003" w:rsidRDefault="00594D4B">
      <w:pPr>
        <w:pStyle w:val="a3"/>
        <w:ind w:right="276"/>
      </w:pPr>
      <w:r>
        <w:t>Основное внимание в словарной работе следует уделять лексическим упражнениям. Упражнения должны носить характер практической речевой деятельности, включать наблюдения</w:t>
      </w:r>
      <w:r>
        <w:rPr>
          <w:spacing w:val="-5"/>
        </w:rPr>
        <w:t xml:space="preserve"> </w:t>
      </w:r>
      <w:r>
        <w:t>и</w:t>
      </w:r>
      <w:r>
        <w:rPr>
          <w:spacing w:val="-4"/>
        </w:rPr>
        <w:t xml:space="preserve"> </w:t>
      </w:r>
      <w:r>
        <w:t>анализ</w:t>
      </w:r>
      <w:r>
        <w:rPr>
          <w:spacing w:val="-3"/>
        </w:rPr>
        <w:t xml:space="preserve"> </w:t>
      </w:r>
      <w:r>
        <w:t>лексики,</w:t>
      </w:r>
      <w:r>
        <w:rPr>
          <w:spacing w:val="-6"/>
        </w:rPr>
        <w:t xml:space="preserve"> </w:t>
      </w:r>
      <w:r>
        <w:t>закреплять</w:t>
      </w:r>
      <w:r>
        <w:rPr>
          <w:spacing w:val="-3"/>
        </w:rPr>
        <w:t xml:space="preserve"> </w:t>
      </w:r>
      <w:r>
        <w:t>навык</w:t>
      </w:r>
      <w:r>
        <w:rPr>
          <w:spacing w:val="-4"/>
        </w:rPr>
        <w:t xml:space="preserve"> </w:t>
      </w:r>
      <w:r>
        <w:t>точного</w:t>
      </w:r>
      <w:r>
        <w:rPr>
          <w:spacing w:val="-3"/>
        </w:rPr>
        <w:t xml:space="preserve"> </w:t>
      </w:r>
      <w:r>
        <w:t>употребления</w:t>
      </w:r>
      <w:r>
        <w:rPr>
          <w:spacing w:val="-4"/>
        </w:rPr>
        <w:t xml:space="preserve"> </w:t>
      </w:r>
      <w:r>
        <w:t>слов</w:t>
      </w:r>
      <w:r>
        <w:rPr>
          <w:spacing w:val="-5"/>
        </w:rPr>
        <w:t xml:space="preserve"> </w:t>
      </w:r>
      <w:r>
        <w:t>в</w:t>
      </w:r>
      <w:r>
        <w:rPr>
          <w:spacing w:val="-3"/>
        </w:rPr>
        <w:t xml:space="preserve"> </w:t>
      </w:r>
      <w:r>
        <w:t>речи.</w:t>
      </w:r>
      <w:r>
        <w:rPr>
          <w:spacing w:val="-5"/>
        </w:rPr>
        <w:t xml:space="preserve"> </w:t>
      </w:r>
      <w:r>
        <w:t xml:space="preserve">Теоретичес- кие сведения по лексике обучающимся не сообщаются. Слова отбираются в соответствии с темой урока и включаются в тематический словарь, который усложняется от класса к классу. Особое внимание уделяется усвоению глаголов, являющихся основой формирования структуры </w:t>
      </w:r>
      <w:r>
        <w:rPr>
          <w:spacing w:val="-2"/>
        </w:rPr>
        <w:t>предложения.</w:t>
      </w:r>
    </w:p>
    <w:p w:rsidR="00081003" w:rsidRDefault="00594D4B">
      <w:pPr>
        <w:pStyle w:val="a3"/>
        <w:spacing w:before="1"/>
        <w:ind w:right="276"/>
      </w:pPr>
      <w:r>
        <w:t>При усвоении конкретного значения слов используются различные наглядные средства (показ предмета, действия, его изображение на картинке и т.п.). При знакомстве со словами, имеющими</w:t>
      </w:r>
      <w:r>
        <w:rPr>
          <w:spacing w:val="-1"/>
        </w:rPr>
        <w:t xml:space="preserve"> </w:t>
      </w:r>
      <w:r>
        <w:t>отвлеченное</w:t>
      </w:r>
      <w:r>
        <w:rPr>
          <w:spacing w:val="-3"/>
        </w:rPr>
        <w:t xml:space="preserve"> </w:t>
      </w:r>
      <w:r>
        <w:t>(абстрактное)</w:t>
      </w:r>
      <w:r>
        <w:rPr>
          <w:spacing w:val="-3"/>
        </w:rPr>
        <w:t xml:space="preserve"> </w:t>
      </w:r>
      <w:r>
        <w:t>значение,</w:t>
      </w:r>
      <w:r>
        <w:rPr>
          <w:spacing w:val="-2"/>
        </w:rPr>
        <w:t xml:space="preserve"> </w:t>
      </w:r>
      <w:r>
        <w:t>применяются</w:t>
      </w:r>
      <w:r>
        <w:rPr>
          <w:spacing w:val="-2"/>
        </w:rPr>
        <w:t xml:space="preserve"> </w:t>
      </w:r>
      <w:r>
        <w:t>словесные</w:t>
      </w:r>
      <w:r>
        <w:rPr>
          <w:spacing w:val="-3"/>
        </w:rPr>
        <w:t xml:space="preserve"> </w:t>
      </w:r>
      <w:r>
        <w:t>и</w:t>
      </w:r>
      <w:r>
        <w:rPr>
          <w:spacing w:val="-2"/>
        </w:rPr>
        <w:t xml:space="preserve"> </w:t>
      </w:r>
      <w:r>
        <w:t>логические</w:t>
      </w:r>
      <w:r>
        <w:rPr>
          <w:spacing w:val="-3"/>
        </w:rPr>
        <w:t xml:space="preserve"> </w:t>
      </w:r>
      <w:r>
        <w:t>средства (описание, противопоставление по значению, анализ морфологической структуры и др.).</w:t>
      </w:r>
    </w:p>
    <w:p w:rsidR="00081003" w:rsidRDefault="00594D4B">
      <w:pPr>
        <w:pStyle w:val="a3"/>
        <w:ind w:right="279"/>
      </w:pPr>
      <w:r>
        <w:t>Одновременно с уточнением лексического значения слова усваивается его грамматическое значение. Усваиваются языковые закономерности и правила их использования, закрепляются связи грамматического значения слова с формальными признаками.</w:t>
      </w:r>
      <w:r>
        <w:rPr>
          <w:spacing w:val="40"/>
        </w:rPr>
        <w:t xml:space="preserve"> </w:t>
      </w:r>
      <w:r>
        <w:t>Закрепляются наиболее продуктивные формы словоизменения и словообразовательных моделей;</w:t>
      </w:r>
      <w:r>
        <w:rPr>
          <w:spacing w:val="40"/>
        </w:rPr>
        <w:t xml:space="preserve"> </w:t>
      </w:r>
      <w:r>
        <w:t>осваиваются</w:t>
      </w:r>
      <w:r>
        <w:rPr>
          <w:spacing w:val="40"/>
        </w:rPr>
        <w:t xml:space="preserve"> </w:t>
      </w:r>
      <w:r>
        <w:t>менее</w:t>
      </w:r>
      <w:r>
        <w:rPr>
          <w:spacing w:val="40"/>
        </w:rPr>
        <w:t xml:space="preserve"> </w:t>
      </w:r>
      <w:r>
        <w:t>продуктивные</w:t>
      </w:r>
      <w:r>
        <w:rPr>
          <w:spacing w:val="40"/>
        </w:rPr>
        <w:t xml:space="preserve"> </w:t>
      </w:r>
      <w:r>
        <w:t>формы</w:t>
      </w:r>
      <w:r>
        <w:rPr>
          <w:spacing w:val="40"/>
        </w:rPr>
        <w:t xml:space="preserve"> </w:t>
      </w:r>
      <w:r>
        <w:t>словоизменения</w:t>
      </w:r>
      <w:r>
        <w:rPr>
          <w:spacing w:val="40"/>
        </w:rPr>
        <w:t xml:space="preserve"> </w:t>
      </w:r>
      <w:r>
        <w:t>и</w:t>
      </w:r>
      <w:r>
        <w:rPr>
          <w:spacing w:val="40"/>
        </w:rPr>
        <w:t xml:space="preserve"> </w:t>
      </w:r>
      <w:r>
        <w:t>словообразовательных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8" w:firstLine="0"/>
      </w:pPr>
      <w:r>
        <w:lastRenderedPageBreak/>
        <w:t>моделей; уточняются значение и звучание непродуктивных форм словоизменения и словообразовательных моделей.</w:t>
      </w:r>
    </w:p>
    <w:p w:rsidR="00081003" w:rsidRDefault="00594D4B">
      <w:pPr>
        <w:pStyle w:val="a3"/>
        <w:ind w:right="277"/>
      </w:pPr>
      <w: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 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w:t>
      </w:r>
    </w:p>
    <w:p w:rsidR="00081003" w:rsidRDefault="00594D4B">
      <w:pPr>
        <w:pStyle w:val="a3"/>
        <w:spacing w:before="1"/>
        <w:ind w:right="277"/>
      </w:pPr>
      <w:r>
        <w:t>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w:t>
      </w:r>
      <w:r>
        <w:rPr>
          <w:spacing w:val="-4"/>
        </w:rPr>
        <w:t xml:space="preserve"> </w:t>
      </w:r>
      <w:r>
        <w:t>со</w:t>
      </w:r>
      <w:r>
        <w:rPr>
          <w:spacing w:val="-3"/>
        </w:rPr>
        <w:t xml:space="preserve"> </w:t>
      </w:r>
      <w:r>
        <w:t>значением «очень</w:t>
      </w:r>
      <w:r>
        <w:rPr>
          <w:spacing w:val="-2"/>
        </w:rPr>
        <w:t xml:space="preserve"> </w:t>
      </w:r>
      <w:r>
        <w:t>большой»;</w:t>
      </w:r>
      <w:r>
        <w:rPr>
          <w:spacing w:val="-2"/>
        </w:rPr>
        <w:t xml:space="preserve"> </w:t>
      </w:r>
      <w:r>
        <w:t>прилагательных,</w:t>
      </w:r>
      <w:r>
        <w:rPr>
          <w:spacing w:val="-1"/>
        </w:rPr>
        <w:t xml:space="preserve"> </w:t>
      </w:r>
      <w:r>
        <w:t>образованных</w:t>
      </w:r>
      <w:r>
        <w:rPr>
          <w:spacing w:val="-1"/>
        </w:rPr>
        <w:t xml:space="preserve"> </w:t>
      </w:r>
      <w:r>
        <w:t>от</w:t>
      </w:r>
      <w:r>
        <w:rPr>
          <w:spacing w:val="-3"/>
        </w:rPr>
        <w:t xml:space="preserve"> </w:t>
      </w:r>
      <w:r>
        <w:t>существительных (с использованием продуктивных и непродуктивных суффиксов с чередованием и без чередования);</w:t>
      </w:r>
      <w:r>
        <w:rPr>
          <w:spacing w:val="-7"/>
        </w:rPr>
        <w:t xml:space="preserve"> </w:t>
      </w:r>
      <w:r>
        <w:t>глаголов,</w:t>
      </w:r>
      <w:r>
        <w:rPr>
          <w:spacing w:val="-7"/>
        </w:rPr>
        <w:t xml:space="preserve"> </w:t>
      </w:r>
      <w:r>
        <w:t>образованных</w:t>
      </w:r>
      <w:r>
        <w:rPr>
          <w:spacing w:val="-7"/>
        </w:rPr>
        <w:t xml:space="preserve"> </w:t>
      </w:r>
      <w:r>
        <w:t>префиксальным</w:t>
      </w:r>
      <w:r>
        <w:rPr>
          <w:spacing w:val="-7"/>
        </w:rPr>
        <w:t xml:space="preserve"> </w:t>
      </w:r>
      <w:r>
        <w:t>способом.</w:t>
      </w:r>
      <w:r>
        <w:rPr>
          <w:spacing w:val="-7"/>
        </w:rPr>
        <w:t xml:space="preserve"> </w:t>
      </w:r>
      <w:r>
        <w:t>Уточняются</w:t>
      </w:r>
      <w:r>
        <w:rPr>
          <w:spacing w:val="-7"/>
        </w:rPr>
        <w:t xml:space="preserve"> </w:t>
      </w:r>
      <w:r>
        <w:t>общие</w:t>
      </w:r>
      <w:r>
        <w:rPr>
          <w:spacing w:val="-10"/>
        </w:rPr>
        <w:t xml:space="preserve"> </w:t>
      </w:r>
      <w:r>
        <w:t>значения</w:t>
      </w:r>
      <w:r>
        <w:rPr>
          <w:spacing w:val="-11"/>
        </w:rPr>
        <w:t xml:space="preserve"> </w:t>
      </w:r>
      <w:r>
        <w:t>и звучания словообразующих</w:t>
      </w:r>
      <w:r>
        <w:rPr>
          <w:spacing w:val="40"/>
        </w:rPr>
        <w:t xml:space="preserve"> </w:t>
      </w:r>
      <w:r>
        <w:t>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w:t>
      </w:r>
    </w:p>
    <w:p w:rsidR="00081003" w:rsidRDefault="00594D4B">
      <w:pPr>
        <w:pStyle w:val="a3"/>
        <w:spacing w:before="1"/>
        <w:ind w:right="280"/>
      </w:pPr>
      <w:r>
        <w:t>Программой предусмотрена работа по развитию грамматических значений форм слов и грамматического оформления связей слов в предложениях.</w:t>
      </w:r>
    </w:p>
    <w:p w:rsidR="00081003" w:rsidRDefault="00594D4B">
      <w:pPr>
        <w:pStyle w:val="a3"/>
        <w:ind w:right="278"/>
      </w:pPr>
      <w:r>
        <w:rPr>
          <w:b/>
        </w:rPr>
        <w:t xml:space="preserve">«Работа над предложением». </w:t>
      </w:r>
      <w:r>
        <w:t xml:space="preserve">Основная </w:t>
      </w:r>
      <w:r>
        <w:rPr>
          <w:b/>
          <w:i/>
        </w:rPr>
        <w:t xml:space="preserve">задача этого раздела </w:t>
      </w:r>
      <w:r>
        <w:t>- развитие и совершенствование грамматического оформления речи путем овладения словосочетаниями различных типов, связью слов в предложении, моделями различных синтаксических конструкций предложения.</w:t>
      </w:r>
    </w:p>
    <w:p w:rsidR="00081003" w:rsidRDefault="00594D4B">
      <w:pPr>
        <w:pStyle w:val="a3"/>
        <w:ind w:right="279"/>
      </w:pPr>
      <w:r>
        <w:t>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(род, число, падеж, вид, время, лицо и т.д.).</w:t>
      </w:r>
    </w:p>
    <w:p w:rsidR="00081003" w:rsidRDefault="00594D4B">
      <w:pPr>
        <w:pStyle w:val="a3"/>
        <w:ind w:left="1276" w:firstLine="0"/>
      </w:pPr>
      <w:r>
        <w:t>Модели</w:t>
      </w:r>
      <w:r>
        <w:rPr>
          <w:spacing w:val="-9"/>
        </w:rPr>
        <w:t xml:space="preserve"> </w:t>
      </w:r>
      <w:r>
        <w:t>(типы)</w:t>
      </w:r>
      <w:r>
        <w:rPr>
          <w:spacing w:val="-9"/>
        </w:rPr>
        <w:t xml:space="preserve"> </w:t>
      </w:r>
      <w:r>
        <w:t>предложений</w:t>
      </w:r>
      <w:r>
        <w:rPr>
          <w:spacing w:val="-4"/>
        </w:rPr>
        <w:t xml:space="preserve"> </w:t>
      </w:r>
      <w:r>
        <w:t>усложняются</w:t>
      </w:r>
      <w:r>
        <w:rPr>
          <w:spacing w:val="-8"/>
        </w:rPr>
        <w:t xml:space="preserve"> </w:t>
      </w:r>
      <w:r>
        <w:t>от</w:t>
      </w:r>
      <w:r>
        <w:rPr>
          <w:spacing w:val="-10"/>
        </w:rPr>
        <w:t xml:space="preserve"> </w:t>
      </w:r>
      <w:r>
        <w:t>класса</w:t>
      </w:r>
      <w:r>
        <w:rPr>
          <w:spacing w:val="-9"/>
        </w:rPr>
        <w:t xml:space="preserve"> </w:t>
      </w:r>
      <w:r>
        <w:t>к</w:t>
      </w:r>
      <w:r>
        <w:rPr>
          <w:spacing w:val="-6"/>
        </w:rPr>
        <w:t xml:space="preserve"> </w:t>
      </w:r>
      <w:r>
        <w:rPr>
          <w:spacing w:val="-2"/>
        </w:rPr>
        <w:t>классу.</w:t>
      </w:r>
    </w:p>
    <w:p w:rsidR="00081003" w:rsidRDefault="00594D4B">
      <w:pPr>
        <w:pStyle w:val="a3"/>
        <w:ind w:right="281"/>
      </w:pPr>
      <w: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синтаксических) обобщений.</w:t>
      </w:r>
    </w:p>
    <w:p w:rsidR="00081003" w:rsidRDefault="00594D4B">
      <w:pPr>
        <w:pStyle w:val="a3"/>
        <w:ind w:right="278"/>
      </w:pPr>
      <w:r>
        <w:t xml:space="preserve">Формирование различных конструкций предложения осуществляется как на основе речевых образцов, так и на основе демонстрируемого действия, с помощью картинок.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w:t>
      </w:r>
      <w:r>
        <w:rPr>
          <w:spacing w:val="-2"/>
        </w:rPr>
        <w:t>уровне.</w:t>
      </w:r>
    </w:p>
    <w:p w:rsidR="00081003" w:rsidRDefault="00594D4B">
      <w:pPr>
        <w:pStyle w:val="a3"/>
        <w:spacing w:before="1"/>
        <w:ind w:right="277"/>
      </w:pPr>
      <w:r>
        <w:t>В 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081003" w:rsidRDefault="00594D4B">
      <w:pPr>
        <w:pStyle w:val="a3"/>
        <w:ind w:right="277"/>
      </w:pPr>
      <w:r>
        <w:t>При введении в речь той или иной модели предложения необходимо опираться на внешние схемы, выделяя и обозначая графически его структурные компоненты. Алгоритмизация операций языкового анализа и синтеза позволяет учителю организовывать умственную деятельность обучающихся.</w:t>
      </w:r>
    </w:p>
    <w:p w:rsidR="00081003" w:rsidRDefault="00594D4B">
      <w:pPr>
        <w:ind w:left="1276"/>
        <w:jc w:val="both"/>
        <w:rPr>
          <w:sz w:val="24"/>
        </w:rPr>
      </w:pPr>
      <w:r>
        <w:rPr>
          <w:b/>
          <w:sz w:val="24"/>
        </w:rPr>
        <w:t>«Работа</w:t>
      </w:r>
      <w:r>
        <w:rPr>
          <w:b/>
          <w:spacing w:val="-8"/>
          <w:sz w:val="24"/>
        </w:rPr>
        <w:t xml:space="preserve"> </w:t>
      </w:r>
      <w:r>
        <w:rPr>
          <w:b/>
          <w:sz w:val="24"/>
        </w:rPr>
        <w:t>над</w:t>
      </w:r>
      <w:r>
        <w:rPr>
          <w:b/>
          <w:spacing w:val="-5"/>
          <w:sz w:val="24"/>
        </w:rPr>
        <w:t xml:space="preserve"> </w:t>
      </w:r>
      <w:r>
        <w:rPr>
          <w:b/>
          <w:sz w:val="24"/>
        </w:rPr>
        <w:t>связной</w:t>
      </w:r>
      <w:r>
        <w:rPr>
          <w:b/>
          <w:spacing w:val="-7"/>
          <w:sz w:val="24"/>
        </w:rPr>
        <w:t xml:space="preserve"> </w:t>
      </w:r>
      <w:r>
        <w:rPr>
          <w:b/>
          <w:sz w:val="24"/>
        </w:rPr>
        <w:t>речью».</w:t>
      </w:r>
      <w:r>
        <w:rPr>
          <w:b/>
          <w:spacing w:val="48"/>
          <w:sz w:val="24"/>
        </w:rPr>
        <w:t xml:space="preserve"> </w:t>
      </w:r>
      <w:r>
        <w:rPr>
          <w:sz w:val="24"/>
        </w:rPr>
        <w:t>Основные</w:t>
      </w:r>
      <w:r>
        <w:rPr>
          <w:spacing w:val="-7"/>
          <w:sz w:val="24"/>
        </w:rPr>
        <w:t xml:space="preserve"> </w:t>
      </w:r>
      <w:r>
        <w:rPr>
          <w:b/>
          <w:i/>
          <w:sz w:val="24"/>
        </w:rPr>
        <w:t>задачи</w:t>
      </w:r>
      <w:r>
        <w:rPr>
          <w:b/>
          <w:i/>
          <w:spacing w:val="-5"/>
          <w:sz w:val="24"/>
        </w:rPr>
        <w:t xml:space="preserve"> </w:t>
      </w:r>
      <w:r>
        <w:rPr>
          <w:b/>
          <w:i/>
          <w:sz w:val="24"/>
        </w:rPr>
        <w:t>раздела</w:t>
      </w:r>
      <w:r>
        <w:rPr>
          <w:b/>
          <w:i/>
          <w:spacing w:val="-5"/>
          <w:sz w:val="24"/>
        </w:rPr>
        <w:t xml:space="preserve"> </w:t>
      </w:r>
      <w:r>
        <w:rPr>
          <w:spacing w:val="-2"/>
          <w:sz w:val="24"/>
        </w:rPr>
        <w:t>следующие:</w:t>
      </w:r>
    </w:p>
    <w:p w:rsidR="00081003" w:rsidRDefault="00594D4B">
      <w:pPr>
        <w:pStyle w:val="a4"/>
        <w:numPr>
          <w:ilvl w:val="0"/>
          <w:numId w:val="31"/>
        </w:numPr>
        <w:tabs>
          <w:tab w:val="left" w:pos="1528"/>
        </w:tabs>
        <w:ind w:right="278" w:firstLine="707"/>
        <w:rPr>
          <w:sz w:val="24"/>
        </w:rPr>
      </w:pPr>
      <w:r>
        <w:rPr>
          <w:sz w:val="24"/>
        </w:rPr>
        <w:t>формирование умений анализировать неречевую ситуацию, выявлять причинно- следственные, пространственные, временные и другие семантические отношения;</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31"/>
        </w:numPr>
        <w:tabs>
          <w:tab w:val="left" w:pos="1414"/>
        </w:tabs>
        <w:spacing w:before="66"/>
        <w:ind w:left="1414" w:hanging="138"/>
        <w:rPr>
          <w:sz w:val="24"/>
        </w:rPr>
      </w:pPr>
      <w:r>
        <w:rPr>
          <w:sz w:val="24"/>
        </w:rPr>
        <w:lastRenderedPageBreak/>
        <w:t>формирование</w:t>
      </w:r>
      <w:r>
        <w:rPr>
          <w:spacing w:val="-13"/>
          <w:sz w:val="24"/>
        </w:rPr>
        <w:t xml:space="preserve"> </w:t>
      </w:r>
      <w:r>
        <w:rPr>
          <w:sz w:val="24"/>
        </w:rPr>
        <w:t>умений</w:t>
      </w:r>
      <w:r>
        <w:rPr>
          <w:spacing w:val="-11"/>
          <w:sz w:val="24"/>
        </w:rPr>
        <w:t xml:space="preserve"> </w:t>
      </w:r>
      <w:r>
        <w:rPr>
          <w:sz w:val="24"/>
        </w:rPr>
        <w:t>планировать</w:t>
      </w:r>
      <w:r>
        <w:rPr>
          <w:spacing w:val="-11"/>
          <w:sz w:val="24"/>
        </w:rPr>
        <w:t xml:space="preserve"> </w:t>
      </w:r>
      <w:r>
        <w:rPr>
          <w:sz w:val="24"/>
        </w:rPr>
        <w:t>содержание</w:t>
      </w:r>
      <w:r>
        <w:rPr>
          <w:spacing w:val="-13"/>
          <w:sz w:val="24"/>
        </w:rPr>
        <w:t xml:space="preserve"> </w:t>
      </w:r>
      <w:r>
        <w:rPr>
          <w:sz w:val="24"/>
        </w:rPr>
        <w:t>связного</w:t>
      </w:r>
      <w:r>
        <w:rPr>
          <w:spacing w:val="-12"/>
          <w:sz w:val="24"/>
        </w:rPr>
        <w:t xml:space="preserve"> </w:t>
      </w:r>
      <w:r>
        <w:rPr>
          <w:sz w:val="24"/>
        </w:rPr>
        <w:t>собственного</w:t>
      </w:r>
      <w:r>
        <w:rPr>
          <w:spacing w:val="-11"/>
          <w:sz w:val="24"/>
        </w:rPr>
        <w:t xml:space="preserve"> </w:t>
      </w:r>
      <w:r>
        <w:rPr>
          <w:spacing w:val="-2"/>
          <w:sz w:val="24"/>
        </w:rPr>
        <w:t>высказывания;</w:t>
      </w:r>
    </w:p>
    <w:p w:rsidR="00081003" w:rsidRDefault="00594D4B">
      <w:pPr>
        <w:pStyle w:val="a4"/>
        <w:numPr>
          <w:ilvl w:val="0"/>
          <w:numId w:val="31"/>
        </w:numPr>
        <w:tabs>
          <w:tab w:val="left" w:pos="1414"/>
        </w:tabs>
        <w:ind w:left="1414" w:hanging="138"/>
        <w:rPr>
          <w:sz w:val="24"/>
        </w:rPr>
      </w:pPr>
      <w:r>
        <w:rPr>
          <w:sz w:val="24"/>
        </w:rPr>
        <w:t>формирование</w:t>
      </w:r>
      <w:r>
        <w:rPr>
          <w:spacing w:val="-10"/>
          <w:sz w:val="24"/>
        </w:rPr>
        <w:t xml:space="preserve"> </w:t>
      </w:r>
      <w:r>
        <w:rPr>
          <w:sz w:val="24"/>
        </w:rPr>
        <w:t>умений</w:t>
      </w:r>
      <w:r>
        <w:rPr>
          <w:spacing w:val="-9"/>
          <w:sz w:val="24"/>
        </w:rPr>
        <w:t xml:space="preserve"> </w:t>
      </w:r>
      <w:r>
        <w:rPr>
          <w:sz w:val="24"/>
        </w:rPr>
        <w:t>понимать</w:t>
      </w:r>
      <w:r>
        <w:rPr>
          <w:spacing w:val="-8"/>
          <w:sz w:val="24"/>
        </w:rPr>
        <w:t xml:space="preserve"> </w:t>
      </w:r>
      <w:r>
        <w:rPr>
          <w:sz w:val="24"/>
        </w:rPr>
        <w:t>связные</w:t>
      </w:r>
      <w:r>
        <w:rPr>
          <w:spacing w:val="-10"/>
          <w:sz w:val="24"/>
        </w:rPr>
        <w:t xml:space="preserve"> </w:t>
      </w:r>
      <w:r>
        <w:rPr>
          <w:sz w:val="24"/>
        </w:rPr>
        <w:t>высказывания</w:t>
      </w:r>
      <w:r>
        <w:rPr>
          <w:spacing w:val="-10"/>
          <w:sz w:val="24"/>
        </w:rPr>
        <w:t xml:space="preserve"> </w:t>
      </w:r>
      <w:r>
        <w:rPr>
          <w:sz w:val="24"/>
        </w:rPr>
        <w:t>различной</w:t>
      </w:r>
      <w:r>
        <w:rPr>
          <w:spacing w:val="-7"/>
          <w:sz w:val="24"/>
        </w:rPr>
        <w:t xml:space="preserve"> </w:t>
      </w:r>
      <w:r>
        <w:rPr>
          <w:spacing w:val="-2"/>
          <w:sz w:val="24"/>
        </w:rPr>
        <w:t>сложности;</w:t>
      </w:r>
    </w:p>
    <w:p w:rsidR="00081003" w:rsidRDefault="00594D4B">
      <w:pPr>
        <w:pStyle w:val="a4"/>
        <w:numPr>
          <w:ilvl w:val="0"/>
          <w:numId w:val="31"/>
        </w:numPr>
        <w:tabs>
          <w:tab w:val="left" w:pos="1458"/>
        </w:tabs>
        <w:ind w:right="278" w:firstLine="707"/>
        <w:rPr>
          <w:sz w:val="24"/>
        </w:rPr>
      </w:pPr>
      <w:r>
        <w:rPr>
          <w:sz w:val="24"/>
        </w:rPr>
        <w:t>формирование умений самостоятельно выбирать и адекватно использовать языковые средства оформления связного высказывания.</w:t>
      </w:r>
    </w:p>
    <w:p w:rsidR="00081003" w:rsidRDefault="00594D4B">
      <w:pPr>
        <w:pStyle w:val="a3"/>
        <w:spacing w:before="1"/>
        <w:ind w:right="280"/>
      </w:pPr>
      <w:r>
        <w:t>Программой предусматривается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081003" w:rsidRDefault="00594D4B">
      <w:pPr>
        <w:pStyle w:val="a3"/>
        <w:ind w:right="278"/>
      </w:pPr>
      <w:r>
        <w:t>Вначале</w:t>
      </w:r>
      <w:r>
        <w:rPr>
          <w:spacing w:val="-2"/>
        </w:rPr>
        <w:t xml:space="preserve"> </w:t>
      </w:r>
      <w:r>
        <w:t>обучающиеся усваивают диалогическую форму</w:t>
      </w:r>
      <w:r>
        <w:rPr>
          <w:spacing w:val="-7"/>
        </w:rPr>
        <w:t xml:space="preserve"> </w:t>
      </w:r>
      <w:r>
        <w:t>речи, учатся составлять диалоги под руководством учителя.</w:t>
      </w:r>
    </w:p>
    <w:p w:rsidR="00081003" w:rsidRDefault="00594D4B">
      <w:pPr>
        <w:pStyle w:val="a3"/>
        <w:ind w:right="276"/>
      </w:pPr>
      <w:r>
        <w:t>Работа над различными видами и типами связной монологической речи происходит в определенной последовательности, с учетом психологической структуры этого вида речевой деятельности: осознание побудительного мотива к высказыванию, ориентировка в смысловом содержании текста и в языковых средствах выражения этого содержания, создание программы (плана) связного высказывания сначала во внешнем плане (с внешними опорами, схемами), затем про себя, реализация программы (рассказывание).</w:t>
      </w:r>
    </w:p>
    <w:p w:rsidR="00081003" w:rsidRDefault="00594D4B">
      <w:pPr>
        <w:pStyle w:val="a3"/>
        <w:ind w:right="275"/>
      </w:pPr>
      <w: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умения устанавливать смысловые связи между отдельными компонентами ситуации и располагать эти компоненты</w:t>
      </w:r>
      <w:r>
        <w:rPr>
          <w:spacing w:val="-9"/>
        </w:rPr>
        <w:t xml:space="preserve"> </w:t>
      </w:r>
      <w:r>
        <w:t>в</w:t>
      </w:r>
      <w:r>
        <w:rPr>
          <w:spacing w:val="-10"/>
        </w:rPr>
        <w:t xml:space="preserve"> </w:t>
      </w:r>
      <w:r>
        <w:t>определенной</w:t>
      </w:r>
      <w:r>
        <w:rPr>
          <w:spacing w:val="-7"/>
        </w:rPr>
        <w:t xml:space="preserve"> </w:t>
      </w:r>
      <w:r>
        <w:t>логической</w:t>
      </w:r>
      <w:r>
        <w:rPr>
          <w:spacing w:val="-8"/>
        </w:rPr>
        <w:t xml:space="preserve"> </w:t>
      </w:r>
      <w:r>
        <w:t>последовательности,</w:t>
      </w:r>
      <w:r>
        <w:rPr>
          <w:spacing w:val="-7"/>
        </w:rPr>
        <w:t xml:space="preserve"> </w:t>
      </w:r>
      <w:r>
        <w:t>определяя</w:t>
      </w:r>
      <w:r>
        <w:rPr>
          <w:spacing w:val="-8"/>
        </w:rPr>
        <w:t xml:space="preserve"> </w:t>
      </w:r>
      <w:r>
        <w:t>смысловой</w:t>
      </w:r>
      <w:r>
        <w:rPr>
          <w:spacing w:val="-8"/>
        </w:rPr>
        <w:t xml:space="preserve"> </w:t>
      </w:r>
      <w:r>
        <w:t>план</w:t>
      </w:r>
      <w:r>
        <w:rPr>
          <w:spacing w:val="-8"/>
        </w:rPr>
        <w:t xml:space="preserve"> </w:t>
      </w:r>
      <w:r>
        <w:t>текста, умение</w:t>
      </w:r>
      <w:r>
        <w:rPr>
          <w:spacing w:val="-2"/>
        </w:rPr>
        <w:t xml:space="preserve"> </w:t>
      </w:r>
      <w:r>
        <w:t>удерживать</w:t>
      </w:r>
      <w:r>
        <w:rPr>
          <w:spacing w:val="-4"/>
        </w:rPr>
        <w:t xml:space="preserve"> </w:t>
      </w:r>
      <w:r>
        <w:t>смысловую</w:t>
      </w:r>
      <w:r>
        <w:rPr>
          <w:spacing w:val="-4"/>
        </w:rPr>
        <w:t xml:space="preserve"> </w:t>
      </w:r>
      <w:r>
        <w:t>программу</w:t>
      </w:r>
      <w:r>
        <w:rPr>
          <w:spacing w:val="-10"/>
        </w:rPr>
        <w:t xml:space="preserve"> </w:t>
      </w:r>
      <w:r>
        <w:t>в</w:t>
      </w:r>
      <w:r>
        <w:rPr>
          <w:spacing w:val="-6"/>
        </w:rPr>
        <w:t xml:space="preserve"> </w:t>
      </w:r>
      <w:r>
        <w:t>памяти,</w:t>
      </w:r>
      <w:r>
        <w:rPr>
          <w:spacing w:val="-4"/>
        </w:rPr>
        <w:t xml:space="preserve"> </w:t>
      </w:r>
      <w:r>
        <w:t>а</w:t>
      </w:r>
      <w:r>
        <w:rPr>
          <w:spacing w:val="-6"/>
        </w:rPr>
        <w:t xml:space="preserve"> </w:t>
      </w:r>
      <w:r>
        <w:t>в</w:t>
      </w:r>
      <w:r>
        <w:rPr>
          <w:spacing w:val="-6"/>
        </w:rPr>
        <w:t xml:space="preserve"> </w:t>
      </w:r>
      <w:r>
        <w:t>дальнейшем</w:t>
      </w:r>
      <w:r>
        <w:rPr>
          <w:spacing w:val="-5"/>
        </w:rPr>
        <w:t xml:space="preserve"> </w:t>
      </w:r>
      <w:r>
        <w:t>развертывать</w:t>
      </w:r>
      <w:r>
        <w:rPr>
          <w:spacing w:val="-4"/>
        </w:rPr>
        <w:t xml:space="preserve"> </w:t>
      </w:r>
      <w:r>
        <w:t>ее</w:t>
      </w:r>
      <w:r>
        <w:rPr>
          <w:spacing w:val="-6"/>
        </w:rPr>
        <w:t xml:space="preserve"> </w:t>
      </w:r>
      <w:r>
        <w:t>в</w:t>
      </w:r>
      <w:r>
        <w:rPr>
          <w:spacing w:val="-6"/>
        </w:rPr>
        <w:t xml:space="preserve"> </w:t>
      </w:r>
      <w:r>
        <w:t>процессе порождения связного высказывания.</w:t>
      </w:r>
    </w:p>
    <w:p w:rsidR="00081003" w:rsidRDefault="00594D4B">
      <w:pPr>
        <w:pStyle w:val="a3"/>
        <w:spacing w:before="1"/>
        <w:ind w:right="277"/>
      </w:pPr>
      <w:r>
        <w:t>В</w:t>
      </w:r>
      <w:r>
        <w:rPr>
          <w:spacing w:val="-1"/>
        </w:rPr>
        <w:t xml:space="preserve"> </w:t>
      </w:r>
      <w:r>
        <w:t>процессе смыслового программирования текста проводится работа с серией сюжетных картинок</w:t>
      </w:r>
      <w:r>
        <w:rPr>
          <w:spacing w:val="-2"/>
        </w:rPr>
        <w:t xml:space="preserve"> </w:t>
      </w:r>
      <w:r>
        <w:t>(раскладывание</w:t>
      </w:r>
      <w:r>
        <w:rPr>
          <w:spacing w:val="-3"/>
        </w:rPr>
        <w:t xml:space="preserve"> </w:t>
      </w:r>
      <w:r>
        <w:t>серий,</w:t>
      </w:r>
      <w:r>
        <w:rPr>
          <w:spacing w:val="-3"/>
        </w:rPr>
        <w:t xml:space="preserve"> </w:t>
      </w:r>
      <w:r>
        <w:t>нахождение</w:t>
      </w:r>
      <w:r>
        <w:rPr>
          <w:spacing w:val="-4"/>
        </w:rPr>
        <w:t xml:space="preserve"> </w:t>
      </w:r>
      <w:r>
        <w:t>лишней</w:t>
      </w:r>
      <w:r>
        <w:rPr>
          <w:spacing w:val="-4"/>
        </w:rPr>
        <w:t xml:space="preserve"> </w:t>
      </w:r>
      <w:r>
        <w:t>или</w:t>
      </w:r>
      <w:r>
        <w:rPr>
          <w:spacing w:val="-2"/>
        </w:rPr>
        <w:t xml:space="preserve"> </w:t>
      </w:r>
      <w:r>
        <w:t>«выпавшей»</w:t>
      </w:r>
      <w:r>
        <w:rPr>
          <w:spacing w:val="-5"/>
        </w:rPr>
        <w:t xml:space="preserve"> </w:t>
      </w:r>
      <w:r>
        <w:t>картинки</w:t>
      </w:r>
      <w:r>
        <w:rPr>
          <w:spacing w:val="-4"/>
        </w:rPr>
        <w:t xml:space="preserve"> </w:t>
      </w:r>
      <w:r>
        <w:t>и</w:t>
      </w:r>
      <w:r>
        <w:rPr>
          <w:spacing w:val="-3"/>
        </w:rPr>
        <w:t xml:space="preserve"> </w:t>
      </w:r>
      <w:r>
        <w:t>т.д.);</w:t>
      </w:r>
      <w:r>
        <w:rPr>
          <w:spacing w:val="-4"/>
        </w:rPr>
        <w:t xml:space="preserve"> </w:t>
      </w:r>
      <w:r>
        <w:t>работа</w:t>
      </w:r>
      <w:r>
        <w:rPr>
          <w:spacing w:val="-4"/>
        </w:rPr>
        <w:t xml:space="preserve"> </w:t>
      </w:r>
      <w:r>
        <w:t xml:space="preserve">с двумя сходными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Используется также работа над соотнесением сюжетных и предметных картинок; по анализу отдельной сюжетной картинки; составлению смыслового плана связного высказывания (сначала картинно-графического, затем картинно-вербального, далее </w:t>
      </w:r>
      <w:r>
        <w:rPr>
          <w:spacing w:val="-2"/>
        </w:rPr>
        <w:t>вербального).</w:t>
      </w:r>
    </w:p>
    <w:p w:rsidR="00081003" w:rsidRDefault="00594D4B">
      <w:pPr>
        <w:pStyle w:val="a3"/>
        <w:ind w:right="278"/>
      </w:pPr>
      <w:r>
        <w:t>Формирование</w:t>
      </w:r>
      <w:r>
        <w:rPr>
          <w:spacing w:val="-3"/>
        </w:rPr>
        <w:t xml:space="preserve"> </w:t>
      </w:r>
      <w:r>
        <w:t>умения</w:t>
      </w:r>
      <w:r>
        <w:rPr>
          <w:spacing w:val="-5"/>
        </w:rPr>
        <w:t xml:space="preserve"> </w:t>
      </w:r>
      <w:r>
        <w:t>оформлять</w:t>
      </w:r>
      <w:r>
        <w:rPr>
          <w:spacing w:val="-4"/>
        </w:rPr>
        <w:t xml:space="preserve"> </w:t>
      </w:r>
      <w:r>
        <w:t>текст</w:t>
      </w:r>
      <w:r>
        <w:rPr>
          <w:spacing w:val="-4"/>
        </w:rPr>
        <w:t xml:space="preserve"> </w:t>
      </w:r>
      <w:r>
        <w:t>с</w:t>
      </w:r>
      <w:r>
        <w:rPr>
          <w:spacing w:val="-6"/>
        </w:rPr>
        <w:t xml:space="preserve"> </w:t>
      </w:r>
      <w:r>
        <w:t>помощью</w:t>
      </w:r>
      <w:r>
        <w:rPr>
          <w:spacing w:val="-4"/>
        </w:rPr>
        <w:t xml:space="preserve"> </w:t>
      </w:r>
      <w:r>
        <w:t>языковых</w:t>
      </w:r>
      <w:r>
        <w:rPr>
          <w:spacing w:val="-3"/>
        </w:rPr>
        <w:t xml:space="preserve"> </w:t>
      </w:r>
      <w:r>
        <w:t>средств</w:t>
      </w:r>
      <w:r>
        <w:rPr>
          <w:spacing w:val="-6"/>
        </w:rPr>
        <w:t xml:space="preserve"> </w:t>
      </w:r>
      <w:r>
        <w:t>включает</w:t>
      </w:r>
      <w:r>
        <w:rPr>
          <w:spacing w:val="-5"/>
        </w:rPr>
        <w:t xml:space="preserve"> </w:t>
      </w:r>
      <w:r>
        <w:t>развитие навыков правильного выбора слов, грамматического оформления связей между словами в предложении, а также умения использовать специальные лингвистические средства связи</w:t>
      </w:r>
      <w:r>
        <w:rPr>
          <w:spacing w:val="40"/>
        </w:rPr>
        <w:t xml:space="preserve"> </w:t>
      </w:r>
      <w:r>
        <w:t>между отдельными предложениями текста.</w:t>
      </w:r>
    </w:p>
    <w:p w:rsidR="00081003" w:rsidRDefault="00594D4B">
      <w:pPr>
        <w:pStyle w:val="a3"/>
        <w:ind w:right="276"/>
      </w:pPr>
      <w:r>
        <w:t>В процессе развития связной речи обучающихся с ТНР необходимо учитывать последовательность перехода от ситуативной речи к контекстной. В связи с этим сначала в работе используются серии сюжетных картинок, отдельные сюжетные картинки, и в дальнейшем обучающиеся учатся составлять рассказы без использования наглядности, по заданной теме.</w:t>
      </w:r>
    </w:p>
    <w:p w:rsidR="00081003" w:rsidRDefault="00594D4B">
      <w:pPr>
        <w:pStyle w:val="a3"/>
        <w:spacing w:before="1"/>
        <w:ind w:right="277"/>
      </w:pPr>
      <w:r>
        <w:t>Система работы по развитию связной речи должна строиться с учетом различной</w:t>
      </w:r>
      <w:r>
        <w:rPr>
          <w:spacing w:val="40"/>
        </w:rPr>
        <w:t xml:space="preserve"> </w:t>
      </w:r>
      <w:r>
        <w:t>степени самостоятельности обучающихся при планировании текста. В связи с этим предусмотрена следующая последовательность работы: пересказ с опорой на серии сюжетных картинок; пересказ по</w:t>
      </w:r>
      <w:r>
        <w:rPr>
          <w:spacing w:val="-1"/>
        </w:rPr>
        <w:t xml:space="preserve"> </w:t>
      </w:r>
      <w:r>
        <w:t>сюжетной картинке;</w:t>
      </w:r>
      <w:r>
        <w:rPr>
          <w:spacing w:val="-3"/>
        </w:rPr>
        <w:t xml:space="preserve"> </w:t>
      </w:r>
      <w:r>
        <w:t>пересказ без опоры</w:t>
      </w:r>
      <w:r>
        <w:rPr>
          <w:spacing w:val="-4"/>
        </w:rPr>
        <w:t xml:space="preserve"> </w:t>
      </w:r>
      <w:r>
        <w:t>на</w:t>
      </w:r>
      <w:r>
        <w:rPr>
          <w:spacing w:val="-3"/>
        </w:rPr>
        <w:t xml:space="preserve"> </w:t>
      </w:r>
      <w:r>
        <w:t>наглядность, рассказ</w:t>
      </w:r>
      <w:r>
        <w:rPr>
          <w:spacing w:val="-1"/>
        </w:rPr>
        <w:t xml:space="preserve"> </w:t>
      </w:r>
      <w:r>
        <w:t>по</w:t>
      </w:r>
      <w:r>
        <w:rPr>
          <w:spacing w:val="-2"/>
        </w:rPr>
        <w:t xml:space="preserve"> </w:t>
      </w:r>
      <w:r>
        <w:t>серии сюжетных картинок; рассказ по сюжетной картинке (сначала с предварительной беседой по содержанию картинки, а затем самостоятельный рассказ); самостоятельный рассказ на</w:t>
      </w:r>
      <w:r>
        <w:rPr>
          <w:spacing w:val="40"/>
        </w:rPr>
        <w:t xml:space="preserve"> </w:t>
      </w:r>
      <w:r>
        <w:t>заданную тему (по предложенному названию, началу, концу).</w:t>
      </w:r>
    </w:p>
    <w:p w:rsidR="00081003" w:rsidRDefault="00594D4B">
      <w:pPr>
        <w:pStyle w:val="a3"/>
        <w:ind w:right="278"/>
      </w:pPr>
      <w:r>
        <w:t>Учитывая степень трудности продуцирования текстов различной структуры реко- мендуется следующая последовательность работы: формирование умений составлять текст- повествование, текст-описание, текст-рассуждение.</w:t>
      </w:r>
    </w:p>
    <w:p w:rsidR="00081003" w:rsidRDefault="00594D4B">
      <w:pPr>
        <w:pStyle w:val="a3"/>
        <w:ind w:right="280"/>
      </w:pPr>
      <w:r>
        <w:t>В I (I дополнительном) классе обучающиеся учатся отвечать на вопросы учителя, составлять короткие рассказы по серии сюжетных картинок. Под руководством учителя пересказывают</w:t>
      </w:r>
      <w:r>
        <w:rPr>
          <w:spacing w:val="37"/>
        </w:rPr>
        <w:t xml:space="preserve"> </w:t>
      </w:r>
      <w:r>
        <w:t>небольшие</w:t>
      </w:r>
      <w:r>
        <w:rPr>
          <w:spacing w:val="36"/>
        </w:rPr>
        <w:t xml:space="preserve"> </w:t>
      </w:r>
      <w:r>
        <w:t>тексты,</w:t>
      </w:r>
      <w:r>
        <w:rPr>
          <w:spacing w:val="36"/>
        </w:rPr>
        <w:t xml:space="preserve"> </w:t>
      </w:r>
      <w:r>
        <w:t>составляют</w:t>
      </w:r>
      <w:r>
        <w:rPr>
          <w:spacing w:val="38"/>
        </w:rPr>
        <w:t xml:space="preserve"> </w:t>
      </w:r>
      <w:r>
        <w:t>несколько</w:t>
      </w:r>
      <w:r>
        <w:rPr>
          <w:spacing w:val="36"/>
        </w:rPr>
        <w:t xml:space="preserve"> </w:t>
      </w:r>
      <w:r>
        <w:t>предложений,</w:t>
      </w:r>
      <w:r>
        <w:rPr>
          <w:spacing w:val="37"/>
        </w:rPr>
        <w:t xml:space="preserve"> </w:t>
      </w:r>
      <w:r>
        <w:t>объединенных</w:t>
      </w:r>
      <w:r>
        <w:rPr>
          <w:spacing w:val="39"/>
        </w:rPr>
        <w:t xml:space="preserve"> </w:t>
      </w:r>
      <w:r>
        <w:t>одной</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0" w:firstLine="0"/>
      </w:pPr>
      <w:r>
        <w:lastRenderedPageBreak/>
        <w:t xml:space="preserve">темой (по картинке или серии картинок), высказываются по личным наблюдениям и </w:t>
      </w:r>
      <w:r>
        <w:rPr>
          <w:spacing w:val="-2"/>
        </w:rPr>
        <w:t>впечатлениям.</w:t>
      </w:r>
    </w:p>
    <w:p w:rsidR="00081003" w:rsidRDefault="00594D4B">
      <w:pPr>
        <w:pStyle w:val="a3"/>
        <w:ind w:right="282"/>
      </w:pPr>
      <w:r>
        <w:t>Во II классе обучающиеся дают краткие и распространенные ответы на вопросы, составляют диалоги по заданной ситуации. Знакомятся со структурой текста (начало, основная часть, концовка), озаглавливают небольшие тексты и их части. Работают над изложением.</w:t>
      </w:r>
    </w:p>
    <w:p w:rsidR="00081003" w:rsidRDefault="00594D4B">
      <w:pPr>
        <w:pStyle w:val="a3"/>
        <w:spacing w:before="1"/>
        <w:ind w:right="278"/>
      </w:pPr>
      <w:r>
        <w:t>В III и IV классах продолжается работа по формированию умений развертывать смысловую программу высказывания, точно использовать лексико-грамматические и выразительные средства его оформления. Формируются умения в работе с письменными изложениями и сочинениями.</w:t>
      </w:r>
    </w:p>
    <w:p w:rsidR="00081003" w:rsidRDefault="00594D4B">
      <w:pPr>
        <w:pStyle w:val="a3"/>
        <w:ind w:right="276"/>
      </w:pPr>
      <w:r>
        <w:t>Тематика для развития речи тесно связана с жизненным опытом обучающихся, что помогает им осмысливать явления действительности,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 «школьная» и «бытовая» тематика. Во II классе центральной является тематика, связанная с изменениями в природе по временам года. В III 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IV классе превалируют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w:t>
      </w:r>
      <w:r>
        <w:rPr>
          <w:spacing w:val="80"/>
        </w:rPr>
        <w:t xml:space="preserve"> </w:t>
      </w:r>
      <w:r>
        <w:t>поля</w:t>
      </w:r>
      <w:r>
        <w:rPr>
          <w:spacing w:val="77"/>
        </w:rPr>
        <w:t xml:space="preserve"> </w:t>
      </w:r>
      <w:r>
        <w:t>тесным</w:t>
      </w:r>
      <w:r>
        <w:rPr>
          <w:spacing w:val="79"/>
        </w:rPr>
        <w:t xml:space="preserve"> </w:t>
      </w:r>
      <w:r>
        <w:t>образом</w:t>
      </w:r>
      <w:r>
        <w:rPr>
          <w:spacing w:val="79"/>
        </w:rPr>
        <w:t xml:space="preserve"> </w:t>
      </w:r>
      <w:r>
        <w:t>связано</w:t>
      </w:r>
      <w:r>
        <w:rPr>
          <w:spacing w:val="80"/>
        </w:rPr>
        <w:t xml:space="preserve"> </w:t>
      </w:r>
      <w:r>
        <w:t>с</w:t>
      </w:r>
      <w:r>
        <w:rPr>
          <w:spacing w:val="78"/>
        </w:rPr>
        <w:t xml:space="preserve"> </w:t>
      </w:r>
      <w:r>
        <w:t>изучением</w:t>
      </w:r>
      <w:r>
        <w:rPr>
          <w:spacing w:val="79"/>
        </w:rPr>
        <w:t xml:space="preserve"> </w:t>
      </w:r>
      <w:r>
        <w:t>содержания</w:t>
      </w:r>
      <w:r>
        <w:rPr>
          <w:spacing w:val="80"/>
        </w:rPr>
        <w:t xml:space="preserve"> </w:t>
      </w:r>
      <w:r>
        <w:t>учебного</w:t>
      </w:r>
      <w:r>
        <w:rPr>
          <w:spacing w:val="80"/>
        </w:rPr>
        <w:t xml:space="preserve"> </w:t>
      </w:r>
      <w:r>
        <w:t>предмета</w:t>
      </w:r>
    </w:p>
    <w:p w:rsidR="00081003" w:rsidRDefault="00594D4B">
      <w:pPr>
        <w:pStyle w:val="a3"/>
        <w:spacing w:before="1"/>
        <w:ind w:right="280" w:firstLine="0"/>
      </w:pPr>
      <w:r>
        <w:t>«Окружающий мир» и максимально способствует социализации обучающихся, их когнитивному и коммуникативно-речевому развитию.</w:t>
      </w:r>
    </w:p>
    <w:p w:rsidR="00081003" w:rsidRDefault="00594D4B">
      <w:pPr>
        <w:pStyle w:val="a3"/>
        <w:ind w:left="1276" w:firstLine="0"/>
      </w:pPr>
      <w:r>
        <w:t>Примерная</w:t>
      </w:r>
      <w:r>
        <w:rPr>
          <w:spacing w:val="-6"/>
        </w:rPr>
        <w:t xml:space="preserve"> </w:t>
      </w:r>
      <w:r>
        <w:t>тематика</w:t>
      </w:r>
      <w:r>
        <w:rPr>
          <w:spacing w:val="-6"/>
        </w:rPr>
        <w:t xml:space="preserve"> </w:t>
      </w:r>
      <w:r>
        <w:t>для</w:t>
      </w:r>
      <w:r>
        <w:rPr>
          <w:spacing w:val="-6"/>
        </w:rPr>
        <w:t xml:space="preserve"> </w:t>
      </w:r>
      <w:r>
        <w:t>развития</w:t>
      </w:r>
      <w:r>
        <w:rPr>
          <w:spacing w:val="-5"/>
        </w:rPr>
        <w:t xml:space="preserve"> </w:t>
      </w:r>
      <w:r>
        <w:rPr>
          <w:spacing w:val="-4"/>
        </w:rPr>
        <w:t>речи:</w:t>
      </w:r>
    </w:p>
    <w:p w:rsidR="00081003" w:rsidRDefault="00594D4B">
      <w:pPr>
        <w:pStyle w:val="a4"/>
        <w:numPr>
          <w:ilvl w:val="0"/>
          <w:numId w:val="31"/>
        </w:numPr>
        <w:tabs>
          <w:tab w:val="left" w:pos="1474"/>
        </w:tabs>
        <w:ind w:left="1474" w:hanging="198"/>
        <w:rPr>
          <w:sz w:val="24"/>
        </w:rPr>
      </w:pPr>
      <w:r>
        <w:rPr>
          <w:sz w:val="24"/>
        </w:rPr>
        <w:t>I</w:t>
      </w:r>
      <w:r>
        <w:rPr>
          <w:spacing w:val="47"/>
          <w:sz w:val="24"/>
        </w:rPr>
        <w:t xml:space="preserve"> </w:t>
      </w:r>
      <w:r>
        <w:rPr>
          <w:sz w:val="24"/>
        </w:rPr>
        <w:t>дополнительный</w:t>
      </w:r>
      <w:r>
        <w:rPr>
          <w:spacing w:val="53"/>
          <w:sz w:val="24"/>
        </w:rPr>
        <w:t xml:space="preserve"> </w:t>
      </w:r>
      <w:r>
        <w:rPr>
          <w:sz w:val="24"/>
        </w:rPr>
        <w:t>класс:</w:t>
      </w:r>
      <w:r>
        <w:rPr>
          <w:spacing w:val="55"/>
          <w:sz w:val="24"/>
        </w:rPr>
        <w:t xml:space="preserve"> </w:t>
      </w:r>
      <w:r>
        <w:rPr>
          <w:sz w:val="24"/>
        </w:rPr>
        <w:t>«Наш</w:t>
      </w:r>
      <w:r>
        <w:rPr>
          <w:spacing w:val="51"/>
          <w:sz w:val="24"/>
        </w:rPr>
        <w:t xml:space="preserve"> </w:t>
      </w:r>
      <w:r>
        <w:rPr>
          <w:sz w:val="24"/>
        </w:rPr>
        <w:t>класс,</w:t>
      </w:r>
      <w:r>
        <w:rPr>
          <w:spacing w:val="51"/>
          <w:sz w:val="24"/>
        </w:rPr>
        <w:t xml:space="preserve"> </w:t>
      </w:r>
      <w:r>
        <w:rPr>
          <w:sz w:val="24"/>
        </w:rPr>
        <w:t>наша</w:t>
      </w:r>
      <w:r>
        <w:rPr>
          <w:spacing w:val="51"/>
          <w:sz w:val="24"/>
        </w:rPr>
        <w:t xml:space="preserve"> </w:t>
      </w:r>
      <w:r>
        <w:rPr>
          <w:sz w:val="24"/>
        </w:rPr>
        <w:t>школа»,</w:t>
      </w:r>
      <w:r>
        <w:rPr>
          <w:spacing w:val="55"/>
          <w:sz w:val="24"/>
        </w:rPr>
        <w:t xml:space="preserve"> </w:t>
      </w:r>
      <w:r>
        <w:rPr>
          <w:sz w:val="24"/>
        </w:rPr>
        <w:t>«Осень»,</w:t>
      </w:r>
      <w:r>
        <w:rPr>
          <w:spacing w:val="54"/>
          <w:sz w:val="24"/>
        </w:rPr>
        <w:t xml:space="preserve"> </w:t>
      </w:r>
      <w:r>
        <w:rPr>
          <w:sz w:val="24"/>
        </w:rPr>
        <w:t>«Наш</w:t>
      </w:r>
      <w:r>
        <w:rPr>
          <w:spacing w:val="51"/>
          <w:sz w:val="24"/>
        </w:rPr>
        <w:t xml:space="preserve"> </w:t>
      </w:r>
      <w:r>
        <w:rPr>
          <w:sz w:val="24"/>
        </w:rPr>
        <w:t>город</w:t>
      </w:r>
      <w:r>
        <w:rPr>
          <w:spacing w:val="51"/>
          <w:sz w:val="24"/>
        </w:rPr>
        <w:t xml:space="preserve"> </w:t>
      </w:r>
      <w:r>
        <w:rPr>
          <w:spacing w:val="-2"/>
          <w:sz w:val="24"/>
        </w:rPr>
        <w:t>(село)»,</w:t>
      </w:r>
    </w:p>
    <w:p w:rsidR="00081003" w:rsidRDefault="00594D4B">
      <w:pPr>
        <w:pStyle w:val="a3"/>
        <w:ind w:firstLine="0"/>
      </w:pPr>
      <w:r>
        <w:t>«Зима»,</w:t>
      </w:r>
      <w:r>
        <w:rPr>
          <w:spacing w:val="-1"/>
        </w:rPr>
        <w:t xml:space="preserve"> </w:t>
      </w:r>
      <w:r>
        <w:t>«Моя</w:t>
      </w:r>
      <w:r>
        <w:rPr>
          <w:spacing w:val="-5"/>
        </w:rPr>
        <w:t xml:space="preserve"> </w:t>
      </w:r>
      <w:r>
        <w:t>семья.</w:t>
      </w:r>
      <w:r>
        <w:rPr>
          <w:spacing w:val="-7"/>
        </w:rPr>
        <w:t xml:space="preserve"> </w:t>
      </w:r>
      <w:r>
        <w:t>Наш</w:t>
      </w:r>
      <w:r>
        <w:rPr>
          <w:spacing w:val="-7"/>
        </w:rPr>
        <w:t xml:space="preserve"> </w:t>
      </w:r>
      <w:r>
        <w:t>дом»,</w:t>
      </w:r>
      <w:r>
        <w:rPr>
          <w:spacing w:val="-1"/>
        </w:rPr>
        <w:t xml:space="preserve"> </w:t>
      </w:r>
      <w:r>
        <w:t>«Весна»,</w:t>
      </w:r>
      <w:r>
        <w:rPr>
          <w:spacing w:val="1"/>
        </w:rPr>
        <w:t xml:space="preserve"> </w:t>
      </w:r>
      <w:r>
        <w:rPr>
          <w:spacing w:val="-2"/>
        </w:rPr>
        <w:t>«Лето».</w:t>
      </w:r>
    </w:p>
    <w:p w:rsidR="00081003" w:rsidRDefault="00594D4B">
      <w:pPr>
        <w:pStyle w:val="a4"/>
        <w:numPr>
          <w:ilvl w:val="0"/>
          <w:numId w:val="31"/>
        </w:numPr>
        <w:tabs>
          <w:tab w:val="left" w:pos="1433"/>
        </w:tabs>
        <w:ind w:left="1433" w:hanging="157"/>
        <w:rPr>
          <w:sz w:val="24"/>
        </w:rPr>
      </w:pPr>
      <w:r>
        <w:rPr>
          <w:sz w:val="24"/>
        </w:rPr>
        <w:t>I</w:t>
      </w:r>
      <w:r>
        <w:rPr>
          <w:spacing w:val="6"/>
          <w:sz w:val="24"/>
        </w:rPr>
        <w:t xml:space="preserve"> </w:t>
      </w:r>
      <w:r>
        <w:rPr>
          <w:sz w:val="24"/>
        </w:rPr>
        <w:t>класс:</w:t>
      </w:r>
      <w:r>
        <w:rPr>
          <w:spacing w:val="14"/>
          <w:sz w:val="24"/>
        </w:rPr>
        <w:t xml:space="preserve"> </w:t>
      </w:r>
      <w:r>
        <w:rPr>
          <w:sz w:val="24"/>
        </w:rPr>
        <w:t>«Наш</w:t>
      </w:r>
      <w:r>
        <w:rPr>
          <w:spacing w:val="10"/>
          <w:sz w:val="24"/>
        </w:rPr>
        <w:t xml:space="preserve"> </w:t>
      </w:r>
      <w:r>
        <w:rPr>
          <w:sz w:val="24"/>
        </w:rPr>
        <w:t>класс,</w:t>
      </w:r>
      <w:r>
        <w:rPr>
          <w:spacing w:val="12"/>
          <w:sz w:val="24"/>
        </w:rPr>
        <w:t xml:space="preserve"> </w:t>
      </w:r>
      <w:r>
        <w:rPr>
          <w:sz w:val="24"/>
        </w:rPr>
        <w:t>наша</w:t>
      </w:r>
      <w:r>
        <w:rPr>
          <w:spacing w:val="9"/>
          <w:sz w:val="24"/>
        </w:rPr>
        <w:t xml:space="preserve"> </w:t>
      </w:r>
      <w:r>
        <w:rPr>
          <w:sz w:val="24"/>
        </w:rPr>
        <w:t>школа»,</w:t>
      </w:r>
      <w:r>
        <w:rPr>
          <w:spacing w:val="14"/>
          <w:sz w:val="24"/>
        </w:rPr>
        <w:t xml:space="preserve"> </w:t>
      </w:r>
      <w:r>
        <w:rPr>
          <w:sz w:val="24"/>
        </w:rPr>
        <w:t>«Осень»,</w:t>
      </w:r>
      <w:r>
        <w:rPr>
          <w:spacing w:val="17"/>
          <w:sz w:val="24"/>
        </w:rPr>
        <w:t xml:space="preserve"> </w:t>
      </w:r>
      <w:r>
        <w:rPr>
          <w:sz w:val="24"/>
        </w:rPr>
        <w:t>«Наш</w:t>
      </w:r>
      <w:r>
        <w:rPr>
          <w:spacing w:val="10"/>
          <w:sz w:val="24"/>
        </w:rPr>
        <w:t xml:space="preserve"> </w:t>
      </w:r>
      <w:r>
        <w:rPr>
          <w:sz w:val="24"/>
        </w:rPr>
        <w:t>город</w:t>
      </w:r>
      <w:r>
        <w:rPr>
          <w:spacing w:val="10"/>
          <w:sz w:val="24"/>
        </w:rPr>
        <w:t xml:space="preserve"> </w:t>
      </w:r>
      <w:r>
        <w:rPr>
          <w:sz w:val="24"/>
        </w:rPr>
        <w:t>(село)»,</w:t>
      </w:r>
      <w:r>
        <w:rPr>
          <w:spacing w:val="17"/>
          <w:sz w:val="24"/>
        </w:rPr>
        <w:t xml:space="preserve"> </w:t>
      </w:r>
      <w:r>
        <w:rPr>
          <w:sz w:val="24"/>
        </w:rPr>
        <w:t>«Зима»,</w:t>
      </w:r>
      <w:r>
        <w:rPr>
          <w:spacing w:val="17"/>
          <w:sz w:val="24"/>
        </w:rPr>
        <w:t xml:space="preserve"> </w:t>
      </w:r>
      <w:r>
        <w:rPr>
          <w:sz w:val="24"/>
        </w:rPr>
        <w:t>«Моя</w:t>
      </w:r>
      <w:r>
        <w:rPr>
          <w:spacing w:val="12"/>
          <w:sz w:val="24"/>
        </w:rPr>
        <w:t xml:space="preserve"> </w:t>
      </w:r>
      <w:r>
        <w:rPr>
          <w:spacing w:val="-2"/>
          <w:sz w:val="24"/>
        </w:rPr>
        <w:t>семья.</w:t>
      </w:r>
    </w:p>
    <w:p w:rsidR="00081003" w:rsidRDefault="00594D4B">
      <w:pPr>
        <w:pStyle w:val="a3"/>
        <w:ind w:firstLine="0"/>
      </w:pPr>
      <w:r>
        <w:t>Наш</w:t>
      </w:r>
      <w:r>
        <w:rPr>
          <w:spacing w:val="-9"/>
        </w:rPr>
        <w:t xml:space="preserve"> </w:t>
      </w:r>
      <w:r>
        <w:t>дом»,</w:t>
      </w:r>
      <w:r>
        <w:rPr>
          <w:spacing w:val="-2"/>
        </w:rPr>
        <w:t xml:space="preserve"> </w:t>
      </w:r>
      <w:r>
        <w:t>«Весна», «Родная</w:t>
      </w:r>
      <w:r>
        <w:rPr>
          <w:spacing w:val="-8"/>
        </w:rPr>
        <w:t xml:space="preserve"> </w:t>
      </w:r>
      <w:r>
        <w:t>страна»,</w:t>
      </w:r>
      <w:r>
        <w:rPr>
          <w:spacing w:val="-1"/>
        </w:rPr>
        <w:t xml:space="preserve"> </w:t>
      </w:r>
      <w:r>
        <w:rPr>
          <w:spacing w:val="-2"/>
        </w:rPr>
        <w:t>«Лето».</w:t>
      </w:r>
    </w:p>
    <w:p w:rsidR="00081003" w:rsidRDefault="00594D4B">
      <w:pPr>
        <w:pStyle w:val="a4"/>
        <w:numPr>
          <w:ilvl w:val="0"/>
          <w:numId w:val="31"/>
        </w:numPr>
        <w:tabs>
          <w:tab w:val="left" w:pos="1419"/>
        </w:tabs>
        <w:ind w:left="1419" w:hanging="143"/>
        <w:rPr>
          <w:sz w:val="24"/>
        </w:rPr>
      </w:pPr>
      <w:r>
        <w:rPr>
          <w:sz w:val="24"/>
        </w:rPr>
        <w:t>II</w:t>
      </w:r>
      <w:r>
        <w:rPr>
          <w:spacing w:val="-11"/>
          <w:sz w:val="24"/>
        </w:rPr>
        <w:t xml:space="preserve"> </w:t>
      </w:r>
      <w:r>
        <w:rPr>
          <w:sz w:val="24"/>
        </w:rPr>
        <w:t>класс:</w:t>
      </w:r>
      <w:r>
        <w:rPr>
          <w:spacing w:val="-1"/>
          <w:sz w:val="24"/>
        </w:rPr>
        <w:t xml:space="preserve"> </w:t>
      </w:r>
      <w:r>
        <w:rPr>
          <w:sz w:val="24"/>
        </w:rPr>
        <w:t>«Окружающая</w:t>
      </w:r>
      <w:r>
        <w:rPr>
          <w:spacing w:val="-5"/>
          <w:sz w:val="24"/>
        </w:rPr>
        <w:t xml:space="preserve"> </w:t>
      </w:r>
      <w:r>
        <w:rPr>
          <w:sz w:val="24"/>
        </w:rPr>
        <w:t>природа»,</w:t>
      </w:r>
      <w:r>
        <w:rPr>
          <w:spacing w:val="-2"/>
          <w:sz w:val="24"/>
        </w:rPr>
        <w:t xml:space="preserve"> </w:t>
      </w:r>
      <w:r>
        <w:rPr>
          <w:sz w:val="24"/>
        </w:rPr>
        <w:t>«Вспомним</w:t>
      </w:r>
      <w:r>
        <w:rPr>
          <w:spacing w:val="-3"/>
          <w:sz w:val="24"/>
        </w:rPr>
        <w:t xml:space="preserve"> </w:t>
      </w:r>
      <w:r>
        <w:rPr>
          <w:sz w:val="24"/>
        </w:rPr>
        <w:t>лето»,</w:t>
      </w:r>
      <w:r>
        <w:rPr>
          <w:spacing w:val="-2"/>
          <w:sz w:val="24"/>
        </w:rPr>
        <w:t xml:space="preserve"> </w:t>
      </w:r>
      <w:r>
        <w:rPr>
          <w:sz w:val="24"/>
        </w:rPr>
        <w:t>«Осень», «Зима»,</w:t>
      </w:r>
      <w:r>
        <w:rPr>
          <w:spacing w:val="1"/>
          <w:sz w:val="24"/>
        </w:rPr>
        <w:t xml:space="preserve"> </w:t>
      </w:r>
      <w:r>
        <w:rPr>
          <w:sz w:val="24"/>
        </w:rPr>
        <w:t>«Весна»,</w:t>
      </w:r>
      <w:r>
        <w:rPr>
          <w:spacing w:val="1"/>
          <w:sz w:val="24"/>
        </w:rPr>
        <w:t xml:space="preserve"> </w:t>
      </w:r>
      <w:r>
        <w:rPr>
          <w:spacing w:val="-2"/>
          <w:sz w:val="24"/>
        </w:rPr>
        <w:t>«Скоро</w:t>
      </w:r>
    </w:p>
    <w:p w:rsidR="00081003" w:rsidRDefault="00594D4B">
      <w:pPr>
        <w:pStyle w:val="a3"/>
        <w:ind w:firstLine="0"/>
        <w:jc w:val="left"/>
      </w:pPr>
      <w:r>
        <w:rPr>
          <w:spacing w:val="-2"/>
        </w:rPr>
        <w:t>лето».</w:t>
      </w:r>
    </w:p>
    <w:p w:rsidR="00081003" w:rsidRDefault="00594D4B">
      <w:pPr>
        <w:pStyle w:val="a4"/>
        <w:numPr>
          <w:ilvl w:val="0"/>
          <w:numId w:val="31"/>
        </w:numPr>
        <w:tabs>
          <w:tab w:val="left" w:pos="1471"/>
        </w:tabs>
        <w:ind w:left="1471" w:hanging="195"/>
        <w:jc w:val="left"/>
        <w:rPr>
          <w:sz w:val="24"/>
        </w:rPr>
      </w:pPr>
      <w:r>
        <w:rPr>
          <w:sz w:val="24"/>
        </w:rPr>
        <w:t>III</w:t>
      </w:r>
      <w:r>
        <w:rPr>
          <w:spacing w:val="45"/>
          <w:sz w:val="24"/>
        </w:rPr>
        <w:t xml:space="preserve"> </w:t>
      </w:r>
      <w:r>
        <w:rPr>
          <w:sz w:val="24"/>
        </w:rPr>
        <w:t>класс:</w:t>
      </w:r>
      <w:r>
        <w:rPr>
          <w:spacing w:val="57"/>
          <w:sz w:val="24"/>
        </w:rPr>
        <w:t xml:space="preserve"> </w:t>
      </w:r>
      <w:r>
        <w:rPr>
          <w:sz w:val="24"/>
        </w:rPr>
        <w:t>«Космос</w:t>
      </w:r>
      <w:r>
        <w:rPr>
          <w:spacing w:val="51"/>
          <w:sz w:val="24"/>
        </w:rPr>
        <w:t xml:space="preserve"> </w:t>
      </w:r>
      <w:r>
        <w:rPr>
          <w:sz w:val="24"/>
        </w:rPr>
        <w:t>и</w:t>
      </w:r>
      <w:r>
        <w:rPr>
          <w:spacing w:val="53"/>
          <w:sz w:val="24"/>
        </w:rPr>
        <w:t xml:space="preserve"> </w:t>
      </w:r>
      <w:r>
        <w:rPr>
          <w:sz w:val="24"/>
        </w:rPr>
        <w:t>Земля»,</w:t>
      </w:r>
      <w:r>
        <w:rPr>
          <w:spacing w:val="58"/>
          <w:sz w:val="24"/>
        </w:rPr>
        <w:t xml:space="preserve"> </w:t>
      </w:r>
      <w:r>
        <w:rPr>
          <w:sz w:val="24"/>
        </w:rPr>
        <w:t>«Земля</w:t>
      </w:r>
      <w:r>
        <w:rPr>
          <w:spacing w:val="51"/>
          <w:sz w:val="24"/>
        </w:rPr>
        <w:t xml:space="preserve"> </w:t>
      </w:r>
      <w:r>
        <w:rPr>
          <w:sz w:val="24"/>
        </w:rPr>
        <w:t>и</w:t>
      </w:r>
      <w:r>
        <w:rPr>
          <w:spacing w:val="52"/>
          <w:sz w:val="24"/>
        </w:rPr>
        <w:t xml:space="preserve"> </w:t>
      </w:r>
      <w:r>
        <w:rPr>
          <w:sz w:val="24"/>
        </w:rPr>
        <w:t>другие</w:t>
      </w:r>
      <w:r>
        <w:rPr>
          <w:spacing w:val="50"/>
          <w:sz w:val="24"/>
        </w:rPr>
        <w:t xml:space="preserve"> </w:t>
      </w:r>
      <w:r>
        <w:rPr>
          <w:sz w:val="24"/>
        </w:rPr>
        <w:t>небесные</w:t>
      </w:r>
      <w:r>
        <w:rPr>
          <w:spacing w:val="50"/>
          <w:sz w:val="24"/>
        </w:rPr>
        <w:t xml:space="preserve"> </w:t>
      </w:r>
      <w:r>
        <w:rPr>
          <w:sz w:val="24"/>
        </w:rPr>
        <w:t>тела»,</w:t>
      </w:r>
      <w:r>
        <w:rPr>
          <w:spacing w:val="56"/>
          <w:sz w:val="24"/>
        </w:rPr>
        <w:t xml:space="preserve"> </w:t>
      </w:r>
      <w:r>
        <w:rPr>
          <w:sz w:val="24"/>
        </w:rPr>
        <w:t>«Воздух»,</w:t>
      </w:r>
      <w:r>
        <w:rPr>
          <w:spacing w:val="61"/>
          <w:sz w:val="24"/>
        </w:rPr>
        <w:t xml:space="preserve"> </w:t>
      </w:r>
      <w:r>
        <w:rPr>
          <w:spacing w:val="-2"/>
          <w:sz w:val="24"/>
        </w:rPr>
        <w:t>«Земля»,</w:t>
      </w:r>
    </w:p>
    <w:p w:rsidR="00081003" w:rsidRDefault="00594D4B">
      <w:pPr>
        <w:pStyle w:val="a3"/>
        <w:ind w:right="279" w:firstLine="0"/>
      </w:pPr>
      <w:r>
        <w:t xml:space="preserve">«Вода», «Формы поверхности», «Наш край», «Человек и общество», «Устное народное </w:t>
      </w:r>
      <w:r>
        <w:rPr>
          <w:spacing w:val="-2"/>
        </w:rPr>
        <w:t>творчество».</w:t>
      </w:r>
    </w:p>
    <w:p w:rsidR="00081003" w:rsidRDefault="00594D4B">
      <w:pPr>
        <w:pStyle w:val="a4"/>
        <w:numPr>
          <w:ilvl w:val="0"/>
          <w:numId w:val="31"/>
        </w:numPr>
        <w:tabs>
          <w:tab w:val="left" w:pos="1435"/>
        </w:tabs>
        <w:ind w:left="1435" w:hanging="159"/>
        <w:rPr>
          <w:sz w:val="24"/>
        </w:rPr>
      </w:pPr>
      <w:r>
        <w:rPr>
          <w:sz w:val="24"/>
        </w:rPr>
        <w:t>IV</w:t>
      </w:r>
      <w:r>
        <w:rPr>
          <w:spacing w:val="7"/>
          <w:sz w:val="24"/>
        </w:rPr>
        <w:t xml:space="preserve"> </w:t>
      </w:r>
      <w:r>
        <w:rPr>
          <w:sz w:val="24"/>
        </w:rPr>
        <w:t>класс:</w:t>
      </w:r>
      <w:r>
        <w:rPr>
          <w:spacing w:val="20"/>
          <w:sz w:val="24"/>
        </w:rPr>
        <w:t xml:space="preserve"> </w:t>
      </w:r>
      <w:r>
        <w:rPr>
          <w:sz w:val="24"/>
        </w:rPr>
        <w:t>«Единство</w:t>
      </w:r>
      <w:r>
        <w:rPr>
          <w:spacing w:val="16"/>
          <w:sz w:val="24"/>
        </w:rPr>
        <w:t xml:space="preserve"> </w:t>
      </w:r>
      <w:r>
        <w:rPr>
          <w:sz w:val="24"/>
        </w:rPr>
        <w:t>человека</w:t>
      </w:r>
      <w:r>
        <w:rPr>
          <w:spacing w:val="12"/>
          <w:sz w:val="24"/>
        </w:rPr>
        <w:t xml:space="preserve"> </w:t>
      </w:r>
      <w:r>
        <w:rPr>
          <w:sz w:val="24"/>
        </w:rPr>
        <w:t>и</w:t>
      </w:r>
      <w:r>
        <w:rPr>
          <w:spacing w:val="13"/>
          <w:sz w:val="24"/>
        </w:rPr>
        <w:t xml:space="preserve"> </w:t>
      </w:r>
      <w:r>
        <w:rPr>
          <w:sz w:val="24"/>
        </w:rPr>
        <w:t>природы»,</w:t>
      </w:r>
      <w:r>
        <w:rPr>
          <w:spacing w:val="18"/>
          <w:sz w:val="24"/>
        </w:rPr>
        <w:t xml:space="preserve"> </w:t>
      </w:r>
      <w:r>
        <w:rPr>
          <w:sz w:val="24"/>
        </w:rPr>
        <w:t>«Организм</w:t>
      </w:r>
      <w:r>
        <w:rPr>
          <w:spacing w:val="13"/>
          <w:sz w:val="24"/>
        </w:rPr>
        <w:t xml:space="preserve"> </w:t>
      </w:r>
      <w:r>
        <w:rPr>
          <w:sz w:val="24"/>
        </w:rPr>
        <w:t>человека,</w:t>
      </w:r>
      <w:r>
        <w:rPr>
          <w:spacing w:val="12"/>
          <w:sz w:val="24"/>
        </w:rPr>
        <w:t xml:space="preserve"> </w:t>
      </w:r>
      <w:r>
        <w:rPr>
          <w:sz w:val="24"/>
        </w:rPr>
        <w:t>охрана</w:t>
      </w:r>
      <w:r>
        <w:rPr>
          <w:spacing w:val="12"/>
          <w:sz w:val="24"/>
        </w:rPr>
        <w:t xml:space="preserve"> </w:t>
      </w:r>
      <w:r>
        <w:rPr>
          <w:sz w:val="24"/>
        </w:rPr>
        <w:t>его</w:t>
      </w:r>
      <w:r>
        <w:rPr>
          <w:spacing w:val="13"/>
          <w:sz w:val="24"/>
        </w:rPr>
        <w:t xml:space="preserve"> </w:t>
      </w:r>
      <w:r>
        <w:rPr>
          <w:spacing w:val="-2"/>
          <w:sz w:val="24"/>
        </w:rPr>
        <w:t>здоровья»,</w:t>
      </w:r>
    </w:p>
    <w:p w:rsidR="00081003" w:rsidRDefault="00594D4B">
      <w:pPr>
        <w:pStyle w:val="a3"/>
        <w:ind w:right="277" w:firstLine="0"/>
      </w:pPr>
      <w:r>
        <w:t>«Восприятие окружающего мира», «Человек и история», «Российская история», «Древняя Русь», «Московское царство», «Российская империя», «Российское государство», «Как мы понимаем друг друга».</w:t>
      </w:r>
    </w:p>
    <w:p w:rsidR="00081003" w:rsidRDefault="00594D4B">
      <w:pPr>
        <w:tabs>
          <w:tab w:val="left" w:pos="1379"/>
          <w:tab w:val="left" w:pos="2952"/>
          <w:tab w:val="left" w:pos="4020"/>
          <w:tab w:val="left" w:pos="5122"/>
          <w:tab w:val="left" w:pos="6300"/>
          <w:tab w:val="left" w:pos="7481"/>
          <w:tab w:val="left" w:pos="9243"/>
        </w:tabs>
        <w:spacing w:before="7" w:line="237" w:lineRule="auto"/>
        <w:ind w:left="568" w:right="276" w:firstLine="707"/>
        <w:jc w:val="right"/>
        <w:rPr>
          <w:sz w:val="24"/>
        </w:rPr>
      </w:pPr>
      <w:r>
        <w:rPr>
          <w:b/>
          <w:i/>
          <w:sz w:val="24"/>
        </w:rPr>
        <w:t>Предметные</w:t>
      </w:r>
      <w:r>
        <w:rPr>
          <w:b/>
          <w:i/>
          <w:spacing w:val="40"/>
          <w:sz w:val="24"/>
        </w:rPr>
        <w:t xml:space="preserve"> </w:t>
      </w:r>
      <w:r>
        <w:rPr>
          <w:b/>
          <w:i/>
          <w:sz w:val="24"/>
        </w:rPr>
        <w:t>результаты</w:t>
      </w:r>
      <w:r>
        <w:rPr>
          <w:b/>
          <w:i/>
          <w:spacing w:val="40"/>
          <w:sz w:val="24"/>
        </w:rPr>
        <w:t xml:space="preserve"> </w:t>
      </w:r>
      <w:r>
        <w:rPr>
          <w:b/>
          <w:i/>
          <w:sz w:val="24"/>
        </w:rPr>
        <w:t>освоения</w:t>
      </w:r>
      <w:r>
        <w:rPr>
          <w:b/>
          <w:i/>
          <w:spacing w:val="40"/>
          <w:sz w:val="24"/>
        </w:rPr>
        <w:t xml:space="preserve"> </w:t>
      </w:r>
      <w:r>
        <w:rPr>
          <w:b/>
          <w:i/>
          <w:sz w:val="24"/>
        </w:rPr>
        <w:t>содержания</w:t>
      </w:r>
      <w:r>
        <w:rPr>
          <w:b/>
          <w:i/>
          <w:spacing w:val="40"/>
          <w:sz w:val="24"/>
        </w:rPr>
        <w:t xml:space="preserve"> </w:t>
      </w:r>
      <w:r>
        <w:rPr>
          <w:b/>
          <w:i/>
          <w:sz w:val="24"/>
        </w:rPr>
        <w:t>коррекционного</w:t>
      </w:r>
      <w:r>
        <w:rPr>
          <w:b/>
          <w:i/>
          <w:spacing w:val="40"/>
          <w:sz w:val="24"/>
        </w:rPr>
        <w:t xml:space="preserve"> </w:t>
      </w:r>
      <w:r>
        <w:rPr>
          <w:b/>
          <w:i/>
          <w:sz w:val="24"/>
        </w:rPr>
        <w:t>курса</w:t>
      </w:r>
      <w:r>
        <w:rPr>
          <w:b/>
          <w:i/>
          <w:spacing w:val="40"/>
          <w:sz w:val="24"/>
        </w:rPr>
        <w:t xml:space="preserve"> </w:t>
      </w:r>
      <w:r>
        <w:rPr>
          <w:b/>
          <w:i/>
          <w:sz w:val="24"/>
        </w:rPr>
        <w:t xml:space="preserve">«Развитие </w:t>
      </w:r>
      <w:r>
        <w:rPr>
          <w:b/>
          <w:i/>
          <w:spacing w:val="-4"/>
          <w:sz w:val="24"/>
        </w:rPr>
        <w:t>речи»</w:t>
      </w:r>
      <w:r>
        <w:rPr>
          <w:b/>
          <w:i/>
          <w:sz w:val="24"/>
        </w:rPr>
        <w:tab/>
      </w:r>
      <w:r>
        <w:rPr>
          <w:spacing w:val="-2"/>
          <w:sz w:val="24"/>
        </w:rPr>
        <w:t>определяется</w:t>
      </w:r>
      <w:r>
        <w:rPr>
          <w:sz w:val="24"/>
        </w:rPr>
        <w:tab/>
      </w:r>
      <w:r>
        <w:rPr>
          <w:spacing w:val="-2"/>
          <w:sz w:val="24"/>
        </w:rPr>
        <w:t>уровнем</w:t>
      </w:r>
      <w:r>
        <w:rPr>
          <w:sz w:val="24"/>
        </w:rPr>
        <w:tab/>
      </w:r>
      <w:r>
        <w:rPr>
          <w:spacing w:val="-2"/>
          <w:sz w:val="24"/>
        </w:rPr>
        <w:t>речевого</w:t>
      </w:r>
      <w:r>
        <w:rPr>
          <w:sz w:val="24"/>
        </w:rPr>
        <w:tab/>
      </w:r>
      <w:r>
        <w:rPr>
          <w:spacing w:val="-2"/>
          <w:sz w:val="24"/>
        </w:rPr>
        <w:t>развития,</w:t>
      </w:r>
      <w:r>
        <w:rPr>
          <w:sz w:val="24"/>
        </w:rPr>
        <w:tab/>
      </w:r>
      <w:r>
        <w:rPr>
          <w:spacing w:val="-2"/>
          <w:sz w:val="24"/>
        </w:rPr>
        <w:t>степенью</w:t>
      </w:r>
      <w:r>
        <w:rPr>
          <w:sz w:val="24"/>
        </w:rPr>
        <w:tab/>
      </w:r>
      <w:r>
        <w:rPr>
          <w:spacing w:val="-2"/>
          <w:sz w:val="24"/>
        </w:rPr>
        <w:t>выраженности,</w:t>
      </w:r>
      <w:r>
        <w:rPr>
          <w:sz w:val="24"/>
        </w:rPr>
        <w:tab/>
      </w:r>
      <w:r>
        <w:rPr>
          <w:spacing w:val="-2"/>
          <w:sz w:val="24"/>
        </w:rPr>
        <w:t>механизмом языковой/коммуникативной</w:t>
      </w:r>
      <w:r>
        <w:rPr>
          <w:spacing w:val="6"/>
          <w:sz w:val="24"/>
        </w:rPr>
        <w:t xml:space="preserve"> </w:t>
      </w:r>
      <w:r>
        <w:rPr>
          <w:spacing w:val="-2"/>
          <w:sz w:val="24"/>
        </w:rPr>
        <w:t>недостаточности,</w:t>
      </w:r>
      <w:r>
        <w:rPr>
          <w:spacing w:val="6"/>
          <w:sz w:val="24"/>
        </w:rPr>
        <w:t xml:space="preserve"> </w:t>
      </w:r>
      <w:r>
        <w:rPr>
          <w:spacing w:val="-2"/>
          <w:sz w:val="24"/>
        </w:rPr>
        <w:t>структурой</w:t>
      </w:r>
      <w:r>
        <w:rPr>
          <w:spacing w:val="7"/>
          <w:sz w:val="24"/>
        </w:rPr>
        <w:t xml:space="preserve"> </w:t>
      </w:r>
      <w:r>
        <w:rPr>
          <w:spacing w:val="-2"/>
          <w:sz w:val="24"/>
        </w:rPr>
        <w:t>речевого</w:t>
      </w:r>
      <w:r>
        <w:rPr>
          <w:spacing w:val="5"/>
          <w:sz w:val="24"/>
        </w:rPr>
        <w:t xml:space="preserve"> </w:t>
      </w:r>
      <w:r>
        <w:rPr>
          <w:spacing w:val="-2"/>
          <w:sz w:val="24"/>
        </w:rPr>
        <w:t>дефекта</w:t>
      </w:r>
      <w:r>
        <w:rPr>
          <w:spacing w:val="5"/>
          <w:sz w:val="24"/>
        </w:rPr>
        <w:t xml:space="preserve"> </w:t>
      </w:r>
      <w:r>
        <w:rPr>
          <w:spacing w:val="-2"/>
          <w:sz w:val="24"/>
        </w:rPr>
        <w:t>обучающихся</w:t>
      </w:r>
      <w:r>
        <w:rPr>
          <w:spacing w:val="5"/>
          <w:sz w:val="24"/>
        </w:rPr>
        <w:t xml:space="preserve"> </w:t>
      </w:r>
      <w:r>
        <w:rPr>
          <w:spacing w:val="-2"/>
          <w:sz w:val="24"/>
        </w:rPr>
        <w:t>с</w:t>
      </w:r>
      <w:r>
        <w:rPr>
          <w:spacing w:val="4"/>
          <w:sz w:val="24"/>
        </w:rPr>
        <w:t xml:space="preserve"> </w:t>
      </w:r>
      <w:r>
        <w:rPr>
          <w:spacing w:val="-4"/>
          <w:sz w:val="24"/>
        </w:rPr>
        <w:t>ТНР.</w:t>
      </w:r>
    </w:p>
    <w:p w:rsidR="00081003" w:rsidRDefault="00594D4B">
      <w:pPr>
        <w:pStyle w:val="a3"/>
        <w:spacing w:before="2"/>
        <w:ind w:right="279"/>
      </w:pPr>
      <w:r>
        <w:t>Общими ориентирами в достижении предметных результатов освоения содержания коррекционного курса «Развитие речи» выступают:</w:t>
      </w:r>
    </w:p>
    <w:p w:rsidR="00081003" w:rsidRDefault="00594D4B">
      <w:pPr>
        <w:pStyle w:val="a4"/>
        <w:numPr>
          <w:ilvl w:val="0"/>
          <w:numId w:val="31"/>
        </w:numPr>
        <w:tabs>
          <w:tab w:val="left" w:pos="1583"/>
        </w:tabs>
        <w:ind w:right="277" w:firstLine="707"/>
        <w:rPr>
          <w:sz w:val="24"/>
        </w:rPr>
      </w:pPr>
      <w:r>
        <w:rPr>
          <w:sz w:val="24"/>
        </w:rPr>
        <w:t xml:space="preserve">сформированность представлений о нормах русского языка (орфоэпических, лексических, грамматических, орфографических, пунктуационных) и правилах речевого </w:t>
      </w:r>
      <w:r>
        <w:rPr>
          <w:spacing w:val="-2"/>
          <w:sz w:val="24"/>
        </w:rPr>
        <w:t>этикета;</w:t>
      </w:r>
    </w:p>
    <w:p w:rsidR="00081003" w:rsidRDefault="00594D4B">
      <w:pPr>
        <w:pStyle w:val="a4"/>
        <w:numPr>
          <w:ilvl w:val="0"/>
          <w:numId w:val="31"/>
        </w:numPr>
        <w:tabs>
          <w:tab w:val="left" w:pos="1526"/>
        </w:tabs>
        <w:ind w:right="281" w:firstLine="707"/>
        <w:rPr>
          <w:sz w:val="24"/>
        </w:rPr>
      </w:pPr>
      <w:r>
        <w:rPr>
          <w:sz w:val="24"/>
        </w:rPr>
        <w:t>сформированность осознания безошибочного письма как одного из проявлений собственного уровня культуры;</w:t>
      </w:r>
    </w:p>
    <w:p w:rsidR="00081003" w:rsidRDefault="00594D4B">
      <w:pPr>
        <w:pStyle w:val="a4"/>
        <w:numPr>
          <w:ilvl w:val="0"/>
          <w:numId w:val="31"/>
        </w:numPr>
        <w:tabs>
          <w:tab w:val="left" w:pos="1422"/>
        </w:tabs>
        <w:ind w:right="276" w:firstLine="707"/>
        <w:jc w:val="left"/>
        <w:rPr>
          <w:sz w:val="24"/>
        </w:rPr>
      </w:pPr>
      <w:r>
        <w:rPr>
          <w:sz w:val="24"/>
        </w:rPr>
        <w:t>владение учебными действиями с языковыми единицами и умение их использовать для решения познавательных, практических и коммуникативных задач;</w:t>
      </w:r>
    </w:p>
    <w:p w:rsidR="00081003" w:rsidRDefault="00594D4B">
      <w:pPr>
        <w:pStyle w:val="a4"/>
        <w:numPr>
          <w:ilvl w:val="0"/>
          <w:numId w:val="31"/>
        </w:numPr>
        <w:tabs>
          <w:tab w:val="left" w:pos="1446"/>
        </w:tabs>
        <w:ind w:right="279" w:firstLine="707"/>
        <w:jc w:val="left"/>
        <w:rPr>
          <w:sz w:val="24"/>
        </w:rPr>
      </w:pPr>
      <w:r>
        <w:rPr>
          <w:sz w:val="24"/>
        </w:rPr>
        <w:t>сформированность</w:t>
      </w:r>
      <w:r>
        <w:rPr>
          <w:spacing w:val="31"/>
          <w:sz w:val="24"/>
        </w:rPr>
        <w:t xml:space="preserve"> </w:t>
      </w:r>
      <w:r>
        <w:rPr>
          <w:sz w:val="24"/>
        </w:rPr>
        <w:t>умений</w:t>
      </w:r>
      <w:r>
        <w:rPr>
          <w:spacing w:val="27"/>
          <w:sz w:val="24"/>
        </w:rPr>
        <w:t xml:space="preserve"> </w:t>
      </w:r>
      <w:r>
        <w:rPr>
          <w:sz w:val="24"/>
        </w:rPr>
        <w:t>опознавать</w:t>
      </w:r>
      <w:r>
        <w:rPr>
          <w:spacing w:val="27"/>
          <w:sz w:val="24"/>
        </w:rPr>
        <w:t xml:space="preserve"> </w:t>
      </w:r>
      <w:r>
        <w:rPr>
          <w:sz w:val="24"/>
        </w:rPr>
        <w:t>и</w:t>
      </w:r>
      <w:r>
        <w:rPr>
          <w:spacing w:val="26"/>
          <w:sz w:val="24"/>
        </w:rPr>
        <w:t xml:space="preserve"> </w:t>
      </w:r>
      <w:r>
        <w:rPr>
          <w:sz w:val="24"/>
        </w:rPr>
        <w:t>анализировать</w:t>
      </w:r>
      <w:r>
        <w:rPr>
          <w:spacing w:val="27"/>
          <w:sz w:val="24"/>
        </w:rPr>
        <w:t xml:space="preserve"> </w:t>
      </w:r>
      <w:r>
        <w:rPr>
          <w:sz w:val="24"/>
        </w:rPr>
        <w:t>основные единицы</w:t>
      </w:r>
      <w:r>
        <w:rPr>
          <w:spacing w:val="25"/>
          <w:sz w:val="24"/>
        </w:rPr>
        <w:t xml:space="preserve"> </w:t>
      </w:r>
      <w:r>
        <w:rPr>
          <w:sz w:val="24"/>
        </w:rPr>
        <w:t>языка,</w:t>
      </w:r>
      <w:r>
        <w:rPr>
          <w:spacing w:val="25"/>
          <w:sz w:val="24"/>
        </w:rPr>
        <w:t xml:space="preserve"> </w:t>
      </w:r>
      <w:r>
        <w:rPr>
          <w:sz w:val="24"/>
        </w:rPr>
        <w:t>его грамматические категории, использовать их адекватно ситуации общения;</w:t>
      </w:r>
    </w:p>
    <w:p w:rsidR="00081003" w:rsidRDefault="00594D4B">
      <w:pPr>
        <w:pStyle w:val="a4"/>
        <w:numPr>
          <w:ilvl w:val="0"/>
          <w:numId w:val="31"/>
        </w:numPr>
        <w:tabs>
          <w:tab w:val="left" w:pos="1414"/>
        </w:tabs>
        <w:ind w:left="1414" w:hanging="138"/>
        <w:jc w:val="left"/>
        <w:rPr>
          <w:sz w:val="24"/>
        </w:rPr>
      </w:pPr>
      <w:r>
        <w:rPr>
          <w:sz w:val="24"/>
        </w:rPr>
        <w:t>сформированность</w:t>
      </w:r>
      <w:r>
        <w:rPr>
          <w:spacing w:val="-1"/>
          <w:sz w:val="24"/>
        </w:rPr>
        <w:t xml:space="preserve"> </w:t>
      </w:r>
      <w:r>
        <w:rPr>
          <w:sz w:val="24"/>
        </w:rPr>
        <w:t>умений</w:t>
      </w:r>
      <w:r>
        <w:rPr>
          <w:spacing w:val="-4"/>
          <w:sz w:val="24"/>
        </w:rPr>
        <w:t xml:space="preserve"> </w:t>
      </w:r>
      <w:r>
        <w:rPr>
          <w:sz w:val="24"/>
        </w:rPr>
        <w:t>анализа</w:t>
      </w:r>
      <w:r>
        <w:rPr>
          <w:spacing w:val="-6"/>
          <w:sz w:val="24"/>
        </w:rPr>
        <w:t xml:space="preserve"> </w:t>
      </w:r>
      <w:r>
        <w:rPr>
          <w:spacing w:val="-2"/>
          <w:sz w:val="24"/>
        </w:rPr>
        <w:t>текстов;</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0"/>
          <w:numId w:val="31"/>
        </w:numPr>
        <w:tabs>
          <w:tab w:val="left" w:pos="1554"/>
        </w:tabs>
        <w:spacing w:before="66"/>
        <w:ind w:right="282" w:firstLine="707"/>
        <w:rPr>
          <w:sz w:val="24"/>
        </w:rPr>
      </w:pPr>
      <w:r>
        <w:rPr>
          <w:sz w:val="24"/>
        </w:rPr>
        <w:lastRenderedPageBreak/>
        <w:t>сформированность умений работать с разными видами текстов, различая их характерные особенности;</w:t>
      </w:r>
    </w:p>
    <w:p w:rsidR="00081003" w:rsidRDefault="00594D4B">
      <w:pPr>
        <w:pStyle w:val="a4"/>
        <w:numPr>
          <w:ilvl w:val="0"/>
          <w:numId w:val="31"/>
        </w:numPr>
        <w:tabs>
          <w:tab w:val="left" w:pos="1480"/>
        </w:tabs>
        <w:ind w:right="278" w:firstLine="707"/>
        <w:rPr>
          <w:sz w:val="24"/>
        </w:rPr>
      </w:pPr>
      <w:r>
        <w:rPr>
          <w:sz w:val="24"/>
        </w:rPr>
        <w:t>сформированность умений на практическом уровне создавать тексты разного вида (повествование, описание, рассуждения);</w:t>
      </w:r>
    </w:p>
    <w:p w:rsidR="00081003" w:rsidRDefault="00594D4B">
      <w:pPr>
        <w:pStyle w:val="a4"/>
        <w:numPr>
          <w:ilvl w:val="0"/>
          <w:numId w:val="31"/>
        </w:numPr>
        <w:tabs>
          <w:tab w:val="left" w:pos="1458"/>
        </w:tabs>
        <w:spacing w:before="1"/>
        <w:ind w:right="278" w:firstLine="707"/>
        <w:rPr>
          <w:sz w:val="24"/>
        </w:rPr>
      </w:pPr>
      <w:r>
        <w:rPr>
          <w:sz w:val="24"/>
        </w:rPr>
        <w:t>сформированность умений создавать собственные тексты с опорой на иллюстрации, художественные произведения, личный опыт и др.</w:t>
      </w:r>
    </w:p>
    <w:p w:rsidR="00081003" w:rsidRDefault="00594D4B">
      <w:pPr>
        <w:pStyle w:val="1"/>
        <w:numPr>
          <w:ilvl w:val="0"/>
          <w:numId w:val="33"/>
        </w:numPr>
        <w:tabs>
          <w:tab w:val="left" w:pos="1516"/>
        </w:tabs>
        <w:spacing w:before="4"/>
        <w:jc w:val="both"/>
      </w:pPr>
      <w:r>
        <w:rPr>
          <w:spacing w:val="-2"/>
        </w:rPr>
        <w:t>Психокоррекция</w:t>
      </w:r>
    </w:p>
    <w:p w:rsidR="00081003" w:rsidRDefault="00594D4B">
      <w:pPr>
        <w:pStyle w:val="a3"/>
        <w:ind w:right="278"/>
      </w:pPr>
      <w:r>
        <w:t>Курс направлен на решение задач коррекции нарушений основных психических процессов и сенсорной сферы обучающихся, коррекцию эмоционально-волевой сферы,</w:t>
      </w:r>
      <w:r>
        <w:rPr>
          <w:spacing w:val="40"/>
        </w:rPr>
        <w:t xml:space="preserve"> </w:t>
      </w:r>
      <w:r>
        <w:t>развитие рефлексивных способностей, обучение эффективным способам общения по средством игровой деятельности и использования арттерапевтичеких технологий.</w:t>
      </w:r>
    </w:p>
    <w:p w:rsidR="00081003" w:rsidRDefault="00081003">
      <w:pPr>
        <w:pStyle w:val="a3"/>
        <w:spacing w:before="3"/>
        <w:ind w:left="0" w:firstLine="0"/>
        <w:jc w:val="left"/>
      </w:pPr>
    </w:p>
    <w:p w:rsidR="00081003" w:rsidRDefault="00594D4B">
      <w:pPr>
        <w:pStyle w:val="1"/>
        <w:numPr>
          <w:ilvl w:val="1"/>
          <w:numId w:val="57"/>
        </w:numPr>
        <w:tabs>
          <w:tab w:val="left" w:pos="1696"/>
        </w:tabs>
        <w:spacing w:before="0" w:line="240" w:lineRule="auto"/>
      </w:pPr>
      <w:bookmarkStart w:id="10" w:name="_bookmark9"/>
      <w:bookmarkEnd w:id="10"/>
      <w:r>
        <w:rPr>
          <w:color w:val="000009"/>
        </w:rPr>
        <w:t>Программа</w:t>
      </w:r>
      <w:r>
        <w:rPr>
          <w:color w:val="000009"/>
          <w:spacing w:val="-2"/>
        </w:rPr>
        <w:t xml:space="preserve"> воспитания</w:t>
      </w:r>
    </w:p>
    <w:p w:rsidR="00081003" w:rsidRDefault="00594D4B">
      <w:pPr>
        <w:pStyle w:val="a3"/>
        <w:spacing w:before="272"/>
        <w:ind w:left="1276" w:firstLine="0"/>
        <w:jc w:val="left"/>
      </w:pPr>
      <w:r>
        <w:rPr>
          <w:spacing w:val="-2"/>
        </w:rPr>
        <w:t>Содержание</w:t>
      </w:r>
    </w:p>
    <w:sdt>
      <w:sdtPr>
        <w:id w:val="-196086200"/>
        <w:docPartObj>
          <w:docPartGallery w:val="Table of Contents"/>
          <w:docPartUnique/>
        </w:docPartObj>
      </w:sdtPr>
      <w:sdtEndPr/>
      <w:sdtContent>
        <w:p w:rsidR="00081003" w:rsidRDefault="00383208">
          <w:pPr>
            <w:pStyle w:val="20"/>
            <w:tabs>
              <w:tab w:val="left" w:leader="dot" w:pos="9548"/>
            </w:tabs>
            <w:ind w:left="1276" w:firstLine="0"/>
          </w:pPr>
          <w:hyperlink w:anchor="_bookmark10" w:history="1">
            <w:r w:rsidR="00594D4B">
              <w:t>Пояснительная</w:t>
            </w:r>
            <w:r w:rsidR="00594D4B">
              <w:rPr>
                <w:spacing w:val="-10"/>
              </w:rPr>
              <w:t xml:space="preserve"> </w:t>
            </w:r>
            <w:r w:rsidR="00594D4B">
              <w:rPr>
                <w:spacing w:val="-2"/>
              </w:rPr>
              <w:t>записка</w:t>
            </w:r>
            <w:r w:rsidR="00594D4B">
              <w:tab/>
            </w:r>
            <w:r w:rsidR="00594D4B">
              <w:rPr>
                <w:spacing w:val="-5"/>
              </w:rPr>
              <w:t>207</w:t>
            </w:r>
          </w:hyperlink>
        </w:p>
        <w:p w:rsidR="00081003" w:rsidRDefault="00383208">
          <w:pPr>
            <w:pStyle w:val="20"/>
            <w:tabs>
              <w:tab w:val="left" w:leader="dot" w:pos="9548"/>
            </w:tabs>
            <w:ind w:left="1276" w:firstLine="0"/>
          </w:pPr>
          <w:hyperlink w:anchor="_bookmark11" w:history="1">
            <w:r w:rsidR="00594D4B">
              <w:rPr>
                <w:spacing w:val="-6"/>
              </w:rPr>
              <w:t>РАЗДЕЛ I. ЦЕЛЕВОЙ</w:t>
            </w:r>
            <w:r w:rsidR="00594D4B">
              <w:tab/>
            </w:r>
            <w:r w:rsidR="00594D4B">
              <w:rPr>
                <w:spacing w:val="-5"/>
              </w:rPr>
              <w:t>209</w:t>
            </w:r>
          </w:hyperlink>
        </w:p>
        <w:p w:rsidR="00081003" w:rsidRDefault="00383208">
          <w:pPr>
            <w:pStyle w:val="20"/>
            <w:numPr>
              <w:ilvl w:val="1"/>
              <w:numId w:val="30"/>
            </w:numPr>
            <w:tabs>
              <w:tab w:val="left" w:pos="1696"/>
              <w:tab w:val="left" w:leader="dot" w:pos="9548"/>
            </w:tabs>
          </w:pPr>
          <w:hyperlink w:anchor="_bookmark12" w:history="1">
            <w:r w:rsidR="00594D4B">
              <w:t>Методологические</w:t>
            </w:r>
            <w:r w:rsidR="00594D4B">
              <w:rPr>
                <w:spacing w:val="-13"/>
              </w:rPr>
              <w:t xml:space="preserve"> </w:t>
            </w:r>
            <w:r w:rsidR="00594D4B">
              <w:t>подходы</w:t>
            </w:r>
            <w:r w:rsidR="00594D4B">
              <w:rPr>
                <w:spacing w:val="-14"/>
              </w:rPr>
              <w:t xml:space="preserve"> </w:t>
            </w:r>
            <w:r w:rsidR="00594D4B">
              <w:t>и</w:t>
            </w:r>
            <w:r w:rsidR="00594D4B">
              <w:rPr>
                <w:spacing w:val="-12"/>
              </w:rPr>
              <w:t xml:space="preserve"> </w:t>
            </w:r>
            <w:r w:rsidR="00594D4B">
              <w:t>принципы</w:t>
            </w:r>
            <w:r w:rsidR="00594D4B">
              <w:rPr>
                <w:spacing w:val="-11"/>
              </w:rPr>
              <w:t xml:space="preserve"> </w:t>
            </w:r>
            <w:r w:rsidR="00594D4B">
              <w:rPr>
                <w:spacing w:val="-2"/>
              </w:rPr>
              <w:t>воспитания</w:t>
            </w:r>
            <w:r w:rsidR="00594D4B">
              <w:tab/>
            </w:r>
            <w:r w:rsidR="00594D4B">
              <w:rPr>
                <w:spacing w:val="-5"/>
              </w:rPr>
              <w:t>209</w:t>
            </w:r>
          </w:hyperlink>
        </w:p>
        <w:p w:rsidR="00081003" w:rsidRDefault="00383208">
          <w:pPr>
            <w:pStyle w:val="20"/>
            <w:numPr>
              <w:ilvl w:val="1"/>
              <w:numId w:val="30"/>
            </w:numPr>
            <w:tabs>
              <w:tab w:val="left" w:pos="1696"/>
              <w:tab w:val="left" w:leader="dot" w:pos="9548"/>
            </w:tabs>
          </w:pPr>
          <w:hyperlink w:anchor="_bookmark13" w:history="1">
            <w:r w:rsidR="00594D4B">
              <w:t>Цель</w:t>
            </w:r>
            <w:r w:rsidR="00594D4B">
              <w:rPr>
                <w:spacing w:val="-3"/>
              </w:rPr>
              <w:t xml:space="preserve"> </w:t>
            </w:r>
            <w:r w:rsidR="00594D4B">
              <w:t>и</w:t>
            </w:r>
            <w:r w:rsidR="00594D4B">
              <w:rPr>
                <w:spacing w:val="-3"/>
              </w:rPr>
              <w:t xml:space="preserve"> </w:t>
            </w:r>
            <w:r w:rsidR="00594D4B">
              <w:t>задачи</w:t>
            </w:r>
            <w:r w:rsidR="00594D4B">
              <w:rPr>
                <w:spacing w:val="-3"/>
              </w:rPr>
              <w:t xml:space="preserve"> </w:t>
            </w:r>
            <w:r w:rsidR="00594D4B">
              <w:t>воспитания</w:t>
            </w:r>
            <w:r w:rsidR="00594D4B">
              <w:rPr>
                <w:spacing w:val="-3"/>
              </w:rPr>
              <w:t xml:space="preserve"> </w:t>
            </w:r>
            <w:r w:rsidR="00594D4B">
              <w:rPr>
                <w:spacing w:val="-2"/>
              </w:rPr>
              <w:t>обучающихся</w:t>
            </w:r>
            <w:r w:rsidR="00594D4B">
              <w:tab/>
            </w:r>
            <w:r w:rsidR="00594D4B">
              <w:rPr>
                <w:spacing w:val="-5"/>
              </w:rPr>
              <w:t>210</w:t>
            </w:r>
          </w:hyperlink>
        </w:p>
        <w:p w:rsidR="00081003" w:rsidRDefault="00383208">
          <w:pPr>
            <w:pStyle w:val="20"/>
            <w:numPr>
              <w:ilvl w:val="1"/>
              <w:numId w:val="30"/>
            </w:numPr>
            <w:tabs>
              <w:tab w:val="left" w:pos="1636"/>
              <w:tab w:val="left" w:leader="dot" w:pos="9558"/>
            </w:tabs>
            <w:ind w:left="1636" w:hanging="360"/>
          </w:pPr>
          <w:hyperlink w:anchor="_bookmark14" w:history="1">
            <w:r w:rsidR="00594D4B">
              <w:t>Целевые</w:t>
            </w:r>
            <w:r w:rsidR="00594D4B">
              <w:rPr>
                <w:spacing w:val="-15"/>
              </w:rPr>
              <w:t xml:space="preserve"> </w:t>
            </w:r>
            <w:r w:rsidR="00594D4B">
              <w:t>ориентиры</w:t>
            </w:r>
            <w:r w:rsidR="00594D4B">
              <w:rPr>
                <w:spacing w:val="-15"/>
              </w:rPr>
              <w:t xml:space="preserve"> </w:t>
            </w:r>
            <w:r w:rsidR="00594D4B">
              <w:t>результатов</w:t>
            </w:r>
            <w:r w:rsidR="00594D4B">
              <w:rPr>
                <w:spacing w:val="-14"/>
              </w:rPr>
              <w:t xml:space="preserve"> </w:t>
            </w:r>
            <w:r w:rsidR="00594D4B">
              <w:rPr>
                <w:spacing w:val="-2"/>
              </w:rPr>
              <w:t>воспитания</w:t>
            </w:r>
            <w:r w:rsidR="00594D4B">
              <w:tab/>
            </w:r>
            <w:r w:rsidR="00594D4B">
              <w:rPr>
                <w:spacing w:val="-5"/>
              </w:rPr>
              <w:t>211</w:t>
            </w:r>
          </w:hyperlink>
        </w:p>
        <w:p w:rsidR="00081003" w:rsidRDefault="00383208">
          <w:pPr>
            <w:pStyle w:val="20"/>
            <w:tabs>
              <w:tab w:val="left" w:leader="dot" w:pos="9548"/>
            </w:tabs>
            <w:ind w:left="1276" w:firstLine="0"/>
          </w:pPr>
          <w:hyperlink w:anchor="_bookmark15" w:history="1">
            <w:r w:rsidR="00594D4B">
              <w:rPr>
                <w:spacing w:val="-6"/>
              </w:rPr>
              <w:t>РАЗДЕЛ</w:t>
            </w:r>
            <w:r w:rsidR="00594D4B">
              <w:rPr>
                <w:spacing w:val="-4"/>
              </w:rPr>
              <w:t xml:space="preserve"> </w:t>
            </w:r>
            <w:r w:rsidR="00594D4B">
              <w:rPr>
                <w:spacing w:val="-6"/>
              </w:rPr>
              <w:t>II.</w:t>
            </w:r>
            <w:r w:rsidR="00594D4B">
              <w:rPr>
                <w:spacing w:val="-4"/>
              </w:rPr>
              <w:t xml:space="preserve"> </w:t>
            </w:r>
            <w:r w:rsidR="00594D4B">
              <w:rPr>
                <w:spacing w:val="-6"/>
              </w:rPr>
              <w:t>СОДЕРЖАТЕЛЬНЫЙ</w:t>
            </w:r>
            <w:r w:rsidR="00594D4B">
              <w:tab/>
            </w:r>
            <w:r w:rsidR="00594D4B">
              <w:rPr>
                <w:spacing w:val="-5"/>
              </w:rPr>
              <w:t>218</w:t>
            </w:r>
          </w:hyperlink>
        </w:p>
        <w:p w:rsidR="00081003" w:rsidRDefault="00383208">
          <w:pPr>
            <w:pStyle w:val="20"/>
            <w:numPr>
              <w:ilvl w:val="1"/>
              <w:numId w:val="29"/>
            </w:numPr>
            <w:tabs>
              <w:tab w:val="left" w:pos="1696"/>
              <w:tab w:val="left" w:leader="dot" w:pos="9548"/>
            </w:tabs>
          </w:pPr>
          <w:hyperlink w:anchor="_bookmark16" w:history="1">
            <w:r w:rsidR="00594D4B">
              <w:rPr>
                <w:spacing w:val="-2"/>
              </w:rPr>
              <w:t>Уклад</w:t>
            </w:r>
            <w:r w:rsidR="00594D4B">
              <w:rPr>
                <w:spacing w:val="2"/>
              </w:rPr>
              <w:t xml:space="preserve"> </w:t>
            </w:r>
            <w:r w:rsidR="00594D4B">
              <w:rPr>
                <w:spacing w:val="-2"/>
              </w:rPr>
              <w:t>общеобразовательной</w:t>
            </w:r>
            <w:r w:rsidR="00594D4B">
              <w:rPr>
                <w:spacing w:val="3"/>
              </w:rPr>
              <w:t xml:space="preserve"> </w:t>
            </w:r>
            <w:r w:rsidR="00594D4B">
              <w:rPr>
                <w:spacing w:val="-2"/>
              </w:rPr>
              <w:t>организации</w:t>
            </w:r>
            <w:r w:rsidR="00594D4B">
              <w:tab/>
            </w:r>
            <w:r w:rsidR="00594D4B">
              <w:rPr>
                <w:spacing w:val="-5"/>
              </w:rPr>
              <w:t>218</w:t>
            </w:r>
          </w:hyperlink>
        </w:p>
        <w:p w:rsidR="00081003" w:rsidRDefault="00383208">
          <w:pPr>
            <w:pStyle w:val="20"/>
            <w:numPr>
              <w:ilvl w:val="1"/>
              <w:numId w:val="29"/>
            </w:numPr>
            <w:tabs>
              <w:tab w:val="left" w:pos="1696"/>
              <w:tab w:val="left" w:leader="dot" w:pos="9548"/>
            </w:tabs>
          </w:pPr>
          <w:hyperlink w:anchor="_bookmark17" w:history="1">
            <w:r w:rsidR="00594D4B">
              <w:t>Воспитывающая</w:t>
            </w:r>
            <w:r w:rsidR="00594D4B">
              <w:rPr>
                <w:spacing w:val="-5"/>
              </w:rPr>
              <w:t xml:space="preserve"> </w:t>
            </w:r>
            <w:r w:rsidR="00594D4B">
              <w:t>среда</w:t>
            </w:r>
            <w:r w:rsidR="00594D4B">
              <w:rPr>
                <w:spacing w:val="-5"/>
              </w:rPr>
              <w:t xml:space="preserve"> </w:t>
            </w:r>
            <w:r w:rsidR="00594D4B">
              <w:rPr>
                <w:spacing w:val="-4"/>
              </w:rPr>
              <w:t>школы</w:t>
            </w:r>
            <w:r w:rsidR="00594D4B">
              <w:tab/>
            </w:r>
            <w:r w:rsidR="00594D4B">
              <w:rPr>
                <w:spacing w:val="-5"/>
              </w:rPr>
              <w:t>220</w:t>
            </w:r>
          </w:hyperlink>
        </w:p>
        <w:p w:rsidR="00081003" w:rsidRDefault="00383208">
          <w:pPr>
            <w:pStyle w:val="20"/>
            <w:numPr>
              <w:ilvl w:val="1"/>
              <w:numId w:val="29"/>
            </w:numPr>
            <w:tabs>
              <w:tab w:val="left" w:pos="1696"/>
              <w:tab w:val="left" w:leader="dot" w:pos="9548"/>
            </w:tabs>
          </w:pPr>
          <w:hyperlink w:anchor="_bookmark18" w:history="1">
            <w:r w:rsidR="00594D4B">
              <w:t>Воспитывающие</w:t>
            </w:r>
            <w:r w:rsidR="00594D4B">
              <w:rPr>
                <w:spacing w:val="-2"/>
              </w:rPr>
              <w:t xml:space="preserve"> </w:t>
            </w:r>
            <w:r w:rsidR="00594D4B">
              <w:t>общности</w:t>
            </w:r>
            <w:r w:rsidR="00594D4B">
              <w:rPr>
                <w:spacing w:val="-1"/>
              </w:rPr>
              <w:t xml:space="preserve"> </w:t>
            </w:r>
            <w:r w:rsidR="00594D4B">
              <w:t>(сообщества)</w:t>
            </w:r>
            <w:r w:rsidR="00594D4B">
              <w:rPr>
                <w:spacing w:val="-1"/>
              </w:rPr>
              <w:t xml:space="preserve"> </w:t>
            </w:r>
            <w:r w:rsidR="00594D4B">
              <w:t>в</w:t>
            </w:r>
            <w:r w:rsidR="00594D4B">
              <w:rPr>
                <w:spacing w:val="-1"/>
              </w:rPr>
              <w:t xml:space="preserve"> </w:t>
            </w:r>
            <w:r w:rsidR="00594D4B">
              <w:rPr>
                <w:spacing w:val="-4"/>
              </w:rPr>
              <w:t>школе</w:t>
            </w:r>
            <w:r w:rsidR="00594D4B">
              <w:tab/>
            </w:r>
            <w:r w:rsidR="00594D4B">
              <w:rPr>
                <w:spacing w:val="-5"/>
              </w:rPr>
              <w:t>220</w:t>
            </w:r>
          </w:hyperlink>
        </w:p>
        <w:p w:rsidR="00081003" w:rsidRDefault="00383208">
          <w:pPr>
            <w:pStyle w:val="20"/>
            <w:numPr>
              <w:ilvl w:val="1"/>
              <w:numId w:val="29"/>
            </w:numPr>
            <w:tabs>
              <w:tab w:val="left" w:pos="1696"/>
              <w:tab w:val="left" w:leader="dot" w:pos="9548"/>
            </w:tabs>
          </w:pPr>
          <w:hyperlink w:anchor="_bookmark19" w:history="1">
            <w:r w:rsidR="00594D4B">
              <w:t>Направления</w:t>
            </w:r>
            <w:r w:rsidR="00594D4B">
              <w:rPr>
                <w:spacing w:val="-9"/>
              </w:rPr>
              <w:t xml:space="preserve"> </w:t>
            </w:r>
            <w:r w:rsidR="00594D4B">
              <w:rPr>
                <w:spacing w:val="-2"/>
              </w:rPr>
              <w:t>воспитания</w:t>
            </w:r>
            <w:r w:rsidR="00594D4B">
              <w:tab/>
            </w:r>
            <w:r w:rsidR="00594D4B">
              <w:rPr>
                <w:spacing w:val="-5"/>
              </w:rPr>
              <w:t>221</w:t>
            </w:r>
          </w:hyperlink>
        </w:p>
        <w:p w:rsidR="00081003" w:rsidRDefault="00383208">
          <w:pPr>
            <w:pStyle w:val="20"/>
            <w:numPr>
              <w:ilvl w:val="1"/>
              <w:numId w:val="29"/>
            </w:numPr>
            <w:tabs>
              <w:tab w:val="left" w:pos="1636"/>
              <w:tab w:val="left" w:leader="dot" w:pos="9548"/>
            </w:tabs>
            <w:ind w:left="1636" w:hanging="360"/>
          </w:pPr>
          <w:hyperlink w:anchor="_bookmark20" w:history="1">
            <w:r w:rsidR="00594D4B">
              <w:t>Виды,</w:t>
            </w:r>
            <w:r w:rsidR="00594D4B">
              <w:rPr>
                <w:spacing w:val="-8"/>
              </w:rPr>
              <w:t xml:space="preserve"> </w:t>
            </w:r>
            <w:r w:rsidR="00594D4B">
              <w:t>формы</w:t>
            </w:r>
            <w:r w:rsidR="00594D4B">
              <w:rPr>
                <w:spacing w:val="-6"/>
              </w:rPr>
              <w:t xml:space="preserve"> </w:t>
            </w:r>
            <w:r w:rsidR="00594D4B">
              <w:t>и</w:t>
            </w:r>
            <w:r w:rsidR="00594D4B">
              <w:rPr>
                <w:spacing w:val="-5"/>
              </w:rPr>
              <w:t xml:space="preserve"> </w:t>
            </w:r>
            <w:r w:rsidR="00594D4B">
              <w:t>содержание</w:t>
            </w:r>
            <w:r w:rsidR="00594D4B">
              <w:rPr>
                <w:spacing w:val="-7"/>
              </w:rPr>
              <w:t xml:space="preserve"> </w:t>
            </w:r>
            <w:r w:rsidR="00594D4B">
              <w:t>воспитательной</w:t>
            </w:r>
            <w:r w:rsidR="00594D4B">
              <w:rPr>
                <w:spacing w:val="-5"/>
              </w:rPr>
              <w:t xml:space="preserve"> </w:t>
            </w:r>
            <w:r w:rsidR="00594D4B">
              <w:rPr>
                <w:spacing w:val="-2"/>
              </w:rPr>
              <w:t>деятельности</w:t>
            </w:r>
            <w:r w:rsidR="00594D4B">
              <w:tab/>
            </w:r>
            <w:r w:rsidR="00594D4B">
              <w:rPr>
                <w:spacing w:val="-5"/>
              </w:rPr>
              <w:t>221</w:t>
            </w:r>
          </w:hyperlink>
        </w:p>
        <w:p w:rsidR="00081003" w:rsidRDefault="00383208">
          <w:pPr>
            <w:pStyle w:val="20"/>
            <w:tabs>
              <w:tab w:val="left" w:leader="dot" w:pos="9548"/>
            </w:tabs>
            <w:ind w:left="1276" w:firstLine="0"/>
          </w:pPr>
          <w:hyperlink w:anchor="_bookmark21" w:history="1">
            <w:r w:rsidR="00594D4B">
              <w:rPr>
                <w:spacing w:val="-4"/>
              </w:rPr>
              <w:t>РАЗДЕЛ</w:t>
            </w:r>
            <w:r w:rsidR="00594D4B">
              <w:rPr>
                <w:spacing w:val="-10"/>
              </w:rPr>
              <w:t xml:space="preserve"> </w:t>
            </w:r>
            <w:r w:rsidR="00594D4B">
              <w:rPr>
                <w:spacing w:val="-4"/>
              </w:rPr>
              <w:t>III.</w:t>
            </w:r>
            <w:r w:rsidR="00594D4B">
              <w:rPr>
                <w:spacing w:val="-10"/>
              </w:rPr>
              <w:t xml:space="preserve"> </w:t>
            </w:r>
            <w:r w:rsidR="00594D4B">
              <w:rPr>
                <w:spacing w:val="-4"/>
              </w:rPr>
              <w:t>ОРГАНИЗАЦИОННЫЙ</w:t>
            </w:r>
            <w:r w:rsidR="00594D4B">
              <w:tab/>
            </w:r>
            <w:r w:rsidR="00594D4B">
              <w:rPr>
                <w:spacing w:val="-5"/>
              </w:rPr>
              <w:t>232</w:t>
            </w:r>
          </w:hyperlink>
        </w:p>
        <w:p w:rsidR="00081003" w:rsidRDefault="00383208">
          <w:pPr>
            <w:pStyle w:val="20"/>
            <w:numPr>
              <w:ilvl w:val="1"/>
              <w:numId w:val="28"/>
            </w:numPr>
            <w:tabs>
              <w:tab w:val="left" w:pos="1696"/>
              <w:tab w:val="left" w:leader="dot" w:pos="9548"/>
            </w:tabs>
          </w:pPr>
          <w:hyperlink w:anchor="_bookmark22" w:history="1">
            <w:r w:rsidR="00594D4B">
              <w:t>Кадровое</w:t>
            </w:r>
            <w:r w:rsidR="00594D4B">
              <w:rPr>
                <w:spacing w:val="-8"/>
              </w:rPr>
              <w:t xml:space="preserve"> </w:t>
            </w:r>
            <w:r w:rsidR="00594D4B">
              <w:rPr>
                <w:spacing w:val="-2"/>
              </w:rPr>
              <w:t>обеспечение</w:t>
            </w:r>
            <w:r w:rsidR="00594D4B">
              <w:tab/>
            </w:r>
            <w:r w:rsidR="00594D4B">
              <w:rPr>
                <w:spacing w:val="-5"/>
              </w:rPr>
              <w:t>232</w:t>
            </w:r>
          </w:hyperlink>
        </w:p>
        <w:p w:rsidR="00081003" w:rsidRDefault="00383208">
          <w:pPr>
            <w:pStyle w:val="20"/>
            <w:numPr>
              <w:ilvl w:val="1"/>
              <w:numId w:val="28"/>
            </w:numPr>
            <w:tabs>
              <w:tab w:val="left" w:pos="1696"/>
              <w:tab w:val="left" w:leader="dot" w:pos="9548"/>
            </w:tabs>
          </w:pPr>
          <w:hyperlink w:anchor="_bookmark23" w:history="1">
            <w:r w:rsidR="00594D4B">
              <w:rPr>
                <w:spacing w:val="-2"/>
              </w:rPr>
              <w:t>Нормативно-методическое</w:t>
            </w:r>
            <w:r w:rsidR="00594D4B">
              <w:rPr>
                <w:spacing w:val="8"/>
              </w:rPr>
              <w:t xml:space="preserve"> </w:t>
            </w:r>
            <w:r w:rsidR="00594D4B">
              <w:rPr>
                <w:spacing w:val="-2"/>
              </w:rPr>
              <w:t>обеспечение</w:t>
            </w:r>
            <w:r w:rsidR="00594D4B">
              <w:tab/>
            </w:r>
            <w:r w:rsidR="00594D4B">
              <w:rPr>
                <w:spacing w:val="-5"/>
              </w:rPr>
              <w:t>233</w:t>
            </w:r>
          </w:hyperlink>
        </w:p>
        <w:p w:rsidR="00081003" w:rsidRDefault="00383208">
          <w:pPr>
            <w:pStyle w:val="20"/>
            <w:numPr>
              <w:ilvl w:val="1"/>
              <w:numId w:val="28"/>
            </w:numPr>
            <w:tabs>
              <w:tab w:val="left" w:pos="1696"/>
            </w:tabs>
          </w:pPr>
          <w:hyperlink w:anchor="_bookmark24" w:history="1">
            <w:r w:rsidR="00594D4B">
              <w:t>Требования</w:t>
            </w:r>
            <w:r w:rsidR="00594D4B">
              <w:rPr>
                <w:spacing w:val="-6"/>
              </w:rPr>
              <w:t xml:space="preserve"> </w:t>
            </w:r>
            <w:r w:rsidR="00594D4B">
              <w:t>к</w:t>
            </w:r>
            <w:r w:rsidR="00594D4B">
              <w:rPr>
                <w:spacing w:val="-2"/>
              </w:rPr>
              <w:t xml:space="preserve"> </w:t>
            </w:r>
            <w:r w:rsidR="00594D4B">
              <w:t>условиям</w:t>
            </w:r>
            <w:r w:rsidR="00594D4B">
              <w:rPr>
                <w:spacing w:val="-4"/>
              </w:rPr>
              <w:t xml:space="preserve"> </w:t>
            </w:r>
            <w:r w:rsidR="00594D4B">
              <w:t>работы</w:t>
            </w:r>
            <w:r w:rsidR="00594D4B">
              <w:rPr>
                <w:spacing w:val="-4"/>
              </w:rPr>
              <w:t xml:space="preserve"> </w:t>
            </w:r>
            <w:r w:rsidR="00594D4B">
              <w:t>с</w:t>
            </w:r>
            <w:r w:rsidR="00594D4B">
              <w:rPr>
                <w:spacing w:val="-5"/>
              </w:rPr>
              <w:t xml:space="preserve"> </w:t>
            </w:r>
            <w:r w:rsidR="00594D4B">
              <w:t>детьми</w:t>
            </w:r>
            <w:r w:rsidR="00594D4B">
              <w:rPr>
                <w:spacing w:val="-4"/>
              </w:rPr>
              <w:t xml:space="preserve"> </w:t>
            </w:r>
            <w:r w:rsidR="00594D4B">
              <w:t>с</w:t>
            </w:r>
            <w:r w:rsidR="00594D4B">
              <w:rPr>
                <w:spacing w:val="-4"/>
              </w:rPr>
              <w:t xml:space="preserve"> </w:t>
            </w:r>
            <w:r w:rsidR="00594D4B">
              <w:t>особыми</w:t>
            </w:r>
            <w:r w:rsidR="00594D4B">
              <w:rPr>
                <w:spacing w:val="-3"/>
              </w:rPr>
              <w:t xml:space="preserve"> </w:t>
            </w:r>
            <w:r w:rsidR="00594D4B">
              <w:rPr>
                <w:spacing w:val="-2"/>
              </w:rPr>
              <w:t>образовательными</w:t>
            </w:r>
          </w:hyperlink>
        </w:p>
        <w:p w:rsidR="00081003" w:rsidRDefault="00383208">
          <w:pPr>
            <w:pStyle w:val="10"/>
            <w:tabs>
              <w:tab w:val="left" w:leader="dot" w:pos="9548"/>
            </w:tabs>
          </w:pPr>
          <w:hyperlink w:anchor="_bookmark24" w:history="1">
            <w:r w:rsidR="00594D4B">
              <w:rPr>
                <w:spacing w:val="-2"/>
              </w:rPr>
              <w:t>потребностями</w:t>
            </w:r>
            <w:r w:rsidR="00594D4B">
              <w:tab/>
            </w:r>
            <w:r w:rsidR="00594D4B">
              <w:rPr>
                <w:spacing w:val="-5"/>
              </w:rPr>
              <w:t>233</w:t>
            </w:r>
          </w:hyperlink>
        </w:p>
        <w:p w:rsidR="00081003" w:rsidRDefault="00383208">
          <w:pPr>
            <w:pStyle w:val="20"/>
            <w:numPr>
              <w:ilvl w:val="1"/>
              <w:numId w:val="28"/>
            </w:numPr>
            <w:tabs>
              <w:tab w:val="left" w:pos="1695"/>
              <w:tab w:val="left" w:leader="dot" w:pos="9548"/>
            </w:tabs>
            <w:ind w:left="568" w:right="806" w:firstLine="707"/>
          </w:pPr>
          <w:hyperlink w:anchor="_bookmark25" w:history="1">
            <w:r w:rsidR="00594D4B">
              <w:t>Система</w:t>
            </w:r>
            <w:r w:rsidR="00594D4B">
              <w:rPr>
                <w:spacing w:val="-6"/>
              </w:rPr>
              <w:t xml:space="preserve"> </w:t>
            </w:r>
            <w:r w:rsidR="00594D4B">
              <w:t>поощрения</w:t>
            </w:r>
            <w:r w:rsidR="00594D4B">
              <w:rPr>
                <w:spacing w:val="-5"/>
              </w:rPr>
              <w:t xml:space="preserve"> </w:t>
            </w:r>
            <w:r w:rsidR="00594D4B">
              <w:t>социальной</w:t>
            </w:r>
            <w:r w:rsidR="00594D4B">
              <w:rPr>
                <w:spacing w:val="-3"/>
              </w:rPr>
              <w:t xml:space="preserve"> </w:t>
            </w:r>
            <w:r w:rsidR="00594D4B">
              <w:t>успешности</w:t>
            </w:r>
            <w:r w:rsidR="00594D4B">
              <w:rPr>
                <w:spacing w:val="-5"/>
              </w:rPr>
              <w:t xml:space="preserve"> </w:t>
            </w:r>
            <w:r w:rsidR="00594D4B">
              <w:t>и</w:t>
            </w:r>
            <w:r w:rsidR="00594D4B">
              <w:rPr>
                <w:spacing w:val="-7"/>
              </w:rPr>
              <w:t xml:space="preserve"> </w:t>
            </w:r>
            <w:r w:rsidR="00594D4B">
              <w:t>проявлений</w:t>
            </w:r>
            <w:r w:rsidR="00594D4B">
              <w:rPr>
                <w:spacing w:val="-5"/>
              </w:rPr>
              <w:t xml:space="preserve"> </w:t>
            </w:r>
            <w:r w:rsidR="00594D4B">
              <w:t>активной</w:t>
            </w:r>
            <w:r w:rsidR="00594D4B">
              <w:rPr>
                <w:spacing w:val="-5"/>
              </w:rPr>
              <w:t xml:space="preserve"> </w:t>
            </w:r>
            <w:r w:rsidR="00594D4B">
              <w:t>жизненной</w:t>
            </w:r>
          </w:hyperlink>
          <w:r w:rsidR="00594D4B">
            <w:t xml:space="preserve"> </w:t>
          </w:r>
          <w:hyperlink w:anchor="_bookmark25" w:history="1">
            <w:r w:rsidR="00594D4B">
              <w:t>позиции</w:t>
            </w:r>
            <w:r w:rsidR="00594D4B">
              <w:rPr>
                <w:spacing w:val="-4"/>
              </w:rPr>
              <w:t xml:space="preserve"> </w:t>
            </w:r>
            <w:r w:rsidR="00594D4B">
              <w:rPr>
                <w:spacing w:val="-2"/>
              </w:rPr>
              <w:t>обучающихся</w:t>
            </w:r>
            <w:r w:rsidR="00594D4B">
              <w:tab/>
            </w:r>
            <w:r w:rsidR="00594D4B">
              <w:rPr>
                <w:spacing w:val="-5"/>
              </w:rPr>
              <w:t>233</w:t>
            </w:r>
          </w:hyperlink>
        </w:p>
        <w:p w:rsidR="00081003" w:rsidRDefault="00383208">
          <w:pPr>
            <w:pStyle w:val="20"/>
            <w:numPr>
              <w:ilvl w:val="1"/>
              <w:numId w:val="28"/>
            </w:numPr>
            <w:tabs>
              <w:tab w:val="left" w:pos="1696"/>
              <w:tab w:val="left" w:leader="dot" w:pos="9548"/>
            </w:tabs>
          </w:pPr>
          <w:hyperlink w:anchor="_bookmark26" w:history="1">
            <w:r w:rsidR="00594D4B">
              <w:t>Анализ</w:t>
            </w:r>
            <w:r w:rsidR="00594D4B">
              <w:rPr>
                <w:spacing w:val="-8"/>
              </w:rPr>
              <w:t xml:space="preserve"> </w:t>
            </w:r>
            <w:r w:rsidR="00594D4B">
              <w:t>воспитательного</w:t>
            </w:r>
            <w:r w:rsidR="00594D4B">
              <w:rPr>
                <w:spacing w:val="-9"/>
              </w:rPr>
              <w:t xml:space="preserve"> </w:t>
            </w:r>
            <w:r w:rsidR="00594D4B">
              <w:rPr>
                <w:spacing w:val="-2"/>
              </w:rPr>
              <w:t>процесса</w:t>
            </w:r>
            <w:r w:rsidR="00594D4B">
              <w:tab/>
            </w:r>
            <w:r w:rsidR="00594D4B">
              <w:rPr>
                <w:spacing w:val="-5"/>
              </w:rPr>
              <w:t>234</w:t>
            </w:r>
          </w:hyperlink>
        </w:p>
      </w:sdtContent>
    </w:sdt>
    <w:p w:rsidR="00081003" w:rsidRDefault="00081003">
      <w:pPr>
        <w:pStyle w:val="a3"/>
        <w:ind w:left="0" w:firstLine="0"/>
        <w:jc w:val="left"/>
      </w:pPr>
    </w:p>
    <w:p w:rsidR="00081003" w:rsidRDefault="00081003">
      <w:pPr>
        <w:pStyle w:val="a3"/>
        <w:ind w:left="0" w:firstLine="0"/>
        <w:jc w:val="left"/>
      </w:pPr>
    </w:p>
    <w:p w:rsidR="00081003" w:rsidRDefault="00081003">
      <w:pPr>
        <w:pStyle w:val="a3"/>
        <w:ind w:left="0" w:firstLine="0"/>
        <w:jc w:val="left"/>
      </w:pPr>
    </w:p>
    <w:p w:rsidR="00081003" w:rsidRDefault="00081003">
      <w:pPr>
        <w:pStyle w:val="a3"/>
        <w:spacing w:before="4"/>
        <w:ind w:left="0" w:firstLine="0"/>
        <w:jc w:val="left"/>
      </w:pPr>
    </w:p>
    <w:p w:rsidR="00081003" w:rsidRDefault="00594D4B">
      <w:pPr>
        <w:pStyle w:val="1"/>
        <w:spacing w:before="0"/>
      </w:pPr>
      <w:bookmarkStart w:id="11" w:name="_bookmark10"/>
      <w:bookmarkEnd w:id="11"/>
      <w:r>
        <w:rPr>
          <w:color w:val="000009"/>
        </w:rPr>
        <w:t>Пояснительная</w:t>
      </w:r>
      <w:r>
        <w:rPr>
          <w:color w:val="000009"/>
          <w:spacing w:val="-2"/>
        </w:rPr>
        <w:t xml:space="preserve"> записка</w:t>
      </w:r>
    </w:p>
    <w:p w:rsidR="00081003" w:rsidRDefault="00594D4B">
      <w:pPr>
        <w:pStyle w:val="a3"/>
        <w:ind w:right="277"/>
      </w:pPr>
      <w:r>
        <w:rPr>
          <w:color w:val="000009"/>
        </w:rPr>
        <w:t>Рабочая программа воспитания МАОУ СОШ № 131 (далееПрограмма) разработана</w:t>
      </w:r>
      <w:r>
        <w:rPr>
          <w:color w:val="000009"/>
          <w:spacing w:val="40"/>
        </w:rPr>
        <w:t xml:space="preserve"> </w:t>
      </w:r>
      <w:r>
        <w:rPr>
          <w:color w:val="000009"/>
        </w:rPr>
        <w:t>на основе Федерального закона от 29.12.2012 № 273-ФЗ «Об образовании в Российской Федерации», с учётом Стратегии развития воспитания в Российской Федерации</w:t>
      </w:r>
      <w:r>
        <w:rPr>
          <w:color w:val="000009"/>
          <w:spacing w:val="40"/>
        </w:rPr>
        <w:t xml:space="preserve"> </w:t>
      </w:r>
      <w:r>
        <w:rPr>
          <w:color w:val="000009"/>
        </w:rPr>
        <w:t xml:space="preserve">на период до 2025 года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 и среднего общего образования (далее — </w:t>
      </w:r>
      <w:r>
        <w:rPr>
          <w:color w:val="000009"/>
          <w:spacing w:val="-2"/>
        </w:rPr>
        <w:t>ФГОС).</w:t>
      </w:r>
    </w:p>
    <w:p w:rsidR="00081003" w:rsidRDefault="00594D4B">
      <w:pPr>
        <w:pStyle w:val="a3"/>
        <w:ind w:right="276"/>
      </w:pPr>
      <w:r>
        <w:rPr>
          <w:color w:val="000009"/>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081003" w:rsidRDefault="00594D4B">
      <w:pPr>
        <w:pStyle w:val="a3"/>
        <w:ind w:right="277"/>
      </w:pPr>
      <w:r>
        <w:rPr>
          <w:color w:val="000009"/>
        </w:rPr>
        <w:t>Программа основывается на единстве и преемственности образовательного процесса на уровнях</w:t>
      </w:r>
      <w:r>
        <w:rPr>
          <w:color w:val="000009"/>
          <w:spacing w:val="38"/>
        </w:rPr>
        <w:t xml:space="preserve"> </w:t>
      </w:r>
      <w:r>
        <w:rPr>
          <w:color w:val="000009"/>
        </w:rPr>
        <w:t>начального</w:t>
      </w:r>
      <w:r>
        <w:rPr>
          <w:color w:val="000009"/>
          <w:spacing w:val="36"/>
        </w:rPr>
        <w:t xml:space="preserve"> </w:t>
      </w:r>
      <w:r>
        <w:rPr>
          <w:color w:val="000009"/>
        </w:rPr>
        <w:t>общего,</w:t>
      </w:r>
      <w:r>
        <w:rPr>
          <w:color w:val="000009"/>
          <w:spacing w:val="35"/>
        </w:rPr>
        <w:t xml:space="preserve"> </w:t>
      </w:r>
      <w:r>
        <w:rPr>
          <w:color w:val="000009"/>
        </w:rPr>
        <w:t>основного</w:t>
      </w:r>
      <w:r>
        <w:rPr>
          <w:color w:val="000009"/>
          <w:spacing w:val="36"/>
        </w:rPr>
        <w:t xml:space="preserve"> </w:t>
      </w:r>
      <w:r>
        <w:rPr>
          <w:color w:val="000009"/>
        </w:rPr>
        <w:t>общего,</w:t>
      </w:r>
      <w:r>
        <w:rPr>
          <w:color w:val="000009"/>
          <w:spacing w:val="35"/>
        </w:rPr>
        <w:t xml:space="preserve"> </w:t>
      </w:r>
      <w:r>
        <w:rPr>
          <w:color w:val="000009"/>
        </w:rPr>
        <w:t>среднего</w:t>
      </w:r>
      <w:r>
        <w:rPr>
          <w:color w:val="000009"/>
          <w:spacing w:val="35"/>
        </w:rPr>
        <w:t xml:space="preserve"> </w:t>
      </w:r>
      <w:r>
        <w:rPr>
          <w:color w:val="000009"/>
        </w:rPr>
        <w:t>общего</w:t>
      </w:r>
      <w:r>
        <w:rPr>
          <w:color w:val="000009"/>
          <w:spacing w:val="35"/>
        </w:rPr>
        <w:t xml:space="preserve"> </w:t>
      </w:r>
      <w:r>
        <w:rPr>
          <w:color w:val="000009"/>
        </w:rPr>
        <w:t>образования,</w:t>
      </w:r>
      <w:r>
        <w:rPr>
          <w:color w:val="000009"/>
          <w:spacing w:val="36"/>
        </w:rPr>
        <w:t xml:space="preserve"> </w:t>
      </w:r>
      <w:r>
        <w:rPr>
          <w:color w:val="000009"/>
        </w:rPr>
        <w:t>соотносится</w:t>
      </w:r>
      <w:r>
        <w:rPr>
          <w:color w:val="000009"/>
          <w:spacing w:val="36"/>
        </w:rPr>
        <w:t xml:space="preserve"> </w:t>
      </w:r>
      <w:r>
        <w:rPr>
          <w:color w:val="000009"/>
        </w:rPr>
        <w:t>с</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1" w:firstLine="0"/>
      </w:pPr>
      <w:r>
        <w:rPr>
          <w:color w:val="000009"/>
        </w:rPr>
        <w:lastRenderedPageBreak/>
        <w:t>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081003" w:rsidRDefault="00594D4B">
      <w:pPr>
        <w:pStyle w:val="a3"/>
        <w:ind w:right="277"/>
      </w:pPr>
      <w:r>
        <w:rPr>
          <w:color w:val="000009"/>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w:t>
      </w:r>
      <w:r>
        <w:rPr>
          <w:color w:val="000009"/>
          <w:spacing w:val="-8"/>
        </w:rPr>
        <w:t xml:space="preserve"> </w:t>
      </w:r>
      <w:r>
        <w:rPr>
          <w:color w:val="000009"/>
        </w:rPr>
        <w:t>школой</w:t>
      </w:r>
      <w:r>
        <w:rPr>
          <w:color w:val="000009"/>
          <w:spacing w:val="-7"/>
        </w:rPr>
        <w:t xml:space="preserve"> </w:t>
      </w:r>
      <w:r>
        <w:rPr>
          <w:color w:val="000009"/>
        </w:rPr>
        <w:t>Совета</w:t>
      </w:r>
      <w:r>
        <w:rPr>
          <w:color w:val="000009"/>
          <w:spacing w:val="-6"/>
        </w:rPr>
        <w:t xml:space="preserve"> </w:t>
      </w:r>
      <w:r>
        <w:rPr>
          <w:color w:val="000009"/>
        </w:rPr>
        <w:t>обучающихся</w:t>
      </w:r>
      <w:r>
        <w:rPr>
          <w:color w:val="000009"/>
          <w:spacing w:val="-8"/>
        </w:rPr>
        <w:t xml:space="preserve"> </w:t>
      </w:r>
      <w:r>
        <w:rPr>
          <w:color w:val="000009"/>
        </w:rPr>
        <w:t>и</w:t>
      </w:r>
      <w:r>
        <w:rPr>
          <w:color w:val="000009"/>
          <w:spacing w:val="-7"/>
        </w:rPr>
        <w:t xml:space="preserve"> </w:t>
      </w:r>
      <w:r>
        <w:rPr>
          <w:color w:val="000009"/>
        </w:rPr>
        <w:t>Совета</w:t>
      </w:r>
      <w:r>
        <w:rPr>
          <w:color w:val="000009"/>
          <w:spacing w:val="-6"/>
        </w:rPr>
        <w:t xml:space="preserve"> </w:t>
      </w:r>
      <w:r>
        <w:rPr>
          <w:color w:val="000009"/>
        </w:rPr>
        <w:t>родителей;</w:t>
      </w:r>
      <w:r>
        <w:rPr>
          <w:color w:val="000009"/>
          <w:spacing w:val="-7"/>
        </w:rPr>
        <w:t xml:space="preserve"> </w:t>
      </w:r>
      <w:r>
        <w:rPr>
          <w:color w:val="000009"/>
        </w:rPr>
        <w:t>реализуется</w:t>
      </w:r>
      <w:r>
        <w:rPr>
          <w:color w:val="000009"/>
          <w:spacing w:val="-5"/>
        </w:rPr>
        <w:t xml:space="preserve"> </w:t>
      </w:r>
      <w:r>
        <w:rPr>
          <w:color w:val="000009"/>
        </w:rPr>
        <w:t>в</w:t>
      </w:r>
      <w:r>
        <w:rPr>
          <w:color w:val="000009"/>
          <w:spacing w:val="-9"/>
        </w:rPr>
        <w:t xml:space="preserve"> </w:t>
      </w:r>
      <w:r>
        <w:rPr>
          <w:color w:val="000009"/>
        </w:rPr>
        <w:t>единстве</w:t>
      </w:r>
      <w:r>
        <w:rPr>
          <w:color w:val="000009"/>
          <w:spacing w:val="-5"/>
        </w:rPr>
        <w:t xml:space="preserve"> </w:t>
      </w:r>
      <w:r>
        <w:rPr>
          <w:color w:val="000009"/>
        </w:rPr>
        <w:t>урочной</w:t>
      </w:r>
      <w:r>
        <w:rPr>
          <w:color w:val="000009"/>
          <w:spacing w:val="-9"/>
        </w:rPr>
        <w:t xml:space="preserve"> </w:t>
      </w:r>
      <w:r>
        <w:rPr>
          <w:color w:val="000009"/>
        </w:rPr>
        <w:t xml:space="preserve">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w:t>
      </w:r>
      <w:r>
        <w:rPr>
          <w:color w:val="000009"/>
          <w:spacing w:val="-2"/>
        </w:rPr>
        <w:t>обществе.</w:t>
      </w:r>
    </w:p>
    <w:p w:rsidR="00081003" w:rsidRDefault="00594D4B">
      <w:pPr>
        <w:spacing w:before="1"/>
        <w:ind w:left="568" w:right="277" w:firstLine="707"/>
        <w:jc w:val="both"/>
        <w:rPr>
          <w:b/>
          <w:sz w:val="24"/>
        </w:rPr>
      </w:pPr>
      <w:r>
        <w:rPr>
          <w:color w:val="000009"/>
          <w:sz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 в том числе в части: </w:t>
      </w:r>
      <w:r>
        <w:rPr>
          <w:b/>
          <w:color w:val="000009"/>
          <w:sz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081003" w:rsidRDefault="00594D4B">
      <w:pPr>
        <w:pStyle w:val="a3"/>
        <w:ind w:left="1276" w:right="1311" w:firstLine="0"/>
      </w:pPr>
      <w:r>
        <w:rPr>
          <w:color w:val="000009"/>
        </w:rPr>
        <w:t>Программа</w:t>
      </w:r>
      <w:r>
        <w:rPr>
          <w:color w:val="000009"/>
          <w:spacing w:val="-11"/>
        </w:rPr>
        <w:t xml:space="preserve"> </w:t>
      </w:r>
      <w:r>
        <w:rPr>
          <w:color w:val="000009"/>
        </w:rPr>
        <w:t>включает</w:t>
      </w:r>
      <w:r>
        <w:rPr>
          <w:color w:val="000009"/>
          <w:spacing w:val="-10"/>
        </w:rPr>
        <w:t xml:space="preserve"> </w:t>
      </w:r>
      <w:r>
        <w:rPr>
          <w:color w:val="000009"/>
        </w:rPr>
        <w:t>три</w:t>
      </w:r>
      <w:r>
        <w:rPr>
          <w:color w:val="000009"/>
          <w:spacing w:val="-10"/>
        </w:rPr>
        <w:t xml:space="preserve"> </w:t>
      </w:r>
      <w:r>
        <w:rPr>
          <w:color w:val="000009"/>
        </w:rPr>
        <w:t>раздела:</w:t>
      </w:r>
      <w:r>
        <w:rPr>
          <w:color w:val="000009"/>
          <w:spacing w:val="-11"/>
        </w:rPr>
        <w:t xml:space="preserve"> </w:t>
      </w:r>
      <w:r>
        <w:rPr>
          <w:color w:val="000009"/>
        </w:rPr>
        <w:t>целевой,</w:t>
      </w:r>
      <w:r>
        <w:rPr>
          <w:color w:val="000009"/>
          <w:spacing w:val="-11"/>
        </w:rPr>
        <w:t xml:space="preserve"> </w:t>
      </w:r>
      <w:r>
        <w:rPr>
          <w:color w:val="000009"/>
        </w:rPr>
        <w:t>содержательный,</w:t>
      </w:r>
      <w:r>
        <w:rPr>
          <w:color w:val="000009"/>
          <w:spacing w:val="-10"/>
        </w:rPr>
        <w:t xml:space="preserve"> </w:t>
      </w:r>
      <w:r>
        <w:rPr>
          <w:color w:val="000009"/>
        </w:rPr>
        <w:t>организационный. Приложение —календарный план воспитательной работы.</w:t>
      </w:r>
    </w:p>
    <w:p w:rsidR="00081003" w:rsidRDefault="00081003">
      <w:pPr>
        <w:pStyle w:val="a3"/>
        <w:sectPr w:rsidR="00081003">
          <w:pgSz w:w="11910" w:h="16840"/>
          <w:pgMar w:top="1040" w:right="283" w:bottom="540" w:left="850" w:header="0" w:footer="355" w:gutter="0"/>
          <w:cols w:space="720"/>
        </w:sectPr>
      </w:pPr>
    </w:p>
    <w:p w:rsidR="00081003" w:rsidRDefault="00594D4B">
      <w:pPr>
        <w:pStyle w:val="1"/>
        <w:spacing w:before="71"/>
        <w:jc w:val="left"/>
      </w:pPr>
      <w:bookmarkStart w:id="12" w:name="_bookmark11"/>
      <w:bookmarkEnd w:id="12"/>
      <w:r>
        <w:rPr>
          <w:color w:val="000009"/>
        </w:rPr>
        <w:lastRenderedPageBreak/>
        <w:t>РАЗДЕЛ</w:t>
      </w:r>
      <w:r>
        <w:rPr>
          <w:color w:val="000009"/>
          <w:spacing w:val="-1"/>
        </w:rPr>
        <w:t xml:space="preserve"> </w:t>
      </w:r>
      <w:r>
        <w:rPr>
          <w:color w:val="000009"/>
        </w:rPr>
        <w:t>I.</w:t>
      </w:r>
      <w:r>
        <w:rPr>
          <w:color w:val="000009"/>
          <w:spacing w:val="-2"/>
        </w:rPr>
        <w:t xml:space="preserve"> ЦЕЛЕВОЙ</w:t>
      </w:r>
    </w:p>
    <w:p w:rsidR="00081003" w:rsidRDefault="00594D4B">
      <w:pPr>
        <w:pStyle w:val="a3"/>
        <w:ind w:right="279"/>
      </w:pPr>
      <w:r>
        <w:rPr>
          <w:color w:val="000009"/>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081003" w:rsidRDefault="00594D4B">
      <w:pPr>
        <w:pStyle w:val="a3"/>
        <w:ind w:right="276"/>
      </w:pPr>
      <w:r>
        <w:rPr>
          <w:color w:val="000009"/>
        </w:rPr>
        <w:t>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w:t>
      </w:r>
      <w:r>
        <w:rPr>
          <w:color w:val="000009"/>
          <w:spacing w:val="-1"/>
        </w:rPr>
        <w:t xml:space="preserve"> </w:t>
      </w:r>
      <w:r>
        <w:rPr>
          <w:color w:val="000009"/>
        </w:rPr>
        <w:t>с</w:t>
      </w:r>
      <w:r>
        <w:rPr>
          <w:color w:val="000009"/>
          <w:spacing w:val="-4"/>
        </w:rPr>
        <w:t xml:space="preserve"> </w:t>
      </w:r>
      <w:r>
        <w:rPr>
          <w:color w:val="000009"/>
        </w:rPr>
        <w:t>мировоззренческими и</w:t>
      </w:r>
      <w:r>
        <w:rPr>
          <w:color w:val="000009"/>
          <w:spacing w:val="-2"/>
        </w:rPr>
        <w:t xml:space="preserve"> </w:t>
      </w:r>
      <w:r>
        <w:rPr>
          <w:color w:val="000009"/>
        </w:rPr>
        <w:t>культурными особенностями</w:t>
      </w:r>
      <w:r>
        <w:rPr>
          <w:color w:val="000009"/>
          <w:spacing w:val="-1"/>
        </w:rPr>
        <w:t xml:space="preserve"> </w:t>
      </w:r>
      <w:r>
        <w:rPr>
          <w:color w:val="000009"/>
        </w:rPr>
        <w:t>и</w:t>
      </w:r>
      <w:r>
        <w:rPr>
          <w:color w:val="000009"/>
          <w:spacing w:val="-4"/>
        </w:rPr>
        <w:t xml:space="preserve"> </w:t>
      </w:r>
      <w:r>
        <w:rPr>
          <w:color w:val="000009"/>
        </w:rPr>
        <w:t>потребностями родителей (законных представителей) несовершеннолетних обучающихся.</w:t>
      </w:r>
    </w:p>
    <w:p w:rsidR="00081003" w:rsidRDefault="00594D4B">
      <w:pPr>
        <w:pStyle w:val="a3"/>
        <w:ind w:right="278"/>
      </w:pPr>
      <w:r>
        <w:rPr>
          <w:color w:val="000009"/>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081003" w:rsidRDefault="00594D4B">
      <w:pPr>
        <w:pStyle w:val="1"/>
        <w:numPr>
          <w:ilvl w:val="1"/>
          <w:numId w:val="27"/>
        </w:numPr>
        <w:tabs>
          <w:tab w:val="left" w:pos="1696"/>
        </w:tabs>
        <w:spacing w:before="4"/>
        <w:jc w:val="both"/>
      </w:pPr>
      <w:bookmarkStart w:id="13" w:name="_bookmark12"/>
      <w:bookmarkEnd w:id="13"/>
      <w:r>
        <w:rPr>
          <w:color w:val="000009"/>
        </w:rPr>
        <w:t>Методологические</w:t>
      </w:r>
      <w:r>
        <w:rPr>
          <w:color w:val="000009"/>
          <w:spacing w:val="-5"/>
        </w:rPr>
        <w:t xml:space="preserve"> </w:t>
      </w:r>
      <w:r>
        <w:rPr>
          <w:color w:val="000009"/>
        </w:rPr>
        <w:t>подходы</w:t>
      </w:r>
      <w:r>
        <w:rPr>
          <w:color w:val="000009"/>
          <w:spacing w:val="-4"/>
        </w:rPr>
        <w:t xml:space="preserve"> </w:t>
      </w:r>
      <w:r>
        <w:rPr>
          <w:color w:val="000009"/>
        </w:rPr>
        <w:t>и</w:t>
      </w:r>
      <w:r>
        <w:rPr>
          <w:color w:val="000009"/>
          <w:spacing w:val="-4"/>
        </w:rPr>
        <w:t xml:space="preserve"> </w:t>
      </w:r>
      <w:r>
        <w:rPr>
          <w:color w:val="000009"/>
        </w:rPr>
        <w:t>принципы</w:t>
      </w:r>
      <w:r>
        <w:rPr>
          <w:color w:val="000009"/>
          <w:spacing w:val="-4"/>
        </w:rPr>
        <w:t xml:space="preserve"> </w:t>
      </w:r>
      <w:r>
        <w:rPr>
          <w:color w:val="000009"/>
          <w:spacing w:val="-2"/>
        </w:rPr>
        <w:t>воспитания</w:t>
      </w:r>
    </w:p>
    <w:p w:rsidR="00081003" w:rsidRDefault="00594D4B">
      <w:pPr>
        <w:pStyle w:val="a3"/>
        <w:ind w:right="278"/>
      </w:pPr>
      <w: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081003" w:rsidRDefault="00594D4B">
      <w:pPr>
        <w:pStyle w:val="a3"/>
        <w:ind w:right="277"/>
      </w:pPr>
      <w:r>
        <w:rPr>
          <w:rFonts w:ascii="Symbol" w:hAnsi="Symbol"/>
          <w:color w:val="000009"/>
        </w:rPr>
        <w:t></w:t>
      </w:r>
      <w:r>
        <w:rPr>
          <w:b/>
          <w:i/>
          <w:color w:val="000009"/>
        </w:rPr>
        <w:t>аксиологический подход</w:t>
      </w:r>
      <w:r>
        <w:rPr>
          <w:color w:val="000009"/>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081003" w:rsidRDefault="00594D4B">
      <w:pPr>
        <w:pStyle w:val="a4"/>
        <w:numPr>
          <w:ilvl w:val="2"/>
          <w:numId w:val="27"/>
        </w:numPr>
        <w:tabs>
          <w:tab w:val="left" w:pos="1531"/>
        </w:tabs>
        <w:ind w:right="278" w:firstLine="707"/>
        <w:rPr>
          <w:sz w:val="24"/>
        </w:rPr>
      </w:pPr>
      <w:r>
        <w:rPr>
          <w:b/>
          <w:i/>
          <w:color w:val="000009"/>
          <w:sz w:val="24"/>
        </w:rPr>
        <w:t xml:space="preserve">гуманитарно-антропологический подход </w:t>
      </w:r>
      <w:r>
        <w:rPr>
          <w:color w:val="000009"/>
          <w:sz w:val="24"/>
        </w:rPr>
        <w:t>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 в событийной общности, являющейся смысловым центром практики воспитания. В общностях</w:t>
      </w:r>
      <w:r>
        <w:rPr>
          <w:color w:val="000009"/>
          <w:spacing w:val="-6"/>
          <w:sz w:val="24"/>
        </w:rPr>
        <w:t xml:space="preserve"> </w:t>
      </w:r>
      <w:r>
        <w:rPr>
          <w:color w:val="000009"/>
          <w:sz w:val="24"/>
        </w:rPr>
        <w:t>происходит</w:t>
      </w:r>
      <w:r>
        <w:rPr>
          <w:color w:val="000009"/>
          <w:spacing w:val="-7"/>
          <w:sz w:val="24"/>
        </w:rPr>
        <w:t xml:space="preserve"> </w:t>
      </w:r>
      <w:r>
        <w:rPr>
          <w:color w:val="000009"/>
          <w:sz w:val="24"/>
        </w:rPr>
        <w:t>зарождение</w:t>
      </w:r>
      <w:r>
        <w:rPr>
          <w:color w:val="000009"/>
          <w:spacing w:val="-7"/>
          <w:sz w:val="24"/>
        </w:rPr>
        <w:t xml:space="preserve"> </w:t>
      </w:r>
      <w:r>
        <w:rPr>
          <w:color w:val="000009"/>
          <w:sz w:val="24"/>
        </w:rPr>
        <w:t>нравственного</w:t>
      </w:r>
      <w:r>
        <w:rPr>
          <w:color w:val="000009"/>
          <w:spacing w:val="-5"/>
          <w:sz w:val="24"/>
        </w:rPr>
        <w:t xml:space="preserve"> </w:t>
      </w:r>
      <w:r>
        <w:rPr>
          <w:color w:val="000009"/>
          <w:sz w:val="24"/>
        </w:rPr>
        <w:t>сознания,</w:t>
      </w:r>
      <w:r>
        <w:rPr>
          <w:color w:val="000009"/>
          <w:spacing w:val="-8"/>
          <w:sz w:val="24"/>
        </w:rPr>
        <w:t xml:space="preserve"> </w:t>
      </w:r>
      <w:r>
        <w:rPr>
          <w:color w:val="000009"/>
          <w:sz w:val="24"/>
        </w:rPr>
        <w:t>навыков</w:t>
      </w:r>
      <w:r>
        <w:rPr>
          <w:color w:val="000009"/>
          <w:spacing w:val="-7"/>
          <w:sz w:val="24"/>
        </w:rPr>
        <w:t xml:space="preserve"> </w:t>
      </w:r>
      <w:r>
        <w:rPr>
          <w:color w:val="000009"/>
          <w:sz w:val="24"/>
        </w:rPr>
        <w:t>управления</w:t>
      </w:r>
      <w:r>
        <w:rPr>
          <w:color w:val="000009"/>
          <w:spacing w:val="-5"/>
          <w:sz w:val="24"/>
        </w:rPr>
        <w:t xml:space="preserve"> </w:t>
      </w:r>
      <w:r>
        <w:rPr>
          <w:color w:val="000009"/>
          <w:sz w:val="24"/>
        </w:rPr>
        <w:t>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081003" w:rsidRDefault="00594D4B">
      <w:pPr>
        <w:pStyle w:val="a4"/>
        <w:numPr>
          <w:ilvl w:val="2"/>
          <w:numId w:val="27"/>
        </w:numPr>
        <w:tabs>
          <w:tab w:val="left" w:pos="1589"/>
        </w:tabs>
        <w:ind w:right="277" w:firstLine="707"/>
        <w:rPr>
          <w:sz w:val="24"/>
        </w:rPr>
      </w:pPr>
      <w:r>
        <w:rPr>
          <w:b/>
          <w:i/>
          <w:color w:val="000009"/>
          <w:sz w:val="24"/>
        </w:rPr>
        <w:t xml:space="preserve">культурно-исторический подход </w:t>
      </w:r>
      <w:r>
        <w:rPr>
          <w:color w:val="000009"/>
          <w:sz w:val="24"/>
        </w:rPr>
        <w:t>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2"/>
          <w:numId w:val="27"/>
        </w:numPr>
        <w:tabs>
          <w:tab w:val="left" w:pos="1731"/>
        </w:tabs>
        <w:spacing w:before="66"/>
        <w:ind w:right="274" w:firstLine="707"/>
        <w:rPr>
          <w:sz w:val="24"/>
        </w:rPr>
      </w:pPr>
      <w:r>
        <w:rPr>
          <w:b/>
          <w:i/>
          <w:color w:val="000009"/>
          <w:sz w:val="24"/>
        </w:rPr>
        <w:lastRenderedPageBreak/>
        <w:t xml:space="preserve">системно-деятельностный подход </w:t>
      </w:r>
      <w:r>
        <w:rPr>
          <w:color w:val="000009"/>
          <w:sz w:val="24"/>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081003" w:rsidRDefault="00594D4B">
      <w:pPr>
        <w:spacing w:before="1"/>
        <w:ind w:left="1276"/>
        <w:jc w:val="both"/>
        <w:rPr>
          <w:sz w:val="24"/>
        </w:rPr>
      </w:pPr>
      <w:r>
        <w:rPr>
          <w:color w:val="000009"/>
          <w:sz w:val="24"/>
        </w:rPr>
        <w:t>Методологические</w:t>
      </w:r>
      <w:r>
        <w:rPr>
          <w:color w:val="000009"/>
          <w:spacing w:val="-9"/>
          <w:sz w:val="24"/>
        </w:rPr>
        <w:t xml:space="preserve"> </w:t>
      </w:r>
      <w:r>
        <w:rPr>
          <w:color w:val="000009"/>
          <w:sz w:val="24"/>
        </w:rPr>
        <w:t>основы</w:t>
      </w:r>
      <w:r>
        <w:rPr>
          <w:color w:val="000009"/>
          <w:spacing w:val="-8"/>
          <w:sz w:val="24"/>
        </w:rPr>
        <w:t xml:space="preserve"> </w:t>
      </w:r>
      <w:r>
        <w:rPr>
          <w:color w:val="000009"/>
          <w:sz w:val="24"/>
        </w:rPr>
        <w:t>определяются</w:t>
      </w:r>
      <w:r>
        <w:rPr>
          <w:color w:val="000009"/>
          <w:spacing w:val="-7"/>
          <w:sz w:val="24"/>
        </w:rPr>
        <w:t xml:space="preserve"> </w:t>
      </w:r>
      <w:r>
        <w:rPr>
          <w:color w:val="000009"/>
          <w:sz w:val="24"/>
        </w:rPr>
        <w:t>рядом</w:t>
      </w:r>
      <w:r>
        <w:rPr>
          <w:color w:val="000009"/>
          <w:spacing w:val="-8"/>
          <w:sz w:val="24"/>
        </w:rPr>
        <w:t xml:space="preserve"> </w:t>
      </w:r>
      <w:r>
        <w:rPr>
          <w:color w:val="000009"/>
          <w:sz w:val="24"/>
        </w:rPr>
        <w:t>основных</w:t>
      </w:r>
      <w:r>
        <w:rPr>
          <w:color w:val="000009"/>
          <w:spacing w:val="-5"/>
          <w:sz w:val="24"/>
        </w:rPr>
        <w:t xml:space="preserve"> </w:t>
      </w:r>
      <w:r>
        <w:rPr>
          <w:b/>
          <w:color w:val="000009"/>
          <w:sz w:val="24"/>
        </w:rPr>
        <w:t>принципов</w:t>
      </w:r>
      <w:r>
        <w:rPr>
          <w:b/>
          <w:color w:val="000009"/>
          <w:spacing w:val="-6"/>
          <w:sz w:val="24"/>
        </w:rPr>
        <w:t xml:space="preserve"> </w:t>
      </w:r>
      <w:r>
        <w:rPr>
          <w:b/>
          <w:color w:val="000009"/>
          <w:spacing w:val="-2"/>
          <w:sz w:val="24"/>
        </w:rPr>
        <w:t>воспитания</w:t>
      </w:r>
      <w:r>
        <w:rPr>
          <w:color w:val="000009"/>
          <w:spacing w:val="-2"/>
          <w:sz w:val="24"/>
        </w:rPr>
        <w:t>:</w:t>
      </w:r>
    </w:p>
    <w:p w:rsidR="00081003" w:rsidRDefault="00594D4B">
      <w:pPr>
        <w:pStyle w:val="a3"/>
        <w:spacing w:before="2"/>
        <w:ind w:right="277"/>
      </w:pPr>
      <w:r>
        <w:rPr>
          <w:rFonts w:ascii="Symbol" w:hAnsi="Symbol"/>
          <w:color w:val="000009"/>
        </w:rPr>
        <w:t></w:t>
      </w:r>
      <w:r>
        <w:rPr>
          <w:color w:val="000009"/>
        </w:rPr>
        <w:t xml:space="preserve"> </w:t>
      </w:r>
      <w:r>
        <w:rPr>
          <w:b/>
          <w:i/>
          <w:color w:val="000009"/>
        </w:rPr>
        <w:t xml:space="preserve">гуманистической направленности воспитания: </w:t>
      </w:r>
      <w:r>
        <w:rPr>
          <w:color w:val="000009"/>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081003" w:rsidRDefault="00594D4B">
      <w:pPr>
        <w:pStyle w:val="a3"/>
        <w:spacing w:before="1"/>
        <w:ind w:right="277"/>
      </w:pPr>
      <w:r>
        <w:rPr>
          <w:rFonts w:ascii="Symbol" w:hAnsi="Symbol"/>
          <w:color w:val="000009"/>
        </w:rPr>
        <w:t></w:t>
      </w:r>
      <w:r>
        <w:rPr>
          <w:b/>
          <w:i/>
          <w:color w:val="000009"/>
        </w:rPr>
        <w:t xml:space="preserve">ценностного единства и совместности: </w:t>
      </w:r>
      <w:r>
        <w:rPr>
          <w:color w:val="000009"/>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081003" w:rsidRDefault="00594D4B">
      <w:pPr>
        <w:pStyle w:val="a3"/>
        <w:ind w:right="276"/>
      </w:pPr>
      <w:r>
        <w:rPr>
          <w:rFonts w:ascii="Symbol" w:hAnsi="Symbol"/>
          <w:color w:val="000009"/>
        </w:rPr>
        <w:t></w:t>
      </w:r>
      <w:r>
        <w:rPr>
          <w:b/>
          <w:i/>
          <w:color w:val="000009"/>
        </w:rPr>
        <w:t xml:space="preserve">культуросообразности: </w:t>
      </w:r>
      <w:r>
        <w:rPr>
          <w:color w:val="000009"/>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081003" w:rsidRDefault="00594D4B">
      <w:pPr>
        <w:pStyle w:val="a3"/>
        <w:spacing w:line="237" w:lineRule="auto"/>
        <w:ind w:right="278"/>
      </w:pPr>
      <w:r>
        <w:rPr>
          <w:rFonts w:ascii="Symbol" w:hAnsi="Symbol"/>
          <w:color w:val="000009"/>
        </w:rPr>
        <w:t></w:t>
      </w:r>
      <w:r>
        <w:rPr>
          <w:b/>
          <w:i/>
          <w:color w:val="000009"/>
        </w:rPr>
        <w:t xml:space="preserve">следования нравственному примеру: </w:t>
      </w:r>
      <w:r>
        <w:rPr>
          <w:color w:val="000009"/>
        </w:rPr>
        <w:t>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081003" w:rsidRDefault="00594D4B">
      <w:pPr>
        <w:pStyle w:val="a3"/>
        <w:spacing w:before="8" w:line="237" w:lineRule="auto"/>
        <w:ind w:right="279"/>
      </w:pPr>
      <w:r>
        <w:rPr>
          <w:rFonts w:ascii="Symbol" w:hAnsi="Symbol"/>
          <w:color w:val="000009"/>
        </w:rPr>
        <w:t></w:t>
      </w:r>
      <w:r>
        <w:rPr>
          <w:b/>
          <w:i/>
          <w:color w:val="000009"/>
        </w:rPr>
        <w:t xml:space="preserve">безопасной жизнедеятельности: </w:t>
      </w:r>
      <w:r>
        <w:rPr>
          <w:color w:val="000009"/>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081003" w:rsidRDefault="00594D4B">
      <w:pPr>
        <w:spacing w:before="7" w:line="237" w:lineRule="auto"/>
        <w:ind w:left="568" w:right="277" w:firstLine="707"/>
        <w:jc w:val="both"/>
        <w:rPr>
          <w:sz w:val="24"/>
        </w:rPr>
      </w:pPr>
      <w:r>
        <w:rPr>
          <w:rFonts w:ascii="Symbol" w:hAnsi="Symbol"/>
          <w:color w:val="000009"/>
          <w:sz w:val="24"/>
        </w:rPr>
        <w:t></w:t>
      </w:r>
      <w:r>
        <w:rPr>
          <w:b/>
          <w:i/>
          <w:color w:val="000009"/>
          <w:sz w:val="24"/>
        </w:rPr>
        <w:t xml:space="preserve">совместной деятельности детей и взрослых: </w:t>
      </w:r>
      <w:r>
        <w:rPr>
          <w:color w:val="000009"/>
          <w:sz w:val="24"/>
        </w:rPr>
        <w:t>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081003" w:rsidRDefault="00594D4B">
      <w:pPr>
        <w:pStyle w:val="a3"/>
        <w:spacing w:before="8" w:line="237" w:lineRule="auto"/>
        <w:ind w:right="277"/>
      </w:pPr>
      <w:r>
        <w:rPr>
          <w:rFonts w:ascii="Symbol" w:hAnsi="Symbol"/>
          <w:color w:val="000009"/>
        </w:rPr>
        <w:t></w:t>
      </w:r>
      <w:r>
        <w:rPr>
          <w:b/>
          <w:i/>
          <w:color w:val="000009"/>
        </w:rPr>
        <w:t xml:space="preserve">инклюзивности: </w:t>
      </w:r>
      <w:r>
        <w:rPr>
          <w:color w:val="000009"/>
        </w:rPr>
        <w:t>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081003" w:rsidRDefault="00594D4B">
      <w:pPr>
        <w:pStyle w:val="a3"/>
        <w:spacing w:before="5"/>
        <w:ind w:right="277"/>
      </w:pPr>
      <w:r>
        <w:rPr>
          <w:rFonts w:ascii="Symbol" w:hAnsi="Symbol"/>
          <w:color w:val="000009"/>
        </w:rPr>
        <w:t></w:t>
      </w:r>
      <w:r>
        <w:rPr>
          <w:b/>
          <w:i/>
          <w:color w:val="000009"/>
        </w:rPr>
        <w:t xml:space="preserve">возрастосообразности: </w:t>
      </w:r>
      <w:r>
        <w:rPr>
          <w:color w:val="000009"/>
        </w:rPr>
        <w:t xml:space="preserve">проектирование процесса воспитания, ориентированного на решение возрастных задач развития ребёнка с учётом его возрастных и индивидуальных </w:t>
      </w:r>
      <w:r>
        <w:rPr>
          <w:color w:val="000009"/>
          <w:spacing w:val="-2"/>
        </w:rPr>
        <w:t>особенностей.</w:t>
      </w:r>
    </w:p>
    <w:p w:rsidR="00081003" w:rsidRDefault="00594D4B">
      <w:pPr>
        <w:pStyle w:val="a3"/>
        <w:ind w:right="278"/>
      </w:pPr>
      <w:r>
        <w:rPr>
          <w:color w:val="000009"/>
        </w:rPr>
        <w:t>Данные принципы являются основой содержания программ воспитания, реализуются</w:t>
      </w:r>
      <w:r>
        <w:rPr>
          <w:color w:val="000009"/>
          <w:spacing w:val="40"/>
        </w:rPr>
        <w:t xml:space="preserve"> </w:t>
      </w:r>
      <w:r>
        <w:rPr>
          <w:color w:val="000009"/>
        </w:rPr>
        <w:t>при проектировании воспитания в образовательных организациях, учитываются при формировании и поддержании их уклада.</w:t>
      </w:r>
    </w:p>
    <w:p w:rsidR="00081003" w:rsidRDefault="00594D4B">
      <w:pPr>
        <w:pStyle w:val="1"/>
        <w:numPr>
          <w:ilvl w:val="1"/>
          <w:numId w:val="27"/>
        </w:numPr>
        <w:tabs>
          <w:tab w:val="left" w:pos="1696"/>
        </w:tabs>
        <w:spacing w:before="4"/>
        <w:jc w:val="both"/>
      </w:pPr>
      <w:bookmarkStart w:id="14" w:name="_bookmark13"/>
      <w:bookmarkEnd w:id="14"/>
      <w:r>
        <w:rPr>
          <w:color w:val="000009"/>
        </w:rPr>
        <w:t>Цель</w:t>
      </w:r>
      <w:r>
        <w:rPr>
          <w:color w:val="000009"/>
          <w:spacing w:val="-3"/>
        </w:rPr>
        <w:t xml:space="preserve"> </w:t>
      </w:r>
      <w:r>
        <w:rPr>
          <w:color w:val="000009"/>
        </w:rPr>
        <w:t>и</w:t>
      </w:r>
      <w:r>
        <w:rPr>
          <w:color w:val="000009"/>
          <w:spacing w:val="-2"/>
        </w:rPr>
        <w:t xml:space="preserve"> </w:t>
      </w:r>
      <w:r>
        <w:rPr>
          <w:color w:val="000009"/>
        </w:rPr>
        <w:t>задачи</w:t>
      </w:r>
      <w:r>
        <w:rPr>
          <w:color w:val="000009"/>
          <w:spacing w:val="-1"/>
        </w:rPr>
        <w:t xml:space="preserve"> </w:t>
      </w:r>
      <w:r>
        <w:rPr>
          <w:color w:val="000009"/>
        </w:rPr>
        <w:t>воспитания</w:t>
      </w:r>
      <w:r>
        <w:rPr>
          <w:color w:val="000009"/>
          <w:spacing w:val="-2"/>
        </w:rPr>
        <w:t xml:space="preserve"> обучающихся</w:t>
      </w:r>
    </w:p>
    <w:p w:rsidR="00081003" w:rsidRDefault="00594D4B">
      <w:pPr>
        <w:pStyle w:val="a3"/>
        <w:ind w:right="275"/>
      </w:pPr>
      <w:r>
        <w:rPr>
          <w:color w:val="000009"/>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w:t>
      </w:r>
      <w:r>
        <w:rPr>
          <w:color w:val="000009"/>
          <w:spacing w:val="-2"/>
        </w:rPr>
        <w:t xml:space="preserve"> </w:t>
      </w:r>
      <w:r>
        <w:rPr>
          <w:color w:val="000009"/>
        </w:rPr>
        <w:t>образования</w:t>
      </w:r>
      <w:r>
        <w:rPr>
          <w:color w:val="000009"/>
          <w:spacing w:val="-1"/>
        </w:rPr>
        <w:t xml:space="preserve"> </w:t>
      </w:r>
      <w:r>
        <w:rPr>
          <w:b/>
          <w:color w:val="000009"/>
        </w:rPr>
        <w:t xml:space="preserve">цель воспитания </w:t>
      </w:r>
      <w:r>
        <w:rPr>
          <w:color w:val="000009"/>
        </w:rPr>
        <w:t>обучающихся в</w:t>
      </w:r>
      <w:r>
        <w:rPr>
          <w:color w:val="000009"/>
          <w:spacing w:val="-2"/>
        </w:rPr>
        <w:t xml:space="preserve"> </w:t>
      </w:r>
      <w:r>
        <w:rPr>
          <w:color w:val="000009"/>
        </w:rPr>
        <w:t>школе:</w:t>
      </w:r>
      <w:r>
        <w:rPr>
          <w:color w:val="000009"/>
          <w:spacing w:val="-1"/>
        </w:rPr>
        <w:t xml:space="preserve"> </w:t>
      </w:r>
      <w:r>
        <w:rPr>
          <w:color w:val="000009"/>
        </w:rPr>
        <w:t>создание условий для</w:t>
      </w:r>
      <w:r>
        <w:rPr>
          <w:color w:val="000009"/>
          <w:spacing w:val="-1"/>
        </w:rPr>
        <w:t xml:space="preserve"> </w:t>
      </w:r>
      <w:r>
        <w:rPr>
          <w:color w:val="000009"/>
        </w:rPr>
        <w:t>личностного развития,</w:t>
      </w:r>
      <w:r>
        <w:rPr>
          <w:color w:val="000009"/>
          <w:spacing w:val="-6"/>
        </w:rPr>
        <w:t xml:space="preserve"> </w:t>
      </w:r>
      <w:r>
        <w:rPr>
          <w:color w:val="000009"/>
        </w:rPr>
        <w:t>самоопределения</w:t>
      </w:r>
      <w:r>
        <w:rPr>
          <w:color w:val="000009"/>
          <w:spacing w:val="-6"/>
        </w:rPr>
        <w:t xml:space="preserve"> </w:t>
      </w:r>
      <w:r>
        <w:rPr>
          <w:color w:val="000009"/>
        </w:rPr>
        <w:t>и</w:t>
      </w:r>
      <w:r>
        <w:rPr>
          <w:color w:val="000009"/>
          <w:spacing w:val="-6"/>
        </w:rPr>
        <w:t xml:space="preserve"> </w:t>
      </w:r>
      <w:r>
        <w:rPr>
          <w:color w:val="000009"/>
        </w:rPr>
        <w:t>социализации</w:t>
      </w:r>
      <w:r>
        <w:rPr>
          <w:color w:val="000009"/>
          <w:spacing w:val="-6"/>
        </w:rPr>
        <w:t xml:space="preserve"> </w:t>
      </w:r>
      <w:r>
        <w:rPr>
          <w:color w:val="000009"/>
        </w:rPr>
        <w:t>обучающихся</w:t>
      </w:r>
      <w:r>
        <w:rPr>
          <w:color w:val="000009"/>
          <w:spacing w:val="-6"/>
        </w:rPr>
        <w:t xml:space="preserve"> </w:t>
      </w:r>
      <w:r>
        <w:rPr>
          <w:color w:val="000009"/>
        </w:rPr>
        <w:t>на</w:t>
      </w:r>
      <w:r>
        <w:rPr>
          <w:color w:val="000009"/>
          <w:spacing w:val="-6"/>
        </w:rPr>
        <w:t xml:space="preserve"> </w:t>
      </w:r>
      <w:r>
        <w:rPr>
          <w:color w:val="000009"/>
        </w:rPr>
        <w:t>основе</w:t>
      </w:r>
      <w:r>
        <w:rPr>
          <w:color w:val="000009"/>
          <w:spacing w:val="-6"/>
        </w:rPr>
        <w:t xml:space="preserve"> </w:t>
      </w:r>
      <w:r>
        <w:rPr>
          <w:color w:val="000009"/>
        </w:rPr>
        <w:t>социокультурных,</w:t>
      </w:r>
      <w:r>
        <w:rPr>
          <w:color w:val="000009"/>
          <w:spacing w:val="-6"/>
        </w:rPr>
        <w:t xml:space="preserve"> </w:t>
      </w:r>
      <w:r>
        <w:rPr>
          <w:color w:val="000009"/>
        </w:rPr>
        <w:t>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w:t>
      </w:r>
      <w:r>
        <w:rPr>
          <w:color w:val="000009"/>
          <w:spacing w:val="-4"/>
        </w:rPr>
        <w:t xml:space="preserve"> </w:t>
      </w:r>
      <w:r>
        <w:rPr>
          <w:color w:val="000009"/>
        </w:rPr>
        <w:t>закону</w:t>
      </w:r>
      <w:r>
        <w:rPr>
          <w:color w:val="000009"/>
          <w:spacing w:val="-8"/>
        </w:rPr>
        <w:t xml:space="preserve"> </w:t>
      </w:r>
      <w:r>
        <w:rPr>
          <w:color w:val="000009"/>
        </w:rPr>
        <w:t>и</w:t>
      </w:r>
      <w:r>
        <w:rPr>
          <w:color w:val="000009"/>
          <w:spacing w:val="-3"/>
        </w:rPr>
        <w:t xml:space="preserve"> </w:t>
      </w:r>
      <w:r>
        <w:rPr>
          <w:color w:val="000009"/>
        </w:rPr>
        <w:t>правопорядку,</w:t>
      </w:r>
      <w:r>
        <w:rPr>
          <w:color w:val="000009"/>
          <w:spacing w:val="-3"/>
        </w:rPr>
        <w:t xml:space="preserve"> </w:t>
      </w:r>
      <w:r>
        <w:rPr>
          <w:color w:val="000009"/>
        </w:rPr>
        <w:t>человеку</w:t>
      </w:r>
      <w:r>
        <w:rPr>
          <w:color w:val="000009"/>
          <w:spacing w:val="-8"/>
        </w:rPr>
        <w:t xml:space="preserve"> </w:t>
      </w:r>
      <w:r>
        <w:rPr>
          <w:color w:val="000009"/>
        </w:rPr>
        <w:t>труда</w:t>
      </w:r>
      <w:r>
        <w:rPr>
          <w:color w:val="000009"/>
          <w:spacing w:val="-4"/>
        </w:rPr>
        <w:t xml:space="preserve"> </w:t>
      </w:r>
      <w:r>
        <w:rPr>
          <w:color w:val="000009"/>
        </w:rPr>
        <w:t>и</w:t>
      </w:r>
      <w:r>
        <w:rPr>
          <w:color w:val="000009"/>
          <w:spacing w:val="-3"/>
        </w:rPr>
        <w:t xml:space="preserve"> </w:t>
      </w:r>
      <w:r>
        <w:rPr>
          <w:color w:val="000009"/>
        </w:rPr>
        <w:t>старшему</w:t>
      </w:r>
      <w:r>
        <w:rPr>
          <w:color w:val="000009"/>
          <w:spacing w:val="-10"/>
        </w:rPr>
        <w:t xml:space="preserve"> </w:t>
      </w:r>
      <w:r>
        <w:rPr>
          <w:color w:val="000009"/>
        </w:rPr>
        <w:t>поколению,</w:t>
      </w:r>
      <w:r>
        <w:rPr>
          <w:color w:val="000009"/>
          <w:spacing w:val="-3"/>
        </w:rPr>
        <w:t xml:space="preserve"> </w:t>
      </w:r>
      <w:r>
        <w:rPr>
          <w:color w:val="000009"/>
        </w:rPr>
        <w:t>взаимного</w:t>
      </w:r>
      <w:r>
        <w:rPr>
          <w:color w:val="000009"/>
          <w:spacing w:val="-2"/>
        </w:rPr>
        <w:t xml:space="preserve"> </w:t>
      </w:r>
      <w:r>
        <w:rPr>
          <w:color w:val="000009"/>
        </w:rPr>
        <w:t>уважения, бережного отношения к культурному наследию и традициям многонационального народа Российской Федерации, природе и окружающей среде.</w:t>
      </w:r>
      <w:r>
        <w:rPr>
          <w:color w:val="000009"/>
          <w:vertAlign w:val="superscript"/>
        </w:rPr>
        <w:t>1</w:t>
      </w:r>
    </w:p>
    <w:p w:rsidR="00081003" w:rsidRDefault="00594D4B">
      <w:pPr>
        <w:spacing w:line="274" w:lineRule="exact"/>
        <w:ind w:left="1276"/>
        <w:jc w:val="both"/>
        <w:rPr>
          <w:sz w:val="24"/>
        </w:rPr>
      </w:pPr>
      <w:r>
        <w:rPr>
          <w:b/>
          <w:color w:val="000009"/>
          <w:sz w:val="24"/>
        </w:rPr>
        <w:t>задачи</w:t>
      </w:r>
      <w:r>
        <w:rPr>
          <w:b/>
          <w:color w:val="000009"/>
          <w:spacing w:val="-11"/>
          <w:sz w:val="24"/>
        </w:rPr>
        <w:t xml:space="preserve"> </w:t>
      </w:r>
      <w:r>
        <w:rPr>
          <w:b/>
          <w:color w:val="000009"/>
          <w:sz w:val="24"/>
        </w:rPr>
        <w:t>воспитания</w:t>
      </w:r>
      <w:r>
        <w:rPr>
          <w:b/>
          <w:color w:val="000009"/>
          <w:spacing w:val="-9"/>
          <w:sz w:val="24"/>
        </w:rPr>
        <w:t xml:space="preserve"> </w:t>
      </w:r>
      <w:r>
        <w:rPr>
          <w:color w:val="000009"/>
          <w:sz w:val="24"/>
        </w:rPr>
        <w:t>обучающихся</w:t>
      </w:r>
      <w:r>
        <w:rPr>
          <w:color w:val="000009"/>
          <w:spacing w:val="-9"/>
          <w:sz w:val="24"/>
        </w:rPr>
        <w:t xml:space="preserve"> </w:t>
      </w:r>
      <w:r>
        <w:rPr>
          <w:color w:val="000009"/>
          <w:sz w:val="24"/>
        </w:rPr>
        <w:t>в</w:t>
      </w:r>
      <w:r>
        <w:rPr>
          <w:color w:val="000009"/>
          <w:spacing w:val="-9"/>
          <w:sz w:val="24"/>
        </w:rPr>
        <w:t xml:space="preserve"> </w:t>
      </w:r>
      <w:r>
        <w:rPr>
          <w:color w:val="000009"/>
          <w:spacing w:val="-2"/>
          <w:sz w:val="24"/>
        </w:rPr>
        <w:t>школе:</w:t>
      </w:r>
    </w:p>
    <w:p w:rsidR="00081003" w:rsidRDefault="00594D4B">
      <w:pPr>
        <w:pStyle w:val="a3"/>
        <w:spacing w:before="34"/>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1350517</wp:posOffset>
                </wp:positionH>
                <wp:positionV relativeFrom="paragraph">
                  <wp:posOffset>183464</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06.339996pt;margin-top:14.446006pt;width:144.020pt;height:.599980pt;mso-position-horizontal-relative:page;mso-position-vertical-relative:paragraph;z-index:-15728640;mso-wrap-distance-left:0;mso-wrap-distance-right:0" id="docshape2" filled="true" fillcolor="#000009" stroked="false">
                <v:fill type="solid"/>
                <w10:wrap type="topAndBottom"/>
              </v:rect>
            </w:pict>
          </mc:Fallback>
        </mc:AlternateContent>
      </w:r>
    </w:p>
    <w:p w:rsidR="00081003" w:rsidRDefault="00594D4B">
      <w:pPr>
        <w:spacing w:before="104"/>
        <w:ind w:left="1276"/>
        <w:rPr>
          <w:sz w:val="20"/>
        </w:rPr>
      </w:pPr>
      <w:r>
        <w:rPr>
          <w:color w:val="000009"/>
          <w:sz w:val="20"/>
          <w:vertAlign w:val="superscript"/>
        </w:rPr>
        <w:t>1</w:t>
      </w:r>
      <w:r>
        <w:rPr>
          <w:color w:val="000009"/>
          <w:sz w:val="20"/>
        </w:rPr>
        <w:t>Федеральный</w:t>
      </w:r>
      <w:r>
        <w:rPr>
          <w:color w:val="000009"/>
          <w:spacing w:val="-10"/>
          <w:sz w:val="20"/>
        </w:rPr>
        <w:t xml:space="preserve"> </w:t>
      </w:r>
      <w:r>
        <w:rPr>
          <w:color w:val="000009"/>
          <w:sz w:val="20"/>
        </w:rPr>
        <w:t>закон</w:t>
      </w:r>
      <w:r>
        <w:rPr>
          <w:color w:val="000009"/>
          <w:spacing w:val="-10"/>
          <w:sz w:val="20"/>
        </w:rPr>
        <w:t xml:space="preserve"> </w:t>
      </w:r>
      <w:r>
        <w:rPr>
          <w:color w:val="000009"/>
          <w:sz w:val="20"/>
        </w:rPr>
        <w:t>от</w:t>
      </w:r>
      <w:r>
        <w:rPr>
          <w:color w:val="000009"/>
          <w:spacing w:val="-7"/>
          <w:sz w:val="20"/>
        </w:rPr>
        <w:t xml:space="preserve"> </w:t>
      </w:r>
      <w:r>
        <w:rPr>
          <w:color w:val="000009"/>
          <w:sz w:val="20"/>
        </w:rPr>
        <w:t>29.12.2012</w:t>
      </w:r>
      <w:r>
        <w:rPr>
          <w:color w:val="000009"/>
          <w:spacing w:val="-10"/>
          <w:sz w:val="20"/>
        </w:rPr>
        <w:t xml:space="preserve"> </w:t>
      </w:r>
      <w:r>
        <w:rPr>
          <w:color w:val="000009"/>
          <w:sz w:val="20"/>
        </w:rPr>
        <w:t>№</w:t>
      </w:r>
      <w:r>
        <w:rPr>
          <w:color w:val="000009"/>
          <w:spacing w:val="-9"/>
          <w:sz w:val="20"/>
        </w:rPr>
        <w:t xml:space="preserve"> </w:t>
      </w:r>
      <w:r>
        <w:rPr>
          <w:color w:val="000009"/>
          <w:sz w:val="20"/>
        </w:rPr>
        <w:t>273-ФЗ</w:t>
      </w:r>
      <w:r>
        <w:rPr>
          <w:color w:val="000009"/>
          <w:spacing w:val="-7"/>
          <w:sz w:val="20"/>
        </w:rPr>
        <w:t xml:space="preserve"> </w:t>
      </w:r>
      <w:r>
        <w:rPr>
          <w:color w:val="000009"/>
          <w:sz w:val="20"/>
        </w:rPr>
        <w:t>«Об</w:t>
      </w:r>
      <w:r>
        <w:rPr>
          <w:color w:val="000009"/>
          <w:spacing w:val="-9"/>
          <w:sz w:val="20"/>
        </w:rPr>
        <w:t xml:space="preserve"> </w:t>
      </w:r>
      <w:r>
        <w:rPr>
          <w:color w:val="000009"/>
          <w:sz w:val="20"/>
        </w:rPr>
        <w:t>образовании</w:t>
      </w:r>
      <w:r>
        <w:rPr>
          <w:color w:val="000009"/>
          <w:spacing w:val="-10"/>
          <w:sz w:val="20"/>
        </w:rPr>
        <w:t xml:space="preserve"> </w:t>
      </w:r>
      <w:r>
        <w:rPr>
          <w:color w:val="000009"/>
          <w:sz w:val="20"/>
        </w:rPr>
        <w:t>в</w:t>
      </w:r>
      <w:r>
        <w:rPr>
          <w:color w:val="000009"/>
          <w:spacing w:val="-9"/>
          <w:sz w:val="20"/>
        </w:rPr>
        <w:t xml:space="preserve"> </w:t>
      </w:r>
      <w:r>
        <w:rPr>
          <w:color w:val="000009"/>
          <w:sz w:val="20"/>
        </w:rPr>
        <w:t>Российской</w:t>
      </w:r>
      <w:r>
        <w:rPr>
          <w:color w:val="000009"/>
          <w:spacing w:val="-10"/>
          <w:sz w:val="20"/>
        </w:rPr>
        <w:t xml:space="preserve"> </w:t>
      </w:r>
      <w:r>
        <w:rPr>
          <w:color w:val="000009"/>
          <w:sz w:val="20"/>
        </w:rPr>
        <w:t>Федерации,</w:t>
      </w:r>
      <w:r>
        <w:rPr>
          <w:color w:val="000009"/>
          <w:spacing w:val="-8"/>
          <w:sz w:val="20"/>
        </w:rPr>
        <w:t xml:space="preserve"> </w:t>
      </w:r>
      <w:r>
        <w:rPr>
          <w:color w:val="000009"/>
          <w:sz w:val="20"/>
        </w:rPr>
        <w:t>(ст.</w:t>
      </w:r>
      <w:r>
        <w:rPr>
          <w:color w:val="000009"/>
          <w:spacing w:val="-4"/>
          <w:sz w:val="20"/>
        </w:rPr>
        <w:t xml:space="preserve"> </w:t>
      </w:r>
      <w:r>
        <w:rPr>
          <w:color w:val="000009"/>
          <w:sz w:val="20"/>
        </w:rPr>
        <w:t>2,</w:t>
      </w:r>
      <w:r>
        <w:rPr>
          <w:color w:val="000009"/>
          <w:spacing w:val="-9"/>
          <w:sz w:val="20"/>
        </w:rPr>
        <w:t xml:space="preserve"> </w:t>
      </w:r>
      <w:r>
        <w:rPr>
          <w:color w:val="000009"/>
          <w:sz w:val="20"/>
        </w:rPr>
        <w:t>п.</w:t>
      </w:r>
      <w:r>
        <w:rPr>
          <w:color w:val="000009"/>
          <w:spacing w:val="-9"/>
          <w:sz w:val="20"/>
        </w:rPr>
        <w:t xml:space="preserve"> </w:t>
      </w:r>
      <w:r>
        <w:rPr>
          <w:color w:val="000009"/>
          <w:spacing w:val="-5"/>
          <w:sz w:val="20"/>
        </w:rPr>
        <w:t>2).</w:t>
      </w:r>
    </w:p>
    <w:p w:rsidR="00081003" w:rsidRDefault="00081003">
      <w:pPr>
        <w:rPr>
          <w:sz w:val="20"/>
        </w:rPr>
        <w:sectPr w:rsidR="00081003">
          <w:pgSz w:w="11910" w:h="16840"/>
          <w:pgMar w:top="1040" w:right="283" w:bottom="540" w:left="850" w:header="0" w:footer="355" w:gutter="0"/>
          <w:cols w:space="720"/>
        </w:sectPr>
      </w:pPr>
    </w:p>
    <w:p w:rsidR="00081003" w:rsidRDefault="00594D4B">
      <w:pPr>
        <w:pStyle w:val="a4"/>
        <w:numPr>
          <w:ilvl w:val="0"/>
          <w:numId w:val="26"/>
        </w:numPr>
        <w:tabs>
          <w:tab w:val="left" w:pos="1982"/>
        </w:tabs>
        <w:spacing w:before="88"/>
        <w:ind w:right="278" w:firstLine="707"/>
        <w:rPr>
          <w:rFonts w:ascii="Symbol" w:hAnsi="Symbol"/>
          <w:sz w:val="24"/>
        </w:rPr>
      </w:pPr>
      <w:r>
        <w:rPr>
          <w:sz w:val="24"/>
        </w:rPr>
        <w:lastRenderedPageBreak/>
        <w:t>усвоение ими знаний,</w:t>
      </w:r>
      <w:r>
        <w:rPr>
          <w:spacing w:val="-1"/>
          <w:sz w:val="24"/>
        </w:rPr>
        <w:t xml:space="preserve"> </w:t>
      </w:r>
      <w:r>
        <w:rPr>
          <w:sz w:val="24"/>
        </w:rPr>
        <w:t>норм, духовно-нравственных ценностей, традиций,</w:t>
      </w:r>
      <w:r>
        <w:rPr>
          <w:spacing w:val="-1"/>
          <w:sz w:val="24"/>
        </w:rPr>
        <w:t xml:space="preserve"> </w:t>
      </w:r>
      <w:r>
        <w:rPr>
          <w:sz w:val="24"/>
        </w:rPr>
        <w:t>которые выработало российское общество (социально значимых знаний);</w:t>
      </w:r>
    </w:p>
    <w:p w:rsidR="00081003" w:rsidRDefault="00594D4B">
      <w:pPr>
        <w:pStyle w:val="a4"/>
        <w:numPr>
          <w:ilvl w:val="0"/>
          <w:numId w:val="26"/>
        </w:numPr>
        <w:tabs>
          <w:tab w:val="left" w:pos="1982"/>
        </w:tabs>
        <w:spacing w:before="4" w:line="237" w:lineRule="auto"/>
        <w:ind w:right="277" w:firstLine="707"/>
        <w:rPr>
          <w:rFonts w:ascii="Symbol" w:hAnsi="Symbol"/>
          <w:sz w:val="24"/>
        </w:rPr>
      </w:pPr>
      <w:r>
        <w:rPr>
          <w:sz w:val="24"/>
        </w:rPr>
        <w:t>формирование и развитие личностных отношений к этим нормам, ценностям, традициям (их освоение, принятие);</w:t>
      </w:r>
    </w:p>
    <w:p w:rsidR="00081003" w:rsidRDefault="00594D4B">
      <w:pPr>
        <w:pStyle w:val="a4"/>
        <w:numPr>
          <w:ilvl w:val="0"/>
          <w:numId w:val="26"/>
        </w:numPr>
        <w:tabs>
          <w:tab w:val="left" w:pos="1982"/>
        </w:tabs>
        <w:spacing w:before="2"/>
        <w:ind w:right="279" w:firstLine="707"/>
        <w:rPr>
          <w:rFonts w:ascii="Symbol" w:hAnsi="Symbol"/>
          <w:sz w:val="24"/>
        </w:rPr>
      </w:pPr>
      <w:r>
        <w:rPr>
          <w:sz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w:t>
      </w:r>
      <w:r>
        <w:rPr>
          <w:spacing w:val="-2"/>
          <w:sz w:val="24"/>
        </w:rPr>
        <w:t>деятельности.</w:t>
      </w:r>
    </w:p>
    <w:p w:rsidR="00081003" w:rsidRDefault="00594D4B">
      <w:pPr>
        <w:pStyle w:val="1"/>
        <w:numPr>
          <w:ilvl w:val="1"/>
          <w:numId w:val="27"/>
        </w:numPr>
        <w:tabs>
          <w:tab w:val="left" w:pos="1636"/>
        </w:tabs>
        <w:spacing w:before="2"/>
        <w:ind w:left="1636" w:hanging="360"/>
        <w:jc w:val="both"/>
      </w:pPr>
      <w:bookmarkStart w:id="15" w:name="_bookmark14"/>
      <w:bookmarkEnd w:id="15"/>
      <w:r>
        <w:rPr>
          <w:color w:val="000009"/>
        </w:rPr>
        <w:t>Целевые</w:t>
      </w:r>
      <w:r>
        <w:rPr>
          <w:color w:val="000009"/>
          <w:spacing w:val="-4"/>
        </w:rPr>
        <w:t xml:space="preserve"> </w:t>
      </w:r>
      <w:r>
        <w:rPr>
          <w:color w:val="000009"/>
        </w:rPr>
        <w:t>ориентиры</w:t>
      </w:r>
      <w:r>
        <w:rPr>
          <w:color w:val="000009"/>
          <w:spacing w:val="-1"/>
        </w:rPr>
        <w:t xml:space="preserve"> </w:t>
      </w:r>
      <w:r>
        <w:rPr>
          <w:color w:val="000009"/>
        </w:rPr>
        <w:t>результатов</w:t>
      </w:r>
      <w:r>
        <w:rPr>
          <w:color w:val="000009"/>
          <w:spacing w:val="-2"/>
        </w:rPr>
        <w:t xml:space="preserve"> воспитания</w:t>
      </w:r>
    </w:p>
    <w:p w:rsidR="00081003" w:rsidRDefault="00594D4B">
      <w:pPr>
        <w:pStyle w:val="a3"/>
        <w:ind w:right="277"/>
      </w:pPr>
      <w:r>
        <w:rPr>
          <w:color w:val="000009"/>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w:t>
      </w:r>
      <w:r>
        <w:rPr>
          <w:color w:val="000009"/>
          <w:spacing w:val="-1"/>
        </w:rPr>
        <w:t xml:space="preserve"> </w:t>
      </w:r>
      <w:r>
        <w:rPr>
          <w:color w:val="000009"/>
        </w:rPr>
        <w:t>соответствии с</w:t>
      </w:r>
      <w:r>
        <w:rPr>
          <w:color w:val="000009"/>
          <w:spacing w:val="-2"/>
        </w:rPr>
        <w:t xml:space="preserve"> </w:t>
      </w:r>
      <w:r>
        <w:rPr>
          <w:color w:val="000009"/>
        </w:rPr>
        <w:t>ФГОС</w:t>
      </w:r>
      <w:r>
        <w:rPr>
          <w:color w:val="000009"/>
          <w:spacing w:val="-1"/>
        </w:rPr>
        <w:t xml:space="preserve"> </w:t>
      </w:r>
      <w:r>
        <w:rPr>
          <w:color w:val="000009"/>
        </w:rPr>
        <w:t>на уровнях начального</w:t>
      </w:r>
      <w:r>
        <w:rPr>
          <w:color w:val="000009"/>
          <w:spacing w:val="-1"/>
        </w:rPr>
        <w:t xml:space="preserve"> </w:t>
      </w:r>
      <w:r>
        <w:rPr>
          <w:color w:val="000009"/>
        </w:rPr>
        <w:t>общего,</w:t>
      </w:r>
      <w:r>
        <w:rPr>
          <w:color w:val="000009"/>
          <w:spacing w:val="-1"/>
        </w:rPr>
        <w:t xml:space="preserve"> </w:t>
      </w:r>
      <w:r>
        <w:rPr>
          <w:color w:val="000009"/>
        </w:rPr>
        <w:t>основного общего,</w:t>
      </w:r>
      <w:r>
        <w:rPr>
          <w:color w:val="000009"/>
          <w:spacing w:val="-1"/>
        </w:rPr>
        <w:t xml:space="preserve"> </w:t>
      </w:r>
      <w:r>
        <w:rPr>
          <w:color w:val="000009"/>
        </w:rPr>
        <w:t>среднего общего образования.</w:t>
      </w:r>
    </w:p>
    <w:p w:rsidR="00081003" w:rsidRDefault="00594D4B">
      <w:pPr>
        <w:spacing w:before="2" w:after="4"/>
        <w:ind w:left="568" w:right="282" w:firstLine="707"/>
        <w:jc w:val="both"/>
        <w:rPr>
          <w:b/>
          <w:sz w:val="24"/>
        </w:rPr>
      </w:pPr>
      <w:r>
        <w:rPr>
          <w:b/>
          <w:color w:val="000009"/>
          <w:sz w:val="24"/>
        </w:rPr>
        <w:t xml:space="preserve">Целевые ориентиры результатов воспитания на уровне начального общего </w:t>
      </w:r>
      <w:r>
        <w:rPr>
          <w:b/>
          <w:color w:val="000009"/>
          <w:spacing w:val="-2"/>
          <w:sz w:val="24"/>
        </w:rPr>
        <w:t>образования.</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7771"/>
      </w:tblGrid>
      <w:tr w:rsidR="00081003">
        <w:trPr>
          <w:trHeight w:val="551"/>
        </w:trPr>
        <w:tc>
          <w:tcPr>
            <w:tcW w:w="2263" w:type="dxa"/>
          </w:tcPr>
          <w:p w:rsidR="00081003" w:rsidRDefault="00594D4B">
            <w:pPr>
              <w:pStyle w:val="TableParagraph"/>
              <w:spacing w:line="276" w:lineRule="exact"/>
              <w:rPr>
                <w:b/>
                <w:sz w:val="24"/>
              </w:rPr>
            </w:pPr>
            <w:r>
              <w:rPr>
                <w:b/>
                <w:color w:val="000009"/>
                <w:spacing w:val="-2"/>
                <w:sz w:val="24"/>
              </w:rPr>
              <w:t>Направления воспитания</w:t>
            </w:r>
          </w:p>
        </w:tc>
        <w:tc>
          <w:tcPr>
            <w:tcW w:w="7771" w:type="dxa"/>
          </w:tcPr>
          <w:p w:rsidR="00081003" w:rsidRDefault="00594D4B">
            <w:pPr>
              <w:pStyle w:val="TableParagraph"/>
              <w:spacing w:line="273" w:lineRule="exact"/>
              <w:rPr>
                <w:b/>
                <w:sz w:val="24"/>
              </w:rPr>
            </w:pPr>
            <w:r>
              <w:rPr>
                <w:b/>
                <w:color w:val="000009"/>
                <w:sz w:val="24"/>
              </w:rPr>
              <w:t>Целевые</w:t>
            </w:r>
            <w:r>
              <w:rPr>
                <w:b/>
                <w:color w:val="000009"/>
                <w:spacing w:val="-3"/>
                <w:sz w:val="24"/>
              </w:rPr>
              <w:t xml:space="preserve"> </w:t>
            </w:r>
            <w:r>
              <w:rPr>
                <w:b/>
                <w:color w:val="000009"/>
                <w:spacing w:val="-2"/>
                <w:sz w:val="24"/>
              </w:rPr>
              <w:t>ориентиры</w:t>
            </w:r>
          </w:p>
        </w:tc>
      </w:tr>
      <w:tr w:rsidR="00081003">
        <w:trPr>
          <w:trHeight w:val="3864"/>
        </w:trPr>
        <w:tc>
          <w:tcPr>
            <w:tcW w:w="2263" w:type="dxa"/>
          </w:tcPr>
          <w:p w:rsidR="00081003" w:rsidRDefault="00594D4B">
            <w:pPr>
              <w:pStyle w:val="TableParagraph"/>
              <w:spacing w:line="267" w:lineRule="exact"/>
              <w:rPr>
                <w:sz w:val="24"/>
              </w:rPr>
            </w:pPr>
            <w:r>
              <w:rPr>
                <w:color w:val="000009"/>
                <w:spacing w:val="-2"/>
                <w:sz w:val="24"/>
              </w:rPr>
              <w:t>Гражданское</w:t>
            </w:r>
          </w:p>
          <w:p w:rsidR="00081003" w:rsidRDefault="00594D4B">
            <w:pPr>
              <w:pStyle w:val="TableParagraph"/>
              <w:spacing w:line="240" w:lineRule="auto"/>
              <w:rPr>
                <w:sz w:val="24"/>
              </w:rPr>
            </w:pPr>
            <w:r>
              <w:rPr>
                <w:color w:val="000009"/>
                <w:spacing w:val="-2"/>
                <w:sz w:val="24"/>
              </w:rPr>
              <w:t>Патриотическое</w:t>
            </w:r>
          </w:p>
        </w:tc>
        <w:tc>
          <w:tcPr>
            <w:tcW w:w="7771" w:type="dxa"/>
          </w:tcPr>
          <w:p w:rsidR="00081003" w:rsidRDefault="00594D4B">
            <w:pPr>
              <w:pStyle w:val="TableParagraph"/>
              <w:spacing w:line="267" w:lineRule="exact"/>
              <w:rPr>
                <w:sz w:val="24"/>
              </w:rPr>
            </w:pPr>
            <w:r>
              <w:rPr>
                <w:color w:val="000009"/>
                <w:sz w:val="24"/>
              </w:rPr>
              <w:t>Знающий</w:t>
            </w:r>
            <w:r>
              <w:rPr>
                <w:color w:val="000009"/>
                <w:spacing w:val="-9"/>
                <w:sz w:val="24"/>
              </w:rPr>
              <w:t xml:space="preserve"> </w:t>
            </w:r>
            <w:r>
              <w:rPr>
                <w:color w:val="000009"/>
                <w:sz w:val="24"/>
              </w:rPr>
              <w:t>и</w:t>
            </w:r>
            <w:r>
              <w:rPr>
                <w:color w:val="000009"/>
                <w:spacing w:val="-7"/>
                <w:sz w:val="24"/>
              </w:rPr>
              <w:t xml:space="preserve"> </w:t>
            </w:r>
            <w:r>
              <w:rPr>
                <w:color w:val="000009"/>
                <w:sz w:val="24"/>
              </w:rPr>
              <w:t>любящий</w:t>
            </w:r>
            <w:r>
              <w:rPr>
                <w:color w:val="000009"/>
                <w:spacing w:val="-7"/>
                <w:sz w:val="24"/>
              </w:rPr>
              <w:t xml:space="preserve"> </w:t>
            </w:r>
            <w:r>
              <w:rPr>
                <w:color w:val="000009"/>
                <w:sz w:val="24"/>
              </w:rPr>
              <w:t>свою</w:t>
            </w:r>
            <w:r>
              <w:rPr>
                <w:color w:val="000009"/>
                <w:spacing w:val="-8"/>
                <w:sz w:val="24"/>
              </w:rPr>
              <w:t xml:space="preserve"> </w:t>
            </w:r>
            <w:r>
              <w:rPr>
                <w:color w:val="000009"/>
                <w:sz w:val="24"/>
              </w:rPr>
              <w:t>малую</w:t>
            </w:r>
            <w:r>
              <w:rPr>
                <w:color w:val="000009"/>
                <w:spacing w:val="-7"/>
                <w:sz w:val="24"/>
              </w:rPr>
              <w:t xml:space="preserve"> </w:t>
            </w:r>
            <w:r>
              <w:rPr>
                <w:color w:val="000009"/>
                <w:sz w:val="24"/>
              </w:rPr>
              <w:t>родину,</w:t>
            </w:r>
            <w:r>
              <w:rPr>
                <w:color w:val="000009"/>
                <w:spacing w:val="-8"/>
                <w:sz w:val="24"/>
              </w:rPr>
              <w:t xml:space="preserve"> </w:t>
            </w:r>
            <w:r>
              <w:rPr>
                <w:color w:val="000009"/>
                <w:sz w:val="24"/>
              </w:rPr>
              <w:t>свой</w:t>
            </w:r>
            <w:r>
              <w:rPr>
                <w:color w:val="000009"/>
                <w:spacing w:val="-7"/>
                <w:sz w:val="24"/>
              </w:rPr>
              <w:t xml:space="preserve"> </w:t>
            </w:r>
            <w:r>
              <w:rPr>
                <w:color w:val="000009"/>
                <w:spacing w:val="-2"/>
                <w:sz w:val="24"/>
              </w:rPr>
              <w:t>край.</w:t>
            </w:r>
          </w:p>
          <w:p w:rsidR="00081003" w:rsidRDefault="00594D4B">
            <w:pPr>
              <w:pStyle w:val="TableParagraph"/>
              <w:tabs>
                <w:tab w:val="left" w:pos="1378"/>
                <w:tab w:val="left" w:pos="3089"/>
                <w:tab w:val="left" w:pos="3425"/>
                <w:tab w:val="left" w:pos="4215"/>
                <w:tab w:val="left" w:pos="5168"/>
                <w:tab w:val="left" w:pos="6111"/>
                <w:tab w:val="left" w:pos="6447"/>
                <w:tab w:val="left" w:pos="7446"/>
              </w:tabs>
              <w:spacing w:line="240" w:lineRule="auto"/>
              <w:ind w:right="96"/>
              <w:rPr>
                <w:sz w:val="24"/>
              </w:rPr>
            </w:pPr>
            <w:r>
              <w:rPr>
                <w:color w:val="000009"/>
                <w:spacing w:val="-2"/>
                <w:sz w:val="24"/>
              </w:rPr>
              <w:t>Имеющий</w:t>
            </w:r>
            <w:r>
              <w:rPr>
                <w:color w:val="000009"/>
                <w:sz w:val="24"/>
              </w:rPr>
              <w:tab/>
            </w:r>
            <w:r>
              <w:rPr>
                <w:color w:val="000009"/>
                <w:spacing w:val="-2"/>
                <w:sz w:val="24"/>
              </w:rPr>
              <w:t>представление</w:t>
            </w:r>
            <w:r>
              <w:rPr>
                <w:color w:val="000009"/>
                <w:sz w:val="24"/>
              </w:rPr>
              <w:tab/>
            </w:r>
            <w:r>
              <w:rPr>
                <w:color w:val="000009"/>
                <w:spacing w:val="-10"/>
                <w:sz w:val="24"/>
              </w:rPr>
              <w:t>о</w:t>
            </w:r>
            <w:r>
              <w:rPr>
                <w:color w:val="000009"/>
                <w:sz w:val="24"/>
              </w:rPr>
              <w:tab/>
            </w:r>
            <w:r>
              <w:rPr>
                <w:color w:val="000009"/>
                <w:spacing w:val="-4"/>
                <w:sz w:val="24"/>
              </w:rPr>
              <w:t>своей</w:t>
            </w:r>
            <w:r>
              <w:rPr>
                <w:color w:val="000009"/>
                <w:sz w:val="24"/>
              </w:rPr>
              <w:tab/>
            </w:r>
            <w:r>
              <w:rPr>
                <w:color w:val="000009"/>
                <w:spacing w:val="-2"/>
                <w:sz w:val="24"/>
              </w:rPr>
              <w:t>стране,</w:t>
            </w:r>
            <w:r>
              <w:rPr>
                <w:color w:val="000009"/>
                <w:sz w:val="24"/>
              </w:rPr>
              <w:tab/>
            </w:r>
            <w:r>
              <w:rPr>
                <w:color w:val="000009"/>
                <w:spacing w:val="-2"/>
                <w:sz w:val="24"/>
              </w:rPr>
              <w:t>Родине</w:t>
            </w:r>
            <w:r>
              <w:rPr>
                <w:color w:val="000009"/>
                <w:sz w:val="24"/>
              </w:rPr>
              <w:tab/>
            </w:r>
            <w:r>
              <w:rPr>
                <w:color w:val="000009"/>
                <w:spacing w:val="-10"/>
                <w:sz w:val="24"/>
              </w:rPr>
              <w:t>–</w:t>
            </w:r>
            <w:r>
              <w:rPr>
                <w:color w:val="000009"/>
                <w:sz w:val="24"/>
              </w:rPr>
              <w:tab/>
            </w:r>
            <w:r>
              <w:rPr>
                <w:color w:val="000009"/>
                <w:spacing w:val="-2"/>
                <w:sz w:val="24"/>
              </w:rPr>
              <w:t>России,</w:t>
            </w:r>
            <w:r>
              <w:rPr>
                <w:color w:val="000009"/>
                <w:sz w:val="24"/>
              </w:rPr>
              <w:tab/>
            </w:r>
            <w:r>
              <w:rPr>
                <w:color w:val="000009"/>
                <w:spacing w:val="-6"/>
                <w:sz w:val="24"/>
              </w:rPr>
              <w:t xml:space="preserve">ее </w:t>
            </w:r>
            <w:r>
              <w:rPr>
                <w:color w:val="000009"/>
                <w:sz w:val="24"/>
              </w:rPr>
              <w:t>территории, расположении.</w:t>
            </w:r>
          </w:p>
          <w:p w:rsidR="00081003" w:rsidRDefault="00594D4B">
            <w:pPr>
              <w:pStyle w:val="TableParagraph"/>
              <w:spacing w:line="240" w:lineRule="auto"/>
              <w:rPr>
                <w:sz w:val="24"/>
              </w:rPr>
            </w:pPr>
            <w:r>
              <w:rPr>
                <w:color w:val="000009"/>
                <w:sz w:val="24"/>
              </w:rPr>
              <w:t>Сознающий принадлежность к своему</w:t>
            </w:r>
            <w:r>
              <w:rPr>
                <w:color w:val="000009"/>
                <w:spacing w:val="-4"/>
                <w:sz w:val="24"/>
              </w:rPr>
              <w:t xml:space="preserve"> </w:t>
            </w:r>
            <w:r>
              <w:rPr>
                <w:color w:val="000009"/>
                <w:sz w:val="24"/>
              </w:rPr>
              <w:t>народу, проявляющий уважение к своему и другим народам.</w:t>
            </w:r>
          </w:p>
          <w:p w:rsidR="00081003" w:rsidRDefault="00594D4B">
            <w:pPr>
              <w:pStyle w:val="TableParagraph"/>
              <w:tabs>
                <w:tab w:val="left" w:pos="900"/>
                <w:tab w:val="left" w:pos="1742"/>
                <w:tab w:val="left" w:pos="2792"/>
                <w:tab w:val="left" w:pos="3824"/>
                <w:tab w:val="left" w:pos="4553"/>
                <w:tab w:val="left" w:pos="5430"/>
                <w:tab w:val="left" w:pos="6402"/>
              </w:tabs>
              <w:spacing w:line="240" w:lineRule="auto"/>
              <w:ind w:right="92"/>
              <w:rPr>
                <w:sz w:val="24"/>
              </w:rPr>
            </w:pPr>
            <w:r>
              <w:rPr>
                <w:color w:val="000009"/>
                <w:sz w:val="24"/>
              </w:rPr>
              <w:t xml:space="preserve">Сознающий свою принадлежность к общности граждан России; Понимающий свою сопричастность прошлому, настоящему и будущему </w:t>
            </w:r>
            <w:r>
              <w:rPr>
                <w:color w:val="000009"/>
                <w:spacing w:val="-2"/>
                <w:sz w:val="24"/>
              </w:rPr>
              <w:t>своей</w:t>
            </w:r>
            <w:r>
              <w:rPr>
                <w:color w:val="000009"/>
                <w:sz w:val="24"/>
              </w:rPr>
              <w:tab/>
            </w:r>
            <w:r>
              <w:rPr>
                <w:color w:val="000009"/>
                <w:spacing w:val="-2"/>
                <w:sz w:val="24"/>
              </w:rPr>
              <w:t>малой</w:t>
            </w:r>
            <w:r>
              <w:rPr>
                <w:color w:val="000009"/>
                <w:sz w:val="24"/>
              </w:rPr>
              <w:tab/>
            </w:r>
            <w:r>
              <w:rPr>
                <w:color w:val="000009"/>
                <w:spacing w:val="-2"/>
                <w:sz w:val="24"/>
              </w:rPr>
              <w:t>родины,</w:t>
            </w:r>
            <w:r>
              <w:rPr>
                <w:color w:val="000009"/>
                <w:sz w:val="24"/>
              </w:rPr>
              <w:tab/>
            </w:r>
            <w:r>
              <w:rPr>
                <w:color w:val="000009"/>
                <w:spacing w:val="-2"/>
                <w:sz w:val="24"/>
              </w:rPr>
              <w:t>родного</w:t>
            </w:r>
            <w:r>
              <w:rPr>
                <w:color w:val="000009"/>
                <w:sz w:val="24"/>
              </w:rPr>
              <w:tab/>
            </w:r>
            <w:r>
              <w:rPr>
                <w:color w:val="000009"/>
                <w:spacing w:val="-4"/>
                <w:sz w:val="24"/>
              </w:rPr>
              <w:t>края,</w:t>
            </w:r>
            <w:r>
              <w:rPr>
                <w:color w:val="000009"/>
                <w:sz w:val="24"/>
              </w:rPr>
              <w:tab/>
            </w:r>
            <w:r>
              <w:rPr>
                <w:color w:val="000009"/>
                <w:spacing w:val="-2"/>
                <w:sz w:val="24"/>
              </w:rPr>
              <w:t>своего</w:t>
            </w:r>
            <w:r>
              <w:rPr>
                <w:color w:val="000009"/>
                <w:sz w:val="24"/>
              </w:rPr>
              <w:tab/>
            </w:r>
            <w:r>
              <w:rPr>
                <w:color w:val="000009"/>
                <w:spacing w:val="-2"/>
                <w:sz w:val="24"/>
              </w:rPr>
              <w:t>народа,</w:t>
            </w:r>
            <w:r>
              <w:rPr>
                <w:color w:val="000009"/>
                <w:sz w:val="24"/>
              </w:rPr>
              <w:tab/>
            </w:r>
            <w:r>
              <w:rPr>
                <w:color w:val="000009"/>
                <w:spacing w:val="-2"/>
                <w:sz w:val="24"/>
              </w:rPr>
              <w:t>российского государства.</w:t>
            </w:r>
          </w:p>
          <w:p w:rsidR="00081003" w:rsidRDefault="00594D4B">
            <w:pPr>
              <w:pStyle w:val="TableParagraph"/>
              <w:spacing w:line="240" w:lineRule="auto"/>
              <w:rPr>
                <w:sz w:val="24"/>
              </w:rPr>
            </w:pPr>
            <w:r>
              <w:rPr>
                <w:color w:val="000009"/>
                <w:sz w:val="24"/>
              </w:rPr>
              <w:t>Имеющий первоначальные представления о своих гражданских правах и обязанностях, ответственности в обществе.</w:t>
            </w:r>
          </w:p>
          <w:p w:rsidR="00081003" w:rsidRDefault="00594D4B">
            <w:pPr>
              <w:pStyle w:val="TableParagraph"/>
              <w:spacing w:line="270" w:lineRule="atLeast"/>
              <w:ind w:right="97"/>
              <w:jc w:val="both"/>
              <w:rPr>
                <w:sz w:val="24"/>
              </w:rPr>
            </w:pPr>
            <w:r>
              <w:rPr>
                <w:color w:val="000009"/>
                <w:sz w:val="24"/>
              </w:rPr>
              <w:t>Понимающий значение гражданских символов (государственная символика</w:t>
            </w:r>
            <w:r>
              <w:rPr>
                <w:color w:val="000009"/>
                <w:spacing w:val="-5"/>
                <w:sz w:val="24"/>
              </w:rPr>
              <w:t xml:space="preserve"> </w:t>
            </w:r>
            <w:r>
              <w:rPr>
                <w:color w:val="000009"/>
                <w:sz w:val="24"/>
              </w:rPr>
              <w:t>России,</w:t>
            </w:r>
            <w:r>
              <w:rPr>
                <w:color w:val="000009"/>
                <w:spacing w:val="-4"/>
                <w:sz w:val="24"/>
              </w:rPr>
              <w:t xml:space="preserve"> </w:t>
            </w:r>
            <w:r>
              <w:rPr>
                <w:color w:val="000009"/>
                <w:sz w:val="24"/>
              </w:rPr>
              <w:t>своего</w:t>
            </w:r>
            <w:r>
              <w:rPr>
                <w:color w:val="000009"/>
                <w:spacing w:val="-4"/>
                <w:sz w:val="24"/>
              </w:rPr>
              <w:t xml:space="preserve"> </w:t>
            </w:r>
            <w:r>
              <w:rPr>
                <w:color w:val="000009"/>
                <w:sz w:val="24"/>
              </w:rPr>
              <w:t>региона),</w:t>
            </w:r>
            <w:r>
              <w:rPr>
                <w:color w:val="000009"/>
                <w:spacing w:val="-5"/>
                <w:sz w:val="24"/>
              </w:rPr>
              <w:t xml:space="preserve"> </w:t>
            </w:r>
            <w:r>
              <w:rPr>
                <w:color w:val="000009"/>
                <w:sz w:val="24"/>
              </w:rPr>
              <w:t>праздников,</w:t>
            </w:r>
            <w:r>
              <w:rPr>
                <w:color w:val="000009"/>
                <w:spacing w:val="-4"/>
                <w:sz w:val="24"/>
              </w:rPr>
              <w:t xml:space="preserve"> </w:t>
            </w:r>
            <w:r>
              <w:rPr>
                <w:color w:val="000009"/>
                <w:sz w:val="24"/>
              </w:rPr>
              <w:t>мест</w:t>
            </w:r>
            <w:r>
              <w:rPr>
                <w:color w:val="000009"/>
                <w:spacing w:val="-3"/>
                <w:sz w:val="24"/>
              </w:rPr>
              <w:t xml:space="preserve"> </w:t>
            </w:r>
            <w:r>
              <w:rPr>
                <w:color w:val="000009"/>
                <w:sz w:val="24"/>
              </w:rPr>
              <w:t>почитания</w:t>
            </w:r>
            <w:r>
              <w:rPr>
                <w:color w:val="000009"/>
                <w:spacing w:val="-3"/>
                <w:sz w:val="24"/>
              </w:rPr>
              <w:t xml:space="preserve"> </w:t>
            </w:r>
            <w:r>
              <w:rPr>
                <w:color w:val="000009"/>
                <w:sz w:val="24"/>
              </w:rPr>
              <w:t>героев</w:t>
            </w:r>
            <w:r>
              <w:rPr>
                <w:color w:val="000009"/>
                <w:spacing w:val="-5"/>
                <w:sz w:val="24"/>
              </w:rPr>
              <w:t xml:space="preserve"> </w:t>
            </w:r>
            <w:r>
              <w:rPr>
                <w:color w:val="000009"/>
                <w:sz w:val="24"/>
              </w:rPr>
              <w:t>и защитников Отечества, проявляющий к ним уважение.</w:t>
            </w:r>
          </w:p>
        </w:tc>
      </w:tr>
      <w:tr w:rsidR="00081003">
        <w:trPr>
          <w:trHeight w:val="5796"/>
        </w:trPr>
        <w:tc>
          <w:tcPr>
            <w:tcW w:w="2263" w:type="dxa"/>
          </w:tcPr>
          <w:p w:rsidR="00081003" w:rsidRDefault="00594D4B">
            <w:pPr>
              <w:pStyle w:val="TableParagraph"/>
              <w:rPr>
                <w:sz w:val="24"/>
              </w:rPr>
            </w:pPr>
            <w:r>
              <w:rPr>
                <w:color w:val="000009"/>
                <w:spacing w:val="-2"/>
                <w:sz w:val="24"/>
              </w:rPr>
              <w:t>Духовно-</w:t>
            </w:r>
          </w:p>
          <w:p w:rsidR="00081003" w:rsidRDefault="00594D4B">
            <w:pPr>
              <w:pStyle w:val="TableParagraph"/>
              <w:spacing w:line="240" w:lineRule="auto"/>
              <w:rPr>
                <w:sz w:val="24"/>
              </w:rPr>
            </w:pPr>
            <w:r>
              <w:rPr>
                <w:color w:val="000009"/>
                <w:spacing w:val="-2"/>
                <w:sz w:val="24"/>
              </w:rPr>
              <w:t>нравственное</w:t>
            </w:r>
          </w:p>
        </w:tc>
        <w:tc>
          <w:tcPr>
            <w:tcW w:w="7771" w:type="dxa"/>
          </w:tcPr>
          <w:p w:rsidR="00081003" w:rsidRDefault="00594D4B">
            <w:pPr>
              <w:pStyle w:val="TableParagraph"/>
              <w:spacing w:line="240" w:lineRule="auto"/>
              <w:ind w:right="96"/>
              <w:jc w:val="both"/>
              <w:rPr>
                <w:sz w:val="24"/>
              </w:rPr>
            </w:pPr>
            <w:r>
              <w:rPr>
                <w:color w:val="000009"/>
                <w:sz w:val="24"/>
              </w:rPr>
              <w:t>Сознающий ценность каждой человеческой жизни, признающий индивидуальность и достоинство каждого человека.</w:t>
            </w:r>
          </w:p>
          <w:p w:rsidR="00081003" w:rsidRDefault="00594D4B">
            <w:pPr>
              <w:pStyle w:val="TableParagraph"/>
              <w:spacing w:line="240" w:lineRule="auto"/>
              <w:ind w:right="94"/>
              <w:jc w:val="both"/>
              <w:rPr>
                <w:sz w:val="24"/>
              </w:rPr>
            </w:pPr>
            <w:r>
              <w:rPr>
                <w:color w:val="000009"/>
                <w:sz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81003" w:rsidRDefault="00594D4B">
            <w:pPr>
              <w:pStyle w:val="TableParagraph"/>
              <w:spacing w:line="240" w:lineRule="auto"/>
              <w:ind w:right="95"/>
              <w:jc w:val="both"/>
              <w:rPr>
                <w:sz w:val="24"/>
              </w:rPr>
            </w:pPr>
            <w:r>
              <w:rPr>
                <w:color w:val="000009"/>
                <w:sz w:val="24"/>
              </w:rPr>
              <w:t>Доброжелательный,</w:t>
            </w:r>
            <w:r>
              <w:rPr>
                <w:color w:val="000009"/>
                <w:spacing w:val="-4"/>
                <w:sz w:val="24"/>
              </w:rPr>
              <w:t xml:space="preserve"> </w:t>
            </w:r>
            <w:r>
              <w:rPr>
                <w:color w:val="000009"/>
                <w:sz w:val="24"/>
              </w:rPr>
              <w:t>проявляющий</w:t>
            </w:r>
            <w:r>
              <w:rPr>
                <w:color w:val="000009"/>
                <w:spacing w:val="-3"/>
                <w:sz w:val="24"/>
              </w:rPr>
              <w:t xml:space="preserve"> </w:t>
            </w:r>
            <w:r>
              <w:rPr>
                <w:color w:val="000009"/>
                <w:sz w:val="24"/>
              </w:rPr>
              <w:t>сопереживание,</w:t>
            </w:r>
            <w:r>
              <w:rPr>
                <w:color w:val="000009"/>
                <w:spacing w:val="-4"/>
                <w:sz w:val="24"/>
              </w:rPr>
              <w:t xml:space="preserve"> </w:t>
            </w:r>
            <w:r>
              <w:rPr>
                <w:color w:val="000009"/>
                <w:sz w:val="24"/>
              </w:rPr>
              <w:t>готовность</w:t>
            </w:r>
            <w:r>
              <w:rPr>
                <w:color w:val="000009"/>
                <w:spacing w:val="-4"/>
                <w:sz w:val="24"/>
              </w:rPr>
              <w:t xml:space="preserve"> </w:t>
            </w:r>
            <w:r>
              <w:rPr>
                <w:color w:val="000009"/>
                <w:sz w:val="24"/>
              </w:rPr>
              <w:t>оказывать помощь, выражающий неприятие любых форм поведения, причиняющего физический и моральный вред другим людям.</w:t>
            </w:r>
          </w:p>
          <w:p w:rsidR="00081003" w:rsidRDefault="00594D4B">
            <w:pPr>
              <w:pStyle w:val="TableParagraph"/>
              <w:spacing w:line="240" w:lineRule="auto"/>
              <w:ind w:right="96"/>
              <w:jc w:val="both"/>
              <w:rPr>
                <w:sz w:val="24"/>
              </w:rPr>
            </w:pPr>
            <w:r>
              <w:rPr>
                <w:color w:val="000009"/>
                <w:sz w:val="24"/>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081003" w:rsidRDefault="00594D4B">
            <w:pPr>
              <w:pStyle w:val="TableParagraph"/>
              <w:spacing w:line="240" w:lineRule="auto"/>
              <w:ind w:right="96"/>
              <w:jc w:val="both"/>
              <w:rPr>
                <w:sz w:val="24"/>
              </w:rPr>
            </w:pPr>
            <w:r>
              <w:rPr>
                <w:color w:val="000009"/>
                <w:sz w:val="24"/>
              </w:rPr>
              <w:t>Владеющий первоначальными навыками общения с людьми разных народов, вероисповеданий.</w:t>
            </w:r>
          </w:p>
          <w:p w:rsidR="00081003" w:rsidRDefault="00594D4B">
            <w:pPr>
              <w:pStyle w:val="TableParagraph"/>
              <w:spacing w:line="240" w:lineRule="auto"/>
              <w:ind w:right="96"/>
              <w:jc w:val="both"/>
              <w:rPr>
                <w:sz w:val="24"/>
              </w:rPr>
            </w:pPr>
            <w:r>
              <w:rPr>
                <w:color w:val="000009"/>
                <w:sz w:val="24"/>
              </w:rPr>
              <w:t xml:space="preserve">Знающий и уважающий традиции и ценности своей семьи, российские традиционные семейные ценности (с учетом этнической, религиозной </w:t>
            </w:r>
            <w:r>
              <w:rPr>
                <w:color w:val="000009"/>
                <w:spacing w:val="-2"/>
                <w:sz w:val="24"/>
              </w:rPr>
              <w:t>принадлежности).</w:t>
            </w:r>
          </w:p>
          <w:p w:rsidR="00081003" w:rsidRDefault="00594D4B">
            <w:pPr>
              <w:pStyle w:val="TableParagraph"/>
              <w:spacing w:line="240" w:lineRule="auto"/>
              <w:ind w:right="97"/>
              <w:jc w:val="both"/>
              <w:rPr>
                <w:sz w:val="24"/>
              </w:rPr>
            </w:pPr>
            <w:r>
              <w:rPr>
                <w:color w:val="000009"/>
                <w:sz w:val="24"/>
              </w:rPr>
              <w:t>Владеющий первоначальными представлениями о единстве и многообразии</w:t>
            </w:r>
            <w:r>
              <w:rPr>
                <w:color w:val="000009"/>
                <w:spacing w:val="-7"/>
                <w:sz w:val="24"/>
              </w:rPr>
              <w:t xml:space="preserve"> </w:t>
            </w:r>
            <w:r>
              <w:rPr>
                <w:color w:val="000009"/>
                <w:sz w:val="24"/>
              </w:rPr>
              <w:t>языкового</w:t>
            </w:r>
            <w:r>
              <w:rPr>
                <w:color w:val="000009"/>
                <w:spacing w:val="-8"/>
                <w:sz w:val="24"/>
              </w:rPr>
              <w:t xml:space="preserve"> </w:t>
            </w:r>
            <w:r>
              <w:rPr>
                <w:color w:val="000009"/>
                <w:sz w:val="24"/>
              </w:rPr>
              <w:t>и</w:t>
            </w:r>
            <w:r>
              <w:rPr>
                <w:color w:val="000009"/>
                <w:spacing w:val="-9"/>
                <w:sz w:val="24"/>
              </w:rPr>
              <w:t xml:space="preserve"> </w:t>
            </w:r>
            <w:r>
              <w:rPr>
                <w:color w:val="000009"/>
                <w:sz w:val="24"/>
              </w:rPr>
              <w:t>культурного</w:t>
            </w:r>
            <w:r>
              <w:rPr>
                <w:color w:val="000009"/>
                <w:spacing w:val="-8"/>
                <w:sz w:val="24"/>
              </w:rPr>
              <w:t xml:space="preserve"> </w:t>
            </w:r>
            <w:r>
              <w:rPr>
                <w:color w:val="000009"/>
                <w:sz w:val="24"/>
              </w:rPr>
              <w:t>пространства</w:t>
            </w:r>
            <w:r>
              <w:rPr>
                <w:color w:val="000009"/>
                <w:spacing w:val="-8"/>
                <w:sz w:val="24"/>
              </w:rPr>
              <w:t xml:space="preserve"> </w:t>
            </w:r>
            <w:r>
              <w:rPr>
                <w:color w:val="000009"/>
                <w:sz w:val="24"/>
              </w:rPr>
              <w:t>России,</w:t>
            </w:r>
            <w:r>
              <w:rPr>
                <w:color w:val="000009"/>
                <w:spacing w:val="-8"/>
                <w:sz w:val="24"/>
              </w:rPr>
              <w:t xml:space="preserve"> </w:t>
            </w:r>
            <w:r>
              <w:rPr>
                <w:color w:val="000009"/>
                <w:sz w:val="24"/>
              </w:rPr>
              <w:t>о</w:t>
            </w:r>
            <w:r>
              <w:rPr>
                <w:color w:val="000009"/>
                <w:spacing w:val="-8"/>
                <w:sz w:val="24"/>
              </w:rPr>
              <w:t xml:space="preserve"> </w:t>
            </w:r>
            <w:r>
              <w:rPr>
                <w:color w:val="000009"/>
                <w:sz w:val="24"/>
              </w:rPr>
              <w:t>языке</w:t>
            </w:r>
            <w:r>
              <w:rPr>
                <w:color w:val="000009"/>
                <w:spacing w:val="-11"/>
                <w:sz w:val="24"/>
              </w:rPr>
              <w:t xml:space="preserve"> </w:t>
            </w:r>
            <w:r>
              <w:rPr>
                <w:color w:val="000009"/>
                <w:sz w:val="24"/>
              </w:rPr>
              <w:t>как основе национального самосознания.</w:t>
            </w:r>
          </w:p>
          <w:p w:rsidR="00081003" w:rsidRDefault="00594D4B">
            <w:pPr>
              <w:pStyle w:val="TableParagraph"/>
              <w:spacing w:line="270" w:lineRule="atLeast"/>
              <w:ind w:right="96"/>
              <w:jc w:val="both"/>
              <w:rPr>
                <w:sz w:val="24"/>
              </w:rPr>
            </w:pPr>
            <w:r>
              <w:rPr>
                <w:color w:val="000009"/>
                <w:sz w:val="24"/>
              </w:rPr>
              <w:t>Сознающий нравственную и эстетическую ценность литературы,</w:t>
            </w:r>
            <w:r>
              <w:rPr>
                <w:color w:val="000009"/>
                <w:spacing w:val="40"/>
                <w:sz w:val="24"/>
              </w:rPr>
              <w:t xml:space="preserve"> </w:t>
            </w:r>
            <w:r>
              <w:rPr>
                <w:color w:val="000009"/>
                <w:sz w:val="24"/>
              </w:rPr>
              <w:t>родного языка, русского языка, проявляющий интерес к чтению.</w:t>
            </w:r>
          </w:p>
        </w:tc>
      </w:tr>
    </w:tbl>
    <w:p w:rsidR="00081003" w:rsidRDefault="00081003">
      <w:pPr>
        <w:pStyle w:val="TableParagraph"/>
        <w:spacing w:line="270" w:lineRule="atLeast"/>
        <w:jc w:val="both"/>
        <w:rPr>
          <w:sz w:val="24"/>
        </w:rPr>
        <w:sectPr w:rsidR="00081003">
          <w:pgSz w:w="11910" w:h="16840"/>
          <w:pgMar w:top="1020" w:right="283" w:bottom="1142" w:left="850" w:header="0" w:footer="355"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7771"/>
      </w:tblGrid>
      <w:tr w:rsidR="00081003">
        <w:trPr>
          <w:trHeight w:val="277"/>
        </w:trPr>
        <w:tc>
          <w:tcPr>
            <w:tcW w:w="2263" w:type="dxa"/>
          </w:tcPr>
          <w:p w:rsidR="00081003" w:rsidRDefault="00081003">
            <w:pPr>
              <w:pStyle w:val="TableParagraph"/>
              <w:spacing w:line="240" w:lineRule="auto"/>
              <w:ind w:left="0"/>
              <w:rPr>
                <w:sz w:val="20"/>
              </w:rPr>
            </w:pPr>
          </w:p>
        </w:tc>
        <w:tc>
          <w:tcPr>
            <w:tcW w:w="7771" w:type="dxa"/>
          </w:tcPr>
          <w:p w:rsidR="00081003" w:rsidRDefault="00594D4B">
            <w:pPr>
              <w:pStyle w:val="TableParagraph"/>
              <w:spacing w:line="258" w:lineRule="exact"/>
              <w:rPr>
                <w:sz w:val="24"/>
              </w:rPr>
            </w:pPr>
            <w:r>
              <w:rPr>
                <w:color w:val="000009"/>
                <w:sz w:val="24"/>
              </w:rPr>
              <w:t>Знающий</w:t>
            </w:r>
            <w:r>
              <w:rPr>
                <w:color w:val="000009"/>
                <w:spacing w:val="-7"/>
                <w:sz w:val="24"/>
              </w:rPr>
              <w:t xml:space="preserve"> </w:t>
            </w:r>
            <w:r>
              <w:rPr>
                <w:color w:val="000009"/>
                <w:sz w:val="24"/>
              </w:rPr>
              <w:t>и</w:t>
            </w:r>
            <w:r>
              <w:rPr>
                <w:color w:val="000009"/>
                <w:spacing w:val="-4"/>
                <w:sz w:val="24"/>
              </w:rPr>
              <w:t xml:space="preserve"> </w:t>
            </w:r>
            <w:r>
              <w:rPr>
                <w:color w:val="000009"/>
                <w:sz w:val="24"/>
              </w:rPr>
              <w:t>соблюдающий</w:t>
            </w:r>
            <w:r>
              <w:rPr>
                <w:color w:val="000009"/>
                <w:spacing w:val="-2"/>
                <w:sz w:val="24"/>
              </w:rPr>
              <w:t xml:space="preserve"> </w:t>
            </w:r>
            <w:r>
              <w:rPr>
                <w:color w:val="000009"/>
                <w:sz w:val="24"/>
              </w:rPr>
              <w:t>основные</w:t>
            </w:r>
            <w:r>
              <w:rPr>
                <w:color w:val="000009"/>
                <w:spacing w:val="-6"/>
                <w:sz w:val="24"/>
              </w:rPr>
              <w:t xml:space="preserve"> </w:t>
            </w:r>
            <w:r>
              <w:rPr>
                <w:color w:val="000009"/>
                <w:sz w:val="24"/>
              </w:rPr>
              <w:t>правила</w:t>
            </w:r>
            <w:r>
              <w:rPr>
                <w:color w:val="000009"/>
                <w:spacing w:val="-5"/>
                <w:sz w:val="24"/>
              </w:rPr>
              <w:t xml:space="preserve"> </w:t>
            </w:r>
            <w:r>
              <w:rPr>
                <w:color w:val="000009"/>
                <w:sz w:val="24"/>
              </w:rPr>
              <w:t>этикета</w:t>
            </w:r>
            <w:r>
              <w:rPr>
                <w:color w:val="000009"/>
                <w:spacing w:val="-5"/>
                <w:sz w:val="24"/>
              </w:rPr>
              <w:t xml:space="preserve"> </w:t>
            </w:r>
            <w:r>
              <w:rPr>
                <w:color w:val="000009"/>
                <w:sz w:val="24"/>
              </w:rPr>
              <w:t>в</w:t>
            </w:r>
            <w:r>
              <w:rPr>
                <w:color w:val="000009"/>
                <w:spacing w:val="-5"/>
                <w:sz w:val="24"/>
              </w:rPr>
              <w:t xml:space="preserve"> </w:t>
            </w:r>
            <w:r>
              <w:rPr>
                <w:color w:val="000009"/>
                <w:spacing w:val="-2"/>
                <w:sz w:val="24"/>
              </w:rPr>
              <w:t>обществе.</w:t>
            </w:r>
          </w:p>
        </w:tc>
      </w:tr>
      <w:tr w:rsidR="00081003">
        <w:trPr>
          <w:trHeight w:val="1931"/>
        </w:trPr>
        <w:tc>
          <w:tcPr>
            <w:tcW w:w="2263" w:type="dxa"/>
          </w:tcPr>
          <w:p w:rsidR="00081003" w:rsidRDefault="00594D4B">
            <w:pPr>
              <w:pStyle w:val="TableParagraph"/>
              <w:rPr>
                <w:sz w:val="24"/>
              </w:rPr>
            </w:pPr>
            <w:r>
              <w:rPr>
                <w:color w:val="000009"/>
                <w:spacing w:val="-2"/>
                <w:sz w:val="24"/>
              </w:rPr>
              <w:t>Эстетическое</w:t>
            </w:r>
          </w:p>
        </w:tc>
        <w:tc>
          <w:tcPr>
            <w:tcW w:w="7771" w:type="dxa"/>
          </w:tcPr>
          <w:p w:rsidR="00081003" w:rsidRDefault="00594D4B">
            <w:pPr>
              <w:pStyle w:val="TableParagraph"/>
              <w:spacing w:line="240" w:lineRule="auto"/>
              <w:ind w:right="96"/>
              <w:jc w:val="both"/>
              <w:rPr>
                <w:sz w:val="24"/>
              </w:rPr>
            </w:pPr>
            <w:r>
              <w:rPr>
                <w:color w:val="000009"/>
                <w:sz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081003" w:rsidRDefault="00594D4B">
            <w:pPr>
              <w:pStyle w:val="TableParagraph"/>
              <w:spacing w:line="240" w:lineRule="auto"/>
              <w:ind w:right="99"/>
              <w:jc w:val="both"/>
              <w:rPr>
                <w:sz w:val="24"/>
              </w:rPr>
            </w:pPr>
            <w:r>
              <w:rPr>
                <w:color w:val="000009"/>
                <w:sz w:val="24"/>
              </w:rPr>
              <w:t>Проявляющий стремление к самовыражению в разных видах художественной деятельности, искусства.</w:t>
            </w:r>
          </w:p>
          <w:p w:rsidR="00081003" w:rsidRDefault="00594D4B">
            <w:pPr>
              <w:pStyle w:val="TableParagraph"/>
              <w:spacing w:line="270" w:lineRule="atLeast"/>
              <w:ind w:right="97"/>
              <w:jc w:val="both"/>
              <w:rPr>
                <w:sz w:val="24"/>
              </w:rPr>
            </w:pPr>
            <w:r>
              <w:rPr>
                <w:color w:val="000009"/>
                <w:sz w:val="24"/>
              </w:rPr>
              <w:t>Способный воспринимать и чувствовать прекрасное в быту, природе, искусстве, творчестве людей.</w:t>
            </w:r>
          </w:p>
        </w:tc>
      </w:tr>
      <w:tr w:rsidR="00081003">
        <w:trPr>
          <w:trHeight w:val="3036"/>
        </w:trPr>
        <w:tc>
          <w:tcPr>
            <w:tcW w:w="2263" w:type="dxa"/>
          </w:tcPr>
          <w:p w:rsidR="00081003" w:rsidRDefault="00594D4B">
            <w:pPr>
              <w:pStyle w:val="TableParagraph"/>
              <w:rPr>
                <w:sz w:val="24"/>
              </w:rPr>
            </w:pPr>
            <w:r>
              <w:rPr>
                <w:color w:val="000009"/>
                <w:spacing w:val="-2"/>
                <w:sz w:val="24"/>
              </w:rPr>
              <w:t>Физическое</w:t>
            </w:r>
          </w:p>
        </w:tc>
        <w:tc>
          <w:tcPr>
            <w:tcW w:w="7771" w:type="dxa"/>
          </w:tcPr>
          <w:p w:rsidR="00081003" w:rsidRDefault="00594D4B">
            <w:pPr>
              <w:pStyle w:val="TableParagraph"/>
              <w:spacing w:line="240" w:lineRule="auto"/>
              <w:ind w:right="95"/>
              <w:jc w:val="both"/>
              <w:rPr>
                <w:sz w:val="24"/>
              </w:rPr>
            </w:pPr>
            <w:r>
              <w:rPr>
                <w:color w:val="000009"/>
                <w:sz w:val="24"/>
              </w:rPr>
              <w:t>Соблюдающий основные правила здорового и безопасного для себя и других людей образа жизни, в том числе в информационной среде.</w:t>
            </w:r>
          </w:p>
          <w:p w:rsidR="00081003" w:rsidRDefault="00594D4B">
            <w:pPr>
              <w:pStyle w:val="TableParagraph"/>
              <w:spacing w:line="240" w:lineRule="auto"/>
              <w:ind w:right="95"/>
              <w:jc w:val="both"/>
              <w:rPr>
                <w:sz w:val="24"/>
              </w:rPr>
            </w:pPr>
            <w:r>
              <w:rPr>
                <w:color w:val="000009"/>
                <w:sz w:val="24"/>
              </w:rPr>
              <w:t xml:space="preserve">Ориентированный на физическое развитие, занятия физкультурой и </w:t>
            </w:r>
            <w:r>
              <w:rPr>
                <w:color w:val="000009"/>
                <w:spacing w:val="-2"/>
                <w:sz w:val="24"/>
              </w:rPr>
              <w:t>спортом.</w:t>
            </w:r>
          </w:p>
          <w:p w:rsidR="00081003" w:rsidRDefault="00594D4B">
            <w:pPr>
              <w:pStyle w:val="TableParagraph"/>
              <w:spacing w:line="240" w:lineRule="auto"/>
              <w:ind w:right="95"/>
              <w:jc w:val="both"/>
              <w:rPr>
                <w:sz w:val="24"/>
              </w:rPr>
            </w:pPr>
            <w:r>
              <w:rPr>
                <w:color w:val="000009"/>
                <w:sz w:val="24"/>
              </w:rPr>
              <w:t>Бережно относящийся к физическому</w:t>
            </w:r>
            <w:r>
              <w:rPr>
                <w:color w:val="000009"/>
                <w:spacing w:val="-2"/>
                <w:sz w:val="24"/>
              </w:rPr>
              <w:t xml:space="preserve"> </w:t>
            </w:r>
            <w:r>
              <w:rPr>
                <w:color w:val="000009"/>
                <w:sz w:val="24"/>
              </w:rPr>
              <w:t>здоровью и душевному состоянию своему и других людей.</w:t>
            </w:r>
          </w:p>
          <w:p w:rsidR="00081003" w:rsidRDefault="00594D4B">
            <w:pPr>
              <w:pStyle w:val="TableParagraph"/>
              <w:spacing w:line="240" w:lineRule="auto"/>
              <w:ind w:right="94"/>
              <w:jc w:val="both"/>
              <w:rPr>
                <w:sz w:val="24"/>
              </w:rPr>
            </w:pPr>
            <w:r>
              <w:rPr>
                <w:color w:val="000009"/>
                <w:sz w:val="24"/>
              </w:rPr>
              <w:t>Владеющий основными навыками личной и общественной гигиены, безопасного поведения в быту, природе, обществе.</w:t>
            </w:r>
          </w:p>
          <w:p w:rsidR="00081003" w:rsidRDefault="00594D4B">
            <w:pPr>
              <w:pStyle w:val="TableParagraph"/>
              <w:spacing w:line="270" w:lineRule="atLeast"/>
              <w:ind w:right="95"/>
              <w:jc w:val="both"/>
              <w:rPr>
                <w:sz w:val="24"/>
              </w:rPr>
            </w:pPr>
            <w:r>
              <w:rPr>
                <w:color w:val="000009"/>
                <w:sz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081003">
        <w:trPr>
          <w:trHeight w:val="1931"/>
        </w:trPr>
        <w:tc>
          <w:tcPr>
            <w:tcW w:w="2263" w:type="dxa"/>
          </w:tcPr>
          <w:p w:rsidR="00081003" w:rsidRDefault="00594D4B">
            <w:pPr>
              <w:pStyle w:val="TableParagraph"/>
              <w:rPr>
                <w:sz w:val="24"/>
              </w:rPr>
            </w:pPr>
            <w:r>
              <w:rPr>
                <w:color w:val="000009"/>
                <w:spacing w:val="-2"/>
                <w:sz w:val="24"/>
              </w:rPr>
              <w:t>Трудовое</w:t>
            </w:r>
          </w:p>
        </w:tc>
        <w:tc>
          <w:tcPr>
            <w:tcW w:w="7771" w:type="dxa"/>
          </w:tcPr>
          <w:p w:rsidR="00081003" w:rsidRDefault="00594D4B">
            <w:pPr>
              <w:pStyle w:val="TableParagraph"/>
              <w:spacing w:line="240" w:lineRule="auto"/>
              <w:rPr>
                <w:sz w:val="24"/>
              </w:rPr>
            </w:pPr>
            <w:r>
              <w:rPr>
                <w:color w:val="000009"/>
                <w:sz w:val="24"/>
              </w:rPr>
              <w:t>Сознающий</w:t>
            </w:r>
            <w:r>
              <w:rPr>
                <w:color w:val="000009"/>
                <w:spacing w:val="30"/>
                <w:sz w:val="24"/>
              </w:rPr>
              <w:t xml:space="preserve"> </w:t>
            </w:r>
            <w:r>
              <w:rPr>
                <w:color w:val="000009"/>
                <w:sz w:val="24"/>
              </w:rPr>
              <w:t>ценность</w:t>
            </w:r>
            <w:r>
              <w:rPr>
                <w:color w:val="000009"/>
                <w:spacing w:val="27"/>
                <w:sz w:val="24"/>
              </w:rPr>
              <w:t xml:space="preserve"> </w:t>
            </w:r>
            <w:r>
              <w:rPr>
                <w:color w:val="000009"/>
                <w:sz w:val="24"/>
              </w:rPr>
              <w:t>честного</w:t>
            </w:r>
            <w:r>
              <w:rPr>
                <w:color w:val="000009"/>
                <w:spacing w:val="29"/>
                <w:sz w:val="24"/>
              </w:rPr>
              <w:t xml:space="preserve"> </w:t>
            </w:r>
            <w:r>
              <w:rPr>
                <w:color w:val="000009"/>
                <w:sz w:val="24"/>
              </w:rPr>
              <w:t>труда</w:t>
            </w:r>
            <w:r>
              <w:rPr>
                <w:color w:val="000009"/>
                <w:spacing w:val="29"/>
                <w:sz w:val="24"/>
              </w:rPr>
              <w:t xml:space="preserve"> </w:t>
            </w:r>
            <w:r>
              <w:rPr>
                <w:color w:val="000009"/>
                <w:sz w:val="24"/>
              </w:rPr>
              <w:t>в</w:t>
            </w:r>
            <w:r>
              <w:rPr>
                <w:color w:val="000009"/>
                <w:spacing w:val="27"/>
                <w:sz w:val="24"/>
              </w:rPr>
              <w:t xml:space="preserve"> </w:t>
            </w:r>
            <w:r>
              <w:rPr>
                <w:color w:val="000009"/>
                <w:sz w:val="24"/>
              </w:rPr>
              <w:t>жизни</w:t>
            </w:r>
            <w:r>
              <w:rPr>
                <w:color w:val="000009"/>
                <w:spacing w:val="29"/>
                <w:sz w:val="24"/>
              </w:rPr>
              <w:t xml:space="preserve"> </w:t>
            </w:r>
            <w:r>
              <w:rPr>
                <w:color w:val="000009"/>
                <w:sz w:val="24"/>
              </w:rPr>
              <w:t>человека,</w:t>
            </w:r>
            <w:r>
              <w:rPr>
                <w:color w:val="000009"/>
                <w:spacing w:val="31"/>
                <w:sz w:val="24"/>
              </w:rPr>
              <w:t xml:space="preserve"> </w:t>
            </w:r>
            <w:r>
              <w:rPr>
                <w:color w:val="000009"/>
                <w:sz w:val="24"/>
              </w:rPr>
              <w:t>семьи,</w:t>
            </w:r>
            <w:r>
              <w:rPr>
                <w:color w:val="000009"/>
                <w:spacing w:val="28"/>
                <w:sz w:val="24"/>
              </w:rPr>
              <w:t xml:space="preserve"> </w:t>
            </w:r>
            <w:r>
              <w:rPr>
                <w:color w:val="000009"/>
                <w:sz w:val="24"/>
              </w:rPr>
              <w:t>народа, общества и государства.</w:t>
            </w:r>
          </w:p>
          <w:p w:rsidR="00081003" w:rsidRDefault="00594D4B">
            <w:pPr>
              <w:pStyle w:val="TableParagraph"/>
              <w:spacing w:line="240" w:lineRule="auto"/>
              <w:rPr>
                <w:sz w:val="24"/>
              </w:rPr>
            </w:pPr>
            <w:r>
              <w:rPr>
                <w:color w:val="000009"/>
                <w:sz w:val="24"/>
              </w:rPr>
              <w:t>Проявляющий</w:t>
            </w:r>
            <w:r>
              <w:rPr>
                <w:color w:val="000009"/>
                <w:spacing w:val="37"/>
                <w:sz w:val="24"/>
              </w:rPr>
              <w:t xml:space="preserve"> </w:t>
            </w:r>
            <w:r>
              <w:rPr>
                <w:color w:val="000009"/>
                <w:sz w:val="24"/>
              </w:rPr>
              <w:t>уважение</w:t>
            </w:r>
            <w:r>
              <w:rPr>
                <w:color w:val="000009"/>
                <w:spacing w:val="32"/>
                <w:sz w:val="24"/>
              </w:rPr>
              <w:t xml:space="preserve"> </w:t>
            </w:r>
            <w:r>
              <w:rPr>
                <w:color w:val="000009"/>
                <w:sz w:val="24"/>
              </w:rPr>
              <w:t>к</w:t>
            </w:r>
            <w:r>
              <w:rPr>
                <w:color w:val="000009"/>
                <w:spacing w:val="34"/>
                <w:sz w:val="24"/>
              </w:rPr>
              <w:t xml:space="preserve"> </w:t>
            </w:r>
            <w:r>
              <w:rPr>
                <w:color w:val="000009"/>
                <w:sz w:val="24"/>
              </w:rPr>
              <w:t>труду,</w:t>
            </w:r>
            <w:r>
              <w:rPr>
                <w:color w:val="000009"/>
                <w:spacing w:val="33"/>
                <w:sz w:val="24"/>
              </w:rPr>
              <w:t xml:space="preserve"> </w:t>
            </w:r>
            <w:r>
              <w:rPr>
                <w:color w:val="000009"/>
                <w:sz w:val="24"/>
              </w:rPr>
              <w:t>людям</w:t>
            </w:r>
            <w:r>
              <w:rPr>
                <w:color w:val="000009"/>
                <w:spacing w:val="32"/>
                <w:sz w:val="24"/>
              </w:rPr>
              <w:t xml:space="preserve"> </w:t>
            </w:r>
            <w:r>
              <w:rPr>
                <w:color w:val="000009"/>
                <w:sz w:val="24"/>
              </w:rPr>
              <w:t>труда,</w:t>
            </w:r>
            <w:r>
              <w:rPr>
                <w:color w:val="000009"/>
                <w:spacing w:val="34"/>
                <w:sz w:val="24"/>
              </w:rPr>
              <w:t xml:space="preserve"> </w:t>
            </w:r>
            <w:r>
              <w:rPr>
                <w:color w:val="000009"/>
                <w:sz w:val="24"/>
              </w:rPr>
              <w:t>бережное</w:t>
            </w:r>
            <w:r>
              <w:rPr>
                <w:color w:val="000009"/>
                <w:spacing w:val="34"/>
                <w:sz w:val="24"/>
              </w:rPr>
              <w:t xml:space="preserve"> </w:t>
            </w:r>
            <w:r>
              <w:rPr>
                <w:color w:val="000009"/>
                <w:sz w:val="24"/>
              </w:rPr>
              <w:t>отношение</w:t>
            </w:r>
            <w:r>
              <w:rPr>
                <w:color w:val="000009"/>
                <w:spacing w:val="32"/>
                <w:sz w:val="24"/>
              </w:rPr>
              <w:t xml:space="preserve"> </w:t>
            </w:r>
            <w:r>
              <w:rPr>
                <w:color w:val="000009"/>
                <w:sz w:val="24"/>
              </w:rPr>
              <w:t>к результатам своего труда и других людей, прошлых поколений.</w:t>
            </w:r>
          </w:p>
          <w:p w:rsidR="00081003" w:rsidRDefault="00594D4B">
            <w:pPr>
              <w:pStyle w:val="TableParagraph"/>
              <w:spacing w:line="240" w:lineRule="auto"/>
              <w:rPr>
                <w:sz w:val="24"/>
              </w:rPr>
            </w:pPr>
            <w:r>
              <w:rPr>
                <w:color w:val="000009"/>
                <w:sz w:val="24"/>
              </w:rPr>
              <w:t>Выражающий</w:t>
            </w:r>
            <w:r>
              <w:rPr>
                <w:color w:val="000009"/>
                <w:spacing w:val="40"/>
                <w:sz w:val="24"/>
              </w:rPr>
              <w:t xml:space="preserve"> </w:t>
            </w:r>
            <w:r>
              <w:rPr>
                <w:color w:val="000009"/>
                <w:sz w:val="24"/>
              </w:rPr>
              <w:t>желание</w:t>
            </w:r>
            <w:r>
              <w:rPr>
                <w:color w:val="000009"/>
                <w:spacing w:val="40"/>
                <w:sz w:val="24"/>
              </w:rPr>
              <w:t xml:space="preserve"> </w:t>
            </w:r>
            <w:r>
              <w:rPr>
                <w:color w:val="000009"/>
                <w:sz w:val="24"/>
              </w:rPr>
              <w:t>участвовать</w:t>
            </w:r>
            <w:r>
              <w:rPr>
                <w:color w:val="000009"/>
                <w:spacing w:val="40"/>
                <w:sz w:val="24"/>
              </w:rPr>
              <w:t xml:space="preserve"> </w:t>
            </w:r>
            <w:r>
              <w:rPr>
                <w:color w:val="000009"/>
                <w:sz w:val="24"/>
              </w:rPr>
              <w:t>в</w:t>
            </w:r>
            <w:r>
              <w:rPr>
                <w:color w:val="000009"/>
                <w:spacing w:val="40"/>
                <w:sz w:val="24"/>
              </w:rPr>
              <w:t xml:space="preserve"> </w:t>
            </w:r>
            <w:r>
              <w:rPr>
                <w:color w:val="000009"/>
                <w:sz w:val="24"/>
              </w:rPr>
              <w:t>различных</w:t>
            </w:r>
            <w:r>
              <w:rPr>
                <w:color w:val="000009"/>
                <w:spacing w:val="40"/>
                <w:sz w:val="24"/>
              </w:rPr>
              <w:t xml:space="preserve"> </w:t>
            </w:r>
            <w:r>
              <w:rPr>
                <w:color w:val="000009"/>
                <w:sz w:val="24"/>
              </w:rPr>
              <w:t>видах</w:t>
            </w:r>
            <w:r>
              <w:rPr>
                <w:color w:val="000009"/>
                <w:spacing w:val="40"/>
                <w:sz w:val="24"/>
              </w:rPr>
              <w:t xml:space="preserve"> </w:t>
            </w:r>
            <w:r>
              <w:rPr>
                <w:color w:val="000009"/>
                <w:sz w:val="24"/>
              </w:rPr>
              <w:t>доступного</w:t>
            </w:r>
            <w:r>
              <w:rPr>
                <w:color w:val="000009"/>
                <w:spacing w:val="40"/>
                <w:sz w:val="24"/>
              </w:rPr>
              <w:t xml:space="preserve"> </w:t>
            </w:r>
            <w:r>
              <w:rPr>
                <w:color w:val="000009"/>
                <w:sz w:val="24"/>
              </w:rPr>
              <w:t>по возрасту труда, трудовой деятельности.</w:t>
            </w:r>
          </w:p>
          <w:p w:rsidR="00081003" w:rsidRDefault="00594D4B">
            <w:pPr>
              <w:pStyle w:val="TableParagraph"/>
              <w:spacing w:line="264" w:lineRule="exact"/>
              <w:rPr>
                <w:sz w:val="24"/>
              </w:rPr>
            </w:pPr>
            <w:r>
              <w:rPr>
                <w:color w:val="000009"/>
                <w:sz w:val="24"/>
              </w:rPr>
              <w:t>Проявляющий</w:t>
            </w:r>
            <w:r>
              <w:rPr>
                <w:color w:val="000009"/>
                <w:spacing w:val="-4"/>
                <w:sz w:val="24"/>
              </w:rPr>
              <w:t xml:space="preserve"> </w:t>
            </w:r>
            <w:r>
              <w:rPr>
                <w:color w:val="000009"/>
                <w:sz w:val="24"/>
              </w:rPr>
              <w:t>интерес</w:t>
            </w:r>
            <w:r>
              <w:rPr>
                <w:color w:val="000009"/>
                <w:spacing w:val="-3"/>
                <w:sz w:val="24"/>
              </w:rPr>
              <w:t xml:space="preserve"> </w:t>
            </w:r>
            <w:r>
              <w:rPr>
                <w:color w:val="000009"/>
                <w:sz w:val="24"/>
              </w:rPr>
              <w:t>к</w:t>
            </w:r>
            <w:r>
              <w:rPr>
                <w:color w:val="000009"/>
                <w:spacing w:val="-3"/>
                <w:sz w:val="24"/>
              </w:rPr>
              <w:t xml:space="preserve"> </w:t>
            </w:r>
            <w:r>
              <w:rPr>
                <w:color w:val="000009"/>
                <w:sz w:val="24"/>
              </w:rPr>
              <w:t>разным</w:t>
            </w:r>
            <w:r>
              <w:rPr>
                <w:color w:val="000009"/>
                <w:spacing w:val="-3"/>
                <w:sz w:val="24"/>
              </w:rPr>
              <w:t xml:space="preserve"> </w:t>
            </w:r>
            <w:r>
              <w:rPr>
                <w:color w:val="000009"/>
                <w:spacing w:val="-2"/>
                <w:sz w:val="24"/>
              </w:rPr>
              <w:t>профессиям.</w:t>
            </w:r>
          </w:p>
        </w:tc>
      </w:tr>
      <w:tr w:rsidR="00081003">
        <w:trPr>
          <w:trHeight w:val="2484"/>
        </w:trPr>
        <w:tc>
          <w:tcPr>
            <w:tcW w:w="2263" w:type="dxa"/>
          </w:tcPr>
          <w:p w:rsidR="00081003" w:rsidRDefault="00594D4B">
            <w:pPr>
              <w:pStyle w:val="TableParagraph"/>
              <w:rPr>
                <w:sz w:val="24"/>
              </w:rPr>
            </w:pPr>
            <w:r>
              <w:rPr>
                <w:color w:val="000009"/>
                <w:spacing w:val="-2"/>
                <w:sz w:val="24"/>
              </w:rPr>
              <w:t>Экологическое</w:t>
            </w:r>
          </w:p>
        </w:tc>
        <w:tc>
          <w:tcPr>
            <w:tcW w:w="7771" w:type="dxa"/>
          </w:tcPr>
          <w:p w:rsidR="00081003" w:rsidRDefault="00594D4B">
            <w:pPr>
              <w:pStyle w:val="TableParagraph"/>
              <w:spacing w:line="240" w:lineRule="auto"/>
              <w:ind w:right="96"/>
              <w:jc w:val="both"/>
              <w:rPr>
                <w:sz w:val="24"/>
              </w:rPr>
            </w:pPr>
            <w:r>
              <w:rPr>
                <w:color w:val="000009"/>
                <w:sz w:val="24"/>
              </w:rPr>
              <w:t>Понимающий ценность природы, окружающей среды, зависимость жизни людей от природы.</w:t>
            </w:r>
          </w:p>
          <w:p w:rsidR="00081003" w:rsidRDefault="00594D4B">
            <w:pPr>
              <w:pStyle w:val="TableParagraph"/>
              <w:spacing w:line="240" w:lineRule="auto"/>
              <w:ind w:right="96"/>
              <w:jc w:val="both"/>
              <w:rPr>
                <w:sz w:val="24"/>
              </w:rPr>
            </w:pPr>
            <w:r>
              <w:rPr>
                <w:color w:val="000009"/>
                <w:sz w:val="24"/>
              </w:rPr>
              <w:t>Способный правильно оценивать влияние людей, в том числе собственного поведения, на состояние природы, окружающей среды.</w:t>
            </w:r>
          </w:p>
          <w:p w:rsidR="00081003" w:rsidRDefault="00594D4B">
            <w:pPr>
              <w:pStyle w:val="TableParagraph"/>
              <w:spacing w:line="240" w:lineRule="auto"/>
              <w:ind w:right="94"/>
              <w:jc w:val="both"/>
              <w:rPr>
                <w:sz w:val="24"/>
              </w:rPr>
            </w:pPr>
            <w:r>
              <w:rPr>
                <w:color w:val="000009"/>
                <w:sz w:val="24"/>
              </w:rPr>
              <w:t>Проявляющий любовь к природе, бережное отношение, неприятие действий, приносящих вред природе, особенно живым существам.</w:t>
            </w:r>
          </w:p>
          <w:p w:rsidR="00081003" w:rsidRDefault="00594D4B">
            <w:pPr>
              <w:pStyle w:val="TableParagraph"/>
              <w:spacing w:line="270" w:lineRule="atLeast"/>
              <w:ind w:right="96"/>
              <w:jc w:val="both"/>
              <w:rPr>
                <w:sz w:val="24"/>
              </w:rPr>
            </w:pPr>
            <w:r>
              <w:rPr>
                <w:color w:val="000009"/>
                <w:sz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081003">
        <w:trPr>
          <w:trHeight w:val="2760"/>
        </w:trPr>
        <w:tc>
          <w:tcPr>
            <w:tcW w:w="2263" w:type="dxa"/>
          </w:tcPr>
          <w:p w:rsidR="00081003" w:rsidRDefault="00594D4B">
            <w:pPr>
              <w:pStyle w:val="TableParagraph"/>
              <w:rPr>
                <w:sz w:val="24"/>
              </w:rPr>
            </w:pPr>
            <w:r>
              <w:rPr>
                <w:color w:val="000009"/>
                <w:spacing w:val="-2"/>
                <w:sz w:val="24"/>
              </w:rPr>
              <w:t>Познавательное</w:t>
            </w:r>
          </w:p>
        </w:tc>
        <w:tc>
          <w:tcPr>
            <w:tcW w:w="7771" w:type="dxa"/>
          </w:tcPr>
          <w:p w:rsidR="00081003" w:rsidRDefault="00594D4B">
            <w:pPr>
              <w:pStyle w:val="TableParagraph"/>
              <w:spacing w:line="240" w:lineRule="auto"/>
              <w:ind w:right="98"/>
              <w:jc w:val="both"/>
              <w:rPr>
                <w:sz w:val="24"/>
              </w:rPr>
            </w:pPr>
            <w:r>
              <w:rPr>
                <w:color w:val="000009"/>
                <w:sz w:val="24"/>
              </w:rPr>
              <w:t>Выражающий познавательные интересы, активность, инициативность, любознательность и самостоятельность в познании.</w:t>
            </w:r>
          </w:p>
          <w:p w:rsidR="00081003" w:rsidRDefault="00594D4B">
            <w:pPr>
              <w:pStyle w:val="TableParagraph"/>
              <w:spacing w:line="240" w:lineRule="auto"/>
              <w:ind w:right="96"/>
              <w:jc w:val="both"/>
              <w:rPr>
                <w:sz w:val="24"/>
              </w:rPr>
            </w:pPr>
            <w:r>
              <w:rPr>
                <w:color w:val="000009"/>
                <w:sz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81003" w:rsidRDefault="00594D4B">
            <w:pPr>
              <w:pStyle w:val="TableParagraph"/>
              <w:spacing w:line="240" w:lineRule="auto"/>
              <w:ind w:right="96"/>
              <w:jc w:val="both"/>
              <w:rPr>
                <w:sz w:val="24"/>
              </w:rPr>
            </w:pPr>
            <w:r>
              <w:rPr>
                <w:color w:val="000009"/>
                <w:sz w:val="24"/>
              </w:rPr>
              <w:t xml:space="preserve">Проявляющий уважение и интерес к науке, научному знанию в разных </w:t>
            </w:r>
            <w:r>
              <w:rPr>
                <w:color w:val="000009"/>
                <w:spacing w:val="-2"/>
                <w:sz w:val="24"/>
              </w:rPr>
              <w:t>областях.</w:t>
            </w:r>
          </w:p>
          <w:p w:rsidR="00081003" w:rsidRDefault="00594D4B">
            <w:pPr>
              <w:pStyle w:val="TableParagraph"/>
              <w:spacing w:line="270" w:lineRule="atLeast"/>
              <w:ind w:right="98"/>
              <w:jc w:val="both"/>
              <w:rPr>
                <w:sz w:val="24"/>
              </w:rPr>
            </w:pPr>
            <w:r>
              <w:rPr>
                <w:color w:val="000009"/>
                <w:sz w:val="24"/>
              </w:rPr>
              <w:t xml:space="preserve">Обладающий первоначальными навыками исследовательской </w:t>
            </w:r>
            <w:r>
              <w:rPr>
                <w:color w:val="000009"/>
                <w:spacing w:val="-2"/>
                <w:sz w:val="24"/>
              </w:rPr>
              <w:t>деятельности.</w:t>
            </w:r>
          </w:p>
        </w:tc>
      </w:tr>
    </w:tbl>
    <w:p w:rsidR="00081003" w:rsidRDefault="00081003">
      <w:pPr>
        <w:pStyle w:val="a3"/>
        <w:spacing w:before="13"/>
        <w:ind w:left="0" w:firstLine="0"/>
        <w:jc w:val="left"/>
        <w:rPr>
          <w:b/>
        </w:rPr>
      </w:pPr>
    </w:p>
    <w:p w:rsidR="00081003" w:rsidRDefault="00594D4B">
      <w:pPr>
        <w:tabs>
          <w:tab w:val="left" w:pos="2462"/>
          <w:tab w:val="left" w:pos="3910"/>
          <w:tab w:val="left" w:pos="5432"/>
          <w:tab w:val="left" w:pos="6939"/>
          <w:tab w:val="left" w:pos="7428"/>
          <w:tab w:val="left" w:pos="8399"/>
          <w:tab w:val="left" w:pos="9721"/>
        </w:tabs>
        <w:spacing w:after="4"/>
        <w:ind w:left="568" w:right="281" w:firstLine="707"/>
        <w:rPr>
          <w:b/>
          <w:sz w:val="24"/>
        </w:rPr>
      </w:pPr>
      <w:r>
        <w:rPr>
          <w:b/>
          <w:color w:val="000009"/>
          <w:spacing w:val="-2"/>
          <w:sz w:val="24"/>
        </w:rPr>
        <w:t>Целевые</w:t>
      </w:r>
      <w:r>
        <w:rPr>
          <w:b/>
          <w:color w:val="000009"/>
          <w:sz w:val="24"/>
        </w:rPr>
        <w:tab/>
      </w:r>
      <w:r>
        <w:rPr>
          <w:b/>
          <w:color w:val="000009"/>
          <w:spacing w:val="-2"/>
          <w:sz w:val="24"/>
        </w:rPr>
        <w:t>ориентиры</w:t>
      </w:r>
      <w:r>
        <w:rPr>
          <w:b/>
          <w:color w:val="000009"/>
          <w:sz w:val="24"/>
        </w:rPr>
        <w:tab/>
      </w:r>
      <w:r>
        <w:rPr>
          <w:b/>
          <w:color w:val="000009"/>
          <w:spacing w:val="-2"/>
          <w:sz w:val="24"/>
        </w:rPr>
        <w:t>результатов</w:t>
      </w:r>
      <w:r>
        <w:rPr>
          <w:b/>
          <w:color w:val="000009"/>
          <w:sz w:val="24"/>
        </w:rPr>
        <w:tab/>
      </w:r>
      <w:r>
        <w:rPr>
          <w:b/>
          <w:color w:val="000009"/>
          <w:spacing w:val="-2"/>
          <w:sz w:val="24"/>
        </w:rPr>
        <w:t>воспитания</w:t>
      </w:r>
      <w:r>
        <w:rPr>
          <w:b/>
          <w:color w:val="000009"/>
          <w:sz w:val="24"/>
        </w:rPr>
        <w:tab/>
      </w:r>
      <w:r>
        <w:rPr>
          <w:b/>
          <w:color w:val="000009"/>
          <w:spacing w:val="-6"/>
          <w:sz w:val="24"/>
        </w:rPr>
        <w:t>на</w:t>
      </w:r>
      <w:r>
        <w:rPr>
          <w:b/>
          <w:color w:val="000009"/>
          <w:sz w:val="24"/>
        </w:rPr>
        <w:tab/>
      </w:r>
      <w:r>
        <w:rPr>
          <w:b/>
          <w:color w:val="000009"/>
          <w:spacing w:val="-2"/>
          <w:sz w:val="24"/>
        </w:rPr>
        <w:t>уровне</w:t>
      </w:r>
      <w:r>
        <w:rPr>
          <w:b/>
          <w:color w:val="000009"/>
          <w:sz w:val="24"/>
        </w:rPr>
        <w:tab/>
      </w:r>
      <w:r>
        <w:rPr>
          <w:b/>
          <w:color w:val="000009"/>
          <w:spacing w:val="-2"/>
          <w:sz w:val="24"/>
        </w:rPr>
        <w:t>основного</w:t>
      </w:r>
      <w:r>
        <w:rPr>
          <w:b/>
          <w:color w:val="000009"/>
          <w:sz w:val="24"/>
        </w:rPr>
        <w:tab/>
      </w:r>
      <w:r>
        <w:rPr>
          <w:b/>
          <w:color w:val="000009"/>
          <w:spacing w:val="-4"/>
          <w:sz w:val="24"/>
        </w:rPr>
        <w:t xml:space="preserve">общего </w:t>
      </w:r>
      <w:r>
        <w:rPr>
          <w:b/>
          <w:color w:val="000009"/>
          <w:spacing w:val="-2"/>
          <w:sz w:val="24"/>
        </w:rPr>
        <w:t>образования.</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551"/>
        </w:trPr>
        <w:tc>
          <w:tcPr>
            <w:tcW w:w="2268" w:type="dxa"/>
          </w:tcPr>
          <w:p w:rsidR="00081003" w:rsidRDefault="00594D4B">
            <w:pPr>
              <w:pStyle w:val="TableParagraph"/>
              <w:spacing w:line="276" w:lineRule="exact"/>
              <w:rPr>
                <w:b/>
                <w:sz w:val="24"/>
              </w:rPr>
            </w:pPr>
            <w:r>
              <w:rPr>
                <w:b/>
                <w:color w:val="000009"/>
                <w:spacing w:val="-2"/>
                <w:sz w:val="24"/>
              </w:rPr>
              <w:t>Направления воспитания</w:t>
            </w:r>
          </w:p>
        </w:tc>
        <w:tc>
          <w:tcPr>
            <w:tcW w:w="7771" w:type="dxa"/>
          </w:tcPr>
          <w:p w:rsidR="00081003" w:rsidRDefault="00594D4B">
            <w:pPr>
              <w:pStyle w:val="TableParagraph"/>
              <w:spacing w:line="273" w:lineRule="exact"/>
              <w:rPr>
                <w:b/>
                <w:sz w:val="24"/>
              </w:rPr>
            </w:pPr>
            <w:r>
              <w:rPr>
                <w:b/>
                <w:color w:val="000009"/>
                <w:sz w:val="24"/>
              </w:rPr>
              <w:t>Целевые</w:t>
            </w:r>
            <w:r>
              <w:rPr>
                <w:b/>
                <w:color w:val="000009"/>
                <w:spacing w:val="-3"/>
                <w:sz w:val="24"/>
              </w:rPr>
              <w:t xml:space="preserve"> </w:t>
            </w:r>
            <w:r>
              <w:rPr>
                <w:b/>
                <w:color w:val="000009"/>
                <w:spacing w:val="-2"/>
                <w:sz w:val="24"/>
              </w:rPr>
              <w:t>ориентиры</w:t>
            </w:r>
          </w:p>
        </w:tc>
      </w:tr>
      <w:tr w:rsidR="00081003">
        <w:trPr>
          <w:trHeight w:val="554"/>
        </w:trPr>
        <w:tc>
          <w:tcPr>
            <w:tcW w:w="2268" w:type="dxa"/>
          </w:tcPr>
          <w:p w:rsidR="00081003" w:rsidRDefault="00594D4B">
            <w:pPr>
              <w:pStyle w:val="TableParagraph"/>
              <w:spacing w:line="270" w:lineRule="exact"/>
              <w:rPr>
                <w:sz w:val="24"/>
              </w:rPr>
            </w:pPr>
            <w:r>
              <w:rPr>
                <w:color w:val="000009"/>
                <w:spacing w:val="-2"/>
                <w:sz w:val="24"/>
              </w:rPr>
              <w:t>Гражданское</w:t>
            </w:r>
          </w:p>
        </w:tc>
        <w:tc>
          <w:tcPr>
            <w:tcW w:w="7771" w:type="dxa"/>
          </w:tcPr>
          <w:p w:rsidR="00081003" w:rsidRDefault="00594D4B">
            <w:pPr>
              <w:pStyle w:val="TableParagraph"/>
              <w:spacing w:line="270" w:lineRule="exact"/>
              <w:rPr>
                <w:sz w:val="24"/>
              </w:rPr>
            </w:pPr>
            <w:r>
              <w:rPr>
                <w:color w:val="000009"/>
                <w:sz w:val="24"/>
              </w:rPr>
              <w:t>Знающий</w:t>
            </w:r>
            <w:r>
              <w:rPr>
                <w:color w:val="000009"/>
                <w:spacing w:val="-1"/>
                <w:sz w:val="24"/>
              </w:rPr>
              <w:t xml:space="preserve"> </w:t>
            </w:r>
            <w:r>
              <w:rPr>
                <w:color w:val="000009"/>
                <w:sz w:val="24"/>
              </w:rPr>
              <w:t>и</w:t>
            </w:r>
            <w:r>
              <w:rPr>
                <w:color w:val="000009"/>
                <w:spacing w:val="2"/>
                <w:sz w:val="24"/>
              </w:rPr>
              <w:t xml:space="preserve"> </w:t>
            </w:r>
            <w:r>
              <w:rPr>
                <w:color w:val="000009"/>
                <w:sz w:val="24"/>
              </w:rPr>
              <w:t>принимающий</w:t>
            </w:r>
            <w:r>
              <w:rPr>
                <w:color w:val="000009"/>
                <w:spacing w:val="5"/>
                <w:sz w:val="24"/>
              </w:rPr>
              <w:t xml:space="preserve"> </w:t>
            </w:r>
            <w:r>
              <w:rPr>
                <w:color w:val="000009"/>
                <w:sz w:val="24"/>
              </w:rPr>
              <w:t>свою</w:t>
            </w:r>
            <w:r>
              <w:rPr>
                <w:color w:val="000009"/>
                <w:spacing w:val="1"/>
                <w:sz w:val="24"/>
              </w:rPr>
              <w:t xml:space="preserve"> </w:t>
            </w:r>
            <w:r>
              <w:rPr>
                <w:color w:val="000009"/>
                <w:sz w:val="24"/>
              </w:rPr>
              <w:t>российскую</w:t>
            </w:r>
            <w:r>
              <w:rPr>
                <w:color w:val="000009"/>
                <w:spacing w:val="5"/>
                <w:sz w:val="24"/>
              </w:rPr>
              <w:t xml:space="preserve"> </w:t>
            </w:r>
            <w:r>
              <w:rPr>
                <w:color w:val="000009"/>
                <w:sz w:val="24"/>
              </w:rPr>
              <w:t>гражданскую</w:t>
            </w:r>
            <w:r>
              <w:rPr>
                <w:color w:val="000009"/>
                <w:spacing w:val="3"/>
                <w:sz w:val="24"/>
              </w:rPr>
              <w:t xml:space="preserve"> </w:t>
            </w:r>
            <w:r>
              <w:rPr>
                <w:color w:val="000009"/>
                <w:spacing w:val="-2"/>
                <w:sz w:val="24"/>
              </w:rPr>
              <w:t>идентичность</w:t>
            </w:r>
          </w:p>
          <w:p w:rsidR="00081003" w:rsidRDefault="00594D4B">
            <w:pPr>
              <w:pStyle w:val="TableParagraph"/>
              <w:tabs>
                <w:tab w:val="left" w:pos="453"/>
                <w:tab w:val="left" w:pos="2421"/>
                <w:tab w:val="left" w:pos="4743"/>
                <w:tab w:val="left" w:pos="5103"/>
              </w:tabs>
              <w:spacing w:line="264" w:lineRule="exact"/>
              <w:rPr>
                <w:sz w:val="24"/>
              </w:rPr>
            </w:pPr>
            <w:r>
              <w:rPr>
                <w:color w:val="000009"/>
                <w:spacing w:val="-10"/>
                <w:sz w:val="24"/>
              </w:rPr>
              <w:t>в</w:t>
            </w:r>
            <w:r>
              <w:rPr>
                <w:color w:val="000009"/>
                <w:sz w:val="24"/>
              </w:rPr>
              <w:tab/>
            </w:r>
            <w:r>
              <w:rPr>
                <w:color w:val="000009"/>
                <w:spacing w:val="-2"/>
                <w:sz w:val="24"/>
              </w:rPr>
              <w:t>поликультурном,</w:t>
            </w:r>
            <w:r>
              <w:rPr>
                <w:color w:val="000009"/>
                <w:sz w:val="24"/>
              </w:rPr>
              <w:tab/>
            </w:r>
            <w:r>
              <w:rPr>
                <w:color w:val="000009"/>
                <w:spacing w:val="-2"/>
                <w:sz w:val="24"/>
              </w:rPr>
              <w:t>многонациональном</w:t>
            </w:r>
            <w:r>
              <w:rPr>
                <w:color w:val="000009"/>
                <w:sz w:val="24"/>
              </w:rPr>
              <w:tab/>
            </w:r>
            <w:r>
              <w:rPr>
                <w:color w:val="000009"/>
                <w:spacing w:val="-10"/>
                <w:sz w:val="24"/>
              </w:rPr>
              <w:t>и</w:t>
            </w:r>
            <w:r>
              <w:rPr>
                <w:color w:val="000009"/>
                <w:sz w:val="24"/>
              </w:rPr>
              <w:tab/>
            </w:r>
            <w:r>
              <w:rPr>
                <w:color w:val="000009"/>
                <w:spacing w:val="-2"/>
                <w:sz w:val="24"/>
              </w:rPr>
              <w:t>многоконфессиональном</w:t>
            </w:r>
          </w:p>
        </w:tc>
      </w:tr>
    </w:tbl>
    <w:p w:rsidR="00081003" w:rsidRDefault="00081003">
      <w:pPr>
        <w:pStyle w:val="TableParagraph"/>
        <w:spacing w:line="264" w:lineRule="exact"/>
        <w:rPr>
          <w:sz w:val="24"/>
        </w:rPr>
        <w:sectPr w:rsidR="00081003">
          <w:type w:val="continuous"/>
          <w:pgSz w:w="11910" w:h="16840"/>
          <w:pgMar w:top="1100" w:right="283" w:bottom="540"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4419"/>
        </w:trPr>
        <w:tc>
          <w:tcPr>
            <w:tcW w:w="2268" w:type="dxa"/>
          </w:tcPr>
          <w:p w:rsidR="00081003" w:rsidRDefault="00081003">
            <w:pPr>
              <w:pStyle w:val="TableParagraph"/>
              <w:spacing w:line="240" w:lineRule="auto"/>
              <w:ind w:left="0"/>
              <w:rPr>
                <w:sz w:val="24"/>
              </w:rPr>
            </w:pPr>
          </w:p>
        </w:tc>
        <w:tc>
          <w:tcPr>
            <w:tcW w:w="7771" w:type="dxa"/>
          </w:tcPr>
          <w:p w:rsidR="00081003" w:rsidRDefault="00594D4B">
            <w:pPr>
              <w:pStyle w:val="TableParagraph"/>
              <w:spacing w:line="240" w:lineRule="auto"/>
              <w:ind w:right="32"/>
              <w:rPr>
                <w:sz w:val="24"/>
              </w:rPr>
            </w:pPr>
            <w:r>
              <w:rPr>
                <w:color w:val="000009"/>
                <w:sz w:val="24"/>
              </w:rPr>
              <w:t>российском обществе, в современном мировом сообществе. Проявляющий</w:t>
            </w:r>
            <w:r>
              <w:rPr>
                <w:color w:val="000009"/>
                <w:spacing w:val="80"/>
                <w:sz w:val="24"/>
              </w:rPr>
              <w:t xml:space="preserve"> </w:t>
            </w:r>
            <w:r>
              <w:rPr>
                <w:color w:val="000009"/>
                <w:sz w:val="24"/>
              </w:rPr>
              <w:t>уважение,</w:t>
            </w:r>
            <w:r>
              <w:rPr>
                <w:color w:val="000009"/>
                <w:spacing w:val="80"/>
                <w:sz w:val="24"/>
              </w:rPr>
              <w:t xml:space="preserve"> </w:t>
            </w:r>
            <w:r>
              <w:rPr>
                <w:color w:val="000009"/>
                <w:sz w:val="24"/>
              </w:rPr>
              <w:t>ценностное</w:t>
            </w:r>
            <w:r>
              <w:rPr>
                <w:color w:val="000009"/>
                <w:spacing w:val="80"/>
                <w:sz w:val="24"/>
              </w:rPr>
              <w:t xml:space="preserve"> </w:t>
            </w:r>
            <w:r>
              <w:rPr>
                <w:color w:val="000009"/>
                <w:sz w:val="24"/>
              </w:rPr>
              <w:t>отношение</w:t>
            </w:r>
            <w:r>
              <w:rPr>
                <w:color w:val="000009"/>
                <w:spacing w:val="80"/>
                <w:sz w:val="24"/>
              </w:rPr>
              <w:t xml:space="preserve"> </w:t>
            </w:r>
            <w:r>
              <w:rPr>
                <w:color w:val="000009"/>
                <w:sz w:val="24"/>
              </w:rPr>
              <w:t>к</w:t>
            </w:r>
            <w:r>
              <w:rPr>
                <w:color w:val="000009"/>
                <w:spacing w:val="80"/>
                <w:sz w:val="24"/>
              </w:rPr>
              <w:t xml:space="preserve"> </w:t>
            </w:r>
            <w:r>
              <w:rPr>
                <w:color w:val="000009"/>
                <w:sz w:val="24"/>
              </w:rPr>
              <w:t>государственным символам России, праздникам, традициям народа России.</w:t>
            </w:r>
          </w:p>
          <w:p w:rsidR="00081003" w:rsidRDefault="00594D4B">
            <w:pPr>
              <w:pStyle w:val="TableParagraph"/>
              <w:spacing w:line="240" w:lineRule="auto"/>
              <w:ind w:right="96"/>
              <w:jc w:val="both"/>
              <w:rPr>
                <w:sz w:val="24"/>
              </w:rPr>
            </w:pPr>
            <w:r>
              <w:rPr>
                <w:color w:val="000009"/>
                <w:sz w:val="24"/>
              </w:rPr>
              <w:t xml:space="preserve">Понимающий и принимающий свою сопричастность прошлому, настоящему и будущему народа </w:t>
            </w:r>
            <w:r>
              <w:rPr>
                <w:strike/>
                <w:color w:val="000009"/>
                <w:sz w:val="24"/>
              </w:rPr>
              <w:t>м</w:t>
            </w:r>
            <w:r>
              <w:rPr>
                <w:color w:val="000009"/>
                <w:sz w:val="24"/>
              </w:rPr>
              <w:t xml:space="preserve"> России, тысячелетней истории российской государственности.</w:t>
            </w:r>
          </w:p>
          <w:p w:rsidR="00081003" w:rsidRDefault="00594D4B">
            <w:pPr>
              <w:pStyle w:val="TableParagraph"/>
              <w:spacing w:line="240" w:lineRule="auto"/>
              <w:ind w:right="96"/>
              <w:jc w:val="both"/>
              <w:rPr>
                <w:sz w:val="24"/>
              </w:rPr>
            </w:pPr>
            <w:r>
              <w:rPr>
                <w:color w:val="000009"/>
                <w:sz w:val="24"/>
              </w:rPr>
              <w:t>Проявляющий готовность к выполнению обязанностей гражданина России, реализации своих гражданских прав и свобод.</w:t>
            </w:r>
          </w:p>
          <w:p w:rsidR="00081003" w:rsidRDefault="00594D4B">
            <w:pPr>
              <w:pStyle w:val="TableParagraph"/>
              <w:spacing w:line="240" w:lineRule="auto"/>
              <w:ind w:right="95"/>
              <w:jc w:val="both"/>
              <w:rPr>
                <w:sz w:val="24"/>
              </w:rPr>
            </w:pPr>
            <w:r>
              <w:rPr>
                <w:color w:val="000009"/>
                <w:sz w:val="24"/>
              </w:rPr>
              <w:t>Ориентированный на участие на основе взаимопонимания и взаимопомощи</w:t>
            </w:r>
            <w:r>
              <w:rPr>
                <w:color w:val="000009"/>
                <w:spacing w:val="-4"/>
                <w:sz w:val="24"/>
              </w:rPr>
              <w:t xml:space="preserve"> </w:t>
            </w:r>
            <w:r>
              <w:rPr>
                <w:color w:val="000009"/>
                <w:sz w:val="24"/>
              </w:rPr>
              <w:t>в</w:t>
            </w:r>
            <w:r>
              <w:rPr>
                <w:color w:val="000009"/>
                <w:spacing w:val="-7"/>
                <w:sz w:val="24"/>
              </w:rPr>
              <w:t xml:space="preserve"> </w:t>
            </w:r>
            <w:r>
              <w:rPr>
                <w:color w:val="000009"/>
                <w:sz w:val="24"/>
              </w:rPr>
              <w:t>разнообразной</w:t>
            </w:r>
            <w:r>
              <w:rPr>
                <w:color w:val="000009"/>
                <w:spacing w:val="-6"/>
                <w:sz w:val="24"/>
              </w:rPr>
              <w:t xml:space="preserve"> </w:t>
            </w:r>
            <w:r>
              <w:rPr>
                <w:color w:val="000009"/>
                <w:sz w:val="24"/>
              </w:rPr>
              <w:t>социально</w:t>
            </w:r>
            <w:r>
              <w:rPr>
                <w:color w:val="000009"/>
                <w:spacing w:val="-7"/>
                <w:sz w:val="24"/>
              </w:rPr>
              <w:t xml:space="preserve"> </w:t>
            </w:r>
            <w:r>
              <w:rPr>
                <w:color w:val="000009"/>
                <w:sz w:val="24"/>
              </w:rPr>
              <w:t>значимой</w:t>
            </w:r>
            <w:r>
              <w:rPr>
                <w:color w:val="000009"/>
                <w:spacing w:val="-4"/>
                <w:sz w:val="24"/>
              </w:rPr>
              <w:t xml:space="preserve"> </w:t>
            </w:r>
            <w:r>
              <w:rPr>
                <w:color w:val="000009"/>
                <w:sz w:val="24"/>
              </w:rPr>
              <w:t>деятельности,</w:t>
            </w:r>
            <w:r>
              <w:rPr>
                <w:color w:val="000009"/>
                <w:spacing w:val="-7"/>
                <w:sz w:val="24"/>
              </w:rPr>
              <w:t xml:space="preserve"> </w:t>
            </w:r>
            <w:r>
              <w:rPr>
                <w:color w:val="000009"/>
                <w:sz w:val="24"/>
              </w:rPr>
              <w:t>в</w:t>
            </w:r>
            <w:r>
              <w:rPr>
                <w:color w:val="000009"/>
                <w:spacing w:val="-8"/>
                <w:sz w:val="24"/>
              </w:rPr>
              <w:t xml:space="preserve"> </w:t>
            </w:r>
            <w:r>
              <w:rPr>
                <w:color w:val="000009"/>
                <w:sz w:val="24"/>
              </w:rPr>
              <w:t xml:space="preserve">том числе гуманитарной (добровольческие акции, помощь нуждающимся и </w:t>
            </w:r>
            <w:r>
              <w:rPr>
                <w:color w:val="000009"/>
                <w:spacing w:val="-2"/>
                <w:sz w:val="24"/>
              </w:rPr>
              <w:t>т.п.).</w:t>
            </w:r>
          </w:p>
          <w:p w:rsidR="00081003" w:rsidRDefault="00594D4B">
            <w:pPr>
              <w:pStyle w:val="TableParagraph"/>
              <w:spacing w:line="240" w:lineRule="auto"/>
              <w:ind w:right="98"/>
              <w:jc w:val="both"/>
              <w:rPr>
                <w:sz w:val="24"/>
              </w:rPr>
            </w:pPr>
            <w:r>
              <w:rPr>
                <w:color w:val="000009"/>
                <w:sz w:val="24"/>
              </w:rPr>
              <w:t>Принимающий участие в жизни класса, школы (в том числе самоуправлении), местного сообщества, родного края.</w:t>
            </w:r>
          </w:p>
          <w:p w:rsidR="00081003" w:rsidRDefault="00594D4B">
            <w:pPr>
              <w:pStyle w:val="TableParagraph"/>
              <w:spacing w:line="270" w:lineRule="atLeast"/>
              <w:ind w:right="96"/>
              <w:jc w:val="both"/>
              <w:rPr>
                <w:sz w:val="24"/>
              </w:rPr>
            </w:pPr>
            <w:r>
              <w:rPr>
                <w:color w:val="000009"/>
                <w:sz w:val="24"/>
              </w:rPr>
              <w:t>Выражающий неприятие любой дискриминации граждан, проявлений экстремизма, терроризма, коррупции в обществе.</w:t>
            </w:r>
          </w:p>
        </w:tc>
      </w:tr>
      <w:tr w:rsidR="00081003">
        <w:trPr>
          <w:trHeight w:val="4139"/>
        </w:trPr>
        <w:tc>
          <w:tcPr>
            <w:tcW w:w="2268" w:type="dxa"/>
          </w:tcPr>
          <w:p w:rsidR="00081003" w:rsidRDefault="00594D4B">
            <w:pPr>
              <w:pStyle w:val="TableParagraph"/>
              <w:rPr>
                <w:sz w:val="24"/>
              </w:rPr>
            </w:pPr>
            <w:r>
              <w:rPr>
                <w:color w:val="000009"/>
                <w:spacing w:val="-2"/>
                <w:sz w:val="24"/>
              </w:rPr>
              <w:t>Патриотическое</w:t>
            </w:r>
          </w:p>
        </w:tc>
        <w:tc>
          <w:tcPr>
            <w:tcW w:w="7771" w:type="dxa"/>
          </w:tcPr>
          <w:p w:rsidR="00081003" w:rsidRDefault="00594D4B">
            <w:pPr>
              <w:pStyle w:val="TableParagraph"/>
              <w:spacing w:line="240" w:lineRule="auto"/>
              <w:ind w:right="97"/>
              <w:jc w:val="both"/>
              <w:rPr>
                <w:sz w:val="24"/>
              </w:rPr>
            </w:pPr>
            <w:r>
              <w:rPr>
                <w:color w:val="000009"/>
                <w:sz w:val="24"/>
              </w:rPr>
              <w:t>Сознающий свою этнокультурную идентичность, любящий свой народ, его традиции, культуру.</w:t>
            </w:r>
          </w:p>
          <w:p w:rsidR="00081003" w:rsidRDefault="00594D4B">
            <w:pPr>
              <w:pStyle w:val="TableParagraph"/>
              <w:spacing w:line="240" w:lineRule="auto"/>
              <w:ind w:right="98"/>
              <w:jc w:val="both"/>
              <w:rPr>
                <w:sz w:val="24"/>
              </w:rPr>
            </w:pPr>
            <w:r>
              <w:rPr>
                <w:color w:val="000009"/>
                <w:sz w:val="24"/>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w:t>
            </w:r>
            <w:r>
              <w:rPr>
                <w:color w:val="000009"/>
                <w:spacing w:val="-2"/>
                <w:sz w:val="24"/>
              </w:rPr>
              <w:t>стране.</w:t>
            </w:r>
          </w:p>
          <w:p w:rsidR="00081003" w:rsidRDefault="00594D4B">
            <w:pPr>
              <w:pStyle w:val="TableParagraph"/>
              <w:spacing w:line="240" w:lineRule="auto"/>
              <w:ind w:right="99"/>
              <w:jc w:val="both"/>
              <w:rPr>
                <w:sz w:val="24"/>
              </w:rPr>
            </w:pPr>
            <w:r>
              <w:rPr>
                <w:color w:val="000009"/>
                <w:sz w:val="24"/>
              </w:rPr>
              <w:t>Сознающий себя патриотом своего народа и народа России в целом, свою общероссийскую культурную идентичность.</w:t>
            </w:r>
          </w:p>
          <w:p w:rsidR="00081003" w:rsidRDefault="00594D4B">
            <w:pPr>
              <w:pStyle w:val="TableParagraph"/>
              <w:spacing w:line="240" w:lineRule="auto"/>
              <w:ind w:right="99"/>
              <w:jc w:val="both"/>
              <w:rPr>
                <w:sz w:val="24"/>
              </w:rPr>
            </w:pPr>
            <w:r>
              <w:rPr>
                <w:color w:val="000009"/>
                <w:sz w:val="24"/>
              </w:rPr>
              <w:t>Проявляющий интерес к познанию родного языка, истории, культуры своего народа, своего края, других народов России.</w:t>
            </w:r>
          </w:p>
          <w:p w:rsidR="00081003" w:rsidRDefault="00594D4B">
            <w:pPr>
              <w:pStyle w:val="TableParagraph"/>
              <w:spacing w:line="240" w:lineRule="auto"/>
              <w:ind w:right="94"/>
              <w:jc w:val="both"/>
              <w:rPr>
                <w:sz w:val="24"/>
              </w:rPr>
            </w:pPr>
            <w:r>
              <w:rPr>
                <w:color w:val="000009"/>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081003" w:rsidRDefault="00594D4B">
            <w:pPr>
              <w:pStyle w:val="TableParagraph"/>
              <w:spacing w:line="270" w:lineRule="atLeast"/>
              <w:ind w:right="98"/>
              <w:jc w:val="both"/>
              <w:rPr>
                <w:sz w:val="24"/>
              </w:rPr>
            </w:pPr>
            <w:r>
              <w:rPr>
                <w:color w:val="000009"/>
                <w:sz w:val="24"/>
              </w:rPr>
              <w:t>Знающий и уважающий достижения нашей общей Родины – России в науке, искусстве, спорте, технологиях.</w:t>
            </w:r>
          </w:p>
        </w:tc>
      </w:tr>
      <w:tr w:rsidR="00081003">
        <w:trPr>
          <w:trHeight w:val="5796"/>
        </w:trPr>
        <w:tc>
          <w:tcPr>
            <w:tcW w:w="2268" w:type="dxa"/>
          </w:tcPr>
          <w:p w:rsidR="00081003" w:rsidRDefault="00594D4B">
            <w:pPr>
              <w:pStyle w:val="TableParagraph"/>
              <w:rPr>
                <w:sz w:val="24"/>
              </w:rPr>
            </w:pPr>
            <w:r>
              <w:rPr>
                <w:color w:val="000009"/>
                <w:spacing w:val="-2"/>
                <w:sz w:val="24"/>
              </w:rPr>
              <w:t>Духовно-</w:t>
            </w:r>
          </w:p>
          <w:p w:rsidR="00081003" w:rsidRDefault="00594D4B">
            <w:pPr>
              <w:pStyle w:val="TableParagraph"/>
              <w:spacing w:line="240" w:lineRule="auto"/>
              <w:rPr>
                <w:sz w:val="24"/>
              </w:rPr>
            </w:pPr>
            <w:r>
              <w:rPr>
                <w:color w:val="000009"/>
                <w:spacing w:val="-2"/>
                <w:sz w:val="24"/>
              </w:rPr>
              <w:t>нравственное</w:t>
            </w:r>
          </w:p>
        </w:tc>
        <w:tc>
          <w:tcPr>
            <w:tcW w:w="7771" w:type="dxa"/>
          </w:tcPr>
          <w:p w:rsidR="00081003" w:rsidRDefault="00594D4B">
            <w:pPr>
              <w:pStyle w:val="TableParagraph"/>
              <w:spacing w:line="240" w:lineRule="auto"/>
              <w:ind w:right="97"/>
              <w:jc w:val="both"/>
              <w:rPr>
                <w:sz w:val="24"/>
              </w:rPr>
            </w:pPr>
            <w:r>
              <w:rPr>
                <w:color w:val="000009"/>
                <w:sz w:val="24"/>
              </w:rPr>
              <w:t>Знающий и уважающий основы духовно-нравственной культуры своего народа, других народов России.</w:t>
            </w:r>
          </w:p>
          <w:p w:rsidR="00081003" w:rsidRDefault="00594D4B">
            <w:pPr>
              <w:pStyle w:val="TableParagraph"/>
              <w:spacing w:line="240" w:lineRule="auto"/>
              <w:ind w:right="95"/>
              <w:jc w:val="both"/>
              <w:rPr>
                <w:sz w:val="24"/>
              </w:rPr>
            </w:pPr>
            <w:r>
              <w:rPr>
                <w:color w:val="000009"/>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81003" w:rsidRDefault="00594D4B">
            <w:pPr>
              <w:pStyle w:val="TableParagraph"/>
              <w:spacing w:line="240" w:lineRule="auto"/>
              <w:ind w:right="95"/>
              <w:jc w:val="both"/>
              <w:rPr>
                <w:sz w:val="24"/>
              </w:rPr>
            </w:pPr>
            <w:r>
              <w:rPr>
                <w:color w:val="000009"/>
                <w:sz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081003" w:rsidRDefault="00594D4B">
            <w:pPr>
              <w:pStyle w:val="TableParagraph"/>
              <w:spacing w:line="240" w:lineRule="auto"/>
              <w:ind w:right="94"/>
              <w:jc w:val="both"/>
              <w:rPr>
                <w:sz w:val="24"/>
              </w:rPr>
            </w:pPr>
            <w:r>
              <w:rPr>
                <w:color w:val="000009"/>
                <w:sz w:val="24"/>
              </w:rPr>
              <w:t>Выражающий неприятие аморальных, асоциальных поступков, поведения, противоречащих традиционным в России духовно- нравственным ценностям и нормам.</w:t>
            </w:r>
          </w:p>
          <w:p w:rsidR="00081003" w:rsidRDefault="00594D4B">
            <w:pPr>
              <w:pStyle w:val="TableParagraph"/>
              <w:spacing w:line="240" w:lineRule="auto"/>
              <w:ind w:right="97"/>
              <w:jc w:val="both"/>
              <w:rPr>
                <w:sz w:val="24"/>
              </w:rPr>
            </w:pPr>
            <w:r>
              <w:rPr>
                <w:color w:val="000009"/>
                <w:sz w:val="24"/>
              </w:rPr>
              <w:t>Сознающий свою свободу и ответственность личности в условиях индивидуального и общественного пространства.</w:t>
            </w:r>
          </w:p>
          <w:p w:rsidR="00081003" w:rsidRDefault="00594D4B">
            <w:pPr>
              <w:pStyle w:val="TableParagraph"/>
              <w:spacing w:line="240" w:lineRule="auto"/>
              <w:ind w:right="97"/>
              <w:jc w:val="both"/>
              <w:rPr>
                <w:sz w:val="24"/>
              </w:rPr>
            </w:pPr>
            <w:r>
              <w:rPr>
                <w:color w:val="000009"/>
                <w:sz w:val="24"/>
              </w:rPr>
              <w:t>Понимающий ценность межрелигиозного, межнационального согласия людей, граждан, народов в России, умеющий общаться с</w:t>
            </w:r>
            <w:r>
              <w:rPr>
                <w:color w:val="000009"/>
                <w:spacing w:val="-1"/>
                <w:sz w:val="24"/>
              </w:rPr>
              <w:t xml:space="preserve"> </w:t>
            </w:r>
            <w:r>
              <w:rPr>
                <w:color w:val="000009"/>
                <w:sz w:val="24"/>
              </w:rPr>
              <w:t>людьми разных народов, вероисповеданий.</w:t>
            </w:r>
          </w:p>
          <w:p w:rsidR="00081003" w:rsidRDefault="00594D4B">
            <w:pPr>
              <w:pStyle w:val="TableParagraph"/>
              <w:spacing w:line="240" w:lineRule="auto"/>
              <w:ind w:right="95"/>
              <w:jc w:val="both"/>
              <w:rPr>
                <w:sz w:val="24"/>
              </w:rPr>
            </w:pPr>
            <w:r>
              <w:rPr>
                <w:color w:val="000009"/>
                <w:sz w:val="24"/>
              </w:rPr>
              <w:t>Выражающий уважительное отношение к религиозным традициям и ценностям народов России, религиозным чувствам сограждан.</w:t>
            </w:r>
          </w:p>
          <w:p w:rsidR="00081003" w:rsidRDefault="00594D4B">
            <w:pPr>
              <w:pStyle w:val="TableParagraph"/>
              <w:spacing w:line="270" w:lineRule="atLeast"/>
              <w:ind w:right="97"/>
              <w:jc w:val="both"/>
              <w:rPr>
                <w:sz w:val="24"/>
              </w:rPr>
            </w:pPr>
            <w:r>
              <w:rPr>
                <w:color w:val="000009"/>
                <w:sz w:val="24"/>
              </w:rPr>
              <w:t>Проявляющий уважение к старшим, к российским традиционным семейным</w:t>
            </w:r>
            <w:r>
              <w:rPr>
                <w:color w:val="000009"/>
                <w:spacing w:val="21"/>
                <w:sz w:val="24"/>
              </w:rPr>
              <w:t xml:space="preserve"> </w:t>
            </w:r>
            <w:r>
              <w:rPr>
                <w:color w:val="000009"/>
                <w:sz w:val="24"/>
              </w:rPr>
              <w:t>ценностям,</w:t>
            </w:r>
            <w:r>
              <w:rPr>
                <w:color w:val="000009"/>
                <w:spacing w:val="23"/>
                <w:sz w:val="24"/>
              </w:rPr>
              <w:t xml:space="preserve"> </w:t>
            </w:r>
            <w:r>
              <w:rPr>
                <w:color w:val="000009"/>
                <w:sz w:val="24"/>
              </w:rPr>
              <w:t>институту</w:t>
            </w:r>
            <w:r>
              <w:rPr>
                <w:color w:val="000009"/>
                <w:spacing w:val="21"/>
                <w:sz w:val="24"/>
              </w:rPr>
              <w:t xml:space="preserve"> </w:t>
            </w:r>
            <w:r>
              <w:rPr>
                <w:color w:val="000009"/>
                <w:sz w:val="24"/>
              </w:rPr>
              <w:t>брака</w:t>
            </w:r>
            <w:r>
              <w:rPr>
                <w:color w:val="000009"/>
                <w:spacing w:val="23"/>
                <w:sz w:val="24"/>
              </w:rPr>
              <w:t xml:space="preserve"> </w:t>
            </w:r>
            <w:r>
              <w:rPr>
                <w:color w:val="000009"/>
                <w:sz w:val="24"/>
              </w:rPr>
              <w:t>как</w:t>
            </w:r>
            <w:r>
              <w:rPr>
                <w:color w:val="000009"/>
                <w:spacing w:val="24"/>
                <w:sz w:val="24"/>
              </w:rPr>
              <w:t xml:space="preserve"> </w:t>
            </w:r>
            <w:r>
              <w:rPr>
                <w:color w:val="000009"/>
                <w:sz w:val="24"/>
              </w:rPr>
              <w:t>союзу</w:t>
            </w:r>
            <w:r>
              <w:rPr>
                <w:color w:val="000009"/>
                <w:spacing w:val="18"/>
                <w:sz w:val="24"/>
              </w:rPr>
              <w:t xml:space="preserve"> </w:t>
            </w:r>
            <w:r>
              <w:rPr>
                <w:color w:val="000009"/>
                <w:sz w:val="24"/>
              </w:rPr>
              <w:t>мужчины</w:t>
            </w:r>
            <w:r>
              <w:rPr>
                <w:color w:val="000009"/>
                <w:spacing w:val="25"/>
                <w:sz w:val="24"/>
              </w:rPr>
              <w:t xml:space="preserve"> </w:t>
            </w:r>
            <w:r>
              <w:rPr>
                <w:color w:val="000009"/>
                <w:sz w:val="24"/>
              </w:rPr>
              <w:t>и</w:t>
            </w:r>
            <w:r>
              <w:rPr>
                <w:color w:val="000009"/>
                <w:spacing w:val="23"/>
                <w:sz w:val="24"/>
              </w:rPr>
              <w:t xml:space="preserve"> </w:t>
            </w:r>
            <w:r>
              <w:rPr>
                <w:color w:val="000009"/>
                <w:spacing w:val="-2"/>
                <w:sz w:val="24"/>
              </w:rPr>
              <w:t>женщины</w:t>
            </w:r>
          </w:p>
        </w:tc>
      </w:tr>
    </w:tbl>
    <w:p w:rsidR="00081003" w:rsidRDefault="00081003">
      <w:pPr>
        <w:pStyle w:val="TableParagraph"/>
        <w:spacing w:line="270" w:lineRule="atLeast"/>
        <w:jc w:val="both"/>
        <w:rPr>
          <w:sz w:val="24"/>
        </w:rPr>
        <w:sectPr w:rsidR="00081003">
          <w:type w:val="continuous"/>
          <w:pgSz w:w="11910" w:h="16840"/>
          <w:pgMar w:top="1100" w:right="283" w:bottom="540"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1106"/>
        </w:trPr>
        <w:tc>
          <w:tcPr>
            <w:tcW w:w="2268" w:type="dxa"/>
          </w:tcPr>
          <w:p w:rsidR="00081003" w:rsidRDefault="00081003">
            <w:pPr>
              <w:pStyle w:val="TableParagraph"/>
              <w:spacing w:line="240" w:lineRule="auto"/>
              <w:ind w:left="0"/>
              <w:rPr>
                <w:sz w:val="24"/>
              </w:rPr>
            </w:pPr>
          </w:p>
        </w:tc>
        <w:tc>
          <w:tcPr>
            <w:tcW w:w="7771" w:type="dxa"/>
          </w:tcPr>
          <w:p w:rsidR="00081003" w:rsidRDefault="00594D4B">
            <w:pPr>
              <w:pStyle w:val="TableParagraph"/>
              <w:spacing w:line="270" w:lineRule="exact"/>
              <w:rPr>
                <w:sz w:val="24"/>
              </w:rPr>
            </w:pPr>
            <w:r>
              <w:rPr>
                <w:color w:val="000009"/>
                <w:sz w:val="24"/>
              </w:rPr>
              <w:t>для</w:t>
            </w:r>
            <w:r>
              <w:rPr>
                <w:color w:val="000009"/>
                <w:spacing w:val="-3"/>
                <w:sz w:val="24"/>
              </w:rPr>
              <w:t xml:space="preserve"> </w:t>
            </w:r>
            <w:r>
              <w:rPr>
                <w:color w:val="000009"/>
                <w:sz w:val="24"/>
              </w:rPr>
              <w:t>создания</w:t>
            </w:r>
            <w:r>
              <w:rPr>
                <w:color w:val="000009"/>
                <w:spacing w:val="-2"/>
                <w:sz w:val="24"/>
              </w:rPr>
              <w:t xml:space="preserve"> </w:t>
            </w:r>
            <w:r>
              <w:rPr>
                <w:color w:val="000009"/>
                <w:sz w:val="24"/>
              </w:rPr>
              <w:t>семьи,</w:t>
            </w:r>
            <w:r>
              <w:rPr>
                <w:color w:val="000009"/>
                <w:spacing w:val="-3"/>
                <w:sz w:val="24"/>
              </w:rPr>
              <w:t xml:space="preserve"> </w:t>
            </w:r>
            <w:r>
              <w:rPr>
                <w:color w:val="000009"/>
                <w:sz w:val="24"/>
              </w:rPr>
              <w:t>рождения</w:t>
            </w:r>
            <w:r>
              <w:rPr>
                <w:color w:val="000009"/>
                <w:spacing w:val="-2"/>
                <w:sz w:val="24"/>
              </w:rPr>
              <w:t xml:space="preserve"> </w:t>
            </w:r>
            <w:r>
              <w:rPr>
                <w:color w:val="000009"/>
                <w:sz w:val="24"/>
              </w:rPr>
              <w:t>и</w:t>
            </w:r>
            <w:r>
              <w:rPr>
                <w:color w:val="000009"/>
                <w:spacing w:val="-2"/>
                <w:sz w:val="24"/>
              </w:rPr>
              <w:t xml:space="preserve"> </w:t>
            </w:r>
            <w:r>
              <w:rPr>
                <w:color w:val="000009"/>
                <w:sz w:val="24"/>
              </w:rPr>
              <w:t>воспитания</w:t>
            </w:r>
            <w:r>
              <w:rPr>
                <w:color w:val="000009"/>
                <w:spacing w:val="-1"/>
                <w:sz w:val="24"/>
              </w:rPr>
              <w:t xml:space="preserve"> </w:t>
            </w:r>
            <w:r>
              <w:rPr>
                <w:color w:val="000009"/>
                <w:spacing w:val="-2"/>
                <w:sz w:val="24"/>
              </w:rPr>
              <w:t>детей.</w:t>
            </w:r>
          </w:p>
          <w:p w:rsidR="00081003" w:rsidRDefault="00594D4B">
            <w:pPr>
              <w:pStyle w:val="TableParagraph"/>
              <w:spacing w:line="240" w:lineRule="auto"/>
              <w:rPr>
                <w:sz w:val="24"/>
              </w:rPr>
            </w:pPr>
            <w:r>
              <w:rPr>
                <w:color w:val="000009"/>
                <w:sz w:val="24"/>
              </w:rPr>
              <w:t>Проявляющий</w:t>
            </w:r>
            <w:r>
              <w:rPr>
                <w:color w:val="000009"/>
                <w:spacing w:val="44"/>
                <w:sz w:val="24"/>
              </w:rPr>
              <w:t xml:space="preserve"> </w:t>
            </w:r>
            <w:r>
              <w:rPr>
                <w:color w:val="000009"/>
                <w:sz w:val="24"/>
              </w:rPr>
              <w:t>нравственные</w:t>
            </w:r>
            <w:r>
              <w:rPr>
                <w:color w:val="000009"/>
                <w:spacing w:val="44"/>
                <w:sz w:val="24"/>
              </w:rPr>
              <w:t xml:space="preserve"> </w:t>
            </w:r>
            <w:r>
              <w:rPr>
                <w:color w:val="000009"/>
                <w:sz w:val="24"/>
              </w:rPr>
              <w:t>и</w:t>
            </w:r>
            <w:r>
              <w:rPr>
                <w:color w:val="000009"/>
                <w:spacing w:val="45"/>
                <w:sz w:val="24"/>
              </w:rPr>
              <w:t xml:space="preserve"> </w:t>
            </w:r>
            <w:r>
              <w:rPr>
                <w:color w:val="000009"/>
                <w:sz w:val="24"/>
              </w:rPr>
              <w:t>эстетические</w:t>
            </w:r>
            <w:r>
              <w:rPr>
                <w:color w:val="000009"/>
                <w:spacing w:val="45"/>
                <w:sz w:val="24"/>
              </w:rPr>
              <w:t xml:space="preserve"> </w:t>
            </w:r>
            <w:r>
              <w:rPr>
                <w:color w:val="000009"/>
                <w:sz w:val="24"/>
              </w:rPr>
              <w:t>чувства</w:t>
            </w:r>
            <w:r>
              <w:rPr>
                <w:color w:val="000009"/>
                <w:spacing w:val="44"/>
                <w:sz w:val="24"/>
              </w:rPr>
              <w:t xml:space="preserve"> </w:t>
            </w:r>
            <w:r>
              <w:rPr>
                <w:color w:val="000009"/>
                <w:sz w:val="24"/>
              </w:rPr>
              <w:t>к</w:t>
            </w:r>
            <w:r>
              <w:rPr>
                <w:color w:val="000009"/>
                <w:spacing w:val="45"/>
                <w:sz w:val="24"/>
              </w:rPr>
              <w:t xml:space="preserve"> </w:t>
            </w:r>
            <w:r>
              <w:rPr>
                <w:color w:val="000009"/>
                <w:sz w:val="24"/>
              </w:rPr>
              <w:t>родному</w:t>
            </w:r>
            <w:r>
              <w:rPr>
                <w:color w:val="000009"/>
                <w:spacing w:val="41"/>
                <w:sz w:val="24"/>
              </w:rPr>
              <w:t xml:space="preserve"> </w:t>
            </w:r>
            <w:r>
              <w:rPr>
                <w:color w:val="000009"/>
                <w:spacing w:val="-2"/>
                <w:sz w:val="24"/>
              </w:rPr>
              <w:t>языку,</w:t>
            </w:r>
          </w:p>
          <w:p w:rsidR="00081003" w:rsidRDefault="00594D4B">
            <w:pPr>
              <w:pStyle w:val="TableParagraph"/>
              <w:spacing w:line="270" w:lineRule="atLeast"/>
              <w:rPr>
                <w:sz w:val="24"/>
              </w:rPr>
            </w:pPr>
            <w:r>
              <w:rPr>
                <w:color w:val="000009"/>
                <w:sz w:val="24"/>
              </w:rPr>
              <w:t>русскому</w:t>
            </w:r>
            <w:r>
              <w:rPr>
                <w:color w:val="000009"/>
                <w:spacing w:val="80"/>
                <w:sz w:val="24"/>
              </w:rPr>
              <w:t xml:space="preserve"> </w:t>
            </w:r>
            <w:r>
              <w:rPr>
                <w:color w:val="000009"/>
                <w:sz w:val="24"/>
              </w:rPr>
              <w:t>языку</w:t>
            </w:r>
            <w:r>
              <w:rPr>
                <w:color w:val="000009"/>
                <w:spacing w:val="80"/>
                <w:sz w:val="24"/>
              </w:rPr>
              <w:t xml:space="preserve"> </w:t>
            </w:r>
            <w:r>
              <w:rPr>
                <w:color w:val="000009"/>
                <w:sz w:val="24"/>
              </w:rPr>
              <w:t>и</w:t>
            </w:r>
            <w:r>
              <w:rPr>
                <w:color w:val="000009"/>
                <w:spacing w:val="80"/>
                <w:sz w:val="24"/>
              </w:rPr>
              <w:t xml:space="preserve"> </w:t>
            </w:r>
            <w:r>
              <w:rPr>
                <w:color w:val="000009"/>
                <w:sz w:val="24"/>
              </w:rPr>
              <w:t>литературе</w:t>
            </w:r>
            <w:r>
              <w:rPr>
                <w:color w:val="000009"/>
                <w:spacing w:val="80"/>
                <w:sz w:val="24"/>
              </w:rPr>
              <w:t xml:space="preserve"> </w:t>
            </w:r>
            <w:r>
              <w:rPr>
                <w:color w:val="000009"/>
                <w:sz w:val="24"/>
              </w:rPr>
              <w:t>как</w:t>
            </w:r>
            <w:r>
              <w:rPr>
                <w:color w:val="000009"/>
                <w:spacing w:val="80"/>
                <w:sz w:val="24"/>
              </w:rPr>
              <w:t xml:space="preserve"> </w:t>
            </w:r>
            <w:r>
              <w:rPr>
                <w:color w:val="000009"/>
                <w:sz w:val="24"/>
              </w:rPr>
              <w:t>части</w:t>
            </w:r>
            <w:r>
              <w:rPr>
                <w:color w:val="000009"/>
                <w:spacing w:val="80"/>
                <w:sz w:val="24"/>
              </w:rPr>
              <w:t xml:space="preserve"> </w:t>
            </w:r>
            <w:r>
              <w:rPr>
                <w:color w:val="000009"/>
                <w:sz w:val="24"/>
              </w:rPr>
              <w:t>духовной</w:t>
            </w:r>
            <w:r>
              <w:rPr>
                <w:color w:val="000009"/>
                <w:spacing w:val="80"/>
                <w:sz w:val="24"/>
              </w:rPr>
              <w:t xml:space="preserve"> </w:t>
            </w:r>
            <w:r>
              <w:rPr>
                <w:color w:val="000009"/>
                <w:sz w:val="24"/>
              </w:rPr>
              <w:t>культуры</w:t>
            </w:r>
            <w:r>
              <w:rPr>
                <w:color w:val="000009"/>
                <w:spacing w:val="80"/>
                <w:sz w:val="24"/>
              </w:rPr>
              <w:t xml:space="preserve"> </w:t>
            </w:r>
            <w:r>
              <w:rPr>
                <w:color w:val="000009"/>
                <w:sz w:val="24"/>
              </w:rPr>
              <w:t>своего народа, российского общества, устойчивый интерес к чтению.</w:t>
            </w:r>
          </w:p>
        </w:tc>
      </w:tr>
      <w:tr w:rsidR="00081003">
        <w:trPr>
          <w:trHeight w:val="3588"/>
        </w:trPr>
        <w:tc>
          <w:tcPr>
            <w:tcW w:w="2268" w:type="dxa"/>
          </w:tcPr>
          <w:p w:rsidR="00081003" w:rsidRDefault="00594D4B">
            <w:pPr>
              <w:pStyle w:val="TableParagraph"/>
              <w:rPr>
                <w:sz w:val="24"/>
              </w:rPr>
            </w:pPr>
            <w:r>
              <w:rPr>
                <w:color w:val="000009"/>
                <w:spacing w:val="-2"/>
                <w:sz w:val="24"/>
              </w:rPr>
              <w:t>Эстетическое</w:t>
            </w:r>
          </w:p>
        </w:tc>
        <w:tc>
          <w:tcPr>
            <w:tcW w:w="7771" w:type="dxa"/>
          </w:tcPr>
          <w:p w:rsidR="00081003" w:rsidRDefault="00594D4B">
            <w:pPr>
              <w:pStyle w:val="TableParagraph"/>
              <w:spacing w:line="240" w:lineRule="auto"/>
              <w:ind w:right="95"/>
              <w:jc w:val="both"/>
              <w:rPr>
                <w:sz w:val="24"/>
              </w:rPr>
            </w:pPr>
            <w:r>
              <w:rPr>
                <w:color w:val="000009"/>
                <w:sz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081003" w:rsidRDefault="00594D4B">
            <w:pPr>
              <w:pStyle w:val="TableParagraph"/>
              <w:spacing w:line="240" w:lineRule="auto"/>
              <w:ind w:right="99"/>
              <w:jc w:val="both"/>
              <w:rPr>
                <w:sz w:val="24"/>
              </w:rPr>
            </w:pPr>
            <w:r>
              <w:rPr>
                <w:color w:val="000009"/>
                <w:sz w:val="24"/>
              </w:rPr>
              <w:t>Знающий и уважающий художественное творчество своего и других народов, понимающий его значение в культуре.</w:t>
            </w:r>
          </w:p>
          <w:p w:rsidR="00081003" w:rsidRDefault="00594D4B">
            <w:pPr>
              <w:pStyle w:val="TableParagraph"/>
              <w:spacing w:line="240" w:lineRule="auto"/>
              <w:ind w:right="94"/>
              <w:jc w:val="both"/>
              <w:rPr>
                <w:sz w:val="24"/>
              </w:rPr>
            </w:pPr>
            <w:r>
              <w:rPr>
                <w:color w:val="000009"/>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81003" w:rsidRDefault="00594D4B">
            <w:pPr>
              <w:pStyle w:val="TableParagraph"/>
              <w:spacing w:line="240" w:lineRule="auto"/>
              <w:ind w:right="97"/>
              <w:jc w:val="both"/>
              <w:rPr>
                <w:sz w:val="24"/>
              </w:rPr>
            </w:pPr>
            <w:r>
              <w:rPr>
                <w:color w:val="000009"/>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81003" w:rsidRDefault="00594D4B">
            <w:pPr>
              <w:pStyle w:val="TableParagraph"/>
              <w:spacing w:line="270" w:lineRule="atLeast"/>
              <w:ind w:right="98"/>
              <w:jc w:val="both"/>
              <w:rPr>
                <w:sz w:val="24"/>
              </w:rPr>
            </w:pPr>
            <w:r>
              <w:rPr>
                <w:color w:val="000009"/>
                <w:sz w:val="24"/>
              </w:rPr>
              <w:t>Ориентированный на самовыражение в разных видах искусства, художественном творчестве.</w:t>
            </w:r>
          </w:p>
        </w:tc>
      </w:tr>
      <w:tr w:rsidR="00081003">
        <w:trPr>
          <w:trHeight w:val="5243"/>
        </w:trPr>
        <w:tc>
          <w:tcPr>
            <w:tcW w:w="2268" w:type="dxa"/>
          </w:tcPr>
          <w:p w:rsidR="00081003" w:rsidRDefault="00594D4B">
            <w:pPr>
              <w:pStyle w:val="TableParagraph"/>
              <w:rPr>
                <w:sz w:val="24"/>
              </w:rPr>
            </w:pPr>
            <w:r>
              <w:rPr>
                <w:color w:val="000009"/>
                <w:spacing w:val="-2"/>
                <w:sz w:val="24"/>
              </w:rPr>
              <w:t>Физическое</w:t>
            </w:r>
          </w:p>
        </w:tc>
        <w:tc>
          <w:tcPr>
            <w:tcW w:w="7771" w:type="dxa"/>
          </w:tcPr>
          <w:p w:rsidR="00081003" w:rsidRDefault="00594D4B">
            <w:pPr>
              <w:pStyle w:val="TableParagraph"/>
              <w:spacing w:line="240" w:lineRule="auto"/>
              <w:ind w:right="96"/>
              <w:jc w:val="both"/>
              <w:rPr>
                <w:sz w:val="24"/>
              </w:rPr>
            </w:pPr>
            <w:r>
              <w:rPr>
                <w:color w:val="000009"/>
                <w:sz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081003" w:rsidRDefault="00594D4B">
            <w:pPr>
              <w:pStyle w:val="TableParagraph"/>
              <w:spacing w:line="240" w:lineRule="auto"/>
              <w:ind w:right="95"/>
              <w:jc w:val="both"/>
              <w:rPr>
                <w:sz w:val="24"/>
              </w:rPr>
            </w:pPr>
            <w:r>
              <w:rPr>
                <w:color w:val="000009"/>
                <w:sz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81003" w:rsidRDefault="00594D4B">
            <w:pPr>
              <w:pStyle w:val="TableParagraph"/>
              <w:spacing w:line="240" w:lineRule="auto"/>
              <w:ind w:right="94"/>
              <w:jc w:val="both"/>
              <w:rPr>
                <w:sz w:val="24"/>
              </w:rPr>
            </w:pPr>
            <w:r>
              <w:rPr>
                <w:color w:val="000009"/>
                <w:sz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081003" w:rsidRDefault="00594D4B">
            <w:pPr>
              <w:pStyle w:val="TableParagraph"/>
              <w:spacing w:line="240" w:lineRule="auto"/>
              <w:ind w:right="98"/>
              <w:jc w:val="both"/>
              <w:rPr>
                <w:sz w:val="24"/>
              </w:rPr>
            </w:pPr>
            <w:r>
              <w:rPr>
                <w:color w:val="000009"/>
                <w:sz w:val="24"/>
              </w:rPr>
              <w:t>Знающий и соблюдающий правила безопасности, в том числе безопасного поведения в информационной, интернет-среде.</w:t>
            </w:r>
          </w:p>
          <w:p w:rsidR="00081003" w:rsidRDefault="00594D4B">
            <w:pPr>
              <w:pStyle w:val="TableParagraph"/>
              <w:spacing w:line="240" w:lineRule="auto"/>
              <w:ind w:right="96"/>
              <w:jc w:val="both"/>
              <w:rPr>
                <w:sz w:val="24"/>
              </w:rPr>
            </w:pPr>
            <w:r>
              <w:rPr>
                <w:color w:val="000009"/>
                <w:sz w:val="24"/>
              </w:rPr>
              <w:t>Способный адаптироваться к стрессовым ситуациям, меняющимся социальным, информационным и природным условиям, в том числе осмысляясобственный опыт.</w:t>
            </w:r>
          </w:p>
          <w:p w:rsidR="00081003" w:rsidRDefault="00594D4B">
            <w:pPr>
              <w:pStyle w:val="TableParagraph"/>
              <w:spacing w:line="240" w:lineRule="auto"/>
              <w:ind w:right="94"/>
              <w:jc w:val="both"/>
              <w:rPr>
                <w:sz w:val="24"/>
              </w:rPr>
            </w:pPr>
            <w:r>
              <w:rPr>
                <w:color w:val="000009"/>
                <w:sz w:val="24"/>
              </w:rPr>
              <w:t>Умеющий осознавать эмоциональное состояние своё и других людей, стремящийся управлять собственным эмоциональным состоянием.</w:t>
            </w:r>
          </w:p>
          <w:p w:rsidR="00081003" w:rsidRDefault="00594D4B">
            <w:pPr>
              <w:pStyle w:val="TableParagraph"/>
              <w:spacing w:line="270" w:lineRule="atLeast"/>
              <w:ind w:right="95"/>
              <w:jc w:val="both"/>
              <w:rPr>
                <w:sz w:val="24"/>
              </w:rPr>
            </w:pPr>
            <w:r>
              <w:rPr>
                <w:color w:val="000009"/>
                <w:sz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081003">
        <w:trPr>
          <w:trHeight w:val="4416"/>
        </w:trPr>
        <w:tc>
          <w:tcPr>
            <w:tcW w:w="2268" w:type="dxa"/>
          </w:tcPr>
          <w:p w:rsidR="00081003" w:rsidRDefault="00594D4B">
            <w:pPr>
              <w:pStyle w:val="TableParagraph"/>
              <w:rPr>
                <w:sz w:val="24"/>
              </w:rPr>
            </w:pPr>
            <w:r>
              <w:rPr>
                <w:color w:val="000009"/>
                <w:spacing w:val="-2"/>
                <w:sz w:val="24"/>
              </w:rPr>
              <w:t>Трудовое</w:t>
            </w:r>
          </w:p>
        </w:tc>
        <w:tc>
          <w:tcPr>
            <w:tcW w:w="7771" w:type="dxa"/>
          </w:tcPr>
          <w:p w:rsidR="00081003" w:rsidRDefault="00594D4B">
            <w:pPr>
              <w:pStyle w:val="TableParagraph"/>
              <w:spacing w:line="240" w:lineRule="auto"/>
              <w:ind w:right="97"/>
              <w:jc w:val="both"/>
              <w:rPr>
                <w:sz w:val="24"/>
              </w:rPr>
            </w:pPr>
            <w:r>
              <w:rPr>
                <w:color w:val="000009"/>
                <w:sz w:val="24"/>
              </w:rPr>
              <w:t xml:space="preserve">Уважающий труд, результаты трудовой деятельности своей и других </w:t>
            </w:r>
            <w:r>
              <w:rPr>
                <w:color w:val="000009"/>
                <w:spacing w:val="-2"/>
                <w:sz w:val="24"/>
              </w:rPr>
              <w:t>людей.</w:t>
            </w:r>
          </w:p>
          <w:p w:rsidR="00081003" w:rsidRDefault="00594D4B">
            <w:pPr>
              <w:pStyle w:val="TableParagraph"/>
              <w:spacing w:line="240" w:lineRule="auto"/>
              <w:ind w:right="95"/>
              <w:jc w:val="both"/>
              <w:rPr>
                <w:sz w:val="24"/>
              </w:rPr>
            </w:pPr>
            <w:r>
              <w:rPr>
                <w:color w:val="000009"/>
                <w:sz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081003" w:rsidRDefault="00594D4B">
            <w:pPr>
              <w:pStyle w:val="TableParagraph"/>
              <w:spacing w:line="240" w:lineRule="auto"/>
              <w:ind w:right="98"/>
              <w:jc w:val="both"/>
              <w:rPr>
                <w:sz w:val="24"/>
              </w:rPr>
            </w:pPr>
            <w:r>
              <w:rPr>
                <w:color w:val="000009"/>
                <w:sz w:val="24"/>
              </w:rPr>
              <w:t>Проявляющий интерес к практическому изучению профессий и труда различного рода на основе изучаемых предметных знаний.</w:t>
            </w:r>
          </w:p>
          <w:p w:rsidR="00081003" w:rsidRDefault="00594D4B">
            <w:pPr>
              <w:pStyle w:val="TableParagraph"/>
              <w:spacing w:line="240" w:lineRule="auto"/>
              <w:ind w:right="97"/>
              <w:jc w:val="both"/>
              <w:rPr>
                <w:sz w:val="24"/>
              </w:rPr>
            </w:pPr>
            <w:r>
              <w:rPr>
                <w:color w:val="000009"/>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081003" w:rsidRDefault="00594D4B">
            <w:pPr>
              <w:pStyle w:val="TableParagraph"/>
              <w:spacing w:line="240" w:lineRule="auto"/>
              <w:ind w:right="97"/>
              <w:jc w:val="both"/>
              <w:rPr>
                <w:sz w:val="24"/>
              </w:rPr>
            </w:pPr>
            <w:r>
              <w:rPr>
                <w:color w:val="000009"/>
                <w:sz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081003" w:rsidRDefault="00594D4B">
            <w:pPr>
              <w:pStyle w:val="TableParagraph"/>
              <w:spacing w:line="270" w:lineRule="atLeast"/>
              <w:ind w:right="96"/>
              <w:jc w:val="both"/>
              <w:rPr>
                <w:sz w:val="24"/>
              </w:rPr>
            </w:pPr>
            <w:r>
              <w:rPr>
                <w:color w:val="000009"/>
                <w:sz w:val="24"/>
              </w:rPr>
              <w:t>Понимающий необходимость осознанного выбора и построения индивидуальной</w:t>
            </w:r>
            <w:r>
              <w:rPr>
                <w:color w:val="000009"/>
                <w:spacing w:val="50"/>
                <w:w w:val="150"/>
                <w:sz w:val="24"/>
              </w:rPr>
              <w:t xml:space="preserve">  </w:t>
            </w:r>
            <w:r>
              <w:rPr>
                <w:color w:val="000009"/>
                <w:sz w:val="24"/>
              </w:rPr>
              <w:t>траектории</w:t>
            </w:r>
            <w:r>
              <w:rPr>
                <w:color w:val="000009"/>
                <w:spacing w:val="79"/>
                <w:sz w:val="24"/>
              </w:rPr>
              <w:t xml:space="preserve">  </w:t>
            </w:r>
            <w:r>
              <w:rPr>
                <w:color w:val="000009"/>
                <w:sz w:val="24"/>
              </w:rPr>
              <w:t>образования</w:t>
            </w:r>
            <w:r>
              <w:rPr>
                <w:color w:val="000009"/>
                <w:spacing w:val="78"/>
                <w:sz w:val="24"/>
              </w:rPr>
              <w:t xml:space="preserve">  </w:t>
            </w:r>
            <w:r>
              <w:rPr>
                <w:color w:val="000009"/>
                <w:sz w:val="24"/>
              </w:rPr>
              <w:t>и</w:t>
            </w:r>
            <w:r>
              <w:rPr>
                <w:color w:val="000009"/>
                <w:spacing w:val="50"/>
                <w:w w:val="150"/>
                <w:sz w:val="24"/>
              </w:rPr>
              <w:t xml:space="preserve">  </w:t>
            </w:r>
            <w:r>
              <w:rPr>
                <w:color w:val="000009"/>
                <w:sz w:val="24"/>
              </w:rPr>
              <w:t>жизненных</w:t>
            </w:r>
            <w:r>
              <w:rPr>
                <w:color w:val="000009"/>
                <w:spacing w:val="79"/>
                <w:sz w:val="24"/>
              </w:rPr>
              <w:t xml:space="preserve">  </w:t>
            </w:r>
            <w:r>
              <w:rPr>
                <w:color w:val="000009"/>
                <w:spacing w:val="-2"/>
                <w:sz w:val="24"/>
              </w:rPr>
              <w:t>планов</w:t>
            </w:r>
          </w:p>
        </w:tc>
      </w:tr>
    </w:tbl>
    <w:p w:rsidR="00081003" w:rsidRDefault="00081003">
      <w:pPr>
        <w:pStyle w:val="TableParagraph"/>
        <w:spacing w:line="270" w:lineRule="atLeast"/>
        <w:jc w:val="both"/>
        <w:rPr>
          <w:sz w:val="24"/>
        </w:rPr>
        <w:sectPr w:rsidR="00081003">
          <w:type w:val="continuous"/>
          <w:pgSz w:w="11910" w:h="16840"/>
          <w:pgMar w:top="1100" w:right="283" w:bottom="1060"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553"/>
        </w:trPr>
        <w:tc>
          <w:tcPr>
            <w:tcW w:w="2268" w:type="dxa"/>
          </w:tcPr>
          <w:p w:rsidR="00081003" w:rsidRDefault="00081003">
            <w:pPr>
              <w:pStyle w:val="TableParagraph"/>
              <w:spacing w:line="240" w:lineRule="auto"/>
              <w:ind w:left="0"/>
              <w:rPr>
                <w:sz w:val="24"/>
              </w:rPr>
            </w:pPr>
          </w:p>
        </w:tc>
        <w:tc>
          <w:tcPr>
            <w:tcW w:w="7771" w:type="dxa"/>
          </w:tcPr>
          <w:p w:rsidR="00081003" w:rsidRDefault="00594D4B">
            <w:pPr>
              <w:pStyle w:val="TableParagraph"/>
              <w:spacing w:line="270" w:lineRule="exact"/>
              <w:rPr>
                <w:sz w:val="24"/>
              </w:rPr>
            </w:pPr>
            <w:r>
              <w:rPr>
                <w:color w:val="000009"/>
                <w:sz w:val="24"/>
              </w:rPr>
              <w:t>получения</w:t>
            </w:r>
            <w:r>
              <w:rPr>
                <w:color w:val="000009"/>
                <w:spacing w:val="28"/>
                <w:sz w:val="24"/>
              </w:rPr>
              <w:t xml:space="preserve">  </w:t>
            </w:r>
            <w:r>
              <w:rPr>
                <w:color w:val="000009"/>
                <w:sz w:val="24"/>
              </w:rPr>
              <w:t>профессии,</w:t>
            </w:r>
            <w:r>
              <w:rPr>
                <w:color w:val="000009"/>
                <w:spacing w:val="28"/>
                <w:sz w:val="24"/>
              </w:rPr>
              <w:t xml:space="preserve">  </w:t>
            </w:r>
            <w:r>
              <w:rPr>
                <w:color w:val="000009"/>
                <w:sz w:val="24"/>
              </w:rPr>
              <w:t>трудовой</w:t>
            </w:r>
            <w:r>
              <w:rPr>
                <w:color w:val="000009"/>
                <w:spacing w:val="28"/>
                <w:sz w:val="24"/>
              </w:rPr>
              <w:t xml:space="preserve">  </w:t>
            </w:r>
            <w:r>
              <w:rPr>
                <w:color w:val="000009"/>
                <w:sz w:val="24"/>
              </w:rPr>
              <w:t>деятельности</w:t>
            </w:r>
            <w:r>
              <w:rPr>
                <w:color w:val="000009"/>
                <w:spacing w:val="29"/>
                <w:sz w:val="24"/>
              </w:rPr>
              <w:t xml:space="preserve">  </w:t>
            </w:r>
            <w:r>
              <w:rPr>
                <w:color w:val="000009"/>
                <w:sz w:val="24"/>
              </w:rPr>
              <w:t>с</w:t>
            </w:r>
            <w:r>
              <w:rPr>
                <w:color w:val="000009"/>
                <w:spacing w:val="28"/>
                <w:sz w:val="24"/>
              </w:rPr>
              <w:t xml:space="preserve">  </w:t>
            </w:r>
            <w:r>
              <w:rPr>
                <w:color w:val="000009"/>
                <w:sz w:val="24"/>
              </w:rPr>
              <w:t>учетом</w:t>
            </w:r>
            <w:r>
              <w:rPr>
                <w:color w:val="000009"/>
                <w:spacing w:val="27"/>
                <w:sz w:val="24"/>
              </w:rPr>
              <w:t xml:space="preserve">  </w:t>
            </w:r>
            <w:r>
              <w:rPr>
                <w:color w:val="000009"/>
                <w:sz w:val="24"/>
              </w:rPr>
              <w:t>личных</w:t>
            </w:r>
            <w:r>
              <w:rPr>
                <w:color w:val="000009"/>
                <w:spacing w:val="27"/>
                <w:sz w:val="24"/>
              </w:rPr>
              <w:t xml:space="preserve">  </w:t>
            </w:r>
            <w:r>
              <w:rPr>
                <w:color w:val="000009"/>
                <w:spacing w:val="-10"/>
                <w:sz w:val="24"/>
              </w:rPr>
              <w:t>и</w:t>
            </w:r>
          </w:p>
          <w:p w:rsidR="00081003" w:rsidRDefault="00594D4B">
            <w:pPr>
              <w:pStyle w:val="TableParagraph"/>
              <w:spacing w:line="264" w:lineRule="exact"/>
              <w:rPr>
                <w:sz w:val="24"/>
              </w:rPr>
            </w:pPr>
            <w:r>
              <w:rPr>
                <w:color w:val="000009"/>
                <w:sz w:val="24"/>
              </w:rPr>
              <w:t>общественных</w:t>
            </w:r>
            <w:r>
              <w:rPr>
                <w:color w:val="000009"/>
                <w:spacing w:val="3"/>
                <w:sz w:val="24"/>
              </w:rPr>
              <w:t xml:space="preserve"> </w:t>
            </w:r>
            <w:r>
              <w:rPr>
                <w:color w:val="000009"/>
                <w:sz w:val="24"/>
              </w:rPr>
              <w:t>интересов и</w:t>
            </w:r>
            <w:r>
              <w:rPr>
                <w:color w:val="000009"/>
                <w:spacing w:val="1"/>
                <w:sz w:val="24"/>
              </w:rPr>
              <w:t xml:space="preserve"> </w:t>
            </w:r>
            <w:r>
              <w:rPr>
                <w:color w:val="000009"/>
                <w:spacing w:val="-2"/>
                <w:sz w:val="24"/>
              </w:rPr>
              <w:t>потребностей.</w:t>
            </w:r>
          </w:p>
        </w:tc>
      </w:tr>
      <w:tr w:rsidR="00081003">
        <w:trPr>
          <w:trHeight w:val="3312"/>
        </w:trPr>
        <w:tc>
          <w:tcPr>
            <w:tcW w:w="2268" w:type="dxa"/>
          </w:tcPr>
          <w:p w:rsidR="00081003" w:rsidRDefault="00594D4B">
            <w:pPr>
              <w:pStyle w:val="TableParagraph"/>
              <w:rPr>
                <w:sz w:val="24"/>
              </w:rPr>
            </w:pPr>
            <w:r>
              <w:rPr>
                <w:color w:val="000009"/>
                <w:spacing w:val="-2"/>
                <w:sz w:val="24"/>
              </w:rPr>
              <w:t>Экологическое</w:t>
            </w:r>
          </w:p>
        </w:tc>
        <w:tc>
          <w:tcPr>
            <w:tcW w:w="7771" w:type="dxa"/>
          </w:tcPr>
          <w:p w:rsidR="00081003" w:rsidRDefault="00594D4B">
            <w:pPr>
              <w:pStyle w:val="TableParagraph"/>
              <w:spacing w:line="240" w:lineRule="auto"/>
              <w:ind w:right="96"/>
              <w:jc w:val="both"/>
              <w:rPr>
                <w:sz w:val="24"/>
              </w:rPr>
            </w:pPr>
            <w:r>
              <w:rPr>
                <w:color w:val="000009"/>
                <w:sz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81003" w:rsidRDefault="00594D4B">
            <w:pPr>
              <w:pStyle w:val="TableParagraph"/>
              <w:spacing w:line="240" w:lineRule="auto"/>
              <w:rPr>
                <w:sz w:val="24"/>
              </w:rPr>
            </w:pPr>
            <w:r>
              <w:rPr>
                <w:color w:val="000009"/>
                <w:sz w:val="24"/>
              </w:rPr>
              <w:t>Понимающий</w:t>
            </w:r>
            <w:r>
              <w:rPr>
                <w:color w:val="000009"/>
                <w:spacing w:val="40"/>
                <w:sz w:val="24"/>
              </w:rPr>
              <w:t xml:space="preserve"> </w:t>
            </w:r>
            <w:r>
              <w:rPr>
                <w:color w:val="000009"/>
                <w:sz w:val="24"/>
              </w:rPr>
              <w:t>глобальный</w:t>
            </w:r>
            <w:r>
              <w:rPr>
                <w:color w:val="000009"/>
                <w:spacing w:val="40"/>
                <w:sz w:val="24"/>
              </w:rPr>
              <w:t xml:space="preserve"> </w:t>
            </w:r>
            <w:r>
              <w:rPr>
                <w:color w:val="000009"/>
                <w:sz w:val="24"/>
              </w:rPr>
              <w:t>характер</w:t>
            </w:r>
            <w:r>
              <w:rPr>
                <w:color w:val="000009"/>
                <w:spacing w:val="40"/>
                <w:sz w:val="24"/>
              </w:rPr>
              <w:t xml:space="preserve"> </w:t>
            </w:r>
            <w:r>
              <w:rPr>
                <w:color w:val="000009"/>
                <w:sz w:val="24"/>
              </w:rPr>
              <w:t>экологических</w:t>
            </w:r>
            <w:r>
              <w:rPr>
                <w:color w:val="000009"/>
                <w:spacing w:val="40"/>
                <w:sz w:val="24"/>
              </w:rPr>
              <w:t xml:space="preserve"> </w:t>
            </w:r>
            <w:r>
              <w:rPr>
                <w:color w:val="000009"/>
                <w:sz w:val="24"/>
              </w:rPr>
              <w:t>проблем,</w:t>
            </w:r>
            <w:r>
              <w:rPr>
                <w:color w:val="000009"/>
                <w:spacing w:val="40"/>
                <w:sz w:val="24"/>
              </w:rPr>
              <w:t xml:space="preserve"> </w:t>
            </w:r>
            <w:r>
              <w:rPr>
                <w:color w:val="000009"/>
                <w:sz w:val="24"/>
              </w:rPr>
              <w:t>путей</w:t>
            </w:r>
            <w:r>
              <w:rPr>
                <w:color w:val="000009"/>
                <w:spacing w:val="40"/>
                <w:sz w:val="24"/>
              </w:rPr>
              <w:t xml:space="preserve"> </w:t>
            </w:r>
            <w:r>
              <w:rPr>
                <w:color w:val="000009"/>
                <w:sz w:val="24"/>
              </w:rPr>
              <w:t>их решения, значение экологической культуры в современном мире.</w:t>
            </w:r>
          </w:p>
          <w:p w:rsidR="00081003" w:rsidRDefault="00594D4B">
            <w:pPr>
              <w:pStyle w:val="TableParagraph"/>
              <w:tabs>
                <w:tab w:val="left" w:pos="1833"/>
                <w:tab w:val="left" w:pos="3178"/>
                <w:tab w:val="left" w:pos="4459"/>
                <w:tab w:val="left" w:pos="6025"/>
                <w:tab w:val="left" w:pos="6764"/>
              </w:tabs>
              <w:spacing w:line="240" w:lineRule="auto"/>
              <w:ind w:right="97"/>
              <w:rPr>
                <w:sz w:val="24"/>
              </w:rPr>
            </w:pPr>
            <w:r>
              <w:rPr>
                <w:color w:val="000009"/>
                <w:spacing w:val="-2"/>
                <w:sz w:val="24"/>
              </w:rPr>
              <w:t>Выражающий</w:t>
            </w:r>
            <w:r>
              <w:rPr>
                <w:color w:val="000009"/>
                <w:sz w:val="24"/>
              </w:rPr>
              <w:tab/>
            </w:r>
            <w:r>
              <w:rPr>
                <w:color w:val="000009"/>
                <w:spacing w:val="-2"/>
                <w:sz w:val="24"/>
              </w:rPr>
              <w:t>неприятие</w:t>
            </w:r>
            <w:r>
              <w:rPr>
                <w:color w:val="000009"/>
                <w:sz w:val="24"/>
              </w:rPr>
              <w:tab/>
            </w:r>
            <w:r>
              <w:rPr>
                <w:color w:val="000009"/>
                <w:spacing w:val="-2"/>
                <w:sz w:val="24"/>
              </w:rPr>
              <w:t>действий,</w:t>
            </w:r>
            <w:r>
              <w:rPr>
                <w:color w:val="000009"/>
                <w:sz w:val="24"/>
              </w:rPr>
              <w:tab/>
            </w:r>
            <w:r>
              <w:rPr>
                <w:color w:val="000009"/>
                <w:spacing w:val="-2"/>
                <w:sz w:val="24"/>
              </w:rPr>
              <w:t>приносящих</w:t>
            </w:r>
            <w:r>
              <w:rPr>
                <w:color w:val="000009"/>
                <w:sz w:val="24"/>
              </w:rPr>
              <w:tab/>
            </w:r>
            <w:r>
              <w:rPr>
                <w:color w:val="000009"/>
                <w:spacing w:val="-4"/>
                <w:sz w:val="24"/>
              </w:rPr>
              <w:t>вред</w:t>
            </w:r>
            <w:r>
              <w:rPr>
                <w:color w:val="000009"/>
                <w:sz w:val="24"/>
              </w:rPr>
              <w:tab/>
            </w:r>
            <w:r>
              <w:rPr>
                <w:color w:val="000009"/>
                <w:spacing w:val="-2"/>
                <w:sz w:val="24"/>
              </w:rPr>
              <w:t xml:space="preserve">природе, </w:t>
            </w:r>
            <w:r>
              <w:rPr>
                <w:color w:val="000009"/>
                <w:sz w:val="24"/>
              </w:rPr>
              <w:t>окружающей среде.</w:t>
            </w:r>
          </w:p>
          <w:p w:rsidR="00081003" w:rsidRDefault="00594D4B">
            <w:pPr>
              <w:pStyle w:val="TableParagraph"/>
              <w:spacing w:line="240" w:lineRule="auto"/>
              <w:rPr>
                <w:sz w:val="24"/>
              </w:rPr>
            </w:pPr>
            <w:r>
              <w:rPr>
                <w:color w:val="000009"/>
                <w:sz w:val="24"/>
              </w:rPr>
              <w:t>Сознающий</w:t>
            </w:r>
            <w:r>
              <w:rPr>
                <w:color w:val="000009"/>
                <w:spacing w:val="80"/>
                <w:sz w:val="24"/>
              </w:rPr>
              <w:t xml:space="preserve"> </w:t>
            </w:r>
            <w:r>
              <w:rPr>
                <w:color w:val="000009"/>
                <w:sz w:val="24"/>
              </w:rPr>
              <w:t>свою</w:t>
            </w:r>
            <w:r>
              <w:rPr>
                <w:color w:val="000009"/>
                <w:spacing w:val="80"/>
                <w:sz w:val="24"/>
              </w:rPr>
              <w:t xml:space="preserve"> </w:t>
            </w:r>
            <w:r>
              <w:rPr>
                <w:color w:val="000009"/>
                <w:sz w:val="24"/>
              </w:rPr>
              <w:t>ответственность</w:t>
            </w:r>
            <w:r>
              <w:rPr>
                <w:color w:val="000009"/>
                <w:spacing w:val="80"/>
                <w:sz w:val="24"/>
              </w:rPr>
              <w:t xml:space="preserve"> </w:t>
            </w:r>
            <w:r>
              <w:rPr>
                <w:color w:val="000009"/>
                <w:sz w:val="24"/>
              </w:rPr>
              <w:t>как</w:t>
            </w:r>
            <w:r>
              <w:rPr>
                <w:color w:val="000009"/>
                <w:spacing w:val="80"/>
                <w:sz w:val="24"/>
              </w:rPr>
              <w:t xml:space="preserve"> </w:t>
            </w:r>
            <w:r>
              <w:rPr>
                <w:color w:val="000009"/>
                <w:sz w:val="24"/>
              </w:rPr>
              <w:t>гражданина</w:t>
            </w:r>
            <w:r>
              <w:rPr>
                <w:color w:val="000009"/>
                <w:spacing w:val="80"/>
                <w:sz w:val="24"/>
              </w:rPr>
              <w:t xml:space="preserve"> </w:t>
            </w:r>
            <w:r>
              <w:rPr>
                <w:color w:val="000009"/>
                <w:sz w:val="24"/>
              </w:rPr>
              <w:t>и</w:t>
            </w:r>
            <w:r>
              <w:rPr>
                <w:color w:val="000009"/>
                <w:spacing w:val="80"/>
                <w:sz w:val="24"/>
              </w:rPr>
              <w:t xml:space="preserve"> </w:t>
            </w:r>
            <w:r>
              <w:rPr>
                <w:color w:val="000009"/>
                <w:sz w:val="24"/>
              </w:rPr>
              <w:t>потребителя</w:t>
            </w:r>
            <w:r>
              <w:rPr>
                <w:color w:val="000009"/>
                <w:spacing w:val="80"/>
                <w:sz w:val="24"/>
              </w:rPr>
              <w:t xml:space="preserve"> </w:t>
            </w:r>
            <w:r>
              <w:rPr>
                <w:color w:val="000009"/>
                <w:sz w:val="24"/>
              </w:rPr>
              <w:t>в условиях взаимосвязи природной, технологической и социальной сред.</w:t>
            </w:r>
          </w:p>
          <w:p w:rsidR="00081003" w:rsidRDefault="00594D4B">
            <w:pPr>
              <w:pStyle w:val="TableParagraph"/>
              <w:spacing w:line="270" w:lineRule="atLeast"/>
              <w:rPr>
                <w:sz w:val="24"/>
              </w:rPr>
            </w:pPr>
            <w:r>
              <w:rPr>
                <w:color w:val="000009"/>
                <w:sz w:val="24"/>
              </w:rPr>
              <w:t>Выражающий</w:t>
            </w:r>
            <w:r>
              <w:rPr>
                <w:color w:val="000009"/>
                <w:spacing w:val="80"/>
                <w:sz w:val="24"/>
              </w:rPr>
              <w:t xml:space="preserve"> </w:t>
            </w:r>
            <w:r>
              <w:rPr>
                <w:color w:val="000009"/>
                <w:sz w:val="24"/>
              </w:rPr>
              <w:t>готовность</w:t>
            </w:r>
            <w:r>
              <w:rPr>
                <w:color w:val="000009"/>
                <w:spacing w:val="80"/>
                <w:sz w:val="24"/>
              </w:rPr>
              <w:t xml:space="preserve"> </w:t>
            </w:r>
            <w:r>
              <w:rPr>
                <w:color w:val="000009"/>
                <w:sz w:val="24"/>
              </w:rPr>
              <w:t>к</w:t>
            </w:r>
            <w:r>
              <w:rPr>
                <w:color w:val="000009"/>
                <w:spacing w:val="80"/>
                <w:sz w:val="24"/>
              </w:rPr>
              <w:t xml:space="preserve"> </w:t>
            </w:r>
            <w:r>
              <w:rPr>
                <w:color w:val="000009"/>
                <w:sz w:val="24"/>
              </w:rPr>
              <w:t>участию</w:t>
            </w:r>
            <w:r>
              <w:rPr>
                <w:color w:val="000009"/>
                <w:spacing w:val="80"/>
                <w:sz w:val="24"/>
              </w:rPr>
              <w:t xml:space="preserve"> </w:t>
            </w:r>
            <w:r>
              <w:rPr>
                <w:color w:val="000009"/>
                <w:sz w:val="24"/>
              </w:rPr>
              <w:t>в</w:t>
            </w:r>
            <w:r>
              <w:rPr>
                <w:color w:val="000009"/>
                <w:spacing w:val="80"/>
                <w:sz w:val="24"/>
              </w:rPr>
              <w:t xml:space="preserve"> </w:t>
            </w:r>
            <w:r>
              <w:rPr>
                <w:color w:val="000009"/>
                <w:sz w:val="24"/>
              </w:rPr>
              <w:t>практической</w:t>
            </w:r>
            <w:r>
              <w:rPr>
                <w:color w:val="000009"/>
                <w:spacing w:val="80"/>
                <w:sz w:val="24"/>
              </w:rPr>
              <w:t xml:space="preserve"> </w:t>
            </w:r>
            <w:r>
              <w:rPr>
                <w:color w:val="000009"/>
                <w:sz w:val="24"/>
              </w:rPr>
              <w:t>деятельности</w:t>
            </w:r>
            <w:r>
              <w:rPr>
                <w:color w:val="000009"/>
                <w:spacing w:val="40"/>
                <w:sz w:val="24"/>
              </w:rPr>
              <w:t xml:space="preserve"> </w:t>
            </w:r>
            <w:r>
              <w:rPr>
                <w:color w:val="000009"/>
                <w:sz w:val="24"/>
              </w:rPr>
              <w:t>экологической, природоохранной направленности.</w:t>
            </w:r>
          </w:p>
        </w:tc>
      </w:tr>
      <w:tr w:rsidR="00081003">
        <w:trPr>
          <w:trHeight w:val="3036"/>
        </w:trPr>
        <w:tc>
          <w:tcPr>
            <w:tcW w:w="2268" w:type="dxa"/>
          </w:tcPr>
          <w:p w:rsidR="00081003" w:rsidRDefault="00594D4B">
            <w:pPr>
              <w:pStyle w:val="TableParagraph"/>
              <w:rPr>
                <w:sz w:val="24"/>
              </w:rPr>
            </w:pPr>
            <w:r>
              <w:rPr>
                <w:color w:val="000009"/>
                <w:spacing w:val="-2"/>
                <w:sz w:val="24"/>
              </w:rPr>
              <w:t>Познавательное</w:t>
            </w:r>
          </w:p>
        </w:tc>
        <w:tc>
          <w:tcPr>
            <w:tcW w:w="7771" w:type="dxa"/>
          </w:tcPr>
          <w:p w:rsidR="00081003" w:rsidRDefault="00594D4B">
            <w:pPr>
              <w:pStyle w:val="TableParagraph"/>
              <w:spacing w:line="240" w:lineRule="auto"/>
              <w:ind w:right="99"/>
              <w:jc w:val="both"/>
              <w:rPr>
                <w:sz w:val="24"/>
              </w:rPr>
            </w:pPr>
            <w:r>
              <w:rPr>
                <w:color w:val="000009"/>
                <w:sz w:val="24"/>
              </w:rPr>
              <w:t>Выражающий познавательные интересы в разных предметных областях</w:t>
            </w:r>
            <w:r>
              <w:rPr>
                <w:color w:val="000009"/>
                <w:spacing w:val="40"/>
                <w:sz w:val="24"/>
              </w:rPr>
              <w:t xml:space="preserve"> </w:t>
            </w:r>
            <w:r>
              <w:rPr>
                <w:color w:val="000009"/>
                <w:sz w:val="24"/>
              </w:rPr>
              <w:t>с учетом индивидуальных способностей, достижений.</w:t>
            </w:r>
          </w:p>
          <w:p w:rsidR="00081003" w:rsidRDefault="00594D4B">
            <w:pPr>
              <w:pStyle w:val="TableParagraph"/>
              <w:spacing w:line="240" w:lineRule="auto"/>
              <w:ind w:right="94"/>
              <w:jc w:val="both"/>
              <w:rPr>
                <w:sz w:val="24"/>
              </w:rPr>
            </w:pPr>
            <w:r>
              <w:rPr>
                <w:color w:val="000009"/>
                <w:sz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081003" w:rsidRDefault="00594D4B">
            <w:pPr>
              <w:pStyle w:val="TableParagraph"/>
              <w:spacing w:line="240" w:lineRule="auto"/>
              <w:ind w:right="96"/>
              <w:jc w:val="both"/>
              <w:rPr>
                <w:sz w:val="24"/>
              </w:rPr>
            </w:pPr>
            <w:r>
              <w:rPr>
                <w:color w:val="000009"/>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81003" w:rsidRDefault="00594D4B">
            <w:pPr>
              <w:pStyle w:val="TableParagraph"/>
              <w:spacing w:line="270" w:lineRule="atLeast"/>
              <w:ind w:right="98"/>
              <w:jc w:val="both"/>
              <w:rPr>
                <w:sz w:val="24"/>
              </w:rPr>
            </w:pPr>
            <w:r>
              <w:rPr>
                <w:color w:val="000009"/>
                <w:sz w:val="24"/>
              </w:rPr>
              <w:t>Демонстрирующий навыки наблюдений, накопления фактов,</w:t>
            </w:r>
            <w:r>
              <w:rPr>
                <w:color w:val="000009"/>
                <w:spacing w:val="40"/>
                <w:sz w:val="24"/>
              </w:rPr>
              <w:t xml:space="preserve"> </w:t>
            </w:r>
            <w:r>
              <w:rPr>
                <w:color w:val="000009"/>
                <w:sz w:val="24"/>
              </w:rPr>
              <w:t>осмысления опыта в естественнонаучной и гуманитарной областях познания, навыки исследовательской деятельности.</w:t>
            </w:r>
          </w:p>
        </w:tc>
      </w:tr>
    </w:tbl>
    <w:p w:rsidR="00081003" w:rsidRDefault="00081003">
      <w:pPr>
        <w:pStyle w:val="a3"/>
        <w:spacing w:before="11"/>
        <w:ind w:left="0" w:firstLine="0"/>
        <w:jc w:val="left"/>
        <w:rPr>
          <w:b/>
        </w:rPr>
      </w:pPr>
    </w:p>
    <w:p w:rsidR="00081003" w:rsidRDefault="00594D4B">
      <w:pPr>
        <w:tabs>
          <w:tab w:val="left" w:pos="2483"/>
          <w:tab w:val="left" w:pos="3953"/>
          <w:tab w:val="left" w:pos="5499"/>
          <w:tab w:val="left" w:pos="7028"/>
          <w:tab w:val="left" w:pos="7539"/>
          <w:tab w:val="left" w:pos="8533"/>
          <w:tab w:val="left" w:pos="9719"/>
        </w:tabs>
        <w:spacing w:before="1" w:after="4"/>
        <w:ind w:left="568" w:right="282" w:firstLine="707"/>
        <w:rPr>
          <w:b/>
          <w:sz w:val="24"/>
        </w:rPr>
      </w:pPr>
      <w:r>
        <w:rPr>
          <w:b/>
          <w:color w:val="000009"/>
          <w:spacing w:val="-2"/>
          <w:sz w:val="24"/>
        </w:rPr>
        <w:t>Целевые</w:t>
      </w:r>
      <w:r>
        <w:rPr>
          <w:b/>
          <w:color w:val="000009"/>
          <w:sz w:val="24"/>
        </w:rPr>
        <w:tab/>
      </w:r>
      <w:r>
        <w:rPr>
          <w:b/>
          <w:color w:val="000009"/>
          <w:spacing w:val="-2"/>
          <w:sz w:val="24"/>
        </w:rPr>
        <w:t>ориентиры</w:t>
      </w:r>
      <w:r>
        <w:rPr>
          <w:b/>
          <w:color w:val="000009"/>
          <w:sz w:val="24"/>
        </w:rPr>
        <w:tab/>
      </w:r>
      <w:r>
        <w:rPr>
          <w:b/>
          <w:color w:val="000009"/>
          <w:spacing w:val="-2"/>
          <w:sz w:val="24"/>
        </w:rPr>
        <w:t>результатов</w:t>
      </w:r>
      <w:r>
        <w:rPr>
          <w:b/>
          <w:color w:val="000009"/>
          <w:sz w:val="24"/>
        </w:rPr>
        <w:tab/>
      </w:r>
      <w:r>
        <w:rPr>
          <w:b/>
          <w:color w:val="000009"/>
          <w:spacing w:val="-2"/>
          <w:sz w:val="24"/>
        </w:rPr>
        <w:t>воспитания</w:t>
      </w:r>
      <w:r>
        <w:rPr>
          <w:b/>
          <w:color w:val="000009"/>
          <w:sz w:val="24"/>
        </w:rPr>
        <w:tab/>
      </w:r>
      <w:r>
        <w:rPr>
          <w:b/>
          <w:color w:val="000009"/>
          <w:spacing w:val="-6"/>
          <w:sz w:val="24"/>
        </w:rPr>
        <w:t>на</w:t>
      </w:r>
      <w:r>
        <w:rPr>
          <w:b/>
          <w:color w:val="000009"/>
          <w:sz w:val="24"/>
        </w:rPr>
        <w:tab/>
      </w:r>
      <w:r>
        <w:rPr>
          <w:b/>
          <w:color w:val="000009"/>
          <w:spacing w:val="-2"/>
          <w:sz w:val="24"/>
        </w:rPr>
        <w:t>уровне</w:t>
      </w:r>
      <w:r>
        <w:rPr>
          <w:b/>
          <w:color w:val="000009"/>
          <w:sz w:val="24"/>
        </w:rPr>
        <w:tab/>
      </w:r>
      <w:r>
        <w:rPr>
          <w:b/>
          <w:color w:val="000009"/>
          <w:spacing w:val="-2"/>
          <w:sz w:val="24"/>
        </w:rPr>
        <w:t>среднего</w:t>
      </w:r>
      <w:r>
        <w:rPr>
          <w:b/>
          <w:color w:val="000009"/>
          <w:sz w:val="24"/>
        </w:rPr>
        <w:tab/>
      </w:r>
      <w:r>
        <w:rPr>
          <w:b/>
          <w:color w:val="000009"/>
          <w:spacing w:val="-4"/>
          <w:sz w:val="24"/>
        </w:rPr>
        <w:t xml:space="preserve">общего </w:t>
      </w:r>
      <w:r>
        <w:rPr>
          <w:b/>
          <w:color w:val="000009"/>
          <w:spacing w:val="-2"/>
          <w:sz w:val="24"/>
        </w:rPr>
        <w:t>образования.</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551"/>
        </w:trPr>
        <w:tc>
          <w:tcPr>
            <w:tcW w:w="2268" w:type="dxa"/>
          </w:tcPr>
          <w:p w:rsidR="00081003" w:rsidRDefault="00594D4B">
            <w:pPr>
              <w:pStyle w:val="TableParagraph"/>
              <w:spacing w:line="276" w:lineRule="exact"/>
              <w:rPr>
                <w:b/>
                <w:sz w:val="24"/>
              </w:rPr>
            </w:pPr>
            <w:r>
              <w:rPr>
                <w:b/>
                <w:color w:val="000009"/>
                <w:spacing w:val="-2"/>
                <w:sz w:val="24"/>
              </w:rPr>
              <w:t>Направления воспитания</w:t>
            </w:r>
          </w:p>
        </w:tc>
        <w:tc>
          <w:tcPr>
            <w:tcW w:w="7771" w:type="dxa"/>
          </w:tcPr>
          <w:p w:rsidR="00081003" w:rsidRDefault="00594D4B">
            <w:pPr>
              <w:pStyle w:val="TableParagraph"/>
              <w:spacing w:line="273" w:lineRule="exact"/>
              <w:rPr>
                <w:b/>
                <w:sz w:val="24"/>
              </w:rPr>
            </w:pPr>
            <w:r>
              <w:rPr>
                <w:b/>
                <w:color w:val="000009"/>
                <w:sz w:val="24"/>
              </w:rPr>
              <w:t>Целевые</w:t>
            </w:r>
            <w:r>
              <w:rPr>
                <w:b/>
                <w:color w:val="000009"/>
                <w:spacing w:val="-3"/>
                <w:sz w:val="24"/>
              </w:rPr>
              <w:t xml:space="preserve"> </w:t>
            </w:r>
            <w:r>
              <w:rPr>
                <w:b/>
                <w:color w:val="000009"/>
                <w:spacing w:val="-2"/>
                <w:sz w:val="24"/>
              </w:rPr>
              <w:t>ориентиры</w:t>
            </w:r>
          </w:p>
        </w:tc>
      </w:tr>
      <w:tr w:rsidR="00081003">
        <w:trPr>
          <w:trHeight w:val="6072"/>
        </w:trPr>
        <w:tc>
          <w:tcPr>
            <w:tcW w:w="2268" w:type="dxa"/>
          </w:tcPr>
          <w:p w:rsidR="00081003" w:rsidRDefault="00594D4B">
            <w:pPr>
              <w:pStyle w:val="TableParagraph"/>
              <w:spacing w:line="267" w:lineRule="exact"/>
              <w:rPr>
                <w:sz w:val="24"/>
              </w:rPr>
            </w:pPr>
            <w:r>
              <w:rPr>
                <w:color w:val="000009"/>
                <w:spacing w:val="-2"/>
                <w:sz w:val="24"/>
              </w:rPr>
              <w:t>Гражданское</w:t>
            </w:r>
          </w:p>
        </w:tc>
        <w:tc>
          <w:tcPr>
            <w:tcW w:w="7771" w:type="dxa"/>
          </w:tcPr>
          <w:p w:rsidR="00081003" w:rsidRDefault="00594D4B">
            <w:pPr>
              <w:pStyle w:val="TableParagraph"/>
              <w:spacing w:line="240" w:lineRule="auto"/>
              <w:ind w:right="96"/>
              <w:jc w:val="both"/>
              <w:rPr>
                <w:sz w:val="24"/>
              </w:rPr>
            </w:pPr>
            <w:r>
              <w:rPr>
                <w:color w:val="000009"/>
                <w:sz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081003" w:rsidRDefault="00594D4B">
            <w:pPr>
              <w:pStyle w:val="TableParagraph"/>
              <w:spacing w:line="240" w:lineRule="auto"/>
              <w:ind w:right="95"/>
              <w:jc w:val="both"/>
              <w:rPr>
                <w:sz w:val="24"/>
              </w:rPr>
            </w:pPr>
            <w:r>
              <w:rPr>
                <w:color w:val="000009"/>
                <w:sz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081003" w:rsidRDefault="00594D4B">
            <w:pPr>
              <w:pStyle w:val="TableParagraph"/>
              <w:spacing w:line="240" w:lineRule="auto"/>
              <w:ind w:right="92"/>
              <w:jc w:val="both"/>
              <w:rPr>
                <w:sz w:val="24"/>
              </w:rPr>
            </w:pPr>
            <w:r>
              <w:rPr>
                <w:color w:val="000009"/>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081003" w:rsidRDefault="00594D4B">
            <w:pPr>
              <w:pStyle w:val="TableParagraph"/>
              <w:spacing w:line="240" w:lineRule="auto"/>
              <w:ind w:right="95"/>
              <w:jc w:val="both"/>
              <w:rPr>
                <w:sz w:val="24"/>
              </w:rPr>
            </w:pPr>
            <w:r>
              <w:rPr>
                <w:color w:val="000009"/>
                <w:sz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081003" w:rsidRDefault="00594D4B">
            <w:pPr>
              <w:pStyle w:val="TableParagraph"/>
              <w:spacing w:line="240" w:lineRule="auto"/>
              <w:ind w:right="95"/>
              <w:jc w:val="both"/>
              <w:rPr>
                <w:sz w:val="24"/>
              </w:rPr>
            </w:pPr>
            <w:r>
              <w:rPr>
                <w:color w:val="000009"/>
                <w:sz w:val="24"/>
              </w:rPr>
              <w:t>Осознанно</w:t>
            </w:r>
            <w:r>
              <w:rPr>
                <w:color w:val="000009"/>
                <w:spacing w:val="-4"/>
                <w:sz w:val="24"/>
              </w:rPr>
              <w:t xml:space="preserve"> </w:t>
            </w:r>
            <w:r>
              <w:rPr>
                <w:color w:val="000009"/>
                <w:sz w:val="24"/>
              </w:rPr>
              <w:t>и</w:t>
            </w:r>
            <w:r>
              <w:rPr>
                <w:color w:val="000009"/>
                <w:spacing w:val="-4"/>
                <w:sz w:val="24"/>
              </w:rPr>
              <w:t xml:space="preserve"> </w:t>
            </w:r>
            <w:r>
              <w:rPr>
                <w:color w:val="000009"/>
                <w:sz w:val="24"/>
              </w:rPr>
              <w:t>деятельно</w:t>
            </w:r>
            <w:r>
              <w:rPr>
                <w:color w:val="000009"/>
                <w:spacing w:val="-7"/>
                <w:sz w:val="24"/>
              </w:rPr>
              <w:t xml:space="preserve"> </w:t>
            </w:r>
            <w:r>
              <w:rPr>
                <w:color w:val="000009"/>
                <w:sz w:val="24"/>
              </w:rPr>
              <w:t>выражающий</w:t>
            </w:r>
            <w:r>
              <w:rPr>
                <w:color w:val="000009"/>
                <w:spacing w:val="-4"/>
                <w:sz w:val="24"/>
              </w:rPr>
              <w:t xml:space="preserve"> </w:t>
            </w:r>
            <w:r>
              <w:rPr>
                <w:color w:val="000009"/>
                <w:sz w:val="24"/>
              </w:rPr>
              <w:t>неприятие</w:t>
            </w:r>
            <w:r>
              <w:rPr>
                <w:color w:val="000009"/>
                <w:spacing w:val="-5"/>
                <w:sz w:val="24"/>
              </w:rPr>
              <w:t xml:space="preserve"> </w:t>
            </w:r>
            <w:r>
              <w:rPr>
                <w:color w:val="000009"/>
                <w:sz w:val="24"/>
              </w:rPr>
              <w:t>любой</w:t>
            </w:r>
            <w:r>
              <w:rPr>
                <w:color w:val="000009"/>
                <w:spacing w:val="-3"/>
                <w:sz w:val="24"/>
              </w:rPr>
              <w:t xml:space="preserve"> </w:t>
            </w:r>
            <w:r>
              <w:rPr>
                <w:color w:val="000009"/>
                <w:sz w:val="24"/>
              </w:rPr>
              <w:t>дискриминации</w:t>
            </w:r>
            <w:r>
              <w:rPr>
                <w:color w:val="000009"/>
                <w:spacing w:val="-3"/>
                <w:sz w:val="24"/>
              </w:rPr>
              <w:t xml:space="preserve"> </w:t>
            </w:r>
            <w:r>
              <w:rPr>
                <w:color w:val="000009"/>
                <w:sz w:val="24"/>
              </w:rPr>
              <w:t>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081003" w:rsidRDefault="00594D4B">
            <w:pPr>
              <w:pStyle w:val="TableParagraph"/>
              <w:spacing w:line="270" w:lineRule="atLeast"/>
              <w:ind w:right="94"/>
              <w:jc w:val="both"/>
              <w:rPr>
                <w:sz w:val="24"/>
              </w:rPr>
            </w:pPr>
            <w:r>
              <w:rPr>
                <w:color w:val="000009"/>
                <w:sz w:val="24"/>
              </w:rPr>
              <w:t xml:space="preserve">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w:t>
            </w:r>
            <w:r>
              <w:rPr>
                <w:color w:val="000009"/>
                <w:spacing w:val="-2"/>
                <w:sz w:val="24"/>
              </w:rPr>
              <w:t>программах).</w:t>
            </w:r>
          </w:p>
        </w:tc>
      </w:tr>
    </w:tbl>
    <w:p w:rsidR="00081003" w:rsidRDefault="00081003">
      <w:pPr>
        <w:pStyle w:val="TableParagraph"/>
        <w:spacing w:line="270" w:lineRule="atLeast"/>
        <w:jc w:val="both"/>
        <w:rPr>
          <w:sz w:val="24"/>
        </w:rPr>
        <w:sectPr w:rsidR="00081003">
          <w:type w:val="continuous"/>
          <w:pgSz w:w="11910" w:h="16840"/>
          <w:pgMar w:top="1100" w:right="283" w:bottom="540"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3866"/>
        </w:trPr>
        <w:tc>
          <w:tcPr>
            <w:tcW w:w="2268" w:type="dxa"/>
          </w:tcPr>
          <w:p w:rsidR="00081003" w:rsidRDefault="00594D4B">
            <w:pPr>
              <w:pStyle w:val="TableParagraph"/>
              <w:spacing w:line="270" w:lineRule="exact"/>
              <w:rPr>
                <w:sz w:val="24"/>
              </w:rPr>
            </w:pPr>
            <w:r>
              <w:rPr>
                <w:color w:val="000009"/>
                <w:spacing w:val="-2"/>
                <w:sz w:val="24"/>
              </w:rPr>
              <w:lastRenderedPageBreak/>
              <w:t>Патриотическое</w:t>
            </w:r>
          </w:p>
        </w:tc>
        <w:tc>
          <w:tcPr>
            <w:tcW w:w="7771" w:type="dxa"/>
          </w:tcPr>
          <w:p w:rsidR="00081003" w:rsidRDefault="00594D4B">
            <w:pPr>
              <w:pStyle w:val="TableParagraph"/>
              <w:spacing w:line="240" w:lineRule="auto"/>
              <w:ind w:right="97"/>
              <w:jc w:val="both"/>
              <w:rPr>
                <w:sz w:val="24"/>
              </w:rPr>
            </w:pPr>
            <w:r>
              <w:rPr>
                <w:color w:val="000009"/>
                <w:sz w:val="24"/>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rsidR="00081003" w:rsidRDefault="00594D4B">
            <w:pPr>
              <w:pStyle w:val="TableParagraph"/>
              <w:spacing w:line="240" w:lineRule="auto"/>
              <w:ind w:right="96"/>
              <w:jc w:val="both"/>
              <w:rPr>
                <w:sz w:val="24"/>
              </w:rPr>
            </w:pPr>
            <w:r>
              <w:rPr>
                <w:color w:val="000009"/>
                <w:sz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081003" w:rsidRDefault="00594D4B">
            <w:pPr>
              <w:pStyle w:val="TableParagraph"/>
              <w:spacing w:line="240" w:lineRule="auto"/>
              <w:ind w:right="96"/>
              <w:jc w:val="both"/>
              <w:rPr>
                <w:sz w:val="24"/>
              </w:rPr>
            </w:pPr>
            <w:r>
              <w:rPr>
                <w:color w:val="000009"/>
                <w:sz w:val="24"/>
              </w:rPr>
              <w:t>Проявляющий деятельное ценностное отношение к историческому и культурному</w:t>
            </w:r>
            <w:r>
              <w:rPr>
                <w:color w:val="000009"/>
                <w:spacing w:val="-9"/>
                <w:sz w:val="24"/>
              </w:rPr>
              <w:t xml:space="preserve"> </w:t>
            </w:r>
            <w:r>
              <w:rPr>
                <w:color w:val="000009"/>
                <w:sz w:val="24"/>
              </w:rPr>
              <w:t>наследию</w:t>
            </w:r>
            <w:r>
              <w:rPr>
                <w:color w:val="000009"/>
                <w:spacing w:val="-5"/>
                <w:sz w:val="24"/>
              </w:rPr>
              <w:t xml:space="preserve"> </w:t>
            </w:r>
            <w:r>
              <w:rPr>
                <w:color w:val="000009"/>
                <w:sz w:val="24"/>
              </w:rPr>
              <w:t>своего</w:t>
            </w:r>
            <w:r>
              <w:rPr>
                <w:color w:val="000009"/>
                <w:spacing w:val="-6"/>
                <w:sz w:val="24"/>
              </w:rPr>
              <w:t xml:space="preserve"> </w:t>
            </w:r>
            <w:r>
              <w:rPr>
                <w:color w:val="000009"/>
                <w:sz w:val="24"/>
              </w:rPr>
              <w:t>и</w:t>
            </w:r>
            <w:r>
              <w:rPr>
                <w:color w:val="000009"/>
                <w:spacing w:val="-6"/>
                <w:sz w:val="24"/>
              </w:rPr>
              <w:t xml:space="preserve"> </w:t>
            </w:r>
            <w:r>
              <w:rPr>
                <w:color w:val="000009"/>
                <w:sz w:val="24"/>
              </w:rPr>
              <w:t>других</w:t>
            </w:r>
            <w:r>
              <w:rPr>
                <w:color w:val="000009"/>
                <w:spacing w:val="-4"/>
                <w:sz w:val="24"/>
              </w:rPr>
              <w:t xml:space="preserve"> </w:t>
            </w:r>
            <w:r>
              <w:rPr>
                <w:color w:val="000009"/>
                <w:sz w:val="24"/>
              </w:rPr>
              <w:t>народов</w:t>
            </w:r>
            <w:r>
              <w:rPr>
                <w:color w:val="000009"/>
                <w:spacing w:val="-6"/>
                <w:sz w:val="24"/>
              </w:rPr>
              <w:t xml:space="preserve"> </w:t>
            </w:r>
            <w:r>
              <w:rPr>
                <w:color w:val="000009"/>
                <w:sz w:val="24"/>
              </w:rPr>
              <w:t>России,</w:t>
            </w:r>
            <w:r>
              <w:rPr>
                <w:color w:val="000009"/>
                <w:spacing w:val="-5"/>
                <w:sz w:val="24"/>
              </w:rPr>
              <w:t xml:space="preserve"> </w:t>
            </w:r>
            <w:r>
              <w:rPr>
                <w:color w:val="000009"/>
                <w:sz w:val="24"/>
              </w:rPr>
              <w:t>к</w:t>
            </w:r>
            <w:r>
              <w:rPr>
                <w:color w:val="000009"/>
                <w:spacing w:val="-6"/>
                <w:sz w:val="24"/>
              </w:rPr>
              <w:t xml:space="preserve"> </w:t>
            </w:r>
            <w:r>
              <w:rPr>
                <w:color w:val="000009"/>
                <w:sz w:val="24"/>
              </w:rPr>
              <w:t>национальным символам,</w:t>
            </w:r>
            <w:r>
              <w:rPr>
                <w:color w:val="000009"/>
                <w:spacing w:val="-11"/>
                <w:sz w:val="24"/>
              </w:rPr>
              <w:t xml:space="preserve"> </w:t>
            </w:r>
            <w:r>
              <w:rPr>
                <w:color w:val="000009"/>
                <w:sz w:val="24"/>
              </w:rPr>
              <w:t>праздникам,</w:t>
            </w:r>
            <w:r>
              <w:rPr>
                <w:color w:val="000009"/>
                <w:spacing w:val="-8"/>
                <w:sz w:val="24"/>
              </w:rPr>
              <w:t xml:space="preserve"> </w:t>
            </w:r>
            <w:r>
              <w:rPr>
                <w:color w:val="000009"/>
                <w:sz w:val="24"/>
              </w:rPr>
              <w:t>памятникам,</w:t>
            </w:r>
            <w:r>
              <w:rPr>
                <w:color w:val="000009"/>
                <w:spacing w:val="-10"/>
                <w:sz w:val="24"/>
              </w:rPr>
              <w:t xml:space="preserve"> </w:t>
            </w:r>
            <w:r>
              <w:rPr>
                <w:color w:val="000009"/>
                <w:sz w:val="24"/>
              </w:rPr>
              <w:t>традициям</w:t>
            </w:r>
            <w:r>
              <w:rPr>
                <w:color w:val="000009"/>
                <w:spacing w:val="-13"/>
                <w:sz w:val="24"/>
              </w:rPr>
              <w:t xml:space="preserve"> </w:t>
            </w:r>
            <w:r>
              <w:rPr>
                <w:color w:val="000009"/>
                <w:sz w:val="24"/>
              </w:rPr>
              <w:t>народов,</w:t>
            </w:r>
            <w:r>
              <w:rPr>
                <w:color w:val="000009"/>
                <w:spacing w:val="-11"/>
                <w:sz w:val="24"/>
              </w:rPr>
              <w:t xml:space="preserve"> </w:t>
            </w:r>
            <w:r>
              <w:rPr>
                <w:color w:val="000009"/>
                <w:sz w:val="24"/>
              </w:rPr>
              <w:t>проживающих</w:t>
            </w:r>
            <w:r>
              <w:rPr>
                <w:color w:val="000009"/>
                <w:spacing w:val="-8"/>
                <w:sz w:val="24"/>
              </w:rPr>
              <w:t xml:space="preserve"> </w:t>
            </w:r>
            <w:r>
              <w:rPr>
                <w:color w:val="000009"/>
                <w:sz w:val="24"/>
              </w:rPr>
              <w:t>в родной стране – России.</w:t>
            </w:r>
          </w:p>
          <w:p w:rsidR="00081003" w:rsidRDefault="00594D4B">
            <w:pPr>
              <w:pStyle w:val="TableParagraph"/>
              <w:spacing w:line="270" w:lineRule="atLeast"/>
              <w:ind w:right="94"/>
              <w:jc w:val="both"/>
              <w:rPr>
                <w:sz w:val="24"/>
              </w:rPr>
            </w:pPr>
            <w:r>
              <w:rPr>
                <w:color w:val="000009"/>
                <w:sz w:val="24"/>
              </w:rPr>
              <w:t>Проявляющий уважение к соотечественникам, проживающим за рубежом, поддерживающий их права, защиту</w:t>
            </w:r>
            <w:r>
              <w:rPr>
                <w:color w:val="000009"/>
                <w:spacing w:val="-3"/>
                <w:sz w:val="24"/>
              </w:rPr>
              <w:t xml:space="preserve"> </w:t>
            </w:r>
            <w:r>
              <w:rPr>
                <w:color w:val="000009"/>
                <w:sz w:val="24"/>
              </w:rPr>
              <w:t>их интересов в сохранении общероссийской культурной идентичности.</w:t>
            </w:r>
          </w:p>
        </w:tc>
      </w:tr>
      <w:tr w:rsidR="00081003">
        <w:trPr>
          <w:trHeight w:val="8278"/>
        </w:trPr>
        <w:tc>
          <w:tcPr>
            <w:tcW w:w="2268" w:type="dxa"/>
          </w:tcPr>
          <w:p w:rsidR="00081003" w:rsidRDefault="00594D4B">
            <w:pPr>
              <w:pStyle w:val="TableParagraph"/>
              <w:rPr>
                <w:sz w:val="24"/>
              </w:rPr>
            </w:pPr>
            <w:r>
              <w:rPr>
                <w:color w:val="000009"/>
                <w:spacing w:val="-2"/>
                <w:sz w:val="24"/>
              </w:rPr>
              <w:t>Духовно-</w:t>
            </w:r>
          </w:p>
          <w:p w:rsidR="00081003" w:rsidRDefault="00594D4B">
            <w:pPr>
              <w:pStyle w:val="TableParagraph"/>
              <w:spacing w:line="240" w:lineRule="auto"/>
              <w:rPr>
                <w:sz w:val="24"/>
              </w:rPr>
            </w:pPr>
            <w:r>
              <w:rPr>
                <w:color w:val="000009"/>
                <w:spacing w:val="-2"/>
                <w:sz w:val="24"/>
              </w:rPr>
              <w:t>нравственное</w:t>
            </w:r>
          </w:p>
        </w:tc>
        <w:tc>
          <w:tcPr>
            <w:tcW w:w="7771" w:type="dxa"/>
          </w:tcPr>
          <w:p w:rsidR="00081003" w:rsidRDefault="00594D4B">
            <w:pPr>
              <w:pStyle w:val="TableParagraph"/>
              <w:spacing w:line="240" w:lineRule="auto"/>
              <w:ind w:right="95"/>
              <w:jc w:val="both"/>
              <w:rPr>
                <w:sz w:val="24"/>
              </w:rPr>
            </w:pPr>
            <w:r>
              <w:rPr>
                <w:color w:val="000009"/>
                <w:sz w:val="24"/>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w:t>
            </w:r>
            <w:r>
              <w:rPr>
                <w:color w:val="000009"/>
                <w:spacing w:val="-2"/>
                <w:sz w:val="24"/>
              </w:rPr>
              <w:t>самоопределения).</w:t>
            </w:r>
          </w:p>
          <w:p w:rsidR="00081003" w:rsidRDefault="00594D4B">
            <w:pPr>
              <w:pStyle w:val="TableParagraph"/>
              <w:spacing w:line="240" w:lineRule="auto"/>
              <w:ind w:right="95"/>
              <w:jc w:val="both"/>
              <w:rPr>
                <w:sz w:val="24"/>
              </w:rPr>
            </w:pPr>
            <w:r>
              <w:rPr>
                <w:color w:val="000009"/>
                <w:sz w:val="24"/>
              </w:rPr>
              <w:t>Действующий и оценивающий свое поведение и поступки, поведение и поступки других людей с позиций традиционных российских духовно- нравственных, социокультурных ценностей и норм с учетом осознания последствий поступков.</w:t>
            </w:r>
          </w:p>
          <w:p w:rsidR="00081003" w:rsidRDefault="00594D4B">
            <w:pPr>
              <w:pStyle w:val="TableParagraph"/>
              <w:spacing w:line="240" w:lineRule="auto"/>
              <w:ind w:right="95"/>
              <w:jc w:val="both"/>
              <w:rPr>
                <w:sz w:val="24"/>
              </w:rPr>
            </w:pPr>
            <w:r>
              <w:rPr>
                <w:color w:val="000009"/>
                <w:sz w:val="24"/>
              </w:rPr>
              <w:t xml:space="preserve">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w:t>
            </w:r>
            <w:r>
              <w:rPr>
                <w:color w:val="000009"/>
                <w:spacing w:val="-2"/>
                <w:sz w:val="24"/>
              </w:rPr>
              <w:t>человека.</w:t>
            </w:r>
          </w:p>
          <w:p w:rsidR="00081003" w:rsidRDefault="00594D4B">
            <w:pPr>
              <w:pStyle w:val="TableParagraph"/>
              <w:spacing w:line="240" w:lineRule="auto"/>
              <w:ind w:right="96"/>
              <w:jc w:val="both"/>
              <w:rPr>
                <w:sz w:val="24"/>
              </w:rPr>
            </w:pPr>
            <w:r>
              <w:rPr>
                <w:color w:val="000009"/>
                <w:sz w:val="24"/>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081003" w:rsidRDefault="00594D4B">
            <w:pPr>
              <w:pStyle w:val="TableParagraph"/>
              <w:spacing w:line="240" w:lineRule="auto"/>
              <w:ind w:right="95"/>
              <w:jc w:val="both"/>
              <w:rPr>
                <w:sz w:val="24"/>
              </w:rPr>
            </w:pPr>
            <w:r>
              <w:rPr>
                <w:color w:val="000009"/>
                <w:sz w:val="24"/>
              </w:rPr>
              <w:t>Понимающий и деятельно выражающий ценность межрелигиозного, межнационального согласия людей, граждан, народов в России.</w:t>
            </w:r>
          </w:p>
          <w:p w:rsidR="00081003" w:rsidRDefault="00594D4B">
            <w:pPr>
              <w:pStyle w:val="TableParagraph"/>
              <w:spacing w:line="240" w:lineRule="auto"/>
              <w:ind w:right="96"/>
              <w:jc w:val="both"/>
              <w:rPr>
                <w:sz w:val="24"/>
              </w:rPr>
            </w:pPr>
            <w:r>
              <w:rPr>
                <w:color w:val="000009"/>
                <w:sz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081003" w:rsidRDefault="00594D4B">
            <w:pPr>
              <w:pStyle w:val="TableParagraph"/>
              <w:spacing w:line="240" w:lineRule="auto"/>
              <w:ind w:right="94"/>
              <w:jc w:val="both"/>
              <w:rPr>
                <w:sz w:val="24"/>
              </w:rPr>
            </w:pPr>
            <w:r>
              <w:rPr>
                <w:color w:val="000009"/>
                <w:sz w:val="24"/>
              </w:rPr>
              <w:t xml:space="preserve">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w:t>
            </w:r>
            <w:r>
              <w:rPr>
                <w:color w:val="000009"/>
                <w:spacing w:val="-2"/>
                <w:sz w:val="24"/>
              </w:rPr>
              <w:t>ответственности.</w:t>
            </w:r>
          </w:p>
          <w:p w:rsidR="00081003" w:rsidRDefault="00594D4B">
            <w:pPr>
              <w:pStyle w:val="TableParagraph"/>
              <w:spacing w:line="270" w:lineRule="atLeast"/>
              <w:ind w:right="95"/>
              <w:jc w:val="both"/>
              <w:rPr>
                <w:sz w:val="24"/>
              </w:rPr>
            </w:pPr>
            <w:r>
              <w:rPr>
                <w:color w:val="000009"/>
                <w:sz w:val="24"/>
              </w:rPr>
              <w:t>Обладающий сформированными представлениями о ценности и</w:t>
            </w:r>
            <w:r>
              <w:rPr>
                <w:color w:val="000009"/>
                <w:spacing w:val="40"/>
                <w:sz w:val="24"/>
              </w:rPr>
              <w:t xml:space="preserve"> </w:t>
            </w:r>
            <w:r>
              <w:rPr>
                <w:color w:val="000009"/>
                <w:sz w:val="24"/>
              </w:rPr>
              <w:t>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081003">
        <w:trPr>
          <w:trHeight w:val="2209"/>
        </w:trPr>
        <w:tc>
          <w:tcPr>
            <w:tcW w:w="2268" w:type="dxa"/>
          </w:tcPr>
          <w:p w:rsidR="00081003" w:rsidRDefault="00594D4B">
            <w:pPr>
              <w:pStyle w:val="TableParagraph"/>
              <w:spacing w:line="270" w:lineRule="exact"/>
              <w:rPr>
                <w:sz w:val="24"/>
              </w:rPr>
            </w:pPr>
            <w:r>
              <w:rPr>
                <w:color w:val="000009"/>
                <w:spacing w:val="-2"/>
                <w:sz w:val="24"/>
              </w:rPr>
              <w:t>Эстетическое</w:t>
            </w:r>
          </w:p>
        </w:tc>
        <w:tc>
          <w:tcPr>
            <w:tcW w:w="7771" w:type="dxa"/>
          </w:tcPr>
          <w:p w:rsidR="00081003" w:rsidRDefault="00594D4B">
            <w:pPr>
              <w:pStyle w:val="TableParagraph"/>
              <w:spacing w:line="240" w:lineRule="auto"/>
              <w:ind w:right="97"/>
              <w:jc w:val="both"/>
              <w:rPr>
                <w:sz w:val="24"/>
              </w:rPr>
            </w:pPr>
            <w:r>
              <w:rPr>
                <w:color w:val="000009"/>
                <w:sz w:val="24"/>
              </w:rPr>
              <w:t>Знающий и уважающий художественное творчество своего народа, других народов, понимающий его значение в культуре.</w:t>
            </w:r>
          </w:p>
          <w:p w:rsidR="00081003" w:rsidRDefault="00594D4B">
            <w:pPr>
              <w:pStyle w:val="TableParagraph"/>
              <w:spacing w:line="240" w:lineRule="auto"/>
              <w:ind w:right="96"/>
              <w:jc w:val="both"/>
              <w:rPr>
                <w:sz w:val="24"/>
              </w:rPr>
            </w:pPr>
            <w:r>
              <w:rPr>
                <w:color w:val="000009"/>
                <w:sz w:val="24"/>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081003" w:rsidRDefault="00594D4B">
            <w:pPr>
              <w:pStyle w:val="TableParagraph"/>
              <w:spacing w:line="270" w:lineRule="atLeast"/>
              <w:ind w:right="97"/>
              <w:jc w:val="both"/>
              <w:rPr>
                <w:sz w:val="24"/>
              </w:rPr>
            </w:pPr>
            <w:r>
              <w:rPr>
                <w:color w:val="000009"/>
                <w:sz w:val="24"/>
              </w:rPr>
              <w:t>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bl>
    <w:p w:rsidR="00081003" w:rsidRDefault="00081003">
      <w:pPr>
        <w:pStyle w:val="TableParagraph"/>
        <w:spacing w:line="270" w:lineRule="atLeast"/>
        <w:jc w:val="both"/>
        <w:rPr>
          <w:sz w:val="24"/>
        </w:rPr>
        <w:sectPr w:rsidR="00081003">
          <w:type w:val="continuous"/>
          <w:pgSz w:w="11910" w:h="16840"/>
          <w:pgMar w:top="1100" w:right="283" w:bottom="540"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1934"/>
        </w:trPr>
        <w:tc>
          <w:tcPr>
            <w:tcW w:w="2268" w:type="dxa"/>
          </w:tcPr>
          <w:p w:rsidR="00081003" w:rsidRDefault="00081003">
            <w:pPr>
              <w:pStyle w:val="TableParagraph"/>
              <w:spacing w:line="240" w:lineRule="auto"/>
              <w:ind w:left="0"/>
              <w:rPr>
                <w:sz w:val="24"/>
              </w:rPr>
            </w:pPr>
          </w:p>
        </w:tc>
        <w:tc>
          <w:tcPr>
            <w:tcW w:w="7771" w:type="dxa"/>
          </w:tcPr>
          <w:p w:rsidR="00081003" w:rsidRDefault="00594D4B">
            <w:pPr>
              <w:pStyle w:val="TableParagraph"/>
              <w:spacing w:line="240" w:lineRule="auto"/>
              <w:ind w:right="97"/>
              <w:jc w:val="both"/>
              <w:rPr>
                <w:sz w:val="24"/>
              </w:rPr>
            </w:pPr>
            <w:r>
              <w:rPr>
                <w:color w:val="000009"/>
                <w:sz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081003" w:rsidRDefault="00594D4B">
            <w:pPr>
              <w:pStyle w:val="TableParagraph"/>
              <w:spacing w:line="270" w:lineRule="atLeast"/>
              <w:ind w:right="97"/>
              <w:jc w:val="both"/>
              <w:rPr>
                <w:sz w:val="24"/>
              </w:rPr>
            </w:pPr>
            <w:r>
              <w:rPr>
                <w:color w:val="000009"/>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081003">
        <w:trPr>
          <w:trHeight w:val="6072"/>
        </w:trPr>
        <w:tc>
          <w:tcPr>
            <w:tcW w:w="2268" w:type="dxa"/>
          </w:tcPr>
          <w:p w:rsidR="00081003" w:rsidRDefault="00594D4B">
            <w:pPr>
              <w:pStyle w:val="TableParagraph"/>
              <w:rPr>
                <w:sz w:val="24"/>
              </w:rPr>
            </w:pPr>
            <w:r>
              <w:rPr>
                <w:color w:val="000009"/>
                <w:spacing w:val="-2"/>
                <w:sz w:val="24"/>
              </w:rPr>
              <w:t>Физическое</w:t>
            </w:r>
          </w:p>
        </w:tc>
        <w:tc>
          <w:tcPr>
            <w:tcW w:w="7771" w:type="dxa"/>
          </w:tcPr>
          <w:p w:rsidR="00081003" w:rsidRDefault="00594D4B">
            <w:pPr>
              <w:pStyle w:val="TableParagraph"/>
              <w:spacing w:line="240" w:lineRule="auto"/>
              <w:ind w:right="96"/>
              <w:jc w:val="both"/>
              <w:rPr>
                <w:sz w:val="24"/>
              </w:rPr>
            </w:pPr>
            <w:r>
              <w:rPr>
                <w:color w:val="000009"/>
                <w:sz w:val="24"/>
              </w:rPr>
              <w:t>Понимающий и выражающий в практической деятельности ценность жизни, здоровья и безопасности, значение личных усилий в сохранении</w:t>
            </w:r>
            <w:r>
              <w:rPr>
                <w:color w:val="000009"/>
                <w:spacing w:val="40"/>
                <w:sz w:val="24"/>
              </w:rPr>
              <w:t xml:space="preserve"> </w:t>
            </w:r>
            <w:r>
              <w:rPr>
                <w:color w:val="000009"/>
                <w:sz w:val="24"/>
              </w:rPr>
              <w:t>и укреплении своего здоровья, здоровья других людей.</w:t>
            </w:r>
          </w:p>
          <w:p w:rsidR="00081003" w:rsidRDefault="00594D4B">
            <w:pPr>
              <w:pStyle w:val="TableParagraph"/>
              <w:spacing w:line="240" w:lineRule="auto"/>
              <w:ind w:right="97"/>
              <w:jc w:val="both"/>
              <w:rPr>
                <w:sz w:val="24"/>
              </w:rPr>
            </w:pPr>
            <w:r>
              <w:rPr>
                <w:color w:val="000009"/>
                <w:sz w:val="24"/>
              </w:rPr>
              <w:t>Выражающий</w:t>
            </w:r>
            <w:r>
              <w:rPr>
                <w:color w:val="000009"/>
                <w:spacing w:val="-2"/>
                <w:sz w:val="24"/>
              </w:rPr>
              <w:t xml:space="preserve"> </w:t>
            </w:r>
            <w:r>
              <w:rPr>
                <w:color w:val="000009"/>
                <w:sz w:val="24"/>
              </w:rPr>
              <w:t>на</w:t>
            </w:r>
            <w:r>
              <w:rPr>
                <w:color w:val="000009"/>
                <w:spacing w:val="-5"/>
                <w:sz w:val="24"/>
              </w:rPr>
              <w:t xml:space="preserve"> </w:t>
            </w:r>
            <w:r>
              <w:rPr>
                <w:color w:val="000009"/>
                <w:sz w:val="24"/>
              </w:rPr>
              <w:t>практике</w:t>
            </w:r>
            <w:r>
              <w:rPr>
                <w:color w:val="000009"/>
                <w:spacing w:val="-2"/>
                <w:sz w:val="24"/>
              </w:rPr>
              <w:t xml:space="preserve"> </w:t>
            </w:r>
            <w:r>
              <w:rPr>
                <w:color w:val="000009"/>
                <w:sz w:val="24"/>
              </w:rPr>
              <w:t>установку</w:t>
            </w:r>
            <w:r>
              <w:rPr>
                <w:color w:val="000009"/>
                <w:spacing w:val="-8"/>
                <w:sz w:val="24"/>
              </w:rPr>
              <w:t xml:space="preserve"> </w:t>
            </w:r>
            <w:r>
              <w:rPr>
                <w:color w:val="000009"/>
                <w:sz w:val="24"/>
              </w:rPr>
              <w:t>на</w:t>
            </w:r>
            <w:r>
              <w:rPr>
                <w:color w:val="000009"/>
                <w:spacing w:val="-3"/>
                <w:sz w:val="24"/>
              </w:rPr>
              <w:t xml:space="preserve"> </w:t>
            </w:r>
            <w:r>
              <w:rPr>
                <w:color w:val="000009"/>
                <w:sz w:val="24"/>
              </w:rPr>
              <w:t>здоровый</w:t>
            </w:r>
            <w:r>
              <w:rPr>
                <w:color w:val="000009"/>
                <w:spacing w:val="-3"/>
                <w:sz w:val="24"/>
              </w:rPr>
              <w:t xml:space="preserve"> </w:t>
            </w:r>
            <w:r>
              <w:rPr>
                <w:color w:val="000009"/>
                <w:sz w:val="24"/>
              </w:rPr>
              <w:t>образ</w:t>
            </w:r>
            <w:r>
              <w:rPr>
                <w:color w:val="000009"/>
                <w:spacing w:val="-3"/>
                <w:sz w:val="24"/>
              </w:rPr>
              <w:t xml:space="preserve"> </w:t>
            </w:r>
            <w:r>
              <w:rPr>
                <w:color w:val="000009"/>
                <w:sz w:val="24"/>
              </w:rPr>
              <w:t>жизни</w:t>
            </w:r>
            <w:r>
              <w:rPr>
                <w:color w:val="000009"/>
                <w:spacing w:val="-2"/>
                <w:sz w:val="24"/>
              </w:rPr>
              <w:t xml:space="preserve"> </w:t>
            </w:r>
            <w:r>
              <w:rPr>
                <w:color w:val="000009"/>
                <w:sz w:val="24"/>
              </w:rPr>
              <w:t xml:space="preserve">(здоровое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w:t>
            </w:r>
            <w:r>
              <w:rPr>
                <w:color w:val="000009"/>
                <w:spacing w:val="-2"/>
                <w:sz w:val="24"/>
              </w:rPr>
              <w:t>жизни.</w:t>
            </w:r>
          </w:p>
          <w:p w:rsidR="00081003" w:rsidRDefault="00594D4B">
            <w:pPr>
              <w:pStyle w:val="TableParagraph"/>
              <w:spacing w:line="240" w:lineRule="auto"/>
              <w:ind w:right="96"/>
              <w:jc w:val="both"/>
              <w:rPr>
                <w:sz w:val="24"/>
              </w:rPr>
            </w:pPr>
            <w:r>
              <w:rPr>
                <w:color w:val="000009"/>
                <w:sz w:val="24"/>
              </w:rPr>
              <w:t>Проявляющий сознательное и обоснованное 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081003" w:rsidRDefault="00594D4B">
            <w:pPr>
              <w:pStyle w:val="TableParagraph"/>
              <w:spacing w:line="240" w:lineRule="auto"/>
              <w:ind w:right="98"/>
              <w:jc w:val="both"/>
              <w:rPr>
                <w:sz w:val="24"/>
              </w:rPr>
            </w:pPr>
            <w:r>
              <w:rPr>
                <w:color w:val="000009"/>
                <w:sz w:val="24"/>
              </w:rPr>
              <w:t>Соблюдающий правила личной и общественной безопасности, в том числе безопасного поведения в информационной среде.</w:t>
            </w:r>
          </w:p>
          <w:p w:rsidR="00081003" w:rsidRDefault="00594D4B">
            <w:pPr>
              <w:pStyle w:val="TableParagraph"/>
              <w:spacing w:line="240" w:lineRule="auto"/>
              <w:ind w:right="97"/>
              <w:jc w:val="both"/>
              <w:rPr>
                <w:sz w:val="24"/>
              </w:rPr>
            </w:pPr>
            <w:r>
              <w:rPr>
                <w:color w:val="000009"/>
                <w:sz w:val="24"/>
              </w:rPr>
              <w:t>Развивающий</w:t>
            </w:r>
            <w:r>
              <w:rPr>
                <w:color w:val="000009"/>
                <w:spacing w:val="-1"/>
                <w:sz w:val="24"/>
              </w:rPr>
              <w:t xml:space="preserve"> </w:t>
            </w:r>
            <w:r>
              <w:rPr>
                <w:color w:val="000009"/>
                <w:sz w:val="24"/>
              </w:rPr>
              <w:t>свои</w:t>
            </w:r>
            <w:r>
              <w:rPr>
                <w:color w:val="000009"/>
                <w:spacing w:val="-2"/>
                <w:sz w:val="24"/>
              </w:rPr>
              <w:t xml:space="preserve"> </w:t>
            </w:r>
            <w:r>
              <w:rPr>
                <w:color w:val="000009"/>
                <w:sz w:val="24"/>
              </w:rPr>
              <w:t>способности</w:t>
            </w:r>
            <w:r>
              <w:rPr>
                <w:color w:val="000009"/>
                <w:spacing w:val="-1"/>
                <w:sz w:val="24"/>
              </w:rPr>
              <w:t xml:space="preserve"> </w:t>
            </w:r>
            <w:r>
              <w:rPr>
                <w:color w:val="000009"/>
                <w:sz w:val="24"/>
              </w:rPr>
              <w:t>адаптироваться</w:t>
            </w:r>
            <w:r>
              <w:rPr>
                <w:color w:val="000009"/>
                <w:spacing w:val="-3"/>
                <w:sz w:val="24"/>
              </w:rPr>
              <w:t xml:space="preserve"> </w:t>
            </w:r>
            <w:r>
              <w:rPr>
                <w:color w:val="000009"/>
                <w:sz w:val="24"/>
              </w:rPr>
              <w:t>к</w:t>
            </w:r>
            <w:r>
              <w:rPr>
                <w:color w:val="000009"/>
                <w:spacing w:val="-2"/>
                <w:sz w:val="24"/>
              </w:rPr>
              <w:t xml:space="preserve"> </w:t>
            </w:r>
            <w:r>
              <w:rPr>
                <w:color w:val="000009"/>
                <w:sz w:val="24"/>
              </w:rPr>
              <w:t>стрессовым</w:t>
            </w:r>
            <w:r>
              <w:rPr>
                <w:color w:val="000009"/>
                <w:spacing w:val="-4"/>
                <w:sz w:val="24"/>
              </w:rPr>
              <w:t xml:space="preserve"> </w:t>
            </w:r>
            <w:r>
              <w:rPr>
                <w:color w:val="000009"/>
                <w:sz w:val="24"/>
              </w:rPr>
              <w:t>ситуациям в общении, в разных коллективах, к меняющимся социальным, информационным и природным условиям.</w:t>
            </w:r>
          </w:p>
          <w:p w:rsidR="00081003" w:rsidRDefault="00594D4B">
            <w:pPr>
              <w:pStyle w:val="TableParagraph"/>
              <w:spacing w:line="240" w:lineRule="auto"/>
              <w:ind w:right="95"/>
              <w:jc w:val="both"/>
              <w:rPr>
                <w:sz w:val="24"/>
              </w:rPr>
            </w:pPr>
            <w:r>
              <w:rPr>
                <w:color w:val="000009"/>
                <w:sz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w:t>
            </w:r>
            <w:r>
              <w:rPr>
                <w:color w:val="000009"/>
                <w:spacing w:val="76"/>
                <w:sz w:val="24"/>
              </w:rPr>
              <w:t xml:space="preserve"> </w:t>
            </w:r>
            <w:r>
              <w:rPr>
                <w:color w:val="000009"/>
                <w:sz w:val="24"/>
              </w:rPr>
              <w:t>готовность</w:t>
            </w:r>
            <w:r>
              <w:rPr>
                <w:color w:val="000009"/>
                <w:spacing w:val="78"/>
                <w:sz w:val="24"/>
              </w:rPr>
              <w:t xml:space="preserve"> </w:t>
            </w:r>
            <w:r>
              <w:rPr>
                <w:color w:val="000009"/>
                <w:sz w:val="24"/>
              </w:rPr>
              <w:t>и</w:t>
            </w:r>
            <w:r>
              <w:rPr>
                <w:color w:val="000009"/>
                <w:spacing w:val="78"/>
                <w:sz w:val="24"/>
              </w:rPr>
              <w:t xml:space="preserve"> </w:t>
            </w:r>
            <w:r>
              <w:rPr>
                <w:color w:val="000009"/>
                <w:sz w:val="24"/>
              </w:rPr>
              <w:t>умения</w:t>
            </w:r>
            <w:r>
              <w:rPr>
                <w:color w:val="000009"/>
                <w:spacing w:val="76"/>
                <w:sz w:val="24"/>
              </w:rPr>
              <w:t xml:space="preserve"> </w:t>
            </w:r>
            <w:r>
              <w:rPr>
                <w:color w:val="000009"/>
                <w:sz w:val="24"/>
              </w:rPr>
              <w:t>оказывать</w:t>
            </w:r>
            <w:r>
              <w:rPr>
                <w:color w:val="000009"/>
                <w:spacing w:val="77"/>
                <w:sz w:val="24"/>
              </w:rPr>
              <w:t xml:space="preserve"> </w:t>
            </w:r>
            <w:r>
              <w:rPr>
                <w:color w:val="000009"/>
                <w:sz w:val="24"/>
              </w:rPr>
              <w:t>первую</w:t>
            </w:r>
            <w:r>
              <w:rPr>
                <w:color w:val="000009"/>
                <w:spacing w:val="76"/>
                <w:sz w:val="24"/>
              </w:rPr>
              <w:t xml:space="preserve"> </w:t>
            </w:r>
            <w:r>
              <w:rPr>
                <w:color w:val="000009"/>
                <w:sz w:val="24"/>
              </w:rPr>
              <w:t>помощь</w:t>
            </w:r>
            <w:r>
              <w:rPr>
                <w:color w:val="000009"/>
                <w:spacing w:val="79"/>
                <w:sz w:val="24"/>
              </w:rPr>
              <w:t xml:space="preserve"> </w:t>
            </w:r>
            <w:r>
              <w:rPr>
                <w:color w:val="000009"/>
                <w:sz w:val="24"/>
              </w:rPr>
              <w:t>себе</w:t>
            </w:r>
            <w:r>
              <w:rPr>
                <w:color w:val="000009"/>
                <w:spacing w:val="77"/>
                <w:sz w:val="24"/>
              </w:rPr>
              <w:t xml:space="preserve"> </w:t>
            </w:r>
            <w:r>
              <w:rPr>
                <w:color w:val="000009"/>
                <w:spacing w:val="-10"/>
                <w:sz w:val="24"/>
              </w:rPr>
              <w:t>и</w:t>
            </w:r>
          </w:p>
          <w:p w:rsidR="00081003" w:rsidRDefault="00594D4B">
            <w:pPr>
              <w:pStyle w:val="TableParagraph"/>
              <w:spacing w:line="264" w:lineRule="exact"/>
              <w:jc w:val="both"/>
              <w:rPr>
                <w:sz w:val="24"/>
              </w:rPr>
            </w:pPr>
            <w:r>
              <w:rPr>
                <w:color w:val="000009"/>
                <w:sz w:val="24"/>
              </w:rPr>
              <w:t>другим</w:t>
            </w:r>
            <w:r>
              <w:rPr>
                <w:color w:val="000009"/>
                <w:spacing w:val="-6"/>
                <w:sz w:val="24"/>
              </w:rPr>
              <w:t xml:space="preserve"> </w:t>
            </w:r>
            <w:r>
              <w:rPr>
                <w:color w:val="000009"/>
                <w:spacing w:val="-2"/>
                <w:sz w:val="24"/>
              </w:rPr>
              <w:t>людям.</w:t>
            </w:r>
          </w:p>
        </w:tc>
      </w:tr>
      <w:tr w:rsidR="00081003">
        <w:trPr>
          <w:trHeight w:val="6348"/>
        </w:trPr>
        <w:tc>
          <w:tcPr>
            <w:tcW w:w="2268" w:type="dxa"/>
          </w:tcPr>
          <w:p w:rsidR="00081003" w:rsidRDefault="00594D4B">
            <w:pPr>
              <w:pStyle w:val="TableParagraph"/>
              <w:rPr>
                <w:sz w:val="24"/>
              </w:rPr>
            </w:pPr>
            <w:r>
              <w:rPr>
                <w:color w:val="000009"/>
                <w:spacing w:val="-2"/>
                <w:sz w:val="24"/>
              </w:rPr>
              <w:t>Трудовое</w:t>
            </w:r>
          </w:p>
        </w:tc>
        <w:tc>
          <w:tcPr>
            <w:tcW w:w="7771" w:type="dxa"/>
          </w:tcPr>
          <w:p w:rsidR="00081003" w:rsidRDefault="00594D4B">
            <w:pPr>
              <w:pStyle w:val="TableParagraph"/>
              <w:spacing w:line="240" w:lineRule="auto"/>
              <w:ind w:right="94"/>
              <w:jc w:val="both"/>
              <w:rPr>
                <w:sz w:val="24"/>
              </w:rPr>
            </w:pPr>
            <w:r>
              <w:rPr>
                <w:color w:val="000009"/>
                <w:sz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81003" w:rsidRDefault="00594D4B">
            <w:pPr>
              <w:pStyle w:val="TableParagraph"/>
              <w:spacing w:line="240" w:lineRule="auto"/>
              <w:ind w:right="95"/>
              <w:jc w:val="both"/>
              <w:rPr>
                <w:sz w:val="24"/>
              </w:rPr>
            </w:pPr>
            <w:r>
              <w:rPr>
                <w:color w:val="000009"/>
                <w:sz w:val="24"/>
              </w:rPr>
              <w:t>Проявляющий сформированные навыки трудолюбия, готовность к честному труду.</w:t>
            </w:r>
          </w:p>
          <w:p w:rsidR="00081003" w:rsidRDefault="00594D4B">
            <w:pPr>
              <w:pStyle w:val="TableParagraph"/>
              <w:spacing w:line="240" w:lineRule="auto"/>
              <w:ind w:right="94"/>
              <w:jc w:val="both"/>
              <w:rPr>
                <w:sz w:val="24"/>
              </w:rPr>
            </w:pPr>
            <w:r>
              <w:rPr>
                <w:color w:val="000009"/>
                <w:sz w:val="24"/>
              </w:rPr>
              <w:t>Участвующий практически в социально значимой трудовой</w:t>
            </w:r>
            <w:r>
              <w:rPr>
                <w:color w:val="000009"/>
                <w:spacing w:val="40"/>
                <w:sz w:val="24"/>
              </w:rPr>
              <w:t xml:space="preserve"> </w:t>
            </w:r>
            <w:r>
              <w:rPr>
                <w:color w:val="000009"/>
                <w:sz w:val="24"/>
              </w:rPr>
              <w:t>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081003" w:rsidRDefault="00594D4B">
            <w:pPr>
              <w:pStyle w:val="TableParagraph"/>
              <w:spacing w:line="240" w:lineRule="auto"/>
              <w:ind w:right="96"/>
              <w:jc w:val="both"/>
              <w:rPr>
                <w:sz w:val="24"/>
              </w:rPr>
            </w:pPr>
            <w:r>
              <w:rPr>
                <w:color w:val="000009"/>
                <w:sz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081003" w:rsidRDefault="00594D4B">
            <w:pPr>
              <w:pStyle w:val="TableParagraph"/>
              <w:spacing w:line="240" w:lineRule="auto"/>
              <w:ind w:right="96"/>
              <w:jc w:val="both"/>
              <w:rPr>
                <w:sz w:val="24"/>
              </w:rPr>
            </w:pPr>
            <w:r>
              <w:rPr>
                <w:color w:val="000009"/>
                <w:sz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081003" w:rsidRDefault="00594D4B">
            <w:pPr>
              <w:pStyle w:val="TableParagraph"/>
              <w:spacing w:line="240" w:lineRule="auto"/>
              <w:ind w:right="95"/>
              <w:jc w:val="both"/>
              <w:rPr>
                <w:sz w:val="24"/>
              </w:rPr>
            </w:pPr>
            <w:r>
              <w:rPr>
                <w:color w:val="000009"/>
                <w:sz w:val="24"/>
              </w:rPr>
              <w:t>Выражающий осознанную готовность получения профессионального образования,</w:t>
            </w:r>
            <w:r>
              <w:rPr>
                <w:color w:val="000009"/>
                <w:spacing w:val="-5"/>
                <w:sz w:val="24"/>
              </w:rPr>
              <w:t xml:space="preserve"> </w:t>
            </w:r>
            <w:r>
              <w:rPr>
                <w:color w:val="000009"/>
                <w:sz w:val="24"/>
              </w:rPr>
              <w:t>к</w:t>
            </w:r>
            <w:r>
              <w:rPr>
                <w:color w:val="000009"/>
                <w:spacing w:val="-7"/>
                <w:sz w:val="24"/>
              </w:rPr>
              <w:t xml:space="preserve"> </w:t>
            </w:r>
            <w:r>
              <w:rPr>
                <w:color w:val="000009"/>
                <w:sz w:val="24"/>
              </w:rPr>
              <w:t>непрерывному</w:t>
            </w:r>
            <w:r>
              <w:rPr>
                <w:color w:val="000009"/>
                <w:spacing w:val="-8"/>
                <w:sz w:val="24"/>
              </w:rPr>
              <w:t xml:space="preserve"> </w:t>
            </w:r>
            <w:r>
              <w:rPr>
                <w:color w:val="000009"/>
                <w:sz w:val="24"/>
              </w:rPr>
              <w:t>образованию</w:t>
            </w:r>
            <w:r>
              <w:rPr>
                <w:color w:val="000009"/>
                <w:spacing w:val="-5"/>
                <w:sz w:val="24"/>
              </w:rPr>
              <w:t xml:space="preserve"> </w:t>
            </w:r>
            <w:r>
              <w:rPr>
                <w:color w:val="000009"/>
                <w:sz w:val="24"/>
              </w:rPr>
              <w:t>в</w:t>
            </w:r>
            <w:r>
              <w:rPr>
                <w:color w:val="000009"/>
                <w:spacing w:val="-7"/>
                <w:sz w:val="24"/>
              </w:rPr>
              <w:t xml:space="preserve"> </w:t>
            </w:r>
            <w:r>
              <w:rPr>
                <w:color w:val="000009"/>
                <w:sz w:val="24"/>
              </w:rPr>
              <w:t>течение</w:t>
            </w:r>
            <w:r>
              <w:rPr>
                <w:color w:val="000009"/>
                <w:spacing w:val="-6"/>
                <w:sz w:val="24"/>
              </w:rPr>
              <w:t xml:space="preserve"> </w:t>
            </w:r>
            <w:r>
              <w:rPr>
                <w:color w:val="000009"/>
                <w:sz w:val="24"/>
              </w:rPr>
              <w:t>жизни</w:t>
            </w:r>
            <w:r>
              <w:rPr>
                <w:color w:val="000009"/>
                <w:spacing w:val="-4"/>
                <w:sz w:val="24"/>
              </w:rPr>
              <w:t xml:space="preserve"> </w:t>
            </w:r>
            <w:r>
              <w:rPr>
                <w:color w:val="000009"/>
                <w:sz w:val="24"/>
              </w:rPr>
              <w:t>как</w:t>
            </w:r>
            <w:r>
              <w:rPr>
                <w:color w:val="000009"/>
                <w:spacing w:val="-3"/>
                <w:sz w:val="24"/>
              </w:rPr>
              <w:t xml:space="preserve"> </w:t>
            </w:r>
            <w:r>
              <w:rPr>
                <w:color w:val="000009"/>
                <w:sz w:val="24"/>
              </w:rPr>
              <w:t>условию успешной профессиональной и общественной деятельности.</w:t>
            </w:r>
          </w:p>
          <w:p w:rsidR="00081003" w:rsidRDefault="00594D4B">
            <w:pPr>
              <w:pStyle w:val="TableParagraph"/>
              <w:spacing w:line="270" w:lineRule="atLeast"/>
              <w:ind w:right="95"/>
              <w:jc w:val="both"/>
              <w:rPr>
                <w:sz w:val="24"/>
              </w:rPr>
            </w:pPr>
            <w:r>
              <w:rPr>
                <w:color w:val="000009"/>
                <w:sz w:val="24"/>
              </w:rPr>
              <w:t>Понимающий специфику трудовой деятельности, регулирования трудовых отношений, самообразования и профессиональной самоподготовки</w:t>
            </w:r>
            <w:r>
              <w:rPr>
                <w:color w:val="000009"/>
                <w:spacing w:val="40"/>
                <w:sz w:val="24"/>
              </w:rPr>
              <w:t xml:space="preserve"> </w:t>
            </w:r>
            <w:r>
              <w:rPr>
                <w:color w:val="000009"/>
                <w:sz w:val="24"/>
              </w:rPr>
              <w:t>в</w:t>
            </w:r>
            <w:r>
              <w:rPr>
                <w:color w:val="000009"/>
                <w:spacing w:val="39"/>
                <w:sz w:val="24"/>
              </w:rPr>
              <w:t xml:space="preserve"> </w:t>
            </w:r>
            <w:r>
              <w:rPr>
                <w:color w:val="000009"/>
                <w:sz w:val="24"/>
              </w:rPr>
              <w:t>информационном</w:t>
            </w:r>
            <w:r>
              <w:rPr>
                <w:color w:val="000009"/>
                <w:spacing w:val="42"/>
                <w:sz w:val="24"/>
              </w:rPr>
              <w:t xml:space="preserve"> </w:t>
            </w:r>
            <w:r>
              <w:rPr>
                <w:color w:val="000009"/>
                <w:sz w:val="24"/>
              </w:rPr>
              <w:t>высокотехнологическом</w:t>
            </w:r>
            <w:r>
              <w:rPr>
                <w:color w:val="000009"/>
                <w:spacing w:val="42"/>
                <w:sz w:val="24"/>
              </w:rPr>
              <w:t xml:space="preserve"> </w:t>
            </w:r>
            <w:r>
              <w:rPr>
                <w:color w:val="000009"/>
                <w:spacing w:val="-2"/>
                <w:sz w:val="24"/>
              </w:rPr>
              <w:t>обществе,</w:t>
            </w:r>
          </w:p>
        </w:tc>
      </w:tr>
    </w:tbl>
    <w:p w:rsidR="00081003" w:rsidRDefault="00081003">
      <w:pPr>
        <w:pStyle w:val="TableParagraph"/>
        <w:spacing w:line="270" w:lineRule="atLeast"/>
        <w:jc w:val="both"/>
        <w:rPr>
          <w:sz w:val="24"/>
        </w:rPr>
        <w:sectPr w:rsidR="00081003">
          <w:type w:val="continuous"/>
          <w:pgSz w:w="11910" w:h="16840"/>
          <w:pgMar w:top="1100" w:right="283" w:bottom="1207"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71"/>
      </w:tblGrid>
      <w:tr w:rsidR="00081003">
        <w:trPr>
          <w:trHeight w:val="277"/>
        </w:trPr>
        <w:tc>
          <w:tcPr>
            <w:tcW w:w="2268" w:type="dxa"/>
          </w:tcPr>
          <w:p w:rsidR="00081003" w:rsidRDefault="00081003">
            <w:pPr>
              <w:pStyle w:val="TableParagraph"/>
              <w:spacing w:line="240" w:lineRule="auto"/>
              <w:ind w:left="0"/>
              <w:rPr>
                <w:sz w:val="20"/>
              </w:rPr>
            </w:pPr>
          </w:p>
        </w:tc>
        <w:tc>
          <w:tcPr>
            <w:tcW w:w="7771" w:type="dxa"/>
          </w:tcPr>
          <w:p w:rsidR="00081003" w:rsidRDefault="00594D4B">
            <w:pPr>
              <w:pStyle w:val="TableParagraph"/>
              <w:spacing w:line="258" w:lineRule="exact"/>
              <w:rPr>
                <w:sz w:val="24"/>
              </w:rPr>
            </w:pPr>
            <w:r>
              <w:rPr>
                <w:color w:val="000009"/>
                <w:sz w:val="24"/>
              </w:rPr>
              <w:t>готовый</w:t>
            </w:r>
            <w:r>
              <w:rPr>
                <w:color w:val="000009"/>
                <w:spacing w:val="-7"/>
                <w:sz w:val="24"/>
              </w:rPr>
              <w:t xml:space="preserve"> </w:t>
            </w:r>
            <w:r>
              <w:rPr>
                <w:color w:val="000009"/>
                <w:sz w:val="24"/>
              </w:rPr>
              <w:t>учиться</w:t>
            </w:r>
            <w:r>
              <w:rPr>
                <w:color w:val="000009"/>
                <w:spacing w:val="-9"/>
                <w:sz w:val="24"/>
              </w:rPr>
              <w:t xml:space="preserve"> </w:t>
            </w:r>
            <w:r>
              <w:rPr>
                <w:color w:val="000009"/>
                <w:sz w:val="24"/>
              </w:rPr>
              <w:t>и</w:t>
            </w:r>
            <w:r>
              <w:rPr>
                <w:color w:val="000009"/>
                <w:spacing w:val="-7"/>
                <w:sz w:val="24"/>
              </w:rPr>
              <w:t xml:space="preserve"> </w:t>
            </w:r>
            <w:r>
              <w:rPr>
                <w:color w:val="000009"/>
                <w:sz w:val="24"/>
              </w:rPr>
              <w:t>трудиться</w:t>
            </w:r>
            <w:r>
              <w:rPr>
                <w:color w:val="000009"/>
                <w:spacing w:val="-7"/>
                <w:sz w:val="24"/>
              </w:rPr>
              <w:t xml:space="preserve"> </w:t>
            </w:r>
            <w:r>
              <w:rPr>
                <w:color w:val="000009"/>
                <w:sz w:val="24"/>
              </w:rPr>
              <w:t>в</w:t>
            </w:r>
            <w:r>
              <w:rPr>
                <w:color w:val="000009"/>
                <w:spacing w:val="-9"/>
                <w:sz w:val="24"/>
              </w:rPr>
              <w:t xml:space="preserve"> </w:t>
            </w:r>
            <w:r>
              <w:rPr>
                <w:color w:val="000009"/>
                <w:sz w:val="24"/>
              </w:rPr>
              <w:t>современном</w:t>
            </w:r>
            <w:r>
              <w:rPr>
                <w:color w:val="000009"/>
                <w:spacing w:val="-9"/>
                <w:sz w:val="24"/>
              </w:rPr>
              <w:t xml:space="preserve"> </w:t>
            </w:r>
            <w:r>
              <w:rPr>
                <w:color w:val="000009"/>
                <w:spacing w:val="-2"/>
                <w:sz w:val="24"/>
              </w:rPr>
              <w:t>обществе.</w:t>
            </w:r>
          </w:p>
        </w:tc>
      </w:tr>
      <w:tr w:rsidR="00081003">
        <w:trPr>
          <w:trHeight w:val="3311"/>
        </w:trPr>
        <w:tc>
          <w:tcPr>
            <w:tcW w:w="2268" w:type="dxa"/>
          </w:tcPr>
          <w:p w:rsidR="00081003" w:rsidRDefault="00594D4B">
            <w:pPr>
              <w:pStyle w:val="TableParagraph"/>
              <w:rPr>
                <w:sz w:val="24"/>
              </w:rPr>
            </w:pPr>
            <w:r>
              <w:rPr>
                <w:color w:val="000009"/>
                <w:spacing w:val="-2"/>
                <w:sz w:val="24"/>
              </w:rPr>
              <w:t>Экологическое</w:t>
            </w:r>
          </w:p>
        </w:tc>
        <w:tc>
          <w:tcPr>
            <w:tcW w:w="7771" w:type="dxa"/>
          </w:tcPr>
          <w:p w:rsidR="00081003" w:rsidRDefault="00594D4B">
            <w:pPr>
              <w:pStyle w:val="TableParagraph"/>
              <w:spacing w:line="240" w:lineRule="auto"/>
              <w:ind w:right="96"/>
              <w:jc w:val="both"/>
              <w:rPr>
                <w:sz w:val="24"/>
              </w:rPr>
            </w:pPr>
            <w:r>
              <w:rPr>
                <w:color w:val="000009"/>
                <w:sz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081003" w:rsidRDefault="00594D4B">
            <w:pPr>
              <w:pStyle w:val="TableParagraph"/>
              <w:spacing w:line="240" w:lineRule="auto"/>
              <w:ind w:right="95"/>
              <w:jc w:val="both"/>
              <w:rPr>
                <w:sz w:val="24"/>
              </w:rPr>
            </w:pPr>
            <w:r>
              <w:rPr>
                <w:color w:val="000009"/>
                <w:sz w:val="24"/>
              </w:rPr>
              <w:t>Применяющий знания социальных и естественных наук для решения задач по охране окружающей среды.</w:t>
            </w:r>
          </w:p>
          <w:p w:rsidR="00081003" w:rsidRDefault="00594D4B">
            <w:pPr>
              <w:pStyle w:val="TableParagraph"/>
              <w:spacing w:line="240" w:lineRule="auto"/>
              <w:ind w:right="97"/>
              <w:jc w:val="both"/>
              <w:rPr>
                <w:sz w:val="24"/>
              </w:rPr>
            </w:pPr>
            <w:r>
              <w:rPr>
                <w:color w:val="000009"/>
                <w:sz w:val="24"/>
              </w:rPr>
              <w:t>Выражающий деятельное неприятие действий, приносящих вред природе, окружающей среде.</w:t>
            </w:r>
          </w:p>
          <w:p w:rsidR="00081003" w:rsidRDefault="00594D4B">
            <w:pPr>
              <w:pStyle w:val="TableParagraph"/>
              <w:spacing w:line="240" w:lineRule="auto"/>
              <w:ind w:right="94"/>
              <w:jc w:val="both"/>
              <w:rPr>
                <w:sz w:val="24"/>
              </w:rPr>
            </w:pPr>
            <w:r>
              <w:rPr>
                <w:color w:val="000009"/>
                <w:sz w:val="24"/>
              </w:rPr>
              <w:t>Знающий и применяющий умения разумного, бережливого природопользования в быту, общественном пространстве.</w:t>
            </w:r>
          </w:p>
          <w:p w:rsidR="00081003" w:rsidRDefault="00594D4B">
            <w:pPr>
              <w:pStyle w:val="TableParagraph"/>
              <w:spacing w:line="270" w:lineRule="atLeast"/>
              <w:ind w:right="95"/>
              <w:jc w:val="both"/>
              <w:rPr>
                <w:sz w:val="24"/>
              </w:rPr>
            </w:pPr>
            <w:r>
              <w:rPr>
                <w:color w:val="000009"/>
                <w:sz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081003">
        <w:trPr>
          <w:trHeight w:val="3864"/>
        </w:trPr>
        <w:tc>
          <w:tcPr>
            <w:tcW w:w="2268" w:type="dxa"/>
          </w:tcPr>
          <w:p w:rsidR="00081003" w:rsidRDefault="00594D4B">
            <w:pPr>
              <w:pStyle w:val="TableParagraph"/>
              <w:rPr>
                <w:sz w:val="24"/>
              </w:rPr>
            </w:pPr>
            <w:r>
              <w:rPr>
                <w:color w:val="000009"/>
                <w:spacing w:val="-2"/>
                <w:sz w:val="24"/>
              </w:rPr>
              <w:t>Познавательное</w:t>
            </w:r>
          </w:p>
        </w:tc>
        <w:tc>
          <w:tcPr>
            <w:tcW w:w="7771" w:type="dxa"/>
          </w:tcPr>
          <w:p w:rsidR="00081003" w:rsidRDefault="00594D4B">
            <w:pPr>
              <w:pStyle w:val="TableParagraph"/>
              <w:spacing w:line="240" w:lineRule="auto"/>
              <w:ind w:right="96"/>
              <w:jc w:val="both"/>
              <w:rPr>
                <w:sz w:val="24"/>
              </w:rPr>
            </w:pPr>
            <w:r>
              <w:rPr>
                <w:color w:val="000009"/>
                <w:sz w:val="24"/>
              </w:rPr>
              <w:t>Деятельно выражающий познавательные</w:t>
            </w:r>
            <w:r>
              <w:rPr>
                <w:color w:val="000009"/>
                <w:spacing w:val="-1"/>
                <w:sz w:val="24"/>
              </w:rPr>
              <w:t xml:space="preserve"> </w:t>
            </w:r>
            <w:r>
              <w:rPr>
                <w:color w:val="000009"/>
                <w:sz w:val="24"/>
              </w:rPr>
              <w:t>интересы в</w:t>
            </w:r>
            <w:r>
              <w:rPr>
                <w:color w:val="000009"/>
                <w:spacing w:val="-2"/>
                <w:sz w:val="24"/>
              </w:rPr>
              <w:t xml:space="preserve"> </w:t>
            </w:r>
            <w:r>
              <w:rPr>
                <w:color w:val="000009"/>
                <w:sz w:val="24"/>
              </w:rPr>
              <w:t>разных</w:t>
            </w:r>
            <w:r>
              <w:rPr>
                <w:color w:val="000009"/>
                <w:spacing w:val="-1"/>
                <w:sz w:val="24"/>
              </w:rPr>
              <w:t xml:space="preserve"> </w:t>
            </w:r>
            <w:r>
              <w:rPr>
                <w:color w:val="000009"/>
                <w:sz w:val="24"/>
              </w:rPr>
              <w:t>предметных областях с учетом своих способностей, достижений.</w:t>
            </w:r>
          </w:p>
          <w:p w:rsidR="00081003" w:rsidRDefault="00594D4B">
            <w:pPr>
              <w:pStyle w:val="TableParagraph"/>
              <w:spacing w:line="240" w:lineRule="auto"/>
              <w:ind w:right="96"/>
              <w:jc w:val="both"/>
              <w:rPr>
                <w:sz w:val="24"/>
              </w:rPr>
            </w:pPr>
            <w:r>
              <w:rPr>
                <w:color w:val="000009"/>
                <w:sz w:val="24"/>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rsidR="00081003" w:rsidRDefault="00594D4B">
            <w:pPr>
              <w:pStyle w:val="TableParagraph"/>
              <w:spacing w:line="240" w:lineRule="auto"/>
              <w:ind w:right="97"/>
              <w:jc w:val="both"/>
              <w:rPr>
                <w:sz w:val="24"/>
              </w:rPr>
            </w:pPr>
            <w:r>
              <w:rPr>
                <w:color w:val="000009"/>
                <w:sz w:val="24"/>
              </w:rPr>
              <w:t>Выражающий навыки аргументированной критики антинаучных представлений, идей, концепций, навыки критического мышления.</w:t>
            </w:r>
          </w:p>
          <w:p w:rsidR="00081003" w:rsidRDefault="00594D4B">
            <w:pPr>
              <w:pStyle w:val="TableParagraph"/>
              <w:spacing w:line="240" w:lineRule="auto"/>
              <w:ind w:right="93"/>
              <w:jc w:val="both"/>
              <w:rPr>
                <w:sz w:val="24"/>
              </w:rPr>
            </w:pPr>
            <w:r>
              <w:rPr>
                <w:color w:val="000009"/>
                <w:sz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 экономическом развитии России в современном мире.</w:t>
            </w:r>
          </w:p>
          <w:p w:rsidR="00081003" w:rsidRDefault="00594D4B">
            <w:pPr>
              <w:pStyle w:val="TableParagraph"/>
              <w:spacing w:line="270" w:lineRule="atLeast"/>
              <w:ind w:right="95"/>
              <w:jc w:val="both"/>
              <w:rPr>
                <w:sz w:val="24"/>
              </w:rPr>
            </w:pPr>
            <w:r>
              <w:rPr>
                <w:color w:val="000009"/>
                <w:sz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081003" w:rsidRDefault="00081003">
      <w:pPr>
        <w:pStyle w:val="a3"/>
        <w:spacing w:before="13"/>
        <w:ind w:left="0" w:firstLine="0"/>
        <w:jc w:val="left"/>
        <w:rPr>
          <w:b/>
        </w:rPr>
      </w:pPr>
    </w:p>
    <w:p w:rsidR="00081003" w:rsidRDefault="00594D4B">
      <w:pPr>
        <w:pStyle w:val="1"/>
        <w:spacing w:before="0" w:line="240" w:lineRule="auto"/>
        <w:jc w:val="left"/>
      </w:pPr>
      <w:bookmarkStart w:id="16" w:name="_bookmark15"/>
      <w:bookmarkEnd w:id="16"/>
      <w:r>
        <w:rPr>
          <w:color w:val="000009"/>
        </w:rPr>
        <w:t>РАЗДЕЛ</w:t>
      </w:r>
      <w:r>
        <w:rPr>
          <w:color w:val="000009"/>
          <w:spacing w:val="-1"/>
        </w:rPr>
        <w:t xml:space="preserve"> </w:t>
      </w:r>
      <w:r>
        <w:rPr>
          <w:color w:val="000009"/>
        </w:rPr>
        <w:t>II.</w:t>
      </w:r>
      <w:r>
        <w:rPr>
          <w:color w:val="000009"/>
          <w:spacing w:val="-2"/>
        </w:rPr>
        <w:t xml:space="preserve"> СОДЕРЖАТЕЛЬНЫЙ</w:t>
      </w:r>
    </w:p>
    <w:p w:rsidR="00081003" w:rsidRDefault="00594D4B">
      <w:pPr>
        <w:pStyle w:val="1"/>
        <w:numPr>
          <w:ilvl w:val="1"/>
          <w:numId w:val="25"/>
        </w:numPr>
        <w:tabs>
          <w:tab w:val="left" w:pos="1696"/>
        </w:tabs>
        <w:spacing w:before="0"/>
        <w:jc w:val="both"/>
      </w:pPr>
      <w:bookmarkStart w:id="17" w:name="_bookmark16"/>
      <w:bookmarkEnd w:id="17"/>
      <w:r>
        <w:rPr>
          <w:color w:val="000009"/>
        </w:rPr>
        <w:t>Уклад</w:t>
      </w:r>
      <w:r>
        <w:rPr>
          <w:color w:val="000009"/>
          <w:spacing w:val="-7"/>
        </w:rPr>
        <w:t xml:space="preserve"> </w:t>
      </w:r>
      <w:r>
        <w:rPr>
          <w:color w:val="000009"/>
        </w:rPr>
        <w:t>общеобразовательной</w:t>
      </w:r>
      <w:r>
        <w:rPr>
          <w:color w:val="000009"/>
          <w:spacing w:val="-4"/>
        </w:rPr>
        <w:t xml:space="preserve"> </w:t>
      </w:r>
      <w:r>
        <w:rPr>
          <w:color w:val="000009"/>
          <w:spacing w:val="-2"/>
        </w:rPr>
        <w:t>организации</w:t>
      </w:r>
    </w:p>
    <w:p w:rsidR="00081003" w:rsidRDefault="00594D4B">
      <w:pPr>
        <w:pStyle w:val="a3"/>
        <w:ind w:right="278"/>
      </w:pPr>
      <w:r>
        <w:t>Школа открыта в 1960 году в районе микрорайона Уктус левобережный, удалена от центра города. В микрорайоне отсутствуют промышленные предприятия и крупные транспортные пути. Отдалённость от шума, Нижне-Исетский лесопарк создают благоприятную экологическую ситуацию.</w:t>
      </w:r>
    </w:p>
    <w:p w:rsidR="00081003" w:rsidRDefault="00594D4B">
      <w:pPr>
        <w:pStyle w:val="a3"/>
        <w:ind w:right="275"/>
      </w:pPr>
      <w:r>
        <w:t>В микрорайоне отсутствуют больше торговые и развлекательные объекты, учреждения культуры. Рядом со школой находится частный сектор, в котором проживают семьи цыган, мигрантов. В районе ведется активное строительство новых многоквартирных домов, в связи с чем количество обучающихся в школе ежегодно растет. Школа работает в две смены. С 2017 года в п. Рудный было открыто отделение начальной школы. Новое здание оснащено современной техникой, что позволяет на высоком уровне проводить праздники и мероприятия. Школа стала культурным центром поселка.</w:t>
      </w:r>
    </w:p>
    <w:p w:rsidR="00081003" w:rsidRDefault="00594D4B">
      <w:pPr>
        <w:pStyle w:val="a3"/>
        <w:ind w:right="277"/>
        <w:rPr>
          <w:b/>
        </w:rPr>
      </w:pPr>
      <w:r>
        <w:rPr>
          <w:color w:val="000009"/>
        </w:rPr>
        <w:t>В 2018 году в п. Рудный был открыт школьный клуб-музей, который стал диалоговой площадкой,</w:t>
      </w:r>
      <w:r>
        <w:rPr>
          <w:color w:val="000009"/>
          <w:spacing w:val="-6"/>
        </w:rPr>
        <w:t xml:space="preserve"> </w:t>
      </w:r>
      <w:r>
        <w:rPr>
          <w:color w:val="000009"/>
        </w:rPr>
        <w:t>объединяющей</w:t>
      </w:r>
      <w:r>
        <w:rPr>
          <w:color w:val="000009"/>
          <w:spacing w:val="-4"/>
        </w:rPr>
        <w:t xml:space="preserve"> </w:t>
      </w:r>
      <w:r>
        <w:rPr>
          <w:color w:val="000009"/>
        </w:rPr>
        <w:t>школьников,</w:t>
      </w:r>
      <w:r>
        <w:rPr>
          <w:color w:val="000009"/>
          <w:spacing w:val="-6"/>
        </w:rPr>
        <w:t xml:space="preserve"> </w:t>
      </w:r>
      <w:r>
        <w:rPr>
          <w:color w:val="000009"/>
        </w:rPr>
        <w:t>молодых</w:t>
      </w:r>
      <w:r>
        <w:rPr>
          <w:color w:val="000009"/>
          <w:spacing w:val="-4"/>
        </w:rPr>
        <w:t xml:space="preserve"> </w:t>
      </w:r>
      <w:r>
        <w:rPr>
          <w:color w:val="000009"/>
        </w:rPr>
        <w:t>специалистов</w:t>
      </w:r>
      <w:r>
        <w:rPr>
          <w:color w:val="000009"/>
          <w:spacing w:val="-8"/>
        </w:rPr>
        <w:t xml:space="preserve"> </w:t>
      </w:r>
      <w:r>
        <w:rPr>
          <w:color w:val="000009"/>
        </w:rPr>
        <w:t>и</w:t>
      </w:r>
      <w:r>
        <w:rPr>
          <w:color w:val="000009"/>
          <w:spacing w:val="-5"/>
        </w:rPr>
        <w:t xml:space="preserve"> </w:t>
      </w:r>
      <w:r>
        <w:rPr>
          <w:color w:val="000009"/>
        </w:rPr>
        <w:t>педагогов-стажистов</w:t>
      </w:r>
      <w:r>
        <w:rPr>
          <w:color w:val="000009"/>
          <w:spacing w:val="-6"/>
        </w:rPr>
        <w:t xml:space="preserve"> </w:t>
      </w:r>
      <w:r>
        <w:rPr>
          <w:color w:val="000009"/>
        </w:rPr>
        <w:t>–</w:t>
      </w:r>
      <w:r>
        <w:rPr>
          <w:color w:val="000009"/>
          <w:spacing w:val="-6"/>
        </w:rPr>
        <w:t xml:space="preserve"> </w:t>
      </w:r>
      <w:r>
        <w:rPr>
          <w:color w:val="000009"/>
        </w:rPr>
        <w:t>людей с разным жизненным опытом. Клуб-музей школы паспортизирован, имеет собственный план. Обучающиеся не просто посещают музей по отдельному графику, а участвуют в проводимых разноформатных мероприятиях. Музей занимается исследовательской краеведческой деятельностью, он наполнен «живыми» экспонатами, многие из которых являются очевидцами событий людей, имевших непосредственное отношение к школе: родители - в прошлом ученики,</w:t>
      </w:r>
      <w:r>
        <w:rPr>
          <w:color w:val="000009"/>
          <w:spacing w:val="40"/>
        </w:rPr>
        <w:t xml:space="preserve"> </w:t>
      </w:r>
      <w:r>
        <w:rPr>
          <w:color w:val="000009"/>
        </w:rPr>
        <w:t>педагоги прошлых лет, ветераны ВОВ. Предметы, ставшие экспонатами предоставлены семьями обучающихся. Клуб-музей школы является полноправной частью её образовательной и воспитательной среды</w:t>
      </w:r>
      <w:r>
        <w:rPr>
          <w:b/>
          <w:color w:val="000009"/>
        </w:rPr>
        <w:t>.</w:t>
      </w:r>
    </w:p>
    <w:p w:rsidR="00081003" w:rsidRDefault="00081003">
      <w:pPr>
        <w:pStyle w:val="a3"/>
        <w:rPr>
          <w:b/>
        </w:rPr>
        <w:sectPr w:rsidR="00081003">
          <w:type w:val="continuous"/>
          <w:pgSz w:w="11910" w:h="16840"/>
          <w:pgMar w:top="1100" w:right="283" w:bottom="540" w:left="850" w:header="0" w:footer="355" w:gutter="0"/>
          <w:cols w:space="720"/>
        </w:sectPr>
      </w:pPr>
    </w:p>
    <w:p w:rsidR="00081003" w:rsidRDefault="00594D4B">
      <w:pPr>
        <w:pStyle w:val="a3"/>
        <w:spacing w:before="66"/>
        <w:ind w:right="277"/>
      </w:pPr>
      <w:r>
        <w:rPr>
          <w:color w:val="000009"/>
        </w:rPr>
        <w:lastRenderedPageBreak/>
        <w:t>Школа открыта для сотрудничества. В рамках социального партнерства мы взаимодействуем с культурными и учебными организациями района и города. С целью патриотического и духовно-нравственного воспитания обучающихся МАОУ СОШ № 131 взаимодействует с музеями города Екатеринбурга: «Свердловский областной краеведческий музей», «Музей боевой славы Урала», «Музей истории Екатеринбурга» и др. В 2020 году школьный клуб-музей стал официальным партнером «Музея Победы» (г. Москва).</w:t>
      </w:r>
    </w:p>
    <w:p w:rsidR="00081003" w:rsidRDefault="00594D4B">
      <w:pPr>
        <w:pStyle w:val="a3"/>
        <w:spacing w:before="1"/>
        <w:ind w:left="1276" w:firstLine="0"/>
      </w:pPr>
      <w:r>
        <w:rPr>
          <w:color w:val="000009"/>
        </w:rPr>
        <w:t>В</w:t>
      </w:r>
      <w:r>
        <w:rPr>
          <w:color w:val="000009"/>
          <w:spacing w:val="2"/>
        </w:rPr>
        <w:t xml:space="preserve"> </w:t>
      </w:r>
      <w:r>
        <w:rPr>
          <w:color w:val="000009"/>
        </w:rPr>
        <w:t>рамках</w:t>
      </w:r>
      <w:r>
        <w:rPr>
          <w:color w:val="000009"/>
          <w:spacing w:val="6"/>
        </w:rPr>
        <w:t xml:space="preserve"> </w:t>
      </w:r>
      <w:r>
        <w:rPr>
          <w:color w:val="000009"/>
        </w:rPr>
        <w:t>профориентационной</w:t>
      </w:r>
      <w:r>
        <w:rPr>
          <w:color w:val="000009"/>
          <w:spacing w:val="7"/>
        </w:rPr>
        <w:t xml:space="preserve"> </w:t>
      </w:r>
      <w:r>
        <w:rPr>
          <w:color w:val="000009"/>
        </w:rPr>
        <w:t>работы</w:t>
      </w:r>
      <w:r>
        <w:rPr>
          <w:color w:val="000009"/>
          <w:spacing w:val="4"/>
        </w:rPr>
        <w:t xml:space="preserve"> </w:t>
      </w:r>
      <w:r>
        <w:rPr>
          <w:color w:val="000009"/>
        </w:rPr>
        <w:t>школа на</w:t>
      </w:r>
      <w:r>
        <w:rPr>
          <w:color w:val="000009"/>
          <w:spacing w:val="4"/>
        </w:rPr>
        <w:t xml:space="preserve"> </w:t>
      </w:r>
      <w:r>
        <w:rPr>
          <w:color w:val="000009"/>
        </w:rPr>
        <w:t>протяжении</w:t>
      </w:r>
      <w:r>
        <w:rPr>
          <w:color w:val="000009"/>
          <w:spacing w:val="5"/>
        </w:rPr>
        <w:t xml:space="preserve"> </w:t>
      </w:r>
      <w:r>
        <w:rPr>
          <w:color w:val="000009"/>
        </w:rPr>
        <w:t>многих</w:t>
      </w:r>
      <w:r>
        <w:rPr>
          <w:color w:val="000009"/>
          <w:spacing w:val="4"/>
        </w:rPr>
        <w:t xml:space="preserve"> </w:t>
      </w:r>
      <w:r>
        <w:rPr>
          <w:color w:val="000009"/>
        </w:rPr>
        <w:t>лет</w:t>
      </w:r>
      <w:r>
        <w:rPr>
          <w:color w:val="000009"/>
          <w:spacing w:val="4"/>
        </w:rPr>
        <w:t xml:space="preserve"> </w:t>
      </w:r>
      <w:r>
        <w:rPr>
          <w:color w:val="000009"/>
        </w:rPr>
        <w:t>сотрудничает</w:t>
      </w:r>
      <w:r>
        <w:rPr>
          <w:color w:val="000009"/>
          <w:spacing w:val="8"/>
        </w:rPr>
        <w:t xml:space="preserve"> </w:t>
      </w:r>
      <w:r>
        <w:rPr>
          <w:color w:val="000009"/>
          <w:spacing w:val="-10"/>
        </w:rPr>
        <w:t>с</w:t>
      </w:r>
    </w:p>
    <w:p w:rsidR="00081003" w:rsidRDefault="00594D4B">
      <w:pPr>
        <w:pStyle w:val="a3"/>
        <w:ind w:right="279" w:firstLine="0"/>
      </w:pPr>
      <w:r>
        <w:rPr>
          <w:color w:val="000009"/>
        </w:rPr>
        <w:t>«Екатеринбургским экономико-технологическим колледжем». Обучающиеся 8-х и 9-х классов проходят в колледже профессиональные пробы, а так же участвуют на базе колледжа в профессиональных соревнованиях «Worldskills», где</w:t>
      </w:r>
      <w:r>
        <w:rPr>
          <w:color w:val="000009"/>
          <w:spacing w:val="40"/>
        </w:rPr>
        <w:t xml:space="preserve"> </w:t>
      </w:r>
      <w:r>
        <w:rPr>
          <w:color w:val="000009"/>
        </w:rPr>
        <w:t>занимают призовые места.</w:t>
      </w:r>
    </w:p>
    <w:p w:rsidR="00081003" w:rsidRDefault="00594D4B">
      <w:pPr>
        <w:pStyle w:val="a3"/>
        <w:ind w:right="278"/>
      </w:pPr>
      <w:r>
        <w:rPr>
          <w:color w:val="000009"/>
        </w:rPr>
        <w:t>Еще</w:t>
      </w:r>
      <w:r>
        <w:rPr>
          <w:color w:val="000009"/>
          <w:spacing w:val="-1"/>
        </w:rPr>
        <w:t xml:space="preserve"> </w:t>
      </w:r>
      <w:r>
        <w:rPr>
          <w:color w:val="000009"/>
        </w:rPr>
        <w:t>одним важным партнером для школы является ОАО «Уралэластотехника». Завод по праву считается шефом школы. Традиционно обучающиеся школы проводят для ветеранов завода концерт-митинг в честь Дня Победы, приглашают руководство завода на значимые школьные события и мероприятия.</w:t>
      </w:r>
    </w:p>
    <w:p w:rsidR="00081003" w:rsidRDefault="00594D4B">
      <w:pPr>
        <w:pStyle w:val="a3"/>
        <w:ind w:right="278"/>
      </w:pPr>
      <w:r>
        <w:rPr>
          <w:color w:val="000009"/>
        </w:rPr>
        <w:t>Основными традициями воспитания в МАОУ СОШ № 131</w:t>
      </w:r>
      <w:r>
        <w:rPr>
          <w:color w:val="000009"/>
          <w:spacing w:val="40"/>
        </w:rPr>
        <w:t xml:space="preserve"> </w:t>
      </w:r>
      <w:r>
        <w:rPr>
          <w:color w:val="000009"/>
        </w:rPr>
        <w:t>являются следующие: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 Ключевые общешкольные дела требуют серьезной подготовки, проводятся 1 раз в четверть и являются традиционными в школе.</w:t>
      </w:r>
    </w:p>
    <w:p w:rsidR="00081003" w:rsidRDefault="00594D4B">
      <w:pPr>
        <w:pStyle w:val="a4"/>
        <w:numPr>
          <w:ilvl w:val="0"/>
          <w:numId w:val="24"/>
        </w:numPr>
        <w:tabs>
          <w:tab w:val="left" w:pos="1560"/>
        </w:tabs>
        <w:spacing w:before="5" w:line="237" w:lineRule="auto"/>
        <w:ind w:right="274" w:firstLine="707"/>
        <w:rPr>
          <w:sz w:val="24"/>
        </w:rPr>
      </w:pPr>
      <w:r>
        <w:rPr>
          <w:sz w:val="24"/>
        </w:rPr>
        <w:t>«день посвящения». этот день</w:t>
      </w:r>
      <w:r>
        <w:rPr>
          <w:spacing w:val="-2"/>
          <w:sz w:val="24"/>
        </w:rPr>
        <w:t xml:space="preserve"> </w:t>
      </w:r>
      <w:r>
        <w:rPr>
          <w:sz w:val="24"/>
        </w:rPr>
        <w:t>проводится традиционно</w:t>
      </w:r>
      <w:r>
        <w:rPr>
          <w:spacing w:val="-2"/>
          <w:sz w:val="24"/>
        </w:rPr>
        <w:t xml:space="preserve"> </w:t>
      </w:r>
      <w:r>
        <w:rPr>
          <w:sz w:val="24"/>
        </w:rPr>
        <w:t>в</w:t>
      </w:r>
      <w:r>
        <w:rPr>
          <w:spacing w:val="-2"/>
          <w:sz w:val="24"/>
        </w:rPr>
        <w:t xml:space="preserve"> </w:t>
      </w:r>
      <w:r>
        <w:rPr>
          <w:sz w:val="24"/>
        </w:rPr>
        <w:t>конце</w:t>
      </w:r>
      <w:r>
        <w:rPr>
          <w:spacing w:val="-1"/>
          <w:sz w:val="24"/>
        </w:rPr>
        <w:t xml:space="preserve"> </w:t>
      </w:r>
      <w:r>
        <w:rPr>
          <w:sz w:val="24"/>
        </w:rPr>
        <w:t>1</w:t>
      </w:r>
      <w:r>
        <w:rPr>
          <w:spacing w:val="-3"/>
          <w:sz w:val="24"/>
        </w:rPr>
        <w:t xml:space="preserve"> </w:t>
      </w:r>
      <w:r>
        <w:rPr>
          <w:sz w:val="24"/>
        </w:rPr>
        <w:t>четверти и</w:t>
      </w:r>
      <w:r>
        <w:rPr>
          <w:spacing w:val="-2"/>
          <w:sz w:val="24"/>
        </w:rPr>
        <w:t xml:space="preserve"> </w:t>
      </w:r>
      <w:r>
        <w:rPr>
          <w:sz w:val="24"/>
        </w:rPr>
        <w:t>разбит</w:t>
      </w:r>
      <w:r>
        <w:rPr>
          <w:spacing w:val="-2"/>
          <w:sz w:val="24"/>
        </w:rPr>
        <w:t xml:space="preserve"> </w:t>
      </w:r>
      <w:r>
        <w:rPr>
          <w:sz w:val="24"/>
        </w:rPr>
        <w:t xml:space="preserve">на три блока «посвящение в первоклассники», «посвящение в пятиклассники» и «посвящение в </w:t>
      </w:r>
      <w:r>
        <w:rPr>
          <w:spacing w:val="-2"/>
          <w:sz w:val="24"/>
        </w:rPr>
        <w:t>старшеклассники».</w:t>
      </w:r>
    </w:p>
    <w:p w:rsidR="00081003" w:rsidRDefault="00594D4B">
      <w:pPr>
        <w:pStyle w:val="a4"/>
        <w:numPr>
          <w:ilvl w:val="0"/>
          <w:numId w:val="24"/>
        </w:numPr>
        <w:tabs>
          <w:tab w:val="left" w:pos="1561"/>
        </w:tabs>
        <w:spacing w:before="5" w:line="294" w:lineRule="exact"/>
        <w:ind w:left="1561" w:hanging="285"/>
        <w:rPr>
          <w:sz w:val="24"/>
        </w:rPr>
      </w:pPr>
      <w:r>
        <w:rPr>
          <w:sz w:val="24"/>
        </w:rPr>
        <w:t>«новогодний</w:t>
      </w:r>
      <w:r>
        <w:rPr>
          <w:spacing w:val="50"/>
          <w:sz w:val="24"/>
        </w:rPr>
        <w:t xml:space="preserve">  </w:t>
      </w:r>
      <w:r>
        <w:rPr>
          <w:sz w:val="24"/>
        </w:rPr>
        <w:t>калейдоскоп».</w:t>
      </w:r>
      <w:r>
        <w:rPr>
          <w:spacing w:val="54"/>
          <w:sz w:val="24"/>
        </w:rPr>
        <w:t xml:space="preserve">  </w:t>
      </w:r>
      <w:r>
        <w:rPr>
          <w:sz w:val="24"/>
        </w:rPr>
        <w:t>включает</w:t>
      </w:r>
      <w:r>
        <w:rPr>
          <w:spacing w:val="53"/>
          <w:sz w:val="24"/>
        </w:rPr>
        <w:t xml:space="preserve">  </w:t>
      </w:r>
      <w:r>
        <w:rPr>
          <w:sz w:val="24"/>
        </w:rPr>
        <w:t>в</w:t>
      </w:r>
      <w:r>
        <w:rPr>
          <w:spacing w:val="53"/>
          <w:sz w:val="24"/>
        </w:rPr>
        <w:t xml:space="preserve">  </w:t>
      </w:r>
      <w:r>
        <w:rPr>
          <w:sz w:val="24"/>
        </w:rPr>
        <w:t>себя</w:t>
      </w:r>
      <w:r>
        <w:rPr>
          <w:spacing w:val="53"/>
          <w:sz w:val="24"/>
        </w:rPr>
        <w:t xml:space="preserve">  </w:t>
      </w:r>
      <w:r>
        <w:rPr>
          <w:sz w:val="24"/>
        </w:rPr>
        <w:t>проведение</w:t>
      </w:r>
      <w:r>
        <w:rPr>
          <w:spacing w:val="53"/>
          <w:sz w:val="24"/>
        </w:rPr>
        <w:t xml:space="preserve">  </w:t>
      </w:r>
      <w:r>
        <w:rPr>
          <w:spacing w:val="-2"/>
          <w:sz w:val="24"/>
        </w:rPr>
        <w:t>старшеклассниками</w:t>
      </w:r>
    </w:p>
    <w:p w:rsidR="00081003" w:rsidRDefault="00594D4B">
      <w:pPr>
        <w:pStyle w:val="a3"/>
        <w:ind w:right="280" w:firstLine="0"/>
      </w:pPr>
      <w:r>
        <w:t>«новогодней сказки»</w:t>
      </w:r>
      <w:r>
        <w:rPr>
          <w:spacing w:val="-7"/>
        </w:rPr>
        <w:t xml:space="preserve"> </w:t>
      </w:r>
      <w:r>
        <w:t>для обучающихся начальной</w:t>
      </w:r>
      <w:r>
        <w:rPr>
          <w:spacing w:val="-1"/>
        </w:rPr>
        <w:t xml:space="preserve"> </w:t>
      </w:r>
      <w:r>
        <w:t>и основной школы</w:t>
      </w:r>
      <w:r>
        <w:rPr>
          <w:spacing w:val="-1"/>
        </w:rPr>
        <w:t xml:space="preserve"> </w:t>
      </w:r>
      <w:r>
        <w:t>и «новогодний квн», где</w:t>
      </w:r>
      <w:r>
        <w:rPr>
          <w:spacing w:val="-1"/>
        </w:rPr>
        <w:t xml:space="preserve"> </w:t>
      </w:r>
      <w:r>
        <w:t>в юмористическим мастерстве соревнуются команды старших классов и педагогов школы.</w:t>
      </w:r>
    </w:p>
    <w:p w:rsidR="00081003" w:rsidRDefault="00594D4B">
      <w:pPr>
        <w:pStyle w:val="a4"/>
        <w:numPr>
          <w:ilvl w:val="0"/>
          <w:numId w:val="24"/>
        </w:numPr>
        <w:tabs>
          <w:tab w:val="left" w:pos="1625"/>
        </w:tabs>
        <w:spacing w:before="4" w:line="237" w:lineRule="auto"/>
        <w:ind w:right="277" w:firstLine="707"/>
        <w:rPr>
          <w:sz w:val="24"/>
        </w:rPr>
      </w:pPr>
      <w:r>
        <w:rPr>
          <w:sz w:val="24"/>
        </w:rPr>
        <w:t>«фестиваль</w:t>
      </w:r>
      <w:r>
        <w:rPr>
          <w:spacing w:val="-4"/>
          <w:sz w:val="24"/>
        </w:rPr>
        <w:t xml:space="preserve"> </w:t>
      </w:r>
      <w:r>
        <w:rPr>
          <w:sz w:val="24"/>
        </w:rPr>
        <w:t>патриотической</w:t>
      </w:r>
      <w:r>
        <w:rPr>
          <w:spacing w:val="-2"/>
          <w:sz w:val="24"/>
        </w:rPr>
        <w:t xml:space="preserve"> </w:t>
      </w:r>
      <w:r>
        <w:rPr>
          <w:sz w:val="24"/>
        </w:rPr>
        <w:t>песни».</w:t>
      </w:r>
      <w:r>
        <w:rPr>
          <w:spacing w:val="-4"/>
          <w:sz w:val="24"/>
        </w:rPr>
        <w:t xml:space="preserve"> </w:t>
      </w:r>
      <w:r>
        <w:rPr>
          <w:sz w:val="24"/>
        </w:rPr>
        <w:t>фестиваль</w:t>
      </w:r>
      <w:r>
        <w:rPr>
          <w:spacing w:val="-4"/>
          <w:sz w:val="24"/>
        </w:rPr>
        <w:t xml:space="preserve"> </w:t>
      </w:r>
      <w:r>
        <w:rPr>
          <w:sz w:val="24"/>
        </w:rPr>
        <w:t>проводится</w:t>
      </w:r>
      <w:r>
        <w:rPr>
          <w:spacing w:val="-5"/>
          <w:sz w:val="24"/>
        </w:rPr>
        <w:t xml:space="preserve"> </w:t>
      </w:r>
      <w:r>
        <w:rPr>
          <w:sz w:val="24"/>
        </w:rPr>
        <w:t>2</w:t>
      </w:r>
      <w:r>
        <w:rPr>
          <w:spacing w:val="-5"/>
          <w:sz w:val="24"/>
        </w:rPr>
        <w:t xml:space="preserve"> </w:t>
      </w:r>
      <w:r>
        <w:rPr>
          <w:sz w:val="24"/>
        </w:rPr>
        <w:t>дня</w:t>
      </w:r>
      <w:r>
        <w:rPr>
          <w:spacing w:val="-5"/>
          <w:sz w:val="24"/>
        </w:rPr>
        <w:t xml:space="preserve"> </w:t>
      </w:r>
      <w:r>
        <w:rPr>
          <w:sz w:val="24"/>
        </w:rPr>
        <w:t>в</w:t>
      </w:r>
      <w:r>
        <w:rPr>
          <w:spacing w:val="-6"/>
          <w:sz w:val="24"/>
        </w:rPr>
        <w:t xml:space="preserve"> </w:t>
      </w:r>
      <w:r>
        <w:rPr>
          <w:sz w:val="24"/>
        </w:rPr>
        <w:t>рамках «месячника защитников отечества». в фестивале принимают участие как классные коллективы, как и отдельные солисты и педагоги школы.</w:t>
      </w:r>
    </w:p>
    <w:p w:rsidR="00081003" w:rsidRDefault="00594D4B">
      <w:pPr>
        <w:pStyle w:val="a4"/>
        <w:numPr>
          <w:ilvl w:val="0"/>
          <w:numId w:val="24"/>
        </w:numPr>
        <w:tabs>
          <w:tab w:val="left" w:pos="1560"/>
        </w:tabs>
        <w:spacing w:before="5"/>
        <w:ind w:right="278" w:firstLine="707"/>
        <w:rPr>
          <w:sz w:val="24"/>
        </w:rPr>
      </w:pPr>
      <w:r>
        <w:rPr>
          <w:sz w:val="24"/>
        </w:rPr>
        <w:t xml:space="preserve">«линейка успеха». пожалуй, самое долгожданное мероприятие для всех школьников. линейка проводится в праздничной торжественной обстановке. на данном мероприятии подводятся итоги всей воспитательной и образовательной деятельности школы за учебный период. награждаются дети, проявившие себя в учении, творчестве, спорте, благотворительной </w:t>
      </w:r>
      <w:r>
        <w:rPr>
          <w:spacing w:val="-2"/>
          <w:sz w:val="24"/>
        </w:rPr>
        <w:t>деятельности.</w:t>
      </w:r>
    </w:p>
    <w:p w:rsidR="00081003" w:rsidRDefault="00594D4B">
      <w:pPr>
        <w:pStyle w:val="a3"/>
        <w:ind w:right="278"/>
      </w:pPr>
      <w:r>
        <w:rPr>
          <w:color w:val="000009"/>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w:t>
      </w:r>
      <w:r>
        <w:rPr>
          <w:color w:val="000009"/>
          <w:spacing w:val="-2"/>
        </w:rPr>
        <w:t>результатов.</w:t>
      </w:r>
    </w:p>
    <w:p w:rsidR="00081003" w:rsidRDefault="00594D4B">
      <w:pPr>
        <w:pStyle w:val="a3"/>
        <w:ind w:right="278"/>
      </w:pPr>
      <w:r>
        <w:rPr>
          <w:color w:val="000009"/>
        </w:rPr>
        <w:t>В</w:t>
      </w:r>
      <w:r>
        <w:rPr>
          <w:color w:val="000009"/>
          <w:spacing w:val="40"/>
        </w:rPr>
        <w:t xml:space="preserve"> </w:t>
      </w:r>
      <w:r>
        <w:rPr>
          <w:color w:val="000009"/>
        </w:rPr>
        <w:t>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Обучающиеся младших классов являются чаще всего активными участниками мероприятий, тогда как старшеклассники берут на себя роль организаторов.</w:t>
      </w:r>
    </w:p>
    <w:p w:rsidR="00081003" w:rsidRDefault="00594D4B">
      <w:pPr>
        <w:pStyle w:val="a3"/>
        <w:ind w:right="278"/>
      </w:pPr>
      <w:r>
        <w:rPr>
          <w:color w:val="000009"/>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081003" w:rsidRDefault="00594D4B">
      <w:pPr>
        <w:pStyle w:val="a3"/>
        <w:ind w:right="277"/>
      </w:pPr>
      <w:r>
        <w:rPr>
          <w:color w:val="000009"/>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таких как отряд</w:t>
      </w:r>
      <w:r>
        <w:rPr>
          <w:color w:val="000009"/>
          <w:spacing w:val="48"/>
          <w:w w:val="150"/>
        </w:rPr>
        <w:t xml:space="preserve"> </w:t>
      </w:r>
      <w:r>
        <w:rPr>
          <w:color w:val="000009"/>
        </w:rPr>
        <w:t>ЮИД</w:t>
      </w:r>
      <w:r>
        <w:rPr>
          <w:color w:val="000009"/>
          <w:spacing w:val="54"/>
          <w:w w:val="150"/>
        </w:rPr>
        <w:t xml:space="preserve"> </w:t>
      </w:r>
      <w:r>
        <w:rPr>
          <w:color w:val="000009"/>
        </w:rPr>
        <w:t>«Зеленый</w:t>
      </w:r>
      <w:r>
        <w:rPr>
          <w:color w:val="000009"/>
          <w:spacing w:val="53"/>
          <w:w w:val="150"/>
        </w:rPr>
        <w:t xml:space="preserve"> </w:t>
      </w:r>
      <w:r>
        <w:rPr>
          <w:color w:val="000009"/>
        </w:rPr>
        <w:t>свет»,</w:t>
      </w:r>
      <w:r>
        <w:rPr>
          <w:color w:val="000009"/>
          <w:spacing w:val="55"/>
          <w:w w:val="150"/>
        </w:rPr>
        <w:t xml:space="preserve"> </w:t>
      </w:r>
      <w:r>
        <w:rPr>
          <w:color w:val="000009"/>
        </w:rPr>
        <w:t>волонтерский</w:t>
      </w:r>
      <w:r>
        <w:rPr>
          <w:color w:val="000009"/>
          <w:spacing w:val="50"/>
          <w:w w:val="150"/>
        </w:rPr>
        <w:t xml:space="preserve"> </w:t>
      </w:r>
      <w:r>
        <w:rPr>
          <w:color w:val="000009"/>
        </w:rPr>
        <w:t>отряд</w:t>
      </w:r>
      <w:r>
        <w:rPr>
          <w:color w:val="000009"/>
          <w:spacing w:val="56"/>
          <w:w w:val="150"/>
        </w:rPr>
        <w:t xml:space="preserve"> </w:t>
      </w:r>
      <w:r>
        <w:rPr>
          <w:color w:val="000009"/>
        </w:rPr>
        <w:t>«Дари</w:t>
      </w:r>
      <w:r>
        <w:rPr>
          <w:color w:val="000009"/>
          <w:spacing w:val="51"/>
          <w:w w:val="150"/>
        </w:rPr>
        <w:t xml:space="preserve"> </w:t>
      </w:r>
      <w:r>
        <w:rPr>
          <w:color w:val="000009"/>
        </w:rPr>
        <w:t>добро»,</w:t>
      </w:r>
      <w:r>
        <w:rPr>
          <w:color w:val="000009"/>
          <w:spacing w:val="56"/>
          <w:w w:val="150"/>
        </w:rPr>
        <w:t xml:space="preserve"> </w:t>
      </w:r>
      <w:r>
        <w:rPr>
          <w:color w:val="000009"/>
        </w:rPr>
        <w:t>совет</w:t>
      </w:r>
      <w:r>
        <w:rPr>
          <w:color w:val="000009"/>
          <w:spacing w:val="54"/>
          <w:w w:val="150"/>
        </w:rPr>
        <w:t xml:space="preserve"> </w:t>
      </w:r>
      <w:r>
        <w:rPr>
          <w:color w:val="000009"/>
          <w:spacing w:val="-2"/>
        </w:rPr>
        <w:t>старшеклассников</w:t>
      </w:r>
    </w:p>
    <w:p w:rsidR="00081003" w:rsidRDefault="00594D4B">
      <w:pPr>
        <w:pStyle w:val="a3"/>
        <w:ind w:firstLine="0"/>
      </w:pPr>
      <w:r>
        <w:rPr>
          <w:color w:val="000009"/>
        </w:rPr>
        <w:t>«Оникс»;</w:t>
      </w:r>
      <w:r>
        <w:rPr>
          <w:color w:val="000009"/>
          <w:spacing w:val="47"/>
        </w:rPr>
        <w:t xml:space="preserve"> </w:t>
      </w:r>
      <w:r>
        <w:rPr>
          <w:color w:val="000009"/>
        </w:rPr>
        <w:t>на</w:t>
      </w:r>
      <w:r>
        <w:rPr>
          <w:color w:val="000009"/>
          <w:spacing w:val="-5"/>
        </w:rPr>
        <w:t xml:space="preserve"> </w:t>
      </w:r>
      <w:r>
        <w:rPr>
          <w:color w:val="000009"/>
        </w:rPr>
        <w:t>установление</w:t>
      </w:r>
      <w:r>
        <w:rPr>
          <w:color w:val="000009"/>
          <w:spacing w:val="-5"/>
        </w:rPr>
        <w:t xml:space="preserve"> </w:t>
      </w:r>
      <w:r>
        <w:rPr>
          <w:color w:val="000009"/>
        </w:rPr>
        <w:t>в</w:t>
      </w:r>
      <w:r>
        <w:rPr>
          <w:color w:val="000009"/>
          <w:spacing w:val="-7"/>
        </w:rPr>
        <w:t xml:space="preserve"> </w:t>
      </w:r>
      <w:r>
        <w:rPr>
          <w:color w:val="000009"/>
        </w:rPr>
        <w:t>них</w:t>
      </w:r>
      <w:r>
        <w:rPr>
          <w:color w:val="000009"/>
          <w:spacing w:val="-4"/>
        </w:rPr>
        <w:t xml:space="preserve"> </w:t>
      </w:r>
      <w:r>
        <w:rPr>
          <w:color w:val="000009"/>
        </w:rPr>
        <w:t>доброжелательных</w:t>
      </w:r>
      <w:r>
        <w:rPr>
          <w:color w:val="000009"/>
          <w:spacing w:val="-3"/>
        </w:rPr>
        <w:t xml:space="preserve"> </w:t>
      </w:r>
      <w:r>
        <w:rPr>
          <w:color w:val="000009"/>
        </w:rPr>
        <w:t>и</w:t>
      </w:r>
      <w:r>
        <w:rPr>
          <w:color w:val="000009"/>
          <w:spacing w:val="-7"/>
        </w:rPr>
        <w:t xml:space="preserve"> </w:t>
      </w:r>
      <w:r>
        <w:rPr>
          <w:color w:val="000009"/>
        </w:rPr>
        <w:t>товарищеских</w:t>
      </w:r>
      <w:r>
        <w:rPr>
          <w:color w:val="000009"/>
          <w:spacing w:val="-3"/>
        </w:rPr>
        <w:t xml:space="preserve"> </w:t>
      </w:r>
      <w:r>
        <w:rPr>
          <w:color w:val="000009"/>
          <w:spacing w:val="-2"/>
        </w:rPr>
        <w:t>взаимоотношений.</w:t>
      </w:r>
    </w:p>
    <w:p w:rsidR="00081003" w:rsidRDefault="00594D4B">
      <w:pPr>
        <w:pStyle w:val="a3"/>
        <w:ind w:right="281"/>
      </w:pPr>
      <w:r>
        <w:rPr>
          <w:color w:val="000009"/>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6"/>
      </w:pPr>
      <w:r>
        <w:rPr>
          <w:color w:val="000009"/>
        </w:rPr>
        <w:lastRenderedPageBreak/>
        <w:t>Особую роль в организации процесса воспитания играет и школьный клуб-музей, который занимает центральное место в процессе духовно-нравственного и патриотического воспитания обучающихся. Школьный музей обладает большим потенциалом воспитательного воздействия. Личное участие в поисковой работе, встречи с интересными людьми, история малой Родины помогают обучающимся не только узнать, но и понять историю понять, как много сил и души вложили их предки в экономику и культуру края, частью которого является семья и школа. Всё это воспитывает уважение к памяти прошлых поколений, бережное отношение</w:t>
      </w:r>
      <w:r>
        <w:rPr>
          <w:color w:val="000009"/>
          <w:spacing w:val="40"/>
        </w:rPr>
        <w:t xml:space="preserve"> </w:t>
      </w:r>
      <w:r>
        <w:rPr>
          <w:color w:val="000009"/>
        </w:rPr>
        <w:t>к культурному и природному наследию, без чего невозможно добиться воспитания патриотизма и любви к своему Отечеству, к малой Родине.</w:t>
      </w:r>
    </w:p>
    <w:p w:rsidR="00081003" w:rsidRDefault="00081003">
      <w:pPr>
        <w:pStyle w:val="a3"/>
        <w:spacing w:before="5"/>
        <w:ind w:left="0" w:firstLine="0"/>
        <w:jc w:val="left"/>
      </w:pPr>
    </w:p>
    <w:p w:rsidR="00081003" w:rsidRDefault="00594D4B">
      <w:pPr>
        <w:pStyle w:val="1"/>
        <w:numPr>
          <w:ilvl w:val="1"/>
          <w:numId w:val="25"/>
        </w:numPr>
        <w:tabs>
          <w:tab w:val="left" w:pos="1696"/>
        </w:tabs>
        <w:spacing w:before="0"/>
        <w:jc w:val="both"/>
      </w:pPr>
      <w:bookmarkStart w:id="18" w:name="_bookmark17"/>
      <w:bookmarkEnd w:id="18"/>
      <w:r>
        <w:rPr>
          <w:color w:val="000009"/>
        </w:rPr>
        <w:t>Воспитывающая</w:t>
      </w:r>
      <w:r>
        <w:rPr>
          <w:color w:val="000009"/>
          <w:spacing w:val="-4"/>
        </w:rPr>
        <w:t xml:space="preserve"> </w:t>
      </w:r>
      <w:r>
        <w:rPr>
          <w:color w:val="000009"/>
        </w:rPr>
        <w:t>среда</w:t>
      </w:r>
      <w:r>
        <w:rPr>
          <w:color w:val="000009"/>
          <w:spacing w:val="-1"/>
        </w:rPr>
        <w:t xml:space="preserve"> </w:t>
      </w:r>
      <w:r>
        <w:rPr>
          <w:color w:val="000009"/>
          <w:spacing w:val="-2"/>
        </w:rPr>
        <w:t>школы</w:t>
      </w:r>
    </w:p>
    <w:p w:rsidR="00081003" w:rsidRDefault="00594D4B">
      <w:pPr>
        <w:pStyle w:val="a3"/>
        <w:ind w:right="278"/>
      </w:pPr>
      <w:r>
        <w:t>Воспитывающая среда МАОУ СОШ № 131</w:t>
      </w:r>
      <w:r>
        <w:rPr>
          <w:spacing w:val="40"/>
        </w:rPr>
        <w:t xml:space="preserve"> </w:t>
      </w:r>
      <w:r>
        <w:t>—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w:t>
      </w:r>
    </w:p>
    <w:p w:rsidR="00081003" w:rsidRDefault="00081003">
      <w:pPr>
        <w:pStyle w:val="a3"/>
        <w:spacing w:before="4"/>
        <w:ind w:left="0" w:firstLine="0"/>
        <w:jc w:val="left"/>
      </w:pPr>
    </w:p>
    <w:p w:rsidR="00081003" w:rsidRDefault="00594D4B">
      <w:pPr>
        <w:pStyle w:val="1"/>
        <w:numPr>
          <w:ilvl w:val="1"/>
          <w:numId w:val="25"/>
        </w:numPr>
        <w:tabs>
          <w:tab w:val="left" w:pos="1696"/>
        </w:tabs>
        <w:spacing w:before="0"/>
        <w:jc w:val="both"/>
      </w:pPr>
      <w:bookmarkStart w:id="19" w:name="_bookmark18"/>
      <w:bookmarkEnd w:id="19"/>
      <w:r>
        <w:rPr>
          <w:color w:val="000009"/>
        </w:rPr>
        <w:t>Воспитывающие</w:t>
      </w:r>
      <w:r>
        <w:rPr>
          <w:color w:val="000009"/>
          <w:spacing w:val="-3"/>
        </w:rPr>
        <w:t xml:space="preserve"> </w:t>
      </w:r>
      <w:r>
        <w:rPr>
          <w:color w:val="000009"/>
        </w:rPr>
        <w:t>общности</w:t>
      </w:r>
      <w:r>
        <w:rPr>
          <w:color w:val="000009"/>
          <w:spacing w:val="-3"/>
        </w:rPr>
        <w:t xml:space="preserve"> </w:t>
      </w:r>
      <w:r>
        <w:rPr>
          <w:color w:val="000009"/>
        </w:rPr>
        <w:t>(сообщества)</w:t>
      </w:r>
      <w:r>
        <w:rPr>
          <w:color w:val="000009"/>
          <w:spacing w:val="-2"/>
        </w:rPr>
        <w:t xml:space="preserve"> </w:t>
      </w:r>
      <w:r>
        <w:rPr>
          <w:color w:val="000009"/>
        </w:rPr>
        <w:t>в</w:t>
      </w:r>
      <w:r>
        <w:rPr>
          <w:color w:val="000009"/>
          <w:spacing w:val="-2"/>
        </w:rPr>
        <w:t xml:space="preserve"> школе</w:t>
      </w:r>
    </w:p>
    <w:p w:rsidR="00081003" w:rsidRDefault="00594D4B">
      <w:pPr>
        <w:pStyle w:val="a3"/>
        <w:spacing w:line="274" w:lineRule="exact"/>
        <w:ind w:left="1276" w:firstLine="0"/>
      </w:pPr>
      <w:r>
        <w:rPr>
          <w:color w:val="000009"/>
        </w:rPr>
        <w:t>Основные</w:t>
      </w:r>
      <w:r>
        <w:rPr>
          <w:color w:val="000009"/>
          <w:spacing w:val="-3"/>
        </w:rPr>
        <w:t xml:space="preserve"> </w:t>
      </w:r>
      <w:r>
        <w:rPr>
          <w:color w:val="000009"/>
        </w:rPr>
        <w:t>воспитывающие</w:t>
      </w:r>
      <w:r>
        <w:rPr>
          <w:color w:val="000009"/>
          <w:spacing w:val="-1"/>
        </w:rPr>
        <w:t xml:space="preserve"> </w:t>
      </w:r>
      <w:r>
        <w:rPr>
          <w:color w:val="000009"/>
        </w:rPr>
        <w:t>общности</w:t>
      </w:r>
      <w:r>
        <w:rPr>
          <w:color w:val="000009"/>
          <w:spacing w:val="-1"/>
        </w:rPr>
        <w:t xml:space="preserve"> </w:t>
      </w:r>
      <w:r>
        <w:rPr>
          <w:color w:val="000009"/>
        </w:rPr>
        <w:t>в</w:t>
      </w:r>
      <w:r>
        <w:rPr>
          <w:color w:val="000009"/>
          <w:spacing w:val="-2"/>
        </w:rPr>
        <w:t xml:space="preserve"> школе:</w:t>
      </w:r>
    </w:p>
    <w:p w:rsidR="00081003" w:rsidRDefault="00594D4B">
      <w:pPr>
        <w:pStyle w:val="a3"/>
        <w:spacing w:before="2"/>
        <w:ind w:right="277"/>
      </w:pPr>
      <w:r>
        <w:rPr>
          <w:rFonts w:ascii="Symbol" w:hAnsi="Symbol"/>
          <w:color w:val="000009"/>
        </w:rPr>
        <w:t></w:t>
      </w:r>
      <w:r>
        <w:rPr>
          <w:b/>
          <w:color w:val="000009"/>
        </w:rPr>
        <w:t>детские (сверстников и разновозрастные)</w:t>
      </w:r>
      <w:r>
        <w:rPr>
          <w:color w:val="000009"/>
        </w:rPr>
        <w:t>. Общество сверстников, созданное на основе классных коллективов, детских общественных объединений (волонтерский отряд, отряд ЮИД,</w:t>
      </w:r>
      <w:r>
        <w:rPr>
          <w:color w:val="000009"/>
          <w:spacing w:val="-8"/>
        </w:rPr>
        <w:t xml:space="preserve"> </w:t>
      </w:r>
      <w:r>
        <w:rPr>
          <w:color w:val="000009"/>
        </w:rPr>
        <w:t>Совет</w:t>
      </w:r>
      <w:r>
        <w:rPr>
          <w:color w:val="000009"/>
          <w:spacing w:val="-7"/>
        </w:rPr>
        <w:t xml:space="preserve"> </w:t>
      </w:r>
      <w:r>
        <w:rPr>
          <w:color w:val="000009"/>
        </w:rPr>
        <w:t>старшеклассников)</w:t>
      </w:r>
      <w:r>
        <w:rPr>
          <w:color w:val="000009"/>
          <w:spacing w:val="40"/>
        </w:rPr>
        <w:t xml:space="preserve"> </w:t>
      </w:r>
      <w:r>
        <w:rPr>
          <w:color w:val="000009"/>
        </w:rPr>
        <w:t>–</w:t>
      </w:r>
      <w:r>
        <w:rPr>
          <w:color w:val="000009"/>
          <w:spacing w:val="-8"/>
        </w:rPr>
        <w:t xml:space="preserve"> </w:t>
      </w:r>
      <w:r>
        <w:rPr>
          <w:color w:val="000009"/>
        </w:rPr>
        <w:t>необходимое</w:t>
      </w:r>
      <w:r>
        <w:rPr>
          <w:color w:val="000009"/>
          <w:spacing w:val="-6"/>
        </w:rPr>
        <w:t xml:space="preserve"> </w:t>
      </w:r>
      <w:r>
        <w:rPr>
          <w:color w:val="000009"/>
        </w:rPr>
        <w:t>условие</w:t>
      </w:r>
      <w:r>
        <w:rPr>
          <w:color w:val="000009"/>
          <w:spacing w:val="-8"/>
        </w:rPr>
        <w:t xml:space="preserve"> </w:t>
      </w:r>
      <w:r>
        <w:rPr>
          <w:color w:val="000009"/>
        </w:rPr>
        <w:t>полноценного</w:t>
      </w:r>
      <w:r>
        <w:rPr>
          <w:color w:val="000009"/>
          <w:spacing w:val="-6"/>
        </w:rPr>
        <w:t xml:space="preserve"> </w:t>
      </w:r>
      <w:r>
        <w:rPr>
          <w:color w:val="000009"/>
        </w:rPr>
        <w:t>развития</w:t>
      </w:r>
      <w:r>
        <w:rPr>
          <w:color w:val="000009"/>
          <w:spacing w:val="-7"/>
        </w:rPr>
        <w:t xml:space="preserve"> </w:t>
      </w:r>
      <w:r>
        <w:rPr>
          <w:color w:val="000009"/>
        </w:rPr>
        <w:t>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 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081003" w:rsidRDefault="00594D4B">
      <w:pPr>
        <w:pStyle w:val="a3"/>
        <w:ind w:right="277"/>
      </w:pPr>
      <w:r>
        <w:rPr>
          <w:rFonts w:ascii="Symbol" w:hAnsi="Symbol"/>
          <w:color w:val="000009"/>
        </w:rPr>
        <w:t></w:t>
      </w:r>
      <w:r>
        <w:rPr>
          <w:b/>
          <w:color w:val="000009"/>
        </w:rPr>
        <w:t>детско-взрослые</w:t>
      </w:r>
      <w:r>
        <w:rPr>
          <w:color w:val="000009"/>
        </w:rPr>
        <w:t xml:space="preserve">. Совет школы.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w:t>
      </w:r>
      <w:r>
        <w:rPr>
          <w:color w:val="000009"/>
          <w:spacing w:val="-2"/>
        </w:rPr>
        <w:t>участников;</w:t>
      </w:r>
    </w:p>
    <w:p w:rsidR="00081003" w:rsidRDefault="00594D4B">
      <w:pPr>
        <w:pStyle w:val="a3"/>
        <w:ind w:right="277"/>
      </w:pPr>
      <w:r>
        <w:rPr>
          <w:rFonts w:ascii="Symbol" w:hAnsi="Symbol"/>
          <w:color w:val="000009"/>
        </w:rPr>
        <w:t></w:t>
      </w:r>
      <w:r>
        <w:rPr>
          <w:b/>
          <w:color w:val="000009"/>
        </w:rPr>
        <w:t>профессионально-родительские</w:t>
      </w:r>
      <w:r>
        <w:rPr>
          <w:color w:val="000009"/>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081003" w:rsidRDefault="00594D4B">
      <w:pPr>
        <w:pStyle w:val="a4"/>
        <w:numPr>
          <w:ilvl w:val="0"/>
          <w:numId w:val="23"/>
        </w:numPr>
        <w:tabs>
          <w:tab w:val="left" w:pos="1559"/>
        </w:tabs>
        <w:spacing w:before="2" w:line="237" w:lineRule="auto"/>
        <w:ind w:right="277" w:firstLine="707"/>
        <w:rPr>
          <w:sz w:val="24"/>
        </w:rPr>
      </w:pPr>
      <w:r>
        <w:rPr>
          <w:b/>
          <w:color w:val="000009"/>
          <w:sz w:val="24"/>
        </w:rPr>
        <w:t>профессиональные</w:t>
      </w:r>
      <w:r>
        <w:rPr>
          <w:color w:val="000009"/>
          <w:sz w:val="24"/>
        </w:rPr>
        <w:t>. 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081003" w:rsidRDefault="00594D4B">
      <w:pPr>
        <w:pStyle w:val="a4"/>
        <w:numPr>
          <w:ilvl w:val="0"/>
          <w:numId w:val="23"/>
        </w:numPr>
        <w:tabs>
          <w:tab w:val="left" w:pos="1620"/>
        </w:tabs>
        <w:spacing w:before="5" w:line="293" w:lineRule="exact"/>
        <w:ind w:left="1620" w:hanging="344"/>
        <w:rPr>
          <w:sz w:val="24"/>
        </w:rPr>
      </w:pPr>
      <w:r>
        <w:rPr>
          <w:color w:val="000009"/>
          <w:sz w:val="24"/>
        </w:rPr>
        <w:t>соблюдение</w:t>
      </w:r>
      <w:r>
        <w:rPr>
          <w:color w:val="000009"/>
          <w:spacing w:val="-15"/>
          <w:sz w:val="24"/>
        </w:rPr>
        <w:t xml:space="preserve"> </w:t>
      </w:r>
      <w:r>
        <w:rPr>
          <w:color w:val="000009"/>
          <w:sz w:val="24"/>
        </w:rPr>
        <w:t>норм</w:t>
      </w:r>
      <w:r>
        <w:rPr>
          <w:color w:val="000009"/>
          <w:spacing w:val="-13"/>
          <w:sz w:val="24"/>
        </w:rPr>
        <w:t xml:space="preserve"> </w:t>
      </w:r>
      <w:r>
        <w:rPr>
          <w:color w:val="000009"/>
          <w:sz w:val="24"/>
        </w:rPr>
        <w:t>профессиональной</w:t>
      </w:r>
      <w:r>
        <w:rPr>
          <w:color w:val="000009"/>
          <w:spacing w:val="-12"/>
          <w:sz w:val="24"/>
        </w:rPr>
        <w:t xml:space="preserve"> </w:t>
      </w:r>
      <w:r>
        <w:rPr>
          <w:color w:val="000009"/>
          <w:sz w:val="24"/>
        </w:rPr>
        <w:t>педагогической</w:t>
      </w:r>
      <w:r>
        <w:rPr>
          <w:color w:val="000009"/>
          <w:spacing w:val="-11"/>
          <w:sz w:val="24"/>
        </w:rPr>
        <w:t xml:space="preserve"> </w:t>
      </w:r>
      <w:r>
        <w:rPr>
          <w:color w:val="000009"/>
          <w:spacing w:val="-2"/>
          <w:sz w:val="24"/>
        </w:rPr>
        <w:t>этики;</w:t>
      </w:r>
    </w:p>
    <w:p w:rsidR="00081003" w:rsidRDefault="00594D4B">
      <w:pPr>
        <w:pStyle w:val="a4"/>
        <w:numPr>
          <w:ilvl w:val="0"/>
          <w:numId w:val="23"/>
        </w:numPr>
        <w:tabs>
          <w:tab w:val="left" w:pos="1622"/>
        </w:tabs>
        <w:spacing w:before="2" w:line="237" w:lineRule="auto"/>
        <w:ind w:right="279" w:firstLine="707"/>
        <w:rPr>
          <w:sz w:val="24"/>
        </w:rPr>
      </w:pPr>
      <w:r>
        <w:rPr>
          <w:color w:val="000009"/>
          <w:sz w:val="24"/>
        </w:rPr>
        <w:t>уважение и учёт норм и правил уклада школы, их поддержка в профессиональной педагогической деятельности, в общении;</w:t>
      </w:r>
    </w:p>
    <w:p w:rsidR="00081003" w:rsidRDefault="00594D4B">
      <w:pPr>
        <w:pStyle w:val="a4"/>
        <w:numPr>
          <w:ilvl w:val="0"/>
          <w:numId w:val="23"/>
        </w:numPr>
        <w:tabs>
          <w:tab w:val="left" w:pos="1623"/>
        </w:tabs>
        <w:spacing w:before="3"/>
        <w:ind w:left="1623" w:hanging="347"/>
        <w:rPr>
          <w:sz w:val="24"/>
        </w:rPr>
      </w:pPr>
      <w:r>
        <w:rPr>
          <w:color w:val="000009"/>
          <w:sz w:val="24"/>
        </w:rPr>
        <w:t>уважение</w:t>
      </w:r>
      <w:r>
        <w:rPr>
          <w:color w:val="000009"/>
          <w:spacing w:val="-13"/>
          <w:sz w:val="24"/>
        </w:rPr>
        <w:t xml:space="preserve"> </w:t>
      </w:r>
      <w:r>
        <w:rPr>
          <w:color w:val="000009"/>
          <w:sz w:val="24"/>
        </w:rPr>
        <w:t>ко</w:t>
      </w:r>
      <w:r>
        <w:rPr>
          <w:color w:val="000009"/>
          <w:spacing w:val="-9"/>
          <w:sz w:val="24"/>
        </w:rPr>
        <w:t xml:space="preserve"> </w:t>
      </w:r>
      <w:r>
        <w:rPr>
          <w:color w:val="000009"/>
          <w:sz w:val="24"/>
        </w:rPr>
        <w:t>всем</w:t>
      </w:r>
      <w:r>
        <w:rPr>
          <w:color w:val="000009"/>
          <w:spacing w:val="-10"/>
          <w:sz w:val="24"/>
        </w:rPr>
        <w:t xml:space="preserve"> </w:t>
      </w:r>
      <w:r>
        <w:rPr>
          <w:color w:val="000009"/>
          <w:sz w:val="24"/>
        </w:rPr>
        <w:t>обучающимся,</w:t>
      </w:r>
      <w:r>
        <w:rPr>
          <w:color w:val="000009"/>
          <w:spacing w:val="-9"/>
          <w:sz w:val="24"/>
        </w:rPr>
        <w:t xml:space="preserve"> </w:t>
      </w:r>
      <w:r>
        <w:rPr>
          <w:color w:val="000009"/>
          <w:sz w:val="24"/>
        </w:rPr>
        <w:t>их</w:t>
      </w:r>
      <w:r>
        <w:rPr>
          <w:color w:val="000009"/>
          <w:spacing w:val="-8"/>
          <w:sz w:val="24"/>
        </w:rPr>
        <w:t xml:space="preserve"> </w:t>
      </w:r>
      <w:r>
        <w:rPr>
          <w:color w:val="000009"/>
          <w:sz w:val="24"/>
        </w:rPr>
        <w:t>родителям</w:t>
      </w:r>
      <w:r>
        <w:rPr>
          <w:color w:val="000009"/>
          <w:spacing w:val="-9"/>
          <w:sz w:val="24"/>
        </w:rPr>
        <w:t xml:space="preserve"> </w:t>
      </w:r>
      <w:r>
        <w:rPr>
          <w:color w:val="000009"/>
          <w:sz w:val="24"/>
        </w:rPr>
        <w:t>(законным</w:t>
      </w:r>
      <w:r>
        <w:rPr>
          <w:color w:val="000009"/>
          <w:spacing w:val="-10"/>
          <w:sz w:val="24"/>
        </w:rPr>
        <w:t xml:space="preserve"> </w:t>
      </w:r>
      <w:r>
        <w:rPr>
          <w:color w:val="000009"/>
          <w:sz w:val="24"/>
        </w:rPr>
        <w:t>представителям),</w:t>
      </w:r>
      <w:r>
        <w:rPr>
          <w:color w:val="000009"/>
          <w:spacing w:val="-8"/>
          <w:sz w:val="24"/>
        </w:rPr>
        <w:t xml:space="preserve"> </w:t>
      </w:r>
      <w:r>
        <w:rPr>
          <w:color w:val="000009"/>
          <w:spacing w:val="-2"/>
          <w:sz w:val="24"/>
        </w:rPr>
        <w:t>коллегам;</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0"/>
          <w:numId w:val="23"/>
        </w:numPr>
        <w:tabs>
          <w:tab w:val="left" w:pos="1619"/>
        </w:tabs>
        <w:spacing w:before="88"/>
        <w:ind w:right="278" w:firstLine="707"/>
        <w:rPr>
          <w:sz w:val="24"/>
        </w:rPr>
      </w:pPr>
      <w:r>
        <w:rPr>
          <w:color w:val="000009"/>
          <w:sz w:val="24"/>
        </w:rPr>
        <w:lastRenderedPageBreak/>
        <w:t>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081003" w:rsidRDefault="00594D4B">
      <w:pPr>
        <w:pStyle w:val="a4"/>
        <w:numPr>
          <w:ilvl w:val="0"/>
          <w:numId w:val="23"/>
        </w:numPr>
        <w:tabs>
          <w:tab w:val="left" w:pos="1619"/>
        </w:tabs>
        <w:spacing w:before="4" w:line="237" w:lineRule="auto"/>
        <w:ind w:right="275" w:firstLine="707"/>
        <w:rPr>
          <w:sz w:val="24"/>
        </w:rPr>
      </w:pPr>
      <w:r>
        <w:rPr>
          <w:color w:val="000009"/>
          <w:sz w:val="24"/>
        </w:rPr>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081003" w:rsidRDefault="00594D4B">
      <w:pPr>
        <w:pStyle w:val="a4"/>
        <w:numPr>
          <w:ilvl w:val="0"/>
          <w:numId w:val="23"/>
        </w:numPr>
        <w:tabs>
          <w:tab w:val="left" w:pos="1619"/>
        </w:tabs>
        <w:spacing w:before="7" w:line="237" w:lineRule="auto"/>
        <w:ind w:right="277" w:firstLine="707"/>
        <w:rPr>
          <w:sz w:val="24"/>
        </w:rPr>
      </w:pPr>
      <w:r>
        <w:rPr>
          <w:color w:val="000009"/>
          <w:sz w:val="24"/>
        </w:rPr>
        <w:t>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081003" w:rsidRDefault="00594D4B">
      <w:pPr>
        <w:pStyle w:val="a4"/>
        <w:numPr>
          <w:ilvl w:val="0"/>
          <w:numId w:val="23"/>
        </w:numPr>
        <w:tabs>
          <w:tab w:val="left" w:pos="1619"/>
        </w:tabs>
        <w:spacing w:before="8" w:line="237" w:lineRule="auto"/>
        <w:ind w:right="281" w:firstLine="707"/>
        <w:rPr>
          <w:sz w:val="24"/>
        </w:rPr>
      </w:pPr>
      <w:r>
        <w:rPr>
          <w:color w:val="000009"/>
          <w:sz w:val="24"/>
        </w:rPr>
        <w:t>внимание к каждому обучающемуся, умение общаться и работать с учетом индивидуальных особенностей каждого;</w:t>
      </w:r>
    </w:p>
    <w:p w:rsidR="00081003" w:rsidRDefault="00594D4B">
      <w:pPr>
        <w:pStyle w:val="a4"/>
        <w:numPr>
          <w:ilvl w:val="0"/>
          <w:numId w:val="23"/>
        </w:numPr>
        <w:tabs>
          <w:tab w:val="left" w:pos="1619"/>
        </w:tabs>
        <w:spacing w:before="4" w:line="237" w:lineRule="auto"/>
        <w:ind w:right="278" w:firstLine="707"/>
        <w:rPr>
          <w:sz w:val="24"/>
        </w:rPr>
      </w:pPr>
      <w:r>
        <w:rPr>
          <w:color w:val="000009"/>
          <w:sz w:val="24"/>
        </w:rPr>
        <w:t>быть примером для обучающихся при формировании у них ценностных ориентиров, соблюдении нравственных норм общения и поведения;</w:t>
      </w:r>
    </w:p>
    <w:p w:rsidR="00081003" w:rsidRDefault="00594D4B">
      <w:pPr>
        <w:pStyle w:val="a4"/>
        <w:numPr>
          <w:ilvl w:val="0"/>
          <w:numId w:val="23"/>
        </w:numPr>
        <w:tabs>
          <w:tab w:val="left" w:pos="1619"/>
        </w:tabs>
        <w:spacing w:before="5" w:line="237" w:lineRule="auto"/>
        <w:ind w:right="278" w:firstLine="707"/>
        <w:rPr>
          <w:sz w:val="24"/>
        </w:rPr>
      </w:pPr>
      <w:r>
        <w:rPr>
          <w:color w:val="000009"/>
          <w:sz w:val="24"/>
        </w:rPr>
        <w:t>побуждать обучающихся к общению, поощрять их стремления к взаимодействию, дружбу, взаимопомощь, заботу об окружающих, чуткость, ответственность.</w:t>
      </w:r>
    </w:p>
    <w:p w:rsidR="00081003" w:rsidRDefault="00594D4B">
      <w:pPr>
        <w:pStyle w:val="1"/>
        <w:numPr>
          <w:ilvl w:val="1"/>
          <w:numId w:val="25"/>
        </w:numPr>
        <w:tabs>
          <w:tab w:val="left" w:pos="1696"/>
        </w:tabs>
        <w:jc w:val="both"/>
      </w:pPr>
      <w:bookmarkStart w:id="20" w:name="_bookmark19"/>
      <w:bookmarkEnd w:id="20"/>
      <w:r>
        <w:rPr>
          <w:color w:val="000009"/>
        </w:rPr>
        <w:t>Направления</w:t>
      </w:r>
      <w:r>
        <w:rPr>
          <w:color w:val="000009"/>
          <w:spacing w:val="-2"/>
        </w:rPr>
        <w:t xml:space="preserve"> воспитания</w:t>
      </w:r>
    </w:p>
    <w:p w:rsidR="00081003" w:rsidRDefault="00594D4B">
      <w:pPr>
        <w:pStyle w:val="a3"/>
        <w:ind w:right="276"/>
      </w:pPr>
      <w:r>
        <w:rPr>
          <w:color w:val="000009"/>
        </w:rPr>
        <w:t>Программа реализуется в единстве учебной и воспитательной деятельности школы в соответствии с ФГОС по направлениям воспитания:</w:t>
      </w:r>
    </w:p>
    <w:p w:rsidR="00081003" w:rsidRDefault="00594D4B">
      <w:pPr>
        <w:pStyle w:val="a4"/>
        <w:numPr>
          <w:ilvl w:val="2"/>
          <w:numId w:val="25"/>
        </w:numPr>
        <w:tabs>
          <w:tab w:val="left" w:pos="1550"/>
        </w:tabs>
        <w:ind w:right="275" w:firstLine="707"/>
        <w:rPr>
          <w:sz w:val="24"/>
        </w:rPr>
      </w:pPr>
      <w:r>
        <w:rPr>
          <w:b/>
          <w:color w:val="000009"/>
          <w:sz w:val="24"/>
        </w:rPr>
        <w:t>гражданское воспитание</w:t>
      </w:r>
      <w:r>
        <w:rPr>
          <w:color w:val="000009"/>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081003" w:rsidRDefault="00594D4B">
      <w:pPr>
        <w:pStyle w:val="a4"/>
        <w:numPr>
          <w:ilvl w:val="2"/>
          <w:numId w:val="25"/>
        </w:numPr>
        <w:tabs>
          <w:tab w:val="left" w:pos="1550"/>
        </w:tabs>
        <w:spacing w:before="3" w:line="237" w:lineRule="auto"/>
        <w:ind w:right="275" w:firstLine="707"/>
        <w:rPr>
          <w:sz w:val="24"/>
        </w:rPr>
      </w:pPr>
      <w:r>
        <w:rPr>
          <w:b/>
          <w:color w:val="000009"/>
          <w:sz w:val="24"/>
        </w:rPr>
        <w:t xml:space="preserve">патриотическое воспитание </w:t>
      </w:r>
      <w:r>
        <w:rPr>
          <w:color w:val="000009"/>
          <w:sz w:val="24"/>
        </w:rPr>
        <w:t xml:space="preserve">– воспитание любви к родному краю, Родине, своему народу, уважения к другим народам России, формирование общероссийской культурной </w:t>
      </w:r>
      <w:r>
        <w:rPr>
          <w:color w:val="000009"/>
          <w:spacing w:val="-2"/>
          <w:sz w:val="24"/>
        </w:rPr>
        <w:t>идентичности;</w:t>
      </w:r>
    </w:p>
    <w:p w:rsidR="00081003" w:rsidRDefault="00594D4B">
      <w:pPr>
        <w:pStyle w:val="a4"/>
        <w:numPr>
          <w:ilvl w:val="2"/>
          <w:numId w:val="25"/>
        </w:numPr>
        <w:tabs>
          <w:tab w:val="left" w:pos="1550"/>
        </w:tabs>
        <w:spacing w:before="5"/>
        <w:ind w:right="277" w:firstLine="707"/>
        <w:rPr>
          <w:sz w:val="24"/>
        </w:rPr>
      </w:pPr>
      <w:r>
        <w:rPr>
          <w:b/>
          <w:color w:val="000009"/>
          <w:sz w:val="24"/>
        </w:rPr>
        <w:t xml:space="preserve">духовно-нравственное воспитание </w:t>
      </w:r>
      <w:r>
        <w:rPr>
          <w:color w:val="000009"/>
          <w:sz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081003" w:rsidRDefault="00594D4B">
      <w:pPr>
        <w:pStyle w:val="a4"/>
        <w:numPr>
          <w:ilvl w:val="2"/>
          <w:numId w:val="25"/>
        </w:numPr>
        <w:tabs>
          <w:tab w:val="left" w:pos="1550"/>
        </w:tabs>
        <w:spacing w:before="2" w:line="237" w:lineRule="auto"/>
        <w:ind w:right="276" w:firstLine="707"/>
        <w:rPr>
          <w:sz w:val="24"/>
        </w:rPr>
      </w:pPr>
      <w:r>
        <w:rPr>
          <w:b/>
          <w:color w:val="000009"/>
          <w:sz w:val="24"/>
        </w:rPr>
        <w:t>эстетическое воспитание</w:t>
      </w:r>
      <w:r>
        <w:rPr>
          <w:color w:val="000009"/>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81003" w:rsidRDefault="00594D4B">
      <w:pPr>
        <w:pStyle w:val="a4"/>
        <w:numPr>
          <w:ilvl w:val="2"/>
          <w:numId w:val="25"/>
        </w:numPr>
        <w:tabs>
          <w:tab w:val="left" w:pos="1550"/>
        </w:tabs>
        <w:spacing w:before="5"/>
        <w:ind w:right="277" w:firstLine="707"/>
        <w:rPr>
          <w:sz w:val="24"/>
        </w:rPr>
      </w:pPr>
      <w:r>
        <w:rPr>
          <w:b/>
          <w:color w:val="000009"/>
          <w:sz w:val="24"/>
        </w:rPr>
        <w:t>физическое воспитание</w:t>
      </w:r>
      <w:r>
        <w:rPr>
          <w:color w:val="000009"/>
          <w:sz w:val="24"/>
        </w:rPr>
        <w:t>: развитие физических способностей с учётом возможностей</w:t>
      </w:r>
      <w:r>
        <w:rPr>
          <w:color w:val="000009"/>
          <w:spacing w:val="40"/>
          <w:sz w:val="24"/>
        </w:rPr>
        <w:t xml:space="preserve"> </w:t>
      </w:r>
      <w:r>
        <w:rPr>
          <w:color w:val="000009"/>
          <w:sz w:val="24"/>
        </w:rPr>
        <w:t>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081003" w:rsidRDefault="00594D4B">
      <w:pPr>
        <w:pStyle w:val="a4"/>
        <w:numPr>
          <w:ilvl w:val="2"/>
          <w:numId w:val="25"/>
        </w:numPr>
        <w:tabs>
          <w:tab w:val="left" w:pos="1550"/>
        </w:tabs>
        <w:ind w:right="277" w:firstLine="707"/>
        <w:rPr>
          <w:sz w:val="24"/>
        </w:rPr>
      </w:pPr>
      <w:r>
        <w:rPr>
          <w:b/>
          <w:color w:val="000009"/>
          <w:sz w:val="24"/>
        </w:rPr>
        <w:t>трудовое воспитание</w:t>
      </w:r>
      <w:r>
        <w:rPr>
          <w:color w:val="000009"/>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81003" w:rsidRDefault="00594D4B">
      <w:pPr>
        <w:pStyle w:val="a4"/>
        <w:numPr>
          <w:ilvl w:val="2"/>
          <w:numId w:val="25"/>
        </w:numPr>
        <w:tabs>
          <w:tab w:val="left" w:pos="1550"/>
        </w:tabs>
        <w:spacing w:before="1" w:line="237" w:lineRule="auto"/>
        <w:ind w:right="280" w:firstLine="707"/>
        <w:rPr>
          <w:sz w:val="24"/>
        </w:rPr>
      </w:pPr>
      <w:r>
        <w:rPr>
          <w:b/>
          <w:color w:val="000009"/>
          <w:sz w:val="24"/>
        </w:rPr>
        <w:t xml:space="preserve">экологическое воспитание: </w:t>
      </w:r>
      <w:r>
        <w:rPr>
          <w:color w:val="000009"/>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081003" w:rsidRDefault="00594D4B">
      <w:pPr>
        <w:pStyle w:val="a4"/>
        <w:numPr>
          <w:ilvl w:val="2"/>
          <w:numId w:val="25"/>
        </w:numPr>
        <w:tabs>
          <w:tab w:val="left" w:pos="1550"/>
        </w:tabs>
        <w:spacing w:before="4"/>
        <w:ind w:right="278" w:firstLine="707"/>
        <w:rPr>
          <w:sz w:val="24"/>
        </w:rPr>
      </w:pPr>
      <w:r>
        <w:rPr>
          <w:b/>
          <w:color w:val="000009"/>
          <w:sz w:val="24"/>
        </w:rPr>
        <w:t>познавательное направление воспитания</w:t>
      </w:r>
      <w:r>
        <w:rPr>
          <w:color w:val="000009"/>
          <w:sz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081003" w:rsidRDefault="00594D4B">
      <w:pPr>
        <w:pStyle w:val="1"/>
        <w:numPr>
          <w:ilvl w:val="1"/>
          <w:numId w:val="25"/>
        </w:numPr>
        <w:tabs>
          <w:tab w:val="left" w:pos="1636"/>
        </w:tabs>
        <w:spacing w:before="4"/>
        <w:ind w:left="1636" w:hanging="360"/>
        <w:jc w:val="both"/>
      </w:pPr>
      <w:bookmarkStart w:id="21" w:name="_bookmark20"/>
      <w:bookmarkEnd w:id="21"/>
      <w:r>
        <w:rPr>
          <w:color w:val="000009"/>
        </w:rPr>
        <w:t>Виды,</w:t>
      </w:r>
      <w:r>
        <w:rPr>
          <w:color w:val="000009"/>
          <w:spacing w:val="-6"/>
        </w:rPr>
        <w:t xml:space="preserve"> </w:t>
      </w:r>
      <w:r>
        <w:rPr>
          <w:color w:val="000009"/>
        </w:rPr>
        <w:t>формы</w:t>
      </w:r>
      <w:r>
        <w:rPr>
          <w:color w:val="000009"/>
          <w:spacing w:val="-3"/>
        </w:rPr>
        <w:t xml:space="preserve"> </w:t>
      </w:r>
      <w:r>
        <w:rPr>
          <w:color w:val="000009"/>
        </w:rPr>
        <w:t>и</w:t>
      </w:r>
      <w:r>
        <w:rPr>
          <w:color w:val="000009"/>
          <w:spacing w:val="-3"/>
        </w:rPr>
        <w:t xml:space="preserve"> </w:t>
      </w:r>
      <w:r>
        <w:rPr>
          <w:color w:val="000009"/>
        </w:rPr>
        <w:t>содержание</w:t>
      </w:r>
      <w:r>
        <w:rPr>
          <w:color w:val="000009"/>
          <w:spacing w:val="-3"/>
        </w:rPr>
        <w:t xml:space="preserve"> </w:t>
      </w:r>
      <w:r>
        <w:rPr>
          <w:color w:val="000009"/>
        </w:rPr>
        <w:t>воспитательной</w:t>
      </w:r>
      <w:r>
        <w:rPr>
          <w:color w:val="000009"/>
          <w:spacing w:val="-1"/>
        </w:rPr>
        <w:t xml:space="preserve"> </w:t>
      </w:r>
      <w:r>
        <w:rPr>
          <w:color w:val="000009"/>
          <w:spacing w:val="-2"/>
        </w:rPr>
        <w:t>деятельности</w:t>
      </w:r>
    </w:p>
    <w:p w:rsidR="00081003" w:rsidRDefault="00594D4B">
      <w:pPr>
        <w:pStyle w:val="a3"/>
        <w:ind w:right="279"/>
      </w:pPr>
      <w:r>
        <w:rPr>
          <w:color w:val="000009"/>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Pr>
          <w:color w:val="000009"/>
          <w:spacing w:val="-2"/>
        </w:rPr>
        <w:t>модуле.</w:t>
      </w:r>
    </w:p>
    <w:p w:rsidR="00081003" w:rsidRDefault="00594D4B">
      <w:pPr>
        <w:pStyle w:val="1"/>
        <w:spacing w:before="0" w:line="240" w:lineRule="auto"/>
      </w:pPr>
      <w:r>
        <w:rPr>
          <w:color w:val="000009"/>
        </w:rPr>
        <w:t>Основные</w:t>
      </w:r>
      <w:r>
        <w:rPr>
          <w:color w:val="000009"/>
          <w:spacing w:val="-9"/>
        </w:rPr>
        <w:t xml:space="preserve"> </w:t>
      </w:r>
      <w:r>
        <w:rPr>
          <w:color w:val="000009"/>
        </w:rPr>
        <w:t>школьные</w:t>
      </w:r>
      <w:r>
        <w:rPr>
          <w:color w:val="000009"/>
          <w:spacing w:val="-10"/>
        </w:rPr>
        <w:t xml:space="preserve"> </w:t>
      </w:r>
      <w:r>
        <w:rPr>
          <w:color w:val="000009"/>
          <w:spacing w:val="-4"/>
        </w:rPr>
        <w:t>дела</w:t>
      </w:r>
    </w:p>
    <w:p w:rsidR="00081003" w:rsidRDefault="00081003">
      <w:pPr>
        <w:pStyle w:val="1"/>
        <w:spacing w:line="240" w:lineRule="auto"/>
        <w:sectPr w:rsidR="00081003">
          <w:pgSz w:w="11910" w:h="16840"/>
          <w:pgMar w:top="1020" w:right="283" w:bottom="540" w:left="850" w:header="0" w:footer="355" w:gutter="0"/>
          <w:cols w:space="720"/>
        </w:sectPr>
      </w:pPr>
    </w:p>
    <w:p w:rsidR="00081003" w:rsidRDefault="00594D4B">
      <w:pPr>
        <w:pStyle w:val="a3"/>
        <w:spacing w:before="66"/>
        <w:ind w:right="277"/>
        <w:rPr>
          <w:i/>
        </w:rPr>
      </w:pPr>
      <w:r>
        <w:rPr>
          <w:color w:val="000009"/>
        </w:rPr>
        <w:lastRenderedPageBreak/>
        <w:t>Основные школьные дела – это главные традиционные общешкольные дела, в которых принимает</w:t>
      </w:r>
      <w:r>
        <w:rPr>
          <w:color w:val="000009"/>
          <w:spacing w:val="-4"/>
        </w:rPr>
        <w:t xml:space="preserve"> </w:t>
      </w:r>
      <w:r>
        <w:rPr>
          <w:color w:val="000009"/>
        </w:rPr>
        <w:t>участие</w:t>
      </w:r>
      <w:r>
        <w:rPr>
          <w:color w:val="000009"/>
          <w:spacing w:val="-9"/>
        </w:rPr>
        <w:t xml:space="preserve"> </w:t>
      </w:r>
      <w:r>
        <w:rPr>
          <w:color w:val="000009"/>
        </w:rPr>
        <w:t>большая</w:t>
      </w:r>
      <w:r>
        <w:rPr>
          <w:color w:val="000009"/>
          <w:spacing w:val="-8"/>
        </w:rPr>
        <w:t xml:space="preserve"> </w:t>
      </w:r>
      <w:r>
        <w:rPr>
          <w:color w:val="000009"/>
        </w:rPr>
        <w:t>часть</w:t>
      </w:r>
      <w:r>
        <w:rPr>
          <w:color w:val="000009"/>
          <w:spacing w:val="-8"/>
        </w:rPr>
        <w:t xml:space="preserve"> </w:t>
      </w:r>
      <w:r>
        <w:rPr>
          <w:color w:val="000009"/>
        </w:rPr>
        <w:t>обучающихся</w:t>
      </w:r>
      <w:r>
        <w:rPr>
          <w:color w:val="000009"/>
          <w:spacing w:val="-8"/>
        </w:rPr>
        <w:t xml:space="preserve"> </w:t>
      </w:r>
      <w:r>
        <w:rPr>
          <w:color w:val="000009"/>
        </w:rPr>
        <w:t>и</w:t>
      </w:r>
      <w:r>
        <w:rPr>
          <w:color w:val="000009"/>
          <w:spacing w:val="-8"/>
        </w:rPr>
        <w:t xml:space="preserve"> </w:t>
      </w:r>
      <w:r>
        <w:rPr>
          <w:color w:val="000009"/>
        </w:rPr>
        <w:t>которые</w:t>
      </w:r>
      <w:r>
        <w:rPr>
          <w:color w:val="000009"/>
          <w:spacing w:val="-11"/>
        </w:rPr>
        <w:t xml:space="preserve"> </w:t>
      </w:r>
      <w:r>
        <w:rPr>
          <w:color w:val="000009"/>
        </w:rPr>
        <w:t>обязательно</w:t>
      </w:r>
      <w:r>
        <w:rPr>
          <w:color w:val="000009"/>
          <w:spacing w:val="-8"/>
        </w:rPr>
        <w:t xml:space="preserve"> </w:t>
      </w:r>
      <w:r>
        <w:rPr>
          <w:color w:val="000009"/>
        </w:rPr>
        <w:t>планируются,</w:t>
      </w:r>
      <w:r>
        <w:rPr>
          <w:color w:val="000009"/>
          <w:spacing w:val="-8"/>
        </w:rPr>
        <w:t xml:space="preserve"> </w:t>
      </w:r>
      <w:r>
        <w:rPr>
          <w:color w:val="000009"/>
        </w:rPr>
        <w:t xml:space="preserve">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w:t>
      </w:r>
      <w:r>
        <w:rPr>
          <w:i/>
          <w:color w:val="000009"/>
        </w:rPr>
        <w:t xml:space="preserve">педагогическими работниками </w:t>
      </w:r>
      <w:r>
        <w:rPr>
          <w:color w:val="000009"/>
        </w:rPr>
        <w:t>для обучающихся</w:t>
      </w:r>
      <w:r>
        <w:rPr>
          <w:i/>
          <w:color w:val="000009"/>
        </w:rPr>
        <w:t>.</w:t>
      </w:r>
    </w:p>
    <w:p w:rsidR="00081003" w:rsidRDefault="00594D4B">
      <w:pPr>
        <w:pStyle w:val="a3"/>
        <w:spacing w:before="1"/>
        <w:ind w:left="1276" w:right="1889" w:firstLine="0"/>
      </w:pPr>
      <w:r>
        <w:rPr>
          <w:color w:val="000009"/>
        </w:rPr>
        <w:t>Для</w:t>
      </w:r>
      <w:r>
        <w:rPr>
          <w:color w:val="000009"/>
          <w:spacing w:val="-9"/>
        </w:rPr>
        <w:t xml:space="preserve"> </w:t>
      </w:r>
      <w:r>
        <w:rPr>
          <w:color w:val="000009"/>
        </w:rPr>
        <w:t>этого</w:t>
      </w:r>
      <w:r>
        <w:rPr>
          <w:color w:val="000009"/>
          <w:spacing w:val="-9"/>
        </w:rPr>
        <w:t xml:space="preserve"> </w:t>
      </w:r>
      <w:r>
        <w:rPr>
          <w:color w:val="000009"/>
        </w:rPr>
        <w:t>в</w:t>
      </w:r>
      <w:r>
        <w:rPr>
          <w:color w:val="000009"/>
          <w:spacing w:val="-9"/>
        </w:rPr>
        <w:t xml:space="preserve"> </w:t>
      </w:r>
      <w:r>
        <w:rPr>
          <w:color w:val="000009"/>
        </w:rPr>
        <w:t>МАОУ</w:t>
      </w:r>
      <w:r>
        <w:rPr>
          <w:color w:val="000009"/>
          <w:spacing w:val="-8"/>
        </w:rPr>
        <w:t xml:space="preserve"> </w:t>
      </w:r>
      <w:r>
        <w:rPr>
          <w:color w:val="000009"/>
        </w:rPr>
        <w:t>СОШ</w:t>
      </w:r>
      <w:r>
        <w:rPr>
          <w:color w:val="000009"/>
          <w:spacing w:val="-9"/>
        </w:rPr>
        <w:t xml:space="preserve"> </w:t>
      </w:r>
      <w:r>
        <w:rPr>
          <w:color w:val="000009"/>
        </w:rPr>
        <w:t>№</w:t>
      </w:r>
      <w:r>
        <w:rPr>
          <w:color w:val="000009"/>
          <w:spacing w:val="-9"/>
        </w:rPr>
        <w:t xml:space="preserve"> </w:t>
      </w:r>
      <w:r>
        <w:rPr>
          <w:color w:val="000009"/>
        </w:rPr>
        <w:t>131</w:t>
      </w:r>
      <w:r>
        <w:rPr>
          <w:color w:val="000009"/>
          <w:spacing w:val="-9"/>
        </w:rPr>
        <w:t xml:space="preserve"> </w:t>
      </w:r>
      <w:r>
        <w:rPr>
          <w:color w:val="000009"/>
        </w:rPr>
        <w:t>используются</w:t>
      </w:r>
      <w:r>
        <w:rPr>
          <w:color w:val="000009"/>
          <w:spacing w:val="-6"/>
        </w:rPr>
        <w:t xml:space="preserve"> </w:t>
      </w:r>
      <w:r>
        <w:rPr>
          <w:color w:val="000009"/>
        </w:rPr>
        <w:t>следующие</w:t>
      </w:r>
      <w:r>
        <w:rPr>
          <w:color w:val="000009"/>
          <w:spacing w:val="-9"/>
        </w:rPr>
        <w:t xml:space="preserve"> </w:t>
      </w:r>
      <w:r>
        <w:rPr>
          <w:color w:val="000009"/>
        </w:rPr>
        <w:t>формы</w:t>
      </w:r>
      <w:r>
        <w:rPr>
          <w:color w:val="000009"/>
          <w:spacing w:val="-9"/>
        </w:rPr>
        <w:t xml:space="preserve"> </w:t>
      </w:r>
      <w:r>
        <w:rPr>
          <w:color w:val="000009"/>
        </w:rPr>
        <w:t>работы. Вне образовательной организации:</w:t>
      </w:r>
    </w:p>
    <w:p w:rsidR="00081003" w:rsidRDefault="00594D4B">
      <w:pPr>
        <w:pStyle w:val="a4"/>
        <w:numPr>
          <w:ilvl w:val="0"/>
          <w:numId w:val="22"/>
        </w:numPr>
        <w:tabs>
          <w:tab w:val="left" w:pos="1560"/>
        </w:tabs>
        <w:spacing w:before="2"/>
        <w:ind w:right="278" w:firstLine="707"/>
        <w:rPr>
          <w:rFonts w:ascii="Symbol" w:hAnsi="Symbol"/>
          <w:sz w:val="24"/>
        </w:rPr>
      </w:pPr>
      <w:r>
        <w:rPr>
          <w:sz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школа является организатором районного проекта «таланты чкаловского», а</w:t>
      </w:r>
      <w:r>
        <w:rPr>
          <w:spacing w:val="-1"/>
          <w:sz w:val="24"/>
        </w:rPr>
        <w:t xml:space="preserve"> </w:t>
      </w:r>
      <w:r>
        <w:rPr>
          <w:sz w:val="24"/>
        </w:rPr>
        <w:t>так же</w:t>
      </w:r>
      <w:r>
        <w:rPr>
          <w:spacing w:val="-1"/>
          <w:sz w:val="24"/>
        </w:rPr>
        <w:t xml:space="preserve"> </w:t>
      </w:r>
      <w:r>
        <w:rPr>
          <w:sz w:val="24"/>
        </w:rPr>
        <w:t>двух районных акций «голубь в окне»</w:t>
      </w:r>
      <w:r>
        <w:rPr>
          <w:spacing w:val="-8"/>
          <w:sz w:val="24"/>
        </w:rPr>
        <w:t xml:space="preserve"> </w:t>
      </w:r>
      <w:r>
        <w:rPr>
          <w:sz w:val="24"/>
        </w:rPr>
        <w:t>и «мой славный прадед, я горжусь тобой»;</w:t>
      </w:r>
    </w:p>
    <w:p w:rsidR="00081003" w:rsidRDefault="00594D4B">
      <w:pPr>
        <w:pStyle w:val="a4"/>
        <w:numPr>
          <w:ilvl w:val="0"/>
          <w:numId w:val="22"/>
        </w:numPr>
        <w:tabs>
          <w:tab w:val="left" w:pos="1560"/>
        </w:tabs>
        <w:spacing w:before="2"/>
        <w:ind w:right="276" w:firstLine="707"/>
        <w:rPr>
          <w:rFonts w:ascii="Symbol" w:hAnsi="Symbol"/>
          <w:sz w:val="24"/>
        </w:rPr>
      </w:pPr>
      <w:r>
        <w:rPr>
          <w:sz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w:t>
      </w:r>
      <w:r>
        <w:rPr>
          <w:spacing w:val="73"/>
          <w:w w:val="150"/>
          <w:sz w:val="24"/>
        </w:rPr>
        <w:t xml:space="preserve"> </w:t>
      </w:r>
      <w:r>
        <w:rPr>
          <w:sz w:val="24"/>
        </w:rPr>
        <w:t>заботу</w:t>
      </w:r>
      <w:r>
        <w:rPr>
          <w:spacing w:val="70"/>
          <w:w w:val="150"/>
          <w:sz w:val="24"/>
        </w:rPr>
        <w:t xml:space="preserve"> </w:t>
      </w:r>
      <w:r>
        <w:rPr>
          <w:sz w:val="24"/>
        </w:rPr>
        <w:t>об</w:t>
      </w:r>
      <w:r>
        <w:rPr>
          <w:spacing w:val="77"/>
          <w:w w:val="150"/>
          <w:sz w:val="24"/>
        </w:rPr>
        <w:t xml:space="preserve"> </w:t>
      </w:r>
      <w:r>
        <w:rPr>
          <w:sz w:val="24"/>
        </w:rPr>
        <w:t>окружающих.</w:t>
      </w:r>
      <w:r>
        <w:rPr>
          <w:spacing w:val="76"/>
          <w:w w:val="150"/>
          <w:sz w:val="24"/>
        </w:rPr>
        <w:t xml:space="preserve"> </w:t>
      </w:r>
      <w:r>
        <w:rPr>
          <w:sz w:val="24"/>
        </w:rPr>
        <w:t>школа</w:t>
      </w:r>
      <w:r>
        <w:rPr>
          <w:spacing w:val="74"/>
          <w:w w:val="150"/>
          <w:sz w:val="24"/>
        </w:rPr>
        <w:t xml:space="preserve"> </w:t>
      </w:r>
      <w:r>
        <w:rPr>
          <w:sz w:val="24"/>
        </w:rPr>
        <w:t>является</w:t>
      </w:r>
      <w:r>
        <w:rPr>
          <w:spacing w:val="74"/>
          <w:w w:val="150"/>
          <w:sz w:val="24"/>
        </w:rPr>
        <w:t xml:space="preserve"> </w:t>
      </w:r>
      <w:r>
        <w:rPr>
          <w:sz w:val="24"/>
        </w:rPr>
        <w:t>социальным</w:t>
      </w:r>
      <w:r>
        <w:rPr>
          <w:spacing w:val="75"/>
          <w:w w:val="150"/>
          <w:sz w:val="24"/>
        </w:rPr>
        <w:t xml:space="preserve"> </w:t>
      </w:r>
      <w:r>
        <w:rPr>
          <w:sz w:val="24"/>
        </w:rPr>
        <w:t>партнером</w:t>
      </w:r>
      <w:r>
        <w:rPr>
          <w:spacing w:val="74"/>
          <w:w w:val="150"/>
          <w:sz w:val="24"/>
        </w:rPr>
        <w:t xml:space="preserve"> </w:t>
      </w:r>
      <w:r>
        <w:rPr>
          <w:spacing w:val="-2"/>
          <w:sz w:val="24"/>
        </w:rPr>
        <w:t>пансионата</w:t>
      </w:r>
    </w:p>
    <w:p w:rsidR="00081003" w:rsidRDefault="00594D4B">
      <w:pPr>
        <w:pStyle w:val="a3"/>
        <w:ind w:right="282" w:firstLine="0"/>
      </w:pPr>
      <w:r>
        <w:t xml:space="preserve">«уктусский». традиционно ребята выезжают с концертом в пансионат ко дню пожилого </w:t>
      </w:r>
      <w:r>
        <w:rPr>
          <w:spacing w:val="-2"/>
        </w:rPr>
        <w:t>человека;</w:t>
      </w:r>
    </w:p>
    <w:p w:rsidR="00081003" w:rsidRDefault="00594D4B">
      <w:pPr>
        <w:pStyle w:val="a4"/>
        <w:numPr>
          <w:ilvl w:val="0"/>
          <w:numId w:val="22"/>
        </w:numPr>
        <w:tabs>
          <w:tab w:val="left" w:pos="1560"/>
        </w:tabs>
        <w:spacing w:before="1" w:line="237" w:lineRule="auto"/>
        <w:ind w:right="280" w:firstLine="707"/>
        <w:rPr>
          <w:rFonts w:ascii="Symbol" w:hAnsi="Symbol"/>
          <w:sz w:val="24"/>
        </w:rPr>
      </w:pPr>
      <w:r>
        <w:rPr>
          <w:sz w:val="24"/>
        </w:rPr>
        <w:t>участие во всероссийских акциях, посвященных значимым отечественным и международным событиям. акции «георгиевская лента», «поехали!», посвященная полету</w:t>
      </w:r>
      <w:r>
        <w:rPr>
          <w:spacing w:val="-3"/>
          <w:sz w:val="24"/>
        </w:rPr>
        <w:t xml:space="preserve"> </w:t>
      </w:r>
      <w:r>
        <w:rPr>
          <w:sz w:val="24"/>
        </w:rPr>
        <w:t>Ю.А. Гагарина в космос», акция «зажги синим и др».</w:t>
      </w:r>
    </w:p>
    <w:p w:rsidR="00081003" w:rsidRDefault="00594D4B">
      <w:pPr>
        <w:pStyle w:val="a3"/>
        <w:spacing w:before="3"/>
        <w:ind w:left="1276" w:firstLine="0"/>
      </w:pPr>
      <w:r>
        <w:rPr>
          <w:color w:val="000009"/>
        </w:rPr>
        <w:t>на</w:t>
      </w:r>
      <w:r>
        <w:rPr>
          <w:color w:val="000009"/>
          <w:spacing w:val="-6"/>
        </w:rPr>
        <w:t xml:space="preserve"> </w:t>
      </w:r>
      <w:r>
        <w:rPr>
          <w:color w:val="000009"/>
        </w:rPr>
        <w:t>уровне</w:t>
      </w:r>
      <w:r>
        <w:rPr>
          <w:color w:val="000009"/>
          <w:spacing w:val="-7"/>
        </w:rPr>
        <w:t xml:space="preserve"> </w:t>
      </w:r>
      <w:r>
        <w:rPr>
          <w:color w:val="000009"/>
        </w:rPr>
        <w:t>образовательной</w:t>
      </w:r>
      <w:r>
        <w:rPr>
          <w:color w:val="000009"/>
          <w:spacing w:val="-4"/>
        </w:rPr>
        <w:t xml:space="preserve"> </w:t>
      </w:r>
      <w:r>
        <w:rPr>
          <w:color w:val="000009"/>
          <w:spacing w:val="-2"/>
        </w:rPr>
        <w:t>организации:</w:t>
      </w:r>
    </w:p>
    <w:p w:rsidR="00081003" w:rsidRDefault="00594D4B">
      <w:pPr>
        <w:pStyle w:val="a4"/>
        <w:numPr>
          <w:ilvl w:val="0"/>
          <w:numId w:val="22"/>
        </w:numPr>
        <w:tabs>
          <w:tab w:val="left" w:pos="1560"/>
        </w:tabs>
        <w:spacing w:before="2"/>
        <w:ind w:right="278" w:firstLine="707"/>
        <w:rPr>
          <w:rFonts w:ascii="Symbol" w:hAnsi="Symbol"/>
          <w:sz w:val="24"/>
        </w:rPr>
      </w:pPr>
      <w:r>
        <w:rPr>
          <w:sz w:val="24"/>
        </w:rPr>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w:t>
      </w:r>
      <w:r>
        <w:rPr>
          <w:spacing w:val="80"/>
          <w:sz w:val="24"/>
        </w:rPr>
        <w:t xml:space="preserve"> </w:t>
      </w:r>
      <w:r>
        <w:rPr>
          <w:sz w:val="24"/>
        </w:rPr>
        <w:t>школы. традиционный праздник «день рождения школы», «новогодний калейдоскоп»;</w:t>
      </w:r>
    </w:p>
    <w:p w:rsidR="00081003" w:rsidRDefault="00594D4B">
      <w:pPr>
        <w:pStyle w:val="a4"/>
        <w:numPr>
          <w:ilvl w:val="0"/>
          <w:numId w:val="22"/>
        </w:numPr>
        <w:tabs>
          <w:tab w:val="left" w:pos="1560"/>
        </w:tabs>
        <w:ind w:right="274" w:firstLine="707"/>
        <w:rPr>
          <w:rFonts w:ascii="Symbol" w:hAnsi="Symbol"/>
          <w:sz w:val="24"/>
        </w:rPr>
      </w:pPr>
      <w:r>
        <w:rPr>
          <w:sz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праздник «день посвящения»,</w:t>
      </w:r>
      <w:r>
        <w:rPr>
          <w:spacing w:val="-1"/>
          <w:sz w:val="24"/>
        </w:rPr>
        <w:t xml:space="preserve"> </w:t>
      </w:r>
      <w:r>
        <w:rPr>
          <w:sz w:val="24"/>
        </w:rPr>
        <w:t>который состоит</w:t>
      </w:r>
      <w:r>
        <w:rPr>
          <w:spacing w:val="-1"/>
          <w:sz w:val="24"/>
        </w:rPr>
        <w:t xml:space="preserve"> </w:t>
      </w:r>
      <w:r>
        <w:rPr>
          <w:sz w:val="24"/>
        </w:rPr>
        <w:t>из</w:t>
      </w:r>
      <w:r>
        <w:rPr>
          <w:spacing w:val="-1"/>
          <w:sz w:val="24"/>
        </w:rPr>
        <w:t xml:space="preserve"> </w:t>
      </w:r>
      <w:r>
        <w:rPr>
          <w:sz w:val="24"/>
        </w:rPr>
        <w:t>трех блоков: «посвящение</w:t>
      </w:r>
      <w:r>
        <w:rPr>
          <w:spacing w:val="-2"/>
          <w:sz w:val="24"/>
        </w:rPr>
        <w:t xml:space="preserve"> </w:t>
      </w:r>
      <w:r>
        <w:rPr>
          <w:sz w:val="24"/>
        </w:rPr>
        <w:t>в</w:t>
      </w:r>
      <w:r>
        <w:rPr>
          <w:spacing w:val="-3"/>
          <w:sz w:val="24"/>
        </w:rPr>
        <w:t xml:space="preserve"> </w:t>
      </w:r>
      <w:r>
        <w:rPr>
          <w:sz w:val="24"/>
        </w:rPr>
        <w:t>первоклассники», «посвящение</w:t>
      </w:r>
      <w:r>
        <w:rPr>
          <w:spacing w:val="-2"/>
          <w:sz w:val="24"/>
        </w:rPr>
        <w:t xml:space="preserve"> </w:t>
      </w:r>
      <w:r>
        <w:rPr>
          <w:sz w:val="24"/>
        </w:rPr>
        <w:t>в пятиклассники», «посвящение в старшеклассники»;</w:t>
      </w:r>
    </w:p>
    <w:p w:rsidR="00081003" w:rsidRDefault="00594D4B">
      <w:pPr>
        <w:pStyle w:val="a4"/>
        <w:numPr>
          <w:ilvl w:val="0"/>
          <w:numId w:val="22"/>
        </w:numPr>
        <w:tabs>
          <w:tab w:val="left" w:pos="1560"/>
        </w:tabs>
        <w:ind w:right="277" w:firstLine="707"/>
        <w:rPr>
          <w:rFonts w:ascii="Symbol" w:hAnsi="Symbol"/>
          <w:sz w:val="24"/>
        </w:rPr>
      </w:pPr>
      <w:r>
        <w:rPr>
          <w:sz w:val="24"/>
        </w:rPr>
        <w:t>капустники – театрализованные выступления педагогических работников, родителей</w:t>
      </w:r>
      <w:r>
        <w:rPr>
          <w:spacing w:val="40"/>
          <w:sz w:val="24"/>
        </w:rPr>
        <w:t xml:space="preserve"> </w:t>
      </w:r>
      <w:r>
        <w:rPr>
          <w:sz w:val="24"/>
        </w:rPr>
        <w:t>и обучающихся с элементами доброго юмора, пародий, импровизаций на темы жизни обучающихся и педагогических работников. так в школе традиционно проводится новогодний КВН,</w:t>
      </w:r>
      <w:r>
        <w:rPr>
          <w:spacing w:val="-1"/>
          <w:sz w:val="24"/>
        </w:rPr>
        <w:t xml:space="preserve"> </w:t>
      </w:r>
      <w:r>
        <w:rPr>
          <w:sz w:val="24"/>
        </w:rPr>
        <w:t>где встречаются команды</w:t>
      </w:r>
      <w:r>
        <w:rPr>
          <w:spacing w:val="-1"/>
          <w:sz w:val="24"/>
        </w:rPr>
        <w:t xml:space="preserve"> </w:t>
      </w:r>
      <w:r>
        <w:rPr>
          <w:sz w:val="24"/>
        </w:rPr>
        <w:t>старшеклассников и педагогов.</w:t>
      </w:r>
      <w:r>
        <w:rPr>
          <w:spacing w:val="-1"/>
          <w:sz w:val="24"/>
        </w:rPr>
        <w:t xml:space="preserve"> </w:t>
      </w:r>
      <w:r>
        <w:rPr>
          <w:sz w:val="24"/>
        </w:rPr>
        <w:t>они создают в</w:t>
      </w:r>
      <w:r>
        <w:rPr>
          <w:spacing w:val="-2"/>
          <w:sz w:val="24"/>
        </w:rPr>
        <w:t xml:space="preserve"> </w:t>
      </w:r>
      <w:r>
        <w:rPr>
          <w:sz w:val="24"/>
        </w:rPr>
        <w:t>школе</w:t>
      </w:r>
      <w:r>
        <w:rPr>
          <w:spacing w:val="-2"/>
          <w:sz w:val="24"/>
        </w:rPr>
        <w:t xml:space="preserve"> </w:t>
      </w:r>
      <w:r>
        <w:rPr>
          <w:sz w:val="24"/>
        </w:rPr>
        <w:t>атмосферу творчества и неформального общения, способствуют сплочению детского, педагогического и родительского сообществ школы;</w:t>
      </w:r>
    </w:p>
    <w:p w:rsidR="00081003" w:rsidRDefault="00594D4B">
      <w:pPr>
        <w:pStyle w:val="a4"/>
        <w:numPr>
          <w:ilvl w:val="0"/>
          <w:numId w:val="22"/>
        </w:numPr>
        <w:tabs>
          <w:tab w:val="left" w:pos="1560"/>
        </w:tabs>
        <w:ind w:right="277" w:firstLine="707"/>
        <w:rPr>
          <w:rFonts w:ascii="Symbol" w:hAnsi="Symbol"/>
          <w:sz w:val="24"/>
        </w:rPr>
      </w:pPr>
      <w:r>
        <w:rPr>
          <w:sz w:val="24"/>
        </w:rPr>
        <w:t>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в конце учебного года в школе проводится итоговое мероприятие «линейка успеха».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081003" w:rsidRDefault="00594D4B">
      <w:pPr>
        <w:pStyle w:val="a3"/>
        <w:spacing w:line="273" w:lineRule="exact"/>
        <w:ind w:left="1276" w:firstLine="0"/>
      </w:pPr>
      <w:r>
        <w:rPr>
          <w:color w:val="000009"/>
        </w:rPr>
        <w:t>на</w:t>
      </w:r>
      <w:r>
        <w:rPr>
          <w:color w:val="000009"/>
          <w:spacing w:val="-3"/>
        </w:rPr>
        <w:t xml:space="preserve"> </w:t>
      </w:r>
      <w:r>
        <w:rPr>
          <w:color w:val="000009"/>
        </w:rPr>
        <w:t>уровне</w:t>
      </w:r>
      <w:r>
        <w:rPr>
          <w:color w:val="000009"/>
          <w:spacing w:val="-4"/>
        </w:rPr>
        <w:t xml:space="preserve"> </w:t>
      </w:r>
      <w:r>
        <w:rPr>
          <w:color w:val="000009"/>
          <w:spacing w:val="-2"/>
        </w:rPr>
        <w:t>классов:</w:t>
      </w:r>
    </w:p>
    <w:p w:rsidR="00081003" w:rsidRDefault="00594D4B">
      <w:pPr>
        <w:pStyle w:val="a4"/>
        <w:numPr>
          <w:ilvl w:val="0"/>
          <w:numId w:val="22"/>
        </w:numPr>
        <w:tabs>
          <w:tab w:val="left" w:pos="1560"/>
        </w:tabs>
        <w:spacing w:before="2" w:line="237" w:lineRule="auto"/>
        <w:ind w:right="279" w:firstLine="707"/>
        <w:rPr>
          <w:rFonts w:ascii="Symbol" w:hAnsi="Symbol"/>
          <w:sz w:val="24"/>
        </w:rPr>
      </w:pPr>
      <w:r>
        <w:rPr>
          <w:sz w:val="24"/>
        </w:rPr>
        <w:t>выбор и делегирование представителей классов в общешкольные советы дел, ответственных за подготовку общешкольных ключевых дел;</w:t>
      </w:r>
    </w:p>
    <w:p w:rsidR="00081003" w:rsidRDefault="00081003">
      <w:pPr>
        <w:pStyle w:val="a4"/>
        <w:spacing w:line="237" w:lineRule="auto"/>
        <w:rPr>
          <w:rFonts w:ascii="Symbol" w:hAnsi="Symbol"/>
          <w:sz w:val="24"/>
        </w:rPr>
        <w:sectPr w:rsidR="00081003">
          <w:pgSz w:w="11910" w:h="16840"/>
          <w:pgMar w:top="1040" w:right="283" w:bottom="540" w:left="850" w:header="0" w:footer="355" w:gutter="0"/>
          <w:cols w:space="720"/>
        </w:sectPr>
      </w:pPr>
    </w:p>
    <w:p w:rsidR="00081003" w:rsidRDefault="00594D4B">
      <w:pPr>
        <w:pStyle w:val="a4"/>
        <w:numPr>
          <w:ilvl w:val="0"/>
          <w:numId w:val="22"/>
        </w:numPr>
        <w:tabs>
          <w:tab w:val="left" w:pos="1561"/>
        </w:tabs>
        <w:spacing w:before="88"/>
        <w:ind w:left="1561" w:hanging="285"/>
        <w:rPr>
          <w:rFonts w:ascii="Symbol" w:hAnsi="Symbol"/>
          <w:sz w:val="24"/>
        </w:rPr>
      </w:pPr>
      <w:r>
        <w:rPr>
          <w:sz w:val="24"/>
        </w:rPr>
        <w:lastRenderedPageBreak/>
        <w:t>участие</w:t>
      </w:r>
      <w:r>
        <w:rPr>
          <w:spacing w:val="-4"/>
          <w:sz w:val="24"/>
        </w:rPr>
        <w:t xml:space="preserve"> </w:t>
      </w:r>
      <w:r>
        <w:rPr>
          <w:sz w:val="24"/>
        </w:rPr>
        <w:t>школьных</w:t>
      </w:r>
      <w:r>
        <w:rPr>
          <w:spacing w:val="-3"/>
          <w:sz w:val="24"/>
        </w:rPr>
        <w:t xml:space="preserve"> </w:t>
      </w:r>
      <w:r>
        <w:rPr>
          <w:sz w:val="24"/>
        </w:rPr>
        <w:t>классов</w:t>
      </w:r>
      <w:r>
        <w:rPr>
          <w:spacing w:val="-4"/>
          <w:sz w:val="24"/>
        </w:rPr>
        <w:t xml:space="preserve"> </w:t>
      </w:r>
      <w:r>
        <w:rPr>
          <w:sz w:val="24"/>
        </w:rPr>
        <w:t>в</w:t>
      </w:r>
      <w:r>
        <w:rPr>
          <w:spacing w:val="-4"/>
          <w:sz w:val="24"/>
        </w:rPr>
        <w:t xml:space="preserve"> </w:t>
      </w:r>
      <w:r>
        <w:rPr>
          <w:sz w:val="24"/>
        </w:rPr>
        <w:t>реализации</w:t>
      </w:r>
      <w:r>
        <w:rPr>
          <w:spacing w:val="-2"/>
          <w:sz w:val="24"/>
        </w:rPr>
        <w:t xml:space="preserve"> </w:t>
      </w:r>
      <w:r>
        <w:rPr>
          <w:sz w:val="24"/>
        </w:rPr>
        <w:t>общешкольных</w:t>
      </w:r>
      <w:r>
        <w:rPr>
          <w:spacing w:val="-3"/>
          <w:sz w:val="24"/>
        </w:rPr>
        <w:t xml:space="preserve"> </w:t>
      </w:r>
      <w:r>
        <w:rPr>
          <w:sz w:val="24"/>
        </w:rPr>
        <w:t xml:space="preserve">ключевых </w:t>
      </w:r>
      <w:r>
        <w:rPr>
          <w:spacing w:val="-4"/>
          <w:sz w:val="24"/>
        </w:rPr>
        <w:t>дел;</w:t>
      </w:r>
    </w:p>
    <w:p w:rsidR="00081003" w:rsidRDefault="00594D4B">
      <w:pPr>
        <w:pStyle w:val="a4"/>
        <w:numPr>
          <w:ilvl w:val="0"/>
          <w:numId w:val="22"/>
        </w:numPr>
        <w:tabs>
          <w:tab w:val="left" w:pos="1560"/>
        </w:tabs>
        <w:spacing w:before="4" w:line="237" w:lineRule="auto"/>
        <w:ind w:right="278" w:firstLine="707"/>
        <w:rPr>
          <w:rFonts w:ascii="Symbol" w:hAnsi="Symbol"/>
          <w:sz w:val="24"/>
        </w:rPr>
      </w:pPr>
      <w:r>
        <w:rPr>
          <w:sz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081003" w:rsidRDefault="00594D4B">
      <w:pPr>
        <w:pStyle w:val="a3"/>
        <w:spacing w:before="3"/>
        <w:ind w:left="1276" w:firstLine="0"/>
      </w:pPr>
      <w:r>
        <w:rPr>
          <w:color w:val="000009"/>
        </w:rPr>
        <w:t>на</w:t>
      </w:r>
      <w:r>
        <w:rPr>
          <w:color w:val="000009"/>
          <w:spacing w:val="-3"/>
        </w:rPr>
        <w:t xml:space="preserve"> </w:t>
      </w:r>
      <w:r>
        <w:rPr>
          <w:color w:val="000009"/>
        </w:rPr>
        <w:t>уровне</w:t>
      </w:r>
      <w:r>
        <w:rPr>
          <w:color w:val="000009"/>
          <w:spacing w:val="-4"/>
        </w:rPr>
        <w:t xml:space="preserve"> </w:t>
      </w:r>
      <w:r>
        <w:rPr>
          <w:color w:val="000009"/>
          <w:spacing w:val="-2"/>
        </w:rPr>
        <w:t>обучающихся:</w:t>
      </w:r>
    </w:p>
    <w:p w:rsidR="00081003" w:rsidRDefault="00594D4B">
      <w:pPr>
        <w:pStyle w:val="a4"/>
        <w:numPr>
          <w:ilvl w:val="0"/>
          <w:numId w:val="22"/>
        </w:numPr>
        <w:tabs>
          <w:tab w:val="left" w:pos="1560"/>
        </w:tabs>
        <w:spacing w:before="2"/>
        <w:ind w:right="277" w:firstLine="707"/>
        <w:rPr>
          <w:rFonts w:ascii="Symbol" w:hAnsi="Symbol"/>
          <w:sz w:val="24"/>
        </w:rPr>
      </w:pPr>
      <w:r>
        <w:rPr>
          <w:sz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81003" w:rsidRDefault="00594D4B">
      <w:pPr>
        <w:pStyle w:val="a4"/>
        <w:numPr>
          <w:ilvl w:val="0"/>
          <w:numId w:val="22"/>
        </w:numPr>
        <w:tabs>
          <w:tab w:val="left" w:pos="1560"/>
        </w:tabs>
        <w:spacing w:before="1" w:line="237" w:lineRule="auto"/>
        <w:ind w:right="279" w:firstLine="707"/>
        <w:rPr>
          <w:rFonts w:ascii="Symbol" w:hAnsi="Symbol"/>
          <w:sz w:val="24"/>
        </w:rPr>
      </w:pPr>
      <w:r>
        <w:rPr>
          <w:sz w:val="24"/>
        </w:rPr>
        <w:t>индивидуальная помощь обучающемуся (при необходимости) в освоении навыков подготовки, проведения и анализа ключевых дел;</w:t>
      </w:r>
    </w:p>
    <w:p w:rsidR="00081003" w:rsidRDefault="00594D4B">
      <w:pPr>
        <w:pStyle w:val="a4"/>
        <w:numPr>
          <w:ilvl w:val="0"/>
          <w:numId w:val="22"/>
        </w:numPr>
        <w:tabs>
          <w:tab w:val="left" w:pos="1560"/>
        </w:tabs>
        <w:spacing w:before="5" w:line="237" w:lineRule="auto"/>
        <w:ind w:right="278" w:firstLine="707"/>
        <w:rPr>
          <w:rFonts w:ascii="Symbol" w:hAnsi="Symbol"/>
          <w:sz w:val="24"/>
        </w:rPr>
      </w:pPr>
      <w:r>
        <w:rPr>
          <w:sz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081003" w:rsidRDefault="00594D4B">
      <w:pPr>
        <w:pStyle w:val="a4"/>
        <w:numPr>
          <w:ilvl w:val="0"/>
          <w:numId w:val="22"/>
        </w:numPr>
        <w:tabs>
          <w:tab w:val="left" w:pos="1560"/>
        </w:tabs>
        <w:spacing w:before="5"/>
        <w:ind w:right="278" w:firstLine="707"/>
        <w:rPr>
          <w:rFonts w:ascii="Symbol" w:hAnsi="Symbol"/>
          <w:sz w:val="24"/>
        </w:rPr>
      </w:pPr>
      <w:r>
        <w:rPr>
          <w:sz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081003" w:rsidRDefault="00594D4B">
      <w:pPr>
        <w:pStyle w:val="1"/>
        <w:spacing w:before="2"/>
      </w:pPr>
      <w:r>
        <w:rPr>
          <w:color w:val="000009"/>
        </w:rPr>
        <w:t>Классное</w:t>
      </w:r>
      <w:r>
        <w:rPr>
          <w:color w:val="000009"/>
          <w:spacing w:val="-4"/>
        </w:rPr>
        <w:t xml:space="preserve"> </w:t>
      </w:r>
      <w:r>
        <w:rPr>
          <w:color w:val="000009"/>
          <w:spacing w:val="-2"/>
        </w:rPr>
        <w:t>руководство</w:t>
      </w:r>
    </w:p>
    <w:p w:rsidR="00081003" w:rsidRDefault="00594D4B">
      <w:pPr>
        <w:pStyle w:val="a3"/>
        <w:ind w:right="277"/>
      </w:pPr>
      <w:r>
        <w:rPr>
          <w:color w:val="000009"/>
        </w:rPr>
        <w:t>Осуществляя работу с классом, педагогический работник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081003" w:rsidRDefault="00594D4B">
      <w:pPr>
        <w:ind w:left="1276"/>
        <w:jc w:val="both"/>
        <w:rPr>
          <w:i/>
          <w:sz w:val="24"/>
        </w:rPr>
      </w:pPr>
      <w:r>
        <w:rPr>
          <w:i/>
          <w:color w:val="000009"/>
          <w:sz w:val="24"/>
        </w:rPr>
        <w:t>Работа</w:t>
      </w:r>
      <w:r>
        <w:rPr>
          <w:i/>
          <w:color w:val="000009"/>
          <w:spacing w:val="-3"/>
          <w:sz w:val="24"/>
        </w:rPr>
        <w:t xml:space="preserve"> </w:t>
      </w:r>
      <w:r>
        <w:rPr>
          <w:i/>
          <w:color w:val="000009"/>
          <w:sz w:val="24"/>
        </w:rPr>
        <w:t>с</w:t>
      </w:r>
      <w:r>
        <w:rPr>
          <w:i/>
          <w:color w:val="000009"/>
          <w:spacing w:val="-4"/>
          <w:sz w:val="24"/>
        </w:rPr>
        <w:t xml:space="preserve"> </w:t>
      </w:r>
      <w:r>
        <w:rPr>
          <w:i/>
          <w:color w:val="000009"/>
          <w:sz w:val="24"/>
        </w:rPr>
        <w:t>классным</w:t>
      </w:r>
      <w:r>
        <w:rPr>
          <w:i/>
          <w:color w:val="000009"/>
          <w:spacing w:val="-1"/>
          <w:sz w:val="24"/>
        </w:rPr>
        <w:t xml:space="preserve"> </w:t>
      </w:r>
      <w:r>
        <w:rPr>
          <w:i/>
          <w:color w:val="000009"/>
          <w:spacing w:val="-2"/>
          <w:sz w:val="24"/>
        </w:rPr>
        <w:t>коллективом:</w:t>
      </w:r>
    </w:p>
    <w:p w:rsidR="00081003" w:rsidRDefault="00594D4B">
      <w:pPr>
        <w:pStyle w:val="a4"/>
        <w:numPr>
          <w:ilvl w:val="0"/>
          <w:numId w:val="22"/>
        </w:numPr>
        <w:tabs>
          <w:tab w:val="left" w:pos="1560"/>
        </w:tabs>
        <w:spacing w:before="2" w:line="237" w:lineRule="auto"/>
        <w:ind w:right="277" w:firstLine="707"/>
        <w:rPr>
          <w:rFonts w:ascii="Symbol" w:hAnsi="Symbol"/>
          <w:color w:val="000009"/>
          <w:sz w:val="24"/>
        </w:rPr>
      </w:pPr>
      <w:r>
        <w:rPr>
          <w:color w:val="000009"/>
          <w:sz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081003" w:rsidRDefault="00594D4B">
      <w:pPr>
        <w:pStyle w:val="a4"/>
        <w:numPr>
          <w:ilvl w:val="0"/>
          <w:numId w:val="22"/>
        </w:numPr>
        <w:tabs>
          <w:tab w:val="left" w:pos="1560"/>
        </w:tabs>
        <w:spacing w:before="2"/>
        <w:ind w:right="278" w:firstLine="707"/>
        <w:rPr>
          <w:rFonts w:ascii="Symbol" w:hAnsi="Symbol"/>
          <w:color w:val="000009"/>
          <w:sz w:val="24"/>
        </w:rPr>
      </w:pPr>
      <w:r>
        <w:rPr>
          <w:color w:val="000009"/>
          <w:sz w:val="24"/>
        </w:rPr>
        <w:t>организация интересных и полезных для личностного развития обучающегося, совместных дел</w:t>
      </w:r>
      <w:r>
        <w:rPr>
          <w:color w:val="000009"/>
          <w:spacing w:val="-2"/>
          <w:sz w:val="24"/>
        </w:rPr>
        <w:t xml:space="preserve"> </w:t>
      </w:r>
      <w:r>
        <w:rPr>
          <w:color w:val="000009"/>
          <w:sz w:val="24"/>
        </w:rPr>
        <w:t>с</w:t>
      </w:r>
      <w:r>
        <w:rPr>
          <w:color w:val="000009"/>
          <w:spacing w:val="-3"/>
          <w:sz w:val="24"/>
        </w:rPr>
        <w:t xml:space="preserve"> </w:t>
      </w:r>
      <w:r>
        <w:rPr>
          <w:color w:val="000009"/>
          <w:sz w:val="24"/>
        </w:rPr>
        <w:t>обучающимися</w:t>
      </w:r>
      <w:r>
        <w:rPr>
          <w:color w:val="000009"/>
          <w:spacing w:val="-1"/>
          <w:sz w:val="24"/>
        </w:rPr>
        <w:t xml:space="preserve"> </w:t>
      </w:r>
      <w:r>
        <w:rPr>
          <w:color w:val="000009"/>
          <w:sz w:val="24"/>
        </w:rPr>
        <w:t>вверенного</w:t>
      </w:r>
      <w:r>
        <w:rPr>
          <w:color w:val="000009"/>
          <w:spacing w:val="-2"/>
          <w:sz w:val="24"/>
        </w:rPr>
        <w:t xml:space="preserve"> </w:t>
      </w:r>
      <w:r>
        <w:rPr>
          <w:color w:val="000009"/>
          <w:sz w:val="24"/>
        </w:rPr>
        <w:t>ему</w:t>
      </w:r>
      <w:r>
        <w:rPr>
          <w:color w:val="000009"/>
          <w:spacing w:val="-5"/>
          <w:sz w:val="24"/>
        </w:rPr>
        <w:t xml:space="preserve"> </w:t>
      </w:r>
      <w:r>
        <w:rPr>
          <w:color w:val="000009"/>
          <w:sz w:val="24"/>
        </w:rPr>
        <w:t>класса</w:t>
      </w:r>
      <w:r>
        <w:rPr>
          <w:color w:val="000009"/>
          <w:spacing w:val="-3"/>
          <w:sz w:val="24"/>
        </w:rPr>
        <w:t xml:space="preserve"> </w:t>
      </w:r>
      <w:r>
        <w:rPr>
          <w:color w:val="000009"/>
          <w:sz w:val="24"/>
        </w:rPr>
        <w:t>(познавательной, трудовой,</w:t>
      </w:r>
      <w:r>
        <w:rPr>
          <w:color w:val="000009"/>
          <w:spacing w:val="-1"/>
          <w:sz w:val="24"/>
        </w:rPr>
        <w:t xml:space="preserve"> </w:t>
      </w:r>
      <w:r>
        <w:rPr>
          <w:color w:val="000009"/>
          <w:sz w:val="24"/>
        </w:rPr>
        <w:t>спортивно- 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w:t>
      </w:r>
      <w:r>
        <w:rPr>
          <w:color w:val="000009"/>
          <w:spacing w:val="40"/>
          <w:sz w:val="24"/>
        </w:rPr>
        <w:t xml:space="preserve"> </w:t>
      </w:r>
      <w:r>
        <w:rPr>
          <w:color w:val="000009"/>
          <w:sz w:val="24"/>
        </w:rPr>
        <w:t>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081003" w:rsidRDefault="00594D4B">
      <w:pPr>
        <w:pStyle w:val="a4"/>
        <w:numPr>
          <w:ilvl w:val="0"/>
          <w:numId w:val="22"/>
        </w:numPr>
        <w:tabs>
          <w:tab w:val="left" w:pos="1560"/>
        </w:tabs>
        <w:spacing w:before="2"/>
        <w:ind w:right="275" w:firstLine="707"/>
        <w:rPr>
          <w:rFonts w:ascii="Symbol" w:hAnsi="Symbol"/>
          <w:color w:val="000009"/>
          <w:sz w:val="24"/>
        </w:rPr>
      </w:pPr>
      <w:r>
        <w:rPr>
          <w:color w:val="000009"/>
          <w:sz w:val="24"/>
        </w:rPr>
        <w:t>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081003" w:rsidRDefault="00594D4B">
      <w:pPr>
        <w:pStyle w:val="a4"/>
        <w:numPr>
          <w:ilvl w:val="0"/>
          <w:numId w:val="22"/>
        </w:numPr>
        <w:tabs>
          <w:tab w:val="left" w:pos="1560"/>
        </w:tabs>
        <w:ind w:right="277" w:firstLine="707"/>
        <w:rPr>
          <w:rFonts w:ascii="Symbol" w:hAnsi="Symbol"/>
          <w:color w:val="000009"/>
          <w:sz w:val="24"/>
        </w:rPr>
      </w:pPr>
      <w:r>
        <w:rPr>
          <w:color w:val="000009"/>
          <w:sz w:val="24"/>
        </w:rPr>
        <w:t>сплочение коллектива класса через</w:t>
      </w:r>
      <w:r>
        <w:rPr>
          <w:i/>
          <w:color w:val="000009"/>
          <w:sz w:val="24"/>
        </w:rPr>
        <w:t>: и</w:t>
      </w:r>
      <w:r>
        <w:rPr>
          <w:color w:val="000009"/>
          <w:sz w:val="24"/>
        </w:rPr>
        <w:t>гры и тренинги на сплочение и командообразование; однодневные и многодневные походы и экскурсии, организуемые классными</w:t>
      </w:r>
      <w:r>
        <w:rPr>
          <w:color w:val="000009"/>
          <w:spacing w:val="-2"/>
          <w:sz w:val="24"/>
        </w:rPr>
        <w:t xml:space="preserve"> </w:t>
      </w:r>
      <w:r>
        <w:rPr>
          <w:color w:val="000009"/>
          <w:sz w:val="24"/>
        </w:rPr>
        <w:t>руководителями</w:t>
      </w:r>
      <w:r>
        <w:rPr>
          <w:color w:val="000009"/>
          <w:spacing w:val="-1"/>
          <w:sz w:val="24"/>
        </w:rPr>
        <w:t xml:space="preserve"> </w:t>
      </w:r>
      <w:r>
        <w:rPr>
          <w:color w:val="000009"/>
          <w:sz w:val="24"/>
        </w:rPr>
        <w:t>и</w:t>
      </w:r>
      <w:r>
        <w:rPr>
          <w:color w:val="000009"/>
          <w:spacing w:val="-2"/>
          <w:sz w:val="24"/>
        </w:rPr>
        <w:t xml:space="preserve"> </w:t>
      </w:r>
      <w:r>
        <w:rPr>
          <w:color w:val="000009"/>
          <w:sz w:val="24"/>
        </w:rPr>
        <w:t>родителями;</w:t>
      </w:r>
      <w:r>
        <w:rPr>
          <w:color w:val="000009"/>
          <w:spacing w:val="-2"/>
          <w:sz w:val="24"/>
        </w:rPr>
        <w:t xml:space="preserve"> </w:t>
      </w:r>
      <w:r>
        <w:rPr>
          <w:color w:val="000009"/>
          <w:sz w:val="24"/>
        </w:rPr>
        <w:t>празднования</w:t>
      </w:r>
      <w:r>
        <w:rPr>
          <w:color w:val="000009"/>
          <w:spacing w:val="-2"/>
          <w:sz w:val="24"/>
        </w:rPr>
        <w:t xml:space="preserve"> </w:t>
      </w:r>
      <w:r>
        <w:rPr>
          <w:color w:val="000009"/>
          <w:sz w:val="24"/>
        </w:rPr>
        <w:t>в</w:t>
      </w:r>
      <w:r>
        <w:rPr>
          <w:color w:val="000009"/>
          <w:spacing w:val="-4"/>
          <w:sz w:val="24"/>
        </w:rPr>
        <w:t xml:space="preserve"> </w:t>
      </w:r>
      <w:r>
        <w:rPr>
          <w:color w:val="000009"/>
          <w:sz w:val="24"/>
        </w:rPr>
        <w:t>классе</w:t>
      </w:r>
      <w:r>
        <w:rPr>
          <w:color w:val="000009"/>
          <w:spacing w:val="-1"/>
          <w:sz w:val="24"/>
        </w:rPr>
        <w:t xml:space="preserve"> </w:t>
      </w:r>
      <w:r>
        <w:rPr>
          <w:color w:val="000009"/>
          <w:sz w:val="24"/>
        </w:rPr>
        <w:t>дней</w:t>
      </w:r>
      <w:r>
        <w:rPr>
          <w:color w:val="000009"/>
          <w:spacing w:val="-1"/>
          <w:sz w:val="24"/>
        </w:rPr>
        <w:t xml:space="preserve"> </w:t>
      </w:r>
      <w:r>
        <w:rPr>
          <w:color w:val="000009"/>
          <w:sz w:val="24"/>
        </w:rPr>
        <w:t>рождения</w:t>
      </w:r>
      <w:r>
        <w:rPr>
          <w:color w:val="000009"/>
          <w:spacing w:val="-3"/>
          <w:sz w:val="24"/>
        </w:rPr>
        <w:t xml:space="preserve"> </w:t>
      </w:r>
      <w:r>
        <w:rPr>
          <w:color w:val="000009"/>
          <w:sz w:val="24"/>
        </w:rPr>
        <w:t>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081003" w:rsidRDefault="00594D4B">
      <w:pPr>
        <w:pStyle w:val="a4"/>
        <w:numPr>
          <w:ilvl w:val="0"/>
          <w:numId w:val="22"/>
        </w:numPr>
        <w:tabs>
          <w:tab w:val="left" w:pos="1560"/>
        </w:tabs>
        <w:spacing w:line="237" w:lineRule="auto"/>
        <w:ind w:right="282" w:firstLine="707"/>
        <w:rPr>
          <w:rFonts w:ascii="Symbol" w:hAnsi="Symbol"/>
          <w:color w:val="000009"/>
          <w:sz w:val="24"/>
        </w:rPr>
      </w:pPr>
      <w:r>
        <w:rPr>
          <w:color w:val="000009"/>
          <w:sz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081003" w:rsidRDefault="00594D4B">
      <w:pPr>
        <w:spacing w:before="1"/>
        <w:ind w:left="1276"/>
        <w:jc w:val="both"/>
        <w:rPr>
          <w:i/>
          <w:sz w:val="24"/>
        </w:rPr>
      </w:pPr>
      <w:r>
        <w:rPr>
          <w:i/>
          <w:color w:val="000009"/>
          <w:sz w:val="24"/>
        </w:rPr>
        <w:t>Индивидуальная</w:t>
      </w:r>
      <w:r>
        <w:rPr>
          <w:i/>
          <w:color w:val="000009"/>
          <w:spacing w:val="-5"/>
          <w:sz w:val="24"/>
        </w:rPr>
        <w:t xml:space="preserve"> </w:t>
      </w:r>
      <w:r>
        <w:rPr>
          <w:i/>
          <w:color w:val="000009"/>
          <w:sz w:val="24"/>
        </w:rPr>
        <w:t>работа</w:t>
      </w:r>
      <w:r>
        <w:rPr>
          <w:i/>
          <w:color w:val="000009"/>
          <w:spacing w:val="-3"/>
          <w:sz w:val="24"/>
        </w:rPr>
        <w:t xml:space="preserve"> </w:t>
      </w:r>
      <w:r>
        <w:rPr>
          <w:i/>
          <w:color w:val="000009"/>
          <w:sz w:val="24"/>
        </w:rPr>
        <w:t>с</w:t>
      </w:r>
      <w:r>
        <w:rPr>
          <w:i/>
          <w:color w:val="000009"/>
          <w:spacing w:val="-4"/>
          <w:sz w:val="24"/>
        </w:rPr>
        <w:t xml:space="preserve"> </w:t>
      </w:r>
      <w:r>
        <w:rPr>
          <w:i/>
          <w:color w:val="000009"/>
          <w:spacing w:val="-2"/>
          <w:sz w:val="24"/>
        </w:rPr>
        <w:t>обучающимися:</w:t>
      </w:r>
    </w:p>
    <w:p w:rsidR="00081003" w:rsidRDefault="00594D4B">
      <w:pPr>
        <w:pStyle w:val="a4"/>
        <w:numPr>
          <w:ilvl w:val="0"/>
          <w:numId w:val="22"/>
        </w:numPr>
        <w:tabs>
          <w:tab w:val="left" w:pos="1560"/>
        </w:tabs>
        <w:spacing w:before="2"/>
        <w:ind w:right="276" w:firstLine="707"/>
        <w:rPr>
          <w:rFonts w:ascii="Symbol" w:hAnsi="Symbol"/>
          <w:color w:val="000009"/>
          <w:sz w:val="24"/>
        </w:rPr>
      </w:pPr>
      <w:r>
        <w:rPr>
          <w:color w:val="000009"/>
          <w:sz w:val="24"/>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w:t>
      </w:r>
      <w:r>
        <w:rPr>
          <w:color w:val="000009"/>
          <w:spacing w:val="27"/>
          <w:sz w:val="24"/>
        </w:rPr>
        <w:t xml:space="preserve"> </w:t>
      </w:r>
      <w:r>
        <w:rPr>
          <w:color w:val="000009"/>
          <w:sz w:val="24"/>
        </w:rPr>
        <w:t>проблемам;</w:t>
      </w:r>
      <w:r>
        <w:rPr>
          <w:color w:val="000009"/>
          <w:spacing w:val="28"/>
          <w:sz w:val="24"/>
        </w:rPr>
        <w:t xml:space="preserve"> </w:t>
      </w:r>
      <w:r>
        <w:rPr>
          <w:color w:val="000009"/>
          <w:sz w:val="24"/>
        </w:rPr>
        <w:t>результаты</w:t>
      </w:r>
      <w:r>
        <w:rPr>
          <w:color w:val="000009"/>
          <w:spacing w:val="27"/>
          <w:sz w:val="24"/>
        </w:rPr>
        <w:t xml:space="preserve"> </w:t>
      </w:r>
      <w:r>
        <w:rPr>
          <w:color w:val="000009"/>
          <w:sz w:val="24"/>
        </w:rPr>
        <w:t>наблюдения</w:t>
      </w:r>
      <w:r>
        <w:rPr>
          <w:color w:val="000009"/>
          <w:spacing w:val="27"/>
          <w:sz w:val="24"/>
        </w:rPr>
        <w:t xml:space="preserve"> </w:t>
      </w:r>
      <w:r>
        <w:rPr>
          <w:color w:val="000009"/>
          <w:sz w:val="24"/>
        </w:rPr>
        <w:t>сверяются</w:t>
      </w:r>
      <w:r>
        <w:rPr>
          <w:color w:val="000009"/>
          <w:spacing w:val="29"/>
          <w:sz w:val="24"/>
        </w:rPr>
        <w:t xml:space="preserve"> </w:t>
      </w:r>
      <w:r>
        <w:rPr>
          <w:color w:val="000009"/>
          <w:sz w:val="24"/>
        </w:rPr>
        <w:t>с</w:t>
      </w:r>
      <w:r>
        <w:rPr>
          <w:color w:val="000009"/>
          <w:spacing w:val="26"/>
          <w:sz w:val="24"/>
        </w:rPr>
        <w:t xml:space="preserve"> </w:t>
      </w:r>
      <w:r>
        <w:rPr>
          <w:color w:val="000009"/>
          <w:sz w:val="24"/>
        </w:rPr>
        <w:t>результатами</w:t>
      </w:r>
      <w:r>
        <w:rPr>
          <w:color w:val="000009"/>
          <w:spacing w:val="29"/>
          <w:sz w:val="24"/>
        </w:rPr>
        <w:t xml:space="preserve"> </w:t>
      </w:r>
      <w:r>
        <w:rPr>
          <w:color w:val="000009"/>
          <w:sz w:val="24"/>
        </w:rPr>
        <w:t>бесед</w:t>
      </w:r>
      <w:r>
        <w:rPr>
          <w:color w:val="000009"/>
          <w:spacing w:val="27"/>
          <w:sz w:val="24"/>
        </w:rPr>
        <w:t xml:space="preserve"> </w:t>
      </w:r>
      <w:r>
        <w:rPr>
          <w:color w:val="000009"/>
          <w:sz w:val="24"/>
        </w:rPr>
        <w:t>классного</w:t>
      </w:r>
    </w:p>
    <w:p w:rsidR="00081003" w:rsidRDefault="00081003">
      <w:pPr>
        <w:pStyle w:val="a4"/>
        <w:rPr>
          <w:rFonts w:ascii="Symbol" w:hAnsi="Symbol"/>
          <w:sz w:val="24"/>
        </w:rPr>
        <w:sectPr w:rsidR="00081003">
          <w:pgSz w:w="11910" w:h="16840"/>
          <w:pgMar w:top="1020" w:right="283" w:bottom="540" w:left="850" w:header="0" w:footer="355" w:gutter="0"/>
          <w:cols w:space="720"/>
        </w:sectPr>
      </w:pPr>
    </w:p>
    <w:p w:rsidR="00081003" w:rsidRDefault="00594D4B">
      <w:pPr>
        <w:pStyle w:val="a3"/>
        <w:spacing w:before="66"/>
        <w:ind w:right="278" w:firstLine="0"/>
      </w:pPr>
      <w:r>
        <w:rPr>
          <w:color w:val="000009"/>
        </w:rPr>
        <w:lastRenderedPageBreak/>
        <w:t>руководителя с родителями обучающихся, учителями-предметниками, а также (при необходимости) – со школьным психологом;</w:t>
      </w:r>
    </w:p>
    <w:p w:rsidR="00081003" w:rsidRDefault="00594D4B">
      <w:pPr>
        <w:pStyle w:val="a4"/>
        <w:numPr>
          <w:ilvl w:val="0"/>
          <w:numId w:val="22"/>
        </w:numPr>
        <w:tabs>
          <w:tab w:val="left" w:pos="1560"/>
        </w:tabs>
        <w:spacing w:before="2"/>
        <w:ind w:right="276" w:firstLine="707"/>
        <w:rPr>
          <w:rFonts w:ascii="Symbol" w:hAnsi="Symbol"/>
          <w:color w:val="000009"/>
          <w:sz w:val="24"/>
        </w:rPr>
      </w:pPr>
      <w:r>
        <w:rPr>
          <w:color w:val="000009"/>
          <w:sz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081003" w:rsidRDefault="00594D4B">
      <w:pPr>
        <w:pStyle w:val="a4"/>
        <w:numPr>
          <w:ilvl w:val="0"/>
          <w:numId w:val="22"/>
        </w:numPr>
        <w:tabs>
          <w:tab w:val="left" w:pos="1560"/>
        </w:tabs>
        <w:spacing w:before="2"/>
        <w:ind w:right="277" w:firstLine="707"/>
        <w:rPr>
          <w:rFonts w:ascii="Symbol" w:hAnsi="Symbol"/>
          <w:color w:val="000009"/>
          <w:sz w:val="24"/>
        </w:rPr>
      </w:pPr>
      <w:r>
        <w:rPr>
          <w:color w:val="000009"/>
          <w:sz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81003" w:rsidRDefault="00594D4B">
      <w:pPr>
        <w:pStyle w:val="a3"/>
        <w:spacing w:line="273" w:lineRule="exact"/>
        <w:ind w:left="1276" w:firstLine="0"/>
      </w:pPr>
      <w:r>
        <w:t>работа</w:t>
      </w:r>
      <w:r>
        <w:rPr>
          <w:spacing w:val="-5"/>
        </w:rPr>
        <w:t xml:space="preserve"> </w:t>
      </w:r>
      <w:r>
        <w:t>с</w:t>
      </w:r>
      <w:r>
        <w:rPr>
          <w:spacing w:val="-1"/>
        </w:rPr>
        <w:t xml:space="preserve"> </w:t>
      </w:r>
      <w:r>
        <w:t>учителями-предметниками</w:t>
      </w:r>
      <w:r>
        <w:rPr>
          <w:spacing w:val="-1"/>
        </w:rPr>
        <w:t xml:space="preserve"> </w:t>
      </w:r>
      <w:r>
        <w:t>в</w:t>
      </w:r>
      <w:r>
        <w:rPr>
          <w:spacing w:val="-4"/>
        </w:rPr>
        <w:t xml:space="preserve"> </w:t>
      </w:r>
      <w:r>
        <w:rPr>
          <w:spacing w:val="-2"/>
        </w:rPr>
        <w:t>классе:</w:t>
      </w:r>
    </w:p>
    <w:p w:rsidR="00081003" w:rsidRDefault="00594D4B">
      <w:pPr>
        <w:pStyle w:val="a4"/>
        <w:numPr>
          <w:ilvl w:val="0"/>
          <w:numId w:val="22"/>
        </w:numPr>
        <w:tabs>
          <w:tab w:val="left" w:pos="1560"/>
        </w:tabs>
        <w:spacing w:before="2"/>
        <w:ind w:right="275" w:firstLine="707"/>
        <w:rPr>
          <w:rFonts w:ascii="Symbol" w:hAnsi="Symbol"/>
          <w:sz w:val="24"/>
        </w:rPr>
      </w:pPr>
      <w:r>
        <w:rPr>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w:t>
      </w:r>
      <w:r>
        <w:rPr>
          <w:spacing w:val="-2"/>
          <w:sz w:val="24"/>
        </w:rPr>
        <w:t>учителями-предметниками</w:t>
      </w:r>
    </w:p>
    <w:p w:rsidR="00081003" w:rsidRDefault="00594D4B">
      <w:pPr>
        <w:pStyle w:val="a3"/>
        <w:spacing w:line="273" w:lineRule="exact"/>
        <w:ind w:firstLine="0"/>
      </w:pPr>
      <w:r>
        <w:t>и</w:t>
      </w:r>
      <w:r>
        <w:rPr>
          <w:spacing w:val="1"/>
        </w:rPr>
        <w:t xml:space="preserve"> </w:t>
      </w:r>
      <w:r>
        <w:rPr>
          <w:spacing w:val="-2"/>
        </w:rPr>
        <w:t>обучающимися;</w:t>
      </w:r>
    </w:p>
    <w:p w:rsidR="00081003" w:rsidRDefault="00594D4B">
      <w:pPr>
        <w:pStyle w:val="a4"/>
        <w:numPr>
          <w:ilvl w:val="0"/>
          <w:numId w:val="22"/>
        </w:numPr>
        <w:tabs>
          <w:tab w:val="left" w:pos="1560"/>
        </w:tabs>
        <w:spacing w:before="4" w:line="237" w:lineRule="auto"/>
        <w:ind w:right="281" w:firstLine="707"/>
        <w:rPr>
          <w:rFonts w:ascii="Symbol" w:hAnsi="Symbol"/>
          <w:sz w:val="24"/>
        </w:rPr>
      </w:pPr>
      <w:r>
        <w:rPr>
          <w:sz w:val="24"/>
        </w:rPr>
        <w:t>проведение мини-педсоветов, направленных на решение конкретных проблем класса</w:t>
      </w:r>
      <w:r>
        <w:rPr>
          <w:spacing w:val="40"/>
          <w:sz w:val="24"/>
        </w:rPr>
        <w:t xml:space="preserve"> </w:t>
      </w:r>
      <w:r>
        <w:rPr>
          <w:sz w:val="24"/>
        </w:rPr>
        <w:t>и интеграцию воспитательных влияний на обучающихся;</w:t>
      </w:r>
    </w:p>
    <w:p w:rsidR="00081003" w:rsidRDefault="00594D4B">
      <w:pPr>
        <w:pStyle w:val="a4"/>
        <w:numPr>
          <w:ilvl w:val="0"/>
          <w:numId w:val="22"/>
        </w:numPr>
        <w:tabs>
          <w:tab w:val="left" w:pos="1560"/>
        </w:tabs>
        <w:spacing w:before="5" w:line="237" w:lineRule="auto"/>
        <w:ind w:right="279" w:firstLine="707"/>
        <w:rPr>
          <w:rFonts w:ascii="Symbol" w:hAnsi="Symbol"/>
          <w:sz w:val="24"/>
        </w:rPr>
      </w:pPr>
      <w:r>
        <w:rPr>
          <w:sz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081003" w:rsidRDefault="00594D4B">
      <w:pPr>
        <w:pStyle w:val="a4"/>
        <w:numPr>
          <w:ilvl w:val="0"/>
          <w:numId w:val="22"/>
        </w:numPr>
        <w:tabs>
          <w:tab w:val="left" w:pos="1560"/>
        </w:tabs>
        <w:spacing w:before="7" w:line="237" w:lineRule="auto"/>
        <w:ind w:right="279" w:firstLine="707"/>
        <w:rPr>
          <w:rFonts w:ascii="Symbol" w:hAnsi="Symbol"/>
          <w:sz w:val="24"/>
        </w:rPr>
      </w:pPr>
      <w:r>
        <w:rPr>
          <w:sz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081003" w:rsidRDefault="00594D4B">
      <w:pPr>
        <w:pStyle w:val="a3"/>
        <w:ind w:left="1276" w:firstLine="0"/>
      </w:pPr>
      <w:r>
        <w:t>работа</w:t>
      </w:r>
      <w:r>
        <w:rPr>
          <w:spacing w:val="-6"/>
        </w:rPr>
        <w:t xml:space="preserve"> </w:t>
      </w:r>
      <w:r>
        <w:t>с</w:t>
      </w:r>
      <w:r>
        <w:rPr>
          <w:spacing w:val="-4"/>
        </w:rPr>
        <w:t xml:space="preserve"> </w:t>
      </w:r>
      <w:r>
        <w:t>родителями</w:t>
      </w:r>
      <w:r>
        <w:rPr>
          <w:spacing w:val="-1"/>
        </w:rPr>
        <w:t xml:space="preserve"> </w:t>
      </w:r>
      <w:r>
        <w:t>обучающихся</w:t>
      </w:r>
      <w:r>
        <w:rPr>
          <w:spacing w:val="-2"/>
        </w:rPr>
        <w:t xml:space="preserve"> </w:t>
      </w:r>
      <w:r>
        <w:t>или</w:t>
      </w:r>
      <w:r>
        <w:rPr>
          <w:spacing w:val="-2"/>
        </w:rPr>
        <w:t xml:space="preserve"> </w:t>
      </w:r>
      <w:r>
        <w:t>их</w:t>
      </w:r>
      <w:r>
        <w:rPr>
          <w:spacing w:val="-3"/>
        </w:rPr>
        <w:t xml:space="preserve"> </w:t>
      </w:r>
      <w:r>
        <w:t>законными</w:t>
      </w:r>
      <w:r>
        <w:rPr>
          <w:spacing w:val="-1"/>
        </w:rPr>
        <w:t xml:space="preserve"> </w:t>
      </w:r>
      <w:r>
        <w:rPr>
          <w:spacing w:val="-2"/>
        </w:rPr>
        <w:t>представителями:</w:t>
      </w:r>
    </w:p>
    <w:p w:rsidR="00081003" w:rsidRDefault="00594D4B">
      <w:pPr>
        <w:pStyle w:val="a4"/>
        <w:numPr>
          <w:ilvl w:val="0"/>
          <w:numId w:val="22"/>
        </w:numPr>
        <w:tabs>
          <w:tab w:val="left" w:pos="1560"/>
        </w:tabs>
        <w:spacing w:before="4" w:line="237" w:lineRule="auto"/>
        <w:ind w:right="280" w:firstLine="707"/>
        <w:rPr>
          <w:rFonts w:ascii="Symbol" w:hAnsi="Symbol"/>
          <w:sz w:val="24"/>
        </w:rPr>
      </w:pPr>
      <w:r>
        <w:rPr>
          <w:sz w:val="24"/>
        </w:rPr>
        <w:t>регулярное информирование родителей о школьных успехах и проблемах их обучающихся, о жизни класса в целом;</w:t>
      </w:r>
    </w:p>
    <w:p w:rsidR="00081003" w:rsidRDefault="00594D4B">
      <w:pPr>
        <w:pStyle w:val="a4"/>
        <w:numPr>
          <w:ilvl w:val="0"/>
          <w:numId w:val="22"/>
        </w:numPr>
        <w:tabs>
          <w:tab w:val="left" w:pos="1560"/>
        </w:tabs>
        <w:spacing w:before="3"/>
        <w:ind w:right="278" w:firstLine="707"/>
        <w:rPr>
          <w:rFonts w:ascii="Symbol" w:hAnsi="Symbol"/>
          <w:sz w:val="24"/>
        </w:rPr>
      </w:pPr>
      <w:r>
        <w:rPr>
          <w:sz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081003" w:rsidRDefault="00594D4B">
      <w:pPr>
        <w:pStyle w:val="a4"/>
        <w:numPr>
          <w:ilvl w:val="0"/>
          <w:numId w:val="22"/>
        </w:numPr>
        <w:tabs>
          <w:tab w:val="left" w:pos="1560"/>
        </w:tabs>
        <w:spacing w:before="4" w:line="237" w:lineRule="auto"/>
        <w:ind w:right="278" w:firstLine="707"/>
        <w:rPr>
          <w:rFonts w:ascii="Symbol" w:hAnsi="Symbol"/>
          <w:sz w:val="24"/>
        </w:rPr>
      </w:pPr>
      <w:r>
        <w:rPr>
          <w:sz w:val="24"/>
        </w:rPr>
        <w:t>организация родительских собраний, происходящих в режиме обсуждения наиболее острых проблем обучения и воспитания обучающихся;</w:t>
      </w:r>
    </w:p>
    <w:p w:rsidR="00081003" w:rsidRDefault="00594D4B">
      <w:pPr>
        <w:pStyle w:val="a4"/>
        <w:numPr>
          <w:ilvl w:val="0"/>
          <w:numId w:val="22"/>
        </w:numPr>
        <w:tabs>
          <w:tab w:val="left" w:pos="1560"/>
        </w:tabs>
        <w:spacing w:before="4" w:line="237" w:lineRule="auto"/>
        <w:ind w:right="276" w:firstLine="707"/>
        <w:rPr>
          <w:rFonts w:ascii="Symbol" w:hAnsi="Symbol"/>
          <w:sz w:val="24"/>
        </w:rPr>
      </w:pPr>
      <w:r>
        <w:rPr>
          <w:sz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w:t>
      </w:r>
      <w:r>
        <w:rPr>
          <w:spacing w:val="-2"/>
          <w:sz w:val="24"/>
        </w:rPr>
        <w:t>обучающихся;</w:t>
      </w:r>
    </w:p>
    <w:p w:rsidR="00081003" w:rsidRDefault="00594D4B">
      <w:pPr>
        <w:pStyle w:val="a4"/>
        <w:numPr>
          <w:ilvl w:val="0"/>
          <w:numId w:val="22"/>
        </w:numPr>
        <w:tabs>
          <w:tab w:val="left" w:pos="1561"/>
        </w:tabs>
        <w:spacing w:before="5" w:line="293" w:lineRule="exact"/>
        <w:ind w:left="1561" w:hanging="285"/>
        <w:rPr>
          <w:rFonts w:ascii="Symbol" w:hAnsi="Symbol"/>
          <w:sz w:val="24"/>
        </w:rPr>
      </w:pPr>
      <w:r>
        <w:rPr>
          <w:sz w:val="24"/>
        </w:rPr>
        <w:t>привлечение</w:t>
      </w:r>
      <w:r>
        <w:rPr>
          <w:spacing w:val="-5"/>
          <w:sz w:val="24"/>
        </w:rPr>
        <w:t xml:space="preserve"> </w:t>
      </w:r>
      <w:r>
        <w:rPr>
          <w:sz w:val="24"/>
        </w:rPr>
        <w:t>членов</w:t>
      </w:r>
      <w:r>
        <w:rPr>
          <w:spacing w:val="-4"/>
          <w:sz w:val="24"/>
        </w:rPr>
        <w:t xml:space="preserve"> </w:t>
      </w:r>
      <w:r>
        <w:rPr>
          <w:sz w:val="24"/>
        </w:rPr>
        <w:t>семей</w:t>
      </w:r>
      <w:r>
        <w:rPr>
          <w:spacing w:val="-2"/>
          <w:sz w:val="24"/>
        </w:rPr>
        <w:t xml:space="preserve"> </w:t>
      </w:r>
      <w:r>
        <w:rPr>
          <w:sz w:val="24"/>
        </w:rPr>
        <w:t>обучающихся</w:t>
      </w:r>
      <w:r>
        <w:rPr>
          <w:spacing w:val="-2"/>
          <w:sz w:val="24"/>
        </w:rPr>
        <w:t xml:space="preserve"> </w:t>
      </w:r>
      <w:r>
        <w:rPr>
          <w:sz w:val="24"/>
        </w:rPr>
        <w:t>к</w:t>
      </w:r>
      <w:r>
        <w:rPr>
          <w:spacing w:val="-2"/>
          <w:sz w:val="24"/>
        </w:rPr>
        <w:t xml:space="preserve"> </w:t>
      </w:r>
      <w:r>
        <w:rPr>
          <w:sz w:val="24"/>
        </w:rPr>
        <w:t>организации</w:t>
      </w:r>
      <w:r>
        <w:rPr>
          <w:spacing w:val="-4"/>
          <w:sz w:val="24"/>
        </w:rPr>
        <w:t xml:space="preserve"> </w:t>
      </w:r>
      <w:r>
        <w:rPr>
          <w:sz w:val="24"/>
        </w:rPr>
        <w:t>и</w:t>
      </w:r>
      <w:r>
        <w:rPr>
          <w:spacing w:val="-2"/>
          <w:sz w:val="24"/>
        </w:rPr>
        <w:t xml:space="preserve"> </w:t>
      </w:r>
      <w:r>
        <w:rPr>
          <w:sz w:val="24"/>
        </w:rPr>
        <w:t>проведению</w:t>
      </w:r>
      <w:r>
        <w:rPr>
          <w:spacing w:val="-4"/>
          <w:sz w:val="24"/>
        </w:rPr>
        <w:t xml:space="preserve"> </w:t>
      </w:r>
      <w:r>
        <w:rPr>
          <w:sz w:val="24"/>
        </w:rPr>
        <w:t>дел</w:t>
      </w:r>
      <w:r>
        <w:rPr>
          <w:spacing w:val="-2"/>
          <w:sz w:val="24"/>
        </w:rPr>
        <w:t xml:space="preserve"> класса;</w:t>
      </w:r>
    </w:p>
    <w:p w:rsidR="00081003" w:rsidRDefault="00594D4B">
      <w:pPr>
        <w:pStyle w:val="a4"/>
        <w:numPr>
          <w:ilvl w:val="0"/>
          <w:numId w:val="22"/>
        </w:numPr>
        <w:tabs>
          <w:tab w:val="left" w:pos="1560"/>
        </w:tabs>
        <w:spacing w:before="2" w:line="237" w:lineRule="auto"/>
        <w:ind w:right="277" w:firstLine="707"/>
        <w:rPr>
          <w:rFonts w:ascii="Symbol" w:hAnsi="Symbol"/>
          <w:sz w:val="24"/>
        </w:rPr>
      </w:pPr>
      <w:r>
        <w:rPr>
          <w:sz w:val="24"/>
        </w:rPr>
        <w:t>организация на базе класса семейных праздников, конкурсов, соревнований, направленных на сплочение семьи и школы.</w:t>
      </w:r>
    </w:p>
    <w:p w:rsidR="00081003" w:rsidRDefault="00594D4B">
      <w:pPr>
        <w:pStyle w:val="1"/>
      </w:pPr>
      <w:r>
        <w:rPr>
          <w:color w:val="000009"/>
        </w:rPr>
        <w:t>Школьный</w:t>
      </w:r>
      <w:r>
        <w:rPr>
          <w:color w:val="000009"/>
          <w:spacing w:val="-11"/>
        </w:rPr>
        <w:t xml:space="preserve"> </w:t>
      </w:r>
      <w:r>
        <w:rPr>
          <w:color w:val="000009"/>
          <w:spacing w:val="-4"/>
        </w:rPr>
        <w:t>урок</w:t>
      </w:r>
    </w:p>
    <w:p w:rsidR="00081003" w:rsidRDefault="00594D4B">
      <w:pPr>
        <w:pStyle w:val="a3"/>
        <w:ind w:right="281"/>
      </w:pPr>
      <w:r>
        <w:rPr>
          <w:color w:val="000009"/>
        </w:rPr>
        <w:t>Реализация воспитательного потенциала уроков (аудиторных занятий в рамках максимально допустимой учебной нагрузки) предусматривает:</w:t>
      </w:r>
    </w:p>
    <w:p w:rsidR="00081003" w:rsidRDefault="00594D4B">
      <w:pPr>
        <w:pStyle w:val="a3"/>
        <w:ind w:right="276"/>
      </w:pPr>
      <w:r>
        <w:rPr>
          <w:rFonts w:ascii="Symbol" w:hAnsi="Symbol"/>
          <w:color w:val="000009"/>
        </w:rPr>
        <w:t></w:t>
      </w:r>
      <w:r>
        <w:rPr>
          <w:color w:val="000009"/>
        </w:rPr>
        <w:t>максимальное использование воспитательных возможностей содержания учебных предметов</w:t>
      </w:r>
      <w:r>
        <w:rPr>
          <w:color w:val="000009"/>
          <w:spacing w:val="-5"/>
        </w:rPr>
        <w:t xml:space="preserve"> </w:t>
      </w:r>
      <w:r>
        <w:rPr>
          <w:color w:val="000009"/>
        </w:rPr>
        <w:t>для</w:t>
      </w:r>
      <w:r>
        <w:rPr>
          <w:color w:val="000009"/>
          <w:spacing w:val="-7"/>
        </w:rPr>
        <w:t xml:space="preserve"> </w:t>
      </w:r>
      <w:r>
        <w:rPr>
          <w:color w:val="000009"/>
        </w:rPr>
        <w:t>формирования</w:t>
      </w:r>
      <w:r>
        <w:rPr>
          <w:color w:val="000009"/>
          <w:spacing w:val="-2"/>
        </w:rPr>
        <w:t xml:space="preserve"> </w:t>
      </w:r>
      <w:r>
        <w:rPr>
          <w:color w:val="000009"/>
        </w:rPr>
        <w:t>у</w:t>
      </w:r>
      <w:r>
        <w:rPr>
          <w:color w:val="000009"/>
          <w:spacing w:val="-11"/>
        </w:rPr>
        <w:t xml:space="preserve"> </w:t>
      </w:r>
      <w:r>
        <w:rPr>
          <w:color w:val="000009"/>
        </w:rPr>
        <w:t>обучающихся</w:t>
      </w:r>
      <w:r>
        <w:rPr>
          <w:color w:val="000009"/>
          <w:spacing w:val="-6"/>
        </w:rPr>
        <w:t xml:space="preserve"> </w:t>
      </w:r>
      <w:r>
        <w:rPr>
          <w:color w:val="000009"/>
        </w:rPr>
        <w:t>российских</w:t>
      </w:r>
      <w:r>
        <w:rPr>
          <w:color w:val="000009"/>
          <w:spacing w:val="-3"/>
        </w:rPr>
        <w:t xml:space="preserve"> </w:t>
      </w:r>
      <w:r>
        <w:rPr>
          <w:color w:val="000009"/>
        </w:rPr>
        <w:t>традиционных</w:t>
      </w:r>
      <w:r>
        <w:rPr>
          <w:color w:val="000009"/>
          <w:spacing w:val="-3"/>
        </w:rPr>
        <w:t xml:space="preserve"> </w:t>
      </w:r>
      <w:r>
        <w:rPr>
          <w:color w:val="000009"/>
        </w:rPr>
        <w:t>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081003" w:rsidRDefault="00594D4B">
      <w:pPr>
        <w:pStyle w:val="a3"/>
        <w:ind w:right="278"/>
      </w:pPr>
      <w:r>
        <w:rPr>
          <w:rFonts w:ascii="Symbol" w:hAnsi="Symbol"/>
          <w:color w:val="000009"/>
        </w:rPr>
        <w:t></w:t>
      </w:r>
      <w:r>
        <w:rPr>
          <w:color w:val="000009"/>
        </w:rPr>
        <w:t>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w:t>
      </w:r>
    </w:p>
    <w:p w:rsidR="00081003" w:rsidRDefault="00594D4B">
      <w:pPr>
        <w:pStyle w:val="a3"/>
        <w:spacing w:before="2" w:line="237" w:lineRule="auto"/>
        <w:ind w:right="279"/>
      </w:pPr>
      <w:r>
        <w:rPr>
          <w:rFonts w:ascii="Symbol" w:hAnsi="Symbol"/>
          <w:color w:val="000009"/>
        </w:rPr>
        <w:t></w:t>
      </w:r>
      <w:r>
        <w:rPr>
          <w:color w:val="000009"/>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081003" w:rsidRDefault="00081003">
      <w:pPr>
        <w:pStyle w:val="a3"/>
        <w:spacing w:line="237" w:lineRule="auto"/>
        <w:sectPr w:rsidR="00081003">
          <w:pgSz w:w="11910" w:h="16840"/>
          <w:pgMar w:top="1040" w:right="283" w:bottom="540" w:left="850" w:header="0" w:footer="355" w:gutter="0"/>
          <w:cols w:space="720"/>
        </w:sectPr>
      </w:pPr>
    </w:p>
    <w:p w:rsidR="00081003" w:rsidRDefault="00594D4B">
      <w:pPr>
        <w:pStyle w:val="a3"/>
        <w:spacing w:before="88"/>
        <w:ind w:right="277"/>
      </w:pPr>
      <w:r>
        <w:rPr>
          <w:rFonts w:ascii="Symbol" w:hAnsi="Symbol"/>
          <w:color w:val="000009"/>
        </w:rPr>
        <w:lastRenderedPageBreak/>
        <w:t></w:t>
      </w:r>
      <w:r>
        <w:rPr>
          <w:color w:val="000009"/>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081003" w:rsidRDefault="00594D4B">
      <w:pPr>
        <w:pStyle w:val="a3"/>
        <w:spacing w:before="2"/>
        <w:ind w:right="278"/>
      </w:pPr>
      <w:r>
        <w:rPr>
          <w:rFonts w:ascii="Symbol" w:hAnsi="Symbol"/>
          <w:color w:val="000009"/>
        </w:rPr>
        <w:t></w:t>
      </w:r>
      <w:r>
        <w:rPr>
          <w:color w:val="000009"/>
        </w:rPr>
        <w:t>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w:t>
      </w:r>
    </w:p>
    <w:p w:rsidR="00081003" w:rsidRDefault="00594D4B">
      <w:pPr>
        <w:pStyle w:val="a3"/>
        <w:spacing w:before="1" w:line="237" w:lineRule="auto"/>
        <w:ind w:right="277"/>
      </w:pPr>
      <w:r>
        <w:rPr>
          <w:rFonts w:ascii="Symbol" w:hAnsi="Symbol"/>
          <w:color w:val="000009"/>
        </w:rPr>
        <w:t></w:t>
      </w:r>
      <w:r>
        <w:rPr>
          <w:color w:val="000009"/>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81003" w:rsidRDefault="00594D4B">
      <w:pPr>
        <w:pStyle w:val="a3"/>
        <w:spacing w:before="5"/>
        <w:ind w:right="280"/>
      </w:pPr>
      <w:r>
        <w:rPr>
          <w:rFonts w:ascii="Symbol" w:hAnsi="Symbol"/>
          <w:color w:val="000009"/>
        </w:rPr>
        <w:t></w:t>
      </w:r>
      <w:r>
        <w:rPr>
          <w:color w:val="000009"/>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81003" w:rsidRDefault="00594D4B">
      <w:pPr>
        <w:pStyle w:val="a3"/>
        <w:spacing w:before="2" w:line="237" w:lineRule="auto"/>
        <w:ind w:right="279"/>
      </w:pPr>
      <w:r>
        <w:rPr>
          <w:rFonts w:ascii="Symbol" w:hAnsi="Symbol"/>
          <w:color w:val="000009"/>
        </w:rPr>
        <w:t></w:t>
      </w:r>
      <w:r>
        <w:rPr>
          <w:color w:val="000009"/>
        </w:rPr>
        <w:t>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w:t>
      </w:r>
    </w:p>
    <w:p w:rsidR="00081003" w:rsidRDefault="00594D4B">
      <w:pPr>
        <w:pStyle w:val="a3"/>
        <w:spacing w:before="7" w:line="237" w:lineRule="auto"/>
        <w:ind w:right="277"/>
      </w:pPr>
      <w:r>
        <w:rPr>
          <w:rFonts w:ascii="Symbol" w:hAnsi="Symbol"/>
          <w:color w:val="000009"/>
        </w:rPr>
        <w:t></w:t>
      </w:r>
      <w:r>
        <w:rPr>
          <w:color w:val="000009"/>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81003" w:rsidRDefault="00594D4B">
      <w:pPr>
        <w:pStyle w:val="a3"/>
        <w:spacing w:before="5"/>
        <w:ind w:right="277"/>
      </w:pPr>
      <w:r>
        <w:rPr>
          <w:rFonts w:ascii="Symbol" w:hAnsi="Symbol"/>
          <w:color w:val="000009"/>
        </w:rPr>
        <w:t></w:t>
      </w:r>
      <w:r>
        <w:rPr>
          <w:color w:val="000009"/>
        </w:rPr>
        <w:t>инициирование</w:t>
      </w:r>
      <w:r>
        <w:rPr>
          <w:color w:val="000009"/>
          <w:spacing w:val="-1"/>
        </w:rPr>
        <w:t xml:space="preserve"> </w:t>
      </w:r>
      <w:r>
        <w:rPr>
          <w:color w:val="000009"/>
        </w:rPr>
        <w:t>и</w:t>
      </w:r>
      <w:r>
        <w:rPr>
          <w:color w:val="000009"/>
          <w:spacing w:val="-4"/>
        </w:rPr>
        <w:t xml:space="preserve"> </w:t>
      </w:r>
      <w:r>
        <w:rPr>
          <w:color w:val="000009"/>
        </w:rPr>
        <w:t>поддержка</w:t>
      </w:r>
      <w:r>
        <w:rPr>
          <w:color w:val="000009"/>
          <w:spacing w:val="-3"/>
        </w:rPr>
        <w:t xml:space="preserve"> </w:t>
      </w:r>
      <w:r>
        <w:rPr>
          <w:color w:val="000009"/>
        </w:rPr>
        <w:t>исследовательской деятельности в</w:t>
      </w:r>
      <w:r>
        <w:rPr>
          <w:color w:val="000009"/>
          <w:spacing w:val="-2"/>
        </w:rPr>
        <w:t xml:space="preserve"> </w:t>
      </w:r>
      <w:r>
        <w:rPr>
          <w:color w:val="000009"/>
        </w:rPr>
        <w:t>форме</w:t>
      </w:r>
      <w:r>
        <w:rPr>
          <w:color w:val="000009"/>
          <w:spacing w:val="-3"/>
        </w:rPr>
        <w:t xml:space="preserve"> </w:t>
      </w:r>
      <w:r>
        <w:rPr>
          <w:color w:val="000009"/>
        </w:rPr>
        <w:t>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081003" w:rsidRDefault="00594D4B">
      <w:pPr>
        <w:pStyle w:val="1"/>
        <w:spacing w:before="2"/>
        <w:jc w:val="left"/>
      </w:pPr>
      <w:r>
        <w:t>ВНЕУРОЧНАЯ</w:t>
      </w:r>
      <w:r>
        <w:rPr>
          <w:spacing w:val="-8"/>
        </w:rPr>
        <w:t xml:space="preserve"> </w:t>
      </w:r>
      <w:r>
        <w:rPr>
          <w:spacing w:val="-2"/>
        </w:rPr>
        <w:t>ДЕЯТЕЛЬНОСТЬ</w:t>
      </w:r>
    </w:p>
    <w:p w:rsidR="00081003" w:rsidRDefault="00594D4B">
      <w:pPr>
        <w:pStyle w:val="a3"/>
        <w:ind w:right="280"/>
      </w:pPr>
      <w:r>
        <w:rPr>
          <w:color w:val="000009"/>
        </w:rPr>
        <w:t>Реализация воспитательного потенциала внеурочной деятельности в соответствии с планами учебных курсов, внеурочных занятий и предусматривает:</w:t>
      </w:r>
    </w:p>
    <w:p w:rsidR="00081003" w:rsidRDefault="00594D4B">
      <w:pPr>
        <w:pStyle w:val="a3"/>
        <w:ind w:right="277"/>
      </w:pPr>
      <w:r>
        <w:rPr>
          <w:rFonts w:ascii="Symbol" w:hAnsi="Symbol"/>
          <w:color w:val="000009"/>
        </w:rPr>
        <w:t></w:t>
      </w:r>
      <w:r>
        <w:rPr>
          <w:color w:val="000009"/>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081003" w:rsidRDefault="00594D4B">
      <w:pPr>
        <w:pStyle w:val="a3"/>
        <w:spacing w:before="3" w:line="237" w:lineRule="auto"/>
        <w:ind w:right="280"/>
      </w:pPr>
      <w:r>
        <w:rPr>
          <w:rFonts w:ascii="Symbol" w:hAnsi="Symbol"/>
          <w:color w:val="000009"/>
        </w:rPr>
        <w:t></w:t>
      </w:r>
      <w:r>
        <w:rPr>
          <w:color w:val="000009"/>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отношениями;</w:t>
      </w:r>
    </w:p>
    <w:p w:rsidR="00081003" w:rsidRDefault="00594D4B">
      <w:pPr>
        <w:pStyle w:val="a3"/>
        <w:spacing w:before="7" w:line="237" w:lineRule="auto"/>
        <w:ind w:right="278"/>
      </w:pPr>
      <w:r>
        <w:rPr>
          <w:rFonts w:ascii="Symbol" w:hAnsi="Symbol"/>
          <w:color w:val="000009"/>
        </w:rPr>
        <w:t></w:t>
      </w:r>
      <w:r>
        <w:rPr>
          <w:color w:val="000009"/>
        </w:rPr>
        <w:t>поддержку средствами внеурочной деятельности обучающихся с выраженной лидерской позицией, возможность ее реализации;</w:t>
      </w:r>
    </w:p>
    <w:p w:rsidR="00081003" w:rsidRDefault="00594D4B">
      <w:pPr>
        <w:pStyle w:val="a3"/>
        <w:spacing w:before="5" w:line="237" w:lineRule="auto"/>
        <w:ind w:right="277"/>
      </w:pPr>
      <w:r>
        <w:rPr>
          <w:rFonts w:ascii="Symbol" w:hAnsi="Symbol"/>
          <w:color w:val="000009"/>
        </w:rPr>
        <w:t></w:t>
      </w:r>
      <w:r>
        <w:rPr>
          <w:color w:val="000009"/>
        </w:rPr>
        <w:t>поощрение педагогическими работниками детских инициатив, проектов, самостоятельности, самоорганизации в соответствии с их интересами.</w:t>
      </w:r>
    </w:p>
    <w:p w:rsidR="00081003" w:rsidRDefault="00594D4B">
      <w:pPr>
        <w:pStyle w:val="a3"/>
        <w:spacing w:before="1"/>
        <w:ind w:right="276"/>
      </w:pPr>
      <w:r>
        <w:rPr>
          <w:color w:val="000009"/>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081003" w:rsidRDefault="00594D4B">
      <w:pPr>
        <w:pStyle w:val="a3"/>
        <w:spacing w:before="4" w:line="237" w:lineRule="auto"/>
        <w:ind w:right="280"/>
      </w:pPr>
      <w:r>
        <w:rPr>
          <w:rFonts w:ascii="Symbol" w:hAnsi="Symbol"/>
          <w:color w:val="000009"/>
        </w:rPr>
        <w:t></w:t>
      </w:r>
      <w:r>
        <w:rPr>
          <w:color w:val="000009"/>
        </w:rPr>
        <w:t>патриотической, гражданско-патриотической, военно-патриотической, краеведческой, историко-культурной направленности «Я- гражданин России», «Россия- Родина моя»;</w:t>
      </w:r>
    </w:p>
    <w:p w:rsidR="00081003" w:rsidRDefault="00594D4B">
      <w:pPr>
        <w:pStyle w:val="a3"/>
        <w:spacing w:before="5" w:line="237" w:lineRule="auto"/>
        <w:ind w:right="276"/>
      </w:pPr>
      <w:r>
        <w:rPr>
          <w:rFonts w:ascii="Symbol" w:hAnsi="Symbol"/>
          <w:color w:val="000009"/>
        </w:rPr>
        <w:t></w:t>
      </w:r>
      <w:r>
        <w:rPr>
          <w:color w:val="000009"/>
        </w:rPr>
        <w:t>духовно-нравственной направленности, занятий по традиционным религиозным культурам</w:t>
      </w:r>
      <w:r>
        <w:rPr>
          <w:color w:val="000009"/>
          <w:spacing w:val="80"/>
        </w:rPr>
        <w:t xml:space="preserve"> </w:t>
      </w:r>
      <w:r>
        <w:rPr>
          <w:color w:val="000009"/>
        </w:rPr>
        <w:t>народов</w:t>
      </w:r>
      <w:r>
        <w:rPr>
          <w:color w:val="000009"/>
          <w:spacing w:val="80"/>
        </w:rPr>
        <w:t xml:space="preserve"> </w:t>
      </w:r>
      <w:r>
        <w:rPr>
          <w:color w:val="000009"/>
        </w:rPr>
        <w:t>России,</w:t>
      </w:r>
      <w:r>
        <w:rPr>
          <w:color w:val="000009"/>
          <w:spacing w:val="80"/>
        </w:rPr>
        <w:t xml:space="preserve"> </w:t>
      </w:r>
      <w:r>
        <w:rPr>
          <w:color w:val="000009"/>
        </w:rPr>
        <w:t>духовно-историческому</w:t>
      </w:r>
      <w:r>
        <w:rPr>
          <w:color w:val="000009"/>
          <w:spacing w:val="80"/>
        </w:rPr>
        <w:t xml:space="preserve"> </w:t>
      </w:r>
      <w:r>
        <w:rPr>
          <w:color w:val="000009"/>
        </w:rPr>
        <w:t>краеведению:</w:t>
      </w:r>
      <w:r>
        <w:rPr>
          <w:color w:val="000009"/>
          <w:spacing w:val="80"/>
        </w:rPr>
        <w:t xml:space="preserve"> </w:t>
      </w:r>
      <w:r>
        <w:rPr>
          <w:color w:val="000009"/>
        </w:rPr>
        <w:t>«Разговоры</w:t>
      </w:r>
      <w:r>
        <w:rPr>
          <w:color w:val="000009"/>
          <w:spacing w:val="80"/>
        </w:rPr>
        <w:t xml:space="preserve"> </w:t>
      </w:r>
      <w:r>
        <w:rPr>
          <w:color w:val="000009"/>
        </w:rPr>
        <w:t>о</w:t>
      </w:r>
      <w:r>
        <w:rPr>
          <w:color w:val="000009"/>
          <w:spacing w:val="80"/>
        </w:rPr>
        <w:t xml:space="preserve"> </w:t>
      </w:r>
      <w:r>
        <w:rPr>
          <w:color w:val="000009"/>
        </w:rPr>
        <w:t>важном»,</w:t>
      </w:r>
    </w:p>
    <w:p w:rsidR="00081003" w:rsidRDefault="00594D4B">
      <w:pPr>
        <w:pStyle w:val="a3"/>
        <w:ind w:right="280" w:firstLine="0"/>
      </w:pPr>
      <w:r>
        <w:rPr>
          <w:color w:val="000009"/>
        </w:rPr>
        <w:t>«Школа этикета», «Клуб общения старшеклассников», «Ориентир. Профессиональное самоопределение» «Огонек души»;</w:t>
      </w:r>
    </w:p>
    <w:p w:rsidR="00081003" w:rsidRDefault="00594D4B">
      <w:pPr>
        <w:pStyle w:val="a3"/>
        <w:tabs>
          <w:tab w:val="left" w:pos="2057"/>
          <w:tab w:val="left" w:pos="3204"/>
          <w:tab w:val="left" w:pos="5427"/>
          <w:tab w:val="left" w:pos="7503"/>
        </w:tabs>
        <w:spacing w:before="2" w:line="294" w:lineRule="exact"/>
        <w:ind w:left="0" w:right="278" w:firstLine="0"/>
        <w:jc w:val="right"/>
      </w:pPr>
      <w:r>
        <w:rPr>
          <w:rFonts w:ascii="Symbol" w:hAnsi="Symbol"/>
          <w:color w:val="000009"/>
          <w:spacing w:val="-2"/>
        </w:rPr>
        <w:t></w:t>
      </w:r>
      <w:r>
        <w:rPr>
          <w:color w:val="000009"/>
          <w:spacing w:val="-2"/>
        </w:rPr>
        <w:t>познавательной,</w:t>
      </w:r>
      <w:r>
        <w:rPr>
          <w:color w:val="000009"/>
        </w:rPr>
        <w:tab/>
      </w:r>
      <w:r>
        <w:rPr>
          <w:color w:val="000009"/>
          <w:spacing w:val="-2"/>
        </w:rPr>
        <w:t>научной,</w:t>
      </w:r>
      <w:r>
        <w:rPr>
          <w:color w:val="000009"/>
        </w:rPr>
        <w:tab/>
      </w:r>
      <w:r>
        <w:rPr>
          <w:color w:val="000009"/>
          <w:spacing w:val="-2"/>
        </w:rPr>
        <w:t>исследовательской,</w:t>
      </w:r>
      <w:r>
        <w:rPr>
          <w:color w:val="000009"/>
        </w:rPr>
        <w:tab/>
      </w:r>
      <w:r>
        <w:rPr>
          <w:color w:val="000009"/>
          <w:spacing w:val="-2"/>
        </w:rPr>
        <w:t>просветительской</w:t>
      </w:r>
      <w:r>
        <w:rPr>
          <w:color w:val="000009"/>
        </w:rPr>
        <w:tab/>
      </w:r>
      <w:r>
        <w:rPr>
          <w:color w:val="000009"/>
          <w:spacing w:val="-2"/>
        </w:rPr>
        <w:t>направленности:</w:t>
      </w:r>
    </w:p>
    <w:p w:rsidR="00081003" w:rsidRDefault="00594D4B">
      <w:pPr>
        <w:pStyle w:val="a3"/>
        <w:spacing w:line="276" w:lineRule="exact"/>
        <w:ind w:left="0" w:right="282" w:firstLine="0"/>
        <w:jc w:val="right"/>
      </w:pPr>
      <w:r>
        <w:rPr>
          <w:color w:val="000009"/>
        </w:rPr>
        <w:t>«Умники</w:t>
      </w:r>
      <w:r>
        <w:rPr>
          <w:color w:val="000009"/>
          <w:spacing w:val="28"/>
        </w:rPr>
        <w:t xml:space="preserve"> </w:t>
      </w:r>
      <w:r>
        <w:rPr>
          <w:color w:val="000009"/>
        </w:rPr>
        <w:t>и</w:t>
      </w:r>
      <w:r>
        <w:rPr>
          <w:color w:val="000009"/>
          <w:spacing w:val="29"/>
        </w:rPr>
        <w:t xml:space="preserve"> </w:t>
      </w:r>
      <w:r>
        <w:rPr>
          <w:color w:val="000009"/>
        </w:rPr>
        <w:t>умницы»,</w:t>
      </w:r>
      <w:r>
        <w:rPr>
          <w:color w:val="000009"/>
          <w:spacing w:val="32"/>
        </w:rPr>
        <w:t xml:space="preserve"> </w:t>
      </w:r>
      <w:r>
        <w:rPr>
          <w:color w:val="000009"/>
        </w:rPr>
        <w:t>«Интеллектуальные</w:t>
      </w:r>
      <w:r>
        <w:rPr>
          <w:color w:val="000009"/>
          <w:spacing w:val="29"/>
        </w:rPr>
        <w:t xml:space="preserve"> </w:t>
      </w:r>
      <w:r>
        <w:rPr>
          <w:color w:val="000009"/>
        </w:rPr>
        <w:t>витаминки»,</w:t>
      </w:r>
      <w:r>
        <w:rPr>
          <w:color w:val="000009"/>
          <w:spacing w:val="35"/>
        </w:rPr>
        <w:t xml:space="preserve"> </w:t>
      </w:r>
      <w:r>
        <w:rPr>
          <w:color w:val="000009"/>
        </w:rPr>
        <w:t>«Основы</w:t>
      </w:r>
      <w:r>
        <w:rPr>
          <w:color w:val="000009"/>
          <w:spacing w:val="28"/>
        </w:rPr>
        <w:t xml:space="preserve"> </w:t>
      </w:r>
      <w:r>
        <w:rPr>
          <w:color w:val="000009"/>
        </w:rPr>
        <w:t>информационной</w:t>
      </w:r>
      <w:r>
        <w:rPr>
          <w:color w:val="000009"/>
          <w:spacing w:val="30"/>
        </w:rPr>
        <w:t xml:space="preserve"> </w:t>
      </w:r>
      <w:r>
        <w:rPr>
          <w:color w:val="000009"/>
          <w:spacing w:val="-2"/>
        </w:rPr>
        <w:t>культуры»,</w:t>
      </w:r>
    </w:p>
    <w:p w:rsidR="00081003" w:rsidRDefault="00594D4B">
      <w:pPr>
        <w:pStyle w:val="a3"/>
        <w:spacing w:line="275" w:lineRule="exact"/>
        <w:ind w:left="0" w:right="280" w:firstLine="0"/>
        <w:jc w:val="right"/>
      </w:pPr>
      <w:r>
        <w:rPr>
          <w:color w:val="000009"/>
        </w:rPr>
        <w:t>«Грамотный</w:t>
      </w:r>
      <w:r>
        <w:rPr>
          <w:color w:val="000009"/>
          <w:spacing w:val="58"/>
          <w:w w:val="150"/>
        </w:rPr>
        <w:t xml:space="preserve"> </w:t>
      </w:r>
      <w:r>
        <w:rPr>
          <w:color w:val="000009"/>
        </w:rPr>
        <w:t>читатель»,</w:t>
      </w:r>
      <w:r>
        <w:rPr>
          <w:color w:val="000009"/>
          <w:spacing w:val="65"/>
          <w:w w:val="150"/>
        </w:rPr>
        <w:t xml:space="preserve"> </w:t>
      </w:r>
      <w:r>
        <w:rPr>
          <w:color w:val="000009"/>
        </w:rPr>
        <w:t>«Геометрия</w:t>
      </w:r>
      <w:r>
        <w:rPr>
          <w:color w:val="000009"/>
          <w:spacing w:val="60"/>
          <w:w w:val="150"/>
        </w:rPr>
        <w:t xml:space="preserve"> </w:t>
      </w:r>
      <w:r>
        <w:rPr>
          <w:color w:val="000009"/>
        </w:rPr>
        <w:t>вокруг</w:t>
      </w:r>
      <w:r>
        <w:rPr>
          <w:color w:val="000009"/>
          <w:spacing w:val="63"/>
          <w:w w:val="150"/>
        </w:rPr>
        <w:t xml:space="preserve"> </w:t>
      </w:r>
      <w:r>
        <w:rPr>
          <w:color w:val="000009"/>
        </w:rPr>
        <w:t>нас»,</w:t>
      </w:r>
      <w:r>
        <w:rPr>
          <w:color w:val="000009"/>
          <w:spacing w:val="64"/>
          <w:w w:val="150"/>
        </w:rPr>
        <w:t xml:space="preserve"> </w:t>
      </w:r>
      <w:r>
        <w:rPr>
          <w:color w:val="000009"/>
        </w:rPr>
        <w:t>«Математика</w:t>
      </w:r>
      <w:r>
        <w:rPr>
          <w:color w:val="000009"/>
          <w:spacing w:val="60"/>
          <w:w w:val="150"/>
        </w:rPr>
        <w:t xml:space="preserve"> </w:t>
      </w:r>
      <w:r>
        <w:rPr>
          <w:color w:val="000009"/>
        </w:rPr>
        <w:t>за</w:t>
      </w:r>
      <w:r>
        <w:rPr>
          <w:color w:val="000009"/>
          <w:spacing w:val="61"/>
          <w:w w:val="150"/>
        </w:rPr>
        <w:t xml:space="preserve"> </w:t>
      </w:r>
      <w:r>
        <w:rPr>
          <w:color w:val="000009"/>
        </w:rPr>
        <w:t>страницами</w:t>
      </w:r>
      <w:r>
        <w:rPr>
          <w:color w:val="000009"/>
          <w:spacing w:val="64"/>
          <w:w w:val="150"/>
        </w:rPr>
        <w:t xml:space="preserve"> </w:t>
      </w:r>
      <w:r>
        <w:rPr>
          <w:color w:val="000009"/>
          <w:spacing w:val="-2"/>
        </w:rPr>
        <w:t>учебника»,</w:t>
      </w:r>
    </w:p>
    <w:p w:rsidR="00081003" w:rsidRDefault="00594D4B">
      <w:pPr>
        <w:pStyle w:val="a3"/>
        <w:spacing w:line="275" w:lineRule="exact"/>
        <w:ind w:left="0" w:right="282" w:firstLine="0"/>
        <w:jc w:val="right"/>
      </w:pPr>
      <w:r>
        <w:rPr>
          <w:color w:val="000009"/>
        </w:rPr>
        <w:t>«Смысловое</w:t>
      </w:r>
      <w:r>
        <w:rPr>
          <w:color w:val="000009"/>
          <w:spacing w:val="33"/>
        </w:rPr>
        <w:t xml:space="preserve"> </w:t>
      </w:r>
      <w:r>
        <w:rPr>
          <w:color w:val="000009"/>
        </w:rPr>
        <w:t>чтение»,</w:t>
      </w:r>
      <w:r>
        <w:rPr>
          <w:color w:val="000009"/>
          <w:spacing w:val="39"/>
        </w:rPr>
        <w:t xml:space="preserve"> </w:t>
      </w:r>
      <w:r>
        <w:rPr>
          <w:color w:val="000009"/>
        </w:rPr>
        <w:t>«Культура</w:t>
      </w:r>
      <w:r>
        <w:rPr>
          <w:color w:val="000009"/>
          <w:spacing w:val="34"/>
        </w:rPr>
        <w:t xml:space="preserve"> </w:t>
      </w:r>
      <w:r>
        <w:rPr>
          <w:color w:val="000009"/>
        </w:rPr>
        <w:t>речи»,</w:t>
      </w:r>
      <w:r>
        <w:rPr>
          <w:color w:val="000009"/>
          <w:spacing w:val="42"/>
        </w:rPr>
        <w:t xml:space="preserve"> </w:t>
      </w:r>
      <w:r>
        <w:rPr>
          <w:color w:val="000009"/>
        </w:rPr>
        <w:t>«Академия</w:t>
      </w:r>
      <w:r>
        <w:rPr>
          <w:color w:val="000009"/>
          <w:spacing w:val="36"/>
        </w:rPr>
        <w:t xml:space="preserve"> </w:t>
      </w:r>
      <w:r>
        <w:rPr>
          <w:color w:val="000009"/>
        </w:rPr>
        <w:t>естественных</w:t>
      </w:r>
      <w:r>
        <w:rPr>
          <w:color w:val="000009"/>
          <w:spacing w:val="36"/>
        </w:rPr>
        <w:t xml:space="preserve"> </w:t>
      </w:r>
      <w:r>
        <w:rPr>
          <w:color w:val="000009"/>
        </w:rPr>
        <w:t>наук»,</w:t>
      </w:r>
      <w:r>
        <w:rPr>
          <w:color w:val="000009"/>
          <w:spacing w:val="42"/>
        </w:rPr>
        <w:t xml:space="preserve"> </w:t>
      </w:r>
      <w:r>
        <w:rPr>
          <w:color w:val="000009"/>
        </w:rPr>
        <w:t>«Английский</w:t>
      </w:r>
      <w:r>
        <w:rPr>
          <w:color w:val="000009"/>
          <w:spacing w:val="38"/>
        </w:rPr>
        <w:t xml:space="preserve"> </w:t>
      </w:r>
      <w:r>
        <w:rPr>
          <w:color w:val="000009"/>
          <w:spacing w:val="-2"/>
        </w:rPr>
        <w:t>клуб»,</w:t>
      </w:r>
    </w:p>
    <w:p w:rsidR="00081003" w:rsidRDefault="00081003">
      <w:pPr>
        <w:pStyle w:val="a3"/>
        <w:spacing w:line="275" w:lineRule="exact"/>
        <w:jc w:val="right"/>
        <w:sectPr w:rsidR="00081003">
          <w:pgSz w:w="11910" w:h="16840"/>
          <w:pgMar w:top="1020" w:right="283" w:bottom="540" w:left="850" w:header="0" w:footer="355" w:gutter="0"/>
          <w:cols w:space="720"/>
        </w:sectPr>
      </w:pPr>
    </w:p>
    <w:p w:rsidR="00081003" w:rsidRDefault="00594D4B">
      <w:pPr>
        <w:pStyle w:val="a3"/>
        <w:spacing w:before="66"/>
        <w:ind w:right="278" w:firstLine="0"/>
      </w:pPr>
      <w:r>
        <w:rPr>
          <w:color w:val="000009"/>
        </w:rPr>
        <w:lastRenderedPageBreak/>
        <w:t>«Литературная гостиная», «Математическое конструирование», «Теория и практика написания сочинений разных жанров», «Практическое обществознание»;</w:t>
      </w:r>
    </w:p>
    <w:p w:rsidR="00081003" w:rsidRDefault="00594D4B">
      <w:pPr>
        <w:pStyle w:val="a3"/>
        <w:spacing w:before="2"/>
        <w:ind w:left="1276" w:firstLine="0"/>
      </w:pPr>
      <w:r>
        <w:rPr>
          <w:rFonts w:ascii="Symbol" w:hAnsi="Symbol"/>
          <w:color w:val="000009"/>
        </w:rPr>
        <w:t></w:t>
      </w:r>
      <w:r>
        <w:rPr>
          <w:color w:val="000009"/>
        </w:rPr>
        <w:t>экологической,</w:t>
      </w:r>
      <w:r>
        <w:rPr>
          <w:color w:val="000009"/>
          <w:spacing w:val="-17"/>
        </w:rPr>
        <w:t xml:space="preserve"> </w:t>
      </w:r>
      <w:r>
        <w:rPr>
          <w:color w:val="000009"/>
        </w:rPr>
        <w:t>природоохранной</w:t>
      </w:r>
      <w:r>
        <w:rPr>
          <w:color w:val="000009"/>
          <w:spacing w:val="-15"/>
        </w:rPr>
        <w:t xml:space="preserve"> </w:t>
      </w:r>
      <w:r>
        <w:rPr>
          <w:color w:val="000009"/>
        </w:rPr>
        <w:t>направленности:</w:t>
      </w:r>
      <w:r>
        <w:rPr>
          <w:color w:val="000009"/>
          <w:spacing w:val="-15"/>
        </w:rPr>
        <w:t xml:space="preserve"> </w:t>
      </w:r>
      <w:r>
        <w:rPr>
          <w:color w:val="000009"/>
        </w:rPr>
        <w:t>«Основы</w:t>
      </w:r>
      <w:r>
        <w:rPr>
          <w:color w:val="000009"/>
          <w:spacing w:val="-15"/>
        </w:rPr>
        <w:t xml:space="preserve"> </w:t>
      </w:r>
      <w:r>
        <w:rPr>
          <w:color w:val="000009"/>
        </w:rPr>
        <w:t>экологической</w:t>
      </w:r>
      <w:r>
        <w:rPr>
          <w:color w:val="000009"/>
          <w:spacing w:val="-14"/>
        </w:rPr>
        <w:t xml:space="preserve"> </w:t>
      </w:r>
      <w:r>
        <w:rPr>
          <w:color w:val="000009"/>
          <w:spacing w:val="-2"/>
        </w:rPr>
        <w:t>культуры»;</w:t>
      </w:r>
    </w:p>
    <w:p w:rsidR="00081003" w:rsidRDefault="00594D4B">
      <w:pPr>
        <w:pStyle w:val="a3"/>
        <w:spacing w:before="4" w:line="237" w:lineRule="auto"/>
        <w:ind w:right="278"/>
      </w:pPr>
      <w:r>
        <w:rPr>
          <w:rFonts w:ascii="Symbol" w:hAnsi="Symbol"/>
          <w:color w:val="000009"/>
        </w:rPr>
        <w:t></w:t>
      </w:r>
      <w:r>
        <w:rPr>
          <w:color w:val="000009"/>
        </w:rPr>
        <w:t>художественной, эстетической направленности в области искусств, художественного творчества разных видов и жанров «Веселые нотки», «Бумагопластика», «Мировая художественная культура»;</w:t>
      </w:r>
    </w:p>
    <w:p w:rsidR="00081003" w:rsidRDefault="00594D4B">
      <w:pPr>
        <w:pStyle w:val="a3"/>
        <w:spacing w:before="5" w:line="293" w:lineRule="exact"/>
        <w:ind w:left="1276" w:firstLine="0"/>
      </w:pPr>
      <w:r>
        <w:rPr>
          <w:rFonts w:ascii="Symbol" w:hAnsi="Symbol"/>
          <w:color w:val="000009"/>
        </w:rPr>
        <w:t></w:t>
      </w:r>
      <w:r>
        <w:rPr>
          <w:color w:val="000009"/>
        </w:rPr>
        <w:t>туристско-краеведческой</w:t>
      </w:r>
      <w:r>
        <w:rPr>
          <w:color w:val="000009"/>
          <w:spacing w:val="-10"/>
        </w:rPr>
        <w:t xml:space="preserve"> </w:t>
      </w:r>
      <w:r>
        <w:rPr>
          <w:color w:val="000009"/>
        </w:rPr>
        <w:t>направленности</w:t>
      </w:r>
      <w:r>
        <w:rPr>
          <w:color w:val="000009"/>
          <w:spacing w:val="-4"/>
        </w:rPr>
        <w:t xml:space="preserve"> </w:t>
      </w:r>
      <w:r>
        <w:rPr>
          <w:color w:val="000009"/>
        </w:rPr>
        <w:t>«Я</w:t>
      </w:r>
      <w:r>
        <w:rPr>
          <w:color w:val="000009"/>
          <w:spacing w:val="-9"/>
        </w:rPr>
        <w:t xml:space="preserve"> </w:t>
      </w:r>
      <w:r>
        <w:rPr>
          <w:color w:val="000009"/>
        </w:rPr>
        <w:t>-</w:t>
      </w:r>
      <w:r>
        <w:rPr>
          <w:color w:val="000009"/>
          <w:spacing w:val="-8"/>
        </w:rPr>
        <w:t xml:space="preserve"> </w:t>
      </w:r>
      <w:r>
        <w:rPr>
          <w:color w:val="000009"/>
          <w:spacing w:val="-2"/>
        </w:rPr>
        <w:t>исследователь»;</w:t>
      </w:r>
    </w:p>
    <w:p w:rsidR="00081003" w:rsidRDefault="00594D4B">
      <w:pPr>
        <w:pStyle w:val="a3"/>
        <w:spacing w:line="292" w:lineRule="exact"/>
        <w:ind w:left="1276" w:firstLine="0"/>
      </w:pPr>
      <w:r>
        <w:rPr>
          <w:rFonts w:ascii="Symbol" w:hAnsi="Symbol"/>
          <w:color w:val="000009"/>
        </w:rPr>
        <w:t></w:t>
      </w:r>
      <w:r>
        <w:rPr>
          <w:color w:val="000009"/>
        </w:rPr>
        <w:t>оздоровительной</w:t>
      </w:r>
      <w:r>
        <w:rPr>
          <w:color w:val="000009"/>
          <w:spacing w:val="68"/>
        </w:rPr>
        <w:t xml:space="preserve"> </w:t>
      </w:r>
      <w:r>
        <w:rPr>
          <w:color w:val="000009"/>
        </w:rPr>
        <w:t>и</w:t>
      </w:r>
      <w:r>
        <w:rPr>
          <w:color w:val="000009"/>
          <w:spacing w:val="70"/>
        </w:rPr>
        <w:t xml:space="preserve"> </w:t>
      </w:r>
      <w:r>
        <w:rPr>
          <w:color w:val="000009"/>
        </w:rPr>
        <w:t>спортивной</w:t>
      </w:r>
      <w:r>
        <w:rPr>
          <w:color w:val="000009"/>
          <w:spacing w:val="70"/>
        </w:rPr>
        <w:t xml:space="preserve"> </w:t>
      </w:r>
      <w:r>
        <w:rPr>
          <w:color w:val="000009"/>
        </w:rPr>
        <w:t>направленности</w:t>
      </w:r>
      <w:r>
        <w:rPr>
          <w:color w:val="000009"/>
          <w:spacing w:val="75"/>
        </w:rPr>
        <w:t xml:space="preserve"> </w:t>
      </w:r>
      <w:r>
        <w:rPr>
          <w:color w:val="000009"/>
        </w:rPr>
        <w:t>«Разговор</w:t>
      </w:r>
      <w:r>
        <w:rPr>
          <w:color w:val="000009"/>
          <w:spacing w:val="70"/>
        </w:rPr>
        <w:t xml:space="preserve"> </w:t>
      </w:r>
      <w:r>
        <w:rPr>
          <w:color w:val="000009"/>
        </w:rPr>
        <w:t>о</w:t>
      </w:r>
      <w:r>
        <w:rPr>
          <w:color w:val="000009"/>
          <w:spacing w:val="71"/>
        </w:rPr>
        <w:t xml:space="preserve"> </w:t>
      </w:r>
      <w:r>
        <w:rPr>
          <w:color w:val="000009"/>
        </w:rPr>
        <w:t>правильном</w:t>
      </w:r>
      <w:r>
        <w:rPr>
          <w:color w:val="000009"/>
          <w:spacing w:val="68"/>
        </w:rPr>
        <w:t xml:space="preserve"> </w:t>
      </w:r>
      <w:r>
        <w:rPr>
          <w:color w:val="000009"/>
          <w:spacing w:val="-2"/>
        </w:rPr>
        <w:t>питании»,</w:t>
      </w:r>
    </w:p>
    <w:p w:rsidR="00081003" w:rsidRDefault="00594D4B">
      <w:pPr>
        <w:pStyle w:val="a3"/>
        <w:spacing w:line="274" w:lineRule="exact"/>
        <w:ind w:firstLine="0"/>
      </w:pPr>
      <w:r>
        <w:rPr>
          <w:color w:val="000009"/>
        </w:rPr>
        <w:t>«Подвижные</w:t>
      </w:r>
      <w:r>
        <w:rPr>
          <w:color w:val="000009"/>
          <w:spacing w:val="-13"/>
        </w:rPr>
        <w:t xml:space="preserve"> </w:t>
      </w:r>
      <w:r>
        <w:rPr>
          <w:color w:val="000009"/>
        </w:rPr>
        <w:t>игры»,</w:t>
      </w:r>
      <w:r>
        <w:rPr>
          <w:color w:val="000009"/>
          <w:spacing w:val="-6"/>
        </w:rPr>
        <w:t xml:space="preserve"> </w:t>
      </w:r>
      <w:r>
        <w:rPr>
          <w:color w:val="000009"/>
        </w:rPr>
        <w:t>«Подготовка</w:t>
      </w:r>
      <w:r>
        <w:rPr>
          <w:color w:val="000009"/>
          <w:spacing w:val="-12"/>
        </w:rPr>
        <w:t xml:space="preserve"> </w:t>
      </w:r>
      <w:r>
        <w:rPr>
          <w:color w:val="000009"/>
        </w:rPr>
        <w:t>к</w:t>
      </w:r>
      <w:r>
        <w:rPr>
          <w:color w:val="000009"/>
          <w:spacing w:val="-10"/>
        </w:rPr>
        <w:t xml:space="preserve"> </w:t>
      </w:r>
      <w:r>
        <w:rPr>
          <w:color w:val="000009"/>
          <w:spacing w:val="-4"/>
        </w:rPr>
        <w:t>ГТО».</w:t>
      </w:r>
    </w:p>
    <w:p w:rsidR="00081003" w:rsidRDefault="00594D4B">
      <w:pPr>
        <w:pStyle w:val="1"/>
      </w:pPr>
      <w:r>
        <w:rPr>
          <w:color w:val="000009"/>
        </w:rPr>
        <w:t>Внешкольные</w:t>
      </w:r>
      <w:r>
        <w:rPr>
          <w:color w:val="000009"/>
          <w:spacing w:val="-13"/>
        </w:rPr>
        <w:t xml:space="preserve"> </w:t>
      </w:r>
      <w:r>
        <w:rPr>
          <w:color w:val="000009"/>
          <w:spacing w:val="-2"/>
        </w:rPr>
        <w:t>мероприятия</w:t>
      </w:r>
    </w:p>
    <w:p w:rsidR="00081003" w:rsidRDefault="00594D4B">
      <w:pPr>
        <w:pStyle w:val="a3"/>
        <w:spacing w:line="274" w:lineRule="exact"/>
        <w:ind w:left="1276" w:firstLine="0"/>
      </w:pPr>
      <w:r>
        <w:rPr>
          <w:color w:val="000009"/>
        </w:rPr>
        <w:t>Реализация</w:t>
      </w:r>
      <w:r>
        <w:rPr>
          <w:color w:val="000009"/>
          <w:spacing w:val="-12"/>
        </w:rPr>
        <w:t xml:space="preserve"> </w:t>
      </w:r>
      <w:r>
        <w:rPr>
          <w:color w:val="000009"/>
        </w:rPr>
        <w:t>воспитательного</w:t>
      </w:r>
      <w:r>
        <w:rPr>
          <w:color w:val="000009"/>
          <w:spacing w:val="-12"/>
        </w:rPr>
        <w:t xml:space="preserve"> </w:t>
      </w:r>
      <w:r>
        <w:rPr>
          <w:color w:val="000009"/>
        </w:rPr>
        <w:t>потенциала</w:t>
      </w:r>
      <w:r>
        <w:rPr>
          <w:color w:val="000009"/>
          <w:spacing w:val="-10"/>
        </w:rPr>
        <w:t xml:space="preserve"> </w:t>
      </w:r>
      <w:r>
        <w:rPr>
          <w:color w:val="000009"/>
        </w:rPr>
        <w:t>внешкольных</w:t>
      </w:r>
      <w:r>
        <w:rPr>
          <w:color w:val="000009"/>
          <w:spacing w:val="-9"/>
        </w:rPr>
        <w:t xml:space="preserve"> </w:t>
      </w:r>
      <w:r>
        <w:rPr>
          <w:color w:val="000009"/>
        </w:rPr>
        <w:t>мероприятий</w:t>
      </w:r>
      <w:r>
        <w:rPr>
          <w:color w:val="000009"/>
          <w:spacing w:val="-10"/>
        </w:rPr>
        <w:t xml:space="preserve"> </w:t>
      </w:r>
      <w:r>
        <w:rPr>
          <w:color w:val="000009"/>
          <w:spacing w:val="-2"/>
        </w:rPr>
        <w:t>предусматривает:</w:t>
      </w:r>
    </w:p>
    <w:p w:rsidR="00081003" w:rsidRDefault="00594D4B">
      <w:pPr>
        <w:pStyle w:val="a3"/>
        <w:spacing w:before="4" w:line="237" w:lineRule="auto"/>
        <w:ind w:right="278"/>
      </w:pPr>
      <w:r>
        <w:rPr>
          <w:rFonts w:ascii="Symbol" w:hAnsi="Symbol"/>
          <w:color w:val="000009"/>
        </w:rPr>
        <w:t></w:t>
      </w:r>
      <w:r>
        <w:rPr>
          <w:color w:val="000009"/>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081003" w:rsidRDefault="00594D4B">
      <w:pPr>
        <w:pStyle w:val="a3"/>
        <w:spacing w:before="2"/>
        <w:ind w:right="278"/>
      </w:pPr>
      <w:r>
        <w:rPr>
          <w:rFonts w:ascii="Symbol" w:hAnsi="Symbol"/>
          <w:color w:val="000009"/>
        </w:rPr>
        <w:t></w:t>
      </w:r>
      <w:r>
        <w:rPr>
          <w:color w:val="000009"/>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p>
    <w:p w:rsidR="00081003" w:rsidRDefault="00594D4B">
      <w:pPr>
        <w:pStyle w:val="a3"/>
        <w:ind w:right="277"/>
      </w:pPr>
      <w:r>
        <w:rPr>
          <w:rFonts w:ascii="Symbol" w:hAnsi="Symbol"/>
          <w:color w:val="000009"/>
        </w:rPr>
        <w:t></w:t>
      </w:r>
      <w:r>
        <w:rPr>
          <w:color w:val="000009"/>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081003" w:rsidRDefault="00594D4B">
      <w:pPr>
        <w:pStyle w:val="a3"/>
        <w:spacing w:before="1"/>
        <w:ind w:right="276"/>
      </w:pPr>
      <w:r>
        <w:rPr>
          <w:rFonts w:ascii="Symbol" w:hAnsi="Symbol"/>
          <w:color w:val="000009"/>
        </w:rPr>
        <w:t></w:t>
      </w:r>
      <w:r>
        <w:rPr>
          <w:color w:val="000009"/>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81003" w:rsidRDefault="00594D4B">
      <w:pPr>
        <w:pStyle w:val="a3"/>
        <w:spacing w:before="2" w:line="237" w:lineRule="auto"/>
        <w:ind w:right="279"/>
      </w:pPr>
      <w:r>
        <w:rPr>
          <w:rFonts w:ascii="Symbol" w:hAnsi="Symbol"/>
          <w:color w:val="000009"/>
        </w:rPr>
        <w:t></w:t>
      </w:r>
      <w:r>
        <w:rPr>
          <w:color w:val="000009"/>
        </w:rPr>
        <w:t>внешкольные мероприятия, в том числе организуемые совместно с социальными партнерами школы.</w:t>
      </w:r>
    </w:p>
    <w:p w:rsidR="00081003" w:rsidRDefault="00594D4B">
      <w:pPr>
        <w:pStyle w:val="1"/>
      </w:pPr>
      <w:r>
        <w:rPr>
          <w:color w:val="000009"/>
        </w:rPr>
        <w:t>Организация</w:t>
      </w:r>
      <w:r>
        <w:rPr>
          <w:color w:val="000009"/>
          <w:spacing w:val="-11"/>
        </w:rPr>
        <w:t xml:space="preserve"> </w:t>
      </w:r>
      <w:r>
        <w:rPr>
          <w:color w:val="000009"/>
        </w:rPr>
        <w:t>предметно-пространственной</w:t>
      </w:r>
      <w:r>
        <w:rPr>
          <w:color w:val="000009"/>
          <w:spacing w:val="-8"/>
        </w:rPr>
        <w:t xml:space="preserve"> </w:t>
      </w:r>
      <w:r>
        <w:rPr>
          <w:color w:val="000009"/>
          <w:spacing w:val="-2"/>
        </w:rPr>
        <w:t>среды</w:t>
      </w:r>
    </w:p>
    <w:p w:rsidR="00081003" w:rsidRDefault="00594D4B">
      <w:pPr>
        <w:pStyle w:val="a3"/>
        <w:ind w:right="275"/>
      </w:pPr>
      <w:r>
        <w:rPr>
          <w:color w:val="000009"/>
        </w:rPr>
        <w:t>Предметно-пространственная среда в школе основывается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w:t>
      </w:r>
      <w:r>
        <w:rPr>
          <w:color w:val="000009"/>
          <w:spacing w:val="-1"/>
        </w:rPr>
        <w:t xml:space="preserve"> </w:t>
      </w:r>
      <w:r>
        <w:rPr>
          <w:color w:val="000009"/>
        </w:rPr>
        <w:t>деятельности и познания. Предметно- пространственная среда должна быть выстроена в единстве; заложенные в программе воспитания ценности – раскрыты, визуализированы.</w:t>
      </w:r>
    </w:p>
    <w:p w:rsidR="00081003" w:rsidRDefault="00594D4B">
      <w:pPr>
        <w:pStyle w:val="a3"/>
        <w:ind w:right="279"/>
      </w:pPr>
      <w:r>
        <w:rPr>
          <w:color w:val="000009"/>
        </w:rPr>
        <w:t xml:space="preserve">Реализация воспитательного потенциала предметно-пространственной среды </w:t>
      </w:r>
      <w:r>
        <w:rPr>
          <w:color w:val="000009"/>
          <w:spacing w:val="-2"/>
        </w:rPr>
        <w:t>предусматривает:</w:t>
      </w:r>
    </w:p>
    <w:p w:rsidR="00081003" w:rsidRDefault="00594D4B">
      <w:pPr>
        <w:pStyle w:val="a4"/>
        <w:numPr>
          <w:ilvl w:val="0"/>
          <w:numId w:val="21"/>
        </w:numPr>
        <w:tabs>
          <w:tab w:val="left" w:pos="1559"/>
        </w:tabs>
        <w:ind w:right="278" w:firstLine="707"/>
        <w:rPr>
          <w:rFonts w:ascii="Symbol" w:hAnsi="Symbol"/>
          <w:color w:val="000009"/>
          <w:sz w:val="24"/>
        </w:rPr>
      </w:pPr>
      <w:r>
        <w:rPr>
          <w:color w:val="000009"/>
          <w:sz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081003" w:rsidRDefault="00594D4B">
      <w:pPr>
        <w:pStyle w:val="a4"/>
        <w:numPr>
          <w:ilvl w:val="0"/>
          <w:numId w:val="21"/>
        </w:numPr>
        <w:tabs>
          <w:tab w:val="left" w:pos="1559"/>
        </w:tabs>
        <w:spacing w:before="1" w:line="237" w:lineRule="auto"/>
        <w:ind w:right="279" w:firstLine="707"/>
        <w:rPr>
          <w:rFonts w:ascii="Symbol" w:hAnsi="Symbol"/>
          <w:color w:val="000009"/>
          <w:sz w:val="24"/>
        </w:rPr>
      </w:pPr>
      <w:r>
        <w:rPr>
          <w:color w:val="000009"/>
          <w:sz w:val="24"/>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081003" w:rsidRDefault="00594D4B">
      <w:pPr>
        <w:pStyle w:val="a4"/>
        <w:numPr>
          <w:ilvl w:val="0"/>
          <w:numId w:val="21"/>
        </w:numPr>
        <w:tabs>
          <w:tab w:val="left" w:pos="1559"/>
        </w:tabs>
        <w:spacing w:before="5"/>
        <w:ind w:right="277" w:firstLine="707"/>
        <w:rPr>
          <w:rFonts w:ascii="Symbol" w:hAnsi="Symbol"/>
          <w:color w:val="000009"/>
          <w:sz w:val="24"/>
        </w:rPr>
      </w:pPr>
      <w:r>
        <w:rPr>
          <w:color w:val="000009"/>
          <w:sz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081003" w:rsidRDefault="00594D4B">
      <w:pPr>
        <w:pStyle w:val="a4"/>
        <w:numPr>
          <w:ilvl w:val="0"/>
          <w:numId w:val="21"/>
        </w:numPr>
        <w:tabs>
          <w:tab w:val="left" w:pos="1559"/>
        </w:tabs>
        <w:spacing w:before="1" w:line="237" w:lineRule="auto"/>
        <w:ind w:right="277" w:firstLine="707"/>
        <w:rPr>
          <w:rFonts w:ascii="Symbol" w:hAnsi="Symbol"/>
          <w:color w:val="000009"/>
          <w:sz w:val="24"/>
        </w:rPr>
      </w:pPr>
      <w:r>
        <w:rPr>
          <w:color w:val="000009"/>
          <w:sz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081003" w:rsidRDefault="00081003">
      <w:pPr>
        <w:pStyle w:val="a4"/>
        <w:spacing w:line="237" w:lineRule="auto"/>
        <w:rPr>
          <w:rFonts w:ascii="Symbol" w:hAnsi="Symbol"/>
          <w:sz w:val="24"/>
        </w:rPr>
        <w:sectPr w:rsidR="00081003">
          <w:pgSz w:w="11910" w:h="16840"/>
          <w:pgMar w:top="1040" w:right="283" w:bottom="540" w:left="850" w:header="0" w:footer="355" w:gutter="0"/>
          <w:cols w:space="720"/>
        </w:sectPr>
      </w:pPr>
    </w:p>
    <w:p w:rsidR="00081003" w:rsidRDefault="00594D4B">
      <w:pPr>
        <w:pStyle w:val="a4"/>
        <w:numPr>
          <w:ilvl w:val="0"/>
          <w:numId w:val="21"/>
        </w:numPr>
        <w:tabs>
          <w:tab w:val="left" w:pos="1559"/>
        </w:tabs>
        <w:spacing w:before="88"/>
        <w:ind w:right="280" w:firstLine="707"/>
        <w:rPr>
          <w:rFonts w:ascii="Symbol" w:hAnsi="Symbol"/>
          <w:color w:val="000009"/>
          <w:sz w:val="24"/>
        </w:rPr>
      </w:pPr>
      <w:r>
        <w:rPr>
          <w:color w:val="000009"/>
          <w:sz w:val="24"/>
        </w:rPr>
        <w:lastRenderedPageBreak/>
        <w:t>портреты выдающихся государственных деятелей России в прошлом, деятелей культуры, науки, искусства, военных, героев и защитников Отечества;</w:t>
      </w:r>
    </w:p>
    <w:p w:rsidR="00081003" w:rsidRDefault="00594D4B">
      <w:pPr>
        <w:pStyle w:val="a4"/>
        <w:numPr>
          <w:ilvl w:val="0"/>
          <w:numId w:val="21"/>
        </w:numPr>
        <w:tabs>
          <w:tab w:val="left" w:pos="1559"/>
        </w:tabs>
        <w:spacing w:before="4" w:line="237" w:lineRule="auto"/>
        <w:ind w:right="276" w:firstLine="707"/>
        <w:rPr>
          <w:rFonts w:ascii="Symbol" w:hAnsi="Symbol"/>
          <w:color w:val="000009"/>
          <w:sz w:val="24"/>
        </w:rPr>
      </w:pPr>
      <w:r>
        <w:rPr>
          <w:color w:val="000009"/>
          <w:sz w:val="24"/>
        </w:rPr>
        <w:t>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w:t>
      </w:r>
    </w:p>
    <w:p w:rsidR="00081003" w:rsidRDefault="00594D4B">
      <w:pPr>
        <w:pStyle w:val="a4"/>
        <w:numPr>
          <w:ilvl w:val="0"/>
          <w:numId w:val="21"/>
        </w:numPr>
        <w:tabs>
          <w:tab w:val="left" w:pos="1624"/>
        </w:tabs>
        <w:spacing w:before="5"/>
        <w:ind w:right="277" w:firstLine="707"/>
        <w:rPr>
          <w:rFonts w:ascii="Symbol" w:hAnsi="Symbol"/>
          <w:color w:val="000009"/>
          <w:sz w:val="24"/>
        </w:rPr>
      </w:pPr>
      <w:r>
        <w:rPr>
          <w:color w:val="000009"/>
          <w:sz w:val="24"/>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w:t>
      </w:r>
      <w:r>
        <w:rPr>
          <w:color w:val="000009"/>
          <w:spacing w:val="40"/>
          <w:sz w:val="24"/>
        </w:rPr>
        <w:t xml:space="preserve"> </w:t>
      </w:r>
      <w:r>
        <w:rPr>
          <w:color w:val="000009"/>
          <w:sz w:val="24"/>
        </w:rPr>
        <w:t>п.;</w:t>
      </w:r>
    </w:p>
    <w:p w:rsidR="00081003" w:rsidRDefault="00594D4B">
      <w:pPr>
        <w:pStyle w:val="a4"/>
        <w:numPr>
          <w:ilvl w:val="0"/>
          <w:numId w:val="21"/>
        </w:numPr>
        <w:tabs>
          <w:tab w:val="left" w:pos="1559"/>
        </w:tabs>
        <w:spacing w:before="1" w:line="237" w:lineRule="auto"/>
        <w:ind w:right="277" w:firstLine="707"/>
        <w:rPr>
          <w:rFonts w:ascii="Symbol" w:hAnsi="Symbol"/>
          <w:color w:val="000009"/>
          <w:sz w:val="24"/>
        </w:rPr>
      </w:pPr>
      <w:r>
        <w:rPr>
          <w:color w:val="000009"/>
          <w:sz w:val="24"/>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081003" w:rsidRDefault="00594D4B">
      <w:pPr>
        <w:pStyle w:val="a4"/>
        <w:numPr>
          <w:ilvl w:val="0"/>
          <w:numId w:val="21"/>
        </w:numPr>
        <w:tabs>
          <w:tab w:val="left" w:pos="1559"/>
        </w:tabs>
        <w:spacing w:before="5"/>
        <w:ind w:right="279" w:firstLine="707"/>
        <w:rPr>
          <w:rFonts w:ascii="Symbol" w:hAnsi="Symbol"/>
          <w:color w:val="000009"/>
          <w:sz w:val="24"/>
        </w:rPr>
      </w:pPr>
      <w:r>
        <w:rPr>
          <w:color w:val="000009"/>
          <w:sz w:val="24"/>
        </w:rPr>
        <w:t>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081003" w:rsidRDefault="00594D4B">
      <w:pPr>
        <w:pStyle w:val="a4"/>
        <w:numPr>
          <w:ilvl w:val="0"/>
          <w:numId w:val="21"/>
        </w:numPr>
        <w:tabs>
          <w:tab w:val="left" w:pos="1559"/>
        </w:tabs>
        <w:spacing w:before="2" w:line="237" w:lineRule="auto"/>
        <w:ind w:right="277" w:firstLine="707"/>
        <w:rPr>
          <w:rFonts w:ascii="Symbol" w:hAnsi="Symbol"/>
          <w:color w:val="000009"/>
          <w:sz w:val="24"/>
        </w:rPr>
      </w:pPr>
      <w:r>
        <w:rPr>
          <w:color w:val="000009"/>
          <w:sz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081003" w:rsidRDefault="00594D4B">
      <w:pPr>
        <w:pStyle w:val="a4"/>
        <w:numPr>
          <w:ilvl w:val="0"/>
          <w:numId w:val="21"/>
        </w:numPr>
        <w:tabs>
          <w:tab w:val="left" w:pos="1559"/>
        </w:tabs>
        <w:spacing w:before="5"/>
        <w:ind w:right="280" w:firstLine="707"/>
        <w:rPr>
          <w:rFonts w:ascii="Symbol" w:hAnsi="Symbol"/>
          <w:color w:val="000009"/>
          <w:sz w:val="24"/>
        </w:rPr>
      </w:pPr>
      <w:r>
        <w:rPr>
          <w:color w:val="000009"/>
          <w:sz w:val="24"/>
        </w:rPr>
        <w:t>благоустройство школьных аудиторий классными руководителями вместе с обучающимся в своих классах;</w:t>
      </w:r>
    </w:p>
    <w:p w:rsidR="00081003" w:rsidRDefault="00594D4B">
      <w:pPr>
        <w:pStyle w:val="a4"/>
        <w:numPr>
          <w:ilvl w:val="0"/>
          <w:numId w:val="21"/>
        </w:numPr>
        <w:tabs>
          <w:tab w:val="left" w:pos="1559"/>
        </w:tabs>
        <w:spacing w:before="3" w:line="237" w:lineRule="auto"/>
        <w:ind w:right="278" w:firstLine="707"/>
        <w:rPr>
          <w:rFonts w:ascii="Symbol" w:hAnsi="Symbol"/>
          <w:color w:val="000009"/>
          <w:sz w:val="24"/>
        </w:rPr>
      </w:pPr>
      <w:r>
        <w:rPr>
          <w:color w:val="000009"/>
          <w:sz w:val="24"/>
        </w:rPr>
        <w:t>событийный дизайн: оформление пространства проведения школьных событий праздников, церемоний, торжественных линеек, творческих вечеров;</w:t>
      </w:r>
    </w:p>
    <w:p w:rsidR="00081003" w:rsidRDefault="00594D4B">
      <w:pPr>
        <w:pStyle w:val="a4"/>
        <w:numPr>
          <w:ilvl w:val="0"/>
          <w:numId w:val="21"/>
        </w:numPr>
        <w:tabs>
          <w:tab w:val="left" w:pos="1559"/>
        </w:tabs>
        <w:spacing w:before="5" w:line="237" w:lineRule="auto"/>
        <w:ind w:right="276" w:firstLine="707"/>
        <w:rPr>
          <w:rFonts w:ascii="Symbol" w:hAnsi="Symbol"/>
          <w:color w:val="000009"/>
          <w:sz w:val="24"/>
        </w:rPr>
      </w:pPr>
      <w:r>
        <w:rPr>
          <w:color w:val="000009"/>
          <w:sz w:val="24"/>
        </w:rPr>
        <w:t>совместная с</w:t>
      </w:r>
      <w:r>
        <w:rPr>
          <w:color w:val="000009"/>
          <w:spacing w:val="-1"/>
          <w:sz w:val="24"/>
        </w:rPr>
        <w:t xml:space="preserve"> </w:t>
      </w:r>
      <w:r>
        <w:rPr>
          <w:color w:val="000009"/>
          <w:sz w:val="24"/>
        </w:rPr>
        <w:t>обучающимися разработка, создание</w:t>
      </w:r>
      <w:r>
        <w:rPr>
          <w:color w:val="000009"/>
          <w:spacing w:val="-1"/>
          <w:sz w:val="24"/>
        </w:rPr>
        <w:t xml:space="preserve"> </w:t>
      </w:r>
      <w:r>
        <w:rPr>
          <w:color w:val="000009"/>
          <w:sz w:val="24"/>
        </w:rPr>
        <w:t>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081003" w:rsidRDefault="00594D4B">
      <w:pPr>
        <w:pStyle w:val="a4"/>
        <w:numPr>
          <w:ilvl w:val="0"/>
          <w:numId w:val="21"/>
        </w:numPr>
        <w:tabs>
          <w:tab w:val="left" w:pos="1559"/>
        </w:tabs>
        <w:spacing w:before="7" w:line="237" w:lineRule="auto"/>
        <w:ind w:right="277" w:firstLine="707"/>
        <w:rPr>
          <w:rFonts w:ascii="Symbol" w:hAnsi="Symbol"/>
          <w:color w:val="000009"/>
          <w:sz w:val="24"/>
        </w:rPr>
      </w:pPr>
      <w:r>
        <w:rPr>
          <w:color w:val="000009"/>
          <w:sz w:val="24"/>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081003" w:rsidRDefault="00594D4B">
      <w:pPr>
        <w:pStyle w:val="a3"/>
        <w:spacing w:before="1"/>
        <w:ind w:right="278"/>
      </w:pPr>
      <w:r>
        <w:rPr>
          <w:color w:val="000009"/>
        </w:rPr>
        <w:t>Предметно-пространственная среда строится как максимально доступная для детей с особыми образовательными потребностями и ОВЗ.</w:t>
      </w:r>
    </w:p>
    <w:p w:rsidR="00081003" w:rsidRDefault="00594D4B">
      <w:pPr>
        <w:pStyle w:val="1"/>
        <w:spacing w:before="4"/>
      </w:pPr>
      <w:r>
        <w:rPr>
          <w:color w:val="000009"/>
        </w:rPr>
        <w:t>Работа</w:t>
      </w:r>
      <w:r>
        <w:rPr>
          <w:color w:val="000009"/>
          <w:spacing w:val="-7"/>
        </w:rPr>
        <w:t xml:space="preserve"> </w:t>
      </w:r>
      <w:r>
        <w:rPr>
          <w:color w:val="000009"/>
        </w:rPr>
        <w:t>с</w:t>
      </w:r>
      <w:r>
        <w:rPr>
          <w:color w:val="000009"/>
          <w:spacing w:val="-7"/>
        </w:rPr>
        <w:t xml:space="preserve"> </w:t>
      </w:r>
      <w:r>
        <w:rPr>
          <w:color w:val="000009"/>
        </w:rPr>
        <w:t>родителями</w:t>
      </w:r>
      <w:r>
        <w:rPr>
          <w:color w:val="000009"/>
          <w:spacing w:val="-5"/>
        </w:rPr>
        <w:t xml:space="preserve"> </w:t>
      </w:r>
      <w:r>
        <w:rPr>
          <w:color w:val="000009"/>
        </w:rPr>
        <w:t>(законными</w:t>
      </w:r>
      <w:r>
        <w:rPr>
          <w:color w:val="000009"/>
          <w:spacing w:val="-8"/>
        </w:rPr>
        <w:t xml:space="preserve"> </w:t>
      </w:r>
      <w:r>
        <w:rPr>
          <w:color w:val="000009"/>
          <w:spacing w:val="-2"/>
        </w:rPr>
        <w:t>представителями)</w:t>
      </w:r>
    </w:p>
    <w:p w:rsidR="00081003" w:rsidRDefault="00594D4B">
      <w:pPr>
        <w:pStyle w:val="a3"/>
        <w:spacing w:line="274" w:lineRule="exact"/>
        <w:ind w:left="1276" w:firstLine="0"/>
      </w:pPr>
      <w:r>
        <w:rPr>
          <w:color w:val="000009"/>
        </w:rPr>
        <w:t>Реализация</w:t>
      </w:r>
      <w:r>
        <w:rPr>
          <w:color w:val="000009"/>
          <w:spacing w:val="-8"/>
        </w:rPr>
        <w:t xml:space="preserve"> </w:t>
      </w:r>
      <w:r>
        <w:rPr>
          <w:color w:val="000009"/>
        </w:rPr>
        <w:t>воспитательного</w:t>
      </w:r>
      <w:r>
        <w:rPr>
          <w:color w:val="000009"/>
          <w:spacing w:val="-8"/>
        </w:rPr>
        <w:t xml:space="preserve"> </w:t>
      </w:r>
      <w:r>
        <w:rPr>
          <w:color w:val="000009"/>
        </w:rPr>
        <w:t>потенциала</w:t>
      </w:r>
      <w:r>
        <w:rPr>
          <w:color w:val="000009"/>
          <w:spacing w:val="-6"/>
        </w:rPr>
        <w:t xml:space="preserve"> </w:t>
      </w:r>
      <w:r>
        <w:rPr>
          <w:color w:val="000009"/>
        </w:rPr>
        <w:t>работы</w:t>
      </w:r>
      <w:r>
        <w:rPr>
          <w:color w:val="000009"/>
          <w:spacing w:val="-7"/>
        </w:rPr>
        <w:t xml:space="preserve"> </w:t>
      </w:r>
      <w:r>
        <w:rPr>
          <w:color w:val="000009"/>
        </w:rPr>
        <w:t>с</w:t>
      </w:r>
      <w:r>
        <w:rPr>
          <w:color w:val="000009"/>
          <w:spacing w:val="-8"/>
        </w:rPr>
        <w:t xml:space="preserve"> </w:t>
      </w:r>
      <w:r>
        <w:rPr>
          <w:color w:val="000009"/>
        </w:rPr>
        <w:t>родителями</w:t>
      </w:r>
      <w:r>
        <w:rPr>
          <w:color w:val="000009"/>
          <w:spacing w:val="-5"/>
        </w:rPr>
        <w:t xml:space="preserve"> </w:t>
      </w:r>
      <w:r>
        <w:rPr>
          <w:color w:val="000009"/>
          <w:spacing w:val="-2"/>
        </w:rPr>
        <w:t>предусматривает:</w:t>
      </w:r>
    </w:p>
    <w:p w:rsidR="00081003" w:rsidRDefault="00594D4B">
      <w:pPr>
        <w:pStyle w:val="a3"/>
        <w:spacing w:before="2"/>
        <w:ind w:right="277"/>
      </w:pPr>
      <w:r>
        <w:rPr>
          <w:rFonts w:ascii="Symbol" w:hAnsi="Symbol"/>
          <w:color w:val="000009"/>
        </w:rPr>
        <w:t></w:t>
      </w:r>
      <w:r>
        <w:rPr>
          <w:color w:val="000009"/>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081003" w:rsidRDefault="00594D4B">
      <w:pPr>
        <w:pStyle w:val="a3"/>
        <w:spacing w:before="2" w:line="237" w:lineRule="auto"/>
        <w:ind w:right="279"/>
      </w:pPr>
      <w:r>
        <w:rPr>
          <w:rFonts w:ascii="Symbol" w:hAnsi="Symbol"/>
          <w:color w:val="000009"/>
        </w:rPr>
        <w:t></w:t>
      </w:r>
      <w:r>
        <w:rPr>
          <w:color w:val="000009"/>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081003" w:rsidRDefault="00594D4B">
      <w:pPr>
        <w:pStyle w:val="a3"/>
        <w:spacing w:before="2" w:line="293" w:lineRule="exact"/>
        <w:ind w:left="1276" w:firstLine="0"/>
      </w:pPr>
      <w:r>
        <w:rPr>
          <w:rFonts w:ascii="Symbol" w:hAnsi="Symbol"/>
          <w:color w:val="000009"/>
        </w:rPr>
        <w:t></w:t>
      </w:r>
      <w:r>
        <w:rPr>
          <w:color w:val="000009"/>
        </w:rPr>
        <w:t>родительские</w:t>
      </w:r>
      <w:r>
        <w:rPr>
          <w:color w:val="000009"/>
          <w:spacing w:val="-7"/>
        </w:rPr>
        <w:t xml:space="preserve"> </w:t>
      </w:r>
      <w:r>
        <w:rPr>
          <w:color w:val="000009"/>
        </w:rPr>
        <w:t>дни,</w:t>
      </w:r>
      <w:r>
        <w:rPr>
          <w:color w:val="000009"/>
          <w:spacing w:val="-6"/>
        </w:rPr>
        <w:t xml:space="preserve"> </w:t>
      </w:r>
      <w:r>
        <w:rPr>
          <w:color w:val="000009"/>
        </w:rPr>
        <w:t>в</w:t>
      </w:r>
      <w:r>
        <w:rPr>
          <w:color w:val="000009"/>
          <w:spacing w:val="-7"/>
        </w:rPr>
        <w:t xml:space="preserve"> </w:t>
      </w:r>
      <w:r>
        <w:rPr>
          <w:color w:val="000009"/>
        </w:rPr>
        <w:t>которые</w:t>
      </w:r>
      <w:r>
        <w:rPr>
          <w:color w:val="000009"/>
          <w:spacing w:val="-8"/>
        </w:rPr>
        <w:t xml:space="preserve"> </w:t>
      </w:r>
      <w:r>
        <w:rPr>
          <w:color w:val="000009"/>
        </w:rPr>
        <w:t>родители</w:t>
      </w:r>
      <w:r>
        <w:rPr>
          <w:color w:val="000009"/>
          <w:spacing w:val="-5"/>
        </w:rPr>
        <w:t xml:space="preserve"> </w:t>
      </w:r>
      <w:r>
        <w:rPr>
          <w:color w:val="000009"/>
        </w:rPr>
        <w:t>могут</w:t>
      </w:r>
      <w:r>
        <w:rPr>
          <w:color w:val="000009"/>
          <w:spacing w:val="-6"/>
        </w:rPr>
        <w:t xml:space="preserve"> </w:t>
      </w:r>
      <w:r>
        <w:rPr>
          <w:color w:val="000009"/>
        </w:rPr>
        <w:t>посещать</w:t>
      </w:r>
      <w:r>
        <w:rPr>
          <w:color w:val="000009"/>
          <w:spacing w:val="-1"/>
        </w:rPr>
        <w:t xml:space="preserve"> </w:t>
      </w:r>
      <w:r>
        <w:rPr>
          <w:color w:val="000009"/>
        </w:rPr>
        <w:t>уроки</w:t>
      </w:r>
      <w:r>
        <w:rPr>
          <w:color w:val="000009"/>
          <w:spacing w:val="-5"/>
        </w:rPr>
        <w:t xml:space="preserve"> </w:t>
      </w:r>
      <w:r>
        <w:rPr>
          <w:color w:val="000009"/>
        </w:rPr>
        <w:t>и</w:t>
      </w:r>
      <w:r>
        <w:rPr>
          <w:color w:val="000009"/>
          <w:spacing w:val="-6"/>
        </w:rPr>
        <w:t xml:space="preserve"> </w:t>
      </w:r>
      <w:r>
        <w:rPr>
          <w:color w:val="000009"/>
        </w:rPr>
        <w:t>внеурочные</w:t>
      </w:r>
      <w:r>
        <w:rPr>
          <w:color w:val="000009"/>
          <w:spacing w:val="-7"/>
        </w:rPr>
        <w:t xml:space="preserve"> </w:t>
      </w:r>
      <w:r>
        <w:rPr>
          <w:color w:val="000009"/>
          <w:spacing w:val="-2"/>
        </w:rPr>
        <w:t>занятия;</w:t>
      </w:r>
    </w:p>
    <w:p w:rsidR="00081003" w:rsidRDefault="00594D4B">
      <w:pPr>
        <w:pStyle w:val="a3"/>
        <w:ind w:right="279"/>
      </w:pPr>
      <w:r>
        <w:rPr>
          <w:rFonts w:ascii="Symbol" w:hAnsi="Symbol"/>
          <w:color w:val="000009"/>
        </w:rPr>
        <w:t></w:t>
      </w:r>
      <w:r>
        <w:rPr>
          <w:color w:val="000009"/>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081003" w:rsidRDefault="00594D4B">
      <w:pPr>
        <w:pStyle w:val="a3"/>
        <w:spacing w:before="3" w:line="237" w:lineRule="auto"/>
        <w:ind w:right="279"/>
      </w:pPr>
      <w:r>
        <w:rPr>
          <w:rFonts w:ascii="Symbol" w:hAnsi="Symbol"/>
          <w:color w:val="000009"/>
        </w:rPr>
        <w:t></w:t>
      </w:r>
      <w:r>
        <w:rPr>
          <w:color w:val="000009"/>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w:t>
      </w:r>
      <w:r>
        <w:rPr>
          <w:color w:val="000009"/>
          <w:spacing w:val="-5"/>
        </w:rPr>
        <w:t xml:space="preserve"> </w:t>
      </w:r>
      <w:r>
        <w:rPr>
          <w:color w:val="000009"/>
        </w:rPr>
        <w:t>работников,</w:t>
      </w:r>
      <w:r>
        <w:rPr>
          <w:color w:val="000009"/>
          <w:spacing w:val="-7"/>
        </w:rPr>
        <w:t xml:space="preserve"> </w:t>
      </w:r>
      <w:r>
        <w:rPr>
          <w:color w:val="000009"/>
        </w:rPr>
        <w:t>служителей</w:t>
      </w:r>
      <w:r>
        <w:rPr>
          <w:color w:val="000009"/>
          <w:spacing w:val="-6"/>
        </w:rPr>
        <w:t xml:space="preserve"> </w:t>
      </w:r>
      <w:r>
        <w:rPr>
          <w:color w:val="000009"/>
        </w:rPr>
        <w:t>традиционных</w:t>
      </w:r>
      <w:r>
        <w:rPr>
          <w:color w:val="000009"/>
          <w:spacing w:val="-4"/>
        </w:rPr>
        <w:t xml:space="preserve"> </w:t>
      </w:r>
      <w:r>
        <w:rPr>
          <w:color w:val="000009"/>
        </w:rPr>
        <w:t>российских</w:t>
      </w:r>
      <w:r>
        <w:rPr>
          <w:color w:val="000009"/>
          <w:spacing w:val="-5"/>
        </w:rPr>
        <w:t xml:space="preserve"> </w:t>
      </w:r>
      <w:r>
        <w:rPr>
          <w:color w:val="000009"/>
        </w:rPr>
        <w:t>религий,</w:t>
      </w:r>
      <w:r>
        <w:rPr>
          <w:color w:val="000009"/>
          <w:spacing w:val="-6"/>
        </w:rPr>
        <w:t xml:space="preserve"> </w:t>
      </w:r>
      <w:r>
        <w:rPr>
          <w:color w:val="000009"/>
        </w:rPr>
        <w:t>обмениваться</w:t>
      </w:r>
      <w:r>
        <w:rPr>
          <w:color w:val="000009"/>
          <w:spacing w:val="-7"/>
        </w:rPr>
        <w:t xml:space="preserve"> </w:t>
      </w:r>
      <w:r>
        <w:rPr>
          <w:color w:val="000009"/>
        </w:rPr>
        <w:t>опытом;</w:t>
      </w:r>
    </w:p>
    <w:p w:rsidR="00081003" w:rsidRDefault="00594D4B">
      <w:pPr>
        <w:pStyle w:val="a3"/>
        <w:spacing w:before="8" w:line="237" w:lineRule="auto"/>
        <w:ind w:right="280"/>
      </w:pPr>
      <w:r>
        <w:rPr>
          <w:rFonts w:ascii="Symbol" w:hAnsi="Symbol"/>
          <w:color w:val="000009"/>
        </w:rPr>
        <w:t></w:t>
      </w:r>
      <w:r>
        <w:rPr>
          <w:color w:val="000009"/>
        </w:rPr>
        <w:t>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81003" w:rsidRDefault="00594D4B">
      <w:pPr>
        <w:pStyle w:val="a3"/>
        <w:spacing w:before="7" w:line="237" w:lineRule="auto"/>
        <w:ind w:right="280"/>
      </w:pPr>
      <w:r>
        <w:rPr>
          <w:rFonts w:ascii="Symbol" w:hAnsi="Symbol"/>
          <w:color w:val="000009"/>
        </w:rPr>
        <w:t></w:t>
      </w:r>
      <w:r>
        <w:rPr>
          <w:color w:val="000009"/>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081003" w:rsidRDefault="00081003">
      <w:pPr>
        <w:pStyle w:val="a3"/>
        <w:spacing w:line="237" w:lineRule="auto"/>
        <w:sectPr w:rsidR="00081003">
          <w:pgSz w:w="11910" w:h="16840"/>
          <w:pgMar w:top="1020" w:right="283" w:bottom="540" w:left="850" w:header="0" w:footer="355" w:gutter="0"/>
          <w:cols w:space="720"/>
        </w:sectPr>
      </w:pPr>
    </w:p>
    <w:p w:rsidR="00081003" w:rsidRDefault="00594D4B">
      <w:pPr>
        <w:pStyle w:val="a3"/>
        <w:spacing w:before="88"/>
        <w:jc w:val="left"/>
      </w:pPr>
      <w:r>
        <w:rPr>
          <w:rFonts w:ascii="Symbol" w:hAnsi="Symbol"/>
          <w:color w:val="000009"/>
        </w:rPr>
        <w:lastRenderedPageBreak/>
        <w:t></w:t>
      </w:r>
      <w:r>
        <w:rPr>
          <w:color w:val="000009"/>
        </w:rPr>
        <w:t>привлечение,</w:t>
      </w:r>
      <w:r>
        <w:rPr>
          <w:color w:val="000009"/>
          <w:spacing w:val="40"/>
        </w:rPr>
        <w:t xml:space="preserve"> </w:t>
      </w:r>
      <w:r>
        <w:rPr>
          <w:color w:val="000009"/>
        </w:rPr>
        <w:t>помощь</w:t>
      </w:r>
      <w:r>
        <w:rPr>
          <w:color w:val="000009"/>
          <w:spacing w:val="40"/>
        </w:rPr>
        <w:t xml:space="preserve"> </w:t>
      </w:r>
      <w:r>
        <w:rPr>
          <w:color w:val="000009"/>
        </w:rPr>
        <w:t>со</w:t>
      </w:r>
      <w:r>
        <w:rPr>
          <w:color w:val="000009"/>
          <w:spacing w:val="40"/>
        </w:rPr>
        <w:t xml:space="preserve"> </w:t>
      </w:r>
      <w:r>
        <w:rPr>
          <w:color w:val="000009"/>
        </w:rPr>
        <w:t>стороны</w:t>
      </w:r>
      <w:r>
        <w:rPr>
          <w:color w:val="000009"/>
          <w:spacing w:val="40"/>
        </w:rPr>
        <w:t xml:space="preserve"> </w:t>
      </w:r>
      <w:r>
        <w:rPr>
          <w:color w:val="000009"/>
        </w:rPr>
        <w:t>родителей</w:t>
      </w:r>
      <w:r>
        <w:rPr>
          <w:color w:val="000009"/>
          <w:spacing w:val="40"/>
        </w:rPr>
        <w:t xml:space="preserve"> </w:t>
      </w:r>
      <w:r>
        <w:rPr>
          <w:color w:val="000009"/>
        </w:rPr>
        <w:t>в</w:t>
      </w:r>
      <w:r>
        <w:rPr>
          <w:color w:val="000009"/>
          <w:spacing w:val="40"/>
        </w:rPr>
        <w:t xml:space="preserve"> </w:t>
      </w:r>
      <w:r>
        <w:rPr>
          <w:color w:val="000009"/>
        </w:rPr>
        <w:t>подготовке</w:t>
      </w:r>
      <w:r>
        <w:rPr>
          <w:color w:val="000009"/>
          <w:spacing w:val="40"/>
        </w:rPr>
        <w:t xml:space="preserve"> </w:t>
      </w:r>
      <w:r>
        <w:rPr>
          <w:color w:val="000009"/>
        </w:rPr>
        <w:t>и</w:t>
      </w:r>
      <w:r>
        <w:rPr>
          <w:color w:val="000009"/>
          <w:spacing w:val="40"/>
        </w:rPr>
        <w:t xml:space="preserve"> </w:t>
      </w:r>
      <w:r>
        <w:rPr>
          <w:color w:val="000009"/>
        </w:rPr>
        <w:t>проведении</w:t>
      </w:r>
      <w:r>
        <w:rPr>
          <w:color w:val="000009"/>
          <w:spacing w:val="40"/>
        </w:rPr>
        <w:t xml:space="preserve"> </w:t>
      </w:r>
      <w:r>
        <w:rPr>
          <w:color w:val="000009"/>
        </w:rPr>
        <w:t>классных</w:t>
      </w:r>
      <w:r>
        <w:rPr>
          <w:color w:val="000009"/>
          <w:spacing w:val="40"/>
        </w:rPr>
        <w:t xml:space="preserve"> </w:t>
      </w:r>
      <w:r>
        <w:rPr>
          <w:color w:val="000009"/>
        </w:rPr>
        <w:t>и общешкольных мероприятий воспитательной направленности;</w:t>
      </w:r>
    </w:p>
    <w:p w:rsidR="00081003" w:rsidRDefault="00594D4B">
      <w:pPr>
        <w:pStyle w:val="a3"/>
        <w:spacing w:before="4" w:line="237" w:lineRule="auto"/>
        <w:jc w:val="left"/>
      </w:pPr>
      <w:r>
        <w:rPr>
          <w:rFonts w:ascii="Symbol" w:hAnsi="Symbol"/>
          <w:color w:val="000009"/>
        </w:rPr>
        <w:t></w:t>
      </w:r>
      <w:r>
        <w:rPr>
          <w:color w:val="000009"/>
        </w:rPr>
        <w:t>при</w:t>
      </w:r>
      <w:r>
        <w:rPr>
          <w:color w:val="000009"/>
          <w:spacing w:val="40"/>
        </w:rPr>
        <w:t xml:space="preserve"> </w:t>
      </w:r>
      <w:r>
        <w:rPr>
          <w:color w:val="000009"/>
        </w:rPr>
        <w:t>наличии</w:t>
      </w:r>
      <w:r>
        <w:rPr>
          <w:color w:val="000009"/>
          <w:spacing w:val="40"/>
        </w:rPr>
        <w:t xml:space="preserve"> </w:t>
      </w:r>
      <w:r>
        <w:rPr>
          <w:color w:val="000009"/>
        </w:rPr>
        <w:t>среди</w:t>
      </w:r>
      <w:r>
        <w:rPr>
          <w:color w:val="000009"/>
          <w:spacing w:val="40"/>
        </w:rPr>
        <w:t xml:space="preserve"> </w:t>
      </w:r>
      <w:r>
        <w:rPr>
          <w:color w:val="000009"/>
        </w:rPr>
        <w:t>обучающихся</w:t>
      </w:r>
      <w:r>
        <w:rPr>
          <w:color w:val="000009"/>
          <w:spacing w:val="39"/>
        </w:rPr>
        <w:t xml:space="preserve"> </w:t>
      </w:r>
      <w:r>
        <w:rPr>
          <w:color w:val="000009"/>
        </w:rPr>
        <w:t>детей-сирот,</w:t>
      </w:r>
      <w:r>
        <w:rPr>
          <w:color w:val="000009"/>
          <w:spacing w:val="39"/>
        </w:rPr>
        <w:t xml:space="preserve"> </w:t>
      </w:r>
      <w:r>
        <w:rPr>
          <w:color w:val="000009"/>
        </w:rPr>
        <w:t>оставшихся</w:t>
      </w:r>
      <w:r>
        <w:rPr>
          <w:color w:val="000009"/>
          <w:spacing w:val="39"/>
        </w:rPr>
        <w:t xml:space="preserve"> </w:t>
      </w:r>
      <w:r>
        <w:rPr>
          <w:color w:val="000009"/>
        </w:rPr>
        <w:t>без</w:t>
      </w:r>
      <w:r>
        <w:rPr>
          <w:color w:val="000009"/>
          <w:spacing w:val="40"/>
        </w:rPr>
        <w:t xml:space="preserve"> </w:t>
      </w:r>
      <w:r>
        <w:rPr>
          <w:color w:val="000009"/>
        </w:rPr>
        <w:t>попечения</w:t>
      </w:r>
      <w:r>
        <w:rPr>
          <w:color w:val="000009"/>
          <w:spacing w:val="40"/>
        </w:rPr>
        <w:t xml:space="preserve"> </w:t>
      </w:r>
      <w:r>
        <w:rPr>
          <w:color w:val="000009"/>
        </w:rPr>
        <w:t>родителей, приёмных детей целевое взаимодействие с их законными представителями.</w:t>
      </w:r>
    </w:p>
    <w:p w:rsidR="00081003" w:rsidRDefault="00594D4B">
      <w:pPr>
        <w:pStyle w:val="1"/>
        <w:jc w:val="left"/>
      </w:pPr>
      <w:r>
        <w:rPr>
          <w:color w:val="000009"/>
          <w:spacing w:val="-2"/>
        </w:rPr>
        <w:t>Самоуправление</w:t>
      </w:r>
    </w:p>
    <w:p w:rsidR="00081003" w:rsidRDefault="00594D4B">
      <w:pPr>
        <w:pStyle w:val="a3"/>
        <w:ind w:right="278"/>
      </w:pPr>
      <w:r>
        <w:rPr>
          <w:color w:val="000009"/>
        </w:rP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w:t>
      </w:r>
      <w:r>
        <w:rPr>
          <w:color w:val="000009"/>
          <w:spacing w:val="-2"/>
        </w:rPr>
        <w:t xml:space="preserve"> </w:t>
      </w:r>
      <w:r>
        <w:rPr>
          <w:color w:val="000009"/>
        </w:rPr>
        <w:t>порядке, установленном</w:t>
      </w:r>
      <w:r>
        <w:rPr>
          <w:color w:val="000009"/>
          <w:spacing w:val="-1"/>
        </w:rPr>
        <w:t xml:space="preserve"> </w:t>
      </w:r>
      <w:r>
        <w:rPr>
          <w:color w:val="000009"/>
        </w:rPr>
        <w:t>её уставом (ст.</w:t>
      </w:r>
      <w:r>
        <w:rPr>
          <w:color w:val="000009"/>
          <w:spacing w:val="-2"/>
        </w:rPr>
        <w:t xml:space="preserve"> </w:t>
      </w:r>
      <w:r>
        <w:rPr>
          <w:color w:val="000009"/>
        </w:rPr>
        <w:t>34</w:t>
      </w:r>
      <w:r>
        <w:rPr>
          <w:color w:val="000009"/>
          <w:spacing w:val="-2"/>
        </w:rPr>
        <w:t xml:space="preserve"> </w:t>
      </w:r>
      <w:r>
        <w:rPr>
          <w:color w:val="000009"/>
        </w:rPr>
        <w:t>п.</w:t>
      </w:r>
      <w:r>
        <w:rPr>
          <w:color w:val="000009"/>
          <w:spacing w:val="-2"/>
        </w:rPr>
        <w:t xml:space="preserve"> </w:t>
      </w:r>
      <w:r>
        <w:rPr>
          <w:color w:val="000009"/>
        </w:rPr>
        <w:t>17). Это</w:t>
      </w:r>
      <w:r>
        <w:rPr>
          <w:color w:val="000009"/>
          <w:spacing w:val="-2"/>
        </w:rPr>
        <w:t xml:space="preserve"> </w:t>
      </w:r>
      <w:r>
        <w:rPr>
          <w:color w:val="000009"/>
        </w:rPr>
        <w:t>право</w:t>
      </w:r>
      <w:r>
        <w:rPr>
          <w:color w:val="000009"/>
          <w:spacing w:val="-1"/>
        </w:rPr>
        <w:t xml:space="preserve"> </w:t>
      </w:r>
      <w:r>
        <w:rPr>
          <w:color w:val="000009"/>
        </w:rPr>
        <w:t>обучающиеся</w:t>
      </w:r>
      <w:r>
        <w:rPr>
          <w:color w:val="000009"/>
          <w:spacing w:val="-1"/>
        </w:rPr>
        <w:t xml:space="preserve"> </w:t>
      </w:r>
      <w:r>
        <w:rPr>
          <w:color w:val="000009"/>
        </w:rPr>
        <w:t>могут реализовать через систему ученического самоуправления, а именно через создание по инициативе</w:t>
      </w:r>
      <w:r>
        <w:rPr>
          <w:color w:val="000009"/>
          <w:spacing w:val="-7"/>
        </w:rPr>
        <w:t xml:space="preserve"> </w:t>
      </w:r>
      <w:r>
        <w:rPr>
          <w:color w:val="000009"/>
        </w:rPr>
        <w:t>обучающихся</w:t>
      </w:r>
      <w:r>
        <w:rPr>
          <w:color w:val="000009"/>
          <w:spacing w:val="-6"/>
        </w:rPr>
        <w:t xml:space="preserve"> </w:t>
      </w:r>
      <w:r>
        <w:rPr>
          <w:color w:val="000009"/>
        </w:rPr>
        <w:t>совета</w:t>
      </w:r>
      <w:r>
        <w:rPr>
          <w:color w:val="000009"/>
          <w:spacing w:val="-8"/>
        </w:rPr>
        <w:t xml:space="preserve"> </w:t>
      </w:r>
      <w:r>
        <w:rPr>
          <w:color w:val="000009"/>
        </w:rPr>
        <w:t>обучающихся</w:t>
      </w:r>
      <w:r>
        <w:rPr>
          <w:color w:val="000009"/>
          <w:spacing w:val="-6"/>
        </w:rPr>
        <w:t xml:space="preserve"> </w:t>
      </w:r>
      <w:r>
        <w:rPr>
          <w:color w:val="000009"/>
        </w:rPr>
        <w:t>(ст.</w:t>
      </w:r>
      <w:r>
        <w:rPr>
          <w:color w:val="000009"/>
          <w:spacing w:val="-7"/>
        </w:rPr>
        <w:t xml:space="preserve"> </w:t>
      </w:r>
      <w:r>
        <w:rPr>
          <w:color w:val="000009"/>
        </w:rPr>
        <w:t>26</w:t>
      </w:r>
      <w:r>
        <w:rPr>
          <w:color w:val="000009"/>
          <w:spacing w:val="-7"/>
        </w:rPr>
        <w:t xml:space="preserve"> </w:t>
      </w:r>
      <w:r>
        <w:rPr>
          <w:color w:val="000009"/>
        </w:rPr>
        <w:t>п.</w:t>
      </w:r>
      <w:r>
        <w:rPr>
          <w:color w:val="000009"/>
          <w:spacing w:val="-7"/>
        </w:rPr>
        <w:t xml:space="preserve"> </w:t>
      </w:r>
      <w:r>
        <w:rPr>
          <w:color w:val="000009"/>
        </w:rPr>
        <w:t>6</w:t>
      </w:r>
      <w:r>
        <w:rPr>
          <w:color w:val="000009"/>
          <w:spacing w:val="-7"/>
        </w:rPr>
        <w:t xml:space="preserve"> </w:t>
      </w:r>
      <w:r>
        <w:rPr>
          <w:color w:val="000009"/>
        </w:rPr>
        <w:t>Федерального</w:t>
      </w:r>
      <w:r>
        <w:rPr>
          <w:color w:val="000009"/>
          <w:spacing w:val="-7"/>
        </w:rPr>
        <w:t xml:space="preserve"> </w:t>
      </w:r>
      <w:r>
        <w:rPr>
          <w:color w:val="000009"/>
        </w:rPr>
        <w:t>закона</w:t>
      </w:r>
      <w:r>
        <w:rPr>
          <w:color w:val="000009"/>
          <w:spacing w:val="-8"/>
        </w:rPr>
        <w:t xml:space="preserve"> </w:t>
      </w:r>
      <w:r>
        <w:rPr>
          <w:color w:val="000009"/>
        </w:rPr>
        <w:t>от</w:t>
      </w:r>
      <w:r>
        <w:rPr>
          <w:color w:val="000009"/>
          <w:spacing w:val="-6"/>
        </w:rPr>
        <w:t xml:space="preserve"> </w:t>
      </w:r>
      <w:r>
        <w:rPr>
          <w:color w:val="000009"/>
        </w:rPr>
        <w:t>29.12.2012</w:t>
      </w:r>
      <w:r>
        <w:rPr>
          <w:color w:val="000009"/>
          <w:spacing w:val="-9"/>
        </w:rPr>
        <w:t xml:space="preserve"> </w:t>
      </w:r>
      <w:r>
        <w:rPr>
          <w:color w:val="000009"/>
        </w:rPr>
        <w:t>№ 273-ФЗ «Об образовании в Российской Федерации»).</w:t>
      </w:r>
    </w:p>
    <w:p w:rsidR="00081003" w:rsidRDefault="00594D4B">
      <w:pPr>
        <w:pStyle w:val="a3"/>
        <w:ind w:right="280"/>
      </w:pPr>
      <w:r>
        <w:rPr>
          <w:color w:val="000009"/>
        </w:rPr>
        <w:t>Реализация воспитательного потенциала системы ученического самоуправления в общеобразовательной организации предусматривает:</w:t>
      </w:r>
    </w:p>
    <w:p w:rsidR="00081003" w:rsidRDefault="00594D4B">
      <w:pPr>
        <w:pStyle w:val="a4"/>
        <w:numPr>
          <w:ilvl w:val="0"/>
          <w:numId w:val="21"/>
        </w:numPr>
        <w:tabs>
          <w:tab w:val="left" w:pos="1560"/>
        </w:tabs>
        <w:spacing w:line="294" w:lineRule="exact"/>
        <w:ind w:left="1560" w:hanging="284"/>
        <w:jc w:val="left"/>
        <w:rPr>
          <w:rFonts w:ascii="Symbol" w:hAnsi="Symbol"/>
          <w:color w:val="000009"/>
          <w:sz w:val="24"/>
        </w:rPr>
      </w:pPr>
      <w:r>
        <w:rPr>
          <w:color w:val="000009"/>
          <w:sz w:val="24"/>
        </w:rPr>
        <w:t>деятельность</w:t>
      </w:r>
      <w:r>
        <w:rPr>
          <w:color w:val="000009"/>
          <w:spacing w:val="-7"/>
          <w:sz w:val="24"/>
        </w:rPr>
        <w:t xml:space="preserve"> </w:t>
      </w:r>
      <w:r>
        <w:rPr>
          <w:color w:val="000009"/>
          <w:sz w:val="24"/>
        </w:rPr>
        <w:t>совета</w:t>
      </w:r>
      <w:r>
        <w:rPr>
          <w:color w:val="000009"/>
          <w:spacing w:val="-7"/>
          <w:sz w:val="24"/>
        </w:rPr>
        <w:t xml:space="preserve"> </w:t>
      </w:r>
      <w:r>
        <w:rPr>
          <w:color w:val="000009"/>
          <w:sz w:val="24"/>
        </w:rPr>
        <w:t>обучающихся,</w:t>
      </w:r>
      <w:r>
        <w:rPr>
          <w:color w:val="000009"/>
          <w:spacing w:val="-7"/>
          <w:sz w:val="24"/>
        </w:rPr>
        <w:t xml:space="preserve"> </w:t>
      </w:r>
      <w:r>
        <w:rPr>
          <w:color w:val="000009"/>
          <w:sz w:val="24"/>
        </w:rPr>
        <w:t>избранного</w:t>
      </w:r>
      <w:r>
        <w:rPr>
          <w:color w:val="000009"/>
          <w:spacing w:val="-8"/>
          <w:sz w:val="24"/>
        </w:rPr>
        <w:t xml:space="preserve"> </w:t>
      </w:r>
      <w:r>
        <w:rPr>
          <w:color w:val="000009"/>
          <w:sz w:val="24"/>
        </w:rPr>
        <w:t>в</w:t>
      </w:r>
      <w:r>
        <w:rPr>
          <w:color w:val="000009"/>
          <w:spacing w:val="-7"/>
          <w:sz w:val="24"/>
        </w:rPr>
        <w:t xml:space="preserve"> </w:t>
      </w:r>
      <w:r>
        <w:rPr>
          <w:color w:val="000009"/>
          <w:spacing w:val="-2"/>
          <w:sz w:val="24"/>
        </w:rPr>
        <w:t>школе;</w:t>
      </w:r>
    </w:p>
    <w:p w:rsidR="00081003" w:rsidRDefault="00594D4B">
      <w:pPr>
        <w:pStyle w:val="a4"/>
        <w:numPr>
          <w:ilvl w:val="0"/>
          <w:numId w:val="21"/>
        </w:numPr>
        <w:tabs>
          <w:tab w:val="left" w:pos="1559"/>
        </w:tabs>
        <w:spacing w:before="2" w:line="237" w:lineRule="auto"/>
        <w:ind w:right="279" w:firstLine="707"/>
        <w:jc w:val="left"/>
        <w:rPr>
          <w:rFonts w:ascii="Symbol" w:hAnsi="Symbol"/>
          <w:color w:val="000009"/>
          <w:sz w:val="24"/>
        </w:rPr>
      </w:pPr>
      <w:r>
        <w:rPr>
          <w:color w:val="000009"/>
          <w:sz w:val="24"/>
        </w:rPr>
        <w:t xml:space="preserve">представление интересов обучающихся в процессе управления общеобразовательной </w:t>
      </w:r>
      <w:r>
        <w:rPr>
          <w:color w:val="000009"/>
          <w:spacing w:val="-2"/>
          <w:sz w:val="24"/>
        </w:rPr>
        <w:t>организацией:</w:t>
      </w:r>
    </w:p>
    <w:p w:rsidR="00081003" w:rsidRDefault="00594D4B">
      <w:pPr>
        <w:pStyle w:val="a4"/>
        <w:numPr>
          <w:ilvl w:val="0"/>
          <w:numId w:val="21"/>
        </w:numPr>
        <w:tabs>
          <w:tab w:val="left" w:pos="1560"/>
        </w:tabs>
        <w:spacing w:before="2" w:line="293" w:lineRule="exact"/>
        <w:ind w:left="1560" w:hanging="284"/>
        <w:jc w:val="left"/>
        <w:rPr>
          <w:rFonts w:ascii="Symbol" w:hAnsi="Symbol"/>
          <w:color w:val="000009"/>
          <w:sz w:val="24"/>
        </w:rPr>
      </w:pPr>
      <w:r>
        <w:rPr>
          <w:color w:val="000009"/>
          <w:sz w:val="24"/>
        </w:rPr>
        <w:t>защиту</w:t>
      </w:r>
      <w:r>
        <w:rPr>
          <w:color w:val="000009"/>
          <w:spacing w:val="-11"/>
          <w:sz w:val="24"/>
        </w:rPr>
        <w:t xml:space="preserve"> </w:t>
      </w:r>
      <w:r>
        <w:rPr>
          <w:color w:val="000009"/>
          <w:sz w:val="24"/>
        </w:rPr>
        <w:t>законных</w:t>
      </w:r>
      <w:r>
        <w:rPr>
          <w:color w:val="000009"/>
          <w:spacing w:val="-2"/>
          <w:sz w:val="24"/>
        </w:rPr>
        <w:t xml:space="preserve"> </w:t>
      </w:r>
      <w:r>
        <w:rPr>
          <w:color w:val="000009"/>
          <w:sz w:val="24"/>
        </w:rPr>
        <w:t>интересов</w:t>
      </w:r>
      <w:r>
        <w:rPr>
          <w:color w:val="000009"/>
          <w:spacing w:val="-4"/>
          <w:sz w:val="24"/>
        </w:rPr>
        <w:t xml:space="preserve"> </w:t>
      </w:r>
      <w:r>
        <w:rPr>
          <w:color w:val="000009"/>
          <w:sz w:val="24"/>
        </w:rPr>
        <w:t>и</w:t>
      </w:r>
      <w:r>
        <w:rPr>
          <w:color w:val="000009"/>
          <w:spacing w:val="-3"/>
          <w:sz w:val="24"/>
        </w:rPr>
        <w:t xml:space="preserve"> </w:t>
      </w:r>
      <w:r>
        <w:rPr>
          <w:color w:val="000009"/>
          <w:sz w:val="24"/>
        </w:rPr>
        <w:t>прав</w:t>
      </w:r>
      <w:r>
        <w:rPr>
          <w:color w:val="000009"/>
          <w:spacing w:val="-5"/>
          <w:sz w:val="24"/>
        </w:rPr>
        <w:t xml:space="preserve"> </w:t>
      </w:r>
      <w:r>
        <w:rPr>
          <w:color w:val="000009"/>
          <w:spacing w:val="-2"/>
          <w:sz w:val="24"/>
        </w:rPr>
        <w:t>обучающихся;</w:t>
      </w:r>
    </w:p>
    <w:p w:rsidR="00081003" w:rsidRDefault="00594D4B">
      <w:pPr>
        <w:pStyle w:val="a4"/>
        <w:numPr>
          <w:ilvl w:val="0"/>
          <w:numId w:val="21"/>
        </w:numPr>
        <w:tabs>
          <w:tab w:val="left" w:pos="1560"/>
        </w:tabs>
        <w:spacing w:line="293" w:lineRule="exact"/>
        <w:ind w:left="1560" w:hanging="284"/>
        <w:jc w:val="left"/>
        <w:rPr>
          <w:rFonts w:ascii="Symbol" w:hAnsi="Symbol"/>
          <w:color w:val="000009"/>
          <w:sz w:val="24"/>
        </w:rPr>
      </w:pPr>
      <w:r>
        <w:rPr>
          <w:color w:val="000009"/>
          <w:sz w:val="24"/>
        </w:rPr>
        <w:t>участие</w:t>
      </w:r>
      <w:r>
        <w:rPr>
          <w:color w:val="000009"/>
          <w:spacing w:val="-7"/>
          <w:sz w:val="24"/>
        </w:rPr>
        <w:t xml:space="preserve"> </w:t>
      </w:r>
      <w:r>
        <w:rPr>
          <w:color w:val="000009"/>
          <w:sz w:val="24"/>
        </w:rPr>
        <w:t>в</w:t>
      </w:r>
      <w:r>
        <w:rPr>
          <w:color w:val="000009"/>
          <w:spacing w:val="-6"/>
          <w:sz w:val="24"/>
        </w:rPr>
        <w:t xml:space="preserve"> </w:t>
      </w:r>
      <w:r>
        <w:rPr>
          <w:color w:val="000009"/>
          <w:sz w:val="24"/>
        </w:rPr>
        <w:t>разработке,</w:t>
      </w:r>
      <w:r>
        <w:rPr>
          <w:color w:val="000009"/>
          <w:spacing w:val="-4"/>
          <w:sz w:val="24"/>
        </w:rPr>
        <w:t xml:space="preserve"> </w:t>
      </w:r>
      <w:r>
        <w:rPr>
          <w:color w:val="000009"/>
          <w:sz w:val="24"/>
        </w:rPr>
        <w:t>обсуждении</w:t>
      </w:r>
      <w:r>
        <w:rPr>
          <w:color w:val="000009"/>
          <w:spacing w:val="-4"/>
          <w:sz w:val="24"/>
        </w:rPr>
        <w:t xml:space="preserve"> </w:t>
      </w:r>
      <w:r>
        <w:rPr>
          <w:color w:val="000009"/>
          <w:sz w:val="24"/>
        </w:rPr>
        <w:t>и</w:t>
      </w:r>
      <w:r>
        <w:rPr>
          <w:color w:val="000009"/>
          <w:spacing w:val="-4"/>
          <w:sz w:val="24"/>
        </w:rPr>
        <w:t xml:space="preserve"> </w:t>
      </w:r>
      <w:r>
        <w:rPr>
          <w:color w:val="000009"/>
          <w:sz w:val="24"/>
        </w:rPr>
        <w:t>реализации</w:t>
      </w:r>
      <w:r>
        <w:rPr>
          <w:color w:val="000009"/>
          <w:spacing w:val="-3"/>
          <w:sz w:val="24"/>
        </w:rPr>
        <w:t xml:space="preserve"> </w:t>
      </w:r>
      <w:r>
        <w:rPr>
          <w:color w:val="000009"/>
          <w:sz w:val="24"/>
        </w:rPr>
        <w:t>рабочей</w:t>
      </w:r>
      <w:r>
        <w:rPr>
          <w:color w:val="000009"/>
          <w:spacing w:val="-4"/>
          <w:sz w:val="24"/>
        </w:rPr>
        <w:t xml:space="preserve"> </w:t>
      </w:r>
      <w:r>
        <w:rPr>
          <w:color w:val="000009"/>
          <w:sz w:val="24"/>
        </w:rPr>
        <w:t>программы</w:t>
      </w:r>
      <w:r>
        <w:rPr>
          <w:color w:val="000009"/>
          <w:spacing w:val="-3"/>
          <w:sz w:val="24"/>
        </w:rPr>
        <w:t xml:space="preserve"> </w:t>
      </w:r>
      <w:r>
        <w:rPr>
          <w:color w:val="000009"/>
          <w:spacing w:val="-2"/>
          <w:sz w:val="24"/>
        </w:rPr>
        <w:t>воспитания;</w:t>
      </w:r>
    </w:p>
    <w:p w:rsidR="00081003" w:rsidRDefault="00594D4B">
      <w:pPr>
        <w:pStyle w:val="a4"/>
        <w:numPr>
          <w:ilvl w:val="0"/>
          <w:numId w:val="21"/>
        </w:numPr>
        <w:tabs>
          <w:tab w:val="left" w:pos="1560"/>
        </w:tabs>
        <w:spacing w:line="293" w:lineRule="exact"/>
        <w:ind w:left="1560" w:hanging="284"/>
        <w:jc w:val="left"/>
        <w:rPr>
          <w:rFonts w:ascii="Symbol" w:hAnsi="Symbol"/>
          <w:color w:val="000009"/>
          <w:sz w:val="24"/>
        </w:rPr>
      </w:pPr>
      <w:r>
        <w:rPr>
          <w:color w:val="000009"/>
          <w:sz w:val="24"/>
        </w:rPr>
        <w:t>участие</w:t>
      </w:r>
      <w:r>
        <w:rPr>
          <w:color w:val="000009"/>
          <w:spacing w:val="-7"/>
          <w:sz w:val="24"/>
        </w:rPr>
        <w:t xml:space="preserve"> </w:t>
      </w:r>
      <w:r>
        <w:rPr>
          <w:color w:val="000009"/>
          <w:sz w:val="24"/>
        </w:rPr>
        <w:t>советов</w:t>
      </w:r>
      <w:r>
        <w:rPr>
          <w:color w:val="000009"/>
          <w:spacing w:val="-5"/>
          <w:sz w:val="24"/>
        </w:rPr>
        <w:t xml:space="preserve"> </w:t>
      </w:r>
      <w:r>
        <w:rPr>
          <w:color w:val="000009"/>
          <w:sz w:val="24"/>
        </w:rPr>
        <w:t>обучающихся</w:t>
      </w:r>
      <w:r>
        <w:rPr>
          <w:color w:val="000009"/>
          <w:spacing w:val="-5"/>
          <w:sz w:val="24"/>
        </w:rPr>
        <w:t xml:space="preserve"> </w:t>
      </w:r>
      <w:r>
        <w:rPr>
          <w:color w:val="000009"/>
          <w:sz w:val="24"/>
        </w:rPr>
        <w:t>в</w:t>
      </w:r>
      <w:r>
        <w:rPr>
          <w:color w:val="000009"/>
          <w:spacing w:val="-6"/>
          <w:sz w:val="24"/>
        </w:rPr>
        <w:t xml:space="preserve"> </w:t>
      </w:r>
      <w:r>
        <w:rPr>
          <w:color w:val="000009"/>
          <w:sz w:val="24"/>
        </w:rPr>
        <w:t>анализе</w:t>
      </w:r>
      <w:r>
        <w:rPr>
          <w:color w:val="000009"/>
          <w:spacing w:val="-5"/>
          <w:sz w:val="24"/>
        </w:rPr>
        <w:t xml:space="preserve"> </w:t>
      </w:r>
      <w:r>
        <w:rPr>
          <w:color w:val="000009"/>
          <w:sz w:val="24"/>
        </w:rPr>
        <w:t>воспитательной</w:t>
      </w:r>
      <w:r>
        <w:rPr>
          <w:color w:val="000009"/>
          <w:spacing w:val="-3"/>
          <w:sz w:val="24"/>
        </w:rPr>
        <w:t xml:space="preserve"> </w:t>
      </w:r>
      <w:r>
        <w:rPr>
          <w:color w:val="000009"/>
          <w:sz w:val="24"/>
        </w:rPr>
        <w:t>деятельности</w:t>
      </w:r>
      <w:r>
        <w:rPr>
          <w:color w:val="000009"/>
          <w:spacing w:val="-5"/>
          <w:sz w:val="24"/>
        </w:rPr>
        <w:t xml:space="preserve"> </w:t>
      </w:r>
      <w:r>
        <w:rPr>
          <w:color w:val="000009"/>
          <w:sz w:val="24"/>
        </w:rPr>
        <w:t>в</w:t>
      </w:r>
      <w:r>
        <w:rPr>
          <w:color w:val="000009"/>
          <w:spacing w:val="-5"/>
          <w:sz w:val="24"/>
        </w:rPr>
        <w:t xml:space="preserve"> </w:t>
      </w:r>
      <w:r>
        <w:rPr>
          <w:color w:val="000009"/>
          <w:spacing w:val="-2"/>
          <w:sz w:val="24"/>
        </w:rPr>
        <w:t>школе.</w:t>
      </w:r>
    </w:p>
    <w:p w:rsidR="00081003" w:rsidRDefault="00594D4B">
      <w:pPr>
        <w:pStyle w:val="1"/>
        <w:spacing w:before="4"/>
      </w:pPr>
      <w:r>
        <w:rPr>
          <w:color w:val="000009"/>
        </w:rPr>
        <w:t>Профилактика</w:t>
      </w:r>
      <w:r>
        <w:rPr>
          <w:color w:val="000009"/>
          <w:spacing w:val="-5"/>
        </w:rPr>
        <w:t xml:space="preserve"> </w:t>
      </w:r>
      <w:r>
        <w:rPr>
          <w:color w:val="000009"/>
        </w:rPr>
        <w:t>и</w:t>
      </w:r>
      <w:r>
        <w:rPr>
          <w:color w:val="000009"/>
          <w:spacing w:val="-4"/>
        </w:rPr>
        <w:t xml:space="preserve"> </w:t>
      </w:r>
      <w:r>
        <w:rPr>
          <w:color w:val="000009"/>
          <w:spacing w:val="-2"/>
        </w:rPr>
        <w:t>безопасность</w:t>
      </w:r>
    </w:p>
    <w:p w:rsidR="00081003" w:rsidRDefault="00594D4B">
      <w:pPr>
        <w:pStyle w:val="a3"/>
        <w:ind w:right="274"/>
      </w:pPr>
      <w:r>
        <w:rPr>
          <w:color w:val="000009"/>
        </w:rPr>
        <w:t>Профилактика</w:t>
      </w:r>
      <w:r>
        <w:rPr>
          <w:color w:val="000009"/>
          <w:spacing w:val="-4"/>
        </w:rPr>
        <w:t xml:space="preserve"> </w:t>
      </w:r>
      <w:r>
        <w:rPr>
          <w:color w:val="000009"/>
        </w:rPr>
        <w:t>девиантного</w:t>
      </w:r>
      <w:r>
        <w:rPr>
          <w:color w:val="000009"/>
          <w:spacing w:val="-2"/>
        </w:rPr>
        <w:t xml:space="preserve"> </w:t>
      </w:r>
      <w:r>
        <w:rPr>
          <w:color w:val="000009"/>
        </w:rPr>
        <w:t>поведения</w:t>
      </w:r>
      <w:r>
        <w:rPr>
          <w:color w:val="000009"/>
          <w:spacing w:val="-3"/>
        </w:rPr>
        <w:t xml:space="preserve"> </w:t>
      </w:r>
      <w:r>
        <w:rPr>
          <w:color w:val="000009"/>
        </w:rPr>
        <w:t>обучающихся,</w:t>
      </w:r>
      <w:r>
        <w:rPr>
          <w:color w:val="000009"/>
          <w:spacing w:val="-2"/>
        </w:rPr>
        <w:t xml:space="preserve"> </w:t>
      </w:r>
      <w:r>
        <w:rPr>
          <w:color w:val="000009"/>
        </w:rPr>
        <w:t>конфликтов</w:t>
      </w:r>
      <w:r>
        <w:rPr>
          <w:color w:val="000009"/>
          <w:spacing w:val="-3"/>
        </w:rPr>
        <w:t xml:space="preserve"> </w:t>
      </w:r>
      <w:r>
        <w:rPr>
          <w:color w:val="000009"/>
        </w:rPr>
        <w:t>между</w:t>
      </w:r>
      <w:r>
        <w:rPr>
          <w:color w:val="000009"/>
          <w:spacing w:val="-7"/>
        </w:rPr>
        <w:t xml:space="preserve"> </w:t>
      </w:r>
      <w:r>
        <w:rPr>
          <w:color w:val="000009"/>
        </w:rPr>
        <w:t xml:space="preserve">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w:t>
      </w:r>
      <w:r>
        <w:rPr>
          <w:color w:val="000009"/>
          <w:spacing w:val="-2"/>
        </w:rPr>
        <w:t>факторам.</w:t>
      </w:r>
    </w:p>
    <w:p w:rsidR="00081003" w:rsidRDefault="00594D4B">
      <w:pPr>
        <w:pStyle w:val="a3"/>
        <w:ind w:right="279"/>
      </w:pPr>
      <w:r>
        <w:rPr>
          <w:color w:val="000009"/>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81003" w:rsidRDefault="00594D4B">
      <w:pPr>
        <w:pStyle w:val="a3"/>
        <w:ind w:right="276"/>
      </w:pPr>
      <w:r>
        <w:rPr>
          <w:rFonts w:ascii="Symbol" w:hAnsi="Symbol"/>
          <w:color w:val="000009"/>
        </w:rPr>
        <w:t></w:t>
      </w:r>
      <w:r>
        <w:rPr>
          <w:color w:val="000009"/>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081003" w:rsidRDefault="00594D4B">
      <w:pPr>
        <w:pStyle w:val="a3"/>
        <w:spacing w:before="1" w:line="237" w:lineRule="auto"/>
        <w:ind w:right="279"/>
      </w:pPr>
      <w:r>
        <w:rPr>
          <w:rFonts w:ascii="Symbol" w:hAnsi="Symbol"/>
          <w:color w:val="000009"/>
        </w:rPr>
        <w:t></w:t>
      </w:r>
      <w:r>
        <w:rPr>
          <w:color w:val="000009"/>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81003" w:rsidRDefault="00594D4B">
      <w:pPr>
        <w:pStyle w:val="a3"/>
        <w:spacing w:before="5"/>
        <w:ind w:right="281"/>
      </w:pPr>
      <w:r>
        <w:rPr>
          <w:rFonts w:ascii="Symbol" w:hAnsi="Symbol"/>
          <w:color w:val="000009"/>
        </w:rPr>
        <w:t></w:t>
      </w:r>
      <w:r>
        <w:rPr>
          <w:color w:val="000009"/>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081003" w:rsidRDefault="00594D4B">
      <w:pPr>
        <w:pStyle w:val="a3"/>
        <w:ind w:right="277"/>
      </w:pPr>
      <w:r>
        <w:rPr>
          <w:rFonts w:ascii="Symbol" w:hAnsi="Symbol"/>
          <w:color w:val="000009"/>
        </w:rPr>
        <w:t></w:t>
      </w:r>
      <w:r>
        <w:rPr>
          <w:color w:val="000009"/>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081003" w:rsidRDefault="00594D4B">
      <w:pPr>
        <w:pStyle w:val="a3"/>
        <w:ind w:right="276"/>
      </w:pPr>
      <w:r>
        <w:rPr>
          <w:rFonts w:ascii="Symbol" w:hAnsi="Symbol"/>
          <w:color w:val="000009"/>
        </w:rPr>
        <w:t></w:t>
      </w:r>
      <w:r>
        <w:rPr>
          <w:color w:val="000009"/>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w:t>
      </w:r>
      <w:r>
        <w:rPr>
          <w:color w:val="000009"/>
          <w:spacing w:val="-12"/>
        </w:rPr>
        <w:t xml:space="preserve"> </w:t>
      </w:r>
      <w:r>
        <w:rPr>
          <w:color w:val="000009"/>
        </w:rPr>
        <w:t>культы,</w:t>
      </w:r>
      <w:r>
        <w:rPr>
          <w:color w:val="000009"/>
          <w:spacing w:val="-10"/>
        </w:rPr>
        <w:t xml:space="preserve"> </w:t>
      </w:r>
      <w:r>
        <w:rPr>
          <w:color w:val="000009"/>
        </w:rPr>
        <w:t>субкультуры,</w:t>
      </w:r>
      <w:r>
        <w:rPr>
          <w:color w:val="000009"/>
          <w:spacing w:val="-10"/>
        </w:rPr>
        <w:t xml:space="preserve"> </w:t>
      </w:r>
      <w:r>
        <w:rPr>
          <w:color w:val="000009"/>
        </w:rPr>
        <w:t>безопасность</w:t>
      </w:r>
      <w:r>
        <w:rPr>
          <w:color w:val="000009"/>
          <w:spacing w:val="-8"/>
        </w:rPr>
        <w:t xml:space="preserve"> </w:t>
      </w:r>
      <w:r>
        <w:rPr>
          <w:color w:val="000009"/>
        </w:rPr>
        <w:t>дорожного</w:t>
      </w:r>
      <w:r>
        <w:rPr>
          <w:color w:val="000009"/>
          <w:spacing w:val="-10"/>
        </w:rPr>
        <w:t xml:space="preserve"> </w:t>
      </w:r>
      <w:r>
        <w:rPr>
          <w:color w:val="000009"/>
        </w:rPr>
        <w:t>движения,</w:t>
      </w:r>
      <w:r>
        <w:rPr>
          <w:color w:val="000009"/>
          <w:spacing w:val="-10"/>
        </w:rPr>
        <w:t xml:space="preserve"> </w:t>
      </w:r>
      <w:r>
        <w:rPr>
          <w:color w:val="000009"/>
        </w:rPr>
        <w:t>безопасность</w:t>
      </w:r>
      <w:r>
        <w:rPr>
          <w:color w:val="000009"/>
          <w:spacing w:val="-9"/>
        </w:rPr>
        <w:t xml:space="preserve"> </w:t>
      </w:r>
      <w:r>
        <w:rPr>
          <w:color w:val="000009"/>
        </w:rPr>
        <w:t>на</w:t>
      </w:r>
      <w:r>
        <w:rPr>
          <w:color w:val="000009"/>
          <w:spacing w:val="-11"/>
        </w:rPr>
        <w:t xml:space="preserve"> </w:t>
      </w:r>
      <w:r>
        <w:rPr>
          <w:color w:val="000009"/>
        </w:rPr>
        <w:t>воде,</w:t>
      </w:r>
      <w:r>
        <w:rPr>
          <w:color w:val="000009"/>
          <w:spacing w:val="-9"/>
        </w:rPr>
        <w:t xml:space="preserve"> </w:t>
      </w:r>
      <w:r>
        <w:rPr>
          <w:color w:val="000009"/>
        </w:rPr>
        <w:t>на транспорте, противопожарная безопасность, гражданская оборона, антитеррористическая, антиэкстремистская безопасность и т. д.);</w:t>
      </w:r>
    </w:p>
    <w:p w:rsidR="00081003" w:rsidRDefault="00081003">
      <w:pPr>
        <w:pStyle w:val="a3"/>
        <w:sectPr w:rsidR="00081003">
          <w:pgSz w:w="11910" w:h="16840"/>
          <w:pgMar w:top="1020" w:right="283" w:bottom="540" w:left="850" w:header="0" w:footer="355" w:gutter="0"/>
          <w:cols w:space="720"/>
        </w:sectPr>
      </w:pPr>
    </w:p>
    <w:p w:rsidR="00081003" w:rsidRDefault="00594D4B">
      <w:pPr>
        <w:pStyle w:val="a3"/>
        <w:spacing w:before="88"/>
        <w:ind w:right="277"/>
      </w:pPr>
      <w:r>
        <w:rPr>
          <w:rFonts w:ascii="Symbol" w:hAnsi="Symbol"/>
          <w:color w:val="000009"/>
        </w:rPr>
        <w:lastRenderedPageBreak/>
        <w:t></w:t>
      </w:r>
      <w:r>
        <w:rPr>
          <w:color w:val="000009"/>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081003" w:rsidRDefault="00594D4B">
      <w:pPr>
        <w:pStyle w:val="a4"/>
        <w:numPr>
          <w:ilvl w:val="0"/>
          <w:numId w:val="21"/>
        </w:numPr>
        <w:tabs>
          <w:tab w:val="left" w:pos="1478"/>
        </w:tabs>
        <w:spacing w:before="2"/>
        <w:ind w:right="277" w:firstLine="707"/>
        <w:rPr>
          <w:rFonts w:ascii="Symbol" w:hAnsi="Symbol"/>
          <w:color w:val="000009"/>
          <w:sz w:val="24"/>
        </w:rPr>
      </w:pPr>
      <w:r>
        <w:rPr>
          <w:color w:val="000009"/>
          <w:sz w:val="24"/>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81003" w:rsidRDefault="00594D4B">
      <w:pPr>
        <w:pStyle w:val="a3"/>
        <w:spacing w:before="1" w:line="237" w:lineRule="auto"/>
        <w:ind w:right="280"/>
      </w:pPr>
      <w:r>
        <w:rPr>
          <w:rFonts w:ascii="Symbol" w:hAnsi="Symbol"/>
          <w:color w:val="000009"/>
        </w:rPr>
        <w:t></w:t>
      </w:r>
      <w:r>
        <w:rPr>
          <w:color w:val="000009"/>
        </w:rPr>
        <w:t>предупреждение, профилактику и целенаправленную деятельность в случаях</w:t>
      </w:r>
      <w:r>
        <w:rPr>
          <w:color w:val="000009"/>
          <w:spacing w:val="40"/>
        </w:rPr>
        <w:t xml:space="preserve"> </w:t>
      </w:r>
      <w:r>
        <w:rPr>
          <w:color w:val="000009"/>
        </w:rPr>
        <w:t>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081003" w:rsidRDefault="00594D4B">
      <w:pPr>
        <w:pStyle w:val="a3"/>
        <w:spacing w:before="7" w:line="237" w:lineRule="auto"/>
        <w:ind w:right="280"/>
      </w:pPr>
      <w:r>
        <w:rPr>
          <w:rFonts w:ascii="Symbol" w:hAnsi="Symbol"/>
          <w:color w:val="000009"/>
        </w:rPr>
        <w:t></w:t>
      </w:r>
      <w:r>
        <w:rPr>
          <w:color w:val="000009"/>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081003" w:rsidRDefault="00594D4B">
      <w:pPr>
        <w:pStyle w:val="1"/>
        <w:spacing w:before="8"/>
      </w:pPr>
      <w:r>
        <w:rPr>
          <w:color w:val="000009"/>
        </w:rPr>
        <w:t>Социальное</w:t>
      </w:r>
      <w:r>
        <w:rPr>
          <w:color w:val="000009"/>
          <w:spacing w:val="-3"/>
        </w:rPr>
        <w:t xml:space="preserve"> </w:t>
      </w:r>
      <w:r>
        <w:rPr>
          <w:color w:val="000009"/>
          <w:spacing w:val="-2"/>
        </w:rPr>
        <w:t>партнёрство</w:t>
      </w:r>
    </w:p>
    <w:p w:rsidR="00081003" w:rsidRDefault="00594D4B">
      <w:pPr>
        <w:pStyle w:val="a3"/>
        <w:ind w:right="278"/>
      </w:pPr>
      <w:r>
        <w:rPr>
          <w:color w:val="000009"/>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081003" w:rsidRDefault="00594D4B">
      <w:pPr>
        <w:pStyle w:val="a3"/>
        <w:ind w:right="278"/>
      </w:pPr>
      <w:r>
        <w:rPr>
          <w:rFonts w:ascii="Symbol" w:hAnsi="Symbol"/>
          <w:color w:val="000009"/>
        </w:rPr>
        <w:t></w:t>
      </w:r>
      <w:r>
        <w:rPr>
          <w:color w:val="000009"/>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81003" w:rsidRDefault="00594D4B">
      <w:pPr>
        <w:pStyle w:val="a3"/>
        <w:spacing w:before="1" w:line="237" w:lineRule="auto"/>
        <w:ind w:right="278"/>
      </w:pPr>
      <w:r>
        <w:rPr>
          <w:rFonts w:ascii="Symbol" w:hAnsi="Symbol"/>
          <w:color w:val="000009"/>
        </w:rPr>
        <w:t></w:t>
      </w:r>
      <w:r>
        <w:rPr>
          <w:color w:val="000009"/>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color w:val="000009"/>
          <w:spacing w:val="-2"/>
        </w:rPr>
        <w:t>направленности;</w:t>
      </w:r>
    </w:p>
    <w:p w:rsidR="00081003" w:rsidRDefault="00594D4B">
      <w:pPr>
        <w:pStyle w:val="a3"/>
        <w:spacing w:before="8" w:line="237" w:lineRule="auto"/>
        <w:ind w:right="280"/>
      </w:pPr>
      <w:r>
        <w:rPr>
          <w:rFonts w:ascii="Symbol" w:hAnsi="Symbol"/>
          <w:color w:val="000009"/>
        </w:rPr>
        <w:t></w:t>
      </w:r>
      <w:r>
        <w:rPr>
          <w:color w:val="000009"/>
        </w:rPr>
        <w:t>проведение на базе организаций-партнёров отдельных уроков, занятий, внешкольных мероприятий, акций воспитательной направленности;</w:t>
      </w:r>
    </w:p>
    <w:p w:rsidR="00081003" w:rsidRDefault="00594D4B">
      <w:pPr>
        <w:pStyle w:val="a3"/>
        <w:spacing w:before="2"/>
        <w:ind w:right="277"/>
      </w:pPr>
      <w:r>
        <w:rPr>
          <w:rFonts w:ascii="Symbol" w:hAnsi="Symbol"/>
          <w:color w:val="000009"/>
        </w:rPr>
        <w:t></w:t>
      </w:r>
      <w:r>
        <w:rPr>
          <w:color w:val="000009"/>
        </w:rPr>
        <w:t>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081003" w:rsidRDefault="00594D4B">
      <w:pPr>
        <w:pStyle w:val="a3"/>
        <w:spacing w:before="1"/>
        <w:ind w:right="280"/>
      </w:pPr>
      <w:r>
        <w:rPr>
          <w:rFonts w:ascii="Symbol" w:hAnsi="Symbol"/>
          <w:color w:val="000009"/>
        </w:rPr>
        <w:t></w:t>
      </w:r>
      <w:r>
        <w:rPr>
          <w:color w:val="000009"/>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81003" w:rsidRDefault="00594D4B">
      <w:pPr>
        <w:pStyle w:val="1"/>
        <w:spacing w:before="2"/>
        <w:jc w:val="left"/>
      </w:pPr>
      <w:r>
        <w:rPr>
          <w:color w:val="000009"/>
          <w:spacing w:val="-2"/>
        </w:rPr>
        <w:t>Профориентация</w:t>
      </w:r>
    </w:p>
    <w:p w:rsidR="00081003" w:rsidRDefault="00594D4B">
      <w:pPr>
        <w:pStyle w:val="a3"/>
        <w:spacing w:line="274" w:lineRule="exact"/>
        <w:ind w:left="1276" w:firstLine="0"/>
        <w:jc w:val="left"/>
      </w:pPr>
      <w:r>
        <w:rPr>
          <w:color w:val="000009"/>
        </w:rPr>
        <w:t>Совместная</w:t>
      </w:r>
      <w:r>
        <w:rPr>
          <w:color w:val="000009"/>
          <w:spacing w:val="36"/>
        </w:rPr>
        <w:t xml:space="preserve"> </w:t>
      </w:r>
      <w:r>
        <w:rPr>
          <w:color w:val="000009"/>
        </w:rPr>
        <w:t>деятельность</w:t>
      </w:r>
      <w:r>
        <w:rPr>
          <w:color w:val="000009"/>
          <w:spacing w:val="40"/>
        </w:rPr>
        <w:t xml:space="preserve"> </w:t>
      </w:r>
      <w:r>
        <w:rPr>
          <w:color w:val="000009"/>
        </w:rPr>
        <w:t>педагогических</w:t>
      </w:r>
      <w:r>
        <w:rPr>
          <w:color w:val="000009"/>
          <w:spacing w:val="41"/>
        </w:rPr>
        <w:t xml:space="preserve"> </w:t>
      </w:r>
      <w:r>
        <w:rPr>
          <w:color w:val="000009"/>
        </w:rPr>
        <w:t>работников</w:t>
      </w:r>
      <w:r>
        <w:rPr>
          <w:color w:val="000009"/>
          <w:spacing w:val="37"/>
        </w:rPr>
        <w:t xml:space="preserve"> </w:t>
      </w:r>
      <w:r>
        <w:rPr>
          <w:color w:val="000009"/>
        </w:rPr>
        <w:t>и</w:t>
      </w:r>
      <w:r>
        <w:rPr>
          <w:color w:val="000009"/>
          <w:spacing w:val="36"/>
        </w:rPr>
        <w:t xml:space="preserve"> </w:t>
      </w:r>
      <w:r>
        <w:rPr>
          <w:color w:val="000009"/>
        </w:rPr>
        <w:t>обучающихся</w:t>
      </w:r>
      <w:r>
        <w:rPr>
          <w:color w:val="000009"/>
          <w:spacing w:val="38"/>
        </w:rPr>
        <w:t xml:space="preserve"> </w:t>
      </w:r>
      <w:r>
        <w:rPr>
          <w:color w:val="000009"/>
        </w:rPr>
        <w:t>по</w:t>
      </w:r>
      <w:r>
        <w:rPr>
          <w:color w:val="000009"/>
          <w:spacing w:val="36"/>
        </w:rPr>
        <w:t xml:space="preserve"> </w:t>
      </w:r>
      <w:r>
        <w:rPr>
          <w:color w:val="000009"/>
          <w:spacing w:val="-2"/>
        </w:rPr>
        <w:t>направлению</w:t>
      </w:r>
    </w:p>
    <w:p w:rsidR="00081003" w:rsidRDefault="00594D4B">
      <w:pPr>
        <w:pStyle w:val="a3"/>
        <w:ind w:right="277" w:firstLine="0"/>
      </w:pPr>
      <w:r>
        <w:rPr>
          <w:color w:val="000009"/>
        </w:rPr>
        <w:t>«Профориентация»</w:t>
      </w:r>
      <w:r>
        <w:rPr>
          <w:color w:val="000009"/>
          <w:spacing w:val="-10"/>
        </w:rPr>
        <w:t xml:space="preserve"> </w:t>
      </w:r>
      <w:r>
        <w:rPr>
          <w:color w:val="000009"/>
        </w:rPr>
        <w:t>включает</w:t>
      </w:r>
      <w:r>
        <w:rPr>
          <w:color w:val="000009"/>
          <w:spacing w:val="-4"/>
        </w:rPr>
        <w:t xml:space="preserve"> </w:t>
      </w:r>
      <w:r>
        <w:rPr>
          <w:color w:val="000009"/>
        </w:rPr>
        <w:t>профессиональное</w:t>
      </w:r>
      <w:r>
        <w:rPr>
          <w:color w:val="000009"/>
          <w:spacing w:val="-4"/>
        </w:rPr>
        <w:t xml:space="preserve"> </w:t>
      </w:r>
      <w:r>
        <w:rPr>
          <w:color w:val="000009"/>
        </w:rPr>
        <w:t>просвещение,</w:t>
      </w:r>
      <w:r>
        <w:rPr>
          <w:color w:val="000009"/>
          <w:spacing w:val="-5"/>
        </w:rPr>
        <w:t xml:space="preserve"> </w:t>
      </w:r>
      <w:r>
        <w:rPr>
          <w:color w:val="000009"/>
        </w:rPr>
        <w:t>диагностику</w:t>
      </w:r>
      <w:r>
        <w:rPr>
          <w:color w:val="000009"/>
          <w:spacing w:val="-10"/>
        </w:rPr>
        <w:t xml:space="preserve"> </w:t>
      </w:r>
      <w:r>
        <w:rPr>
          <w:color w:val="000009"/>
        </w:rPr>
        <w:t>и</w:t>
      </w:r>
      <w:r>
        <w:rPr>
          <w:color w:val="000009"/>
          <w:spacing w:val="-5"/>
        </w:rPr>
        <w:t xml:space="preserve"> </w:t>
      </w:r>
      <w:r>
        <w:rPr>
          <w:color w:val="000009"/>
        </w:rPr>
        <w:t>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081003" w:rsidRDefault="00594D4B">
      <w:pPr>
        <w:pStyle w:val="a3"/>
        <w:spacing w:before="5" w:line="237" w:lineRule="auto"/>
        <w:ind w:right="279"/>
      </w:pPr>
      <w:r>
        <w:rPr>
          <w:rFonts w:ascii="Symbol" w:hAnsi="Symbol"/>
          <w:color w:val="000009"/>
        </w:rPr>
        <w:t></w:t>
      </w:r>
      <w:r>
        <w:rPr>
          <w:color w:val="000009"/>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081003" w:rsidRDefault="00594D4B">
      <w:pPr>
        <w:pStyle w:val="a3"/>
        <w:spacing w:before="7" w:line="237" w:lineRule="auto"/>
        <w:ind w:right="281"/>
      </w:pPr>
      <w:r>
        <w:rPr>
          <w:rFonts w:ascii="Symbol" w:hAnsi="Symbol"/>
          <w:color w:val="000009"/>
        </w:rPr>
        <w:t></w:t>
      </w:r>
      <w:r>
        <w:rPr>
          <w:color w:val="000009"/>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81003" w:rsidRDefault="00594D4B">
      <w:pPr>
        <w:pStyle w:val="a3"/>
        <w:spacing w:before="5" w:line="237" w:lineRule="auto"/>
        <w:ind w:right="280"/>
      </w:pPr>
      <w:r>
        <w:rPr>
          <w:rFonts w:ascii="Symbol" w:hAnsi="Symbol"/>
          <w:color w:val="000009"/>
        </w:rPr>
        <w:t></w:t>
      </w:r>
      <w:r>
        <w:rPr>
          <w:color w:val="000009"/>
        </w:rPr>
        <w:t>экскурсии на предприятия города, дающие начальные представления о существующих профессиях и условиях работы;</w:t>
      </w:r>
    </w:p>
    <w:p w:rsidR="00081003" w:rsidRDefault="00594D4B">
      <w:pPr>
        <w:pStyle w:val="a3"/>
        <w:spacing w:before="4" w:line="237" w:lineRule="auto"/>
        <w:ind w:right="280"/>
      </w:pPr>
      <w:r>
        <w:rPr>
          <w:rFonts w:ascii="Symbol" w:hAnsi="Symbol"/>
          <w:color w:val="000009"/>
        </w:rPr>
        <w:t></w:t>
      </w:r>
      <w:r>
        <w:rPr>
          <w:color w:val="000009"/>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81003" w:rsidRDefault="00594D4B">
      <w:pPr>
        <w:pStyle w:val="a3"/>
        <w:spacing w:before="8" w:line="237" w:lineRule="auto"/>
        <w:ind w:right="278"/>
      </w:pPr>
      <w:r>
        <w:rPr>
          <w:rFonts w:ascii="Symbol" w:hAnsi="Symbol"/>
          <w:color w:val="000009"/>
        </w:rPr>
        <w:t></w:t>
      </w:r>
      <w:r>
        <w:rPr>
          <w:color w:val="000009"/>
        </w:rPr>
        <w:t>организация на базе пришкольного детского лагеря профориентационных смен с участием</w:t>
      </w:r>
      <w:r>
        <w:rPr>
          <w:color w:val="000009"/>
          <w:spacing w:val="80"/>
        </w:rPr>
        <w:t xml:space="preserve"> </w:t>
      </w:r>
      <w:r>
        <w:rPr>
          <w:color w:val="000009"/>
        </w:rPr>
        <w:t>экспертов</w:t>
      </w:r>
      <w:r>
        <w:rPr>
          <w:color w:val="000009"/>
          <w:spacing w:val="79"/>
        </w:rPr>
        <w:t xml:space="preserve"> </w:t>
      </w:r>
      <w:r>
        <w:rPr>
          <w:color w:val="000009"/>
        </w:rPr>
        <w:t>в</w:t>
      </w:r>
      <w:r>
        <w:rPr>
          <w:color w:val="000009"/>
          <w:spacing w:val="79"/>
        </w:rPr>
        <w:t xml:space="preserve"> </w:t>
      </w:r>
      <w:r>
        <w:rPr>
          <w:color w:val="000009"/>
        </w:rPr>
        <w:t>области</w:t>
      </w:r>
      <w:r>
        <w:rPr>
          <w:color w:val="000009"/>
          <w:spacing w:val="80"/>
        </w:rPr>
        <w:t xml:space="preserve"> </w:t>
      </w:r>
      <w:r>
        <w:rPr>
          <w:color w:val="000009"/>
        </w:rPr>
        <w:t>профориентации,</w:t>
      </w:r>
      <w:r>
        <w:rPr>
          <w:color w:val="000009"/>
          <w:spacing w:val="79"/>
        </w:rPr>
        <w:t xml:space="preserve"> </w:t>
      </w:r>
      <w:r>
        <w:rPr>
          <w:color w:val="000009"/>
        </w:rPr>
        <w:t>где</w:t>
      </w:r>
      <w:r>
        <w:rPr>
          <w:color w:val="000009"/>
          <w:spacing w:val="79"/>
        </w:rPr>
        <w:t xml:space="preserve"> </w:t>
      </w:r>
      <w:r>
        <w:rPr>
          <w:color w:val="000009"/>
        </w:rPr>
        <w:t>обучающиеся</w:t>
      </w:r>
      <w:r>
        <w:rPr>
          <w:color w:val="000009"/>
          <w:spacing w:val="80"/>
        </w:rPr>
        <w:t xml:space="preserve"> </w:t>
      </w:r>
      <w:r>
        <w:rPr>
          <w:color w:val="000009"/>
        </w:rPr>
        <w:t>могут</w:t>
      </w:r>
      <w:r>
        <w:rPr>
          <w:color w:val="000009"/>
          <w:spacing w:val="80"/>
        </w:rPr>
        <w:t xml:space="preserve"> </w:t>
      </w:r>
      <w:r>
        <w:rPr>
          <w:color w:val="000009"/>
        </w:rPr>
        <w:t>познакомиться</w:t>
      </w:r>
      <w:r>
        <w:rPr>
          <w:color w:val="000009"/>
          <w:spacing w:val="80"/>
        </w:rPr>
        <w:t xml:space="preserve"> </w:t>
      </w:r>
      <w:r>
        <w:rPr>
          <w:color w:val="000009"/>
        </w:rPr>
        <w:t>с</w:t>
      </w:r>
    </w:p>
    <w:p w:rsidR="00081003" w:rsidRDefault="00081003">
      <w:pPr>
        <w:pStyle w:val="a3"/>
        <w:spacing w:line="237" w:lineRule="auto"/>
        <w:sectPr w:rsidR="00081003">
          <w:pgSz w:w="11910" w:h="16840"/>
          <w:pgMar w:top="1020" w:right="283" w:bottom="540" w:left="850" w:header="0" w:footer="355" w:gutter="0"/>
          <w:cols w:space="720"/>
        </w:sectPr>
      </w:pPr>
    </w:p>
    <w:p w:rsidR="00081003" w:rsidRDefault="00594D4B">
      <w:pPr>
        <w:pStyle w:val="a3"/>
        <w:spacing w:before="66"/>
        <w:ind w:right="278" w:firstLine="0"/>
      </w:pPr>
      <w:r>
        <w:rPr>
          <w:color w:val="000009"/>
        </w:rPr>
        <w:lastRenderedPageBreak/>
        <w:t>профессиями, получить представление</w:t>
      </w:r>
      <w:r>
        <w:rPr>
          <w:color w:val="000009"/>
          <w:spacing w:val="-1"/>
        </w:rPr>
        <w:t xml:space="preserve"> </w:t>
      </w:r>
      <w:r>
        <w:rPr>
          <w:color w:val="000009"/>
        </w:rPr>
        <w:t>об их специфике, попробовать</w:t>
      </w:r>
      <w:r>
        <w:rPr>
          <w:color w:val="000009"/>
          <w:spacing w:val="-1"/>
        </w:rPr>
        <w:t xml:space="preserve"> </w:t>
      </w:r>
      <w:r>
        <w:rPr>
          <w:color w:val="000009"/>
        </w:rPr>
        <w:t>свои силы</w:t>
      </w:r>
      <w:r>
        <w:rPr>
          <w:color w:val="000009"/>
          <w:spacing w:val="-1"/>
        </w:rPr>
        <w:t xml:space="preserve"> </w:t>
      </w:r>
      <w:r>
        <w:rPr>
          <w:color w:val="000009"/>
        </w:rPr>
        <w:t>в</w:t>
      </w:r>
      <w:r>
        <w:rPr>
          <w:color w:val="000009"/>
          <w:spacing w:val="-1"/>
        </w:rPr>
        <w:t xml:space="preserve"> </w:t>
      </w:r>
      <w:r>
        <w:rPr>
          <w:color w:val="000009"/>
        </w:rPr>
        <w:t>той или иной профессии, развить соответствующие навыки;</w:t>
      </w:r>
    </w:p>
    <w:p w:rsidR="00081003" w:rsidRDefault="00594D4B">
      <w:pPr>
        <w:pStyle w:val="a3"/>
        <w:spacing w:before="2"/>
        <w:ind w:right="278"/>
      </w:pPr>
      <w:r>
        <w:rPr>
          <w:rFonts w:ascii="Symbol" w:hAnsi="Symbol"/>
          <w:color w:val="000009"/>
        </w:rPr>
        <w:t></w:t>
      </w:r>
      <w:r>
        <w:rPr>
          <w:color w:val="000009"/>
        </w:rPr>
        <w:t>совместное с педагогами изучение обучающимися интернет-ресурсов, посвященных выбору</w:t>
      </w:r>
      <w:r>
        <w:rPr>
          <w:color w:val="000009"/>
          <w:spacing w:val="-12"/>
        </w:rPr>
        <w:t xml:space="preserve"> </w:t>
      </w:r>
      <w:r>
        <w:rPr>
          <w:color w:val="000009"/>
        </w:rPr>
        <w:t>профессий,</w:t>
      </w:r>
      <w:r>
        <w:rPr>
          <w:color w:val="000009"/>
          <w:spacing w:val="-8"/>
        </w:rPr>
        <w:t xml:space="preserve"> </w:t>
      </w:r>
      <w:r>
        <w:rPr>
          <w:color w:val="000009"/>
        </w:rPr>
        <w:t>прохождение</w:t>
      </w:r>
      <w:r>
        <w:rPr>
          <w:color w:val="000009"/>
          <w:spacing w:val="-8"/>
        </w:rPr>
        <w:t xml:space="preserve"> </w:t>
      </w:r>
      <w:r>
        <w:rPr>
          <w:color w:val="000009"/>
        </w:rPr>
        <w:t>профориентационного</w:t>
      </w:r>
      <w:r>
        <w:rPr>
          <w:color w:val="000009"/>
          <w:spacing w:val="-6"/>
        </w:rPr>
        <w:t xml:space="preserve"> </w:t>
      </w:r>
      <w:r>
        <w:rPr>
          <w:color w:val="000009"/>
        </w:rPr>
        <w:t>онлайн-тестирования,</w:t>
      </w:r>
      <w:r>
        <w:rPr>
          <w:color w:val="000009"/>
          <w:spacing w:val="-7"/>
        </w:rPr>
        <w:t xml:space="preserve"> </w:t>
      </w:r>
      <w:r>
        <w:rPr>
          <w:color w:val="000009"/>
        </w:rPr>
        <w:t>онлайн</w:t>
      </w:r>
      <w:r>
        <w:rPr>
          <w:color w:val="000009"/>
          <w:spacing w:val="-7"/>
        </w:rPr>
        <w:t xml:space="preserve"> </w:t>
      </w:r>
      <w:r>
        <w:rPr>
          <w:color w:val="000009"/>
        </w:rPr>
        <w:t>курсов</w:t>
      </w:r>
      <w:r>
        <w:rPr>
          <w:color w:val="000009"/>
          <w:spacing w:val="-6"/>
        </w:rPr>
        <w:t xml:space="preserve"> </w:t>
      </w:r>
      <w:r>
        <w:rPr>
          <w:color w:val="000009"/>
        </w:rPr>
        <w:t>по интересующим профессиям и направлениям профессионального образования;</w:t>
      </w:r>
    </w:p>
    <w:p w:rsidR="00081003" w:rsidRDefault="00594D4B">
      <w:pPr>
        <w:pStyle w:val="a3"/>
        <w:spacing w:before="2" w:line="293" w:lineRule="exact"/>
        <w:ind w:left="1276" w:firstLine="0"/>
      </w:pPr>
      <w:r>
        <w:rPr>
          <w:rFonts w:ascii="Symbol" w:hAnsi="Symbol"/>
          <w:color w:val="000009"/>
        </w:rPr>
        <w:t></w:t>
      </w:r>
      <w:r>
        <w:rPr>
          <w:color w:val="000009"/>
        </w:rPr>
        <w:t>участие</w:t>
      </w:r>
      <w:r>
        <w:rPr>
          <w:color w:val="000009"/>
          <w:spacing w:val="-4"/>
        </w:rPr>
        <w:t xml:space="preserve"> </w:t>
      </w:r>
      <w:r>
        <w:rPr>
          <w:color w:val="000009"/>
        </w:rPr>
        <w:t>в</w:t>
      </w:r>
      <w:r>
        <w:rPr>
          <w:color w:val="000009"/>
          <w:spacing w:val="-2"/>
        </w:rPr>
        <w:t xml:space="preserve"> </w:t>
      </w:r>
      <w:r>
        <w:rPr>
          <w:color w:val="000009"/>
        </w:rPr>
        <w:t>работе</w:t>
      </w:r>
      <w:r>
        <w:rPr>
          <w:color w:val="000009"/>
          <w:spacing w:val="1"/>
        </w:rPr>
        <w:t xml:space="preserve"> </w:t>
      </w:r>
      <w:r>
        <w:rPr>
          <w:color w:val="000009"/>
        </w:rPr>
        <w:t>всероссийских профориентационных</w:t>
      </w:r>
      <w:r>
        <w:rPr>
          <w:color w:val="000009"/>
          <w:spacing w:val="1"/>
        </w:rPr>
        <w:t xml:space="preserve"> </w:t>
      </w:r>
      <w:r>
        <w:rPr>
          <w:color w:val="000009"/>
          <w:spacing w:val="-2"/>
        </w:rPr>
        <w:t>проектов;</w:t>
      </w:r>
    </w:p>
    <w:p w:rsidR="00081003" w:rsidRDefault="00594D4B">
      <w:pPr>
        <w:pStyle w:val="a3"/>
        <w:spacing w:before="1" w:line="237" w:lineRule="auto"/>
        <w:ind w:right="279"/>
      </w:pPr>
      <w:r>
        <w:rPr>
          <w:rFonts w:ascii="Symbol" w:hAnsi="Symbol"/>
          <w:color w:val="000009"/>
        </w:rPr>
        <w:t></w:t>
      </w:r>
      <w:r>
        <w:rPr>
          <w:color w:val="000009"/>
        </w:rPr>
        <w:t>индивидуальное</w:t>
      </w:r>
      <w:r>
        <w:rPr>
          <w:color w:val="000009"/>
          <w:spacing w:val="-7"/>
        </w:rPr>
        <w:t xml:space="preserve"> </w:t>
      </w:r>
      <w:r>
        <w:rPr>
          <w:color w:val="000009"/>
        </w:rPr>
        <w:t>консультирование</w:t>
      </w:r>
      <w:r>
        <w:rPr>
          <w:color w:val="000009"/>
          <w:spacing w:val="-8"/>
        </w:rPr>
        <w:t xml:space="preserve"> </w:t>
      </w:r>
      <w:r>
        <w:rPr>
          <w:color w:val="000009"/>
        </w:rPr>
        <w:t>психологом</w:t>
      </w:r>
      <w:r>
        <w:rPr>
          <w:color w:val="000009"/>
          <w:spacing w:val="-8"/>
        </w:rPr>
        <w:t xml:space="preserve"> </w:t>
      </w:r>
      <w:r>
        <w:rPr>
          <w:color w:val="000009"/>
        </w:rPr>
        <w:t>обучающихся</w:t>
      </w:r>
      <w:r>
        <w:rPr>
          <w:color w:val="000009"/>
          <w:spacing w:val="-8"/>
        </w:rPr>
        <w:t xml:space="preserve"> </w:t>
      </w:r>
      <w:r>
        <w:rPr>
          <w:color w:val="000009"/>
        </w:rPr>
        <w:t>и</w:t>
      </w:r>
      <w:r>
        <w:rPr>
          <w:color w:val="000009"/>
          <w:spacing w:val="-9"/>
        </w:rPr>
        <w:t xml:space="preserve"> </w:t>
      </w:r>
      <w:r>
        <w:rPr>
          <w:color w:val="000009"/>
        </w:rPr>
        <w:t>их</w:t>
      </w:r>
      <w:r>
        <w:rPr>
          <w:color w:val="000009"/>
          <w:spacing w:val="-7"/>
        </w:rPr>
        <w:t xml:space="preserve"> </w:t>
      </w:r>
      <w:r>
        <w:rPr>
          <w:color w:val="000009"/>
        </w:rPr>
        <w:t>родителей</w:t>
      </w:r>
      <w:r>
        <w:rPr>
          <w:color w:val="000009"/>
          <w:spacing w:val="-7"/>
        </w:rPr>
        <w:t xml:space="preserve"> </w:t>
      </w:r>
      <w:r>
        <w:rPr>
          <w:color w:val="000009"/>
        </w:rPr>
        <w:t>(законных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081003" w:rsidRDefault="00594D4B">
      <w:pPr>
        <w:pStyle w:val="a3"/>
        <w:spacing w:before="8" w:line="237" w:lineRule="auto"/>
        <w:ind w:right="280"/>
      </w:pPr>
      <w:r>
        <w:rPr>
          <w:rFonts w:ascii="Symbol" w:hAnsi="Symbol"/>
          <w:color w:val="000009"/>
        </w:rPr>
        <w:t></w:t>
      </w:r>
      <w:r>
        <w:rPr>
          <w:color w:val="000009"/>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w:t>
      </w:r>
      <w:r>
        <w:rPr>
          <w:color w:val="000009"/>
          <w:spacing w:val="-2"/>
        </w:rPr>
        <w:t>образования.</w:t>
      </w:r>
    </w:p>
    <w:p w:rsidR="00081003" w:rsidRDefault="00594D4B">
      <w:pPr>
        <w:pStyle w:val="1"/>
        <w:spacing w:before="7"/>
      </w:pPr>
      <w:r>
        <w:rPr>
          <w:color w:val="000009"/>
        </w:rPr>
        <w:t>Детские</w:t>
      </w:r>
      <w:r>
        <w:rPr>
          <w:color w:val="000009"/>
          <w:spacing w:val="1"/>
        </w:rPr>
        <w:t xml:space="preserve"> </w:t>
      </w:r>
      <w:r>
        <w:rPr>
          <w:color w:val="000009"/>
        </w:rPr>
        <w:t>общественные</w:t>
      </w:r>
      <w:r>
        <w:rPr>
          <w:color w:val="000009"/>
          <w:spacing w:val="1"/>
        </w:rPr>
        <w:t xml:space="preserve"> </w:t>
      </w:r>
      <w:r>
        <w:rPr>
          <w:color w:val="000009"/>
          <w:spacing w:val="-2"/>
        </w:rPr>
        <w:t>объединения</w:t>
      </w:r>
    </w:p>
    <w:p w:rsidR="00081003" w:rsidRDefault="00594D4B">
      <w:pPr>
        <w:pStyle w:val="a3"/>
        <w:ind w:right="277"/>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 школе действует два</w:t>
      </w:r>
      <w:r>
        <w:rPr>
          <w:spacing w:val="40"/>
        </w:rPr>
        <w:t xml:space="preserve"> </w:t>
      </w:r>
      <w:r>
        <w:t>детских</w:t>
      </w:r>
      <w:r>
        <w:rPr>
          <w:spacing w:val="63"/>
        </w:rPr>
        <w:t xml:space="preserve"> </w:t>
      </w:r>
      <w:r>
        <w:t>общественных</w:t>
      </w:r>
      <w:r>
        <w:rPr>
          <w:spacing w:val="64"/>
        </w:rPr>
        <w:t xml:space="preserve"> </w:t>
      </w:r>
      <w:r>
        <w:t>объединения:</w:t>
      </w:r>
      <w:r>
        <w:rPr>
          <w:spacing w:val="40"/>
        </w:rPr>
        <w:t xml:space="preserve"> </w:t>
      </w:r>
      <w:r>
        <w:t>волонтерский</w:t>
      </w:r>
      <w:r>
        <w:rPr>
          <w:spacing w:val="60"/>
        </w:rPr>
        <w:t xml:space="preserve"> </w:t>
      </w:r>
      <w:r>
        <w:t>отряд</w:t>
      </w:r>
      <w:r>
        <w:rPr>
          <w:spacing w:val="61"/>
        </w:rPr>
        <w:t xml:space="preserve"> </w:t>
      </w:r>
      <w:r>
        <w:t>«Дари</w:t>
      </w:r>
      <w:r>
        <w:rPr>
          <w:spacing w:val="63"/>
        </w:rPr>
        <w:t xml:space="preserve"> </w:t>
      </w:r>
      <w:r>
        <w:t>добро»</w:t>
      </w:r>
      <w:r>
        <w:rPr>
          <w:spacing w:val="40"/>
        </w:rPr>
        <w:t xml:space="preserve"> </w:t>
      </w:r>
      <w:r>
        <w:t>и</w:t>
      </w:r>
      <w:r>
        <w:rPr>
          <w:spacing w:val="61"/>
        </w:rPr>
        <w:t xml:space="preserve"> </w:t>
      </w:r>
      <w:r>
        <w:t>отряд</w:t>
      </w:r>
      <w:r>
        <w:rPr>
          <w:spacing w:val="61"/>
        </w:rPr>
        <w:t xml:space="preserve"> </w:t>
      </w:r>
      <w:r>
        <w:t>ЮИД</w:t>
      </w:r>
    </w:p>
    <w:p w:rsidR="00081003" w:rsidRDefault="00594D4B">
      <w:pPr>
        <w:pStyle w:val="a3"/>
        <w:ind w:firstLine="0"/>
      </w:pPr>
      <w:r>
        <w:t>«Зеленый</w:t>
      </w:r>
      <w:r>
        <w:rPr>
          <w:spacing w:val="-6"/>
        </w:rPr>
        <w:t xml:space="preserve"> </w:t>
      </w:r>
      <w:r>
        <w:t>свет».</w:t>
      </w:r>
      <w:r>
        <w:rPr>
          <w:spacing w:val="-2"/>
        </w:rPr>
        <w:t xml:space="preserve"> </w:t>
      </w:r>
      <w:r>
        <w:t>Воспитание</w:t>
      </w:r>
      <w:r>
        <w:rPr>
          <w:spacing w:val="-4"/>
        </w:rPr>
        <w:t xml:space="preserve"> </w:t>
      </w:r>
      <w:r>
        <w:t>в</w:t>
      </w:r>
      <w:r>
        <w:rPr>
          <w:spacing w:val="-5"/>
        </w:rPr>
        <w:t xml:space="preserve"> </w:t>
      </w:r>
      <w:r>
        <w:t>детском</w:t>
      </w:r>
      <w:r>
        <w:rPr>
          <w:spacing w:val="-5"/>
        </w:rPr>
        <w:t xml:space="preserve"> </w:t>
      </w:r>
      <w:r>
        <w:t>общественном</w:t>
      </w:r>
      <w:r>
        <w:rPr>
          <w:spacing w:val="-5"/>
        </w:rPr>
        <w:t xml:space="preserve"> </w:t>
      </w:r>
      <w:r>
        <w:t>объединении</w:t>
      </w:r>
      <w:r>
        <w:rPr>
          <w:spacing w:val="-2"/>
        </w:rPr>
        <w:t xml:space="preserve"> </w:t>
      </w:r>
      <w:r>
        <w:t>осуществляется</w:t>
      </w:r>
      <w:r>
        <w:rPr>
          <w:spacing w:val="-3"/>
        </w:rPr>
        <w:t xml:space="preserve"> </w:t>
      </w:r>
      <w:r>
        <w:rPr>
          <w:spacing w:val="-2"/>
        </w:rPr>
        <w:t>через:</w:t>
      </w:r>
    </w:p>
    <w:p w:rsidR="00081003" w:rsidRDefault="00594D4B">
      <w:pPr>
        <w:pStyle w:val="a4"/>
        <w:numPr>
          <w:ilvl w:val="0"/>
          <w:numId w:val="20"/>
        </w:numPr>
        <w:tabs>
          <w:tab w:val="left" w:pos="1560"/>
        </w:tabs>
        <w:spacing w:before="1"/>
        <w:ind w:right="279" w:firstLine="707"/>
        <w:rPr>
          <w:sz w:val="24"/>
        </w:rPr>
      </w:pPr>
      <w:r>
        <w:rPr>
          <w:sz w:val="24"/>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w:t>
      </w:r>
      <w:r>
        <w:rPr>
          <w:spacing w:val="-2"/>
          <w:sz w:val="24"/>
        </w:rPr>
        <w:t>поведения;</w:t>
      </w:r>
    </w:p>
    <w:p w:rsidR="00081003" w:rsidRDefault="00594D4B">
      <w:pPr>
        <w:pStyle w:val="a4"/>
        <w:numPr>
          <w:ilvl w:val="0"/>
          <w:numId w:val="20"/>
        </w:numPr>
        <w:tabs>
          <w:tab w:val="left" w:pos="1560"/>
        </w:tabs>
        <w:ind w:right="276" w:firstLine="707"/>
        <w:rPr>
          <w:sz w:val="24"/>
        </w:rPr>
      </w:pPr>
      <w:r>
        <w:rPr>
          <w:sz w:val="24"/>
        </w:rPr>
        <w:t>организацию общественно полезных дел, дающих обучающимся возможность получить</w:t>
      </w:r>
      <w:r>
        <w:rPr>
          <w:spacing w:val="62"/>
          <w:sz w:val="24"/>
        </w:rPr>
        <w:t xml:space="preserve">  </w:t>
      </w:r>
      <w:r>
        <w:rPr>
          <w:sz w:val="24"/>
        </w:rPr>
        <w:t>важный</w:t>
      </w:r>
      <w:r>
        <w:rPr>
          <w:spacing w:val="62"/>
          <w:sz w:val="24"/>
        </w:rPr>
        <w:t xml:space="preserve">  </w:t>
      </w:r>
      <w:r>
        <w:rPr>
          <w:sz w:val="24"/>
        </w:rPr>
        <w:t>для</w:t>
      </w:r>
      <w:r>
        <w:rPr>
          <w:spacing w:val="61"/>
          <w:sz w:val="24"/>
        </w:rPr>
        <w:t xml:space="preserve">  </w:t>
      </w:r>
      <w:r>
        <w:rPr>
          <w:sz w:val="24"/>
        </w:rPr>
        <w:t>их</w:t>
      </w:r>
      <w:r>
        <w:rPr>
          <w:spacing w:val="62"/>
          <w:sz w:val="24"/>
        </w:rPr>
        <w:t xml:space="preserve">  </w:t>
      </w:r>
      <w:r>
        <w:rPr>
          <w:sz w:val="24"/>
        </w:rPr>
        <w:t>личностного</w:t>
      </w:r>
      <w:r>
        <w:rPr>
          <w:spacing w:val="61"/>
          <w:sz w:val="24"/>
        </w:rPr>
        <w:t xml:space="preserve">  </w:t>
      </w:r>
      <w:r>
        <w:rPr>
          <w:sz w:val="24"/>
        </w:rPr>
        <w:t>развития</w:t>
      </w:r>
      <w:r>
        <w:rPr>
          <w:spacing w:val="62"/>
          <w:sz w:val="24"/>
        </w:rPr>
        <w:t xml:space="preserve">  </w:t>
      </w:r>
      <w:r>
        <w:rPr>
          <w:sz w:val="24"/>
        </w:rPr>
        <w:t>опыт</w:t>
      </w:r>
      <w:r>
        <w:rPr>
          <w:spacing w:val="61"/>
          <w:sz w:val="24"/>
        </w:rPr>
        <w:t xml:space="preserve">  </w:t>
      </w:r>
      <w:r>
        <w:rPr>
          <w:sz w:val="24"/>
        </w:rPr>
        <w:t>деятельности,</w:t>
      </w:r>
      <w:r>
        <w:rPr>
          <w:spacing w:val="62"/>
          <w:sz w:val="24"/>
        </w:rPr>
        <w:t xml:space="preserve">  </w:t>
      </w:r>
      <w:r>
        <w:rPr>
          <w:sz w:val="24"/>
        </w:rPr>
        <w:t>направленной на помощь другим людям, своей школе, обществу в целом; развить в себе такие качества как забота,</w:t>
      </w:r>
      <w:r>
        <w:rPr>
          <w:spacing w:val="77"/>
          <w:sz w:val="24"/>
        </w:rPr>
        <w:t xml:space="preserve">    </w:t>
      </w:r>
      <w:r>
        <w:rPr>
          <w:sz w:val="24"/>
        </w:rPr>
        <w:t>уважение,</w:t>
      </w:r>
      <w:r>
        <w:rPr>
          <w:spacing w:val="78"/>
          <w:sz w:val="24"/>
        </w:rPr>
        <w:t xml:space="preserve">    </w:t>
      </w:r>
      <w:r>
        <w:rPr>
          <w:sz w:val="24"/>
        </w:rPr>
        <w:t>умение</w:t>
      </w:r>
      <w:r>
        <w:rPr>
          <w:spacing w:val="77"/>
          <w:sz w:val="24"/>
        </w:rPr>
        <w:t xml:space="preserve">    </w:t>
      </w:r>
      <w:r>
        <w:rPr>
          <w:sz w:val="24"/>
        </w:rPr>
        <w:t>сопереживать,</w:t>
      </w:r>
      <w:r>
        <w:rPr>
          <w:spacing w:val="78"/>
          <w:sz w:val="24"/>
        </w:rPr>
        <w:t xml:space="preserve">    </w:t>
      </w:r>
      <w:r>
        <w:rPr>
          <w:sz w:val="24"/>
        </w:rPr>
        <w:t>умение</w:t>
      </w:r>
      <w:r>
        <w:rPr>
          <w:spacing w:val="77"/>
          <w:sz w:val="24"/>
        </w:rPr>
        <w:t xml:space="preserve">    </w:t>
      </w:r>
      <w:r>
        <w:rPr>
          <w:sz w:val="24"/>
        </w:rPr>
        <w:t>общаться,</w:t>
      </w:r>
      <w:r>
        <w:rPr>
          <w:spacing w:val="77"/>
          <w:sz w:val="24"/>
        </w:rPr>
        <w:t xml:space="preserve">    </w:t>
      </w:r>
      <w:r>
        <w:rPr>
          <w:sz w:val="24"/>
        </w:rPr>
        <w:t>слушать и слышать других. Такими делами являются: посильная помощь, оказываемая обучающимися, пожилым людям; совместная работа с учреждениями социальной сферы (проведение</w:t>
      </w:r>
      <w:r>
        <w:rPr>
          <w:spacing w:val="40"/>
          <w:sz w:val="24"/>
        </w:rPr>
        <w:t xml:space="preserve"> </w:t>
      </w:r>
      <w:r>
        <w:rPr>
          <w:sz w:val="24"/>
        </w:rPr>
        <w:t>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w:t>
      </w:r>
      <w:r>
        <w:rPr>
          <w:spacing w:val="40"/>
          <w:sz w:val="24"/>
        </w:rPr>
        <w:t xml:space="preserve"> </w:t>
      </w:r>
      <w:r>
        <w:rPr>
          <w:sz w:val="24"/>
        </w:rPr>
        <w:t>и другие;</w:t>
      </w:r>
    </w:p>
    <w:p w:rsidR="00081003" w:rsidRDefault="00594D4B">
      <w:pPr>
        <w:pStyle w:val="a4"/>
        <w:numPr>
          <w:ilvl w:val="0"/>
          <w:numId w:val="20"/>
        </w:numPr>
        <w:tabs>
          <w:tab w:val="left" w:pos="1560"/>
        </w:tabs>
        <w:spacing w:line="237" w:lineRule="auto"/>
        <w:ind w:right="279" w:firstLine="707"/>
        <w:rPr>
          <w:sz w:val="24"/>
        </w:rPr>
      </w:pPr>
      <w:r>
        <w:rPr>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rsidR="00081003" w:rsidRDefault="00594D4B">
      <w:pPr>
        <w:pStyle w:val="a4"/>
        <w:numPr>
          <w:ilvl w:val="0"/>
          <w:numId w:val="20"/>
        </w:numPr>
        <w:tabs>
          <w:tab w:val="left" w:pos="1560"/>
        </w:tabs>
        <w:spacing w:before="5"/>
        <w:ind w:right="279" w:firstLine="707"/>
        <w:rPr>
          <w:sz w:val="24"/>
        </w:rPr>
      </w:pPr>
      <w:r>
        <w:rPr>
          <w:sz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81003" w:rsidRDefault="00594D4B">
      <w:pPr>
        <w:pStyle w:val="a4"/>
        <w:numPr>
          <w:ilvl w:val="0"/>
          <w:numId w:val="20"/>
        </w:numPr>
        <w:tabs>
          <w:tab w:val="left" w:pos="1560"/>
        </w:tabs>
        <w:spacing w:before="1"/>
        <w:ind w:right="277" w:firstLine="707"/>
        <w:rPr>
          <w:sz w:val="24"/>
        </w:rPr>
      </w:pPr>
      <w:r>
        <w:rPr>
          <w:sz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w:t>
      </w:r>
      <w:r>
        <w:rPr>
          <w:spacing w:val="80"/>
          <w:sz w:val="24"/>
        </w:rPr>
        <w:t xml:space="preserve"> </w:t>
      </w:r>
      <w:r>
        <w:rPr>
          <w:sz w:val="24"/>
        </w:rPr>
        <w:t>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w:t>
      </w:r>
      <w:r>
        <w:rPr>
          <w:spacing w:val="-3"/>
          <w:sz w:val="24"/>
        </w:rPr>
        <w:t xml:space="preserve"> </w:t>
      </w:r>
      <w:r>
        <w:rPr>
          <w:sz w:val="24"/>
        </w:rPr>
        <w:t>социальных сетях,</w:t>
      </w:r>
      <w:r>
        <w:rPr>
          <w:spacing w:val="-2"/>
          <w:sz w:val="24"/>
        </w:rPr>
        <w:t xml:space="preserve"> </w:t>
      </w:r>
      <w:r>
        <w:rPr>
          <w:sz w:val="24"/>
        </w:rPr>
        <w:t>организации деятельности пресс-центра</w:t>
      </w:r>
      <w:r>
        <w:rPr>
          <w:spacing w:val="-2"/>
          <w:sz w:val="24"/>
        </w:rPr>
        <w:t xml:space="preserve"> </w:t>
      </w:r>
      <w:r>
        <w:rPr>
          <w:sz w:val="24"/>
        </w:rPr>
        <w:t>детского</w:t>
      </w:r>
      <w:r>
        <w:rPr>
          <w:spacing w:val="-1"/>
          <w:sz w:val="24"/>
        </w:rPr>
        <w:t xml:space="preserve"> </w:t>
      </w:r>
      <w:r>
        <w:rPr>
          <w:sz w:val="24"/>
        </w:rPr>
        <w:t xml:space="preserve">объединения, проведения традиционных огоньков – формы коллективного анализа проводимых детским объединением </w:t>
      </w:r>
      <w:r>
        <w:rPr>
          <w:spacing w:val="-2"/>
          <w:sz w:val="24"/>
        </w:rPr>
        <w:t>дел);</w:t>
      </w:r>
    </w:p>
    <w:p w:rsidR="00081003" w:rsidRDefault="00594D4B">
      <w:pPr>
        <w:pStyle w:val="a4"/>
        <w:numPr>
          <w:ilvl w:val="0"/>
          <w:numId w:val="20"/>
        </w:numPr>
        <w:tabs>
          <w:tab w:val="left" w:pos="1560"/>
        </w:tabs>
        <w:ind w:right="277" w:firstLine="707"/>
        <w:rPr>
          <w:sz w:val="24"/>
        </w:rPr>
      </w:pPr>
      <w:r>
        <w:rPr>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заключается в участии обучающихся</w:t>
      </w:r>
      <w:r>
        <w:rPr>
          <w:spacing w:val="-1"/>
          <w:sz w:val="24"/>
        </w:rPr>
        <w:t xml:space="preserve"> </w:t>
      </w:r>
      <w:r>
        <w:rPr>
          <w:sz w:val="24"/>
        </w:rPr>
        <w:t>в</w:t>
      </w:r>
      <w:r>
        <w:rPr>
          <w:spacing w:val="-2"/>
          <w:sz w:val="24"/>
        </w:rPr>
        <w:t xml:space="preserve"> </w:t>
      </w:r>
      <w:r>
        <w:rPr>
          <w:sz w:val="24"/>
        </w:rPr>
        <w:t>проведении разовых акций,</w:t>
      </w:r>
      <w:r>
        <w:rPr>
          <w:spacing w:val="-1"/>
          <w:sz w:val="24"/>
        </w:rPr>
        <w:t xml:space="preserve"> </w:t>
      </w:r>
      <w:r>
        <w:rPr>
          <w:sz w:val="24"/>
        </w:rPr>
        <w:t>которые</w:t>
      </w:r>
      <w:r>
        <w:rPr>
          <w:spacing w:val="-2"/>
          <w:sz w:val="24"/>
        </w:rPr>
        <w:t xml:space="preserve"> </w:t>
      </w:r>
      <w:r>
        <w:rPr>
          <w:sz w:val="24"/>
        </w:rPr>
        <w:t>часто</w:t>
      </w:r>
      <w:r>
        <w:rPr>
          <w:spacing w:val="-2"/>
          <w:sz w:val="24"/>
        </w:rPr>
        <w:t xml:space="preserve"> </w:t>
      </w:r>
      <w:r>
        <w:rPr>
          <w:sz w:val="24"/>
        </w:rPr>
        <w:t>носят</w:t>
      </w:r>
      <w:r>
        <w:rPr>
          <w:spacing w:val="-1"/>
          <w:sz w:val="24"/>
        </w:rPr>
        <w:t xml:space="preserve"> </w:t>
      </w:r>
      <w:r>
        <w:rPr>
          <w:sz w:val="24"/>
        </w:rPr>
        <w:t>масштабный</w:t>
      </w:r>
      <w:r>
        <w:rPr>
          <w:spacing w:val="-1"/>
          <w:sz w:val="24"/>
        </w:rPr>
        <w:t xml:space="preserve"> </w:t>
      </w:r>
      <w:r>
        <w:rPr>
          <w:sz w:val="24"/>
        </w:rPr>
        <w:t>характер, так и постоянной деятельностью обучающихся.</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1"/>
        <w:spacing w:before="71"/>
        <w:jc w:val="left"/>
      </w:pPr>
      <w:r>
        <w:lastRenderedPageBreak/>
        <w:t>ШКОЛЬНЫЙ</w:t>
      </w:r>
      <w:r>
        <w:rPr>
          <w:spacing w:val="-2"/>
        </w:rPr>
        <w:t xml:space="preserve"> </w:t>
      </w:r>
      <w:r>
        <w:rPr>
          <w:spacing w:val="-4"/>
        </w:rPr>
        <w:t>МУЗЕЙ</w:t>
      </w:r>
    </w:p>
    <w:p w:rsidR="00081003" w:rsidRDefault="00594D4B">
      <w:pPr>
        <w:ind w:left="568" w:right="276" w:firstLine="707"/>
        <w:jc w:val="both"/>
        <w:rPr>
          <w:sz w:val="24"/>
        </w:rPr>
      </w:pPr>
      <w:r>
        <w:rPr>
          <w:i/>
          <w:color w:val="000009"/>
          <w:sz w:val="24"/>
        </w:rPr>
        <w:t xml:space="preserve">Основная цель данного модуля заключается главным образом в </w:t>
      </w:r>
      <w:r>
        <w:rPr>
          <w:color w:val="000009"/>
          <w:sz w:val="24"/>
        </w:rPr>
        <w:t>формировании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081003" w:rsidRDefault="00594D4B">
      <w:pPr>
        <w:pStyle w:val="a3"/>
        <w:spacing w:after="7"/>
        <w:ind w:right="276"/>
      </w:pPr>
      <w:r>
        <w:rPr>
          <w:color w:val="000009"/>
        </w:rPr>
        <w:t>Одной из особенностей воспитательного процесса школы является тот факт, что школьный клуб-музей взял на себя ведущую роль в патриотическом и духовно-нравственном воспитании обучающихся. Особенность школьного музея в том, что здесь формируется у обучающихся не только целостное отношение к культурно-историческому наследию, но и функциональная грамотность. В работе музея используется спектр форм, методов, приемов, видов познавательной деятельности и форм организации детей при выполнении разнообразных творческих заданий (индивидуальные, коллективные, парные, фронтальные, групповые), инновационные</w:t>
      </w:r>
      <w:r>
        <w:rPr>
          <w:color w:val="000009"/>
          <w:spacing w:val="-3"/>
        </w:rPr>
        <w:t xml:space="preserve"> </w:t>
      </w:r>
      <w:r>
        <w:rPr>
          <w:color w:val="000009"/>
        </w:rPr>
        <w:t>технологии,</w:t>
      </w:r>
      <w:r>
        <w:rPr>
          <w:color w:val="000009"/>
          <w:spacing w:val="-3"/>
        </w:rPr>
        <w:t xml:space="preserve"> </w:t>
      </w:r>
      <w:r>
        <w:rPr>
          <w:color w:val="000009"/>
        </w:rPr>
        <w:t>мультимедийные</w:t>
      </w:r>
      <w:r>
        <w:rPr>
          <w:color w:val="000009"/>
          <w:spacing w:val="-3"/>
        </w:rPr>
        <w:t xml:space="preserve"> </w:t>
      </w:r>
      <w:r>
        <w:rPr>
          <w:color w:val="000009"/>
        </w:rPr>
        <w:t>средства.</w:t>
      </w:r>
      <w:r>
        <w:rPr>
          <w:color w:val="000009"/>
          <w:spacing w:val="-1"/>
        </w:rPr>
        <w:t xml:space="preserve"> </w:t>
      </w:r>
      <w:r>
        <w:rPr>
          <w:color w:val="000009"/>
        </w:rPr>
        <w:t>В</w:t>
      </w:r>
      <w:r>
        <w:rPr>
          <w:color w:val="000009"/>
          <w:spacing w:val="-5"/>
        </w:rPr>
        <w:t xml:space="preserve"> </w:t>
      </w:r>
      <w:r>
        <w:rPr>
          <w:color w:val="000009"/>
        </w:rPr>
        <w:t>числе</w:t>
      </w:r>
      <w:r>
        <w:rPr>
          <w:color w:val="000009"/>
          <w:spacing w:val="-4"/>
        </w:rPr>
        <w:t xml:space="preserve"> </w:t>
      </w:r>
      <w:r>
        <w:rPr>
          <w:color w:val="000009"/>
        </w:rPr>
        <w:t>актива</w:t>
      </w:r>
      <w:r>
        <w:rPr>
          <w:color w:val="000009"/>
          <w:spacing w:val="-3"/>
        </w:rPr>
        <w:t xml:space="preserve"> </w:t>
      </w:r>
      <w:r>
        <w:rPr>
          <w:color w:val="000009"/>
        </w:rPr>
        <w:t>музея</w:t>
      </w:r>
      <w:r>
        <w:rPr>
          <w:color w:val="000009"/>
          <w:spacing w:val="-3"/>
        </w:rPr>
        <w:t xml:space="preserve"> </w:t>
      </w:r>
      <w:r>
        <w:rPr>
          <w:color w:val="000009"/>
        </w:rPr>
        <w:t>–</w:t>
      </w:r>
      <w:r>
        <w:rPr>
          <w:color w:val="000009"/>
          <w:spacing w:val="-2"/>
        </w:rPr>
        <w:t xml:space="preserve"> </w:t>
      </w:r>
      <w:r>
        <w:rPr>
          <w:color w:val="000009"/>
        </w:rPr>
        <w:t>подготовленные экскурсоводы из числа школьников. В процессе деятельности музея возникают инновационные формы. Так родился и благополучно реализуется в школе в настоящее время проект «Живая история», который заключается в том, что на сайте школы организованы виртуальные экскурсии, аудиогиды. Таким образом, музей шагнул из своего помещения в сеть интернет и стал</w:t>
      </w:r>
      <w:r>
        <w:rPr>
          <w:color w:val="000009"/>
          <w:spacing w:val="-3"/>
        </w:rPr>
        <w:t xml:space="preserve"> </w:t>
      </w:r>
      <w:r>
        <w:rPr>
          <w:color w:val="000009"/>
        </w:rPr>
        <w:t>больше,</w:t>
      </w:r>
      <w:r>
        <w:rPr>
          <w:color w:val="000009"/>
          <w:spacing w:val="-4"/>
        </w:rPr>
        <w:t xml:space="preserve"> </w:t>
      </w:r>
      <w:r>
        <w:rPr>
          <w:color w:val="000009"/>
        </w:rPr>
        <w:t>чем</w:t>
      </w:r>
      <w:r>
        <w:rPr>
          <w:color w:val="000009"/>
          <w:spacing w:val="-5"/>
        </w:rPr>
        <w:t xml:space="preserve"> </w:t>
      </w:r>
      <w:r>
        <w:rPr>
          <w:color w:val="000009"/>
        </w:rPr>
        <w:t>просто</w:t>
      </w:r>
      <w:r>
        <w:rPr>
          <w:color w:val="000009"/>
          <w:spacing w:val="-3"/>
        </w:rPr>
        <w:t xml:space="preserve"> </w:t>
      </w:r>
      <w:r>
        <w:rPr>
          <w:color w:val="000009"/>
        </w:rPr>
        <w:t>местом</w:t>
      </w:r>
      <w:r>
        <w:rPr>
          <w:color w:val="000009"/>
          <w:spacing w:val="-5"/>
        </w:rPr>
        <w:t xml:space="preserve"> </w:t>
      </w:r>
      <w:r>
        <w:rPr>
          <w:color w:val="000009"/>
        </w:rPr>
        <w:t>хранения</w:t>
      </w:r>
      <w:r>
        <w:rPr>
          <w:color w:val="000009"/>
          <w:spacing w:val="-3"/>
        </w:rPr>
        <w:t xml:space="preserve"> </w:t>
      </w:r>
      <w:r>
        <w:rPr>
          <w:color w:val="000009"/>
        </w:rPr>
        <w:t>реликвий.</w:t>
      </w:r>
      <w:r>
        <w:rPr>
          <w:color w:val="000009"/>
          <w:spacing w:val="-3"/>
        </w:rPr>
        <w:t xml:space="preserve"> </w:t>
      </w:r>
      <w:r>
        <w:rPr>
          <w:color w:val="000009"/>
        </w:rPr>
        <w:t>Музей,</w:t>
      </w:r>
      <w:r>
        <w:rPr>
          <w:color w:val="000009"/>
          <w:spacing w:val="-4"/>
        </w:rPr>
        <w:t xml:space="preserve"> </w:t>
      </w:r>
      <w:r>
        <w:rPr>
          <w:color w:val="000009"/>
        </w:rPr>
        <w:t>проводит</w:t>
      </w:r>
      <w:r>
        <w:rPr>
          <w:color w:val="000009"/>
          <w:spacing w:val="-3"/>
        </w:rPr>
        <w:t xml:space="preserve"> </w:t>
      </w:r>
      <w:r>
        <w:rPr>
          <w:color w:val="000009"/>
        </w:rPr>
        <w:t>встречи,</w:t>
      </w:r>
      <w:r>
        <w:rPr>
          <w:color w:val="000009"/>
          <w:spacing w:val="-3"/>
        </w:rPr>
        <w:t xml:space="preserve"> </w:t>
      </w:r>
      <w:r>
        <w:rPr>
          <w:color w:val="000009"/>
        </w:rPr>
        <w:t>экскурсии,</w:t>
      </w:r>
      <w:r>
        <w:rPr>
          <w:color w:val="000009"/>
          <w:spacing w:val="-3"/>
        </w:rPr>
        <w:t xml:space="preserve"> </w:t>
      </w:r>
      <w:r>
        <w:rPr>
          <w:color w:val="000009"/>
        </w:rPr>
        <w:t>игры, акции, мастер-классы и др., участвует в конкурсной деятельности.</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4270"/>
        <w:gridCol w:w="3404"/>
      </w:tblGrid>
      <w:tr w:rsidR="00081003">
        <w:trPr>
          <w:trHeight w:val="503"/>
        </w:trPr>
        <w:tc>
          <w:tcPr>
            <w:tcW w:w="2251" w:type="dxa"/>
          </w:tcPr>
          <w:p w:rsidR="00081003" w:rsidRDefault="00594D4B">
            <w:pPr>
              <w:pStyle w:val="TableParagraph"/>
              <w:rPr>
                <w:sz w:val="24"/>
              </w:rPr>
            </w:pPr>
            <w:r>
              <w:rPr>
                <w:color w:val="000009"/>
                <w:sz w:val="24"/>
              </w:rPr>
              <w:t>Виды</w:t>
            </w:r>
            <w:r>
              <w:rPr>
                <w:color w:val="000009"/>
                <w:spacing w:val="-5"/>
                <w:sz w:val="24"/>
              </w:rPr>
              <w:t xml:space="preserve"> </w:t>
            </w:r>
            <w:r>
              <w:rPr>
                <w:color w:val="000009"/>
                <w:spacing w:val="-2"/>
                <w:sz w:val="24"/>
              </w:rPr>
              <w:t>деятельности</w:t>
            </w:r>
          </w:p>
        </w:tc>
        <w:tc>
          <w:tcPr>
            <w:tcW w:w="4270" w:type="dxa"/>
          </w:tcPr>
          <w:p w:rsidR="00081003" w:rsidRDefault="00594D4B">
            <w:pPr>
              <w:pStyle w:val="TableParagraph"/>
              <w:ind w:left="106"/>
              <w:rPr>
                <w:sz w:val="24"/>
              </w:rPr>
            </w:pPr>
            <w:r>
              <w:rPr>
                <w:color w:val="000009"/>
                <w:spacing w:val="-2"/>
                <w:sz w:val="24"/>
              </w:rPr>
              <w:t>Характеристика</w:t>
            </w:r>
          </w:p>
        </w:tc>
        <w:tc>
          <w:tcPr>
            <w:tcW w:w="3404" w:type="dxa"/>
          </w:tcPr>
          <w:p w:rsidR="00081003" w:rsidRDefault="00594D4B">
            <w:pPr>
              <w:pStyle w:val="TableParagraph"/>
              <w:ind w:left="108"/>
              <w:rPr>
                <w:sz w:val="24"/>
              </w:rPr>
            </w:pPr>
            <w:r>
              <w:rPr>
                <w:color w:val="000009"/>
                <w:spacing w:val="-2"/>
                <w:sz w:val="24"/>
              </w:rPr>
              <w:t>Форма</w:t>
            </w:r>
          </w:p>
        </w:tc>
      </w:tr>
      <w:tr w:rsidR="00081003">
        <w:trPr>
          <w:trHeight w:val="3036"/>
        </w:trPr>
        <w:tc>
          <w:tcPr>
            <w:tcW w:w="2251" w:type="dxa"/>
          </w:tcPr>
          <w:p w:rsidR="00081003" w:rsidRDefault="00594D4B">
            <w:pPr>
              <w:pStyle w:val="TableParagraph"/>
              <w:rPr>
                <w:sz w:val="24"/>
              </w:rPr>
            </w:pPr>
            <w:r>
              <w:rPr>
                <w:color w:val="000009"/>
                <w:spacing w:val="-2"/>
                <w:sz w:val="24"/>
              </w:rPr>
              <w:t>Поисково-</w:t>
            </w:r>
          </w:p>
          <w:p w:rsidR="00081003" w:rsidRDefault="00594D4B">
            <w:pPr>
              <w:pStyle w:val="TableParagraph"/>
              <w:spacing w:line="240" w:lineRule="auto"/>
              <w:ind w:right="237"/>
              <w:rPr>
                <w:sz w:val="24"/>
              </w:rPr>
            </w:pPr>
            <w:r>
              <w:rPr>
                <w:color w:val="000009"/>
                <w:spacing w:val="-2"/>
                <w:sz w:val="24"/>
              </w:rPr>
              <w:t>исследовательская деятельность</w:t>
            </w:r>
          </w:p>
        </w:tc>
        <w:tc>
          <w:tcPr>
            <w:tcW w:w="4270" w:type="dxa"/>
          </w:tcPr>
          <w:p w:rsidR="00081003" w:rsidRDefault="00594D4B">
            <w:pPr>
              <w:pStyle w:val="TableParagraph"/>
              <w:tabs>
                <w:tab w:val="left" w:pos="1678"/>
                <w:tab w:val="left" w:pos="2306"/>
                <w:tab w:val="left" w:pos="2794"/>
              </w:tabs>
              <w:spacing w:line="240" w:lineRule="auto"/>
              <w:ind w:left="106" w:right="91"/>
              <w:jc w:val="both"/>
              <w:rPr>
                <w:sz w:val="24"/>
              </w:rPr>
            </w:pPr>
            <w:r>
              <w:rPr>
                <w:spacing w:val="-2"/>
                <w:sz w:val="24"/>
              </w:rPr>
              <w:t>Данный</w:t>
            </w:r>
            <w:r>
              <w:rPr>
                <w:sz w:val="24"/>
              </w:rPr>
              <w:tab/>
            </w:r>
            <w:r>
              <w:rPr>
                <w:spacing w:val="-4"/>
                <w:sz w:val="24"/>
              </w:rPr>
              <w:t>вид</w:t>
            </w:r>
            <w:r>
              <w:rPr>
                <w:sz w:val="24"/>
              </w:rPr>
              <w:tab/>
            </w:r>
            <w:r>
              <w:rPr>
                <w:sz w:val="24"/>
              </w:rPr>
              <w:tab/>
            </w:r>
            <w:r>
              <w:rPr>
                <w:spacing w:val="-2"/>
                <w:sz w:val="24"/>
              </w:rPr>
              <w:t>деятельности предполагает</w:t>
            </w:r>
            <w:r>
              <w:rPr>
                <w:sz w:val="24"/>
              </w:rPr>
              <w:tab/>
            </w:r>
            <w:r>
              <w:rPr>
                <w:sz w:val="24"/>
              </w:rPr>
              <w:tab/>
            </w:r>
            <w:r>
              <w:rPr>
                <w:spacing w:val="-2"/>
                <w:sz w:val="24"/>
              </w:rPr>
              <w:t xml:space="preserve">непосредственное </w:t>
            </w:r>
            <w:r>
              <w:rPr>
                <w:sz w:val="24"/>
              </w:rPr>
              <w:t>участие учащихся и учителей в поисково-исследовательской работе</w:t>
            </w:r>
            <w:r>
              <w:rPr>
                <w:spacing w:val="-3"/>
                <w:sz w:val="24"/>
              </w:rPr>
              <w:t xml:space="preserve"> </w:t>
            </w:r>
            <w:r>
              <w:rPr>
                <w:sz w:val="24"/>
              </w:rPr>
              <w:t>по возрождению истории малой Родины. Для этого проводится ознакомление с методикой сбора и фиксации материалов, обучение работе в фондах музея, архивах и библиотеках, используя</w:t>
            </w:r>
            <w:r>
              <w:rPr>
                <w:spacing w:val="70"/>
                <w:w w:val="150"/>
                <w:sz w:val="24"/>
              </w:rPr>
              <w:t xml:space="preserve">  </w:t>
            </w:r>
            <w:r>
              <w:rPr>
                <w:sz w:val="24"/>
              </w:rPr>
              <w:t>основные</w:t>
            </w:r>
            <w:r>
              <w:rPr>
                <w:spacing w:val="71"/>
                <w:w w:val="150"/>
                <w:sz w:val="24"/>
              </w:rPr>
              <w:t xml:space="preserve">  </w:t>
            </w:r>
            <w:r>
              <w:rPr>
                <w:sz w:val="24"/>
              </w:rPr>
              <w:t>пути</w:t>
            </w:r>
            <w:r>
              <w:rPr>
                <w:spacing w:val="71"/>
                <w:w w:val="150"/>
                <w:sz w:val="24"/>
              </w:rPr>
              <w:t xml:space="preserve">  </w:t>
            </w:r>
            <w:r>
              <w:rPr>
                <w:spacing w:val="-2"/>
                <w:sz w:val="24"/>
              </w:rPr>
              <w:t>сбора</w:t>
            </w:r>
          </w:p>
          <w:p w:rsidR="00081003" w:rsidRDefault="00594D4B">
            <w:pPr>
              <w:pStyle w:val="TableParagraph"/>
              <w:spacing w:line="264" w:lineRule="exact"/>
              <w:ind w:left="106"/>
              <w:jc w:val="both"/>
              <w:rPr>
                <w:sz w:val="24"/>
              </w:rPr>
            </w:pPr>
            <w:r>
              <w:rPr>
                <w:sz w:val="24"/>
              </w:rPr>
              <w:t>историко-краеведческого</w:t>
            </w:r>
            <w:r>
              <w:rPr>
                <w:spacing w:val="-8"/>
                <w:sz w:val="24"/>
              </w:rPr>
              <w:t xml:space="preserve"> </w:t>
            </w:r>
            <w:r>
              <w:rPr>
                <w:spacing w:val="-2"/>
                <w:sz w:val="24"/>
              </w:rPr>
              <w:t>материала.</w:t>
            </w:r>
          </w:p>
        </w:tc>
        <w:tc>
          <w:tcPr>
            <w:tcW w:w="3404" w:type="dxa"/>
          </w:tcPr>
          <w:p w:rsidR="00081003" w:rsidRDefault="00594D4B">
            <w:pPr>
              <w:pStyle w:val="TableParagraph"/>
              <w:tabs>
                <w:tab w:val="left" w:pos="2096"/>
                <w:tab w:val="left" w:pos="2825"/>
              </w:tabs>
              <w:spacing w:line="240" w:lineRule="auto"/>
              <w:ind w:left="108" w:right="94"/>
              <w:jc w:val="both"/>
              <w:rPr>
                <w:sz w:val="24"/>
              </w:rPr>
            </w:pPr>
            <w:r>
              <w:rPr>
                <w:color w:val="000009"/>
                <w:spacing w:val="-2"/>
                <w:sz w:val="24"/>
              </w:rPr>
              <w:t>Систематический</w:t>
            </w:r>
            <w:r>
              <w:rPr>
                <w:color w:val="000009"/>
                <w:sz w:val="24"/>
              </w:rPr>
              <w:tab/>
            </w:r>
            <w:r>
              <w:rPr>
                <w:color w:val="000009"/>
                <w:sz w:val="24"/>
              </w:rPr>
              <w:tab/>
            </w:r>
            <w:r>
              <w:rPr>
                <w:color w:val="000009"/>
                <w:spacing w:val="-4"/>
                <w:sz w:val="24"/>
              </w:rPr>
              <w:t xml:space="preserve">сбор </w:t>
            </w:r>
            <w:r>
              <w:rPr>
                <w:color w:val="000009"/>
                <w:spacing w:val="-2"/>
                <w:sz w:val="24"/>
              </w:rPr>
              <w:t>документов,</w:t>
            </w:r>
            <w:r>
              <w:rPr>
                <w:color w:val="000009"/>
                <w:sz w:val="24"/>
              </w:rPr>
              <w:tab/>
            </w:r>
            <w:r>
              <w:rPr>
                <w:color w:val="000009"/>
                <w:spacing w:val="-2"/>
                <w:sz w:val="24"/>
              </w:rPr>
              <w:t xml:space="preserve">памятников </w:t>
            </w:r>
            <w:r>
              <w:rPr>
                <w:color w:val="000009"/>
                <w:sz w:val="24"/>
              </w:rPr>
              <w:t xml:space="preserve">материальной и духовной культуры; сбор актива музея; систематизация, оцифровка </w:t>
            </w:r>
            <w:r>
              <w:rPr>
                <w:color w:val="000009"/>
                <w:spacing w:val="-2"/>
                <w:sz w:val="24"/>
              </w:rPr>
              <w:t>экспонатов.</w:t>
            </w:r>
          </w:p>
          <w:p w:rsidR="00081003" w:rsidRDefault="00594D4B">
            <w:pPr>
              <w:pStyle w:val="TableParagraph"/>
              <w:tabs>
                <w:tab w:val="left" w:pos="2938"/>
              </w:tabs>
              <w:spacing w:line="240" w:lineRule="auto"/>
              <w:ind w:left="108"/>
              <w:rPr>
                <w:sz w:val="24"/>
              </w:rPr>
            </w:pPr>
            <w:r>
              <w:rPr>
                <w:color w:val="000009"/>
                <w:spacing w:val="-2"/>
                <w:sz w:val="24"/>
              </w:rPr>
              <w:t>Работа</w:t>
            </w:r>
            <w:r>
              <w:rPr>
                <w:color w:val="000009"/>
                <w:sz w:val="24"/>
              </w:rPr>
              <w:tab/>
            </w:r>
            <w:r>
              <w:rPr>
                <w:color w:val="000009"/>
                <w:spacing w:val="-5"/>
                <w:sz w:val="24"/>
              </w:rPr>
              <w:t>над</w:t>
            </w:r>
          </w:p>
          <w:p w:rsidR="00081003" w:rsidRDefault="00594D4B">
            <w:pPr>
              <w:pStyle w:val="TableParagraph"/>
              <w:spacing w:line="240" w:lineRule="auto"/>
              <w:ind w:left="108" w:right="96"/>
              <w:rPr>
                <w:sz w:val="24"/>
              </w:rPr>
            </w:pPr>
            <w:r>
              <w:rPr>
                <w:color w:val="000009"/>
                <w:spacing w:val="-2"/>
                <w:sz w:val="24"/>
              </w:rPr>
              <w:t xml:space="preserve">исследовательскими </w:t>
            </w:r>
            <w:r>
              <w:rPr>
                <w:color w:val="000009"/>
                <w:sz w:val="24"/>
              </w:rPr>
              <w:t>проектами,</w:t>
            </w:r>
            <w:r>
              <w:rPr>
                <w:color w:val="000009"/>
                <w:spacing w:val="39"/>
                <w:sz w:val="24"/>
              </w:rPr>
              <w:t xml:space="preserve"> </w:t>
            </w:r>
            <w:r>
              <w:rPr>
                <w:color w:val="000009"/>
                <w:sz w:val="24"/>
              </w:rPr>
              <w:t>участие</w:t>
            </w:r>
            <w:r>
              <w:rPr>
                <w:color w:val="000009"/>
                <w:spacing w:val="35"/>
                <w:sz w:val="24"/>
              </w:rPr>
              <w:t xml:space="preserve"> </w:t>
            </w:r>
            <w:r>
              <w:rPr>
                <w:color w:val="000009"/>
                <w:sz w:val="24"/>
              </w:rPr>
              <w:t>в</w:t>
            </w:r>
            <w:r>
              <w:rPr>
                <w:color w:val="000009"/>
                <w:spacing w:val="39"/>
                <w:sz w:val="24"/>
              </w:rPr>
              <w:t xml:space="preserve"> </w:t>
            </w:r>
            <w:r>
              <w:rPr>
                <w:color w:val="000009"/>
                <w:sz w:val="24"/>
              </w:rPr>
              <w:t>научно- практических конференциях.</w:t>
            </w:r>
          </w:p>
        </w:tc>
      </w:tr>
      <w:tr w:rsidR="00081003">
        <w:trPr>
          <w:trHeight w:val="1931"/>
        </w:trPr>
        <w:tc>
          <w:tcPr>
            <w:tcW w:w="2251" w:type="dxa"/>
          </w:tcPr>
          <w:p w:rsidR="00081003" w:rsidRDefault="00594D4B">
            <w:pPr>
              <w:pStyle w:val="TableParagraph"/>
              <w:spacing w:line="240" w:lineRule="auto"/>
              <w:rPr>
                <w:sz w:val="24"/>
              </w:rPr>
            </w:pPr>
            <w:r>
              <w:rPr>
                <w:color w:val="000009"/>
                <w:spacing w:val="-2"/>
                <w:sz w:val="24"/>
              </w:rPr>
              <w:t>Экспозиционная деятельность</w:t>
            </w:r>
          </w:p>
        </w:tc>
        <w:tc>
          <w:tcPr>
            <w:tcW w:w="4270" w:type="dxa"/>
          </w:tcPr>
          <w:p w:rsidR="00081003" w:rsidRDefault="00594D4B">
            <w:pPr>
              <w:pStyle w:val="TableParagraph"/>
              <w:tabs>
                <w:tab w:val="left" w:pos="3128"/>
              </w:tabs>
              <w:spacing w:line="240" w:lineRule="auto"/>
              <w:ind w:left="106" w:right="96"/>
              <w:jc w:val="both"/>
              <w:rPr>
                <w:sz w:val="24"/>
              </w:rPr>
            </w:pPr>
            <w:r>
              <w:rPr>
                <w:spacing w:val="-2"/>
                <w:sz w:val="24"/>
              </w:rPr>
              <w:t>Результатом</w:t>
            </w:r>
            <w:r>
              <w:rPr>
                <w:sz w:val="24"/>
              </w:rPr>
              <w:tab/>
            </w:r>
            <w:r>
              <w:rPr>
                <w:spacing w:val="-2"/>
                <w:sz w:val="24"/>
              </w:rPr>
              <w:t xml:space="preserve">поисково- </w:t>
            </w:r>
            <w:r>
              <w:rPr>
                <w:sz w:val="24"/>
              </w:rPr>
              <w:t>исследовательской работы учащихся становится создание музейных экспозиций. Главная задача данного направления — способствовать повышению</w:t>
            </w:r>
            <w:r>
              <w:rPr>
                <w:spacing w:val="34"/>
                <w:sz w:val="24"/>
              </w:rPr>
              <w:t xml:space="preserve"> </w:t>
            </w:r>
            <w:r>
              <w:rPr>
                <w:sz w:val="24"/>
              </w:rPr>
              <w:t>научного</w:t>
            </w:r>
            <w:r>
              <w:rPr>
                <w:spacing w:val="37"/>
                <w:sz w:val="24"/>
              </w:rPr>
              <w:t xml:space="preserve"> </w:t>
            </w:r>
            <w:r>
              <w:rPr>
                <w:sz w:val="24"/>
              </w:rPr>
              <w:t>и</w:t>
            </w:r>
            <w:r>
              <w:rPr>
                <w:spacing w:val="35"/>
                <w:sz w:val="24"/>
              </w:rPr>
              <w:t xml:space="preserve"> </w:t>
            </w:r>
            <w:r>
              <w:rPr>
                <w:spacing w:val="-2"/>
                <w:sz w:val="24"/>
              </w:rPr>
              <w:t>эстетического</w:t>
            </w:r>
          </w:p>
          <w:p w:rsidR="00081003" w:rsidRDefault="00594D4B">
            <w:pPr>
              <w:pStyle w:val="TableParagraph"/>
              <w:spacing w:line="264" w:lineRule="exact"/>
              <w:ind w:left="106"/>
              <w:jc w:val="both"/>
              <w:rPr>
                <w:sz w:val="24"/>
              </w:rPr>
            </w:pPr>
            <w:r>
              <w:rPr>
                <w:sz w:val="24"/>
              </w:rPr>
              <w:t>уровня</w:t>
            </w:r>
            <w:r>
              <w:rPr>
                <w:spacing w:val="-5"/>
                <w:sz w:val="24"/>
              </w:rPr>
              <w:t xml:space="preserve"> </w:t>
            </w:r>
            <w:r>
              <w:rPr>
                <w:spacing w:val="-2"/>
                <w:sz w:val="24"/>
              </w:rPr>
              <w:t>экспозиций.</w:t>
            </w:r>
          </w:p>
        </w:tc>
        <w:tc>
          <w:tcPr>
            <w:tcW w:w="3404" w:type="dxa"/>
          </w:tcPr>
          <w:p w:rsidR="00081003" w:rsidRDefault="00594D4B">
            <w:pPr>
              <w:pStyle w:val="TableParagraph"/>
              <w:tabs>
                <w:tab w:val="left" w:pos="2293"/>
              </w:tabs>
              <w:spacing w:line="240" w:lineRule="auto"/>
              <w:ind w:left="108" w:right="98"/>
              <w:jc w:val="both"/>
              <w:rPr>
                <w:sz w:val="24"/>
              </w:rPr>
            </w:pPr>
            <w:r>
              <w:rPr>
                <w:color w:val="000009"/>
                <w:sz w:val="24"/>
              </w:rPr>
              <w:t xml:space="preserve">Создание экспозиций музея, </w:t>
            </w:r>
            <w:r>
              <w:rPr>
                <w:color w:val="000009"/>
                <w:spacing w:val="-2"/>
                <w:sz w:val="24"/>
              </w:rPr>
              <w:t>тематических</w:t>
            </w:r>
            <w:r>
              <w:rPr>
                <w:color w:val="000009"/>
                <w:sz w:val="24"/>
              </w:rPr>
              <w:tab/>
            </w:r>
            <w:r>
              <w:rPr>
                <w:color w:val="000009"/>
                <w:spacing w:val="-2"/>
                <w:sz w:val="24"/>
              </w:rPr>
              <w:t xml:space="preserve">выставок, </w:t>
            </w:r>
            <w:r>
              <w:rPr>
                <w:color w:val="000009"/>
                <w:sz w:val="24"/>
              </w:rPr>
              <w:t>оформление стендов к памятным датам.</w:t>
            </w:r>
          </w:p>
        </w:tc>
      </w:tr>
      <w:tr w:rsidR="00081003">
        <w:trPr>
          <w:trHeight w:val="2484"/>
        </w:trPr>
        <w:tc>
          <w:tcPr>
            <w:tcW w:w="2251" w:type="dxa"/>
          </w:tcPr>
          <w:p w:rsidR="00081003" w:rsidRDefault="00594D4B">
            <w:pPr>
              <w:pStyle w:val="TableParagraph"/>
              <w:spacing w:line="240" w:lineRule="auto"/>
              <w:rPr>
                <w:sz w:val="24"/>
              </w:rPr>
            </w:pPr>
            <w:r>
              <w:rPr>
                <w:color w:val="000009"/>
                <w:spacing w:val="-2"/>
                <w:sz w:val="24"/>
              </w:rPr>
              <w:t>Просветительская работа</w:t>
            </w:r>
          </w:p>
        </w:tc>
        <w:tc>
          <w:tcPr>
            <w:tcW w:w="4270" w:type="dxa"/>
          </w:tcPr>
          <w:p w:rsidR="00081003" w:rsidRDefault="00594D4B">
            <w:pPr>
              <w:pStyle w:val="TableParagraph"/>
              <w:ind w:left="106"/>
              <w:jc w:val="both"/>
              <w:rPr>
                <w:sz w:val="24"/>
              </w:rPr>
            </w:pPr>
            <w:r>
              <w:rPr>
                <w:sz w:val="24"/>
              </w:rPr>
              <w:t>Главная</w:t>
            </w:r>
            <w:r>
              <w:rPr>
                <w:spacing w:val="58"/>
                <w:w w:val="150"/>
                <w:sz w:val="24"/>
              </w:rPr>
              <w:t xml:space="preserve"> </w:t>
            </w:r>
            <w:r>
              <w:rPr>
                <w:sz w:val="24"/>
              </w:rPr>
              <w:t>задача</w:t>
            </w:r>
            <w:r>
              <w:rPr>
                <w:spacing w:val="57"/>
                <w:w w:val="150"/>
                <w:sz w:val="24"/>
              </w:rPr>
              <w:t xml:space="preserve"> </w:t>
            </w:r>
            <w:r>
              <w:rPr>
                <w:sz w:val="24"/>
              </w:rPr>
              <w:t>данного</w:t>
            </w:r>
            <w:r>
              <w:rPr>
                <w:spacing w:val="59"/>
                <w:w w:val="150"/>
                <w:sz w:val="24"/>
              </w:rPr>
              <w:t xml:space="preserve"> </w:t>
            </w:r>
            <w:r>
              <w:rPr>
                <w:spacing w:val="-2"/>
                <w:sz w:val="24"/>
              </w:rPr>
              <w:t>направления</w:t>
            </w:r>
          </w:p>
          <w:p w:rsidR="00081003" w:rsidRDefault="00594D4B">
            <w:pPr>
              <w:pStyle w:val="TableParagraph"/>
              <w:spacing w:line="240" w:lineRule="auto"/>
              <w:ind w:left="106" w:right="96"/>
              <w:jc w:val="both"/>
              <w:rPr>
                <w:sz w:val="24"/>
              </w:rPr>
            </w:pPr>
            <w:r>
              <w:rPr>
                <w:sz w:val="24"/>
              </w:rPr>
              <w:t>— вовлечение в работу музея значительного числа школьников, их родителей, учителей.</w:t>
            </w:r>
          </w:p>
        </w:tc>
        <w:tc>
          <w:tcPr>
            <w:tcW w:w="3404" w:type="dxa"/>
          </w:tcPr>
          <w:p w:rsidR="00081003" w:rsidRDefault="00594D4B">
            <w:pPr>
              <w:pStyle w:val="TableParagraph"/>
              <w:tabs>
                <w:tab w:val="left" w:pos="2053"/>
              </w:tabs>
              <w:spacing w:line="240" w:lineRule="auto"/>
              <w:ind w:left="108" w:right="94"/>
              <w:jc w:val="both"/>
              <w:rPr>
                <w:sz w:val="24"/>
              </w:rPr>
            </w:pPr>
            <w:r>
              <w:rPr>
                <w:color w:val="000009"/>
                <w:sz w:val="24"/>
              </w:rPr>
              <w:t xml:space="preserve">Встречи, вечера, беседы, круглые столы, литературно- исторические композиции, экскурсии. Использование материалов музея на уроках </w:t>
            </w:r>
            <w:r>
              <w:rPr>
                <w:color w:val="000009"/>
                <w:spacing w:val="-2"/>
                <w:sz w:val="24"/>
              </w:rPr>
              <w:t>истории,</w:t>
            </w:r>
            <w:r>
              <w:rPr>
                <w:color w:val="000009"/>
                <w:sz w:val="24"/>
              </w:rPr>
              <w:tab/>
            </w:r>
            <w:r>
              <w:rPr>
                <w:color w:val="000009"/>
                <w:spacing w:val="-2"/>
                <w:sz w:val="24"/>
              </w:rPr>
              <w:t xml:space="preserve">литературы, </w:t>
            </w:r>
            <w:r>
              <w:rPr>
                <w:color w:val="000009"/>
                <w:sz w:val="24"/>
              </w:rPr>
              <w:t>изобразительного</w:t>
            </w:r>
            <w:r>
              <w:rPr>
                <w:color w:val="000009"/>
                <w:spacing w:val="56"/>
                <w:w w:val="150"/>
                <w:sz w:val="24"/>
              </w:rPr>
              <w:t xml:space="preserve">  </w:t>
            </w:r>
            <w:r>
              <w:rPr>
                <w:color w:val="000009"/>
                <w:spacing w:val="-2"/>
                <w:sz w:val="24"/>
              </w:rPr>
              <w:t>искусства,</w:t>
            </w:r>
          </w:p>
          <w:p w:rsidR="00081003" w:rsidRDefault="00594D4B">
            <w:pPr>
              <w:pStyle w:val="TableParagraph"/>
              <w:spacing w:line="270" w:lineRule="atLeast"/>
              <w:ind w:left="108" w:right="95"/>
              <w:jc w:val="both"/>
              <w:rPr>
                <w:sz w:val="24"/>
              </w:rPr>
            </w:pPr>
            <w:r>
              <w:rPr>
                <w:color w:val="000009"/>
                <w:sz w:val="24"/>
              </w:rPr>
              <w:t>технологии, на уроках в начальных классах</w:t>
            </w:r>
          </w:p>
        </w:tc>
      </w:tr>
      <w:tr w:rsidR="00081003">
        <w:trPr>
          <w:trHeight w:val="1105"/>
        </w:trPr>
        <w:tc>
          <w:tcPr>
            <w:tcW w:w="2251" w:type="dxa"/>
          </w:tcPr>
          <w:p w:rsidR="00081003" w:rsidRDefault="00594D4B">
            <w:pPr>
              <w:pStyle w:val="TableParagraph"/>
              <w:spacing w:line="240" w:lineRule="auto"/>
              <w:rPr>
                <w:sz w:val="24"/>
              </w:rPr>
            </w:pPr>
            <w:r>
              <w:rPr>
                <w:color w:val="000009"/>
                <w:spacing w:val="-2"/>
                <w:sz w:val="24"/>
              </w:rPr>
              <w:t>Экскурсионно- массовая</w:t>
            </w:r>
          </w:p>
          <w:p w:rsidR="00081003" w:rsidRDefault="00594D4B">
            <w:pPr>
              <w:pStyle w:val="TableParagraph"/>
              <w:spacing w:line="240" w:lineRule="auto"/>
              <w:rPr>
                <w:sz w:val="24"/>
              </w:rPr>
            </w:pPr>
            <w:r>
              <w:rPr>
                <w:color w:val="000009"/>
                <w:spacing w:val="-2"/>
                <w:sz w:val="24"/>
              </w:rPr>
              <w:t>деятельность</w:t>
            </w:r>
          </w:p>
        </w:tc>
        <w:tc>
          <w:tcPr>
            <w:tcW w:w="4270" w:type="dxa"/>
          </w:tcPr>
          <w:p w:rsidR="00081003" w:rsidRDefault="00594D4B">
            <w:pPr>
              <w:pStyle w:val="TableParagraph"/>
              <w:spacing w:line="240" w:lineRule="auto"/>
              <w:ind w:left="106" w:right="92"/>
              <w:jc w:val="both"/>
              <w:rPr>
                <w:sz w:val="24"/>
              </w:rPr>
            </w:pPr>
            <w:r>
              <w:rPr>
                <w:sz w:val="24"/>
              </w:rPr>
              <w:t>Главный критерий повседневной работы музея - это проведение экскурсий</w:t>
            </w:r>
            <w:r>
              <w:rPr>
                <w:spacing w:val="77"/>
                <w:w w:val="150"/>
                <w:sz w:val="24"/>
              </w:rPr>
              <w:t xml:space="preserve"> </w:t>
            </w:r>
            <w:r>
              <w:rPr>
                <w:sz w:val="24"/>
              </w:rPr>
              <w:t>и</w:t>
            </w:r>
            <w:r>
              <w:rPr>
                <w:spacing w:val="76"/>
                <w:w w:val="150"/>
                <w:sz w:val="24"/>
              </w:rPr>
              <w:t xml:space="preserve"> </w:t>
            </w:r>
            <w:r>
              <w:rPr>
                <w:sz w:val="24"/>
              </w:rPr>
              <w:t>других</w:t>
            </w:r>
            <w:r>
              <w:rPr>
                <w:spacing w:val="77"/>
                <w:w w:val="150"/>
                <w:sz w:val="24"/>
              </w:rPr>
              <w:t xml:space="preserve"> </w:t>
            </w:r>
            <w:r>
              <w:rPr>
                <w:sz w:val="24"/>
              </w:rPr>
              <w:t>форм</w:t>
            </w:r>
            <w:r>
              <w:rPr>
                <w:spacing w:val="76"/>
                <w:w w:val="150"/>
                <w:sz w:val="24"/>
              </w:rPr>
              <w:t xml:space="preserve"> </w:t>
            </w:r>
            <w:r>
              <w:rPr>
                <w:spacing w:val="-2"/>
                <w:sz w:val="24"/>
              </w:rPr>
              <w:t>массовой</w:t>
            </w:r>
          </w:p>
          <w:p w:rsidR="00081003" w:rsidRDefault="00594D4B">
            <w:pPr>
              <w:pStyle w:val="TableParagraph"/>
              <w:spacing w:line="266" w:lineRule="exact"/>
              <w:ind w:left="106"/>
              <w:jc w:val="both"/>
              <w:rPr>
                <w:sz w:val="24"/>
              </w:rPr>
            </w:pPr>
            <w:r>
              <w:rPr>
                <w:sz w:val="24"/>
              </w:rPr>
              <w:t>работы.</w:t>
            </w:r>
            <w:r>
              <w:rPr>
                <w:spacing w:val="55"/>
                <w:sz w:val="24"/>
              </w:rPr>
              <w:t xml:space="preserve">  </w:t>
            </w:r>
            <w:r>
              <w:rPr>
                <w:sz w:val="24"/>
              </w:rPr>
              <w:t>При</w:t>
            </w:r>
            <w:r>
              <w:rPr>
                <w:spacing w:val="56"/>
                <w:sz w:val="24"/>
              </w:rPr>
              <w:t xml:space="preserve">  </w:t>
            </w:r>
            <w:r>
              <w:rPr>
                <w:sz w:val="24"/>
              </w:rPr>
              <w:t>этом</w:t>
            </w:r>
            <w:r>
              <w:rPr>
                <w:spacing w:val="54"/>
                <w:sz w:val="24"/>
              </w:rPr>
              <w:t xml:space="preserve">  </w:t>
            </w:r>
            <w:r>
              <w:rPr>
                <w:spacing w:val="-2"/>
                <w:sz w:val="24"/>
              </w:rPr>
              <w:t>поддерживается</w:t>
            </w:r>
          </w:p>
        </w:tc>
        <w:tc>
          <w:tcPr>
            <w:tcW w:w="3404" w:type="dxa"/>
          </w:tcPr>
          <w:p w:rsidR="00081003" w:rsidRDefault="00594D4B">
            <w:pPr>
              <w:pStyle w:val="TableParagraph"/>
              <w:tabs>
                <w:tab w:val="left" w:pos="2197"/>
              </w:tabs>
              <w:spacing w:line="240" w:lineRule="auto"/>
              <w:ind w:left="108" w:right="96"/>
              <w:rPr>
                <w:sz w:val="24"/>
              </w:rPr>
            </w:pPr>
            <w:r>
              <w:rPr>
                <w:color w:val="000009"/>
                <w:spacing w:val="-2"/>
                <w:sz w:val="24"/>
              </w:rPr>
              <w:t>Проведение</w:t>
            </w:r>
            <w:r>
              <w:rPr>
                <w:color w:val="000009"/>
                <w:sz w:val="24"/>
              </w:rPr>
              <w:tab/>
            </w:r>
            <w:r>
              <w:rPr>
                <w:color w:val="000009"/>
                <w:spacing w:val="-2"/>
                <w:sz w:val="24"/>
              </w:rPr>
              <w:t xml:space="preserve">экскурсий, мастер-классов, </w:t>
            </w:r>
            <w:r>
              <w:rPr>
                <w:color w:val="000009"/>
                <w:sz w:val="24"/>
              </w:rPr>
              <w:t>патриотических</w:t>
            </w:r>
            <w:r>
              <w:rPr>
                <w:color w:val="000009"/>
                <w:spacing w:val="71"/>
                <w:sz w:val="24"/>
              </w:rPr>
              <w:t xml:space="preserve"> </w:t>
            </w:r>
            <w:r>
              <w:rPr>
                <w:color w:val="000009"/>
                <w:spacing w:val="-2"/>
                <w:sz w:val="24"/>
              </w:rPr>
              <w:t>мероприятий,</w:t>
            </w:r>
          </w:p>
          <w:p w:rsidR="00081003" w:rsidRDefault="00594D4B">
            <w:pPr>
              <w:pStyle w:val="TableParagraph"/>
              <w:spacing w:line="266" w:lineRule="exact"/>
              <w:ind w:left="108"/>
              <w:rPr>
                <w:sz w:val="24"/>
              </w:rPr>
            </w:pPr>
            <w:r>
              <w:rPr>
                <w:color w:val="000009"/>
                <w:sz w:val="24"/>
              </w:rPr>
              <w:t>акций.</w:t>
            </w:r>
            <w:r>
              <w:rPr>
                <w:color w:val="000009"/>
                <w:spacing w:val="-2"/>
                <w:sz w:val="24"/>
              </w:rPr>
              <w:t xml:space="preserve"> </w:t>
            </w:r>
            <w:r>
              <w:rPr>
                <w:color w:val="000009"/>
                <w:sz w:val="24"/>
              </w:rPr>
              <w:t>Работа</w:t>
            </w:r>
            <w:r>
              <w:rPr>
                <w:color w:val="000009"/>
                <w:spacing w:val="-2"/>
                <w:sz w:val="24"/>
              </w:rPr>
              <w:t xml:space="preserve"> </w:t>
            </w:r>
            <w:r>
              <w:rPr>
                <w:color w:val="000009"/>
                <w:sz w:val="24"/>
              </w:rPr>
              <w:t>на</w:t>
            </w:r>
            <w:r>
              <w:rPr>
                <w:color w:val="000009"/>
                <w:spacing w:val="-1"/>
                <w:sz w:val="24"/>
              </w:rPr>
              <w:t xml:space="preserve"> </w:t>
            </w:r>
            <w:r>
              <w:rPr>
                <w:color w:val="000009"/>
                <w:spacing w:val="-2"/>
                <w:sz w:val="24"/>
              </w:rPr>
              <w:t>официальных</w:t>
            </w:r>
          </w:p>
        </w:tc>
      </w:tr>
    </w:tbl>
    <w:p w:rsidR="00081003" w:rsidRDefault="00081003">
      <w:pPr>
        <w:pStyle w:val="TableParagraph"/>
        <w:spacing w:line="266" w:lineRule="exact"/>
        <w:rPr>
          <w:sz w:val="24"/>
        </w:rPr>
        <w:sectPr w:rsidR="00081003">
          <w:pgSz w:w="11910" w:h="16840"/>
          <w:pgMar w:top="1040" w:right="283" w:bottom="540" w:left="850" w:header="0" w:footer="355"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4270"/>
        <w:gridCol w:w="3404"/>
      </w:tblGrid>
      <w:tr w:rsidR="00081003">
        <w:trPr>
          <w:trHeight w:val="1934"/>
        </w:trPr>
        <w:tc>
          <w:tcPr>
            <w:tcW w:w="2251" w:type="dxa"/>
          </w:tcPr>
          <w:p w:rsidR="00081003" w:rsidRDefault="00081003">
            <w:pPr>
              <w:pStyle w:val="TableParagraph"/>
              <w:spacing w:line="240" w:lineRule="auto"/>
              <w:ind w:left="0"/>
            </w:pPr>
          </w:p>
        </w:tc>
        <w:tc>
          <w:tcPr>
            <w:tcW w:w="4270" w:type="dxa"/>
          </w:tcPr>
          <w:p w:rsidR="00081003" w:rsidRDefault="00594D4B">
            <w:pPr>
              <w:pStyle w:val="TableParagraph"/>
              <w:tabs>
                <w:tab w:val="left" w:pos="1759"/>
                <w:tab w:val="left" w:pos="2220"/>
                <w:tab w:val="left" w:pos="3706"/>
                <w:tab w:val="left" w:pos="4035"/>
              </w:tabs>
              <w:spacing w:line="240" w:lineRule="auto"/>
              <w:ind w:left="106" w:right="93"/>
              <w:jc w:val="both"/>
              <w:rPr>
                <w:sz w:val="24"/>
              </w:rPr>
            </w:pPr>
            <w:r>
              <w:rPr>
                <w:spacing w:val="-2"/>
                <w:sz w:val="24"/>
              </w:rPr>
              <w:t>высокий</w:t>
            </w:r>
            <w:r>
              <w:rPr>
                <w:sz w:val="24"/>
              </w:rPr>
              <w:tab/>
            </w:r>
            <w:r>
              <w:rPr>
                <w:spacing w:val="-2"/>
                <w:sz w:val="24"/>
              </w:rPr>
              <w:t>теоретический</w:t>
            </w:r>
            <w:r>
              <w:rPr>
                <w:sz w:val="24"/>
              </w:rPr>
              <w:tab/>
            </w:r>
            <w:r>
              <w:rPr>
                <w:sz w:val="24"/>
              </w:rPr>
              <w:tab/>
            </w:r>
            <w:r>
              <w:rPr>
                <w:spacing w:val="-10"/>
                <w:sz w:val="24"/>
              </w:rPr>
              <w:t xml:space="preserve">и </w:t>
            </w:r>
            <w:r>
              <w:rPr>
                <w:spacing w:val="-2"/>
                <w:sz w:val="24"/>
              </w:rPr>
              <w:t>методический</w:t>
            </w:r>
            <w:r>
              <w:rPr>
                <w:sz w:val="24"/>
              </w:rPr>
              <w:tab/>
            </w:r>
            <w:r>
              <w:rPr>
                <w:sz w:val="24"/>
              </w:rPr>
              <w:tab/>
            </w:r>
            <w:r>
              <w:rPr>
                <w:spacing w:val="-2"/>
                <w:sz w:val="24"/>
              </w:rPr>
              <w:t>уровень</w:t>
            </w:r>
            <w:r>
              <w:rPr>
                <w:sz w:val="24"/>
              </w:rPr>
              <w:tab/>
            </w:r>
            <w:r>
              <w:rPr>
                <w:spacing w:val="-4"/>
                <w:sz w:val="24"/>
              </w:rPr>
              <w:t xml:space="preserve">этих </w:t>
            </w:r>
            <w:r>
              <w:rPr>
                <w:sz w:val="24"/>
              </w:rPr>
              <w:t>мероприятий, комплексный подход, актуальность и занимательность, учет возраста, интересов и знаний участников,</w:t>
            </w:r>
            <w:r>
              <w:rPr>
                <w:spacing w:val="56"/>
                <w:sz w:val="24"/>
              </w:rPr>
              <w:t xml:space="preserve">  </w:t>
            </w:r>
            <w:r>
              <w:rPr>
                <w:sz w:val="24"/>
              </w:rPr>
              <w:t>опора</w:t>
            </w:r>
            <w:r>
              <w:rPr>
                <w:spacing w:val="56"/>
                <w:sz w:val="24"/>
              </w:rPr>
              <w:t xml:space="preserve">  </w:t>
            </w:r>
            <w:r>
              <w:rPr>
                <w:sz w:val="24"/>
              </w:rPr>
              <w:t>на</w:t>
            </w:r>
            <w:r>
              <w:rPr>
                <w:spacing w:val="56"/>
                <w:sz w:val="24"/>
              </w:rPr>
              <w:t xml:space="preserve">  </w:t>
            </w:r>
            <w:r>
              <w:rPr>
                <w:spacing w:val="-2"/>
                <w:sz w:val="24"/>
              </w:rPr>
              <w:t>экспозицию,</w:t>
            </w:r>
          </w:p>
          <w:p w:rsidR="00081003" w:rsidRDefault="00594D4B">
            <w:pPr>
              <w:pStyle w:val="TableParagraph"/>
              <w:spacing w:line="264" w:lineRule="exact"/>
              <w:ind w:left="106"/>
              <w:jc w:val="both"/>
              <w:rPr>
                <w:sz w:val="24"/>
              </w:rPr>
            </w:pPr>
            <w:r>
              <w:rPr>
                <w:sz w:val="24"/>
              </w:rPr>
              <w:t>материалы</w:t>
            </w:r>
            <w:r>
              <w:rPr>
                <w:spacing w:val="-2"/>
                <w:sz w:val="24"/>
              </w:rPr>
              <w:t xml:space="preserve"> </w:t>
            </w:r>
            <w:r>
              <w:rPr>
                <w:sz w:val="24"/>
              </w:rPr>
              <w:t>и</w:t>
            </w:r>
            <w:r>
              <w:rPr>
                <w:spacing w:val="-2"/>
                <w:sz w:val="24"/>
              </w:rPr>
              <w:t xml:space="preserve"> </w:t>
            </w:r>
            <w:r>
              <w:rPr>
                <w:sz w:val="24"/>
              </w:rPr>
              <w:t>актив</w:t>
            </w:r>
            <w:r>
              <w:rPr>
                <w:spacing w:val="-1"/>
                <w:sz w:val="24"/>
              </w:rPr>
              <w:t xml:space="preserve"> </w:t>
            </w:r>
            <w:r>
              <w:rPr>
                <w:spacing w:val="-2"/>
                <w:sz w:val="24"/>
              </w:rPr>
              <w:t>музея.</w:t>
            </w:r>
          </w:p>
        </w:tc>
        <w:tc>
          <w:tcPr>
            <w:tcW w:w="3404" w:type="dxa"/>
          </w:tcPr>
          <w:p w:rsidR="00081003" w:rsidRDefault="00594D4B">
            <w:pPr>
              <w:pStyle w:val="TableParagraph"/>
              <w:spacing w:line="240" w:lineRule="auto"/>
              <w:ind w:left="108" w:right="95"/>
              <w:jc w:val="both"/>
              <w:rPr>
                <w:sz w:val="24"/>
              </w:rPr>
            </w:pPr>
            <w:r>
              <w:rPr>
                <w:color w:val="000009"/>
                <w:sz w:val="24"/>
              </w:rPr>
              <w:t>страницах музея в сети интернет: «вконтакте», на сайте школы.</w:t>
            </w:r>
          </w:p>
        </w:tc>
      </w:tr>
      <w:tr w:rsidR="00081003">
        <w:trPr>
          <w:trHeight w:val="1103"/>
        </w:trPr>
        <w:tc>
          <w:tcPr>
            <w:tcW w:w="2251" w:type="dxa"/>
          </w:tcPr>
          <w:p w:rsidR="00081003" w:rsidRDefault="00594D4B">
            <w:pPr>
              <w:pStyle w:val="TableParagraph"/>
              <w:spacing w:line="240" w:lineRule="auto"/>
              <w:rPr>
                <w:sz w:val="24"/>
              </w:rPr>
            </w:pPr>
            <w:r>
              <w:rPr>
                <w:color w:val="000009"/>
                <w:spacing w:val="-2"/>
                <w:sz w:val="24"/>
              </w:rPr>
              <w:t>Конкурсная деятельность</w:t>
            </w:r>
          </w:p>
        </w:tc>
        <w:tc>
          <w:tcPr>
            <w:tcW w:w="4270" w:type="dxa"/>
          </w:tcPr>
          <w:p w:rsidR="00081003" w:rsidRDefault="00594D4B">
            <w:pPr>
              <w:pStyle w:val="TableParagraph"/>
              <w:tabs>
                <w:tab w:val="left" w:pos="1750"/>
                <w:tab w:val="left" w:pos="2600"/>
                <w:tab w:val="left" w:pos="2972"/>
                <w:tab w:val="left" w:pos="3104"/>
              </w:tabs>
              <w:spacing w:line="240" w:lineRule="auto"/>
              <w:ind w:left="106" w:right="95"/>
              <w:rPr>
                <w:sz w:val="24"/>
              </w:rPr>
            </w:pPr>
            <w:r>
              <w:rPr>
                <w:color w:val="000009"/>
                <w:spacing w:val="-2"/>
                <w:sz w:val="24"/>
              </w:rPr>
              <w:t>Представление</w:t>
            </w:r>
            <w:r>
              <w:rPr>
                <w:color w:val="000009"/>
                <w:sz w:val="24"/>
              </w:rPr>
              <w:tab/>
            </w:r>
            <w:r>
              <w:rPr>
                <w:color w:val="000009"/>
                <w:sz w:val="24"/>
              </w:rPr>
              <w:tab/>
            </w:r>
            <w:r>
              <w:rPr>
                <w:color w:val="000009"/>
                <w:sz w:val="24"/>
              </w:rPr>
              <w:tab/>
            </w:r>
            <w:r>
              <w:rPr>
                <w:color w:val="000009"/>
                <w:spacing w:val="-4"/>
                <w:sz w:val="24"/>
              </w:rPr>
              <w:t xml:space="preserve">результатов </w:t>
            </w:r>
            <w:r>
              <w:rPr>
                <w:color w:val="000009"/>
                <w:spacing w:val="-2"/>
                <w:sz w:val="24"/>
              </w:rPr>
              <w:t>деятельности</w:t>
            </w:r>
            <w:r>
              <w:rPr>
                <w:color w:val="000009"/>
                <w:sz w:val="24"/>
              </w:rPr>
              <w:tab/>
            </w:r>
            <w:r>
              <w:rPr>
                <w:color w:val="000009"/>
                <w:spacing w:val="-4"/>
                <w:sz w:val="24"/>
              </w:rPr>
              <w:t>музея</w:t>
            </w:r>
            <w:r>
              <w:rPr>
                <w:color w:val="000009"/>
                <w:sz w:val="24"/>
              </w:rPr>
              <w:tab/>
            </w:r>
            <w:r>
              <w:rPr>
                <w:color w:val="000009"/>
                <w:spacing w:val="-5"/>
                <w:sz w:val="24"/>
              </w:rPr>
              <w:t>на</w:t>
            </w:r>
            <w:r>
              <w:rPr>
                <w:color w:val="000009"/>
                <w:sz w:val="24"/>
              </w:rPr>
              <w:tab/>
            </w:r>
            <w:r>
              <w:rPr>
                <w:color w:val="000009"/>
                <w:sz w:val="24"/>
              </w:rPr>
              <w:tab/>
            </w:r>
            <w:r>
              <w:rPr>
                <w:color w:val="000009"/>
                <w:spacing w:val="-2"/>
                <w:sz w:val="24"/>
              </w:rPr>
              <w:t>районном,</w:t>
            </w:r>
          </w:p>
          <w:p w:rsidR="00081003" w:rsidRDefault="00594D4B">
            <w:pPr>
              <w:pStyle w:val="TableParagraph"/>
              <w:tabs>
                <w:tab w:val="left" w:pos="2206"/>
                <w:tab w:val="left" w:pos="4032"/>
              </w:tabs>
              <w:spacing w:line="270" w:lineRule="atLeast"/>
              <w:ind w:left="106" w:right="96"/>
              <w:rPr>
                <w:sz w:val="24"/>
              </w:rPr>
            </w:pPr>
            <w:r>
              <w:rPr>
                <w:color w:val="000009"/>
                <w:spacing w:val="-2"/>
                <w:sz w:val="24"/>
              </w:rPr>
              <w:t>муниципальном,</w:t>
            </w:r>
            <w:r>
              <w:rPr>
                <w:color w:val="000009"/>
                <w:sz w:val="24"/>
              </w:rPr>
              <w:tab/>
            </w:r>
            <w:r>
              <w:rPr>
                <w:color w:val="000009"/>
                <w:spacing w:val="-2"/>
                <w:sz w:val="24"/>
              </w:rPr>
              <w:t>региональном</w:t>
            </w:r>
            <w:r>
              <w:rPr>
                <w:color w:val="000009"/>
                <w:sz w:val="24"/>
              </w:rPr>
              <w:tab/>
            </w:r>
            <w:r>
              <w:rPr>
                <w:color w:val="000009"/>
                <w:spacing w:val="-10"/>
                <w:sz w:val="24"/>
              </w:rPr>
              <w:t xml:space="preserve">и </w:t>
            </w:r>
            <w:r>
              <w:rPr>
                <w:color w:val="000009"/>
                <w:sz w:val="24"/>
              </w:rPr>
              <w:t>всероссийском уровнях.</w:t>
            </w:r>
          </w:p>
        </w:tc>
        <w:tc>
          <w:tcPr>
            <w:tcW w:w="3404" w:type="dxa"/>
          </w:tcPr>
          <w:p w:rsidR="00081003" w:rsidRDefault="00594D4B">
            <w:pPr>
              <w:pStyle w:val="TableParagraph"/>
              <w:ind w:left="108"/>
              <w:rPr>
                <w:sz w:val="24"/>
              </w:rPr>
            </w:pPr>
            <w:r>
              <w:rPr>
                <w:color w:val="000009"/>
                <w:sz w:val="24"/>
              </w:rPr>
              <w:t>Участие</w:t>
            </w:r>
            <w:r>
              <w:rPr>
                <w:color w:val="000009"/>
                <w:spacing w:val="-2"/>
                <w:sz w:val="24"/>
              </w:rPr>
              <w:t xml:space="preserve"> </w:t>
            </w:r>
            <w:r>
              <w:rPr>
                <w:color w:val="000009"/>
                <w:sz w:val="24"/>
              </w:rPr>
              <w:t>в</w:t>
            </w:r>
            <w:r>
              <w:rPr>
                <w:color w:val="000009"/>
                <w:spacing w:val="-2"/>
                <w:sz w:val="24"/>
              </w:rPr>
              <w:t xml:space="preserve"> конкурсах.</w:t>
            </w:r>
          </w:p>
        </w:tc>
      </w:tr>
    </w:tbl>
    <w:p w:rsidR="00081003" w:rsidRDefault="00081003">
      <w:pPr>
        <w:pStyle w:val="a3"/>
        <w:spacing w:before="11"/>
        <w:ind w:left="0" w:firstLine="0"/>
        <w:jc w:val="left"/>
      </w:pPr>
    </w:p>
    <w:p w:rsidR="00081003" w:rsidRDefault="00594D4B">
      <w:pPr>
        <w:pStyle w:val="1"/>
        <w:spacing w:before="0" w:line="240" w:lineRule="auto"/>
      </w:pPr>
      <w:bookmarkStart w:id="22" w:name="_bookmark21"/>
      <w:bookmarkEnd w:id="22"/>
      <w:r>
        <w:rPr>
          <w:color w:val="000009"/>
        </w:rPr>
        <w:t>РАЗДЕЛ</w:t>
      </w:r>
      <w:r>
        <w:rPr>
          <w:color w:val="000009"/>
          <w:spacing w:val="-1"/>
        </w:rPr>
        <w:t xml:space="preserve"> </w:t>
      </w:r>
      <w:r>
        <w:rPr>
          <w:color w:val="000009"/>
        </w:rPr>
        <w:t>III.</w:t>
      </w:r>
      <w:r>
        <w:rPr>
          <w:color w:val="000009"/>
          <w:spacing w:val="-2"/>
        </w:rPr>
        <w:t xml:space="preserve"> ОРГАНИЗАЦИОННЫЙ</w:t>
      </w:r>
    </w:p>
    <w:p w:rsidR="00081003" w:rsidRDefault="00594D4B">
      <w:pPr>
        <w:pStyle w:val="1"/>
        <w:numPr>
          <w:ilvl w:val="1"/>
          <w:numId w:val="19"/>
        </w:numPr>
        <w:tabs>
          <w:tab w:val="left" w:pos="1696"/>
        </w:tabs>
        <w:spacing w:before="0"/>
        <w:jc w:val="both"/>
      </w:pPr>
      <w:bookmarkStart w:id="23" w:name="_bookmark22"/>
      <w:bookmarkEnd w:id="23"/>
      <w:r>
        <w:rPr>
          <w:color w:val="000009"/>
        </w:rPr>
        <w:t>Кадровое</w:t>
      </w:r>
      <w:r>
        <w:rPr>
          <w:color w:val="000009"/>
          <w:spacing w:val="-1"/>
        </w:rPr>
        <w:t xml:space="preserve"> </w:t>
      </w:r>
      <w:r>
        <w:rPr>
          <w:color w:val="000009"/>
          <w:spacing w:val="-2"/>
        </w:rPr>
        <w:t>обеспечение</w:t>
      </w:r>
    </w:p>
    <w:p w:rsidR="00081003" w:rsidRDefault="00594D4B">
      <w:pPr>
        <w:pStyle w:val="a3"/>
        <w:ind w:right="281"/>
      </w:pPr>
      <w:r>
        <w:rPr>
          <w:color w:val="000009"/>
        </w:rPr>
        <w:t>Для реализации программы воспитания школа</w:t>
      </w:r>
      <w:r>
        <w:rPr>
          <w:color w:val="000009"/>
          <w:spacing w:val="80"/>
        </w:rPr>
        <w:t xml:space="preserve"> </w:t>
      </w:r>
      <w:r>
        <w:rPr>
          <w:color w:val="000009"/>
        </w:rPr>
        <w:t>укомплектована кадрами, имеющими необходимую квалификацию для решения задач, связанных с достижением целей и задач воспитательной деятельности.</w:t>
      </w:r>
    </w:p>
    <w:p w:rsidR="00081003" w:rsidRDefault="00594D4B">
      <w:pPr>
        <w:pStyle w:val="a3"/>
        <w:spacing w:line="271" w:lineRule="exact"/>
        <w:ind w:left="1276" w:firstLine="0"/>
      </w:pPr>
      <w:r>
        <w:rPr>
          <w:color w:val="000009"/>
        </w:rPr>
        <w:t>Обеспеченность</w:t>
      </w:r>
      <w:r>
        <w:rPr>
          <w:color w:val="000009"/>
          <w:spacing w:val="-7"/>
        </w:rPr>
        <w:t xml:space="preserve"> </w:t>
      </w:r>
      <w:r>
        <w:rPr>
          <w:color w:val="000009"/>
        </w:rPr>
        <w:t>кадровыми</w:t>
      </w:r>
      <w:r>
        <w:rPr>
          <w:color w:val="000009"/>
          <w:spacing w:val="-4"/>
        </w:rPr>
        <w:t xml:space="preserve"> </w:t>
      </w:r>
      <w:r>
        <w:rPr>
          <w:color w:val="000009"/>
        </w:rPr>
        <w:t>условиями</w:t>
      </w:r>
      <w:r>
        <w:rPr>
          <w:color w:val="000009"/>
          <w:spacing w:val="-6"/>
        </w:rPr>
        <w:t xml:space="preserve"> </w:t>
      </w:r>
      <w:r>
        <w:rPr>
          <w:color w:val="000009"/>
        </w:rPr>
        <w:t>включает</w:t>
      </w:r>
      <w:r>
        <w:rPr>
          <w:color w:val="000009"/>
          <w:spacing w:val="-5"/>
        </w:rPr>
        <w:t xml:space="preserve"> </w:t>
      </w:r>
      <w:r>
        <w:rPr>
          <w:color w:val="000009"/>
        </w:rPr>
        <w:t>в</w:t>
      </w:r>
      <w:r>
        <w:rPr>
          <w:color w:val="000009"/>
          <w:spacing w:val="-7"/>
        </w:rPr>
        <w:t xml:space="preserve"> </w:t>
      </w:r>
      <w:r>
        <w:rPr>
          <w:color w:val="000009"/>
          <w:spacing w:val="-2"/>
        </w:rPr>
        <w:t>себя:</w:t>
      </w:r>
    </w:p>
    <w:p w:rsidR="00081003" w:rsidRDefault="00594D4B">
      <w:pPr>
        <w:pStyle w:val="a4"/>
        <w:numPr>
          <w:ilvl w:val="0"/>
          <w:numId w:val="18"/>
        </w:numPr>
        <w:tabs>
          <w:tab w:val="left" w:pos="1981"/>
        </w:tabs>
        <w:ind w:right="278" w:firstLine="707"/>
        <w:jc w:val="both"/>
        <w:rPr>
          <w:sz w:val="24"/>
        </w:rPr>
      </w:pPr>
      <w:r>
        <w:rPr>
          <w:color w:val="000009"/>
          <w:sz w:val="24"/>
        </w:rPr>
        <w:t>укомплектованность образовательной организации педагогическими, руководящими и иными работниками</w:t>
      </w:r>
    </w:p>
    <w:p w:rsidR="00081003" w:rsidRDefault="00594D4B">
      <w:pPr>
        <w:pStyle w:val="a4"/>
        <w:numPr>
          <w:ilvl w:val="0"/>
          <w:numId w:val="18"/>
        </w:numPr>
        <w:tabs>
          <w:tab w:val="left" w:pos="1981"/>
        </w:tabs>
        <w:ind w:right="278" w:firstLine="707"/>
        <w:jc w:val="both"/>
        <w:rPr>
          <w:sz w:val="24"/>
        </w:rPr>
      </w:pPr>
      <w:r>
        <w:rPr>
          <w:color w:val="000009"/>
          <w:sz w:val="24"/>
        </w:rPr>
        <w:t xml:space="preserve">уровень квалификации педагогических и иных работников образовательной организации, участвующих в реализации программы и создании условий для её разработки и </w:t>
      </w:r>
      <w:r>
        <w:rPr>
          <w:color w:val="000009"/>
          <w:spacing w:val="-2"/>
          <w:sz w:val="24"/>
        </w:rPr>
        <w:t>реализации;</w:t>
      </w:r>
    </w:p>
    <w:p w:rsidR="00081003" w:rsidRDefault="00594D4B">
      <w:pPr>
        <w:pStyle w:val="a4"/>
        <w:numPr>
          <w:ilvl w:val="0"/>
          <w:numId w:val="18"/>
        </w:numPr>
        <w:tabs>
          <w:tab w:val="left" w:pos="1981"/>
        </w:tabs>
        <w:ind w:right="277" w:firstLine="707"/>
        <w:jc w:val="both"/>
        <w:rPr>
          <w:sz w:val="24"/>
        </w:rPr>
      </w:pPr>
      <w:r>
        <w:rPr>
          <w:color w:val="000009"/>
          <w:sz w:val="24"/>
        </w:rPr>
        <w:t>непрерывность профессионального развития педагогических работников образовательной организации, реализующей программу воспитания</w:t>
      </w:r>
    </w:p>
    <w:p w:rsidR="00081003" w:rsidRDefault="00594D4B">
      <w:pPr>
        <w:pStyle w:val="a3"/>
        <w:ind w:right="280"/>
      </w:pPr>
      <w:r>
        <w:rPr>
          <w:color w:val="000009"/>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утвержденным штатным расписанием.</w:t>
      </w:r>
    </w:p>
    <w:p w:rsidR="00081003" w:rsidRDefault="00594D4B">
      <w:pPr>
        <w:pStyle w:val="a3"/>
        <w:ind w:right="278"/>
      </w:pPr>
      <w:r>
        <w:rPr>
          <w:color w:val="000009"/>
        </w:rPr>
        <w:t>Уровень квалификации педагогических и иных работников образовательной организации, участвующих в реализации программы воспитания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081003" w:rsidRDefault="00594D4B">
      <w:pPr>
        <w:pStyle w:val="a3"/>
        <w:ind w:right="281"/>
      </w:pPr>
      <w:r>
        <w:rPr>
          <w:color w:val="000009"/>
        </w:rPr>
        <w:t>В целях эффективности планирования, организации и реализации воспитательной</w:t>
      </w:r>
      <w:r>
        <w:rPr>
          <w:color w:val="000009"/>
          <w:spacing w:val="40"/>
        </w:rPr>
        <w:t xml:space="preserve"> </w:t>
      </w:r>
      <w:r>
        <w:rPr>
          <w:color w:val="000009"/>
        </w:rPr>
        <w:t xml:space="preserve">работы в МАОУ СОШ № 131 назначены ответственные за каждый модуль программы </w:t>
      </w:r>
      <w:r>
        <w:rPr>
          <w:color w:val="000009"/>
          <w:spacing w:val="-2"/>
        </w:rPr>
        <w:t>воспитания:</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968"/>
        <w:gridCol w:w="5106"/>
      </w:tblGrid>
      <w:tr w:rsidR="00081003">
        <w:trPr>
          <w:trHeight w:val="275"/>
        </w:trPr>
        <w:tc>
          <w:tcPr>
            <w:tcW w:w="852" w:type="dxa"/>
          </w:tcPr>
          <w:p w:rsidR="00081003" w:rsidRDefault="00594D4B">
            <w:pPr>
              <w:pStyle w:val="TableParagraph"/>
              <w:spacing w:line="250" w:lineRule="exact"/>
              <w:rPr>
                <w:sz w:val="24"/>
              </w:rPr>
            </w:pPr>
            <w:r>
              <w:rPr>
                <w:color w:val="000009"/>
                <w:spacing w:val="-10"/>
                <w:sz w:val="24"/>
              </w:rPr>
              <w:t>№</w:t>
            </w:r>
          </w:p>
        </w:tc>
        <w:tc>
          <w:tcPr>
            <w:tcW w:w="3968" w:type="dxa"/>
          </w:tcPr>
          <w:p w:rsidR="00081003" w:rsidRDefault="00594D4B">
            <w:pPr>
              <w:pStyle w:val="TableParagraph"/>
              <w:spacing w:line="250" w:lineRule="exact"/>
              <w:ind w:left="105"/>
              <w:rPr>
                <w:sz w:val="24"/>
              </w:rPr>
            </w:pPr>
            <w:r>
              <w:rPr>
                <w:color w:val="000009"/>
                <w:sz w:val="24"/>
              </w:rPr>
              <w:t>Направление</w:t>
            </w:r>
            <w:r>
              <w:rPr>
                <w:color w:val="000009"/>
                <w:spacing w:val="-9"/>
                <w:sz w:val="24"/>
              </w:rPr>
              <w:t xml:space="preserve"> </w:t>
            </w:r>
            <w:r>
              <w:rPr>
                <w:color w:val="000009"/>
                <w:spacing w:val="-2"/>
                <w:sz w:val="24"/>
              </w:rPr>
              <w:t>воспитания</w:t>
            </w:r>
          </w:p>
        </w:tc>
        <w:tc>
          <w:tcPr>
            <w:tcW w:w="5106" w:type="dxa"/>
          </w:tcPr>
          <w:p w:rsidR="00081003" w:rsidRDefault="00594D4B">
            <w:pPr>
              <w:pStyle w:val="TableParagraph"/>
              <w:spacing w:line="250" w:lineRule="exact"/>
              <w:rPr>
                <w:sz w:val="24"/>
              </w:rPr>
            </w:pPr>
            <w:r>
              <w:rPr>
                <w:color w:val="000009"/>
                <w:spacing w:val="-2"/>
                <w:sz w:val="24"/>
              </w:rPr>
              <w:t>Ответственные</w:t>
            </w:r>
          </w:p>
        </w:tc>
      </w:tr>
      <w:tr w:rsidR="00081003">
        <w:trPr>
          <w:trHeight w:val="1089"/>
        </w:trPr>
        <w:tc>
          <w:tcPr>
            <w:tcW w:w="852" w:type="dxa"/>
          </w:tcPr>
          <w:p w:rsidR="00081003" w:rsidRDefault="00594D4B">
            <w:pPr>
              <w:pStyle w:val="TableParagraph"/>
              <w:spacing w:line="250" w:lineRule="exact"/>
              <w:rPr>
                <w:sz w:val="24"/>
              </w:rPr>
            </w:pPr>
            <w:r>
              <w:rPr>
                <w:spacing w:val="-5"/>
                <w:sz w:val="24"/>
              </w:rPr>
              <w:t>1.</w:t>
            </w:r>
          </w:p>
        </w:tc>
        <w:tc>
          <w:tcPr>
            <w:tcW w:w="3968" w:type="dxa"/>
          </w:tcPr>
          <w:p w:rsidR="00081003" w:rsidRDefault="00594D4B">
            <w:pPr>
              <w:pStyle w:val="TableParagraph"/>
              <w:spacing w:line="250" w:lineRule="exact"/>
              <w:ind w:left="105"/>
              <w:rPr>
                <w:sz w:val="24"/>
              </w:rPr>
            </w:pPr>
            <w:r>
              <w:rPr>
                <w:color w:val="000009"/>
                <w:sz w:val="24"/>
              </w:rPr>
              <w:t>Основные</w:t>
            </w:r>
            <w:r>
              <w:rPr>
                <w:color w:val="000009"/>
                <w:spacing w:val="-13"/>
                <w:sz w:val="24"/>
              </w:rPr>
              <w:t xml:space="preserve"> </w:t>
            </w:r>
            <w:r>
              <w:rPr>
                <w:color w:val="000009"/>
                <w:sz w:val="24"/>
              </w:rPr>
              <w:t>школьные</w:t>
            </w:r>
            <w:r>
              <w:rPr>
                <w:color w:val="000009"/>
                <w:spacing w:val="-10"/>
                <w:sz w:val="24"/>
              </w:rPr>
              <w:t xml:space="preserve"> </w:t>
            </w:r>
            <w:r>
              <w:rPr>
                <w:color w:val="000009"/>
                <w:spacing w:val="-4"/>
                <w:sz w:val="24"/>
              </w:rPr>
              <w:t>дела</w:t>
            </w:r>
          </w:p>
        </w:tc>
        <w:tc>
          <w:tcPr>
            <w:tcW w:w="5106" w:type="dxa"/>
          </w:tcPr>
          <w:p w:rsidR="00081003" w:rsidRDefault="00594D4B">
            <w:pPr>
              <w:pStyle w:val="TableParagraph"/>
              <w:tabs>
                <w:tab w:val="left" w:pos="1612"/>
                <w:tab w:val="left" w:pos="2885"/>
                <w:tab w:val="left" w:pos="3367"/>
              </w:tabs>
              <w:spacing w:line="250" w:lineRule="exact"/>
              <w:rPr>
                <w:sz w:val="24"/>
              </w:rPr>
            </w:pPr>
            <w:r>
              <w:rPr>
                <w:color w:val="000009"/>
                <w:spacing w:val="-2"/>
                <w:sz w:val="24"/>
              </w:rPr>
              <w:t>Заместитель</w:t>
            </w:r>
            <w:r>
              <w:rPr>
                <w:color w:val="000009"/>
                <w:sz w:val="24"/>
              </w:rPr>
              <w:tab/>
            </w:r>
            <w:r>
              <w:rPr>
                <w:color w:val="000009"/>
                <w:spacing w:val="-2"/>
                <w:sz w:val="24"/>
              </w:rPr>
              <w:t>директора</w:t>
            </w:r>
            <w:r>
              <w:rPr>
                <w:color w:val="000009"/>
                <w:sz w:val="24"/>
              </w:rPr>
              <w:tab/>
            </w:r>
            <w:r>
              <w:rPr>
                <w:color w:val="000009"/>
                <w:spacing w:val="-5"/>
                <w:sz w:val="24"/>
              </w:rPr>
              <w:t>по</w:t>
            </w:r>
            <w:r>
              <w:rPr>
                <w:color w:val="000009"/>
                <w:sz w:val="24"/>
              </w:rPr>
              <w:tab/>
            </w:r>
            <w:r>
              <w:rPr>
                <w:color w:val="000009"/>
                <w:spacing w:val="-2"/>
                <w:sz w:val="24"/>
              </w:rPr>
              <w:t>воспитательной</w:t>
            </w:r>
          </w:p>
          <w:p w:rsidR="00081003" w:rsidRDefault="00594D4B">
            <w:pPr>
              <w:pStyle w:val="TableParagraph"/>
              <w:spacing w:line="240" w:lineRule="auto"/>
              <w:rPr>
                <w:sz w:val="24"/>
              </w:rPr>
            </w:pPr>
            <w:r>
              <w:rPr>
                <w:color w:val="000009"/>
                <w:sz w:val="24"/>
              </w:rPr>
              <w:t>работе,</w:t>
            </w:r>
            <w:r>
              <w:rPr>
                <w:color w:val="000009"/>
                <w:spacing w:val="-3"/>
                <w:sz w:val="24"/>
              </w:rPr>
              <w:t xml:space="preserve"> </w:t>
            </w:r>
            <w:r>
              <w:rPr>
                <w:color w:val="000009"/>
                <w:sz w:val="24"/>
              </w:rPr>
              <w:t>Советник</w:t>
            </w:r>
            <w:r>
              <w:rPr>
                <w:color w:val="000009"/>
                <w:spacing w:val="-2"/>
                <w:sz w:val="24"/>
              </w:rPr>
              <w:t xml:space="preserve"> </w:t>
            </w:r>
            <w:r>
              <w:rPr>
                <w:color w:val="000009"/>
                <w:sz w:val="24"/>
              </w:rPr>
              <w:t>по</w:t>
            </w:r>
            <w:r>
              <w:rPr>
                <w:color w:val="000009"/>
                <w:spacing w:val="-3"/>
                <w:sz w:val="24"/>
              </w:rPr>
              <w:t xml:space="preserve"> </w:t>
            </w:r>
            <w:r>
              <w:rPr>
                <w:color w:val="000009"/>
                <w:spacing w:val="-2"/>
                <w:sz w:val="24"/>
              </w:rPr>
              <w:t>воспитанию</w:t>
            </w:r>
          </w:p>
        </w:tc>
      </w:tr>
      <w:tr w:rsidR="00081003">
        <w:trPr>
          <w:trHeight w:val="275"/>
        </w:trPr>
        <w:tc>
          <w:tcPr>
            <w:tcW w:w="852" w:type="dxa"/>
          </w:tcPr>
          <w:p w:rsidR="00081003" w:rsidRDefault="00594D4B">
            <w:pPr>
              <w:pStyle w:val="TableParagraph"/>
              <w:spacing w:line="250" w:lineRule="exact"/>
              <w:rPr>
                <w:sz w:val="24"/>
              </w:rPr>
            </w:pPr>
            <w:r>
              <w:rPr>
                <w:spacing w:val="-5"/>
                <w:sz w:val="24"/>
              </w:rPr>
              <w:t>2.</w:t>
            </w:r>
          </w:p>
        </w:tc>
        <w:tc>
          <w:tcPr>
            <w:tcW w:w="3968" w:type="dxa"/>
          </w:tcPr>
          <w:p w:rsidR="00081003" w:rsidRDefault="00594D4B">
            <w:pPr>
              <w:pStyle w:val="TableParagraph"/>
              <w:spacing w:line="250" w:lineRule="exact"/>
              <w:ind w:left="105"/>
              <w:rPr>
                <w:sz w:val="24"/>
              </w:rPr>
            </w:pPr>
            <w:r>
              <w:rPr>
                <w:color w:val="000009"/>
                <w:sz w:val="24"/>
              </w:rPr>
              <w:t>Классное</w:t>
            </w:r>
            <w:r>
              <w:rPr>
                <w:color w:val="000009"/>
                <w:spacing w:val="-2"/>
                <w:sz w:val="24"/>
              </w:rPr>
              <w:t xml:space="preserve"> руководство</w:t>
            </w:r>
          </w:p>
        </w:tc>
        <w:tc>
          <w:tcPr>
            <w:tcW w:w="5106" w:type="dxa"/>
          </w:tcPr>
          <w:p w:rsidR="00081003" w:rsidRDefault="00594D4B">
            <w:pPr>
              <w:pStyle w:val="TableParagraph"/>
              <w:spacing w:line="250" w:lineRule="exact"/>
              <w:rPr>
                <w:sz w:val="24"/>
              </w:rPr>
            </w:pPr>
            <w:r>
              <w:rPr>
                <w:color w:val="000009"/>
                <w:sz w:val="24"/>
              </w:rPr>
              <w:t>Руководитель</w:t>
            </w:r>
            <w:r>
              <w:rPr>
                <w:color w:val="000009"/>
                <w:spacing w:val="-9"/>
                <w:sz w:val="24"/>
              </w:rPr>
              <w:t xml:space="preserve"> </w:t>
            </w:r>
            <w:r>
              <w:rPr>
                <w:color w:val="000009"/>
                <w:sz w:val="24"/>
              </w:rPr>
              <w:t>МО</w:t>
            </w:r>
            <w:r>
              <w:rPr>
                <w:color w:val="000009"/>
                <w:spacing w:val="-10"/>
                <w:sz w:val="24"/>
              </w:rPr>
              <w:t xml:space="preserve"> </w:t>
            </w:r>
            <w:r>
              <w:rPr>
                <w:color w:val="000009"/>
                <w:sz w:val="24"/>
              </w:rPr>
              <w:t>классных</w:t>
            </w:r>
            <w:r>
              <w:rPr>
                <w:color w:val="000009"/>
                <w:spacing w:val="-8"/>
                <w:sz w:val="24"/>
              </w:rPr>
              <w:t xml:space="preserve"> </w:t>
            </w:r>
            <w:r>
              <w:rPr>
                <w:color w:val="000009"/>
                <w:spacing w:val="-2"/>
                <w:sz w:val="24"/>
              </w:rPr>
              <w:t>руководителей</w:t>
            </w:r>
          </w:p>
        </w:tc>
      </w:tr>
      <w:tr w:rsidR="00081003">
        <w:trPr>
          <w:trHeight w:val="551"/>
        </w:trPr>
        <w:tc>
          <w:tcPr>
            <w:tcW w:w="852" w:type="dxa"/>
          </w:tcPr>
          <w:p w:rsidR="00081003" w:rsidRDefault="00594D4B">
            <w:pPr>
              <w:pStyle w:val="TableParagraph"/>
              <w:spacing w:line="250" w:lineRule="exact"/>
              <w:rPr>
                <w:sz w:val="24"/>
              </w:rPr>
            </w:pPr>
            <w:r>
              <w:rPr>
                <w:spacing w:val="-5"/>
                <w:sz w:val="24"/>
              </w:rPr>
              <w:t>3.</w:t>
            </w:r>
          </w:p>
        </w:tc>
        <w:tc>
          <w:tcPr>
            <w:tcW w:w="3968" w:type="dxa"/>
          </w:tcPr>
          <w:p w:rsidR="00081003" w:rsidRDefault="00594D4B">
            <w:pPr>
              <w:pStyle w:val="TableParagraph"/>
              <w:spacing w:line="250" w:lineRule="exact"/>
              <w:ind w:left="105"/>
              <w:rPr>
                <w:sz w:val="24"/>
              </w:rPr>
            </w:pPr>
            <w:r>
              <w:rPr>
                <w:color w:val="000009"/>
                <w:sz w:val="24"/>
              </w:rPr>
              <w:t>Школьный</w:t>
            </w:r>
            <w:r>
              <w:rPr>
                <w:color w:val="000009"/>
                <w:spacing w:val="-15"/>
                <w:sz w:val="24"/>
              </w:rPr>
              <w:t xml:space="preserve"> </w:t>
            </w:r>
            <w:r>
              <w:rPr>
                <w:color w:val="000009"/>
                <w:spacing w:val="-4"/>
                <w:sz w:val="24"/>
              </w:rPr>
              <w:t>урок</w:t>
            </w:r>
          </w:p>
        </w:tc>
        <w:tc>
          <w:tcPr>
            <w:tcW w:w="5106" w:type="dxa"/>
          </w:tcPr>
          <w:p w:rsidR="00081003" w:rsidRDefault="00594D4B">
            <w:pPr>
              <w:pStyle w:val="TableParagraph"/>
              <w:tabs>
                <w:tab w:val="left" w:pos="2020"/>
                <w:tab w:val="left" w:pos="3566"/>
              </w:tabs>
              <w:spacing w:line="250" w:lineRule="exact"/>
              <w:rPr>
                <w:sz w:val="24"/>
              </w:rPr>
            </w:pPr>
            <w:r>
              <w:rPr>
                <w:color w:val="000009"/>
                <w:spacing w:val="-2"/>
                <w:sz w:val="24"/>
              </w:rPr>
              <w:t>Руководители</w:t>
            </w:r>
            <w:r>
              <w:rPr>
                <w:color w:val="000009"/>
                <w:sz w:val="24"/>
              </w:rPr>
              <w:tab/>
            </w:r>
            <w:r>
              <w:rPr>
                <w:color w:val="000009"/>
                <w:spacing w:val="-2"/>
                <w:sz w:val="24"/>
              </w:rPr>
              <w:t>школьных</w:t>
            </w:r>
            <w:r>
              <w:rPr>
                <w:color w:val="000009"/>
                <w:sz w:val="24"/>
              </w:rPr>
              <w:tab/>
            </w:r>
            <w:r>
              <w:rPr>
                <w:color w:val="000009"/>
                <w:spacing w:val="-2"/>
                <w:sz w:val="24"/>
              </w:rPr>
              <w:t>методических</w:t>
            </w:r>
          </w:p>
          <w:p w:rsidR="00081003" w:rsidRDefault="00594D4B">
            <w:pPr>
              <w:pStyle w:val="TableParagraph"/>
              <w:spacing w:line="240" w:lineRule="auto"/>
              <w:rPr>
                <w:sz w:val="24"/>
              </w:rPr>
            </w:pPr>
            <w:r>
              <w:rPr>
                <w:color w:val="000009"/>
                <w:spacing w:val="-2"/>
                <w:sz w:val="24"/>
              </w:rPr>
              <w:t>объединений</w:t>
            </w:r>
          </w:p>
        </w:tc>
      </w:tr>
      <w:tr w:rsidR="00081003">
        <w:trPr>
          <w:trHeight w:val="275"/>
        </w:trPr>
        <w:tc>
          <w:tcPr>
            <w:tcW w:w="852" w:type="dxa"/>
          </w:tcPr>
          <w:p w:rsidR="00081003" w:rsidRDefault="00594D4B">
            <w:pPr>
              <w:pStyle w:val="TableParagraph"/>
              <w:spacing w:line="250" w:lineRule="exact"/>
              <w:rPr>
                <w:sz w:val="24"/>
              </w:rPr>
            </w:pPr>
            <w:r>
              <w:rPr>
                <w:spacing w:val="-5"/>
                <w:sz w:val="24"/>
              </w:rPr>
              <w:t>4.</w:t>
            </w:r>
          </w:p>
        </w:tc>
        <w:tc>
          <w:tcPr>
            <w:tcW w:w="3968" w:type="dxa"/>
          </w:tcPr>
          <w:p w:rsidR="00081003" w:rsidRDefault="00594D4B">
            <w:pPr>
              <w:pStyle w:val="TableParagraph"/>
              <w:spacing w:line="250" w:lineRule="exact"/>
              <w:ind w:left="105"/>
              <w:rPr>
                <w:sz w:val="24"/>
              </w:rPr>
            </w:pPr>
            <w:r>
              <w:rPr>
                <w:color w:val="000009"/>
                <w:spacing w:val="-2"/>
                <w:sz w:val="24"/>
              </w:rPr>
              <w:t>Внеурочная</w:t>
            </w:r>
            <w:r>
              <w:rPr>
                <w:color w:val="000009"/>
                <w:spacing w:val="1"/>
                <w:sz w:val="24"/>
              </w:rPr>
              <w:t xml:space="preserve"> </w:t>
            </w:r>
            <w:r>
              <w:rPr>
                <w:color w:val="000009"/>
                <w:spacing w:val="-2"/>
                <w:sz w:val="24"/>
              </w:rPr>
              <w:t>деятельность</w:t>
            </w:r>
          </w:p>
        </w:tc>
        <w:tc>
          <w:tcPr>
            <w:tcW w:w="5106" w:type="dxa"/>
          </w:tcPr>
          <w:p w:rsidR="00081003" w:rsidRDefault="00594D4B">
            <w:pPr>
              <w:pStyle w:val="TableParagraph"/>
              <w:spacing w:line="250" w:lineRule="exact"/>
              <w:rPr>
                <w:sz w:val="24"/>
              </w:rPr>
            </w:pPr>
            <w:r>
              <w:rPr>
                <w:color w:val="000009"/>
                <w:sz w:val="24"/>
              </w:rPr>
              <w:t>Заместители директора</w:t>
            </w:r>
            <w:r>
              <w:rPr>
                <w:color w:val="000009"/>
                <w:spacing w:val="-3"/>
                <w:sz w:val="24"/>
              </w:rPr>
              <w:t xml:space="preserve"> </w:t>
            </w:r>
            <w:r>
              <w:rPr>
                <w:color w:val="000009"/>
                <w:sz w:val="24"/>
              </w:rPr>
              <w:t>по</w:t>
            </w:r>
            <w:r>
              <w:rPr>
                <w:color w:val="000009"/>
                <w:spacing w:val="-3"/>
                <w:sz w:val="24"/>
              </w:rPr>
              <w:t xml:space="preserve"> </w:t>
            </w:r>
            <w:r>
              <w:rPr>
                <w:color w:val="000009"/>
                <w:sz w:val="24"/>
              </w:rPr>
              <w:t>ВР</w:t>
            </w:r>
            <w:r>
              <w:rPr>
                <w:color w:val="000009"/>
                <w:spacing w:val="-2"/>
                <w:sz w:val="24"/>
              </w:rPr>
              <w:t xml:space="preserve"> </w:t>
            </w:r>
            <w:r>
              <w:rPr>
                <w:color w:val="000009"/>
                <w:sz w:val="24"/>
              </w:rPr>
              <w:t xml:space="preserve">и </w:t>
            </w:r>
            <w:r>
              <w:rPr>
                <w:color w:val="000009"/>
                <w:spacing w:val="-5"/>
                <w:sz w:val="24"/>
              </w:rPr>
              <w:t>УВР</w:t>
            </w:r>
          </w:p>
        </w:tc>
      </w:tr>
      <w:tr w:rsidR="00081003">
        <w:trPr>
          <w:trHeight w:val="275"/>
        </w:trPr>
        <w:tc>
          <w:tcPr>
            <w:tcW w:w="852" w:type="dxa"/>
          </w:tcPr>
          <w:p w:rsidR="00081003" w:rsidRDefault="00594D4B">
            <w:pPr>
              <w:pStyle w:val="TableParagraph"/>
              <w:spacing w:line="250" w:lineRule="exact"/>
              <w:rPr>
                <w:sz w:val="24"/>
              </w:rPr>
            </w:pPr>
            <w:r>
              <w:rPr>
                <w:spacing w:val="-5"/>
                <w:sz w:val="24"/>
              </w:rPr>
              <w:t>5.</w:t>
            </w:r>
          </w:p>
        </w:tc>
        <w:tc>
          <w:tcPr>
            <w:tcW w:w="3968" w:type="dxa"/>
          </w:tcPr>
          <w:p w:rsidR="00081003" w:rsidRDefault="00594D4B">
            <w:pPr>
              <w:pStyle w:val="TableParagraph"/>
              <w:spacing w:line="250" w:lineRule="exact"/>
              <w:ind w:left="105"/>
              <w:rPr>
                <w:sz w:val="24"/>
              </w:rPr>
            </w:pPr>
            <w:r>
              <w:rPr>
                <w:color w:val="000009"/>
                <w:spacing w:val="-2"/>
                <w:sz w:val="24"/>
              </w:rPr>
              <w:t>Внешкольные</w:t>
            </w:r>
            <w:r>
              <w:rPr>
                <w:color w:val="000009"/>
                <w:spacing w:val="3"/>
                <w:sz w:val="24"/>
              </w:rPr>
              <w:t xml:space="preserve"> </w:t>
            </w:r>
            <w:r>
              <w:rPr>
                <w:color w:val="000009"/>
                <w:spacing w:val="-2"/>
                <w:sz w:val="24"/>
              </w:rPr>
              <w:t>мероприятия</w:t>
            </w:r>
          </w:p>
        </w:tc>
        <w:tc>
          <w:tcPr>
            <w:tcW w:w="5106" w:type="dxa"/>
          </w:tcPr>
          <w:p w:rsidR="00081003" w:rsidRDefault="00594D4B">
            <w:pPr>
              <w:pStyle w:val="TableParagraph"/>
              <w:spacing w:line="250" w:lineRule="exact"/>
              <w:rPr>
                <w:sz w:val="24"/>
              </w:rPr>
            </w:pPr>
            <w:r>
              <w:rPr>
                <w:color w:val="000009"/>
                <w:sz w:val="24"/>
              </w:rPr>
              <w:t>Заместитель</w:t>
            </w:r>
            <w:r>
              <w:rPr>
                <w:color w:val="000009"/>
                <w:spacing w:val="-3"/>
                <w:sz w:val="24"/>
              </w:rPr>
              <w:t xml:space="preserve"> </w:t>
            </w:r>
            <w:r>
              <w:rPr>
                <w:color w:val="000009"/>
                <w:sz w:val="24"/>
              </w:rPr>
              <w:t>директора</w:t>
            </w:r>
            <w:r>
              <w:rPr>
                <w:color w:val="000009"/>
                <w:spacing w:val="-3"/>
                <w:sz w:val="24"/>
              </w:rPr>
              <w:t xml:space="preserve"> </w:t>
            </w:r>
            <w:r>
              <w:rPr>
                <w:color w:val="000009"/>
                <w:sz w:val="24"/>
              </w:rPr>
              <w:t>по</w:t>
            </w:r>
            <w:r>
              <w:rPr>
                <w:color w:val="000009"/>
                <w:spacing w:val="-3"/>
                <w:sz w:val="24"/>
              </w:rPr>
              <w:t xml:space="preserve"> </w:t>
            </w:r>
            <w:r>
              <w:rPr>
                <w:color w:val="000009"/>
                <w:spacing w:val="-5"/>
                <w:sz w:val="24"/>
              </w:rPr>
              <w:t>УВР</w:t>
            </w:r>
          </w:p>
        </w:tc>
      </w:tr>
      <w:tr w:rsidR="00081003">
        <w:trPr>
          <w:trHeight w:val="551"/>
        </w:trPr>
        <w:tc>
          <w:tcPr>
            <w:tcW w:w="852" w:type="dxa"/>
          </w:tcPr>
          <w:p w:rsidR="00081003" w:rsidRDefault="00594D4B">
            <w:pPr>
              <w:pStyle w:val="TableParagraph"/>
              <w:spacing w:line="253" w:lineRule="exact"/>
              <w:rPr>
                <w:sz w:val="24"/>
              </w:rPr>
            </w:pPr>
            <w:r>
              <w:rPr>
                <w:spacing w:val="-5"/>
                <w:sz w:val="24"/>
              </w:rPr>
              <w:t>6.</w:t>
            </w:r>
          </w:p>
        </w:tc>
        <w:tc>
          <w:tcPr>
            <w:tcW w:w="3968" w:type="dxa"/>
          </w:tcPr>
          <w:p w:rsidR="00081003" w:rsidRDefault="00594D4B">
            <w:pPr>
              <w:pStyle w:val="TableParagraph"/>
              <w:spacing w:line="253" w:lineRule="exact"/>
              <w:ind w:left="105"/>
              <w:rPr>
                <w:sz w:val="24"/>
              </w:rPr>
            </w:pPr>
            <w:r>
              <w:rPr>
                <w:color w:val="000009"/>
                <w:sz w:val="24"/>
              </w:rPr>
              <w:t>Предметно-пространственная</w:t>
            </w:r>
            <w:r>
              <w:rPr>
                <w:color w:val="000009"/>
                <w:spacing w:val="-5"/>
                <w:sz w:val="24"/>
              </w:rPr>
              <w:t xml:space="preserve"> </w:t>
            </w:r>
            <w:r>
              <w:rPr>
                <w:color w:val="000009"/>
                <w:spacing w:val="-4"/>
                <w:sz w:val="24"/>
              </w:rPr>
              <w:t>среда</w:t>
            </w:r>
          </w:p>
        </w:tc>
        <w:tc>
          <w:tcPr>
            <w:tcW w:w="5106" w:type="dxa"/>
          </w:tcPr>
          <w:p w:rsidR="00081003" w:rsidRDefault="00594D4B">
            <w:pPr>
              <w:pStyle w:val="TableParagraph"/>
              <w:tabs>
                <w:tab w:val="left" w:pos="1612"/>
                <w:tab w:val="left" w:pos="2885"/>
                <w:tab w:val="left" w:pos="3367"/>
              </w:tabs>
              <w:spacing w:line="253" w:lineRule="exact"/>
              <w:rPr>
                <w:sz w:val="24"/>
              </w:rPr>
            </w:pPr>
            <w:r>
              <w:rPr>
                <w:color w:val="000009"/>
                <w:spacing w:val="-2"/>
                <w:sz w:val="24"/>
              </w:rPr>
              <w:t>Заместитель</w:t>
            </w:r>
            <w:r>
              <w:rPr>
                <w:color w:val="000009"/>
                <w:sz w:val="24"/>
              </w:rPr>
              <w:tab/>
            </w:r>
            <w:r>
              <w:rPr>
                <w:color w:val="000009"/>
                <w:spacing w:val="-2"/>
                <w:sz w:val="24"/>
              </w:rPr>
              <w:t>директора</w:t>
            </w:r>
            <w:r>
              <w:rPr>
                <w:color w:val="000009"/>
                <w:sz w:val="24"/>
              </w:rPr>
              <w:tab/>
            </w:r>
            <w:r>
              <w:rPr>
                <w:color w:val="000009"/>
                <w:spacing w:val="-5"/>
                <w:sz w:val="24"/>
              </w:rPr>
              <w:t>по</w:t>
            </w:r>
            <w:r>
              <w:rPr>
                <w:color w:val="000009"/>
                <w:sz w:val="24"/>
              </w:rPr>
              <w:tab/>
            </w:r>
            <w:r>
              <w:rPr>
                <w:color w:val="000009"/>
                <w:spacing w:val="-2"/>
                <w:sz w:val="24"/>
              </w:rPr>
              <w:t>воспитательной</w:t>
            </w:r>
          </w:p>
          <w:p w:rsidR="00081003" w:rsidRDefault="00594D4B">
            <w:pPr>
              <w:pStyle w:val="TableParagraph"/>
              <w:spacing w:line="240" w:lineRule="auto"/>
              <w:rPr>
                <w:sz w:val="24"/>
              </w:rPr>
            </w:pPr>
            <w:r>
              <w:rPr>
                <w:color w:val="000009"/>
                <w:sz w:val="24"/>
              </w:rPr>
              <w:t>работе,</w:t>
            </w:r>
            <w:r>
              <w:rPr>
                <w:color w:val="000009"/>
                <w:spacing w:val="-3"/>
                <w:sz w:val="24"/>
              </w:rPr>
              <w:t xml:space="preserve"> </w:t>
            </w:r>
            <w:r>
              <w:rPr>
                <w:color w:val="000009"/>
                <w:sz w:val="24"/>
              </w:rPr>
              <w:t>Советник</w:t>
            </w:r>
            <w:r>
              <w:rPr>
                <w:color w:val="000009"/>
                <w:spacing w:val="-2"/>
                <w:sz w:val="24"/>
              </w:rPr>
              <w:t xml:space="preserve"> </w:t>
            </w:r>
            <w:r>
              <w:rPr>
                <w:color w:val="000009"/>
                <w:sz w:val="24"/>
              </w:rPr>
              <w:t>по</w:t>
            </w:r>
            <w:r>
              <w:rPr>
                <w:color w:val="000009"/>
                <w:spacing w:val="-3"/>
                <w:sz w:val="24"/>
              </w:rPr>
              <w:t xml:space="preserve"> </w:t>
            </w:r>
            <w:r>
              <w:rPr>
                <w:color w:val="000009"/>
                <w:spacing w:val="-2"/>
                <w:sz w:val="24"/>
              </w:rPr>
              <w:t>воспитанию</w:t>
            </w:r>
          </w:p>
        </w:tc>
      </w:tr>
      <w:tr w:rsidR="00081003">
        <w:trPr>
          <w:trHeight w:val="278"/>
        </w:trPr>
        <w:tc>
          <w:tcPr>
            <w:tcW w:w="852" w:type="dxa"/>
          </w:tcPr>
          <w:p w:rsidR="00081003" w:rsidRDefault="00594D4B">
            <w:pPr>
              <w:pStyle w:val="TableParagraph"/>
              <w:spacing w:line="253" w:lineRule="exact"/>
              <w:rPr>
                <w:sz w:val="24"/>
              </w:rPr>
            </w:pPr>
            <w:r>
              <w:rPr>
                <w:spacing w:val="-5"/>
                <w:sz w:val="24"/>
              </w:rPr>
              <w:t>7.</w:t>
            </w:r>
          </w:p>
        </w:tc>
        <w:tc>
          <w:tcPr>
            <w:tcW w:w="3968" w:type="dxa"/>
          </w:tcPr>
          <w:p w:rsidR="00081003" w:rsidRDefault="00594D4B">
            <w:pPr>
              <w:pStyle w:val="TableParagraph"/>
              <w:spacing w:line="253" w:lineRule="exact"/>
              <w:ind w:left="105"/>
              <w:rPr>
                <w:sz w:val="24"/>
              </w:rPr>
            </w:pPr>
            <w:r>
              <w:rPr>
                <w:color w:val="000009"/>
                <w:sz w:val="24"/>
              </w:rPr>
              <w:t>Работа</w:t>
            </w:r>
            <w:r>
              <w:rPr>
                <w:color w:val="000009"/>
                <w:spacing w:val="-2"/>
                <w:sz w:val="24"/>
              </w:rPr>
              <w:t xml:space="preserve"> </w:t>
            </w:r>
            <w:r>
              <w:rPr>
                <w:color w:val="000009"/>
                <w:sz w:val="24"/>
              </w:rPr>
              <w:t>с</w:t>
            </w:r>
            <w:r>
              <w:rPr>
                <w:color w:val="000009"/>
                <w:spacing w:val="-2"/>
                <w:sz w:val="24"/>
              </w:rPr>
              <w:t xml:space="preserve"> родителями</w:t>
            </w:r>
          </w:p>
        </w:tc>
        <w:tc>
          <w:tcPr>
            <w:tcW w:w="5106" w:type="dxa"/>
          </w:tcPr>
          <w:p w:rsidR="00081003" w:rsidRDefault="00594D4B">
            <w:pPr>
              <w:pStyle w:val="TableParagraph"/>
              <w:spacing w:line="253" w:lineRule="exact"/>
              <w:rPr>
                <w:sz w:val="24"/>
              </w:rPr>
            </w:pPr>
            <w:r>
              <w:rPr>
                <w:color w:val="000009"/>
                <w:spacing w:val="-2"/>
                <w:sz w:val="24"/>
              </w:rPr>
              <w:t>Руководитель</w:t>
            </w:r>
            <w:r>
              <w:rPr>
                <w:color w:val="000009"/>
                <w:spacing w:val="-10"/>
                <w:sz w:val="24"/>
              </w:rPr>
              <w:t xml:space="preserve"> </w:t>
            </w:r>
            <w:r>
              <w:rPr>
                <w:color w:val="000009"/>
                <w:spacing w:val="-2"/>
                <w:sz w:val="24"/>
              </w:rPr>
              <w:t>ОУ,</w:t>
            </w:r>
            <w:r>
              <w:rPr>
                <w:color w:val="000009"/>
                <w:spacing w:val="-12"/>
                <w:sz w:val="24"/>
              </w:rPr>
              <w:t xml:space="preserve"> </w:t>
            </w:r>
            <w:r>
              <w:rPr>
                <w:color w:val="000009"/>
                <w:spacing w:val="-2"/>
                <w:sz w:val="24"/>
              </w:rPr>
              <w:t>классные</w:t>
            </w:r>
            <w:r>
              <w:rPr>
                <w:color w:val="000009"/>
                <w:spacing w:val="-12"/>
                <w:sz w:val="24"/>
              </w:rPr>
              <w:t xml:space="preserve"> </w:t>
            </w:r>
            <w:r>
              <w:rPr>
                <w:color w:val="000009"/>
                <w:spacing w:val="-2"/>
                <w:sz w:val="24"/>
              </w:rPr>
              <w:t>руководители</w:t>
            </w:r>
          </w:p>
        </w:tc>
      </w:tr>
      <w:tr w:rsidR="00081003">
        <w:trPr>
          <w:trHeight w:val="275"/>
        </w:trPr>
        <w:tc>
          <w:tcPr>
            <w:tcW w:w="852" w:type="dxa"/>
          </w:tcPr>
          <w:p w:rsidR="00081003" w:rsidRDefault="00594D4B">
            <w:pPr>
              <w:pStyle w:val="TableParagraph"/>
              <w:spacing w:line="250" w:lineRule="exact"/>
              <w:rPr>
                <w:sz w:val="24"/>
              </w:rPr>
            </w:pPr>
            <w:r>
              <w:rPr>
                <w:spacing w:val="-5"/>
                <w:sz w:val="24"/>
              </w:rPr>
              <w:t>8.</w:t>
            </w:r>
          </w:p>
        </w:tc>
        <w:tc>
          <w:tcPr>
            <w:tcW w:w="3968" w:type="dxa"/>
          </w:tcPr>
          <w:p w:rsidR="00081003" w:rsidRDefault="00594D4B">
            <w:pPr>
              <w:pStyle w:val="TableParagraph"/>
              <w:spacing w:line="250" w:lineRule="exact"/>
              <w:ind w:left="105"/>
              <w:rPr>
                <w:sz w:val="24"/>
              </w:rPr>
            </w:pPr>
            <w:r>
              <w:rPr>
                <w:color w:val="000009"/>
                <w:spacing w:val="-2"/>
                <w:sz w:val="24"/>
              </w:rPr>
              <w:t>Самоуправление</w:t>
            </w:r>
          </w:p>
        </w:tc>
        <w:tc>
          <w:tcPr>
            <w:tcW w:w="5106" w:type="dxa"/>
          </w:tcPr>
          <w:p w:rsidR="00081003" w:rsidRDefault="00594D4B">
            <w:pPr>
              <w:pStyle w:val="TableParagraph"/>
              <w:spacing w:line="250" w:lineRule="exact"/>
              <w:rPr>
                <w:sz w:val="24"/>
              </w:rPr>
            </w:pPr>
            <w:r>
              <w:rPr>
                <w:color w:val="000009"/>
                <w:sz w:val="24"/>
              </w:rPr>
              <w:t>Руководитель</w:t>
            </w:r>
            <w:r>
              <w:rPr>
                <w:color w:val="000009"/>
                <w:spacing w:val="-14"/>
                <w:sz w:val="24"/>
              </w:rPr>
              <w:t xml:space="preserve"> </w:t>
            </w:r>
            <w:r>
              <w:rPr>
                <w:color w:val="000009"/>
                <w:sz w:val="24"/>
              </w:rPr>
              <w:t>Совета</w:t>
            </w:r>
            <w:r>
              <w:rPr>
                <w:color w:val="000009"/>
                <w:spacing w:val="-15"/>
                <w:sz w:val="24"/>
              </w:rPr>
              <w:t xml:space="preserve"> </w:t>
            </w:r>
            <w:r>
              <w:rPr>
                <w:color w:val="000009"/>
                <w:spacing w:val="-2"/>
                <w:sz w:val="24"/>
              </w:rPr>
              <w:t>старшеклассников</w:t>
            </w:r>
          </w:p>
        </w:tc>
      </w:tr>
      <w:tr w:rsidR="00081003">
        <w:trPr>
          <w:trHeight w:val="275"/>
        </w:trPr>
        <w:tc>
          <w:tcPr>
            <w:tcW w:w="852" w:type="dxa"/>
          </w:tcPr>
          <w:p w:rsidR="00081003" w:rsidRDefault="00594D4B">
            <w:pPr>
              <w:pStyle w:val="TableParagraph"/>
              <w:spacing w:line="250" w:lineRule="exact"/>
              <w:rPr>
                <w:sz w:val="24"/>
              </w:rPr>
            </w:pPr>
            <w:r>
              <w:rPr>
                <w:spacing w:val="-5"/>
                <w:sz w:val="24"/>
              </w:rPr>
              <w:t>9.</w:t>
            </w:r>
          </w:p>
        </w:tc>
        <w:tc>
          <w:tcPr>
            <w:tcW w:w="3968" w:type="dxa"/>
          </w:tcPr>
          <w:p w:rsidR="00081003" w:rsidRDefault="00594D4B">
            <w:pPr>
              <w:pStyle w:val="TableParagraph"/>
              <w:spacing w:line="250" w:lineRule="exact"/>
              <w:ind w:left="105"/>
              <w:rPr>
                <w:sz w:val="24"/>
              </w:rPr>
            </w:pPr>
            <w:r>
              <w:rPr>
                <w:color w:val="000009"/>
                <w:sz w:val="24"/>
              </w:rPr>
              <w:t>Профилактика</w:t>
            </w:r>
            <w:r>
              <w:rPr>
                <w:color w:val="000009"/>
                <w:spacing w:val="-7"/>
                <w:sz w:val="24"/>
              </w:rPr>
              <w:t xml:space="preserve"> </w:t>
            </w:r>
            <w:r>
              <w:rPr>
                <w:color w:val="000009"/>
                <w:sz w:val="24"/>
              </w:rPr>
              <w:t>и</w:t>
            </w:r>
            <w:r>
              <w:rPr>
                <w:color w:val="000009"/>
                <w:spacing w:val="-5"/>
                <w:sz w:val="24"/>
              </w:rPr>
              <w:t xml:space="preserve"> </w:t>
            </w:r>
            <w:r>
              <w:rPr>
                <w:color w:val="000009"/>
                <w:spacing w:val="-2"/>
                <w:sz w:val="24"/>
              </w:rPr>
              <w:t>безопасность</w:t>
            </w:r>
          </w:p>
        </w:tc>
        <w:tc>
          <w:tcPr>
            <w:tcW w:w="5106" w:type="dxa"/>
          </w:tcPr>
          <w:p w:rsidR="00081003" w:rsidRDefault="00594D4B">
            <w:pPr>
              <w:pStyle w:val="TableParagraph"/>
              <w:spacing w:line="250" w:lineRule="exact"/>
              <w:rPr>
                <w:sz w:val="24"/>
              </w:rPr>
            </w:pPr>
            <w:r>
              <w:rPr>
                <w:color w:val="000009"/>
                <w:sz w:val="24"/>
              </w:rPr>
              <w:t>Заместитель</w:t>
            </w:r>
            <w:r>
              <w:rPr>
                <w:color w:val="000009"/>
                <w:spacing w:val="-3"/>
                <w:sz w:val="24"/>
              </w:rPr>
              <w:t xml:space="preserve"> </w:t>
            </w:r>
            <w:r>
              <w:rPr>
                <w:color w:val="000009"/>
                <w:sz w:val="24"/>
              </w:rPr>
              <w:t>директора</w:t>
            </w:r>
            <w:r>
              <w:rPr>
                <w:color w:val="000009"/>
                <w:spacing w:val="-3"/>
                <w:sz w:val="24"/>
              </w:rPr>
              <w:t xml:space="preserve"> </w:t>
            </w:r>
            <w:r>
              <w:rPr>
                <w:color w:val="000009"/>
                <w:sz w:val="24"/>
              </w:rPr>
              <w:t>по</w:t>
            </w:r>
            <w:r>
              <w:rPr>
                <w:color w:val="000009"/>
                <w:spacing w:val="-3"/>
                <w:sz w:val="24"/>
              </w:rPr>
              <w:t xml:space="preserve"> </w:t>
            </w:r>
            <w:r>
              <w:rPr>
                <w:color w:val="000009"/>
                <w:spacing w:val="-5"/>
                <w:sz w:val="24"/>
              </w:rPr>
              <w:t>ПР</w:t>
            </w:r>
          </w:p>
        </w:tc>
      </w:tr>
      <w:tr w:rsidR="00081003">
        <w:trPr>
          <w:trHeight w:val="275"/>
        </w:trPr>
        <w:tc>
          <w:tcPr>
            <w:tcW w:w="852" w:type="dxa"/>
          </w:tcPr>
          <w:p w:rsidR="00081003" w:rsidRDefault="00594D4B">
            <w:pPr>
              <w:pStyle w:val="TableParagraph"/>
              <w:spacing w:line="250" w:lineRule="exact"/>
              <w:rPr>
                <w:sz w:val="24"/>
              </w:rPr>
            </w:pPr>
            <w:r>
              <w:rPr>
                <w:spacing w:val="-5"/>
                <w:sz w:val="24"/>
              </w:rPr>
              <w:t>10.</w:t>
            </w:r>
          </w:p>
        </w:tc>
        <w:tc>
          <w:tcPr>
            <w:tcW w:w="3968" w:type="dxa"/>
          </w:tcPr>
          <w:p w:rsidR="00081003" w:rsidRDefault="00594D4B">
            <w:pPr>
              <w:pStyle w:val="TableParagraph"/>
              <w:spacing w:line="250" w:lineRule="exact"/>
              <w:ind w:left="105"/>
              <w:rPr>
                <w:sz w:val="24"/>
              </w:rPr>
            </w:pPr>
            <w:r>
              <w:rPr>
                <w:color w:val="000009"/>
                <w:sz w:val="24"/>
              </w:rPr>
              <w:t>Социальное</w:t>
            </w:r>
            <w:r>
              <w:rPr>
                <w:color w:val="000009"/>
                <w:spacing w:val="-1"/>
                <w:sz w:val="24"/>
              </w:rPr>
              <w:t xml:space="preserve"> </w:t>
            </w:r>
            <w:r>
              <w:rPr>
                <w:color w:val="000009"/>
                <w:spacing w:val="-2"/>
                <w:sz w:val="24"/>
              </w:rPr>
              <w:t>партнерство</w:t>
            </w:r>
          </w:p>
        </w:tc>
        <w:tc>
          <w:tcPr>
            <w:tcW w:w="5106" w:type="dxa"/>
          </w:tcPr>
          <w:p w:rsidR="00081003" w:rsidRDefault="00594D4B">
            <w:pPr>
              <w:pStyle w:val="TableParagraph"/>
              <w:spacing w:line="250" w:lineRule="exact"/>
              <w:rPr>
                <w:sz w:val="24"/>
              </w:rPr>
            </w:pPr>
            <w:r>
              <w:rPr>
                <w:color w:val="000009"/>
                <w:spacing w:val="-2"/>
                <w:sz w:val="24"/>
              </w:rPr>
              <w:t>Руководитель</w:t>
            </w:r>
            <w:r>
              <w:rPr>
                <w:color w:val="000009"/>
                <w:spacing w:val="-8"/>
                <w:sz w:val="24"/>
              </w:rPr>
              <w:t xml:space="preserve"> </w:t>
            </w:r>
            <w:r>
              <w:rPr>
                <w:color w:val="000009"/>
                <w:spacing w:val="-2"/>
                <w:sz w:val="24"/>
              </w:rPr>
              <w:t>ОУ,</w:t>
            </w:r>
            <w:r>
              <w:rPr>
                <w:color w:val="000009"/>
                <w:spacing w:val="-9"/>
                <w:sz w:val="24"/>
              </w:rPr>
              <w:t xml:space="preserve"> </w:t>
            </w:r>
            <w:r>
              <w:rPr>
                <w:color w:val="000009"/>
                <w:spacing w:val="-2"/>
                <w:sz w:val="24"/>
              </w:rPr>
              <w:t>заместители</w:t>
            </w:r>
            <w:r>
              <w:rPr>
                <w:color w:val="000009"/>
                <w:spacing w:val="-6"/>
                <w:sz w:val="24"/>
              </w:rPr>
              <w:t xml:space="preserve"> </w:t>
            </w:r>
            <w:r>
              <w:rPr>
                <w:color w:val="000009"/>
                <w:spacing w:val="-2"/>
                <w:sz w:val="24"/>
              </w:rPr>
              <w:t>директора</w:t>
            </w:r>
          </w:p>
        </w:tc>
      </w:tr>
      <w:tr w:rsidR="00081003">
        <w:trPr>
          <w:trHeight w:val="276"/>
        </w:trPr>
        <w:tc>
          <w:tcPr>
            <w:tcW w:w="852" w:type="dxa"/>
          </w:tcPr>
          <w:p w:rsidR="00081003" w:rsidRDefault="00594D4B">
            <w:pPr>
              <w:pStyle w:val="TableParagraph"/>
              <w:spacing w:line="251" w:lineRule="exact"/>
              <w:rPr>
                <w:sz w:val="24"/>
              </w:rPr>
            </w:pPr>
            <w:r>
              <w:rPr>
                <w:spacing w:val="-5"/>
                <w:sz w:val="24"/>
              </w:rPr>
              <w:t>11.</w:t>
            </w:r>
          </w:p>
        </w:tc>
        <w:tc>
          <w:tcPr>
            <w:tcW w:w="3968" w:type="dxa"/>
          </w:tcPr>
          <w:p w:rsidR="00081003" w:rsidRDefault="00594D4B">
            <w:pPr>
              <w:pStyle w:val="TableParagraph"/>
              <w:spacing w:line="251" w:lineRule="exact"/>
              <w:ind w:left="105"/>
              <w:rPr>
                <w:sz w:val="24"/>
              </w:rPr>
            </w:pPr>
            <w:r>
              <w:rPr>
                <w:color w:val="000009"/>
                <w:spacing w:val="-2"/>
                <w:sz w:val="24"/>
              </w:rPr>
              <w:t>Профориентация</w:t>
            </w:r>
          </w:p>
        </w:tc>
        <w:tc>
          <w:tcPr>
            <w:tcW w:w="5106" w:type="dxa"/>
          </w:tcPr>
          <w:p w:rsidR="00081003" w:rsidRDefault="00594D4B">
            <w:pPr>
              <w:pStyle w:val="TableParagraph"/>
              <w:tabs>
                <w:tab w:val="left" w:pos="2114"/>
                <w:tab w:val="left" w:pos="4795"/>
              </w:tabs>
              <w:spacing w:line="251" w:lineRule="exact"/>
              <w:rPr>
                <w:sz w:val="24"/>
              </w:rPr>
            </w:pPr>
            <w:r>
              <w:rPr>
                <w:color w:val="000009"/>
                <w:spacing w:val="-2"/>
                <w:sz w:val="24"/>
              </w:rPr>
              <w:t>Педагог,</w:t>
            </w:r>
            <w:r>
              <w:rPr>
                <w:color w:val="000009"/>
                <w:sz w:val="24"/>
              </w:rPr>
              <w:tab/>
            </w:r>
            <w:r>
              <w:rPr>
                <w:color w:val="000009"/>
                <w:spacing w:val="-2"/>
                <w:sz w:val="24"/>
              </w:rPr>
              <w:t>ответственный</w:t>
            </w:r>
            <w:r>
              <w:rPr>
                <w:color w:val="000009"/>
                <w:sz w:val="24"/>
              </w:rPr>
              <w:tab/>
            </w:r>
            <w:r>
              <w:rPr>
                <w:color w:val="000009"/>
                <w:spacing w:val="-5"/>
                <w:sz w:val="24"/>
              </w:rPr>
              <w:t>за</w:t>
            </w:r>
          </w:p>
        </w:tc>
      </w:tr>
    </w:tbl>
    <w:p w:rsidR="00081003" w:rsidRDefault="00081003">
      <w:pPr>
        <w:pStyle w:val="TableParagraph"/>
        <w:spacing w:line="251" w:lineRule="exact"/>
        <w:rPr>
          <w:sz w:val="24"/>
        </w:rPr>
        <w:sectPr w:rsidR="00081003">
          <w:type w:val="continuous"/>
          <w:pgSz w:w="11910" w:h="16840"/>
          <w:pgMar w:top="1100" w:right="283" w:bottom="1077" w:left="850" w:header="0" w:footer="355"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968"/>
        <w:gridCol w:w="5106"/>
      </w:tblGrid>
      <w:tr w:rsidR="00081003">
        <w:trPr>
          <w:trHeight w:val="277"/>
        </w:trPr>
        <w:tc>
          <w:tcPr>
            <w:tcW w:w="852" w:type="dxa"/>
          </w:tcPr>
          <w:p w:rsidR="00081003" w:rsidRDefault="00081003">
            <w:pPr>
              <w:pStyle w:val="TableParagraph"/>
              <w:spacing w:line="240" w:lineRule="auto"/>
              <w:ind w:left="0"/>
              <w:rPr>
                <w:sz w:val="20"/>
              </w:rPr>
            </w:pPr>
          </w:p>
        </w:tc>
        <w:tc>
          <w:tcPr>
            <w:tcW w:w="3968" w:type="dxa"/>
          </w:tcPr>
          <w:p w:rsidR="00081003" w:rsidRDefault="00081003">
            <w:pPr>
              <w:pStyle w:val="TableParagraph"/>
              <w:spacing w:line="240" w:lineRule="auto"/>
              <w:ind w:left="0"/>
              <w:rPr>
                <w:sz w:val="20"/>
              </w:rPr>
            </w:pPr>
          </w:p>
        </w:tc>
        <w:tc>
          <w:tcPr>
            <w:tcW w:w="5106" w:type="dxa"/>
          </w:tcPr>
          <w:p w:rsidR="00081003" w:rsidRDefault="00594D4B">
            <w:pPr>
              <w:pStyle w:val="TableParagraph"/>
              <w:spacing w:line="258" w:lineRule="exact"/>
              <w:rPr>
                <w:sz w:val="24"/>
              </w:rPr>
            </w:pPr>
            <w:r>
              <w:rPr>
                <w:color w:val="000009"/>
                <w:sz w:val="24"/>
              </w:rPr>
              <w:t>профориентационную</w:t>
            </w:r>
            <w:r>
              <w:rPr>
                <w:color w:val="000009"/>
                <w:spacing w:val="-12"/>
                <w:sz w:val="24"/>
              </w:rPr>
              <w:t xml:space="preserve"> </w:t>
            </w:r>
            <w:r>
              <w:rPr>
                <w:color w:val="000009"/>
                <w:spacing w:val="-2"/>
                <w:sz w:val="24"/>
              </w:rPr>
              <w:t>работу</w:t>
            </w:r>
          </w:p>
        </w:tc>
      </w:tr>
      <w:tr w:rsidR="00081003">
        <w:trPr>
          <w:trHeight w:val="552"/>
        </w:trPr>
        <w:tc>
          <w:tcPr>
            <w:tcW w:w="852" w:type="dxa"/>
          </w:tcPr>
          <w:p w:rsidR="00081003" w:rsidRDefault="00594D4B">
            <w:pPr>
              <w:pStyle w:val="TableParagraph"/>
              <w:rPr>
                <w:sz w:val="24"/>
              </w:rPr>
            </w:pPr>
            <w:r>
              <w:rPr>
                <w:spacing w:val="-5"/>
                <w:sz w:val="24"/>
              </w:rPr>
              <w:t>12.</w:t>
            </w:r>
          </w:p>
        </w:tc>
        <w:tc>
          <w:tcPr>
            <w:tcW w:w="3968" w:type="dxa"/>
          </w:tcPr>
          <w:p w:rsidR="00081003" w:rsidRDefault="00594D4B">
            <w:pPr>
              <w:pStyle w:val="TableParagraph"/>
              <w:tabs>
                <w:tab w:val="left" w:pos="2364"/>
              </w:tabs>
              <w:ind w:left="105"/>
              <w:rPr>
                <w:sz w:val="24"/>
              </w:rPr>
            </w:pPr>
            <w:r>
              <w:rPr>
                <w:color w:val="000009"/>
                <w:spacing w:val="-2"/>
                <w:sz w:val="24"/>
              </w:rPr>
              <w:t>Детские</w:t>
            </w:r>
            <w:r>
              <w:rPr>
                <w:color w:val="000009"/>
                <w:sz w:val="24"/>
              </w:rPr>
              <w:tab/>
            </w:r>
            <w:r>
              <w:rPr>
                <w:color w:val="000009"/>
                <w:spacing w:val="-2"/>
                <w:sz w:val="24"/>
              </w:rPr>
              <w:t>общественные</w:t>
            </w:r>
          </w:p>
          <w:p w:rsidR="00081003" w:rsidRDefault="00594D4B">
            <w:pPr>
              <w:pStyle w:val="TableParagraph"/>
              <w:spacing w:line="264" w:lineRule="exact"/>
              <w:ind w:left="105"/>
              <w:rPr>
                <w:sz w:val="24"/>
              </w:rPr>
            </w:pPr>
            <w:r>
              <w:rPr>
                <w:color w:val="000009"/>
                <w:spacing w:val="-2"/>
                <w:sz w:val="24"/>
              </w:rPr>
              <w:t>объединения</w:t>
            </w:r>
          </w:p>
        </w:tc>
        <w:tc>
          <w:tcPr>
            <w:tcW w:w="5106" w:type="dxa"/>
          </w:tcPr>
          <w:p w:rsidR="00081003" w:rsidRDefault="00594D4B">
            <w:pPr>
              <w:pStyle w:val="TableParagraph"/>
              <w:tabs>
                <w:tab w:val="left" w:pos="2099"/>
                <w:tab w:val="left" w:pos="3490"/>
              </w:tabs>
              <w:rPr>
                <w:sz w:val="24"/>
              </w:rPr>
            </w:pPr>
            <w:r>
              <w:rPr>
                <w:color w:val="000009"/>
                <w:spacing w:val="-2"/>
                <w:sz w:val="24"/>
              </w:rPr>
              <w:t>Руководители</w:t>
            </w:r>
            <w:r>
              <w:rPr>
                <w:color w:val="000009"/>
                <w:sz w:val="24"/>
              </w:rPr>
              <w:tab/>
            </w:r>
            <w:r>
              <w:rPr>
                <w:color w:val="000009"/>
                <w:spacing w:val="-2"/>
                <w:sz w:val="24"/>
              </w:rPr>
              <w:t>детских</w:t>
            </w:r>
            <w:r>
              <w:rPr>
                <w:color w:val="000009"/>
                <w:sz w:val="24"/>
              </w:rPr>
              <w:tab/>
            </w:r>
            <w:r>
              <w:rPr>
                <w:color w:val="000009"/>
                <w:spacing w:val="-2"/>
                <w:sz w:val="24"/>
              </w:rPr>
              <w:t>общественных</w:t>
            </w:r>
          </w:p>
          <w:p w:rsidR="00081003" w:rsidRDefault="00594D4B">
            <w:pPr>
              <w:pStyle w:val="TableParagraph"/>
              <w:spacing w:line="264" w:lineRule="exact"/>
              <w:rPr>
                <w:sz w:val="24"/>
              </w:rPr>
            </w:pPr>
            <w:r>
              <w:rPr>
                <w:color w:val="000009"/>
                <w:spacing w:val="-2"/>
                <w:sz w:val="24"/>
              </w:rPr>
              <w:t>объединений</w:t>
            </w:r>
          </w:p>
        </w:tc>
      </w:tr>
      <w:tr w:rsidR="00081003">
        <w:trPr>
          <w:trHeight w:val="275"/>
        </w:trPr>
        <w:tc>
          <w:tcPr>
            <w:tcW w:w="852" w:type="dxa"/>
          </w:tcPr>
          <w:p w:rsidR="00081003" w:rsidRDefault="00594D4B">
            <w:pPr>
              <w:pStyle w:val="TableParagraph"/>
              <w:spacing w:line="256" w:lineRule="exact"/>
              <w:rPr>
                <w:sz w:val="24"/>
              </w:rPr>
            </w:pPr>
            <w:r>
              <w:rPr>
                <w:spacing w:val="-5"/>
                <w:sz w:val="24"/>
              </w:rPr>
              <w:t>13.</w:t>
            </w:r>
          </w:p>
        </w:tc>
        <w:tc>
          <w:tcPr>
            <w:tcW w:w="3968" w:type="dxa"/>
          </w:tcPr>
          <w:p w:rsidR="00081003" w:rsidRDefault="00594D4B">
            <w:pPr>
              <w:pStyle w:val="TableParagraph"/>
              <w:spacing w:line="256" w:lineRule="exact"/>
              <w:ind w:left="105"/>
              <w:rPr>
                <w:sz w:val="24"/>
              </w:rPr>
            </w:pPr>
            <w:r>
              <w:rPr>
                <w:color w:val="000009"/>
                <w:spacing w:val="-2"/>
                <w:sz w:val="24"/>
              </w:rPr>
              <w:t>Школьный</w:t>
            </w:r>
            <w:r>
              <w:rPr>
                <w:color w:val="000009"/>
                <w:spacing w:val="-3"/>
                <w:sz w:val="24"/>
              </w:rPr>
              <w:t xml:space="preserve"> </w:t>
            </w:r>
            <w:r>
              <w:rPr>
                <w:color w:val="000009"/>
                <w:spacing w:val="-4"/>
                <w:sz w:val="24"/>
              </w:rPr>
              <w:t>музей</w:t>
            </w:r>
          </w:p>
        </w:tc>
        <w:tc>
          <w:tcPr>
            <w:tcW w:w="5106" w:type="dxa"/>
          </w:tcPr>
          <w:p w:rsidR="00081003" w:rsidRDefault="00594D4B">
            <w:pPr>
              <w:pStyle w:val="TableParagraph"/>
              <w:spacing w:line="256" w:lineRule="exact"/>
              <w:rPr>
                <w:sz w:val="24"/>
              </w:rPr>
            </w:pPr>
            <w:r>
              <w:rPr>
                <w:color w:val="000009"/>
                <w:sz w:val="24"/>
              </w:rPr>
              <w:t>Руководитель</w:t>
            </w:r>
            <w:r>
              <w:rPr>
                <w:color w:val="000009"/>
                <w:spacing w:val="33"/>
                <w:sz w:val="24"/>
              </w:rPr>
              <w:t xml:space="preserve"> </w:t>
            </w:r>
            <w:r>
              <w:rPr>
                <w:color w:val="000009"/>
                <w:spacing w:val="-4"/>
                <w:sz w:val="24"/>
              </w:rPr>
              <w:t>музея</w:t>
            </w:r>
          </w:p>
        </w:tc>
      </w:tr>
    </w:tbl>
    <w:p w:rsidR="00081003" w:rsidRDefault="00081003">
      <w:pPr>
        <w:pStyle w:val="a3"/>
        <w:spacing w:before="12"/>
        <w:ind w:left="0" w:firstLine="0"/>
        <w:jc w:val="left"/>
      </w:pPr>
    </w:p>
    <w:p w:rsidR="00081003" w:rsidRDefault="00594D4B">
      <w:pPr>
        <w:pStyle w:val="1"/>
        <w:numPr>
          <w:ilvl w:val="1"/>
          <w:numId w:val="19"/>
        </w:numPr>
        <w:tabs>
          <w:tab w:val="left" w:pos="1696"/>
        </w:tabs>
        <w:spacing w:before="0"/>
      </w:pPr>
      <w:bookmarkStart w:id="24" w:name="_bookmark23"/>
      <w:bookmarkEnd w:id="24"/>
      <w:r>
        <w:rPr>
          <w:color w:val="000009"/>
        </w:rPr>
        <w:t>Нормативно-методическое</w:t>
      </w:r>
      <w:r>
        <w:rPr>
          <w:color w:val="000009"/>
          <w:spacing w:val="-13"/>
        </w:rPr>
        <w:t xml:space="preserve"> </w:t>
      </w:r>
      <w:r>
        <w:rPr>
          <w:color w:val="000009"/>
          <w:spacing w:val="-2"/>
        </w:rPr>
        <w:t>обеспечение</w:t>
      </w:r>
    </w:p>
    <w:p w:rsidR="00081003" w:rsidRDefault="00594D4B">
      <w:pPr>
        <w:pStyle w:val="a3"/>
        <w:tabs>
          <w:tab w:val="left" w:pos="2517"/>
          <w:tab w:val="left" w:pos="3809"/>
          <w:tab w:val="left" w:pos="5369"/>
          <w:tab w:val="left" w:pos="6060"/>
          <w:tab w:val="left" w:pos="6968"/>
          <w:tab w:val="left" w:pos="7748"/>
          <w:tab w:val="left" w:pos="8180"/>
          <w:tab w:val="left" w:pos="8747"/>
          <w:tab w:val="left" w:pos="9200"/>
        </w:tabs>
        <w:ind w:right="280"/>
        <w:jc w:val="left"/>
      </w:pPr>
      <w:r>
        <w:rPr>
          <w:color w:val="000009"/>
          <w:spacing w:val="-2"/>
        </w:rPr>
        <w:t>Основные</w:t>
      </w:r>
      <w:r>
        <w:rPr>
          <w:color w:val="000009"/>
        </w:rPr>
        <w:tab/>
      </w:r>
      <w:r>
        <w:rPr>
          <w:color w:val="000009"/>
          <w:spacing w:val="-2"/>
        </w:rPr>
        <w:t>локальные</w:t>
      </w:r>
      <w:r>
        <w:rPr>
          <w:color w:val="000009"/>
        </w:rPr>
        <w:tab/>
      </w:r>
      <w:r>
        <w:rPr>
          <w:color w:val="000009"/>
          <w:spacing w:val="-2"/>
        </w:rPr>
        <w:t>нормативные</w:t>
      </w:r>
      <w:r>
        <w:rPr>
          <w:color w:val="000009"/>
        </w:rPr>
        <w:tab/>
      </w:r>
      <w:r>
        <w:rPr>
          <w:color w:val="000009"/>
          <w:spacing w:val="-4"/>
        </w:rPr>
        <w:t>акты</w:t>
      </w:r>
      <w:r>
        <w:rPr>
          <w:color w:val="000009"/>
        </w:rPr>
        <w:tab/>
      </w:r>
      <w:r>
        <w:rPr>
          <w:color w:val="000009"/>
          <w:spacing w:val="-4"/>
        </w:rPr>
        <w:t>МАОУ</w:t>
      </w:r>
      <w:r>
        <w:rPr>
          <w:color w:val="000009"/>
        </w:rPr>
        <w:tab/>
      </w:r>
      <w:r>
        <w:rPr>
          <w:color w:val="000009"/>
          <w:spacing w:val="-4"/>
        </w:rPr>
        <w:t>СОШ</w:t>
      </w:r>
      <w:r>
        <w:rPr>
          <w:color w:val="000009"/>
        </w:rPr>
        <w:tab/>
      </w:r>
      <w:r>
        <w:rPr>
          <w:color w:val="000009"/>
          <w:spacing w:val="-10"/>
        </w:rPr>
        <w:t>№</w:t>
      </w:r>
      <w:r>
        <w:rPr>
          <w:color w:val="000009"/>
        </w:rPr>
        <w:tab/>
      </w:r>
      <w:r>
        <w:rPr>
          <w:color w:val="000009"/>
          <w:spacing w:val="-4"/>
        </w:rPr>
        <w:t>131</w:t>
      </w:r>
      <w:r>
        <w:rPr>
          <w:color w:val="000009"/>
        </w:rPr>
        <w:tab/>
      </w:r>
      <w:r>
        <w:rPr>
          <w:color w:val="000009"/>
          <w:spacing w:val="-6"/>
        </w:rPr>
        <w:t>по</w:t>
      </w:r>
      <w:r>
        <w:rPr>
          <w:color w:val="000009"/>
        </w:rPr>
        <w:tab/>
      </w:r>
      <w:r>
        <w:rPr>
          <w:color w:val="000009"/>
          <w:spacing w:val="-2"/>
        </w:rPr>
        <w:t xml:space="preserve">нормативно- </w:t>
      </w:r>
      <w:r>
        <w:rPr>
          <w:color w:val="000009"/>
        </w:rPr>
        <w:t>методическому обеспечению воспитательной деятельности:</w:t>
      </w:r>
    </w:p>
    <w:p w:rsidR="00081003" w:rsidRDefault="00594D4B">
      <w:pPr>
        <w:pStyle w:val="a3"/>
        <w:ind w:left="1276" w:firstLine="0"/>
        <w:jc w:val="left"/>
      </w:pPr>
      <w:r>
        <w:rPr>
          <w:color w:val="000009"/>
        </w:rPr>
        <w:t>Программа</w:t>
      </w:r>
      <w:r>
        <w:rPr>
          <w:color w:val="000009"/>
          <w:spacing w:val="-11"/>
        </w:rPr>
        <w:t xml:space="preserve"> </w:t>
      </w:r>
      <w:r>
        <w:rPr>
          <w:color w:val="000009"/>
        </w:rPr>
        <w:t>развития</w:t>
      </w:r>
      <w:r>
        <w:rPr>
          <w:color w:val="000009"/>
          <w:spacing w:val="-6"/>
        </w:rPr>
        <w:t xml:space="preserve"> </w:t>
      </w:r>
      <w:r>
        <w:rPr>
          <w:color w:val="000009"/>
        </w:rPr>
        <w:t>МАОУ</w:t>
      </w:r>
      <w:r>
        <w:rPr>
          <w:color w:val="000009"/>
          <w:spacing w:val="-7"/>
        </w:rPr>
        <w:t xml:space="preserve"> </w:t>
      </w:r>
      <w:r>
        <w:rPr>
          <w:color w:val="000009"/>
        </w:rPr>
        <w:t>СОШ</w:t>
      </w:r>
      <w:r>
        <w:rPr>
          <w:color w:val="000009"/>
          <w:spacing w:val="-8"/>
        </w:rPr>
        <w:t xml:space="preserve"> </w:t>
      </w:r>
      <w:r>
        <w:rPr>
          <w:color w:val="000009"/>
        </w:rPr>
        <w:t>№</w:t>
      </w:r>
      <w:r>
        <w:rPr>
          <w:color w:val="000009"/>
          <w:spacing w:val="-8"/>
        </w:rPr>
        <w:t xml:space="preserve"> </w:t>
      </w:r>
      <w:r>
        <w:rPr>
          <w:color w:val="000009"/>
          <w:spacing w:val="-5"/>
        </w:rPr>
        <w:t>131</w:t>
      </w:r>
    </w:p>
    <w:p w:rsidR="00081003" w:rsidRDefault="00594D4B">
      <w:pPr>
        <w:pStyle w:val="a3"/>
        <w:ind w:left="1276" w:right="1648" w:firstLine="0"/>
        <w:jc w:val="left"/>
      </w:pPr>
      <w:r>
        <w:rPr>
          <w:color w:val="000009"/>
        </w:rPr>
        <w:t>Основная</w:t>
      </w:r>
      <w:r>
        <w:rPr>
          <w:color w:val="000009"/>
          <w:spacing w:val="-14"/>
        </w:rPr>
        <w:t xml:space="preserve"> </w:t>
      </w:r>
      <w:r>
        <w:rPr>
          <w:color w:val="000009"/>
        </w:rPr>
        <w:t>образовательная</w:t>
      </w:r>
      <w:r>
        <w:rPr>
          <w:color w:val="000009"/>
          <w:spacing w:val="-13"/>
        </w:rPr>
        <w:t xml:space="preserve"> </w:t>
      </w:r>
      <w:r>
        <w:rPr>
          <w:color w:val="000009"/>
        </w:rPr>
        <w:t>программа</w:t>
      </w:r>
      <w:r>
        <w:rPr>
          <w:color w:val="000009"/>
          <w:spacing w:val="-15"/>
        </w:rPr>
        <w:t xml:space="preserve"> </w:t>
      </w:r>
      <w:r>
        <w:rPr>
          <w:color w:val="000009"/>
        </w:rPr>
        <w:t>начального</w:t>
      </w:r>
      <w:r>
        <w:rPr>
          <w:color w:val="000009"/>
          <w:spacing w:val="-13"/>
        </w:rPr>
        <w:t xml:space="preserve"> </w:t>
      </w:r>
      <w:r>
        <w:rPr>
          <w:color w:val="000009"/>
        </w:rPr>
        <w:t>общего</w:t>
      </w:r>
      <w:r>
        <w:rPr>
          <w:color w:val="000009"/>
          <w:spacing w:val="-15"/>
        </w:rPr>
        <w:t xml:space="preserve"> </w:t>
      </w:r>
      <w:r>
        <w:rPr>
          <w:color w:val="000009"/>
        </w:rPr>
        <w:t>образования; Основная образовательная программа основного общего образования; Основная образовательная программа среднего общего образования; Годовой план работы МАОУ СОШ № 131;</w:t>
      </w:r>
    </w:p>
    <w:p w:rsidR="00081003" w:rsidRDefault="00594D4B">
      <w:pPr>
        <w:pStyle w:val="a3"/>
        <w:ind w:left="1276" w:firstLine="0"/>
        <w:jc w:val="left"/>
      </w:pPr>
      <w:r>
        <w:rPr>
          <w:color w:val="000009"/>
        </w:rPr>
        <w:t>Календарный</w:t>
      </w:r>
      <w:r>
        <w:rPr>
          <w:color w:val="000009"/>
          <w:spacing w:val="-7"/>
        </w:rPr>
        <w:t xml:space="preserve"> </w:t>
      </w:r>
      <w:r>
        <w:rPr>
          <w:color w:val="000009"/>
        </w:rPr>
        <w:t>план</w:t>
      </w:r>
      <w:r>
        <w:rPr>
          <w:color w:val="000009"/>
          <w:spacing w:val="-4"/>
        </w:rPr>
        <w:t xml:space="preserve"> </w:t>
      </w:r>
      <w:r>
        <w:rPr>
          <w:color w:val="000009"/>
        </w:rPr>
        <w:t>воспитательной</w:t>
      </w:r>
      <w:r>
        <w:rPr>
          <w:color w:val="000009"/>
          <w:spacing w:val="-2"/>
        </w:rPr>
        <w:t xml:space="preserve"> работы;</w:t>
      </w:r>
    </w:p>
    <w:p w:rsidR="00081003" w:rsidRDefault="00594D4B">
      <w:pPr>
        <w:pStyle w:val="a3"/>
        <w:ind w:left="1276" w:right="2622" w:firstLine="0"/>
        <w:jc w:val="left"/>
      </w:pPr>
      <w:r>
        <w:rPr>
          <w:color w:val="000009"/>
        </w:rPr>
        <w:t>План</w:t>
      </w:r>
      <w:r>
        <w:rPr>
          <w:color w:val="000009"/>
          <w:spacing w:val="-13"/>
        </w:rPr>
        <w:t xml:space="preserve"> </w:t>
      </w:r>
      <w:r>
        <w:rPr>
          <w:color w:val="000009"/>
        </w:rPr>
        <w:t>внеурочной</w:t>
      </w:r>
      <w:r>
        <w:rPr>
          <w:color w:val="000009"/>
          <w:spacing w:val="-12"/>
        </w:rPr>
        <w:t xml:space="preserve"> </w:t>
      </w:r>
      <w:r>
        <w:rPr>
          <w:color w:val="000009"/>
        </w:rPr>
        <w:t>деятельности</w:t>
      </w:r>
      <w:r>
        <w:rPr>
          <w:color w:val="000009"/>
          <w:spacing w:val="-12"/>
        </w:rPr>
        <w:t xml:space="preserve"> </w:t>
      </w:r>
      <w:r>
        <w:rPr>
          <w:color w:val="000009"/>
        </w:rPr>
        <w:t>начального</w:t>
      </w:r>
      <w:r>
        <w:rPr>
          <w:color w:val="000009"/>
          <w:spacing w:val="-13"/>
        </w:rPr>
        <w:t xml:space="preserve"> </w:t>
      </w:r>
      <w:r>
        <w:rPr>
          <w:color w:val="000009"/>
        </w:rPr>
        <w:t>общего</w:t>
      </w:r>
      <w:r>
        <w:rPr>
          <w:color w:val="000009"/>
          <w:spacing w:val="-14"/>
        </w:rPr>
        <w:t xml:space="preserve"> </w:t>
      </w:r>
      <w:r>
        <w:rPr>
          <w:color w:val="000009"/>
        </w:rPr>
        <w:t>образования; План внеурочной деятельности основного общего образования; План внеурочной деятельности среднего общего образования;</w:t>
      </w:r>
    </w:p>
    <w:p w:rsidR="00081003" w:rsidRDefault="00594D4B">
      <w:pPr>
        <w:pStyle w:val="a3"/>
        <w:ind w:left="1276" w:firstLine="0"/>
        <w:jc w:val="left"/>
      </w:pPr>
      <w:r>
        <w:rPr>
          <w:color w:val="000009"/>
        </w:rPr>
        <w:t>Рабочие</w:t>
      </w:r>
      <w:r>
        <w:rPr>
          <w:color w:val="000009"/>
          <w:spacing w:val="-9"/>
        </w:rPr>
        <w:t xml:space="preserve"> </w:t>
      </w:r>
      <w:r>
        <w:rPr>
          <w:color w:val="000009"/>
        </w:rPr>
        <w:t>программы</w:t>
      </w:r>
      <w:r>
        <w:rPr>
          <w:color w:val="000009"/>
          <w:spacing w:val="-8"/>
        </w:rPr>
        <w:t xml:space="preserve"> </w:t>
      </w:r>
      <w:r>
        <w:rPr>
          <w:color w:val="000009"/>
        </w:rPr>
        <w:t>педагогов</w:t>
      </w:r>
      <w:r>
        <w:rPr>
          <w:color w:val="000009"/>
          <w:spacing w:val="-9"/>
        </w:rPr>
        <w:t xml:space="preserve"> </w:t>
      </w:r>
      <w:r>
        <w:rPr>
          <w:color w:val="000009"/>
        </w:rPr>
        <w:t>по</w:t>
      </w:r>
      <w:r>
        <w:rPr>
          <w:color w:val="000009"/>
          <w:spacing w:val="-6"/>
        </w:rPr>
        <w:t xml:space="preserve"> </w:t>
      </w:r>
      <w:r>
        <w:rPr>
          <w:color w:val="000009"/>
        </w:rPr>
        <w:t>учебным</w:t>
      </w:r>
      <w:r>
        <w:rPr>
          <w:color w:val="000009"/>
          <w:spacing w:val="-9"/>
        </w:rPr>
        <w:t xml:space="preserve"> </w:t>
      </w:r>
      <w:r>
        <w:rPr>
          <w:color w:val="000009"/>
        </w:rPr>
        <w:t>предметам</w:t>
      </w:r>
      <w:r>
        <w:rPr>
          <w:color w:val="000009"/>
          <w:spacing w:val="-9"/>
        </w:rPr>
        <w:t xml:space="preserve"> </w:t>
      </w:r>
      <w:r>
        <w:rPr>
          <w:color w:val="000009"/>
        </w:rPr>
        <w:t>и</w:t>
      </w:r>
      <w:r>
        <w:rPr>
          <w:color w:val="000009"/>
          <w:spacing w:val="-7"/>
        </w:rPr>
        <w:t xml:space="preserve"> </w:t>
      </w:r>
      <w:r>
        <w:rPr>
          <w:color w:val="000009"/>
        </w:rPr>
        <w:t>внеурочной</w:t>
      </w:r>
      <w:r>
        <w:rPr>
          <w:color w:val="000009"/>
          <w:spacing w:val="-6"/>
        </w:rPr>
        <w:t xml:space="preserve"> </w:t>
      </w:r>
      <w:r>
        <w:rPr>
          <w:color w:val="000009"/>
        </w:rPr>
        <w:t>деятельности. Должностные инструкции педагогических работников.</w:t>
      </w:r>
    </w:p>
    <w:p w:rsidR="00081003" w:rsidRDefault="00594D4B">
      <w:pPr>
        <w:pStyle w:val="1"/>
        <w:numPr>
          <w:ilvl w:val="1"/>
          <w:numId w:val="19"/>
        </w:numPr>
        <w:tabs>
          <w:tab w:val="left" w:pos="1807"/>
        </w:tabs>
        <w:spacing w:before="3" w:line="240" w:lineRule="auto"/>
        <w:ind w:left="568" w:right="281" w:firstLine="707"/>
        <w:jc w:val="both"/>
      </w:pPr>
      <w:bookmarkStart w:id="25" w:name="_bookmark24"/>
      <w:bookmarkEnd w:id="25"/>
      <w:r>
        <w:rPr>
          <w:color w:val="000009"/>
        </w:rPr>
        <w:t xml:space="preserve">Требования к условиям работы с детьми с особыми образовательными </w:t>
      </w:r>
      <w:r>
        <w:rPr>
          <w:color w:val="000009"/>
          <w:spacing w:val="-2"/>
        </w:rPr>
        <w:t>потребностями</w:t>
      </w:r>
    </w:p>
    <w:p w:rsidR="00081003" w:rsidRDefault="00594D4B">
      <w:pPr>
        <w:pStyle w:val="a3"/>
        <w:ind w:right="278"/>
      </w:pPr>
      <w:r>
        <w:rPr>
          <w:color w:val="000009"/>
        </w:rPr>
        <w:t>В школе создаются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w:t>
      </w:r>
      <w:r>
        <w:rPr>
          <w:color w:val="000009"/>
          <w:spacing w:val="-1"/>
        </w:rPr>
        <w:t xml:space="preserve"> </w:t>
      </w:r>
      <w:r>
        <w:rPr>
          <w:color w:val="000009"/>
        </w:rPr>
        <w:t>(воспитанники детских домов,</w:t>
      </w:r>
      <w:r>
        <w:rPr>
          <w:color w:val="000009"/>
          <w:spacing w:val="-3"/>
        </w:rPr>
        <w:t xml:space="preserve"> </w:t>
      </w:r>
      <w:r>
        <w:rPr>
          <w:color w:val="000009"/>
        </w:rPr>
        <w:t>дети</w:t>
      </w:r>
      <w:r>
        <w:rPr>
          <w:color w:val="000009"/>
          <w:spacing w:val="-1"/>
        </w:rPr>
        <w:t xml:space="preserve"> </w:t>
      </w:r>
      <w:r>
        <w:rPr>
          <w:color w:val="000009"/>
        </w:rPr>
        <w:t>из</w:t>
      </w:r>
      <w:r>
        <w:rPr>
          <w:color w:val="000009"/>
          <w:spacing w:val="-1"/>
        </w:rPr>
        <w:t xml:space="preserve"> </w:t>
      </w:r>
      <w:r>
        <w:rPr>
          <w:color w:val="000009"/>
        </w:rPr>
        <w:t>семей мигрантов,</w:t>
      </w:r>
      <w:r>
        <w:rPr>
          <w:color w:val="000009"/>
          <w:spacing w:val="-2"/>
        </w:rPr>
        <w:t xml:space="preserve"> </w:t>
      </w:r>
      <w:r>
        <w:rPr>
          <w:color w:val="000009"/>
        </w:rPr>
        <w:t>дети-билингвы</w:t>
      </w:r>
      <w:r>
        <w:rPr>
          <w:color w:val="000009"/>
          <w:spacing w:val="-2"/>
        </w:rPr>
        <w:t xml:space="preserve"> </w:t>
      </w:r>
      <w:r>
        <w:rPr>
          <w:color w:val="000009"/>
        </w:rPr>
        <w:t>и</w:t>
      </w:r>
      <w:r>
        <w:rPr>
          <w:color w:val="000009"/>
          <w:spacing w:val="-1"/>
        </w:rPr>
        <w:t xml:space="preserve"> </w:t>
      </w:r>
      <w:r>
        <w:rPr>
          <w:color w:val="000009"/>
        </w:rPr>
        <w:t>др.),</w:t>
      </w:r>
      <w:r>
        <w:rPr>
          <w:color w:val="000009"/>
          <w:spacing w:val="-3"/>
        </w:rPr>
        <w:t xml:space="preserve"> </w:t>
      </w:r>
      <w:r>
        <w:rPr>
          <w:color w:val="000009"/>
        </w:rPr>
        <w:t>одарённые дети, дети с отклоняющимся поведением.</w:t>
      </w:r>
    </w:p>
    <w:p w:rsidR="00081003" w:rsidRDefault="00594D4B">
      <w:pPr>
        <w:pStyle w:val="a3"/>
        <w:ind w:right="281"/>
      </w:pPr>
      <w:r>
        <w:rPr>
          <w:color w:val="000009"/>
        </w:rPr>
        <w:t>Особыми задачами воспитания обучающихся с особыми образовательными потребностями являются:</w:t>
      </w:r>
    </w:p>
    <w:p w:rsidR="00081003" w:rsidRDefault="00594D4B">
      <w:pPr>
        <w:pStyle w:val="a4"/>
        <w:numPr>
          <w:ilvl w:val="2"/>
          <w:numId w:val="19"/>
        </w:numPr>
        <w:tabs>
          <w:tab w:val="left" w:pos="1622"/>
        </w:tabs>
        <w:spacing w:before="1" w:line="237" w:lineRule="auto"/>
        <w:ind w:right="279" w:firstLine="707"/>
        <w:jc w:val="left"/>
        <w:rPr>
          <w:sz w:val="24"/>
        </w:rPr>
      </w:pPr>
      <w:r>
        <w:rPr>
          <w:color w:val="000009"/>
          <w:sz w:val="24"/>
        </w:rPr>
        <w:t>налаживание</w:t>
      </w:r>
      <w:r>
        <w:rPr>
          <w:color w:val="000009"/>
          <w:spacing w:val="26"/>
          <w:sz w:val="24"/>
        </w:rPr>
        <w:t xml:space="preserve"> </w:t>
      </w:r>
      <w:r>
        <w:rPr>
          <w:color w:val="000009"/>
          <w:sz w:val="24"/>
        </w:rPr>
        <w:t>эмоционально-положительного</w:t>
      </w:r>
      <w:r>
        <w:rPr>
          <w:color w:val="000009"/>
          <w:spacing w:val="24"/>
          <w:sz w:val="24"/>
        </w:rPr>
        <w:t xml:space="preserve"> </w:t>
      </w:r>
      <w:r>
        <w:rPr>
          <w:color w:val="000009"/>
          <w:sz w:val="24"/>
        </w:rPr>
        <w:t>взаимодействия</w:t>
      </w:r>
      <w:r>
        <w:rPr>
          <w:color w:val="000009"/>
          <w:spacing w:val="27"/>
          <w:sz w:val="24"/>
        </w:rPr>
        <w:t xml:space="preserve"> </w:t>
      </w:r>
      <w:r>
        <w:rPr>
          <w:color w:val="000009"/>
          <w:sz w:val="24"/>
        </w:rPr>
        <w:t>детей</w:t>
      </w:r>
      <w:r>
        <w:rPr>
          <w:color w:val="000009"/>
          <w:spacing w:val="26"/>
          <w:sz w:val="24"/>
        </w:rPr>
        <w:t xml:space="preserve"> </w:t>
      </w:r>
      <w:r>
        <w:rPr>
          <w:color w:val="000009"/>
          <w:sz w:val="24"/>
        </w:rPr>
        <w:t>с</w:t>
      </w:r>
      <w:r>
        <w:rPr>
          <w:color w:val="000009"/>
          <w:spacing w:val="24"/>
          <w:sz w:val="24"/>
        </w:rPr>
        <w:t xml:space="preserve"> </w:t>
      </w:r>
      <w:r>
        <w:rPr>
          <w:color w:val="000009"/>
          <w:sz w:val="24"/>
        </w:rPr>
        <w:t>окружающими для их успешной социальной адаптации и интеграции в школе;</w:t>
      </w:r>
    </w:p>
    <w:p w:rsidR="00081003" w:rsidRDefault="00594D4B">
      <w:pPr>
        <w:pStyle w:val="a4"/>
        <w:numPr>
          <w:ilvl w:val="2"/>
          <w:numId w:val="19"/>
        </w:numPr>
        <w:tabs>
          <w:tab w:val="left" w:pos="1622"/>
        </w:tabs>
        <w:spacing w:before="4" w:line="237" w:lineRule="auto"/>
        <w:ind w:right="279" w:firstLine="707"/>
        <w:jc w:val="left"/>
        <w:rPr>
          <w:sz w:val="24"/>
        </w:rPr>
      </w:pPr>
      <w:r>
        <w:rPr>
          <w:color w:val="000009"/>
          <w:sz w:val="24"/>
        </w:rPr>
        <w:t>формирование доброжелательного отношения к детям и их</w:t>
      </w:r>
      <w:r>
        <w:rPr>
          <w:color w:val="000009"/>
          <w:spacing w:val="26"/>
          <w:sz w:val="24"/>
        </w:rPr>
        <w:t xml:space="preserve"> </w:t>
      </w:r>
      <w:r>
        <w:rPr>
          <w:color w:val="000009"/>
          <w:sz w:val="24"/>
        </w:rPr>
        <w:t>семьям со стороны всех участников образовательных отношений;</w:t>
      </w:r>
    </w:p>
    <w:p w:rsidR="00081003" w:rsidRDefault="00594D4B">
      <w:pPr>
        <w:pStyle w:val="a4"/>
        <w:numPr>
          <w:ilvl w:val="2"/>
          <w:numId w:val="19"/>
        </w:numPr>
        <w:tabs>
          <w:tab w:val="left" w:pos="1622"/>
        </w:tabs>
        <w:spacing w:before="5" w:line="237" w:lineRule="auto"/>
        <w:ind w:right="278" w:firstLine="707"/>
        <w:jc w:val="left"/>
        <w:rPr>
          <w:sz w:val="24"/>
        </w:rPr>
      </w:pPr>
      <w:r>
        <w:rPr>
          <w:color w:val="000009"/>
          <w:sz w:val="24"/>
        </w:rPr>
        <w:t>построение воспитательной деятельности с учётом индивидуальных особенностей и возможностей каждого обучающегося;</w:t>
      </w:r>
    </w:p>
    <w:p w:rsidR="00081003" w:rsidRDefault="00594D4B">
      <w:pPr>
        <w:pStyle w:val="a4"/>
        <w:numPr>
          <w:ilvl w:val="2"/>
          <w:numId w:val="19"/>
        </w:numPr>
        <w:tabs>
          <w:tab w:val="left" w:pos="1622"/>
        </w:tabs>
        <w:spacing w:before="2"/>
        <w:ind w:right="276" w:firstLine="707"/>
        <w:jc w:val="left"/>
        <w:rPr>
          <w:sz w:val="24"/>
        </w:rPr>
      </w:pPr>
      <w:r>
        <w:rPr>
          <w:color w:val="000009"/>
          <w:sz w:val="24"/>
        </w:rPr>
        <w:t>обеспечение</w:t>
      </w:r>
      <w:r>
        <w:rPr>
          <w:color w:val="000009"/>
          <w:spacing w:val="30"/>
          <w:sz w:val="24"/>
        </w:rPr>
        <w:t xml:space="preserve"> </w:t>
      </w:r>
      <w:r>
        <w:rPr>
          <w:color w:val="000009"/>
          <w:sz w:val="24"/>
        </w:rPr>
        <w:t>психолого-педагогической</w:t>
      </w:r>
      <w:r>
        <w:rPr>
          <w:color w:val="000009"/>
          <w:spacing w:val="32"/>
          <w:sz w:val="24"/>
        </w:rPr>
        <w:t xml:space="preserve"> </w:t>
      </w:r>
      <w:r>
        <w:rPr>
          <w:color w:val="000009"/>
          <w:sz w:val="24"/>
        </w:rPr>
        <w:t>поддержки</w:t>
      </w:r>
      <w:r>
        <w:rPr>
          <w:color w:val="000009"/>
          <w:spacing w:val="32"/>
          <w:sz w:val="24"/>
        </w:rPr>
        <w:t xml:space="preserve"> </w:t>
      </w:r>
      <w:r>
        <w:rPr>
          <w:color w:val="000009"/>
          <w:sz w:val="24"/>
        </w:rPr>
        <w:t>семей</w:t>
      </w:r>
      <w:r>
        <w:rPr>
          <w:color w:val="000009"/>
          <w:spacing w:val="31"/>
          <w:sz w:val="24"/>
        </w:rPr>
        <w:t xml:space="preserve"> </w:t>
      </w:r>
      <w:r>
        <w:rPr>
          <w:color w:val="000009"/>
          <w:sz w:val="24"/>
        </w:rPr>
        <w:t>обучающихся,</w:t>
      </w:r>
      <w:r>
        <w:rPr>
          <w:color w:val="000009"/>
          <w:spacing w:val="31"/>
          <w:sz w:val="24"/>
        </w:rPr>
        <w:t xml:space="preserve"> </w:t>
      </w:r>
      <w:r>
        <w:rPr>
          <w:color w:val="000009"/>
          <w:sz w:val="24"/>
        </w:rPr>
        <w:t>содействие повышению уровня их педагогической, психологической, медико-социальной компетентности.</w:t>
      </w:r>
    </w:p>
    <w:p w:rsidR="00081003" w:rsidRDefault="00594D4B">
      <w:pPr>
        <w:pStyle w:val="a3"/>
        <w:ind w:right="281"/>
      </w:pPr>
      <w:r>
        <w:rPr>
          <w:color w:val="000009"/>
        </w:rPr>
        <w:t>При организации воспитания детей с особыми образовательными потребностями необходимо ориентироваться на:</w:t>
      </w:r>
    </w:p>
    <w:p w:rsidR="00081003" w:rsidRDefault="00594D4B">
      <w:pPr>
        <w:pStyle w:val="a4"/>
        <w:numPr>
          <w:ilvl w:val="0"/>
          <w:numId w:val="17"/>
        </w:numPr>
        <w:tabs>
          <w:tab w:val="left" w:pos="1507"/>
        </w:tabs>
        <w:ind w:right="279" w:firstLine="707"/>
        <w:rPr>
          <w:sz w:val="24"/>
        </w:rPr>
      </w:pPr>
      <w:r>
        <w:rPr>
          <w:color w:val="000009"/>
          <w:sz w:val="24"/>
        </w:rP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Pr>
          <w:color w:val="000009"/>
          <w:spacing w:val="-2"/>
          <w:sz w:val="24"/>
        </w:rPr>
        <w:t>воспитания;</w:t>
      </w:r>
    </w:p>
    <w:p w:rsidR="00081003" w:rsidRDefault="00594D4B">
      <w:pPr>
        <w:pStyle w:val="a4"/>
        <w:numPr>
          <w:ilvl w:val="0"/>
          <w:numId w:val="17"/>
        </w:numPr>
        <w:tabs>
          <w:tab w:val="left" w:pos="1548"/>
        </w:tabs>
        <w:ind w:right="278" w:firstLine="707"/>
        <w:rPr>
          <w:sz w:val="24"/>
        </w:rPr>
      </w:pPr>
      <w:r>
        <w:rPr>
          <w:color w:val="000009"/>
          <w:sz w:val="24"/>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81003" w:rsidRDefault="00594D4B">
      <w:pPr>
        <w:pStyle w:val="a4"/>
        <w:numPr>
          <w:ilvl w:val="0"/>
          <w:numId w:val="17"/>
        </w:numPr>
        <w:tabs>
          <w:tab w:val="left" w:pos="1632"/>
        </w:tabs>
        <w:ind w:right="278" w:firstLine="707"/>
        <w:rPr>
          <w:sz w:val="24"/>
        </w:rPr>
      </w:pPr>
      <w:r>
        <w:rPr>
          <w:color w:val="000009"/>
          <w:sz w:val="24"/>
        </w:rPr>
        <w:t xml:space="preserve">на личностно-ориентированный подход в организации всех видов детской </w:t>
      </w:r>
      <w:r>
        <w:rPr>
          <w:color w:val="000009"/>
          <w:spacing w:val="-2"/>
          <w:sz w:val="24"/>
        </w:rPr>
        <w:t>деятельности.</w:t>
      </w:r>
    </w:p>
    <w:p w:rsidR="00081003" w:rsidRDefault="00594D4B">
      <w:pPr>
        <w:pStyle w:val="1"/>
        <w:numPr>
          <w:ilvl w:val="1"/>
          <w:numId w:val="19"/>
        </w:numPr>
        <w:tabs>
          <w:tab w:val="left" w:pos="1867"/>
        </w:tabs>
        <w:spacing w:before="2" w:line="240" w:lineRule="auto"/>
        <w:ind w:left="568" w:right="281" w:firstLine="707"/>
        <w:jc w:val="both"/>
      </w:pPr>
      <w:bookmarkStart w:id="26" w:name="_bookmark25"/>
      <w:bookmarkEnd w:id="26"/>
      <w:r>
        <w:rPr>
          <w:color w:val="000009"/>
        </w:rPr>
        <w:t>Система поощрения социальной успешности и проявлений активной жизненной позиции обучающихся</w:t>
      </w:r>
    </w:p>
    <w:p w:rsidR="00081003" w:rsidRDefault="00594D4B">
      <w:pPr>
        <w:pStyle w:val="a3"/>
        <w:ind w:right="278"/>
      </w:pPr>
      <w:r>
        <w:rPr>
          <w:color w:val="000009"/>
        </w:rPr>
        <w:t>Система</w:t>
      </w:r>
      <w:r>
        <w:rPr>
          <w:color w:val="000009"/>
          <w:spacing w:val="-1"/>
        </w:rPr>
        <w:t xml:space="preserve"> </w:t>
      </w:r>
      <w:r>
        <w:rPr>
          <w:color w:val="000009"/>
        </w:rPr>
        <w:t>поощрения</w:t>
      </w:r>
      <w:r>
        <w:rPr>
          <w:color w:val="000009"/>
          <w:spacing w:val="-2"/>
        </w:rPr>
        <w:t xml:space="preserve"> </w:t>
      </w:r>
      <w:r>
        <w:rPr>
          <w:color w:val="000009"/>
        </w:rPr>
        <w:t>проявлений</w:t>
      </w:r>
      <w:r>
        <w:rPr>
          <w:color w:val="000009"/>
          <w:spacing w:val="-1"/>
        </w:rPr>
        <w:t xml:space="preserve"> </w:t>
      </w:r>
      <w:r>
        <w:rPr>
          <w:color w:val="000009"/>
        </w:rPr>
        <w:t>активной</w:t>
      </w:r>
      <w:r>
        <w:rPr>
          <w:color w:val="000009"/>
          <w:spacing w:val="-1"/>
        </w:rPr>
        <w:t xml:space="preserve"> </w:t>
      </w:r>
      <w:r>
        <w:rPr>
          <w:color w:val="000009"/>
        </w:rPr>
        <w:t>жизненной</w:t>
      </w:r>
      <w:r>
        <w:rPr>
          <w:color w:val="000009"/>
          <w:spacing w:val="-1"/>
        </w:rPr>
        <w:t xml:space="preserve"> </w:t>
      </w:r>
      <w:r>
        <w:rPr>
          <w:color w:val="000009"/>
        </w:rPr>
        <w:t>позиции</w:t>
      </w:r>
      <w:r>
        <w:rPr>
          <w:color w:val="000009"/>
          <w:spacing w:val="-1"/>
        </w:rPr>
        <w:t xml:space="preserve"> </w:t>
      </w:r>
      <w:r>
        <w:rPr>
          <w:color w:val="000009"/>
        </w:rPr>
        <w:t>и социальной успешности обучающихся</w:t>
      </w:r>
      <w:r>
        <w:rPr>
          <w:color w:val="000009"/>
          <w:spacing w:val="-7"/>
        </w:rPr>
        <w:t xml:space="preserve"> </w:t>
      </w:r>
      <w:r>
        <w:rPr>
          <w:color w:val="000009"/>
        </w:rPr>
        <w:t>призвана</w:t>
      </w:r>
      <w:r>
        <w:rPr>
          <w:color w:val="000009"/>
          <w:spacing w:val="-9"/>
        </w:rPr>
        <w:t xml:space="preserve"> </w:t>
      </w:r>
      <w:r>
        <w:rPr>
          <w:color w:val="000009"/>
        </w:rPr>
        <w:t>способствовать</w:t>
      </w:r>
      <w:r>
        <w:rPr>
          <w:color w:val="000009"/>
          <w:spacing w:val="-6"/>
        </w:rPr>
        <w:t xml:space="preserve"> </w:t>
      </w:r>
      <w:r>
        <w:rPr>
          <w:color w:val="000009"/>
        </w:rPr>
        <w:t>формированию</w:t>
      </w:r>
      <w:r>
        <w:rPr>
          <w:color w:val="000009"/>
          <w:spacing w:val="-4"/>
        </w:rPr>
        <w:t xml:space="preserve"> </w:t>
      </w:r>
      <w:r>
        <w:rPr>
          <w:color w:val="000009"/>
        </w:rPr>
        <w:t>у</w:t>
      </w:r>
      <w:r>
        <w:rPr>
          <w:color w:val="000009"/>
          <w:spacing w:val="-14"/>
        </w:rPr>
        <w:t xml:space="preserve"> </w:t>
      </w:r>
      <w:r>
        <w:rPr>
          <w:color w:val="000009"/>
        </w:rPr>
        <w:t>обучающихся</w:t>
      </w:r>
      <w:r>
        <w:rPr>
          <w:color w:val="000009"/>
          <w:spacing w:val="-9"/>
        </w:rPr>
        <w:t xml:space="preserve"> </w:t>
      </w:r>
      <w:r>
        <w:rPr>
          <w:color w:val="000009"/>
        </w:rPr>
        <w:t>ориентации</w:t>
      </w:r>
      <w:r>
        <w:rPr>
          <w:color w:val="000009"/>
          <w:spacing w:val="-6"/>
        </w:rPr>
        <w:t xml:space="preserve"> </w:t>
      </w:r>
      <w:r>
        <w:rPr>
          <w:color w:val="000009"/>
        </w:rPr>
        <w:t>на</w:t>
      </w:r>
      <w:r>
        <w:rPr>
          <w:color w:val="000009"/>
          <w:spacing w:val="-9"/>
        </w:rPr>
        <w:t xml:space="preserve"> </w:t>
      </w:r>
      <w:r>
        <w:rPr>
          <w:color w:val="000009"/>
        </w:rPr>
        <w:t>активную жизненную позицию, инициативность, максимально вовлекать их в совместную деятельность в</w:t>
      </w:r>
    </w:p>
    <w:p w:rsidR="00081003" w:rsidRDefault="00081003">
      <w:pPr>
        <w:pStyle w:val="a3"/>
        <w:sectPr w:rsidR="00081003">
          <w:type w:val="continuous"/>
          <w:pgSz w:w="11910" w:h="16840"/>
          <w:pgMar w:top="1100" w:right="283" w:bottom="540" w:left="850" w:header="0" w:footer="355" w:gutter="0"/>
          <w:cols w:space="720"/>
        </w:sectPr>
      </w:pPr>
    </w:p>
    <w:p w:rsidR="00081003" w:rsidRDefault="00594D4B">
      <w:pPr>
        <w:pStyle w:val="a3"/>
        <w:spacing w:before="66"/>
        <w:ind w:right="277" w:firstLine="0"/>
      </w:pPr>
      <w:r>
        <w:rPr>
          <w:color w:val="000009"/>
        </w:rPr>
        <w:lastRenderedPageBreak/>
        <w:t>воспитательных целях. Система проявлений активной жизненной позиции и поощрения социальной успешности обучающихся строится на принципах:</w:t>
      </w:r>
    </w:p>
    <w:p w:rsidR="00081003" w:rsidRDefault="00594D4B">
      <w:pPr>
        <w:pStyle w:val="a3"/>
        <w:spacing w:before="2"/>
        <w:ind w:right="279"/>
      </w:pPr>
      <w:r>
        <w:rPr>
          <w:rFonts w:ascii="Symbol" w:hAnsi="Symbol"/>
          <w:color w:val="000009"/>
        </w:rPr>
        <w:t></w:t>
      </w:r>
      <w:r>
        <w:rPr>
          <w:color w:val="000009"/>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81003" w:rsidRDefault="00594D4B">
      <w:pPr>
        <w:pStyle w:val="a3"/>
        <w:spacing w:before="4" w:line="237" w:lineRule="auto"/>
        <w:ind w:right="275"/>
      </w:pPr>
      <w:r>
        <w:rPr>
          <w:rFonts w:ascii="Symbol" w:hAnsi="Symbol"/>
          <w:color w:val="000009"/>
        </w:rPr>
        <w:t></w:t>
      </w:r>
      <w:r>
        <w:rPr>
          <w:color w:val="000009"/>
        </w:rPr>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w:t>
      </w:r>
      <w:r>
        <w:rPr>
          <w:color w:val="000009"/>
          <w:spacing w:val="-2"/>
        </w:rPr>
        <w:t>школы;</w:t>
      </w:r>
    </w:p>
    <w:p w:rsidR="00081003" w:rsidRDefault="00594D4B">
      <w:pPr>
        <w:pStyle w:val="a3"/>
        <w:spacing w:before="7" w:line="237" w:lineRule="auto"/>
        <w:ind w:right="276"/>
      </w:pPr>
      <w:r>
        <w:rPr>
          <w:rFonts w:ascii="Symbol" w:hAnsi="Symbol"/>
          <w:color w:val="000009"/>
        </w:rPr>
        <w:t></w:t>
      </w:r>
      <w:r>
        <w:rPr>
          <w:color w:val="000009"/>
        </w:rPr>
        <w:t>прозрачности правил поощрения (наличие положения о награждениях,</w:t>
      </w:r>
      <w:r>
        <w:rPr>
          <w:color w:val="000009"/>
          <w:spacing w:val="40"/>
        </w:rPr>
        <w:t xml:space="preserve"> </w:t>
      </w:r>
      <w:r>
        <w:rPr>
          <w:color w:val="000009"/>
        </w:rPr>
        <w:t>неукоснительное следование порядку, зафиксированному в этом документе, соблюдение справедливости при выдвижении кандидатур);</w:t>
      </w:r>
    </w:p>
    <w:p w:rsidR="00081003" w:rsidRDefault="00594D4B">
      <w:pPr>
        <w:pStyle w:val="a3"/>
        <w:spacing w:before="8" w:line="237" w:lineRule="auto"/>
        <w:ind w:right="277"/>
      </w:pPr>
      <w:r>
        <w:rPr>
          <w:rFonts w:ascii="Symbol" w:hAnsi="Symbol"/>
          <w:color w:val="000009"/>
        </w:rPr>
        <w:t></w:t>
      </w:r>
      <w:r>
        <w:rPr>
          <w:color w:val="000009"/>
        </w:rPr>
        <w:t>регулировании частоты награждений (недопущение избыточности в поощрениях, чрезмерно большие группы поощряемых и т. п.);</w:t>
      </w:r>
    </w:p>
    <w:p w:rsidR="00081003" w:rsidRDefault="00594D4B">
      <w:pPr>
        <w:pStyle w:val="a3"/>
        <w:spacing w:before="2"/>
        <w:ind w:right="276"/>
      </w:pPr>
      <w:r>
        <w:rPr>
          <w:rFonts w:ascii="Symbol" w:hAnsi="Symbol"/>
          <w:color w:val="000009"/>
        </w:rPr>
        <w:t></w:t>
      </w:r>
      <w:r>
        <w:rPr>
          <w:color w:val="000009"/>
        </w:rPr>
        <w:t>сочетании индивидуального и коллективного поощрения (использование индивидуальных</w:t>
      </w:r>
      <w:r>
        <w:rPr>
          <w:color w:val="000009"/>
          <w:spacing w:val="-6"/>
        </w:rPr>
        <w:t xml:space="preserve"> </w:t>
      </w:r>
      <w:r>
        <w:rPr>
          <w:color w:val="000009"/>
        </w:rPr>
        <w:t>и</w:t>
      </w:r>
      <w:r>
        <w:rPr>
          <w:color w:val="000009"/>
          <w:spacing w:val="-8"/>
        </w:rPr>
        <w:t xml:space="preserve"> </w:t>
      </w:r>
      <w:r>
        <w:rPr>
          <w:color w:val="000009"/>
        </w:rPr>
        <w:t>коллективных</w:t>
      </w:r>
      <w:r>
        <w:rPr>
          <w:color w:val="000009"/>
          <w:spacing w:val="-6"/>
        </w:rPr>
        <w:t xml:space="preserve"> </w:t>
      </w:r>
      <w:r>
        <w:rPr>
          <w:color w:val="000009"/>
        </w:rPr>
        <w:t>наград</w:t>
      </w:r>
      <w:r>
        <w:rPr>
          <w:color w:val="000009"/>
          <w:spacing w:val="-9"/>
        </w:rPr>
        <w:t xml:space="preserve"> </w:t>
      </w:r>
      <w:r>
        <w:rPr>
          <w:color w:val="000009"/>
        </w:rPr>
        <w:t>дает</w:t>
      </w:r>
      <w:r>
        <w:rPr>
          <w:color w:val="000009"/>
          <w:spacing w:val="-8"/>
        </w:rPr>
        <w:t xml:space="preserve"> </w:t>
      </w:r>
      <w:r>
        <w:rPr>
          <w:color w:val="000009"/>
        </w:rPr>
        <w:t>возможность</w:t>
      </w:r>
      <w:r>
        <w:rPr>
          <w:color w:val="000009"/>
          <w:spacing w:val="-7"/>
        </w:rPr>
        <w:t xml:space="preserve"> </w:t>
      </w:r>
      <w:r>
        <w:rPr>
          <w:color w:val="000009"/>
        </w:rPr>
        <w:t>стимулировать</w:t>
      </w:r>
      <w:r>
        <w:rPr>
          <w:color w:val="000009"/>
          <w:spacing w:val="-6"/>
        </w:rPr>
        <w:t xml:space="preserve"> </w:t>
      </w:r>
      <w:r>
        <w:rPr>
          <w:color w:val="000009"/>
        </w:rPr>
        <w:t>как</w:t>
      </w:r>
      <w:r>
        <w:rPr>
          <w:color w:val="000009"/>
          <w:spacing w:val="-8"/>
        </w:rPr>
        <w:t xml:space="preserve"> </w:t>
      </w:r>
      <w:r>
        <w:rPr>
          <w:color w:val="000009"/>
        </w:rPr>
        <w:t>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081003" w:rsidRDefault="00594D4B">
      <w:pPr>
        <w:pStyle w:val="a3"/>
        <w:ind w:right="277"/>
      </w:pPr>
      <w:r>
        <w:rPr>
          <w:rFonts w:ascii="Symbol" w:hAnsi="Symbol"/>
          <w:color w:val="000009"/>
        </w:rPr>
        <w:t></w:t>
      </w:r>
      <w:r>
        <w:rPr>
          <w:color w:val="000009"/>
        </w:rPr>
        <w:t>привлечении к участию в системе поощрений на всех стадиях родителей (законных представителей)</w:t>
      </w:r>
      <w:r>
        <w:rPr>
          <w:color w:val="000009"/>
          <w:spacing w:val="-13"/>
        </w:rPr>
        <w:t xml:space="preserve"> </w:t>
      </w:r>
      <w:r>
        <w:rPr>
          <w:color w:val="000009"/>
        </w:rPr>
        <w:t>обучающихся,</w:t>
      </w:r>
      <w:r>
        <w:rPr>
          <w:color w:val="000009"/>
          <w:spacing w:val="-12"/>
        </w:rPr>
        <w:t xml:space="preserve"> </w:t>
      </w:r>
      <w:r>
        <w:rPr>
          <w:color w:val="000009"/>
        </w:rPr>
        <w:t>представителей</w:t>
      </w:r>
      <w:r>
        <w:rPr>
          <w:color w:val="000009"/>
          <w:spacing w:val="-12"/>
        </w:rPr>
        <w:t xml:space="preserve"> </w:t>
      </w:r>
      <w:r>
        <w:rPr>
          <w:color w:val="000009"/>
        </w:rPr>
        <w:t>родительского</w:t>
      </w:r>
      <w:r>
        <w:rPr>
          <w:color w:val="000009"/>
          <w:spacing w:val="-12"/>
        </w:rPr>
        <w:t xml:space="preserve"> </w:t>
      </w:r>
      <w:r>
        <w:rPr>
          <w:color w:val="000009"/>
        </w:rPr>
        <w:t>сообщества,</w:t>
      </w:r>
      <w:r>
        <w:rPr>
          <w:color w:val="000009"/>
          <w:spacing w:val="-11"/>
        </w:rPr>
        <w:t xml:space="preserve"> </w:t>
      </w:r>
      <w:r>
        <w:rPr>
          <w:color w:val="000009"/>
        </w:rPr>
        <w:t>самих</w:t>
      </w:r>
      <w:r>
        <w:rPr>
          <w:color w:val="000009"/>
          <w:spacing w:val="-11"/>
        </w:rPr>
        <w:t xml:space="preserve"> </w:t>
      </w:r>
      <w:r>
        <w:rPr>
          <w:color w:val="000009"/>
        </w:rPr>
        <w:t>обучающихся, их представителей (с учетом наличия ученического самоуправления), сторонние организации, их статусных представителей;</w:t>
      </w:r>
    </w:p>
    <w:p w:rsidR="00081003" w:rsidRDefault="00594D4B">
      <w:pPr>
        <w:pStyle w:val="a3"/>
        <w:ind w:right="278"/>
      </w:pPr>
      <w:r>
        <w:rPr>
          <w:rFonts w:ascii="Symbol" w:hAnsi="Symbol"/>
          <w:color w:val="000009"/>
        </w:rPr>
        <w:t></w:t>
      </w:r>
      <w:r>
        <w:rPr>
          <w:color w:val="000009"/>
        </w:rPr>
        <w:t>дифференцированности поощрений (наличие уровней и типов наград позволяет продлить стимулирующее действие системы поощрения).</w:t>
      </w:r>
    </w:p>
    <w:p w:rsidR="00081003" w:rsidRDefault="00594D4B">
      <w:pPr>
        <w:pStyle w:val="a3"/>
        <w:ind w:right="278"/>
      </w:pPr>
      <w:r>
        <w:rPr>
          <w:color w:val="000009"/>
        </w:rPr>
        <w:t>Формы поощрения проявлений активной жизненной позиции обучающихся и</w:t>
      </w:r>
      <w:r>
        <w:rPr>
          <w:color w:val="000009"/>
          <w:spacing w:val="40"/>
        </w:rPr>
        <w:t xml:space="preserve"> </w:t>
      </w:r>
      <w:r>
        <w:rPr>
          <w:color w:val="000009"/>
        </w:rPr>
        <w:t>социальной успешности:</w:t>
      </w:r>
    </w:p>
    <w:p w:rsidR="00081003" w:rsidRDefault="00594D4B">
      <w:pPr>
        <w:pStyle w:val="a4"/>
        <w:numPr>
          <w:ilvl w:val="0"/>
          <w:numId w:val="16"/>
        </w:numPr>
        <w:tabs>
          <w:tab w:val="left" w:pos="1984"/>
        </w:tabs>
        <w:spacing w:before="2" w:line="237" w:lineRule="auto"/>
        <w:ind w:right="277" w:firstLine="707"/>
        <w:jc w:val="left"/>
        <w:rPr>
          <w:sz w:val="24"/>
        </w:rPr>
      </w:pPr>
      <w:r>
        <w:rPr>
          <w:sz w:val="24"/>
        </w:rPr>
        <w:t>награждение грамотами и дипломами на «линейке успеха» за особые достижения в творческой, интеллектуальной, спортивной деятельности.</w:t>
      </w:r>
    </w:p>
    <w:p w:rsidR="00081003" w:rsidRDefault="00594D4B">
      <w:pPr>
        <w:pStyle w:val="a4"/>
        <w:numPr>
          <w:ilvl w:val="0"/>
          <w:numId w:val="16"/>
        </w:numPr>
        <w:tabs>
          <w:tab w:val="left" w:pos="1984"/>
        </w:tabs>
        <w:spacing w:before="5" w:line="237" w:lineRule="auto"/>
        <w:ind w:right="279" w:firstLine="707"/>
        <w:jc w:val="left"/>
        <w:rPr>
          <w:sz w:val="24"/>
        </w:rPr>
      </w:pPr>
      <w:r>
        <w:rPr>
          <w:sz w:val="24"/>
        </w:rPr>
        <w:t>размещение</w:t>
      </w:r>
      <w:r>
        <w:rPr>
          <w:spacing w:val="40"/>
          <w:sz w:val="24"/>
        </w:rPr>
        <w:t xml:space="preserve"> </w:t>
      </w:r>
      <w:r>
        <w:rPr>
          <w:sz w:val="24"/>
        </w:rPr>
        <w:t>фото</w:t>
      </w:r>
      <w:r>
        <w:rPr>
          <w:spacing w:val="40"/>
          <w:sz w:val="24"/>
        </w:rPr>
        <w:t xml:space="preserve"> </w:t>
      </w:r>
      <w:r>
        <w:rPr>
          <w:sz w:val="24"/>
        </w:rPr>
        <w:t>обучающихся</w:t>
      </w:r>
      <w:r>
        <w:rPr>
          <w:spacing w:val="40"/>
          <w:sz w:val="24"/>
        </w:rPr>
        <w:t xml:space="preserve"> </w:t>
      </w:r>
      <w:r>
        <w:rPr>
          <w:sz w:val="24"/>
        </w:rPr>
        <w:t>на</w:t>
      </w:r>
      <w:r>
        <w:rPr>
          <w:spacing w:val="40"/>
          <w:sz w:val="24"/>
        </w:rPr>
        <w:t xml:space="preserve"> </w:t>
      </w:r>
      <w:r>
        <w:rPr>
          <w:sz w:val="24"/>
        </w:rPr>
        <w:t>доске</w:t>
      </w:r>
      <w:r>
        <w:rPr>
          <w:spacing w:val="40"/>
          <w:sz w:val="24"/>
        </w:rPr>
        <w:t xml:space="preserve"> </w:t>
      </w:r>
      <w:r>
        <w:rPr>
          <w:sz w:val="24"/>
        </w:rPr>
        <w:t>почета</w:t>
      </w:r>
      <w:r>
        <w:rPr>
          <w:spacing w:val="40"/>
          <w:sz w:val="24"/>
        </w:rPr>
        <w:t xml:space="preserve"> </w:t>
      </w:r>
      <w:r>
        <w:rPr>
          <w:sz w:val="24"/>
        </w:rPr>
        <w:t>«учителями</w:t>
      </w:r>
      <w:r>
        <w:rPr>
          <w:spacing w:val="40"/>
          <w:sz w:val="24"/>
        </w:rPr>
        <w:t xml:space="preserve"> </w:t>
      </w:r>
      <w:r>
        <w:rPr>
          <w:sz w:val="24"/>
        </w:rPr>
        <w:t>славится</w:t>
      </w:r>
      <w:r>
        <w:rPr>
          <w:spacing w:val="40"/>
          <w:sz w:val="24"/>
        </w:rPr>
        <w:t xml:space="preserve"> </w:t>
      </w:r>
      <w:r>
        <w:rPr>
          <w:sz w:val="24"/>
        </w:rPr>
        <w:t>россия. ученики приносят славу ей», согласно «положения о доске почета»;</w:t>
      </w:r>
    </w:p>
    <w:p w:rsidR="00081003" w:rsidRDefault="00594D4B">
      <w:pPr>
        <w:pStyle w:val="a4"/>
        <w:numPr>
          <w:ilvl w:val="0"/>
          <w:numId w:val="16"/>
        </w:numPr>
        <w:tabs>
          <w:tab w:val="left" w:pos="1984"/>
        </w:tabs>
        <w:spacing w:before="4" w:line="237" w:lineRule="auto"/>
        <w:ind w:right="278" w:firstLine="707"/>
        <w:jc w:val="left"/>
        <w:rPr>
          <w:sz w:val="24"/>
        </w:rPr>
      </w:pPr>
      <w:r>
        <w:rPr>
          <w:sz w:val="24"/>
        </w:rPr>
        <w:t>статьи</w:t>
      </w:r>
      <w:r>
        <w:rPr>
          <w:spacing w:val="80"/>
          <w:sz w:val="24"/>
        </w:rPr>
        <w:t xml:space="preserve"> </w:t>
      </w:r>
      <w:r>
        <w:rPr>
          <w:sz w:val="24"/>
        </w:rPr>
        <w:t>о</w:t>
      </w:r>
      <w:r>
        <w:rPr>
          <w:spacing w:val="79"/>
          <w:sz w:val="24"/>
        </w:rPr>
        <w:t xml:space="preserve"> </w:t>
      </w:r>
      <w:r>
        <w:rPr>
          <w:sz w:val="24"/>
        </w:rPr>
        <w:t>значимых</w:t>
      </w:r>
      <w:r>
        <w:rPr>
          <w:spacing w:val="80"/>
          <w:sz w:val="24"/>
        </w:rPr>
        <w:t xml:space="preserve"> </w:t>
      </w:r>
      <w:r>
        <w:rPr>
          <w:sz w:val="24"/>
        </w:rPr>
        <w:t>достижениях</w:t>
      </w:r>
      <w:r>
        <w:rPr>
          <w:spacing w:val="80"/>
          <w:sz w:val="24"/>
        </w:rPr>
        <w:t xml:space="preserve"> </w:t>
      </w:r>
      <w:r>
        <w:rPr>
          <w:sz w:val="24"/>
        </w:rPr>
        <w:t>обучающихся</w:t>
      </w:r>
      <w:r>
        <w:rPr>
          <w:spacing w:val="80"/>
          <w:sz w:val="24"/>
        </w:rPr>
        <w:t xml:space="preserve"> </w:t>
      </w:r>
      <w:r>
        <w:rPr>
          <w:sz w:val="24"/>
        </w:rPr>
        <w:t>на</w:t>
      </w:r>
      <w:r>
        <w:rPr>
          <w:spacing w:val="40"/>
          <w:sz w:val="24"/>
        </w:rPr>
        <w:t xml:space="preserve"> </w:t>
      </w:r>
      <w:r>
        <w:rPr>
          <w:sz w:val="24"/>
        </w:rPr>
        <w:t>официальных</w:t>
      </w:r>
      <w:r>
        <w:rPr>
          <w:spacing w:val="79"/>
          <w:sz w:val="24"/>
        </w:rPr>
        <w:t xml:space="preserve"> </w:t>
      </w:r>
      <w:r>
        <w:rPr>
          <w:sz w:val="24"/>
        </w:rPr>
        <w:t>страницах</w:t>
      </w:r>
      <w:r>
        <w:rPr>
          <w:spacing w:val="80"/>
          <w:sz w:val="24"/>
        </w:rPr>
        <w:t xml:space="preserve"> </w:t>
      </w:r>
      <w:r>
        <w:rPr>
          <w:sz w:val="24"/>
        </w:rPr>
        <w:t>с социальных сетях, официальном сайте школы.</w:t>
      </w:r>
    </w:p>
    <w:p w:rsidR="00081003" w:rsidRDefault="00594D4B">
      <w:pPr>
        <w:pStyle w:val="1"/>
        <w:numPr>
          <w:ilvl w:val="1"/>
          <w:numId w:val="19"/>
        </w:numPr>
        <w:tabs>
          <w:tab w:val="left" w:pos="1696"/>
        </w:tabs>
      </w:pPr>
      <w:bookmarkStart w:id="27" w:name="_bookmark26"/>
      <w:bookmarkEnd w:id="27"/>
      <w:r>
        <w:rPr>
          <w:color w:val="000009"/>
        </w:rPr>
        <w:t>Анализ</w:t>
      </w:r>
      <w:r>
        <w:rPr>
          <w:color w:val="000009"/>
          <w:spacing w:val="-8"/>
        </w:rPr>
        <w:t xml:space="preserve"> </w:t>
      </w:r>
      <w:r>
        <w:rPr>
          <w:color w:val="000009"/>
        </w:rPr>
        <w:t>воспитательного</w:t>
      </w:r>
      <w:r>
        <w:rPr>
          <w:color w:val="000009"/>
          <w:spacing w:val="-6"/>
        </w:rPr>
        <w:t xml:space="preserve"> </w:t>
      </w:r>
      <w:r>
        <w:rPr>
          <w:color w:val="000009"/>
          <w:spacing w:val="-2"/>
        </w:rPr>
        <w:t>процесса</w:t>
      </w:r>
    </w:p>
    <w:p w:rsidR="00081003" w:rsidRDefault="00594D4B">
      <w:pPr>
        <w:pStyle w:val="a3"/>
        <w:ind w:right="277"/>
      </w:pPr>
      <w:r>
        <w:rPr>
          <w:color w:val="000009"/>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081003" w:rsidRDefault="00594D4B">
      <w:pPr>
        <w:pStyle w:val="a3"/>
        <w:ind w:right="280"/>
      </w:pPr>
      <w:r>
        <w:rPr>
          <w:color w:val="000009"/>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81003" w:rsidRDefault="00594D4B">
      <w:pPr>
        <w:pStyle w:val="a3"/>
        <w:ind w:right="280"/>
      </w:pPr>
      <w:r>
        <w:rPr>
          <w:color w:val="000009"/>
        </w:rPr>
        <w:t>Планирование анализа воспитательного процесса включается в календарный план воспитательной работы.</w:t>
      </w:r>
    </w:p>
    <w:p w:rsidR="00081003" w:rsidRDefault="00594D4B">
      <w:pPr>
        <w:pStyle w:val="a3"/>
        <w:ind w:left="1276" w:firstLine="0"/>
      </w:pPr>
      <w:r>
        <w:rPr>
          <w:color w:val="000009"/>
        </w:rPr>
        <w:t>Основные</w:t>
      </w:r>
      <w:r>
        <w:rPr>
          <w:color w:val="000009"/>
          <w:spacing w:val="-7"/>
        </w:rPr>
        <w:t xml:space="preserve"> </w:t>
      </w:r>
      <w:r>
        <w:rPr>
          <w:color w:val="000009"/>
        </w:rPr>
        <w:t>принципы</w:t>
      </w:r>
      <w:r>
        <w:rPr>
          <w:color w:val="000009"/>
          <w:spacing w:val="-3"/>
        </w:rPr>
        <w:t xml:space="preserve"> </w:t>
      </w:r>
      <w:r>
        <w:rPr>
          <w:color w:val="000009"/>
        </w:rPr>
        <w:t>самоанализа</w:t>
      </w:r>
      <w:r>
        <w:rPr>
          <w:color w:val="000009"/>
          <w:spacing w:val="-4"/>
        </w:rPr>
        <w:t xml:space="preserve"> </w:t>
      </w:r>
      <w:r>
        <w:rPr>
          <w:color w:val="000009"/>
        </w:rPr>
        <w:t xml:space="preserve">воспитательной </w:t>
      </w:r>
      <w:r>
        <w:rPr>
          <w:color w:val="000009"/>
          <w:spacing w:val="-2"/>
        </w:rPr>
        <w:t>работы:</w:t>
      </w:r>
    </w:p>
    <w:p w:rsidR="00081003" w:rsidRDefault="00594D4B">
      <w:pPr>
        <w:pStyle w:val="a4"/>
        <w:numPr>
          <w:ilvl w:val="0"/>
          <w:numId w:val="15"/>
        </w:numPr>
        <w:tabs>
          <w:tab w:val="left" w:pos="1560"/>
        </w:tabs>
        <w:spacing w:line="293" w:lineRule="exact"/>
        <w:ind w:left="1560" w:hanging="284"/>
        <w:rPr>
          <w:sz w:val="24"/>
        </w:rPr>
      </w:pPr>
      <w:r>
        <w:rPr>
          <w:color w:val="000009"/>
          <w:sz w:val="24"/>
        </w:rPr>
        <w:t>взаимное</w:t>
      </w:r>
      <w:r>
        <w:rPr>
          <w:color w:val="000009"/>
          <w:spacing w:val="-11"/>
          <w:sz w:val="24"/>
        </w:rPr>
        <w:t xml:space="preserve"> </w:t>
      </w:r>
      <w:r>
        <w:rPr>
          <w:color w:val="000009"/>
          <w:sz w:val="24"/>
        </w:rPr>
        <w:t>уважение</w:t>
      </w:r>
      <w:r>
        <w:rPr>
          <w:color w:val="000009"/>
          <w:spacing w:val="-11"/>
          <w:sz w:val="24"/>
        </w:rPr>
        <w:t xml:space="preserve"> </w:t>
      </w:r>
      <w:r>
        <w:rPr>
          <w:color w:val="000009"/>
          <w:sz w:val="24"/>
        </w:rPr>
        <w:t>всех</w:t>
      </w:r>
      <w:r>
        <w:rPr>
          <w:color w:val="000009"/>
          <w:spacing w:val="-6"/>
          <w:sz w:val="24"/>
        </w:rPr>
        <w:t xml:space="preserve"> </w:t>
      </w:r>
      <w:r>
        <w:rPr>
          <w:color w:val="000009"/>
          <w:sz w:val="24"/>
        </w:rPr>
        <w:t>участников</w:t>
      </w:r>
      <w:r>
        <w:rPr>
          <w:color w:val="000009"/>
          <w:spacing w:val="-10"/>
          <w:sz w:val="24"/>
        </w:rPr>
        <w:t xml:space="preserve"> </w:t>
      </w:r>
      <w:r>
        <w:rPr>
          <w:color w:val="000009"/>
          <w:sz w:val="24"/>
        </w:rPr>
        <w:t>образовательных</w:t>
      </w:r>
      <w:r>
        <w:rPr>
          <w:color w:val="000009"/>
          <w:spacing w:val="-10"/>
          <w:sz w:val="24"/>
        </w:rPr>
        <w:t xml:space="preserve"> </w:t>
      </w:r>
      <w:r>
        <w:rPr>
          <w:color w:val="000009"/>
          <w:spacing w:val="-2"/>
          <w:sz w:val="24"/>
        </w:rPr>
        <w:t>отношений;</w:t>
      </w:r>
    </w:p>
    <w:p w:rsidR="00081003" w:rsidRDefault="00594D4B">
      <w:pPr>
        <w:pStyle w:val="a4"/>
        <w:numPr>
          <w:ilvl w:val="0"/>
          <w:numId w:val="15"/>
        </w:numPr>
        <w:tabs>
          <w:tab w:val="left" w:pos="1559"/>
        </w:tabs>
        <w:ind w:right="277" w:firstLine="707"/>
        <w:rPr>
          <w:sz w:val="24"/>
        </w:rPr>
      </w:pPr>
      <w:r>
        <w:rPr>
          <w:color w:val="000009"/>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w:t>
      </w:r>
    </w:p>
    <w:p w:rsidR="00081003" w:rsidRDefault="00594D4B">
      <w:pPr>
        <w:pStyle w:val="a4"/>
        <w:numPr>
          <w:ilvl w:val="0"/>
          <w:numId w:val="15"/>
        </w:numPr>
        <w:tabs>
          <w:tab w:val="left" w:pos="1559"/>
        </w:tabs>
        <w:ind w:right="277" w:firstLine="707"/>
        <w:rPr>
          <w:sz w:val="24"/>
        </w:rPr>
      </w:pPr>
      <w:r>
        <w:rPr>
          <w:color w:val="000009"/>
          <w:sz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3"/>
        <w:spacing w:before="88"/>
        <w:ind w:right="277"/>
      </w:pPr>
      <w:r>
        <w:rPr>
          <w:rFonts w:ascii="Symbol" w:hAnsi="Symbol"/>
          <w:color w:val="000009"/>
        </w:rPr>
        <w:lastRenderedPageBreak/>
        <w:t></w:t>
      </w:r>
      <w:r>
        <w:rPr>
          <w:color w:val="000009"/>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081003" w:rsidRDefault="00594D4B">
      <w:pPr>
        <w:pStyle w:val="1"/>
        <w:spacing w:before="4"/>
      </w:pPr>
      <w:r>
        <w:rPr>
          <w:color w:val="000009"/>
        </w:rPr>
        <w:t>Основные</w:t>
      </w:r>
      <w:r>
        <w:rPr>
          <w:color w:val="000009"/>
          <w:spacing w:val="-13"/>
        </w:rPr>
        <w:t xml:space="preserve"> </w:t>
      </w:r>
      <w:r>
        <w:rPr>
          <w:color w:val="000009"/>
        </w:rPr>
        <w:t>направления</w:t>
      </w:r>
      <w:r>
        <w:rPr>
          <w:color w:val="000009"/>
          <w:spacing w:val="-9"/>
        </w:rPr>
        <w:t xml:space="preserve"> </w:t>
      </w:r>
      <w:r>
        <w:rPr>
          <w:color w:val="000009"/>
        </w:rPr>
        <w:t>анализа</w:t>
      </w:r>
      <w:r>
        <w:rPr>
          <w:color w:val="000009"/>
          <w:spacing w:val="-10"/>
        </w:rPr>
        <w:t xml:space="preserve"> </w:t>
      </w:r>
      <w:r>
        <w:rPr>
          <w:color w:val="000009"/>
        </w:rPr>
        <w:t>воспитательного</w:t>
      </w:r>
      <w:r>
        <w:rPr>
          <w:color w:val="000009"/>
          <w:spacing w:val="-9"/>
        </w:rPr>
        <w:t xml:space="preserve"> </w:t>
      </w:r>
      <w:r>
        <w:rPr>
          <w:color w:val="000009"/>
          <w:spacing w:val="-2"/>
        </w:rPr>
        <w:t>процесса:</w:t>
      </w:r>
    </w:p>
    <w:p w:rsidR="00081003" w:rsidRDefault="00594D4B">
      <w:pPr>
        <w:pStyle w:val="a4"/>
        <w:numPr>
          <w:ilvl w:val="0"/>
          <w:numId w:val="14"/>
        </w:numPr>
        <w:tabs>
          <w:tab w:val="left" w:pos="1516"/>
        </w:tabs>
        <w:spacing w:line="274" w:lineRule="exact"/>
        <w:jc w:val="both"/>
        <w:rPr>
          <w:color w:val="000009"/>
          <w:sz w:val="24"/>
        </w:rPr>
      </w:pPr>
      <w:r>
        <w:rPr>
          <w:color w:val="000009"/>
          <w:sz w:val="24"/>
        </w:rPr>
        <w:t>Результаты</w:t>
      </w:r>
      <w:r>
        <w:rPr>
          <w:color w:val="000009"/>
          <w:spacing w:val="-9"/>
          <w:sz w:val="24"/>
        </w:rPr>
        <w:t xml:space="preserve"> </w:t>
      </w:r>
      <w:r>
        <w:rPr>
          <w:color w:val="000009"/>
          <w:sz w:val="24"/>
        </w:rPr>
        <w:t>воспитания,</w:t>
      </w:r>
      <w:r>
        <w:rPr>
          <w:color w:val="000009"/>
          <w:spacing w:val="-7"/>
          <w:sz w:val="24"/>
        </w:rPr>
        <w:t xml:space="preserve"> </w:t>
      </w:r>
      <w:r>
        <w:rPr>
          <w:color w:val="000009"/>
          <w:sz w:val="24"/>
        </w:rPr>
        <w:t>социализации</w:t>
      </w:r>
      <w:r>
        <w:rPr>
          <w:color w:val="000009"/>
          <w:spacing w:val="-6"/>
          <w:sz w:val="24"/>
        </w:rPr>
        <w:t xml:space="preserve"> </w:t>
      </w:r>
      <w:r>
        <w:rPr>
          <w:color w:val="000009"/>
          <w:sz w:val="24"/>
        </w:rPr>
        <w:t>и</w:t>
      </w:r>
      <w:r>
        <w:rPr>
          <w:color w:val="000009"/>
          <w:spacing w:val="-8"/>
          <w:sz w:val="24"/>
        </w:rPr>
        <w:t xml:space="preserve"> </w:t>
      </w:r>
      <w:r>
        <w:rPr>
          <w:color w:val="000009"/>
          <w:sz w:val="24"/>
        </w:rPr>
        <w:t>саморазвития</w:t>
      </w:r>
      <w:r>
        <w:rPr>
          <w:color w:val="000009"/>
          <w:spacing w:val="-7"/>
          <w:sz w:val="24"/>
        </w:rPr>
        <w:t xml:space="preserve"> </w:t>
      </w:r>
      <w:r>
        <w:rPr>
          <w:color w:val="000009"/>
          <w:spacing w:val="-2"/>
          <w:sz w:val="24"/>
        </w:rPr>
        <w:t>обучающихся.</w:t>
      </w:r>
    </w:p>
    <w:p w:rsidR="00081003" w:rsidRDefault="00594D4B">
      <w:pPr>
        <w:pStyle w:val="a3"/>
        <w:spacing w:before="1"/>
        <w:ind w:right="281"/>
      </w:pPr>
      <w:r>
        <w:rPr>
          <w:color w:val="000009"/>
        </w:rPr>
        <w:t>Критерием, на основе которого осуществляется данный анализ, является динамика личностного развития обучающихся в каждом классе.</w:t>
      </w:r>
    </w:p>
    <w:p w:rsidR="00081003" w:rsidRDefault="00594D4B">
      <w:pPr>
        <w:pStyle w:val="a3"/>
        <w:ind w:right="276"/>
      </w:pPr>
      <w:r>
        <w:rPr>
          <w:color w:val="000009"/>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w:t>
      </w:r>
      <w:r>
        <w:rPr>
          <w:color w:val="000009"/>
          <w:spacing w:val="-4"/>
        </w:rPr>
        <w:t xml:space="preserve"> </w:t>
      </w:r>
      <w:r>
        <w:rPr>
          <w:color w:val="000009"/>
        </w:rPr>
        <w:t>Внимание</w:t>
      </w:r>
      <w:r>
        <w:rPr>
          <w:color w:val="000009"/>
          <w:spacing w:val="-4"/>
        </w:rPr>
        <w:t xml:space="preserve"> </w:t>
      </w:r>
      <w:r>
        <w:rPr>
          <w:color w:val="000009"/>
        </w:rPr>
        <w:t>педагогов</w:t>
      </w:r>
      <w:r>
        <w:rPr>
          <w:color w:val="000009"/>
          <w:spacing w:val="-4"/>
        </w:rPr>
        <w:t xml:space="preserve"> </w:t>
      </w:r>
      <w:r>
        <w:rPr>
          <w:color w:val="000009"/>
        </w:rPr>
        <w:t>сосредотачивается</w:t>
      </w:r>
      <w:r>
        <w:rPr>
          <w:color w:val="000009"/>
          <w:spacing w:val="-4"/>
        </w:rPr>
        <w:t xml:space="preserve"> </w:t>
      </w:r>
      <w:r>
        <w:rPr>
          <w:color w:val="000009"/>
        </w:rPr>
        <w:t>на</w:t>
      </w:r>
      <w:r>
        <w:rPr>
          <w:color w:val="000009"/>
          <w:spacing w:val="-4"/>
        </w:rPr>
        <w:t xml:space="preserve"> </w:t>
      </w:r>
      <w:r>
        <w:rPr>
          <w:color w:val="000009"/>
        </w:rPr>
        <w:t>вопросах:</w:t>
      </w:r>
      <w:r>
        <w:rPr>
          <w:color w:val="000009"/>
          <w:spacing w:val="-4"/>
        </w:rPr>
        <w:t xml:space="preserve"> </w:t>
      </w:r>
      <w:r>
        <w:rPr>
          <w:color w:val="000009"/>
        </w:rPr>
        <w:t>какие</w:t>
      </w:r>
      <w:r>
        <w:rPr>
          <w:color w:val="000009"/>
          <w:spacing w:val="-4"/>
        </w:rPr>
        <w:t xml:space="preserve"> </w:t>
      </w:r>
      <w:r>
        <w:rPr>
          <w:color w:val="000009"/>
        </w:rPr>
        <w:t>проблемы,</w:t>
      </w:r>
      <w:r>
        <w:rPr>
          <w:color w:val="000009"/>
          <w:spacing w:val="-5"/>
        </w:rPr>
        <w:t xml:space="preserve"> </w:t>
      </w:r>
      <w:r>
        <w:rPr>
          <w:color w:val="000009"/>
        </w:rPr>
        <w:t>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81003" w:rsidRDefault="00594D4B">
      <w:pPr>
        <w:pStyle w:val="a4"/>
        <w:numPr>
          <w:ilvl w:val="0"/>
          <w:numId w:val="14"/>
        </w:numPr>
        <w:tabs>
          <w:tab w:val="left" w:pos="1516"/>
        </w:tabs>
        <w:jc w:val="both"/>
        <w:rPr>
          <w:color w:val="000009"/>
          <w:sz w:val="24"/>
        </w:rPr>
      </w:pPr>
      <w:r>
        <w:rPr>
          <w:color w:val="000009"/>
          <w:sz w:val="24"/>
        </w:rPr>
        <w:t>Состояние</w:t>
      </w:r>
      <w:r>
        <w:rPr>
          <w:color w:val="000009"/>
          <w:spacing w:val="-10"/>
          <w:sz w:val="24"/>
        </w:rPr>
        <w:t xml:space="preserve"> </w:t>
      </w:r>
      <w:r>
        <w:rPr>
          <w:color w:val="000009"/>
          <w:sz w:val="24"/>
        </w:rPr>
        <w:t>организуемой</w:t>
      </w:r>
      <w:r>
        <w:rPr>
          <w:color w:val="000009"/>
          <w:spacing w:val="-7"/>
          <w:sz w:val="24"/>
        </w:rPr>
        <w:t xml:space="preserve"> </w:t>
      </w:r>
      <w:r>
        <w:rPr>
          <w:color w:val="000009"/>
          <w:sz w:val="24"/>
        </w:rPr>
        <w:t>совместной</w:t>
      </w:r>
      <w:r>
        <w:rPr>
          <w:color w:val="000009"/>
          <w:spacing w:val="-6"/>
          <w:sz w:val="24"/>
        </w:rPr>
        <w:t xml:space="preserve"> </w:t>
      </w:r>
      <w:r>
        <w:rPr>
          <w:color w:val="000009"/>
          <w:sz w:val="24"/>
        </w:rPr>
        <w:t>деятельности</w:t>
      </w:r>
      <w:r>
        <w:rPr>
          <w:color w:val="000009"/>
          <w:spacing w:val="-6"/>
          <w:sz w:val="24"/>
        </w:rPr>
        <w:t xml:space="preserve"> </w:t>
      </w:r>
      <w:r>
        <w:rPr>
          <w:color w:val="000009"/>
          <w:sz w:val="24"/>
        </w:rPr>
        <w:t>обучающихся</w:t>
      </w:r>
      <w:r>
        <w:rPr>
          <w:color w:val="000009"/>
          <w:spacing w:val="-7"/>
          <w:sz w:val="24"/>
        </w:rPr>
        <w:t xml:space="preserve"> </w:t>
      </w:r>
      <w:r>
        <w:rPr>
          <w:color w:val="000009"/>
          <w:sz w:val="24"/>
        </w:rPr>
        <w:t>и</w:t>
      </w:r>
      <w:r>
        <w:rPr>
          <w:color w:val="000009"/>
          <w:spacing w:val="-9"/>
          <w:sz w:val="24"/>
        </w:rPr>
        <w:t xml:space="preserve"> </w:t>
      </w:r>
      <w:r>
        <w:rPr>
          <w:color w:val="000009"/>
          <w:spacing w:val="-2"/>
          <w:sz w:val="24"/>
        </w:rPr>
        <w:t>взрослых.</w:t>
      </w:r>
    </w:p>
    <w:p w:rsidR="00081003" w:rsidRDefault="00594D4B">
      <w:pPr>
        <w:pStyle w:val="a3"/>
        <w:ind w:right="278"/>
      </w:pPr>
      <w:r>
        <w:rPr>
          <w:color w:val="000009"/>
        </w:rPr>
        <w:t>Критерием, на основе которого осуществляется данный анализ, является наличие в</w:t>
      </w:r>
      <w:r>
        <w:rPr>
          <w:color w:val="000009"/>
          <w:spacing w:val="40"/>
        </w:rPr>
        <w:t xml:space="preserve"> </w:t>
      </w:r>
      <w:r>
        <w:rPr>
          <w:color w:val="000009"/>
        </w:rPr>
        <w:t>школе интересной, событийно насыщенной и личностно развивающей совместной</w:t>
      </w:r>
      <w:r>
        <w:rPr>
          <w:color w:val="000009"/>
          <w:spacing w:val="80"/>
        </w:rPr>
        <w:t xml:space="preserve"> </w:t>
      </w:r>
      <w:r>
        <w:rPr>
          <w:color w:val="000009"/>
        </w:rPr>
        <w:t>деятельности обучающихся и взрослых.</w:t>
      </w:r>
    </w:p>
    <w:p w:rsidR="00081003" w:rsidRDefault="00594D4B">
      <w:pPr>
        <w:pStyle w:val="a3"/>
        <w:ind w:right="277"/>
      </w:pPr>
      <w:r>
        <w:rPr>
          <w:color w:val="000009"/>
        </w:rP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w:t>
      </w:r>
      <w:r>
        <w:rPr>
          <w:color w:val="000009"/>
          <w:spacing w:val="-9"/>
        </w:rPr>
        <w:t xml:space="preserve"> </w:t>
      </w:r>
      <w:r>
        <w:rPr>
          <w:color w:val="000009"/>
        </w:rPr>
        <w:t>классных</w:t>
      </w:r>
      <w:r>
        <w:rPr>
          <w:color w:val="000009"/>
          <w:spacing w:val="-8"/>
        </w:rPr>
        <w:t xml:space="preserve"> </w:t>
      </w:r>
      <w:r>
        <w:rPr>
          <w:color w:val="000009"/>
        </w:rPr>
        <w:t>руководителей</w:t>
      </w:r>
      <w:r>
        <w:rPr>
          <w:color w:val="000009"/>
          <w:spacing w:val="-6"/>
        </w:rPr>
        <w:t xml:space="preserve"> </w:t>
      </w:r>
      <w:r>
        <w:rPr>
          <w:color w:val="000009"/>
        </w:rPr>
        <w:t>или</w:t>
      </w:r>
      <w:r>
        <w:rPr>
          <w:color w:val="000009"/>
          <w:spacing w:val="-9"/>
        </w:rPr>
        <w:t xml:space="preserve"> </w:t>
      </w:r>
      <w:r>
        <w:rPr>
          <w:color w:val="000009"/>
        </w:rPr>
        <w:t>педагогическом</w:t>
      </w:r>
      <w:r>
        <w:rPr>
          <w:color w:val="000009"/>
          <w:spacing w:val="-9"/>
        </w:rPr>
        <w:t xml:space="preserve"> </w:t>
      </w:r>
      <w:r>
        <w:rPr>
          <w:color w:val="000009"/>
        </w:rPr>
        <w:t>совете.</w:t>
      </w:r>
      <w:r>
        <w:rPr>
          <w:color w:val="000009"/>
          <w:spacing w:val="-8"/>
        </w:rPr>
        <w:t xml:space="preserve"> </w:t>
      </w:r>
      <w:r>
        <w:rPr>
          <w:color w:val="000009"/>
        </w:rPr>
        <w:t>Внимание</w:t>
      </w:r>
      <w:r>
        <w:rPr>
          <w:color w:val="000009"/>
          <w:spacing w:val="-8"/>
        </w:rPr>
        <w:t xml:space="preserve"> </w:t>
      </w:r>
      <w:r>
        <w:rPr>
          <w:color w:val="000009"/>
        </w:rPr>
        <w:t>сосредоточивается на вопросах, связанных с качеством:</w:t>
      </w:r>
    </w:p>
    <w:p w:rsidR="00081003" w:rsidRDefault="00594D4B">
      <w:pPr>
        <w:pStyle w:val="a3"/>
        <w:spacing w:before="1"/>
        <w:ind w:left="1276" w:firstLine="0"/>
      </w:pPr>
      <w:r>
        <w:rPr>
          <w:rFonts w:ascii="Symbol" w:hAnsi="Symbol"/>
          <w:color w:val="000009"/>
        </w:rPr>
        <w:t></w:t>
      </w:r>
      <w:r>
        <w:rPr>
          <w:color w:val="000009"/>
        </w:rPr>
        <w:t>проводимых</w:t>
      </w:r>
      <w:r>
        <w:rPr>
          <w:color w:val="000009"/>
          <w:spacing w:val="-7"/>
        </w:rPr>
        <w:t xml:space="preserve"> </w:t>
      </w:r>
      <w:r>
        <w:rPr>
          <w:color w:val="000009"/>
        </w:rPr>
        <w:t>общешкольных</w:t>
      </w:r>
      <w:r>
        <w:rPr>
          <w:color w:val="000009"/>
          <w:spacing w:val="-3"/>
        </w:rPr>
        <w:t xml:space="preserve"> </w:t>
      </w:r>
      <w:r>
        <w:rPr>
          <w:color w:val="000009"/>
        </w:rPr>
        <w:t>основных</w:t>
      </w:r>
      <w:r>
        <w:rPr>
          <w:color w:val="000009"/>
          <w:spacing w:val="-3"/>
        </w:rPr>
        <w:t xml:space="preserve"> </w:t>
      </w:r>
      <w:r>
        <w:rPr>
          <w:color w:val="000009"/>
        </w:rPr>
        <w:t>дел,</w:t>
      </w:r>
      <w:r>
        <w:rPr>
          <w:color w:val="000009"/>
          <w:spacing w:val="-6"/>
        </w:rPr>
        <w:t xml:space="preserve"> </w:t>
      </w:r>
      <w:r>
        <w:rPr>
          <w:color w:val="000009"/>
          <w:spacing w:val="-2"/>
        </w:rPr>
        <w:t>мероприятий;</w:t>
      </w:r>
    </w:p>
    <w:p w:rsidR="00081003" w:rsidRDefault="00594D4B">
      <w:pPr>
        <w:pStyle w:val="a3"/>
        <w:spacing w:before="1" w:line="293" w:lineRule="exact"/>
        <w:ind w:left="1276" w:firstLine="0"/>
        <w:jc w:val="left"/>
      </w:pPr>
      <w:r>
        <w:rPr>
          <w:rFonts w:ascii="Symbol" w:hAnsi="Symbol"/>
          <w:color w:val="000009"/>
        </w:rPr>
        <w:t></w:t>
      </w:r>
      <w:r>
        <w:rPr>
          <w:color w:val="000009"/>
        </w:rPr>
        <w:t>деятельности</w:t>
      </w:r>
      <w:r>
        <w:rPr>
          <w:color w:val="000009"/>
          <w:spacing w:val="-5"/>
        </w:rPr>
        <w:t xml:space="preserve"> </w:t>
      </w:r>
      <w:r>
        <w:rPr>
          <w:color w:val="000009"/>
        </w:rPr>
        <w:t>классных</w:t>
      </w:r>
      <w:r>
        <w:rPr>
          <w:color w:val="000009"/>
          <w:spacing w:val="-5"/>
        </w:rPr>
        <w:t xml:space="preserve"> </w:t>
      </w:r>
      <w:r>
        <w:rPr>
          <w:color w:val="000009"/>
        </w:rPr>
        <w:t>руководителей</w:t>
      </w:r>
      <w:r>
        <w:rPr>
          <w:color w:val="000009"/>
          <w:spacing w:val="-2"/>
        </w:rPr>
        <w:t xml:space="preserve"> </w:t>
      </w:r>
      <w:r>
        <w:rPr>
          <w:color w:val="000009"/>
        </w:rPr>
        <w:t>и</w:t>
      </w:r>
      <w:r>
        <w:rPr>
          <w:color w:val="000009"/>
          <w:spacing w:val="-4"/>
        </w:rPr>
        <w:t xml:space="preserve"> </w:t>
      </w:r>
      <w:r>
        <w:rPr>
          <w:color w:val="000009"/>
        </w:rPr>
        <w:t>их</w:t>
      </w:r>
      <w:r>
        <w:rPr>
          <w:color w:val="000009"/>
          <w:spacing w:val="-2"/>
        </w:rPr>
        <w:t xml:space="preserve"> классов;</w:t>
      </w:r>
    </w:p>
    <w:p w:rsidR="00081003" w:rsidRDefault="00594D4B">
      <w:pPr>
        <w:pStyle w:val="a3"/>
        <w:spacing w:line="293" w:lineRule="exact"/>
        <w:ind w:left="1276" w:firstLine="0"/>
        <w:jc w:val="left"/>
      </w:pPr>
      <w:r>
        <w:rPr>
          <w:rFonts w:ascii="Symbol" w:hAnsi="Symbol"/>
          <w:color w:val="000009"/>
        </w:rPr>
        <w:t></w:t>
      </w:r>
      <w:r>
        <w:rPr>
          <w:color w:val="000009"/>
        </w:rPr>
        <w:t>реализации</w:t>
      </w:r>
      <w:r>
        <w:rPr>
          <w:color w:val="000009"/>
          <w:spacing w:val="-6"/>
        </w:rPr>
        <w:t xml:space="preserve"> </w:t>
      </w:r>
      <w:r>
        <w:rPr>
          <w:color w:val="000009"/>
        </w:rPr>
        <w:t>воспитательного</w:t>
      </w:r>
      <w:r>
        <w:rPr>
          <w:color w:val="000009"/>
          <w:spacing w:val="-6"/>
        </w:rPr>
        <w:t xml:space="preserve"> </w:t>
      </w:r>
      <w:r>
        <w:rPr>
          <w:color w:val="000009"/>
        </w:rPr>
        <w:t>потенциала</w:t>
      </w:r>
      <w:r>
        <w:rPr>
          <w:color w:val="000009"/>
          <w:spacing w:val="-3"/>
        </w:rPr>
        <w:t xml:space="preserve"> </w:t>
      </w:r>
      <w:r>
        <w:rPr>
          <w:color w:val="000009"/>
        </w:rPr>
        <w:t>урочной</w:t>
      </w:r>
      <w:r>
        <w:rPr>
          <w:color w:val="000009"/>
          <w:spacing w:val="-4"/>
        </w:rPr>
        <w:t xml:space="preserve"> </w:t>
      </w:r>
      <w:r>
        <w:rPr>
          <w:color w:val="000009"/>
          <w:spacing w:val="-2"/>
        </w:rPr>
        <w:t>деятельности;</w:t>
      </w:r>
    </w:p>
    <w:p w:rsidR="00081003" w:rsidRDefault="00594D4B">
      <w:pPr>
        <w:pStyle w:val="a3"/>
        <w:spacing w:line="293" w:lineRule="exact"/>
        <w:ind w:left="1276" w:firstLine="0"/>
        <w:jc w:val="left"/>
      </w:pPr>
      <w:r>
        <w:rPr>
          <w:rFonts w:ascii="Symbol" w:hAnsi="Symbol"/>
          <w:color w:val="000009"/>
        </w:rPr>
        <w:t></w:t>
      </w:r>
      <w:r>
        <w:rPr>
          <w:color w:val="000009"/>
        </w:rPr>
        <w:t>организуемой</w:t>
      </w:r>
      <w:r>
        <w:rPr>
          <w:color w:val="000009"/>
          <w:spacing w:val="-7"/>
        </w:rPr>
        <w:t xml:space="preserve"> </w:t>
      </w:r>
      <w:r>
        <w:rPr>
          <w:color w:val="000009"/>
        </w:rPr>
        <w:t>внеурочной</w:t>
      </w:r>
      <w:r>
        <w:rPr>
          <w:color w:val="000009"/>
          <w:spacing w:val="-5"/>
        </w:rPr>
        <w:t xml:space="preserve"> </w:t>
      </w:r>
      <w:r>
        <w:rPr>
          <w:color w:val="000009"/>
        </w:rPr>
        <w:t>деятельности</w:t>
      </w:r>
      <w:r>
        <w:rPr>
          <w:color w:val="000009"/>
          <w:spacing w:val="-4"/>
        </w:rPr>
        <w:t xml:space="preserve"> </w:t>
      </w:r>
      <w:r>
        <w:rPr>
          <w:color w:val="000009"/>
          <w:spacing w:val="-2"/>
        </w:rPr>
        <w:t>обучающихся;</w:t>
      </w:r>
    </w:p>
    <w:p w:rsidR="00081003" w:rsidRDefault="00594D4B">
      <w:pPr>
        <w:pStyle w:val="a3"/>
        <w:spacing w:line="293" w:lineRule="exact"/>
        <w:ind w:left="1276" w:firstLine="0"/>
        <w:jc w:val="left"/>
      </w:pPr>
      <w:r>
        <w:rPr>
          <w:rFonts w:ascii="Symbol" w:hAnsi="Symbol"/>
          <w:color w:val="000009"/>
        </w:rPr>
        <w:t></w:t>
      </w:r>
      <w:r>
        <w:rPr>
          <w:color w:val="000009"/>
        </w:rPr>
        <w:t>внешкольных</w:t>
      </w:r>
      <w:r>
        <w:rPr>
          <w:color w:val="000009"/>
          <w:spacing w:val="-5"/>
        </w:rPr>
        <w:t xml:space="preserve"> </w:t>
      </w:r>
      <w:r>
        <w:rPr>
          <w:color w:val="000009"/>
          <w:spacing w:val="-2"/>
        </w:rPr>
        <w:t>мероприятий;</w:t>
      </w:r>
    </w:p>
    <w:p w:rsidR="00081003" w:rsidRDefault="00594D4B">
      <w:pPr>
        <w:pStyle w:val="a3"/>
        <w:spacing w:line="293" w:lineRule="exact"/>
        <w:ind w:left="1276" w:firstLine="0"/>
        <w:jc w:val="left"/>
      </w:pPr>
      <w:r>
        <w:rPr>
          <w:rFonts w:ascii="Symbol" w:hAnsi="Symbol"/>
          <w:color w:val="000009"/>
        </w:rPr>
        <w:t></w:t>
      </w:r>
      <w:r>
        <w:rPr>
          <w:color w:val="000009"/>
        </w:rPr>
        <w:t>создания</w:t>
      </w:r>
      <w:r>
        <w:rPr>
          <w:color w:val="000009"/>
          <w:spacing w:val="-6"/>
        </w:rPr>
        <w:t xml:space="preserve"> </w:t>
      </w:r>
      <w:r>
        <w:rPr>
          <w:color w:val="000009"/>
        </w:rPr>
        <w:t>и</w:t>
      </w:r>
      <w:r>
        <w:rPr>
          <w:color w:val="000009"/>
          <w:spacing w:val="-6"/>
        </w:rPr>
        <w:t xml:space="preserve"> </w:t>
      </w:r>
      <w:r>
        <w:rPr>
          <w:color w:val="000009"/>
        </w:rPr>
        <w:t>поддержки</w:t>
      </w:r>
      <w:r>
        <w:rPr>
          <w:color w:val="000009"/>
          <w:spacing w:val="-4"/>
        </w:rPr>
        <w:t xml:space="preserve"> </w:t>
      </w:r>
      <w:r>
        <w:rPr>
          <w:color w:val="000009"/>
        </w:rPr>
        <w:t xml:space="preserve">предметно-пространственной </w:t>
      </w:r>
      <w:r>
        <w:rPr>
          <w:color w:val="000009"/>
          <w:spacing w:val="-2"/>
        </w:rPr>
        <w:t>среды;</w:t>
      </w:r>
    </w:p>
    <w:p w:rsidR="00081003" w:rsidRDefault="00594D4B">
      <w:pPr>
        <w:pStyle w:val="a3"/>
        <w:spacing w:line="293" w:lineRule="exact"/>
        <w:ind w:left="1276" w:firstLine="0"/>
        <w:jc w:val="left"/>
      </w:pPr>
      <w:r>
        <w:rPr>
          <w:rFonts w:ascii="Symbol" w:hAnsi="Symbol"/>
          <w:color w:val="000009"/>
        </w:rPr>
        <w:t></w:t>
      </w:r>
      <w:r>
        <w:rPr>
          <w:color w:val="000009"/>
        </w:rPr>
        <w:t>взаимодействия</w:t>
      </w:r>
      <w:r>
        <w:rPr>
          <w:color w:val="000009"/>
          <w:spacing w:val="-4"/>
        </w:rPr>
        <w:t xml:space="preserve"> </w:t>
      </w:r>
      <w:r>
        <w:rPr>
          <w:color w:val="000009"/>
        </w:rPr>
        <w:t>с</w:t>
      </w:r>
      <w:r>
        <w:rPr>
          <w:color w:val="000009"/>
          <w:spacing w:val="-6"/>
        </w:rPr>
        <w:t xml:space="preserve"> </w:t>
      </w:r>
      <w:r>
        <w:rPr>
          <w:color w:val="000009"/>
        </w:rPr>
        <w:t>родительским</w:t>
      </w:r>
      <w:r>
        <w:rPr>
          <w:color w:val="000009"/>
          <w:spacing w:val="-4"/>
        </w:rPr>
        <w:t xml:space="preserve"> </w:t>
      </w:r>
      <w:r>
        <w:rPr>
          <w:color w:val="000009"/>
          <w:spacing w:val="-2"/>
        </w:rPr>
        <w:t>сообществом;</w:t>
      </w:r>
    </w:p>
    <w:p w:rsidR="00081003" w:rsidRDefault="00594D4B">
      <w:pPr>
        <w:pStyle w:val="a3"/>
        <w:spacing w:before="1" w:line="293" w:lineRule="exact"/>
        <w:ind w:left="1276" w:firstLine="0"/>
        <w:jc w:val="left"/>
      </w:pPr>
      <w:r>
        <w:rPr>
          <w:rFonts w:ascii="Symbol" w:hAnsi="Symbol"/>
          <w:color w:val="000009"/>
        </w:rPr>
        <w:t></w:t>
      </w:r>
      <w:r>
        <w:rPr>
          <w:color w:val="000009"/>
        </w:rPr>
        <w:t>деятельности ученического</w:t>
      </w:r>
      <w:r>
        <w:rPr>
          <w:color w:val="000009"/>
          <w:spacing w:val="-1"/>
        </w:rPr>
        <w:t xml:space="preserve"> </w:t>
      </w:r>
      <w:r>
        <w:rPr>
          <w:color w:val="000009"/>
          <w:spacing w:val="-2"/>
        </w:rPr>
        <w:t>самоуправления;</w:t>
      </w:r>
    </w:p>
    <w:p w:rsidR="00081003" w:rsidRDefault="00594D4B">
      <w:pPr>
        <w:pStyle w:val="a3"/>
        <w:spacing w:line="293" w:lineRule="exact"/>
        <w:ind w:left="1276" w:firstLine="0"/>
        <w:jc w:val="left"/>
      </w:pPr>
      <w:r>
        <w:rPr>
          <w:rFonts w:ascii="Symbol" w:hAnsi="Symbol"/>
          <w:color w:val="000009"/>
        </w:rPr>
        <w:t></w:t>
      </w:r>
      <w:r>
        <w:rPr>
          <w:color w:val="000009"/>
        </w:rPr>
        <w:t>деятельности</w:t>
      </w:r>
      <w:r>
        <w:rPr>
          <w:color w:val="000009"/>
          <w:spacing w:val="1"/>
        </w:rPr>
        <w:t xml:space="preserve"> </w:t>
      </w:r>
      <w:r>
        <w:rPr>
          <w:color w:val="000009"/>
        </w:rPr>
        <w:t>по профилактике</w:t>
      </w:r>
      <w:r>
        <w:rPr>
          <w:color w:val="000009"/>
          <w:spacing w:val="-1"/>
        </w:rPr>
        <w:t xml:space="preserve"> </w:t>
      </w:r>
      <w:r>
        <w:rPr>
          <w:color w:val="000009"/>
        </w:rPr>
        <w:t>и</w:t>
      </w:r>
      <w:r>
        <w:rPr>
          <w:color w:val="000009"/>
          <w:spacing w:val="-2"/>
        </w:rPr>
        <w:t xml:space="preserve"> безопасности;</w:t>
      </w:r>
    </w:p>
    <w:p w:rsidR="00081003" w:rsidRDefault="00594D4B">
      <w:pPr>
        <w:pStyle w:val="a3"/>
        <w:spacing w:line="293" w:lineRule="exact"/>
        <w:ind w:left="1276" w:firstLine="0"/>
        <w:jc w:val="left"/>
      </w:pPr>
      <w:r>
        <w:rPr>
          <w:rFonts w:ascii="Symbol" w:hAnsi="Symbol"/>
          <w:color w:val="000009"/>
        </w:rPr>
        <w:t></w:t>
      </w:r>
      <w:r>
        <w:rPr>
          <w:color w:val="000009"/>
        </w:rPr>
        <w:t>реализации</w:t>
      </w:r>
      <w:r>
        <w:rPr>
          <w:color w:val="000009"/>
          <w:spacing w:val="-1"/>
        </w:rPr>
        <w:t xml:space="preserve"> </w:t>
      </w:r>
      <w:r>
        <w:rPr>
          <w:color w:val="000009"/>
        </w:rPr>
        <w:t>потенциала</w:t>
      </w:r>
      <w:r>
        <w:rPr>
          <w:color w:val="000009"/>
          <w:spacing w:val="-3"/>
        </w:rPr>
        <w:t xml:space="preserve"> </w:t>
      </w:r>
      <w:r>
        <w:rPr>
          <w:color w:val="000009"/>
        </w:rPr>
        <w:t>социального</w:t>
      </w:r>
      <w:r>
        <w:rPr>
          <w:color w:val="000009"/>
          <w:spacing w:val="1"/>
        </w:rPr>
        <w:t xml:space="preserve"> </w:t>
      </w:r>
      <w:r>
        <w:rPr>
          <w:color w:val="000009"/>
          <w:spacing w:val="-2"/>
        </w:rPr>
        <w:t>партнерства;</w:t>
      </w:r>
    </w:p>
    <w:p w:rsidR="00081003" w:rsidRDefault="00594D4B">
      <w:pPr>
        <w:pStyle w:val="a3"/>
        <w:spacing w:line="293" w:lineRule="exact"/>
        <w:ind w:left="1276" w:firstLine="0"/>
        <w:jc w:val="left"/>
      </w:pPr>
      <w:r>
        <w:rPr>
          <w:rFonts w:ascii="Symbol" w:hAnsi="Symbol"/>
          <w:color w:val="000009"/>
        </w:rPr>
        <w:t></w:t>
      </w:r>
      <w:r>
        <w:rPr>
          <w:color w:val="000009"/>
        </w:rPr>
        <w:t>деятельности</w:t>
      </w:r>
      <w:r>
        <w:rPr>
          <w:color w:val="000009"/>
          <w:spacing w:val="3"/>
        </w:rPr>
        <w:t xml:space="preserve"> </w:t>
      </w:r>
      <w:r>
        <w:rPr>
          <w:color w:val="000009"/>
        </w:rPr>
        <w:t>по</w:t>
      </w:r>
      <w:r>
        <w:rPr>
          <w:color w:val="000009"/>
          <w:spacing w:val="2"/>
        </w:rPr>
        <w:t xml:space="preserve"> </w:t>
      </w:r>
      <w:r>
        <w:rPr>
          <w:color w:val="000009"/>
        </w:rPr>
        <w:t>профориентации</w:t>
      </w:r>
      <w:r>
        <w:rPr>
          <w:color w:val="000009"/>
          <w:spacing w:val="4"/>
        </w:rPr>
        <w:t xml:space="preserve"> </w:t>
      </w:r>
      <w:r>
        <w:rPr>
          <w:color w:val="000009"/>
          <w:spacing w:val="-2"/>
        </w:rPr>
        <w:t>обучающихся;</w:t>
      </w:r>
    </w:p>
    <w:p w:rsidR="00081003" w:rsidRDefault="00594D4B">
      <w:pPr>
        <w:pStyle w:val="a3"/>
        <w:spacing w:line="293" w:lineRule="exact"/>
        <w:ind w:left="1276" w:firstLine="0"/>
        <w:jc w:val="left"/>
      </w:pPr>
      <w:r>
        <w:rPr>
          <w:rFonts w:ascii="Symbol" w:hAnsi="Symbol"/>
          <w:color w:val="000009"/>
        </w:rPr>
        <w:t></w:t>
      </w:r>
      <w:r>
        <w:rPr>
          <w:color w:val="000009"/>
        </w:rPr>
        <w:t>действующих</w:t>
      </w:r>
      <w:r>
        <w:rPr>
          <w:color w:val="000009"/>
          <w:spacing w:val="-4"/>
        </w:rPr>
        <w:t xml:space="preserve"> </w:t>
      </w:r>
      <w:r>
        <w:rPr>
          <w:color w:val="000009"/>
        </w:rPr>
        <w:t>в</w:t>
      </w:r>
      <w:r>
        <w:rPr>
          <w:color w:val="000009"/>
          <w:spacing w:val="-4"/>
        </w:rPr>
        <w:t xml:space="preserve"> </w:t>
      </w:r>
      <w:r>
        <w:rPr>
          <w:color w:val="000009"/>
        </w:rPr>
        <w:t>школе</w:t>
      </w:r>
      <w:r>
        <w:rPr>
          <w:color w:val="000009"/>
          <w:spacing w:val="-5"/>
        </w:rPr>
        <w:t xml:space="preserve"> </w:t>
      </w:r>
      <w:r>
        <w:rPr>
          <w:color w:val="000009"/>
        </w:rPr>
        <w:t>детских</w:t>
      </w:r>
      <w:r>
        <w:rPr>
          <w:color w:val="000009"/>
          <w:spacing w:val="-1"/>
        </w:rPr>
        <w:t xml:space="preserve"> </w:t>
      </w:r>
      <w:r>
        <w:rPr>
          <w:color w:val="000009"/>
        </w:rPr>
        <w:t>общественных</w:t>
      </w:r>
      <w:r>
        <w:rPr>
          <w:color w:val="000009"/>
          <w:spacing w:val="-1"/>
        </w:rPr>
        <w:t xml:space="preserve"> </w:t>
      </w:r>
      <w:r>
        <w:rPr>
          <w:color w:val="000009"/>
          <w:spacing w:val="-2"/>
        </w:rPr>
        <w:t>объединений;</w:t>
      </w:r>
    </w:p>
    <w:p w:rsidR="00081003" w:rsidRDefault="00594D4B">
      <w:pPr>
        <w:pStyle w:val="a3"/>
        <w:spacing w:line="293" w:lineRule="exact"/>
        <w:ind w:left="1276" w:firstLine="0"/>
        <w:jc w:val="left"/>
      </w:pPr>
      <w:r>
        <w:rPr>
          <w:rFonts w:ascii="Symbol" w:hAnsi="Symbol"/>
          <w:color w:val="000009"/>
        </w:rPr>
        <w:t></w:t>
      </w:r>
      <w:r>
        <w:rPr>
          <w:color w:val="000009"/>
        </w:rPr>
        <w:t>работы</w:t>
      </w:r>
      <w:r>
        <w:rPr>
          <w:color w:val="000009"/>
          <w:spacing w:val="-8"/>
        </w:rPr>
        <w:t xml:space="preserve"> </w:t>
      </w:r>
      <w:r>
        <w:rPr>
          <w:color w:val="000009"/>
        </w:rPr>
        <w:t>школьного</w:t>
      </w:r>
      <w:r>
        <w:rPr>
          <w:color w:val="000009"/>
          <w:spacing w:val="-7"/>
        </w:rPr>
        <w:t xml:space="preserve"> </w:t>
      </w:r>
      <w:r>
        <w:rPr>
          <w:color w:val="000009"/>
        </w:rPr>
        <w:t>музея</w:t>
      </w:r>
      <w:r>
        <w:rPr>
          <w:color w:val="000009"/>
          <w:spacing w:val="-7"/>
        </w:rPr>
        <w:t xml:space="preserve"> </w:t>
      </w:r>
      <w:r>
        <w:rPr>
          <w:color w:val="000009"/>
          <w:spacing w:val="-2"/>
        </w:rPr>
        <w:t>(музеев);</w:t>
      </w:r>
    </w:p>
    <w:p w:rsidR="00081003" w:rsidRDefault="00594D4B">
      <w:pPr>
        <w:pStyle w:val="a3"/>
        <w:spacing w:before="1" w:line="293" w:lineRule="exact"/>
        <w:ind w:left="1276" w:firstLine="0"/>
        <w:jc w:val="left"/>
      </w:pPr>
      <w:r>
        <w:rPr>
          <w:rFonts w:ascii="Symbol" w:hAnsi="Symbol"/>
          <w:color w:val="000009"/>
        </w:rPr>
        <w:t></w:t>
      </w:r>
      <w:r>
        <w:rPr>
          <w:color w:val="000009"/>
        </w:rPr>
        <w:t>добровольческой</w:t>
      </w:r>
      <w:r>
        <w:rPr>
          <w:color w:val="000009"/>
          <w:spacing w:val="-12"/>
        </w:rPr>
        <w:t xml:space="preserve"> </w:t>
      </w:r>
      <w:r>
        <w:rPr>
          <w:color w:val="000009"/>
        </w:rPr>
        <w:t>деятельности</w:t>
      </w:r>
      <w:r>
        <w:rPr>
          <w:color w:val="000009"/>
          <w:spacing w:val="-12"/>
        </w:rPr>
        <w:t xml:space="preserve"> </w:t>
      </w:r>
      <w:r>
        <w:rPr>
          <w:color w:val="000009"/>
          <w:spacing w:val="-2"/>
        </w:rPr>
        <w:t>обучающихся;</w:t>
      </w:r>
    </w:p>
    <w:p w:rsidR="00081003" w:rsidRDefault="00594D4B">
      <w:pPr>
        <w:pStyle w:val="a3"/>
        <w:spacing w:line="293" w:lineRule="exact"/>
        <w:ind w:left="1276" w:firstLine="0"/>
        <w:jc w:val="left"/>
      </w:pPr>
      <w:r>
        <w:rPr>
          <w:rFonts w:ascii="Symbol" w:hAnsi="Symbol"/>
          <w:color w:val="000009"/>
        </w:rPr>
        <w:t></w:t>
      </w:r>
      <w:r>
        <w:rPr>
          <w:color w:val="000009"/>
        </w:rPr>
        <w:t>работы</w:t>
      </w:r>
      <w:r>
        <w:rPr>
          <w:color w:val="000009"/>
          <w:spacing w:val="-9"/>
        </w:rPr>
        <w:t xml:space="preserve"> </w:t>
      </w:r>
      <w:r>
        <w:rPr>
          <w:color w:val="000009"/>
        </w:rPr>
        <w:t>школьных</w:t>
      </w:r>
      <w:r>
        <w:rPr>
          <w:color w:val="000009"/>
          <w:spacing w:val="-4"/>
        </w:rPr>
        <w:t xml:space="preserve"> </w:t>
      </w:r>
      <w:r>
        <w:rPr>
          <w:color w:val="000009"/>
        </w:rPr>
        <w:t>спортивных</w:t>
      </w:r>
      <w:r>
        <w:rPr>
          <w:color w:val="000009"/>
          <w:spacing w:val="-4"/>
        </w:rPr>
        <w:t xml:space="preserve"> </w:t>
      </w:r>
      <w:r>
        <w:rPr>
          <w:color w:val="000009"/>
          <w:spacing w:val="-2"/>
        </w:rPr>
        <w:t>клубов;</w:t>
      </w:r>
    </w:p>
    <w:p w:rsidR="00081003" w:rsidRDefault="00594D4B">
      <w:pPr>
        <w:pStyle w:val="a3"/>
        <w:spacing w:line="292" w:lineRule="exact"/>
        <w:ind w:left="1276" w:firstLine="0"/>
        <w:jc w:val="left"/>
      </w:pPr>
      <w:r>
        <w:rPr>
          <w:rFonts w:ascii="Symbol" w:hAnsi="Symbol"/>
          <w:color w:val="000009"/>
        </w:rPr>
        <w:t></w:t>
      </w:r>
      <w:r>
        <w:rPr>
          <w:color w:val="000009"/>
        </w:rPr>
        <w:t>работы</w:t>
      </w:r>
      <w:r>
        <w:rPr>
          <w:color w:val="000009"/>
          <w:spacing w:val="-8"/>
        </w:rPr>
        <w:t xml:space="preserve"> </w:t>
      </w:r>
      <w:r>
        <w:rPr>
          <w:color w:val="000009"/>
        </w:rPr>
        <w:t>школьного</w:t>
      </w:r>
      <w:r>
        <w:rPr>
          <w:color w:val="000009"/>
          <w:spacing w:val="-7"/>
        </w:rPr>
        <w:t xml:space="preserve"> </w:t>
      </w:r>
      <w:r>
        <w:rPr>
          <w:color w:val="000009"/>
        </w:rPr>
        <w:t>театра</w:t>
      </w:r>
      <w:r>
        <w:rPr>
          <w:color w:val="000009"/>
          <w:spacing w:val="-7"/>
        </w:rPr>
        <w:t xml:space="preserve"> </w:t>
      </w:r>
      <w:r>
        <w:rPr>
          <w:color w:val="000009"/>
          <w:spacing w:val="-2"/>
        </w:rPr>
        <w:t>(театров).</w:t>
      </w:r>
    </w:p>
    <w:p w:rsidR="00081003" w:rsidRDefault="00594D4B">
      <w:pPr>
        <w:pStyle w:val="a3"/>
        <w:jc w:val="left"/>
      </w:pPr>
      <w:r>
        <w:rPr>
          <w:color w:val="000009"/>
        </w:rPr>
        <w:t>Итогом</w:t>
      </w:r>
      <w:r>
        <w:rPr>
          <w:color w:val="000009"/>
          <w:spacing w:val="40"/>
        </w:rPr>
        <w:t xml:space="preserve"> </w:t>
      </w:r>
      <w:r>
        <w:rPr>
          <w:color w:val="000009"/>
        </w:rPr>
        <w:t>самоанализа</w:t>
      </w:r>
      <w:r>
        <w:rPr>
          <w:color w:val="000009"/>
          <w:spacing w:val="40"/>
        </w:rPr>
        <w:t xml:space="preserve"> </w:t>
      </w:r>
      <w:r>
        <w:rPr>
          <w:color w:val="000009"/>
        </w:rPr>
        <w:t>является</w:t>
      </w:r>
      <w:r>
        <w:rPr>
          <w:color w:val="000009"/>
          <w:spacing w:val="40"/>
        </w:rPr>
        <w:t xml:space="preserve"> </w:t>
      </w:r>
      <w:r>
        <w:rPr>
          <w:color w:val="000009"/>
        </w:rPr>
        <w:t>перечень</w:t>
      </w:r>
      <w:r>
        <w:rPr>
          <w:color w:val="000009"/>
          <w:spacing w:val="40"/>
        </w:rPr>
        <w:t xml:space="preserve"> </w:t>
      </w:r>
      <w:r>
        <w:rPr>
          <w:color w:val="000009"/>
        </w:rPr>
        <w:t>выявленных</w:t>
      </w:r>
      <w:r>
        <w:rPr>
          <w:color w:val="000009"/>
          <w:spacing w:val="40"/>
        </w:rPr>
        <w:t xml:space="preserve"> </w:t>
      </w:r>
      <w:r>
        <w:rPr>
          <w:color w:val="000009"/>
        </w:rPr>
        <w:t>проблем,</w:t>
      </w:r>
      <w:r>
        <w:rPr>
          <w:color w:val="000009"/>
          <w:spacing w:val="40"/>
        </w:rPr>
        <w:t xml:space="preserve"> </w:t>
      </w:r>
      <w:r>
        <w:rPr>
          <w:color w:val="000009"/>
        </w:rPr>
        <w:t>над</w:t>
      </w:r>
      <w:r>
        <w:rPr>
          <w:color w:val="000009"/>
          <w:spacing w:val="40"/>
        </w:rPr>
        <w:t xml:space="preserve"> </w:t>
      </w:r>
      <w:r>
        <w:rPr>
          <w:color w:val="000009"/>
        </w:rPr>
        <w:t>решением</w:t>
      </w:r>
      <w:r>
        <w:rPr>
          <w:color w:val="000009"/>
          <w:spacing w:val="40"/>
        </w:rPr>
        <w:t xml:space="preserve"> </w:t>
      </w:r>
      <w:r>
        <w:rPr>
          <w:color w:val="000009"/>
        </w:rPr>
        <w:t>которых предстоит работать педагогическому коллективу.</w:t>
      </w:r>
    </w:p>
    <w:p w:rsidR="00081003" w:rsidRDefault="00594D4B">
      <w:pPr>
        <w:pStyle w:val="a3"/>
        <w:ind w:right="278"/>
        <w:jc w:val="left"/>
      </w:pPr>
      <w:r>
        <w:rPr>
          <w:color w:val="000009"/>
        </w:rPr>
        <w:t>Итоги самоанализа оформляются в виде отчета, составляемого заместителем директора по</w:t>
      </w:r>
      <w:r>
        <w:rPr>
          <w:color w:val="000009"/>
          <w:spacing w:val="29"/>
        </w:rPr>
        <w:t xml:space="preserve"> </w:t>
      </w:r>
      <w:r>
        <w:rPr>
          <w:color w:val="000009"/>
        </w:rPr>
        <w:t>воспитательной</w:t>
      </w:r>
      <w:r>
        <w:rPr>
          <w:color w:val="000009"/>
          <w:spacing w:val="35"/>
        </w:rPr>
        <w:t xml:space="preserve"> </w:t>
      </w:r>
      <w:r>
        <w:rPr>
          <w:color w:val="000009"/>
        </w:rPr>
        <w:t>работе</w:t>
      </w:r>
      <w:r>
        <w:rPr>
          <w:color w:val="000009"/>
          <w:spacing w:val="32"/>
        </w:rPr>
        <w:t xml:space="preserve"> </w:t>
      </w:r>
      <w:r>
        <w:rPr>
          <w:color w:val="000009"/>
        </w:rPr>
        <w:t>(совместно</w:t>
      </w:r>
      <w:r>
        <w:rPr>
          <w:color w:val="000009"/>
          <w:spacing w:val="33"/>
        </w:rPr>
        <w:t xml:space="preserve"> </w:t>
      </w:r>
      <w:r>
        <w:rPr>
          <w:color w:val="000009"/>
        </w:rPr>
        <w:t>с</w:t>
      </w:r>
      <w:r>
        <w:rPr>
          <w:color w:val="000009"/>
          <w:spacing w:val="31"/>
        </w:rPr>
        <w:t xml:space="preserve"> </w:t>
      </w:r>
      <w:r>
        <w:rPr>
          <w:color w:val="000009"/>
        </w:rPr>
        <w:t>советником</w:t>
      </w:r>
      <w:r>
        <w:rPr>
          <w:color w:val="000009"/>
          <w:spacing w:val="30"/>
        </w:rPr>
        <w:t xml:space="preserve"> </w:t>
      </w:r>
      <w:r>
        <w:rPr>
          <w:color w:val="000009"/>
        </w:rPr>
        <w:t>директора</w:t>
      </w:r>
      <w:r>
        <w:rPr>
          <w:color w:val="000009"/>
          <w:spacing w:val="30"/>
        </w:rPr>
        <w:t xml:space="preserve"> </w:t>
      </w:r>
      <w:r>
        <w:rPr>
          <w:color w:val="000009"/>
        </w:rPr>
        <w:t>по</w:t>
      </w:r>
      <w:r>
        <w:rPr>
          <w:color w:val="000009"/>
          <w:spacing w:val="32"/>
        </w:rPr>
        <w:t xml:space="preserve"> </w:t>
      </w:r>
      <w:r>
        <w:rPr>
          <w:color w:val="000009"/>
        </w:rPr>
        <w:t>воспитательной</w:t>
      </w:r>
      <w:r>
        <w:rPr>
          <w:color w:val="000009"/>
          <w:spacing w:val="32"/>
        </w:rPr>
        <w:t xml:space="preserve"> </w:t>
      </w:r>
      <w:r>
        <w:rPr>
          <w:color w:val="000009"/>
        </w:rPr>
        <w:t>работа</w:t>
      </w:r>
      <w:r>
        <w:rPr>
          <w:color w:val="000009"/>
          <w:spacing w:val="32"/>
        </w:rPr>
        <w:t xml:space="preserve"> </w:t>
      </w:r>
      <w:r>
        <w:rPr>
          <w:color w:val="000009"/>
          <w:spacing w:val="-5"/>
        </w:rPr>
        <w:t>при</w:t>
      </w:r>
    </w:p>
    <w:p w:rsidR="00081003" w:rsidRDefault="00081003">
      <w:pPr>
        <w:pStyle w:val="a3"/>
        <w:jc w:val="left"/>
        <w:sectPr w:rsidR="00081003">
          <w:pgSz w:w="11910" w:h="16840"/>
          <w:pgMar w:top="1020" w:right="283" w:bottom="540" w:left="850" w:header="0" w:footer="355" w:gutter="0"/>
          <w:cols w:space="720"/>
        </w:sectPr>
      </w:pPr>
    </w:p>
    <w:p w:rsidR="00081003" w:rsidRDefault="00594D4B">
      <w:pPr>
        <w:pStyle w:val="a3"/>
        <w:spacing w:before="66"/>
        <w:ind w:firstLine="0"/>
        <w:jc w:val="left"/>
      </w:pPr>
      <w:r>
        <w:rPr>
          <w:color w:val="000009"/>
        </w:rPr>
        <w:lastRenderedPageBreak/>
        <w:t>наличии)</w:t>
      </w:r>
      <w:r>
        <w:rPr>
          <w:color w:val="000009"/>
          <w:spacing w:val="-2"/>
        </w:rPr>
        <w:t xml:space="preserve"> </w:t>
      </w:r>
      <w:r>
        <w:rPr>
          <w:color w:val="000009"/>
        </w:rPr>
        <w:t>в</w:t>
      </w:r>
      <w:r>
        <w:rPr>
          <w:color w:val="000009"/>
          <w:spacing w:val="-3"/>
        </w:rPr>
        <w:t xml:space="preserve"> </w:t>
      </w:r>
      <w:r>
        <w:rPr>
          <w:color w:val="000009"/>
        </w:rPr>
        <w:t>конце учебного</w:t>
      </w:r>
      <w:r>
        <w:rPr>
          <w:color w:val="000009"/>
          <w:spacing w:val="-1"/>
        </w:rPr>
        <w:t xml:space="preserve"> </w:t>
      </w:r>
      <w:r>
        <w:rPr>
          <w:color w:val="000009"/>
        </w:rPr>
        <w:t>года,</w:t>
      </w:r>
      <w:r>
        <w:rPr>
          <w:color w:val="000009"/>
          <w:spacing w:val="-2"/>
        </w:rPr>
        <w:t xml:space="preserve"> </w:t>
      </w:r>
      <w:r>
        <w:rPr>
          <w:color w:val="000009"/>
        </w:rPr>
        <w:t>рассматриваются</w:t>
      </w:r>
      <w:r>
        <w:rPr>
          <w:color w:val="000009"/>
          <w:spacing w:val="-1"/>
        </w:rPr>
        <w:t xml:space="preserve"> </w:t>
      </w:r>
      <w:r>
        <w:rPr>
          <w:color w:val="000009"/>
        </w:rPr>
        <w:t>и утверждаются</w:t>
      </w:r>
      <w:r>
        <w:rPr>
          <w:color w:val="000009"/>
          <w:spacing w:val="-2"/>
        </w:rPr>
        <w:t xml:space="preserve"> </w:t>
      </w:r>
      <w:r>
        <w:rPr>
          <w:color w:val="000009"/>
        </w:rPr>
        <w:t>педагогическим</w:t>
      </w:r>
      <w:r>
        <w:rPr>
          <w:color w:val="000009"/>
          <w:spacing w:val="-1"/>
        </w:rPr>
        <w:t xml:space="preserve"> </w:t>
      </w:r>
      <w:r>
        <w:rPr>
          <w:color w:val="000009"/>
        </w:rPr>
        <w:t>советом</w:t>
      </w:r>
      <w:r>
        <w:rPr>
          <w:color w:val="000009"/>
          <w:spacing w:val="-1"/>
        </w:rPr>
        <w:t xml:space="preserve"> </w:t>
      </w:r>
      <w:r>
        <w:rPr>
          <w:color w:val="000009"/>
        </w:rPr>
        <w:t>или иным коллегиальным органом управления в школе.</w:t>
      </w:r>
    </w:p>
    <w:p w:rsidR="00081003" w:rsidRDefault="00081003">
      <w:pPr>
        <w:pStyle w:val="a3"/>
        <w:spacing w:before="5"/>
        <w:ind w:left="0" w:firstLine="0"/>
        <w:jc w:val="left"/>
      </w:pPr>
    </w:p>
    <w:p w:rsidR="00081003" w:rsidRDefault="00594D4B">
      <w:pPr>
        <w:pStyle w:val="1"/>
        <w:numPr>
          <w:ilvl w:val="0"/>
          <w:numId w:val="14"/>
        </w:numPr>
        <w:tabs>
          <w:tab w:val="left" w:pos="1456"/>
        </w:tabs>
        <w:spacing w:before="0" w:line="240" w:lineRule="auto"/>
        <w:ind w:left="1456" w:hanging="180"/>
        <w:jc w:val="both"/>
        <w:rPr>
          <w:color w:val="000009"/>
          <w:sz w:val="22"/>
        </w:rPr>
      </w:pPr>
      <w:bookmarkStart w:id="28" w:name="_bookmark27"/>
      <w:bookmarkEnd w:id="28"/>
      <w:r>
        <w:rPr>
          <w:color w:val="000009"/>
        </w:rPr>
        <w:t>Организационный</w:t>
      </w:r>
      <w:r>
        <w:rPr>
          <w:color w:val="000009"/>
          <w:spacing w:val="-7"/>
        </w:rPr>
        <w:t xml:space="preserve"> </w:t>
      </w:r>
      <w:r>
        <w:rPr>
          <w:color w:val="000009"/>
          <w:spacing w:val="-2"/>
        </w:rPr>
        <w:t>раздел</w:t>
      </w:r>
    </w:p>
    <w:p w:rsidR="00081003" w:rsidRDefault="00594D4B">
      <w:pPr>
        <w:pStyle w:val="a4"/>
        <w:numPr>
          <w:ilvl w:val="1"/>
          <w:numId w:val="14"/>
        </w:numPr>
        <w:tabs>
          <w:tab w:val="left" w:pos="1696"/>
        </w:tabs>
        <w:spacing w:line="274" w:lineRule="exact"/>
        <w:jc w:val="both"/>
        <w:rPr>
          <w:b/>
          <w:sz w:val="24"/>
        </w:rPr>
      </w:pPr>
      <w:bookmarkStart w:id="29" w:name="_bookmark28"/>
      <w:bookmarkEnd w:id="29"/>
      <w:r>
        <w:rPr>
          <w:b/>
          <w:color w:val="000009"/>
          <w:sz w:val="24"/>
        </w:rPr>
        <w:t>Учебный</w:t>
      </w:r>
      <w:r>
        <w:rPr>
          <w:b/>
          <w:color w:val="000009"/>
          <w:spacing w:val="-3"/>
          <w:sz w:val="24"/>
        </w:rPr>
        <w:t xml:space="preserve"> </w:t>
      </w:r>
      <w:r>
        <w:rPr>
          <w:b/>
          <w:color w:val="000009"/>
          <w:sz w:val="24"/>
        </w:rPr>
        <w:t>план</w:t>
      </w:r>
      <w:r>
        <w:rPr>
          <w:b/>
          <w:color w:val="000009"/>
          <w:spacing w:val="-2"/>
          <w:sz w:val="24"/>
        </w:rPr>
        <w:t xml:space="preserve"> (недельный/годовой)</w:t>
      </w:r>
    </w:p>
    <w:p w:rsidR="00081003" w:rsidRDefault="00594D4B">
      <w:pPr>
        <w:pStyle w:val="a3"/>
        <w:ind w:right="277"/>
      </w:pPr>
      <w:r>
        <w:t>Учебный план МАОУ СОШ № 131 для обучающихся с ТНР соответствует предусмотренных действующим ФГОС НОО обучающихся с ОВЗ и Федеральному учебному плану учебное время, отводимое на их изучение по годам обучения. Согласно ФУП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081003" w:rsidRDefault="00594D4B">
      <w:pPr>
        <w:pStyle w:val="a3"/>
        <w:ind w:right="278"/>
      </w:pPr>
      <w: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081003" w:rsidRDefault="00594D4B">
      <w:pPr>
        <w:pStyle w:val="a4"/>
        <w:numPr>
          <w:ilvl w:val="2"/>
          <w:numId w:val="14"/>
        </w:numPr>
        <w:tabs>
          <w:tab w:val="left" w:pos="1610"/>
        </w:tabs>
        <w:ind w:right="277" w:firstLine="707"/>
        <w:rPr>
          <w:sz w:val="24"/>
        </w:rPr>
      </w:pPr>
      <w:r>
        <w:rPr>
          <w:sz w:val="24"/>
        </w:rPr>
        <w:t>формирование гражданской идентичности обучающихся, приобщение их к общекультурным, национальным и этнокультурным ценностям;</w:t>
      </w:r>
    </w:p>
    <w:p w:rsidR="00081003" w:rsidRDefault="00594D4B">
      <w:pPr>
        <w:pStyle w:val="a4"/>
        <w:numPr>
          <w:ilvl w:val="2"/>
          <w:numId w:val="14"/>
        </w:numPr>
        <w:tabs>
          <w:tab w:val="left" w:pos="1470"/>
        </w:tabs>
        <w:ind w:right="279" w:firstLine="707"/>
        <w:rPr>
          <w:sz w:val="24"/>
        </w:rPr>
      </w:pPr>
      <w:r>
        <w:rPr>
          <w:sz w:val="24"/>
        </w:rPr>
        <w:t>готовность обучающихся к продолжению образования на уровне основного общего образования, их приобщение к информационным технологиям;</w:t>
      </w:r>
    </w:p>
    <w:p w:rsidR="00081003" w:rsidRDefault="00594D4B">
      <w:pPr>
        <w:pStyle w:val="a4"/>
        <w:numPr>
          <w:ilvl w:val="2"/>
          <w:numId w:val="14"/>
        </w:numPr>
        <w:tabs>
          <w:tab w:val="left" w:pos="1590"/>
        </w:tabs>
        <w:ind w:right="278" w:firstLine="707"/>
        <w:rPr>
          <w:sz w:val="24"/>
        </w:rPr>
      </w:pPr>
      <w:r>
        <w:rPr>
          <w:sz w:val="24"/>
        </w:rPr>
        <w:t>формирование здорового образа жизни, элементарных правил поведения в экстремальных ситуациях;</w:t>
      </w:r>
    </w:p>
    <w:p w:rsidR="00081003" w:rsidRDefault="00594D4B">
      <w:pPr>
        <w:pStyle w:val="a4"/>
        <w:numPr>
          <w:ilvl w:val="2"/>
          <w:numId w:val="14"/>
        </w:numPr>
        <w:tabs>
          <w:tab w:val="left" w:pos="1414"/>
        </w:tabs>
        <w:ind w:left="1414" w:hanging="138"/>
        <w:jc w:val="left"/>
        <w:rPr>
          <w:sz w:val="24"/>
        </w:rPr>
      </w:pPr>
      <w:r>
        <w:rPr>
          <w:sz w:val="24"/>
        </w:rPr>
        <w:t>личностное</w:t>
      </w:r>
      <w:r>
        <w:rPr>
          <w:spacing w:val="-6"/>
          <w:sz w:val="24"/>
        </w:rPr>
        <w:t xml:space="preserve"> </w:t>
      </w:r>
      <w:r>
        <w:rPr>
          <w:sz w:val="24"/>
        </w:rPr>
        <w:t>развитие</w:t>
      </w:r>
      <w:r>
        <w:rPr>
          <w:spacing w:val="-4"/>
          <w:sz w:val="24"/>
        </w:rPr>
        <w:t xml:space="preserve"> </w:t>
      </w:r>
      <w:r>
        <w:rPr>
          <w:sz w:val="24"/>
        </w:rPr>
        <w:t>обучающегося</w:t>
      </w:r>
      <w:r>
        <w:rPr>
          <w:spacing w:val="-1"/>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5"/>
          <w:sz w:val="24"/>
        </w:rPr>
        <w:t xml:space="preserve"> </w:t>
      </w:r>
      <w:r>
        <w:rPr>
          <w:sz w:val="24"/>
        </w:rPr>
        <w:t>его</w:t>
      </w:r>
      <w:r>
        <w:rPr>
          <w:spacing w:val="-3"/>
          <w:sz w:val="24"/>
        </w:rPr>
        <w:t xml:space="preserve"> </w:t>
      </w:r>
      <w:r>
        <w:rPr>
          <w:spacing w:val="-2"/>
          <w:sz w:val="24"/>
        </w:rPr>
        <w:t>индивидуальностью;</w:t>
      </w:r>
    </w:p>
    <w:p w:rsidR="00081003" w:rsidRDefault="00594D4B">
      <w:pPr>
        <w:pStyle w:val="a4"/>
        <w:numPr>
          <w:ilvl w:val="2"/>
          <w:numId w:val="14"/>
        </w:numPr>
        <w:tabs>
          <w:tab w:val="left" w:pos="1414"/>
        </w:tabs>
        <w:ind w:left="1414" w:hanging="138"/>
        <w:jc w:val="left"/>
        <w:rPr>
          <w:sz w:val="24"/>
        </w:rPr>
      </w:pPr>
      <w:r>
        <w:rPr>
          <w:sz w:val="24"/>
        </w:rPr>
        <w:t>профилактика</w:t>
      </w:r>
      <w:r>
        <w:rPr>
          <w:spacing w:val="-14"/>
          <w:sz w:val="24"/>
        </w:rPr>
        <w:t xml:space="preserve"> </w:t>
      </w:r>
      <w:r>
        <w:rPr>
          <w:sz w:val="24"/>
        </w:rPr>
        <w:t>и</w:t>
      </w:r>
      <w:r>
        <w:rPr>
          <w:spacing w:val="-13"/>
          <w:sz w:val="24"/>
        </w:rPr>
        <w:t xml:space="preserve"> </w:t>
      </w:r>
      <w:r>
        <w:rPr>
          <w:sz w:val="24"/>
        </w:rPr>
        <w:t>коррекция</w:t>
      </w:r>
      <w:r>
        <w:rPr>
          <w:spacing w:val="-12"/>
          <w:sz w:val="24"/>
        </w:rPr>
        <w:t xml:space="preserve"> </w:t>
      </w:r>
      <w:r>
        <w:rPr>
          <w:sz w:val="24"/>
        </w:rPr>
        <w:t>речеязыковых</w:t>
      </w:r>
      <w:r>
        <w:rPr>
          <w:spacing w:val="-9"/>
          <w:sz w:val="24"/>
        </w:rPr>
        <w:t xml:space="preserve"> </w:t>
      </w:r>
      <w:r>
        <w:rPr>
          <w:spacing w:val="-2"/>
          <w:sz w:val="24"/>
        </w:rPr>
        <w:t>расстройств;</w:t>
      </w:r>
    </w:p>
    <w:p w:rsidR="00081003" w:rsidRDefault="00594D4B">
      <w:pPr>
        <w:pStyle w:val="a4"/>
        <w:numPr>
          <w:ilvl w:val="2"/>
          <w:numId w:val="14"/>
        </w:numPr>
        <w:tabs>
          <w:tab w:val="left" w:pos="1414"/>
        </w:tabs>
        <w:ind w:left="1414" w:hanging="138"/>
        <w:jc w:val="left"/>
        <w:rPr>
          <w:sz w:val="24"/>
        </w:rPr>
      </w:pPr>
      <w:r>
        <w:rPr>
          <w:spacing w:val="-2"/>
          <w:sz w:val="24"/>
        </w:rPr>
        <w:t>формирование</w:t>
      </w:r>
      <w:r>
        <w:rPr>
          <w:spacing w:val="1"/>
          <w:sz w:val="24"/>
        </w:rPr>
        <w:t xml:space="preserve"> </w:t>
      </w:r>
      <w:r>
        <w:rPr>
          <w:spacing w:val="-2"/>
          <w:sz w:val="24"/>
        </w:rPr>
        <w:t>коммуникативной</w:t>
      </w:r>
      <w:r>
        <w:rPr>
          <w:spacing w:val="6"/>
          <w:sz w:val="24"/>
        </w:rPr>
        <w:t xml:space="preserve"> </w:t>
      </w:r>
      <w:r>
        <w:rPr>
          <w:spacing w:val="-2"/>
          <w:sz w:val="24"/>
        </w:rPr>
        <w:t>компетентности</w:t>
      </w:r>
      <w:r>
        <w:rPr>
          <w:spacing w:val="6"/>
          <w:sz w:val="24"/>
        </w:rPr>
        <w:t xml:space="preserve"> </w:t>
      </w:r>
      <w:r>
        <w:rPr>
          <w:spacing w:val="-2"/>
          <w:sz w:val="24"/>
        </w:rPr>
        <w:t>обучающихся</w:t>
      </w:r>
      <w:r>
        <w:rPr>
          <w:spacing w:val="5"/>
          <w:sz w:val="24"/>
        </w:rPr>
        <w:t xml:space="preserve"> </w:t>
      </w:r>
      <w:r>
        <w:rPr>
          <w:spacing w:val="-2"/>
          <w:sz w:val="24"/>
        </w:rPr>
        <w:t>с</w:t>
      </w:r>
      <w:r>
        <w:rPr>
          <w:spacing w:val="3"/>
          <w:sz w:val="24"/>
        </w:rPr>
        <w:t xml:space="preserve"> </w:t>
      </w:r>
      <w:r>
        <w:rPr>
          <w:spacing w:val="-4"/>
          <w:sz w:val="24"/>
        </w:rPr>
        <w:t>ТНР.</w:t>
      </w:r>
    </w:p>
    <w:p w:rsidR="00081003" w:rsidRDefault="00594D4B">
      <w:pPr>
        <w:pStyle w:val="a3"/>
        <w:ind w:right="277"/>
      </w:pPr>
      <w:r>
        <w:t>Учебный план МАОУ СОШ № 131 для обучающихся с ТНР обеспечивает реализацию требований ФГОС ОВЗ,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081003" w:rsidRDefault="00594D4B">
      <w:pPr>
        <w:pStyle w:val="a3"/>
        <w:ind w:right="277"/>
      </w:pPr>
      <w:r>
        <w:t>Во</w:t>
      </w:r>
      <w:r>
        <w:rPr>
          <w:spacing w:val="-8"/>
        </w:rPr>
        <w:t xml:space="preserve"> </w:t>
      </w:r>
      <w:r>
        <w:t>внеурочную</w:t>
      </w:r>
      <w:r>
        <w:rPr>
          <w:spacing w:val="-6"/>
        </w:rPr>
        <w:t xml:space="preserve"> </w:t>
      </w:r>
      <w:r>
        <w:t>область</w:t>
      </w:r>
      <w:r>
        <w:rPr>
          <w:spacing w:val="-3"/>
        </w:rPr>
        <w:t xml:space="preserve"> </w:t>
      </w:r>
      <w:r>
        <w:t>учебного</w:t>
      </w:r>
      <w:r>
        <w:rPr>
          <w:spacing w:val="-7"/>
        </w:rPr>
        <w:t xml:space="preserve"> </w:t>
      </w:r>
      <w:r>
        <w:t>плана</w:t>
      </w:r>
      <w:r>
        <w:rPr>
          <w:spacing w:val="-8"/>
        </w:rPr>
        <w:t xml:space="preserve"> </w:t>
      </w:r>
      <w:r>
        <w:t>включаются</w:t>
      </w:r>
      <w:r>
        <w:rPr>
          <w:spacing w:val="-7"/>
        </w:rPr>
        <w:t xml:space="preserve"> </w:t>
      </w:r>
      <w:r>
        <w:t>коррекционно-развивающие</w:t>
      </w:r>
      <w:r>
        <w:rPr>
          <w:spacing w:val="-8"/>
        </w:rPr>
        <w:t xml:space="preserve"> </w:t>
      </w:r>
      <w:r>
        <w:t>занятия по</w:t>
      </w:r>
      <w:r>
        <w:rPr>
          <w:spacing w:val="-2"/>
        </w:rPr>
        <w:t xml:space="preserve"> </w:t>
      </w:r>
      <w:r>
        <w:t>программе</w:t>
      </w:r>
      <w:r>
        <w:rPr>
          <w:spacing w:val="-3"/>
        </w:rPr>
        <w:t xml:space="preserve"> </w:t>
      </w:r>
      <w:r>
        <w:t>коррекционной</w:t>
      </w:r>
      <w:r>
        <w:rPr>
          <w:spacing w:val="-2"/>
        </w:rPr>
        <w:t xml:space="preserve"> </w:t>
      </w:r>
      <w:r>
        <w:t>работы</w:t>
      </w:r>
      <w:r>
        <w:rPr>
          <w:spacing w:val="-2"/>
        </w:rPr>
        <w:t xml:space="preserve"> </w:t>
      </w:r>
      <w:r>
        <w:t>в</w:t>
      </w:r>
      <w:r>
        <w:rPr>
          <w:spacing w:val="-5"/>
        </w:rPr>
        <w:t xml:space="preserve"> </w:t>
      </w:r>
      <w:r>
        <w:t>объеме</w:t>
      </w:r>
      <w:r>
        <w:rPr>
          <w:spacing w:val="-2"/>
        </w:rPr>
        <w:t xml:space="preserve"> </w:t>
      </w:r>
      <w:r>
        <w:t>5</w:t>
      </w:r>
      <w:r>
        <w:rPr>
          <w:spacing w:val="-2"/>
        </w:rPr>
        <w:t xml:space="preserve"> </w:t>
      </w:r>
      <w:r>
        <w:t>часов</w:t>
      </w:r>
      <w:r>
        <w:rPr>
          <w:spacing w:val="-2"/>
        </w:rPr>
        <w:t xml:space="preserve"> </w:t>
      </w:r>
      <w:r>
        <w:t>в</w:t>
      </w:r>
      <w:r>
        <w:rPr>
          <w:spacing w:val="-2"/>
        </w:rPr>
        <w:t xml:space="preserve"> </w:t>
      </w:r>
      <w:r>
        <w:t>неделю на</w:t>
      </w:r>
      <w:r>
        <w:rPr>
          <w:spacing w:val="-3"/>
        </w:rPr>
        <w:t xml:space="preserve"> </w:t>
      </w:r>
      <w:r>
        <w:t>одного</w:t>
      </w:r>
      <w:r>
        <w:rPr>
          <w:spacing w:val="-1"/>
        </w:rPr>
        <w:t xml:space="preserve"> </w:t>
      </w:r>
      <w:r>
        <w:t>обучающегося</w:t>
      </w:r>
      <w:r>
        <w:rPr>
          <w:spacing w:val="-1"/>
        </w:rPr>
        <w:t xml:space="preserve"> </w:t>
      </w:r>
      <w:r>
        <w:t>с</w:t>
      </w:r>
      <w:r>
        <w:rPr>
          <w:spacing w:val="-3"/>
        </w:rPr>
        <w:t xml:space="preserve"> </w:t>
      </w:r>
      <w:r>
        <w:t>ТНР (пункт 3.4.16. Санитарно-эпидемиологических требований).</w:t>
      </w:r>
    </w:p>
    <w:p w:rsidR="00081003" w:rsidRDefault="00594D4B">
      <w:pPr>
        <w:pStyle w:val="a3"/>
        <w:ind w:right="278"/>
      </w:pPr>
      <w:r>
        <w:t>Программа коррекционной работы разрабатывается МАОУ СОШ № 131 в зависимости от особых образовательных потребностей обучающихся. При реализации данной адаптированной образовательной программы для обучающихся с ТНР созданы специальные условия, обеспечивающие</w:t>
      </w:r>
      <w:r>
        <w:rPr>
          <w:spacing w:val="40"/>
        </w:rPr>
        <w:t xml:space="preserve"> </w:t>
      </w:r>
      <w:r>
        <w:t>ее освоение.</w:t>
      </w:r>
    </w:p>
    <w:p w:rsidR="00081003" w:rsidRDefault="00594D4B">
      <w:pPr>
        <w:pStyle w:val="a3"/>
        <w:ind w:right="283"/>
      </w:pPr>
      <w:r>
        <w:rPr>
          <w:color w:val="000009"/>
        </w:rPr>
        <w:t>Учебный план состоит из двух частей — обязательной части и части, формируемой участниками образовательных отношений.</w:t>
      </w:r>
    </w:p>
    <w:p w:rsidR="00081003" w:rsidRDefault="00594D4B">
      <w:pPr>
        <w:pStyle w:val="a3"/>
        <w:ind w:right="282"/>
      </w:pPr>
      <w:r>
        <w:rPr>
          <w:color w:val="000009"/>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w:t>
      </w:r>
    </w:p>
    <w:p w:rsidR="00081003" w:rsidRDefault="00594D4B">
      <w:pPr>
        <w:pStyle w:val="a3"/>
        <w:ind w:right="281"/>
      </w:pPr>
      <w:r>
        <w:rPr>
          <w:color w:val="000009"/>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081003" w:rsidRDefault="00594D4B">
      <w:pPr>
        <w:pStyle w:val="a4"/>
        <w:numPr>
          <w:ilvl w:val="0"/>
          <w:numId w:val="13"/>
        </w:numPr>
        <w:tabs>
          <w:tab w:val="left" w:pos="1984"/>
        </w:tabs>
        <w:spacing w:before="5" w:line="237" w:lineRule="auto"/>
        <w:ind w:right="281" w:firstLine="707"/>
        <w:jc w:val="left"/>
        <w:rPr>
          <w:sz w:val="24"/>
        </w:rPr>
      </w:pPr>
      <w:r>
        <w:rPr>
          <w:sz w:val="24"/>
        </w:rPr>
        <w:t>формирование</w:t>
      </w:r>
      <w:r>
        <w:rPr>
          <w:spacing w:val="80"/>
          <w:sz w:val="24"/>
        </w:rPr>
        <w:t xml:space="preserve"> </w:t>
      </w:r>
      <w:r>
        <w:rPr>
          <w:sz w:val="24"/>
        </w:rPr>
        <w:t>гражданской</w:t>
      </w:r>
      <w:r>
        <w:rPr>
          <w:spacing w:val="80"/>
          <w:sz w:val="24"/>
        </w:rPr>
        <w:t xml:space="preserve"> </w:t>
      </w:r>
      <w:r>
        <w:rPr>
          <w:sz w:val="24"/>
        </w:rPr>
        <w:t>идентичности</w:t>
      </w:r>
      <w:r>
        <w:rPr>
          <w:spacing w:val="80"/>
          <w:sz w:val="24"/>
        </w:rPr>
        <w:t xml:space="preserve"> </w:t>
      </w:r>
      <w:r>
        <w:rPr>
          <w:sz w:val="24"/>
        </w:rPr>
        <w:t>обучающихся,</w:t>
      </w:r>
      <w:r>
        <w:rPr>
          <w:spacing w:val="80"/>
          <w:sz w:val="24"/>
        </w:rPr>
        <w:t xml:space="preserve"> </w:t>
      </w:r>
      <w:r>
        <w:rPr>
          <w:sz w:val="24"/>
        </w:rPr>
        <w:t>приобщение</w:t>
      </w:r>
      <w:r>
        <w:rPr>
          <w:spacing w:val="80"/>
          <w:sz w:val="24"/>
        </w:rPr>
        <w:t xml:space="preserve"> </w:t>
      </w:r>
      <w:r>
        <w:rPr>
          <w:sz w:val="24"/>
        </w:rPr>
        <w:t>их</w:t>
      </w:r>
      <w:r>
        <w:rPr>
          <w:spacing w:val="80"/>
          <w:sz w:val="24"/>
        </w:rPr>
        <w:t xml:space="preserve"> </w:t>
      </w:r>
      <w:r>
        <w:rPr>
          <w:sz w:val="24"/>
        </w:rPr>
        <w:t>к</w:t>
      </w:r>
      <w:r>
        <w:rPr>
          <w:spacing w:val="80"/>
          <w:sz w:val="24"/>
        </w:rPr>
        <w:t xml:space="preserve"> </w:t>
      </w:r>
      <w:r>
        <w:rPr>
          <w:sz w:val="24"/>
        </w:rPr>
        <w:t>общекультурным, национальным и этнокультурным ценностям;</w:t>
      </w:r>
    </w:p>
    <w:p w:rsidR="00081003" w:rsidRDefault="00594D4B">
      <w:pPr>
        <w:pStyle w:val="a4"/>
        <w:numPr>
          <w:ilvl w:val="0"/>
          <w:numId w:val="13"/>
        </w:numPr>
        <w:tabs>
          <w:tab w:val="left" w:pos="1984"/>
        </w:tabs>
        <w:spacing w:before="4" w:line="237" w:lineRule="auto"/>
        <w:ind w:right="285" w:firstLine="707"/>
        <w:jc w:val="left"/>
        <w:rPr>
          <w:sz w:val="24"/>
        </w:rPr>
      </w:pPr>
      <w:r>
        <w:rPr>
          <w:sz w:val="24"/>
        </w:rPr>
        <w:t>готовность обучающихся к продолжению образования на последующих</w:t>
      </w:r>
      <w:r>
        <w:rPr>
          <w:spacing w:val="32"/>
          <w:sz w:val="24"/>
        </w:rPr>
        <w:t xml:space="preserve"> </w:t>
      </w:r>
      <w:r>
        <w:rPr>
          <w:sz w:val="24"/>
        </w:rPr>
        <w:t>уровнях основного общего образования, их приобщение к информационным технологиям;</w:t>
      </w:r>
    </w:p>
    <w:p w:rsidR="00081003" w:rsidRDefault="00594D4B">
      <w:pPr>
        <w:pStyle w:val="a4"/>
        <w:numPr>
          <w:ilvl w:val="0"/>
          <w:numId w:val="13"/>
        </w:numPr>
        <w:tabs>
          <w:tab w:val="left" w:pos="1984"/>
        </w:tabs>
        <w:spacing w:before="2"/>
        <w:ind w:right="276" w:firstLine="707"/>
        <w:jc w:val="left"/>
        <w:rPr>
          <w:sz w:val="24"/>
        </w:rPr>
      </w:pPr>
      <w:r>
        <w:rPr>
          <w:sz w:val="24"/>
        </w:rPr>
        <w:t>формирование</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элементарных</w:t>
      </w:r>
      <w:r>
        <w:rPr>
          <w:spacing w:val="80"/>
          <w:sz w:val="24"/>
        </w:rPr>
        <w:t xml:space="preserve"> </w:t>
      </w:r>
      <w:r>
        <w:rPr>
          <w:sz w:val="24"/>
        </w:rPr>
        <w:t>правил</w:t>
      </w:r>
      <w:r>
        <w:rPr>
          <w:spacing w:val="80"/>
          <w:sz w:val="24"/>
        </w:rPr>
        <w:t xml:space="preserve"> </w:t>
      </w:r>
      <w:r>
        <w:rPr>
          <w:sz w:val="24"/>
        </w:rPr>
        <w:t>поведения</w:t>
      </w:r>
      <w:r>
        <w:rPr>
          <w:spacing w:val="80"/>
          <w:sz w:val="24"/>
        </w:rPr>
        <w:t xml:space="preserve"> </w:t>
      </w:r>
      <w:r>
        <w:rPr>
          <w:sz w:val="24"/>
        </w:rPr>
        <w:t>в</w:t>
      </w:r>
      <w:r>
        <w:rPr>
          <w:spacing w:val="40"/>
          <w:sz w:val="24"/>
        </w:rPr>
        <w:t xml:space="preserve"> </w:t>
      </w:r>
      <w:r>
        <w:rPr>
          <w:sz w:val="24"/>
        </w:rPr>
        <w:t>экстремальных ситуациях;</w:t>
      </w:r>
    </w:p>
    <w:p w:rsidR="00081003" w:rsidRDefault="00594D4B">
      <w:pPr>
        <w:pStyle w:val="a4"/>
        <w:numPr>
          <w:ilvl w:val="0"/>
          <w:numId w:val="13"/>
        </w:numPr>
        <w:tabs>
          <w:tab w:val="left" w:pos="1984"/>
        </w:tabs>
        <w:spacing w:before="2" w:line="292" w:lineRule="exact"/>
        <w:ind w:left="1984"/>
        <w:jc w:val="left"/>
        <w:rPr>
          <w:sz w:val="24"/>
        </w:rPr>
      </w:pPr>
      <w:r>
        <w:rPr>
          <w:sz w:val="24"/>
        </w:rPr>
        <w:t>личностное</w:t>
      </w:r>
      <w:r>
        <w:rPr>
          <w:spacing w:val="-5"/>
          <w:sz w:val="24"/>
        </w:rPr>
        <w:t xml:space="preserve"> </w:t>
      </w:r>
      <w:r>
        <w:rPr>
          <w:sz w:val="24"/>
        </w:rPr>
        <w:t>развитие</w:t>
      </w:r>
      <w:r>
        <w:rPr>
          <w:spacing w:val="-4"/>
          <w:sz w:val="24"/>
        </w:rPr>
        <w:t xml:space="preserve"> </w:t>
      </w:r>
      <w:r>
        <w:rPr>
          <w:sz w:val="24"/>
        </w:rPr>
        <w:t>обучающегося</w:t>
      </w:r>
      <w:r>
        <w:rPr>
          <w:spacing w:val="-2"/>
          <w:sz w:val="24"/>
        </w:rPr>
        <w:t xml:space="preserve"> </w:t>
      </w:r>
      <w:r>
        <w:rPr>
          <w:sz w:val="24"/>
        </w:rPr>
        <w:t>в</w:t>
      </w:r>
      <w:r>
        <w:rPr>
          <w:spacing w:val="-2"/>
          <w:sz w:val="24"/>
        </w:rPr>
        <w:t xml:space="preserve"> </w:t>
      </w:r>
      <w:r>
        <w:rPr>
          <w:sz w:val="24"/>
        </w:rPr>
        <w:t>соответствии с</w:t>
      </w:r>
      <w:r>
        <w:rPr>
          <w:spacing w:val="-4"/>
          <w:sz w:val="24"/>
        </w:rPr>
        <w:t xml:space="preserve"> </w:t>
      </w:r>
      <w:r>
        <w:rPr>
          <w:sz w:val="24"/>
        </w:rPr>
        <w:t>его</w:t>
      </w:r>
      <w:r>
        <w:rPr>
          <w:spacing w:val="-2"/>
          <w:sz w:val="24"/>
        </w:rPr>
        <w:t xml:space="preserve"> индивидуальностью.</w:t>
      </w:r>
    </w:p>
    <w:p w:rsidR="00081003" w:rsidRDefault="00594D4B">
      <w:pPr>
        <w:pStyle w:val="a3"/>
        <w:ind w:right="277"/>
      </w:pPr>
      <w:r>
        <w:rPr>
          <w:color w:val="000009"/>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w:t>
      </w:r>
      <w:r>
        <w:rPr>
          <w:color w:val="000009"/>
          <w:spacing w:val="73"/>
        </w:rPr>
        <w:t xml:space="preserve"> </w:t>
      </w:r>
      <w:r>
        <w:rPr>
          <w:color w:val="000009"/>
        </w:rPr>
        <w:t>на</w:t>
      </w:r>
      <w:r>
        <w:rPr>
          <w:color w:val="000009"/>
          <w:spacing w:val="73"/>
        </w:rPr>
        <w:t xml:space="preserve"> </w:t>
      </w:r>
      <w:r>
        <w:rPr>
          <w:color w:val="000009"/>
        </w:rPr>
        <w:t>увеличение</w:t>
      </w:r>
      <w:r>
        <w:rPr>
          <w:color w:val="000009"/>
          <w:spacing w:val="75"/>
        </w:rPr>
        <w:t xml:space="preserve"> </w:t>
      </w:r>
      <w:r>
        <w:rPr>
          <w:color w:val="000009"/>
        </w:rPr>
        <w:t>учебных</w:t>
      </w:r>
      <w:r>
        <w:rPr>
          <w:color w:val="000009"/>
          <w:spacing w:val="74"/>
        </w:rPr>
        <w:t xml:space="preserve"> </w:t>
      </w:r>
      <w:r>
        <w:rPr>
          <w:color w:val="000009"/>
        </w:rPr>
        <w:t>часов,</w:t>
      </w:r>
      <w:r>
        <w:rPr>
          <w:color w:val="000009"/>
          <w:spacing w:val="73"/>
        </w:rPr>
        <w:t xml:space="preserve"> </w:t>
      </w:r>
      <w:r>
        <w:rPr>
          <w:color w:val="000009"/>
        </w:rPr>
        <w:t>отводимых</w:t>
      </w:r>
      <w:r>
        <w:rPr>
          <w:color w:val="000009"/>
          <w:spacing w:val="77"/>
        </w:rPr>
        <w:t xml:space="preserve"> </w:t>
      </w:r>
      <w:r>
        <w:rPr>
          <w:color w:val="000009"/>
        </w:rPr>
        <w:t>на</w:t>
      </w:r>
      <w:r>
        <w:rPr>
          <w:color w:val="000009"/>
          <w:spacing w:val="76"/>
        </w:rPr>
        <w:t xml:space="preserve"> </w:t>
      </w:r>
      <w:r>
        <w:rPr>
          <w:color w:val="000009"/>
        </w:rPr>
        <w:t>изучение</w:t>
      </w:r>
      <w:r>
        <w:rPr>
          <w:color w:val="000009"/>
          <w:spacing w:val="78"/>
        </w:rPr>
        <w:t xml:space="preserve"> </w:t>
      </w:r>
      <w:r>
        <w:rPr>
          <w:color w:val="000009"/>
        </w:rPr>
        <w:t>отдельных</w:t>
      </w:r>
      <w:r>
        <w:rPr>
          <w:color w:val="000009"/>
          <w:spacing w:val="80"/>
        </w:rPr>
        <w:t xml:space="preserve"> </w:t>
      </w:r>
      <w:r>
        <w:rPr>
          <w:color w:val="000009"/>
        </w:rPr>
        <w:t>учебных</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82" w:firstLine="0"/>
      </w:pPr>
      <w:r>
        <w:rPr>
          <w:color w:val="000009"/>
        </w:rPr>
        <w:lastRenderedPageBreak/>
        <w:t>предметов обязательной части; на введение учебных курсов, обеспечивающих различные интересы обучающихся, в том числе этнокультурные.</w:t>
      </w:r>
    </w:p>
    <w:p w:rsidR="00081003" w:rsidRDefault="00594D4B">
      <w:pPr>
        <w:pStyle w:val="a3"/>
        <w:ind w:right="278"/>
      </w:pPr>
      <w:r>
        <w:rPr>
          <w:color w:val="000009"/>
        </w:rPr>
        <w:t xml:space="preserve">В часть, формируемую участниками образовательных отношений, входит и внеурочная деятельность. В соответствии с требованиями ФГОС НОО </w:t>
      </w:r>
      <w:r>
        <w:rPr>
          <w:b/>
          <w:color w:val="000009"/>
        </w:rPr>
        <w:t xml:space="preserve">внеурочная деятельность </w:t>
      </w:r>
      <w:r>
        <w:rPr>
          <w:color w:val="000009"/>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081003" w:rsidRDefault="00594D4B">
      <w:pPr>
        <w:pStyle w:val="a3"/>
        <w:spacing w:before="1"/>
        <w:ind w:right="277"/>
      </w:pPr>
      <w:r>
        <w:rPr>
          <w:color w:val="000009"/>
        </w:rPr>
        <w:t>Организация занятий по направлениям внеурочной</w:t>
      </w:r>
      <w:r>
        <w:rPr>
          <w:color w:val="000009"/>
          <w:spacing w:val="40"/>
        </w:rPr>
        <w:t xml:space="preserve"> </w:t>
      </w:r>
      <w:r>
        <w:rPr>
          <w:color w:val="000009"/>
        </w:rPr>
        <w:t>деятельности</w:t>
      </w:r>
      <w:r>
        <w:rPr>
          <w:color w:val="000009"/>
          <w:spacing w:val="40"/>
        </w:rPr>
        <w:t xml:space="preserve"> </w:t>
      </w:r>
      <w:r>
        <w:rPr>
          <w:color w:val="000009"/>
        </w:rPr>
        <w:t>является</w:t>
      </w:r>
      <w:r>
        <w:rPr>
          <w:color w:val="000009"/>
          <w:spacing w:val="40"/>
        </w:rPr>
        <w:t xml:space="preserve"> </w:t>
      </w:r>
      <w:r>
        <w:rPr>
          <w:color w:val="000009"/>
        </w:rPr>
        <w:t>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Pr>
          <w:color w:val="000009"/>
          <w:spacing w:val="80"/>
        </w:rPr>
        <w:t xml:space="preserve"> </w:t>
      </w:r>
      <w:r>
        <w:rPr>
          <w:color w:val="000009"/>
        </w:rPr>
        <w:t>предоставляют</w:t>
      </w:r>
      <w:r>
        <w:rPr>
          <w:color w:val="000009"/>
          <w:spacing w:val="-3"/>
        </w:rPr>
        <w:t xml:space="preserve"> </w:t>
      </w:r>
      <w:r>
        <w:rPr>
          <w:color w:val="000009"/>
        </w:rPr>
        <w:t>обучающимся</w:t>
      </w:r>
      <w:r>
        <w:rPr>
          <w:color w:val="000009"/>
          <w:spacing w:val="-3"/>
        </w:rPr>
        <w:t xml:space="preserve"> </w:t>
      </w:r>
      <w:r>
        <w:rPr>
          <w:color w:val="000009"/>
        </w:rPr>
        <w:t>возможность</w:t>
      </w:r>
      <w:r>
        <w:rPr>
          <w:color w:val="000009"/>
          <w:spacing w:val="-3"/>
        </w:rPr>
        <w:t xml:space="preserve"> </w:t>
      </w:r>
      <w:r>
        <w:rPr>
          <w:color w:val="000009"/>
        </w:rPr>
        <w:t>выбора</w:t>
      </w:r>
      <w:r>
        <w:rPr>
          <w:color w:val="000009"/>
          <w:spacing w:val="-4"/>
        </w:rPr>
        <w:t xml:space="preserve"> </w:t>
      </w:r>
      <w:r>
        <w:rPr>
          <w:color w:val="000009"/>
        </w:rPr>
        <w:t>широкого</w:t>
      </w:r>
      <w:r>
        <w:rPr>
          <w:color w:val="000009"/>
          <w:spacing w:val="-3"/>
        </w:rPr>
        <w:t xml:space="preserve"> </w:t>
      </w:r>
      <w:r>
        <w:rPr>
          <w:color w:val="000009"/>
        </w:rPr>
        <w:t>спектра</w:t>
      </w:r>
      <w:r>
        <w:rPr>
          <w:color w:val="000009"/>
          <w:spacing w:val="-4"/>
        </w:rPr>
        <w:t xml:space="preserve"> </w:t>
      </w:r>
      <w:r>
        <w:rPr>
          <w:color w:val="000009"/>
        </w:rPr>
        <w:t>занятий,</w:t>
      </w:r>
      <w:r>
        <w:rPr>
          <w:color w:val="000009"/>
          <w:spacing w:val="-3"/>
        </w:rPr>
        <w:t xml:space="preserve"> </w:t>
      </w:r>
      <w:r>
        <w:rPr>
          <w:color w:val="000009"/>
        </w:rPr>
        <w:t>направленных</w:t>
      </w:r>
      <w:r>
        <w:rPr>
          <w:color w:val="000009"/>
          <w:spacing w:val="-3"/>
        </w:rPr>
        <w:t xml:space="preserve"> </w:t>
      </w:r>
      <w:r>
        <w:rPr>
          <w:color w:val="000009"/>
        </w:rPr>
        <w:t>на их развитие.</w:t>
      </w:r>
    </w:p>
    <w:p w:rsidR="00081003" w:rsidRDefault="00594D4B">
      <w:pPr>
        <w:pStyle w:val="a3"/>
        <w:ind w:right="277"/>
      </w:pPr>
      <w:r>
        <w:rPr>
          <w:color w:val="000009"/>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081003" w:rsidRDefault="00594D4B">
      <w:pPr>
        <w:pStyle w:val="a3"/>
        <w:ind w:right="276"/>
      </w:pPr>
      <w:r>
        <w:rPr>
          <w:color w:val="000009"/>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081003" w:rsidRDefault="00594D4B">
      <w:pPr>
        <w:pStyle w:val="a3"/>
        <w:spacing w:before="1"/>
        <w:ind w:right="278"/>
      </w:pPr>
      <w:r>
        <w:rPr>
          <w:color w:val="000009"/>
        </w:rPr>
        <w:t>Время, отведенное на внеурочную деятельность, не учитывается при определении максимально допустимой недельной нагрузки обучающихся.</w:t>
      </w:r>
    </w:p>
    <w:p w:rsidR="00081003" w:rsidRDefault="00594D4B">
      <w:pPr>
        <w:pStyle w:val="a3"/>
        <w:ind w:right="278"/>
      </w:pPr>
      <w:r>
        <w:rPr>
          <w:color w:val="000009"/>
        </w:rPr>
        <w:t>При проведении занятий по иностранному языку (2—4 классы) осуществляется деление классов на две группы: в городских образовательных организациях при наполняемости 25 и более человек. При наличии необходимых ресурсов возможно деление на группы классов с меньшей наполняемостью.</w:t>
      </w:r>
    </w:p>
    <w:p w:rsidR="00081003" w:rsidRDefault="00594D4B">
      <w:pPr>
        <w:pStyle w:val="a3"/>
        <w:ind w:right="280"/>
      </w:pPr>
      <w:r>
        <w:rPr>
          <w:color w:val="000009"/>
        </w:rPr>
        <w:t>Для всех обучающихся МАОУ СОШ № 131 определена 5-дневная учебная неделя. Продолжительность учебного года при получении начального общего образования составляет 34 недели, в 1 классе — 33 недели.</w:t>
      </w:r>
    </w:p>
    <w:p w:rsidR="00081003" w:rsidRDefault="00594D4B">
      <w:pPr>
        <w:pStyle w:val="a3"/>
        <w:ind w:right="278"/>
      </w:pPr>
      <w:r>
        <w:rPr>
          <w:color w:val="000009"/>
        </w:rPr>
        <w:t>Продолжительность</w:t>
      </w:r>
      <w:r>
        <w:rPr>
          <w:color w:val="000009"/>
          <w:spacing w:val="-1"/>
        </w:rPr>
        <w:t xml:space="preserve"> </w:t>
      </w:r>
      <w:r>
        <w:rPr>
          <w:color w:val="000009"/>
        </w:rPr>
        <w:t>каникул</w:t>
      </w:r>
      <w:r>
        <w:rPr>
          <w:color w:val="000009"/>
          <w:spacing w:val="-3"/>
        </w:rPr>
        <w:t xml:space="preserve"> </w:t>
      </w:r>
      <w:r>
        <w:rPr>
          <w:color w:val="000009"/>
        </w:rPr>
        <w:t>в</w:t>
      </w:r>
      <w:r>
        <w:rPr>
          <w:color w:val="000009"/>
          <w:spacing w:val="-4"/>
        </w:rPr>
        <w:t xml:space="preserve"> </w:t>
      </w:r>
      <w:r>
        <w:rPr>
          <w:color w:val="000009"/>
        </w:rPr>
        <w:t>течение учебного</w:t>
      </w:r>
      <w:r>
        <w:rPr>
          <w:color w:val="000009"/>
          <w:spacing w:val="-3"/>
        </w:rPr>
        <w:t xml:space="preserve"> </w:t>
      </w:r>
      <w:r>
        <w:rPr>
          <w:color w:val="000009"/>
        </w:rPr>
        <w:t>года</w:t>
      </w:r>
      <w:r>
        <w:rPr>
          <w:color w:val="000009"/>
          <w:spacing w:val="-4"/>
        </w:rPr>
        <w:t xml:space="preserve"> </w:t>
      </w:r>
      <w:r>
        <w:rPr>
          <w:color w:val="000009"/>
        </w:rPr>
        <w:t>составляет</w:t>
      </w:r>
      <w:r>
        <w:rPr>
          <w:color w:val="000009"/>
          <w:spacing w:val="-2"/>
        </w:rPr>
        <w:t xml:space="preserve"> </w:t>
      </w:r>
      <w:r>
        <w:rPr>
          <w:color w:val="000009"/>
        </w:rPr>
        <w:t>не</w:t>
      </w:r>
      <w:r>
        <w:rPr>
          <w:color w:val="000009"/>
          <w:spacing w:val="-4"/>
        </w:rPr>
        <w:t xml:space="preserve"> </w:t>
      </w:r>
      <w:r>
        <w:rPr>
          <w:color w:val="000009"/>
        </w:rPr>
        <w:t>менее</w:t>
      </w:r>
      <w:r>
        <w:rPr>
          <w:color w:val="000009"/>
          <w:spacing w:val="-4"/>
        </w:rPr>
        <w:t xml:space="preserve"> </w:t>
      </w:r>
      <w:r>
        <w:rPr>
          <w:color w:val="000009"/>
        </w:rPr>
        <w:t>7</w:t>
      </w:r>
      <w:r>
        <w:rPr>
          <w:color w:val="000009"/>
          <w:spacing w:val="-4"/>
        </w:rPr>
        <w:t xml:space="preserve"> </w:t>
      </w:r>
      <w:r>
        <w:rPr>
          <w:color w:val="000009"/>
        </w:rPr>
        <w:t>календарных дней,</w:t>
      </w:r>
      <w:r>
        <w:rPr>
          <w:color w:val="000009"/>
          <w:spacing w:val="-2"/>
        </w:rPr>
        <w:t xml:space="preserve"> </w:t>
      </w:r>
      <w:r>
        <w:rPr>
          <w:color w:val="000009"/>
        </w:rPr>
        <w:t>летом</w:t>
      </w:r>
      <w:r>
        <w:rPr>
          <w:color w:val="000009"/>
          <w:spacing w:val="-3"/>
        </w:rPr>
        <w:t xml:space="preserve"> </w:t>
      </w:r>
      <w:r>
        <w:rPr>
          <w:color w:val="000009"/>
        </w:rPr>
        <w:t>—</w:t>
      </w:r>
      <w:r>
        <w:rPr>
          <w:color w:val="000009"/>
          <w:spacing w:val="-2"/>
        </w:rPr>
        <w:t xml:space="preserve"> </w:t>
      </w:r>
      <w:r>
        <w:rPr>
          <w:color w:val="000009"/>
        </w:rPr>
        <w:t>не</w:t>
      </w:r>
      <w:r>
        <w:rPr>
          <w:color w:val="000009"/>
          <w:spacing w:val="-3"/>
        </w:rPr>
        <w:t xml:space="preserve"> </w:t>
      </w:r>
      <w:r>
        <w:rPr>
          <w:color w:val="000009"/>
        </w:rPr>
        <w:t>менее</w:t>
      </w:r>
      <w:r>
        <w:rPr>
          <w:color w:val="000009"/>
          <w:spacing w:val="-2"/>
        </w:rPr>
        <w:t xml:space="preserve"> </w:t>
      </w:r>
      <w:r>
        <w:rPr>
          <w:color w:val="000009"/>
        </w:rPr>
        <w:t xml:space="preserve">8 недель. </w:t>
      </w:r>
      <w:r>
        <w:t>Продолжительность учебного</w:t>
      </w:r>
      <w:r>
        <w:rPr>
          <w:spacing w:val="-2"/>
        </w:rPr>
        <w:t xml:space="preserve"> </w:t>
      </w:r>
      <w:r>
        <w:t>года в</w:t>
      </w:r>
      <w:r>
        <w:rPr>
          <w:spacing w:val="-2"/>
        </w:rPr>
        <w:t xml:space="preserve"> </w:t>
      </w:r>
      <w:r>
        <w:t>1-м</w:t>
      </w:r>
      <w:r>
        <w:rPr>
          <w:spacing w:val="-3"/>
        </w:rPr>
        <w:t xml:space="preserve"> </w:t>
      </w:r>
      <w:r>
        <w:t>дополнительном</w:t>
      </w:r>
      <w:r>
        <w:rPr>
          <w:spacing w:val="-4"/>
        </w:rPr>
        <w:t xml:space="preserve"> </w:t>
      </w:r>
      <w:r>
        <w:t>и</w:t>
      </w:r>
      <w:r>
        <w:rPr>
          <w:spacing w:val="-1"/>
        </w:rPr>
        <w:t xml:space="preserve"> </w:t>
      </w:r>
      <w:r>
        <w:t>1- 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081003" w:rsidRDefault="00594D4B">
      <w:pPr>
        <w:pStyle w:val="a3"/>
        <w:ind w:right="278"/>
      </w:pPr>
      <w:r>
        <w:t>Для обучающихся в 1-м дополнительном и 1-м классах устанавливаются в течение года дополнительные недельные каникулы.</w:t>
      </w:r>
    </w:p>
    <w:p w:rsidR="00081003" w:rsidRDefault="00594D4B">
      <w:pPr>
        <w:pStyle w:val="a3"/>
        <w:ind w:right="278"/>
      </w:pPr>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 эпидемиологическими требованиям.</w:t>
      </w:r>
    </w:p>
    <w:p w:rsidR="00081003" w:rsidRDefault="00594D4B">
      <w:pPr>
        <w:pStyle w:val="a3"/>
        <w:ind w:right="277"/>
      </w:pPr>
      <w:r>
        <w:t>Обучение в 1-м дополнительном и 1-м классах проводится без балльного оценивания знаний обучающихся и домашних заданий.</w:t>
      </w:r>
    </w:p>
    <w:p w:rsidR="00081003" w:rsidRDefault="00594D4B">
      <w:pPr>
        <w:pStyle w:val="a3"/>
        <w:spacing w:before="1"/>
        <w:ind w:right="275" w:firstLine="767"/>
      </w:pPr>
      <w:r>
        <w:t>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081003" w:rsidRDefault="00594D4B">
      <w:pPr>
        <w:pStyle w:val="a3"/>
        <w:ind w:right="277"/>
      </w:pPr>
      <w:r>
        <w:rPr>
          <w:color w:val="000009"/>
        </w:rPr>
        <w:t>Для обучающихся в 1 классе устанавливаются в течение года дополнительные</w:t>
      </w:r>
      <w:r>
        <w:rPr>
          <w:color w:val="000009"/>
          <w:spacing w:val="80"/>
        </w:rPr>
        <w:t xml:space="preserve"> </w:t>
      </w:r>
      <w:r>
        <w:rPr>
          <w:color w:val="000009"/>
        </w:rPr>
        <w:t>недельные каникулы, что отражено в календарном учебном графике.</w:t>
      </w:r>
    </w:p>
    <w:p w:rsidR="00081003" w:rsidRDefault="00594D4B">
      <w:pPr>
        <w:pStyle w:val="a3"/>
        <w:ind w:right="280"/>
      </w:pPr>
      <w:r>
        <w:rPr>
          <w:color w:val="000009"/>
        </w:rPr>
        <w:t xml:space="preserve">Обучение в 1 дополнительном и 1 классе осуществляется с соблюдением следующих </w:t>
      </w:r>
      <w:r>
        <w:rPr>
          <w:color w:val="000009"/>
          <w:spacing w:val="-2"/>
        </w:rPr>
        <w:t>требований:</w:t>
      </w:r>
    </w:p>
    <w:p w:rsidR="00081003" w:rsidRDefault="00594D4B">
      <w:pPr>
        <w:pStyle w:val="a4"/>
        <w:numPr>
          <w:ilvl w:val="2"/>
          <w:numId w:val="14"/>
        </w:numPr>
        <w:tabs>
          <w:tab w:val="left" w:pos="1454"/>
        </w:tabs>
        <w:ind w:right="282" w:firstLine="707"/>
        <w:rPr>
          <w:color w:val="000009"/>
          <w:sz w:val="24"/>
        </w:rPr>
      </w:pPr>
      <w:r>
        <w:rPr>
          <w:color w:val="000009"/>
          <w:sz w:val="24"/>
        </w:rPr>
        <w:t>учебные занятия проводятся по 5-дневной учебной неделе и только в первую смену, обучение в первом полугодии:</w:t>
      </w:r>
    </w:p>
    <w:p w:rsidR="00081003" w:rsidRDefault="00594D4B">
      <w:pPr>
        <w:pStyle w:val="a4"/>
        <w:numPr>
          <w:ilvl w:val="2"/>
          <w:numId w:val="14"/>
        </w:numPr>
        <w:tabs>
          <w:tab w:val="left" w:pos="1442"/>
        </w:tabs>
        <w:ind w:right="281" w:firstLine="707"/>
        <w:rPr>
          <w:color w:val="000009"/>
          <w:sz w:val="24"/>
        </w:rPr>
      </w:pPr>
      <w:r>
        <w:rPr>
          <w:color w:val="000009"/>
          <w:sz w:val="24"/>
        </w:rPr>
        <w:t>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2"/>
          <w:numId w:val="14"/>
        </w:numPr>
        <w:tabs>
          <w:tab w:val="left" w:pos="1468"/>
        </w:tabs>
        <w:spacing w:before="66"/>
        <w:ind w:right="277" w:firstLine="707"/>
        <w:rPr>
          <w:color w:val="000009"/>
          <w:sz w:val="24"/>
        </w:rPr>
      </w:pPr>
      <w:r>
        <w:rPr>
          <w:color w:val="000009"/>
          <w:sz w:val="24"/>
        </w:rPr>
        <w:lastRenderedPageBreak/>
        <w:t>в середине учебного дня организуется динамическая пауза продолжительностью не менее 40 минут;</w:t>
      </w:r>
    </w:p>
    <w:p w:rsidR="00081003" w:rsidRDefault="00594D4B">
      <w:pPr>
        <w:pStyle w:val="a4"/>
        <w:numPr>
          <w:ilvl w:val="2"/>
          <w:numId w:val="14"/>
        </w:numPr>
        <w:tabs>
          <w:tab w:val="left" w:pos="1457"/>
        </w:tabs>
        <w:ind w:left="1457" w:hanging="181"/>
        <w:rPr>
          <w:color w:val="000009"/>
          <w:sz w:val="24"/>
        </w:rPr>
      </w:pPr>
      <w:r>
        <w:rPr>
          <w:color w:val="000009"/>
          <w:sz w:val="24"/>
        </w:rPr>
        <w:t>предоставляются</w:t>
      </w:r>
      <w:r>
        <w:rPr>
          <w:color w:val="000009"/>
          <w:spacing w:val="34"/>
          <w:sz w:val="24"/>
        </w:rPr>
        <w:t xml:space="preserve"> </w:t>
      </w:r>
      <w:r>
        <w:rPr>
          <w:color w:val="000009"/>
          <w:sz w:val="24"/>
        </w:rPr>
        <w:t>дополнительные</w:t>
      </w:r>
      <w:r>
        <w:rPr>
          <w:color w:val="000009"/>
          <w:spacing w:val="34"/>
          <w:sz w:val="24"/>
        </w:rPr>
        <w:t xml:space="preserve"> </w:t>
      </w:r>
      <w:r>
        <w:rPr>
          <w:color w:val="000009"/>
          <w:sz w:val="24"/>
        </w:rPr>
        <w:t>недельные</w:t>
      </w:r>
      <w:r>
        <w:rPr>
          <w:color w:val="000009"/>
          <w:spacing w:val="36"/>
          <w:sz w:val="24"/>
        </w:rPr>
        <w:t xml:space="preserve"> </w:t>
      </w:r>
      <w:r>
        <w:rPr>
          <w:color w:val="000009"/>
          <w:sz w:val="24"/>
        </w:rPr>
        <w:t>каникулы</w:t>
      </w:r>
      <w:r>
        <w:rPr>
          <w:color w:val="000009"/>
          <w:spacing w:val="35"/>
          <w:sz w:val="24"/>
        </w:rPr>
        <w:t xml:space="preserve"> </w:t>
      </w:r>
      <w:r>
        <w:rPr>
          <w:color w:val="000009"/>
          <w:sz w:val="24"/>
        </w:rPr>
        <w:t>в</w:t>
      </w:r>
      <w:r>
        <w:rPr>
          <w:color w:val="000009"/>
          <w:spacing w:val="35"/>
          <w:sz w:val="24"/>
        </w:rPr>
        <w:t xml:space="preserve"> </w:t>
      </w:r>
      <w:r>
        <w:rPr>
          <w:color w:val="000009"/>
          <w:sz w:val="24"/>
        </w:rPr>
        <w:t>середине</w:t>
      </w:r>
      <w:r>
        <w:rPr>
          <w:color w:val="000009"/>
          <w:spacing w:val="38"/>
          <w:sz w:val="24"/>
        </w:rPr>
        <w:t xml:space="preserve"> </w:t>
      </w:r>
      <w:r>
        <w:rPr>
          <w:color w:val="000009"/>
          <w:sz w:val="24"/>
        </w:rPr>
        <w:t>третьей</w:t>
      </w:r>
      <w:r>
        <w:rPr>
          <w:color w:val="000009"/>
          <w:spacing w:val="38"/>
          <w:sz w:val="24"/>
        </w:rPr>
        <w:t xml:space="preserve"> </w:t>
      </w:r>
      <w:r>
        <w:rPr>
          <w:color w:val="000009"/>
          <w:spacing w:val="-2"/>
          <w:sz w:val="24"/>
        </w:rPr>
        <w:t>четверти.</w:t>
      </w:r>
    </w:p>
    <w:p w:rsidR="00081003" w:rsidRDefault="00594D4B">
      <w:pPr>
        <w:pStyle w:val="a3"/>
        <w:spacing w:before="1"/>
        <w:ind w:firstLine="0"/>
      </w:pPr>
      <w:r>
        <w:rPr>
          <w:color w:val="000009"/>
        </w:rPr>
        <w:t>Продолжительность</w:t>
      </w:r>
      <w:r>
        <w:rPr>
          <w:color w:val="000009"/>
          <w:spacing w:val="-8"/>
        </w:rPr>
        <w:t xml:space="preserve"> </w:t>
      </w:r>
      <w:r>
        <w:rPr>
          <w:color w:val="000009"/>
        </w:rPr>
        <w:t>урока</w:t>
      </w:r>
      <w:r>
        <w:rPr>
          <w:color w:val="000009"/>
          <w:spacing w:val="-11"/>
        </w:rPr>
        <w:t xml:space="preserve"> </w:t>
      </w:r>
      <w:r>
        <w:rPr>
          <w:color w:val="000009"/>
          <w:spacing w:val="-2"/>
        </w:rPr>
        <w:t>составляет:</w:t>
      </w:r>
    </w:p>
    <w:p w:rsidR="00081003" w:rsidRDefault="00594D4B">
      <w:pPr>
        <w:pStyle w:val="a4"/>
        <w:numPr>
          <w:ilvl w:val="2"/>
          <w:numId w:val="14"/>
        </w:numPr>
        <w:tabs>
          <w:tab w:val="left" w:pos="1414"/>
        </w:tabs>
        <w:ind w:left="1414" w:hanging="138"/>
        <w:rPr>
          <w:color w:val="000009"/>
          <w:sz w:val="24"/>
        </w:rPr>
      </w:pPr>
      <w:r>
        <w:rPr>
          <w:color w:val="000009"/>
          <w:sz w:val="24"/>
        </w:rPr>
        <w:t>в</w:t>
      </w:r>
      <w:r>
        <w:rPr>
          <w:color w:val="000009"/>
          <w:spacing w:val="-7"/>
          <w:sz w:val="24"/>
        </w:rPr>
        <w:t xml:space="preserve"> </w:t>
      </w:r>
      <w:r>
        <w:rPr>
          <w:color w:val="000009"/>
          <w:sz w:val="24"/>
        </w:rPr>
        <w:t>1</w:t>
      </w:r>
      <w:r>
        <w:rPr>
          <w:color w:val="000009"/>
          <w:spacing w:val="-4"/>
          <w:sz w:val="24"/>
        </w:rPr>
        <w:t xml:space="preserve"> </w:t>
      </w:r>
      <w:r>
        <w:rPr>
          <w:color w:val="000009"/>
          <w:sz w:val="24"/>
        </w:rPr>
        <w:t>классе</w:t>
      </w:r>
      <w:r>
        <w:rPr>
          <w:color w:val="000009"/>
          <w:spacing w:val="-5"/>
          <w:sz w:val="24"/>
        </w:rPr>
        <w:t xml:space="preserve"> </w:t>
      </w:r>
      <w:r>
        <w:rPr>
          <w:color w:val="000009"/>
          <w:sz w:val="24"/>
        </w:rPr>
        <w:t>—</w:t>
      </w:r>
      <w:r>
        <w:rPr>
          <w:color w:val="000009"/>
          <w:spacing w:val="-3"/>
          <w:sz w:val="24"/>
        </w:rPr>
        <w:t xml:space="preserve"> </w:t>
      </w:r>
      <w:r>
        <w:rPr>
          <w:color w:val="000009"/>
          <w:sz w:val="24"/>
        </w:rPr>
        <w:t>35</w:t>
      </w:r>
      <w:r>
        <w:rPr>
          <w:color w:val="000009"/>
          <w:spacing w:val="-4"/>
          <w:sz w:val="24"/>
        </w:rPr>
        <w:t xml:space="preserve"> </w:t>
      </w:r>
      <w:r>
        <w:rPr>
          <w:color w:val="000009"/>
          <w:sz w:val="24"/>
        </w:rPr>
        <w:t>минут</w:t>
      </w:r>
      <w:r>
        <w:rPr>
          <w:color w:val="000009"/>
          <w:spacing w:val="-1"/>
          <w:sz w:val="24"/>
        </w:rPr>
        <w:t xml:space="preserve"> </w:t>
      </w:r>
      <w:r>
        <w:rPr>
          <w:color w:val="000009"/>
          <w:sz w:val="24"/>
        </w:rPr>
        <w:t>в</w:t>
      </w:r>
      <w:r>
        <w:rPr>
          <w:color w:val="000009"/>
          <w:spacing w:val="-5"/>
          <w:sz w:val="24"/>
        </w:rPr>
        <w:t xml:space="preserve"> </w:t>
      </w:r>
      <w:r>
        <w:rPr>
          <w:color w:val="000009"/>
          <w:sz w:val="24"/>
        </w:rPr>
        <w:t>первом</w:t>
      </w:r>
      <w:r>
        <w:rPr>
          <w:color w:val="000009"/>
          <w:spacing w:val="-4"/>
          <w:sz w:val="24"/>
        </w:rPr>
        <w:t xml:space="preserve"> </w:t>
      </w:r>
      <w:r>
        <w:rPr>
          <w:color w:val="000009"/>
          <w:sz w:val="24"/>
        </w:rPr>
        <w:t>полугодии,</w:t>
      </w:r>
      <w:r>
        <w:rPr>
          <w:color w:val="000009"/>
          <w:spacing w:val="-3"/>
          <w:sz w:val="24"/>
        </w:rPr>
        <w:t xml:space="preserve"> </w:t>
      </w:r>
      <w:r>
        <w:rPr>
          <w:color w:val="000009"/>
          <w:sz w:val="24"/>
        </w:rPr>
        <w:t>не</w:t>
      </w:r>
      <w:r>
        <w:rPr>
          <w:color w:val="000009"/>
          <w:spacing w:val="-5"/>
          <w:sz w:val="24"/>
        </w:rPr>
        <w:t xml:space="preserve"> </w:t>
      </w:r>
      <w:r>
        <w:rPr>
          <w:color w:val="000009"/>
          <w:sz w:val="24"/>
        </w:rPr>
        <w:t>более</w:t>
      </w:r>
      <w:r>
        <w:rPr>
          <w:color w:val="000009"/>
          <w:spacing w:val="-4"/>
          <w:sz w:val="24"/>
        </w:rPr>
        <w:t xml:space="preserve"> </w:t>
      </w:r>
      <w:r>
        <w:rPr>
          <w:color w:val="000009"/>
          <w:sz w:val="24"/>
        </w:rPr>
        <w:t>40</w:t>
      </w:r>
      <w:r>
        <w:rPr>
          <w:color w:val="000009"/>
          <w:spacing w:val="-4"/>
          <w:sz w:val="24"/>
        </w:rPr>
        <w:t xml:space="preserve"> </w:t>
      </w:r>
      <w:r>
        <w:rPr>
          <w:color w:val="000009"/>
          <w:sz w:val="24"/>
        </w:rPr>
        <w:t>минут</w:t>
      </w:r>
      <w:r>
        <w:rPr>
          <w:color w:val="000009"/>
          <w:spacing w:val="-1"/>
          <w:sz w:val="24"/>
        </w:rPr>
        <w:t xml:space="preserve"> </w:t>
      </w:r>
      <w:r>
        <w:rPr>
          <w:color w:val="000009"/>
          <w:sz w:val="24"/>
        </w:rPr>
        <w:t>во</w:t>
      </w:r>
      <w:r>
        <w:rPr>
          <w:color w:val="000009"/>
          <w:spacing w:val="-4"/>
          <w:sz w:val="24"/>
        </w:rPr>
        <w:t xml:space="preserve"> </w:t>
      </w:r>
      <w:r>
        <w:rPr>
          <w:color w:val="000009"/>
          <w:sz w:val="24"/>
        </w:rPr>
        <w:t>втором</w:t>
      </w:r>
      <w:r>
        <w:rPr>
          <w:color w:val="000009"/>
          <w:spacing w:val="-4"/>
          <w:sz w:val="24"/>
        </w:rPr>
        <w:t xml:space="preserve"> </w:t>
      </w:r>
      <w:r>
        <w:rPr>
          <w:color w:val="000009"/>
          <w:spacing w:val="-2"/>
          <w:sz w:val="24"/>
        </w:rPr>
        <w:t>полугодии;</w:t>
      </w:r>
    </w:p>
    <w:p w:rsidR="00081003" w:rsidRDefault="00594D4B">
      <w:pPr>
        <w:pStyle w:val="a4"/>
        <w:numPr>
          <w:ilvl w:val="2"/>
          <w:numId w:val="14"/>
        </w:numPr>
        <w:tabs>
          <w:tab w:val="left" w:pos="1414"/>
        </w:tabs>
        <w:ind w:left="1414" w:hanging="138"/>
        <w:rPr>
          <w:color w:val="000009"/>
          <w:sz w:val="24"/>
        </w:rPr>
      </w:pPr>
      <w:r>
        <w:rPr>
          <w:color w:val="000009"/>
          <w:sz w:val="24"/>
        </w:rPr>
        <w:t>во</w:t>
      </w:r>
      <w:r>
        <w:rPr>
          <w:color w:val="000009"/>
          <w:spacing w:val="-2"/>
          <w:sz w:val="24"/>
        </w:rPr>
        <w:t xml:space="preserve"> </w:t>
      </w:r>
      <w:r>
        <w:rPr>
          <w:color w:val="000009"/>
          <w:sz w:val="24"/>
        </w:rPr>
        <w:t>2—4</w:t>
      </w:r>
      <w:r>
        <w:rPr>
          <w:color w:val="000009"/>
          <w:spacing w:val="-1"/>
          <w:sz w:val="24"/>
        </w:rPr>
        <w:t xml:space="preserve"> </w:t>
      </w:r>
      <w:r>
        <w:rPr>
          <w:color w:val="000009"/>
          <w:sz w:val="24"/>
        </w:rPr>
        <w:t>классах</w:t>
      </w:r>
      <w:r>
        <w:rPr>
          <w:color w:val="000009"/>
          <w:spacing w:val="2"/>
          <w:sz w:val="24"/>
        </w:rPr>
        <w:t xml:space="preserve"> </w:t>
      </w:r>
      <w:r>
        <w:rPr>
          <w:color w:val="000009"/>
          <w:sz w:val="24"/>
        </w:rPr>
        <w:t>—</w:t>
      </w:r>
      <w:r>
        <w:rPr>
          <w:color w:val="000009"/>
          <w:spacing w:val="59"/>
          <w:sz w:val="24"/>
        </w:rPr>
        <w:t xml:space="preserve"> </w:t>
      </w:r>
      <w:r>
        <w:rPr>
          <w:color w:val="000009"/>
          <w:sz w:val="24"/>
        </w:rPr>
        <w:t>не</w:t>
      </w:r>
      <w:r>
        <w:rPr>
          <w:color w:val="000009"/>
          <w:spacing w:val="-2"/>
          <w:sz w:val="24"/>
        </w:rPr>
        <w:t xml:space="preserve"> </w:t>
      </w:r>
      <w:r>
        <w:rPr>
          <w:color w:val="000009"/>
          <w:sz w:val="24"/>
        </w:rPr>
        <w:t>более</w:t>
      </w:r>
      <w:r>
        <w:rPr>
          <w:color w:val="000009"/>
          <w:spacing w:val="-2"/>
          <w:sz w:val="24"/>
        </w:rPr>
        <w:t xml:space="preserve"> </w:t>
      </w:r>
      <w:r>
        <w:rPr>
          <w:color w:val="000009"/>
          <w:sz w:val="24"/>
        </w:rPr>
        <w:t xml:space="preserve">40 </w:t>
      </w:r>
      <w:r>
        <w:rPr>
          <w:color w:val="000009"/>
          <w:spacing w:val="-2"/>
          <w:sz w:val="24"/>
        </w:rPr>
        <w:t>минут.</w:t>
      </w:r>
    </w:p>
    <w:p w:rsidR="00081003" w:rsidRDefault="00594D4B">
      <w:pPr>
        <w:pStyle w:val="a3"/>
        <w:ind w:left="1276" w:firstLine="0"/>
      </w:pPr>
      <w:r>
        <w:rPr>
          <w:color w:val="000009"/>
        </w:rPr>
        <w:t>Занятия</w:t>
      </w:r>
      <w:r>
        <w:rPr>
          <w:color w:val="000009"/>
          <w:spacing w:val="-6"/>
        </w:rPr>
        <w:t xml:space="preserve"> </w:t>
      </w:r>
      <w:r>
        <w:rPr>
          <w:color w:val="000009"/>
        </w:rPr>
        <w:t>начинаются</w:t>
      </w:r>
      <w:r>
        <w:rPr>
          <w:color w:val="000009"/>
          <w:spacing w:val="-2"/>
        </w:rPr>
        <w:t xml:space="preserve"> </w:t>
      </w:r>
      <w:r>
        <w:rPr>
          <w:color w:val="000009"/>
        </w:rPr>
        <w:t>не</w:t>
      </w:r>
      <w:r>
        <w:rPr>
          <w:color w:val="000009"/>
          <w:spacing w:val="-8"/>
        </w:rPr>
        <w:t xml:space="preserve"> </w:t>
      </w:r>
      <w:r>
        <w:rPr>
          <w:color w:val="000009"/>
        </w:rPr>
        <w:t>ранее</w:t>
      </w:r>
      <w:r>
        <w:rPr>
          <w:color w:val="000009"/>
          <w:spacing w:val="-4"/>
        </w:rPr>
        <w:t xml:space="preserve"> </w:t>
      </w:r>
      <w:r>
        <w:rPr>
          <w:color w:val="000009"/>
        </w:rPr>
        <w:t>8</w:t>
      </w:r>
      <w:r>
        <w:rPr>
          <w:color w:val="000009"/>
          <w:spacing w:val="-3"/>
        </w:rPr>
        <w:t xml:space="preserve"> </w:t>
      </w:r>
      <w:r>
        <w:rPr>
          <w:color w:val="000009"/>
        </w:rPr>
        <w:t>часов утра</w:t>
      </w:r>
      <w:r>
        <w:rPr>
          <w:color w:val="000009"/>
          <w:spacing w:val="-4"/>
        </w:rPr>
        <w:t xml:space="preserve"> </w:t>
      </w:r>
      <w:r>
        <w:rPr>
          <w:color w:val="000009"/>
        </w:rPr>
        <w:t>и</w:t>
      </w:r>
      <w:r>
        <w:rPr>
          <w:color w:val="000009"/>
          <w:spacing w:val="-3"/>
        </w:rPr>
        <w:t xml:space="preserve"> </w:t>
      </w:r>
      <w:r>
        <w:rPr>
          <w:color w:val="000009"/>
        </w:rPr>
        <w:t>заканчиваются</w:t>
      </w:r>
      <w:r>
        <w:rPr>
          <w:color w:val="000009"/>
          <w:spacing w:val="-3"/>
        </w:rPr>
        <w:t xml:space="preserve"> </w:t>
      </w:r>
      <w:r>
        <w:rPr>
          <w:color w:val="000009"/>
        </w:rPr>
        <w:t>не</w:t>
      </w:r>
      <w:r>
        <w:rPr>
          <w:color w:val="000009"/>
          <w:spacing w:val="-5"/>
        </w:rPr>
        <w:t xml:space="preserve"> </w:t>
      </w:r>
      <w:r>
        <w:rPr>
          <w:color w:val="000009"/>
        </w:rPr>
        <w:t>позднее</w:t>
      </w:r>
      <w:r>
        <w:rPr>
          <w:color w:val="000009"/>
          <w:spacing w:val="-3"/>
        </w:rPr>
        <w:t xml:space="preserve"> </w:t>
      </w:r>
      <w:r>
        <w:rPr>
          <w:color w:val="000009"/>
        </w:rPr>
        <w:t>19</w:t>
      </w:r>
      <w:r>
        <w:rPr>
          <w:color w:val="000009"/>
          <w:spacing w:val="-3"/>
        </w:rPr>
        <w:t xml:space="preserve"> </w:t>
      </w:r>
      <w:r>
        <w:rPr>
          <w:color w:val="000009"/>
          <w:spacing w:val="-2"/>
        </w:rPr>
        <w:t>часов.</w:t>
      </w:r>
    </w:p>
    <w:p w:rsidR="00081003" w:rsidRDefault="00594D4B">
      <w:pPr>
        <w:pStyle w:val="a3"/>
        <w:spacing w:after="8"/>
        <w:ind w:right="279"/>
      </w:pPr>
      <w:r>
        <w:rPr>
          <w:color w:val="000009"/>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2012"/>
        <w:gridCol w:w="1138"/>
        <w:gridCol w:w="1109"/>
        <w:gridCol w:w="1160"/>
        <w:gridCol w:w="1141"/>
        <w:gridCol w:w="1244"/>
      </w:tblGrid>
      <w:tr w:rsidR="00081003">
        <w:trPr>
          <w:trHeight w:val="309"/>
        </w:trPr>
        <w:tc>
          <w:tcPr>
            <w:tcW w:w="2095" w:type="dxa"/>
            <w:vMerge w:val="restart"/>
          </w:tcPr>
          <w:p w:rsidR="00081003" w:rsidRDefault="00594D4B">
            <w:pPr>
              <w:pStyle w:val="TableParagraph"/>
              <w:spacing w:line="240" w:lineRule="auto"/>
              <w:ind w:right="696"/>
              <w:rPr>
                <w:sz w:val="24"/>
              </w:rPr>
            </w:pPr>
            <w:r>
              <w:rPr>
                <w:color w:val="000009"/>
                <w:spacing w:val="-2"/>
                <w:sz w:val="24"/>
              </w:rPr>
              <w:t>Предметные области</w:t>
            </w:r>
          </w:p>
        </w:tc>
        <w:tc>
          <w:tcPr>
            <w:tcW w:w="2012" w:type="dxa"/>
            <w:vMerge w:val="restart"/>
          </w:tcPr>
          <w:p w:rsidR="00081003" w:rsidRDefault="00594D4B">
            <w:pPr>
              <w:pStyle w:val="TableParagraph"/>
              <w:spacing w:line="270" w:lineRule="exact"/>
              <w:rPr>
                <w:sz w:val="24"/>
              </w:rPr>
            </w:pPr>
            <w:r>
              <w:rPr>
                <w:noProof/>
                <w:sz w:val="24"/>
                <w:lang w:eastAsia="ru-RU"/>
              </w:rPr>
              <mc:AlternateContent>
                <mc:Choice Requires="wps">
                  <w:drawing>
                    <wp:anchor distT="0" distB="0" distL="0" distR="0" simplePos="0" relativeHeight="480279040" behindDoc="1" locked="0" layoutInCell="1" allowOverlap="1">
                      <wp:simplePos x="0" y="0"/>
                      <wp:positionH relativeFrom="column">
                        <wp:posOffset>4717</wp:posOffset>
                      </wp:positionH>
                      <wp:positionV relativeFrom="paragraph">
                        <wp:posOffset>12464</wp:posOffset>
                      </wp:positionV>
                      <wp:extent cx="1238885" cy="3244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885" cy="324485"/>
                                <a:chOff x="0" y="0"/>
                                <a:chExt cx="1238885" cy="324485"/>
                              </a:xfrm>
                            </wpg:grpSpPr>
                            <wps:wsp>
                              <wps:cNvPr id="5" name="Graphic 5"/>
                              <wps:cNvSpPr/>
                              <wps:spPr>
                                <a:xfrm>
                                  <a:off x="4680" y="4680"/>
                                  <a:ext cx="1229360" cy="314960"/>
                                </a:xfrm>
                                <a:custGeom>
                                  <a:avLst/>
                                  <a:gdLst/>
                                  <a:ahLst/>
                                  <a:cxnLst/>
                                  <a:rect l="l" t="t" r="r" b="b"/>
                                  <a:pathLst>
                                    <a:path w="1229360" h="314960">
                                      <a:moveTo>
                                        <a:pt x="1229360" y="0"/>
                                      </a:moveTo>
                                      <a:lnTo>
                                        <a:pt x="0" y="314959"/>
                                      </a:lnTo>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71495pt;margin-top:.981495pt;width:97.55pt;height:25.55pt;mso-position-horizontal-relative:column;mso-position-vertical-relative:paragraph;z-index:-23037440" id="docshapegroup3" coordorigin="7,20" coordsize="1951,511">
                      <v:line style="position:absolute" from="1951,27" to="15,523" stroked="true" strokeweight=".73701pt" strokecolor="#000000">
                        <v:stroke dashstyle="solid"/>
                      </v:line>
                      <w10:wrap type="none"/>
                    </v:group>
                  </w:pict>
                </mc:Fallback>
              </mc:AlternateContent>
            </w:r>
            <w:r>
              <w:rPr>
                <w:color w:val="000009"/>
                <w:spacing w:val="-2"/>
                <w:sz w:val="24"/>
              </w:rPr>
              <w:t>Уч.предм.</w:t>
            </w:r>
          </w:p>
          <w:p w:rsidR="00081003" w:rsidRDefault="00594D4B">
            <w:pPr>
              <w:pStyle w:val="TableParagraph"/>
              <w:spacing w:line="240" w:lineRule="auto"/>
              <w:ind w:left="1068"/>
              <w:rPr>
                <w:sz w:val="24"/>
              </w:rPr>
            </w:pPr>
            <w:r>
              <w:rPr>
                <w:color w:val="000009"/>
                <w:spacing w:val="-2"/>
                <w:sz w:val="24"/>
              </w:rPr>
              <w:t>Классы</w:t>
            </w:r>
          </w:p>
        </w:tc>
        <w:tc>
          <w:tcPr>
            <w:tcW w:w="4548" w:type="dxa"/>
            <w:gridSpan w:val="4"/>
          </w:tcPr>
          <w:p w:rsidR="00081003" w:rsidRDefault="00594D4B">
            <w:pPr>
              <w:pStyle w:val="TableParagraph"/>
              <w:spacing w:line="270" w:lineRule="exact"/>
              <w:ind w:left="671"/>
              <w:rPr>
                <w:sz w:val="24"/>
              </w:rPr>
            </w:pPr>
            <w:r>
              <w:rPr>
                <w:color w:val="000009"/>
                <w:sz w:val="24"/>
              </w:rPr>
              <w:t>Количество</w:t>
            </w:r>
            <w:r>
              <w:rPr>
                <w:color w:val="000009"/>
                <w:spacing w:val="-6"/>
                <w:sz w:val="24"/>
              </w:rPr>
              <w:t xml:space="preserve"> </w:t>
            </w:r>
            <w:r>
              <w:rPr>
                <w:color w:val="000009"/>
                <w:sz w:val="24"/>
              </w:rPr>
              <w:t>часов</w:t>
            </w:r>
            <w:r>
              <w:rPr>
                <w:color w:val="000009"/>
                <w:spacing w:val="-7"/>
                <w:sz w:val="24"/>
              </w:rPr>
              <w:t xml:space="preserve"> </w:t>
            </w:r>
            <w:r>
              <w:rPr>
                <w:color w:val="000009"/>
                <w:sz w:val="24"/>
              </w:rPr>
              <w:t>в</w:t>
            </w:r>
            <w:r>
              <w:rPr>
                <w:color w:val="000009"/>
                <w:spacing w:val="-7"/>
                <w:sz w:val="24"/>
              </w:rPr>
              <w:t xml:space="preserve"> </w:t>
            </w:r>
            <w:r>
              <w:rPr>
                <w:color w:val="000009"/>
                <w:spacing w:val="-2"/>
                <w:sz w:val="24"/>
              </w:rPr>
              <w:t>неделю/год</w:t>
            </w:r>
          </w:p>
        </w:tc>
        <w:tc>
          <w:tcPr>
            <w:tcW w:w="1244" w:type="dxa"/>
          </w:tcPr>
          <w:p w:rsidR="00081003" w:rsidRDefault="00594D4B">
            <w:pPr>
              <w:pStyle w:val="TableParagraph"/>
              <w:spacing w:line="270" w:lineRule="exact"/>
              <w:ind w:left="111"/>
              <w:rPr>
                <w:sz w:val="24"/>
              </w:rPr>
            </w:pPr>
            <w:r>
              <w:rPr>
                <w:color w:val="000009"/>
                <w:spacing w:val="-2"/>
                <w:sz w:val="24"/>
              </w:rPr>
              <w:t>Всего</w:t>
            </w:r>
          </w:p>
        </w:tc>
      </w:tr>
      <w:tr w:rsidR="00081003">
        <w:trPr>
          <w:trHeight w:val="311"/>
        </w:trPr>
        <w:tc>
          <w:tcPr>
            <w:tcW w:w="2095" w:type="dxa"/>
            <w:vMerge/>
            <w:tcBorders>
              <w:top w:val="nil"/>
            </w:tcBorders>
          </w:tcPr>
          <w:p w:rsidR="00081003" w:rsidRDefault="00081003">
            <w:pPr>
              <w:rPr>
                <w:sz w:val="2"/>
                <w:szCs w:val="2"/>
              </w:rPr>
            </w:pPr>
          </w:p>
        </w:tc>
        <w:tc>
          <w:tcPr>
            <w:tcW w:w="2012" w:type="dxa"/>
            <w:vMerge/>
            <w:tcBorders>
              <w:top w:val="nil"/>
            </w:tcBorders>
          </w:tcPr>
          <w:p w:rsidR="00081003" w:rsidRDefault="00081003">
            <w:pPr>
              <w:rPr>
                <w:sz w:val="2"/>
                <w:szCs w:val="2"/>
              </w:rPr>
            </w:pPr>
          </w:p>
        </w:tc>
        <w:tc>
          <w:tcPr>
            <w:tcW w:w="1138" w:type="dxa"/>
          </w:tcPr>
          <w:p w:rsidR="00081003" w:rsidRDefault="00594D4B">
            <w:pPr>
              <w:pStyle w:val="TableParagraph"/>
              <w:spacing w:line="273" w:lineRule="exact"/>
              <w:ind w:left="9"/>
              <w:jc w:val="center"/>
              <w:rPr>
                <w:b/>
                <w:sz w:val="24"/>
              </w:rPr>
            </w:pPr>
            <w:r>
              <w:rPr>
                <w:b/>
                <w:color w:val="000009"/>
                <w:spacing w:val="-10"/>
                <w:sz w:val="24"/>
              </w:rPr>
              <w:t>1</w:t>
            </w:r>
          </w:p>
        </w:tc>
        <w:tc>
          <w:tcPr>
            <w:tcW w:w="1109" w:type="dxa"/>
          </w:tcPr>
          <w:p w:rsidR="00081003" w:rsidRDefault="00594D4B">
            <w:pPr>
              <w:pStyle w:val="TableParagraph"/>
              <w:spacing w:line="273" w:lineRule="exact"/>
              <w:ind w:left="9"/>
              <w:jc w:val="center"/>
              <w:rPr>
                <w:b/>
                <w:sz w:val="24"/>
              </w:rPr>
            </w:pPr>
            <w:r>
              <w:rPr>
                <w:b/>
                <w:color w:val="000009"/>
                <w:spacing w:val="-10"/>
                <w:sz w:val="24"/>
              </w:rPr>
              <w:t>2</w:t>
            </w:r>
          </w:p>
        </w:tc>
        <w:tc>
          <w:tcPr>
            <w:tcW w:w="1160" w:type="dxa"/>
          </w:tcPr>
          <w:p w:rsidR="00081003" w:rsidRDefault="00594D4B">
            <w:pPr>
              <w:pStyle w:val="TableParagraph"/>
              <w:spacing w:line="273" w:lineRule="exact"/>
              <w:ind w:left="8" w:right="3"/>
              <w:jc w:val="center"/>
              <w:rPr>
                <w:b/>
                <w:sz w:val="24"/>
              </w:rPr>
            </w:pPr>
            <w:r>
              <w:rPr>
                <w:b/>
                <w:color w:val="000009"/>
                <w:spacing w:val="-10"/>
                <w:sz w:val="24"/>
              </w:rPr>
              <w:t>3</w:t>
            </w:r>
          </w:p>
        </w:tc>
        <w:tc>
          <w:tcPr>
            <w:tcW w:w="1141" w:type="dxa"/>
          </w:tcPr>
          <w:p w:rsidR="00081003" w:rsidRDefault="00594D4B">
            <w:pPr>
              <w:pStyle w:val="TableParagraph"/>
              <w:spacing w:line="273" w:lineRule="exact"/>
              <w:ind w:left="5"/>
              <w:jc w:val="center"/>
              <w:rPr>
                <w:b/>
                <w:sz w:val="24"/>
              </w:rPr>
            </w:pPr>
            <w:r>
              <w:rPr>
                <w:b/>
                <w:color w:val="000009"/>
                <w:spacing w:val="-10"/>
                <w:sz w:val="24"/>
              </w:rPr>
              <w:t>4</w:t>
            </w:r>
          </w:p>
        </w:tc>
        <w:tc>
          <w:tcPr>
            <w:tcW w:w="1244" w:type="dxa"/>
          </w:tcPr>
          <w:p w:rsidR="00081003" w:rsidRDefault="00081003">
            <w:pPr>
              <w:pStyle w:val="TableParagraph"/>
              <w:spacing w:line="240" w:lineRule="auto"/>
              <w:ind w:left="0"/>
            </w:pPr>
          </w:p>
        </w:tc>
      </w:tr>
      <w:tr w:rsidR="00081003">
        <w:trPr>
          <w:trHeight w:val="275"/>
        </w:trPr>
        <w:tc>
          <w:tcPr>
            <w:tcW w:w="9899" w:type="dxa"/>
            <w:gridSpan w:val="7"/>
          </w:tcPr>
          <w:p w:rsidR="00081003" w:rsidRDefault="00594D4B">
            <w:pPr>
              <w:pStyle w:val="TableParagraph"/>
              <w:spacing w:line="256" w:lineRule="exact"/>
              <w:rPr>
                <w:i/>
                <w:sz w:val="24"/>
              </w:rPr>
            </w:pPr>
            <w:r>
              <w:rPr>
                <w:i/>
                <w:color w:val="000009"/>
                <w:spacing w:val="-2"/>
                <w:sz w:val="24"/>
              </w:rPr>
              <w:t>Обязательная</w:t>
            </w:r>
            <w:r>
              <w:rPr>
                <w:i/>
                <w:color w:val="000009"/>
                <w:spacing w:val="6"/>
                <w:sz w:val="24"/>
              </w:rPr>
              <w:t xml:space="preserve"> </w:t>
            </w:r>
            <w:r>
              <w:rPr>
                <w:i/>
                <w:color w:val="000009"/>
                <w:spacing w:val="-2"/>
                <w:sz w:val="24"/>
              </w:rPr>
              <w:t>часть</w:t>
            </w:r>
          </w:p>
        </w:tc>
      </w:tr>
      <w:tr w:rsidR="00081003">
        <w:trPr>
          <w:trHeight w:val="276"/>
        </w:trPr>
        <w:tc>
          <w:tcPr>
            <w:tcW w:w="2095" w:type="dxa"/>
            <w:vMerge w:val="restart"/>
          </w:tcPr>
          <w:p w:rsidR="00081003" w:rsidRDefault="00594D4B">
            <w:pPr>
              <w:pStyle w:val="TableParagraph"/>
              <w:spacing w:line="240" w:lineRule="auto"/>
              <w:ind w:right="172"/>
              <w:rPr>
                <w:sz w:val="24"/>
              </w:rPr>
            </w:pPr>
            <w:r>
              <w:rPr>
                <w:color w:val="000009"/>
                <w:sz w:val="24"/>
              </w:rPr>
              <w:t>Русский</w:t>
            </w:r>
            <w:r>
              <w:rPr>
                <w:color w:val="000009"/>
                <w:spacing w:val="-15"/>
                <w:sz w:val="24"/>
              </w:rPr>
              <w:t xml:space="preserve"> </w:t>
            </w:r>
            <w:r>
              <w:rPr>
                <w:color w:val="000009"/>
                <w:sz w:val="24"/>
              </w:rPr>
              <w:t>язык</w:t>
            </w:r>
            <w:r>
              <w:rPr>
                <w:color w:val="000009"/>
                <w:spacing w:val="-15"/>
                <w:sz w:val="24"/>
              </w:rPr>
              <w:t xml:space="preserve"> </w:t>
            </w:r>
            <w:r>
              <w:rPr>
                <w:color w:val="000009"/>
                <w:sz w:val="24"/>
              </w:rPr>
              <w:t xml:space="preserve">и </w:t>
            </w:r>
            <w:r>
              <w:rPr>
                <w:color w:val="000009"/>
                <w:spacing w:val="-2"/>
                <w:sz w:val="24"/>
              </w:rPr>
              <w:t>литературное чтение</w:t>
            </w:r>
          </w:p>
        </w:tc>
        <w:tc>
          <w:tcPr>
            <w:tcW w:w="2012" w:type="dxa"/>
          </w:tcPr>
          <w:p w:rsidR="00081003" w:rsidRDefault="00594D4B">
            <w:pPr>
              <w:pStyle w:val="TableParagraph"/>
              <w:spacing w:line="256" w:lineRule="exact"/>
              <w:rPr>
                <w:sz w:val="24"/>
              </w:rPr>
            </w:pPr>
            <w:r>
              <w:rPr>
                <w:color w:val="000009"/>
                <w:sz w:val="24"/>
              </w:rPr>
              <w:t>Русский</w:t>
            </w:r>
            <w:r>
              <w:rPr>
                <w:color w:val="000009"/>
                <w:spacing w:val="-2"/>
                <w:sz w:val="24"/>
              </w:rPr>
              <w:t xml:space="preserve"> </w:t>
            </w:r>
            <w:r>
              <w:rPr>
                <w:color w:val="000009"/>
                <w:spacing w:val="-4"/>
                <w:sz w:val="24"/>
              </w:rPr>
              <w:t>язык</w:t>
            </w:r>
          </w:p>
        </w:tc>
        <w:tc>
          <w:tcPr>
            <w:tcW w:w="1138" w:type="dxa"/>
          </w:tcPr>
          <w:p w:rsidR="00081003" w:rsidRDefault="00081003">
            <w:pPr>
              <w:pStyle w:val="TableParagraph"/>
              <w:spacing w:line="240" w:lineRule="auto"/>
              <w:ind w:left="0"/>
              <w:rPr>
                <w:sz w:val="20"/>
              </w:rPr>
            </w:pPr>
          </w:p>
        </w:tc>
        <w:tc>
          <w:tcPr>
            <w:tcW w:w="1109" w:type="dxa"/>
          </w:tcPr>
          <w:p w:rsidR="00081003" w:rsidRDefault="00594D4B">
            <w:pPr>
              <w:pStyle w:val="TableParagraph"/>
              <w:spacing w:line="256" w:lineRule="exact"/>
              <w:ind w:left="9" w:right="1"/>
              <w:jc w:val="center"/>
              <w:rPr>
                <w:sz w:val="24"/>
              </w:rPr>
            </w:pPr>
            <w:r>
              <w:rPr>
                <w:color w:val="000009"/>
                <w:spacing w:val="-2"/>
                <w:sz w:val="24"/>
              </w:rPr>
              <w:t>4/136</w:t>
            </w:r>
          </w:p>
        </w:tc>
        <w:tc>
          <w:tcPr>
            <w:tcW w:w="1160" w:type="dxa"/>
          </w:tcPr>
          <w:p w:rsidR="00081003" w:rsidRDefault="00594D4B">
            <w:pPr>
              <w:pStyle w:val="TableParagraph"/>
              <w:spacing w:line="256" w:lineRule="exact"/>
              <w:ind w:left="304"/>
              <w:rPr>
                <w:sz w:val="24"/>
              </w:rPr>
            </w:pPr>
            <w:r>
              <w:rPr>
                <w:color w:val="000009"/>
                <w:spacing w:val="-2"/>
                <w:sz w:val="24"/>
              </w:rPr>
              <w:t>4/136</w:t>
            </w:r>
          </w:p>
        </w:tc>
        <w:tc>
          <w:tcPr>
            <w:tcW w:w="1141" w:type="dxa"/>
          </w:tcPr>
          <w:p w:rsidR="00081003" w:rsidRDefault="00594D4B">
            <w:pPr>
              <w:pStyle w:val="TableParagraph"/>
              <w:spacing w:line="256" w:lineRule="exact"/>
              <w:ind w:left="294"/>
              <w:rPr>
                <w:sz w:val="24"/>
              </w:rPr>
            </w:pPr>
            <w:r>
              <w:rPr>
                <w:color w:val="000009"/>
                <w:spacing w:val="-2"/>
                <w:sz w:val="24"/>
              </w:rPr>
              <w:t>4/136</w:t>
            </w:r>
          </w:p>
        </w:tc>
        <w:tc>
          <w:tcPr>
            <w:tcW w:w="1244" w:type="dxa"/>
          </w:tcPr>
          <w:p w:rsidR="00081003" w:rsidRDefault="00594D4B">
            <w:pPr>
              <w:pStyle w:val="TableParagraph"/>
              <w:spacing w:line="256" w:lineRule="exact"/>
              <w:ind w:left="286"/>
              <w:rPr>
                <w:b/>
                <w:sz w:val="24"/>
              </w:rPr>
            </w:pPr>
            <w:r>
              <w:rPr>
                <w:b/>
                <w:color w:val="000009"/>
                <w:spacing w:val="-2"/>
                <w:sz w:val="24"/>
              </w:rPr>
              <w:t>12/408</w:t>
            </w:r>
          </w:p>
        </w:tc>
      </w:tr>
      <w:tr w:rsidR="00081003">
        <w:trPr>
          <w:trHeight w:val="551"/>
        </w:trPr>
        <w:tc>
          <w:tcPr>
            <w:tcW w:w="2095" w:type="dxa"/>
            <w:vMerge/>
            <w:tcBorders>
              <w:top w:val="nil"/>
            </w:tcBorders>
          </w:tcPr>
          <w:p w:rsidR="00081003" w:rsidRDefault="00081003">
            <w:pPr>
              <w:rPr>
                <w:sz w:val="2"/>
                <w:szCs w:val="2"/>
              </w:rPr>
            </w:pPr>
          </w:p>
        </w:tc>
        <w:tc>
          <w:tcPr>
            <w:tcW w:w="2012" w:type="dxa"/>
          </w:tcPr>
          <w:p w:rsidR="00081003" w:rsidRDefault="00594D4B">
            <w:pPr>
              <w:pStyle w:val="TableParagraph"/>
              <w:rPr>
                <w:sz w:val="24"/>
              </w:rPr>
            </w:pPr>
            <w:r>
              <w:rPr>
                <w:color w:val="000009"/>
                <w:spacing w:val="-2"/>
                <w:sz w:val="24"/>
              </w:rPr>
              <w:t>Обучение</w:t>
            </w:r>
          </w:p>
          <w:p w:rsidR="00081003" w:rsidRDefault="00594D4B">
            <w:pPr>
              <w:pStyle w:val="TableParagraph"/>
              <w:spacing w:line="264" w:lineRule="exact"/>
              <w:rPr>
                <w:sz w:val="24"/>
              </w:rPr>
            </w:pPr>
            <w:r>
              <w:rPr>
                <w:color w:val="000009"/>
                <w:spacing w:val="-2"/>
                <w:sz w:val="24"/>
              </w:rPr>
              <w:t>грамоте</w:t>
            </w:r>
          </w:p>
        </w:tc>
        <w:tc>
          <w:tcPr>
            <w:tcW w:w="1138" w:type="dxa"/>
          </w:tcPr>
          <w:p w:rsidR="00081003" w:rsidRDefault="00594D4B">
            <w:pPr>
              <w:pStyle w:val="TableParagraph"/>
              <w:ind w:left="9" w:right="1"/>
              <w:jc w:val="center"/>
              <w:rPr>
                <w:sz w:val="24"/>
              </w:rPr>
            </w:pPr>
            <w:r>
              <w:rPr>
                <w:color w:val="000009"/>
                <w:spacing w:val="-2"/>
                <w:sz w:val="24"/>
              </w:rPr>
              <w:t>6/198</w:t>
            </w:r>
          </w:p>
        </w:tc>
        <w:tc>
          <w:tcPr>
            <w:tcW w:w="1109" w:type="dxa"/>
          </w:tcPr>
          <w:p w:rsidR="00081003" w:rsidRDefault="00081003">
            <w:pPr>
              <w:pStyle w:val="TableParagraph"/>
              <w:spacing w:line="240" w:lineRule="auto"/>
              <w:ind w:left="0"/>
              <w:rPr>
                <w:sz w:val="24"/>
              </w:rPr>
            </w:pPr>
          </w:p>
        </w:tc>
        <w:tc>
          <w:tcPr>
            <w:tcW w:w="1160" w:type="dxa"/>
          </w:tcPr>
          <w:p w:rsidR="00081003" w:rsidRDefault="00081003">
            <w:pPr>
              <w:pStyle w:val="TableParagraph"/>
              <w:spacing w:line="240" w:lineRule="auto"/>
              <w:ind w:left="0"/>
              <w:rPr>
                <w:sz w:val="24"/>
              </w:rPr>
            </w:pPr>
          </w:p>
        </w:tc>
        <w:tc>
          <w:tcPr>
            <w:tcW w:w="1141" w:type="dxa"/>
          </w:tcPr>
          <w:p w:rsidR="00081003" w:rsidRDefault="00081003">
            <w:pPr>
              <w:pStyle w:val="TableParagraph"/>
              <w:spacing w:line="240" w:lineRule="auto"/>
              <w:ind w:left="0"/>
              <w:rPr>
                <w:sz w:val="24"/>
              </w:rPr>
            </w:pPr>
          </w:p>
        </w:tc>
        <w:tc>
          <w:tcPr>
            <w:tcW w:w="1244" w:type="dxa"/>
          </w:tcPr>
          <w:p w:rsidR="00081003" w:rsidRDefault="00594D4B">
            <w:pPr>
              <w:pStyle w:val="TableParagraph"/>
              <w:spacing w:line="273" w:lineRule="exact"/>
              <w:ind w:left="346"/>
              <w:rPr>
                <w:b/>
                <w:sz w:val="24"/>
              </w:rPr>
            </w:pPr>
            <w:r>
              <w:rPr>
                <w:b/>
                <w:color w:val="000009"/>
                <w:spacing w:val="-2"/>
                <w:sz w:val="24"/>
              </w:rPr>
              <w:t>6/198</w:t>
            </w:r>
          </w:p>
        </w:tc>
      </w:tr>
      <w:tr w:rsidR="00081003">
        <w:trPr>
          <w:trHeight w:val="551"/>
        </w:trPr>
        <w:tc>
          <w:tcPr>
            <w:tcW w:w="2095" w:type="dxa"/>
            <w:vMerge/>
            <w:tcBorders>
              <w:top w:val="nil"/>
            </w:tcBorders>
          </w:tcPr>
          <w:p w:rsidR="00081003" w:rsidRDefault="00081003">
            <w:pPr>
              <w:rPr>
                <w:sz w:val="2"/>
                <w:szCs w:val="2"/>
              </w:rPr>
            </w:pPr>
          </w:p>
        </w:tc>
        <w:tc>
          <w:tcPr>
            <w:tcW w:w="2012" w:type="dxa"/>
          </w:tcPr>
          <w:p w:rsidR="00081003" w:rsidRDefault="00594D4B">
            <w:pPr>
              <w:pStyle w:val="TableParagraph"/>
              <w:rPr>
                <w:sz w:val="24"/>
              </w:rPr>
            </w:pPr>
            <w:r>
              <w:rPr>
                <w:color w:val="000009"/>
                <w:spacing w:val="-2"/>
                <w:sz w:val="24"/>
              </w:rPr>
              <w:t>Литературное</w:t>
            </w:r>
          </w:p>
          <w:p w:rsidR="00081003" w:rsidRDefault="00594D4B">
            <w:pPr>
              <w:pStyle w:val="TableParagraph"/>
              <w:spacing w:line="264" w:lineRule="exact"/>
              <w:rPr>
                <w:sz w:val="24"/>
              </w:rPr>
            </w:pPr>
            <w:r>
              <w:rPr>
                <w:color w:val="000009"/>
                <w:spacing w:val="-2"/>
                <w:sz w:val="24"/>
              </w:rPr>
              <w:t>чтение</w:t>
            </w:r>
          </w:p>
        </w:tc>
        <w:tc>
          <w:tcPr>
            <w:tcW w:w="1138" w:type="dxa"/>
          </w:tcPr>
          <w:p w:rsidR="00081003" w:rsidRDefault="00081003">
            <w:pPr>
              <w:pStyle w:val="TableParagraph"/>
              <w:spacing w:line="240" w:lineRule="auto"/>
              <w:ind w:left="0"/>
              <w:rPr>
                <w:sz w:val="24"/>
              </w:rPr>
            </w:pPr>
          </w:p>
        </w:tc>
        <w:tc>
          <w:tcPr>
            <w:tcW w:w="1109" w:type="dxa"/>
          </w:tcPr>
          <w:p w:rsidR="00081003" w:rsidRDefault="00594D4B">
            <w:pPr>
              <w:pStyle w:val="TableParagraph"/>
              <w:ind w:left="9" w:right="1"/>
              <w:jc w:val="center"/>
              <w:rPr>
                <w:sz w:val="24"/>
              </w:rPr>
            </w:pPr>
            <w:r>
              <w:rPr>
                <w:color w:val="000009"/>
                <w:spacing w:val="-2"/>
                <w:sz w:val="24"/>
              </w:rPr>
              <w:t>4/136</w:t>
            </w:r>
          </w:p>
        </w:tc>
        <w:tc>
          <w:tcPr>
            <w:tcW w:w="1160" w:type="dxa"/>
          </w:tcPr>
          <w:p w:rsidR="00081003" w:rsidRDefault="00594D4B">
            <w:pPr>
              <w:pStyle w:val="TableParagraph"/>
              <w:ind w:left="304"/>
              <w:rPr>
                <w:sz w:val="24"/>
              </w:rPr>
            </w:pPr>
            <w:r>
              <w:rPr>
                <w:color w:val="000009"/>
                <w:spacing w:val="-2"/>
                <w:sz w:val="24"/>
              </w:rPr>
              <w:t>4/136</w:t>
            </w:r>
          </w:p>
        </w:tc>
        <w:tc>
          <w:tcPr>
            <w:tcW w:w="1141" w:type="dxa"/>
          </w:tcPr>
          <w:p w:rsidR="00081003" w:rsidRDefault="00594D4B">
            <w:pPr>
              <w:pStyle w:val="TableParagraph"/>
              <w:ind w:left="294"/>
              <w:rPr>
                <w:sz w:val="24"/>
              </w:rPr>
            </w:pPr>
            <w:r>
              <w:rPr>
                <w:color w:val="000009"/>
                <w:spacing w:val="-2"/>
                <w:sz w:val="24"/>
              </w:rPr>
              <w:t>4/136</w:t>
            </w:r>
          </w:p>
        </w:tc>
        <w:tc>
          <w:tcPr>
            <w:tcW w:w="1244" w:type="dxa"/>
          </w:tcPr>
          <w:p w:rsidR="00081003" w:rsidRDefault="00594D4B">
            <w:pPr>
              <w:pStyle w:val="TableParagraph"/>
              <w:spacing w:line="273" w:lineRule="exact"/>
              <w:ind w:left="286"/>
              <w:rPr>
                <w:b/>
                <w:sz w:val="24"/>
              </w:rPr>
            </w:pPr>
            <w:r>
              <w:rPr>
                <w:b/>
                <w:color w:val="000009"/>
                <w:spacing w:val="-2"/>
                <w:sz w:val="24"/>
              </w:rPr>
              <w:t>12/408</w:t>
            </w:r>
          </w:p>
        </w:tc>
      </w:tr>
      <w:tr w:rsidR="00081003">
        <w:trPr>
          <w:trHeight w:val="1103"/>
        </w:trPr>
        <w:tc>
          <w:tcPr>
            <w:tcW w:w="2095" w:type="dxa"/>
          </w:tcPr>
          <w:p w:rsidR="00081003" w:rsidRDefault="00594D4B">
            <w:pPr>
              <w:pStyle w:val="TableParagraph"/>
              <w:spacing w:before="267" w:line="240" w:lineRule="auto"/>
              <w:ind w:right="172"/>
              <w:rPr>
                <w:sz w:val="24"/>
              </w:rPr>
            </w:pPr>
            <w:r>
              <w:rPr>
                <w:color w:val="000009"/>
                <w:spacing w:val="-2"/>
                <w:sz w:val="24"/>
              </w:rPr>
              <w:t xml:space="preserve">Иностранный </w:t>
            </w:r>
            <w:r>
              <w:rPr>
                <w:color w:val="000009"/>
                <w:spacing w:val="-4"/>
                <w:sz w:val="24"/>
              </w:rPr>
              <w:t>язык</w:t>
            </w:r>
          </w:p>
        </w:tc>
        <w:tc>
          <w:tcPr>
            <w:tcW w:w="2012" w:type="dxa"/>
          </w:tcPr>
          <w:p w:rsidR="00081003" w:rsidRDefault="00594D4B">
            <w:pPr>
              <w:pStyle w:val="TableParagraph"/>
              <w:spacing w:line="240" w:lineRule="auto"/>
              <w:ind w:right="471"/>
              <w:rPr>
                <w:sz w:val="24"/>
              </w:rPr>
            </w:pPr>
            <w:r>
              <w:rPr>
                <w:color w:val="000009"/>
                <w:spacing w:val="-2"/>
                <w:sz w:val="24"/>
              </w:rPr>
              <w:t xml:space="preserve">Иностранный </w:t>
            </w:r>
            <w:r>
              <w:rPr>
                <w:color w:val="000009"/>
                <w:spacing w:val="-4"/>
                <w:sz w:val="24"/>
              </w:rPr>
              <w:t>язык</w:t>
            </w:r>
          </w:p>
          <w:p w:rsidR="00081003" w:rsidRDefault="00594D4B">
            <w:pPr>
              <w:pStyle w:val="TableParagraph"/>
              <w:spacing w:line="270" w:lineRule="atLeast"/>
              <w:ind w:right="627"/>
              <w:rPr>
                <w:sz w:val="24"/>
              </w:rPr>
            </w:pPr>
            <w:r>
              <w:rPr>
                <w:color w:val="000009"/>
                <w:spacing w:val="-2"/>
                <w:sz w:val="24"/>
              </w:rPr>
              <w:t>(английский язык)</w:t>
            </w:r>
          </w:p>
        </w:tc>
        <w:tc>
          <w:tcPr>
            <w:tcW w:w="1138" w:type="dxa"/>
          </w:tcPr>
          <w:p w:rsidR="00081003" w:rsidRDefault="00594D4B">
            <w:pPr>
              <w:pStyle w:val="TableParagraph"/>
              <w:ind w:left="9" w:right="2"/>
              <w:jc w:val="center"/>
              <w:rPr>
                <w:sz w:val="24"/>
              </w:rPr>
            </w:pPr>
            <w:r>
              <w:rPr>
                <w:color w:val="000009"/>
                <w:spacing w:val="-10"/>
                <w:sz w:val="24"/>
              </w:rPr>
              <w:t>-</w:t>
            </w:r>
          </w:p>
        </w:tc>
        <w:tc>
          <w:tcPr>
            <w:tcW w:w="1109" w:type="dxa"/>
          </w:tcPr>
          <w:p w:rsidR="00081003" w:rsidRDefault="00594D4B">
            <w:pPr>
              <w:pStyle w:val="TableParagraph"/>
              <w:ind w:left="9" w:right="1"/>
              <w:jc w:val="center"/>
              <w:rPr>
                <w:sz w:val="24"/>
              </w:rPr>
            </w:pPr>
            <w:r>
              <w:rPr>
                <w:color w:val="000009"/>
                <w:spacing w:val="-4"/>
                <w:sz w:val="24"/>
              </w:rPr>
              <w:t>1/34</w:t>
            </w:r>
          </w:p>
        </w:tc>
        <w:tc>
          <w:tcPr>
            <w:tcW w:w="1160" w:type="dxa"/>
          </w:tcPr>
          <w:p w:rsidR="00081003" w:rsidRDefault="00594D4B">
            <w:pPr>
              <w:pStyle w:val="TableParagraph"/>
              <w:ind w:left="364"/>
              <w:rPr>
                <w:sz w:val="24"/>
              </w:rPr>
            </w:pPr>
            <w:r>
              <w:rPr>
                <w:color w:val="000009"/>
                <w:spacing w:val="-4"/>
                <w:sz w:val="24"/>
              </w:rPr>
              <w:t>1/34</w:t>
            </w:r>
          </w:p>
        </w:tc>
        <w:tc>
          <w:tcPr>
            <w:tcW w:w="1141" w:type="dxa"/>
          </w:tcPr>
          <w:p w:rsidR="00081003" w:rsidRDefault="00594D4B">
            <w:pPr>
              <w:pStyle w:val="TableParagraph"/>
              <w:ind w:left="354"/>
              <w:rPr>
                <w:sz w:val="24"/>
              </w:rPr>
            </w:pPr>
            <w:r>
              <w:rPr>
                <w:color w:val="000009"/>
                <w:spacing w:val="-4"/>
                <w:sz w:val="24"/>
              </w:rPr>
              <w:t>1/34</w:t>
            </w:r>
          </w:p>
        </w:tc>
        <w:tc>
          <w:tcPr>
            <w:tcW w:w="1244" w:type="dxa"/>
          </w:tcPr>
          <w:p w:rsidR="00081003" w:rsidRDefault="00594D4B">
            <w:pPr>
              <w:pStyle w:val="TableParagraph"/>
              <w:spacing w:line="273" w:lineRule="exact"/>
              <w:ind w:left="346"/>
              <w:rPr>
                <w:b/>
                <w:sz w:val="24"/>
              </w:rPr>
            </w:pPr>
            <w:r>
              <w:rPr>
                <w:b/>
                <w:color w:val="000009"/>
                <w:spacing w:val="-2"/>
                <w:sz w:val="24"/>
              </w:rPr>
              <w:t>3/102</w:t>
            </w:r>
          </w:p>
        </w:tc>
      </w:tr>
      <w:tr w:rsidR="00081003">
        <w:trPr>
          <w:trHeight w:val="553"/>
        </w:trPr>
        <w:tc>
          <w:tcPr>
            <w:tcW w:w="2095" w:type="dxa"/>
          </w:tcPr>
          <w:p w:rsidR="00081003" w:rsidRDefault="00594D4B">
            <w:pPr>
              <w:pStyle w:val="TableParagraph"/>
              <w:spacing w:line="270" w:lineRule="exact"/>
              <w:rPr>
                <w:sz w:val="24"/>
              </w:rPr>
            </w:pPr>
            <w:r>
              <w:rPr>
                <w:color w:val="000009"/>
                <w:spacing w:val="-2"/>
                <w:sz w:val="24"/>
              </w:rPr>
              <w:t>Математика</w:t>
            </w:r>
            <w:r>
              <w:rPr>
                <w:color w:val="000009"/>
                <w:spacing w:val="-6"/>
                <w:sz w:val="24"/>
              </w:rPr>
              <w:t xml:space="preserve"> </w:t>
            </w:r>
            <w:r>
              <w:rPr>
                <w:color w:val="000009"/>
                <w:spacing w:val="-10"/>
                <w:sz w:val="24"/>
              </w:rPr>
              <w:t>и</w:t>
            </w:r>
          </w:p>
          <w:p w:rsidR="00081003" w:rsidRDefault="00594D4B">
            <w:pPr>
              <w:pStyle w:val="TableParagraph"/>
              <w:spacing w:line="264" w:lineRule="exact"/>
              <w:rPr>
                <w:sz w:val="24"/>
              </w:rPr>
            </w:pPr>
            <w:r>
              <w:rPr>
                <w:color w:val="000009"/>
                <w:spacing w:val="-2"/>
                <w:sz w:val="24"/>
              </w:rPr>
              <w:t>информатика</w:t>
            </w:r>
          </w:p>
        </w:tc>
        <w:tc>
          <w:tcPr>
            <w:tcW w:w="2012" w:type="dxa"/>
          </w:tcPr>
          <w:p w:rsidR="00081003" w:rsidRDefault="00594D4B">
            <w:pPr>
              <w:pStyle w:val="TableParagraph"/>
              <w:spacing w:line="270" w:lineRule="exact"/>
              <w:rPr>
                <w:sz w:val="24"/>
              </w:rPr>
            </w:pPr>
            <w:r>
              <w:rPr>
                <w:color w:val="000009"/>
                <w:spacing w:val="-2"/>
                <w:sz w:val="24"/>
              </w:rPr>
              <w:t>Математика</w:t>
            </w:r>
          </w:p>
        </w:tc>
        <w:tc>
          <w:tcPr>
            <w:tcW w:w="1138" w:type="dxa"/>
          </w:tcPr>
          <w:p w:rsidR="00081003" w:rsidRDefault="00594D4B">
            <w:pPr>
              <w:pStyle w:val="TableParagraph"/>
              <w:spacing w:line="270" w:lineRule="exact"/>
              <w:ind w:left="9" w:right="1"/>
              <w:jc w:val="center"/>
              <w:rPr>
                <w:sz w:val="24"/>
              </w:rPr>
            </w:pPr>
            <w:r>
              <w:rPr>
                <w:color w:val="000009"/>
                <w:spacing w:val="-2"/>
                <w:sz w:val="24"/>
              </w:rPr>
              <w:t>4/132</w:t>
            </w:r>
          </w:p>
        </w:tc>
        <w:tc>
          <w:tcPr>
            <w:tcW w:w="1109" w:type="dxa"/>
          </w:tcPr>
          <w:p w:rsidR="00081003" w:rsidRDefault="00594D4B">
            <w:pPr>
              <w:pStyle w:val="TableParagraph"/>
              <w:spacing w:line="270" w:lineRule="exact"/>
              <w:ind w:left="9" w:right="1"/>
              <w:jc w:val="center"/>
              <w:rPr>
                <w:sz w:val="24"/>
              </w:rPr>
            </w:pPr>
            <w:r>
              <w:rPr>
                <w:color w:val="000009"/>
                <w:spacing w:val="-2"/>
                <w:sz w:val="24"/>
              </w:rPr>
              <w:t>4/136</w:t>
            </w:r>
          </w:p>
        </w:tc>
        <w:tc>
          <w:tcPr>
            <w:tcW w:w="1160" w:type="dxa"/>
          </w:tcPr>
          <w:p w:rsidR="00081003" w:rsidRDefault="00594D4B">
            <w:pPr>
              <w:pStyle w:val="TableParagraph"/>
              <w:spacing w:line="270" w:lineRule="exact"/>
              <w:rPr>
                <w:sz w:val="24"/>
              </w:rPr>
            </w:pPr>
            <w:r>
              <w:rPr>
                <w:color w:val="000009"/>
                <w:spacing w:val="-2"/>
                <w:sz w:val="24"/>
              </w:rPr>
              <w:t>4/136</w:t>
            </w:r>
          </w:p>
        </w:tc>
        <w:tc>
          <w:tcPr>
            <w:tcW w:w="1141" w:type="dxa"/>
          </w:tcPr>
          <w:p w:rsidR="00081003" w:rsidRDefault="00594D4B">
            <w:pPr>
              <w:pStyle w:val="TableParagraph"/>
              <w:spacing w:line="270" w:lineRule="exact"/>
              <w:rPr>
                <w:sz w:val="24"/>
              </w:rPr>
            </w:pPr>
            <w:r>
              <w:rPr>
                <w:color w:val="000009"/>
                <w:spacing w:val="-2"/>
                <w:sz w:val="24"/>
              </w:rPr>
              <w:t>4/136</w:t>
            </w:r>
          </w:p>
        </w:tc>
        <w:tc>
          <w:tcPr>
            <w:tcW w:w="1244" w:type="dxa"/>
          </w:tcPr>
          <w:p w:rsidR="00081003" w:rsidRDefault="00594D4B">
            <w:pPr>
              <w:pStyle w:val="TableParagraph"/>
              <w:spacing w:line="275" w:lineRule="exact"/>
              <w:ind w:left="286"/>
              <w:rPr>
                <w:b/>
                <w:sz w:val="24"/>
              </w:rPr>
            </w:pPr>
            <w:r>
              <w:rPr>
                <w:b/>
                <w:color w:val="000009"/>
                <w:spacing w:val="-2"/>
                <w:sz w:val="24"/>
              </w:rPr>
              <w:t>16/540</w:t>
            </w:r>
          </w:p>
        </w:tc>
      </w:tr>
      <w:tr w:rsidR="00081003">
        <w:trPr>
          <w:trHeight w:val="1103"/>
        </w:trPr>
        <w:tc>
          <w:tcPr>
            <w:tcW w:w="2095" w:type="dxa"/>
          </w:tcPr>
          <w:p w:rsidR="00081003" w:rsidRDefault="00594D4B">
            <w:pPr>
              <w:pStyle w:val="TableParagraph"/>
              <w:spacing w:line="240" w:lineRule="auto"/>
              <w:ind w:right="172"/>
              <w:rPr>
                <w:sz w:val="24"/>
              </w:rPr>
            </w:pPr>
            <w:r>
              <w:rPr>
                <w:color w:val="000009"/>
                <w:spacing w:val="-2"/>
                <w:sz w:val="24"/>
              </w:rPr>
              <w:t xml:space="preserve">Обществознание </w:t>
            </w:r>
            <w:r>
              <w:rPr>
                <w:color w:val="000009"/>
                <w:sz w:val="24"/>
              </w:rPr>
              <w:t>и</w:t>
            </w:r>
            <w:r>
              <w:rPr>
                <w:color w:val="000009"/>
                <w:spacing w:val="1"/>
                <w:sz w:val="24"/>
              </w:rPr>
              <w:t xml:space="preserve"> </w:t>
            </w:r>
            <w:r>
              <w:rPr>
                <w:color w:val="000009"/>
                <w:spacing w:val="-2"/>
                <w:sz w:val="24"/>
              </w:rPr>
              <w:t>естествознание</w:t>
            </w:r>
          </w:p>
          <w:p w:rsidR="00081003" w:rsidRDefault="00594D4B">
            <w:pPr>
              <w:pStyle w:val="TableParagraph"/>
              <w:spacing w:line="270" w:lineRule="atLeast"/>
              <w:ind w:right="530"/>
              <w:rPr>
                <w:sz w:val="24"/>
              </w:rPr>
            </w:pPr>
            <w:r>
              <w:rPr>
                <w:color w:val="000009"/>
                <w:spacing w:val="-2"/>
                <w:sz w:val="24"/>
              </w:rPr>
              <w:t xml:space="preserve">(окружающий </w:t>
            </w:r>
            <w:r>
              <w:rPr>
                <w:color w:val="000009"/>
                <w:spacing w:val="-4"/>
                <w:sz w:val="24"/>
              </w:rPr>
              <w:t>мир)</w:t>
            </w:r>
          </w:p>
        </w:tc>
        <w:tc>
          <w:tcPr>
            <w:tcW w:w="2012" w:type="dxa"/>
          </w:tcPr>
          <w:p w:rsidR="00081003" w:rsidRDefault="00594D4B">
            <w:pPr>
              <w:pStyle w:val="TableParagraph"/>
              <w:spacing w:line="240" w:lineRule="auto"/>
              <w:ind w:right="471"/>
              <w:rPr>
                <w:sz w:val="24"/>
              </w:rPr>
            </w:pPr>
            <w:r>
              <w:rPr>
                <w:color w:val="000009"/>
                <w:spacing w:val="-2"/>
                <w:sz w:val="24"/>
              </w:rPr>
              <w:t xml:space="preserve">Окружающий </w:t>
            </w:r>
            <w:r>
              <w:rPr>
                <w:color w:val="000009"/>
                <w:spacing w:val="-4"/>
                <w:sz w:val="24"/>
              </w:rPr>
              <w:t>мир</w:t>
            </w:r>
          </w:p>
        </w:tc>
        <w:tc>
          <w:tcPr>
            <w:tcW w:w="1138" w:type="dxa"/>
          </w:tcPr>
          <w:p w:rsidR="00081003" w:rsidRDefault="00594D4B">
            <w:pPr>
              <w:pStyle w:val="TableParagraph"/>
              <w:ind w:left="9" w:right="1"/>
              <w:jc w:val="center"/>
              <w:rPr>
                <w:sz w:val="24"/>
              </w:rPr>
            </w:pPr>
            <w:r>
              <w:rPr>
                <w:color w:val="000009"/>
                <w:spacing w:val="-4"/>
                <w:sz w:val="24"/>
              </w:rPr>
              <w:t>2/66</w:t>
            </w:r>
          </w:p>
        </w:tc>
        <w:tc>
          <w:tcPr>
            <w:tcW w:w="1109" w:type="dxa"/>
          </w:tcPr>
          <w:p w:rsidR="00081003" w:rsidRDefault="00594D4B">
            <w:pPr>
              <w:pStyle w:val="TableParagraph"/>
              <w:ind w:left="9" w:right="1"/>
              <w:jc w:val="center"/>
              <w:rPr>
                <w:sz w:val="24"/>
              </w:rPr>
            </w:pPr>
            <w:r>
              <w:rPr>
                <w:color w:val="000009"/>
                <w:spacing w:val="-4"/>
                <w:sz w:val="24"/>
              </w:rPr>
              <w:t>2/68</w:t>
            </w:r>
          </w:p>
        </w:tc>
        <w:tc>
          <w:tcPr>
            <w:tcW w:w="1160" w:type="dxa"/>
          </w:tcPr>
          <w:p w:rsidR="00081003" w:rsidRDefault="00594D4B">
            <w:pPr>
              <w:pStyle w:val="TableParagraph"/>
              <w:ind w:left="364"/>
              <w:rPr>
                <w:sz w:val="24"/>
              </w:rPr>
            </w:pPr>
            <w:r>
              <w:rPr>
                <w:color w:val="000009"/>
                <w:spacing w:val="-4"/>
                <w:sz w:val="24"/>
              </w:rPr>
              <w:t>2/68</w:t>
            </w:r>
          </w:p>
        </w:tc>
        <w:tc>
          <w:tcPr>
            <w:tcW w:w="1141" w:type="dxa"/>
          </w:tcPr>
          <w:p w:rsidR="00081003" w:rsidRDefault="00594D4B">
            <w:pPr>
              <w:pStyle w:val="TableParagraph"/>
              <w:ind w:left="354"/>
              <w:rPr>
                <w:sz w:val="24"/>
              </w:rPr>
            </w:pPr>
            <w:r>
              <w:rPr>
                <w:color w:val="000009"/>
                <w:spacing w:val="-4"/>
                <w:sz w:val="24"/>
              </w:rPr>
              <w:t>2/68</w:t>
            </w:r>
          </w:p>
        </w:tc>
        <w:tc>
          <w:tcPr>
            <w:tcW w:w="1244" w:type="dxa"/>
          </w:tcPr>
          <w:p w:rsidR="00081003" w:rsidRDefault="00594D4B">
            <w:pPr>
              <w:pStyle w:val="TableParagraph"/>
              <w:spacing w:line="273" w:lineRule="exact"/>
              <w:ind w:left="346"/>
              <w:rPr>
                <w:b/>
                <w:sz w:val="24"/>
              </w:rPr>
            </w:pPr>
            <w:r>
              <w:rPr>
                <w:b/>
                <w:color w:val="000009"/>
                <w:spacing w:val="-2"/>
                <w:sz w:val="24"/>
              </w:rPr>
              <w:t>8/270</w:t>
            </w:r>
          </w:p>
        </w:tc>
      </w:tr>
      <w:tr w:rsidR="00081003">
        <w:trPr>
          <w:trHeight w:val="1103"/>
        </w:trPr>
        <w:tc>
          <w:tcPr>
            <w:tcW w:w="2095" w:type="dxa"/>
          </w:tcPr>
          <w:p w:rsidR="00081003" w:rsidRDefault="00594D4B">
            <w:pPr>
              <w:pStyle w:val="TableParagraph"/>
              <w:rPr>
                <w:sz w:val="24"/>
              </w:rPr>
            </w:pPr>
            <w:r>
              <w:rPr>
                <w:color w:val="000009"/>
                <w:spacing w:val="-2"/>
                <w:sz w:val="24"/>
              </w:rPr>
              <w:t>Основы</w:t>
            </w:r>
          </w:p>
          <w:p w:rsidR="00081003" w:rsidRDefault="00594D4B">
            <w:pPr>
              <w:pStyle w:val="TableParagraph"/>
              <w:spacing w:line="270" w:lineRule="atLeast"/>
              <w:ind w:right="172"/>
              <w:rPr>
                <w:sz w:val="24"/>
              </w:rPr>
            </w:pPr>
            <w:r>
              <w:rPr>
                <w:color w:val="000009"/>
                <w:spacing w:val="-2"/>
                <w:sz w:val="24"/>
              </w:rPr>
              <w:t xml:space="preserve">религиозных </w:t>
            </w:r>
            <w:r>
              <w:rPr>
                <w:color w:val="000009"/>
                <w:sz w:val="24"/>
              </w:rPr>
              <w:t xml:space="preserve">культур и </w:t>
            </w:r>
            <w:r>
              <w:rPr>
                <w:color w:val="000009"/>
                <w:spacing w:val="-2"/>
                <w:sz w:val="24"/>
              </w:rPr>
              <w:t>светской</w:t>
            </w:r>
            <w:r>
              <w:rPr>
                <w:color w:val="000009"/>
                <w:spacing w:val="-13"/>
                <w:sz w:val="24"/>
              </w:rPr>
              <w:t xml:space="preserve"> </w:t>
            </w:r>
            <w:r>
              <w:rPr>
                <w:color w:val="000009"/>
                <w:spacing w:val="-2"/>
                <w:sz w:val="24"/>
              </w:rPr>
              <w:t>этики</w:t>
            </w:r>
          </w:p>
        </w:tc>
        <w:tc>
          <w:tcPr>
            <w:tcW w:w="2012" w:type="dxa"/>
          </w:tcPr>
          <w:p w:rsidR="00081003" w:rsidRDefault="00594D4B">
            <w:pPr>
              <w:pStyle w:val="TableParagraph"/>
              <w:rPr>
                <w:sz w:val="24"/>
              </w:rPr>
            </w:pPr>
            <w:r>
              <w:rPr>
                <w:color w:val="000009"/>
                <w:spacing w:val="-2"/>
                <w:sz w:val="24"/>
              </w:rPr>
              <w:t>Основы</w:t>
            </w:r>
          </w:p>
          <w:p w:rsidR="00081003" w:rsidRDefault="00594D4B">
            <w:pPr>
              <w:pStyle w:val="TableParagraph"/>
              <w:spacing w:line="270" w:lineRule="atLeast"/>
              <w:ind w:right="310"/>
              <w:rPr>
                <w:sz w:val="24"/>
              </w:rPr>
            </w:pPr>
            <w:r>
              <w:rPr>
                <w:color w:val="000009"/>
                <w:spacing w:val="-2"/>
                <w:sz w:val="24"/>
              </w:rPr>
              <w:t xml:space="preserve">религиозных </w:t>
            </w:r>
            <w:r>
              <w:rPr>
                <w:color w:val="000009"/>
                <w:sz w:val="24"/>
              </w:rPr>
              <w:t xml:space="preserve">культур и </w:t>
            </w:r>
            <w:r>
              <w:rPr>
                <w:color w:val="000009"/>
                <w:spacing w:val="-2"/>
                <w:sz w:val="24"/>
              </w:rPr>
              <w:t>светской</w:t>
            </w:r>
            <w:r>
              <w:rPr>
                <w:color w:val="000009"/>
                <w:spacing w:val="-13"/>
                <w:sz w:val="24"/>
              </w:rPr>
              <w:t xml:space="preserve"> </w:t>
            </w:r>
            <w:r>
              <w:rPr>
                <w:color w:val="000009"/>
                <w:spacing w:val="-2"/>
                <w:sz w:val="24"/>
              </w:rPr>
              <w:t>этики</w:t>
            </w:r>
          </w:p>
        </w:tc>
        <w:tc>
          <w:tcPr>
            <w:tcW w:w="1138" w:type="dxa"/>
          </w:tcPr>
          <w:p w:rsidR="00081003" w:rsidRDefault="00594D4B">
            <w:pPr>
              <w:pStyle w:val="TableParagraph"/>
              <w:ind w:left="9" w:right="2"/>
              <w:jc w:val="center"/>
              <w:rPr>
                <w:sz w:val="24"/>
              </w:rPr>
            </w:pPr>
            <w:r>
              <w:rPr>
                <w:color w:val="000009"/>
                <w:spacing w:val="-10"/>
                <w:sz w:val="24"/>
              </w:rPr>
              <w:t>-</w:t>
            </w:r>
          </w:p>
        </w:tc>
        <w:tc>
          <w:tcPr>
            <w:tcW w:w="1109" w:type="dxa"/>
          </w:tcPr>
          <w:p w:rsidR="00081003" w:rsidRDefault="00594D4B">
            <w:pPr>
              <w:pStyle w:val="TableParagraph"/>
              <w:ind w:left="9" w:right="2"/>
              <w:jc w:val="center"/>
              <w:rPr>
                <w:sz w:val="24"/>
              </w:rPr>
            </w:pPr>
            <w:r>
              <w:rPr>
                <w:color w:val="000009"/>
                <w:spacing w:val="-10"/>
                <w:sz w:val="24"/>
              </w:rPr>
              <w:t>-</w:t>
            </w:r>
          </w:p>
        </w:tc>
        <w:tc>
          <w:tcPr>
            <w:tcW w:w="1160" w:type="dxa"/>
          </w:tcPr>
          <w:p w:rsidR="00081003" w:rsidRDefault="00594D4B">
            <w:pPr>
              <w:pStyle w:val="TableParagraph"/>
              <w:ind w:left="8"/>
              <w:jc w:val="center"/>
              <w:rPr>
                <w:sz w:val="24"/>
              </w:rPr>
            </w:pPr>
            <w:r>
              <w:rPr>
                <w:color w:val="000009"/>
                <w:spacing w:val="-10"/>
                <w:sz w:val="24"/>
              </w:rPr>
              <w:t>-</w:t>
            </w:r>
          </w:p>
        </w:tc>
        <w:tc>
          <w:tcPr>
            <w:tcW w:w="1141" w:type="dxa"/>
          </w:tcPr>
          <w:p w:rsidR="00081003" w:rsidRDefault="00594D4B">
            <w:pPr>
              <w:pStyle w:val="TableParagraph"/>
              <w:ind w:left="354"/>
              <w:rPr>
                <w:sz w:val="24"/>
              </w:rPr>
            </w:pPr>
            <w:r>
              <w:rPr>
                <w:color w:val="000009"/>
                <w:spacing w:val="-4"/>
                <w:sz w:val="24"/>
              </w:rPr>
              <w:t>1/34</w:t>
            </w:r>
          </w:p>
        </w:tc>
        <w:tc>
          <w:tcPr>
            <w:tcW w:w="1244" w:type="dxa"/>
          </w:tcPr>
          <w:p w:rsidR="00081003" w:rsidRDefault="00594D4B">
            <w:pPr>
              <w:pStyle w:val="TableParagraph"/>
              <w:spacing w:line="273" w:lineRule="exact"/>
              <w:ind w:left="406"/>
              <w:rPr>
                <w:b/>
                <w:sz w:val="24"/>
              </w:rPr>
            </w:pPr>
            <w:r>
              <w:rPr>
                <w:b/>
                <w:color w:val="000009"/>
                <w:spacing w:val="-4"/>
                <w:sz w:val="24"/>
              </w:rPr>
              <w:t>1/34</w:t>
            </w:r>
          </w:p>
        </w:tc>
      </w:tr>
      <w:tr w:rsidR="00081003">
        <w:trPr>
          <w:trHeight w:val="275"/>
        </w:trPr>
        <w:tc>
          <w:tcPr>
            <w:tcW w:w="2095" w:type="dxa"/>
            <w:vMerge w:val="restart"/>
          </w:tcPr>
          <w:p w:rsidR="00081003" w:rsidRDefault="00594D4B">
            <w:pPr>
              <w:pStyle w:val="TableParagraph"/>
              <w:rPr>
                <w:sz w:val="24"/>
              </w:rPr>
            </w:pPr>
            <w:r>
              <w:rPr>
                <w:color w:val="000009"/>
                <w:spacing w:val="-2"/>
                <w:sz w:val="24"/>
              </w:rPr>
              <w:t>Искусство</w:t>
            </w:r>
          </w:p>
        </w:tc>
        <w:tc>
          <w:tcPr>
            <w:tcW w:w="2012" w:type="dxa"/>
          </w:tcPr>
          <w:p w:rsidR="00081003" w:rsidRDefault="00594D4B">
            <w:pPr>
              <w:pStyle w:val="TableParagraph"/>
              <w:spacing w:line="256" w:lineRule="exact"/>
              <w:rPr>
                <w:sz w:val="24"/>
              </w:rPr>
            </w:pPr>
            <w:r>
              <w:rPr>
                <w:color w:val="000009"/>
                <w:spacing w:val="-2"/>
                <w:sz w:val="24"/>
              </w:rPr>
              <w:t>Музыка</w:t>
            </w:r>
          </w:p>
        </w:tc>
        <w:tc>
          <w:tcPr>
            <w:tcW w:w="1138" w:type="dxa"/>
          </w:tcPr>
          <w:p w:rsidR="00081003" w:rsidRDefault="00594D4B">
            <w:pPr>
              <w:pStyle w:val="TableParagraph"/>
              <w:spacing w:line="256" w:lineRule="exact"/>
              <w:ind w:left="9" w:right="1"/>
              <w:jc w:val="center"/>
              <w:rPr>
                <w:sz w:val="24"/>
              </w:rPr>
            </w:pPr>
            <w:r>
              <w:rPr>
                <w:color w:val="000009"/>
                <w:spacing w:val="-4"/>
                <w:sz w:val="24"/>
              </w:rPr>
              <w:t>1/33</w:t>
            </w:r>
          </w:p>
        </w:tc>
        <w:tc>
          <w:tcPr>
            <w:tcW w:w="1109" w:type="dxa"/>
          </w:tcPr>
          <w:p w:rsidR="00081003" w:rsidRDefault="00594D4B">
            <w:pPr>
              <w:pStyle w:val="TableParagraph"/>
              <w:spacing w:line="256" w:lineRule="exact"/>
              <w:ind w:left="9" w:right="1"/>
              <w:jc w:val="center"/>
              <w:rPr>
                <w:sz w:val="24"/>
              </w:rPr>
            </w:pPr>
            <w:r>
              <w:rPr>
                <w:color w:val="000009"/>
                <w:spacing w:val="-4"/>
                <w:sz w:val="24"/>
              </w:rPr>
              <w:t>1/34</w:t>
            </w:r>
          </w:p>
        </w:tc>
        <w:tc>
          <w:tcPr>
            <w:tcW w:w="1160" w:type="dxa"/>
          </w:tcPr>
          <w:p w:rsidR="00081003" w:rsidRDefault="00594D4B">
            <w:pPr>
              <w:pStyle w:val="TableParagraph"/>
              <w:spacing w:line="256" w:lineRule="exact"/>
              <w:ind w:left="364"/>
              <w:rPr>
                <w:sz w:val="24"/>
              </w:rPr>
            </w:pPr>
            <w:r>
              <w:rPr>
                <w:color w:val="000009"/>
                <w:spacing w:val="-4"/>
                <w:sz w:val="24"/>
              </w:rPr>
              <w:t>1/34</w:t>
            </w:r>
          </w:p>
        </w:tc>
        <w:tc>
          <w:tcPr>
            <w:tcW w:w="1141" w:type="dxa"/>
          </w:tcPr>
          <w:p w:rsidR="00081003" w:rsidRDefault="00594D4B">
            <w:pPr>
              <w:pStyle w:val="TableParagraph"/>
              <w:spacing w:line="256" w:lineRule="exact"/>
              <w:ind w:left="354"/>
              <w:rPr>
                <w:sz w:val="24"/>
              </w:rPr>
            </w:pPr>
            <w:r>
              <w:rPr>
                <w:color w:val="000009"/>
                <w:spacing w:val="-4"/>
                <w:sz w:val="24"/>
              </w:rPr>
              <w:t>1/34</w:t>
            </w:r>
          </w:p>
        </w:tc>
        <w:tc>
          <w:tcPr>
            <w:tcW w:w="1244" w:type="dxa"/>
          </w:tcPr>
          <w:p w:rsidR="00081003" w:rsidRDefault="00594D4B">
            <w:pPr>
              <w:pStyle w:val="TableParagraph"/>
              <w:spacing w:line="256" w:lineRule="exact"/>
              <w:ind w:left="346"/>
              <w:rPr>
                <w:b/>
                <w:sz w:val="24"/>
              </w:rPr>
            </w:pPr>
            <w:r>
              <w:rPr>
                <w:b/>
                <w:color w:val="000009"/>
                <w:spacing w:val="-2"/>
                <w:sz w:val="24"/>
              </w:rPr>
              <w:t>4/135</w:t>
            </w:r>
          </w:p>
        </w:tc>
      </w:tr>
      <w:tr w:rsidR="00081003">
        <w:trPr>
          <w:trHeight w:val="551"/>
        </w:trPr>
        <w:tc>
          <w:tcPr>
            <w:tcW w:w="2095" w:type="dxa"/>
            <w:vMerge/>
            <w:tcBorders>
              <w:top w:val="nil"/>
            </w:tcBorders>
          </w:tcPr>
          <w:p w:rsidR="00081003" w:rsidRDefault="00081003">
            <w:pPr>
              <w:rPr>
                <w:sz w:val="2"/>
                <w:szCs w:val="2"/>
              </w:rPr>
            </w:pPr>
          </w:p>
        </w:tc>
        <w:tc>
          <w:tcPr>
            <w:tcW w:w="2012" w:type="dxa"/>
          </w:tcPr>
          <w:p w:rsidR="00081003" w:rsidRDefault="00594D4B">
            <w:pPr>
              <w:pStyle w:val="TableParagraph"/>
              <w:rPr>
                <w:sz w:val="24"/>
              </w:rPr>
            </w:pPr>
            <w:r>
              <w:rPr>
                <w:color w:val="000009"/>
                <w:spacing w:val="-2"/>
                <w:sz w:val="24"/>
              </w:rPr>
              <w:t>Изобразительное</w:t>
            </w:r>
          </w:p>
          <w:p w:rsidR="00081003" w:rsidRDefault="00594D4B">
            <w:pPr>
              <w:pStyle w:val="TableParagraph"/>
              <w:spacing w:line="264" w:lineRule="exact"/>
              <w:rPr>
                <w:sz w:val="24"/>
              </w:rPr>
            </w:pPr>
            <w:r>
              <w:rPr>
                <w:color w:val="000009"/>
                <w:spacing w:val="-2"/>
                <w:sz w:val="24"/>
              </w:rPr>
              <w:t>искусство</w:t>
            </w:r>
          </w:p>
        </w:tc>
        <w:tc>
          <w:tcPr>
            <w:tcW w:w="1138" w:type="dxa"/>
          </w:tcPr>
          <w:p w:rsidR="00081003" w:rsidRDefault="00594D4B">
            <w:pPr>
              <w:pStyle w:val="TableParagraph"/>
              <w:ind w:left="9" w:right="1"/>
              <w:jc w:val="center"/>
              <w:rPr>
                <w:sz w:val="24"/>
              </w:rPr>
            </w:pPr>
            <w:r>
              <w:rPr>
                <w:color w:val="000009"/>
                <w:spacing w:val="-4"/>
                <w:sz w:val="24"/>
              </w:rPr>
              <w:t>1/33</w:t>
            </w:r>
          </w:p>
        </w:tc>
        <w:tc>
          <w:tcPr>
            <w:tcW w:w="1109" w:type="dxa"/>
          </w:tcPr>
          <w:p w:rsidR="00081003" w:rsidRDefault="00594D4B">
            <w:pPr>
              <w:pStyle w:val="TableParagraph"/>
              <w:ind w:left="9" w:right="1"/>
              <w:jc w:val="center"/>
              <w:rPr>
                <w:sz w:val="24"/>
              </w:rPr>
            </w:pPr>
            <w:r>
              <w:rPr>
                <w:color w:val="000009"/>
                <w:spacing w:val="-4"/>
                <w:sz w:val="24"/>
              </w:rPr>
              <w:t>1/34</w:t>
            </w:r>
          </w:p>
        </w:tc>
        <w:tc>
          <w:tcPr>
            <w:tcW w:w="1160" w:type="dxa"/>
          </w:tcPr>
          <w:p w:rsidR="00081003" w:rsidRDefault="00594D4B">
            <w:pPr>
              <w:pStyle w:val="TableParagraph"/>
              <w:ind w:left="364"/>
              <w:rPr>
                <w:sz w:val="24"/>
              </w:rPr>
            </w:pPr>
            <w:r>
              <w:rPr>
                <w:color w:val="000009"/>
                <w:spacing w:val="-4"/>
                <w:sz w:val="24"/>
              </w:rPr>
              <w:t>1/34</w:t>
            </w:r>
          </w:p>
        </w:tc>
        <w:tc>
          <w:tcPr>
            <w:tcW w:w="1141" w:type="dxa"/>
          </w:tcPr>
          <w:p w:rsidR="00081003" w:rsidRDefault="00594D4B">
            <w:pPr>
              <w:pStyle w:val="TableParagraph"/>
              <w:ind w:left="354"/>
              <w:rPr>
                <w:sz w:val="24"/>
              </w:rPr>
            </w:pPr>
            <w:r>
              <w:rPr>
                <w:color w:val="000009"/>
                <w:spacing w:val="-4"/>
                <w:sz w:val="24"/>
              </w:rPr>
              <w:t>1/34</w:t>
            </w:r>
          </w:p>
        </w:tc>
        <w:tc>
          <w:tcPr>
            <w:tcW w:w="1244" w:type="dxa"/>
          </w:tcPr>
          <w:p w:rsidR="00081003" w:rsidRDefault="00594D4B">
            <w:pPr>
              <w:pStyle w:val="TableParagraph"/>
              <w:spacing w:line="273" w:lineRule="exact"/>
              <w:ind w:left="346"/>
              <w:rPr>
                <w:b/>
                <w:sz w:val="24"/>
              </w:rPr>
            </w:pPr>
            <w:r>
              <w:rPr>
                <w:b/>
                <w:color w:val="000009"/>
                <w:spacing w:val="-2"/>
                <w:sz w:val="24"/>
              </w:rPr>
              <w:t>4/135</w:t>
            </w:r>
          </w:p>
        </w:tc>
      </w:tr>
      <w:tr w:rsidR="00081003">
        <w:trPr>
          <w:trHeight w:val="551"/>
        </w:trPr>
        <w:tc>
          <w:tcPr>
            <w:tcW w:w="2095" w:type="dxa"/>
          </w:tcPr>
          <w:p w:rsidR="00081003" w:rsidRDefault="00594D4B">
            <w:pPr>
              <w:pStyle w:val="TableParagraph"/>
              <w:rPr>
                <w:sz w:val="24"/>
              </w:rPr>
            </w:pPr>
            <w:r>
              <w:rPr>
                <w:color w:val="000009"/>
                <w:spacing w:val="-2"/>
                <w:sz w:val="24"/>
              </w:rPr>
              <w:t>Технология</w:t>
            </w:r>
          </w:p>
        </w:tc>
        <w:tc>
          <w:tcPr>
            <w:tcW w:w="2012" w:type="dxa"/>
          </w:tcPr>
          <w:p w:rsidR="00081003" w:rsidRDefault="00594D4B">
            <w:pPr>
              <w:pStyle w:val="TableParagraph"/>
              <w:rPr>
                <w:sz w:val="24"/>
              </w:rPr>
            </w:pPr>
            <w:r>
              <w:rPr>
                <w:color w:val="000009"/>
                <w:spacing w:val="-4"/>
                <w:sz w:val="24"/>
              </w:rPr>
              <w:t>Труд</w:t>
            </w:r>
          </w:p>
          <w:p w:rsidR="00081003" w:rsidRDefault="00594D4B">
            <w:pPr>
              <w:pStyle w:val="TableParagraph"/>
              <w:spacing w:line="264" w:lineRule="exact"/>
              <w:rPr>
                <w:sz w:val="24"/>
              </w:rPr>
            </w:pPr>
            <w:r>
              <w:rPr>
                <w:color w:val="000009"/>
                <w:spacing w:val="-2"/>
                <w:sz w:val="24"/>
              </w:rPr>
              <w:t>(Технология)</w:t>
            </w:r>
          </w:p>
        </w:tc>
        <w:tc>
          <w:tcPr>
            <w:tcW w:w="1138" w:type="dxa"/>
          </w:tcPr>
          <w:p w:rsidR="00081003" w:rsidRDefault="00594D4B">
            <w:pPr>
              <w:pStyle w:val="TableParagraph"/>
              <w:ind w:left="9" w:right="1"/>
              <w:jc w:val="center"/>
              <w:rPr>
                <w:sz w:val="24"/>
              </w:rPr>
            </w:pPr>
            <w:r>
              <w:rPr>
                <w:color w:val="000009"/>
                <w:spacing w:val="-4"/>
                <w:sz w:val="24"/>
              </w:rPr>
              <w:t>1/33</w:t>
            </w:r>
          </w:p>
        </w:tc>
        <w:tc>
          <w:tcPr>
            <w:tcW w:w="1109" w:type="dxa"/>
          </w:tcPr>
          <w:p w:rsidR="00081003" w:rsidRDefault="00594D4B">
            <w:pPr>
              <w:pStyle w:val="TableParagraph"/>
              <w:ind w:left="9" w:right="1"/>
              <w:jc w:val="center"/>
              <w:rPr>
                <w:sz w:val="24"/>
              </w:rPr>
            </w:pPr>
            <w:r>
              <w:rPr>
                <w:color w:val="000009"/>
                <w:spacing w:val="-4"/>
                <w:sz w:val="24"/>
              </w:rPr>
              <w:t>1/34</w:t>
            </w:r>
          </w:p>
        </w:tc>
        <w:tc>
          <w:tcPr>
            <w:tcW w:w="1160" w:type="dxa"/>
          </w:tcPr>
          <w:p w:rsidR="00081003" w:rsidRDefault="00594D4B">
            <w:pPr>
              <w:pStyle w:val="TableParagraph"/>
              <w:ind w:left="364"/>
              <w:rPr>
                <w:sz w:val="24"/>
              </w:rPr>
            </w:pPr>
            <w:r>
              <w:rPr>
                <w:color w:val="000009"/>
                <w:spacing w:val="-4"/>
                <w:sz w:val="24"/>
              </w:rPr>
              <w:t>1/34</w:t>
            </w:r>
          </w:p>
        </w:tc>
        <w:tc>
          <w:tcPr>
            <w:tcW w:w="1141" w:type="dxa"/>
          </w:tcPr>
          <w:p w:rsidR="00081003" w:rsidRDefault="00594D4B">
            <w:pPr>
              <w:pStyle w:val="TableParagraph"/>
              <w:ind w:left="354"/>
              <w:rPr>
                <w:sz w:val="24"/>
              </w:rPr>
            </w:pPr>
            <w:r>
              <w:rPr>
                <w:color w:val="000009"/>
                <w:spacing w:val="-4"/>
                <w:sz w:val="24"/>
              </w:rPr>
              <w:t>1/34</w:t>
            </w:r>
          </w:p>
        </w:tc>
        <w:tc>
          <w:tcPr>
            <w:tcW w:w="1244" w:type="dxa"/>
          </w:tcPr>
          <w:p w:rsidR="00081003" w:rsidRDefault="00594D4B">
            <w:pPr>
              <w:pStyle w:val="TableParagraph"/>
              <w:spacing w:line="273" w:lineRule="exact"/>
              <w:ind w:left="346"/>
              <w:rPr>
                <w:b/>
                <w:sz w:val="24"/>
              </w:rPr>
            </w:pPr>
            <w:r>
              <w:rPr>
                <w:b/>
                <w:color w:val="000009"/>
                <w:spacing w:val="-2"/>
                <w:sz w:val="24"/>
              </w:rPr>
              <w:t>4/135</w:t>
            </w:r>
          </w:p>
        </w:tc>
      </w:tr>
      <w:tr w:rsidR="00081003">
        <w:trPr>
          <w:trHeight w:val="1104"/>
        </w:trPr>
        <w:tc>
          <w:tcPr>
            <w:tcW w:w="2095" w:type="dxa"/>
          </w:tcPr>
          <w:p w:rsidR="00081003" w:rsidRDefault="00594D4B">
            <w:pPr>
              <w:pStyle w:val="TableParagraph"/>
              <w:spacing w:line="240" w:lineRule="auto"/>
              <w:ind w:right="696"/>
              <w:rPr>
                <w:sz w:val="24"/>
              </w:rPr>
            </w:pPr>
            <w:r>
              <w:rPr>
                <w:color w:val="000009"/>
                <w:spacing w:val="-2"/>
                <w:sz w:val="24"/>
              </w:rPr>
              <w:t>Физическая культура</w:t>
            </w:r>
          </w:p>
        </w:tc>
        <w:tc>
          <w:tcPr>
            <w:tcW w:w="2012" w:type="dxa"/>
          </w:tcPr>
          <w:p w:rsidR="00081003" w:rsidRDefault="00594D4B">
            <w:pPr>
              <w:pStyle w:val="TableParagraph"/>
              <w:spacing w:line="240" w:lineRule="auto"/>
              <w:rPr>
                <w:sz w:val="24"/>
              </w:rPr>
            </w:pPr>
            <w:r>
              <w:rPr>
                <w:color w:val="000009"/>
                <w:spacing w:val="-2"/>
                <w:sz w:val="24"/>
              </w:rPr>
              <w:t xml:space="preserve">Физическая </w:t>
            </w:r>
            <w:r>
              <w:rPr>
                <w:color w:val="000009"/>
                <w:spacing w:val="-4"/>
                <w:sz w:val="24"/>
              </w:rPr>
              <w:t>культура(адаптив</w:t>
            </w:r>
          </w:p>
          <w:p w:rsidR="00081003" w:rsidRDefault="00594D4B">
            <w:pPr>
              <w:pStyle w:val="TableParagraph"/>
              <w:spacing w:line="270" w:lineRule="atLeast"/>
              <w:ind w:right="310"/>
              <w:rPr>
                <w:sz w:val="24"/>
              </w:rPr>
            </w:pPr>
            <w:r>
              <w:rPr>
                <w:color w:val="000009"/>
                <w:sz w:val="24"/>
              </w:rPr>
              <w:t>ная</w:t>
            </w:r>
            <w:r>
              <w:rPr>
                <w:color w:val="000009"/>
                <w:spacing w:val="-15"/>
                <w:sz w:val="24"/>
              </w:rPr>
              <w:t xml:space="preserve"> </w:t>
            </w:r>
            <w:r>
              <w:rPr>
                <w:color w:val="000009"/>
                <w:sz w:val="24"/>
              </w:rPr>
              <w:t xml:space="preserve">физическая </w:t>
            </w:r>
            <w:r>
              <w:rPr>
                <w:color w:val="000009"/>
                <w:spacing w:val="-2"/>
                <w:sz w:val="24"/>
              </w:rPr>
              <w:t>культура)</w:t>
            </w:r>
          </w:p>
        </w:tc>
        <w:tc>
          <w:tcPr>
            <w:tcW w:w="1138" w:type="dxa"/>
          </w:tcPr>
          <w:p w:rsidR="00081003" w:rsidRDefault="00594D4B">
            <w:pPr>
              <w:pStyle w:val="TableParagraph"/>
              <w:ind w:left="9" w:right="1"/>
              <w:jc w:val="center"/>
              <w:rPr>
                <w:sz w:val="24"/>
              </w:rPr>
            </w:pPr>
            <w:r>
              <w:rPr>
                <w:color w:val="000009"/>
                <w:spacing w:val="-4"/>
                <w:sz w:val="24"/>
              </w:rPr>
              <w:t>2/66</w:t>
            </w:r>
          </w:p>
        </w:tc>
        <w:tc>
          <w:tcPr>
            <w:tcW w:w="1109" w:type="dxa"/>
          </w:tcPr>
          <w:p w:rsidR="00081003" w:rsidRDefault="00594D4B">
            <w:pPr>
              <w:pStyle w:val="TableParagraph"/>
              <w:ind w:left="9" w:right="1"/>
              <w:jc w:val="center"/>
              <w:rPr>
                <w:sz w:val="24"/>
              </w:rPr>
            </w:pPr>
            <w:r>
              <w:rPr>
                <w:color w:val="000009"/>
                <w:spacing w:val="-4"/>
                <w:sz w:val="24"/>
              </w:rPr>
              <w:t>2/68</w:t>
            </w:r>
          </w:p>
        </w:tc>
        <w:tc>
          <w:tcPr>
            <w:tcW w:w="1160" w:type="dxa"/>
          </w:tcPr>
          <w:p w:rsidR="00081003" w:rsidRDefault="00594D4B">
            <w:pPr>
              <w:pStyle w:val="TableParagraph"/>
              <w:ind w:left="364"/>
              <w:rPr>
                <w:sz w:val="24"/>
              </w:rPr>
            </w:pPr>
            <w:r>
              <w:rPr>
                <w:color w:val="000009"/>
                <w:spacing w:val="-4"/>
                <w:sz w:val="24"/>
              </w:rPr>
              <w:t>2/68</w:t>
            </w:r>
          </w:p>
        </w:tc>
        <w:tc>
          <w:tcPr>
            <w:tcW w:w="1141" w:type="dxa"/>
          </w:tcPr>
          <w:p w:rsidR="00081003" w:rsidRDefault="00594D4B">
            <w:pPr>
              <w:pStyle w:val="TableParagraph"/>
              <w:ind w:left="354"/>
              <w:rPr>
                <w:sz w:val="24"/>
              </w:rPr>
            </w:pPr>
            <w:r>
              <w:rPr>
                <w:color w:val="000009"/>
                <w:spacing w:val="-4"/>
                <w:sz w:val="24"/>
              </w:rPr>
              <w:t>2/68</w:t>
            </w:r>
          </w:p>
        </w:tc>
        <w:tc>
          <w:tcPr>
            <w:tcW w:w="1244" w:type="dxa"/>
          </w:tcPr>
          <w:p w:rsidR="00081003" w:rsidRDefault="00594D4B">
            <w:pPr>
              <w:pStyle w:val="TableParagraph"/>
              <w:spacing w:line="273" w:lineRule="exact"/>
              <w:ind w:left="346"/>
              <w:rPr>
                <w:b/>
                <w:sz w:val="24"/>
              </w:rPr>
            </w:pPr>
            <w:r>
              <w:rPr>
                <w:b/>
                <w:color w:val="000009"/>
                <w:spacing w:val="-2"/>
                <w:sz w:val="24"/>
              </w:rPr>
              <w:t>8/270</w:t>
            </w:r>
          </w:p>
        </w:tc>
      </w:tr>
      <w:tr w:rsidR="00081003">
        <w:trPr>
          <w:trHeight w:val="292"/>
        </w:trPr>
        <w:tc>
          <w:tcPr>
            <w:tcW w:w="4107" w:type="dxa"/>
            <w:gridSpan w:val="2"/>
          </w:tcPr>
          <w:p w:rsidR="00081003" w:rsidRDefault="00594D4B">
            <w:pPr>
              <w:pStyle w:val="TableParagraph"/>
              <w:spacing w:line="270" w:lineRule="exact"/>
              <w:rPr>
                <w:sz w:val="24"/>
              </w:rPr>
            </w:pPr>
            <w:r>
              <w:rPr>
                <w:color w:val="000009"/>
                <w:spacing w:val="-2"/>
                <w:sz w:val="24"/>
              </w:rPr>
              <w:t>Итого</w:t>
            </w:r>
          </w:p>
        </w:tc>
        <w:tc>
          <w:tcPr>
            <w:tcW w:w="1138" w:type="dxa"/>
          </w:tcPr>
          <w:p w:rsidR="00081003" w:rsidRDefault="00594D4B">
            <w:pPr>
              <w:pStyle w:val="TableParagraph"/>
              <w:spacing w:line="272" w:lineRule="exact"/>
              <w:ind w:left="9"/>
              <w:jc w:val="center"/>
              <w:rPr>
                <w:b/>
                <w:sz w:val="24"/>
              </w:rPr>
            </w:pPr>
            <w:r>
              <w:rPr>
                <w:b/>
                <w:color w:val="000009"/>
                <w:spacing w:val="-2"/>
                <w:sz w:val="24"/>
              </w:rPr>
              <w:t>18/561</w:t>
            </w:r>
          </w:p>
        </w:tc>
        <w:tc>
          <w:tcPr>
            <w:tcW w:w="1109" w:type="dxa"/>
          </w:tcPr>
          <w:p w:rsidR="00081003" w:rsidRDefault="00594D4B">
            <w:pPr>
              <w:pStyle w:val="TableParagraph"/>
              <w:spacing w:line="272" w:lineRule="exact"/>
              <w:ind w:left="9"/>
              <w:jc w:val="center"/>
              <w:rPr>
                <w:b/>
                <w:sz w:val="24"/>
              </w:rPr>
            </w:pPr>
            <w:r>
              <w:rPr>
                <w:b/>
                <w:color w:val="000009"/>
                <w:spacing w:val="-2"/>
                <w:sz w:val="24"/>
              </w:rPr>
              <w:t>21/680</w:t>
            </w:r>
          </w:p>
        </w:tc>
        <w:tc>
          <w:tcPr>
            <w:tcW w:w="1160" w:type="dxa"/>
          </w:tcPr>
          <w:p w:rsidR="00081003" w:rsidRDefault="00594D4B">
            <w:pPr>
              <w:pStyle w:val="TableParagraph"/>
              <w:spacing w:line="272" w:lineRule="exact"/>
              <w:ind w:left="0" w:right="236"/>
              <w:jc w:val="right"/>
              <w:rPr>
                <w:b/>
                <w:sz w:val="24"/>
              </w:rPr>
            </w:pPr>
            <w:r>
              <w:rPr>
                <w:b/>
                <w:color w:val="000009"/>
                <w:spacing w:val="-2"/>
                <w:sz w:val="24"/>
              </w:rPr>
              <w:t>21/680</w:t>
            </w:r>
          </w:p>
        </w:tc>
        <w:tc>
          <w:tcPr>
            <w:tcW w:w="1141" w:type="dxa"/>
          </w:tcPr>
          <w:p w:rsidR="00081003" w:rsidRDefault="00594D4B">
            <w:pPr>
              <w:pStyle w:val="TableParagraph"/>
              <w:spacing w:line="272" w:lineRule="exact"/>
              <w:ind w:left="0" w:right="227"/>
              <w:jc w:val="right"/>
              <w:rPr>
                <w:b/>
                <w:sz w:val="24"/>
              </w:rPr>
            </w:pPr>
            <w:r>
              <w:rPr>
                <w:b/>
                <w:color w:val="000009"/>
                <w:spacing w:val="-2"/>
                <w:sz w:val="24"/>
              </w:rPr>
              <w:t>22/714</w:t>
            </w:r>
          </w:p>
        </w:tc>
        <w:tc>
          <w:tcPr>
            <w:tcW w:w="1244" w:type="dxa"/>
          </w:tcPr>
          <w:p w:rsidR="00081003" w:rsidRDefault="00594D4B">
            <w:pPr>
              <w:pStyle w:val="TableParagraph"/>
              <w:spacing w:line="272" w:lineRule="exact"/>
              <w:ind w:left="0" w:right="218"/>
              <w:jc w:val="right"/>
              <w:rPr>
                <w:b/>
                <w:sz w:val="24"/>
              </w:rPr>
            </w:pPr>
            <w:r>
              <w:rPr>
                <w:b/>
                <w:color w:val="000009"/>
                <w:spacing w:val="-2"/>
                <w:sz w:val="24"/>
              </w:rPr>
              <w:t>82/2635</w:t>
            </w:r>
          </w:p>
        </w:tc>
      </w:tr>
      <w:tr w:rsidR="00081003">
        <w:trPr>
          <w:trHeight w:val="551"/>
        </w:trPr>
        <w:tc>
          <w:tcPr>
            <w:tcW w:w="4107" w:type="dxa"/>
            <w:gridSpan w:val="2"/>
          </w:tcPr>
          <w:p w:rsidR="00081003" w:rsidRDefault="00594D4B">
            <w:pPr>
              <w:pStyle w:val="TableParagraph"/>
              <w:rPr>
                <w:i/>
                <w:sz w:val="24"/>
              </w:rPr>
            </w:pPr>
            <w:r>
              <w:rPr>
                <w:i/>
                <w:color w:val="000009"/>
                <w:sz w:val="24"/>
              </w:rPr>
              <w:t>Часть,</w:t>
            </w:r>
            <w:r>
              <w:rPr>
                <w:i/>
                <w:color w:val="000009"/>
                <w:spacing w:val="-15"/>
                <w:sz w:val="24"/>
              </w:rPr>
              <w:t xml:space="preserve"> </w:t>
            </w:r>
            <w:r>
              <w:rPr>
                <w:i/>
                <w:color w:val="000009"/>
                <w:sz w:val="24"/>
              </w:rPr>
              <w:t>формируемая</w:t>
            </w:r>
            <w:r>
              <w:rPr>
                <w:i/>
                <w:color w:val="000009"/>
                <w:spacing w:val="-15"/>
                <w:sz w:val="24"/>
              </w:rPr>
              <w:t xml:space="preserve"> </w:t>
            </w:r>
            <w:r>
              <w:rPr>
                <w:i/>
                <w:color w:val="000009"/>
                <w:spacing w:val="-2"/>
                <w:sz w:val="24"/>
              </w:rPr>
              <w:t>участниками</w:t>
            </w:r>
          </w:p>
          <w:p w:rsidR="00081003" w:rsidRDefault="00594D4B">
            <w:pPr>
              <w:pStyle w:val="TableParagraph"/>
              <w:spacing w:line="264" w:lineRule="exact"/>
              <w:rPr>
                <w:i/>
                <w:sz w:val="24"/>
              </w:rPr>
            </w:pPr>
            <w:r>
              <w:rPr>
                <w:i/>
                <w:color w:val="000009"/>
                <w:spacing w:val="-2"/>
                <w:sz w:val="24"/>
              </w:rPr>
              <w:t>образовательного</w:t>
            </w:r>
            <w:r>
              <w:rPr>
                <w:i/>
                <w:color w:val="000009"/>
                <w:spacing w:val="11"/>
                <w:sz w:val="24"/>
              </w:rPr>
              <w:t xml:space="preserve"> </w:t>
            </w:r>
            <w:r>
              <w:rPr>
                <w:i/>
                <w:color w:val="000009"/>
                <w:spacing w:val="-2"/>
                <w:sz w:val="24"/>
              </w:rPr>
              <w:t>процесса</w:t>
            </w:r>
          </w:p>
        </w:tc>
        <w:tc>
          <w:tcPr>
            <w:tcW w:w="1138" w:type="dxa"/>
          </w:tcPr>
          <w:p w:rsidR="00081003" w:rsidRDefault="00081003">
            <w:pPr>
              <w:pStyle w:val="TableParagraph"/>
              <w:spacing w:line="240" w:lineRule="auto"/>
              <w:ind w:left="0"/>
              <w:rPr>
                <w:sz w:val="24"/>
              </w:rPr>
            </w:pPr>
          </w:p>
        </w:tc>
        <w:tc>
          <w:tcPr>
            <w:tcW w:w="1109" w:type="dxa"/>
          </w:tcPr>
          <w:p w:rsidR="00081003" w:rsidRDefault="00081003">
            <w:pPr>
              <w:pStyle w:val="TableParagraph"/>
              <w:spacing w:line="240" w:lineRule="auto"/>
              <w:ind w:left="0"/>
              <w:rPr>
                <w:sz w:val="24"/>
              </w:rPr>
            </w:pPr>
          </w:p>
        </w:tc>
        <w:tc>
          <w:tcPr>
            <w:tcW w:w="1160" w:type="dxa"/>
          </w:tcPr>
          <w:p w:rsidR="00081003" w:rsidRDefault="00081003">
            <w:pPr>
              <w:pStyle w:val="TableParagraph"/>
              <w:spacing w:line="240" w:lineRule="auto"/>
              <w:ind w:left="0"/>
              <w:rPr>
                <w:sz w:val="24"/>
              </w:rPr>
            </w:pPr>
          </w:p>
        </w:tc>
        <w:tc>
          <w:tcPr>
            <w:tcW w:w="1141" w:type="dxa"/>
          </w:tcPr>
          <w:p w:rsidR="00081003" w:rsidRDefault="00081003">
            <w:pPr>
              <w:pStyle w:val="TableParagraph"/>
              <w:spacing w:line="240" w:lineRule="auto"/>
              <w:ind w:left="0"/>
              <w:rPr>
                <w:sz w:val="24"/>
              </w:rPr>
            </w:pPr>
          </w:p>
        </w:tc>
        <w:tc>
          <w:tcPr>
            <w:tcW w:w="1244" w:type="dxa"/>
          </w:tcPr>
          <w:p w:rsidR="00081003" w:rsidRDefault="00081003">
            <w:pPr>
              <w:pStyle w:val="TableParagraph"/>
              <w:spacing w:line="240" w:lineRule="auto"/>
              <w:ind w:left="0"/>
              <w:rPr>
                <w:sz w:val="24"/>
              </w:rPr>
            </w:pPr>
          </w:p>
        </w:tc>
      </w:tr>
      <w:tr w:rsidR="00081003">
        <w:trPr>
          <w:trHeight w:val="292"/>
        </w:trPr>
        <w:tc>
          <w:tcPr>
            <w:tcW w:w="4107" w:type="dxa"/>
            <w:gridSpan w:val="2"/>
          </w:tcPr>
          <w:p w:rsidR="00081003" w:rsidRDefault="00594D4B">
            <w:pPr>
              <w:pStyle w:val="TableParagraph"/>
              <w:spacing w:line="270" w:lineRule="exact"/>
              <w:rPr>
                <w:sz w:val="24"/>
              </w:rPr>
            </w:pPr>
            <w:r>
              <w:rPr>
                <w:color w:val="000009"/>
                <w:sz w:val="24"/>
              </w:rPr>
              <w:t>Родной</w:t>
            </w:r>
            <w:r>
              <w:rPr>
                <w:color w:val="000009"/>
                <w:spacing w:val="-16"/>
                <w:sz w:val="24"/>
              </w:rPr>
              <w:t xml:space="preserve"> </w:t>
            </w:r>
            <w:r>
              <w:rPr>
                <w:color w:val="000009"/>
                <w:spacing w:val="-4"/>
                <w:sz w:val="24"/>
              </w:rPr>
              <w:t>край</w:t>
            </w:r>
          </w:p>
        </w:tc>
        <w:tc>
          <w:tcPr>
            <w:tcW w:w="1138" w:type="dxa"/>
          </w:tcPr>
          <w:p w:rsidR="00081003" w:rsidRDefault="00594D4B">
            <w:pPr>
              <w:pStyle w:val="TableParagraph"/>
              <w:spacing w:line="270" w:lineRule="exact"/>
              <w:ind w:left="9" w:right="1"/>
              <w:jc w:val="center"/>
              <w:rPr>
                <w:sz w:val="24"/>
              </w:rPr>
            </w:pPr>
            <w:r>
              <w:rPr>
                <w:color w:val="000009"/>
                <w:spacing w:val="-4"/>
                <w:sz w:val="24"/>
              </w:rPr>
              <w:t>1/33</w:t>
            </w:r>
          </w:p>
        </w:tc>
        <w:tc>
          <w:tcPr>
            <w:tcW w:w="1109" w:type="dxa"/>
          </w:tcPr>
          <w:p w:rsidR="00081003" w:rsidRDefault="00594D4B">
            <w:pPr>
              <w:pStyle w:val="TableParagraph"/>
              <w:spacing w:line="270" w:lineRule="exact"/>
              <w:ind w:left="9" w:right="1"/>
              <w:jc w:val="center"/>
              <w:rPr>
                <w:sz w:val="24"/>
              </w:rPr>
            </w:pPr>
            <w:r>
              <w:rPr>
                <w:color w:val="000009"/>
                <w:spacing w:val="-4"/>
                <w:sz w:val="24"/>
              </w:rPr>
              <w:t>1/34</w:t>
            </w:r>
          </w:p>
        </w:tc>
        <w:tc>
          <w:tcPr>
            <w:tcW w:w="1160" w:type="dxa"/>
          </w:tcPr>
          <w:p w:rsidR="00081003" w:rsidRDefault="00594D4B">
            <w:pPr>
              <w:pStyle w:val="TableParagraph"/>
              <w:spacing w:line="270" w:lineRule="exact"/>
              <w:ind w:left="364"/>
              <w:rPr>
                <w:sz w:val="24"/>
              </w:rPr>
            </w:pPr>
            <w:r>
              <w:rPr>
                <w:color w:val="000009"/>
                <w:spacing w:val="-4"/>
                <w:sz w:val="24"/>
              </w:rPr>
              <w:t>1/34</w:t>
            </w:r>
          </w:p>
        </w:tc>
        <w:tc>
          <w:tcPr>
            <w:tcW w:w="1141" w:type="dxa"/>
          </w:tcPr>
          <w:p w:rsidR="00081003" w:rsidRDefault="00594D4B">
            <w:pPr>
              <w:pStyle w:val="TableParagraph"/>
              <w:spacing w:line="270" w:lineRule="exact"/>
              <w:ind w:left="5" w:right="2"/>
              <w:jc w:val="center"/>
              <w:rPr>
                <w:sz w:val="24"/>
              </w:rPr>
            </w:pPr>
            <w:r>
              <w:rPr>
                <w:color w:val="000009"/>
                <w:spacing w:val="-10"/>
                <w:sz w:val="24"/>
              </w:rPr>
              <w:t>-</w:t>
            </w:r>
          </w:p>
        </w:tc>
        <w:tc>
          <w:tcPr>
            <w:tcW w:w="1244" w:type="dxa"/>
          </w:tcPr>
          <w:p w:rsidR="00081003" w:rsidRDefault="00594D4B">
            <w:pPr>
              <w:pStyle w:val="TableParagraph"/>
              <w:spacing w:line="272" w:lineRule="exact"/>
              <w:ind w:left="346"/>
              <w:rPr>
                <w:b/>
                <w:sz w:val="24"/>
              </w:rPr>
            </w:pPr>
            <w:r>
              <w:rPr>
                <w:b/>
                <w:color w:val="000009"/>
                <w:spacing w:val="-2"/>
                <w:sz w:val="24"/>
              </w:rPr>
              <w:t>3/101</w:t>
            </w:r>
          </w:p>
        </w:tc>
      </w:tr>
      <w:tr w:rsidR="00081003">
        <w:trPr>
          <w:trHeight w:val="292"/>
        </w:trPr>
        <w:tc>
          <w:tcPr>
            <w:tcW w:w="4107" w:type="dxa"/>
            <w:gridSpan w:val="2"/>
          </w:tcPr>
          <w:p w:rsidR="00081003" w:rsidRDefault="00594D4B">
            <w:pPr>
              <w:pStyle w:val="TableParagraph"/>
              <w:rPr>
                <w:sz w:val="24"/>
              </w:rPr>
            </w:pPr>
            <w:r>
              <w:rPr>
                <w:color w:val="000009"/>
                <w:sz w:val="24"/>
              </w:rPr>
              <w:t>Изучаем</w:t>
            </w:r>
            <w:r>
              <w:rPr>
                <w:color w:val="000009"/>
                <w:spacing w:val="-13"/>
                <w:sz w:val="24"/>
              </w:rPr>
              <w:t xml:space="preserve"> </w:t>
            </w:r>
            <w:r>
              <w:rPr>
                <w:color w:val="000009"/>
                <w:sz w:val="24"/>
              </w:rPr>
              <w:t>английский</w:t>
            </w:r>
            <w:r>
              <w:rPr>
                <w:color w:val="000009"/>
                <w:spacing w:val="-9"/>
                <w:sz w:val="24"/>
              </w:rPr>
              <w:t xml:space="preserve"> </w:t>
            </w:r>
            <w:r>
              <w:rPr>
                <w:color w:val="000009"/>
                <w:spacing w:val="-4"/>
                <w:sz w:val="24"/>
              </w:rPr>
              <w:t>язык</w:t>
            </w:r>
          </w:p>
        </w:tc>
        <w:tc>
          <w:tcPr>
            <w:tcW w:w="1138" w:type="dxa"/>
          </w:tcPr>
          <w:p w:rsidR="00081003" w:rsidRDefault="00081003">
            <w:pPr>
              <w:pStyle w:val="TableParagraph"/>
              <w:spacing w:line="240" w:lineRule="auto"/>
              <w:ind w:left="0"/>
              <w:rPr>
                <w:sz w:val="20"/>
              </w:rPr>
            </w:pPr>
          </w:p>
        </w:tc>
        <w:tc>
          <w:tcPr>
            <w:tcW w:w="1109" w:type="dxa"/>
          </w:tcPr>
          <w:p w:rsidR="00081003" w:rsidRDefault="00594D4B">
            <w:pPr>
              <w:pStyle w:val="TableParagraph"/>
              <w:ind w:left="9" w:right="1"/>
              <w:jc w:val="center"/>
              <w:rPr>
                <w:sz w:val="24"/>
              </w:rPr>
            </w:pPr>
            <w:r>
              <w:rPr>
                <w:color w:val="000009"/>
                <w:spacing w:val="-4"/>
                <w:sz w:val="24"/>
              </w:rPr>
              <w:t>1/34</w:t>
            </w:r>
          </w:p>
        </w:tc>
        <w:tc>
          <w:tcPr>
            <w:tcW w:w="1160" w:type="dxa"/>
          </w:tcPr>
          <w:p w:rsidR="00081003" w:rsidRDefault="00594D4B">
            <w:pPr>
              <w:pStyle w:val="TableParagraph"/>
              <w:ind w:left="364"/>
              <w:rPr>
                <w:sz w:val="24"/>
              </w:rPr>
            </w:pPr>
            <w:r>
              <w:rPr>
                <w:color w:val="000009"/>
                <w:spacing w:val="-4"/>
                <w:sz w:val="24"/>
              </w:rPr>
              <w:t>1/34</w:t>
            </w:r>
          </w:p>
        </w:tc>
        <w:tc>
          <w:tcPr>
            <w:tcW w:w="1141" w:type="dxa"/>
          </w:tcPr>
          <w:p w:rsidR="00081003" w:rsidRDefault="00594D4B">
            <w:pPr>
              <w:pStyle w:val="TableParagraph"/>
              <w:ind w:left="354"/>
              <w:rPr>
                <w:sz w:val="24"/>
              </w:rPr>
            </w:pPr>
            <w:r>
              <w:rPr>
                <w:color w:val="000009"/>
                <w:spacing w:val="-4"/>
                <w:sz w:val="24"/>
              </w:rPr>
              <w:t>1/34</w:t>
            </w:r>
          </w:p>
        </w:tc>
        <w:tc>
          <w:tcPr>
            <w:tcW w:w="1244" w:type="dxa"/>
          </w:tcPr>
          <w:p w:rsidR="00081003" w:rsidRDefault="00594D4B">
            <w:pPr>
              <w:pStyle w:val="TableParagraph"/>
              <w:spacing w:line="272" w:lineRule="exact"/>
              <w:ind w:left="346"/>
              <w:rPr>
                <w:b/>
                <w:sz w:val="24"/>
              </w:rPr>
            </w:pPr>
            <w:r>
              <w:rPr>
                <w:b/>
                <w:color w:val="000009"/>
                <w:spacing w:val="-2"/>
                <w:sz w:val="24"/>
              </w:rPr>
              <w:t>3/102</w:t>
            </w:r>
          </w:p>
        </w:tc>
      </w:tr>
      <w:tr w:rsidR="00081003">
        <w:trPr>
          <w:trHeight w:val="292"/>
        </w:trPr>
        <w:tc>
          <w:tcPr>
            <w:tcW w:w="4107" w:type="dxa"/>
            <w:gridSpan w:val="2"/>
          </w:tcPr>
          <w:p w:rsidR="00081003" w:rsidRDefault="00594D4B">
            <w:pPr>
              <w:pStyle w:val="TableParagraph"/>
              <w:rPr>
                <w:sz w:val="24"/>
              </w:rPr>
            </w:pPr>
            <w:r>
              <w:rPr>
                <w:color w:val="000009"/>
                <w:sz w:val="24"/>
              </w:rPr>
              <w:t>Занимательный</w:t>
            </w:r>
            <w:r>
              <w:rPr>
                <w:color w:val="000009"/>
                <w:spacing w:val="-12"/>
                <w:sz w:val="24"/>
              </w:rPr>
              <w:t xml:space="preserve"> </w:t>
            </w:r>
            <w:r>
              <w:rPr>
                <w:color w:val="000009"/>
                <w:sz w:val="24"/>
              </w:rPr>
              <w:t>русский</w:t>
            </w:r>
            <w:r>
              <w:rPr>
                <w:color w:val="000009"/>
                <w:spacing w:val="-10"/>
                <w:sz w:val="24"/>
              </w:rPr>
              <w:t xml:space="preserve"> </w:t>
            </w:r>
            <w:r>
              <w:rPr>
                <w:color w:val="000009"/>
                <w:spacing w:val="-4"/>
                <w:sz w:val="24"/>
              </w:rPr>
              <w:t>язык</w:t>
            </w:r>
          </w:p>
        </w:tc>
        <w:tc>
          <w:tcPr>
            <w:tcW w:w="1138" w:type="dxa"/>
          </w:tcPr>
          <w:p w:rsidR="00081003" w:rsidRDefault="00594D4B">
            <w:pPr>
              <w:pStyle w:val="TableParagraph"/>
              <w:ind w:left="9"/>
              <w:jc w:val="center"/>
              <w:rPr>
                <w:sz w:val="24"/>
              </w:rPr>
            </w:pPr>
            <w:r>
              <w:rPr>
                <w:color w:val="000009"/>
                <w:spacing w:val="-4"/>
                <w:sz w:val="24"/>
              </w:rPr>
              <w:t>2/66</w:t>
            </w:r>
          </w:p>
        </w:tc>
        <w:tc>
          <w:tcPr>
            <w:tcW w:w="1109" w:type="dxa"/>
          </w:tcPr>
          <w:p w:rsidR="00081003" w:rsidRDefault="00081003">
            <w:pPr>
              <w:pStyle w:val="TableParagraph"/>
              <w:spacing w:line="240" w:lineRule="auto"/>
              <w:ind w:left="0"/>
              <w:rPr>
                <w:sz w:val="20"/>
              </w:rPr>
            </w:pPr>
          </w:p>
        </w:tc>
        <w:tc>
          <w:tcPr>
            <w:tcW w:w="1160" w:type="dxa"/>
          </w:tcPr>
          <w:p w:rsidR="00081003" w:rsidRDefault="00081003">
            <w:pPr>
              <w:pStyle w:val="TableParagraph"/>
              <w:spacing w:line="240" w:lineRule="auto"/>
              <w:ind w:left="0"/>
              <w:rPr>
                <w:sz w:val="20"/>
              </w:rPr>
            </w:pPr>
          </w:p>
        </w:tc>
        <w:tc>
          <w:tcPr>
            <w:tcW w:w="1141" w:type="dxa"/>
          </w:tcPr>
          <w:p w:rsidR="00081003" w:rsidRDefault="00081003">
            <w:pPr>
              <w:pStyle w:val="TableParagraph"/>
              <w:spacing w:line="240" w:lineRule="auto"/>
              <w:ind w:left="0"/>
              <w:rPr>
                <w:sz w:val="20"/>
              </w:rPr>
            </w:pPr>
          </w:p>
        </w:tc>
        <w:tc>
          <w:tcPr>
            <w:tcW w:w="1244" w:type="dxa"/>
          </w:tcPr>
          <w:p w:rsidR="00081003" w:rsidRDefault="00594D4B">
            <w:pPr>
              <w:pStyle w:val="TableParagraph"/>
              <w:spacing w:line="272" w:lineRule="exact"/>
              <w:ind w:left="406"/>
              <w:rPr>
                <w:b/>
                <w:sz w:val="24"/>
              </w:rPr>
            </w:pPr>
            <w:r>
              <w:rPr>
                <w:b/>
                <w:color w:val="000009"/>
                <w:spacing w:val="-4"/>
                <w:sz w:val="24"/>
              </w:rPr>
              <w:t>2/66</w:t>
            </w:r>
          </w:p>
        </w:tc>
      </w:tr>
      <w:tr w:rsidR="00081003">
        <w:trPr>
          <w:trHeight w:val="551"/>
        </w:trPr>
        <w:tc>
          <w:tcPr>
            <w:tcW w:w="4107" w:type="dxa"/>
            <w:gridSpan w:val="2"/>
          </w:tcPr>
          <w:p w:rsidR="00081003" w:rsidRDefault="00594D4B">
            <w:pPr>
              <w:pStyle w:val="TableParagraph"/>
              <w:rPr>
                <w:sz w:val="24"/>
              </w:rPr>
            </w:pPr>
            <w:r>
              <w:rPr>
                <w:color w:val="000009"/>
                <w:sz w:val="24"/>
              </w:rPr>
              <w:t>Максимально</w:t>
            </w:r>
            <w:r>
              <w:rPr>
                <w:color w:val="000009"/>
                <w:spacing w:val="-10"/>
                <w:sz w:val="24"/>
              </w:rPr>
              <w:t xml:space="preserve"> </w:t>
            </w:r>
            <w:r>
              <w:rPr>
                <w:color w:val="000009"/>
                <w:sz w:val="24"/>
              </w:rPr>
              <w:t>допустимая</w:t>
            </w:r>
            <w:r>
              <w:rPr>
                <w:color w:val="000009"/>
                <w:spacing w:val="-9"/>
                <w:sz w:val="24"/>
              </w:rPr>
              <w:t xml:space="preserve"> </w:t>
            </w:r>
            <w:r>
              <w:rPr>
                <w:color w:val="000009"/>
                <w:spacing w:val="-2"/>
                <w:sz w:val="24"/>
              </w:rPr>
              <w:t>нагрузка</w:t>
            </w:r>
          </w:p>
          <w:p w:rsidR="00081003" w:rsidRDefault="00594D4B">
            <w:pPr>
              <w:pStyle w:val="TableParagraph"/>
              <w:spacing w:line="264" w:lineRule="exact"/>
              <w:rPr>
                <w:sz w:val="24"/>
              </w:rPr>
            </w:pPr>
            <w:r>
              <w:rPr>
                <w:color w:val="000009"/>
                <w:sz w:val="24"/>
              </w:rPr>
              <w:t>при</w:t>
            </w:r>
            <w:r>
              <w:rPr>
                <w:color w:val="000009"/>
                <w:spacing w:val="-5"/>
                <w:sz w:val="24"/>
              </w:rPr>
              <w:t xml:space="preserve"> </w:t>
            </w:r>
            <w:r>
              <w:rPr>
                <w:b/>
                <w:color w:val="000009"/>
                <w:sz w:val="24"/>
              </w:rPr>
              <w:t>5</w:t>
            </w:r>
            <w:r>
              <w:rPr>
                <w:color w:val="000009"/>
                <w:sz w:val="24"/>
              </w:rPr>
              <w:t>-дневной</w:t>
            </w:r>
            <w:r>
              <w:rPr>
                <w:color w:val="000009"/>
                <w:spacing w:val="-5"/>
                <w:sz w:val="24"/>
              </w:rPr>
              <w:t xml:space="preserve"> </w:t>
            </w:r>
            <w:r>
              <w:rPr>
                <w:color w:val="000009"/>
                <w:sz w:val="24"/>
              </w:rPr>
              <w:t>рабочей</w:t>
            </w:r>
            <w:r>
              <w:rPr>
                <w:color w:val="000009"/>
                <w:spacing w:val="-4"/>
                <w:sz w:val="24"/>
              </w:rPr>
              <w:t xml:space="preserve"> </w:t>
            </w:r>
            <w:r>
              <w:rPr>
                <w:color w:val="000009"/>
                <w:spacing w:val="-2"/>
                <w:sz w:val="24"/>
              </w:rPr>
              <w:t>неделе</w:t>
            </w:r>
          </w:p>
        </w:tc>
        <w:tc>
          <w:tcPr>
            <w:tcW w:w="1138" w:type="dxa"/>
          </w:tcPr>
          <w:p w:rsidR="00081003" w:rsidRDefault="00594D4B">
            <w:pPr>
              <w:pStyle w:val="TableParagraph"/>
              <w:spacing w:line="272" w:lineRule="exact"/>
              <w:ind w:left="9"/>
              <w:jc w:val="center"/>
              <w:rPr>
                <w:b/>
                <w:sz w:val="24"/>
              </w:rPr>
            </w:pPr>
            <w:r>
              <w:rPr>
                <w:b/>
                <w:color w:val="000009"/>
                <w:spacing w:val="-2"/>
                <w:sz w:val="24"/>
              </w:rPr>
              <w:t>21/660</w:t>
            </w:r>
          </w:p>
        </w:tc>
        <w:tc>
          <w:tcPr>
            <w:tcW w:w="1109" w:type="dxa"/>
          </w:tcPr>
          <w:p w:rsidR="00081003" w:rsidRDefault="00594D4B">
            <w:pPr>
              <w:pStyle w:val="TableParagraph"/>
              <w:spacing w:line="272" w:lineRule="exact"/>
              <w:ind w:left="9"/>
              <w:jc w:val="center"/>
              <w:rPr>
                <w:b/>
                <w:sz w:val="24"/>
              </w:rPr>
            </w:pPr>
            <w:r>
              <w:rPr>
                <w:b/>
                <w:color w:val="000009"/>
                <w:spacing w:val="-2"/>
                <w:sz w:val="24"/>
              </w:rPr>
              <w:t>23/748</w:t>
            </w:r>
          </w:p>
        </w:tc>
        <w:tc>
          <w:tcPr>
            <w:tcW w:w="1160" w:type="dxa"/>
          </w:tcPr>
          <w:p w:rsidR="00081003" w:rsidRDefault="00594D4B">
            <w:pPr>
              <w:pStyle w:val="TableParagraph"/>
              <w:spacing w:line="272" w:lineRule="exact"/>
              <w:ind w:left="0" w:right="236"/>
              <w:jc w:val="right"/>
              <w:rPr>
                <w:b/>
                <w:sz w:val="24"/>
              </w:rPr>
            </w:pPr>
            <w:r>
              <w:rPr>
                <w:b/>
                <w:color w:val="000009"/>
                <w:spacing w:val="-2"/>
                <w:sz w:val="24"/>
              </w:rPr>
              <w:t>23/748</w:t>
            </w:r>
          </w:p>
        </w:tc>
        <w:tc>
          <w:tcPr>
            <w:tcW w:w="1141" w:type="dxa"/>
          </w:tcPr>
          <w:p w:rsidR="00081003" w:rsidRDefault="00594D4B">
            <w:pPr>
              <w:pStyle w:val="TableParagraph"/>
              <w:spacing w:line="272" w:lineRule="exact"/>
              <w:ind w:left="0" w:right="227"/>
              <w:jc w:val="right"/>
              <w:rPr>
                <w:b/>
                <w:sz w:val="24"/>
              </w:rPr>
            </w:pPr>
            <w:r>
              <w:rPr>
                <w:b/>
                <w:color w:val="000009"/>
                <w:spacing w:val="-2"/>
                <w:sz w:val="24"/>
              </w:rPr>
              <w:t>23/748</w:t>
            </w:r>
          </w:p>
        </w:tc>
        <w:tc>
          <w:tcPr>
            <w:tcW w:w="1244" w:type="dxa"/>
          </w:tcPr>
          <w:p w:rsidR="00081003" w:rsidRDefault="00594D4B">
            <w:pPr>
              <w:pStyle w:val="TableParagraph"/>
              <w:spacing w:line="272" w:lineRule="exact"/>
              <w:ind w:left="0" w:right="218"/>
              <w:jc w:val="right"/>
              <w:rPr>
                <w:b/>
                <w:sz w:val="24"/>
              </w:rPr>
            </w:pPr>
            <w:r>
              <w:rPr>
                <w:b/>
                <w:color w:val="000009"/>
                <w:spacing w:val="-2"/>
                <w:sz w:val="24"/>
              </w:rPr>
              <w:t>90/2904</w:t>
            </w:r>
          </w:p>
        </w:tc>
      </w:tr>
      <w:tr w:rsidR="00081003">
        <w:trPr>
          <w:trHeight w:val="292"/>
        </w:trPr>
        <w:tc>
          <w:tcPr>
            <w:tcW w:w="9899" w:type="dxa"/>
            <w:gridSpan w:val="7"/>
          </w:tcPr>
          <w:p w:rsidR="00081003" w:rsidRDefault="00594D4B">
            <w:pPr>
              <w:pStyle w:val="TableParagraph"/>
              <w:rPr>
                <w:sz w:val="24"/>
              </w:rPr>
            </w:pPr>
            <w:r>
              <w:rPr>
                <w:color w:val="000009"/>
                <w:spacing w:val="-2"/>
                <w:sz w:val="24"/>
              </w:rPr>
              <w:t>Внеурочная</w:t>
            </w:r>
            <w:r>
              <w:rPr>
                <w:color w:val="000009"/>
                <w:spacing w:val="1"/>
                <w:sz w:val="24"/>
              </w:rPr>
              <w:t xml:space="preserve"> </w:t>
            </w:r>
            <w:r>
              <w:rPr>
                <w:color w:val="000009"/>
                <w:spacing w:val="-2"/>
                <w:sz w:val="24"/>
              </w:rPr>
              <w:t>деятельность</w:t>
            </w:r>
          </w:p>
        </w:tc>
      </w:tr>
    </w:tbl>
    <w:p w:rsidR="00081003" w:rsidRDefault="00081003">
      <w:pPr>
        <w:pStyle w:val="TableParagraph"/>
        <w:rPr>
          <w:sz w:val="24"/>
        </w:rPr>
        <w:sectPr w:rsidR="00081003">
          <w:pgSz w:w="11910" w:h="16840"/>
          <w:pgMar w:top="1040" w:right="283" w:bottom="1125" w:left="850" w:header="0" w:footer="35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138"/>
        <w:gridCol w:w="1109"/>
        <w:gridCol w:w="1160"/>
        <w:gridCol w:w="1140"/>
        <w:gridCol w:w="1246"/>
      </w:tblGrid>
      <w:tr w:rsidR="00081003">
        <w:trPr>
          <w:trHeight w:val="333"/>
        </w:trPr>
        <w:tc>
          <w:tcPr>
            <w:tcW w:w="4107" w:type="dxa"/>
          </w:tcPr>
          <w:p w:rsidR="00081003" w:rsidRDefault="00594D4B">
            <w:pPr>
              <w:pStyle w:val="TableParagraph"/>
              <w:spacing w:line="270" w:lineRule="exact"/>
              <w:rPr>
                <w:sz w:val="24"/>
              </w:rPr>
            </w:pPr>
            <w:r>
              <w:rPr>
                <w:color w:val="000009"/>
                <w:sz w:val="24"/>
              </w:rPr>
              <w:lastRenderedPageBreak/>
              <w:t>Разговоры</w:t>
            </w:r>
            <w:r>
              <w:rPr>
                <w:color w:val="000009"/>
                <w:spacing w:val="-6"/>
                <w:sz w:val="24"/>
              </w:rPr>
              <w:t xml:space="preserve"> </w:t>
            </w:r>
            <w:r>
              <w:rPr>
                <w:color w:val="000009"/>
                <w:sz w:val="24"/>
              </w:rPr>
              <w:t>о</w:t>
            </w:r>
            <w:r>
              <w:rPr>
                <w:color w:val="000009"/>
                <w:spacing w:val="-5"/>
                <w:sz w:val="24"/>
              </w:rPr>
              <w:t xml:space="preserve"> </w:t>
            </w:r>
            <w:r>
              <w:rPr>
                <w:color w:val="000009"/>
                <w:spacing w:val="-2"/>
                <w:sz w:val="24"/>
              </w:rPr>
              <w:t>важном</w:t>
            </w:r>
          </w:p>
        </w:tc>
        <w:tc>
          <w:tcPr>
            <w:tcW w:w="1138" w:type="dxa"/>
          </w:tcPr>
          <w:p w:rsidR="00081003" w:rsidRDefault="00594D4B">
            <w:pPr>
              <w:pStyle w:val="TableParagraph"/>
              <w:spacing w:line="270" w:lineRule="exact"/>
              <w:ind w:left="9" w:right="1"/>
              <w:jc w:val="center"/>
              <w:rPr>
                <w:sz w:val="24"/>
              </w:rPr>
            </w:pPr>
            <w:r>
              <w:rPr>
                <w:color w:val="000009"/>
                <w:spacing w:val="-4"/>
                <w:sz w:val="24"/>
              </w:rPr>
              <w:t>1/33</w:t>
            </w:r>
          </w:p>
        </w:tc>
        <w:tc>
          <w:tcPr>
            <w:tcW w:w="1109" w:type="dxa"/>
          </w:tcPr>
          <w:p w:rsidR="00081003" w:rsidRDefault="00594D4B">
            <w:pPr>
              <w:pStyle w:val="TableParagraph"/>
              <w:spacing w:line="270" w:lineRule="exact"/>
              <w:ind w:left="9" w:right="1"/>
              <w:jc w:val="center"/>
              <w:rPr>
                <w:sz w:val="24"/>
              </w:rPr>
            </w:pPr>
            <w:r>
              <w:rPr>
                <w:color w:val="000009"/>
                <w:spacing w:val="-4"/>
                <w:sz w:val="24"/>
              </w:rPr>
              <w:t>1/34</w:t>
            </w:r>
          </w:p>
        </w:tc>
        <w:tc>
          <w:tcPr>
            <w:tcW w:w="1160" w:type="dxa"/>
          </w:tcPr>
          <w:p w:rsidR="00081003" w:rsidRDefault="00594D4B">
            <w:pPr>
              <w:pStyle w:val="TableParagraph"/>
              <w:spacing w:line="270" w:lineRule="exact"/>
              <w:ind w:left="8" w:right="3"/>
              <w:jc w:val="center"/>
              <w:rPr>
                <w:sz w:val="24"/>
              </w:rPr>
            </w:pPr>
            <w:r>
              <w:rPr>
                <w:color w:val="000009"/>
                <w:spacing w:val="-4"/>
                <w:sz w:val="24"/>
              </w:rPr>
              <w:t>1/34</w:t>
            </w:r>
          </w:p>
        </w:tc>
        <w:tc>
          <w:tcPr>
            <w:tcW w:w="1140" w:type="dxa"/>
          </w:tcPr>
          <w:p w:rsidR="00081003" w:rsidRDefault="00594D4B">
            <w:pPr>
              <w:pStyle w:val="TableParagraph"/>
              <w:spacing w:line="270" w:lineRule="exact"/>
              <w:ind w:left="6" w:right="1"/>
              <w:jc w:val="center"/>
              <w:rPr>
                <w:sz w:val="24"/>
              </w:rPr>
            </w:pPr>
            <w:r>
              <w:rPr>
                <w:color w:val="000009"/>
                <w:spacing w:val="-4"/>
                <w:sz w:val="24"/>
              </w:rPr>
              <w:t>1/34</w:t>
            </w:r>
          </w:p>
        </w:tc>
        <w:tc>
          <w:tcPr>
            <w:tcW w:w="1246" w:type="dxa"/>
          </w:tcPr>
          <w:p w:rsidR="00081003" w:rsidRDefault="00594D4B">
            <w:pPr>
              <w:pStyle w:val="TableParagraph"/>
              <w:spacing w:line="275" w:lineRule="exact"/>
              <w:ind w:left="5"/>
              <w:jc w:val="center"/>
              <w:rPr>
                <w:b/>
                <w:sz w:val="24"/>
              </w:rPr>
            </w:pPr>
            <w:r>
              <w:rPr>
                <w:b/>
                <w:color w:val="000009"/>
                <w:spacing w:val="-2"/>
                <w:sz w:val="24"/>
              </w:rPr>
              <w:t>4/135</w:t>
            </w:r>
          </w:p>
        </w:tc>
      </w:tr>
      <w:tr w:rsidR="00081003">
        <w:trPr>
          <w:trHeight w:val="290"/>
        </w:trPr>
        <w:tc>
          <w:tcPr>
            <w:tcW w:w="4107" w:type="dxa"/>
          </w:tcPr>
          <w:p w:rsidR="00081003" w:rsidRDefault="00594D4B">
            <w:pPr>
              <w:pStyle w:val="TableParagraph"/>
              <w:rPr>
                <w:sz w:val="24"/>
              </w:rPr>
            </w:pPr>
            <w:r>
              <w:rPr>
                <w:sz w:val="24"/>
              </w:rPr>
              <w:t>Развитие</w:t>
            </w:r>
            <w:r>
              <w:rPr>
                <w:spacing w:val="-7"/>
                <w:sz w:val="24"/>
              </w:rPr>
              <w:t xml:space="preserve"> </w:t>
            </w:r>
            <w:r>
              <w:rPr>
                <w:spacing w:val="-4"/>
                <w:sz w:val="24"/>
              </w:rPr>
              <w:t>речи</w:t>
            </w:r>
          </w:p>
        </w:tc>
        <w:tc>
          <w:tcPr>
            <w:tcW w:w="1138" w:type="dxa"/>
          </w:tcPr>
          <w:p w:rsidR="00081003" w:rsidRDefault="00594D4B">
            <w:pPr>
              <w:pStyle w:val="TableParagraph"/>
              <w:ind w:left="9" w:right="1"/>
              <w:jc w:val="center"/>
              <w:rPr>
                <w:sz w:val="24"/>
              </w:rPr>
            </w:pPr>
            <w:r>
              <w:rPr>
                <w:color w:val="000009"/>
                <w:spacing w:val="-4"/>
                <w:sz w:val="24"/>
              </w:rPr>
              <w:t>2/66</w:t>
            </w:r>
          </w:p>
        </w:tc>
        <w:tc>
          <w:tcPr>
            <w:tcW w:w="1109" w:type="dxa"/>
          </w:tcPr>
          <w:p w:rsidR="00081003" w:rsidRDefault="00594D4B">
            <w:pPr>
              <w:pStyle w:val="TableParagraph"/>
              <w:ind w:left="9" w:right="1"/>
              <w:jc w:val="center"/>
              <w:rPr>
                <w:sz w:val="24"/>
              </w:rPr>
            </w:pPr>
            <w:r>
              <w:rPr>
                <w:color w:val="000009"/>
                <w:spacing w:val="-4"/>
                <w:sz w:val="24"/>
              </w:rPr>
              <w:t>2/68</w:t>
            </w:r>
          </w:p>
        </w:tc>
        <w:tc>
          <w:tcPr>
            <w:tcW w:w="1160" w:type="dxa"/>
          </w:tcPr>
          <w:p w:rsidR="00081003" w:rsidRDefault="00594D4B">
            <w:pPr>
              <w:pStyle w:val="TableParagraph"/>
              <w:ind w:left="8" w:right="3"/>
              <w:jc w:val="center"/>
              <w:rPr>
                <w:sz w:val="24"/>
              </w:rPr>
            </w:pPr>
            <w:r>
              <w:rPr>
                <w:color w:val="000009"/>
                <w:spacing w:val="-4"/>
                <w:sz w:val="24"/>
              </w:rPr>
              <w:t>1/34</w:t>
            </w:r>
          </w:p>
        </w:tc>
        <w:tc>
          <w:tcPr>
            <w:tcW w:w="1140" w:type="dxa"/>
          </w:tcPr>
          <w:p w:rsidR="00081003" w:rsidRDefault="00594D4B">
            <w:pPr>
              <w:pStyle w:val="TableParagraph"/>
              <w:ind w:left="6" w:right="1"/>
              <w:jc w:val="center"/>
              <w:rPr>
                <w:sz w:val="24"/>
              </w:rPr>
            </w:pPr>
            <w:r>
              <w:rPr>
                <w:color w:val="000009"/>
                <w:spacing w:val="-4"/>
                <w:sz w:val="24"/>
              </w:rPr>
              <w:t>1/34</w:t>
            </w:r>
          </w:p>
        </w:tc>
        <w:tc>
          <w:tcPr>
            <w:tcW w:w="1246" w:type="dxa"/>
          </w:tcPr>
          <w:p w:rsidR="00081003" w:rsidRDefault="00594D4B">
            <w:pPr>
              <w:pStyle w:val="TableParagraph"/>
              <w:spacing w:line="270" w:lineRule="exact"/>
              <w:ind w:left="5"/>
              <w:jc w:val="center"/>
              <w:rPr>
                <w:b/>
                <w:sz w:val="24"/>
              </w:rPr>
            </w:pPr>
            <w:r>
              <w:rPr>
                <w:b/>
                <w:color w:val="000009"/>
                <w:spacing w:val="-2"/>
                <w:sz w:val="24"/>
              </w:rPr>
              <w:t>6/202</w:t>
            </w:r>
          </w:p>
        </w:tc>
      </w:tr>
      <w:tr w:rsidR="00081003">
        <w:trPr>
          <w:trHeight w:val="292"/>
        </w:trPr>
        <w:tc>
          <w:tcPr>
            <w:tcW w:w="4107" w:type="dxa"/>
          </w:tcPr>
          <w:p w:rsidR="00081003" w:rsidRDefault="00594D4B">
            <w:pPr>
              <w:pStyle w:val="TableParagraph"/>
              <w:spacing w:line="270" w:lineRule="exact"/>
              <w:rPr>
                <w:sz w:val="24"/>
              </w:rPr>
            </w:pPr>
            <w:r>
              <w:rPr>
                <w:spacing w:val="-2"/>
                <w:sz w:val="24"/>
              </w:rPr>
              <w:t>Логопедическая</w:t>
            </w:r>
            <w:r>
              <w:rPr>
                <w:spacing w:val="6"/>
                <w:sz w:val="24"/>
              </w:rPr>
              <w:t xml:space="preserve"> </w:t>
            </w:r>
            <w:r>
              <w:rPr>
                <w:spacing w:val="-2"/>
                <w:sz w:val="24"/>
              </w:rPr>
              <w:t>ритмика</w:t>
            </w:r>
          </w:p>
        </w:tc>
        <w:tc>
          <w:tcPr>
            <w:tcW w:w="1138" w:type="dxa"/>
          </w:tcPr>
          <w:p w:rsidR="00081003" w:rsidRDefault="00594D4B">
            <w:pPr>
              <w:pStyle w:val="TableParagraph"/>
              <w:spacing w:line="270" w:lineRule="exact"/>
              <w:ind w:left="9" w:right="1"/>
              <w:jc w:val="center"/>
              <w:rPr>
                <w:sz w:val="24"/>
              </w:rPr>
            </w:pPr>
            <w:r>
              <w:rPr>
                <w:color w:val="000009"/>
                <w:spacing w:val="-4"/>
                <w:sz w:val="24"/>
              </w:rPr>
              <w:t>2/66</w:t>
            </w:r>
          </w:p>
        </w:tc>
        <w:tc>
          <w:tcPr>
            <w:tcW w:w="1109" w:type="dxa"/>
          </w:tcPr>
          <w:p w:rsidR="00081003" w:rsidRDefault="00594D4B">
            <w:pPr>
              <w:pStyle w:val="TableParagraph"/>
              <w:spacing w:line="270" w:lineRule="exact"/>
              <w:ind w:left="9" w:right="1"/>
              <w:jc w:val="center"/>
              <w:rPr>
                <w:sz w:val="24"/>
              </w:rPr>
            </w:pPr>
            <w:r>
              <w:rPr>
                <w:color w:val="000009"/>
                <w:spacing w:val="-4"/>
                <w:sz w:val="24"/>
              </w:rPr>
              <w:t>2/68</w:t>
            </w:r>
          </w:p>
        </w:tc>
        <w:tc>
          <w:tcPr>
            <w:tcW w:w="1160" w:type="dxa"/>
          </w:tcPr>
          <w:p w:rsidR="00081003" w:rsidRDefault="00594D4B">
            <w:pPr>
              <w:pStyle w:val="TableParagraph"/>
              <w:spacing w:line="270" w:lineRule="exact"/>
              <w:ind w:left="8" w:right="3"/>
              <w:jc w:val="center"/>
              <w:rPr>
                <w:sz w:val="24"/>
              </w:rPr>
            </w:pPr>
            <w:r>
              <w:rPr>
                <w:color w:val="000009"/>
                <w:spacing w:val="-4"/>
                <w:sz w:val="24"/>
              </w:rPr>
              <w:t>2/68</w:t>
            </w:r>
          </w:p>
        </w:tc>
        <w:tc>
          <w:tcPr>
            <w:tcW w:w="1140" w:type="dxa"/>
          </w:tcPr>
          <w:p w:rsidR="00081003" w:rsidRDefault="00594D4B">
            <w:pPr>
              <w:pStyle w:val="TableParagraph"/>
              <w:spacing w:line="270" w:lineRule="exact"/>
              <w:ind w:left="6" w:right="1"/>
              <w:jc w:val="center"/>
              <w:rPr>
                <w:sz w:val="24"/>
              </w:rPr>
            </w:pPr>
            <w:r>
              <w:rPr>
                <w:color w:val="000009"/>
                <w:spacing w:val="-4"/>
                <w:sz w:val="24"/>
              </w:rPr>
              <w:t>2/68</w:t>
            </w:r>
          </w:p>
        </w:tc>
        <w:tc>
          <w:tcPr>
            <w:tcW w:w="1246" w:type="dxa"/>
          </w:tcPr>
          <w:p w:rsidR="00081003" w:rsidRDefault="00594D4B">
            <w:pPr>
              <w:pStyle w:val="TableParagraph"/>
              <w:spacing w:line="272" w:lineRule="exact"/>
              <w:ind w:left="5"/>
              <w:jc w:val="center"/>
              <w:rPr>
                <w:b/>
                <w:sz w:val="24"/>
              </w:rPr>
            </w:pPr>
            <w:r>
              <w:rPr>
                <w:b/>
                <w:color w:val="000009"/>
                <w:spacing w:val="-2"/>
                <w:sz w:val="24"/>
              </w:rPr>
              <w:t>8/270</w:t>
            </w:r>
          </w:p>
        </w:tc>
      </w:tr>
      <w:tr w:rsidR="00081003">
        <w:trPr>
          <w:trHeight w:val="292"/>
        </w:trPr>
        <w:tc>
          <w:tcPr>
            <w:tcW w:w="4107" w:type="dxa"/>
          </w:tcPr>
          <w:p w:rsidR="00081003" w:rsidRDefault="00594D4B">
            <w:pPr>
              <w:pStyle w:val="TableParagraph"/>
              <w:rPr>
                <w:sz w:val="24"/>
              </w:rPr>
            </w:pPr>
            <w:r>
              <w:rPr>
                <w:spacing w:val="-2"/>
                <w:sz w:val="24"/>
              </w:rPr>
              <w:t>Произношение</w:t>
            </w:r>
          </w:p>
        </w:tc>
        <w:tc>
          <w:tcPr>
            <w:tcW w:w="1138" w:type="dxa"/>
          </w:tcPr>
          <w:p w:rsidR="00081003" w:rsidRDefault="00594D4B">
            <w:pPr>
              <w:pStyle w:val="TableParagraph"/>
              <w:ind w:left="9" w:right="1"/>
              <w:jc w:val="center"/>
              <w:rPr>
                <w:sz w:val="24"/>
              </w:rPr>
            </w:pPr>
            <w:r>
              <w:rPr>
                <w:color w:val="000009"/>
                <w:spacing w:val="-4"/>
                <w:sz w:val="24"/>
              </w:rPr>
              <w:t>1/33</w:t>
            </w:r>
          </w:p>
        </w:tc>
        <w:tc>
          <w:tcPr>
            <w:tcW w:w="1109" w:type="dxa"/>
          </w:tcPr>
          <w:p w:rsidR="00081003" w:rsidRDefault="00594D4B">
            <w:pPr>
              <w:pStyle w:val="TableParagraph"/>
              <w:ind w:left="9" w:right="1"/>
              <w:jc w:val="center"/>
              <w:rPr>
                <w:sz w:val="24"/>
              </w:rPr>
            </w:pPr>
            <w:r>
              <w:rPr>
                <w:color w:val="000009"/>
                <w:spacing w:val="-4"/>
                <w:sz w:val="24"/>
              </w:rPr>
              <w:t>1/34</w:t>
            </w:r>
          </w:p>
        </w:tc>
        <w:tc>
          <w:tcPr>
            <w:tcW w:w="1160" w:type="dxa"/>
          </w:tcPr>
          <w:p w:rsidR="00081003" w:rsidRDefault="00081003">
            <w:pPr>
              <w:pStyle w:val="TableParagraph"/>
              <w:spacing w:line="240" w:lineRule="auto"/>
              <w:ind w:left="0"/>
              <w:rPr>
                <w:sz w:val="20"/>
              </w:rPr>
            </w:pPr>
          </w:p>
        </w:tc>
        <w:tc>
          <w:tcPr>
            <w:tcW w:w="1140" w:type="dxa"/>
          </w:tcPr>
          <w:p w:rsidR="00081003" w:rsidRDefault="00081003">
            <w:pPr>
              <w:pStyle w:val="TableParagraph"/>
              <w:spacing w:line="240" w:lineRule="auto"/>
              <w:ind w:left="0"/>
              <w:rPr>
                <w:sz w:val="20"/>
              </w:rPr>
            </w:pPr>
          </w:p>
        </w:tc>
        <w:tc>
          <w:tcPr>
            <w:tcW w:w="1246" w:type="dxa"/>
          </w:tcPr>
          <w:p w:rsidR="00081003" w:rsidRDefault="00594D4B">
            <w:pPr>
              <w:pStyle w:val="TableParagraph"/>
              <w:spacing w:line="272" w:lineRule="exact"/>
              <w:ind w:left="5"/>
              <w:jc w:val="center"/>
              <w:rPr>
                <w:b/>
                <w:sz w:val="24"/>
              </w:rPr>
            </w:pPr>
            <w:r>
              <w:rPr>
                <w:b/>
                <w:color w:val="000009"/>
                <w:spacing w:val="-4"/>
                <w:sz w:val="24"/>
              </w:rPr>
              <w:t>2/67</w:t>
            </w:r>
          </w:p>
        </w:tc>
      </w:tr>
      <w:tr w:rsidR="00081003">
        <w:trPr>
          <w:trHeight w:val="551"/>
        </w:trPr>
        <w:tc>
          <w:tcPr>
            <w:tcW w:w="4107" w:type="dxa"/>
          </w:tcPr>
          <w:p w:rsidR="00081003" w:rsidRDefault="00594D4B">
            <w:pPr>
              <w:pStyle w:val="TableParagraph"/>
              <w:tabs>
                <w:tab w:val="left" w:pos="2325"/>
                <w:tab w:val="left" w:pos="2906"/>
              </w:tabs>
              <w:rPr>
                <w:sz w:val="24"/>
              </w:rPr>
            </w:pPr>
            <w:r>
              <w:rPr>
                <w:spacing w:val="-2"/>
                <w:sz w:val="24"/>
              </w:rPr>
              <w:t>Индивидуальные</w:t>
            </w:r>
            <w:r>
              <w:rPr>
                <w:sz w:val="24"/>
              </w:rPr>
              <w:tab/>
            </w:r>
            <w:r>
              <w:rPr>
                <w:spacing w:val="-10"/>
                <w:sz w:val="24"/>
              </w:rPr>
              <w:t>и</w:t>
            </w:r>
            <w:r>
              <w:rPr>
                <w:sz w:val="24"/>
              </w:rPr>
              <w:tab/>
            </w:r>
            <w:r>
              <w:rPr>
                <w:spacing w:val="-2"/>
                <w:sz w:val="24"/>
              </w:rPr>
              <w:t>групповые</w:t>
            </w:r>
          </w:p>
          <w:p w:rsidR="00081003" w:rsidRDefault="00594D4B">
            <w:pPr>
              <w:pStyle w:val="TableParagraph"/>
              <w:spacing w:line="264" w:lineRule="exact"/>
              <w:rPr>
                <w:sz w:val="24"/>
              </w:rPr>
            </w:pPr>
            <w:r>
              <w:rPr>
                <w:sz w:val="24"/>
              </w:rPr>
              <w:t>логопедические</w:t>
            </w:r>
            <w:r>
              <w:rPr>
                <w:spacing w:val="-14"/>
                <w:sz w:val="24"/>
              </w:rPr>
              <w:t xml:space="preserve"> </w:t>
            </w:r>
            <w:r>
              <w:rPr>
                <w:spacing w:val="-2"/>
                <w:sz w:val="24"/>
              </w:rPr>
              <w:t>занятия</w:t>
            </w:r>
          </w:p>
        </w:tc>
        <w:tc>
          <w:tcPr>
            <w:tcW w:w="1138" w:type="dxa"/>
          </w:tcPr>
          <w:p w:rsidR="00081003" w:rsidRDefault="00594D4B">
            <w:pPr>
              <w:pStyle w:val="TableParagraph"/>
              <w:ind w:left="9" w:right="1"/>
              <w:jc w:val="center"/>
              <w:rPr>
                <w:sz w:val="24"/>
              </w:rPr>
            </w:pPr>
            <w:r>
              <w:rPr>
                <w:color w:val="000009"/>
                <w:spacing w:val="-4"/>
                <w:sz w:val="24"/>
              </w:rPr>
              <w:t>2/66</w:t>
            </w:r>
          </w:p>
        </w:tc>
        <w:tc>
          <w:tcPr>
            <w:tcW w:w="1109" w:type="dxa"/>
          </w:tcPr>
          <w:p w:rsidR="00081003" w:rsidRDefault="00594D4B">
            <w:pPr>
              <w:pStyle w:val="TableParagraph"/>
              <w:ind w:left="9" w:right="1"/>
              <w:jc w:val="center"/>
              <w:rPr>
                <w:sz w:val="24"/>
              </w:rPr>
            </w:pPr>
            <w:r>
              <w:rPr>
                <w:color w:val="000009"/>
                <w:spacing w:val="-4"/>
                <w:sz w:val="24"/>
              </w:rPr>
              <w:t>2/68</w:t>
            </w:r>
          </w:p>
        </w:tc>
        <w:tc>
          <w:tcPr>
            <w:tcW w:w="1160" w:type="dxa"/>
          </w:tcPr>
          <w:p w:rsidR="00081003" w:rsidRDefault="00594D4B">
            <w:pPr>
              <w:pStyle w:val="TableParagraph"/>
              <w:ind w:left="8" w:right="3"/>
              <w:jc w:val="center"/>
              <w:rPr>
                <w:sz w:val="24"/>
              </w:rPr>
            </w:pPr>
            <w:r>
              <w:rPr>
                <w:color w:val="000009"/>
                <w:spacing w:val="-4"/>
                <w:sz w:val="24"/>
              </w:rPr>
              <w:t>2/68</w:t>
            </w:r>
          </w:p>
        </w:tc>
        <w:tc>
          <w:tcPr>
            <w:tcW w:w="1140" w:type="dxa"/>
          </w:tcPr>
          <w:p w:rsidR="00081003" w:rsidRDefault="00594D4B">
            <w:pPr>
              <w:pStyle w:val="TableParagraph"/>
              <w:ind w:left="6" w:right="1"/>
              <w:jc w:val="center"/>
              <w:rPr>
                <w:sz w:val="24"/>
              </w:rPr>
            </w:pPr>
            <w:r>
              <w:rPr>
                <w:color w:val="000009"/>
                <w:spacing w:val="-4"/>
                <w:sz w:val="24"/>
              </w:rPr>
              <w:t>2/68</w:t>
            </w:r>
          </w:p>
        </w:tc>
        <w:tc>
          <w:tcPr>
            <w:tcW w:w="1246" w:type="dxa"/>
          </w:tcPr>
          <w:p w:rsidR="00081003" w:rsidRDefault="00594D4B">
            <w:pPr>
              <w:pStyle w:val="TableParagraph"/>
              <w:spacing w:line="273" w:lineRule="exact"/>
              <w:ind w:left="5"/>
              <w:jc w:val="center"/>
              <w:rPr>
                <w:b/>
                <w:sz w:val="24"/>
              </w:rPr>
            </w:pPr>
            <w:r>
              <w:rPr>
                <w:b/>
                <w:color w:val="000009"/>
                <w:spacing w:val="-2"/>
                <w:sz w:val="24"/>
              </w:rPr>
              <w:t>8/270</w:t>
            </w:r>
          </w:p>
        </w:tc>
      </w:tr>
      <w:tr w:rsidR="00081003">
        <w:trPr>
          <w:trHeight w:val="551"/>
        </w:trPr>
        <w:tc>
          <w:tcPr>
            <w:tcW w:w="4107" w:type="dxa"/>
          </w:tcPr>
          <w:p w:rsidR="00081003" w:rsidRDefault="00594D4B">
            <w:pPr>
              <w:pStyle w:val="TableParagraph"/>
              <w:tabs>
                <w:tab w:val="left" w:pos="2354"/>
                <w:tab w:val="left" w:pos="3753"/>
              </w:tabs>
              <w:rPr>
                <w:sz w:val="24"/>
              </w:rPr>
            </w:pPr>
            <w:r>
              <w:rPr>
                <w:spacing w:val="-2"/>
                <w:sz w:val="24"/>
              </w:rPr>
              <w:t>Коррекционные</w:t>
            </w:r>
            <w:r>
              <w:rPr>
                <w:sz w:val="24"/>
              </w:rPr>
              <w:tab/>
            </w:r>
            <w:r>
              <w:rPr>
                <w:spacing w:val="-2"/>
                <w:sz w:val="24"/>
              </w:rPr>
              <w:t>занятия</w:t>
            </w:r>
            <w:r>
              <w:rPr>
                <w:sz w:val="24"/>
              </w:rPr>
              <w:tab/>
            </w:r>
            <w:r>
              <w:rPr>
                <w:spacing w:val="-5"/>
                <w:sz w:val="24"/>
              </w:rPr>
              <w:t>по</w:t>
            </w:r>
          </w:p>
          <w:p w:rsidR="00081003" w:rsidRDefault="00594D4B">
            <w:pPr>
              <w:pStyle w:val="TableParagraph"/>
              <w:spacing w:line="264" w:lineRule="exact"/>
              <w:rPr>
                <w:sz w:val="24"/>
              </w:rPr>
            </w:pPr>
            <w:r>
              <w:rPr>
                <w:sz w:val="24"/>
              </w:rPr>
              <w:t>предметам</w:t>
            </w:r>
            <w:r>
              <w:rPr>
                <w:spacing w:val="-6"/>
                <w:sz w:val="24"/>
              </w:rPr>
              <w:t xml:space="preserve"> </w:t>
            </w:r>
            <w:r>
              <w:rPr>
                <w:sz w:val="24"/>
              </w:rPr>
              <w:t>учебного</w:t>
            </w:r>
            <w:r>
              <w:rPr>
                <w:spacing w:val="-8"/>
                <w:sz w:val="24"/>
              </w:rPr>
              <w:t xml:space="preserve"> </w:t>
            </w:r>
            <w:r>
              <w:rPr>
                <w:spacing w:val="-2"/>
                <w:sz w:val="24"/>
              </w:rPr>
              <w:t>плана*</w:t>
            </w:r>
          </w:p>
        </w:tc>
        <w:tc>
          <w:tcPr>
            <w:tcW w:w="1138" w:type="dxa"/>
          </w:tcPr>
          <w:p w:rsidR="00081003" w:rsidRDefault="00594D4B">
            <w:pPr>
              <w:pStyle w:val="TableParagraph"/>
              <w:ind w:left="9" w:right="1"/>
              <w:jc w:val="center"/>
              <w:rPr>
                <w:sz w:val="24"/>
              </w:rPr>
            </w:pPr>
            <w:r>
              <w:rPr>
                <w:spacing w:val="-4"/>
                <w:sz w:val="24"/>
              </w:rPr>
              <w:t>1/33</w:t>
            </w:r>
          </w:p>
        </w:tc>
        <w:tc>
          <w:tcPr>
            <w:tcW w:w="1109" w:type="dxa"/>
          </w:tcPr>
          <w:p w:rsidR="00081003" w:rsidRDefault="00594D4B">
            <w:pPr>
              <w:pStyle w:val="TableParagraph"/>
              <w:ind w:left="9" w:right="1"/>
              <w:jc w:val="center"/>
              <w:rPr>
                <w:sz w:val="24"/>
              </w:rPr>
            </w:pPr>
            <w:r>
              <w:rPr>
                <w:spacing w:val="-4"/>
                <w:sz w:val="24"/>
              </w:rPr>
              <w:t>1/34</w:t>
            </w:r>
          </w:p>
        </w:tc>
        <w:tc>
          <w:tcPr>
            <w:tcW w:w="1160" w:type="dxa"/>
          </w:tcPr>
          <w:p w:rsidR="00081003" w:rsidRDefault="00594D4B">
            <w:pPr>
              <w:pStyle w:val="TableParagraph"/>
              <w:ind w:left="8" w:right="3"/>
              <w:jc w:val="center"/>
              <w:rPr>
                <w:sz w:val="24"/>
              </w:rPr>
            </w:pPr>
            <w:r>
              <w:rPr>
                <w:spacing w:val="-4"/>
                <w:sz w:val="24"/>
              </w:rPr>
              <w:t>2/68</w:t>
            </w:r>
          </w:p>
        </w:tc>
        <w:tc>
          <w:tcPr>
            <w:tcW w:w="1140" w:type="dxa"/>
          </w:tcPr>
          <w:p w:rsidR="00081003" w:rsidRDefault="00594D4B">
            <w:pPr>
              <w:pStyle w:val="TableParagraph"/>
              <w:ind w:left="6" w:right="1"/>
              <w:jc w:val="center"/>
              <w:rPr>
                <w:sz w:val="24"/>
              </w:rPr>
            </w:pPr>
            <w:r>
              <w:rPr>
                <w:spacing w:val="-4"/>
                <w:sz w:val="24"/>
              </w:rPr>
              <w:t>2/68</w:t>
            </w:r>
          </w:p>
        </w:tc>
        <w:tc>
          <w:tcPr>
            <w:tcW w:w="1246" w:type="dxa"/>
          </w:tcPr>
          <w:p w:rsidR="00081003" w:rsidRDefault="00594D4B">
            <w:pPr>
              <w:pStyle w:val="TableParagraph"/>
              <w:spacing w:line="273" w:lineRule="exact"/>
              <w:ind w:left="5"/>
              <w:jc w:val="center"/>
              <w:rPr>
                <w:b/>
                <w:sz w:val="24"/>
              </w:rPr>
            </w:pPr>
            <w:r>
              <w:rPr>
                <w:b/>
                <w:spacing w:val="-2"/>
                <w:sz w:val="24"/>
              </w:rPr>
              <w:t>4/203</w:t>
            </w:r>
          </w:p>
        </w:tc>
      </w:tr>
      <w:tr w:rsidR="00081003">
        <w:trPr>
          <w:trHeight w:val="292"/>
        </w:trPr>
        <w:tc>
          <w:tcPr>
            <w:tcW w:w="4107" w:type="dxa"/>
          </w:tcPr>
          <w:p w:rsidR="00081003" w:rsidRDefault="00594D4B">
            <w:pPr>
              <w:pStyle w:val="TableParagraph"/>
              <w:spacing w:line="270" w:lineRule="exact"/>
              <w:rPr>
                <w:sz w:val="24"/>
              </w:rPr>
            </w:pPr>
            <w:r>
              <w:rPr>
                <w:spacing w:val="-2"/>
                <w:sz w:val="24"/>
              </w:rPr>
              <w:t>Психокоррекция</w:t>
            </w:r>
            <w:r>
              <w:rPr>
                <w:spacing w:val="4"/>
                <w:sz w:val="24"/>
              </w:rPr>
              <w:t xml:space="preserve"> </w:t>
            </w:r>
            <w:r>
              <w:rPr>
                <w:spacing w:val="-5"/>
                <w:sz w:val="24"/>
              </w:rPr>
              <w:t>**</w:t>
            </w:r>
          </w:p>
        </w:tc>
        <w:tc>
          <w:tcPr>
            <w:tcW w:w="1138" w:type="dxa"/>
          </w:tcPr>
          <w:p w:rsidR="00081003" w:rsidRDefault="00594D4B">
            <w:pPr>
              <w:pStyle w:val="TableParagraph"/>
              <w:spacing w:line="270" w:lineRule="exact"/>
              <w:ind w:left="9" w:right="1"/>
              <w:jc w:val="center"/>
              <w:rPr>
                <w:sz w:val="24"/>
              </w:rPr>
            </w:pPr>
            <w:r>
              <w:rPr>
                <w:color w:val="000009"/>
                <w:spacing w:val="-4"/>
                <w:sz w:val="24"/>
              </w:rPr>
              <w:t>1/33</w:t>
            </w:r>
          </w:p>
        </w:tc>
        <w:tc>
          <w:tcPr>
            <w:tcW w:w="1109" w:type="dxa"/>
          </w:tcPr>
          <w:p w:rsidR="00081003" w:rsidRDefault="00594D4B">
            <w:pPr>
              <w:pStyle w:val="TableParagraph"/>
              <w:spacing w:line="270" w:lineRule="exact"/>
              <w:ind w:left="9" w:right="1"/>
              <w:jc w:val="center"/>
              <w:rPr>
                <w:sz w:val="24"/>
              </w:rPr>
            </w:pPr>
            <w:r>
              <w:rPr>
                <w:color w:val="000009"/>
                <w:spacing w:val="-4"/>
                <w:sz w:val="24"/>
              </w:rPr>
              <w:t>1/34</w:t>
            </w:r>
          </w:p>
        </w:tc>
        <w:tc>
          <w:tcPr>
            <w:tcW w:w="1160" w:type="dxa"/>
          </w:tcPr>
          <w:p w:rsidR="00081003" w:rsidRDefault="00594D4B">
            <w:pPr>
              <w:pStyle w:val="TableParagraph"/>
              <w:spacing w:line="270" w:lineRule="exact"/>
              <w:ind w:left="8" w:right="3"/>
              <w:jc w:val="center"/>
              <w:rPr>
                <w:sz w:val="24"/>
              </w:rPr>
            </w:pPr>
            <w:r>
              <w:rPr>
                <w:color w:val="000009"/>
                <w:spacing w:val="-4"/>
                <w:sz w:val="24"/>
              </w:rPr>
              <w:t>1/34</w:t>
            </w:r>
          </w:p>
        </w:tc>
        <w:tc>
          <w:tcPr>
            <w:tcW w:w="1140" w:type="dxa"/>
          </w:tcPr>
          <w:p w:rsidR="00081003" w:rsidRDefault="00594D4B">
            <w:pPr>
              <w:pStyle w:val="TableParagraph"/>
              <w:spacing w:line="270" w:lineRule="exact"/>
              <w:ind w:left="6" w:right="1"/>
              <w:jc w:val="center"/>
              <w:rPr>
                <w:sz w:val="24"/>
              </w:rPr>
            </w:pPr>
            <w:r>
              <w:rPr>
                <w:color w:val="000009"/>
                <w:spacing w:val="-4"/>
                <w:sz w:val="24"/>
              </w:rPr>
              <w:t>1/34</w:t>
            </w:r>
          </w:p>
        </w:tc>
        <w:tc>
          <w:tcPr>
            <w:tcW w:w="1246" w:type="dxa"/>
          </w:tcPr>
          <w:p w:rsidR="00081003" w:rsidRDefault="00594D4B">
            <w:pPr>
              <w:pStyle w:val="TableParagraph"/>
              <w:spacing w:line="272" w:lineRule="exact"/>
              <w:ind w:left="5"/>
              <w:jc w:val="center"/>
              <w:rPr>
                <w:b/>
                <w:sz w:val="24"/>
              </w:rPr>
            </w:pPr>
            <w:r>
              <w:rPr>
                <w:b/>
                <w:color w:val="000009"/>
                <w:spacing w:val="-2"/>
                <w:sz w:val="24"/>
              </w:rPr>
              <w:t>4/135</w:t>
            </w:r>
          </w:p>
        </w:tc>
      </w:tr>
      <w:tr w:rsidR="00081003">
        <w:trPr>
          <w:trHeight w:val="551"/>
        </w:trPr>
        <w:tc>
          <w:tcPr>
            <w:tcW w:w="4107" w:type="dxa"/>
          </w:tcPr>
          <w:p w:rsidR="00081003" w:rsidRDefault="00594D4B">
            <w:pPr>
              <w:pStyle w:val="TableParagraph"/>
              <w:rPr>
                <w:sz w:val="24"/>
              </w:rPr>
            </w:pPr>
            <w:r>
              <w:rPr>
                <w:sz w:val="24"/>
              </w:rPr>
              <w:t>Курс</w:t>
            </w:r>
            <w:r>
              <w:rPr>
                <w:spacing w:val="65"/>
                <w:w w:val="150"/>
                <w:sz w:val="24"/>
              </w:rPr>
              <w:t xml:space="preserve"> </w:t>
            </w:r>
            <w:r>
              <w:rPr>
                <w:sz w:val="24"/>
              </w:rPr>
              <w:t>внеурочной</w:t>
            </w:r>
            <w:r>
              <w:rPr>
                <w:spacing w:val="67"/>
                <w:w w:val="150"/>
                <w:sz w:val="24"/>
              </w:rPr>
              <w:t xml:space="preserve"> </w:t>
            </w:r>
            <w:r>
              <w:rPr>
                <w:sz w:val="24"/>
              </w:rPr>
              <w:t>деятельности</w:t>
            </w:r>
            <w:r>
              <w:rPr>
                <w:spacing w:val="70"/>
                <w:w w:val="150"/>
                <w:sz w:val="24"/>
              </w:rPr>
              <w:t xml:space="preserve"> </w:t>
            </w:r>
            <w:r>
              <w:rPr>
                <w:spacing w:val="-5"/>
                <w:sz w:val="24"/>
              </w:rPr>
              <w:t>(по</w:t>
            </w:r>
          </w:p>
          <w:p w:rsidR="00081003" w:rsidRDefault="00594D4B">
            <w:pPr>
              <w:pStyle w:val="TableParagraph"/>
              <w:spacing w:line="264" w:lineRule="exact"/>
              <w:rPr>
                <w:sz w:val="24"/>
              </w:rPr>
            </w:pPr>
            <w:r>
              <w:rPr>
                <w:spacing w:val="-2"/>
                <w:sz w:val="24"/>
              </w:rPr>
              <w:t>выбору)</w:t>
            </w:r>
          </w:p>
        </w:tc>
        <w:tc>
          <w:tcPr>
            <w:tcW w:w="1138" w:type="dxa"/>
          </w:tcPr>
          <w:p w:rsidR="00081003" w:rsidRDefault="00081003">
            <w:pPr>
              <w:pStyle w:val="TableParagraph"/>
              <w:spacing w:line="240" w:lineRule="auto"/>
              <w:ind w:left="0"/>
              <w:rPr>
                <w:sz w:val="24"/>
              </w:rPr>
            </w:pPr>
          </w:p>
        </w:tc>
        <w:tc>
          <w:tcPr>
            <w:tcW w:w="1109" w:type="dxa"/>
          </w:tcPr>
          <w:p w:rsidR="00081003" w:rsidRDefault="00081003">
            <w:pPr>
              <w:pStyle w:val="TableParagraph"/>
              <w:spacing w:line="240" w:lineRule="auto"/>
              <w:ind w:left="0"/>
              <w:rPr>
                <w:sz w:val="24"/>
              </w:rPr>
            </w:pPr>
          </w:p>
        </w:tc>
        <w:tc>
          <w:tcPr>
            <w:tcW w:w="1160" w:type="dxa"/>
          </w:tcPr>
          <w:p w:rsidR="00081003" w:rsidRDefault="00594D4B">
            <w:pPr>
              <w:pStyle w:val="TableParagraph"/>
              <w:ind w:left="8" w:right="3"/>
              <w:jc w:val="center"/>
              <w:rPr>
                <w:sz w:val="24"/>
              </w:rPr>
            </w:pPr>
            <w:r>
              <w:rPr>
                <w:color w:val="000009"/>
                <w:spacing w:val="-4"/>
                <w:sz w:val="24"/>
              </w:rPr>
              <w:t>1/34</w:t>
            </w:r>
          </w:p>
        </w:tc>
        <w:tc>
          <w:tcPr>
            <w:tcW w:w="1140" w:type="dxa"/>
          </w:tcPr>
          <w:p w:rsidR="00081003" w:rsidRDefault="00594D4B">
            <w:pPr>
              <w:pStyle w:val="TableParagraph"/>
              <w:ind w:left="6" w:right="1"/>
              <w:jc w:val="center"/>
              <w:rPr>
                <w:sz w:val="24"/>
              </w:rPr>
            </w:pPr>
            <w:r>
              <w:rPr>
                <w:color w:val="000009"/>
                <w:spacing w:val="-4"/>
                <w:sz w:val="24"/>
              </w:rPr>
              <w:t>1/34</w:t>
            </w:r>
          </w:p>
        </w:tc>
        <w:tc>
          <w:tcPr>
            <w:tcW w:w="1246" w:type="dxa"/>
          </w:tcPr>
          <w:p w:rsidR="00081003" w:rsidRDefault="00594D4B">
            <w:pPr>
              <w:pStyle w:val="TableParagraph"/>
              <w:spacing w:line="273" w:lineRule="exact"/>
              <w:ind w:left="5"/>
              <w:jc w:val="center"/>
              <w:rPr>
                <w:b/>
                <w:sz w:val="24"/>
              </w:rPr>
            </w:pPr>
            <w:r>
              <w:rPr>
                <w:b/>
                <w:color w:val="000009"/>
                <w:spacing w:val="-4"/>
                <w:sz w:val="24"/>
              </w:rPr>
              <w:t>2/68</w:t>
            </w:r>
          </w:p>
        </w:tc>
      </w:tr>
      <w:tr w:rsidR="00081003">
        <w:trPr>
          <w:trHeight w:val="292"/>
        </w:trPr>
        <w:tc>
          <w:tcPr>
            <w:tcW w:w="4107" w:type="dxa"/>
          </w:tcPr>
          <w:p w:rsidR="00081003" w:rsidRDefault="00594D4B">
            <w:pPr>
              <w:pStyle w:val="TableParagraph"/>
              <w:spacing w:line="272" w:lineRule="exact"/>
              <w:rPr>
                <w:b/>
                <w:sz w:val="24"/>
              </w:rPr>
            </w:pPr>
            <w:r>
              <w:rPr>
                <w:b/>
                <w:color w:val="000009"/>
                <w:spacing w:val="-2"/>
                <w:sz w:val="24"/>
              </w:rPr>
              <w:t>Итого</w:t>
            </w:r>
          </w:p>
        </w:tc>
        <w:tc>
          <w:tcPr>
            <w:tcW w:w="1138" w:type="dxa"/>
          </w:tcPr>
          <w:p w:rsidR="00081003" w:rsidRDefault="00594D4B">
            <w:pPr>
              <w:pStyle w:val="TableParagraph"/>
              <w:spacing w:line="272" w:lineRule="exact"/>
              <w:ind w:left="9"/>
              <w:jc w:val="center"/>
              <w:rPr>
                <w:b/>
                <w:sz w:val="24"/>
              </w:rPr>
            </w:pPr>
            <w:r>
              <w:rPr>
                <w:b/>
                <w:color w:val="000009"/>
                <w:spacing w:val="-2"/>
                <w:sz w:val="24"/>
              </w:rPr>
              <w:t>31/990</w:t>
            </w:r>
          </w:p>
        </w:tc>
        <w:tc>
          <w:tcPr>
            <w:tcW w:w="1109" w:type="dxa"/>
          </w:tcPr>
          <w:p w:rsidR="00081003" w:rsidRDefault="00594D4B">
            <w:pPr>
              <w:pStyle w:val="TableParagraph"/>
              <w:spacing w:line="272" w:lineRule="exact"/>
              <w:ind w:left="9"/>
              <w:jc w:val="center"/>
              <w:rPr>
                <w:b/>
                <w:sz w:val="24"/>
              </w:rPr>
            </w:pPr>
            <w:r>
              <w:rPr>
                <w:b/>
                <w:color w:val="000009"/>
                <w:spacing w:val="-2"/>
                <w:sz w:val="24"/>
              </w:rPr>
              <w:t>33/1088</w:t>
            </w:r>
          </w:p>
        </w:tc>
        <w:tc>
          <w:tcPr>
            <w:tcW w:w="1160" w:type="dxa"/>
          </w:tcPr>
          <w:p w:rsidR="00081003" w:rsidRDefault="00594D4B">
            <w:pPr>
              <w:pStyle w:val="TableParagraph"/>
              <w:spacing w:line="272" w:lineRule="exact"/>
              <w:ind w:left="8" w:right="3"/>
              <w:jc w:val="center"/>
              <w:rPr>
                <w:b/>
                <w:sz w:val="24"/>
              </w:rPr>
            </w:pPr>
            <w:r>
              <w:rPr>
                <w:b/>
                <w:color w:val="000009"/>
                <w:spacing w:val="-2"/>
                <w:sz w:val="24"/>
              </w:rPr>
              <w:t>33/1088</w:t>
            </w:r>
          </w:p>
        </w:tc>
        <w:tc>
          <w:tcPr>
            <w:tcW w:w="1140" w:type="dxa"/>
          </w:tcPr>
          <w:p w:rsidR="00081003" w:rsidRDefault="00594D4B">
            <w:pPr>
              <w:pStyle w:val="TableParagraph"/>
              <w:spacing w:line="272" w:lineRule="exact"/>
              <w:ind w:left="6"/>
              <w:jc w:val="center"/>
              <w:rPr>
                <w:b/>
                <w:sz w:val="24"/>
              </w:rPr>
            </w:pPr>
            <w:r>
              <w:rPr>
                <w:b/>
                <w:color w:val="000009"/>
                <w:spacing w:val="-2"/>
                <w:sz w:val="24"/>
              </w:rPr>
              <w:t>33/1088</w:t>
            </w:r>
          </w:p>
        </w:tc>
        <w:tc>
          <w:tcPr>
            <w:tcW w:w="1246" w:type="dxa"/>
          </w:tcPr>
          <w:p w:rsidR="00081003" w:rsidRDefault="00594D4B">
            <w:pPr>
              <w:pStyle w:val="TableParagraph"/>
              <w:spacing w:line="272" w:lineRule="exact"/>
              <w:ind w:left="5"/>
              <w:jc w:val="center"/>
              <w:rPr>
                <w:b/>
                <w:sz w:val="24"/>
              </w:rPr>
            </w:pPr>
            <w:r>
              <w:rPr>
                <w:b/>
                <w:color w:val="000009"/>
                <w:spacing w:val="-2"/>
                <w:sz w:val="24"/>
              </w:rPr>
              <w:t>130/4254</w:t>
            </w:r>
          </w:p>
        </w:tc>
      </w:tr>
    </w:tbl>
    <w:p w:rsidR="00081003" w:rsidRDefault="00594D4B">
      <w:pPr>
        <w:pStyle w:val="a3"/>
        <w:spacing w:before="10"/>
        <w:ind w:left="1276" w:firstLine="0"/>
        <w:jc w:val="left"/>
      </w:pPr>
      <w:r>
        <w:rPr>
          <w:color w:val="000009"/>
        </w:rPr>
        <w:t>*</w:t>
      </w:r>
      <w:r>
        <w:rPr>
          <w:color w:val="000009"/>
          <w:spacing w:val="29"/>
        </w:rPr>
        <w:t xml:space="preserve">  </w:t>
      </w:r>
      <w:r>
        <w:rPr>
          <w:color w:val="000009"/>
        </w:rPr>
        <w:t>при</w:t>
      </w:r>
      <w:r>
        <w:rPr>
          <w:color w:val="000009"/>
          <w:spacing w:val="2"/>
        </w:rPr>
        <w:t xml:space="preserve"> </w:t>
      </w:r>
      <w:r>
        <w:rPr>
          <w:color w:val="000009"/>
          <w:spacing w:val="-2"/>
        </w:rPr>
        <w:t>необходимости</w:t>
      </w:r>
    </w:p>
    <w:p w:rsidR="00081003" w:rsidRDefault="00594D4B">
      <w:pPr>
        <w:pStyle w:val="a3"/>
        <w:ind w:left="1276" w:firstLine="0"/>
        <w:jc w:val="left"/>
      </w:pPr>
      <w:r>
        <w:rPr>
          <w:color w:val="000009"/>
        </w:rPr>
        <w:t>**</w:t>
      </w:r>
      <w:r>
        <w:rPr>
          <w:color w:val="000009"/>
          <w:spacing w:val="-8"/>
        </w:rPr>
        <w:t xml:space="preserve"> </w:t>
      </w:r>
      <w:r>
        <w:rPr>
          <w:color w:val="000009"/>
        </w:rPr>
        <w:t>при</w:t>
      </w:r>
      <w:r>
        <w:rPr>
          <w:color w:val="000009"/>
          <w:spacing w:val="-6"/>
        </w:rPr>
        <w:t xml:space="preserve"> </w:t>
      </w:r>
      <w:r>
        <w:rPr>
          <w:color w:val="000009"/>
        </w:rPr>
        <w:t>наличии</w:t>
      </w:r>
      <w:r>
        <w:rPr>
          <w:color w:val="000009"/>
          <w:spacing w:val="-5"/>
        </w:rPr>
        <w:t xml:space="preserve"> </w:t>
      </w:r>
      <w:r>
        <w:rPr>
          <w:color w:val="000009"/>
        </w:rPr>
        <w:t>рекомендаций</w:t>
      </w:r>
      <w:r>
        <w:rPr>
          <w:color w:val="000009"/>
          <w:spacing w:val="-6"/>
        </w:rPr>
        <w:t xml:space="preserve"> </w:t>
      </w:r>
      <w:r>
        <w:rPr>
          <w:color w:val="000009"/>
          <w:spacing w:val="-4"/>
        </w:rPr>
        <w:t>ПМПК</w:t>
      </w:r>
    </w:p>
    <w:p w:rsidR="00081003" w:rsidRDefault="00081003">
      <w:pPr>
        <w:pStyle w:val="a3"/>
        <w:spacing w:before="5"/>
        <w:ind w:left="0" w:firstLine="0"/>
        <w:jc w:val="left"/>
      </w:pPr>
    </w:p>
    <w:p w:rsidR="00081003" w:rsidRDefault="00594D4B">
      <w:pPr>
        <w:pStyle w:val="1"/>
        <w:spacing w:before="0" w:after="4" w:line="240" w:lineRule="auto"/>
        <w:ind w:left="4371"/>
        <w:jc w:val="left"/>
      </w:pPr>
      <w:r>
        <w:rPr>
          <w:color w:val="000009"/>
          <w:spacing w:val="-2"/>
        </w:rPr>
        <w:t>Промежуточная</w:t>
      </w:r>
      <w:r>
        <w:rPr>
          <w:color w:val="000009"/>
          <w:spacing w:val="9"/>
        </w:rPr>
        <w:t xml:space="preserve"> </w:t>
      </w:r>
      <w:r>
        <w:rPr>
          <w:color w:val="000009"/>
          <w:spacing w:val="-2"/>
        </w:rPr>
        <w:t>аттестация</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5"/>
        <w:gridCol w:w="1373"/>
        <w:gridCol w:w="2587"/>
        <w:gridCol w:w="1913"/>
        <w:gridCol w:w="2590"/>
      </w:tblGrid>
      <w:tr w:rsidR="00081003">
        <w:trPr>
          <w:trHeight w:val="275"/>
        </w:trPr>
        <w:tc>
          <w:tcPr>
            <w:tcW w:w="1675" w:type="dxa"/>
            <w:vMerge w:val="restart"/>
          </w:tcPr>
          <w:p w:rsidR="00081003" w:rsidRDefault="00594D4B">
            <w:pPr>
              <w:pStyle w:val="TableParagraph"/>
              <w:rPr>
                <w:sz w:val="24"/>
              </w:rPr>
            </w:pPr>
            <w:r>
              <w:rPr>
                <w:color w:val="000009"/>
                <w:spacing w:val="-2"/>
                <w:sz w:val="24"/>
              </w:rPr>
              <w:t>Предмет</w:t>
            </w:r>
          </w:p>
        </w:tc>
        <w:tc>
          <w:tcPr>
            <w:tcW w:w="8463" w:type="dxa"/>
            <w:gridSpan w:val="4"/>
          </w:tcPr>
          <w:p w:rsidR="00081003" w:rsidRDefault="00594D4B">
            <w:pPr>
              <w:pStyle w:val="TableParagraph"/>
              <w:spacing w:line="256" w:lineRule="exact"/>
              <w:ind w:left="8"/>
              <w:jc w:val="center"/>
              <w:rPr>
                <w:sz w:val="24"/>
              </w:rPr>
            </w:pPr>
            <w:r>
              <w:rPr>
                <w:color w:val="000009"/>
                <w:spacing w:val="-2"/>
                <w:sz w:val="24"/>
              </w:rPr>
              <w:t>Форма</w:t>
            </w:r>
            <w:r>
              <w:rPr>
                <w:color w:val="000009"/>
                <w:spacing w:val="-1"/>
                <w:sz w:val="24"/>
              </w:rPr>
              <w:t xml:space="preserve"> </w:t>
            </w:r>
            <w:r>
              <w:rPr>
                <w:color w:val="000009"/>
                <w:spacing w:val="-2"/>
                <w:sz w:val="24"/>
              </w:rPr>
              <w:t>годовой</w:t>
            </w:r>
            <w:r>
              <w:rPr>
                <w:color w:val="000009"/>
                <w:spacing w:val="2"/>
                <w:sz w:val="24"/>
              </w:rPr>
              <w:t xml:space="preserve"> </w:t>
            </w:r>
            <w:r>
              <w:rPr>
                <w:color w:val="000009"/>
                <w:spacing w:val="-2"/>
                <w:sz w:val="24"/>
              </w:rPr>
              <w:t>промежуточной</w:t>
            </w:r>
            <w:r>
              <w:rPr>
                <w:color w:val="000009"/>
                <w:spacing w:val="3"/>
                <w:sz w:val="24"/>
              </w:rPr>
              <w:t xml:space="preserve"> </w:t>
            </w:r>
            <w:r>
              <w:rPr>
                <w:color w:val="000009"/>
                <w:spacing w:val="-2"/>
                <w:sz w:val="24"/>
              </w:rPr>
              <w:t>аттестации</w:t>
            </w:r>
          </w:p>
        </w:tc>
      </w:tr>
      <w:tr w:rsidR="00081003">
        <w:trPr>
          <w:trHeight w:val="277"/>
        </w:trPr>
        <w:tc>
          <w:tcPr>
            <w:tcW w:w="1675" w:type="dxa"/>
            <w:vMerge/>
            <w:tcBorders>
              <w:top w:val="nil"/>
            </w:tcBorders>
          </w:tcPr>
          <w:p w:rsidR="00081003" w:rsidRDefault="00081003">
            <w:pPr>
              <w:rPr>
                <w:sz w:val="2"/>
                <w:szCs w:val="2"/>
              </w:rPr>
            </w:pPr>
          </w:p>
        </w:tc>
        <w:tc>
          <w:tcPr>
            <w:tcW w:w="1373" w:type="dxa"/>
          </w:tcPr>
          <w:p w:rsidR="00081003" w:rsidRDefault="00594D4B">
            <w:pPr>
              <w:pStyle w:val="TableParagraph"/>
              <w:spacing w:line="258" w:lineRule="exact"/>
              <w:ind w:left="316"/>
              <w:rPr>
                <w:sz w:val="24"/>
              </w:rPr>
            </w:pPr>
            <w:r>
              <w:rPr>
                <w:color w:val="000009"/>
                <w:sz w:val="24"/>
              </w:rPr>
              <w:t xml:space="preserve">1 </w:t>
            </w:r>
            <w:r>
              <w:rPr>
                <w:color w:val="000009"/>
                <w:spacing w:val="-2"/>
                <w:sz w:val="24"/>
              </w:rPr>
              <w:t>класс</w:t>
            </w:r>
          </w:p>
        </w:tc>
        <w:tc>
          <w:tcPr>
            <w:tcW w:w="2587" w:type="dxa"/>
          </w:tcPr>
          <w:p w:rsidR="00081003" w:rsidRDefault="00594D4B">
            <w:pPr>
              <w:pStyle w:val="TableParagraph"/>
              <w:spacing w:line="258" w:lineRule="exact"/>
              <w:ind w:left="12" w:right="6"/>
              <w:jc w:val="center"/>
              <w:rPr>
                <w:sz w:val="24"/>
              </w:rPr>
            </w:pPr>
            <w:r>
              <w:rPr>
                <w:color w:val="000009"/>
                <w:sz w:val="24"/>
              </w:rPr>
              <w:t xml:space="preserve">2 </w:t>
            </w:r>
            <w:r>
              <w:rPr>
                <w:color w:val="000009"/>
                <w:spacing w:val="-2"/>
                <w:sz w:val="24"/>
              </w:rPr>
              <w:t>класс</w:t>
            </w:r>
          </w:p>
        </w:tc>
        <w:tc>
          <w:tcPr>
            <w:tcW w:w="1913" w:type="dxa"/>
          </w:tcPr>
          <w:p w:rsidR="00081003" w:rsidRDefault="00594D4B">
            <w:pPr>
              <w:pStyle w:val="TableParagraph"/>
              <w:spacing w:line="258" w:lineRule="exact"/>
              <w:ind w:left="588"/>
              <w:rPr>
                <w:sz w:val="24"/>
              </w:rPr>
            </w:pPr>
            <w:r>
              <w:rPr>
                <w:color w:val="000009"/>
                <w:sz w:val="24"/>
              </w:rPr>
              <w:t xml:space="preserve">3 </w:t>
            </w:r>
            <w:r>
              <w:rPr>
                <w:color w:val="000009"/>
                <w:spacing w:val="-2"/>
                <w:sz w:val="24"/>
              </w:rPr>
              <w:t>класс</w:t>
            </w:r>
          </w:p>
        </w:tc>
        <w:tc>
          <w:tcPr>
            <w:tcW w:w="2590" w:type="dxa"/>
          </w:tcPr>
          <w:p w:rsidR="00081003" w:rsidRDefault="00594D4B">
            <w:pPr>
              <w:pStyle w:val="TableParagraph"/>
              <w:spacing w:line="258" w:lineRule="exact"/>
              <w:ind w:left="11" w:right="6"/>
              <w:jc w:val="center"/>
              <w:rPr>
                <w:sz w:val="24"/>
              </w:rPr>
            </w:pPr>
            <w:r>
              <w:rPr>
                <w:color w:val="000009"/>
                <w:sz w:val="24"/>
              </w:rPr>
              <w:t xml:space="preserve">4 </w:t>
            </w:r>
            <w:r>
              <w:rPr>
                <w:color w:val="000009"/>
                <w:spacing w:val="-2"/>
                <w:sz w:val="24"/>
              </w:rPr>
              <w:t>класс</w:t>
            </w:r>
          </w:p>
        </w:tc>
      </w:tr>
      <w:tr w:rsidR="00081003">
        <w:trPr>
          <w:trHeight w:val="1103"/>
        </w:trPr>
        <w:tc>
          <w:tcPr>
            <w:tcW w:w="1675" w:type="dxa"/>
          </w:tcPr>
          <w:p w:rsidR="00081003" w:rsidRDefault="00594D4B">
            <w:pPr>
              <w:pStyle w:val="TableParagraph"/>
              <w:rPr>
                <w:sz w:val="24"/>
              </w:rPr>
            </w:pPr>
            <w:r>
              <w:rPr>
                <w:color w:val="000009"/>
                <w:sz w:val="24"/>
              </w:rPr>
              <w:t>Русский</w:t>
            </w:r>
            <w:r>
              <w:rPr>
                <w:color w:val="000009"/>
                <w:spacing w:val="-3"/>
                <w:sz w:val="24"/>
              </w:rPr>
              <w:t xml:space="preserve"> </w:t>
            </w:r>
            <w:r>
              <w:rPr>
                <w:color w:val="000009"/>
                <w:spacing w:val="-4"/>
                <w:sz w:val="24"/>
              </w:rPr>
              <w:t>язык</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
                <w:sz w:val="24"/>
              </w:rPr>
              <w:t xml:space="preserve"> </w:t>
            </w:r>
            <w:r>
              <w:rPr>
                <w:color w:val="000009"/>
                <w:spacing w:val="-2"/>
                <w:sz w:val="24"/>
              </w:rPr>
              <w:t>оценка</w:t>
            </w:r>
          </w:p>
          <w:p w:rsidR="00081003" w:rsidRDefault="00594D4B">
            <w:pPr>
              <w:pStyle w:val="TableParagraph"/>
              <w:spacing w:line="270" w:lineRule="atLeast"/>
              <w:ind w:left="328" w:right="316" w:hanging="2"/>
              <w:jc w:val="center"/>
              <w:rPr>
                <w:sz w:val="24"/>
              </w:rPr>
            </w:pPr>
            <w:r>
              <w:rPr>
                <w:color w:val="000009"/>
                <w:spacing w:val="-2"/>
                <w:sz w:val="24"/>
              </w:rPr>
              <w:t>уровня знаний</w:t>
            </w:r>
          </w:p>
        </w:tc>
        <w:tc>
          <w:tcPr>
            <w:tcW w:w="2587" w:type="dxa"/>
          </w:tcPr>
          <w:p w:rsidR="00081003" w:rsidRDefault="00594D4B">
            <w:pPr>
              <w:pStyle w:val="TableParagraph"/>
              <w:spacing w:line="240" w:lineRule="auto"/>
              <w:ind w:left="890" w:right="101" w:hanging="476"/>
              <w:rPr>
                <w:sz w:val="24"/>
              </w:rPr>
            </w:pPr>
            <w:r>
              <w:rPr>
                <w:color w:val="000009"/>
                <w:spacing w:val="-2"/>
                <w:sz w:val="24"/>
              </w:rPr>
              <w:t>Диктант/</w:t>
            </w:r>
            <w:r>
              <w:rPr>
                <w:color w:val="000009"/>
                <w:spacing w:val="-13"/>
                <w:sz w:val="24"/>
              </w:rPr>
              <w:t xml:space="preserve"> </w:t>
            </w:r>
            <w:r>
              <w:rPr>
                <w:color w:val="000009"/>
                <w:spacing w:val="-2"/>
                <w:sz w:val="24"/>
              </w:rPr>
              <w:t>годовая отметка</w:t>
            </w:r>
          </w:p>
        </w:tc>
        <w:tc>
          <w:tcPr>
            <w:tcW w:w="1913" w:type="dxa"/>
          </w:tcPr>
          <w:p w:rsidR="00081003" w:rsidRDefault="00594D4B">
            <w:pPr>
              <w:pStyle w:val="TableParagraph"/>
              <w:ind w:left="12" w:right="2"/>
              <w:jc w:val="center"/>
              <w:rPr>
                <w:sz w:val="24"/>
              </w:rPr>
            </w:pPr>
            <w:r>
              <w:rPr>
                <w:color w:val="000009"/>
                <w:sz w:val="24"/>
              </w:rPr>
              <w:t>Диктант</w:t>
            </w:r>
            <w:r>
              <w:rPr>
                <w:color w:val="000009"/>
                <w:spacing w:val="-1"/>
                <w:sz w:val="24"/>
              </w:rPr>
              <w:t xml:space="preserve"> </w:t>
            </w:r>
            <w:r>
              <w:rPr>
                <w:color w:val="000009"/>
                <w:spacing w:val="-10"/>
                <w:sz w:val="24"/>
              </w:rPr>
              <w:t>с</w:t>
            </w:r>
          </w:p>
          <w:p w:rsidR="00081003" w:rsidRDefault="00594D4B">
            <w:pPr>
              <w:pStyle w:val="TableParagraph"/>
              <w:spacing w:line="270" w:lineRule="atLeast"/>
              <w:ind w:left="137" w:right="123" w:hanging="5"/>
              <w:jc w:val="center"/>
              <w:rPr>
                <w:sz w:val="24"/>
              </w:rPr>
            </w:pPr>
            <w:r>
              <w:rPr>
                <w:color w:val="000009"/>
                <w:spacing w:val="-2"/>
                <w:sz w:val="24"/>
              </w:rPr>
              <w:t xml:space="preserve">грамматически </w:t>
            </w:r>
            <w:r>
              <w:rPr>
                <w:color w:val="000009"/>
                <w:sz w:val="24"/>
              </w:rPr>
              <w:t xml:space="preserve">м заданием/ </w:t>
            </w:r>
            <w:r>
              <w:rPr>
                <w:color w:val="000009"/>
                <w:spacing w:val="-2"/>
                <w:sz w:val="24"/>
              </w:rPr>
              <w:t>годовая</w:t>
            </w:r>
            <w:r>
              <w:rPr>
                <w:color w:val="000009"/>
                <w:spacing w:val="-13"/>
                <w:sz w:val="24"/>
              </w:rPr>
              <w:t xml:space="preserve"> </w:t>
            </w:r>
            <w:r>
              <w:rPr>
                <w:color w:val="000009"/>
                <w:spacing w:val="-2"/>
                <w:sz w:val="24"/>
              </w:rPr>
              <w:t>отметка</w:t>
            </w:r>
          </w:p>
        </w:tc>
        <w:tc>
          <w:tcPr>
            <w:tcW w:w="2590" w:type="dxa"/>
          </w:tcPr>
          <w:p w:rsidR="00081003" w:rsidRDefault="00594D4B">
            <w:pPr>
              <w:pStyle w:val="TableParagraph"/>
              <w:ind w:left="783"/>
              <w:rPr>
                <w:sz w:val="24"/>
              </w:rPr>
            </w:pPr>
            <w:r>
              <w:rPr>
                <w:color w:val="000009"/>
                <w:sz w:val="24"/>
              </w:rPr>
              <w:t>Диктант</w:t>
            </w:r>
            <w:r>
              <w:rPr>
                <w:color w:val="000009"/>
                <w:spacing w:val="-1"/>
                <w:sz w:val="24"/>
              </w:rPr>
              <w:t xml:space="preserve"> </w:t>
            </w:r>
            <w:r>
              <w:rPr>
                <w:color w:val="000009"/>
                <w:spacing w:val="-10"/>
                <w:sz w:val="24"/>
              </w:rPr>
              <w:t>с</w:t>
            </w:r>
          </w:p>
          <w:p w:rsidR="00081003" w:rsidRDefault="00594D4B">
            <w:pPr>
              <w:pStyle w:val="TableParagraph"/>
              <w:spacing w:line="240" w:lineRule="auto"/>
              <w:ind w:left="111" w:right="96" w:firstLine="333"/>
              <w:rPr>
                <w:sz w:val="24"/>
              </w:rPr>
            </w:pPr>
            <w:r>
              <w:rPr>
                <w:color w:val="000009"/>
                <w:spacing w:val="-2"/>
                <w:sz w:val="24"/>
              </w:rPr>
              <w:t xml:space="preserve">грамматическим </w:t>
            </w:r>
            <w:r>
              <w:rPr>
                <w:color w:val="000009"/>
                <w:sz w:val="24"/>
              </w:rPr>
              <w:t>заданием</w:t>
            </w:r>
            <w:r>
              <w:rPr>
                <w:color w:val="000009"/>
                <w:spacing w:val="-15"/>
                <w:sz w:val="24"/>
              </w:rPr>
              <w:t xml:space="preserve"> </w:t>
            </w:r>
            <w:r>
              <w:rPr>
                <w:color w:val="000009"/>
                <w:sz w:val="24"/>
              </w:rPr>
              <w:t>/выставление</w:t>
            </w:r>
          </w:p>
          <w:p w:rsidR="00081003" w:rsidRDefault="00594D4B">
            <w:pPr>
              <w:pStyle w:val="TableParagraph"/>
              <w:spacing w:line="264" w:lineRule="exact"/>
              <w:ind w:left="445"/>
              <w:rPr>
                <w:sz w:val="24"/>
              </w:rPr>
            </w:pPr>
            <w:r>
              <w:rPr>
                <w:color w:val="000009"/>
                <w:spacing w:val="-2"/>
                <w:sz w:val="24"/>
              </w:rPr>
              <w:t>годовой</w:t>
            </w:r>
            <w:r>
              <w:rPr>
                <w:color w:val="000009"/>
                <w:spacing w:val="-4"/>
                <w:sz w:val="24"/>
              </w:rPr>
              <w:t xml:space="preserve"> </w:t>
            </w:r>
            <w:r>
              <w:rPr>
                <w:color w:val="000009"/>
                <w:spacing w:val="-2"/>
                <w:sz w:val="24"/>
              </w:rPr>
              <w:t>отметки</w:t>
            </w:r>
          </w:p>
        </w:tc>
      </w:tr>
      <w:tr w:rsidR="00081003">
        <w:trPr>
          <w:trHeight w:val="1103"/>
        </w:trPr>
        <w:tc>
          <w:tcPr>
            <w:tcW w:w="1675" w:type="dxa"/>
          </w:tcPr>
          <w:p w:rsidR="00081003" w:rsidRDefault="00594D4B">
            <w:pPr>
              <w:pStyle w:val="TableParagraph"/>
              <w:spacing w:line="240" w:lineRule="auto"/>
              <w:ind w:right="133"/>
              <w:rPr>
                <w:sz w:val="24"/>
              </w:rPr>
            </w:pPr>
            <w:r>
              <w:rPr>
                <w:color w:val="000009"/>
                <w:spacing w:val="-2"/>
                <w:sz w:val="24"/>
              </w:rPr>
              <w:t>Литературное чтение</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5"/>
                <w:sz w:val="24"/>
              </w:rPr>
              <w:t xml:space="preserve"> </w:t>
            </w:r>
            <w:r>
              <w:rPr>
                <w:color w:val="000009"/>
                <w:sz w:val="24"/>
              </w:rPr>
              <w:t xml:space="preserve">оценка </w:t>
            </w:r>
            <w:r>
              <w:rPr>
                <w:color w:val="000009"/>
                <w:spacing w:val="-2"/>
                <w:sz w:val="24"/>
              </w:rPr>
              <w:t>уровня</w:t>
            </w:r>
          </w:p>
          <w:p w:rsidR="00081003" w:rsidRDefault="00594D4B">
            <w:pPr>
              <w:pStyle w:val="TableParagraph"/>
              <w:spacing w:line="264" w:lineRule="exact"/>
              <w:ind w:left="10"/>
              <w:jc w:val="center"/>
              <w:rPr>
                <w:sz w:val="24"/>
              </w:rPr>
            </w:pPr>
            <w:r>
              <w:rPr>
                <w:color w:val="000009"/>
                <w:spacing w:val="-2"/>
                <w:sz w:val="24"/>
              </w:rPr>
              <w:t>знаний</w:t>
            </w:r>
          </w:p>
        </w:tc>
        <w:tc>
          <w:tcPr>
            <w:tcW w:w="2587" w:type="dxa"/>
          </w:tcPr>
          <w:p w:rsidR="00081003" w:rsidRDefault="00594D4B">
            <w:pPr>
              <w:pStyle w:val="TableParagraph"/>
              <w:spacing w:line="267" w:lineRule="exact"/>
              <w:ind w:left="12" w:right="5"/>
              <w:jc w:val="center"/>
              <w:rPr>
                <w:sz w:val="24"/>
              </w:rPr>
            </w:pPr>
            <w:r>
              <w:rPr>
                <w:color w:val="000009"/>
                <w:spacing w:val="-2"/>
                <w:sz w:val="24"/>
              </w:rPr>
              <w:t>контрольная</w:t>
            </w:r>
          </w:p>
          <w:p w:rsidR="00081003" w:rsidRDefault="00594D4B">
            <w:pPr>
              <w:pStyle w:val="TableParagraph"/>
              <w:spacing w:line="240" w:lineRule="auto"/>
              <w:ind w:left="12"/>
              <w:jc w:val="center"/>
              <w:rPr>
                <w:sz w:val="24"/>
              </w:rPr>
            </w:pPr>
            <w:r>
              <w:rPr>
                <w:color w:val="000009"/>
                <w:spacing w:val="-2"/>
                <w:sz w:val="24"/>
              </w:rPr>
              <w:t xml:space="preserve">работа/выставление </w:t>
            </w:r>
            <w:r>
              <w:rPr>
                <w:color w:val="000009"/>
                <w:sz w:val="24"/>
              </w:rPr>
              <w:t>годовой отметки</w:t>
            </w:r>
          </w:p>
        </w:tc>
        <w:tc>
          <w:tcPr>
            <w:tcW w:w="1913" w:type="dxa"/>
          </w:tcPr>
          <w:p w:rsidR="00081003" w:rsidRDefault="00594D4B">
            <w:pPr>
              <w:pStyle w:val="TableParagraph"/>
              <w:spacing w:line="267" w:lineRule="exact"/>
              <w:ind w:left="12" w:right="2"/>
              <w:jc w:val="center"/>
              <w:rPr>
                <w:sz w:val="24"/>
              </w:rPr>
            </w:pPr>
            <w:r>
              <w:rPr>
                <w:color w:val="000009"/>
                <w:spacing w:val="-2"/>
                <w:sz w:val="24"/>
              </w:rPr>
              <w:t>контрольная</w:t>
            </w:r>
          </w:p>
          <w:p w:rsidR="00081003" w:rsidRDefault="00594D4B">
            <w:pPr>
              <w:pStyle w:val="TableParagraph"/>
              <w:spacing w:line="270" w:lineRule="atLeast"/>
              <w:ind w:left="12"/>
              <w:jc w:val="center"/>
              <w:rPr>
                <w:sz w:val="24"/>
              </w:rPr>
            </w:pPr>
            <w:r>
              <w:rPr>
                <w:color w:val="000009"/>
                <w:spacing w:val="-2"/>
                <w:sz w:val="24"/>
              </w:rPr>
              <w:t xml:space="preserve">работа/выставле </w:t>
            </w:r>
            <w:r>
              <w:rPr>
                <w:color w:val="000009"/>
                <w:sz w:val="24"/>
              </w:rPr>
              <w:t xml:space="preserve">ние годовой </w:t>
            </w:r>
            <w:r>
              <w:rPr>
                <w:color w:val="000009"/>
                <w:spacing w:val="-2"/>
                <w:sz w:val="24"/>
              </w:rPr>
              <w:t>отметки</w:t>
            </w:r>
          </w:p>
        </w:tc>
        <w:tc>
          <w:tcPr>
            <w:tcW w:w="2590" w:type="dxa"/>
          </w:tcPr>
          <w:p w:rsidR="00081003" w:rsidRDefault="00594D4B">
            <w:pPr>
              <w:pStyle w:val="TableParagraph"/>
              <w:spacing w:line="240" w:lineRule="auto"/>
              <w:ind w:left="212" w:right="204" w:firstLine="63"/>
              <w:jc w:val="center"/>
              <w:rPr>
                <w:sz w:val="24"/>
              </w:rPr>
            </w:pPr>
            <w:r>
              <w:rPr>
                <w:color w:val="000009"/>
                <w:sz w:val="24"/>
              </w:rPr>
              <w:t>контрольная</w:t>
            </w:r>
            <w:r>
              <w:rPr>
                <w:color w:val="000009"/>
                <w:spacing w:val="-15"/>
                <w:sz w:val="24"/>
              </w:rPr>
              <w:t xml:space="preserve"> </w:t>
            </w:r>
            <w:r>
              <w:rPr>
                <w:color w:val="000009"/>
                <w:sz w:val="24"/>
              </w:rPr>
              <w:t xml:space="preserve">работа/ </w:t>
            </w:r>
            <w:r>
              <w:rPr>
                <w:color w:val="000009"/>
                <w:spacing w:val="-2"/>
                <w:sz w:val="24"/>
              </w:rPr>
              <w:t>выставление</w:t>
            </w:r>
            <w:r>
              <w:rPr>
                <w:color w:val="000009"/>
                <w:spacing w:val="-13"/>
                <w:sz w:val="24"/>
              </w:rPr>
              <w:t xml:space="preserve"> </w:t>
            </w:r>
            <w:r>
              <w:rPr>
                <w:color w:val="000009"/>
                <w:spacing w:val="-2"/>
                <w:sz w:val="24"/>
              </w:rPr>
              <w:t>годовой отметки</w:t>
            </w:r>
          </w:p>
        </w:tc>
      </w:tr>
      <w:tr w:rsidR="00081003">
        <w:trPr>
          <w:trHeight w:val="1103"/>
        </w:trPr>
        <w:tc>
          <w:tcPr>
            <w:tcW w:w="1675" w:type="dxa"/>
          </w:tcPr>
          <w:p w:rsidR="00081003" w:rsidRDefault="00594D4B">
            <w:pPr>
              <w:pStyle w:val="TableParagraph"/>
              <w:spacing w:line="240" w:lineRule="auto"/>
              <w:rPr>
                <w:sz w:val="24"/>
              </w:rPr>
            </w:pPr>
            <w:r>
              <w:rPr>
                <w:color w:val="000009"/>
                <w:spacing w:val="-2"/>
                <w:sz w:val="24"/>
              </w:rPr>
              <w:t xml:space="preserve">Иностранный </w:t>
            </w:r>
            <w:r>
              <w:rPr>
                <w:color w:val="000009"/>
                <w:spacing w:val="-4"/>
                <w:sz w:val="24"/>
              </w:rPr>
              <w:t xml:space="preserve">язык </w:t>
            </w:r>
            <w:r>
              <w:rPr>
                <w:color w:val="000009"/>
                <w:spacing w:val="-2"/>
                <w:sz w:val="24"/>
              </w:rPr>
              <w:t>(Английский)</w:t>
            </w:r>
          </w:p>
        </w:tc>
        <w:tc>
          <w:tcPr>
            <w:tcW w:w="1373" w:type="dxa"/>
          </w:tcPr>
          <w:p w:rsidR="00081003" w:rsidRDefault="00081003">
            <w:pPr>
              <w:pStyle w:val="TableParagraph"/>
              <w:spacing w:line="240" w:lineRule="auto"/>
              <w:ind w:left="0"/>
              <w:rPr>
                <w:sz w:val="24"/>
              </w:rPr>
            </w:pPr>
          </w:p>
        </w:tc>
        <w:tc>
          <w:tcPr>
            <w:tcW w:w="2587" w:type="dxa"/>
          </w:tcPr>
          <w:p w:rsidR="00081003" w:rsidRDefault="00594D4B">
            <w:pPr>
              <w:pStyle w:val="TableParagraph"/>
              <w:spacing w:line="240" w:lineRule="auto"/>
              <w:ind w:left="120" w:right="101" w:firstLine="40"/>
              <w:rPr>
                <w:sz w:val="24"/>
              </w:rPr>
            </w:pPr>
            <w:r>
              <w:rPr>
                <w:color w:val="000009"/>
                <w:spacing w:val="-2"/>
                <w:sz w:val="24"/>
              </w:rPr>
              <w:t xml:space="preserve">собеседование/выстав </w:t>
            </w:r>
            <w:r>
              <w:rPr>
                <w:color w:val="000009"/>
                <w:sz w:val="24"/>
              </w:rPr>
              <w:t>ление</w:t>
            </w:r>
            <w:r>
              <w:rPr>
                <w:color w:val="000009"/>
                <w:spacing w:val="-15"/>
                <w:sz w:val="24"/>
              </w:rPr>
              <w:t xml:space="preserve"> </w:t>
            </w:r>
            <w:r>
              <w:rPr>
                <w:color w:val="000009"/>
                <w:sz w:val="24"/>
              </w:rPr>
              <w:t>годовой</w:t>
            </w:r>
            <w:r>
              <w:rPr>
                <w:color w:val="000009"/>
                <w:spacing w:val="-15"/>
                <w:sz w:val="24"/>
              </w:rPr>
              <w:t xml:space="preserve"> </w:t>
            </w:r>
            <w:r>
              <w:rPr>
                <w:color w:val="000009"/>
                <w:sz w:val="24"/>
              </w:rPr>
              <w:t>отметки</w:t>
            </w:r>
          </w:p>
        </w:tc>
        <w:tc>
          <w:tcPr>
            <w:tcW w:w="1913" w:type="dxa"/>
          </w:tcPr>
          <w:p w:rsidR="00081003" w:rsidRDefault="00594D4B">
            <w:pPr>
              <w:pStyle w:val="TableParagraph"/>
              <w:ind w:left="12" w:right="2"/>
              <w:jc w:val="center"/>
              <w:rPr>
                <w:sz w:val="24"/>
              </w:rPr>
            </w:pPr>
            <w:r>
              <w:rPr>
                <w:color w:val="000009"/>
                <w:spacing w:val="-2"/>
                <w:sz w:val="24"/>
              </w:rPr>
              <w:t>контрольная</w:t>
            </w:r>
          </w:p>
          <w:p w:rsidR="00081003" w:rsidRDefault="00594D4B">
            <w:pPr>
              <w:pStyle w:val="TableParagraph"/>
              <w:spacing w:line="270" w:lineRule="atLeast"/>
              <w:ind w:left="12"/>
              <w:jc w:val="center"/>
              <w:rPr>
                <w:sz w:val="24"/>
              </w:rPr>
            </w:pPr>
            <w:r>
              <w:rPr>
                <w:color w:val="000009"/>
                <w:spacing w:val="-2"/>
                <w:sz w:val="24"/>
              </w:rPr>
              <w:t xml:space="preserve">работа/выставле </w:t>
            </w:r>
            <w:r>
              <w:rPr>
                <w:color w:val="000009"/>
                <w:sz w:val="24"/>
              </w:rPr>
              <w:t xml:space="preserve">ние годовой </w:t>
            </w:r>
            <w:r>
              <w:rPr>
                <w:color w:val="000009"/>
                <w:spacing w:val="-2"/>
                <w:sz w:val="24"/>
              </w:rPr>
              <w:t>отметки</w:t>
            </w:r>
          </w:p>
        </w:tc>
        <w:tc>
          <w:tcPr>
            <w:tcW w:w="2590" w:type="dxa"/>
          </w:tcPr>
          <w:p w:rsidR="00081003" w:rsidRDefault="00594D4B">
            <w:pPr>
              <w:pStyle w:val="TableParagraph"/>
              <w:ind w:left="11" w:right="5"/>
              <w:jc w:val="center"/>
              <w:rPr>
                <w:sz w:val="24"/>
              </w:rPr>
            </w:pPr>
            <w:r>
              <w:rPr>
                <w:color w:val="000009"/>
                <w:spacing w:val="-2"/>
                <w:sz w:val="24"/>
              </w:rPr>
              <w:t>контрольная</w:t>
            </w:r>
          </w:p>
          <w:p w:rsidR="00081003" w:rsidRDefault="00594D4B">
            <w:pPr>
              <w:pStyle w:val="TableParagraph"/>
              <w:spacing w:line="240" w:lineRule="auto"/>
              <w:ind w:left="11"/>
              <w:jc w:val="center"/>
              <w:rPr>
                <w:sz w:val="24"/>
              </w:rPr>
            </w:pPr>
            <w:r>
              <w:rPr>
                <w:color w:val="000009"/>
                <w:spacing w:val="-2"/>
                <w:sz w:val="24"/>
              </w:rPr>
              <w:t xml:space="preserve">работа/выставление </w:t>
            </w:r>
            <w:r>
              <w:rPr>
                <w:color w:val="000009"/>
                <w:sz w:val="24"/>
              </w:rPr>
              <w:t>годовой отметки</w:t>
            </w:r>
          </w:p>
        </w:tc>
      </w:tr>
      <w:tr w:rsidR="00081003">
        <w:trPr>
          <w:trHeight w:val="1103"/>
        </w:trPr>
        <w:tc>
          <w:tcPr>
            <w:tcW w:w="1675" w:type="dxa"/>
          </w:tcPr>
          <w:p w:rsidR="00081003" w:rsidRDefault="00594D4B">
            <w:pPr>
              <w:pStyle w:val="TableParagraph"/>
              <w:rPr>
                <w:sz w:val="24"/>
              </w:rPr>
            </w:pPr>
            <w:r>
              <w:rPr>
                <w:color w:val="000009"/>
                <w:spacing w:val="-2"/>
                <w:sz w:val="24"/>
              </w:rPr>
              <w:t>Математика</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5"/>
                <w:sz w:val="24"/>
              </w:rPr>
              <w:t xml:space="preserve"> </w:t>
            </w:r>
            <w:r>
              <w:rPr>
                <w:color w:val="000009"/>
                <w:sz w:val="24"/>
              </w:rPr>
              <w:t xml:space="preserve">оценка </w:t>
            </w:r>
            <w:r>
              <w:rPr>
                <w:color w:val="000009"/>
                <w:spacing w:val="-2"/>
                <w:sz w:val="24"/>
              </w:rPr>
              <w:t>уровня</w:t>
            </w:r>
          </w:p>
          <w:p w:rsidR="00081003" w:rsidRDefault="00594D4B">
            <w:pPr>
              <w:pStyle w:val="TableParagraph"/>
              <w:spacing w:line="264" w:lineRule="exact"/>
              <w:ind w:left="10"/>
              <w:jc w:val="center"/>
              <w:rPr>
                <w:sz w:val="24"/>
              </w:rPr>
            </w:pPr>
            <w:r>
              <w:rPr>
                <w:color w:val="000009"/>
                <w:spacing w:val="-2"/>
                <w:sz w:val="24"/>
              </w:rPr>
              <w:t>знаний</w:t>
            </w:r>
          </w:p>
        </w:tc>
        <w:tc>
          <w:tcPr>
            <w:tcW w:w="2587" w:type="dxa"/>
          </w:tcPr>
          <w:p w:rsidR="00081003" w:rsidRDefault="00594D4B">
            <w:pPr>
              <w:pStyle w:val="TableParagraph"/>
              <w:ind w:left="12" w:right="5"/>
              <w:jc w:val="center"/>
              <w:rPr>
                <w:sz w:val="24"/>
              </w:rPr>
            </w:pPr>
            <w:r>
              <w:rPr>
                <w:color w:val="000009"/>
                <w:spacing w:val="-2"/>
                <w:sz w:val="24"/>
              </w:rPr>
              <w:t>контрольная</w:t>
            </w:r>
          </w:p>
          <w:p w:rsidR="00081003" w:rsidRDefault="00594D4B">
            <w:pPr>
              <w:pStyle w:val="TableParagraph"/>
              <w:spacing w:line="240" w:lineRule="auto"/>
              <w:ind w:left="12"/>
              <w:jc w:val="center"/>
              <w:rPr>
                <w:sz w:val="24"/>
              </w:rPr>
            </w:pPr>
            <w:r>
              <w:rPr>
                <w:color w:val="000009"/>
                <w:spacing w:val="-2"/>
                <w:sz w:val="24"/>
              </w:rPr>
              <w:t xml:space="preserve">работа/выставление </w:t>
            </w:r>
            <w:r>
              <w:rPr>
                <w:color w:val="000009"/>
                <w:sz w:val="24"/>
              </w:rPr>
              <w:t>годовой отметки</w:t>
            </w:r>
          </w:p>
        </w:tc>
        <w:tc>
          <w:tcPr>
            <w:tcW w:w="1913" w:type="dxa"/>
          </w:tcPr>
          <w:p w:rsidR="00081003" w:rsidRDefault="00594D4B">
            <w:pPr>
              <w:pStyle w:val="TableParagraph"/>
              <w:ind w:left="12" w:right="2"/>
              <w:jc w:val="center"/>
              <w:rPr>
                <w:sz w:val="24"/>
              </w:rPr>
            </w:pPr>
            <w:r>
              <w:rPr>
                <w:color w:val="000009"/>
                <w:spacing w:val="-2"/>
                <w:sz w:val="24"/>
              </w:rPr>
              <w:t>контрольная</w:t>
            </w:r>
          </w:p>
          <w:p w:rsidR="00081003" w:rsidRDefault="00594D4B">
            <w:pPr>
              <w:pStyle w:val="TableParagraph"/>
              <w:spacing w:line="270" w:lineRule="atLeast"/>
              <w:ind w:left="12"/>
              <w:jc w:val="center"/>
              <w:rPr>
                <w:sz w:val="24"/>
              </w:rPr>
            </w:pPr>
            <w:r>
              <w:rPr>
                <w:color w:val="000009"/>
                <w:spacing w:val="-2"/>
                <w:sz w:val="24"/>
              </w:rPr>
              <w:t xml:space="preserve">работа/выставле </w:t>
            </w:r>
            <w:r>
              <w:rPr>
                <w:color w:val="000009"/>
                <w:sz w:val="24"/>
              </w:rPr>
              <w:t xml:space="preserve">ние годовой </w:t>
            </w:r>
            <w:r>
              <w:rPr>
                <w:color w:val="000009"/>
                <w:spacing w:val="-2"/>
                <w:sz w:val="24"/>
              </w:rPr>
              <w:t>отметки</w:t>
            </w:r>
          </w:p>
        </w:tc>
        <w:tc>
          <w:tcPr>
            <w:tcW w:w="2590" w:type="dxa"/>
          </w:tcPr>
          <w:p w:rsidR="00081003" w:rsidRDefault="00594D4B">
            <w:pPr>
              <w:pStyle w:val="TableParagraph"/>
              <w:ind w:left="11" w:right="5"/>
              <w:jc w:val="center"/>
              <w:rPr>
                <w:sz w:val="24"/>
              </w:rPr>
            </w:pPr>
            <w:r>
              <w:rPr>
                <w:color w:val="000009"/>
                <w:spacing w:val="-2"/>
                <w:sz w:val="24"/>
              </w:rPr>
              <w:t>контрольная</w:t>
            </w:r>
          </w:p>
          <w:p w:rsidR="00081003" w:rsidRDefault="00594D4B">
            <w:pPr>
              <w:pStyle w:val="TableParagraph"/>
              <w:spacing w:line="240" w:lineRule="auto"/>
              <w:ind w:left="11"/>
              <w:jc w:val="center"/>
              <w:rPr>
                <w:sz w:val="24"/>
              </w:rPr>
            </w:pPr>
            <w:r>
              <w:rPr>
                <w:color w:val="000009"/>
                <w:spacing w:val="-2"/>
                <w:sz w:val="24"/>
              </w:rPr>
              <w:t xml:space="preserve">работа/выставление </w:t>
            </w:r>
            <w:r>
              <w:rPr>
                <w:color w:val="000009"/>
                <w:sz w:val="24"/>
              </w:rPr>
              <w:t>годовой отметки</w:t>
            </w:r>
          </w:p>
        </w:tc>
      </w:tr>
      <w:tr w:rsidR="00081003">
        <w:trPr>
          <w:trHeight w:val="1103"/>
        </w:trPr>
        <w:tc>
          <w:tcPr>
            <w:tcW w:w="1675" w:type="dxa"/>
          </w:tcPr>
          <w:p w:rsidR="00081003" w:rsidRDefault="00594D4B">
            <w:pPr>
              <w:pStyle w:val="TableParagraph"/>
              <w:spacing w:line="240" w:lineRule="auto"/>
              <w:ind w:right="134"/>
              <w:rPr>
                <w:sz w:val="24"/>
              </w:rPr>
            </w:pPr>
            <w:r>
              <w:rPr>
                <w:color w:val="000009"/>
                <w:spacing w:val="-2"/>
                <w:sz w:val="24"/>
              </w:rPr>
              <w:t xml:space="preserve">Окружающий </w:t>
            </w:r>
            <w:r>
              <w:rPr>
                <w:color w:val="000009"/>
                <w:spacing w:val="-4"/>
                <w:sz w:val="24"/>
              </w:rPr>
              <w:t>мир</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5"/>
                <w:sz w:val="24"/>
              </w:rPr>
              <w:t xml:space="preserve"> </w:t>
            </w:r>
            <w:r>
              <w:rPr>
                <w:color w:val="000009"/>
                <w:sz w:val="24"/>
              </w:rPr>
              <w:t xml:space="preserve">оценка </w:t>
            </w:r>
            <w:r>
              <w:rPr>
                <w:color w:val="000009"/>
                <w:spacing w:val="-2"/>
                <w:sz w:val="24"/>
              </w:rPr>
              <w:t>уровня</w:t>
            </w:r>
          </w:p>
          <w:p w:rsidR="00081003" w:rsidRDefault="00594D4B">
            <w:pPr>
              <w:pStyle w:val="TableParagraph"/>
              <w:spacing w:line="264" w:lineRule="exact"/>
              <w:ind w:left="10"/>
              <w:jc w:val="center"/>
              <w:rPr>
                <w:sz w:val="24"/>
              </w:rPr>
            </w:pPr>
            <w:r>
              <w:rPr>
                <w:color w:val="000009"/>
                <w:spacing w:val="-2"/>
                <w:sz w:val="24"/>
              </w:rPr>
              <w:t>знаний</w:t>
            </w:r>
          </w:p>
        </w:tc>
        <w:tc>
          <w:tcPr>
            <w:tcW w:w="2587" w:type="dxa"/>
          </w:tcPr>
          <w:p w:rsidR="00081003" w:rsidRDefault="00594D4B">
            <w:pPr>
              <w:pStyle w:val="TableParagraph"/>
              <w:ind w:left="12" w:right="5"/>
              <w:jc w:val="center"/>
              <w:rPr>
                <w:sz w:val="24"/>
              </w:rPr>
            </w:pPr>
            <w:r>
              <w:rPr>
                <w:color w:val="000009"/>
                <w:spacing w:val="-2"/>
                <w:sz w:val="24"/>
              </w:rPr>
              <w:t>контрольная</w:t>
            </w:r>
          </w:p>
          <w:p w:rsidR="00081003" w:rsidRDefault="00594D4B">
            <w:pPr>
              <w:pStyle w:val="TableParagraph"/>
              <w:spacing w:line="240" w:lineRule="auto"/>
              <w:ind w:left="12"/>
              <w:jc w:val="center"/>
              <w:rPr>
                <w:sz w:val="24"/>
              </w:rPr>
            </w:pPr>
            <w:r>
              <w:rPr>
                <w:color w:val="000009"/>
                <w:spacing w:val="-2"/>
                <w:sz w:val="24"/>
              </w:rPr>
              <w:t xml:space="preserve">работа/выставление </w:t>
            </w:r>
            <w:r>
              <w:rPr>
                <w:color w:val="000009"/>
                <w:sz w:val="24"/>
              </w:rPr>
              <w:t>годовой отметки</w:t>
            </w:r>
          </w:p>
        </w:tc>
        <w:tc>
          <w:tcPr>
            <w:tcW w:w="1913" w:type="dxa"/>
          </w:tcPr>
          <w:p w:rsidR="00081003" w:rsidRDefault="00594D4B">
            <w:pPr>
              <w:pStyle w:val="TableParagraph"/>
              <w:ind w:left="12" w:right="2"/>
              <w:jc w:val="center"/>
              <w:rPr>
                <w:sz w:val="24"/>
              </w:rPr>
            </w:pPr>
            <w:r>
              <w:rPr>
                <w:color w:val="000009"/>
                <w:spacing w:val="-2"/>
                <w:sz w:val="24"/>
              </w:rPr>
              <w:t>контрольная</w:t>
            </w:r>
          </w:p>
          <w:p w:rsidR="00081003" w:rsidRDefault="00594D4B">
            <w:pPr>
              <w:pStyle w:val="TableParagraph"/>
              <w:spacing w:line="270" w:lineRule="atLeast"/>
              <w:ind w:left="12"/>
              <w:jc w:val="center"/>
              <w:rPr>
                <w:sz w:val="24"/>
              </w:rPr>
            </w:pPr>
            <w:r>
              <w:rPr>
                <w:color w:val="000009"/>
                <w:spacing w:val="-2"/>
                <w:sz w:val="24"/>
              </w:rPr>
              <w:t xml:space="preserve">работа/выставле </w:t>
            </w:r>
            <w:r>
              <w:rPr>
                <w:color w:val="000009"/>
                <w:sz w:val="24"/>
              </w:rPr>
              <w:t xml:space="preserve">ние годовой </w:t>
            </w:r>
            <w:r>
              <w:rPr>
                <w:color w:val="000009"/>
                <w:spacing w:val="-2"/>
                <w:sz w:val="24"/>
              </w:rPr>
              <w:t>отметки</w:t>
            </w:r>
          </w:p>
        </w:tc>
        <w:tc>
          <w:tcPr>
            <w:tcW w:w="2590" w:type="dxa"/>
          </w:tcPr>
          <w:p w:rsidR="00081003" w:rsidRDefault="00594D4B">
            <w:pPr>
              <w:pStyle w:val="TableParagraph"/>
              <w:ind w:left="11" w:right="5"/>
              <w:jc w:val="center"/>
              <w:rPr>
                <w:sz w:val="24"/>
              </w:rPr>
            </w:pPr>
            <w:r>
              <w:rPr>
                <w:color w:val="000009"/>
                <w:spacing w:val="-2"/>
                <w:sz w:val="24"/>
              </w:rPr>
              <w:t>контрольная</w:t>
            </w:r>
          </w:p>
          <w:p w:rsidR="00081003" w:rsidRDefault="00594D4B">
            <w:pPr>
              <w:pStyle w:val="TableParagraph"/>
              <w:spacing w:line="240" w:lineRule="auto"/>
              <w:ind w:left="11"/>
              <w:jc w:val="center"/>
              <w:rPr>
                <w:sz w:val="24"/>
              </w:rPr>
            </w:pPr>
            <w:r>
              <w:rPr>
                <w:color w:val="000009"/>
                <w:spacing w:val="-2"/>
                <w:sz w:val="24"/>
              </w:rPr>
              <w:t xml:space="preserve">работа/выставление </w:t>
            </w:r>
            <w:r>
              <w:rPr>
                <w:color w:val="000009"/>
                <w:sz w:val="24"/>
              </w:rPr>
              <w:t>годовой отметки</w:t>
            </w:r>
          </w:p>
        </w:tc>
      </w:tr>
      <w:tr w:rsidR="00081003">
        <w:trPr>
          <w:trHeight w:val="1380"/>
        </w:trPr>
        <w:tc>
          <w:tcPr>
            <w:tcW w:w="1675" w:type="dxa"/>
          </w:tcPr>
          <w:p w:rsidR="00081003" w:rsidRDefault="00594D4B">
            <w:pPr>
              <w:pStyle w:val="TableParagraph"/>
              <w:rPr>
                <w:sz w:val="24"/>
              </w:rPr>
            </w:pPr>
            <w:r>
              <w:rPr>
                <w:color w:val="000009"/>
                <w:spacing w:val="-2"/>
                <w:sz w:val="24"/>
              </w:rPr>
              <w:t>Основы</w:t>
            </w:r>
          </w:p>
          <w:p w:rsidR="00081003" w:rsidRDefault="00594D4B">
            <w:pPr>
              <w:pStyle w:val="TableParagraph"/>
              <w:spacing w:line="270" w:lineRule="atLeast"/>
              <w:ind w:right="133"/>
              <w:rPr>
                <w:sz w:val="24"/>
              </w:rPr>
            </w:pPr>
            <w:r>
              <w:rPr>
                <w:color w:val="000009"/>
                <w:spacing w:val="-2"/>
                <w:sz w:val="24"/>
              </w:rPr>
              <w:t xml:space="preserve">религиозных </w:t>
            </w:r>
            <w:r>
              <w:rPr>
                <w:color w:val="000009"/>
                <w:sz w:val="24"/>
              </w:rPr>
              <w:t xml:space="preserve">культур и </w:t>
            </w:r>
            <w:r>
              <w:rPr>
                <w:color w:val="000009"/>
                <w:spacing w:val="-2"/>
                <w:sz w:val="24"/>
              </w:rPr>
              <w:t>светской этики</w:t>
            </w:r>
          </w:p>
        </w:tc>
        <w:tc>
          <w:tcPr>
            <w:tcW w:w="1373" w:type="dxa"/>
          </w:tcPr>
          <w:p w:rsidR="00081003" w:rsidRDefault="00081003">
            <w:pPr>
              <w:pStyle w:val="TableParagraph"/>
              <w:spacing w:line="240" w:lineRule="auto"/>
              <w:ind w:left="0"/>
              <w:rPr>
                <w:sz w:val="24"/>
              </w:rPr>
            </w:pPr>
          </w:p>
        </w:tc>
        <w:tc>
          <w:tcPr>
            <w:tcW w:w="2587" w:type="dxa"/>
          </w:tcPr>
          <w:p w:rsidR="00081003" w:rsidRDefault="00081003">
            <w:pPr>
              <w:pStyle w:val="TableParagraph"/>
              <w:spacing w:line="240" w:lineRule="auto"/>
              <w:ind w:left="0"/>
              <w:rPr>
                <w:sz w:val="24"/>
              </w:rPr>
            </w:pPr>
          </w:p>
        </w:tc>
        <w:tc>
          <w:tcPr>
            <w:tcW w:w="1913" w:type="dxa"/>
          </w:tcPr>
          <w:p w:rsidR="00081003" w:rsidRDefault="00081003">
            <w:pPr>
              <w:pStyle w:val="TableParagraph"/>
              <w:spacing w:line="240" w:lineRule="auto"/>
              <w:ind w:left="0"/>
              <w:rPr>
                <w:sz w:val="24"/>
              </w:rPr>
            </w:pPr>
          </w:p>
        </w:tc>
        <w:tc>
          <w:tcPr>
            <w:tcW w:w="2590" w:type="dxa"/>
          </w:tcPr>
          <w:p w:rsidR="00081003" w:rsidRDefault="00594D4B">
            <w:pPr>
              <w:pStyle w:val="TableParagraph"/>
              <w:spacing w:line="240" w:lineRule="auto"/>
              <w:ind w:left="171" w:hanging="10"/>
              <w:rPr>
                <w:sz w:val="24"/>
              </w:rPr>
            </w:pPr>
            <w:r>
              <w:rPr>
                <w:color w:val="000009"/>
                <w:spacing w:val="-2"/>
                <w:sz w:val="24"/>
              </w:rPr>
              <w:t xml:space="preserve">собеседование/выстав </w:t>
            </w:r>
            <w:r>
              <w:rPr>
                <w:color w:val="000009"/>
                <w:sz w:val="24"/>
              </w:rPr>
              <w:t>ление</w:t>
            </w:r>
            <w:r>
              <w:rPr>
                <w:color w:val="000009"/>
                <w:spacing w:val="-11"/>
                <w:sz w:val="24"/>
              </w:rPr>
              <w:t xml:space="preserve"> </w:t>
            </w:r>
            <w:r>
              <w:rPr>
                <w:color w:val="000009"/>
                <w:sz w:val="24"/>
              </w:rPr>
              <w:t>годовой</w:t>
            </w:r>
            <w:r>
              <w:rPr>
                <w:color w:val="000009"/>
                <w:spacing w:val="-9"/>
                <w:sz w:val="24"/>
              </w:rPr>
              <w:t xml:space="preserve"> </w:t>
            </w:r>
            <w:r>
              <w:rPr>
                <w:color w:val="000009"/>
                <w:spacing w:val="-2"/>
                <w:sz w:val="24"/>
              </w:rPr>
              <w:t>оценки</w:t>
            </w:r>
          </w:p>
        </w:tc>
      </w:tr>
      <w:tr w:rsidR="00081003">
        <w:trPr>
          <w:trHeight w:val="1106"/>
        </w:trPr>
        <w:tc>
          <w:tcPr>
            <w:tcW w:w="1675" w:type="dxa"/>
          </w:tcPr>
          <w:p w:rsidR="00081003" w:rsidRDefault="00594D4B">
            <w:pPr>
              <w:pStyle w:val="TableParagraph"/>
              <w:spacing w:line="240" w:lineRule="auto"/>
              <w:ind w:right="119"/>
              <w:rPr>
                <w:sz w:val="24"/>
              </w:rPr>
            </w:pPr>
            <w:r>
              <w:rPr>
                <w:color w:val="000009"/>
                <w:spacing w:val="-2"/>
                <w:sz w:val="24"/>
              </w:rPr>
              <w:t xml:space="preserve">Изобразитель </w:t>
            </w:r>
            <w:r>
              <w:rPr>
                <w:color w:val="000009"/>
                <w:sz w:val="24"/>
              </w:rPr>
              <w:t>ное</w:t>
            </w:r>
            <w:r>
              <w:rPr>
                <w:color w:val="000009"/>
                <w:spacing w:val="-1"/>
                <w:sz w:val="24"/>
              </w:rPr>
              <w:t xml:space="preserve"> </w:t>
            </w:r>
            <w:r>
              <w:rPr>
                <w:color w:val="000009"/>
                <w:spacing w:val="-2"/>
                <w:sz w:val="24"/>
              </w:rPr>
              <w:t>искусство</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
                <w:sz w:val="24"/>
              </w:rPr>
              <w:t xml:space="preserve"> </w:t>
            </w:r>
            <w:r>
              <w:rPr>
                <w:color w:val="000009"/>
                <w:spacing w:val="-2"/>
                <w:sz w:val="24"/>
              </w:rPr>
              <w:t>оценка</w:t>
            </w:r>
          </w:p>
          <w:p w:rsidR="00081003" w:rsidRDefault="00594D4B">
            <w:pPr>
              <w:pStyle w:val="TableParagraph"/>
              <w:spacing w:line="270" w:lineRule="atLeast"/>
              <w:ind w:left="328" w:right="316" w:hanging="2"/>
              <w:jc w:val="center"/>
              <w:rPr>
                <w:sz w:val="24"/>
              </w:rPr>
            </w:pPr>
            <w:r>
              <w:rPr>
                <w:color w:val="000009"/>
                <w:spacing w:val="-2"/>
                <w:sz w:val="24"/>
              </w:rPr>
              <w:t>уровня знаний</w:t>
            </w:r>
          </w:p>
        </w:tc>
        <w:tc>
          <w:tcPr>
            <w:tcW w:w="2587" w:type="dxa"/>
          </w:tcPr>
          <w:p w:rsidR="00081003" w:rsidRDefault="00594D4B">
            <w:pPr>
              <w:pStyle w:val="TableParagraph"/>
              <w:spacing w:line="240" w:lineRule="auto"/>
              <w:ind w:left="444" w:right="429" w:firstLine="14"/>
              <w:rPr>
                <w:sz w:val="24"/>
              </w:rPr>
            </w:pPr>
            <w:r>
              <w:rPr>
                <w:color w:val="000009"/>
                <w:spacing w:val="-2"/>
                <w:sz w:val="24"/>
              </w:rPr>
              <w:t>ПР/выставление годовой</w:t>
            </w:r>
            <w:r>
              <w:rPr>
                <w:color w:val="000009"/>
                <w:spacing w:val="-4"/>
                <w:sz w:val="24"/>
              </w:rPr>
              <w:t xml:space="preserve"> </w:t>
            </w:r>
            <w:r>
              <w:rPr>
                <w:color w:val="000009"/>
                <w:spacing w:val="-2"/>
                <w:sz w:val="24"/>
              </w:rPr>
              <w:t>отметки</w:t>
            </w:r>
          </w:p>
        </w:tc>
        <w:tc>
          <w:tcPr>
            <w:tcW w:w="1913" w:type="dxa"/>
          </w:tcPr>
          <w:p w:rsidR="00081003" w:rsidRDefault="00594D4B">
            <w:pPr>
              <w:pStyle w:val="TableParagraph"/>
              <w:spacing w:line="240" w:lineRule="auto"/>
              <w:ind w:left="540" w:hanging="418"/>
              <w:rPr>
                <w:sz w:val="24"/>
              </w:rPr>
            </w:pPr>
            <w:r>
              <w:rPr>
                <w:color w:val="000009"/>
                <w:spacing w:val="-2"/>
                <w:sz w:val="24"/>
              </w:rPr>
              <w:t>ПР/выставление годовой отметки</w:t>
            </w:r>
          </w:p>
        </w:tc>
        <w:tc>
          <w:tcPr>
            <w:tcW w:w="2590" w:type="dxa"/>
          </w:tcPr>
          <w:p w:rsidR="00081003" w:rsidRDefault="00594D4B">
            <w:pPr>
              <w:pStyle w:val="TableParagraph"/>
              <w:spacing w:line="240" w:lineRule="auto"/>
              <w:ind w:left="445" w:right="431" w:firstLine="14"/>
              <w:rPr>
                <w:sz w:val="24"/>
              </w:rPr>
            </w:pPr>
            <w:r>
              <w:rPr>
                <w:color w:val="000009"/>
                <w:spacing w:val="-2"/>
                <w:sz w:val="24"/>
              </w:rPr>
              <w:t>ПР/выставление годовой</w:t>
            </w:r>
            <w:r>
              <w:rPr>
                <w:color w:val="000009"/>
                <w:spacing w:val="-4"/>
                <w:sz w:val="24"/>
              </w:rPr>
              <w:t xml:space="preserve"> </w:t>
            </w:r>
            <w:r>
              <w:rPr>
                <w:color w:val="000009"/>
                <w:spacing w:val="-2"/>
                <w:sz w:val="24"/>
              </w:rPr>
              <w:t>отметки</w:t>
            </w:r>
          </w:p>
        </w:tc>
      </w:tr>
      <w:tr w:rsidR="00081003">
        <w:trPr>
          <w:trHeight w:val="1103"/>
        </w:trPr>
        <w:tc>
          <w:tcPr>
            <w:tcW w:w="1675" w:type="dxa"/>
          </w:tcPr>
          <w:p w:rsidR="00081003" w:rsidRDefault="00594D4B">
            <w:pPr>
              <w:pStyle w:val="TableParagraph"/>
              <w:rPr>
                <w:sz w:val="24"/>
              </w:rPr>
            </w:pPr>
            <w:r>
              <w:rPr>
                <w:color w:val="000009"/>
                <w:spacing w:val="-2"/>
                <w:sz w:val="24"/>
              </w:rPr>
              <w:t>Музыка</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5"/>
                <w:sz w:val="24"/>
              </w:rPr>
              <w:t xml:space="preserve"> </w:t>
            </w:r>
            <w:r>
              <w:rPr>
                <w:color w:val="000009"/>
                <w:sz w:val="24"/>
              </w:rPr>
              <w:t xml:space="preserve">оценка </w:t>
            </w:r>
            <w:r>
              <w:rPr>
                <w:color w:val="000009"/>
                <w:spacing w:val="-2"/>
                <w:sz w:val="24"/>
              </w:rPr>
              <w:t>уровня</w:t>
            </w:r>
          </w:p>
          <w:p w:rsidR="00081003" w:rsidRDefault="00594D4B">
            <w:pPr>
              <w:pStyle w:val="TableParagraph"/>
              <w:spacing w:line="264" w:lineRule="exact"/>
              <w:ind w:left="10"/>
              <w:jc w:val="center"/>
              <w:rPr>
                <w:sz w:val="24"/>
              </w:rPr>
            </w:pPr>
            <w:r>
              <w:rPr>
                <w:color w:val="000009"/>
                <w:spacing w:val="-2"/>
                <w:sz w:val="24"/>
              </w:rPr>
              <w:t>знаний</w:t>
            </w:r>
          </w:p>
        </w:tc>
        <w:tc>
          <w:tcPr>
            <w:tcW w:w="2587" w:type="dxa"/>
          </w:tcPr>
          <w:p w:rsidR="00081003" w:rsidRDefault="00594D4B">
            <w:pPr>
              <w:pStyle w:val="TableParagraph"/>
              <w:spacing w:line="240" w:lineRule="auto"/>
              <w:ind w:left="444" w:right="429" w:firstLine="14"/>
              <w:rPr>
                <w:sz w:val="24"/>
              </w:rPr>
            </w:pPr>
            <w:r>
              <w:rPr>
                <w:color w:val="000009"/>
                <w:spacing w:val="-2"/>
                <w:sz w:val="24"/>
              </w:rPr>
              <w:t>ПР/выставление годовой</w:t>
            </w:r>
            <w:r>
              <w:rPr>
                <w:color w:val="000009"/>
                <w:spacing w:val="-4"/>
                <w:sz w:val="24"/>
              </w:rPr>
              <w:t xml:space="preserve"> </w:t>
            </w:r>
            <w:r>
              <w:rPr>
                <w:color w:val="000009"/>
                <w:spacing w:val="-2"/>
                <w:sz w:val="24"/>
              </w:rPr>
              <w:t>отметки</w:t>
            </w:r>
          </w:p>
        </w:tc>
        <w:tc>
          <w:tcPr>
            <w:tcW w:w="1913" w:type="dxa"/>
          </w:tcPr>
          <w:p w:rsidR="00081003" w:rsidRDefault="00594D4B">
            <w:pPr>
              <w:pStyle w:val="TableParagraph"/>
              <w:spacing w:line="240" w:lineRule="auto"/>
              <w:ind w:left="540" w:hanging="418"/>
              <w:rPr>
                <w:sz w:val="24"/>
              </w:rPr>
            </w:pPr>
            <w:r>
              <w:rPr>
                <w:color w:val="000009"/>
                <w:spacing w:val="-2"/>
                <w:sz w:val="24"/>
              </w:rPr>
              <w:t>ПР/выставление годовой отметки</w:t>
            </w:r>
          </w:p>
        </w:tc>
        <w:tc>
          <w:tcPr>
            <w:tcW w:w="2590" w:type="dxa"/>
          </w:tcPr>
          <w:p w:rsidR="00081003" w:rsidRDefault="00594D4B">
            <w:pPr>
              <w:pStyle w:val="TableParagraph"/>
              <w:spacing w:line="240" w:lineRule="auto"/>
              <w:ind w:left="445" w:right="431" w:firstLine="14"/>
              <w:rPr>
                <w:sz w:val="24"/>
              </w:rPr>
            </w:pPr>
            <w:r>
              <w:rPr>
                <w:color w:val="000009"/>
                <w:spacing w:val="-2"/>
                <w:sz w:val="24"/>
              </w:rPr>
              <w:t>ПР/выставление годовой</w:t>
            </w:r>
            <w:r>
              <w:rPr>
                <w:color w:val="000009"/>
                <w:spacing w:val="-4"/>
                <w:sz w:val="24"/>
              </w:rPr>
              <w:t xml:space="preserve"> </w:t>
            </w:r>
            <w:r>
              <w:rPr>
                <w:color w:val="000009"/>
                <w:spacing w:val="-2"/>
                <w:sz w:val="24"/>
              </w:rPr>
              <w:t>отметки</w:t>
            </w:r>
          </w:p>
        </w:tc>
      </w:tr>
    </w:tbl>
    <w:p w:rsidR="00081003" w:rsidRDefault="00081003">
      <w:pPr>
        <w:pStyle w:val="TableParagraph"/>
        <w:spacing w:line="240" w:lineRule="auto"/>
        <w:rPr>
          <w:sz w:val="24"/>
        </w:rPr>
        <w:sectPr w:rsidR="00081003">
          <w:type w:val="continuous"/>
          <w:pgSz w:w="11910" w:h="16840"/>
          <w:pgMar w:top="1100" w:right="283" w:bottom="540" w:left="850" w:header="0" w:footer="355"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5"/>
        <w:gridCol w:w="1373"/>
        <w:gridCol w:w="2587"/>
        <w:gridCol w:w="1913"/>
        <w:gridCol w:w="2590"/>
      </w:tblGrid>
      <w:tr w:rsidR="00081003">
        <w:trPr>
          <w:trHeight w:val="1106"/>
        </w:trPr>
        <w:tc>
          <w:tcPr>
            <w:tcW w:w="1675" w:type="dxa"/>
          </w:tcPr>
          <w:p w:rsidR="00081003" w:rsidRDefault="00594D4B">
            <w:pPr>
              <w:pStyle w:val="TableParagraph"/>
              <w:spacing w:line="270" w:lineRule="exact"/>
              <w:rPr>
                <w:sz w:val="24"/>
              </w:rPr>
            </w:pPr>
            <w:r>
              <w:rPr>
                <w:color w:val="000009"/>
                <w:spacing w:val="-2"/>
                <w:sz w:val="24"/>
              </w:rPr>
              <w:lastRenderedPageBreak/>
              <w:t>Технология</w:t>
            </w:r>
          </w:p>
        </w:tc>
        <w:tc>
          <w:tcPr>
            <w:tcW w:w="1373" w:type="dxa"/>
          </w:tcPr>
          <w:p w:rsidR="00081003" w:rsidRDefault="00594D4B">
            <w:pPr>
              <w:pStyle w:val="TableParagraph"/>
              <w:spacing w:line="240" w:lineRule="auto"/>
              <w:ind w:left="131" w:right="119" w:hanging="5"/>
              <w:jc w:val="center"/>
              <w:rPr>
                <w:sz w:val="24"/>
              </w:rPr>
            </w:pPr>
            <w:r>
              <w:rPr>
                <w:color w:val="000009"/>
                <w:spacing w:val="-2"/>
                <w:sz w:val="24"/>
              </w:rPr>
              <w:t xml:space="preserve">Качествен </w:t>
            </w:r>
            <w:r>
              <w:rPr>
                <w:color w:val="000009"/>
                <w:sz w:val="24"/>
              </w:rPr>
              <w:t>ная</w:t>
            </w:r>
            <w:r>
              <w:rPr>
                <w:color w:val="000009"/>
                <w:spacing w:val="-15"/>
                <w:sz w:val="24"/>
              </w:rPr>
              <w:t xml:space="preserve"> </w:t>
            </w:r>
            <w:r>
              <w:rPr>
                <w:color w:val="000009"/>
                <w:sz w:val="24"/>
              </w:rPr>
              <w:t xml:space="preserve">оценка </w:t>
            </w:r>
            <w:r>
              <w:rPr>
                <w:color w:val="000009"/>
                <w:spacing w:val="-2"/>
                <w:sz w:val="24"/>
              </w:rPr>
              <w:t>уровня</w:t>
            </w:r>
          </w:p>
          <w:p w:rsidR="00081003" w:rsidRDefault="00594D4B">
            <w:pPr>
              <w:pStyle w:val="TableParagraph"/>
              <w:spacing w:line="264" w:lineRule="exact"/>
              <w:ind w:left="10"/>
              <w:jc w:val="center"/>
              <w:rPr>
                <w:sz w:val="24"/>
              </w:rPr>
            </w:pPr>
            <w:r>
              <w:rPr>
                <w:color w:val="000009"/>
                <w:spacing w:val="-2"/>
                <w:sz w:val="24"/>
              </w:rPr>
              <w:t>знаний</w:t>
            </w:r>
          </w:p>
        </w:tc>
        <w:tc>
          <w:tcPr>
            <w:tcW w:w="2587" w:type="dxa"/>
          </w:tcPr>
          <w:p w:rsidR="00081003" w:rsidRDefault="00594D4B">
            <w:pPr>
              <w:pStyle w:val="TableParagraph"/>
              <w:spacing w:line="240" w:lineRule="auto"/>
              <w:ind w:left="444" w:right="101" w:hanging="8"/>
              <w:rPr>
                <w:sz w:val="24"/>
              </w:rPr>
            </w:pPr>
            <w:r>
              <w:rPr>
                <w:color w:val="000009"/>
                <w:spacing w:val="-2"/>
                <w:sz w:val="24"/>
              </w:rPr>
              <w:t>ПР/Выставление годовой</w:t>
            </w:r>
            <w:r>
              <w:rPr>
                <w:color w:val="000009"/>
                <w:spacing w:val="-4"/>
                <w:sz w:val="24"/>
              </w:rPr>
              <w:t xml:space="preserve"> </w:t>
            </w:r>
            <w:r>
              <w:rPr>
                <w:color w:val="000009"/>
                <w:spacing w:val="-2"/>
                <w:sz w:val="24"/>
              </w:rPr>
              <w:t>отметки</w:t>
            </w:r>
          </w:p>
        </w:tc>
        <w:tc>
          <w:tcPr>
            <w:tcW w:w="1913" w:type="dxa"/>
          </w:tcPr>
          <w:p w:rsidR="00081003" w:rsidRDefault="00594D4B">
            <w:pPr>
              <w:pStyle w:val="TableParagraph"/>
              <w:spacing w:line="240" w:lineRule="auto"/>
              <w:ind w:left="131" w:right="121"/>
              <w:jc w:val="center"/>
              <w:rPr>
                <w:sz w:val="24"/>
              </w:rPr>
            </w:pPr>
            <w:r>
              <w:rPr>
                <w:color w:val="000009"/>
                <w:spacing w:val="-2"/>
                <w:sz w:val="24"/>
              </w:rPr>
              <w:t xml:space="preserve">ПР/Выставлени </w:t>
            </w:r>
            <w:r>
              <w:rPr>
                <w:color w:val="000009"/>
                <w:sz w:val="24"/>
              </w:rPr>
              <w:t xml:space="preserve">е годовой </w:t>
            </w:r>
            <w:r>
              <w:rPr>
                <w:color w:val="000009"/>
                <w:spacing w:val="-2"/>
                <w:sz w:val="24"/>
              </w:rPr>
              <w:t>отметки</w:t>
            </w:r>
          </w:p>
        </w:tc>
        <w:tc>
          <w:tcPr>
            <w:tcW w:w="2590" w:type="dxa"/>
          </w:tcPr>
          <w:p w:rsidR="00081003" w:rsidRDefault="00594D4B">
            <w:pPr>
              <w:pStyle w:val="TableParagraph"/>
              <w:spacing w:line="240" w:lineRule="auto"/>
              <w:ind w:left="445" w:hanging="8"/>
              <w:rPr>
                <w:sz w:val="24"/>
              </w:rPr>
            </w:pPr>
            <w:r>
              <w:rPr>
                <w:color w:val="000009"/>
                <w:spacing w:val="-2"/>
                <w:sz w:val="24"/>
              </w:rPr>
              <w:t>ПР/Выставление годовой</w:t>
            </w:r>
            <w:r>
              <w:rPr>
                <w:color w:val="000009"/>
                <w:spacing w:val="-4"/>
                <w:sz w:val="24"/>
              </w:rPr>
              <w:t xml:space="preserve"> </w:t>
            </w:r>
            <w:r>
              <w:rPr>
                <w:color w:val="000009"/>
                <w:spacing w:val="-2"/>
                <w:sz w:val="24"/>
              </w:rPr>
              <w:t>отметки</w:t>
            </w:r>
          </w:p>
        </w:tc>
      </w:tr>
      <w:tr w:rsidR="00081003">
        <w:trPr>
          <w:trHeight w:val="551"/>
        </w:trPr>
        <w:tc>
          <w:tcPr>
            <w:tcW w:w="1675" w:type="dxa"/>
          </w:tcPr>
          <w:p w:rsidR="00081003" w:rsidRDefault="00594D4B">
            <w:pPr>
              <w:pStyle w:val="TableParagraph"/>
              <w:rPr>
                <w:sz w:val="24"/>
              </w:rPr>
            </w:pPr>
            <w:r>
              <w:rPr>
                <w:color w:val="000009"/>
                <w:spacing w:val="-2"/>
                <w:sz w:val="24"/>
              </w:rPr>
              <w:t>Физическая</w:t>
            </w:r>
          </w:p>
          <w:p w:rsidR="00081003" w:rsidRDefault="00594D4B">
            <w:pPr>
              <w:pStyle w:val="TableParagraph"/>
              <w:spacing w:line="264" w:lineRule="exact"/>
              <w:rPr>
                <w:sz w:val="24"/>
              </w:rPr>
            </w:pPr>
            <w:r>
              <w:rPr>
                <w:color w:val="000009"/>
                <w:spacing w:val="-2"/>
                <w:sz w:val="24"/>
              </w:rPr>
              <w:t>культура</w:t>
            </w:r>
          </w:p>
        </w:tc>
        <w:tc>
          <w:tcPr>
            <w:tcW w:w="1373" w:type="dxa"/>
          </w:tcPr>
          <w:p w:rsidR="00081003" w:rsidRDefault="00594D4B">
            <w:pPr>
              <w:pStyle w:val="TableParagraph"/>
              <w:ind w:left="110"/>
              <w:rPr>
                <w:sz w:val="24"/>
              </w:rPr>
            </w:pPr>
            <w:r>
              <w:rPr>
                <w:color w:val="000009"/>
                <w:spacing w:val="-2"/>
                <w:sz w:val="24"/>
              </w:rPr>
              <w:t>зачет/годов</w:t>
            </w:r>
          </w:p>
          <w:p w:rsidR="00081003" w:rsidRDefault="00594D4B">
            <w:pPr>
              <w:pStyle w:val="TableParagraph"/>
              <w:spacing w:line="264" w:lineRule="exact"/>
              <w:ind w:left="143"/>
              <w:rPr>
                <w:sz w:val="24"/>
              </w:rPr>
            </w:pPr>
            <w:r>
              <w:rPr>
                <w:color w:val="000009"/>
                <w:sz w:val="24"/>
              </w:rPr>
              <w:t>ая</w:t>
            </w:r>
            <w:r>
              <w:rPr>
                <w:color w:val="000009"/>
                <w:spacing w:val="-3"/>
                <w:sz w:val="24"/>
              </w:rPr>
              <w:t xml:space="preserve"> </w:t>
            </w:r>
            <w:r>
              <w:rPr>
                <w:color w:val="000009"/>
                <w:spacing w:val="-2"/>
                <w:sz w:val="24"/>
              </w:rPr>
              <w:t>отметка</w:t>
            </w:r>
          </w:p>
        </w:tc>
        <w:tc>
          <w:tcPr>
            <w:tcW w:w="2587" w:type="dxa"/>
          </w:tcPr>
          <w:p w:rsidR="00081003" w:rsidRDefault="00594D4B">
            <w:pPr>
              <w:pStyle w:val="TableParagraph"/>
              <w:ind w:left="149"/>
              <w:rPr>
                <w:sz w:val="24"/>
              </w:rPr>
            </w:pPr>
            <w:r>
              <w:rPr>
                <w:color w:val="000009"/>
                <w:spacing w:val="-2"/>
                <w:sz w:val="24"/>
              </w:rPr>
              <w:t>зачет</w:t>
            </w:r>
            <w:r>
              <w:rPr>
                <w:color w:val="000009"/>
                <w:spacing w:val="-4"/>
                <w:sz w:val="24"/>
              </w:rPr>
              <w:t xml:space="preserve"> </w:t>
            </w:r>
            <w:r>
              <w:rPr>
                <w:color w:val="000009"/>
                <w:spacing w:val="-2"/>
                <w:sz w:val="24"/>
              </w:rPr>
              <w:t>/годовая</w:t>
            </w:r>
            <w:r>
              <w:rPr>
                <w:color w:val="000009"/>
                <w:spacing w:val="-3"/>
                <w:sz w:val="24"/>
              </w:rPr>
              <w:t xml:space="preserve"> </w:t>
            </w:r>
            <w:r>
              <w:rPr>
                <w:color w:val="000009"/>
                <w:spacing w:val="-2"/>
                <w:sz w:val="24"/>
              </w:rPr>
              <w:t>отметка</w:t>
            </w:r>
          </w:p>
        </w:tc>
        <w:tc>
          <w:tcPr>
            <w:tcW w:w="1913" w:type="dxa"/>
          </w:tcPr>
          <w:p w:rsidR="00081003" w:rsidRDefault="00594D4B">
            <w:pPr>
              <w:pStyle w:val="TableParagraph"/>
              <w:ind w:left="12" w:right="3"/>
              <w:jc w:val="center"/>
              <w:rPr>
                <w:sz w:val="24"/>
              </w:rPr>
            </w:pPr>
            <w:r>
              <w:rPr>
                <w:color w:val="000009"/>
                <w:sz w:val="24"/>
              </w:rPr>
              <w:t>зачет</w:t>
            </w:r>
            <w:r>
              <w:rPr>
                <w:color w:val="000009"/>
                <w:spacing w:val="-13"/>
                <w:sz w:val="24"/>
              </w:rPr>
              <w:t xml:space="preserve"> </w:t>
            </w:r>
            <w:r>
              <w:rPr>
                <w:color w:val="000009"/>
                <w:spacing w:val="-2"/>
                <w:sz w:val="24"/>
              </w:rPr>
              <w:t>/годовая</w:t>
            </w:r>
          </w:p>
          <w:p w:rsidR="00081003" w:rsidRDefault="00594D4B">
            <w:pPr>
              <w:pStyle w:val="TableParagraph"/>
              <w:spacing w:line="264" w:lineRule="exact"/>
              <w:ind w:left="12"/>
              <w:jc w:val="center"/>
              <w:rPr>
                <w:sz w:val="24"/>
              </w:rPr>
            </w:pPr>
            <w:r>
              <w:rPr>
                <w:color w:val="000009"/>
                <w:spacing w:val="-2"/>
                <w:sz w:val="24"/>
              </w:rPr>
              <w:t>отметка</w:t>
            </w:r>
          </w:p>
        </w:tc>
        <w:tc>
          <w:tcPr>
            <w:tcW w:w="2590" w:type="dxa"/>
          </w:tcPr>
          <w:p w:rsidR="00081003" w:rsidRDefault="00594D4B">
            <w:pPr>
              <w:pStyle w:val="TableParagraph"/>
              <w:ind w:left="150"/>
              <w:rPr>
                <w:sz w:val="24"/>
              </w:rPr>
            </w:pPr>
            <w:r>
              <w:rPr>
                <w:color w:val="000009"/>
                <w:spacing w:val="-2"/>
                <w:sz w:val="24"/>
              </w:rPr>
              <w:t>зачет</w:t>
            </w:r>
            <w:r>
              <w:rPr>
                <w:color w:val="000009"/>
                <w:spacing w:val="-4"/>
                <w:sz w:val="24"/>
              </w:rPr>
              <w:t xml:space="preserve"> </w:t>
            </w:r>
            <w:r>
              <w:rPr>
                <w:color w:val="000009"/>
                <w:spacing w:val="-2"/>
                <w:sz w:val="24"/>
              </w:rPr>
              <w:t>/годовая</w:t>
            </w:r>
            <w:r>
              <w:rPr>
                <w:color w:val="000009"/>
                <w:spacing w:val="-3"/>
                <w:sz w:val="24"/>
              </w:rPr>
              <w:t xml:space="preserve"> </w:t>
            </w:r>
            <w:r>
              <w:rPr>
                <w:color w:val="000009"/>
                <w:spacing w:val="-2"/>
                <w:sz w:val="24"/>
              </w:rPr>
              <w:t>отметка</w:t>
            </w:r>
          </w:p>
        </w:tc>
      </w:tr>
    </w:tbl>
    <w:p w:rsidR="00081003" w:rsidRDefault="00081003">
      <w:pPr>
        <w:pStyle w:val="a3"/>
        <w:spacing w:before="6"/>
        <w:ind w:left="0" w:firstLine="0"/>
        <w:jc w:val="left"/>
        <w:rPr>
          <w:b/>
        </w:rPr>
      </w:pPr>
    </w:p>
    <w:p w:rsidR="00081003" w:rsidRDefault="00594D4B">
      <w:pPr>
        <w:pStyle w:val="a3"/>
        <w:spacing w:before="1"/>
        <w:ind w:right="278"/>
      </w:pPr>
      <w:r>
        <w:rPr>
          <w:color w:val="000009"/>
        </w:rPr>
        <w:t>АООП НОО для обучающихся с ТНР предусматривает создание индивидуальных учебных планов с учетом особых образовательных потребностей групп или отдельных обучающихся с ТНР.</w:t>
      </w:r>
      <w:r>
        <w:rPr>
          <w:color w:val="000009"/>
          <w:spacing w:val="40"/>
        </w:rPr>
        <w:t xml:space="preserve"> </w:t>
      </w:r>
      <w:r>
        <w:rPr>
          <w:color w:val="000009"/>
        </w:rPr>
        <w:t>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w:t>
      </w:r>
      <w:r>
        <w:rPr>
          <w:color w:val="000009"/>
          <w:spacing w:val="-1"/>
        </w:rPr>
        <w:t xml:space="preserve"> </w:t>
      </w:r>
      <w:r>
        <w:rPr>
          <w:color w:val="000009"/>
        </w:rPr>
        <w:t>форм и способов</w:t>
      </w:r>
      <w:r>
        <w:rPr>
          <w:color w:val="000009"/>
          <w:spacing w:val="-1"/>
        </w:rPr>
        <w:t xml:space="preserve"> </w:t>
      </w:r>
      <w:r>
        <w:rPr>
          <w:color w:val="000009"/>
        </w:rPr>
        <w:t>невербальной и доступной вербальной коммуникации.</w:t>
      </w:r>
    </w:p>
    <w:p w:rsidR="00081003" w:rsidRDefault="00594D4B">
      <w:pPr>
        <w:pStyle w:val="a3"/>
        <w:ind w:right="275"/>
      </w:pPr>
      <w:r>
        <w:rPr>
          <w:color w:val="000009"/>
        </w:rPr>
        <w:t>Индивидуальный учебный план разрабатывается МАОУ СОШ № 131 на основе АООП НОО, в порядке, установленном локальными нормативными актами МАОУ СОШ № 131</w:t>
      </w:r>
      <w:r>
        <w:rPr>
          <w:color w:val="000009"/>
          <w:spacing w:val="40"/>
        </w:rPr>
        <w:t xml:space="preserve"> </w:t>
      </w:r>
      <w:r>
        <w:rPr>
          <w:color w:val="000009"/>
        </w:rPr>
        <w:t>с учетом особенностей развития и возможностей групп или отдельных обучающихся с ТНР и в целях удовлетворения образовательных потребностей и интересов обучающихся.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w:t>
      </w:r>
      <w:r>
        <w:rPr>
          <w:color w:val="000009"/>
          <w:spacing w:val="-1"/>
        </w:rPr>
        <w:t xml:space="preserve"> </w:t>
      </w:r>
      <w:r>
        <w:rPr>
          <w:color w:val="000009"/>
        </w:rPr>
        <w:t>определяется его</w:t>
      </w:r>
      <w:r>
        <w:rPr>
          <w:color w:val="000009"/>
          <w:spacing w:val="-1"/>
        </w:rPr>
        <w:t xml:space="preserve"> </w:t>
      </w:r>
      <w:r>
        <w:rPr>
          <w:color w:val="000009"/>
        </w:rPr>
        <w:t>индивидуальными возможностями,</w:t>
      </w:r>
      <w:r>
        <w:rPr>
          <w:color w:val="000009"/>
          <w:spacing w:val="-3"/>
        </w:rPr>
        <w:t xml:space="preserve"> </w:t>
      </w:r>
      <w:r>
        <w:rPr>
          <w:color w:val="000009"/>
        </w:rPr>
        <w:t>и основное содержание образования составляют формирование практических навыков, необходимых</w:t>
      </w:r>
      <w:r>
        <w:rPr>
          <w:color w:val="000009"/>
          <w:spacing w:val="-2"/>
        </w:rPr>
        <w:t xml:space="preserve"> </w:t>
      </w:r>
      <w:r>
        <w:rPr>
          <w:color w:val="000009"/>
        </w:rPr>
        <w:t>в</w:t>
      </w:r>
      <w:r>
        <w:rPr>
          <w:color w:val="000009"/>
          <w:spacing w:val="-5"/>
        </w:rPr>
        <w:t xml:space="preserve"> </w:t>
      </w:r>
      <w:r>
        <w:rPr>
          <w:color w:val="000009"/>
        </w:rPr>
        <w:t>типичных</w:t>
      </w:r>
      <w:r>
        <w:rPr>
          <w:color w:val="000009"/>
          <w:spacing w:val="-2"/>
        </w:rPr>
        <w:t xml:space="preserve"> </w:t>
      </w:r>
      <w:r>
        <w:rPr>
          <w:color w:val="000009"/>
        </w:rPr>
        <w:t>социальных</w:t>
      </w:r>
      <w:r>
        <w:rPr>
          <w:color w:val="000009"/>
          <w:spacing w:val="-3"/>
        </w:rPr>
        <w:t xml:space="preserve"> </w:t>
      </w:r>
      <w:r>
        <w:rPr>
          <w:color w:val="000009"/>
        </w:rPr>
        <w:t>и</w:t>
      </w:r>
      <w:r>
        <w:rPr>
          <w:color w:val="000009"/>
          <w:spacing w:val="-4"/>
        </w:rPr>
        <w:t xml:space="preserve"> </w:t>
      </w:r>
      <w:r>
        <w:rPr>
          <w:color w:val="000009"/>
        </w:rPr>
        <w:t>бытовых</w:t>
      </w:r>
      <w:r>
        <w:rPr>
          <w:color w:val="000009"/>
          <w:spacing w:val="-2"/>
        </w:rPr>
        <w:t xml:space="preserve"> </w:t>
      </w:r>
      <w:r>
        <w:rPr>
          <w:color w:val="000009"/>
        </w:rPr>
        <w:t>ситуациях,</w:t>
      </w:r>
      <w:r>
        <w:rPr>
          <w:color w:val="000009"/>
          <w:spacing w:val="-4"/>
        </w:rPr>
        <w:t xml:space="preserve"> </w:t>
      </w:r>
      <w:r>
        <w:rPr>
          <w:color w:val="000009"/>
        </w:rPr>
        <w:t>и</w:t>
      </w:r>
      <w:r>
        <w:rPr>
          <w:color w:val="000009"/>
          <w:spacing w:val="-4"/>
        </w:rPr>
        <w:t xml:space="preserve"> </w:t>
      </w:r>
      <w:r>
        <w:rPr>
          <w:color w:val="000009"/>
        </w:rPr>
        <w:t>овладение</w:t>
      </w:r>
      <w:r>
        <w:rPr>
          <w:color w:val="000009"/>
          <w:spacing w:val="-5"/>
        </w:rPr>
        <w:t xml:space="preserve"> </w:t>
      </w:r>
      <w:r>
        <w:rPr>
          <w:color w:val="000009"/>
        </w:rPr>
        <w:t>навыками</w:t>
      </w:r>
      <w:r>
        <w:rPr>
          <w:color w:val="000009"/>
          <w:spacing w:val="-3"/>
        </w:rPr>
        <w:t xml:space="preserve"> </w:t>
      </w:r>
      <w:r>
        <w:rPr>
          <w:color w:val="000009"/>
        </w:rPr>
        <w:t>разговорно- обиходной речи.</w:t>
      </w:r>
    </w:p>
    <w:p w:rsidR="00081003" w:rsidRDefault="00081003">
      <w:pPr>
        <w:pStyle w:val="a3"/>
        <w:spacing w:before="6"/>
        <w:ind w:left="0" w:firstLine="0"/>
        <w:jc w:val="left"/>
      </w:pPr>
    </w:p>
    <w:p w:rsidR="00081003" w:rsidRDefault="00594D4B">
      <w:pPr>
        <w:pStyle w:val="1"/>
        <w:numPr>
          <w:ilvl w:val="1"/>
          <w:numId w:val="14"/>
        </w:numPr>
        <w:tabs>
          <w:tab w:val="left" w:pos="1696"/>
        </w:tabs>
        <w:spacing w:before="0"/>
        <w:jc w:val="both"/>
      </w:pPr>
      <w:bookmarkStart w:id="30" w:name="_bookmark29"/>
      <w:bookmarkEnd w:id="30"/>
      <w:r>
        <w:rPr>
          <w:color w:val="000009"/>
        </w:rPr>
        <w:t>Календарный</w:t>
      </w:r>
      <w:r>
        <w:rPr>
          <w:color w:val="000009"/>
          <w:spacing w:val="-4"/>
        </w:rPr>
        <w:t xml:space="preserve"> </w:t>
      </w:r>
      <w:r>
        <w:rPr>
          <w:color w:val="000009"/>
        </w:rPr>
        <w:t>учебный</w:t>
      </w:r>
      <w:r>
        <w:rPr>
          <w:color w:val="000009"/>
          <w:spacing w:val="-3"/>
        </w:rPr>
        <w:t xml:space="preserve"> </w:t>
      </w:r>
      <w:r>
        <w:rPr>
          <w:color w:val="000009"/>
          <w:spacing w:val="-2"/>
        </w:rPr>
        <w:t>график</w:t>
      </w:r>
    </w:p>
    <w:p w:rsidR="00081003" w:rsidRDefault="00594D4B">
      <w:pPr>
        <w:pStyle w:val="a3"/>
        <w:ind w:right="278"/>
      </w:pPr>
      <w:r>
        <w:rPr>
          <w:color w:val="000009"/>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ФАОС НОО (п. 10.5).</w:t>
      </w:r>
    </w:p>
    <w:p w:rsidR="00081003" w:rsidRDefault="00594D4B">
      <w:pPr>
        <w:pStyle w:val="a3"/>
        <w:ind w:right="278"/>
      </w:pPr>
      <w:r>
        <w:rPr>
          <w:color w:val="000009"/>
        </w:rPr>
        <w:t>Календарный учебный график реализации образовательной программы составляется с учетом</w:t>
      </w:r>
      <w:r>
        <w:rPr>
          <w:color w:val="000009"/>
          <w:spacing w:val="-2"/>
        </w:rPr>
        <w:t xml:space="preserve"> </w:t>
      </w:r>
      <w:r>
        <w:rPr>
          <w:color w:val="000009"/>
        </w:rPr>
        <w:t>требований</w:t>
      </w:r>
      <w:r>
        <w:rPr>
          <w:color w:val="000009"/>
          <w:spacing w:val="-2"/>
        </w:rPr>
        <w:t xml:space="preserve"> </w:t>
      </w:r>
      <w:r>
        <w:rPr>
          <w:color w:val="000009"/>
        </w:rPr>
        <w:t>СанПиН</w:t>
      </w:r>
      <w:r>
        <w:rPr>
          <w:color w:val="000009"/>
          <w:spacing w:val="-3"/>
        </w:rPr>
        <w:t xml:space="preserve"> </w:t>
      </w:r>
      <w:r>
        <w:rPr>
          <w:color w:val="000009"/>
        </w:rPr>
        <w:t>и</w:t>
      </w:r>
      <w:r>
        <w:rPr>
          <w:color w:val="000009"/>
          <w:spacing w:val="-3"/>
        </w:rPr>
        <w:t xml:space="preserve"> </w:t>
      </w:r>
      <w:r>
        <w:rPr>
          <w:color w:val="000009"/>
        </w:rPr>
        <w:t>мнения</w:t>
      </w:r>
      <w:r>
        <w:rPr>
          <w:color w:val="000009"/>
          <w:spacing w:val="-1"/>
        </w:rPr>
        <w:t xml:space="preserve"> </w:t>
      </w:r>
      <w:r>
        <w:rPr>
          <w:color w:val="000009"/>
        </w:rPr>
        <w:t>участников</w:t>
      </w:r>
      <w:r>
        <w:rPr>
          <w:color w:val="000009"/>
          <w:spacing w:val="-3"/>
        </w:rPr>
        <w:t xml:space="preserve"> </w:t>
      </w:r>
      <w:r>
        <w:rPr>
          <w:color w:val="000009"/>
        </w:rPr>
        <w:t>образовательных</w:t>
      </w:r>
      <w:r>
        <w:rPr>
          <w:color w:val="000009"/>
          <w:spacing w:val="-1"/>
        </w:rPr>
        <w:t xml:space="preserve"> </w:t>
      </w:r>
      <w:r>
        <w:rPr>
          <w:color w:val="000009"/>
        </w:rPr>
        <w:t>отношений,</w:t>
      </w:r>
      <w:r>
        <w:rPr>
          <w:color w:val="000009"/>
          <w:spacing w:val="-2"/>
        </w:rPr>
        <w:t xml:space="preserve"> </w:t>
      </w:r>
      <w:r>
        <w:rPr>
          <w:color w:val="000009"/>
        </w:rPr>
        <w:t>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w:t>
      </w:r>
    </w:p>
    <w:p w:rsidR="00081003" w:rsidRDefault="00594D4B">
      <w:pPr>
        <w:pStyle w:val="a3"/>
        <w:ind w:right="280"/>
      </w:pPr>
      <w:r>
        <w:rPr>
          <w:color w:val="000009"/>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081003" w:rsidRDefault="00594D4B">
      <w:pPr>
        <w:pStyle w:val="a4"/>
        <w:numPr>
          <w:ilvl w:val="0"/>
          <w:numId w:val="12"/>
        </w:numPr>
        <w:tabs>
          <w:tab w:val="left" w:pos="1984"/>
        </w:tabs>
        <w:spacing w:line="294" w:lineRule="exact"/>
        <w:jc w:val="left"/>
        <w:rPr>
          <w:sz w:val="24"/>
        </w:rPr>
      </w:pPr>
      <w:r>
        <w:rPr>
          <w:color w:val="000009"/>
          <w:sz w:val="24"/>
        </w:rPr>
        <w:t>даты</w:t>
      </w:r>
      <w:r>
        <w:rPr>
          <w:color w:val="000009"/>
          <w:spacing w:val="-10"/>
          <w:sz w:val="24"/>
        </w:rPr>
        <w:t xml:space="preserve"> </w:t>
      </w:r>
      <w:r>
        <w:rPr>
          <w:color w:val="000009"/>
          <w:sz w:val="24"/>
        </w:rPr>
        <w:t>начала</w:t>
      </w:r>
      <w:r>
        <w:rPr>
          <w:color w:val="000009"/>
          <w:spacing w:val="-9"/>
          <w:sz w:val="24"/>
        </w:rPr>
        <w:t xml:space="preserve"> </w:t>
      </w:r>
      <w:r>
        <w:rPr>
          <w:color w:val="000009"/>
          <w:sz w:val="24"/>
        </w:rPr>
        <w:t>и</w:t>
      </w:r>
      <w:r>
        <w:rPr>
          <w:color w:val="000009"/>
          <w:spacing w:val="-8"/>
          <w:sz w:val="24"/>
        </w:rPr>
        <w:t xml:space="preserve"> </w:t>
      </w:r>
      <w:r>
        <w:rPr>
          <w:color w:val="000009"/>
          <w:sz w:val="24"/>
        </w:rPr>
        <w:t>окончания</w:t>
      </w:r>
      <w:r>
        <w:rPr>
          <w:color w:val="000009"/>
          <w:spacing w:val="-6"/>
          <w:sz w:val="24"/>
        </w:rPr>
        <w:t xml:space="preserve"> </w:t>
      </w:r>
      <w:r>
        <w:rPr>
          <w:color w:val="000009"/>
          <w:sz w:val="24"/>
        </w:rPr>
        <w:t>учебного</w:t>
      </w:r>
      <w:r>
        <w:rPr>
          <w:color w:val="000009"/>
          <w:spacing w:val="-7"/>
          <w:sz w:val="24"/>
        </w:rPr>
        <w:t xml:space="preserve"> </w:t>
      </w:r>
      <w:r>
        <w:rPr>
          <w:color w:val="000009"/>
          <w:spacing w:val="-4"/>
          <w:sz w:val="24"/>
        </w:rPr>
        <w:t>года;</w:t>
      </w:r>
    </w:p>
    <w:p w:rsidR="00081003" w:rsidRDefault="00594D4B">
      <w:pPr>
        <w:pStyle w:val="a4"/>
        <w:numPr>
          <w:ilvl w:val="0"/>
          <w:numId w:val="12"/>
        </w:numPr>
        <w:tabs>
          <w:tab w:val="left" w:pos="1984"/>
        </w:tabs>
        <w:spacing w:line="293" w:lineRule="exact"/>
        <w:jc w:val="left"/>
        <w:rPr>
          <w:sz w:val="24"/>
        </w:rPr>
      </w:pPr>
      <w:r>
        <w:rPr>
          <w:color w:val="000009"/>
          <w:sz w:val="24"/>
        </w:rPr>
        <w:t>продолжительность</w:t>
      </w:r>
      <w:r>
        <w:rPr>
          <w:color w:val="000009"/>
          <w:spacing w:val="-9"/>
          <w:sz w:val="24"/>
        </w:rPr>
        <w:t xml:space="preserve"> </w:t>
      </w:r>
      <w:r>
        <w:rPr>
          <w:color w:val="000009"/>
          <w:sz w:val="24"/>
        </w:rPr>
        <w:t>учебного</w:t>
      </w:r>
      <w:r>
        <w:rPr>
          <w:color w:val="000009"/>
          <w:spacing w:val="-14"/>
          <w:sz w:val="24"/>
        </w:rPr>
        <w:t xml:space="preserve"> </w:t>
      </w:r>
      <w:r>
        <w:rPr>
          <w:color w:val="000009"/>
          <w:spacing w:val="-4"/>
          <w:sz w:val="24"/>
        </w:rPr>
        <w:t>года;</w:t>
      </w:r>
    </w:p>
    <w:p w:rsidR="00081003" w:rsidRDefault="00594D4B">
      <w:pPr>
        <w:pStyle w:val="a4"/>
        <w:numPr>
          <w:ilvl w:val="0"/>
          <w:numId w:val="12"/>
        </w:numPr>
        <w:tabs>
          <w:tab w:val="left" w:pos="1984"/>
        </w:tabs>
        <w:spacing w:line="293" w:lineRule="exact"/>
        <w:jc w:val="left"/>
        <w:rPr>
          <w:sz w:val="24"/>
        </w:rPr>
      </w:pPr>
      <w:r>
        <w:rPr>
          <w:color w:val="000009"/>
          <w:sz w:val="24"/>
        </w:rPr>
        <w:t>сроки</w:t>
      </w:r>
      <w:r>
        <w:rPr>
          <w:color w:val="000009"/>
          <w:spacing w:val="-6"/>
          <w:sz w:val="24"/>
        </w:rPr>
        <w:t xml:space="preserve"> </w:t>
      </w:r>
      <w:r>
        <w:rPr>
          <w:color w:val="000009"/>
          <w:sz w:val="24"/>
        </w:rPr>
        <w:t>и</w:t>
      </w:r>
      <w:r>
        <w:rPr>
          <w:color w:val="000009"/>
          <w:spacing w:val="-6"/>
          <w:sz w:val="24"/>
        </w:rPr>
        <w:t xml:space="preserve"> </w:t>
      </w:r>
      <w:r>
        <w:rPr>
          <w:color w:val="000009"/>
          <w:sz w:val="24"/>
        </w:rPr>
        <w:t>продолжительность</w:t>
      </w:r>
      <w:r>
        <w:rPr>
          <w:color w:val="000009"/>
          <w:spacing w:val="-4"/>
          <w:sz w:val="24"/>
        </w:rPr>
        <w:t xml:space="preserve"> </w:t>
      </w:r>
      <w:r>
        <w:rPr>
          <w:color w:val="000009"/>
          <w:spacing w:val="-2"/>
          <w:sz w:val="24"/>
        </w:rPr>
        <w:t>каникул;</w:t>
      </w:r>
    </w:p>
    <w:p w:rsidR="00081003" w:rsidRDefault="00594D4B">
      <w:pPr>
        <w:pStyle w:val="a4"/>
        <w:numPr>
          <w:ilvl w:val="0"/>
          <w:numId w:val="12"/>
        </w:numPr>
        <w:tabs>
          <w:tab w:val="left" w:pos="1984"/>
        </w:tabs>
        <w:spacing w:line="292" w:lineRule="exact"/>
        <w:jc w:val="left"/>
        <w:rPr>
          <w:sz w:val="24"/>
        </w:rPr>
      </w:pPr>
      <w:r>
        <w:rPr>
          <w:color w:val="000009"/>
          <w:sz w:val="24"/>
        </w:rPr>
        <w:t>сроки</w:t>
      </w:r>
      <w:r>
        <w:rPr>
          <w:color w:val="000009"/>
          <w:spacing w:val="-11"/>
          <w:sz w:val="24"/>
        </w:rPr>
        <w:t xml:space="preserve"> </w:t>
      </w:r>
      <w:r>
        <w:rPr>
          <w:color w:val="000009"/>
          <w:sz w:val="24"/>
        </w:rPr>
        <w:t>проведения</w:t>
      </w:r>
      <w:r>
        <w:rPr>
          <w:color w:val="000009"/>
          <w:spacing w:val="-10"/>
          <w:sz w:val="24"/>
        </w:rPr>
        <w:t xml:space="preserve"> </w:t>
      </w:r>
      <w:r>
        <w:rPr>
          <w:color w:val="000009"/>
          <w:sz w:val="24"/>
        </w:rPr>
        <w:t>промежуточной</w:t>
      </w:r>
      <w:r>
        <w:rPr>
          <w:color w:val="000009"/>
          <w:spacing w:val="-9"/>
          <w:sz w:val="24"/>
        </w:rPr>
        <w:t xml:space="preserve"> </w:t>
      </w:r>
      <w:r>
        <w:rPr>
          <w:color w:val="000009"/>
          <w:spacing w:val="-2"/>
          <w:sz w:val="24"/>
        </w:rPr>
        <w:t>аттестации.</w:t>
      </w:r>
    </w:p>
    <w:p w:rsidR="00081003" w:rsidRDefault="00594D4B">
      <w:pPr>
        <w:pStyle w:val="a3"/>
        <w:ind w:right="278"/>
      </w:pPr>
      <w:r>
        <w:rPr>
          <w:color w:val="000009"/>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 эпидемиологическими требованиями.</w:t>
      </w:r>
    </w:p>
    <w:p w:rsidR="00081003" w:rsidRDefault="00594D4B">
      <w:pPr>
        <w:pStyle w:val="a3"/>
        <w:ind w:right="280"/>
      </w:pPr>
      <w:r>
        <w:rPr>
          <w:color w:val="000009"/>
        </w:rPr>
        <w:t>На основании нижеуказанных данных ежегодно составляется годовой календарный учебный график.</w:t>
      </w:r>
    </w:p>
    <w:p w:rsidR="00081003" w:rsidRDefault="00594D4B">
      <w:pPr>
        <w:pStyle w:val="2"/>
        <w:numPr>
          <w:ilvl w:val="0"/>
          <w:numId w:val="11"/>
        </w:numPr>
        <w:tabs>
          <w:tab w:val="left" w:pos="1454"/>
        </w:tabs>
        <w:spacing w:before="3"/>
        <w:ind w:left="1454" w:hanging="178"/>
        <w:jc w:val="both"/>
      </w:pPr>
      <w:r>
        <w:rPr>
          <w:color w:val="000009"/>
        </w:rPr>
        <w:t>Дата</w:t>
      </w:r>
      <w:r>
        <w:rPr>
          <w:color w:val="000009"/>
          <w:spacing w:val="-6"/>
        </w:rPr>
        <w:t xml:space="preserve"> </w:t>
      </w:r>
      <w:r>
        <w:rPr>
          <w:color w:val="000009"/>
        </w:rPr>
        <w:t>начала</w:t>
      </w:r>
      <w:r>
        <w:rPr>
          <w:color w:val="000009"/>
          <w:spacing w:val="-6"/>
        </w:rPr>
        <w:t xml:space="preserve"> </w:t>
      </w:r>
      <w:r>
        <w:rPr>
          <w:color w:val="000009"/>
        </w:rPr>
        <w:t>и</w:t>
      </w:r>
      <w:r>
        <w:rPr>
          <w:color w:val="000009"/>
          <w:spacing w:val="-5"/>
        </w:rPr>
        <w:t xml:space="preserve"> </w:t>
      </w:r>
      <w:r>
        <w:rPr>
          <w:color w:val="000009"/>
        </w:rPr>
        <w:t>окончания</w:t>
      </w:r>
      <w:r>
        <w:rPr>
          <w:color w:val="000009"/>
          <w:spacing w:val="-5"/>
        </w:rPr>
        <w:t xml:space="preserve"> </w:t>
      </w:r>
      <w:r>
        <w:rPr>
          <w:color w:val="000009"/>
        </w:rPr>
        <w:t>учебного</w:t>
      </w:r>
      <w:r>
        <w:rPr>
          <w:color w:val="000009"/>
          <w:spacing w:val="-5"/>
        </w:rPr>
        <w:t xml:space="preserve"> </w:t>
      </w:r>
      <w:r>
        <w:rPr>
          <w:color w:val="000009"/>
          <w:spacing w:val="-2"/>
        </w:rPr>
        <w:t>года:</w:t>
      </w:r>
    </w:p>
    <w:p w:rsidR="00081003" w:rsidRDefault="00594D4B">
      <w:pPr>
        <w:pStyle w:val="a3"/>
        <w:ind w:right="737"/>
      </w:pPr>
      <w:r>
        <w:rPr>
          <w:color w:val="000009"/>
        </w:rPr>
        <w:t>Начало</w:t>
      </w:r>
      <w:r>
        <w:rPr>
          <w:color w:val="000009"/>
          <w:spacing w:val="-1"/>
        </w:rPr>
        <w:t xml:space="preserve"> </w:t>
      </w:r>
      <w:r>
        <w:rPr>
          <w:color w:val="000009"/>
        </w:rPr>
        <w:t>учебного</w:t>
      </w:r>
      <w:r>
        <w:rPr>
          <w:color w:val="000009"/>
          <w:spacing w:val="-4"/>
        </w:rPr>
        <w:t xml:space="preserve"> </w:t>
      </w:r>
      <w:r>
        <w:rPr>
          <w:color w:val="000009"/>
        </w:rPr>
        <w:t>года</w:t>
      </w:r>
      <w:r>
        <w:rPr>
          <w:color w:val="000009"/>
          <w:spacing w:val="-6"/>
        </w:rPr>
        <w:t xml:space="preserve"> </w:t>
      </w:r>
      <w:r>
        <w:rPr>
          <w:color w:val="000009"/>
        </w:rPr>
        <w:t>–</w:t>
      </w:r>
      <w:r>
        <w:rPr>
          <w:color w:val="000009"/>
          <w:spacing w:val="-5"/>
        </w:rPr>
        <w:t xml:space="preserve"> </w:t>
      </w:r>
      <w:r>
        <w:rPr>
          <w:color w:val="000009"/>
        </w:rPr>
        <w:t>1</w:t>
      </w:r>
      <w:r>
        <w:rPr>
          <w:color w:val="000009"/>
          <w:spacing w:val="-5"/>
        </w:rPr>
        <w:t xml:space="preserve"> </w:t>
      </w:r>
      <w:r>
        <w:rPr>
          <w:color w:val="000009"/>
        </w:rPr>
        <w:t>сентября</w:t>
      </w:r>
      <w:r>
        <w:rPr>
          <w:color w:val="000009"/>
          <w:spacing w:val="-5"/>
        </w:rPr>
        <w:t xml:space="preserve"> </w:t>
      </w:r>
      <w:r>
        <w:rPr>
          <w:color w:val="000009"/>
        </w:rPr>
        <w:t>(если</w:t>
      </w:r>
      <w:r>
        <w:rPr>
          <w:color w:val="000009"/>
          <w:spacing w:val="-3"/>
        </w:rPr>
        <w:t xml:space="preserve"> </w:t>
      </w:r>
      <w:r>
        <w:rPr>
          <w:color w:val="000009"/>
        </w:rPr>
        <w:t>приходится</w:t>
      </w:r>
      <w:r>
        <w:rPr>
          <w:color w:val="000009"/>
          <w:spacing w:val="-4"/>
        </w:rPr>
        <w:t xml:space="preserve"> </w:t>
      </w:r>
      <w:r>
        <w:rPr>
          <w:color w:val="000009"/>
        </w:rPr>
        <w:t>на</w:t>
      </w:r>
      <w:r>
        <w:rPr>
          <w:color w:val="000009"/>
          <w:spacing w:val="-6"/>
        </w:rPr>
        <w:t xml:space="preserve"> </w:t>
      </w:r>
      <w:r>
        <w:rPr>
          <w:color w:val="000009"/>
        </w:rPr>
        <w:t>воскресенье,</w:t>
      </w:r>
      <w:r>
        <w:rPr>
          <w:color w:val="000009"/>
          <w:spacing w:val="-3"/>
        </w:rPr>
        <w:t xml:space="preserve"> </w:t>
      </w:r>
      <w:r>
        <w:rPr>
          <w:color w:val="000009"/>
        </w:rPr>
        <w:t>то</w:t>
      </w:r>
      <w:r>
        <w:rPr>
          <w:color w:val="000009"/>
          <w:spacing w:val="-5"/>
        </w:rPr>
        <w:t xml:space="preserve"> </w:t>
      </w:r>
      <w:r>
        <w:rPr>
          <w:color w:val="000009"/>
        </w:rPr>
        <w:t>–</w:t>
      </w:r>
      <w:r>
        <w:rPr>
          <w:color w:val="000009"/>
          <w:spacing w:val="-5"/>
        </w:rPr>
        <w:t xml:space="preserve"> </w:t>
      </w:r>
      <w:r>
        <w:rPr>
          <w:color w:val="000009"/>
        </w:rPr>
        <w:t>2</w:t>
      </w:r>
      <w:r>
        <w:rPr>
          <w:color w:val="000009"/>
          <w:spacing w:val="-5"/>
        </w:rPr>
        <w:t xml:space="preserve"> </w:t>
      </w:r>
      <w:r>
        <w:rPr>
          <w:color w:val="000009"/>
        </w:rPr>
        <w:t>сентября) Окончание учебного года – для 1-х классов – 20-25 мая, для 2-4 классов – 25-31мая.</w:t>
      </w:r>
    </w:p>
    <w:p w:rsidR="00081003" w:rsidRDefault="00081003">
      <w:pPr>
        <w:pStyle w:val="a3"/>
        <w:sectPr w:rsidR="00081003">
          <w:type w:val="continuous"/>
          <w:pgSz w:w="11910" w:h="16840"/>
          <w:pgMar w:top="1100" w:right="283" w:bottom="540" w:left="850" w:header="0" w:footer="355" w:gutter="0"/>
          <w:cols w:space="720"/>
        </w:sectPr>
      </w:pPr>
    </w:p>
    <w:p w:rsidR="00081003" w:rsidRDefault="00594D4B">
      <w:pPr>
        <w:pStyle w:val="a3"/>
        <w:spacing w:before="66"/>
        <w:ind w:right="287"/>
      </w:pPr>
      <w:r>
        <w:lastRenderedPageBreak/>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081003" w:rsidRDefault="00594D4B">
      <w:pPr>
        <w:pStyle w:val="a3"/>
        <w:spacing w:before="1"/>
        <w:ind w:right="410"/>
      </w:pPr>
      <w:r>
        <w:rPr>
          <w:color w:val="000009"/>
        </w:rPr>
        <w:t>Продолжительность</w:t>
      </w:r>
      <w:r>
        <w:rPr>
          <w:color w:val="000009"/>
          <w:spacing w:val="-1"/>
        </w:rPr>
        <w:t xml:space="preserve"> </w:t>
      </w:r>
      <w:r>
        <w:rPr>
          <w:color w:val="000009"/>
        </w:rPr>
        <w:t>учебного</w:t>
      </w:r>
      <w:r>
        <w:rPr>
          <w:color w:val="000009"/>
          <w:spacing w:val="-6"/>
        </w:rPr>
        <w:t xml:space="preserve"> </w:t>
      </w:r>
      <w:r>
        <w:rPr>
          <w:color w:val="000009"/>
        </w:rPr>
        <w:t>года</w:t>
      </w:r>
      <w:r>
        <w:rPr>
          <w:color w:val="000009"/>
          <w:spacing w:val="-7"/>
        </w:rPr>
        <w:t xml:space="preserve"> </w:t>
      </w:r>
      <w:r>
        <w:rPr>
          <w:color w:val="000009"/>
        </w:rPr>
        <w:t>составляет</w:t>
      </w:r>
      <w:r>
        <w:rPr>
          <w:color w:val="000009"/>
          <w:spacing w:val="-3"/>
        </w:rPr>
        <w:t xml:space="preserve"> </w:t>
      </w:r>
      <w:r>
        <w:rPr>
          <w:color w:val="000009"/>
        </w:rPr>
        <w:t>33</w:t>
      </w:r>
      <w:r>
        <w:rPr>
          <w:color w:val="000009"/>
          <w:spacing w:val="-4"/>
        </w:rPr>
        <w:t xml:space="preserve"> </w:t>
      </w:r>
      <w:r>
        <w:rPr>
          <w:color w:val="000009"/>
        </w:rPr>
        <w:t>учебные</w:t>
      </w:r>
      <w:r>
        <w:rPr>
          <w:color w:val="000009"/>
          <w:spacing w:val="-7"/>
        </w:rPr>
        <w:t xml:space="preserve"> </w:t>
      </w:r>
      <w:r>
        <w:rPr>
          <w:color w:val="000009"/>
        </w:rPr>
        <w:t>недели</w:t>
      </w:r>
      <w:r>
        <w:rPr>
          <w:color w:val="000009"/>
          <w:spacing w:val="-4"/>
        </w:rPr>
        <w:t xml:space="preserve"> </w:t>
      </w:r>
      <w:r>
        <w:rPr>
          <w:color w:val="000009"/>
        </w:rPr>
        <w:t>в</w:t>
      </w:r>
      <w:r>
        <w:rPr>
          <w:color w:val="000009"/>
          <w:spacing w:val="-7"/>
        </w:rPr>
        <w:t xml:space="preserve"> </w:t>
      </w:r>
      <w:r>
        <w:rPr>
          <w:color w:val="000009"/>
        </w:rPr>
        <w:t>1</w:t>
      </w:r>
      <w:r>
        <w:rPr>
          <w:color w:val="000009"/>
          <w:spacing w:val="-6"/>
        </w:rPr>
        <w:t xml:space="preserve"> </w:t>
      </w:r>
      <w:r>
        <w:rPr>
          <w:color w:val="000009"/>
        </w:rPr>
        <w:t>классе,</w:t>
      </w:r>
      <w:r>
        <w:rPr>
          <w:color w:val="000009"/>
          <w:spacing w:val="-6"/>
        </w:rPr>
        <w:t xml:space="preserve"> </w:t>
      </w:r>
      <w:r>
        <w:rPr>
          <w:color w:val="000009"/>
        </w:rPr>
        <w:t>34</w:t>
      </w:r>
      <w:r>
        <w:rPr>
          <w:color w:val="000009"/>
          <w:spacing w:val="-2"/>
        </w:rPr>
        <w:t xml:space="preserve"> </w:t>
      </w:r>
      <w:r>
        <w:rPr>
          <w:color w:val="000009"/>
        </w:rPr>
        <w:t>учебные недели в 2-4 классах. Рассчитывается по годовому календарю ежегодно.</w:t>
      </w:r>
    </w:p>
    <w:p w:rsidR="00081003" w:rsidRDefault="00594D4B">
      <w:pPr>
        <w:pStyle w:val="a3"/>
        <w:ind w:right="284"/>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81003" w:rsidRDefault="00081003">
      <w:pPr>
        <w:pStyle w:val="a3"/>
        <w:spacing w:before="4"/>
        <w:ind w:left="0" w:firstLine="0"/>
        <w:jc w:val="left"/>
      </w:pPr>
    </w:p>
    <w:p w:rsidR="00081003" w:rsidRDefault="00594D4B">
      <w:pPr>
        <w:pStyle w:val="2"/>
        <w:numPr>
          <w:ilvl w:val="0"/>
          <w:numId w:val="11"/>
        </w:numPr>
        <w:tabs>
          <w:tab w:val="left" w:pos="1516"/>
        </w:tabs>
        <w:spacing w:after="4" w:line="240" w:lineRule="auto"/>
        <w:ind w:left="1516" w:hanging="240"/>
      </w:pPr>
      <w:r>
        <w:rPr>
          <w:color w:val="000009"/>
        </w:rPr>
        <w:t>Сроки</w:t>
      </w:r>
      <w:r>
        <w:rPr>
          <w:color w:val="000009"/>
          <w:spacing w:val="-8"/>
        </w:rPr>
        <w:t xml:space="preserve"> </w:t>
      </w:r>
      <w:r>
        <w:rPr>
          <w:color w:val="000009"/>
        </w:rPr>
        <w:t>и</w:t>
      </w:r>
      <w:r>
        <w:rPr>
          <w:color w:val="000009"/>
          <w:spacing w:val="-9"/>
        </w:rPr>
        <w:t xml:space="preserve"> </w:t>
      </w:r>
      <w:r>
        <w:rPr>
          <w:color w:val="000009"/>
        </w:rPr>
        <w:t>продолжительность</w:t>
      </w:r>
      <w:r>
        <w:rPr>
          <w:color w:val="000009"/>
          <w:spacing w:val="-6"/>
        </w:rPr>
        <w:t xml:space="preserve"> </w:t>
      </w:r>
      <w:r>
        <w:rPr>
          <w:color w:val="000009"/>
          <w:spacing w:val="-2"/>
        </w:rPr>
        <w:t>каникул</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9"/>
        <w:gridCol w:w="4290"/>
        <w:gridCol w:w="1661"/>
      </w:tblGrid>
      <w:tr w:rsidR="00081003">
        <w:trPr>
          <w:trHeight w:val="633"/>
        </w:trPr>
        <w:tc>
          <w:tcPr>
            <w:tcW w:w="3819" w:type="dxa"/>
          </w:tcPr>
          <w:p w:rsidR="00081003" w:rsidRDefault="00594D4B">
            <w:pPr>
              <w:pStyle w:val="TableParagraph"/>
              <w:spacing w:before="25" w:line="240" w:lineRule="auto"/>
              <w:ind w:left="131"/>
              <w:rPr>
                <w:b/>
                <w:i/>
                <w:sz w:val="24"/>
              </w:rPr>
            </w:pPr>
            <w:r>
              <w:rPr>
                <w:b/>
                <w:i/>
                <w:color w:val="000009"/>
                <w:spacing w:val="-2"/>
                <w:sz w:val="24"/>
              </w:rPr>
              <w:t>Каникулы</w:t>
            </w:r>
          </w:p>
        </w:tc>
        <w:tc>
          <w:tcPr>
            <w:tcW w:w="4290" w:type="dxa"/>
          </w:tcPr>
          <w:p w:rsidR="00081003" w:rsidRDefault="00594D4B">
            <w:pPr>
              <w:pStyle w:val="TableParagraph"/>
              <w:spacing w:before="25" w:line="240" w:lineRule="auto"/>
              <w:ind w:left="131"/>
              <w:rPr>
                <w:b/>
                <w:i/>
                <w:sz w:val="24"/>
              </w:rPr>
            </w:pPr>
            <w:r>
              <w:rPr>
                <w:b/>
                <w:i/>
                <w:color w:val="000009"/>
                <w:sz w:val="24"/>
              </w:rPr>
              <w:t>Сроки</w:t>
            </w:r>
            <w:r>
              <w:rPr>
                <w:b/>
                <w:i/>
                <w:color w:val="000009"/>
                <w:spacing w:val="-2"/>
                <w:sz w:val="24"/>
              </w:rPr>
              <w:t xml:space="preserve"> каникул</w:t>
            </w:r>
          </w:p>
        </w:tc>
        <w:tc>
          <w:tcPr>
            <w:tcW w:w="1661" w:type="dxa"/>
          </w:tcPr>
          <w:p w:rsidR="00081003" w:rsidRDefault="00594D4B">
            <w:pPr>
              <w:pStyle w:val="TableParagraph"/>
              <w:spacing w:before="25" w:line="240" w:lineRule="auto"/>
              <w:ind w:left="129"/>
              <w:rPr>
                <w:b/>
                <w:i/>
                <w:sz w:val="24"/>
              </w:rPr>
            </w:pPr>
            <w:r>
              <w:rPr>
                <w:b/>
                <w:i/>
                <w:color w:val="000009"/>
                <w:spacing w:val="-4"/>
                <w:sz w:val="24"/>
              </w:rPr>
              <w:t>Количество дней</w:t>
            </w:r>
          </w:p>
        </w:tc>
      </w:tr>
      <w:tr w:rsidR="00081003">
        <w:trPr>
          <w:trHeight w:val="301"/>
        </w:trPr>
        <w:tc>
          <w:tcPr>
            <w:tcW w:w="3819" w:type="dxa"/>
          </w:tcPr>
          <w:p w:rsidR="00081003" w:rsidRDefault="00594D4B">
            <w:pPr>
              <w:pStyle w:val="TableParagraph"/>
              <w:spacing w:before="18" w:line="264" w:lineRule="exact"/>
              <w:ind w:left="131"/>
              <w:rPr>
                <w:sz w:val="24"/>
              </w:rPr>
            </w:pPr>
            <w:r>
              <w:rPr>
                <w:color w:val="000009"/>
                <w:spacing w:val="-2"/>
                <w:sz w:val="24"/>
              </w:rPr>
              <w:t>Осенние</w:t>
            </w:r>
          </w:p>
        </w:tc>
        <w:tc>
          <w:tcPr>
            <w:tcW w:w="4290" w:type="dxa"/>
          </w:tcPr>
          <w:p w:rsidR="00081003" w:rsidRDefault="00594D4B">
            <w:pPr>
              <w:pStyle w:val="TableParagraph"/>
              <w:spacing w:before="18" w:line="264" w:lineRule="exact"/>
              <w:ind w:left="131"/>
              <w:rPr>
                <w:sz w:val="24"/>
              </w:rPr>
            </w:pPr>
            <w:r>
              <w:rPr>
                <w:color w:val="000009"/>
                <w:sz w:val="24"/>
              </w:rPr>
              <w:t>4</w:t>
            </w:r>
            <w:r>
              <w:rPr>
                <w:color w:val="000009"/>
                <w:spacing w:val="-3"/>
                <w:sz w:val="24"/>
              </w:rPr>
              <w:t xml:space="preserve"> </w:t>
            </w:r>
            <w:r>
              <w:rPr>
                <w:color w:val="000009"/>
                <w:sz w:val="24"/>
              </w:rPr>
              <w:t>неделя</w:t>
            </w:r>
            <w:r>
              <w:rPr>
                <w:color w:val="000009"/>
                <w:spacing w:val="-3"/>
                <w:sz w:val="24"/>
              </w:rPr>
              <w:t xml:space="preserve"> </w:t>
            </w:r>
            <w:r>
              <w:rPr>
                <w:color w:val="000009"/>
                <w:sz w:val="24"/>
              </w:rPr>
              <w:t>октября</w:t>
            </w:r>
            <w:r>
              <w:rPr>
                <w:color w:val="000009"/>
                <w:spacing w:val="-3"/>
                <w:sz w:val="24"/>
              </w:rPr>
              <w:t xml:space="preserve"> </w:t>
            </w:r>
            <w:r>
              <w:rPr>
                <w:color w:val="000009"/>
                <w:sz w:val="24"/>
              </w:rPr>
              <w:t>–</w:t>
            </w:r>
            <w:r>
              <w:rPr>
                <w:color w:val="000009"/>
                <w:spacing w:val="-3"/>
                <w:sz w:val="24"/>
              </w:rPr>
              <w:t xml:space="preserve"> </w:t>
            </w:r>
            <w:r>
              <w:rPr>
                <w:color w:val="000009"/>
                <w:sz w:val="24"/>
              </w:rPr>
              <w:t>1</w:t>
            </w:r>
            <w:r>
              <w:rPr>
                <w:color w:val="000009"/>
                <w:spacing w:val="-3"/>
                <w:sz w:val="24"/>
              </w:rPr>
              <w:t xml:space="preserve"> </w:t>
            </w:r>
            <w:r>
              <w:rPr>
                <w:color w:val="000009"/>
                <w:sz w:val="24"/>
              </w:rPr>
              <w:t>неделя</w:t>
            </w:r>
            <w:r>
              <w:rPr>
                <w:color w:val="000009"/>
                <w:spacing w:val="-3"/>
                <w:sz w:val="24"/>
              </w:rPr>
              <w:t xml:space="preserve"> </w:t>
            </w:r>
            <w:r>
              <w:rPr>
                <w:color w:val="000009"/>
                <w:spacing w:val="-2"/>
                <w:sz w:val="24"/>
              </w:rPr>
              <w:t>ноября</w:t>
            </w:r>
          </w:p>
        </w:tc>
        <w:tc>
          <w:tcPr>
            <w:tcW w:w="1661" w:type="dxa"/>
          </w:tcPr>
          <w:p w:rsidR="00081003" w:rsidRDefault="00594D4B">
            <w:pPr>
              <w:pStyle w:val="TableParagraph"/>
              <w:spacing w:before="18" w:line="264" w:lineRule="exact"/>
              <w:ind w:left="129"/>
              <w:rPr>
                <w:sz w:val="24"/>
              </w:rPr>
            </w:pPr>
            <w:r>
              <w:rPr>
                <w:color w:val="000009"/>
                <w:sz w:val="24"/>
              </w:rPr>
              <w:t>8-9</w:t>
            </w:r>
            <w:r>
              <w:rPr>
                <w:color w:val="000009"/>
                <w:spacing w:val="-3"/>
                <w:sz w:val="24"/>
              </w:rPr>
              <w:t xml:space="preserve"> </w:t>
            </w:r>
            <w:r>
              <w:rPr>
                <w:color w:val="000009"/>
                <w:spacing w:val="-4"/>
                <w:sz w:val="24"/>
              </w:rPr>
              <w:t>дней</w:t>
            </w:r>
          </w:p>
        </w:tc>
      </w:tr>
      <w:tr w:rsidR="00081003">
        <w:trPr>
          <w:trHeight w:val="306"/>
        </w:trPr>
        <w:tc>
          <w:tcPr>
            <w:tcW w:w="3819" w:type="dxa"/>
          </w:tcPr>
          <w:p w:rsidR="00081003" w:rsidRDefault="00594D4B">
            <w:pPr>
              <w:pStyle w:val="TableParagraph"/>
              <w:spacing w:before="20" w:line="266" w:lineRule="exact"/>
              <w:ind w:left="131"/>
              <w:rPr>
                <w:sz w:val="24"/>
              </w:rPr>
            </w:pPr>
            <w:r>
              <w:rPr>
                <w:color w:val="000009"/>
                <w:spacing w:val="-2"/>
                <w:sz w:val="24"/>
              </w:rPr>
              <w:t>Зимние</w:t>
            </w:r>
          </w:p>
        </w:tc>
        <w:tc>
          <w:tcPr>
            <w:tcW w:w="4290" w:type="dxa"/>
          </w:tcPr>
          <w:p w:rsidR="00081003" w:rsidRDefault="00594D4B">
            <w:pPr>
              <w:pStyle w:val="TableParagraph"/>
              <w:spacing w:before="20" w:line="266" w:lineRule="exact"/>
              <w:ind w:left="131"/>
              <w:rPr>
                <w:sz w:val="24"/>
              </w:rPr>
            </w:pPr>
            <w:r>
              <w:rPr>
                <w:color w:val="000009"/>
                <w:sz w:val="24"/>
              </w:rPr>
              <w:t>4</w:t>
            </w:r>
            <w:r>
              <w:rPr>
                <w:color w:val="000009"/>
                <w:spacing w:val="-3"/>
                <w:sz w:val="24"/>
              </w:rPr>
              <w:t xml:space="preserve"> </w:t>
            </w:r>
            <w:r>
              <w:rPr>
                <w:color w:val="000009"/>
                <w:sz w:val="24"/>
              </w:rPr>
              <w:t>неделя</w:t>
            </w:r>
            <w:r>
              <w:rPr>
                <w:color w:val="000009"/>
                <w:spacing w:val="-3"/>
                <w:sz w:val="24"/>
              </w:rPr>
              <w:t xml:space="preserve"> </w:t>
            </w:r>
            <w:r>
              <w:rPr>
                <w:color w:val="000009"/>
                <w:sz w:val="24"/>
              </w:rPr>
              <w:t>декабря</w:t>
            </w:r>
            <w:r>
              <w:rPr>
                <w:color w:val="000009"/>
                <w:spacing w:val="-2"/>
                <w:sz w:val="24"/>
              </w:rPr>
              <w:t xml:space="preserve"> </w:t>
            </w:r>
            <w:r>
              <w:rPr>
                <w:color w:val="000009"/>
                <w:sz w:val="24"/>
              </w:rPr>
              <w:t>–</w:t>
            </w:r>
            <w:r>
              <w:rPr>
                <w:color w:val="000009"/>
                <w:spacing w:val="-3"/>
                <w:sz w:val="24"/>
              </w:rPr>
              <w:t xml:space="preserve"> </w:t>
            </w:r>
            <w:r>
              <w:rPr>
                <w:color w:val="000009"/>
                <w:sz w:val="24"/>
              </w:rPr>
              <w:t>2</w:t>
            </w:r>
            <w:r>
              <w:rPr>
                <w:color w:val="000009"/>
                <w:spacing w:val="-3"/>
                <w:sz w:val="24"/>
              </w:rPr>
              <w:t xml:space="preserve"> </w:t>
            </w:r>
            <w:r>
              <w:rPr>
                <w:color w:val="000009"/>
                <w:sz w:val="24"/>
              </w:rPr>
              <w:t>неделя</w:t>
            </w:r>
            <w:r>
              <w:rPr>
                <w:color w:val="000009"/>
                <w:spacing w:val="-2"/>
                <w:sz w:val="24"/>
              </w:rPr>
              <w:t xml:space="preserve"> января</w:t>
            </w:r>
          </w:p>
        </w:tc>
        <w:tc>
          <w:tcPr>
            <w:tcW w:w="1661" w:type="dxa"/>
          </w:tcPr>
          <w:p w:rsidR="00081003" w:rsidRDefault="00594D4B">
            <w:pPr>
              <w:pStyle w:val="TableParagraph"/>
              <w:spacing w:before="20" w:line="266" w:lineRule="exact"/>
              <w:ind w:left="129"/>
              <w:rPr>
                <w:sz w:val="24"/>
              </w:rPr>
            </w:pPr>
            <w:r>
              <w:rPr>
                <w:color w:val="000009"/>
                <w:sz w:val="24"/>
              </w:rPr>
              <w:t>10-14</w:t>
            </w:r>
            <w:r>
              <w:rPr>
                <w:color w:val="000009"/>
                <w:spacing w:val="-3"/>
                <w:sz w:val="24"/>
              </w:rPr>
              <w:t xml:space="preserve"> </w:t>
            </w:r>
            <w:r>
              <w:rPr>
                <w:color w:val="000009"/>
                <w:spacing w:val="-4"/>
                <w:sz w:val="24"/>
              </w:rPr>
              <w:t>дней</w:t>
            </w:r>
          </w:p>
        </w:tc>
      </w:tr>
      <w:tr w:rsidR="00081003">
        <w:trPr>
          <w:trHeight w:val="312"/>
        </w:trPr>
        <w:tc>
          <w:tcPr>
            <w:tcW w:w="3819" w:type="dxa"/>
          </w:tcPr>
          <w:p w:rsidR="00081003" w:rsidRDefault="00594D4B">
            <w:pPr>
              <w:pStyle w:val="TableParagraph"/>
              <w:spacing w:before="18" w:line="273" w:lineRule="exact"/>
              <w:ind w:left="131"/>
              <w:rPr>
                <w:sz w:val="24"/>
              </w:rPr>
            </w:pPr>
            <w:r>
              <w:rPr>
                <w:color w:val="000009"/>
                <w:spacing w:val="-2"/>
                <w:sz w:val="24"/>
              </w:rPr>
              <w:t>Весенние</w:t>
            </w:r>
          </w:p>
        </w:tc>
        <w:tc>
          <w:tcPr>
            <w:tcW w:w="4290" w:type="dxa"/>
          </w:tcPr>
          <w:p w:rsidR="00081003" w:rsidRDefault="00594D4B">
            <w:pPr>
              <w:pStyle w:val="TableParagraph"/>
              <w:spacing w:before="18" w:line="273" w:lineRule="exact"/>
              <w:ind w:left="131"/>
              <w:rPr>
                <w:sz w:val="24"/>
              </w:rPr>
            </w:pPr>
            <w:r>
              <w:rPr>
                <w:color w:val="000009"/>
                <w:sz w:val="24"/>
              </w:rPr>
              <w:t>3</w:t>
            </w:r>
            <w:r>
              <w:rPr>
                <w:color w:val="000009"/>
                <w:spacing w:val="-3"/>
                <w:sz w:val="24"/>
              </w:rPr>
              <w:t xml:space="preserve"> </w:t>
            </w:r>
            <w:r>
              <w:rPr>
                <w:color w:val="000009"/>
                <w:sz w:val="24"/>
              </w:rPr>
              <w:t>неделя</w:t>
            </w:r>
            <w:r>
              <w:rPr>
                <w:color w:val="000009"/>
                <w:spacing w:val="-2"/>
                <w:sz w:val="24"/>
              </w:rPr>
              <w:t xml:space="preserve"> </w:t>
            </w:r>
            <w:r>
              <w:rPr>
                <w:color w:val="000009"/>
                <w:sz w:val="24"/>
              </w:rPr>
              <w:t>марта</w:t>
            </w:r>
            <w:r>
              <w:rPr>
                <w:color w:val="000009"/>
                <w:spacing w:val="-3"/>
                <w:sz w:val="24"/>
              </w:rPr>
              <w:t xml:space="preserve"> </w:t>
            </w:r>
            <w:r>
              <w:rPr>
                <w:color w:val="000009"/>
                <w:sz w:val="24"/>
              </w:rPr>
              <w:t>–</w:t>
            </w:r>
            <w:r>
              <w:rPr>
                <w:color w:val="000009"/>
                <w:spacing w:val="-2"/>
                <w:sz w:val="24"/>
              </w:rPr>
              <w:t xml:space="preserve"> </w:t>
            </w:r>
            <w:r>
              <w:rPr>
                <w:color w:val="000009"/>
                <w:sz w:val="24"/>
              </w:rPr>
              <w:t>1</w:t>
            </w:r>
            <w:r>
              <w:rPr>
                <w:color w:val="000009"/>
                <w:spacing w:val="-2"/>
                <w:sz w:val="24"/>
              </w:rPr>
              <w:t xml:space="preserve"> апреля</w:t>
            </w:r>
          </w:p>
        </w:tc>
        <w:tc>
          <w:tcPr>
            <w:tcW w:w="1661" w:type="dxa"/>
          </w:tcPr>
          <w:p w:rsidR="00081003" w:rsidRDefault="00594D4B">
            <w:pPr>
              <w:pStyle w:val="TableParagraph"/>
              <w:spacing w:before="18" w:line="273" w:lineRule="exact"/>
              <w:ind w:left="129"/>
              <w:rPr>
                <w:sz w:val="24"/>
              </w:rPr>
            </w:pPr>
            <w:r>
              <w:rPr>
                <w:color w:val="000009"/>
                <w:sz w:val="24"/>
              </w:rPr>
              <w:t xml:space="preserve">9 </w:t>
            </w:r>
            <w:r>
              <w:rPr>
                <w:color w:val="000009"/>
                <w:spacing w:val="-4"/>
                <w:sz w:val="24"/>
              </w:rPr>
              <w:t>дней</w:t>
            </w:r>
          </w:p>
        </w:tc>
      </w:tr>
      <w:tr w:rsidR="00081003">
        <w:trPr>
          <w:trHeight w:val="373"/>
        </w:trPr>
        <w:tc>
          <w:tcPr>
            <w:tcW w:w="3819" w:type="dxa"/>
          </w:tcPr>
          <w:p w:rsidR="00081003" w:rsidRDefault="00594D4B">
            <w:pPr>
              <w:pStyle w:val="TableParagraph"/>
              <w:spacing w:before="20" w:line="240" w:lineRule="auto"/>
              <w:ind w:left="131"/>
              <w:rPr>
                <w:sz w:val="24"/>
              </w:rPr>
            </w:pPr>
            <w:r>
              <w:rPr>
                <w:color w:val="000009"/>
                <w:spacing w:val="-2"/>
                <w:sz w:val="24"/>
              </w:rPr>
              <w:t>Летние</w:t>
            </w:r>
          </w:p>
        </w:tc>
        <w:tc>
          <w:tcPr>
            <w:tcW w:w="4290" w:type="dxa"/>
          </w:tcPr>
          <w:p w:rsidR="00081003" w:rsidRDefault="00594D4B">
            <w:pPr>
              <w:pStyle w:val="TableParagraph"/>
              <w:spacing w:before="20" w:line="240" w:lineRule="auto"/>
              <w:ind w:left="131"/>
              <w:rPr>
                <w:sz w:val="24"/>
              </w:rPr>
            </w:pPr>
            <w:r>
              <w:rPr>
                <w:color w:val="000009"/>
                <w:sz w:val="24"/>
              </w:rPr>
              <w:t xml:space="preserve">1 июня – 31 </w:t>
            </w:r>
            <w:r>
              <w:rPr>
                <w:color w:val="000009"/>
                <w:spacing w:val="-2"/>
                <w:sz w:val="24"/>
              </w:rPr>
              <w:t>августа</w:t>
            </w:r>
          </w:p>
        </w:tc>
        <w:tc>
          <w:tcPr>
            <w:tcW w:w="1661" w:type="dxa"/>
          </w:tcPr>
          <w:p w:rsidR="00081003" w:rsidRDefault="00594D4B">
            <w:pPr>
              <w:pStyle w:val="TableParagraph"/>
              <w:spacing w:before="20" w:line="240" w:lineRule="auto"/>
              <w:ind w:left="129"/>
              <w:rPr>
                <w:sz w:val="24"/>
              </w:rPr>
            </w:pPr>
            <w:r>
              <w:rPr>
                <w:color w:val="000009"/>
                <w:sz w:val="24"/>
              </w:rPr>
              <w:t>13</w:t>
            </w:r>
            <w:r>
              <w:rPr>
                <w:color w:val="000009"/>
                <w:spacing w:val="-2"/>
                <w:sz w:val="24"/>
              </w:rPr>
              <w:t xml:space="preserve"> недель</w:t>
            </w:r>
          </w:p>
        </w:tc>
      </w:tr>
      <w:tr w:rsidR="00081003">
        <w:trPr>
          <w:trHeight w:val="578"/>
        </w:trPr>
        <w:tc>
          <w:tcPr>
            <w:tcW w:w="3819" w:type="dxa"/>
          </w:tcPr>
          <w:p w:rsidR="00081003" w:rsidRDefault="00594D4B">
            <w:pPr>
              <w:pStyle w:val="TableParagraph"/>
              <w:spacing w:before="6" w:line="270" w:lineRule="atLeast"/>
              <w:ind w:left="131" w:right="472"/>
              <w:rPr>
                <w:sz w:val="24"/>
              </w:rPr>
            </w:pPr>
            <w:r>
              <w:rPr>
                <w:color w:val="000009"/>
                <w:sz w:val="24"/>
              </w:rPr>
              <w:t>Дополнительные</w:t>
            </w:r>
            <w:r>
              <w:rPr>
                <w:color w:val="000009"/>
                <w:spacing w:val="-15"/>
                <w:sz w:val="24"/>
              </w:rPr>
              <w:t xml:space="preserve"> </w:t>
            </w:r>
            <w:r>
              <w:rPr>
                <w:color w:val="000009"/>
                <w:sz w:val="24"/>
              </w:rPr>
              <w:t>каникулы</w:t>
            </w:r>
            <w:r>
              <w:rPr>
                <w:color w:val="000009"/>
                <w:spacing w:val="-15"/>
                <w:sz w:val="24"/>
              </w:rPr>
              <w:t xml:space="preserve"> </w:t>
            </w:r>
            <w:r>
              <w:rPr>
                <w:color w:val="000009"/>
                <w:sz w:val="24"/>
              </w:rPr>
              <w:t xml:space="preserve">для </w:t>
            </w:r>
            <w:r>
              <w:rPr>
                <w:color w:val="000009"/>
                <w:spacing w:val="-2"/>
                <w:sz w:val="24"/>
              </w:rPr>
              <w:t>первоклассников</w:t>
            </w:r>
          </w:p>
        </w:tc>
        <w:tc>
          <w:tcPr>
            <w:tcW w:w="4290" w:type="dxa"/>
          </w:tcPr>
          <w:p w:rsidR="00081003" w:rsidRDefault="00594D4B">
            <w:pPr>
              <w:pStyle w:val="TableParagraph"/>
              <w:spacing w:before="18" w:line="240" w:lineRule="auto"/>
              <w:ind w:left="131"/>
              <w:rPr>
                <w:sz w:val="24"/>
              </w:rPr>
            </w:pPr>
            <w:r>
              <w:rPr>
                <w:color w:val="000009"/>
                <w:sz w:val="24"/>
              </w:rPr>
              <w:t>Середина</w:t>
            </w:r>
            <w:r>
              <w:rPr>
                <w:color w:val="000009"/>
                <w:spacing w:val="-2"/>
                <w:sz w:val="24"/>
              </w:rPr>
              <w:t xml:space="preserve"> </w:t>
            </w:r>
            <w:r>
              <w:rPr>
                <w:color w:val="000009"/>
                <w:sz w:val="24"/>
              </w:rPr>
              <w:t xml:space="preserve">третьей </w:t>
            </w:r>
            <w:r>
              <w:rPr>
                <w:color w:val="000009"/>
                <w:spacing w:val="-2"/>
                <w:sz w:val="24"/>
              </w:rPr>
              <w:t>четверти</w:t>
            </w:r>
          </w:p>
        </w:tc>
        <w:tc>
          <w:tcPr>
            <w:tcW w:w="1661" w:type="dxa"/>
          </w:tcPr>
          <w:p w:rsidR="00081003" w:rsidRDefault="00594D4B">
            <w:pPr>
              <w:pStyle w:val="TableParagraph"/>
              <w:spacing w:before="18" w:line="240" w:lineRule="auto"/>
              <w:ind w:left="129"/>
              <w:rPr>
                <w:sz w:val="24"/>
              </w:rPr>
            </w:pPr>
            <w:r>
              <w:rPr>
                <w:color w:val="000009"/>
                <w:sz w:val="24"/>
              </w:rPr>
              <w:t xml:space="preserve">7 </w:t>
            </w:r>
            <w:r>
              <w:rPr>
                <w:color w:val="000009"/>
                <w:spacing w:val="-4"/>
                <w:sz w:val="24"/>
              </w:rPr>
              <w:t>дней</w:t>
            </w:r>
          </w:p>
        </w:tc>
      </w:tr>
    </w:tbl>
    <w:p w:rsidR="00081003" w:rsidRDefault="00594D4B">
      <w:pPr>
        <w:pStyle w:val="a3"/>
        <w:jc w:val="left"/>
      </w:pPr>
      <w:r>
        <w:rPr>
          <w:color w:val="000009"/>
        </w:rPr>
        <w:t>Возможны</w:t>
      </w:r>
      <w:r>
        <w:rPr>
          <w:color w:val="000009"/>
          <w:spacing w:val="-10"/>
        </w:rPr>
        <w:t xml:space="preserve"> </w:t>
      </w:r>
      <w:r>
        <w:rPr>
          <w:color w:val="000009"/>
        </w:rPr>
        <w:t>корректировки</w:t>
      </w:r>
      <w:r>
        <w:rPr>
          <w:color w:val="000009"/>
          <w:spacing w:val="-8"/>
        </w:rPr>
        <w:t xml:space="preserve"> </w:t>
      </w:r>
      <w:r>
        <w:rPr>
          <w:color w:val="000009"/>
        </w:rPr>
        <w:t>в</w:t>
      </w:r>
      <w:r>
        <w:rPr>
          <w:color w:val="000009"/>
          <w:spacing w:val="-10"/>
        </w:rPr>
        <w:t xml:space="preserve"> </w:t>
      </w:r>
      <w:r>
        <w:rPr>
          <w:color w:val="000009"/>
        </w:rPr>
        <w:t>годовом</w:t>
      </w:r>
      <w:r>
        <w:rPr>
          <w:color w:val="000009"/>
          <w:spacing w:val="-10"/>
        </w:rPr>
        <w:t xml:space="preserve"> </w:t>
      </w:r>
      <w:r>
        <w:rPr>
          <w:color w:val="000009"/>
        </w:rPr>
        <w:t>календарном</w:t>
      </w:r>
      <w:r>
        <w:rPr>
          <w:color w:val="000009"/>
          <w:spacing w:val="-10"/>
        </w:rPr>
        <w:t xml:space="preserve"> </w:t>
      </w:r>
      <w:r>
        <w:rPr>
          <w:color w:val="000009"/>
        </w:rPr>
        <w:t>графике</w:t>
      </w:r>
      <w:r>
        <w:rPr>
          <w:color w:val="000009"/>
          <w:spacing w:val="-10"/>
        </w:rPr>
        <w:t xml:space="preserve"> </w:t>
      </w:r>
      <w:r>
        <w:rPr>
          <w:color w:val="000009"/>
        </w:rPr>
        <w:t>в</w:t>
      </w:r>
      <w:r>
        <w:rPr>
          <w:color w:val="000009"/>
          <w:spacing w:val="-10"/>
        </w:rPr>
        <w:t xml:space="preserve"> </w:t>
      </w:r>
      <w:r>
        <w:rPr>
          <w:color w:val="000009"/>
        </w:rPr>
        <w:t>зависимости</w:t>
      </w:r>
      <w:r>
        <w:rPr>
          <w:color w:val="000009"/>
          <w:spacing w:val="-7"/>
        </w:rPr>
        <w:t xml:space="preserve"> </w:t>
      </w:r>
      <w:r>
        <w:rPr>
          <w:color w:val="000009"/>
        </w:rPr>
        <w:t>от</w:t>
      </w:r>
      <w:r>
        <w:rPr>
          <w:color w:val="000009"/>
          <w:spacing w:val="-10"/>
        </w:rPr>
        <w:t xml:space="preserve"> </w:t>
      </w:r>
      <w:r>
        <w:rPr>
          <w:color w:val="000009"/>
        </w:rPr>
        <w:t>календаря текущего года, климатических условий, санитарно-эпидемиологической обстановки.</w:t>
      </w:r>
    </w:p>
    <w:p w:rsidR="00081003" w:rsidRDefault="00594D4B">
      <w:pPr>
        <w:pStyle w:val="a3"/>
        <w:spacing w:before="270"/>
        <w:ind w:left="1276" w:firstLine="0"/>
      </w:pPr>
      <w:r>
        <w:t>Продолжительность</w:t>
      </w:r>
      <w:r>
        <w:rPr>
          <w:spacing w:val="-5"/>
        </w:rPr>
        <w:t xml:space="preserve"> </w:t>
      </w:r>
      <w:r>
        <w:t>урока</w:t>
      </w:r>
      <w:r>
        <w:rPr>
          <w:spacing w:val="-6"/>
        </w:rPr>
        <w:t xml:space="preserve"> </w:t>
      </w:r>
      <w:r>
        <w:t>не</w:t>
      </w:r>
      <w:r>
        <w:rPr>
          <w:spacing w:val="-5"/>
        </w:rPr>
        <w:t xml:space="preserve"> </w:t>
      </w:r>
      <w:r>
        <w:t>превышает</w:t>
      </w:r>
      <w:r>
        <w:rPr>
          <w:spacing w:val="-4"/>
        </w:rPr>
        <w:t xml:space="preserve"> </w:t>
      </w:r>
      <w:r>
        <w:t>40</w:t>
      </w:r>
      <w:r>
        <w:rPr>
          <w:spacing w:val="-4"/>
        </w:rPr>
        <w:t xml:space="preserve"> </w:t>
      </w:r>
      <w:r>
        <w:rPr>
          <w:spacing w:val="-2"/>
        </w:rPr>
        <w:t>минут.</w:t>
      </w:r>
    </w:p>
    <w:p w:rsidR="00081003" w:rsidRDefault="00594D4B">
      <w:pPr>
        <w:pStyle w:val="a3"/>
        <w:spacing w:before="1"/>
        <w:ind w:right="285"/>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081003" w:rsidRDefault="00594D4B">
      <w:pPr>
        <w:pStyle w:val="a3"/>
        <w:ind w:right="288"/>
      </w:pPr>
      <w:r>
        <w:t>Продолжительность перемены между урочной и внеурочной деятельностью должна составлять не менее 20-30 минут.</w:t>
      </w:r>
    </w:p>
    <w:p w:rsidR="00081003" w:rsidRDefault="00594D4B">
      <w:pPr>
        <w:pStyle w:val="a3"/>
        <w:ind w:right="286"/>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81003" w:rsidRDefault="00594D4B">
      <w:pPr>
        <w:pStyle w:val="a3"/>
        <w:ind w:right="287"/>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81003" w:rsidRDefault="00594D4B">
      <w:pPr>
        <w:pStyle w:val="a3"/>
        <w:ind w:right="282"/>
      </w:pPr>
      <w:r>
        <w:t>для обучающихся 1-х дополнительных и 1-х классов - не превышает 4 уроков и один раз в неделю - 5 уроков, за счет урока физической культуры;</w:t>
      </w:r>
    </w:p>
    <w:p w:rsidR="00081003" w:rsidRDefault="00594D4B">
      <w:pPr>
        <w:pStyle w:val="a3"/>
        <w:ind w:right="285"/>
      </w:pPr>
      <w:r>
        <w:t>для обучающихся 2-4 классов - не более 5 уроков и один раз в неделю 6 уроков за счет урока физической культуры.</w:t>
      </w:r>
    </w:p>
    <w:p w:rsidR="00081003" w:rsidRDefault="00594D4B">
      <w:pPr>
        <w:pStyle w:val="a3"/>
        <w:ind w:right="288"/>
      </w:pPr>
      <w:r>
        <w:t xml:space="preserve">Обучение в 1 дополнительном и 1 классе осуществляется с соблюдением следующих </w:t>
      </w:r>
      <w:r>
        <w:rPr>
          <w:spacing w:val="-2"/>
        </w:rPr>
        <w:t>требований:</w:t>
      </w:r>
    </w:p>
    <w:p w:rsidR="00081003" w:rsidRDefault="00594D4B">
      <w:pPr>
        <w:pStyle w:val="a3"/>
        <w:spacing w:before="1"/>
        <w:ind w:right="282"/>
      </w:pPr>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081003" w:rsidRDefault="00594D4B">
      <w:pPr>
        <w:pStyle w:val="a3"/>
        <w:ind w:right="278"/>
      </w:pPr>
      <w:r>
        <w:t>в середине учебного дня организуется динамическая пауза продолжительностью не</w:t>
      </w:r>
      <w:r>
        <w:rPr>
          <w:spacing w:val="40"/>
        </w:rPr>
        <w:t xml:space="preserve"> </w:t>
      </w:r>
      <w:r>
        <w:t>менее 40 минут;</w:t>
      </w:r>
    </w:p>
    <w:p w:rsidR="00081003" w:rsidRDefault="00594D4B">
      <w:pPr>
        <w:pStyle w:val="a3"/>
        <w:ind w:left="1276" w:firstLine="0"/>
      </w:pPr>
      <w:r>
        <w:t>предоставляются</w:t>
      </w:r>
      <w:r>
        <w:rPr>
          <w:spacing w:val="59"/>
        </w:rPr>
        <w:t xml:space="preserve"> </w:t>
      </w:r>
      <w:r>
        <w:t>дополнительные</w:t>
      </w:r>
      <w:r>
        <w:rPr>
          <w:spacing w:val="60"/>
        </w:rPr>
        <w:t xml:space="preserve"> </w:t>
      </w:r>
      <w:r>
        <w:t>недельные</w:t>
      </w:r>
      <w:r>
        <w:rPr>
          <w:spacing w:val="60"/>
        </w:rPr>
        <w:t xml:space="preserve"> </w:t>
      </w:r>
      <w:r>
        <w:t>каникулы</w:t>
      </w:r>
      <w:r>
        <w:rPr>
          <w:spacing w:val="62"/>
        </w:rPr>
        <w:t xml:space="preserve"> </w:t>
      </w:r>
      <w:r>
        <w:t>в</w:t>
      </w:r>
      <w:r>
        <w:rPr>
          <w:spacing w:val="61"/>
        </w:rPr>
        <w:t xml:space="preserve"> </w:t>
      </w:r>
      <w:r>
        <w:t>середине</w:t>
      </w:r>
      <w:r>
        <w:rPr>
          <w:spacing w:val="61"/>
        </w:rPr>
        <w:t xml:space="preserve"> </w:t>
      </w:r>
      <w:r>
        <w:t>третьей</w:t>
      </w:r>
      <w:r>
        <w:rPr>
          <w:spacing w:val="63"/>
        </w:rPr>
        <w:t xml:space="preserve"> </w:t>
      </w:r>
      <w:r>
        <w:rPr>
          <w:spacing w:val="-2"/>
        </w:rPr>
        <w:t>четверти.</w:t>
      </w:r>
    </w:p>
    <w:p w:rsidR="00081003" w:rsidRDefault="00594D4B">
      <w:pPr>
        <w:pStyle w:val="a3"/>
        <w:ind w:left="1276" w:right="1125" w:hanging="708"/>
      </w:pPr>
      <w:r>
        <w:t>Возможна</w:t>
      </w:r>
      <w:r>
        <w:rPr>
          <w:spacing w:val="-11"/>
        </w:rPr>
        <w:t xml:space="preserve"> </w:t>
      </w:r>
      <w:r>
        <w:t>организация</w:t>
      </w:r>
      <w:r>
        <w:rPr>
          <w:spacing w:val="-12"/>
        </w:rPr>
        <w:t xml:space="preserve"> </w:t>
      </w:r>
      <w:r>
        <w:t>дополнительных</w:t>
      </w:r>
      <w:r>
        <w:rPr>
          <w:spacing w:val="-8"/>
        </w:rPr>
        <w:t xml:space="preserve"> </w:t>
      </w:r>
      <w:r>
        <w:t>каникул</w:t>
      </w:r>
      <w:r>
        <w:rPr>
          <w:spacing w:val="-8"/>
        </w:rPr>
        <w:t xml:space="preserve"> </w:t>
      </w:r>
      <w:r>
        <w:t>независимо</w:t>
      </w:r>
      <w:r>
        <w:rPr>
          <w:spacing w:val="-10"/>
        </w:rPr>
        <w:t xml:space="preserve"> </w:t>
      </w:r>
      <w:r>
        <w:t>от</w:t>
      </w:r>
      <w:r>
        <w:rPr>
          <w:spacing w:val="-10"/>
        </w:rPr>
        <w:t xml:space="preserve"> </w:t>
      </w:r>
      <w:r>
        <w:t>четвертей</w:t>
      </w:r>
      <w:r>
        <w:rPr>
          <w:spacing w:val="-10"/>
        </w:rPr>
        <w:t xml:space="preserve"> </w:t>
      </w:r>
      <w:r>
        <w:t>(триместров). Занятия начинаются не ранее 8 часов утра и заканчиваются не позднее 19 часов.</w:t>
      </w:r>
    </w:p>
    <w:p w:rsidR="00081003" w:rsidRDefault="00594D4B">
      <w:pPr>
        <w:pStyle w:val="a3"/>
        <w:ind w:right="288"/>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pPr>
      <w:r>
        <w:lastRenderedPageBreak/>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81003" w:rsidRDefault="00081003">
      <w:pPr>
        <w:pStyle w:val="a3"/>
        <w:ind w:left="0" w:firstLine="0"/>
        <w:jc w:val="left"/>
      </w:pPr>
    </w:p>
    <w:p w:rsidR="00081003" w:rsidRDefault="00081003">
      <w:pPr>
        <w:pStyle w:val="a3"/>
        <w:spacing w:before="5"/>
        <w:ind w:left="0" w:firstLine="0"/>
        <w:jc w:val="left"/>
      </w:pPr>
    </w:p>
    <w:p w:rsidR="00081003" w:rsidRDefault="00594D4B">
      <w:pPr>
        <w:pStyle w:val="1"/>
        <w:numPr>
          <w:ilvl w:val="1"/>
          <w:numId w:val="10"/>
        </w:numPr>
        <w:tabs>
          <w:tab w:val="left" w:pos="1636"/>
        </w:tabs>
        <w:spacing w:before="0"/>
        <w:jc w:val="both"/>
      </w:pPr>
      <w:bookmarkStart w:id="31" w:name="_bookmark30"/>
      <w:bookmarkEnd w:id="31"/>
      <w:r>
        <w:rPr>
          <w:color w:val="000009"/>
        </w:rPr>
        <w:t>Календарный</w:t>
      </w:r>
      <w:r>
        <w:rPr>
          <w:color w:val="000009"/>
          <w:spacing w:val="-4"/>
        </w:rPr>
        <w:t xml:space="preserve"> </w:t>
      </w:r>
      <w:r>
        <w:rPr>
          <w:color w:val="000009"/>
        </w:rPr>
        <w:t>план</w:t>
      </w:r>
      <w:r>
        <w:rPr>
          <w:color w:val="000009"/>
          <w:spacing w:val="-5"/>
        </w:rPr>
        <w:t xml:space="preserve"> </w:t>
      </w:r>
      <w:r>
        <w:rPr>
          <w:color w:val="000009"/>
        </w:rPr>
        <w:t>воспитательной</w:t>
      </w:r>
      <w:r>
        <w:rPr>
          <w:color w:val="000009"/>
          <w:spacing w:val="-3"/>
        </w:rPr>
        <w:t xml:space="preserve"> </w:t>
      </w:r>
      <w:r>
        <w:rPr>
          <w:color w:val="000009"/>
          <w:spacing w:val="-2"/>
        </w:rPr>
        <w:t>работы</w:t>
      </w:r>
    </w:p>
    <w:p w:rsidR="00081003" w:rsidRDefault="00594D4B">
      <w:pPr>
        <w:pStyle w:val="a3"/>
        <w:ind w:right="281"/>
      </w:pPr>
      <w:r>
        <w:rPr>
          <w:color w:val="000009"/>
        </w:rPr>
        <w:t>Календарный план воспитательной работы разрабатывается ежегодно на основе Федерального календарного плана воспитательной работы,</w:t>
      </w:r>
      <w:r>
        <w:rPr>
          <w:color w:val="000009"/>
          <w:spacing w:val="40"/>
        </w:rPr>
        <w:t xml:space="preserve"> </w:t>
      </w:r>
      <w:r>
        <w:rPr>
          <w:color w:val="000009"/>
        </w:rPr>
        <w:t xml:space="preserve">является приложением к АООП </w:t>
      </w:r>
      <w:r>
        <w:rPr>
          <w:color w:val="000009"/>
          <w:spacing w:val="-4"/>
        </w:rPr>
        <w:t>НОО.</w:t>
      </w:r>
    </w:p>
    <w:p w:rsidR="00081003" w:rsidRDefault="00594D4B">
      <w:pPr>
        <w:spacing w:before="274"/>
        <w:ind w:left="568" w:right="278" w:firstLine="707"/>
        <w:rPr>
          <w:i/>
          <w:sz w:val="24"/>
        </w:rPr>
      </w:pPr>
      <w:r>
        <w:rPr>
          <w:i/>
          <w:color w:val="000009"/>
          <w:sz w:val="24"/>
        </w:rPr>
        <w:t>План</w:t>
      </w:r>
      <w:r>
        <w:rPr>
          <w:i/>
          <w:color w:val="000009"/>
          <w:spacing w:val="-5"/>
          <w:sz w:val="24"/>
        </w:rPr>
        <w:t xml:space="preserve"> </w:t>
      </w:r>
      <w:r>
        <w:rPr>
          <w:i/>
          <w:color w:val="000009"/>
          <w:sz w:val="24"/>
        </w:rPr>
        <w:t>составлен</w:t>
      </w:r>
      <w:r>
        <w:rPr>
          <w:i/>
          <w:color w:val="000009"/>
          <w:spacing w:val="40"/>
          <w:sz w:val="24"/>
        </w:rPr>
        <w:t xml:space="preserve"> </w:t>
      </w:r>
      <w:r>
        <w:rPr>
          <w:i/>
          <w:color w:val="000009"/>
          <w:sz w:val="24"/>
        </w:rPr>
        <w:t>с</w:t>
      </w:r>
      <w:r>
        <w:rPr>
          <w:i/>
          <w:color w:val="000009"/>
          <w:spacing w:val="-4"/>
          <w:sz w:val="24"/>
        </w:rPr>
        <w:t xml:space="preserve"> </w:t>
      </w:r>
      <w:r>
        <w:rPr>
          <w:i/>
          <w:color w:val="000009"/>
          <w:sz w:val="24"/>
        </w:rPr>
        <w:t>учетом</w:t>
      </w:r>
      <w:r>
        <w:rPr>
          <w:i/>
          <w:color w:val="000009"/>
          <w:spacing w:val="-6"/>
          <w:sz w:val="24"/>
        </w:rPr>
        <w:t xml:space="preserve"> </w:t>
      </w:r>
      <w:r>
        <w:rPr>
          <w:i/>
          <w:color w:val="000009"/>
          <w:sz w:val="24"/>
        </w:rPr>
        <w:t>«Примерного</w:t>
      </w:r>
      <w:r>
        <w:rPr>
          <w:i/>
          <w:color w:val="000009"/>
          <w:spacing w:val="-5"/>
          <w:sz w:val="24"/>
        </w:rPr>
        <w:t xml:space="preserve"> </w:t>
      </w:r>
      <w:r>
        <w:rPr>
          <w:i/>
          <w:color w:val="000009"/>
          <w:sz w:val="24"/>
        </w:rPr>
        <w:t>календарного</w:t>
      </w:r>
      <w:r>
        <w:rPr>
          <w:i/>
          <w:color w:val="000009"/>
          <w:spacing w:val="-5"/>
          <w:sz w:val="24"/>
        </w:rPr>
        <w:t xml:space="preserve"> </w:t>
      </w:r>
      <w:r>
        <w:rPr>
          <w:i/>
          <w:color w:val="000009"/>
          <w:sz w:val="24"/>
        </w:rPr>
        <w:t>плана</w:t>
      </w:r>
      <w:r>
        <w:rPr>
          <w:i/>
          <w:color w:val="000009"/>
          <w:spacing w:val="-5"/>
          <w:sz w:val="24"/>
        </w:rPr>
        <w:t xml:space="preserve"> </w:t>
      </w:r>
      <w:r>
        <w:rPr>
          <w:i/>
          <w:color w:val="000009"/>
          <w:sz w:val="24"/>
        </w:rPr>
        <w:t>воспитательной</w:t>
      </w:r>
      <w:r>
        <w:rPr>
          <w:i/>
          <w:color w:val="000009"/>
          <w:spacing w:val="-5"/>
          <w:sz w:val="24"/>
        </w:rPr>
        <w:t xml:space="preserve"> </w:t>
      </w:r>
      <w:r>
        <w:rPr>
          <w:i/>
          <w:color w:val="000009"/>
          <w:sz w:val="24"/>
        </w:rPr>
        <w:t>работы</w:t>
      </w:r>
      <w:r>
        <w:rPr>
          <w:i/>
          <w:color w:val="000009"/>
          <w:spacing w:val="-8"/>
          <w:sz w:val="24"/>
        </w:rPr>
        <w:t xml:space="preserve"> </w:t>
      </w:r>
      <w:r>
        <w:rPr>
          <w:i/>
          <w:color w:val="000009"/>
          <w:sz w:val="24"/>
        </w:rPr>
        <w:t>на 2024/2025 учебный год», Плана мероприятий Департамента образования Администрации города Екатеринбурга в рамках реализации федеральной программы воспитания в</w:t>
      </w:r>
    </w:p>
    <w:p w:rsidR="00081003" w:rsidRDefault="00594D4B">
      <w:pPr>
        <w:spacing w:before="6"/>
        <w:ind w:left="568" w:right="353"/>
        <w:rPr>
          <w:i/>
          <w:sz w:val="24"/>
        </w:rPr>
      </w:pPr>
      <w:r>
        <w:rPr>
          <w:i/>
          <w:color w:val="000009"/>
          <w:sz w:val="24"/>
        </w:rPr>
        <w:t>образовательных</w:t>
      </w:r>
      <w:r>
        <w:rPr>
          <w:i/>
          <w:color w:val="000009"/>
          <w:spacing w:val="-10"/>
          <w:sz w:val="24"/>
        </w:rPr>
        <w:t xml:space="preserve"> </w:t>
      </w:r>
      <w:r>
        <w:rPr>
          <w:i/>
          <w:color w:val="000009"/>
          <w:sz w:val="24"/>
        </w:rPr>
        <w:t>учреждениях</w:t>
      </w:r>
      <w:r>
        <w:rPr>
          <w:i/>
          <w:color w:val="000009"/>
          <w:spacing w:val="-10"/>
          <w:sz w:val="24"/>
        </w:rPr>
        <w:t xml:space="preserve"> </w:t>
      </w:r>
      <w:r>
        <w:rPr>
          <w:i/>
          <w:color w:val="000009"/>
          <w:sz w:val="24"/>
        </w:rPr>
        <w:t>Екатеринбурга,</w:t>
      </w:r>
      <w:r>
        <w:rPr>
          <w:i/>
          <w:color w:val="000009"/>
          <w:spacing w:val="-9"/>
          <w:sz w:val="24"/>
        </w:rPr>
        <w:t xml:space="preserve"> </w:t>
      </w:r>
      <w:r>
        <w:rPr>
          <w:i/>
          <w:color w:val="000009"/>
          <w:sz w:val="24"/>
        </w:rPr>
        <w:t>также</w:t>
      </w:r>
      <w:r>
        <w:rPr>
          <w:i/>
          <w:color w:val="000009"/>
          <w:spacing w:val="-10"/>
          <w:sz w:val="24"/>
        </w:rPr>
        <w:t xml:space="preserve"> </w:t>
      </w:r>
      <w:r>
        <w:rPr>
          <w:i/>
          <w:color w:val="000009"/>
          <w:sz w:val="24"/>
        </w:rPr>
        <w:t>памятных</w:t>
      </w:r>
      <w:r>
        <w:rPr>
          <w:i/>
          <w:color w:val="000009"/>
          <w:spacing w:val="-10"/>
          <w:sz w:val="24"/>
        </w:rPr>
        <w:t xml:space="preserve"> </w:t>
      </w:r>
      <w:r>
        <w:rPr>
          <w:i/>
          <w:color w:val="000009"/>
          <w:sz w:val="24"/>
        </w:rPr>
        <w:t>и</w:t>
      </w:r>
      <w:r>
        <w:rPr>
          <w:i/>
          <w:color w:val="000009"/>
          <w:spacing w:val="-7"/>
          <w:sz w:val="24"/>
        </w:rPr>
        <w:t xml:space="preserve"> </w:t>
      </w:r>
      <w:r>
        <w:rPr>
          <w:i/>
          <w:color w:val="000009"/>
          <w:sz w:val="24"/>
        </w:rPr>
        <w:t>праздничных</w:t>
      </w:r>
      <w:r>
        <w:rPr>
          <w:i/>
          <w:color w:val="000009"/>
          <w:spacing w:val="-10"/>
          <w:sz w:val="24"/>
        </w:rPr>
        <w:t xml:space="preserve"> </w:t>
      </w:r>
      <w:r>
        <w:rPr>
          <w:i/>
          <w:color w:val="000009"/>
          <w:sz w:val="24"/>
        </w:rPr>
        <w:t>дат</w:t>
      </w:r>
      <w:r>
        <w:rPr>
          <w:i/>
          <w:color w:val="000009"/>
          <w:spacing w:val="-10"/>
          <w:sz w:val="24"/>
        </w:rPr>
        <w:t xml:space="preserve"> </w:t>
      </w:r>
      <w:r>
        <w:rPr>
          <w:i/>
          <w:color w:val="000009"/>
          <w:sz w:val="24"/>
        </w:rPr>
        <w:t>в</w:t>
      </w:r>
      <w:r>
        <w:rPr>
          <w:i/>
          <w:color w:val="000009"/>
          <w:spacing w:val="-11"/>
          <w:sz w:val="24"/>
        </w:rPr>
        <w:t xml:space="preserve"> </w:t>
      </w:r>
      <w:r>
        <w:rPr>
          <w:i/>
          <w:color w:val="000009"/>
          <w:sz w:val="24"/>
        </w:rPr>
        <w:t>России, а также городских мероприятий в 2024/2025 учебном году.</w:t>
      </w:r>
    </w:p>
    <w:p w:rsidR="00081003" w:rsidRDefault="00081003">
      <w:pPr>
        <w:pStyle w:val="a3"/>
        <w:ind w:left="0" w:firstLine="0"/>
        <w:jc w:val="left"/>
        <w:rPr>
          <w:i/>
          <w:sz w:val="20"/>
        </w:rPr>
      </w:pPr>
    </w:p>
    <w:p w:rsidR="00081003" w:rsidRDefault="00081003">
      <w:pPr>
        <w:pStyle w:val="a3"/>
        <w:spacing w:before="95"/>
        <w:ind w:left="0" w:firstLine="0"/>
        <w:jc w:val="left"/>
        <w:rPr>
          <w:i/>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551"/>
        </w:trPr>
        <w:tc>
          <w:tcPr>
            <w:tcW w:w="711" w:type="dxa"/>
            <w:shd w:val="clear" w:color="auto" w:fill="B4C5E7"/>
          </w:tcPr>
          <w:p w:rsidR="00081003" w:rsidRDefault="00081003">
            <w:pPr>
              <w:pStyle w:val="TableParagraph"/>
              <w:spacing w:line="240" w:lineRule="auto"/>
              <w:ind w:left="0"/>
              <w:rPr>
                <w:sz w:val="24"/>
              </w:rPr>
            </w:pPr>
          </w:p>
        </w:tc>
        <w:tc>
          <w:tcPr>
            <w:tcW w:w="9785" w:type="dxa"/>
            <w:gridSpan w:val="4"/>
            <w:shd w:val="clear" w:color="auto" w:fill="B4C5E7"/>
          </w:tcPr>
          <w:p w:rsidR="00081003" w:rsidRDefault="00594D4B">
            <w:pPr>
              <w:pStyle w:val="TableParagraph"/>
              <w:spacing w:line="273" w:lineRule="exact"/>
              <w:ind w:left="736" w:right="26"/>
              <w:jc w:val="center"/>
              <w:rPr>
                <w:b/>
                <w:sz w:val="24"/>
              </w:rPr>
            </w:pPr>
            <w:r>
              <w:rPr>
                <w:b/>
                <w:color w:val="000009"/>
                <w:spacing w:val="-2"/>
                <w:sz w:val="24"/>
              </w:rPr>
              <w:t>ПЛАН</w:t>
            </w:r>
            <w:r>
              <w:rPr>
                <w:b/>
                <w:color w:val="000009"/>
                <w:spacing w:val="-8"/>
                <w:sz w:val="24"/>
              </w:rPr>
              <w:t xml:space="preserve"> </w:t>
            </w:r>
            <w:r>
              <w:rPr>
                <w:b/>
                <w:color w:val="000009"/>
                <w:spacing w:val="-2"/>
                <w:sz w:val="24"/>
              </w:rPr>
              <w:t>ВОСПИТАТЕЛЬНОЙ</w:t>
            </w:r>
            <w:r>
              <w:rPr>
                <w:b/>
                <w:color w:val="000009"/>
                <w:spacing w:val="-7"/>
                <w:sz w:val="24"/>
              </w:rPr>
              <w:t xml:space="preserve"> </w:t>
            </w:r>
            <w:r>
              <w:rPr>
                <w:b/>
                <w:color w:val="000009"/>
                <w:spacing w:val="-2"/>
                <w:sz w:val="24"/>
              </w:rPr>
              <w:t>РАБОТЫ</w:t>
            </w:r>
            <w:r>
              <w:rPr>
                <w:b/>
                <w:color w:val="000009"/>
                <w:spacing w:val="-7"/>
                <w:sz w:val="24"/>
              </w:rPr>
              <w:t xml:space="preserve"> </w:t>
            </w:r>
            <w:r>
              <w:rPr>
                <w:b/>
                <w:color w:val="000009"/>
                <w:spacing w:val="-2"/>
                <w:sz w:val="24"/>
              </w:rPr>
              <w:t>МАОУ</w:t>
            </w:r>
            <w:r>
              <w:rPr>
                <w:b/>
                <w:color w:val="000009"/>
                <w:spacing w:val="-8"/>
                <w:sz w:val="24"/>
              </w:rPr>
              <w:t xml:space="preserve"> </w:t>
            </w:r>
            <w:r>
              <w:rPr>
                <w:b/>
                <w:color w:val="000009"/>
                <w:spacing w:val="-2"/>
                <w:sz w:val="24"/>
              </w:rPr>
              <w:t>СОШ</w:t>
            </w:r>
            <w:r>
              <w:rPr>
                <w:b/>
                <w:color w:val="000009"/>
                <w:spacing w:val="-8"/>
                <w:sz w:val="24"/>
              </w:rPr>
              <w:t xml:space="preserve"> </w:t>
            </w:r>
            <w:r>
              <w:rPr>
                <w:b/>
                <w:color w:val="000009"/>
                <w:spacing w:val="-2"/>
                <w:sz w:val="24"/>
              </w:rPr>
              <w:t>№</w:t>
            </w:r>
            <w:r>
              <w:rPr>
                <w:b/>
                <w:color w:val="000009"/>
                <w:spacing w:val="-7"/>
                <w:sz w:val="24"/>
              </w:rPr>
              <w:t xml:space="preserve"> </w:t>
            </w:r>
            <w:r>
              <w:rPr>
                <w:b/>
                <w:color w:val="000009"/>
                <w:spacing w:val="-5"/>
                <w:sz w:val="24"/>
              </w:rPr>
              <w:t>131</w:t>
            </w:r>
          </w:p>
          <w:p w:rsidR="00081003" w:rsidRDefault="00594D4B">
            <w:pPr>
              <w:pStyle w:val="TableParagraph"/>
              <w:spacing w:line="259" w:lineRule="exact"/>
              <w:ind w:left="738" w:right="26"/>
              <w:jc w:val="center"/>
              <w:rPr>
                <w:b/>
                <w:sz w:val="24"/>
              </w:rPr>
            </w:pPr>
            <w:r>
              <w:rPr>
                <w:b/>
                <w:color w:val="000009"/>
                <w:sz w:val="24"/>
              </w:rPr>
              <w:t>НА</w:t>
            </w:r>
            <w:r>
              <w:rPr>
                <w:b/>
                <w:color w:val="000009"/>
                <w:spacing w:val="-2"/>
                <w:sz w:val="24"/>
              </w:rPr>
              <w:t xml:space="preserve"> </w:t>
            </w:r>
            <w:r>
              <w:rPr>
                <w:b/>
                <w:color w:val="000009"/>
                <w:sz w:val="24"/>
              </w:rPr>
              <w:t>2024-2025</w:t>
            </w:r>
            <w:r>
              <w:rPr>
                <w:b/>
                <w:color w:val="000009"/>
                <w:spacing w:val="-1"/>
                <w:sz w:val="24"/>
              </w:rPr>
              <w:t xml:space="preserve"> </w:t>
            </w:r>
            <w:r>
              <w:rPr>
                <w:b/>
                <w:color w:val="000009"/>
                <w:sz w:val="24"/>
              </w:rPr>
              <w:t>УЧЕБНЫЙ</w:t>
            </w:r>
            <w:r>
              <w:rPr>
                <w:b/>
                <w:color w:val="000009"/>
                <w:spacing w:val="-1"/>
                <w:sz w:val="24"/>
              </w:rPr>
              <w:t xml:space="preserve"> </w:t>
            </w:r>
            <w:r>
              <w:rPr>
                <w:b/>
                <w:color w:val="000009"/>
                <w:spacing w:val="-5"/>
                <w:sz w:val="24"/>
              </w:rPr>
              <w:t>ГОД</w:t>
            </w:r>
          </w:p>
        </w:tc>
      </w:tr>
      <w:tr w:rsidR="00081003">
        <w:trPr>
          <w:trHeight w:val="278"/>
        </w:trPr>
        <w:tc>
          <w:tcPr>
            <w:tcW w:w="711" w:type="dxa"/>
          </w:tcPr>
          <w:p w:rsidR="00081003" w:rsidRDefault="00594D4B">
            <w:pPr>
              <w:pStyle w:val="TableParagraph"/>
              <w:spacing w:line="258" w:lineRule="exact"/>
              <w:rPr>
                <w:sz w:val="24"/>
              </w:rPr>
            </w:pPr>
            <w:r>
              <w:rPr>
                <w:spacing w:val="-10"/>
                <w:sz w:val="24"/>
              </w:rPr>
              <w:t>№</w:t>
            </w:r>
          </w:p>
        </w:tc>
        <w:tc>
          <w:tcPr>
            <w:tcW w:w="3687" w:type="dxa"/>
          </w:tcPr>
          <w:p w:rsidR="00081003" w:rsidRDefault="00594D4B">
            <w:pPr>
              <w:pStyle w:val="TableParagraph"/>
              <w:spacing w:line="258" w:lineRule="exact"/>
              <w:ind w:left="5"/>
              <w:jc w:val="center"/>
              <w:rPr>
                <w:sz w:val="24"/>
              </w:rPr>
            </w:pPr>
            <w:r>
              <w:rPr>
                <w:spacing w:val="-2"/>
                <w:sz w:val="24"/>
              </w:rPr>
              <w:t>События</w:t>
            </w:r>
          </w:p>
        </w:tc>
        <w:tc>
          <w:tcPr>
            <w:tcW w:w="1419" w:type="dxa"/>
          </w:tcPr>
          <w:p w:rsidR="00081003" w:rsidRDefault="00594D4B">
            <w:pPr>
              <w:pStyle w:val="TableParagraph"/>
              <w:spacing w:line="258" w:lineRule="exact"/>
              <w:ind w:left="328"/>
              <w:rPr>
                <w:sz w:val="24"/>
              </w:rPr>
            </w:pPr>
            <w:r>
              <w:rPr>
                <w:spacing w:val="-2"/>
                <w:sz w:val="24"/>
              </w:rPr>
              <w:t>Классы</w:t>
            </w:r>
          </w:p>
        </w:tc>
        <w:tc>
          <w:tcPr>
            <w:tcW w:w="1983" w:type="dxa"/>
          </w:tcPr>
          <w:p w:rsidR="00081003" w:rsidRDefault="00594D4B">
            <w:pPr>
              <w:pStyle w:val="TableParagraph"/>
              <w:spacing w:line="258" w:lineRule="exact"/>
              <w:ind w:left="145" w:right="139"/>
              <w:jc w:val="center"/>
              <w:rPr>
                <w:sz w:val="24"/>
              </w:rPr>
            </w:pPr>
            <w:r>
              <w:rPr>
                <w:spacing w:val="-2"/>
                <w:sz w:val="24"/>
              </w:rPr>
              <w:t>Сроки</w:t>
            </w:r>
          </w:p>
        </w:tc>
        <w:tc>
          <w:tcPr>
            <w:tcW w:w="2696" w:type="dxa"/>
          </w:tcPr>
          <w:p w:rsidR="00081003" w:rsidRDefault="00594D4B">
            <w:pPr>
              <w:pStyle w:val="TableParagraph"/>
              <w:spacing w:line="258" w:lineRule="exact"/>
              <w:ind w:left="565"/>
              <w:rPr>
                <w:sz w:val="24"/>
              </w:rPr>
            </w:pPr>
            <w:r>
              <w:rPr>
                <w:spacing w:val="-2"/>
                <w:sz w:val="24"/>
              </w:rPr>
              <w:t>Ответственные</w:t>
            </w:r>
          </w:p>
        </w:tc>
      </w:tr>
      <w:tr w:rsidR="00081003">
        <w:trPr>
          <w:trHeight w:val="275"/>
        </w:trPr>
        <w:tc>
          <w:tcPr>
            <w:tcW w:w="10496" w:type="dxa"/>
            <w:gridSpan w:val="5"/>
          </w:tcPr>
          <w:p w:rsidR="00081003" w:rsidRDefault="00594D4B">
            <w:pPr>
              <w:pStyle w:val="TableParagraph"/>
              <w:spacing w:line="256" w:lineRule="exact"/>
              <w:ind w:left="3876"/>
              <w:rPr>
                <w:b/>
                <w:sz w:val="24"/>
              </w:rPr>
            </w:pPr>
            <w:r>
              <w:rPr>
                <w:b/>
                <w:sz w:val="24"/>
              </w:rPr>
              <w:t>Основные</w:t>
            </w:r>
            <w:r>
              <w:rPr>
                <w:b/>
                <w:spacing w:val="13"/>
                <w:sz w:val="24"/>
              </w:rPr>
              <w:t xml:space="preserve"> </w:t>
            </w:r>
            <w:r>
              <w:rPr>
                <w:b/>
                <w:sz w:val="24"/>
              </w:rPr>
              <w:t>общешкольные</w:t>
            </w:r>
            <w:r>
              <w:rPr>
                <w:b/>
                <w:spacing w:val="14"/>
                <w:sz w:val="24"/>
              </w:rPr>
              <w:t xml:space="preserve"> </w:t>
            </w:r>
            <w:r>
              <w:rPr>
                <w:b/>
                <w:spacing w:val="-4"/>
                <w:sz w:val="24"/>
              </w:rPr>
              <w:t>дела</w:t>
            </w:r>
          </w:p>
        </w:tc>
      </w:tr>
      <w:tr w:rsidR="00081003">
        <w:trPr>
          <w:trHeight w:val="827"/>
        </w:trPr>
        <w:tc>
          <w:tcPr>
            <w:tcW w:w="711" w:type="dxa"/>
          </w:tcPr>
          <w:p w:rsidR="00081003" w:rsidRDefault="00594D4B">
            <w:pPr>
              <w:pStyle w:val="TableParagraph"/>
              <w:ind w:left="0" w:right="269"/>
              <w:jc w:val="right"/>
              <w:rPr>
                <w:sz w:val="24"/>
              </w:rPr>
            </w:pPr>
            <w:r>
              <w:rPr>
                <w:spacing w:val="-5"/>
                <w:sz w:val="24"/>
              </w:rPr>
              <w:t>1.</w:t>
            </w:r>
          </w:p>
        </w:tc>
        <w:tc>
          <w:tcPr>
            <w:tcW w:w="3687" w:type="dxa"/>
          </w:tcPr>
          <w:p w:rsidR="00081003" w:rsidRDefault="00594D4B">
            <w:pPr>
              <w:pStyle w:val="TableParagraph"/>
              <w:spacing w:line="240" w:lineRule="auto"/>
              <w:ind w:right="691"/>
              <w:rPr>
                <w:sz w:val="24"/>
              </w:rPr>
            </w:pPr>
            <w:r>
              <w:rPr>
                <w:sz w:val="24"/>
              </w:rPr>
              <w:t>Организация церемонии поднятия</w:t>
            </w:r>
            <w:r>
              <w:rPr>
                <w:spacing w:val="-15"/>
                <w:sz w:val="24"/>
              </w:rPr>
              <w:t xml:space="preserve"> </w:t>
            </w:r>
            <w:r>
              <w:rPr>
                <w:sz w:val="24"/>
              </w:rPr>
              <w:t>Государственного</w:t>
            </w:r>
          </w:p>
          <w:p w:rsidR="00081003" w:rsidRDefault="00594D4B">
            <w:pPr>
              <w:pStyle w:val="TableParagraph"/>
              <w:spacing w:line="264" w:lineRule="exact"/>
              <w:rPr>
                <w:sz w:val="24"/>
              </w:rPr>
            </w:pPr>
            <w:r>
              <w:rPr>
                <w:sz w:val="24"/>
              </w:rPr>
              <w:t>флага</w:t>
            </w:r>
            <w:r>
              <w:rPr>
                <w:spacing w:val="-4"/>
                <w:sz w:val="24"/>
              </w:rPr>
              <w:t xml:space="preserve"> </w:t>
            </w:r>
            <w:r>
              <w:rPr>
                <w:sz w:val="24"/>
              </w:rPr>
              <w:t>Российской</w:t>
            </w:r>
            <w:r>
              <w:rPr>
                <w:spacing w:val="-2"/>
                <w:sz w:val="24"/>
              </w:rPr>
              <w:t xml:space="preserve"> Федерации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Сентябрь</w:t>
            </w:r>
            <w:r>
              <w:rPr>
                <w:spacing w:val="-1"/>
                <w:sz w:val="24"/>
              </w:rPr>
              <w:t xml:space="preserve"> </w:t>
            </w:r>
            <w:r>
              <w:rPr>
                <w:sz w:val="24"/>
              </w:rPr>
              <w:t>-</w:t>
            </w:r>
            <w:r>
              <w:rPr>
                <w:spacing w:val="-2"/>
                <w:sz w:val="24"/>
              </w:rPr>
              <w:t xml:space="preserve"> </w:t>
            </w:r>
            <w:r>
              <w:rPr>
                <w:spacing w:val="-5"/>
                <w:sz w:val="24"/>
              </w:rPr>
              <w:t>май</w:t>
            </w:r>
          </w:p>
        </w:tc>
        <w:tc>
          <w:tcPr>
            <w:tcW w:w="2696" w:type="dxa"/>
          </w:tcPr>
          <w:p w:rsidR="00081003" w:rsidRDefault="00594D4B">
            <w:pPr>
              <w:pStyle w:val="TableParagraph"/>
              <w:spacing w:line="240" w:lineRule="auto"/>
              <w:rPr>
                <w:sz w:val="24"/>
              </w:rPr>
            </w:pPr>
            <w:r>
              <w:rPr>
                <w:sz w:val="24"/>
                <w:u w:val="single"/>
              </w:rPr>
              <w:t>Советник</w:t>
            </w:r>
            <w:r>
              <w:rPr>
                <w:spacing w:val="-15"/>
                <w:sz w:val="24"/>
                <w:u w:val="single"/>
              </w:rPr>
              <w:t xml:space="preserve"> </w:t>
            </w:r>
            <w:r>
              <w:rPr>
                <w:sz w:val="24"/>
                <w:u w:val="single"/>
              </w:rPr>
              <w:t>директора</w:t>
            </w:r>
            <w:r>
              <w:rPr>
                <w:spacing w:val="-15"/>
                <w:sz w:val="24"/>
                <w:u w:val="single"/>
              </w:rPr>
              <w:t xml:space="preserve"> </w:t>
            </w:r>
            <w:r>
              <w:rPr>
                <w:sz w:val="24"/>
                <w:u w:val="single"/>
              </w:rPr>
              <w:t>по</w:t>
            </w:r>
            <w:r>
              <w:rPr>
                <w:sz w:val="24"/>
              </w:rPr>
              <w:t xml:space="preserve"> </w:t>
            </w:r>
            <w:r>
              <w:rPr>
                <w:sz w:val="24"/>
                <w:u w:val="single"/>
              </w:rPr>
              <w:t>воспитанию, 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552"/>
        </w:trPr>
        <w:tc>
          <w:tcPr>
            <w:tcW w:w="711" w:type="dxa"/>
          </w:tcPr>
          <w:p w:rsidR="00081003" w:rsidRDefault="00594D4B">
            <w:pPr>
              <w:pStyle w:val="TableParagraph"/>
              <w:ind w:left="0" w:right="269"/>
              <w:jc w:val="right"/>
              <w:rPr>
                <w:sz w:val="24"/>
              </w:rPr>
            </w:pPr>
            <w:r>
              <w:rPr>
                <w:spacing w:val="-5"/>
                <w:sz w:val="24"/>
              </w:rPr>
              <w:t>2.</w:t>
            </w:r>
          </w:p>
        </w:tc>
        <w:tc>
          <w:tcPr>
            <w:tcW w:w="3687" w:type="dxa"/>
          </w:tcPr>
          <w:p w:rsidR="00081003" w:rsidRDefault="00594D4B">
            <w:pPr>
              <w:pStyle w:val="TableParagraph"/>
              <w:rPr>
                <w:sz w:val="24"/>
              </w:rPr>
            </w:pPr>
            <w:r>
              <w:rPr>
                <w:sz w:val="24"/>
              </w:rPr>
              <w:t>Всероссийский</w:t>
            </w:r>
            <w:r>
              <w:rPr>
                <w:spacing w:val="-5"/>
                <w:sz w:val="24"/>
              </w:rPr>
              <w:t xml:space="preserve"> </w:t>
            </w:r>
            <w:r>
              <w:rPr>
                <w:spacing w:val="-2"/>
                <w:sz w:val="24"/>
              </w:rPr>
              <w:t>проект</w:t>
            </w:r>
          </w:p>
          <w:p w:rsidR="00081003" w:rsidRDefault="00594D4B">
            <w:pPr>
              <w:pStyle w:val="TableParagraph"/>
              <w:spacing w:line="264" w:lineRule="exact"/>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Сентябрь</w:t>
            </w:r>
            <w:r>
              <w:rPr>
                <w:spacing w:val="-1"/>
                <w:sz w:val="24"/>
              </w:rPr>
              <w:t xml:space="preserve"> </w:t>
            </w:r>
            <w:r>
              <w:rPr>
                <w:sz w:val="24"/>
              </w:rPr>
              <w:t>-</w:t>
            </w:r>
            <w:r>
              <w:rPr>
                <w:spacing w:val="-2"/>
                <w:sz w:val="24"/>
              </w:rPr>
              <w:t xml:space="preserve"> </w:t>
            </w:r>
            <w:r>
              <w:rPr>
                <w:spacing w:val="-5"/>
                <w:sz w:val="24"/>
              </w:rPr>
              <w:t>май</w:t>
            </w:r>
          </w:p>
        </w:tc>
        <w:tc>
          <w:tcPr>
            <w:tcW w:w="2696" w:type="dxa"/>
          </w:tcPr>
          <w:p w:rsidR="00081003" w:rsidRDefault="00594D4B">
            <w:pPr>
              <w:pStyle w:val="TableParagraph"/>
              <w:rPr>
                <w:sz w:val="24"/>
              </w:rPr>
            </w:pPr>
            <w:r>
              <w:rPr>
                <w:sz w:val="24"/>
                <w:u w:val="single"/>
              </w:rPr>
              <w:t>Зам.</w:t>
            </w:r>
            <w:r>
              <w:rPr>
                <w:spacing w:val="-2"/>
                <w:sz w:val="24"/>
                <w:u w:val="single"/>
              </w:rPr>
              <w:t xml:space="preserve"> </w:t>
            </w:r>
            <w:r>
              <w:rPr>
                <w:sz w:val="24"/>
                <w:u w:val="single"/>
              </w:rPr>
              <w:t>директора</w:t>
            </w:r>
            <w:r>
              <w:rPr>
                <w:spacing w:val="-2"/>
                <w:sz w:val="24"/>
                <w:u w:val="single"/>
              </w:rPr>
              <w:t xml:space="preserve"> </w:t>
            </w:r>
            <w:r>
              <w:rPr>
                <w:sz w:val="24"/>
                <w:u w:val="single"/>
              </w:rPr>
              <w:t>по</w:t>
            </w:r>
            <w:r>
              <w:rPr>
                <w:spacing w:val="-1"/>
                <w:sz w:val="24"/>
                <w:u w:val="single"/>
              </w:rPr>
              <w:t xml:space="preserve"> </w:t>
            </w:r>
            <w:r>
              <w:rPr>
                <w:spacing w:val="-5"/>
                <w:sz w:val="24"/>
                <w:u w:val="single"/>
              </w:rPr>
              <w:t>ВР,</w:t>
            </w:r>
          </w:p>
          <w:p w:rsidR="00081003" w:rsidRDefault="00594D4B">
            <w:pPr>
              <w:pStyle w:val="TableParagraph"/>
              <w:spacing w:line="264"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827"/>
        </w:trPr>
        <w:tc>
          <w:tcPr>
            <w:tcW w:w="711" w:type="dxa"/>
          </w:tcPr>
          <w:p w:rsidR="00081003" w:rsidRDefault="00594D4B">
            <w:pPr>
              <w:pStyle w:val="TableParagraph"/>
              <w:ind w:left="0" w:right="269"/>
              <w:jc w:val="right"/>
              <w:rPr>
                <w:sz w:val="24"/>
              </w:rPr>
            </w:pPr>
            <w:r>
              <w:rPr>
                <w:spacing w:val="-5"/>
                <w:sz w:val="24"/>
              </w:rPr>
              <w:t>3.</w:t>
            </w:r>
          </w:p>
        </w:tc>
        <w:tc>
          <w:tcPr>
            <w:tcW w:w="3687" w:type="dxa"/>
          </w:tcPr>
          <w:p w:rsidR="00081003" w:rsidRDefault="00594D4B">
            <w:pPr>
              <w:pStyle w:val="TableParagraph"/>
              <w:spacing w:line="240" w:lineRule="auto"/>
              <w:rPr>
                <w:sz w:val="24"/>
              </w:rPr>
            </w:pPr>
            <w:r>
              <w:rPr>
                <w:sz w:val="24"/>
              </w:rPr>
              <w:t>Праздничная</w:t>
            </w:r>
            <w:r>
              <w:rPr>
                <w:spacing w:val="-15"/>
                <w:sz w:val="24"/>
              </w:rPr>
              <w:t xml:space="preserve"> </w:t>
            </w:r>
            <w:r>
              <w:rPr>
                <w:sz w:val="24"/>
              </w:rPr>
              <w:t>линейка</w:t>
            </w:r>
            <w:r>
              <w:rPr>
                <w:spacing w:val="-15"/>
                <w:sz w:val="24"/>
              </w:rPr>
              <w:t xml:space="preserve"> </w:t>
            </w:r>
            <w:r>
              <w:rPr>
                <w:sz w:val="24"/>
              </w:rPr>
              <w:t xml:space="preserve">«День </w:t>
            </w:r>
            <w:r>
              <w:rPr>
                <w:spacing w:val="-2"/>
                <w:sz w:val="24"/>
              </w:rPr>
              <w:t>знаний»</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spacing w:line="240" w:lineRule="auto"/>
              <w:ind w:right="203"/>
              <w:rPr>
                <w:sz w:val="24"/>
              </w:rPr>
            </w:pPr>
            <w:r>
              <w:rPr>
                <w:sz w:val="24"/>
                <w:u w:val="single"/>
              </w:rPr>
              <w:t>Заместитель</w:t>
            </w:r>
            <w:r>
              <w:rPr>
                <w:spacing w:val="-15"/>
                <w:sz w:val="24"/>
                <w:u w:val="single"/>
              </w:rPr>
              <w:t xml:space="preserve"> </w:t>
            </w:r>
            <w:r>
              <w:rPr>
                <w:sz w:val="24"/>
                <w:u w:val="single"/>
              </w:rPr>
              <w:t>директора</w:t>
            </w:r>
            <w:r>
              <w:rPr>
                <w:sz w:val="24"/>
              </w:rPr>
              <w:t xml:space="preserve"> </w:t>
            </w:r>
            <w:r>
              <w:rPr>
                <w:sz w:val="24"/>
                <w:u w:val="single"/>
              </w:rPr>
              <w:t>по ВР, педагог-</w:t>
            </w:r>
          </w:p>
          <w:p w:rsidR="00081003" w:rsidRDefault="00594D4B">
            <w:pPr>
              <w:pStyle w:val="TableParagraph"/>
              <w:spacing w:line="264" w:lineRule="exact"/>
              <w:rPr>
                <w:sz w:val="24"/>
              </w:rPr>
            </w:pPr>
            <w:r>
              <w:rPr>
                <w:spacing w:val="-2"/>
                <w:sz w:val="24"/>
                <w:u w:val="single"/>
              </w:rPr>
              <w:t>организатор</w:t>
            </w:r>
          </w:p>
        </w:tc>
      </w:tr>
      <w:tr w:rsidR="00081003">
        <w:trPr>
          <w:trHeight w:val="1103"/>
        </w:trPr>
        <w:tc>
          <w:tcPr>
            <w:tcW w:w="711" w:type="dxa"/>
          </w:tcPr>
          <w:p w:rsidR="00081003" w:rsidRDefault="00594D4B">
            <w:pPr>
              <w:pStyle w:val="TableParagraph"/>
              <w:ind w:left="0" w:right="269"/>
              <w:jc w:val="right"/>
              <w:rPr>
                <w:sz w:val="24"/>
              </w:rPr>
            </w:pPr>
            <w:r>
              <w:rPr>
                <w:spacing w:val="-5"/>
                <w:sz w:val="24"/>
              </w:rPr>
              <w:t>4.</w:t>
            </w:r>
          </w:p>
        </w:tc>
        <w:tc>
          <w:tcPr>
            <w:tcW w:w="3687" w:type="dxa"/>
          </w:tcPr>
          <w:p w:rsidR="00081003" w:rsidRDefault="00594D4B">
            <w:pPr>
              <w:pStyle w:val="TableParagraph"/>
              <w:spacing w:line="240" w:lineRule="auto"/>
              <w:rPr>
                <w:sz w:val="24"/>
              </w:rPr>
            </w:pPr>
            <w:r>
              <w:rPr>
                <w:sz w:val="24"/>
              </w:rPr>
              <w:t>Фестиваль</w:t>
            </w:r>
            <w:r>
              <w:rPr>
                <w:spacing w:val="-15"/>
                <w:sz w:val="24"/>
              </w:rPr>
              <w:t xml:space="preserve"> </w:t>
            </w:r>
            <w:r>
              <w:rPr>
                <w:sz w:val="24"/>
              </w:rPr>
              <w:t>«Национальные</w:t>
            </w:r>
            <w:r>
              <w:rPr>
                <w:spacing w:val="-15"/>
                <w:sz w:val="24"/>
              </w:rPr>
              <w:t xml:space="preserve"> </w:t>
            </w:r>
            <w:r>
              <w:rPr>
                <w:sz w:val="24"/>
              </w:rPr>
              <w:t>игры- как элемент знакомства</w:t>
            </w:r>
          </w:p>
          <w:p w:rsidR="00081003" w:rsidRDefault="00594D4B">
            <w:pPr>
              <w:pStyle w:val="TableParagraph"/>
              <w:spacing w:line="270" w:lineRule="atLeast"/>
              <w:rPr>
                <w:sz w:val="24"/>
              </w:rPr>
            </w:pPr>
            <w:r>
              <w:rPr>
                <w:sz w:val="24"/>
              </w:rPr>
              <w:t>школьников</w:t>
            </w:r>
            <w:r>
              <w:rPr>
                <w:spacing w:val="-13"/>
                <w:sz w:val="24"/>
              </w:rPr>
              <w:t xml:space="preserve"> </w:t>
            </w:r>
            <w:r>
              <w:rPr>
                <w:sz w:val="24"/>
              </w:rPr>
              <w:t>с</w:t>
            </w:r>
            <w:r>
              <w:rPr>
                <w:spacing w:val="-14"/>
                <w:sz w:val="24"/>
              </w:rPr>
              <w:t xml:space="preserve"> </w:t>
            </w:r>
            <w:r>
              <w:rPr>
                <w:sz w:val="24"/>
              </w:rPr>
              <w:t>культурой</w:t>
            </w:r>
            <w:r>
              <w:rPr>
                <w:spacing w:val="-13"/>
                <w:sz w:val="24"/>
              </w:rPr>
              <w:t xml:space="preserve"> </w:t>
            </w:r>
            <w:r>
              <w:rPr>
                <w:sz w:val="24"/>
              </w:rPr>
              <w:t xml:space="preserve">народов </w:t>
            </w:r>
            <w:r>
              <w:rPr>
                <w:spacing w:val="-2"/>
                <w:sz w:val="24"/>
              </w:rPr>
              <w:t>Урала»</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105"/>
              <w:rPr>
                <w:sz w:val="24"/>
              </w:rPr>
            </w:pPr>
            <w:r>
              <w:rPr>
                <w:sz w:val="24"/>
              </w:rPr>
              <w:t xml:space="preserve">18 </w:t>
            </w:r>
            <w:r>
              <w:rPr>
                <w:spacing w:val="-2"/>
                <w:sz w:val="24"/>
              </w:rPr>
              <w:t>октября</w:t>
            </w:r>
          </w:p>
        </w:tc>
        <w:tc>
          <w:tcPr>
            <w:tcW w:w="2696" w:type="dxa"/>
          </w:tcPr>
          <w:p w:rsidR="00081003" w:rsidRDefault="00594D4B">
            <w:pPr>
              <w:pStyle w:val="TableParagraph"/>
              <w:spacing w:line="240" w:lineRule="auto"/>
              <w:ind w:right="184"/>
              <w:rPr>
                <w:sz w:val="24"/>
              </w:rPr>
            </w:pPr>
            <w:r>
              <w:rPr>
                <w:sz w:val="24"/>
                <w:u w:val="single"/>
              </w:rPr>
              <w:t>Заместители</w:t>
            </w:r>
            <w:r>
              <w:rPr>
                <w:spacing w:val="-15"/>
                <w:sz w:val="24"/>
                <w:u w:val="single"/>
              </w:rPr>
              <w:t xml:space="preserve"> </w:t>
            </w:r>
            <w:r>
              <w:rPr>
                <w:sz w:val="24"/>
                <w:u w:val="single"/>
              </w:rPr>
              <w:t>директора</w:t>
            </w:r>
            <w:r>
              <w:rPr>
                <w:sz w:val="24"/>
              </w:rPr>
              <w:t xml:space="preserve"> </w:t>
            </w:r>
            <w:r>
              <w:rPr>
                <w:sz w:val="24"/>
                <w:u w:val="single"/>
              </w:rPr>
              <w:t>по ВР и ПР, педагог-</w:t>
            </w:r>
          </w:p>
          <w:p w:rsidR="00081003" w:rsidRDefault="00594D4B">
            <w:pPr>
              <w:pStyle w:val="TableParagraph"/>
              <w:spacing w:line="240" w:lineRule="auto"/>
              <w:rPr>
                <w:sz w:val="24"/>
              </w:rPr>
            </w:pPr>
            <w:r>
              <w:rPr>
                <w:spacing w:val="-2"/>
                <w:sz w:val="24"/>
                <w:u w:val="single"/>
              </w:rPr>
              <w:t>организатор</w:t>
            </w:r>
          </w:p>
        </w:tc>
      </w:tr>
      <w:tr w:rsidR="00081003">
        <w:trPr>
          <w:trHeight w:val="551"/>
        </w:trPr>
        <w:tc>
          <w:tcPr>
            <w:tcW w:w="711" w:type="dxa"/>
          </w:tcPr>
          <w:p w:rsidR="00081003" w:rsidRDefault="00594D4B">
            <w:pPr>
              <w:pStyle w:val="TableParagraph"/>
              <w:spacing w:line="267" w:lineRule="exact"/>
              <w:ind w:left="0" w:right="269"/>
              <w:jc w:val="right"/>
              <w:rPr>
                <w:sz w:val="24"/>
              </w:rPr>
            </w:pPr>
            <w:r>
              <w:rPr>
                <w:spacing w:val="-5"/>
                <w:sz w:val="24"/>
              </w:rPr>
              <w:t>5.</w:t>
            </w:r>
          </w:p>
        </w:tc>
        <w:tc>
          <w:tcPr>
            <w:tcW w:w="3687" w:type="dxa"/>
          </w:tcPr>
          <w:p w:rsidR="00081003" w:rsidRDefault="00594D4B">
            <w:pPr>
              <w:pStyle w:val="TableParagraph"/>
              <w:spacing w:line="267" w:lineRule="exact"/>
              <w:ind w:left="172"/>
              <w:rPr>
                <w:sz w:val="24"/>
              </w:rPr>
            </w:pPr>
            <w:r>
              <w:rPr>
                <w:sz w:val="24"/>
              </w:rPr>
              <w:t>«Посвящение</w:t>
            </w:r>
            <w:r>
              <w:rPr>
                <w:spacing w:val="-11"/>
                <w:sz w:val="24"/>
              </w:rPr>
              <w:t xml:space="preserve"> </w:t>
            </w:r>
            <w:r>
              <w:rPr>
                <w:spacing w:val="-10"/>
                <w:sz w:val="24"/>
              </w:rPr>
              <w:t>в</w:t>
            </w:r>
          </w:p>
          <w:p w:rsidR="00081003" w:rsidRDefault="00594D4B">
            <w:pPr>
              <w:pStyle w:val="TableParagraph"/>
              <w:spacing w:line="264" w:lineRule="exact"/>
              <w:rPr>
                <w:sz w:val="24"/>
              </w:rPr>
            </w:pPr>
            <w:r>
              <w:rPr>
                <w:spacing w:val="-2"/>
                <w:sz w:val="24"/>
              </w:rPr>
              <w:t>старшеклассники»</w:t>
            </w:r>
          </w:p>
        </w:tc>
        <w:tc>
          <w:tcPr>
            <w:tcW w:w="1419" w:type="dxa"/>
          </w:tcPr>
          <w:p w:rsidR="00081003" w:rsidRDefault="00594D4B">
            <w:pPr>
              <w:pStyle w:val="TableParagraph"/>
              <w:spacing w:line="267" w:lineRule="exact"/>
              <w:rPr>
                <w:sz w:val="24"/>
              </w:rPr>
            </w:pPr>
            <w:r>
              <w:rPr>
                <w:spacing w:val="-5"/>
                <w:sz w:val="24"/>
              </w:rPr>
              <w:t>10</w:t>
            </w:r>
          </w:p>
        </w:tc>
        <w:tc>
          <w:tcPr>
            <w:tcW w:w="1983" w:type="dxa"/>
          </w:tcPr>
          <w:p w:rsidR="00081003" w:rsidRDefault="00594D4B">
            <w:pPr>
              <w:pStyle w:val="TableParagraph"/>
              <w:spacing w:line="267" w:lineRule="exact"/>
              <w:ind w:left="105"/>
              <w:rPr>
                <w:sz w:val="24"/>
              </w:rPr>
            </w:pPr>
            <w:r>
              <w:rPr>
                <w:spacing w:val="-2"/>
                <w:sz w:val="24"/>
              </w:rPr>
              <w:t>25.10</w:t>
            </w:r>
          </w:p>
        </w:tc>
        <w:tc>
          <w:tcPr>
            <w:tcW w:w="2696" w:type="dxa"/>
          </w:tcPr>
          <w:p w:rsidR="00081003" w:rsidRDefault="00594D4B">
            <w:pPr>
              <w:pStyle w:val="TableParagraph"/>
              <w:spacing w:line="267" w:lineRule="exact"/>
              <w:rPr>
                <w:sz w:val="24"/>
              </w:rPr>
            </w:pPr>
            <w:r>
              <w:rPr>
                <w:spacing w:val="-2"/>
                <w:sz w:val="24"/>
                <w:u w:val="single"/>
              </w:rPr>
              <w:t>Педагог-организатор,</w:t>
            </w:r>
          </w:p>
          <w:p w:rsidR="00081003" w:rsidRDefault="00594D4B">
            <w:pPr>
              <w:pStyle w:val="TableParagraph"/>
              <w:spacing w:line="264"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1471"/>
        </w:trPr>
        <w:tc>
          <w:tcPr>
            <w:tcW w:w="711" w:type="dxa"/>
          </w:tcPr>
          <w:p w:rsidR="00081003" w:rsidRDefault="00594D4B">
            <w:pPr>
              <w:pStyle w:val="TableParagraph"/>
              <w:spacing w:line="270" w:lineRule="exact"/>
              <w:ind w:left="0" w:right="269"/>
              <w:jc w:val="right"/>
              <w:rPr>
                <w:sz w:val="24"/>
              </w:rPr>
            </w:pPr>
            <w:r>
              <w:rPr>
                <w:spacing w:val="-5"/>
                <w:sz w:val="24"/>
              </w:rPr>
              <w:t>6.</w:t>
            </w:r>
          </w:p>
        </w:tc>
        <w:tc>
          <w:tcPr>
            <w:tcW w:w="3687" w:type="dxa"/>
          </w:tcPr>
          <w:p w:rsidR="00081003" w:rsidRDefault="00594D4B">
            <w:pPr>
              <w:pStyle w:val="TableParagraph"/>
              <w:spacing w:line="240" w:lineRule="auto"/>
              <w:ind w:right="659"/>
              <w:rPr>
                <w:sz w:val="24"/>
              </w:rPr>
            </w:pPr>
            <w:r>
              <w:rPr>
                <w:sz w:val="24"/>
              </w:rPr>
              <w:t>«Фестиваль</w:t>
            </w:r>
            <w:r>
              <w:rPr>
                <w:spacing w:val="-15"/>
                <w:sz w:val="24"/>
              </w:rPr>
              <w:t xml:space="preserve"> </w:t>
            </w:r>
            <w:r>
              <w:rPr>
                <w:sz w:val="24"/>
              </w:rPr>
              <w:t>патриотической песни» в рамках месячника Защитника Отечества</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pacing w:val="-2"/>
                <w:sz w:val="24"/>
              </w:rPr>
              <w:t>Февраль</w:t>
            </w:r>
          </w:p>
        </w:tc>
        <w:tc>
          <w:tcPr>
            <w:tcW w:w="2696" w:type="dxa"/>
          </w:tcPr>
          <w:p w:rsidR="00081003" w:rsidRDefault="00594D4B">
            <w:pPr>
              <w:pStyle w:val="TableParagraph"/>
              <w:spacing w:line="276" w:lineRule="auto"/>
              <w:ind w:right="203"/>
              <w:rPr>
                <w:sz w:val="24"/>
              </w:rPr>
            </w:pPr>
            <w:r>
              <w:rPr>
                <w:sz w:val="24"/>
                <w:u w:val="single"/>
              </w:rPr>
              <w:t>Заместитель</w:t>
            </w:r>
            <w:r>
              <w:rPr>
                <w:spacing w:val="-15"/>
                <w:sz w:val="24"/>
                <w:u w:val="single"/>
              </w:rPr>
              <w:t xml:space="preserve"> </w:t>
            </w:r>
            <w:r>
              <w:rPr>
                <w:sz w:val="24"/>
                <w:u w:val="single"/>
              </w:rPr>
              <w:t>директора</w:t>
            </w:r>
            <w:r>
              <w:rPr>
                <w:sz w:val="24"/>
              </w:rPr>
              <w:t xml:space="preserve"> </w:t>
            </w:r>
            <w:r>
              <w:rPr>
                <w:sz w:val="24"/>
                <w:u w:val="single"/>
              </w:rPr>
              <w:t>по ВР, педагог-</w:t>
            </w:r>
          </w:p>
          <w:p w:rsidR="00081003" w:rsidRDefault="00594D4B">
            <w:pPr>
              <w:pStyle w:val="TableParagraph"/>
              <w:spacing w:line="276" w:lineRule="auto"/>
              <w:rPr>
                <w:sz w:val="24"/>
              </w:rPr>
            </w:pPr>
            <w:r>
              <w:rPr>
                <w:sz w:val="24"/>
                <w:u w:val="single"/>
              </w:rPr>
              <w:t>организатор,</w:t>
            </w:r>
            <w:r>
              <w:rPr>
                <w:spacing w:val="23"/>
                <w:sz w:val="24"/>
                <w:u w:val="single"/>
              </w:rPr>
              <w:t xml:space="preserve"> </w:t>
            </w:r>
            <w:r>
              <w:rPr>
                <w:sz w:val="24"/>
                <w:u w:val="single"/>
              </w:rPr>
              <w:t>классные</w:t>
            </w:r>
            <w:r>
              <w:rPr>
                <w:sz w:val="24"/>
              </w:rPr>
              <w:t xml:space="preserve"> </w:t>
            </w:r>
            <w:r>
              <w:rPr>
                <w:spacing w:val="-2"/>
                <w:sz w:val="24"/>
                <w:u w:val="single"/>
              </w:rPr>
              <w:t>руководители</w:t>
            </w:r>
          </w:p>
        </w:tc>
      </w:tr>
      <w:tr w:rsidR="00081003">
        <w:trPr>
          <w:trHeight w:val="1151"/>
        </w:trPr>
        <w:tc>
          <w:tcPr>
            <w:tcW w:w="711" w:type="dxa"/>
          </w:tcPr>
          <w:p w:rsidR="00081003" w:rsidRDefault="00594D4B">
            <w:pPr>
              <w:pStyle w:val="TableParagraph"/>
              <w:ind w:left="0" w:right="269"/>
              <w:jc w:val="right"/>
              <w:rPr>
                <w:sz w:val="24"/>
              </w:rPr>
            </w:pPr>
            <w:r>
              <w:rPr>
                <w:spacing w:val="-5"/>
                <w:sz w:val="24"/>
              </w:rPr>
              <w:t>7.</w:t>
            </w:r>
          </w:p>
        </w:tc>
        <w:tc>
          <w:tcPr>
            <w:tcW w:w="3687" w:type="dxa"/>
          </w:tcPr>
          <w:p w:rsidR="00081003" w:rsidRDefault="00594D4B">
            <w:pPr>
              <w:pStyle w:val="TableParagraph"/>
              <w:spacing w:line="240" w:lineRule="auto"/>
              <w:ind w:right="691"/>
              <w:rPr>
                <w:sz w:val="24"/>
              </w:rPr>
            </w:pPr>
            <w:r>
              <w:rPr>
                <w:sz w:val="24"/>
              </w:rPr>
              <w:t>Мероприятия</w:t>
            </w:r>
            <w:r>
              <w:rPr>
                <w:spacing w:val="-13"/>
                <w:sz w:val="24"/>
              </w:rPr>
              <w:t xml:space="preserve"> </w:t>
            </w:r>
            <w:r>
              <w:rPr>
                <w:sz w:val="24"/>
              </w:rPr>
              <w:t>в</w:t>
            </w:r>
            <w:r>
              <w:rPr>
                <w:spacing w:val="-14"/>
                <w:sz w:val="24"/>
              </w:rPr>
              <w:t xml:space="preserve"> </w:t>
            </w:r>
            <w:r>
              <w:rPr>
                <w:sz w:val="24"/>
              </w:rPr>
              <w:t>рамках</w:t>
            </w:r>
            <w:r>
              <w:rPr>
                <w:spacing w:val="-14"/>
                <w:sz w:val="24"/>
              </w:rPr>
              <w:t xml:space="preserve"> </w:t>
            </w:r>
            <w:r>
              <w:rPr>
                <w:sz w:val="24"/>
              </w:rPr>
              <w:t>Дня авиации и космонавтики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 xml:space="preserve">11 </w:t>
            </w:r>
            <w:r>
              <w:rPr>
                <w:spacing w:val="-2"/>
                <w:sz w:val="24"/>
              </w:rPr>
              <w:t>апреля</w:t>
            </w:r>
          </w:p>
        </w:tc>
        <w:tc>
          <w:tcPr>
            <w:tcW w:w="2696" w:type="dxa"/>
          </w:tcPr>
          <w:p w:rsidR="00081003" w:rsidRDefault="00594D4B">
            <w:pPr>
              <w:pStyle w:val="TableParagraph"/>
              <w:spacing w:line="276" w:lineRule="auto"/>
              <w:rPr>
                <w:sz w:val="24"/>
              </w:rPr>
            </w:pPr>
            <w:r>
              <w:rPr>
                <w:sz w:val="24"/>
                <w:u w:val="single"/>
              </w:rPr>
              <w:t>Советник</w:t>
            </w:r>
            <w:r>
              <w:rPr>
                <w:spacing w:val="-15"/>
                <w:sz w:val="24"/>
                <w:u w:val="single"/>
              </w:rPr>
              <w:t xml:space="preserve"> </w:t>
            </w:r>
            <w:r>
              <w:rPr>
                <w:sz w:val="24"/>
                <w:u w:val="single"/>
              </w:rPr>
              <w:t>директора</w:t>
            </w:r>
            <w:r>
              <w:rPr>
                <w:spacing w:val="-15"/>
                <w:sz w:val="24"/>
                <w:u w:val="single"/>
              </w:rPr>
              <w:t xml:space="preserve"> </w:t>
            </w:r>
            <w:r>
              <w:rPr>
                <w:sz w:val="24"/>
                <w:u w:val="single"/>
              </w:rPr>
              <w:t>по</w:t>
            </w:r>
            <w:r>
              <w:rPr>
                <w:sz w:val="24"/>
              </w:rPr>
              <w:t xml:space="preserve"> </w:t>
            </w:r>
            <w:r>
              <w:rPr>
                <w:sz w:val="24"/>
                <w:u w:val="single"/>
              </w:rPr>
              <w:t>воспитанию, классные</w:t>
            </w:r>
            <w:r>
              <w:rPr>
                <w:sz w:val="24"/>
              </w:rPr>
              <w:t xml:space="preserve"> </w:t>
            </w:r>
            <w:r>
              <w:rPr>
                <w:spacing w:val="-2"/>
                <w:sz w:val="24"/>
                <w:u w:val="single"/>
              </w:rPr>
              <w:t>руководители</w:t>
            </w:r>
          </w:p>
        </w:tc>
      </w:tr>
      <w:tr w:rsidR="00081003">
        <w:trPr>
          <w:trHeight w:val="1153"/>
        </w:trPr>
        <w:tc>
          <w:tcPr>
            <w:tcW w:w="711" w:type="dxa"/>
          </w:tcPr>
          <w:p w:rsidR="00081003" w:rsidRDefault="00594D4B">
            <w:pPr>
              <w:pStyle w:val="TableParagraph"/>
              <w:ind w:left="0" w:right="269"/>
              <w:jc w:val="right"/>
              <w:rPr>
                <w:sz w:val="24"/>
              </w:rPr>
            </w:pPr>
            <w:r>
              <w:rPr>
                <w:spacing w:val="-5"/>
                <w:sz w:val="24"/>
              </w:rPr>
              <w:t>8.</w:t>
            </w:r>
          </w:p>
        </w:tc>
        <w:tc>
          <w:tcPr>
            <w:tcW w:w="3687" w:type="dxa"/>
          </w:tcPr>
          <w:p w:rsidR="00081003" w:rsidRDefault="00594D4B">
            <w:pPr>
              <w:pStyle w:val="TableParagraph"/>
              <w:spacing w:line="240" w:lineRule="auto"/>
              <w:rPr>
                <w:sz w:val="24"/>
              </w:rPr>
            </w:pPr>
            <w:r>
              <w:rPr>
                <w:sz w:val="24"/>
              </w:rPr>
              <w:t>Мероприятия</w:t>
            </w:r>
            <w:r>
              <w:rPr>
                <w:spacing w:val="-14"/>
                <w:sz w:val="24"/>
              </w:rPr>
              <w:t xml:space="preserve"> </w:t>
            </w:r>
            <w:r>
              <w:rPr>
                <w:sz w:val="24"/>
              </w:rPr>
              <w:t>в</w:t>
            </w:r>
            <w:r>
              <w:rPr>
                <w:spacing w:val="-14"/>
                <w:sz w:val="24"/>
              </w:rPr>
              <w:t xml:space="preserve"> </w:t>
            </w:r>
            <w:r>
              <w:rPr>
                <w:sz w:val="24"/>
              </w:rPr>
              <w:t>рамках</w:t>
            </w:r>
            <w:r>
              <w:rPr>
                <w:spacing w:val="-14"/>
                <w:sz w:val="24"/>
              </w:rPr>
              <w:t xml:space="preserve"> </w:t>
            </w:r>
            <w:r>
              <w:rPr>
                <w:sz w:val="24"/>
              </w:rPr>
              <w:t xml:space="preserve">Декады </w:t>
            </w:r>
            <w:r>
              <w:rPr>
                <w:spacing w:val="-2"/>
                <w:sz w:val="24"/>
              </w:rPr>
              <w:t>Победы</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5"/>
                <w:sz w:val="24"/>
              </w:rPr>
              <w:t>май</w:t>
            </w:r>
          </w:p>
        </w:tc>
        <w:tc>
          <w:tcPr>
            <w:tcW w:w="2696" w:type="dxa"/>
          </w:tcPr>
          <w:p w:rsidR="00081003" w:rsidRDefault="00594D4B">
            <w:pPr>
              <w:pStyle w:val="TableParagraph"/>
              <w:spacing w:line="278" w:lineRule="auto"/>
              <w:rPr>
                <w:sz w:val="24"/>
              </w:rPr>
            </w:pPr>
            <w:r>
              <w:rPr>
                <w:sz w:val="24"/>
                <w:u w:val="single"/>
              </w:rPr>
              <w:t>Советник</w:t>
            </w:r>
            <w:r>
              <w:rPr>
                <w:spacing w:val="-15"/>
                <w:sz w:val="24"/>
                <w:u w:val="single"/>
              </w:rPr>
              <w:t xml:space="preserve"> </w:t>
            </w:r>
            <w:r>
              <w:rPr>
                <w:sz w:val="24"/>
                <w:u w:val="single"/>
              </w:rPr>
              <w:t>директора</w:t>
            </w:r>
            <w:r>
              <w:rPr>
                <w:spacing w:val="-15"/>
                <w:sz w:val="24"/>
                <w:u w:val="single"/>
              </w:rPr>
              <w:t xml:space="preserve"> </w:t>
            </w:r>
            <w:r>
              <w:rPr>
                <w:sz w:val="24"/>
                <w:u w:val="single"/>
              </w:rPr>
              <w:t>по</w:t>
            </w:r>
            <w:r>
              <w:rPr>
                <w:sz w:val="24"/>
              </w:rPr>
              <w:t xml:space="preserve"> </w:t>
            </w:r>
            <w:r>
              <w:rPr>
                <w:sz w:val="24"/>
                <w:u w:val="single"/>
              </w:rPr>
              <w:t>воспитанию, зам.</w:t>
            </w:r>
          </w:p>
          <w:p w:rsidR="00081003" w:rsidRDefault="00594D4B">
            <w:pPr>
              <w:pStyle w:val="TableParagraph"/>
              <w:spacing w:line="272" w:lineRule="exact"/>
              <w:rPr>
                <w:sz w:val="24"/>
              </w:rPr>
            </w:pPr>
            <w:r>
              <w:rPr>
                <w:sz w:val="24"/>
                <w:u w:val="single"/>
              </w:rPr>
              <w:t>директора</w:t>
            </w:r>
            <w:r>
              <w:rPr>
                <w:spacing w:val="-2"/>
                <w:sz w:val="24"/>
                <w:u w:val="single"/>
              </w:rPr>
              <w:t xml:space="preserve"> </w:t>
            </w:r>
            <w:r>
              <w:rPr>
                <w:sz w:val="24"/>
                <w:u w:val="single"/>
              </w:rPr>
              <w:t xml:space="preserve">по </w:t>
            </w:r>
            <w:r>
              <w:rPr>
                <w:spacing w:val="-5"/>
                <w:sz w:val="24"/>
                <w:u w:val="single"/>
              </w:rPr>
              <w:t>ВР</w:t>
            </w:r>
          </w:p>
        </w:tc>
      </w:tr>
    </w:tbl>
    <w:p w:rsidR="00081003" w:rsidRDefault="00081003">
      <w:pPr>
        <w:pStyle w:val="TableParagraph"/>
        <w:spacing w:line="272" w:lineRule="exact"/>
        <w:rPr>
          <w:sz w:val="24"/>
        </w:rPr>
        <w:sectPr w:rsidR="00081003">
          <w:pgSz w:w="11910" w:h="16840"/>
          <w:pgMar w:top="1040" w:right="283" w:bottom="1204"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835"/>
        </w:trPr>
        <w:tc>
          <w:tcPr>
            <w:tcW w:w="711" w:type="dxa"/>
          </w:tcPr>
          <w:p w:rsidR="00081003" w:rsidRDefault="00594D4B">
            <w:pPr>
              <w:pStyle w:val="TableParagraph"/>
              <w:spacing w:line="270" w:lineRule="exact"/>
              <w:ind w:left="0" w:right="20"/>
              <w:jc w:val="center"/>
              <w:rPr>
                <w:sz w:val="24"/>
              </w:rPr>
            </w:pPr>
            <w:r>
              <w:rPr>
                <w:spacing w:val="-5"/>
                <w:sz w:val="24"/>
              </w:rPr>
              <w:lastRenderedPageBreak/>
              <w:t>9.</w:t>
            </w:r>
          </w:p>
        </w:tc>
        <w:tc>
          <w:tcPr>
            <w:tcW w:w="3687" w:type="dxa"/>
          </w:tcPr>
          <w:p w:rsidR="00081003" w:rsidRDefault="00594D4B">
            <w:pPr>
              <w:pStyle w:val="TableParagraph"/>
              <w:spacing w:line="270" w:lineRule="exact"/>
              <w:rPr>
                <w:sz w:val="24"/>
              </w:rPr>
            </w:pPr>
            <w:r>
              <w:rPr>
                <w:sz w:val="24"/>
              </w:rPr>
              <w:t>«Линейки</w:t>
            </w:r>
            <w:r>
              <w:rPr>
                <w:spacing w:val="-3"/>
                <w:sz w:val="24"/>
              </w:rPr>
              <w:t xml:space="preserve"> </w:t>
            </w:r>
            <w:r>
              <w:rPr>
                <w:spacing w:val="-2"/>
                <w:sz w:val="24"/>
              </w:rPr>
              <w:t>успеха»</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z w:val="24"/>
              </w:rPr>
              <w:t xml:space="preserve">По </w:t>
            </w:r>
            <w:r>
              <w:rPr>
                <w:spacing w:val="-2"/>
                <w:sz w:val="24"/>
              </w:rPr>
              <w:t>графику</w:t>
            </w:r>
          </w:p>
        </w:tc>
        <w:tc>
          <w:tcPr>
            <w:tcW w:w="2696" w:type="dxa"/>
          </w:tcPr>
          <w:p w:rsidR="00081003" w:rsidRDefault="00594D4B">
            <w:pPr>
              <w:pStyle w:val="TableParagraph"/>
              <w:spacing w:line="276" w:lineRule="auto"/>
              <w:rPr>
                <w:sz w:val="24"/>
              </w:rPr>
            </w:pPr>
            <w:r>
              <w:rPr>
                <w:sz w:val="24"/>
                <w:u w:val="single"/>
              </w:rPr>
              <w:t>Советник</w:t>
            </w:r>
            <w:r>
              <w:rPr>
                <w:spacing w:val="-15"/>
                <w:sz w:val="24"/>
                <w:u w:val="single"/>
              </w:rPr>
              <w:t xml:space="preserve"> </w:t>
            </w:r>
            <w:r>
              <w:rPr>
                <w:sz w:val="24"/>
                <w:u w:val="single"/>
              </w:rPr>
              <w:t>директора</w:t>
            </w:r>
            <w:r>
              <w:rPr>
                <w:spacing w:val="-15"/>
                <w:sz w:val="24"/>
                <w:u w:val="single"/>
              </w:rPr>
              <w:t xml:space="preserve"> </w:t>
            </w:r>
            <w:r>
              <w:rPr>
                <w:sz w:val="24"/>
                <w:u w:val="single"/>
              </w:rPr>
              <w:t>по</w:t>
            </w:r>
            <w:r>
              <w:rPr>
                <w:sz w:val="24"/>
              </w:rPr>
              <w:t xml:space="preserve"> </w:t>
            </w:r>
            <w:r>
              <w:rPr>
                <w:spacing w:val="-2"/>
                <w:sz w:val="24"/>
                <w:u w:val="single"/>
              </w:rPr>
              <w:t>воспитанию</w:t>
            </w:r>
          </w:p>
        </w:tc>
      </w:tr>
      <w:tr w:rsidR="00081003">
        <w:trPr>
          <w:trHeight w:val="517"/>
        </w:trPr>
        <w:tc>
          <w:tcPr>
            <w:tcW w:w="10496" w:type="dxa"/>
            <w:gridSpan w:val="5"/>
          </w:tcPr>
          <w:p w:rsidR="00081003" w:rsidRDefault="00594D4B">
            <w:pPr>
              <w:pStyle w:val="TableParagraph"/>
              <w:spacing w:before="1" w:line="240" w:lineRule="auto"/>
              <w:ind w:left="729" w:right="5"/>
              <w:jc w:val="center"/>
              <w:rPr>
                <w:b/>
                <w:sz w:val="24"/>
              </w:rPr>
            </w:pPr>
            <w:r>
              <w:rPr>
                <w:b/>
                <w:sz w:val="24"/>
              </w:rPr>
              <w:t>Классное</w:t>
            </w:r>
            <w:r>
              <w:rPr>
                <w:b/>
                <w:spacing w:val="-4"/>
                <w:sz w:val="24"/>
              </w:rPr>
              <w:t xml:space="preserve"> </w:t>
            </w:r>
            <w:r>
              <w:rPr>
                <w:b/>
                <w:spacing w:val="-2"/>
                <w:sz w:val="24"/>
              </w:rPr>
              <w:t>руководство</w:t>
            </w:r>
          </w:p>
        </w:tc>
      </w:tr>
      <w:tr w:rsidR="00081003">
        <w:trPr>
          <w:trHeight w:val="827"/>
        </w:trPr>
        <w:tc>
          <w:tcPr>
            <w:tcW w:w="711" w:type="dxa"/>
          </w:tcPr>
          <w:p w:rsidR="00081003" w:rsidRDefault="00594D4B">
            <w:pPr>
              <w:pStyle w:val="TableParagraph"/>
              <w:rPr>
                <w:sz w:val="24"/>
              </w:rPr>
            </w:pPr>
            <w:r>
              <w:rPr>
                <w:spacing w:val="-5"/>
                <w:sz w:val="24"/>
              </w:rPr>
              <w:t>1.</w:t>
            </w:r>
          </w:p>
        </w:tc>
        <w:tc>
          <w:tcPr>
            <w:tcW w:w="3687" w:type="dxa"/>
          </w:tcPr>
          <w:p w:rsidR="00081003" w:rsidRDefault="00594D4B">
            <w:pPr>
              <w:pStyle w:val="TableParagraph"/>
              <w:rPr>
                <w:sz w:val="24"/>
              </w:rPr>
            </w:pPr>
            <w:r>
              <w:rPr>
                <w:sz w:val="24"/>
              </w:rPr>
              <w:t>Классный</w:t>
            </w:r>
            <w:r>
              <w:rPr>
                <w:spacing w:val="-3"/>
                <w:sz w:val="24"/>
              </w:rPr>
              <w:t xml:space="preserve"> </w:t>
            </w:r>
            <w:r>
              <w:rPr>
                <w:sz w:val="24"/>
              </w:rPr>
              <w:t>час</w:t>
            </w:r>
            <w:r>
              <w:rPr>
                <w:spacing w:val="-4"/>
                <w:sz w:val="24"/>
              </w:rPr>
              <w:t xml:space="preserve"> </w:t>
            </w:r>
            <w:r>
              <w:rPr>
                <w:sz w:val="24"/>
              </w:rPr>
              <w:t>в</w:t>
            </w:r>
            <w:r>
              <w:rPr>
                <w:spacing w:val="-4"/>
                <w:sz w:val="24"/>
              </w:rPr>
              <w:t xml:space="preserve"> </w:t>
            </w:r>
            <w:r>
              <w:rPr>
                <w:sz w:val="24"/>
              </w:rPr>
              <w:t>рамках</w:t>
            </w:r>
            <w:r>
              <w:rPr>
                <w:spacing w:val="-1"/>
                <w:sz w:val="24"/>
              </w:rPr>
              <w:t xml:space="preserve"> </w:t>
            </w:r>
            <w:r>
              <w:rPr>
                <w:spacing w:val="-4"/>
                <w:sz w:val="24"/>
              </w:rPr>
              <w:t>«Дня</w:t>
            </w:r>
          </w:p>
          <w:p w:rsidR="00081003" w:rsidRDefault="00594D4B">
            <w:pPr>
              <w:pStyle w:val="TableParagraph"/>
              <w:spacing w:line="270" w:lineRule="atLeast"/>
              <w:ind w:right="691"/>
              <w:rPr>
                <w:sz w:val="24"/>
              </w:rPr>
            </w:pPr>
            <w:r>
              <w:rPr>
                <w:sz w:val="24"/>
              </w:rPr>
              <w:t>солидарности</w:t>
            </w:r>
            <w:r>
              <w:rPr>
                <w:spacing w:val="-12"/>
                <w:sz w:val="24"/>
              </w:rPr>
              <w:t xml:space="preserve"> </w:t>
            </w:r>
            <w:r>
              <w:rPr>
                <w:sz w:val="24"/>
              </w:rPr>
              <w:t>в</w:t>
            </w:r>
            <w:r>
              <w:rPr>
                <w:spacing w:val="-13"/>
                <w:sz w:val="24"/>
              </w:rPr>
              <w:t xml:space="preserve"> </w:t>
            </w:r>
            <w:r>
              <w:rPr>
                <w:sz w:val="24"/>
              </w:rPr>
              <w:t>борьбе</w:t>
            </w:r>
            <w:r>
              <w:rPr>
                <w:spacing w:val="-15"/>
                <w:sz w:val="24"/>
              </w:rPr>
              <w:t xml:space="preserve"> </w:t>
            </w:r>
            <w:r>
              <w:rPr>
                <w:sz w:val="24"/>
              </w:rPr>
              <w:t xml:space="preserve">с </w:t>
            </w:r>
            <w:r>
              <w:rPr>
                <w:spacing w:val="-2"/>
                <w:sz w:val="24"/>
              </w:rPr>
              <w:t>терроризмом»</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19"/>
              <w:jc w:val="right"/>
              <w:rPr>
                <w:sz w:val="24"/>
              </w:rPr>
            </w:pPr>
            <w:r>
              <w:rPr>
                <w:spacing w:val="-2"/>
                <w:sz w:val="24"/>
              </w:rPr>
              <w:t>03.09</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spacing w:line="270" w:lineRule="exact"/>
              <w:rPr>
                <w:sz w:val="24"/>
              </w:rPr>
            </w:pPr>
            <w:r>
              <w:rPr>
                <w:spacing w:val="-5"/>
                <w:sz w:val="24"/>
              </w:rPr>
              <w:t>2.</w:t>
            </w:r>
          </w:p>
        </w:tc>
        <w:tc>
          <w:tcPr>
            <w:tcW w:w="3687" w:type="dxa"/>
          </w:tcPr>
          <w:p w:rsidR="00081003" w:rsidRDefault="00594D4B">
            <w:pPr>
              <w:pStyle w:val="TableParagraph"/>
              <w:spacing w:line="270" w:lineRule="exact"/>
              <w:rPr>
                <w:sz w:val="24"/>
              </w:rPr>
            </w:pPr>
            <w:r>
              <w:rPr>
                <w:sz w:val="24"/>
              </w:rPr>
              <w:t>Классный</w:t>
            </w:r>
            <w:r>
              <w:rPr>
                <w:spacing w:val="-2"/>
                <w:sz w:val="24"/>
              </w:rPr>
              <w:t xml:space="preserve"> </w:t>
            </w:r>
            <w:r>
              <w:rPr>
                <w:sz w:val="24"/>
              </w:rPr>
              <w:t>час,</w:t>
            </w:r>
            <w:r>
              <w:rPr>
                <w:spacing w:val="-2"/>
                <w:sz w:val="24"/>
              </w:rPr>
              <w:t xml:space="preserve"> </w:t>
            </w:r>
            <w:r>
              <w:rPr>
                <w:sz w:val="24"/>
              </w:rPr>
              <w:t>посвященный</w:t>
            </w:r>
            <w:r>
              <w:rPr>
                <w:spacing w:val="-1"/>
                <w:sz w:val="24"/>
              </w:rPr>
              <w:t xml:space="preserve"> </w:t>
            </w:r>
            <w:r>
              <w:rPr>
                <w:spacing w:val="-5"/>
                <w:sz w:val="24"/>
              </w:rPr>
              <w:t>дню</w:t>
            </w:r>
          </w:p>
          <w:p w:rsidR="00081003" w:rsidRDefault="00594D4B">
            <w:pPr>
              <w:pStyle w:val="TableParagraph"/>
              <w:spacing w:line="270" w:lineRule="atLeast"/>
              <w:ind w:right="745"/>
              <w:rPr>
                <w:sz w:val="24"/>
              </w:rPr>
            </w:pPr>
            <w:r>
              <w:rPr>
                <w:sz w:val="24"/>
              </w:rPr>
              <w:t>окончания</w:t>
            </w:r>
            <w:r>
              <w:rPr>
                <w:spacing w:val="-15"/>
                <w:sz w:val="24"/>
              </w:rPr>
              <w:t xml:space="preserve"> </w:t>
            </w:r>
            <w:r>
              <w:rPr>
                <w:sz w:val="24"/>
              </w:rPr>
              <w:t>Второй</w:t>
            </w:r>
            <w:r>
              <w:rPr>
                <w:spacing w:val="-15"/>
                <w:sz w:val="24"/>
              </w:rPr>
              <w:t xml:space="preserve"> </w:t>
            </w:r>
            <w:r>
              <w:rPr>
                <w:sz w:val="24"/>
              </w:rPr>
              <w:t xml:space="preserve">мировой </w:t>
            </w:r>
            <w:r>
              <w:rPr>
                <w:spacing w:val="-2"/>
                <w:sz w:val="24"/>
              </w:rPr>
              <w:t>войны</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0" w:right="619"/>
              <w:jc w:val="right"/>
              <w:rPr>
                <w:sz w:val="24"/>
              </w:rPr>
            </w:pPr>
            <w:r>
              <w:rPr>
                <w:spacing w:val="-2"/>
                <w:sz w:val="24"/>
              </w:rPr>
              <w:t>04.09</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30"/>
        </w:trPr>
        <w:tc>
          <w:tcPr>
            <w:tcW w:w="711" w:type="dxa"/>
          </w:tcPr>
          <w:p w:rsidR="00081003" w:rsidRDefault="00594D4B">
            <w:pPr>
              <w:pStyle w:val="TableParagraph"/>
              <w:spacing w:line="270" w:lineRule="exact"/>
              <w:rPr>
                <w:sz w:val="24"/>
              </w:rPr>
            </w:pPr>
            <w:r>
              <w:rPr>
                <w:spacing w:val="-5"/>
                <w:sz w:val="24"/>
              </w:rPr>
              <w:t>3.</w:t>
            </w:r>
          </w:p>
        </w:tc>
        <w:tc>
          <w:tcPr>
            <w:tcW w:w="3687" w:type="dxa"/>
          </w:tcPr>
          <w:p w:rsidR="00081003" w:rsidRDefault="00594D4B">
            <w:pPr>
              <w:pStyle w:val="TableParagraph"/>
              <w:spacing w:line="270" w:lineRule="exact"/>
              <w:rPr>
                <w:sz w:val="24"/>
              </w:rPr>
            </w:pPr>
            <w:r>
              <w:rPr>
                <w:sz w:val="24"/>
              </w:rPr>
              <w:t>Классный</w:t>
            </w:r>
            <w:r>
              <w:rPr>
                <w:spacing w:val="-3"/>
                <w:sz w:val="24"/>
              </w:rPr>
              <w:t xml:space="preserve"> </w:t>
            </w:r>
            <w:r>
              <w:rPr>
                <w:sz w:val="24"/>
              </w:rPr>
              <w:t>час</w:t>
            </w:r>
            <w:r>
              <w:rPr>
                <w:spacing w:val="-3"/>
                <w:sz w:val="24"/>
              </w:rPr>
              <w:t xml:space="preserve"> </w:t>
            </w:r>
            <w:r>
              <w:rPr>
                <w:sz w:val="24"/>
              </w:rPr>
              <w:t>в</w:t>
            </w:r>
            <w:r>
              <w:rPr>
                <w:spacing w:val="-2"/>
                <w:sz w:val="24"/>
              </w:rPr>
              <w:t xml:space="preserve"> рамках</w:t>
            </w:r>
          </w:p>
          <w:p w:rsidR="00081003" w:rsidRDefault="00594D4B">
            <w:pPr>
              <w:pStyle w:val="TableParagraph"/>
              <w:spacing w:line="270" w:lineRule="atLeast"/>
              <w:ind w:right="576"/>
              <w:rPr>
                <w:sz w:val="24"/>
              </w:rPr>
            </w:pPr>
            <w:r>
              <w:rPr>
                <w:sz w:val="24"/>
              </w:rPr>
              <w:t>Международного</w:t>
            </w:r>
            <w:r>
              <w:rPr>
                <w:spacing w:val="-15"/>
                <w:sz w:val="24"/>
              </w:rPr>
              <w:t xml:space="preserve"> </w:t>
            </w:r>
            <w:r>
              <w:rPr>
                <w:sz w:val="24"/>
              </w:rPr>
              <w:t>дня</w:t>
            </w:r>
            <w:r>
              <w:rPr>
                <w:spacing w:val="-15"/>
                <w:sz w:val="24"/>
              </w:rPr>
              <w:t xml:space="preserve"> </w:t>
            </w:r>
            <w:r>
              <w:rPr>
                <w:sz w:val="24"/>
              </w:rPr>
              <w:t>памяти жертв фашизма</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0" w:right="567"/>
              <w:jc w:val="right"/>
              <w:rPr>
                <w:sz w:val="24"/>
              </w:rPr>
            </w:pPr>
            <w:r>
              <w:rPr>
                <w:spacing w:val="-2"/>
                <w:sz w:val="24"/>
              </w:rPr>
              <w:t>11.09.</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4"/>
        </w:trPr>
        <w:tc>
          <w:tcPr>
            <w:tcW w:w="711" w:type="dxa"/>
          </w:tcPr>
          <w:p w:rsidR="00081003" w:rsidRDefault="00594D4B">
            <w:pPr>
              <w:pStyle w:val="TableParagraph"/>
              <w:rPr>
                <w:sz w:val="24"/>
              </w:rPr>
            </w:pPr>
            <w:r>
              <w:rPr>
                <w:spacing w:val="-5"/>
                <w:sz w:val="24"/>
              </w:rPr>
              <w:t>4.</w:t>
            </w:r>
          </w:p>
        </w:tc>
        <w:tc>
          <w:tcPr>
            <w:tcW w:w="3687" w:type="dxa"/>
          </w:tcPr>
          <w:p w:rsidR="00081003" w:rsidRDefault="00594D4B">
            <w:pPr>
              <w:pStyle w:val="TableParagraph"/>
              <w:rPr>
                <w:sz w:val="24"/>
              </w:rPr>
            </w:pPr>
            <w:r>
              <w:rPr>
                <w:sz w:val="24"/>
              </w:rPr>
              <w:t>Единый</w:t>
            </w:r>
            <w:r>
              <w:rPr>
                <w:spacing w:val="-4"/>
                <w:sz w:val="24"/>
              </w:rPr>
              <w:t xml:space="preserve"> </w:t>
            </w:r>
            <w:r>
              <w:rPr>
                <w:sz w:val="24"/>
              </w:rPr>
              <w:t>классный</w:t>
            </w:r>
            <w:r>
              <w:rPr>
                <w:spacing w:val="-1"/>
                <w:sz w:val="24"/>
              </w:rPr>
              <w:t xml:space="preserve"> </w:t>
            </w:r>
            <w:r>
              <w:rPr>
                <w:sz w:val="24"/>
              </w:rPr>
              <w:t>час</w:t>
            </w:r>
            <w:r>
              <w:rPr>
                <w:spacing w:val="-3"/>
                <w:sz w:val="24"/>
              </w:rPr>
              <w:t xml:space="preserve"> </w:t>
            </w:r>
            <w:r>
              <w:rPr>
                <w:sz w:val="24"/>
              </w:rPr>
              <w:t>для</w:t>
            </w:r>
            <w:r>
              <w:rPr>
                <w:spacing w:val="-1"/>
                <w:sz w:val="24"/>
              </w:rPr>
              <w:t xml:space="preserve"> </w:t>
            </w:r>
            <w:r>
              <w:rPr>
                <w:sz w:val="24"/>
              </w:rPr>
              <w:t>8-</w:t>
            </w:r>
            <w:r>
              <w:rPr>
                <w:spacing w:val="-10"/>
                <w:sz w:val="24"/>
              </w:rPr>
              <w:t>х</w:t>
            </w:r>
          </w:p>
          <w:p w:rsidR="00081003" w:rsidRDefault="00594D4B">
            <w:pPr>
              <w:pStyle w:val="TableParagraph"/>
              <w:spacing w:line="240" w:lineRule="auto"/>
              <w:rPr>
                <w:sz w:val="24"/>
              </w:rPr>
            </w:pPr>
            <w:r>
              <w:rPr>
                <w:sz w:val="24"/>
              </w:rPr>
              <w:t>классов</w:t>
            </w:r>
            <w:r>
              <w:rPr>
                <w:spacing w:val="-8"/>
                <w:sz w:val="24"/>
              </w:rPr>
              <w:t xml:space="preserve"> </w:t>
            </w:r>
            <w:r>
              <w:rPr>
                <w:sz w:val="24"/>
              </w:rPr>
              <w:t>«Поверь</w:t>
            </w:r>
            <w:r>
              <w:rPr>
                <w:spacing w:val="-11"/>
                <w:sz w:val="24"/>
              </w:rPr>
              <w:t xml:space="preserve"> </w:t>
            </w:r>
            <w:r>
              <w:rPr>
                <w:sz w:val="24"/>
              </w:rPr>
              <w:t>в</w:t>
            </w:r>
            <w:r>
              <w:rPr>
                <w:spacing w:val="-10"/>
                <w:sz w:val="24"/>
              </w:rPr>
              <w:t xml:space="preserve"> </w:t>
            </w:r>
            <w:r>
              <w:rPr>
                <w:sz w:val="24"/>
              </w:rPr>
              <w:t>себя»</w:t>
            </w:r>
            <w:r>
              <w:rPr>
                <w:spacing w:val="-13"/>
                <w:sz w:val="24"/>
              </w:rPr>
              <w:t xml:space="preserve"> </w:t>
            </w:r>
            <w:r>
              <w:rPr>
                <w:sz w:val="24"/>
              </w:rPr>
              <w:t>в</w:t>
            </w:r>
            <w:r>
              <w:rPr>
                <w:spacing w:val="-12"/>
                <w:sz w:val="24"/>
              </w:rPr>
              <w:t xml:space="preserve"> </w:t>
            </w:r>
            <w:r>
              <w:rPr>
                <w:sz w:val="24"/>
              </w:rPr>
              <w:t>рамках профилактической программы</w:t>
            </w:r>
          </w:p>
          <w:p w:rsidR="00081003" w:rsidRDefault="00594D4B">
            <w:pPr>
              <w:pStyle w:val="TableParagraph"/>
              <w:spacing w:line="264" w:lineRule="exact"/>
              <w:rPr>
                <w:sz w:val="24"/>
              </w:rPr>
            </w:pPr>
            <w:r>
              <w:rPr>
                <w:sz w:val="24"/>
              </w:rPr>
              <w:t>«Шаг</w:t>
            </w:r>
            <w:r>
              <w:rPr>
                <w:spacing w:val="-1"/>
                <w:sz w:val="24"/>
              </w:rPr>
              <w:t xml:space="preserve"> </w:t>
            </w:r>
            <w:r>
              <w:rPr>
                <w:sz w:val="24"/>
              </w:rPr>
              <w:t>в</w:t>
            </w:r>
            <w:r>
              <w:rPr>
                <w:spacing w:val="-2"/>
                <w:sz w:val="24"/>
              </w:rPr>
              <w:t xml:space="preserve"> будущее»</w:t>
            </w:r>
          </w:p>
        </w:tc>
        <w:tc>
          <w:tcPr>
            <w:tcW w:w="1419" w:type="dxa"/>
          </w:tcPr>
          <w:p w:rsidR="00081003" w:rsidRDefault="00594D4B">
            <w:pPr>
              <w:pStyle w:val="TableParagraph"/>
              <w:rPr>
                <w:sz w:val="24"/>
              </w:rPr>
            </w:pPr>
            <w:r>
              <w:rPr>
                <w:spacing w:val="-10"/>
                <w:sz w:val="24"/>
              </w:rPr>
              <w:t>8</w:t>
            </w:r>
          </w:p>
        </w:tc>
        <w:tc>
          <w:tcPr>
            <w:tcW w:w="1983" w:type="dxa"/>
          </w:tcPr>
          <w:p w:rsidR="00081003" w:rsidRDefault="00594D4B">
            <w:pPr>
              <w:pStyle w:val="TableParagraph"/>
              <w:ind w:left="0" w:right="619"/>
              <w:jc w:val="right"/>
              <w:rPr>
                <w:sz w:val="24"/>
              </w:rPr>
            </w:pPr>
            <w:r>
              <w:rPr>
                <w:spacing w:val="-2"/>
                <w:sz w:val="24"/>
              </w:rPr>
              <w:t>20.09</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711" w:type="dxa"/>
          </w:tcPr>
          <w:p w:rsidR="00081003" w:rsidRDefault="00594D4B">
            <w:pPr>
              <w:pStyle w:val="TableParagraph"/>
              <w:rPr>
                <w:sz w:val="24"/>
              </w:rPr>
            </w:pPr>
            <w:r>
              <w:rPr>
                <w:spacing w:val="-5"/>
                <w:sz w:val="24"/>
              </w:rPr>
              <w:t>5.</w:t>
            </w:r>
          </w:p>
        </w:tc>
        <w:tc>
          <w:tcPr>
            <w:tcW w:w="3687" w:type="dxa"/>
          </w:tcPr>
          <w:p w:rsidR="00081003" w:rsidRDefault="00594D4B">
            <w:pPr>
              <w:pStyle w:val="TableParagraph"/>
              <w:spacing w:line="240" w:lineRule="auto"/>
              <w:ind w:right="691"/>
              <w:rPr>
                <w:sz w:val="24"/>
              </w:rPr>
            </w:pPr>
            <w:r>
              <w:rPr>
                <w:sz w:val="24"/>
              </w:rPr>
              <w:t xml:space="preserve">«Целуем бабушкины руки, </w:t>
            </w:r>
            <w:r>
              <w:rPr>
                <w:spacing w:val="-2"/>
                <w:sz w:val="24"/>
              </w:rPr>
              <w:t>гордимся</w:t>
            </w:r>
            <w:r>
              <w:rPr>
                <w:spacing w:val="-11"/>
                <w:sz w:val="24"/>
              </w:rPr>
              <w:t xml:space="preserve"> </w:t>
            </w:r>
            <w:r>
              <w:rPr>
                <w:spacing w:val="-2"/>
                <w:sz w:val="24"/>
              </w:rPr>
              <w:t>дедушкой</w:t>
            </w:r>
            <w:r>
              <w:rPr>
                <w:spacing w:val="-11"/>
                <w:sz w:val="24"/>
              </w:rPr>
              <w:t xml:space="preserve"> </w:t>
            </w:r>
            <w:r>
              <w:rPr>
                <w:spacing w:val="-2"/>
                <w:sz w:val="24"/>
              </w:rPr>
              <w:t>своим».</w:t>
            </w:r>
          </w:p>
          <w:p w:rsidR="00081003" w:rsidRDefault="00594D4B">
            <w:pPr>
              <w:pStyle w:val="TableParagraph"/>
              <w:spacing w:line="270" w:lineRule="atLeast"/>
              <w:rPr>
                <w:sz w:val="24"/>
              </w:rPr>
            </w:pPr>
            <w:r>
              <w:rPr>
                <w:sz w:val="24"/>
              </w:rPr>
              <w:t>Классный</w:t>
            </w:r>
            <w:r>
              <w:rPr>
                <w:spacing w:val="-15"/>
                <w:sz w:val="24"/>
              </w:rPr>
              <w:t xml:space="preserve"> </w:t>
            </w:r>
            <w:r>
              <w:rPr>
                <w:sz w:val="24"/>
              </w:rPr>
              <w:t>час,</w:t>
            </w:r>
            <w:r>
              <w:rPr>
                <w:spacing w:val="-15"/>
                <w:sz w:val="24"/>
              </w:rPr>
              <w:t xml:space="preserve"> </w:t>
            </w:r>
            <w:r>
              <w:rPr>
                <w:sz w:val="24"/>
              </w:rPr>
              <w:t>приуроченный</w:t>
            </w:r>
            <w:r>
              <w:rPr>
                <w:spacing w:val="-15"/>
                <w:sz w:val="24"/>
              </w:rPr>
              <w:t xml:space="preserve"> </w:t>
            </w:r>
            <w:r>
              <w:rPr>
                <w:sz w:val="24"/>
              </w:rPr>
              <w:t>к дню пожилого человека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19"/>
              <w:jc w:val="right"/>
              <w:rPr>
                <w:sz w:val="24"/>
              </w:rPr>
            </w:pPr>
            <w:r>
              <w:rPr>
                <w:spacing w:val="-2"/>
                <w:sz w:val="24"/>
              </w:rPr>
              <w:t>01.10</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711" w:type="dxa"/>
          </w:tcPr>
          <w:p w:rsidR="00081003" w:rsidRDefault="00594D4B">
            <w:pPr>
              <w:pStyle w:val="TableParagraph"/>
              <w:spacing w:line="267" w:lineRule="exact"/>
              <w:rPr>
                <w:sz w:val="24"/>
              </w:rPr>
            </w:pPr>
            <w:r>
              <w:rPr>
                <w:spacing w:val="-5"/>
                <w:sz w:val="24"/>
              </w:rPr>
              <w:t>6.</w:t>
            </w:r>
          </w:p>
        </w:tc>
        <w:tc>
          <w:tcPr>
            <w:tcW w:w="3687" w:type="dxa"/>
          </w:tcPr>
          <w:p w:rsidR="00081003" w:rsidRDefault="00594D4B">
            <w:pPr>
              <w:pStyle w:val="TableParagraph"/>
              <w:spacing w:line="267" w:lineRule="exact"/>
              <w:rPr>
                <w:sz w:val="24"/>
              </w:rPr>
            </w:pPr>
            <w:r>
              <w:rPr>
                <w:sz w:val="24"/>
              </w:rPr>
              <w:t>«Профессия</w:t>
            </w:r>
            <w:r>
              <w:rPr>
                <w:spacing w:val="-4"/>
                <w:sz w:val="24"/>
              </w:rPr>
              <w:t xml:space="preserve"> </w:t>
            </w:r>
            <w:r>
              <w:rPr>
                <w:sz w:val="24"/>
              </w:rPr>
              <w:t>Учитель».</w:t>
            </w:r>
            <w:r>
              <w:rPr>
                <w:spacing w:val="-2"/>
                <w:sz w:val="24"/>
              </w:rPr>
              <w:t xml:space="preserve"> Классный</w:t>
            </w:r>
          </w:p>
          <w:p w:rsidR="00081003" w:rsidRDefault="00594D4B">
            <w:pPr>
              <w:pStyle w:val="TableParagraph"/>
              <w:spacing w:line="264" w:lineRule="exact"/>
              <w:rPr>
                <w:sz w:val="24"/>
              </w:rPr>
            </w:pPr>
            <w:r>
              <w:rPr>
                <w:sz w:val="24"/>
              </w:rPr>
              <w:t>час,</w:t>
            </w:r>
            <w:r>
              <w:rPr>
                <w:spacing w:val="-2"/>
                <w:sz w:val="24"/>
              </w:rPr>
              <w:t xml:space="preserve"> </w:t>
            </w:r>
            <w:r>
              <w:rPr>
                <w:sz w:val="24"/>
              </w:rPr>
              <w:t>посвященный</w:t>
            </w:r>
            <w:r>
              <w:rPr>
                <w:spacing w:val="-1"/>
                <w:sz w:val="24"/>
              </w:rPr>
              <w:t xml:space="preserve"> </w:t>
            </w:r>
            <w:r>
              <w:rPr>
                <w:sz w:val="24"/>
              </w:rPr>
              <w:t>Дню</w:t>
            </w:r>
            <w:r>
              <w:rPr>
                <w:spacing w:val="-1"/>
                <w:sz w:val="24"/>
              </w:rPr>
              <w:t xml:space="preserve"> </w:t>
            </w:r>
            <w:r>
              <w:rPr>
                <w:spacing w:val="-2"/>
                <w:sz w:val="24"/>
              </w:rPr>
              <w:t>учителя</w:t>
            </w:r>
          </w:p>
        </w:tc>
        <w:tc>
          <w:tcPr>
            <w:tcW w:w="1419" w:type="dxa"/>
          </w:tcPr>
          <w:p w:rsidR="00081003" w:rsidRDefault="00594D4B">
            <w:pPr>
              <w:pStyle w:val="TableParagraph"/>
              <w:spacing w:line="267" w:lineRule="exact"/>
              <w:rPr>
                <w:sz w:val="24"/>
              </w:rPr>
            </w:pPr>
            <w:r>
              <w:rPr>
                <w:spacing w:val="-2"/>
                <w:sz w:val="24"/>
              </w:rPr>
              <w:t>5-</w:t>
            </w:r>
            <w:r>
              <w:rPr>
                <w:spacing w:val="-10"/>
                <w:sz w:val="24"/>
              </w:rPr>
              <w:t>9</w:t>
            </w:r>
          </w:p>
        </w:tc>
        <w:tc>
          <w:tcPr>
            <w:tcW w:w="1983" w:type="dxa"/>
          </w:tcPr>
          <w:p w:rsidR="00081003" w:rsidRDefault="00594D4B">
            <w:pPr>
              <w:pStyle w:val="TableParagraph"/>
              <w:spacing w:line="267" w:lineRule="exact"/>
              <w:ind w:left="0" w:right="619"/>
              <w:jc w:val="right"/>
              <w:rPr>
                <w:sz w:val="24"/>
              </w:rPr>
            </w:pPr>
            <w:r>
              <w:rPr>
                <w:spacing w:val="-2"/>
                <w:sz w:val="24"/>
              </w:rPr>
              <w:t>04.10</w:t>
            </w:r>
          </w:p>
        </w:tc>
        <w:tc>
          <w:tcPr>
            <w:tcW w:w="2696" w:type="dxa"/>
          </w:tcPr>
          <w:p w:rsidR="00081003" w:rsidRDefault="00594D4B">
            <w:pPr>
              <w:pStyle w:val="TableParagraph"/>
              <w:spacing w:line="267" w:lineRule="exact"/>
              <w:ind w:left="0" w:right="1133"/>
              <w:jc w:val="center"/>
              <w:rPr>
                <w:sz w:val="24"/>
              </w:rPr>
            </w:pPr>
            <w:r>
              <w:rPr>
                <w:spacing w:val="-2"/>
                <w:sz w:val="24"/>
                <w:u w:val="single"/>
              </w:rPr>
              <w:t>Классные</w:t>
            </w:r>
          </w:p>
          <w:p w:rsidR="00081003" w:rsidRDefault="00594D4B">
            <w:pPr>
              <w:pStyle w:val="TableParagraph"/>
              <w:spacing w:line="264" w:lineRule="exact"/>
              <w:ind w:left="59" w:right="1133"/>
              <w:jc w:val="center"/>
              <w:rPr>
                <w:sz w:val="24"/>
              </w:rPr>
            </w:pPr>
            <w:r>
              <w:rPr>
                <w:spacing w:val="-2"/>
                <w:sz w:val="24"/>
                <w:u w:val="single"/>
              </w:rPr>
              <w:t>руководители</w:t>
            </w:r>
          </w:p>
        </w:tc>
      </w:tr>
      <w:tr w:rsidR="00081003">
        <w:trPr>
          <w:trHeight w:val="1103"/>
        </w:trPr>
        <w:tc>
          <w:tcPr>
            <w:tcW w:w="711" w:type="dxa"/>
          </w:tcPr>
          <w:p w:rsidR="00081003" w:rsidRDefault="00594D4B">
            <w:pPr>
              <w:pStyle w:val="TableParagraph"/>
              <w:rPr>
                <w:sz w:val="24"/>
              </w:rPr>
            </w:pPr>
            <w:r>
              <w:rPr>
                <w:spacing w:val="-5"/>
                <w:sz w:val="24"/>
              </w:rPr>
              <w:t>7.</w:t>
            </w:r>
          </w:p>
        </w:tc>
        <w:tc>
          <w:tcPr>
            <w:tcW w:w="3687" w:type="dxa"/>
          </w:tcPr>
          <w:p w:rsidR="00081003" w:rsidRDefault="00594D4B">
            <w:pPr>
              <w:pStyle w:val="TableParagraph"/>
              <w:rPr>
                <w:sz w:val="24"/>
              </w:rPr>
            </w:pPr>
            <w:r>
              <w:rPr>
                <w:sz w:val="24"/>
              </w:rPr>
              <w:t>«Берегите</w:t>
            </w:r>
            <w:r>
              <w:rPr>
                <w:spacing w:val="-3"/>
                <w:sz w:val="24"/>
              </w:rPr>
              <w:t xml:space="preserve"> </w:t>
            </w:r>
            <w:r>
              <w:rPr>
                <w:sz w:val="24"/>
              </w:rPr>
              <w:t>нашу</w:t>
            </w:r>
            <w:r>
              <w:rPr>
                <w:spacing w:val="-5"/>
                <w:sz w:val="24"/>
              </w:rPr>
              <w:t xml:space="preserve"> </w:t>
            </w:r>
            <w:r>
              <w:rPr>
                <w:spacing w:val="-2"/>
                <w:sz w:val="24"/>
              </w:rPr>
              <w:t>планету!»</w:t>
            </w:r>
          </w:p>
          <w:p w:rsidR="00081003" w:rsidRDefault="00594D4B">
            <w:pPr>
              <w:pStyle w:val="TableParagraph"/>
              <w:spacing w:line="240" w:lineRule="auto"/>
              <w:rPr>
                <w:sz w:val="24"/>
              </w:rPr>
            </w:pPr>
            <w:r>
              <w:rPr>
                <w:sz w:val="24"/>
              </w:rPr>
              <w:t xml:space="preserve">Классный час в рамках </w:t>
            </w:r>
            <w:r>
              <w:rPr>
                <w:spacing w:val="-2"/>
                <w:sz w:val="24"/>
              </w:rPr>
              <w:t>всероссийского</w:t>
            </w:r>
            <w:r>
              <w:rPr>
                <w:spacing w:val="-6"/>
                <w:sz w:val="24"/>
              </w:rPr>
              <w:t xml:space="preserve"> </w:t>
            </w:r>
            <w:r>
              <w:rPr>
                <w:spacing w:val="-2"/>
                <w:sz w:val="24"/>
              </w:rPr>
              <w:t>урока</w:t>
            </w:r>
            <w:r>
              <w:rPr>
                <w:spacing w:val="-5"/>
                <w:sz w:val="24"/>
              </w:rPr>
              <w:t xml:space="preserve"> </w:t>
            </w:r>
            <w:r>
              <w:rPr>
                <w:spacing w:val="-2"/>
                <w:sz w:val="24"/>
              </w:rPr>
              <w:t>«Экологии</w:t>
            </w:r>
          </w:p>
          <w:p w:rsidR="00081003" w:rsidRDefault="00594D4B">
            <w:pPr>
              <w:pStyle w:val="TableParagraph"/>
              <w:spacing w:line="264" w:lineRule="exact"/>
              <w:rPr>
                <w:sz w:val="24"/>
              </w:rPr>
            </w:pPr>
            <w:r>
              <w:rPr>
                <w:sz w:val="24"/>
              </w:rPr>
              <w:t xml:space="preserve">и </w:t>
            </w:r>
            <w:r>
              <w:rPr>
                <w:spacing w:val="-2"/>
                <w:sz w:val="24"/>
              </w:rPr>
              <w:t>энергосбережения»</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ind w:left="105"/>
              <w:rPr>
                <w:sz w:val="24"/>
              </w:rPr>
            </w:pPr>
            <w:r>
              <w:rPr>
                <w:spacing w:val="-2"/>
                <w:sz w:val="24"/>
              </w:rPr>
              <w:t>11.10-15.10</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711" w:type="dxa"/>
          </w:tcPr>
          <w:p w:rsidR="00081003" w:rsidRDefault="00594D4B">
            <w:pPr>
              <w:pStyle w:val="TableParagraph"/>
              <w:rPr>
                <w:sz w:val="24"/>
              </w:rPr>
            </w:pPr>
            <w:r>
              <w:rPr>
                <w:spacing w:val="-5"/>
                <w:sz w:val="24"/>
              </w:rPr>
              <w:t>8.</w:t>
            </w:r>
          </w:p>
        </w:tc>
        <w:tc>
          <w:tcPr>
            <w:tcW w:w="3687" w:type="dxa"/>
          </w:tcPr>
          <w:p w:rsidR="00081003" w:rsidRDefault="00594D4B">
            <w:pPr>
              <w:pStyle w:val="TableParagraph"/>
              <w:spacing w:line="240" w:lineRule="auto"/>
              <w:ind w:right="659"/>
              <w:rPr>
                <w:sz w:val="24"/>
              </w:rPr>
            </w:pPr>
            <w:r>
              <w:rPr>
                <w:sz w:val="24"/>
              </w:rPr>
              <w:t>«Как</w:t>
            </w:r>
            <w:r>
              <w:rPr>
                <w:spacing w:val="-15"/>
                <w:sz w:val="24"/>
              </w:rPr>
              <w:t xml:space="preserve"> </w:t>
            </w:r>
            <w:r>
              <w:rPr>
                <w:sz w:val="24"/>
              </w:rPr>
              <w:t>сохранить</w:t>
            </w:r>
            <w:r>
              <w:rPr>
                <w:spacing w:val="-15"/>
                <w:sz w:val="24"/>
              </w:rPr>
              <w:t xml:space="preserve"> </w:t>
            </w:r>
            <w:r>
              <w:rPr>
                <w:sz w:val="24"/>
              </w:rPr>
              <w:t>планету</w:t>
            </w:r>
            <w:r>
              <w:rPr>
                <w:spacing w:val="-15"/>
                <w:sz w:val="24"/>
              </w:rPr>
              <w:t xml:space="preserve"> </w:t>
            </w:r>
            <w:r>
              <w:rPr>
                <w:sz w:val="24"/>
              </w:rPr>
              <w:t>для потомков?»</w:t>
            </w:r>
            <w:r>
              <w:rPr>
                <w:spacing w:val="-7"/>
                <w:sz w:val="24"/>
              </w:rPr>
              <w:t xml:space="preserve"> </w:t>
            </w:r>
            <w:r>
              <w:rPr>
                <w:sz w:val="24"/>
              </w:rPr>
              <w:t>Классный час в</w:t>
            </w:r>
          </w:p>
          <w:p w:rsidR="00081003" w:rsidRDefault="00594D4B">
            <w:pPr>
              <w:pStyle w:val="TableParagraph"/>
              <w:spacing w:line="240" w:lineRule="auto"/>
              <w:rPr>
                <w:sz w:val="24"/>
              </w:rPr>
            </w:pPr>
            <w:r>
              <w:rPr>
                <w:sz w:val="24"/>
              </w:rPr>
              <w:t>рамках</w:t>
            </w:r>
            <w:r>
              <w:rPr>
                <w:spacing w:val="-10"/>
                <w:sz w:val="24"/>
              </w:rPr>
              <w:t xml:space="preserve"> </w:t>
            </w:r>
            <w:r>
              <w:rPr>
                <w:sz w:val="24"/>
              </w:rPr>
              <w:t>всероссийского</w:t>
            </w:r>
            <w:r>
              <w:rPr>
                <w:spacing w:val="-10"/>
                <w:sz w:val="24"/>
              </w:rPr>
              <w:t xml:space="preserve"> </w:t>
            </w:r>
            <w:r>
              <w:rPr>
                <w:spacing w:val="-4"/>
                <w:sz w:val="24"/>
              </w:rPr>
              <w:t>урока</w:t>
            </w:r>
          </w:p>
          <w:p w:rsidR="00081003" w:rsidRDefault="00594D4B">
            <w:pPr>
              <w:pStyle w:val="TableParagraph"/>
              <w:spacing w:line="264" w:lineRule="exact"/>
              <w:rPr>
                <w:sz w:val="24"/>
              </w:rPr>
            </w:pPr>
            <w:r>
              <w:rPr>
                <w:sz w:val="24"/>
              </w:rPr>
              <w:t>«экологии</w:t>
            </w:r>
            <w:r>
              <w:rPr>
                <w:spacing w:val="-11"/>
                <w:sz w:val="24"/>
              </w:rPr>
              <w:t xml:space="preserve"> </w:t>
            </w:r>
            <w:r>
              <w:rPr>
                <w:sz w:val="24"/>
              </w:rPr>
              <w:t>и</w:t>
            </w:r>
            <w:r>
              <w:rPr>
                <w:spacing w:val="-10"/>
                <w:sz w:val="24"/>
              </w:rPr>
              <w:t xml:space="preserve"> </w:t>
            </w:r>
            <w:r>
              <w:rPr>
                <w:spacing w:val="-2"/>
                <w:sz w:val="24"/>
              </w:rPr>
              <w:t>энергосбережения»</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105"/>
              <w:rPr>
                <w:sz w:val="24"/>
              </w:rPr>
            </w:pPr>
            <w:r>
              <w:rPr>
                <w:spacing w:val="-2"/>
                <w:sz w:val="24"/>
              </w:rPr>
              <w:t>11.10-15.10</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9.</w:t>
            </w:r>
          </w:p>
        </w:tc>
        <w:tc>
          <w:tcPr>
            <w:tcW w:w="3687" w:type="dxa"/>
          </w:tcPr>
          <w:p w:rsidR="00081003" w:rsidRDefault="00594D4B">
            <w:pPr>
              <w:pStyle w:val="TableParagraph"/>
              <w:rPr>
                <w:sz w:val="24"/>
              </w:rPr>
            </w:pPr>
            <w:r>
              <w:rPr>
                <w:sz w:val="24"/>
              </w:rPr>
              <w:t>«Отец-</w:t>
            </w:r>
            <w:r>
              <w:rPr>
                <w:spacing w:val="-3"/>
                <w:sz w:val="24"/>
              </w:rPr>
              <w:t xml:space="preserve"> </w:t>
            </w:r>
            <w:r>
              <w:rPr>
                <w:sz w:val="24"/>
              </w:rPr>
              <w:t>опора</w:t>
            </w:r>
            <w:r>
              <w:rPr>
                <w:spacing w:val="-3"/>
                <w:sz w:val="24"/>
              </w:rPr>
              <w:t xml:space="preserve"> </w:t>
            </w:r>
            <w:r>
              <w:rPr>
                <w:sz w:val="24"/>
              </w:rPr>
              <w:t>для</w:t>
            </w:r>
            <w:r>
              <w:rPr>
                <w:spacing w:val="-1"/>
                <w:sz w:val="24"/>
              </w:rPr>
              <w:t xml:space="preserve"> </w:t>
            </w:r>
            <w:r>
              <w:rPr>
                <w:spacing w:val="-2"/>
                <w:sz w:val="24"/>
              </w:rPr>
              <w:t>семьи»,</w:t>
            </w:r>
          </w:p>
          <w:p w:rsidR="00081003" w:rsidRDefault="00594D4B">
            <w:pPr>
              <w:pStyle w:val="TableParagraph"/>
              <w:spacing w:line="270" w:lineRule="atLeast"/>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Дню отца в России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559"/>
              <w:jc w:val="right"/>
              <w:rPr>
                <w:sz w:val="24"/>
              </w:rPr>
            </w:pPr>
            <w:r>
              <w:rPr>
                <w:spacing w:val="-2"/>
                <w:sz w:val="24"/>
              </w:rPr>
              <w:t>15.10.</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9"/>
        </w:trPr>
        <w:tc>
          <w:tcPr>
            <w:tcW w:w="711" w:type="dxa"/>
          </w:tcPr>
          <w:p w:rsidR="00081003" w:rsidRDefault="00594D4B">
            <w:pPr>
              <w:pStyle w:val="TableParagraph"/>
              <w:spacing w:line="270" w:lineRule="exact"/>
              <w:rPr>
                <w:sz w:val="24"/>
              </w:rPr>
            </w:pPr>
            <w:r>
              <w:rPr>
                <w:spacing w:val="-5"/>
                <w:sz w:val="24"/>
              </w:rPr>
              <w:t>10.</w:t>
            </w:r>
          </w:p>
        </w:tc>
        <w:tc>
          <w:tcPr>
            <w:tcW w:w="3687" w:type="dxa"/>
          </w:tcPr>
          <w:p w:rsidR="00081003" w:rsidRDefault="00594D4B">
            <w:pPr>
              <w:pStyle w:val="TableParagraph"/>
              <w:spacing w:line="270" w:lineRule="exact"/>
              <w:rPr>
                <w:sz w:val="24"/>
              </w:rPr>
            </w:pPr>
            <w:r>
              <w:rPr>
                <w:sz w:val="24"/>
              </w:rPr>
              <w:t>«Законы</w:t>
            </w:r>
            <w:r>
              <w:rPr>
                <w:spacing w:val="-11"/>
                <w:sz w:val="24"/>
              </w:rPr>
              <w:t xml:space="preserve"> </w:t>
            </w:r>
            <w:r>
              <w:rPr>
                <w:sz w:val="24"/>
              </w:rPr>
              <w:t>моего</w:t>
            </w:r>
            <w:r>
              <w:rPr>
                <w:spacing w:val="-10"/>
                <w:sz w:val="24"/>
              </w:rPr>
              <w:t xml:space="preserve"> </w:t>
            </w:r>
            <w:r>
              <w:rPr>
                <w:spacing w:val="-2"/>
                <w:sz w:val="24"/>
              </w:rPr>
              <w:t>класса».</w:t>
            </w:r>
          </w:p>
          <w:p w:rsidR="00081003" w:rsidRDefault="00594D4B">
            <w:pPr>
              <w:pStyle w:val="TableParagraph"/>
              <w:spacing w:line="240" w:lineRule="auto"/>
              <w:rPr>
                <w:sz w:val="24"/>
              </w:rPr>
            </w:pPr>
            <w:r>
              <w:rPr>
                <w:sz w:val="24"/>
              </w:rPr>
              <w:t>Классный</w:t>
            </w:r>
            <w:r>
              <w:rPr>
                <w:spacing w:val="-3"/>
                <w:sz w:val="24"/>
              </w:rPr>
              <w:t xml:space="preserve"> </w:t>
            </w:r>
            <w:r>
              <w:rPr>
                <w:sz w:val="24"/>
              </w:rPr>
              <w:t>час</w:t>
            </w:r>
            <w:r>
              <w:rPr>
                <w:spacing w:val="-4"/>
                <w:sz w:val="24"/>
              </w:rPr>
              <w:t xml:space="preserve"> </w:t>
            </w:r>
            <w:r>
              <w:rPr>
                <w:sz w:val="24"/>
              </w:rPr>
              <w:t>в</w:t>
            </w:r>
            <w:r>
              <w:rPr>
                <w:spacing w:val="-4"/>
                <w:sz w:val="24"/>
              </w:rPr>
              <w:t xml:space="preserve"> </w:t>
            </w:r>
            <w:r>
              <w:rPr>
                <w:sz w:val="24"/>
              </w:rPr>
              <w:t>рамках</w:t>
            </w:r>
            <w:r>
              <w:rPr>
                <w:spacing w:val="-1"/>
                <w:sz w:val="24"/>
              </w:rPr>
              <w:t xml:space="preserve"> </w:t>
            </w:r>
            <w:r>
              <w:rPr>
                <w:spacing w:val="-2"/>
                <w:sz w:val="24"/>
              </w:rPr>
              <w:t>Декады</w:t>
            </w:r>
          </w:p>
          <w:p w:rsidR="00081003" w:rsidRDefault="00594D4B">
            <w:pPr>
              <w:pStyle w:val="TableParagraph"/>
              <w:spacing w:line="264" w:lineRule="exact"/>
              <w:rPr>
                <w:sz w:val="24"/>
              </w:rPr>
            </w:pPr>
            <w:r>
              <w:rPr>
                <w:sz w:val="24"/>
              </w:rPr>
              <w:t>«Подросток</w:t>
            </w:r>
            <w:r>
              <w:rPr>
                <w:spacing w:val="-5"/>
                <w:sz w:val="24"/>
              </w:rPr>
              <w:t xml:space="preserve"> </w:t>
            </w:r>
            <w:r>
              <w:rPr>
                <w:sz w:val="24"/>
              </w:rPr>
              <w:t>и</w:t>
            </w:r>
            <w:r>
              <w:rPr>
                <w:spacing w:val="-4"/>
                <w:sz w:val="24"/>
              </w:rPr>
              <w:t xml:space="preserve"> </w:t>
            </w:r>
            <w:r>
              <w:rPr>
                <w:spacing w:val="-2"/>
                <w:sz w:val="24"/>
              </w:rPr>
              <w:t>закон»</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05"/>
              <w:rPr>
                <w:sz w:val="24"/>
              </w:rPr>
            </w:pPr>
            <w:r>
              <w:rPr>
                <w:spacing w:val="-2"/>
                <w:sz w:val="24"/>
              </w:rPr>
              <w:t>19.10-22.10</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8"/>
        </w:trPr>
        <w:tc>
          <w:tcPr>
            <w:tcW w:w="711" w:type="dxa"/>
          </w:tcPr>
          <w:p w:rsidR="00081003" w:rsidRDefault="00594D4B">
            <w:pPr>
              <w:pStyle w:val="TableParagraph"/>
              <w:rPr>
                <w:sz w:val="24"/>
              </w:rPr>
            </w:pPr>
            <w:r>
              <w:rPr>
                <w:spacing w:val="-5"/>
                <w:sz w:val="24"/>
              </w:rPr>
              <w:t>11.</w:t>
            </w:r>
          </w:p>
        </w:tc>
        <w:tc>
          <w:tcPr>
            <w:tcW w:w="3687" w:type="dxa"/>
          </w:tcPr>
          <w:p w:rsidR="00081003" w:rsidRDefault="00594D4B">
            <w:pPr>
              <w:pStyle w:val="TableParagraph"/>
              <w:spacing w:line="240" w:lineRule="auto"/>
              <w:rPr>
                <w:sz w:val="24"/>
              </w:rPr>
            </w:pPr>
            <w:r>
              <w:rPr>
                <w:sz w:val="24"/>
              </w:rPr>
              <w:t>«Учимся соблюдать законы». Классный</w:t>
            </w:r>
            <w:r>
              <w:rPr>
                <w:spacing w:val="-12"/>
                <w:sz w:val="24"/>
              </w:rPr>
              <w:t xml:space="preserve"> </w:t>
            </w:r>
            <w:r>
              <w:rPr>
                <w:sz w:val="24"/>
              </w:rPr>
              <w:t>час</w:t>
            </w:r>
            <w:r>
              <w:rPr>
                <w:spacing w:val="-13"/>
                <w:sz w:val="24"/>
              </w:rPr>
              <w:t xml:space="preserve"> </w:t>
            </w:r>
            <w:r>
              <w:rPr>
                <w:sz w:val="24"/>
              </w:rPr>
              <w:t>в</w:t>
            </w:r>
            <w:r>
              <w:rPr>
                <w:spacing w:val="-13"/>
                <w:sz w:val="24"/>
              </w:rPr>
              <w:t xml:space="preserve"> </w:t>
            </w:r>
            <w:r>
              <w:rPr>
                <w:sz w:val="24"/>
              </w:rPr>
              <w:t>рамках</w:t>
            </w:r>
            <w:r>
              <w:rPr>
                <w:spacing w:val="-11"/>
                <w:sz w:val="24"/>
              </w:rPr>
              <w:t xml:space="preserve"> </w:t>
            </w:r>
            <w:r>
              <w:rPr>
                <w:sz w:val="24"/>
              </w:rPr>
              <w:t>Декады</w:t>
            </w:r>
          </w:p>
          <w:p w:rsidR="00081003" w:rsidRDefault="00594D4B">
            <w:pPr>
              <w:pStyle w:val="TableParagraph"/>
              <w:spacing w:line="264" w:lineRule="exact"/>
              <w:rPr>
                <w:sz w:val="24"/>
              </w:rPr>
            </w:pPr>
            <w:r>
              <w:rPr>
                <w:sz w:val="24"/>
              </w:rPr>
              <w:t>«Подросток</w:t>
            </w:r>
            <w:r>
              <w:rPr>
                <w:spacing w:val="-5"/>
                <w:sz w:val="24"/>
              </w:rPr>
              <w:t xml:space="preserve"> </w:t>
            </w:r>
            <w:r>
              <w:rPr>
                <w:sz w:val="24"/>
              </w:rPr>
              <w:t>и</w:t>
            </w:r>
            <w:r>
              <w:rPr>
                <w:spacing w:val="-4"/>
                <w:sz w:val="24"/>
              </w:rPr>
              <w:t xml:space="preserve"> </w:t>
            </w:r>
            <w:r>
              <w:rPr>
                <w:spacing w:val="-2"/>
                <w:sz w:val="24"/>
              </w:rPr>
              <w:t>закон»</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812"/>
              <w:rPr>
                <w:sz w:val="24"/>
              </w:rPr>
            </w:pPr>
            <w:r>
              <w:rPr>
                <w:spacing w:val="-2"/>
                <w:sz w:val="24"/>
              </w:rPr>
              <w:t>19.10-</w:t>
            </w:r>
          </w:p>
          <w:p w:rsidR="00081003" w:rsidRDefault="00594D4B">
            <w:pPr>
              <w:pStyle w:val="TableParagraph"/>
              <w:spacing w:line="240" w:lineRule="auto"/>
              <w:ind w:left="105"/>
              <w:rPr>
                <w:sz w:val="24"/>
              </w:rPr>
            </w:pPr>
            <w:r>
              <w:rPr>
                <w:spacing w:val="-2"/>
                <w:sz w:val="24"/>
              </w:rPr>
              <w:t>22.10</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12.</w:t>
            </w:r>
          </w:p>
        </w:tc>
        <w:tc>
          <w:tcPr>
            <w:tcW w:w="3687" w:type="dxa"/>
          </w:tcPr>
          <w:p w:rsidR="00081003" w:rsidRDefault="00594D4B">
            <w:pPr>
              <w:pStyle w:val="TableParagraph"/>
              <w:spacing w:line="240" w:lineRule="auto"/>
              <w:rPr>
                <w:sz w:val="24"/>
              </w:rPr>
            </w:pPr>
            <w:r>
              <w:rPr>
                <w:sz w:val="24"/>
              </w:rPr>
              <w:t>«Дружбой</w:t>
            </w:r>
            <w:r>
              <w:rPr>
                <w:spacing w:val="-15"/>
                <w:sz w:val="24"/>
              </w:rPr>
              <w:t xml:space="preserve"> </w:t>
            </w:r>
            <w:r>
              <w:rPr>
                <w:sz w:val="24"/>
              </w:rPr>
              <w:t>мы</w:t>
            </w:r>
            <w:r>
              <w:rPr>
                <w:spacing w:val="-15"/>
                <w:sz w:val="24"/>
              </w:rPr>
              <w:t xml:space="preserve"> </w:t>
            </w:r>
            <w:r>
              <w:rPr>
                <w:sz w:val="24"/>
              </w:rPr>
              <w:t>едины».</w:t>
            </w:r>
            <w:r>
              <w:rPr>
                <w:spacing w:val="-15"/>
                <w:sz w:val="24"/>
              </w:rPr>
              <w:t xml:space="preserve"> </w:t>
            </w:r>
            <w:r>
              <w:rPr>
                <w:sz w:val="24"/>
              </w:rPr>
              <w:t>Классный час, посвященный Дню</w:t>
            </w:r>
          </w:p>
          <w:p w:rsidR="00081003" w:rsidRDefault="00594D4B">
            <w:pPr>
              <w:pStyle w:val="TableParagraph"/>
              <w:spacing w:line="264" w:lineRule="exact"/>
              <w:rPr>
                <w:sz w:val="24"/>
              </w:rPr>
            </w:pPr>
            <w:r>
              <w:rPr>
                <w:sz w:val="24"/>
              </w:rPr>
              <w:t>народного</w:t>
            </w:r>
            <w:r>
              <w:rPr>
                <w:spacing w:val="-15"/>
                <w:sz w:val="24"/>
              </w:rPr>
              <w:t xml:space="preserve"> </w:t>
            </w:r>
            <w:r>
              <w:rPr>
                <w:spacing w:val="-2"/>
                <w:sz w:val="24"/>
              </w:rPr>
              <w:t>единства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27"/>
              <w:jc w:val="right"/>
              <w:rPr>
                <w:sz w:val="24"/>
              </w:rPr>
            </w:pPr>
            <w:r>
              <w:rPr>
                <w:spacing w:val="-2"/>
                <w:sz w:val="24"/>
              </w:rPr>
              <w:t>05.11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379"/>
        </w:trPr>
        <w:tc>
          <w:tcPr>
            <w:tcW w:w="711" w:type="dxa"/>
          </w:tcPr>
          <w:p w:rsidR="00081003" w:rsidRDefault="00594D4B">
            <w:pPr>
              <w:pStyle w:val="TableParagraph"/>
              <w:rPr>
                <w:sz w:val="24"/>
              </w:rPr>
            </w:pPr>
            <w:r>
              <w:rPr>
                <w:spacing w:val="-5"/>
                <w:sz w:val="24"/>
              </w:rPr>
              <w:t>13.</w:t>
            </w:r>
          </w:p>
        </w:tc>
        <w:tc>
          <w:tcPr>
            <w:tcW w:w="3687" w:type="dxa"/>
          </w:tcPr>
          <w:p w:rsidR="00081003" w:rsidRDefault="00594D4B">
            <w:pPr>
              <w:pStyle w:val="TableParagraph"/>
              <w:spacing w:line="240" w:lineRule="auto"/>
              <w:ind w:right="126"/>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дню памяти погибших при исполнении служебных</w:t>
            </w:r>
          </w:p>
          <w:p w:rsidR="00081003" w:rsidRDefault="00594D4B">
            <w:pPr>
              <w:pStyle w:val="TableParagraph"/>
              <w:spacing w:line="240" w:lineRule="auto"/>
              <w:rPr>
                <w:sz w:val="24"/>
              </w:rPr>
            </w:pPr>
            <w:r>
              <w:rPr>
                <w:sz w:val="24"/>
              </w:rPr>
              <w:t>обязанностей</w:t>
            </w:r>
            <w:r>
              <w:rPr>
                <w:spacing w:val="-6"/>
                <w:sz w:val="24"/>
              </w:rPr>
              <w:t xml:space="preserve"> </w:t>
            </w:r>
            <w:r>
              <w:rPr>
                <w:spacing w:val="-2"/>
                <w:sz w:val="24"/>
              </w:rPr>
              <w:t>сотрудников</w:t>
            </w:r>
          </w:p>
          <w:p w:rsidR="00081003" w:rsidRDefault="00594D4B">
            <w:pPr>
              <w:pStyle w:val="TableParagraph"/>
              <w:spacing w:line="264" w:lineRule="exact"/>
              <w:rPr>
                <w:sz w:val="24"/>
              </w:rPr>
            </w:pPr>
            <w:r>
              <w:rPr>
                <w:sz w:val="24"/>
              </w:rPr>
              <w:t>органов</w:t>
            </w:r>
            <w:r>
              <w:rPr>
                <w:spacing w:val="-4"/>
                <w:sz w:val="24"/>
              </w:rPr>
              <w:t xml:space="preserve"> </w:t>
            </w:r>
            <w:r>
              <w:rPr>
                <w:sz w:val="24"/>
              </w:rPr>
              <w:t>внутренних</w:t>
            </w:r>
            <w:r>
              <w:rPr>
                <w:spacing w:val="-1"/>
                <w:sz w:val="24"/>
              </w:rPr>
              <w:t xml:space="preserve"> </w:t>
            </w:r>
            <w:r>
              <w:rPr>
                <w:sz w:val="24"/>
              </w:rPr>
              <w:t>дел</w:t>
            </w:r>
            <w:r>
              <w:rPr>
                <w:spacing w:val="-2"/>
                <w:sz w:val="24"/>
              </w:rPr>
              <w:t xml:space="preserve"> России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69" w:right="106"/>
              <w:jc w:val="center"/>
              <w:rPr>
                <w:sz w:val="24"/>
              </w:rPr>
            </w:pPr>
            <w:r>
              <w:rPr>
                <w:spacing w:val="-4"/>
                <w:sz w:val="24"/>
              </w:rPr>
              <w:t>8.11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8"/>
        </w:trPr>
        <w:tc>
          <w:tcPr>
            <w:tcW w:w="711" w:type="dxa"/>
          </w:tcPr>
          <w:p w:rsidR="00081003" w:rsidRDefault="00594D4B">
            <w:pPr>
              <w:pStyle w:val="TableParagraph"/>
              <w:rPr>
                <w:sz w:val="24"/>
              </w:rPr>
            </w:pPr>
            <w:r>
              <w:rPr>
                <w:spacing w:val="-5"/>
                <w:sz w:val="24"/>
              </w:rPr>
              <w:t>14.</w:t>
            </w:r>
          </w:p>
        </w:tc>
        <w:tc>
          <w:tcPr>
            <w:tcW w:w="3687" w:type="dxa"/>
          </w:tcPr>
          <w:p w:rsidR="00081003" w:rsidRDefault="00594D4B">
            <w:pPr>
              <w:pStyle w:val="TableParagraph"/>
              <w:rPr>
                <w:sz w:val="24"/>
              </w:rPr>
            </w:pPr>
            <w:r>
              <w:rPr>
                <w:sz w:val="24"/>
              </w:rPr>
              <w:t>«Мы</w:t>
            </w:r>
            <w:r>
              <w:rPr>
                <w:spacing w:val="-2"/>
                <w:sz w:val="24"/>
              </w:rPr>
              <w:t xml:space="preserve"> </w:t>
            </w:r>
            <w:r>
              <w:rPr>
                <w:sz w:val="24"/>
              </w:rPr>
              <w:t>такие</w:t>
            </w:r>
            <w:r>
              <w:rPr>
                <w:spacing w:val="-2"/>
                <w:sz w:val="24"/>
              </w:rPr>
              <w:t xml:space="preserve"> </w:t>
            </w:r>
            <w:r>
              <w:rPr>
                <w:sz w:val="24"/>
              </w:rPr>
              <w:t>разные,</w:t>
            </w:r>
            <w:r>
              <w:rPr>
                <w:spacing w:val="-1"/>
                <w:sz w:val="24"/>
              </w:rPr>
              <w:t xml:space="preserve"> </w:t>
            </w:r>
            <w:r>
              <w:rPr>
                <w:sz w:val="24"/>
              </w:rPr>
              <w:t>этим</w:t>
            </w:r>
            <w:r>
              <w:rPr>
                <w:spacing w:val="-2"/>
                <w:sz w:val="24"/>
              </w:rPr>
              <w:t xml:space="preserve"> </w:t>
            </w:r>
            <w:r>
              <w:rPr>
                <w:spacing w:val="-10"/>
                <w:sz w:val="24"/>
              </w:rPr>
              <w:t>и</w:t>
            </w:r>
          </w:p>
          <w:p w:rsidR="00081003" w:rsidRDefault="00594D4B">
            <w:pPr>
              <w:pStyle w:val="TableParagraph"/>
              <w:spacing w:line="276" w:lineRule="exact"/>
              <w:rPr>
                <w:sz w:val="24"/>
              </w:rPr>
            </w:pPr>
            <w:r>
              <w:rPr>
                <w:sz w:val="24"/>
              </w:rPr>
              <w:t>прекрасны мы». Классный час, посвященный</w:t>
            </w:r>
            <w:r>
              <w:rPr>
                <w:spacing w:val="-15"/>
                <w:sz w:val="24"/>
              </w:rPr>
              <w:t xml:space="preserve"> </w:t>
            </w:r>
            <w:r>
              <w:rPr>
                <w:sz w:val="24"/>
              </w:rPr>
              <w:t>дню</w:t>
            </w:r>
            <w:r>
              <w:rPr>
                <w:spacing w:val="-15"/>
                <w:sz w:val="24"/>
              </w:rPr>
              <w:t xml:space="preserve"> </w:t>
            </w:r>
            <w:r>
              <w:rPr>
                <w:sz w:val="24"/>
              </w:rPr>
              <w:t>толерантности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14.11-15.11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bl>
    <w:p w:rsidR="00081003" w:rsidRDefault="00081003">
      <w:pPr>
        <w:pStyle w:val="TableParagraph"/>
        <w:spacing w:line="240" w:lineRule="auto"/>
        <w:rPr>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1106"/>
        </w:trPr>
        <w:tc>
          <w:tcPr>
            <w:tcW w:w="711" w:type="dxa"/>
          </w:tcPr>
          <w:p w:rsidR="00081003" w:rsidRDefault="00594D4B">
            <w:pPr>
              <w:pStyle w:val="TableParagraph"/>
              <w:spacing w:line="270" w:lineRule="exact"/>
              <w:rPr>
                <w:sz w:val="24"/>
              </w:rPr>
            </w:pPr>
            <w:r>
              <w:rPr>
                <w:spacing w:val="-5"/>
                <w:sz w:val="24"/>
              </w:rPr>
              <w:lastRenderedPageBreak/>
              <w:t>15.</w:t>
            </w:r>
          </w:p>
        </w:tc>
        <w:tc>
          <w:tcPr>
            <w:tcW w:w="3687" w:type="dxa"/>
          </w:tcPr>
          <w:p w:rsidR="00081003" w:rsidRDefault="00594D4B">
            <w:pPr>
              <w:pStyle w:val="TableParagraph"/>
              <w:spacing w:line="270" w:lineRule="exact"/>
              <w:rPr>
                <w:sz w:val="24"/>
              </w:rPr>
            </w:pPr>
            <w:r>
              <w:rPr>
                <w:sz w:val="24"/>
              </w:rPr>
              <w:t>«Быть</w:t>
            </w:r>
            <w:r>
              <w:rPr>
                <w:spacing w:val="-5"/>
                <w:sz w:val="24"/>
              </w:rPr>
              <w:t xml:space="preserve"> </w:t>
            </w:r>
            <w:r>
              <w:rPr>
                <w:sz w:val="24"/>
              </w:rPr>
              <w:t>здоровым-</w:t>
            </w:r>
            <w:r>
              <w:rPr>
                <w:spacing w:val="-5"/>
                <w:sz w:val="24"/>
              </w:rPr>
              <w:t xml:space="preserve"> </w:t>
            </w:r>
            <w:r>
              <w:rPr>
                <w:spacing w:val="-2"/>
                <w:sz w:val="24"/>
              </w:rPr>
              <w:t>здорово».</w:t>
            </w:r>
          </w:p>
          <w:p w:rsidR="00081003" w:rsidRDefault="00594D4B">
            <w:pPr>
              <w:pStyle w:val="TableParagraph"/>
              <w:spacing w:line="240" w:lineRule="auto"/>
              <w:rPr>
                <w:sz w:val="24"/>
              </w:rPr>
            </w:pPr>
            <w:r>
              <w:rPr>
                <w:sz w:val="24"/>
              </w:rPr>
              <w:t>Классный</w:t>
            </w:r>
            <w:r>
              <w:rPr>
                <w:spacing w:val="-4"/>
                <w:sz w:val="24"/>
              </w:rPr>
              <w:t xml:space="preserve"> </w:t>
            </w:r>
            <w:r>
              <w:rPr>
                <w:sz w:val="24"/>
              </w:rPr>
              <w:t>час,</w:t>
            </w:r>
            <w:r>
              <w:rPr>
                <w:spacing w:val="-3"/>
                <w:sz w:val="24"/>
              </w:rPr>
              <w:t xml:space="preserve"> </w:t>
            </w:r>
            <w:r>
              <w:rPr>
                <w:spacing w:val="-2"/>
                <w:sz w:val="24"/>
              </w:rPr>
              <w:t>посвященный</w:t>
            </w:r>
          </w:p>
          <w:p w:rsidR="00081003" w:rsidRDefault="00594D4B">
            <w:pPr>
              <w:pStyle w:val="TableParagraph"/>
              <w:spacing w:line="270" w:lineRule="atLeast"/>
              <w:rPr>
                <w:sz w:val="24"/>
              </w:rPr>
            </w:pPr>
            <w:r>
              <w:rPr>
                <w:sz w:val="24"/>
              </w:rPr>
              <w:t>международному</w:t>
            </w:r>
            <w:r>
              <w:rPr>
                <w:spacing w:val="-15"/>
                <w:sz w:val="24"/>
              </w:rPr>
              <w:t xml:space="preserve"> </w:t>
            </w:r>
            <w:r>
              <w:rPr>
                <w:sz w:val="24"/>
              </w:rPr>
              <w:t>дню</w:t>
            </w:r>
            <w:r>
              <w:rPr>
                <w:spacing w:val="-15"/>
                <w:sz w:val="24"/>
              </w:rPr>
              <w:t xml:space="preserve"> </w:t>
            </w:r>
            <w:r>
              <w:rPr>
                <w:sz w:val="24"/>
              </w:rPr>
              <w:t>отказа</w:t>
            </w:r>
            <w:r>
              <w:rPr>
                <w:spacing w:val="-15"/>
                <w:sz w:val="24"/>
              </w:rPr>
              <w:t xml:space="preserve"> </w:t>
            </w:r>
            <w:r>
              <w:rPr>
                <w:sz w:val="24"/>
              </w:rPr>
              <w:t xml:space="preserve">от </w:t>
            </w:r>
            <w:r>
              <w:rPr>
                <w:spacing w:val="-2"/>
                <w:sz w:val="24"/>
              </w:rPr>
              <w:t>курения</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19.11-20.11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711" w:type="dxa"/>
          </w:tcPr>
          <w:p w:rsidR="00081003" w:rsidRDefault="00594D4B">
            <w:pPr>
              <w:pStyle w:val="TableParagraph"/>
              <w:rPr>
                <w:sz w:val="24"/>
              </w:rPr>
            </w:pPr>
            <w:r>
              <w:rPr>
                <w:spacing w:val="-5"/>
                <w:sz w:val="24"/>
              </w:rPr>
              <w:t>16.</w:t>
            </w:r>
          </w:p>
        </w:tc>
        <w:tc>
          <w:tcPr>
            <w:tcW w:w="3687" w:type="dxa"/>
          </w:tcPr>
          <w:p w:rsidR="00081003" w:rsidRDefault="00594D4B">
            <w:pPr>
              <w:pStyle w:val="TableParagraph"/>
              <w:rPr>
                <w:sz w:val="24"/>
              </w:rPr>
            </w:pPr>
            <w:r>
              <w:rPr>
                <w:sz w:val="24"/>
              </w:rPr>
              <w:t>Классный</w:t>
            </w:r>
            <w:r>
              <w:rPr>
                <w:spacing w:val="-2"/>
                <w:sz w:val="24"/>
              </w:rPr>
              <w:t xml:space="preserve"> </w:t>
            </w:r>
            <w:r>
              <w:rPr>
                <w:sz w:val="24"/>
              </w:rPr>
              <w:t>час,</w:t>
            </w:r>
            <w:r>
              <w:rPr>
                <w:spacing w:val="-2"/>
                <w:sz w:val="24"/>
              </w:rPr>
              <w:t xml:space="preserve"> </w:t>
            </w:r>
            <w:r>
              <w:rPr>
                <w:sz w:val="24"/>
              </w:rPr>
              <w:t>посвященный</w:t>
            </w:r>
            <w:r>
              <w:rPr>
                <w:spacing w:val="-1"/>
                <w:sz w:val="24"/>
              </w:rPr>
              <w:t xml:space="preserve"> </w:t>
            </w:r>
            <w:r>
              <w:rPr>
                <w:spacing w:val="-5"/>
                <w:sz w:val="24"/>
              </w:rPr>
              <w:t>дню</w:t>
            </w:r>
          </w:p>
          <w:p w:rsidR="00081003" w:rsidRDefault="00594D4B">
            <w:pPr>
              <w:pStyle w:val="TableParagraph"/>
              <w:spacing w:line="264" w:lineRule="exact"/>
              <w:rPr>
                <w:sz w:val="24"/>
              </w:rPr>
            </w:pPr>
            <w:r>
              <w:rPr>
                <w:spacing w:val="-2"/>
                <w:sz w:val="24"/>
              </w:rPr>
              <w:t>начала</w:t>
            </w:r>
            <w:r>
              <w:rPr>
                <w:sz w:val="24"/>
              </w:rPr>
              <w:t xml:space="preserve"> </w:t>
            </w:r>
            <w:r>
              <w:rPr>
                <w:spacing w:val="-2"/>
                <w:sz w:val="24"/>
              </w:rPr>
              <w:t>Нюрнбергского</w:t>
            </w:r>
            <w:r>
              <w:rPr>
                <w:spacing w:val="2"/>
                <w:sz w:val="24"/>
              </w:rPr>
              <w:t xml:space="preserve"> </w:t>
            </w:r>
            <w:r>
              <w:rPr>
                <w:spacing w:val="-2"/>
                <w:sz w:val="24"/>
              </w:rPr>
              <w:t>процесса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19.11-</w:t>
            </w:r>
          </w:p>
          <w:p w:rsidR="00081003" w:rsidRDefault="00594D4B">
            <w:pPr>
              <w:pStyle w:val="TableParagraph"/>
              <w:spacing w:line="264" w:lineRule="exact"/>
              <w:ind w:left="812"/>
              <w:rPr>
                <w:sz w:val="24"/>
              </w:rPr>
            </w:pPr>
            <w:r>
              <w:rPr>
                <w:spacing w:val="-2"/>
                <w:sz w:val="24"/>
              </w:rPr>
              <w:t>20.11</w:t>
            </w:r>
          </w:p>
        </w:tc>
        <w:tc>
          <w:tcPr>
            <w:tcW w:w="2696" w:type="dxa"/>
          </w:tcPr>
          <w:p w:rsidR="00081003" w:rsidRDefault="00594D4B">
            <w:pPr>
              <w:pStyle w:val="TableParagraph"/>
              <w:ind w:left="0" w:right="1133"/>
              <w:jc w:val="center"/>
              <w:rPr>
                <w:sz w:val="24"/>
              </w:rPr>
            </w:pPr>
            <w:r>
              <w:rPr>
                <w:spacing w:val="-2"/>
                <w:sz w:val="24"/>
                <w:u w:val="single"/>
              </w:rPr>
              <w:t>Классные</w:t>
            </w:r>
          </w:p>
          <w:p w:rsidR="00081003" w:rsidRDefault="00594D4B">
            <w:pPr>
              <w:pStyle w:val="TableParagraph"/>
              <w:spacing w:line="264" w:lineRule="exact"/>
              <w:ind w:left="59" w:right="1133"/>
              <w:jc w:val="center"/>
              <w:rPr>
                <w:sz w:val="24"/>
              </w:rPr>
            </w:pPr>
            <w:r>
              <w:rPr>
                <w:spacing w:val="-2"/>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17.</w:t>
            </w:r>
          </w:p>
        </w:tc>
        <w:tc>
          <w:tcPr>
            <w:tcW w:w="3687" w:type="dxa"/>
          </w:tcPr>
          <w:p w:rsidR="00081003" w:rsidRDefault="00594D4B">
            <w:pPr>
              <w:pStyle w:val="TableParagraph"/>
              <w:spacing w:line="240" w:lineRule="auto"/>
              <w:rPr>
                <w:sz w:val="24"/>
              </w:rPr>
            </w:pPr>
            <w:r>
              <w:rPr>
                <w:sz w:val="24"/>
              </w:rPr>
              <w:t>«Целую</w:t>
            </w:r>
            <w:r>
              <w:rPr>
                <w:spacing w:val="-15"/>
                <w:sz w:val="24"/>
              </w:rPr>
              <w:t xml:space="preserve"> </w:t>
            </w:r>
            <w:r>
              <w:rPr>
                <w:sz w:val="24"/>
              </w:rPr>
              <w:t>руки</w:t>
            </w:r>
            <w:r>
              <w:rPr>
                <w:spacing w:val="-15"/>
                <w:sz w:val="24"/>
              </w:rPr>
              <w:t xml:space="preserve"> </w:t>
            </w:r>
            <w:r>
              <w:rPr>
                <w:sz w:val="24"/>
              </w:rPr>
              <w:t>матери».</w:t>
            </w:r>
            <w:r>
              <w:rPr>
                <w:spacing w:val="-15"/>
                <w:sz w:val="24"/>
              </w:rPr>
              <w:t xml:space="preserve"> </w:t>
            </w:r>
            <w:r>
              <w:rPr>
                <w:sz w:val="24"/>
              </w:rPr>
              <w:t>Классный час,</w:t>
            </w:r>
            <w:r>
              <w:rPr>
                <w:spacing w:val="-5"/>
                <w:sz w:val="24"/>
              </w:rPr>
              <w:t xml:space="preserve"> </w:t>
            </w:r>
            <w:r>
              <w:rPr>
                <w:sz w:val="24"/>
              </w:rPr>
              <w:t>посвященный</w:t>
            </w:r>
            <w:r>
              <w:rPr>
                <w:spacing w:val="-4"/>
                <w:sz w:val="24"/>
              </w:rPr>
              <w:t xml:space="preserve"> </w:t>
            </w:r>
            <w:r>
              <w:rPr>
                <w:sz w:val="24"/>
              </w:rPr>
              <w:t>Дню</w:t>
            </w:r>
            <w:r>
              <w:rPr>
                <w:spacing w:val="-6"/>
                <w:sz w:val="24"/>
              </w:rPr>
              <w:t xml:space="preserve"> </w:t>
            </w:r>
            <w:r>
              <w:rPr>
                <w:sz w:val="24"/>
              </w:rPr>
              <w:t>матери</w:t>
            </w:r>
            <w:r>
              <w:rPr>
                <w:spacing w:val="-4"/>
                <w:sz w:val="24"/>
              </w:rPr>
              <w:t xml:space="preserve"> </w:t>
            </w:r>
            <w:r>
              <w:rPr>
                <w:spacing w:val="-10"/>
                <w:sz w:val="24"/>
              </w:rPr>
              <w:t>в</w:t>
            </w:r>
          </w:p>
          <w:p w:rsidR="00081003" w:rsidRDefault="00594D4B">
            <w:pPr>
              <w:pStyle w:val="TableParagraph"/>
              <w:spacing w:line="264" w:lineRule="exact"/>
              <w:rPr>
                <w:sz w:val="24"/>
              </w:rPr>
            </w:pPr>
            <w:r>
              <w:rPr>
                <w:spacing w:val="-2"/>
                <w:sz w:val="24"/>
              </w:rPr>
              <w:t>России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27"/>
              <w:jc w:val="right"/>
              <w:rPr>
                <w:sz w:val="24"/>
              </w:rPr>
            </w:pPr>
            <w:r>
              <w:rPr>
                <w:spacing w:val="-2"/>
                <w:sz w:val="24"/>
              </w:rPr>
              <w:t>27.11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18.</w:t>
            </w:r>
          </w:p>
        </w:tc>
        <w:tc>
          <w:tcPr>
            <w:tcW w:w="3687" w:type="dxa"/>
          </w:tcPr>
          <w:p w:rsidR="00081003" w:rsidRDefault="00594D4B">
            <w:pPr>
              <w:pStyle w:val="TableParagraph"/>
              <w:spacing w:line="240" w:lineRule="auto"/>
              <w:rPr>
                <w:sz w:val="24"/>
              </w:rPr>
            </w:pPr>
            <w:r>
              <w:rPr>
                <w:sz w:val="24"/>
              </w:rPr>
              <w:t>«Герб</w:t>
            </w:r>
            <w:r>
              <w:rPr>
                <w:spacing w:val="-15"/>
                <w:sz w:val="24"/>
              </w:rPr>
              <w:t xml:space="preserve"> </w:t>
            </w:r>
            <w:r>
              <w:rPr>
                <w:sz w:val="24"/>
              </w:rPr>
              <w:t>России»,</w:t>
            </w:r>
            <w:r>
              <w:rPr>
                <w:spacing w:val="-15"/>
                <w:sz w:val="24"/>
              </w:rPr>
              <w:t xml:space="preserve"> </w:t>
            </w:r>
            <w:r>
              <w:rPr>
                <w:sz w:val="24"/>
              </w:rPr>
              <w:t>классный</w:t>
            </w:r>
            <w:r>
              <w:rPr>
                <w:spacing w:val="-15"/>
                <w:sz w:val="24"/>
              </w:rPr>
              <w:t xml:space="preserve"> </w:t>
            </w:r>
            <w:r>
              <w:rPr>
                <w:sz w:val="24"/>
              </w:rPr>
              <w:t>час, посвященный Дню</w:t>
            </w:r>
          </w:p>
          <w:p w:rsidR="00081003" w:rsidRDefault="00594D4B">
            <w:pPr>
              <w:pStyle w:val="TableParagraph"/>
              <w:spacing w:line="264" w:lineRule="exact"/>
              <w:rPr>
                <w:sz w:val="24"/>
              </w:rPr>
            </w:pPr>
            <w:r>
              <w:rPr>
                <w:spacing w:val="-2"/>
                <w:sz w:val="24"/>
              </w:rPr>
              <w:t>государственного</w:t>
            </w:r>
            <w:r>
              <w:rPr>
                <w:spacing w:val="3"/>
                <w:sz w:val="24"/>
              </w:rPr>
              <w:t xml:space="preserve"> </w:t>
            </w:r>
            <w:r>
              <w:rPr>
                <w:spacing w:val="-2"/>
                <w:sz w:val="24"/>
              </w:rPr>
              <w:t>герба</w:t>
            </w:r>
            <w:r>
              <w:rPr>
                <w:spacing w:val="2"/>
                <w:sz w:val="24"/>
              </w:rPr>
              <w:t xml:space="preserve"> </w:t>
            </w:r>
            <w:r>
              <w:rPr>
                <w:spacing w:val="-5"/>
                <w:sz w:val="24"/>
              </w:rPr>
              <w:t>РФ</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567"/>
              <w:jc w:val="right"/>
              <w:rPr>
                <w:sz w:val="24"/>
              </w:rPr>
            </w:pPr>
            <w:r>
              <w:rPr>
                <w:spacing w:val="-2"/>
                <w:sz w:val="24"/>
              </w:rPr>
              <w:t>29.11.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4"/>
        </w:trPr>
        <w:tc>
          <w:tcPr>
            <w:tcW w:w="711" w:type="dxa"/>
          </w:tcPr>
          <w:p w:rsidR="00081003" w:rsidRDefault="00594D4B">
            <w:pPr>
              <w:pStyle w:val="TableParagraph"/>
              <w:rPr>
                <w:sz w:val="24"/>
              </w:rPr>
            </w:pPr>
            <w:r>
              <w:rPr>
                <w:spacing w:val="-5"/>
                <w:sz w:val="24"/>
              </w:rPr>
              <w:t>19.</w:t>
            </w:r>
          </w:p>
        </w:tc>
        <w:tc>
          <w:tcPr>
            <w:tcW w:w="3687" w:type="dxa"/>
          </w:tcPr>
          <w:p w:rsidR="00081003" w:rsidRDefault="00594D4B">
            <w:pPr>
              <w:pStyle w:val="TableParagraph"/>
              <w:spacing w:line="240" w:lineRule="auto"/>
              <w:rPr>
                <w:sz w:val="24"/>
              </w:rPr>
            </w:pPr>
            <w:r>
              <w:rPr>
                <w:sz w:val="24"/>
              </w:rPr>
              <w:t>«Быть не такими как все..». Классный</w:t>
            </w:r>
            <w:r>
              <w:rPr>
                <w:spacing w:val="-15"/>
                <w:sz w:val="24"/>
              </w:rPr>
              <w:t xml:space="preserve"> </w:t>
            </w:r>
            <w:r>
              <w:rPr>
                <w:sz w:val="24"/>
              </w:rPr>
              <w:t>час,</w:t>
            </w:r>
            <w:r>
              <w:rPr>
                <w:spacing w:val="-15"/>
                <w:sz w:val="24"/>
              </w:rPr>
              <w:t xml:space="preserve"> </w:t>
            </w:r>
            <w:r>
              <w:rPr>
                <w:sz w:val="24"/>
              </w:rPr>
              <w:t>посвященный Международному дню</w:t>
            </w:r>
          </w:p>
          <w:p w:rsidR="00081003" w:rsidRDefault="00594D4B">
            <w:pPr>
              <w:pStyle w:val="TableParagraph"/>
              <w:spacing w:line="264" w:lineRule="exact"/>
              <w:rPr>
                <w:sz w:val="24"/>
              </w:rPr>
            </w:pPr>
            <w:r>
              <w:rPr>
                <w:spacing w:val="-2"/>
                <w:sz w:val="24"/>
              </w:rPr>
              <w:t>инвалидов.</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01.12-04.12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20.</w:t>
            </w:r>
          </w:p>
        </w:tc>
        <w:tc>
          <w:tcPr>
            <w:tcW w:w="3687" w:type="dxa"/>
          </w:tcPr>
          <w:p w:rsidR="00081003" w:rsidRDefault="00594D4B">
            <w:pPr>
              <w:pStyle w:val="TableParagraph"/>
              <w:spacing w:line="240" w:lineRule="auto"/>
              <w:rPr>
                <w:sz w:val="24"/>
              </w:rPr>
            </w:pPr>
            <w:r>
              <w:rPr>
                <w:sz w:val="24"/>
              </w:rPr>
              <w:t>«Подвиг неизвестного солдата», 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Дню</w:t>
            </w:r>
          </w:p>
          <w:p w:rsidR="00081003" w:rsidRDefault="00594D4B">
            <w:pPr>
              <w:pStyle w:val="TableParagraph"/>
              <w:spacing w:line="264" w:lineRule="exact"/>
              <w:rPr>
                <w:sz w:val="24"/>
              </w:rPr>
            </w:pPr>
            <w:r>
              <w:rPr>
                <w:sz w:val="24"/>
              </w:rPr>
              <w:t>неизвестного</w:t>
            </w:r>
            <w:r>
              <w:rPr>
                <w:spacing w:val="-8"/>
                <w:sz w:val="24"/>
              </w:rPr>
              <w:t xml:space="preserve"> </w:t>
            </w:r>
            <w:r>
              <w:rPr>
                <w:spacing w:val="-2"/>
                <w:sz w:val="24"/>
              </w:rPr>
              <w:t>солдата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19"/>
              <w:jc w:val="right"/>
              <w:rPr>
                <w:sz w:val="24"/>
              </w:rPr>
            </w:pPr>
            <w:r>
              <w:rPr>
                <w:spacing w:val="-2"/>
                <w:sz w:val="24"/>
              </w:rPr>
              <w:t>03.12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21.</w:t>
            </w:r>
          </w:p>
        </w:tc>
        <w:tc>
          <w:tcPr>
            <w:tcW w:w="3687" w:type="dxa"/>
          </w:tcPr>
          <w:p w:rsidR="00081003" w:rsidRDefault="00594D4B">
            <w:pPr>
              <w:pStyle w:val="TableParagraph"/>
              <w:rPr>
                <w:sz w:val="24"/>
              </w:rPr>
            </w:pPr>
            <w:r>
              <w:rPr>
                <w:sz w:val="24"/>
              </w:rPr>
              <w:t>«Герои</w:t>
            </w:r>
            <w:r>
              <w:rPr>
                <w:spacing w:val="-15"/>
                <w:sz w:val="24"/>
              </w:rPr>
              <w:t xml:space="preserve"> </w:t>
            </w:r>
            <w:r>
              <w:rPr>
                <w:sz w:val="24"/>
              </w:rPr>
              <w:t>нашего</w:t>
            </w:r>
            <w:r>
              <w:rPr>
                <w:spacing w:val="-15"/>
                <w:sz w:val="24"/>
              </w:rPr>
              <w:t xml:space="preserve"> </w:t>
            </w:r>
            <w:r>
              <w:rPr>
                <w:spacing w:val="-2"/>
                <w:sz w:val="24"/>
              </w:rPr>
              <w:t>времени».</w:t>
            </w:r>
          </w:p>
          <w:p w:rsidR="00081003" w:rsidRDefault="00594D4B">
            <w:pPr>
              <w:pStyle w:val="TableParagraph"/>
              <w:spacing w:line="270" w:lineRule="atLeast"/>
              <w:ind w:right="576"/>
              <w:rPr>
                <w:sz w:val="24"/>
              </w:rPr>
            </w:pPr>
            <w:r>
              <w:rPr>
                <w:sz w:val="24"/>
              </w:rPr>
              <w:t>Классный</w:t>
            </w:r>
            <w:r>
              <w:rPr>
                <w:spacing w:val="-15"/>
                <w:sz w:val="24"/>
              </w:rPr>
              <w:t xml:space="preserve"> </w:t>
            </w:r>
            <w:r>
              <w:rPr>
                <w:sz w:val="24"/>
              </w:rPr>
              <w:t>час,</w:t>
            </w:r>
            <w:r>
              <w:rPr>
                <w:spacing w:val="-15"/>
                <w:sz w:val="24"/>
              </w:rPr>
              <w:t xml:space="preserve"> </w:t>
            </w:r>
            <w:r>
              <w:rPr>
                <w:sz w:val="24"/>
              </w:rPr>
              <w:t>посвященный Дню героев Отечества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09.12-15.12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30"/>
        </w:trPr>
        <w:tc>
          <w:tcPr>
            <w:tcW w:w="711" w:type="dxa"/>
          </w:tcPr>
          <w:p w:rsidR="00081003" w:rsidRDefault="00594D4B">
            <w:pPr>
              <w:pStyle w:val="TableParagraph"/>
              <w:spacing w:line="270" w:lineRule="exact"/>
              <w:rPr>
                <w:sz w:val="24"/>
              </w:rPr>
            </w:pPr>
            <w:r>
              <w:rPr>
                <w:spacing w:val="-5"/>
                <w:sz w:val="24"/>
              </w:rPr>
              <w:t>22.</w:t>
            </w:r>
          </w:p>
        </w:tc>
        <w:tc>
          <w:tcPr>
            <w:tcW w:w="3687" w:type="dxa"/>
          </w:tcPr>
          <w:p w:rsidR="00081003" w:rsidRDefault="00594D4B">
            <w:pPr>
              <w:pStyle w:val="TableParagraph"/>
              <w:spacing w:line="240" w:lineRule="auto"/>
              <w:ind w:right="691"/>
              <w:rPr>
                <w:sz w:val="24"/>
              </w:rPr>
            </w:pPr>
            <w:r>
              <w:rPr>
                <w:spacing w:val="-2"/>
                <w:sz w:val="24"/>
              </w:rPr>
              <w:t>«Почему</w:t>
            </w:r>
            <w:r>
              <w:rPr>
                <w:spacing w:val="-13"/>
                <w:sz w:val="24"/>
              </w:rPr>
              <w:t xml:space="preserve"> </w:t>
            </w:r>
            <w:r>
              <w:rPr>
                <w:spacing w:val="-2"/>
                <w:sz w:val="24"/>
              </w:rPr>
              <w:t>важно</w:t>
            </w:r>
            <w:r>
              <w:rPr>
                <w:spacing w:val="-13"/>
                <w:sz w:val="24"/>
              </w:rPr>
              <w:t xml:space="preserve"> </w:t>
            </w:r>
            <w:r>
              <w:rPr>
                <w:spacing w:val="-2"/>
                <w:sz w:val="24"/>
              </w:rPr>
              <w:t xml:space="preserve">соблюдать </w:t>
            </w:r>
            <w:r>
              <w:rPr>
                <w:sz w:val="24"/>
              </w:rPr>
              <w:t>законы?». Классный час,</w:t>
            </w:r>
          </w:p>
          <w:p w:rsidR="00081003" w:rsidRDefault="00594D4B">
            <w:pPr>
              <w:pStyle w:val="TableParagraph"/>
              <w:spacing w:line="264" w:lineRule="exact"/>
              <w:rPr>
                <w:sz w:val="24"/>
              </w:rPr>
            </w:pPr>
            <w:r>
              <w:rPr>
                <w:sz w:val="24"/>
              </w:rPr>
              <w:t>посвященный</w:t>
            </w:r>
            <w:r>
              <w:rPr>
                <w:spacing w:val="-2"/>
                <w:sz w:val="24"/>
              </w:rPr>
              <w:t xml:space="preserve"> </w:t>
            </w:r>
            <w:r>
              <w:rPr>
                <w:sz w:val="24"/>
              </w:rPr>
              <w:t>Дню</w:t>
            </w:r>
            <w:r>
              <w:rPr>
                <w:spacing w:val="-1"/>
                <w:sz w:val="24"/>
              </w:rPr>
              <w:t xml:space="preserve"> </w:t>
            </w:r>
            <w:r>
              <w:rPr>
                <w:spacing w:val="-2"/>
                <w:sz w:val="24"/>
              </w:rPr>
              <w:t>Конституции</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16.12-</w:t>
            </w:r>
            <w:r>
              <w:rPr>
                <w:spacing w:val="-1"/>
                <w:sz w:val="24"/>
              </w:rPr>
              <w:t xml:space="preserve"> </w:t>
            </w:r>
            <w:r>
              <w:rPr>
                <w:spacing w:val="-2"/>
                <w:sz w:val="24"/>
              </w:rPr>
              <w:t>18.12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656"/>
        </w:trPr>
        <w:tc>
          <w:tcPr>
            <w:tcW w:w="711" w:type="dxa"/>
          </w:tcPr>
          <w:p w:rsidR="00081003" w:rsidRDefault="00594D4B">
            <w:pPr>
              <w:pStyle w:val="TableParagraph"/>
              <w:rPr>
                <w:sz w:val="24"/>
              </w:rPr>
            </w:pPr>
            <w:r>
              <w:rPr>
                <w:spacing w:val="-5"/>
                <w:sz w:val="24"/>
              </w:rPr>
              <w:t>23.</w:t>
            </w:r>
          </w:p>
        </w:tc>
        <w:tc>
          <w:tcPr>
            <w:tcW w:w="3687" w:type="dxa"/>
          </w:tcPr>
          <w:p w:rsidR="00081003" w:rsidRDefault="00594D4B">
            <w:pPr>
              <w:pStyle w:val="TableParagraph"/>
              <w:spacing w:line="240" w:lineRule="auto"/>
              <w:ind w:right="691"/>
              <w:rPr>
                <w:sz w:val="24"/>
              </w:rPr>
            </w:pPr>
            <w:r>
              <w:rPr>
                <w:spacing w:val="-2"/>
                <w:sz w:val="24"/>
              </w:rPr>
              <w:t>«Государственные</w:t>
            </w:r>
            <w:r>
              <w:rPr>
                <w:spacing w:val="-13"/>
                <w:sz w:val="24"/>
              </w:rPr>
              <w:t xml:space="preserve"> </w:t>
            </w:r>
            <w:r>
              <w:rPr>
                <w:spacing w:val="-2"/>
                <w:sz w:val="24"/>
              </w:rPr>
              <w:t xml:space="preserve">символы </w:t>
            </w:r>
            <w:r>
              <w:rPr>
                <w:sz w:val="24"/>
              </w:rPr>
              <w:t>Российской Федерации».</w:t>
            </w:r>
          </w:p>
          <w:p w:rsidR="00081003" w:rsidRDefault="00594D4B">
            <w:pPr>
              <w:pStyle w:val="TableParagraph"/>
              <w:spacing w:line="270" w:lineRule="atLeast"/>
              <w:ind w:right="241"/>
              <w:rPr>
                <w:sz w:val="24"/>
              </w:rPr>
            </w:pPr>
            <w:r>
              <w:rPr>
                <w:sz w:val="24"/>
              </w:rPr>
              <w:t xml:space="preserve">Классный час, посвященный Дню принятия Федеральных конституционных законов о </w:t>
            </w:r>
            <w:r>
              <w:rPr>
                <w:spacing w:val="-2"/>
                <w:sz w:val="24"/>
              </w:rPr>
              <w:t>Государственных</w:t>
            </w:r>
            <w:r>
              <w:rPr>
                <w:spacing w:val="-13"/>
                <w:sz w:val="24"/>
              </w:rPr>
              <w:t xml:space="preserve"> </w:t>
            </w:r>
            <w:r>
              <w:rPr>
                <w:spacing w:val="-2"/>
                <w:sz w:val="24"/>
              </w:rPr>
              <w:t>символах</w:t>
            </w:r>
            <w:r>
              <w:rPr>
                <w:spacing w:val="-13"/>
                <w:sz w:val="24"/>
              </w:rPr>
              <w:t xml:space="preserve"> </w:t>
            </w:r>
            <w:r>
              <w:rPr>
                <w:spacing w:val="-2"/>
                <w:sz w:val="24"/>
              </w:rPr>
              <w:t>РФ</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 xml:space="preserve">19.12 – </w:t>
            </w:r>
            <w:r>
              <w:rPr>
                <w:spacing w:val="-2"/>
                <w:sz w:val="24"/>
              </w:rPr>
              <w:t>20.12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24.</w:t>
            </w:r>
          </w:p>
        </w:tc>
        <w:tc>
          <w:tcPr>
            <w:tcW w:w="3687" w:type="dxa"/>
          </w:tcPr>
          <w:p w:rsidR="00081003" w:rsidRDefault="00594D4B">
            <w:pPr>
              <w:pStyle w:val="TableParagraph"/>
              <w:rPr>
                <w:sz w:val="24"/>
              </w:rPr>
            </w:pPr>
            <w:r>
              <w:rPr>
                <w:sz w:val="24"/>
              </w:rPr>
              <w:t>Классный</w:t>
            </w:r>
            <w:r>
              <w:rPr>
                <w:spacing w:val="-3"/>
                <w:sz w:val="24"/>
              </w:rPr>
              <w:t xml:space="preserve"> </w:t>
            </w:r>
            <w:r>
              <w:rPr>
                <w:sz w:val="24"/>
              </w:rPr>
              <w:t xml:space="preserve">час </w:t>
            </w:r>
            <w:r>
              <w:rPr>
                <w:spacing w:val="-2"/>
                <w:sz w:val="24"/>
              </w:rPr>
              <w:t>«Планирование</w:t>
            </w:r>
          </w:p>
          <w:p w:rsidR="00081003" w:rsidRDefault="00594D4B">
            <w:pPr>
              <w:pStyle w:val="TableParagraph"/>
              <w:spacing w:line="270" w:lineRule="atLeast"/>
              <w:ind w:right="659"/>
              <w:rPr>
                <w:sz w:val="24"/>
              </w:rPr>
            </w:pPr>
            <w:r>
              <w:rPr>
                <w:sz w:val="24"/>
              </w:rPr>
              <w:t>деятельности</w:t>
            </w:r>
            <w:r>
              <w:rPr>
                <w:spacing w:val="-10"/>
                <w:sz w:val="24"/>
              </w:rPr>
              <w:t xml:space="preserve"> </w:t>
            </w:r>
            <w:r>
              <w:rPr>
                <w:sz w:val="24"/>
              </w:rPr>
              <w:t>класса</w:t>
            </w:r>
            <w:r>
              <w:rPr>
                <w:spacing w:val="-11"/>
                <w:sz w:val="24"/>
              </w:rPr>
              <w:t xml:space="preserve"> </w:t>
            </w:r>
            <w:r>
              <w:rPr>
                <w:sz w:val="24"/>
              </w:rPr>
              <w:t>на</w:t>
            </w:r>
            <w:r>
              <w:rPr>
                <w:spacing w:val="-10"/>
                <w:sz w:val="24"/>
              </w:rPr>
              <w:t xml:space="preserve"> </w:t>
            </w:r>
            <w:r>
              <w:rPr>
                <w:sz w:val="24"/>
              </w:rPr>
              <w:t xml:space="preserve">2 </w:t>
            </w:r>
            <w:r>
              <w:rPr>
                <w:spacing w:val="-2"/>
                <w:sz w:val="24"/>
              </w:rPr>
              <w:t>полугодие»</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09.01-13.01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25.</w:t>
            </w:r>
          </w:p>
        </w:tc>
        <w:tc>
          <w:tcPr>
            <w:tcW w:w="3687" w:type="dxa"/>
          </w:tcPr>
          <w:p w:rsidR="00081003" w:rsidRDefault="00594D4B">
            <w:pPr>
              <w:pStyle w:val="TableParagraph"/>
              <w:spacing w:line="240" w:lineRule="auto"/>
              <w:rPr>
                <w:sz w:val="24"/>
              </w:rPr>
            </w:pPr>
            <w:r>
              <w:rPr>
                <w:spacing w:val="-2"/>
                <w:sz w:val="24"/>
              </w:rPr>
              <w:t>«Будущим</w:t>
            </w:r>
            <w:r>
              <w:rPr>
                <w:spacing w:val="-13"/>
                <w:sz w:val="24"/>
              </w:rPr>
              <w:t xml:space="preserve"> </w:t>
            </w:r>
            <w:r>
              <w:rPr>
                <w:spacing w:val="-2"/>
                <w:sz w:val="24"/>
              </w:rPr>
              <w:t>студентам».</w:t>
            </w:r>
            <w:r>
              <w:rPr>
                <w:spacing w:val="-11"/>
                <w:sz w:val="24"/>
              </w:rPr>
              <w:t xml:space="preserve"> </w:t>
            </w:r>
            <w:r>
              <w:rPr>
                <w:spacing w:val="-2"/>
                <w:sz w:val="24"/>
              </w:rPr>
              <w:t xml:space="preserve">Классный </w:t>
            </w:r>
            <w:r>
              <w:rPr>
                <w:sz w:val="24"/>
              </w:rPr>
              <w:t>час, посвященный дню</w:t>
            </w:r>
          </w:p>
          <w:p w:rsidR="00081003" w:rsidRDefault="00594D4B">
            <w:pPr>
              <w:pStyle w:val="TableParagraph"/>
              <w:spacing w:line="264" w:lineRule="exact"/>
              <w:rPr>
                <w:sz w:val="24"/>
              </w:rPr>
            </w:pPr>
            <w:r>
              <w:rPr>
                <w:spacing w:val="-2"/>
                <w:sz w:val="24"/>
              </w:rPr>
              <w:t>Российского</w:t>
            </w:r>
            <w:r>
              <w:rPr>
                <w:spacing w:val="2"/>
                <w:sz w:val="24"/>
              </w:rPr>
              <w:t xml:space="preserve"> </w:t>
            </w:r>
            <w:r>
              <w:rPr>
                <w:spacing w:val="-2"/>
                <w:sz w:val="24"/>
              </w:rPr>
              <w:t>студенчества</w:t>
            </w:r>
          </w:p>
        </w:tc>
        <w:tc>
          <w:tcPr>
            <w:tcW w:w="1419" w:type="dxa"/>
          </w:tcPr>
          <w:p w:rsidR="00081003" w:rsidRDefault="00594D4B">
            <w:pPr>
              <w:pStyle w:val="TableParagraph"/>
              <w:rPr>
                <w:sz w:val="24"/>
              </w:rPr>
            </w:pPr>
            <w:r>
              <w:rPr>
                <w:spacing w:val="-2"/>
                <w:sz w:val="24"/>
              </w:rPr>
              <w:t>8-</w:t>
            </w:r>
            <w:r>
              <w:rPr>
                <w:spacing w:val="-5"/>
                <w:sz w:val="24"/>
              </w:rPr>
              <w:t>11</w:t>
            </w:r>
          </w:p>
        </w:tc>
        <w:tc>
          <w:tcPr>
            <w:tcW w:w="1983" w:type="dxa"/>
          </w:tcPr>
          <w:p w:rsidR="00081003" w:rsidRDefault="00594D4B">
            <w:pPr>
              <w:pStyle w:val="TableParagraph"/>
              <w:ind w:left="0" w:right="619"/>
              <w:jc w:val="right"/>
              <w:rPr>
                <w:sz w:val="24"/>
              </w:rPr>
            </w:pPr>
            <w:r>
              <w:rPr>
                <w:spacing w:val="-2"/>
                <w:sz w:val="24"/>
              </w:rPr>
              <w:t>24.01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380"/>
        </w:trPr>
        <w:tc>
          <w:tcPr>
            <w:tcW w:w="711" w:type="dxa"/>
          </w:tcPr>
          <w:p w:rsidR="00081003" w:rsidRDefault="00594D4B">
            <w:pPr>
              <w:pStyle w:val="TableParagraph"/>
              <w:rPr>
                <w:sz w:val="24"/>
              </w:rPr>
            </w:pPr>
            <w:r>
              <w:rPr>
                <w:spacing w:val="-5"/>
                <w:sz w:val="24"/>
              </w:rPr>
              <w:t>26.</w:t>
            </w:r>
          </w:p>
        </w:tc>
        <w:tc>
          <w:tcPr>
            <w:tcW w:w="3687" w:type="dxa"/>
          </w:tcPr>
          <w:p w:rsidR="00081003" w:rsidRDefault="00594D4B">
            <w:pPr>
              <w:pStyle w:val="TableParagraph"/>
              <w:spacing w:line="240" w:lineRule="auto"/>
              <w:ind w:right="768"/>
              <w:rPr>
                <w:sz w:val="24"/>
              </w:rPr>
            </w:pPr>
            <w:r>
              <w:rPr>
                <w:sz w:val="24"/>
              </w:rPr>
              <w:t>Единый классный час, посвященный 81-летию освобождению города Ленинграда</w:t>
            </w:r>
            <w:r>
              <w:rPr>
                <w:spacing w:val="-15"/>
                <w:sz w:val="24"/>
              </w:rPr>
              <w:t xml:space="preserve"> </w:t>
            </w:r>
            <w:r>
              <w:rPr>
                <w:sz w:val="24"/>
              </w:rPr>
              <w:t>от</w:t>
            </w:r>
            <w:r>
              <w:rPr>
                <w:spacing w:val="-15"/>
                <w:sz w:val="24"/>
              </w:rPr>
              <w:t xml:space="preserve"> </w:t>
            </w:r>
            <w:r>
              <w:rPr>
                <w:sz w:val="24"/>
              </w:rPr>
              <w:t>фашистской</w:t>
            </w:r>
          </w:p>
          <w:p w:rsidR="00081003" w:rsidRDefault="00594D4B">
            <w:pPr>
              <w:pStyle w:val="TableParagraph"/>
              <w:spacing w:line="264" w:lineRule="exact"/>
              <w:rPr>
                <w:sz w:val="24"/>
              </w:rPr>
            </w:pPr>
            <w:r>
              <w:rPr>
                <w:spacing w:val="-2"/>
                <w:sz w:val="24"/>
              </w:rPr>
              <w:t>блокады</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25.01-31.01</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711" w:type="dxa"/>
          </w:tcPr>
          <w:p w:rsidR="00081003" w:rsidRDefault="00594D4B">
            <w:pPr>
              <w:pStyle w:val="TableParagraph"/>
              <w:rPr>
                <w:sz w:val="24"/>
              </w:rPr>
            </w:pPr>
            <w:r>
              <w:rPr>
                <w:spacing w:val="-5"/>
                <w:sz w:val="24"/>
              </w:rPr>
              <w:t>27.</w:t>
            </w:r>
          </w:p>
        </w:tc>
        <w:tc>
          <w:tcPr>
            <w:tcW w:w="3687" w:type="dxa"/>
          </w:tcPr>
          <w:p w:rsidR="00081003" w:rsidRDefault="00594D4B">
            <w:pPr>
              <w:pStyle w:val="TableParagraph"/>
              <w:rPr>
                <w:sz w:val="24"/>
              </w:rPr>
            </w:pPr>
            <w:r>
              <w:rPr>
                <w:sz w:val="24"/>
              </w:rPr>
              <w:t>Классный</w:t>
            </w:r>
            <w:r>
              <w:rPr>
                <w:spacing w:val="-4"/>
                <w:sz w:val="24"/>
              </w:rPr>
              <w:t xml:space="preserve"> </w:t>
            </w:r>
            <w:r>
              <w:rPr>
                <w:sz w:val="24"/>
              </w:rPr>
              <w:t>час,</w:t>
            </w:r>
            <w:r>
              <w:rPr>
                <w:spacing w:val="-3"/>
                <w:sz w:val="24"/>
              </w:rPr>
              <w:t xml:space="preserve"> </w:t>
            </w:r>
            <w:r>
              <w:rPr>
                <w:spacing w:val="-2"/>
                <w:sz w:val="24"/>
              </w:rPr>
              <w:t>посвященный</w:t>
            </w:r>
          </w:p>
          <w:p w:rsidR="00081003" w:rsidRDefault="00594D4B">
            <w:pPr>
              <w:pStyle w:val="TableParagraph"/>
              <w:spacing w:line="264" w:lineRule="exact"/>
              <w:rPr>
                <w:sz w:val="24"/>
              </w:rPr>
            </w:pPr>
            <w:r>
              <w:rPr>
                <w:sz w:val="24"/>
              </w:rPr>
              <w:t>Дню</w:t>
            </w:r>
            <w:r>
              <w:rPr>
                <w:spacing w:val="-5"/>
                <w:sz w:val="24"/>
              </w:rPr>
              <w:t xml:space="preserve"> </w:t>
            </w:r>
            <w:r>
              <w:rPr>
                <w:sz w:val="24"/>
              </w:rPr>
              <w:t>памяти</w:t>
            </w:r>
            <w:r>
              <w:rPr>
                <w:spacing w:val="-4"/>
                <w:sz w:val="24"/>
              </w:rPr>
              <w:t xml:space="preserve"> </w:t>
            </w:r>
            <w:r>
              <w:rPr>
                <w:sz w:val="24"/>
              </w:rPr>
              <w:t>жертв</w:t>
            </w:r>
            <w:r>
              <w:rPr>
                <w:spacing w:val="-4"/>
                <w:sz w:val="24"/>
              </w:rPr>
              <w:t xml:space="preserve"> </w:t>
            </w:r>
            <w:r>
              <w:rPr>
                <w:spacing w:val="-2"/>
                <w:sz w:val="24"/>
              </w:rPr>
              <w:t>Холокоста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19"/>
              <w:jc w:val="right"/>
              <w:rPr>
                <w:sz w:val="24"/>
              </w:rPr>
            </w:pPr>
            <w:r>
              <w:rPr>
                <w:spacing w:val="-2"/>
                <w:sz w:val="24"/>
              </w:rPr>
              <w:t>27.01</w:t>
            </w:r>
          </w:p>
        </w:tc>
        <w:tc>
          <w:tcPr>
            <w:tcW w:w="2696" w:type="dxa"/>
          </w:tcPr>
          <w:p w:rsidR="00081003" w:rsidRDefault="00594D4B">
            <w:pPr>
              <w:pStyle w:val="TableParagraph"/>
              <w:ind w:left="0" w:right="1133"/>
              <w:jc w:val="center"/>
              <w:rPr>
                <w:sz w:val="24"/>
              </w:rPr>
            </w:pPr>
            <w:r>
              <w:rPr>
                <w:spacing w:val="-2"/>
                <w:sz w:val="24"/>
                <w:u w:val="single"/>
              </w:rPr>
              <w:t>Классные</w:t>
            </w:r>
          </w:p>
          <w:p w:rsidR="00081003" w:rsidRDefault="00594D4B">
            <w:pPr>
              <w:pStyle w:val="TableParagraph"/>
              <w:spacing w:line="264" w:lineRule="exact"/>
              <w:ind w:left="59" w:right="1133"/>
              <w:jc w:val="center"/>
              <w:rPr>
                <w:sz w:val="24"/>
              </w:rPr>
            </w:pPr>
            <w:r>
              <w:rPr>
                <w:spacing w:val="-2"/>
                <w:sz w:val="24"/>
                <w:u w:val="single"/>
              </w:rPr>
              <w:t>руководители</w:t>
            </w:r>
          </w:p>
        </w:tc>
      </w:tr>
      <w:tr w:rsidR="00081003">
        <w:trPr>
          <w:trHeight w:val="1379"/>
        </w:trPr>
        <w:tc>
          <w:tcPr>
            <w:tcW w:w="711" w:type="dxa"/>
          </w:tcPr>
          <w:p w:rsidR="00081003" w:rsidRDefault="00594D4B">
            <w:pPr>
              <w:pStyle w:val="TableParagraph"/>
              <w:rPr>
                <w:sz w:val="24"/>
              </w:rPr>
            </w:pPr>
            <w:r>
              <w:rPr>
                <w:spacing w:val="-5"/>
                <w:sz w:val="24"/>
              </w:rPr>
              <w:t>28.</w:t>
            </w:r>
          </w:p>
        </w:tc>
        <w:tc>
          <w:tcPr>
            <w:tcW w:w="3687" w:type="dxa"/>
          </w:tcPr>
          <w:p w:rsidR="00081003" w:rsidRDefault="00594D4B">
            <w:pPr>
              <w:pStyle w:val="TableParagraph"/>
              <w:rPr>
                <w:sz w:val="24"/>
              </w:rPr>
            </w:pPr>
            <w:r>
              <w:rPr>
                <w:sz w:val="24"/>
              </w:rPr>
              <w:t>«Сталинградская</w:t>
            </w:r>
            <w:r>
              <w:rPr>
                <w:spacing w:val="-9"/>
                <w:sz w:val="24"/>
              </w:rPr>
              <w:t xml:space="preserve"> </w:t>
            </w:r>
            <w:r>
              <w:rPr>
                <w:spacing w:val="-2"/>
                <w:sz w:val="24"/>
              </w:rPr>
              <w:t>битва»,</w:t>
            </w:r>
          </w:p>
          <w:p w:rsidR="00081003" w:rsidRDefault="00594D4B">
            <w:pPr>
              <w:pStyle w:val="TableParagraph"/>
              <w:spacing w:line="270" w:lineRule="atLeast"/>
              <w:ind w:right="126"/>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0"/>
                <w:sz w:val="24"/>
              </w:rPr>
              <w:t xml:space="preserve"> </w:t>
            </w:r>
            <w:r>
              <w:rPr>
                <w:sz w:val="24"/>
              </w:rPr>
              <w:t xml:space="preserve">Дню разгрома советскими войсками немецко-фашистских войск под </w:t>
            </w:r>
            <w:r>
              <w:rPr>
                <w:spacing w:val="-2"/>
                <w:sz w:val="24"/>
              </w:rPr>
              <w:t>Сталинградом</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0" w:right="619"/>
              <w:jc w:val="right"/>
              <w:rPr>
                <w:sz w:val="24"/>
              </w:rPr>
            </w:pPr>
            <w:r>
              <w:rPr>
                <w:spacing w:val="-2"/>
                <w:sz w:val="24"/>
              </w:rPr>
              <w:t>03.02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30"/>
        </w:trPr>
        <w:tc>
          <w:tcPr>
            <w:tcW w:w="711" w:type="dxa"/>
          </w:tcPr>
          <w:p w:rsidR="00081003" w:rsidRDefault="00594D4B">
            <w:pPr>
              <w:pStyle w:val="TableParagraph"/>
              <w:spacing w:line="270" w:lineRule="exact"/>
              <w:rPr>
                <w:sz w:val="24"/>
              </w:rPr>
            </w:pPr>
            <w:r>
              <w:rPr>
                <w:spacing w:val="-5"/>
                <w:sz w:val="24"/>
              </w:rPr>
              <w:t>29.</w:t>
            </w:r>
          </w:p>
        </w:tc>
        <w:tc>
          <w:tcPr>
            <w:tcW w:w="3687" w:type="dxa"/>
          </w:tcPr>
          <w:p w:rsidR="00081003" w:rsidRDefault="00594D4B">
            <w:pPr>
              <w:pStyle w:val="TableParagraph"/>
              <w:spacing w:line="270" w:lineRule="exact"/>
              <w:rPr>
                <w:sz w:val="24"/>
              </w:rPr>
            </w:pPr>
            <w:r>
              <w:rPr>
                <w:sz w:val="24"/>
              </w:rPr>
              <w:t>«Наука</w:t>
            </w:r>
            <w:r>
              <w:rPr>
                <w:spacing w:val="-8"/>
                <w:sz w:val="24"/>
              </w:rPr>
              <w:t xml:space="preserve"> </w:t>
            </w:r>
            <w:r>
              <w:rPr>
                <w:sz w:val="24"/>
              </w:rPr>
              <w:t>свыше</w:t>
            </w:r>
            <w:r>
              <w:rPr>
                <w:spacing w:val="-8"/>
                <w:sz w:val="24"/>
              </w:rPr>
              <w:t xml:space="preserve"> </w:t>
            </w:r>
            <w:r>
              <w:rPr>
                <w:sz w:val="24"/>
              </w:rPr>
              <w:t>нам</w:t>
            </w:r>
            <w:r>
              <w:rPr>
                <w:spacing w:val="-8"/>
                <w:sz w:val="24"/>
              </w:rPr>
              <w:t xml:space="preserve"> </w:t>
            </w:r>
            <w:r>
              <w:rPr>
                <w:spacing w:val="-2"/>
                <w:sz w:val="24"/>
              </w:rPr>
              <w:t>дана».</w:t>
            </w:r>
          </w:p>
          <w:p w:rsidR="00081003" w:rsidRDefault="00594D4B">
            <w:pPr>
              <w:pStyle w:val="TableParagraph"/>
              <w:spacing w:line="276" w:lineRule="exact"/>
              <w:ind w:right="576"/>
              <w:rPr>
                <w:sz w:val="24"/>
              </w:rPr>
            </w:pPr>
            <w:r>
              <w:rPr>
                <w:sz w:val="24"/>
              </w:rPr>
              <w:t>Классный</w:t>
            </w:r>
            <w:r>
              <w:rPr>
                <w:spacing w:val="-15"/>
                <w:sz w:val="24"/>
              </w:rPr>
              <w:t xml:space="preserve"> </w:t>
            </w:r>
            <w:r>
              <w:rPr>
                <w:sz w:val="24"/>
              </w:rPr>
              <w:t>час,</w:t>
            </w:r>
            <w:r>
              <w:rPr>
                <w:spacing w:val="-15"/>
                <w:sz w:val="24"/>
              </w:rPr>
              <w:t xml:space="preserve"> </w:t>
            </w:r>
            <w:r>
              <w:rPr>
                <w:sz w:val="24"/>
              </w:rPr>
              <w:t>посвященный Дню российской</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05.02-07.02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bl>
    <w:p w:rsidR="00081003" w:rsidRDefault="00081003">
      <w:pPr>
        <w:pStyle w:val="TableParagraph"/>
        <w:spacing w:line="240" w:lineRule="auto"/>
        <w:rPr>
          <w:sz w:val="24"/>
        </w:rPr>
        <w:sectPr w:rsidR="00081003">
          <w:type w:val="continuous"/>
          <w:pgSz w:w="11910" w:h="16840"/>
          <w:pgMar w:top="1100" w:right="283" w:bottom="815"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830"/>
        </w:trPr>
        <w:tc>
          <w:tcPr>
            <w:tcW w:w="711" w:type="dxa"/>
          </w:tcPr>
          <w:p w:rsidR="00081003" w:rsidRDefault="00594D4B">
            <w:pPr>
              <w:pStyle w:val="TableParagraph"/>
              <w:spacing w:line="270" w:lineRule="exact"/>
              <w:rPr>
                <w:sz w:val="24"/>
              </w:rPr>
            </w:pPr>
            <w:r>
              <w:rPr>
                <w:spacing w:val="-5"/>
                <w:sz w:val="24"/>
              </w:rPr>
              <w:lastRenderedPageBreak/>
              <w:t>30.</w:t>
            </w:r>
          </w:p>
        </w:tc>
        <w:tc>
          <w:tcPr>
            <w:tcW w:w="3687" w:type="dxa"/>
          </w:tcPr>
          <w:p w:rsidR="00081003" w:rsidRDefault="00594D4B">
            <w:pPr>
              <w:pStyle w:val="TableParagraph"/>
              <w:spacing w:line="270" w:lineRule="exact"/>
              <w:rPr>
                <w:sz w:val="24"/>
              </w:rPr>
            </w:pPr>
            <w:r>
              <w:rPr>
                <w:sz w:val="24"/>
              </w:rPr>
              <w:t>«Защитники</w:t>
            </w:r>
            <w:r>
              <w:rPr>
                <w:spacing w:val="-6"/>
                <w:sz w:val="24"/>
              </w:rPr>
              <w:t xml:space="preserve"> </w:t>
            </w:r>
            <w:r>
              <w:rPr>
                <w:spacing w:val="-2"/>
                <w:sz w:val="24"/>
              </w:rPr>
              <w:t>Отечества».</w:t>
            </w:r>
          </w:p>
          <w:p w:rsidR="00081003" w:rsidRDefault="00594D4B">
            <w:pPr>
              <w:pStyle w:val="TableParagraph"/>
              <w:spacing w:line="276" w:lineRule="exact"/>
              <w:ind w:right="576"/>
              <w:rPr>
                <w:sz w:val="24"/>
              </w:rPr>
            </w:pPr>
            <w:r>
              <w:rPr>
                <w:sz w:val="24"/>
              </w:rPr>
              <w:t>Классный</w:t>
            </w:r>
            <w:r>
              <w:rPr>
                <w:spacing w:val="-15"/>
                <w:sz w:val="24"/>
              </w:rPr>
              <w:t xml:space="preserve"> </w:t>
            </w:r>
            <w:r>
              <w:rPr>
                <w:sz w:val="24"/>
              </w:rPr>
              <w:t>час,</w:t>
            </w:r>
            <w:r>
              <w:rPr>
                <w:spacing w:val="-15"/>
                <w:sz w:val="24"/>
              </w:rPr>
              <w:t xml:space="preserve"> </w:t>
            </w:r>
            <w:r>
              <w:rPr>
                <w:sz w:val="24"/>
              </w:rPr>
              <w:t>посвященный Дню защитников Отечества</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05"/>
              <w:rPr>
                <w:sz w:val="24"/>
              </w:rPr>
            </w:pPr>
            <w:r>
              <w:rPr>
                <w:sz w:val="24"/>
              </w:rPr>
              <w:t>19.02.</w:t>
            </w:r>
            <w:r>
              <w:rPr>
                <w:spacing w:val="-1"/>
                <w:sz w:val="24"/>
              </w:rPr>
              <w:t xml:space="preserve"> </w:t>
            </w:r>
            <w:r>
              <w:rPr>
                <w:sz w:val="24"/>
              </w:rPr>
              <w:t>-</w:t>
            </w:r>
            <w:r>
              <w:rPr>
                <w:spacing w:val="-2"/>
                <w:sz w:val="24"/>
              </w:rPr>
              <w:t>21.02.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711" w:type="dxa"/>
          </w:tcPr>
          <w:p w:rsidR="00081003" w:rsidRDefault="00594D4B">
            <w:pPr>
              <w:pStyle w:val="TableParagraph"/>
              <w:rPr>
                <w:sz w:val="24"/>
              </w:rPr>
            </w:pPr>
            <w:r>
              <w:rPr>
                <w:spacing w:val="-5"/>
                <w:sz w:val="24"/>
              </w:rPr>
              <w:t>31.</w:t>
            </w:r>
          </w:p>
        </w:tc>
        <w:tc>
          <w:tcPr>
            <w:tcW w:w="3687" w:type="dxa"/>
          </w:tcPr>
          <w:p w:rsidR="00081003" w:rsidRDefault="00594D4B">
            <w:pPr>
              <w:pStyle w:val="TableParagraph"/>
              <w:spacing w:line="240" w:lineRule="auto"/>
              <w:rPr>
                <w:sz w:val="24"/>
              </w:rPr>
            </w:pPr>
            <w:r>
              <w:rPr>
                <w:sz w:val="24"/>
              </w:rPr>
              <w:t>«Пески</w:t>
            </w:r>
            <w:r>
              <w:rPr>
                <w:spacing w:val="-15"/>
                <w:sz w:val="24"/>
              </w:rPr>
              <w:t xml:space="preserve"> </w:t>
            </w:r>
            <w:r>
              <w:rPr>
                <w:sz w:val="24"/>
              </w:rPr>
              <w:t>Афгана».</w:t>
            </w:r>
            <w:r>
              <w:rPr>
                <w:spacing w:val="-14"/>
                <w:sz w:val="24"/>
              </w:rPr>
              <w:t xml:space="preserve"> </w:t>
            </w:r>
            <w:r>
              <w:rPr>
                <w:sz w:val="24"/>
              </w:rPr>
              <w:t>Классный</w:t>
            </w:r>
            <w:r>
              <w:rPr>
                <w:spacing w:val="-15"/>
                <w:sz w:val="24"/>
              </w:rPr>
              <w:t xml:space="preserve"> </w:t>
            </w:r>
            <w:r>
              <w:rPr>
                <w:sz w:val="24"/>
              </w:rPr>
              <w:t>час, посвященный дню памяти о россиянах, исполнявших</w:t>
            </w:r>
          </w:p>
          <w:p w:rsidR="00081003" w:rsidRDefault="00594D4B">
            <w:pPr>
              <w:pStyle w:val="TableParagraph"/>
              <w:spacing w:line="264" w:lineRule="exact"/>
              <w:rPr>
                <w:sz w:val="24"/>
              </w:rPr>
            </w:pPr>
            <w:r>
              <w:rPr>
                <w:sz w:val="24"/>
              </w:rPr>
              <w:t>служебный</w:t>
            </w:r>
            <w:r>
              <w:rPr>
                <w:spacing w:val="-6"/>
                <w:sz w:val="24"/>
              </w:rPr>
              <w:t xml:space="preserve"> </w:t>
            </w:r>
            <w:r>
              <w:rPr>
                <w:sz w:val="24"/>
              </w:rPr>
              <w:t>долг</w:t>
            </w:r>
            <w:r>
              <w:rPr>
                <w:spacing w:val="-6"/>
                <w:sz w:val="24"/>
              </w:rPr>
              <w:t xml:space="preserve"> </w:t>
            </w:r>
            <w:r>
              <w:rPr>
                <w:sz w:val="24"/>
              </w:rPr>
              <w:t>в</w:t>
            </w:r>
            <w:r>
              <w:rPr>
                <w:spacing w:val="-6"/>
                <w:sz w:val="24"/>
              </w:rPr>
              <w:t xml:space="preserve"> </w:t>
            </w:r>
            <w:r>
              <w:rPr>
                <w:spacing w:val="-2"/>
                <w:sz w:val="24"/>
              </w:rPr>
              <w:t>Афганистане</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812"/>
              <w:rPr>
                <w:sz w:val="24"/>
              </w:rPr>
            </w:pPr>
            <w:r>
              <w:rPr>
                <w:spacing w:val="-2"/>
                <w:sz w:val="24"/>
              </w:rPr>
              <w:t>14.02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711" w:type="dxa"/>
          </w:tcPr>
          <w:p w:rsidR="00081003" w:rsidRDefault="00594D4B">
            <w:pPr>
              <w:pStyle w:val="TableParagraph"/>
              <w:rPr>
                <w:sz w:val="24"/>
              </w:rPr>
            </w:pPr>
            <w:r>
              <w:rPr>
                <w:spacing w:val="-5"/>
                <w:sz w:val="24"/>
              </w:rPr>
              <w:t>32.</w:t>
            </w:r>
          </w:p>
        </w:tc>
        <w:tc>
          <w:tcPr>
            <w:tcW w:w="3687" w:type="dxa"/>
          </w:tcPr>
          <w:p w:rsidR="00081003" w:rsidRDefault="00594D4B">
            <w:pPr>
              <w:pStyle w:val="TableParagraph"/>
              <w:spacing w:line="240" w:lineRule="auto"/>
              <w:ind w:right="691"/>
              <w:rPr>
                <w:sz w:val="24"/>
              </w:rPr>
            </w:pPr>
            <w:r>
              <w:rPr>
                <w:sz w:val="24"/>
              </w:rPr>
              <w:t>«Берегите</w:t>
            </w:r>
            <w:r>
              <w:rPr>
                <w:spacing w:val="-14"/>
                <w:sz w:val="24"/>
              </w:rPr>
              <w:t xml:space="preserve"> </w:t>
            </w:r>
            <w:r>
              <w:rPr>
                <w:sz w:val="24"/>
              </w:rPr>
              <w:t>наш</w:t>
            </w:r>
            <w:r>
              <w:rPr>
                <w:spacing w:val="-13"/>
                <w:sz w:val="24"/>
              </w:rPr>
              <w:t xml:space="preserve"> </w:t>
            </w:r>
            <w:r>
              <w:rPr>
                <w:sz w:val="24"/>
              </w:rPr>
              <w:t>язык,</w:t>
            </w:r>
            <w:r>
              <w:rPr>
                <w:spacing w:val="-13"/>
                <w:sz w:val="24"/>
              </w:rPr>
              <w:t xml:space="preserve"> </w:t>
            </w:r>
            <w:r>
              <w:rPr>
                <w:sz w:val="24"/>
              </w:rPr>
              <w:t>наш великий Русский язык!»</w:t>
            </w:r>
          </w:p>
          <w:p w:rsidR="00081003" w:rsidRDefault="00594D4B">
            <w:pPr>
              <w:pStyle w:val="TableParagraph"/>
              <w:spacing w:line="270" w:lineRule="atLeast"/>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дню родного языка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21.02</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spacing w:line="267" w:lineRule="exact"/>
              <w:rPr>
                <w:sz w:val="24"/>
              </w:rPr>
            </w:pPr>
            <w:r>
              <w:rPr>
                <w:spacing w:val="-5"/>
                <w:sz w:val="24"/>
              </w:rPr>
              <w:t>33.</w:t>
            </w:r>
          </w:p>
        </w:tc>
        <w:tc>
          <w:tcPr>
            <w:tcW w:w="3687" w:type="dxa"/>
          </w:tcPr>
          <w:p w:rsidR="00081003" w:rsidRDefault="00594D4B">
            <w:pPr>
              <w:pStyle w:val="TableParagraph"/>
              <w:spacing w:line="240" w:lineRule="auto"/>
              <w:rPr>
                <w:sz w:val="24"/>
              </w:rPr>
            </w:pPr>
            <w:r>
              <w:rPr>
                <w:sz w:val="24"/>
              </w:rPr>
              <w:t>«Крым с Россией 11 лет!», классный</w:t>
            </w:r>
            <w:r>
              <w:rPr>
                <w:spacing w:val="-15"/>
                <w:sz w:val="24"/>
              </w:rPr>
              <w:t xml:space="preserve"> </w:t>
            </w:r>
            <w:r>
              <w:rPr>
                <w:sz w:val="24"/>
              </w:rPr>
              <w:t>час,</w:t>
            </w:r>
            <w:r>
              <w:rPr>
                <w:spacing w:val="-15"/>
                <w:sz w:val="24"/>
              </w:rPr>
              <w:t xml:space="preserve"> </w:t>
            </w:r>
            <w:r>
              <w:rPr>
                <w:sz w:val="24"/>
              </w:rPr>
              <w:t>посвященный</w:t>
            </w:r>
          </w:p>
          <w:p w:rsidR="00081003" w:rsidRDefault="00594D4B">
            <w:pPr>
              <w:pStyle w:val="TableParagraph"/>
              <w:spacing w:line="264" w:lineRule="exact"/>
              <w:rPr>
                <w:sz w:val="24"/>
              </w:rPr>
            </w:pPr>
            <w:r>
              <w:rPr>
                <w:sz w:val="24"/>
              </w:rPr>
              <w:t>воссоединению</w:t>
            </w:r>
            <w:r>
              <w:rPr>
                <w:spacing w:val="-3"/>
                <w:sz w:val="24"/>
              </w:rPr>
              <w:t xml:space="preserve"> </w:t>
            </w:r>
            <w:r>
              <w:rPr>
                <w:sz w:val="24"/>
              </w:rPr>
              <w:t>Крыма</w:t>
            </w:r>
            <w:r>
              <w:rPr>
                <w:spacing w:val="-3"/>
                <w:sz w:val="24"/>
              </w:rPr>
              <w:t xml:space="preserve"> </w:t>
            </w:r>
            <w:r>
              <w:rPr>
                <w:sz w:val="24"/>
              </w:rPr>
              <w:t>с</w:t>
            </w:r>
            <w:r>
              <w:rPr>
                <w:spacing w:val="-2"/>
                <w:sz w:val="24"/>
              </w:rPr>
              <w:t xml:space="preserve"> Россией</w:t>
            </w:r>
          </w:p>
        </w:tc>
        <w:tc>
          <w:tcPr>
            <w:tcW w:w="1419" w:type="dxa"/>
          </w:tcPr>
          <w:p w:rsidR="00081003" w:rsidRDefault="00594D4B">
            <w:pPr>
              <w:pStyle w:val="TableParagraph"/>
              <w:spacing w:line="267" w:lineRule="exact"/>
              <w:rPr>
                <w:sz w:val="24"/>
              </w:rPr>
            </w:pPr>
            <w:r>
              <w:rPr>
                <w:spacing w:val="-2"/>
                <w:sz w:val="24"/>
              </w:rPr>
              <w:t>1-</w:t>
            </w:r>
            <w:r>
              <w:rPr>
                <w:spacing w:val="-5"/>
                <w:sz w:val="24"/>
              </w:rPr>
              <w:t>11</w:t>
            </w:r>
          </w:p>
        </w:tc>
        <w:tc>
          <w:tcPr>
            <w:tcW w:w="1983" w:type="dxa"/>
          </w:tcPr>
          <w:p w:rsidR="00081003" w:rsidRDefault="00594D4B">
            <w:pPr>
              <w:pStyle w:val="TableParagraph"/>
              <w:spacing w:line="267" w:lineRule="exact"/>
              <w:ind w:left="812"/>
              <w:rPr>
                <w:sz w:val="24"/>
              </w:rPr>
            </w:pPr>
            <w:r>
              <w:rPr>
                <w:spacing w:val="-2"/>
                <w:sz w:val="24"/>
              </w:rPr>
              <w:t>18.03.</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8"/>
        </w:trPr>
        <w:tc>
          <w:tcPr>
            <w:tcW w:w="711" w:type="dxa"/>
          </w:tcPr>
          <w:p w:rsidR="00081003" w:rsidRDefault="00594D4B">
            <w:pPr>
              <w:pStyle w:val="TableParagraph"/>
              <w:rPr>
                <w:sz w:val="24"/>
              </w:rPr>
            </w:pPr>
            <w:r>
              <w:rPr>
                <w:spacing w:val="-5"/>
                <w:sz w:val="24"/>
              </w:rPr>
              <w:t>34.</w:t>
            </w:r>
          </w:p>
        </w:tc>
        <w:tc>
          <w:tcPr>
            <w:tcW w:w="3687" w:type="dxa"/>
          </w:tcPr>
          <w:p w:rsidR="00081003" w:rsidRDefault="00594D4B">
            <w:pPr>
              <w:pStyle w:val="TableParagraph"/>
              <w:rPr>
                <w:sz w:val="24"/>
              </w:rPr>
            </w:pPr>
            <w:r>
              <w:rPr>
                <w:sz w:val="24"/>
              </w:rPr>
              <w:t>«Твоё</w:t>
            </w:r>
            <w:r>
              <w:rPr>
                <w:spacing w:val="-9"/>
                <w:sz w:val="24"/>
              </w:rPr>
              <w:t xml:space="preserve"> </w:t>
            </w:r>
            <w:r>
              <w:rPr>
                <w:sz w:val="24"/>
              </w:rPr>
              <w:t>здоровье</w:t>
            </w:r>
            <w:r>
              <w:rPr>
                <w:spacing w:val="-8"/>
                <w:sz w:val="24"/>
              </w:rPr>
              <w:t xml:space="preserve"> </w:t>
            </w:r>
            <w:r>
              <w:rPr>
                <w:sz w:val="24"/>
              </w:rPr>
              <w:t>-</w:t>
            </w:r>
            <w:r>
              <w:rPr>
                <w:spacing w:val="-8"/>
                <w:sz w:val="24"/>
              </w:rPr>
              <w:t xml:space="preserve"> </w:t>
            </w:r>
            <w:r>
              <w:rPr>
                <w:sz w:val="24"/>
              </w:rPr>
              <w:t>твой</w:t>
            </w:r>
            <w:r>
              <w:rPr>
                <w:spacing w:val="-7"/>
                <w:sz w:val="24"/>
              </w:rPr>
              <w:t xml:space="preserve"> </w:t>
            </w:r>
            <w:r>
              <w:rPr>
                <w:spacing w:val="-2"/>
                <w:sz w:val="24"/>
              </w:rPr>
              <w:t>выбор».</w:t>
            </w:r>
          </w:p>
          <w:p w:rsidR="00081003" w:rsidRDefault="00594D4B">
            <w:pPr>
              <w:pStyle w:val="TableParagraph"/>
              <w:spacing w:line="270" w:lineRule="atLeast"/>
              <w:ind w:right="691"/>
              <w:rPr>
                <w:sz w:val="24"/>
              </w:rPr>
            </w:pPr>
            <w:r>
              <w:rPr>
                <w:sz w:val="24"/>
              </w:rPr>
              <w:t>Классный час в рамках Всемирного</w:t>
            </w:r>
            <w:r>
              <w:rPr>
                <w:spacing w:val="-15"/>
                <w:sz w:val="24"/>
              </w:rPr>
              <w:t xml:space="preserve"> </w:t>
            </w:r>
            <w:r>
              <w:rPr>
                <w:sz w:val="24"/>
              </w:rPr>
              <w:t>дня</w:t>
            </w:r>
            <w:r>
              <w:rPr>
                <w:spacing w:val="-15"/>
                <w:sz w:val="24"/>
              </w:rPr>
              <w:t xml:space="preserve"> </w:t>
            </w:r>
            <w:r>
              <w:rPr>
                <w:sz w:val="24"/>
              </w:rPr>
              <w:t>здоровья</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05.04-09.04</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35.</w:t>
            </w:r>
          </w:p>
        </w:tc>
        <w:tc>
          <w:tcPr>
            <w:tcW w:w="3687" w:type="dxa"/>
          </w:tcPr>
          <w:p w:rsidR="00081003" w:rsidRDefault="00594D4B">
            <w:pPr>
              <w:pStyle w:val="TableParagraph"/>
              <w:rPr>
                <w:sz w:val="24"/>
              </w:rPr>
            </w:pPr>
            <w:r>
              <w:rPr>
                <w:sz w:val="24"/>
              </w:rPr>
              <w:t>«Гагаринский</w:t>
            </w:r>
            <w:r>
              <w:rPr>
                <w:spacing w:val="-9"/>
                <w:sz w:val="24"/>
              </w:rPr>
              <w:t xml:space="preserve"> </w:t>
            </w:r>
            <w:r>
              <w:rPr>
                <w:sz w:val="24"/>
              </w:rPr>
              <w:t>урок».</w:t>
            </w:r>
            <w:r>
              <w:rPr>
                <w:spacing w:val="-9"/>
                <w:sz w:val="24"/>
              </w:rPr>
              <w:t xml:space="preserve"> </w:t>
            </w:r>
            <w:r>
              <w:rPr>
                <w:spacing w:val="-2"/>
                <w:sz w:val="24"/>
              </w:rPr>
              <w:t>Единый</w:t>
            </w:r>
          </w:p>
          <w:p w:rsidR="00081003" w:rsidRDefault="00594D4B">
            <w:pPr>
              <w:pStyle w:val="TableParagraph"/>
              <w:spacing w:line="270" w:lineRule="atLeast"/>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 xml:space="preserve">Дню </w:t>
            </w:r>
            <w:r>
              <w:rPr>
                <w:spacing w:val="-2"/>
                <w:sz w:val="24"/>
              </w:rPr>
              <w:t>космонавтики.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12.04-15.04</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379"/>
        </w:trPr>
        <w:tc>
          <w:tcPr>
            <w:tcW w:w="711" w:type="dxa"/>
          </w:tcPr>
          <w:p w:rsidR="00081003" w:rsidRDefault="00594D4B">
            <w:pPr>
              <w:pStyle w:val="TableParagraph"/>
              <w:rPr>
                <w:sz w:val="24"/>
              </w:rPr>
            </w:pPr>
            <w:r>
              <w:rPr>
                <w:spacing w:val="-5"/>
                <w:sz w:val="24"/>
              </w:rPr>
              <w:t>36.</w:t>
            </w:r>
          </w:p>
        </w:tc>
        <w:tc>
          <w:tcPr>
            <w:tcW w:w="3687" w:type="dxa"/>
          </w:tcPr>
          <w:p w:rsidR="00081003" w:rsidRDefault="00594D4B">
            <w:pPr>
              <w:pStyle w:val="TableParagraph"/>
              <w:spacing w:line="240" w:lineRule="auto"/>
              <w:ind w:right="241"/>
              <w:rPr>
                <w:sz w:val="24"/>
              </w:rPr>
            </w:pPr>
            <w:r>
              <w:rPr>
                <w:sz w:val="24"/>
              </w:rPr>
              <w:t>Классный час, посвященный Дню памяти о геноциде советского народа нацистами и</w:t>
            </w:r>
          </w:p>
          <w:p w:rsidR="00081003" w:rsidRDefault="00594D4B">
            <w:pPr>
              <w:pStyle w:val="TableParagraph"/>
              <w:spacing w:line="270" w:lineRule="atLeast"/>
              <w:rPr>
                <w:sz w:val="24"/>
              </w:rPr>
            </w:pPr>
            <w:r>
              <w:rPr>
                <w:sz w:val="24"/>
              </w:rPr>
              <w:t>их</w:t>
            </w:r>
            <w:r>
              <w:rPr>
                <w:spacing w:val="-15"/>
                <w:sz w:val="24"/>
              </w:rPr>
              <w:t xml:space="preserve"> </w:t>
            </w:r>
            <w:r>
              <w:rPr>
                <w:sz w:val="24"/>
              </w:rPr>
              <w:t>пособниками</w:t>
            </w:r>
            <w:r>
              <w:rPr>
                <w:spacing w:val="-15"/>
                <w:sz w:val="24"/>
              </w:rPr>
              <w:t xml:space="preserve"> </w:t>
            </w:r>
            <w:r>
              <w:rPr>
                <w:sz w:val="24"/>
              </w:rPr>
              <w:t>в</w:t>
            </w:r>
            <w:r>
              <w:rPr>
                <w:spacing w:val="-15"/>
                <w:sz w:val="24"/>
              </w:rPr>
              <w:t xml:space="preserve"> </w:t>
            </w:r>
            <w:r>
              <w:rPr>
                <w:sz w:val="24"/>
              </w:rPr>
              <w:t>годы</w:t>
            </w:r>
            <w:r>
              <w:rPr>
                <w:spacing w:val="-15"/>
                <w:sz w:val="24"/>
              </w:rPr>
              <w:t xml:space="preserve"> </w:t>
            </w:r>
            <w:r>
              <w:rPr>
                <w:sz w:val="24"/>
              </w:rPr>
              <w:t>Великой Отечественной Войны</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18.04</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6"/>
        </w:trPr>
        <w:tc>
          <w:tcPr>
            <w:tcW w:w="711" w:type="dxa"/>
          </w:tcPr>
          <w:p w:rsidR="00081003" w:rsidRDefault="00594D4B">
            <w:pPr>
              <w:pStyle w:val="TableParagraph"/>
              <w:spacing w:line="270" w:lineRule="exact"/>
              <w:rPr>
                <w:sz w:val="24"/>
              </w:rPr>
            </w:pPr>
            <w:r>
              <w:rPr>
                <w:spacing w:val="-5"/>
                <w:sz w:val="24"/>
              </w:rPr>
              <w:t>37.</w:t>
            </w:r>
          </w:p>
        </w:tc>
        <w:tc>
          <w:tcPr>
            <w:tcW w:w="3687" w:type="dxa"/>
          </w:tcPr>
          <w:p w:rsidR="00081003" w:rsidRDefault="00594D4B">
            <w:pPr>
              <w:pStyle w:val="TableParagraph"/>
              <w:spacing w:line="240" w:lineRule="auto"/>
              <w:rPr>
                <w:sz w:val="24"/>
              </w:rPr>
            </w:pPr>
            <w:r>
              <w:rPr>
                <w:sz w:val="24"/>
              </w:rPr>
              <w:t>«Спасатель- мужественная профессия».</w:t>
            </w:r>
            <w:r>
              <w:rPr>
                <w:spacing w:val="-11"/>
                <w:sz w:val="24"/>
              </w:rPr>
              <w:t xml:space="preserve"> </w:t>
            </w:r>
            <w:r>
              <w:rPr>
                <w:sz w:val="24"/>
              </w:rPr>
              <w:t>Классный</w:t>
            </w:r>
            <w:r>
              <w:rPr>
                <w:spacing w:val="-11"/>
                <w:sz w:val="24"/>
              </w:rPr>
              <w:t xml:space="preserve"> </w:t>
            </w:r>
            <w:r>
              <w:rPr>
                <w:sz w:val="24"/>
              </w:rPr>
              <w:t>час</w:t>
            </w:r>
            <w:r>
              <w:rPr>
                <w:spacing w:val="-13"/>
                <w:sz w:val="24"/>
              </w:rPr>
              <w:t xml:space="preserve"> </w:t>
            </w:r>
            <w:r>
              <w:rPr>
                <w:sz w:val="24"/>
              </w:rPr>
              <w:t>по</w:t>
            </w:r>
          </w:p>
          <w:p w:rsidR="00081003" w:rsidRDefault="00594D4B">
            <w:pPr>
              <w:pStyle w:val="TableParagraph"/>
              <w:spacing w:line="270" w:lineRule="atLeast"/>
              <w:rPr>
                <w:sz w:val="24"/>
              </w:rPr>
            </w:pPr>
            <w:r>
              <w:rPr>
                <w:sz w:val="24"/>
              </w:rPr>
              <w:t>ПБ,</w:t>
            </w:r>
            <w:r>
              <w:rPr>
                <w:spacing w:val="-13"/>
                <w:sz w:val="24"/>
              </w:rPr>
              <w:t xml:space="preserve"> </w:t>
            </w:r>
            <w:r>
              <w:rPr>
                <w:sz w:val="24"/>
              </w:rPr>
              <w:t>посвященный</w:t>
            </w:r>
            <w:r>
              <w:rPr>
                <w:spacing w:val="-13"/>
                <w:sz w:val="24"/>
              </w:rPr>
              <w:t xml:space="preserve"> </w:t>
            </w:r>
            <w:r>
              <w:rPr>
                <w:sz w:val="24"/>
              </w:rPr>
              <w:t>Дню</w:t>
            </w:r>
            <w:r>
              <w:rPr>
                <w:spacing w:val="-13"/>
                <w:sz w:val="24"/>
              </w:rPr>
              <w:t xml:space="preserve"> </w:t>
            </w:r>
            <w:r>
              <w:rPr>
                <w:sz w:val="24"/>
              </w:rPr>
              <w:t xml:space="preserve">пожарной </w:t>
            </w:r>
            <w:r>
              <w:rPr>
                <w:spacing w:val="-2"/>
                <w:sz w:val="24"/>
              </w:rPr>
              <w:t>охраны.</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25.04-29.04</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38.</w:t>
            </w:r>
          </w:p>
        </w:tc>
        <w:tc>
          <w:tcPr>
            <w:tcW w:w="3687" w:type="dxa"/>
          </w:tcPr>
          <w:p w:rsidR="00081003" w:rsidRDefault="00594D4B">
            <w:pPr>
              <w:pStyle w:val="TableParagraph"/>
              <w:spacing w:line="240" w:lineRule="auto"/>
              <w:rPr>
                <w:sz w:val="24"/>
              </w:rPr>
            </w:pPr>
            <w:r>
              <w:rPr>
                <w:sz w:val="24"/>
              </w:rPr>
              <w:t>«Этот</w:t>
            </w:r>
            <w:r>
              <w:rPr>
                <w:spacing w:val="-7"/>
                <w:sz w:val="24"/>
              </w:rPr>
              <w:t xml:space="preserve"> </w:t>
            </w:r>
            <w:r>
              <w:rPr>
                <w:sz w:val="24"/>
              </w:rPr>
              <w:t>День</w:t>
            </w:r>
            <w:r>
              <w:rPr>
                <w:spacing w:val="-7"/>
                <w:sz w:val="24"/>
              </w:rPr>
              <w:t xml:space="preserve"> </w:t>
            </w:r>
            <w:r>
              <w:rPr>
                <w:sz w:val="24"/>
              </w:rPr>
              <w:t>Победы!».</w:t>
            </w:r>
            <w:r>
              <w:rPr>
                <w:spacing w:val="-5"/>
                <w:sz w:val="24"/>
              </w:rPr>
              <w:t xml:space="preserve"> </w:t>
            </w:r>
            <w:r>
              <w:rPr>
                <w:sz w:val="24"/>
              </w:rPr>
              <w:t>Классный час,</w:t>
            </w:r>
            <w:r>
              <w:rPr>
                <w:spacing w:val="-2"/>
                <w:sz w:val="24"/>
              </w:rPr>
              <w:t xml:space="preserve"> </w:t>
            </w:r>
            <w:r>
              <w:rPr>
                <w:sz w:val="24"/>
              </w:rPr>
              <w:t>посвященный</w:t>
            </w:r>
            <w:r>
              <w:rPr>
                <w:spacing w:val="-1"/>
                <w:sz w:val="24"/>
              </w:rPr>
              <w:t xml:space="preserve"> </w:t>
            </w:r>
            <w:r>
              <w:rPr>
                <w:spacing w:val="-2"/>
                <w:sz w:val="24"/>
              </w:rPr>
              <w:t>празднованию</w:t>
            </w:r>
          </w:p>
          <w:p w:rsidR="00081003" w:rsidRDefault="00594D4B">
            <w:pPr>
              <w:pStyle w:val="TableParagraph"/>
              <w:spacing w:line="264" w:lineRule="exact"/>
              <w:rPr>
                <w:sz w:val="24"/>
              </w:rPr>
            </w:pPr>
            <w:r>
              <w:rPr>
                <w:sz w:val="24"/>
              </w:rPr>
              <w:t>Дня</w:t>
            </w:r>
            <w:r>
              <w:rPr>
                <w:spacing w:val="-3"/>
                <w:sz w:val="24"/>
              </w:rPr>
              <w:t xml:space="preserve"> </w:t>
            </w:r>
            <w:r>
              <w:rPr>
                <w:sz w:val="24"/>
              </w:rPr>
              <w:t>Победы</w:t>
            </w:r>
            <w:r>
              <w:rPr>
                <w:spacing w:val="-3"/>
                <w:sz w:val="24"/>
              </w:rPr>
              <w:t xml:space="preserve"> </w:t>
            </w:r>
            <w:r>
              <w:rPr>
                <w:sz w:val="24"/>
              </w:rPr>
              <w:t>в</w:t>
            </w:r>
            <w:r>
              <w:rPr>
                <w:spacing w:val="-3"/>
                <w:sz w:val="24"/>
              </w:rPr>
              <w:t xml:space="preserve"> </w:t>
            </w:r>
            <w:r>
              <w:rPr>
                <w:spacing w:val="-5"/>
                <w:sz w:val="24"/>
              </w:rPr>
              <w:t>ВОВ</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05.05-07.05</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39.</w:t>
            </w:r>
          </w:p>
        </w:tc>
        <w:tc>
          <w:tcPr>
            <w:tcW w:w="3687" w:type="dxa"/>
          </w:tcPr>
          <w:p w:rsidR="00081003" w:rsidRDefault="00594D4B">
            <w:pPr>
              <w:pStyle w:val="TableParagraph"/>
              <w:rPr>
                <w:sz w:val="24"/>
              </w:rPr>
            </w:pPr>
            <w:r>
              <w:rPr>
                <w:sz w:val="24"/>
              </w:rPr>
              <w:t>«Семь</w:t>
            </w:r>
            <w:r>
              <w:rPr>
                <w:spacing w:val="-4"/>
                <w:sz w:val="24"/>
              </w:rPr>
              <w:t xml:space="preserve"> </w:t>
            </w:r>
            <w:r>
              <w:rPr>
                <w:sz w:val="24"/>
              </w:rPr>
              <w:t>Я».</w:t>
            </w:r>
            <w:r>
              <w:rPr>
                <w:spacing w:val="-2"/>
                <w:sz w:val="24"/>
              </w:rPr>
              <w:t xml:space="preserve"> </w:t>
            </w:r>
            <w:r>
              <w:rPr>
                <w:sz w:val="24"/>
              </w:rPr>
              <w:t>Классный</w:t>
            </w:r>
            <w:r>
              <w:rPr>
                <w:spacing w:val="-1"/>
                <w:sz w:val="24"/>
              </w:rPr>
              <w:t xml:space="preserve"> </w:t>
            </w:r>
            <w:r>
              <w:rPr>
                <w:spacing w:val="-4"/>
                <w:sz w:val="24"/>
              </w:rPr>
              <w:t>час,</w:t>
            </w:r>
          </w:p>
          <w:p w:rsidR="00081003" w:rsidRDefault="00594D4B">
            <w:pPr>
              <w:pStyle w:val="TableParagraph"/>
              <w:spacing w:line="270" w:lineRule="atLeast"/>
              <w:rPr>
                <w:sz w:val="24"/>
              </w:rPr>
            </w:pPr>
            <w:r>
              <w:rPr>
                <w:spacing w:val="-2"/>
                <w:sz w:val="24"/>
              </w:rPr>
              <w:t xml:space="preserve">посвященный международному </w:t>
            </w:r>
            <w:r>
              <w:rPr>
                <w:sz w:val="24"/>
              </w:rPr>
              <w:t>Дню семьи.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12.05-16.05</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711" w:type="dxa"/>
          </w:tcPr>
          <w:p w:rsidR="00081003" w:rsidRDefault="00594D4B">
            <w:pPr>
              <w:pStyle w:val="TableParagraph"/>
              <w:rPr>
                <w:sz w:val="24"/>
              </w:rPr>
            </w:pPr>
            <w:r>
              <w:rPr>
                <w:spacing w:val="-5"/>
                <w:sz w:val="24"/>
              </w:rPr>
              <w:t>40.</w:t>
            </w:r>
          </w:p>
        </w:tc>
        <w:tc>
          <w:tcPr>
            <w:tcW w:w="3687" w:type="dxa"/>
          </w:tcPr>
          <w:p w:rsidR="00081003" w:rsidRDefault="00594D4B">
            <w:pPr>
              <w:pStyle w:val="TableParagraph"/>
              <w:rPr>
                <w:sz w:val="24"/>
              </w:rPr>
            </w:pPr>
            <w:r>
              <w:rPr>
                <w:sz w:val="24"/>
              </w:rPr>
              <w:t>«Вместе</w:t>
            </w:r>
            <w:r>
              <w:rPr>
                <w:spacing w:val="1"/>
                <w:sz w:val="24"/>
              </w:rPr>
              <w:t xml:space="preserve"> </w:t>
            </w:r>
            <w:r>
              <w:rPr>
                <w:sz w:val="24"/>
              </w:rPr>
              <w:t>весело шагать!»</w:t>
            </w:r>
            <w:r>
              <w:rPr>
                <w:spacing w:val="-1"/>
                <w:sz w:val="24"/>
              </w:rPr>
              <w:t xml:space="preserve"> </w:t>
            </w:r>
            <w:r>
              <w:rPr>
                <w:spacing w:val="-10"/>
                <w:sz w:val="24"/>
              </w:rPr>
              <w:t>-</w:t>
            </w:r>
          </w:p>
          <w:p w:rsidR="00081003" w:rsidRDefault="00594D4B">
            <w:pPr>
              <w:pStyle w:val="TableParagraph"/>
              <w:spacing w:line="240" w:lineRule="auto"/>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дню детских общественных</w:t>
            </w:r>
          </w:p>
          <w:p w:rsidR="00081003" w:rsidRDefault="00594D4B">
            <w:pPr>
              <w:pStyle w:val="TableParagraph"/>
              <w:spacing w:line="264" w:lineRule="exact"/>
              <w:rPr>
                <w:sz w:val="24"/>
              </w:rPr>
            </w:pPr>
            <w:r>
              <w:rPr>
                <w:sz w:val="24"/>
              </w:rPr>
              <w:t>организаций</w:t>
            </w:r>
            <w:r>
              <w:rPr>
                <w:spacing w:val="-6"/>
                <w:sz w:val="24"/>
              </w:rPr>
              <w:t xml:space="preserve"> </w:t>
            </w:r>
            <w:r>
              <w:rPr>
                <w:spacing w:val="-2"/>
                <w:sz w:val="24"/>
              </w:rPr>
              <w:t>России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19.05</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8"/>
        </w:trPr>
        <w:tc>
          <w:tcPr>
            <w:tcW w:w="711" w:type="dxa"/>
          </w:tcPr>
          <w:p w:rsidR="00081003" w:rsidRDefault="00594D4B">
            <w:pPr>
              <w:pStyle w:val="TableParagraph"/>
              <w:rPr>
                <w:sz w:val="24"/>
              </w:rPr>
            </w:pPr>
            <w:r>
              <w:rPr>
                <w:spacing w:val="-5"/>
                <w:sz w:val="24"/>
              </w:rPr>
              <w:t>41.</w:t>
            </w:r>
          </w:p>
        </w:tc>
        <w:tc>
          <w:tcPr>
            <w:tcW w:w="3687" w:type="dxa"/>
          </w:tcPr>
          <w:p w:rsidR="00081003" w:rsidRDefault="00594D4B">
            <w:pPr>
              <w:pStyle w:val="TableParagraph"/>
              <w:spacing w:line="240" w:lineRule="auto"/>
              <w:rPr>
                <w:sz w:val="24"/>
              </w:rPr>
            </w:pPr>
            <w:r>
              <w:rPr>
                <w:sz w:val="24"/>
              </w:rPr>
              <w:t>Классный</w:t>
            </w:r>
            <w:r>
              <w:rPr>
                <w:spacing w:val="-12"/>
                <w:sz w:val="24"/>
              </w:rPr>
              <w:t xml:space="preserve"> </w:t>
            </w:r>
            <w:r>
              <w:rPr>
                <w:sz w:val="24"/>
              </w:rPr>
              <w:t>час,</w:t>
            </w:r>
            <w:r>
              <w:rPr>
                <w:spacing w:val="-12"/>
                <w:sz w:val="24"/>
              </w:rPr>
              <w:t xml:space="preserve"> </w:t>
            </w:r>
            <w:r>
              <w:rPr>
                <w:sz w:val="24"/>
              </w:rPr>
              <w:t>посвященный</w:t>
            </w:r>
            <w:r>
              <w:rPr>
                <w:spacing w:val="-12"/>
                <w:sz w:val="24"/>
              </w:rPr>
              <w:t xml:space="preserve"> </w:t>
            </w:r>
            <w:r>
              <w:rPr>
                <w:sz w:val="24"/>
              </w:rPr>
              <w:t>дню славянской письменности и</w:t>
            </w:r>
          </w:p>
          <w:p w:rsidR="00081003" w:rsidRDefault="00594D4B">
            <w:pPr>
              <w:pStyle w:val="TableParagraph"/>
              <w:spacing w:line="264" w:lineRule="exact"/>
              <w:rPr>
                <w:sz w:val="24"/>
              </w:rPr>
            </w:pPr>
            <w:r>
              <w:rPr>
                <w:spacing w:val="-2"/>
                <w:sz w:val="24"/>
              </w:rPr>
              <w:t>культуры</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22.05</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711" w:type="dxa"/>
          </w:tcPr>
          <w:p w:rsidR="00081003" w:rsidRDefault="00594D4B">
            <w:pPr>
              <w:pStyle w:val="TableParagraph"/>
              <w:rPr>
                <w:sz w:val="24"/>
              </w:rPr>
            </w:pPr>
            <w:r>
              <w:rPr>
                <w:spacing w:val="-5"/>
                <w:sz w:val="24"/>
              </w:rPr>
              <w:t>42.</w:t>
            </w:r>
          </w:p>
        </w:tc>
        <w:tc>
          <w:tcPr>
            <w:tcW w:w="3687" w:type="dxa"/>
          </w:tcPr>
          <w:p w:rsidR="00081003" w:rsidRDefault="00594D4B">
            <w:pPr>
              <w:pStyle w:val="TableParagraph"/>
              <w:rPr>
                <w:sz w:val="24"/>
              </w:rPr>
            </w:pPr>
            <w:r>
              <w:rPr>
                <w:spacing w:val="-2"/>
                <w:sz w:val="24"/>
              </w:rPr>
              <w:t>«Подведение</w:t>
            </w:r>
            <w:r>
              <w:rPr>
                <w:spacing w:val="3"/>
                <w:sz w:val="24"/>
              </w:rPr>
              <w:t xml:space="preserve"> </w:t>
            </w:r>
            <w:r>
              <w:rPr>
                <w:spacing w:val="-2"/>
                <w:sz w:val="24"/>
              </w:rPr>
              <w:t>итогов</w:t>
            </w:r>
          </w:p>
          <w:p w:rsidR="00081003" w:rsidRDefault="00594D4B">
            <w:pPr>
              <w:pStyle w:val="TableParagraph"/>
              <w:spacing w:line="270" w:lineRule="atLeast"/>
              <w:rPr>
                <w:sz w:val="24"/>
              </w:rPr>
            </w:pPr>
            <w:r>
              <w:rPr>
                <w:sz w:val="24"/>
              </w:rPr>
              <w:t>деятельности</w:t>
            </w:r>
            <w:r>
              <w:rPr>
                <w:spacing w:val="-11"/>
                <w:sz w:val="24"/>
              </w:rPr>
              <w:t xml:space="preserve"> </w:t>
            </w:r>
            <w:r>
              <w:rPr>
                <w:sz w:val="24"/>
              </w:rPr>
              <w:t>класса</w:t>
            </w:r>
            <w:r>
              <w:rPr>
                <w:spacing w:val="-11"/>
                <w:sz w:val="24"/>
              </w:rPr>
              <w:t xml:space="preserve"> </w:t>
            </w:r>
            <w:r>
              <w:rPr>
                <w:sz w:val="24"/>
              </w:rPr>
              <w:t>за</w:t>
            </w:r>
            <w:r>
              <w:rPr>
                <w:spacing w:val="-10"/>
                <w:sz w:val="24"/>
              </w:rPr>
              <w:t xml:space="preserve"> </w:t>
            </w:r>
            <w:r>
              <w:rPr>
                <w:sz w:val="24"/>
              </w:rPr>
              <w:t xml:space="preserve">учебный </w:t>
            </w:r>
            <w:r>
              <w:rPr>
                <w:spacing w:val="-2"/>
                <w:sz w:val="24"/>
              </w:rPr>
              <w:t>год».</w:t>
            </w:r>
          </w:p>
        </w:tc>
        <w:tc>
          <w:tcPr>
            <w:tcW w:w="1419" w:type="dxa"/>
          </w:tcPr>
          <w:p w:rsidR="00081003" w:rsidRDefault="00594D4B">
            <w:pPr>
              <w:pStyle w:val="TableParagraph"/>
              <w:rPr>
                <w:sz w:val="24"/>
              </w:rPr>
            </w:pPr>
            <w:r>
              <w:rPr>
                <w:spacing w:val="-2"/>
                <w:sz w:val="24"/>
              </w:rPr>
              <w:t>5-</w:t>
            </w:r>
            <w:r>
              <w:rPr>
                <w:spacing w:val="-10"/>
                <w:sz w:val="24"/>
              </w:rPr>
              <w:t>9</w:t>
            </w:r>
          </w:p>
        </w:tc>
        <w:tc>
          <w:tcPr>
            <w:tcW w:w="1983" w:type="dxa"/>
          </w:tcPr>
          <w:p w:rsidR="00081003" w:rsidRDefault="00594D4B">
            <w:pPr>
              <w:pStyle w:val="TableParagraph"/>
              <w:ind w:left="105"/>
              <w:rPr>
                <w:sz w:val="24"/>
              </w:rPr>
            </w:pPr>
            <w:r>
              <w:rPr>
                <w:spacing w:val="-2"/>
                <w:sz w:val="24"/>
              </w:rPr>
              <w:t>26.05-28.05</w:t>
            </w:r>
          </w:p>
        </w:tc>
        <w:tc>
          <w:tcPr>
            <w:tcW w:w="2696" w:type="dxa"/>
          </w:tcPr>
          <w:p w:rsidR="00081003" w:rsidRDefault="00594D4B">
            <w:pPr>
              <w:pStyle w:val="TableParagraph"/>
              <w:spacing w:line="240" w:lineRule="auto"/>
              <w:ind w:right="203" w:firstLine="170"/>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414"/>
        </w:trPr>
        <w:tc>
          <w:tcPr>
            <w:tcW w:w="10496" w:type="dxa"/>
            <w:gridSpan w:val="5"/>
          </w:tcPr>
          <w:p w:rsidR="00081003" w:rsidRDefault="00594D4B">
            <w:pPr>
              <w:pStyle w:val="TableParagraph"/>
              <w:spacing w:line="275" w:lineRule="exact"/>
              <w:ind w:left="729" w:right="6"/>
              <w:jc w:val="center"/>
              <w:rPr>
                <w:b/>
                <w:sz w:val="24"/>
              </w:rPr>
            </w:pPr>
            <w:r>
              <w:rPr>
                <w:b/>
                <w:sz w:val="24"/>
                <w:u w:val="single"/>
              </w:rPr>
              <w:t>ШКОЛЬНЫЙ</w:t>
            </w:r>
            <w:r>
              <w:rPr>
                <w:b/>
                <w:spacing w:val="-3"/>
                <w:sz w:val="24"/>
                <w:u w:val="single"/>
              </w:rPr>
              <w:t xml:space="preserve"> </w:t>
            </w:r>
            <w:r>
              <w:rPr>
                <w:b/>
                <w:spacing w:val="-4"/>
                <w:sz w:val="24"/>
                <w:u w:val="single"/>
              </w:rPr>
              <w:t>УРОК</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241"/>
              <w:rPr>
                <w:sz w:val="24"/>
              </w:rPr>
            </w:pPr>
            <w:r>
              <w:rPr>
                <w:sz w:val="24"/>
              </w:rPr>
              <w:t>Дидактический материал учебных</w:t>
            </w:r>
            <w:r>
              <w:rPr>
                <w:spacing w:val="-15"/>
                <w:sz w:val="24"/>
              </w:rPr>
              <w:t xml:space="preserve"> </w:t>
            </w:r>
            <w:r>
              <w:rPr>
                <w:sz w:val="24"/>
              </w:rPr>
              <w:t>занятий</w:t>
            </w:r>
            <w:r>
              <w:rPr>
                <w:spacing w:val="-15"/>
                <w:sz w:val="24"/>
              </w:rPr>
              <w:t xml:space="preserve"> </w:t>
            </w:r>
            <w:r>
              <w:rPr>
                <w:sz w:val="24"/>
              </w:rPr>
              <w:t>онлайн-курсов Корпоративного университета</w:t>
            </w:r>
          </w:p>
          <w:p w:rsidR="00081003" w:rsidRDefault="00594D4B">
            <w:pPr>
              <w:pStyle w:val="TableParagraph"/>
              <w:spacing w:line="264" w:lineRule="exact"/>
              <w:rPr>
                <w:sz w:val="24"/>
              </w:rPr>
            </w:pPr>
            <w:r>
              <w:rPr>
                <w:spacing w:val="-4"/>
                <w:sz w:val="24"/>
              </w:rPr>
              <w:t>РДММ</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pacing w:val="-2"/>
                <w:sz w:val="24"/>
              </w:rPr>
              <w:t>Сентябрь-</w:t>
            </w:r>
            <w:r>
              <w:rPr>
                <w:spacing w:val="-5"/>
                <w:sz w:val="24"/>
              </w:rPr>
              <w:t>май</w:t>
            </w:r>
          </w:p>
        </w:tc>
        <w:tc>
          <w:tcPr>
            <w:tcW w:w="2696" w:type="dxa"/>
          </w:tcPr>
          <w:p w:rsidR="00081003" w:rsidRDefault="00594D4B">
            <w:pPr>
              <w:pStyle w:val="TableParagraph"/>
              <w:spacing w:line="240" w:lineRule="auto"/>
              <w:ind w:firstLine="708"/>
              <w:rPr>
                <w:sz w:val="24"/>
              </w:rPr>
            </w:pPr>
            <w:r>
              <w:rPr>
                <w:spacing w:val="-2"/>
                <w:sz w:val="24"/>
                <w:u w:val="single"/>
              </w:rPr>
              <w:t>Индивидуальные</w:t>
            </w:r>
            <w:r>
              <w:rPr>
                <w:spacing w:val="-2"/>
                <w:sz w:val="24"/>
              </w:rPr>
              <w:t xml:space="preserve"> </w:t>
            </w:r>
            <w:r>
              <w:rPr>
                <w:sz w:val="24"/>
                <w:u w:val="single"/>
              </w:rPr>
              <w:t>планы учителей-</w:t>
            </w:r>
          </w:p>
          <w:p w:rsidR="00081003" w:rsidRDefault="00594D4B">
            <w:pPr>
              <w:pStyle w:val="TableParagraph"/>
              <w:spacing w:line="240" w:lineRule="auto"/>
              <w:rPr>
                <w:sz w:val="24"/>
              </w:rPr>
            </w:pPr>
            <w:r>
              <w:rPr>
                <w:spacing w:val="-2"/>
                <w:sz w:val="24"/>
                <w:u w:val="single"/>
              </w:rPr>
              <w:t>предметников</w:t>
            </w:r>
          </w:p>
        </w:tc>
      </w:tr>
      <w:tr w:rsidR="00081003">
        <w:trPr>
          <w:trHeight w:val="436"/>
        </w:trPr>
        <w:tc>
          <w:tcPr>
            <w:tcW w:w="10496" w:type="dxa"/>
            <w:gridSpan w:val="5"/>
          </w:tcPr>
          <w:p w:rsidR="00081003" w:rsidRDefault="00594D4B">
            <w:pPr>
              <w:pStyle w:val="TableParagraph"/>
              <w:spacing w:line="273" w:lineRule="exact"/>
              <w:ind w:left="729" w:right="118"/>
              <w:jc w:val="center"/>
              <w:rPr>
                <w:b/>
                <w:sz w:val="24"/>
              </w:rPr>
            </w:pPr>
            <w:r>
              <w:rPr>
                <w:b/>
                <w:sz w:val="24"/>
              </w:rPr>
              <w:t>Внеурочная</w:t>
            </w:r>
            <w:r>
              <w:rPr>
                <w:b/>
                <w:spacing w:val="-3"/>
                <w:sz w:val="24"/>
              </w:rPr>
              <w:t xml:space="preserve"> </w:t>
            </w:r>
            <w:r>
              <w:rPr>
                <w:b/>
                <w:spacing w:val="-2"/>
                <w:sz w:val="24"/>
              </w:rPr>
              <w:t>деятельность</w:t>
            </w:r>
          </w:p>
        </w:tc>
      </w:tr>
    </w:tbl>
    <w:p w:rsidR="00081003" w:rsidRDefault="00081003">
      <w:pPr>
        <w:pStyle w:val="TableParagraph"/>
        <w:spacing w:line="273" w:lineRule="exact"/>
        <w:jc w:val="center"/>
        <w:rPr>
          <w:b/>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13"/>
        <w:gridCol w:w="3574"/>
        <w:gridCol w:w="542"/>
        <w:gridCol w:w="877"/>
        <w:gridCol w:w="1983"/>
        <w:gridCol w:w="2696"/>
      </w:tblGrid>
      <w:tr w:rsidR="00081003">
        <w:trPr>
          <w:trHeight w:val="830"/>
        </w:trPr>
        <w:tc>
          <w:tcPr>
            <w:tcW w:w="711" w:type="dxa"/>
          </w:tcPr>
          <w:p w:rsidR="00081003" w:rsidRDefault="00081003">
            <w:pPr>
              <w:pStyle w:val="TableParagraph"/>
              <w:spacing w:line="240" w:lineRule="auto"/>
              <w:ind w:left="0"/>
              <w:rPr>
                <w:sz w:val="24"/>
              </w:rPr>
            </w:pPr>
          </w:p>
        </w:tc>
        <w:tc>
          <w:tcPr>
            <w:tcW w:w="3687" w:type="dxa"/>
            <w:gridSpan w:val="2"/>
          </w:tcPr>
          <w:p w:rsidR="00081003" w:rsidRDefault="00594D4B">
            <w:pPr>
              <w:pStyle w:val="TableParagraph"/>
              <w:spacing w:before="270" w:line="240" w:lineRule="auto"/>
              <w:rPr>
                <w:sz w:val="24"/>
              </w:rPr>
            </w:pPr>
            <w:r>
              <w:rPr>
                <w:sz w:val="24"/>
              </w:rPr>
              <w:t>Название</w:t>
            </w:r>
            <w:r>
              <w:rPr>
                <w:spacing w:val="-7"/>
                <w:sz w:val="24"/>
              </w:rPr>
              <w:t xml:space="preserve"> </w:t>
            </w:r>
            <w:r>
              <w:rPr>
                <w:spacing w:val="-4"/>
                <w:sz w:val="24"/>
              </w:rPr>
              <w:t>курса</w:t>
            </w:r>
          </w:p>
        </w:tc>
        <w:tc>
          <w:tcPr>
            <w:tcW w:w="1419" w:type="dxa"/>
            <w:gridSpan w:val="2"/>
          </w:tcPr>
          <w:p w:rsidR="00081003" w:rsidRDefault="00594D4B">
            <w:pPr>
              <w:pStyle w:val="TableParagraph"/>
              <w:spacing w:before="270" w:line="240" w:lineRule="auto"/>
              <w:rPr>
                <w:sz w:val="24"/>
              </w:rPr>
            </w:pPr>
            <w:r>
              <w:rPr>
                <w:spacing w:val="-2"/>
                <w:sz w:val="24"/>
              </w:rPr>
              <w:t>Классы</w:t>
            </w:r>
          </w:p>
        </w:tc>
        <w:tc>
          <w:tcPr>
            <w:tcW w:w="1983" w:type="dxa"/>
          </w:tcPr>
          <w:p w:rsidR="00081003" w:rsidRDefault="00594D4B">
            <w:pPr>
              <w:pStyle w:val="TableParagraph"/>
              <w:spacing w:line="240" w:lineRule="auto"/>
              <w:ind w:left="104" w:right="151"/>
              <w:rPr>
                <w:sz w:val="24"/>
              </w:rPr>
            </w:pPr>
            <w:r>
              <w:rPr>
                <w:spacing w:val="-2"/>
                <w:sz w:val="24"/>
              </w:rPr>
              <w:t>Количество часов</w:t>
            </w:r>
          </w:p>
          <w:p w:rsidR="00081003" w:rsidRDefault="00594D4B">
            <w:pPr>
              <w:pStyle w:val="TableParagraph"/>
              <w:spacing w:line="264" w:lineRule="exact"/>
              <w:ind w:left="104"/>
              <w:rPr>
                <w:sz w:val="24"/>
              </w:rPr>
            </w:pPr>
            <w:r>
              <w:rPr>
                <w:sz w:val="24"/>
              </w:rPr>
              <w:t>в</w:t>
            </w:r>
            <w:r>
              <w:rPr>
                <w:spacing w:val="-1"/>
                <w:sz w:val="24"/>
              </w:rPr>
              <w:t xml:space="preserve"> </w:t>
            </w:r>
            <w:r>
              <w:rPr>
                <w:spacing w:val="-2"/>
                <w:sz w:val="24"/>
              </w:rPr>
              <w:t>неделю</w:t>
            </w:r>
          </w:p>
        </w:tc>
        <w:tc>
          <w:tcPr>
            <w:tcW w:w="2696" w:type="dxa"/>
          </w:tcPr>
          <w:p w:rsidR="00081003" w:rsidRDefault="00594D4B">
            <w:pPr>
              <w:pStyle w:val="TableParagraph"/>
              <w:spacing w:before="270" w:line="240" w:lineRule="auto"/>
              <w:rPr>
                <w:sz w:val="24"/>
              </w:rPr>
            </w:pPr>
            <w:r>
              <w:rPr>
                <w:spacing w:val="-2"/>
                <w:sz w:val="24"/>
              </w:rPr>
              <w:t>Ответственные</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w:t>
            </w:r>
          </w:p>
        </w:tc>
        <w:tc>
          <w:tcPr>
            <w:tcW w:w="3687" w:type="dxa"/>
            <w:gridSpan w:val="2"/>
          </w:tcPr>
          <w:p w:rsidR="00081003" w:rsidRDefault="00594D4B">
            <w:pPr>
              <w:pStyle w:val="TableParagraph"/>
              <w:spacing w:line="256" w:lineRule="exact"/>
              <w:rPr>
                <w:sz w:val="24"/>
              </w:rPr>
            </w:pPr>
            <w:r>
              <w:rPr>
                <w:sz w:val="24"/>
              </w:rPr>
              <w:t>«Разговоры</w:t>
            </w:r>
            <w:r>
              <w:rPr>
                <w:spacing w:val="-6"/>
                <w:sz w:val="24"/>
              </w:rPr>
              <w:t xml:space="preserve"> </w:t>
            </w:r>
            <w:r>
              <w:rPr>
                <w:sz w:val="24"/>
              </w:rPr>
              <w:t>о</w:t>
            </w:r>
            <w:r>
              <w:rPr>
                <w:spacing w:val="-6"/>
                <w:sz w:val="24"/>
              </w:rPr>
              <w:t xml:space="preserve"> </w:t>
            </w:r>
            <w:r>
              <w:rPr>
                <w:spacing w:val="-2"/>
                <w:sz w:val="24"/>
              </w:rPr>
              <w:t>важном»</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5"/>
                <w:sz w:val="24"/>
              </w:rPr>
              <w:t>11</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2.</w:t>
            </w:r>
          </w:p>
        </w:tc>
        <w:tc>
          <w:tcPr>
            <w:tcW w:w="3687" w:type="dxa"/>
            <w:gridSpan w:val="2"/>
          </w:tcPr>
          <w:p w:rsidR="00081003" w:rsidRDefault="00594D4B">
            <w:pPr>
              <w:pStyle w:val="TableParagraph"/>
              <w:spacing w:line="256" w:lineRule="exact"/>
              <w:rPr>
                <w:sz w:val="24"/>
              </w:rPr>
            </w:pPr>
            <w:r>
              <w:rPr>
                <w:spacing w:val="-2"/>
                <w:sz w:val="24"/>
              </w:rPr>
              <w:t>«Азбука</w:t>
            </w:r>
            <w:r>
              <w:rPr>
                <w:spacing w:val="-5"/>
                <w:sz w:val="24"/>
              </w:rPr>
              <w:t xml:space="preserve"> </w:t>
            </w:r>
            <w:r>
              <w:rPr>
                <w:spacing w:val="-2"/>
                <w:sz w:val="24"/>
              </w:rPr>
              <w:t>безопасности»</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5"/>
                <w:sz w:val="24"/>
              </w:rPr>
              <w:t>11</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551"/>
        </w:trPr>
        <w:tc>
          <w:tcPr>
            <w:tcW w:w="711" w:type="dxa"/>
          </w:tcPr>
          <w:p w:rsidR="00081003" w:rsidRDefault="00594D4B">
            <w:pPr>
              <w:pStyle w:val="TableParagraph"/>
              <w:ind w:left="249"/>
              <w:rPr>
                <w:sz w:val="24"/>
              </w:rPr>
            </w:pPr>
            <w:r>
              <w:rPr>
                <w:spacing w:val="-5"/>
                <w:sz w:val="24"/>
              </w:rPr>
              <w:t>3.</w:t>
            </w:r>
          </w:p>
        </w:tc>
        <w:tc>
          <w:tcPr>
            <w:tcW w:w="3687" w:type="dxa"/>
            <w:gridSpan w:val="2"/>
          </w:tcPr>
          <w:p w:rsidR="00081003" w:rsidRDefault="00594D4B">
            <w:pPr>
              <w:pStyle w:val="TableParagraph"/>
              <w:rPr>
                <w:sz w:val="24"/>
              </w:rPr>
            </w:pPr>
            <w:r>
              <w:rPr>
                <w:sz w:val="24"/>
              </w:rPr>
              <w:t>«Разговоры</w:t>
            </w:r>
            <w:r>
              <w:rPr>
                <w:spacing w:val="-6"/>
                <w:sz w:val="24"/>
              </w:rPr>
              <w:t xml:space="preserve"> </w:t>
            </w:r>
            <w:r>
              <w:rPr>
                <w:sz w:val="24"/>
              </w:rPr>
              <w:t>о</w:t>
            </w:r>
            <w:r>
              <w:rPr>
                <w:spacing w:val="-6"/>
                <w:sz w:val="24"/>
              </w:rPr>
              <w:t xml:space="preserve"> </w:t>
            </w:r>
            <w:r>
              <w:rPr>
                <w:spacing w:val="-2"/>
                <w:sz w:val="24"/>
              </w:rPr>
              <w:t>правильном</w:t>
            </w:r>
          </w:p>
          <w:p w:rsidR="00081003" w:rsidRDefault="00594D4B">
            <w:pPr>
              <w:pStyle w:val="TableParagraph"/>
              <w:spacing w:line="264" w:lineRule="exact"/>
              <w:rPr>
                <w:sz w:val="24"/>
              </w:rPr>
            </w:pPr>
            <w:r>
              <w:rPr>
                <w:spacing w:val="-2"/>
                <w:sz w:val="24"/>
              </w:rPr>
              <w:t>питании»</w:t>
            </w:r>
          </w:p>
        </w:tc>
        <w:tc>
          <w:tcPr>
            <w:tcW w:w="1419" w:type="dxa"/>
            <w:gridSpan w:val="2"/>
          </w:tcPr>
          <w:p w:rsidR="00081003" w:rsidRDefault="00594D4B">
            <w:pPr>
              <w:pStyle w:val="TableParagraph"/>
              <w:ind w:left="815"/>
              <w:rPr>
                <w:sz w:val="24"/>
              </w:rPr>
            </w:pPr>
            <w:r>
              <w:rPr>
                <w:spacing w:val="-2"/>
                <w:sz w:val="24"/>
              </w:rPr>
              <w:t>1-</w:t>
            </w:r>
            <w:r>
              <w:rPr>
                <w:spacing w:val="-10"/>
                <w:sz w:val="24"/>
              </w:rPr>
              <w:t>4</w:t>
            </w:r>
          </w:p>
        </w:tc>
        <w:tc>
          <w:tcPr>
            <w:tcW w:w="1983" w:type="dxa"/>
          </w:tcPr>
          <w:p w:rsidR="00081003" w:rsidRDefault="00594D4B">
            <w:pPr>
              <w:pStyle w:val="TableParagraph"/>
              <w:ind w:left="145" w:right="251"/>
              <w:jc w:val="center"/>
              <w:rPr>
                <w:sz w:val="24"/>
              </w:rPr>
            </w:pPr>
            <w:r>
              <w:rPr>
                <w:spacing w:val="-5"/>
                <w:sz w:val="24"/>
              </w:rPr>
              <w:t>34</w:t>
            </w:r>
          </w:p>
        </w:tc>
        <w:tc>
          <w:tcPr>
            <w:tcW w:w="2696" w:type="dxa"/>
          </w:tcPr>
          <w:p w:rsidR="00081003" w:rsidRDefault="00594D4B">
            <w:pPr>
              <w:pStyle w:val="TableParagraph"/>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4.</w:t>
            </w:r>
          </w:p>
        </w:tc>
        <w:tc>
          <w:tcPr>
            <w:tcW w:w="3687" w:type="dxa"/>
            <w:gridSpan w:val="2"/>
          </w:tcPr>
          <w:p w:rsidR="00081003" w:rsidRDefault="00594D4B">
            <w:pPr>
              <w:pStyle w:val="TableParagraph"/>
              <w:spacing w:line="256" w:lineRule="exact"/>
              <w:rPr>
                <w:sz w:val="24"/>
              </w:rPr>
            </w:pPr>
            <w:r>
              <w:rPr>
                <w:spacing w:val="-2"/>
                <w:sz w:val="24"/>
              </w:rPr>
              <w:t>«Шахматы»</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10"/>
                <w:sz w:val="24"/>
              </w:rPr>
              <w:t>4</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5.</w:t>
            </w:r>
          </w:p>
        </w:tc>
        <w:tc>
          <w:tcPr>
            <w:tcW w:w="3687" w:type="dxa"/>
            <w:gridSpan w:val="2"/>
          </w:tcPr>
          <w:p w:rsidR="00081003" w:rsidRDefault="00594D4B">
            <w:pPr>
              <w:pStyle w:val="TableParagraph"/>
              <w:spacing w:line="256" w:lineRule="exact"/>
              <w:rPr>
                <w:sz w:val="24"/>
              </w:rPr>
            </w:pPr>
            <w:r>
              <w:rPr>
                <w:sz w:val="24"/>
              </w:rPr>
              <w:t>«Я</w:t>
            </w:r>
            <w:r>
              <w:rPr>
                <w:spacing w:val="-1"/>
                <w:sz w:val="24"/>
              </w:rPr>
              <w:t xml:space="preserve"> </w:t>
            </w:r>
            <w:r>
              <w:rPr>
                <w:sz w:val="24"/>
              </w:rPr>
              <w:t>в</w:t>
            </w:r>
            <w:r>
              <w:rPr>
                <w:spacing w:val="-3"/>
                <w:sz w:val="24"/>
              </w:rPr>
              <w:t xml:space="preserve"> </w:t>
            </w:r>
            <w:r>
              <w:rPr>
                <w:sz w:val="24"/>
              </w:rPr>
              <w:t>мире</w:t>
            </w:r>
            <w:r>
              <w:rPr>
                <w:spacing w:val="-3"/>
                <w:sz w:val="24"/>
              </w:rPr>
              <w:t xml:space="preserve"> </w:t>
            </w:r>
            <w:r>
              <w:rPr>
                <w:spacing w:val="-2"/>
                <w:sz w:val="24"/>
              </w:rPr>
              <w:t>профессий»</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10"/>
                <w:sz w:val="24"/>
              </w:rPr>
              <w:t>4</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278"/>
        </w:trPr>
        <w:tc>
          <w:tcPr>
            <w:tcW w:w="711" w:type="dxa"/>
          </w:tcPr>
          <w:p w:rsidR="00081003" w:rsidRDefault="00594D4B">
            <w:pPr>
              <w:pStyle w:val="TableParagraph"/>
              <w:spacing w:line="258" w:lineRule="exact"/>
              <w:ind w:left="249"/>
              <w:rPr>
                <w:sz w:val="24"/>
              </w:rPr>
            </w:pPr>
            <w:r>
              <w:rPr>
                <w:spacing w:val="-5"/>
                <w:sz w:val="24"/>
              </w:rPr>
              <w:t>6.</w:t>
            </w:r>
          </w:p>
        </w:tc>
        <w:tc>
          <w:tcPr>
            <w:tcW w:w="3687" w:type="dxa"/>
            <w:gridSpan w:val="2"/>
          </w:tcPr>
          <w:p w:rsidR="00081003" w:rsidRDefault="00594D4B">
            <w:pPr>
              <w:pStyle w:val="TableParagraph"/>
              <w:spacing w:line="258" w:lineRule="exact"/>
              <w:rPr>
                <w:sz w:val="24"/>
              </w:rPr>
            </w:pPr>
            <w:r>
              <w:rPr>
                <w:spacing w:val="-2"/>
                <w:sz w:val="24"/>
              </w:rPr>
              <w:t>«Геомертия</w:t>
            </w:r>
            <w:r>
              <w:rPr>
                <w:spacing w:val="-6"/>
                <w:sz w:val="24"/>
              </w:rPr>
              <w:t xml:space="preserve"> </w:t>
            </w:r>
            <w:r>
              <w:rPr>
                <w:spacing w:val="-2"/>
                <w:sz w:val="24"/>
              </w:rPr>
              <w:t>вокруг</w:t>
            </w:r>
            <w:r>
              <w:rPr>
                <w:spacing w:val="-4"/>
                <w:sz w:val="24"/>
              </w:rPr>
              <w:t xml:space="preserve"> нас»</w:t>
            </w:r>
          </w:p>
        </w:tc>
        <w:tc>
          <w:tcPr>
            <w:tcW w:w="1419" w:type="dxa"/>
            <w:gridSpan w:val="2"/>
          </w:tcPr>
          <w:p w:rsidR="00081003" w:rsidRDefault="00594D4B">
            <w:pPr>
              <w:pStyle w:val="TableParagraph"/>
              <w:spacing w:line="258" w:lineRule="exact"/>
              <w:ind w:left="815"/>
              <w:rPr>
                <w:sz w:val="24"/>
              </w:rPr>
            </w:pPr>
            <w:r>
              <w:rPr>
                <w:spacing w:val="-2"/>
                <w:sz w:val="24"/>
              </w:rPr>
              <w:t>1-</w:t>
            </w:r>
            <w:r>
              <w:rPr>
                <w:spacing w:val="-10"/>
                <w:sz w:val="24"/>
              </w:rPr>
              <w:t>4</w:t>
            </w:r>
          </w:p>
        </w:tc>
        <w:tc>
          <w:tcPr>
            <w:tcW w:w="1983" w:type="dxa"/>
          </w:tcPr>
          <w:p w:rsidR="00081003" w:rsidRDefault="00594D4B">
            <w:pPr>
              <w:pStyle w:val="TableParagraph"/>
              <w:spacing w:line="258" w:lineRule="exact"/>
              <w:ind w:left="145" w:right="251"/>
              <w:jc w:val="center"/>
              <w:rPr>
                <w:sz w:val="24"/>
              </w:rPr>
            </w:pPr>
            <w:r>
              <w:rPr>
                <w:spacing w:val="-5"/>
                <w:sz w:val="24"/>
              </w:rPr>
              <w:t>34</w:t>
            </w:r>
          </w:p>
        </w:tc>
        <w:tc>
          <w:tcPr>
            <w:tcW w:w="2696" w:type="dxa"/>
          </w:tcPr>
          <w:p w:rsidR="00081003" w:rsidRDefault="00594D4B">
            <w:pPr>
              <w:pStyle w:val="TableParagraph"/>
              <w:spacing w:line="258"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7.</w:t>
            </w:r>
          </w:p>
        </w:tc>
        <w:tc>
          <w:tcPr>
            <w:tcW w:w="3687" w:type="dxa"/>
            <w:gridSpan w:val="2"/>
          </w:tcPr>
          <w:p w:rsidR="00081003" w:rsidRDefault="00594D4B">
            <w:pPr>
              <w:pStyle w:val="TableParagraph"/>
              <w:spacing w:line="256" w:lineRule="exact"/>
              <w:rPr>
                <w:sz w:val="24"/>
              </w:rPr>
            </w:pPr>
            <w:r>
              <w:rPr>
                <w:spacing w:val="-2"/>
                <w:sz w:val="24"/>
              </w:rPr>
              <w:t>«Грамотный</w:t>
            </w:r>
            <w:r>
              <w:rPr>
                <w:spacing w:val="-3"/>
                <w:sz w:val="24"/>
              </w:rPr>
              <w:t xml:space="preserve"> </w:t>
            </w:r>
            <w:r>
              <w:rPr>
                <w:spacing w:val="-2"/>
                <w:sz w:val="24"/>
              </w:rPr>
              <w:t>читатель»</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10"/>
                <w:sz w:val="24"/>
              </w:rPr>
              <w:t>4</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8.</w:t>
            </w:r>
          </w:p>
        </w:tc>
        <w:tc>
          <w:tcPr>
            <w:tcW w:w="3687" w:type="dxa"/>
            <w:gridSpan w:val="2"/>
          </w:tcPr>
          <w:p w:rsidR="00081003" w:rsidRDefault="00594D4B">
            <w:pPr>
              <w:pStyle w:val="TableParagraph"/>
              <w:spacing w:line="256" w:lineRule="exact"/>
              <w:rPr>
                <w:sz w:val="24"/>
              </w:rPr>
            </w:pPr>
            <w:r>
              <w:rPr>
                <w:spacing w:val="-2"/>
                <w:sz w:val="24"/>
              </w:rPr>
              <w:t>«Подвижные</w:t>
            </w:r>
            <w:r>
              <w:rPr>
                <w:spacing w:val="3"/>
                <w:sz w:val="24"/>
              </w:rPr>
              <w:t xml:space="preserve"> </w:t>
            </w:r>
            <w:r>
              <w:rPr>
                <w:spacing w:val="-4"/>
                <w:sz w:val="24"/>
              </w:rPr>
              <w:t>игры»</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10"/>
                <w:sz w:val="24"/>
              </w:rPr>
              <w:t>4</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9.</w:t>
            </w:r>
          </w:p>
        </w:tc>
        <w:tc>
          <w:tcPr>
            <w:tcW w:w="3687" w:type="dxa"/>
            <w:gridSpan w:val="2"/>
          </w:tcPr>
          <w:p w:rsidR="00081003" w:rsidRDefault="00594D4B">
            <w:pPr>
              <w:pStyle w:val="TableParagraph"/>
              <w:spacing w:line="256" w:lineRule="exact"/>
              <w:rPr>
                <w:sz w:val="24"/>
              </w:rPr>
            </w:pPr>
            <w:r>
              <w:rPr>
                <w:sz w:val="24"/>
              </w:rPr>
              <w:t>«Я-</w:t>
            </w:r>
            <w:r>
              <w:rPr>
                <w:spacing w:val="-3"/>
                <w:sz w:val="24"/>
              </w:rPr>
              <w:t xml:space="preserve"> </w:t>
            </w:r>
            <w:r>
              <w:rPr>
                <w:spacing w:val="-2"/>
                <w:sz w:val="24"/>
              </w:rPr>
              <w:t>исследователь»</w:t>
            </w:r>
          </w:p>
        </w:tc>
        <w:tc>
          <w:tcPr>
            <w:tcW w:w="1419" w:type="dxa"/>
            <w:gridSpan w:val="2"/>
          </w:tcPr>
          <w:p w:rsidR="00081003" w:rsidRDefault="00594D4B">
            <w:pPr>
              <w:pStyle w:val="TableParagraph"/>
              <w:spacing w:line="256" w:lineRule="exact"/>
              <w:ind w:left="815"/>
              <w:rPr>
                <w:sz w:val="24"/>
              </w:rPr>
            </w:pPr>
            <w:r>
              <w:rPr>
                <w:spacing w:val="-2"/>
                <w:sz w:val="24"/>
              </w:rPr>
              <w:t>1-</w:t>
            </w:r>
            <w:r>
              <w:rPr>
                <w:spacing w:val="-10"/>
                <w:sz w:val="24"/>
              </w:rPr>
              <w:t>4</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10.</w:t>
            </w:r>
          </w:p>
        </w:tc>
        <w:tc>
          <w:tcPr>
            <w:tcW w:w="3687" w:type="dxa"/>
            <w:gridSpan w:val="2"/>
          </w:tcPr>
          <w:p w:rsidR="00081003" w:rsidRDefault="00594D4B">
            <w:pPr>
              <w:pStyle w:val="TableParagraph"/>
              <w:spacing w:line="256" w:lineRule="exact"/>
              <w:rPr>
                <w:sz w:val="24"/>
              </w:rPr>
            </w:pPr>
            <w:r>
              <w:rPr>
                <w:sz w:val="24"/>
              </w:rPr>
              <w:t>«Россия-</w:t>
            </w:r>
            <w:r>
              <w:rPr>
                <w:spacing w:val="-4"/>
                <w:sz w:val="24"/>
              </w:rPr>
              <w:t xml:space="preserve"> </w:t>
            </w:r>
            <w:r>
              <w:rPr>
                <w:sz w:val="24"/>
              </w:rPr>
              <w:t>мои</w:t>
            </w:r>
            <w:r>
              <w:rPr>
                <w:spacing w:val="-3"/>
                <w:sz w:val="24"/>
              </w:rPr>
              <w:t xml:space="preserve"> </w:t>
            </w:r>
            <w:r>
              <w:rPr>
                <w:spacing w:val="-2"/>
                <w:sz w:val="24"/>
              </w:rPr>
              <w:t>горизонты»</w:t>
            </w:r>
          </w:p>
        </w:tc>
        <w:tc>
          <w:tcPr>
            <w:tcW w:w="1419" w:type="dxa"/>
            <w:gridSpan w:val="2"/>
          </w:tcPr>
          <w:p w:rsidR="00081003" w:rsidRDefault="00594D4B">
            <w:pPr>
              <w:pStyle w:val="TableParagraph"/>
              <w:spacing w:line="256" w:lineRule="exact"/>
              <w:ind w:left="815"/>
              <w:rPr>
                <w:sz w:val="24"/>
              </w:rPr>
            </w:pPr>
            <w:r>
              <w:rPr>
                <w:spacing w:val="-2"/>
                <w:sz w:val="24"/>
              </w:rPr>
              <w:t>6-</w:t>
            </w:r>
            <w:r>
              <w:rPr>
                <w:spacing w:val="-5"/>
                <w:sz w:val="24"/>
              </w:rPr>
              <w:t>11</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276"/>
        </w:trPr>
        <w:tc>
          <w:tcPr>
            <w:tcW w:w="711" w:type="dxa"/>
          </w:tcPr>
          <w:p w:rsidR="00081003" w:rsidRDefault="00594D4B">
            <w:pPr>
              <w:pStyle w:val="TableParagraph"/>
              <w:spacing w:line="256" w:lineRule="exact"/>
              <w:ind w:left="249"/>
              <w:rPr>
                <w:sz w:val="24"/>
              </w:rPr>
            </w:pPr>
            <w:r>
              <w:rPr>
                <w:spacing w:val="-5"/>
                <w:sz w:val="24"/>
              </w:rPr>
              <w:t>11.</w:t>
            </w:r>
          </w:p>
        </w:tc>
        <w:tc>
          <w:tcPr>
            <w:tcW w:w="3687" w:type="dxa"/>
            <w:gridSpan w:val="2"/>
          </w:tcPr>
          <w:p w:rsidR="00081003" w:rsidRDefault="00594D4B">
            <w:pPr>
              <w:pStyle w:val="TableParagraph"/>
              <w:spacing w:line="256" w:lineRule="exact"/>
              <w:rPr>
                <w:sz w:val="24"/>
              </w:rPr>
            </w:pPr>
            <w:r>
              <w:rPr>
                <w:sz w:val="24"/>
              </w:rPr>
              <w:t>«Шаги</w:t>
            </w:r>
            <w:r>
              <w:rPr>
                <w:spacing w:val="-3"/>
                <w:sz w:val="24"/>
              </w:rPr>
              <w:t xml:space="preserve"> </w:t>
            </w:r>
            <w:r>
              <w:rPr>
                <w:sz w:val="24"/>
              </w:rPr>
              <w:t>в</w:t>
            </w:r>
            <w:r>
              <w:rPr>
                <w:spacing w:val="-3"/>
                <w:sz w:val="24"/>
              </w:rPr>
              <w:t xml:space="preserve"> </w:t>
            </w:r>
            <w:r>
              <w:rPr>
                <w:spacing w:val="-2"/>
                <w:sz w:val="24"/>
              </w:rPr>
              <w:t>профессию»</w:t>
            </w:r>
          </w:p>
        </w:tc>
        <w:tc>
          <w:tcPr>
            <w:tcW w:w="1419" w:type="dxa"/>
            <w:gridSpan w:val="2"/>
          </w:tcPr>
          <w:p w:rsidR="00081003" w:rsidRDefault="00594D4B">
            <w:pPr>
              <w:pStyle w:val="TableParagraph"/>
              <w:spacing w:line="256" w:lineRule="exact"/>
              <w:ind w:left="815"/>
              <w:rPr>
                <w:sz w:val="24"/>
              </w:rPr>
            </w:pPr>
            <w:r>
              <w:rPr>
                <w:spacing w:val="-2"/>
                <w:sz w:val="24"/>
              </w:rPr>
              <w:t>5-</w:t>
            </w:r>
            <w:r>
              <w:rPr>
                <w:spacing w:val="-5"/>
                <w:sz w:val="24"/>
              </w:rPr>
              <w:t>11</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278"/>
        </w:trPr>
        <w:tc>
          <w:tcPr>
            <w:tcW w:w="711" w:type="dxa"/>
          </w:tcPr>
          <w:p w:rsidR="00081003" w:rsidRDefault="00594D4B">
            <w:pPr>
              <w:pStyle w:val="TableParagraph"/>
              <w:spacing w:line="258" w:lineRule="exact"/>
              <w:ind w:left="249"/>
              <w:rPr>
                <w:sz w:val="24"/>
              </w:rPr>
            </w:pPr>
            <w:r>
              <w:rPr>
                <w:spacing w:val="-5"/>
                <w:sz w:val="24"/>
              </w:rPr>
              <w:t>12.</w:t>
            </w:r>
          </w:p>
        </w:tc>
        <w:tc>
          <w:tcPr>
            <w:tcW w:w="3687" w:type="dxa"/>
            <w:gridSpan w:val="2"/>
          </w:tcPr>
          <w:p w:rsidR="00081003" w:rsidRDefault="00594D4B">
            <w:pPr>
              <w:pStyle w:val="TableParagraph"/>
              <w:spacing w:line="258" w:lineRule="exact"/>
              <w:rPr>
                <w:sz w:val="24"/>
              </w:rPr>
            </w:pPr>
            <w:r>
              <w:rPr>
                <w:spacing w:val="-2"/>
                <w:sz w:val="24"/>
              </w:rPr>
              <w:t>«Читательская</w:t>
            </w:r>
            <w:r>
              <w:rPr>
                <w:spacing w:val="10"/>
                <w:sz w:val="24"/>
              </w:rPr>
              <w:t xml:space="preserve"> </w:t>
            </w:r>
            <w:r>
              <w:rPr>
                <w:spacing w:val="-2"/>
                <w:sz w:val="24"/>
              </w:rPr>
              <w:t>грамотность»</w:t>
            </w:r>
          </w:p>
        </w:tc>
        <w:tc>
          <w:tcPr>
            <w:tcW w:w="1419" w:type="dxa"/>
            <w:gridSpan w:val="2"/>
          </w:tcPr>
          <w:p w:rsidR="00081003" w:rsidRDefault="00594D4B">
            <w:pPr>
              <w:pStyle w:val="TableParagraph"/>
              <w:spacing w:line="258" w:lineRule="exact"/>
              <w:ind w:left="815"/>
              <w:rPr>
                <w:sz w:val="24"/>
              </w:rPr>
            </w:pPr>
            <w:r>
              <w:rPr>
                <w:spacing w:val="-2"/>
                <w:sz w:val="24"/>
              </w:rPr>
              <w:t>5-</w:t>
            </w:r>
            <w:r>
              <w:rPr>
                <w:spacing w:val="-10"/>
                <w:sz w:val="24"/>
              </w:rPr>
              <w:t>9</w:t>
            </w:r>
          </w:p>
        </w:tc>
        <w:tc>
          <w:tcPr>
            <w:tcW w:w="1983" w:type="dxa"/>
          </w:tcPr>
          <w:p w:rsidR="00081003" w:rsidRDefault="00594D4B">
            <w:pPr>
              <w:pStyle w:val="TableParagraph"/>
              <w:spacing w:line="258" w:lineRule="exact"/>
              <w:ind w:left="145" w:right="251"/>
              <w:jc w:val="center"/>
              <w:rPr>
                <w:sz w:val="24"/>
              </w:rPr>
            </w:pPr>
            <w:r>
              <w:rPr>
                <w:spacing w:val="-5"/>
                <w:sz w:val="24"/>
              </w:rPr>
              <w:t>34</w:t>
            </w:r>
          </w:p>
        </w:tc>
        <w:tc>
          <w:tcPr>
            <w:tcW w:w="2696" w:type="dxa"/>
          </w:tcPr>
          <w:p w:rsidR="00081003" w:rsidRDefault="00594D4B">
            <w:pPr>
              <w:pStyle w:val="TableParagraph"/>
              <w:spacing w:line="258"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13.</w:t>
            </w:r>
          </w:p>
        </w:tc>
        <w:tc>
          <w:tcPr>
            <w:tcW w:w="3687" w:type="dxa"/>
            <w:gridSpan w:val="2"/>
          </w:tcPr>
          <w:p w:rsidR="00081003" w:rsidRDefault="00594D4B">
            <w:pPr>
              <w:pStyle w:val="TableParagraph"/>
              <w:spacing w:line="256" w:lineRule="exact"/>
              <w:rPr>
                <w:sz w:val="24"/>
              </w:rPr>
            </w:pPr>
            <w:r>
              <w:rPr>
                <w:sz w:val="24"/>
              </w:rPr>
              <w:t>«Функциональная</w:t>
            </w:r>
            <w:r>
              <w:rPr>
                <w:spacing w:val="-6"/>
                <w:sz w:val="24"/>
              </w:rPr>
              <w:t xml:space="preserve"> </w:t>
            </w:r>
            <w:r>
              <w:rPr>
                <w:spacing w:val="-2"/>
                <w:sz w:val="24"/>
              </w:rPr>
              <w:t>грамотность»</w:t>
            </w:r>
          </w:p>
        </w:tc>
        <w:tc>
          <w:tcPr>
            <w:tcW w:w="1419" w:type="dxa"/>
            <w:gridSpan w:val="2"/>
          </w:tcPr>
          <w:p w:rsidR="00081003" w:rsidRDefault="00594D4B">
            <w:pPr>
              <w:pStyle w:val="TableParagraph"/>
              <w:spacing w:line="256" w:lineRule="exact"/>
              <w:ind w:left="815"/>
              <w:rPr>
                <w:sz w:val="24"/>
              </w:rPr>
            </w:pPr>
            <w:r>
              <w:rPr>
                <w:spacing w:val="-2"/>
                <w:sz w:val="24"/>
              </w:rPr>
              <w:t>5-</w:t>
            </w:r>
            <w:r>
              <w:rPr>
                <w:spacing w:val="-10"/>
                <w:sz w:val="24"/>
              </w:rPr>
              <w:t>9</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14.</w:t>
            </w:r>
          </w:p>
        </w:tc>
        <w:tc>
          <w:tcPr>
            <w:tcW w:w="3687" w:type="dxa"/>
            <w:gridSpan w:val="2"/>
          </w:tcPr>
          <w:p w:rsidR="00081003" w:rsidRDefault="00594D4B">
            <w:pPr>
              <w:pStyle w:val="TableParagraph"/>
              <w:spacing w:line="256" w:lineRule="exact"/>
              <w:rPr>
                <w:sz w:val="24"/>
              </w:rPr>
            </w:pPr>
            <w:r>
              <w:rPr>
                <w:sz w:val="24"/>
              </w:rPr>
              <w:t>«Основы</w:t>
            </w:r>
            <w:r>
              <w:rPr>
                <w:spacing w:val="-5"/>
                <w:sz w:val="24"/>
              </w:rPr>
              <w:t xml:space="preserve"> </w:t>
            </w:r>
            <w:r>
              <w:rPr>
                <w:spacing w:val="-2"/>
                <w:sz w:val="24"/>
              </w:rPr>
              <w:t>безопасности»</w:t>
            </w:r>
          </w:p>
        </w:tc>
        <w:tc>
          <w:tcPr>
            <w:tcW w:w="1419" w:type="dxa"/>
            <w:gridSpan w:val="2"/>
          </w:tcPr>
          <w:p w:rsidR="00081003" w:rsidRDefault="00594D4B">
            <w:pPr>
              <w:pStyle w:val="TableParagraph"/>
              <w:spacing w:line="256" w:lineRule="exact"/>
              <w:ind w:left="815"/>
              <w:rPr>
                <w:sz w:val="24"/>
              </w:rPr>
            </w:pPr>
            <w:r>
              <w:rPr>
                <w:spacing w:val="-2"/>
                <w:sz w:val="24"/>
              </w:rPr>
              <w:t>5-</w:t>
            </w:r>
            <w:r>
              <w:rPr>
                <w:spacing w:val="-10"/>
                <w:sz w:val="24"/>
              </w:rPr>
              <w:t>9</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15.</w:t>
            </w:r>
          </w:p>
        </w:tc>
        <w:tc>
          <w:tcPr>
            <w:tcW w:w="3687" w:type="dxa"/>
            <w:gridSpan w:val="2"/>
          </w:tcPr>
          <w:p w:rsidR="00081003" w:rsidRDefault="00594D4B">
            <w:pPr>
              <w:pStyle w:val="TableParagraph"/>
              <w:spacing w:line="256" w:lineRule="exact"/>
              <w:rPr>
                <w:sz w:val="24"/>
              </w:rPr>
            </w:pPr>
            <w:r>
              <w:rPr>
                <w:sz w:val="24"/>
              </w:rPr>
              <w:t>«Мой</w:t>
            </w:r>
            <w:r>
              <w:rPr>
                <w:spacing w:val="-13"/>
                <w:sz w:val="24"/>
              </w:rPr>
              <w:t xml:space="preserve"> </w:t>
            </w:r>
            <w:r>
              <w:rPr>
                <w:sz w:val="24"/>
              </w:rPr>
              <w:t>родной</w:t>
            </w:r>
            <w:r>
              <w:rPr>
                <w:spacing w:val="-10"/>
                <w:sz w:val="24"/>
              </w:rPr>
              <w:t xml:space="preserve"> </w:t>
            </w:r>
            <w:r>
              <w:rPr>
                <w:spacing w:val="-4"/>
                <w:sz w:val="24"/>
              </w:rPr>
              <w:t>край»</w:t>
            </w:r>
          </w:p>
        </w:tc>
        <w:tc>
          <w:tcPr>
            <w:tcW w:w="1419" w:type="dxa"/>
            <w:gridSpan w:val="2"/>
          </w:tcPr>
          <w:p w:rsidR="00081003" w:rsidRDefault="00594D4B">
            <w:pPr>
              <w:pStyle w:val="TableParagraph"/>
              <w:spacing w:line="256" w:lineRule="exact"/>
              <w:ind w:left="815"/>
              <w:rPr>
                <w:sz w:val="24"/>
              </w:rPr>
            </w:pPr>
            <w:r>
              <w:rPr>
                <w:spacing w:val="-2"/>
                <w:sz w:val="24"/>
              </w:rPr>
              <w:t>5-</w:t>
            </w:r>
            <w:r>
              <w:rPr>
                <w:spacing w:val="-10"/>
                <w:sz w:val="24"/>
              </w:rPr>
              <w:t>9</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16.</w:t>
            </w:r>
          </w:p>
        </w:tc>
        <w:tc>
          <w:tcPr>
            <w:tcW w:w="3687" w:type="dxa"/>
            <w:gridSpan w:val="2"/>
          </w:tcPr>
          <w:p w:rsidR="00081003" w:rsidRDefault="00594D4B">
            <w:pPr>
              <w:pStyle w:val="TableParagraph"/>
              <w:spacing w:line="256" w:lineRule="exact"/>
              <w:rPr>
                <w:sz w:val="24"/>
              </w:rPr>
            </w:pPr>
            <w:r>
              <w:rPr>
                <w:sz w:val="24"/>
              </w:rPr>
              <w:t>«Мир</w:t>
            </w:r>
            <w:r>
              <w:rPr>
                <w:spacing w:val="-15"/>
                <w:sz w:val="24"/>
              </w:rPr>
              <w:t xml:space="preserve"> </w:t>
            </w:r>
            <w:r>
              <w:rPr>
                <w:sz w:val="24"/>
              </w:rPr>
              <w:t>английской</w:t>
            </w:r>
            <w:r>
              <w:rPr>
                <w:spacing w:val="-15"/>
                <w:sz w:val="24"/>
              </w:rPr>
              <w:t xml:space="preserve"> </w:t>
            </w:r>
            <w:r>
              <w:rPr>
                <w:spacing w:val="-2"/>
                <w:sz w:val="24"/>
              </w:rPr>
              <w:t>грамматики»</w:t>
            </w:r>
          </w:p>
        </w:tc>
        <w:tc>
          <w:tcPr>
            <w:tcW w:w="1419" w:type="dxa"/>
            <w:gridSpan w:val="2"/>
          </w:tcPr>
          <w:p w:rsidR="00081003" w:rsidRDefault="00594D4B">
            <w:pPr>
              <w:pStyle w:val="TableParagraph"/>
              <w:spacing w:line="256" w:lineRule="exact"/>
              <w:ind w:left="342"/>
              <w:jc w:val="center"/>
              <w:rPr>
                <w:sz w:val="24"/>
              </w:rPr>
            </w:pPr>
            <w:r>
              <w:rPr>
                <w:spacing w:val="-10"/>
                <w:sz w:val="24"/>
              </w:rPr>
              <w:t>5</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17.</w:t>
            </w:r>
          </w:p>
        </w:tc>
        <w:tc>
          <w:tcPr>
            <w:tcW w:w="3687" w:type="dxa"/>
            <w:gridSpan w:val="2"/>
          </w:tcPr>
          <w:p w:rsidR="00081003" w:rsidRDefault="00594D4B">
            <w:pPr>
              <w:pStyle w:val="TableParagraph"/>
              <w:spacing w:line="256" w:lineRule="exact"/>
              <w:rPr>
                <w:sz w:val="24"/>
              </w:rPr>
            </w:pPr>
            <w:r>
              <w:rPr>
                <w:sz w:val="24"/>
              </w:rPr>
              <w:t>«Дневник</w:t>
            </w:r>
            <w:r>
              <w:rPr>
                <w:spacing w:val="-6"/>
                <w:sz w:val="24"/>
              </w:rPr>
              <w:t xml:space="preserve"> </w:t>
            </w:r>
            <w:r>
              <w:rPr>
                <w:spacing w:val="-2"/>
                <w:sz w:val="24"/>
              </w:rPr>
              <w:t>путешественника»</w:t>
            </w:r>
          </w:p>
        </w:tc>
        <w:tc>
          <w:tcPr>
            <w:tcW w:w="1419" w:type="dxa"/>
            <w:gridSpan w:val="2"/>
          </w:tcPr>
          <w:p w:rsidR="00081003" w:rsidRDefault="00594D4B">
            <w:pPr>
              <w:pStyle w:val="TableParagraph"/>
              <w:spacing w:line="256" w:lineRule="exact"/>
              <w:ind w:left="815"/>
              <w:rPr>
                <w:sz w:val="24"/>
              </w:rPr>
            </w:pPr>
            <w:r>
              <w:rPr>
                <w:spacing w:val="-2"/>
                <w:sz w:val="24"/>
              </w:rPr>
              <w:t>6-</w:t>
            </w:r>
            <w:r>
              <w:rPr>
                <w:spacing w:val="-10"/>
                <w:sz w:val="24"/>
              </w:rPr>
              <w:t>7</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275"/>
        </w:trPr>
        <w:tc>
          <w:tcPr>
            <w:tcW w:w="711" w:type="dxa"/>
          </w:tcPr>
          <w:p w:rsidR="00081003" w:rsidRDefault="00594D4B">
            <w:pPr>
              <w:pStyle w:val="TableParagraph"/>
              <w:spacing w:line="256" w:lineRule="exact"/>
              <w:ind w:left="249"/>
              <w:rPr>
                <w:sz w:val="24"/>
              </w:rPr>
            </w:pPr>
            <w:r>
              <w:rPr>
                <w:spacing w:val="-5"/>
                <w:sz w:val="24"/>
              </w:rPr>
              <w:t>18.</w:t>
            </w:r>
          </w:p>
        </w:tc>
        <w:tc>
          <w:tcPr>
            <w:tcW w:w="3687" w:type="dxa"/>
            <w:gridSpan w:val="2"/>
          </w:tcPr>
          <w:p w:rsidR="00081003" w:rsidRDefault="00594D4B">
            <w:pPr>
              <w:pStyle w:val="TableParagraph"/>
              <w:spacing w:line="256" w:lineRule="exact"/>
              <w:rPr>
                <w:sz w:val="24"/>
              </w:rPr>
            </w:pPr>
            <w:r>
              <w:rPr>
                <w:sz w:val="24"/>
              </w:rPr>
              <w:t>«Английский</w:t>
            </w:r>
            <w:r>
              <w:rPr>
                <w:spacing w:val="-12"/>
                <w:sz w:val="24"/>
              </w:rPr>
              <w:t xml:space="preserve"> </w:t>
            </w:r>
            <w:r>
              <w:rPr>
                <w:sz w:val="24"/>
              </w:rPr>
              <w:t>без</w:t>
            </w:r>
            <w:r>
              <w:rPr>
                <w:spacing w:val="-10"/>
                <w:sz w:val="24"/>
              </w:rPr>
              <w:t xml:space="preserve"> </w:t>
            </w:r>
            <w:r>
              <w:rPr>
                <w:spacing w:val="-2"/>
                <w:sz w:val="24"/>
              </w:rPr>
              <w:t>барьеров»</w:t>
            </w:r>
          </w:p>
        </w:tc>
        <w:tc>
          <w:tcPr>
            <w:tcW w:w="1419" w:type="dxa"/>
            <w:gridSpan w:val="2"/>
          </w:tcPr>
          <w:p w:rsidR="00081003" w:rsidRDefault="00594D4B">
            <w:pPr>
              <w:pStyle w:val="TableParagraph"/>
              <w:spacing w:line="256" w:lineRule="exact"/>
              <w:ind w:left="342"/>
              <w:jc w:val="center"/>
              <w:rPr>
                <w:sz w:val="24"/>
              </w:rPr>
            </w:pPr>
            <w:r>
              <w:rPr>
                <w:spacing w:val="-10"/>
                <w:sz w:val="24"/>
              </w:rPr>
              <w:t>9</w:t>
            </w:r>
          </w:p>
        </w:tc>
        <w:tc>
          <w:tcPr>
            <w:tcW w:w="1983" w:type="dxa"/>
          </w:tcPr>
          <w:p w:rsidR="00081003" w:rsidRDefault="00594D4B">
            <w:pPr>
              <w:pStyle w:val="TableParagraph"/>
              <w:spacing w:line="256" w:lineRule="exact"/>
              <w:ind w:left="145" w:right="251"/>
              <w:jc w:val="center"/>
              <w:rPr>
                <w:sz w:val="24"/>
              </w:rPr>
            </w:pPr>
            <w:r>
              <w:rPr>
                <w:spacing w:val="-5"/>
                <w:sz w:val="24"/>
              </w:rPr>
              <w:t>34</w:t>
            </w:r>
          </w:p>
        </w:tc>
        <w:tc>
          <w:tcPr>
            <w:tcW w:w="2696" w:type="dxa"/>
          </w:tcPr>
          <w:p w:rsidR="00081003" w:rsidRDefault="00594D4B">
            <w:pPr>
              <w:pStyle w:val="TableParagraph"/>
              <w:spacing w:line="256" w:lineRule="exact"/>
              <w:rPr>
                <w:sz w:val="24"/>
              </w:rPr>
            </w:pPr>
            <w:r>
              <w:rPr>
                <w:spacing w:val="-2"/>
                <w:sz w:val="24"/>
                <w:u w:val="single"/>
              </w:rPr>
              <w:t>Учителя-предметники</w:t>
            </w:r>
          </w:p>
        </w:tc>
      </w:tr>
      <w:tr w:rsidR="00081003">
        <w:trPr>
          <w:trHeight w:val="554"/>
        </w:trPr>
        <w:tc>
          <w:tcPr>
            <w:tcW w:w="711" w:type="dxa"/>
          </w:tcPr>
          <w:p w:rsidR="00081003" w:rsidRDefault="00594D4B">
            <w:pPr>
              <w:pStyle w:val="TableParagraph"/>
              <w:spacing w:line="270" w:lineRule="exact"/>
              <w:ind w:left="249"/>
              <w:rPr>
                <w:sz w:val="24"/>
              </w:rPr>
            </w:pPr>
            <w:r>
              <w:rPr>
                <w:spacing w:val="-5"/>
                <w:sz w:val="24"/>
              </w:rPr>
              <w:t>19.</w:t>
            </w:r>
          </w:p>
        </w:tc>
        <w:tc>
          <w:tcPr>
            <w:tcW w:w="3687" w:type="dxa"/>
            <w:gridSpan w:val="2"/>
          </w:tcPr>
          <w:p w:rsidR="00081003" w:rsidRDefault="00594D4B">
            <w:pPr>
              <w:pStyle w:val="TableParagraph"/>
              <w:spacing w:line="270" w:lineRule="exact"/>
              <w:rPr>
                <w:sz w:val="24"/>
              </w:rPr>
            </w:pPr>
            <w:r>
              <w:rPr>
                <w:sz w:val="24"/>
              </w:rPr>
              <w:t>«Общефизическая</w:t>
            </w:r>
            <w:r>
              <w:rPr>
                <w:spacing w:val="-5"/>
                <w:sz w:val="24"/>
              </w:rPr>
              <w:t xml:space="preserve"> </w:t>
            </w:r>
            <w:r>
              <w:rPr>
                <w:spacing w:val="-2"/>
                <w:sz w:val="24"/>
              </w:rPr>
              <w:t>подготовка»</w:t>
            </w:r>
          </w:p>
        </w:tc>
        <w:tc>
          <w:tcPr>
            <w:tcW w:w="542" w:type="dxa"/>
            <w:tcBorders>
              <w:right w:val="nil"/>
            </w:tcBorders>
          </w:tcPr>
          <w:p w:rsidR="00081003" w:rsidRDefault="00594D4B">
            <w:pPr>
              <w:pStyle w:val="TableParagraph"/>
              <w:spacing w:before="270" w:line="264" w:lineRule="exact"/>
              <w:ind w:left="0" w:right="159"/>
              <w:jc w:val="center"/>
              <w:rPr>
                <w:sz w:val="24"/>
              </w:rPr>
            </w:pPr>
            <w:r>
              <w:rPr>
                <w:spacing w:val="-10"/>
                <w:sz w:val="24"/>
              </w:rPr>
              <w:t>С</w:t>
            </w:r>
          </w:p>
        </w:tc>
        <w:tc>
          <w:tcPr>
            <w:tcW w:w="877" w:type="dxa"/>
            <w:tcBorders>
              <w:left w:val="nil"/>
            </w:tcBorders>
          </w:tcPr>
          <w:p w:rsidR="00081003" w:rsidRDefault="00594D4B">
            <w:pPr>
              <w:pStyle w:val="TableParagraph"/>
              <w:spacing w:line="270" w:lineRule="exact"/>
              <w:ind w:left="55"/>
              <w:jc w:val="center"/>
              <w:rPr>
                <w:sz w:val="24"/>
              </w:rPr>
            </w:pPr>
            <w:r>
              <w:rPr>
                <w:spacing w:val="-5"/>
                <w:sz w:val="24"/>
              </w:rPr>
              <w:t>МЧ</w:t>
            </w:r>
          </w:p>
        </w:tc>
        <w:tc>
          <w:tcPr>
            <w:tcW w:w="1983" w:type="dxa"/>
          </w:tcPr>
          <w:p w:rsidR="00081003" w:rsidRDefault="00594D4B">
            <w:pPr>
              <w:pStyle w:val="TableParagraph"/>
              <w:spacing w:line="270" w:lineRule="exact"/>
              <w:ind w:left="145" w:right="251"/>
              <w:jc w:val="center"/>
              <w:rPr>
                <w:sz w:val="24"/>
              </w:rPr>
            </w:pPr>
            <w:r>
              <w:rPr>
                <w:spacing w:val="-5"/>
                <w:sz w:val="24"/>
              </w:rPr>
              <w:t>34</w:t>
            </w:r>
          </w:p>
        </w:tc>
        <w:tc>
          <w:tcPr>
            <w:tcW w:w="2696" w:type="dxa"/>
          </w:tcPr>
          <w:p w:rsidR="00081003" w:rsidRDefault="00594D4B">
            <w:pPr>
              <w:pStyle w:val="TableParagraph"/>
              <w:spacing w:line="270" w:lineRule="exact"/>
              <w:rPr>
                <w:sz w:val="24"/>
              </w:rPr>
            </w:pPr>
            <w:r>
              <w:rPr>
                <w:spacing w:val="-2"/>
                <w:sz w:val="24"/>
                <w:u w:val="single"/>
              </w:rPr>
              <w:t>Учителя-предметники</w:t>
            </w:r>
          </w:p>
        </w:tc>
      </w:tr>
      <w:tr w:rsidR="00081003">
        <w:trPr>
          <w:trHeight w:val="551"/>
        </w:trPr>
        <w:tc>
          <w:tcPr>
            <w:tcW w:w="711" w:type="dxa"/>
          </w:tcPr>
          <w:p w:rsidR="00081003" w:rsidRDefault="00594D4B">
            <w:pPr>
              <w:pStyle w:val="TableParagraph"/>
              <w:ind w:left="249"/>
              <w:rPr>
                <w:sz w:val="24"/>
              </w:rPr>
            </w:pPr>
            <w:r>
              <w:rPr>
                <w:spacing w:val="-5"/>
                <w:sz w:val="24"/>
              </w:rPr>
              <w:t>20.</w:t>
            </w:r>
          </w:p>
        </w:tc>
        <w:tc>
          <w:tcPr>
            <w:tcW w:w="3687" w:type="dxa"/>
            <w:gridSpan w:val="2"/>
          </w:tcPr>
          <w:p w:rsidR="00081003" w:rsidRDefault="00594D4B">
            <w:pPr>
              <w:pStyle w:val="TableParagraph"/>
              <w:rPr>
                <w:sz w:val="24"/>
              </w:rPr>
            </w:pPr>
            <w:r>
              <w:rPr>
                <w:sz w:val="24"/>
              </w:rPr>
              <w:t>«Строевая</w:t>
            </w:r>
            <w:r>
              <w:rPr>
                <w:spacing w:val="-7"/>
                <w:sz w:val="24"/>
              </w:rPr>
              <w:t xml:space="preserve"> </w:t>
            </w:r>
            <w:r>
              <w:rPr>
                <w:spacing w:val="-2"/>
                <w:sz w:val="24"/>
              </w:rPr>
              <w:t>подготовка»</w:t>
            </w:r>
          </w:p>
        </w:tc>
        <w:tc>
          <w:tcPr>
            <w:tcW w:w="542" w:type="dxa"/>
            <w:tcBorders>
              <w:right w:val="nil"/>
            </w:tcBorders>
          </w:tcPr>
          <w:p w:rsidR="00081003" w:rsidRDefault="00594D4B">
            <w:pPr>
              <w:pStyle w:val="TableParagraph"/>
              <w:spacing w:before="267" w:line="264" w:lineRule="exact"/>
              <w:ind w:left="0" w:right="159"/>
              <w:jc w:val="center"/>
              <w:rPr>
                <w:sz w:val="24"/>
              </w:rPr>
            </w:pPr>
            <w:r>
              <w:rPr>
                <w:spacing w:val="-10"/>
                <w:sz w:val="24"/>
              </w:rPr>
              <w:t>С</w:t>
            </w:r>
          </w:p>
        </w:tc>
        <w:tc>
          <w:tcPr>
            <w:tcW w:w="877" w:type="dxa"/>
            <w:tcBorders>
              <w:left w:val="nil"/>
            </w:tcBorders>
          </w:tcPr>
          <w:p w:rsidR="00081003" w:rsidRDefault="00594D4B">
            <w:pPr>
              <w:pStyle w:val="TableParagraph"/>
              <w:ind w:left="55"/>
              <w:jc w:val="center"/>
              <w:rPr>
                <w:sz w:val="24"/>
              </w:rPr>
            </w:pPr>
            <w:r>
              <w:rPr>
                <w:spacing w:val="-5"/>
                <w:sz w:val="24"/>
              </w:rPr>
              <w:t>МЧ</w:t>
            </w:r>
          </w:p>
        </w:tc>
        <w:tc>
          <w:tcPr>
            <w:tcW w:w="1983" w:type="dxa"/>
          </w:tcPr>
          <w:p w:rsidR="00081003" w:rsidRDefault="00594D4B">
            <w:pPr>
              <w:pStyle w:val="TableParagraph"/>
              <w:ind w:left="145" w:right="251"/>
              <w:jc w:val="center"/>
              <w:rPr>
                <w:sz w:val="24"/>
              </w:rPr>
            </w:pPr>
            <w:r>
              <w:rPr>
                <w:spacing w:val="-5"/>
                <w:sz w:val="24"/>
              </w:rPr>
              <w:t>34</w:t>
            </w:r>
          </w:p>
        </w:tc>
        <w:tc>
          <w:tcPr>
            <w:tcW w:w="2696" w:type="dxa"/>
          </w:tcPr>
          <w:p w:rsidR="00081003" w:rsidRDefault="00594D4B">
            <w:pPr>
              <w:pStyle w:val="TableParagraph"/>
              <w:rPr>
                <w:sz w:val="24"/>
              </w:rPr>
            </w:pPr>
            <w:r>
              <w:rPr>
                <w:spacing w:val="-2"/>
                <w:sz w:val="24"/>
                <w:u w:val="single"/>
              </w:rPr>
              <w:t>Учителя-предметники</w:t>
            </w:r>
          </w:p>
        </w:tc>
      </w:tr>
      <w:tr w:rsidR="00081003">
        <w:trPr>
          <w:trHeight w:val="551"/>
        </w:trPr>
        <w:tc>
          <w:tcPr>
            <w:tcW w:w="711" w:type="dxa"/>
          </w:tcPr>
          <w:p w:rsidR="00081003" w:rsidRDefault="00594D4B">
            <w:pPr>
              <w:pStyle w:val="TableParagraph"/>
              <w:ind w:left="249"/>
              <w:rPr>
                <w:sz w:val="24"/>
              </w:rPr>
            </w:pPr>
            <w:r>
              <w:rPr>
                <w:spacing w:val="-5"/>
                <w:sz w:val="24"/>
              </w:rPr>
              <w:t>21.</w:t>
            </w:r>
          </w:p>
        </w:tc>
        <w:tc>
          <w:tcPr>
            <w:tcW w:w="3687" w:type="dxa"/>
            <w:gridSpan w:val="2"/>
          </w:tcPr>
          <w:p w:rsidR="00081003" w:rsidRDefault="00594D4B">
            <w:pPr>
              <w:pStyle w:val="TableParagraph"/>
              <w:rPr>
                <w:sz w:val="24"/>
              </w:rPr>
            </w:pPr>
            <w:r>
              <w:rPr>
                <w:sz w:val="24"/>
              </w:rPr>
              <w:t>«Специальная</w:t>
            </w:r>
            <w:r>
              <w:rPr>
                <w:spacing w:val="-4"/>
                <w:sz w:val="24"/>
              </w:rPr>
              <w:t xml:space="preserve"> </w:t>
            </w:r>
            <w:r>
              <w:rPr>
                <w:spacing w:val="-2"/>
                <w:sz w:val="24"/>
              </w:rPr>
              <w:t>подготовка»</w:t>
            </w:r>
          </w:p>
        </w:tc>
        <w:tc>
          <w:tcPr>
            <w:tcW w:w="542" w:type="dxa"/>
            <w:tcBorders>
              <w:right w:val="nil"/>
            </w:tcBorders>
          </w:tcPr>
          <w:p w:rsidR="00081003" w:rsidRDefault="00594D4B">
            <w:pPr>
              <w:pStyle w:val="TableParagraph"/>
              <w:spacing w:before="268" w:line="264" w:lineRule="exact"/>
              <w:ind w:left="0" w:right="159"/>
              <w:jc w:val="center"/>
              <w:rPr>
                <w:sz w:val="24"/>
              </w:rPr>
            </w:pPr>
            <w:r>
              <w:rPr>
                <w:spacing w:val="-10"/>
                <w:sz w:val="24"/>
              </w:rPr>
              <w:t>С</w:t>
            </w:r>
          </w:p>
        </w:tc>
        <w:tc>
          <w:tcPr>
            <w:tcW w:w="877" w:type="dxa"/>
            <w:tcBorders>
              <w:left w:val="nil"/>
            </w:tcBorders>
          </w:tcPr>
          <w:p w:rsidR="00081003" w:rsidRDefault="00594D4B">
            <w:pPr>
              <w:pStyle w:val="TableParagraph"/>
              <w:ind w:left="55"/>
              <w:jc w:val="center"/>
              <w:rPr>
                <w:sz w:val="24"/>
              </w:rPr>
            </w:pPr>
            <w:r>
              <w:rPr>
                <w:spacing w:val="-5"/>
                <w:sz w:val="24"/>
              </w:rPr>
              <w:t>МЧ</w:t>
            </w:r>
          </w:p>
        </w:tc>
        <w:tc>
          <w:tcPr>
            <w:tcW w:w="1983" w:type="dxa"/>
          </w:tcPr>
          <w:p w:rsidR="00081003" w:rsidRDefault="00594D4B">
            <w:pPr>
              <w:pStyle w:val="TableParagraph"/>
              <w:ind w:left="145" w:right="251"/>
              <w:jc w:val="center"/>
              <w:rPr>
                <w:sz w:val="24"/>
              </w:rPr>
            </w:pPr>
            <w:r>
              <w:rPr>
                <w:spacing w:val="-5"/>
                <w:sz w:val="24"/>
              </w:rPr>
              <w:t>34</w:t>
            </w:r>
          </w:p>
        </w:tc>
        <w:tc>
          <w:tcPr>
            <w:tcW w:w="2696" w:type="dxa"/>
          </w:tcPr>
          <w:p w:rsidR="00081003" w:rsidRDefault="00594D4B">
            <w:pPr>
              <w:pStyle w:val="TableParagraph"/>
              <w:rPr>
                <w:sz w:val="24"/>
              </w:rPr>
            </w:pPr>
            <w:r>
              <w:rPr>
                <w:spacing w:val="-2"/>
                <w:sz w:val="24"/>
                <w:u w:val="single"/>
              </w:rPr>
              <w:t>Учителя-предметники</w:t>
            </w:r>
          </w:p>
        </w:tc>
      </w:tr>
      <w:tr w:rsidR="00081003">
        <w:trPr>
          <w:trHeight w:val="551"/>
        </w:trPr>
        <w:tc>
          <w:tcPr>
            <w:tcW w:w="711" w:type="dxa"/>
          </w:tcPr>
          <w:p w:rsidR="00081003" w:rsidRDefault="00594D4B">
            <w:pPr>
              <w:pStyle w:val="TableParagraph"/>
              <w:ind w:left="249"/>
              <w:rPr>
                <w:sz w:val="24"/>
              </w:rPr>
            </w:pPr>
            <w:r>
              <w:rPr>
                <w:spacing w:val="-5"/>
                <w:sz w:val="24"/>
              </w:rPr>
              <w:t>22.</w:t>
            </w:r>
          </w:p>
        </w:tc>
        <w:tc>
          <w:tcPr>
            <w:tcW w:w="3687" w:type="dxa"/>
            <w:gridSpan w:val="2"/>
          </w:tcPr>
          <w:p w:rsidR="00081003" w:rsidRDefault="00594D4B">
            <w:pPr>
              <w:pStyle w:val="TableParagraph"/>
              <w:rPr>
                <w:sz w:val="24"/>
              </w:rPr>
            </w:pPr>
            <w:r>
              <w:rPr>
                <w:spacing w:val="-2"/>
                <w:sz w:val="24"/>
              </w:rPr>
              <w:t>«Выживание»</w:t>
            </w:r>
          </w:p>
        </w:tc>
        <w:tc>
          <w:tcPr>
            <w:tcW w:w="542" w:type="dxa"/>
            <w:tcBorders>
              <w:right w:val="nil"/>
            </w:tcBorders>
          </w:tcPr>
          <w:p w:rsidR="00081003" w:rsidRDefault="00594D4B">
            <w:pPr>
              <w:pStyle w:val="TableParagraph"/>
              <w:spacing w:before="267" w:line="264" w:lineRule="exact"/>
              <w:ind w:left="0" w:right="159"/>
              <w:jc w:val="center"/>
              <w:rPr>
                <w:sz w:val="24"/>
              </w:rPr>
            </w:pPr>
            <w:r>
              <w:rPr>
                <w:spacing w:val="-10"/>
                <w:sz w:val="24"/>
              </w:rPr>
              <w:t>С</w:t>
            </w:r>
          </w:p>
        </w:tc>
        <w:tc>
          <w:tcPr>
            <w:tcW w:w="877" w:type="dxa"/>
            <w:tcBorders>
              <w:left w:val="nil"/>
            </w:tcBorders>
          </w:tcPr>
          <w:p w:rsidR="00081003" w:rsidRDefault="00594D4B">
            <w:pPr>
              <w:pStyle w:val="TableParagraph"/>
              <w:ind w:left="55"/>
              <w:jc w:val="center"/>
              <w:rPr>
                <w:sz w:val="24"/>
              </w:rPr>
            </w:pPr>
            <w:r>
              <w:rPr>
                <w:spacing w:val="-5"/>
                <w:sz w:val="24"/>
              </w:rPr>
              <w:t>МЧ</w:t>
            </w:r>
          </w:p>
        </w:tc>
        <w:tc>
          <w:tcPr>
            <w:tcW w:w="1983" w:type="dxa"/>
          </w:tcPr>
          <w:p w:rsidR="00081003" w:rsidRDefault="00594D4B">
            <w:pPr>
              <w:pStyle w:val="TableParagraph"/>
              <w:ind w:left="145" w:right="251"/>
              <w:jc w:val="center"/>
              <w:rPr>
                <w:sz w:val="24"/>
              </w:rPr>
            </w:pPr>
            <w:r>
              <w:rPr>
                <w:spacing w:val="-5"/>
                <w:sz w:val="24"/>
              </w:rPr>
              <w:t>34</w:t>
            </w:r>
          </w:p>
        </w:tc>
        <w:tc>
          <w:tcPr>
            <w:tcW w:w="2696" w:type="dxa"/>
          </w:tcPr>
          <w:p w:rsidR="00081003" w:rsidRDefault="00594D4B">
            <w:pPr>
              <w:pStyle w:val="TableParagraph"/>
              <w:rPr>
                <w:sz w:val="24"/>
              </w:rPr>
            </w:pPr>
            <w:r>
              <w:rPr>
                <w:spacing w:val="-2"/>
                <w:sz w:val="24"/>
                <w:u w:val="single"/>
              </w:rPr>
              <w:t>Учителя-предметники</w:t>
            </w:r>
          </w:p>
        </w:tc>
      </w:tr>
      <w:tr w:rsidR="00081003">
        <w:trPr>
          <w:trHeight w:val="236"/>
        </w:trPr>
        <w:tc>
          <w:tcPr>
            <w:tcW w:w="10496" w:type="dxa"/>
            <w:gridSpan w:val="7"/>
            <w:tcBorders>
              <w:bottom w:val="nil"/>
            </w:tcBorders>
          </w:tcPr>
          <w:p w:rsidR="00081003" w:rsidRDefault="00594D4B">
            <w:pPr>
              <w:pStyle w:val="TableParagraph"/>
              <w:spacing w:line="216" w:lineRule="exact"/>
              <w:ind w:left="4071"/>
              <w:rPr>
                <w:b/>
                <w:sz w:val="24"/>
              </w:rPr>
            </w:pPr>
            <w:r>
              <w:rPr>
                <w:b/>
                <w:sz w:val="24"/>
              </w:rPr>
              <w:t>Внешкольные</w:t>
            </w:r>
            <w:r>
              <w:rPr>
                <w:b/>
                <w:spacing w:val="-10"/>
                <w:sz w:val="24"/>
              </w:rPr>
              <w:t xml:space="preserve"> </w:t>
            </w:r>
            <w:r>
              <w:rPr>
                <w:b/>
                <w:spacing w:val="-2"/>
                <w:sz w:val="24"/>
              </w:rPr>
              <w:t>мероприятия</w:t>
            </w:r>
          </w:p>
        </w:tc>
      </w:tr>
      <w:tr w:rsidR="00081003">
        <w:trPr>
          <w:trHeight w:val="1093"/>
        </w:trPr>
        <w:tc>
          <w:tcPr>
            <w:tcW w:w="824" w:type="dxa"/>
            <w:gridSpan w:val="2"/>
          </w:tcPr>
          <w:p w:rsidR="00081003" w:rsidRDefault="00594D4B">
            <w:pPr>
              <w:pStyle w:val="TableParagraph"/>
              <w:spacing w:line="257" w:lineRule="exact"/>
              <w:ind w:left="468"/>
              <w:rPr>
                <w:sz w:val="24"/>
              </w:rPr>
            </w:pPr>
            <w:r>
              <w:rPr>
                <w:spacing w:val="-5"/>
                <w:sz w:val="24"/>
              </w:rPr>
              <w:t>1.</w:t>
            </w:r>
          </w:p>
        </w:tc>
        <w:tc>
          <w:tcPr>
            <w:tcW w:w="3574" w:type="dxa"/>
            <w:tcBorders>
              <w:top w:val="nil"/>
            </w:tcBorders>
          </w:tcPr>
          <w:p w:rsidR="00081003" w:rsidRDefault="00594D4B">
            <w:pPr>
              <w:pStyle w:val="TableParagraph"/>
              <w:spacing w:line="257" w:lineRule="exact"/>
              <w:rPr>
                <w:sz w:val="24"/>
              </w:rPr>
            </w:pPr>
            <w:r>
              <w:rPr>
                <w:sz w:val="24"/>
              </w:rPr>
              <w:t>День</w:t>
            </w:r>
            <w:r>
              <w:rPr>
                <w:spacing w:val="-2"/>
                <w:sz w:val="24"/>
              </w:rPr>
              <w:t xml:space="preserve"> здоровья</w:t>
            </w:r>
          </w:p>
        </w:tc>
        <w:tc>
          <w:tcPr>
            <w:tcW w:w="1419" w:type="dxa"/>
            <w:gridSpan w:val="2"/>
            <w:tcBorders>
              <w:top w:val="thickThinMediumGap" w:sz="6" w:space="0" w:color="000000"/>
            </w:tcBorders>
          </w:tcPr>
          <w:p w:rsidR="00081003" w:rsidRDefault="00594D4B">
            <w:pPr>
              <w:pStyle w:val="TableParagraph"/>
              <w:spacing w:line="257" w:lineRule="exact"/>
              <w:rPr>
                <w:sz w:val="24"/>
              </w:rPr>
            </w:pPr>
            <w:r>
              <w:rPr>
                <w:spacing w:val="-2"/>
                <w:sz w:val="24"/>
              </w:rPr>
              <w:t>1-</w:t>
            </w:r>
            <w:r>
              <w:rPr>
                <w:spacing w:val="-5"/>
                <w:sz w:val="24"/>
              </w:rPr>
              <w:t>11</w:t>
            </w:r>
          </w:p>
        </w:tc>
        <w:tc>
          <w:tcPr>
            <w:tcW w:w="1983" w:type="dxa"/>
            <w:tcBorders>
              <w:top w:val="thickThinMediumGap" w:sz="6" w:space="0" w:color="000000"/>
            </w:tcBorders>
          </w:tcPr>
          <w:p w:rsidR="00081003" w:rsidRDefault="00594D4B">
            <w:pPr>
              <w:pStyle w:val="TableParagraph"/>
              <w:spacing w:line="257" w:lineRule="exact"/>
              <w:ind w:left="104"/>
              <w:rPr>
                <w:sz w:val="24"/>
              </w:rPr>
            </w:pPr>
            <w:r>
              <w:rPr>
                <w:spacing w:val="-2"/>
                <w:sz w:val="24"/>
              </w:rPr>
              <w:t>Сентябрь</w:t>
            </w:r>
          </w:p>
        </w:tc>
        <w:tc>
          <w:tcPr>
            <w:tcW w:w="2696" w:type="dxa"/>
          </w:tcPr>
          <w:p w:rsidR="00081003" w:rsidRDefault="00594D4B">
            <w:pPr>
              <w:pStyle w:val="TableParagraph"/>
              <w:spacing w:line="257" w:lineRule="exact"/>
              <w:rPr>
                <w:sz w:val="24"/>
              </w:rPr>
            </w:pPr>
            <w:r>
              <w:rPr>
                <w:spacing w:val="-2"/>
                <w:sz w:val="24"/>
                <w:u w:val="single"/>
              </w:rPr>
              <w:t>Классные</w:t>
            </w:r>
          </w:p>
          <w:p w:rsidR="00081003" w:rsidRDefault="00594D4B">
            <w:pPr>
              <w:pStyle w:val="TableParagraph"/>
              <w:spacing w:line="270" w:lineRule="atLeast"/>
              <w:ind w:right="693"/>
              <w:rPr>
                <w:sz w:val="24"/>
              </w:rPr>
            </w:pPr>
            <w:r>
              <w:rPr>
                <w:spacing w:val="-2"/>
                <w:sz w:val="24"/>
                <w:u w:val="single"/>
              </w:rPr>
              <w:t>руководители,</w:t>
            </w:r>
            <w:r>
              <w:rPr>
                <w:spacing w:val="-2"/>
                <w:sz w:val="24"/>
              </w:rPr>
              <w:t xml:space="preserve"> </w:t>
            </w:r>
            <w:r>
              <w:rPr>
                <w:sz w:val="24"/>
                <w:u w:val="single"/>
              </w:rPr>
              <w:t>родители,</w:t>
            </w:r>
            <w:r>
              <w:rPr>
                <w:spacing w:val="-15"/>
                <w:sz w:val="24"/>
                <w:u w:val="single"/>
              </w:rPr>
              <w:t xml:space="preserve"> </w:t>
            </w:r>
            <w:r>
              <w:rPr>
                <w:sz w:val="24"/>
                <w:u w:val="single"/>
              </w:rPr>
              <w:t>учителя</w:t>
            </w:r>
            <w:r>
              <w:rPr>
                <w:sz w:val="24"/>
              </w:rPr>
              <w:t xml:space="preserve"> </w:t>
            </w:r>
            <w:r>
              <w:rPr>
                <w:spacing w:val="-2"/>
                <w:sz w:val="24"/>
                <w:u w:val="single"/>
              </w:rPr>
              <w:t>физкультуры</w:t>
            </w:r>
          </w:p>
        </w:tc>
      </w:tr>
      <w:tr w:rsidR="00081003">
        <w:trPr>
          <w:trHeight w:val="827"/>
        </w:trPr>
        <w:tc>
          <w:tcPr>
            <w:tcW w:w="824" w:type="dxa"/>
            <w:gridSpan w:val="2"/>
          </w:tcPr>
          <w:p w:rsidR="00081003" w:rsidRDefault="00594D4B">
            <w:pPr>
              <w:pStyle w:val="TableParagraph"/>
              <w:ind w:left="468"/>
              <w:rPr>
                <w:sz w:val="24"/>
              </w:rPr>
            </w:pPr>
            <w:r>
              <w:rPr>
                <w:spacing w:val="-5"/>
                <w:sz w:val="24"/>
              </w:rPr>
              <w:t>2.</w:t>
            </w:r>
          </w:p>
        </w:tc>
        <w:tc>
          <w:tcPr>
            <w:tcW w:w="3574" w:type="dxa"/>
          </w:tcPr>
          <w:p w:rsidR="00081003" w:rsidRDefault="00594D4B">
            <w:pPr>
              <w:pStyle w:val="TableParagraph"/>
              <w:rPr>
                <w:sz w:val="24"/>
              </w:rPr>
            </w:pPr>
            <w:r>
              <w:rPr>
                <w:sz w:val="24"/>
              </w:rPr>
              <w:t>Участие</w:t>
            </w:r>
            <w:r>
              <w:rPr>
                <w:spacing w:val="-5"/>
                <w:sz w:val="24"/>
              </w:rPr>
              <w:t xml:space="preserve"> </w:t>
            </w:r>
            <w:r>
              <w:rPr>
                <w:sz w:val="24"/>
              </w:rPr>
              <w:t>во</w:t>
            </w:r>
            <w:r>
              <w:rPr>
                <w:spacing w:val="-1"/>
                <w:sz w:val="24"/>
              </w:rPr>
              <w:t xml:space="preserve"> </w:t>
            </w:r>
            <w:r>
              <w:rPr>
                <w:spacing w:val="-2"/>
                <w:sz w:val="24"/>
              </w:rPr>
              <w:t>всероссийском</w:t>
            </w:r>
          </w:p>
          <w:p w:rsidR="00081003" w:rsidRDefault="00594D4B">
            <w:pPr>
              <w:pStyle w:val="TableParagraph"/>
              <w:spacing w:line="270" w:lineRule="atLeast"/>
              <w:rPr>
                <w:sz w:val="24"/>
              </w:rPr>
            </w:pPr>
            <w:r>
              <w:rPr>
                <w:sz w:val="24"/>
              </w:rPr>
              <w:t>конкурсе</w:t>
            </w:r>
            <w:r>
              <w:rPr>
                <w:spacing w:val="-14"/>
                <w:sz w:val="24"/>
              </w:rPr>
              <w:t xml:space="preserve"> </w:t>
            </w:r>
            <w:r>
              <w:rPr>
                <w:sz w:val="24"/>
              </w:rPr>
              <w:t>сочинений</w:t>
            </w:r>
            <w:r>
              <w:rPr>
                <w:spacing w:val="-12"/>
                <w:sz w:val="24"/>
              </w:rPr>
              <w:t xml:space="preserve"> </w:t>
            </w:r>
            <w:r>
              <w:rPr>
                <w:sz w:val="24"/>
              </w:rPr>
              <w:t>«Без</w:t>
            </w:r>
            <w:r>
              <w:rPr>
                <w:spacing w:val="-14"/>
                <w:sz w:val="24"/>
              </w:rPr>
              <w:t xml:space="preserve"> </w:t>
            </w:r>
            <w:r>
              <w:rPr>
                <w:sz w:val="24"/>
              </w:rPr>
              <w:t xml:space="preserve">срока </w:t>
            </w:r>
            <w:r>
              <w:rPr>
                <w:spacing w:val="-2"/>
                <w:sz w:val="24"/>
              </w:rPr>
              <w:t>давности»</w:t>
            </w:r>
          </w:p>
        </w:tc>
        <w:tc>
          <w:tcPr>
            <w:tcW w:w="1419" w:type="dxa"/>
            <w:gridSpan w:val="2"/>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4"/>
              <w:rPr>
                <w:sz w:val="24"/>
              </w:rPr>
            </w:pPr>
            <w:r>
              <w:rPr>
                <w:sz w:val="24"/>
              </w:rPr>
              <w:t xml:space="preserve">По </w:t>
            </w:r>
            <w:r>
              <w:rPr>
                <w:spacing w:val="-2"/>
                <w:sz w:val="24"/>
              </w:rPr>
              <w:t>положению</w:t>
            </w:r>
          </w:p>
        </w:tc>
        <w:tc>
          <w:tcPr>
            <w:tcW w:w="2696" w:type="dxa"/>
          </w:tcPr>
          <w:p w:rsidR="00081003" w:rsidRDefault="00594D4B">
            <w:pPr>
              <w:pStyle w:val="TableParagraph"/>
              <w:spacing w:line="240" w:lineRule="auto"/>
              <w:ind w:right="401"/>
              <w:rPr>
                <w:sz w:val="24"/>
              </w:rPr>
            </w:pPr>
            <w:r>
              <w:rPr>
                <w:sz w:val="24"/>
                <w:u w:val="single"/>
              </w:rPr>
              <w:t>Учителя</w:t>
            </w:r>
            <w:r>
              <w:rPr>
                <w:spacing w:val="-15"/>
                <w:sz w:val="24"/>
                <w:u w:val="single"/>
              </w:rPr>
              <w:t xml:space="preserve"> </w:t>
            </w:r>
            <w:r>
              <w:rPr>
                <w:sz w:val="24"/>
                <w:u w:val="single"/>
              </w:rPr>
              <w:t>литературы,</w:t>
            </w:r>
            <w:r>
              <w:rPr>
                <w:sz w:val="24"/>
              </w:rPr>
              <w:t xml:space="preserve"> </w:t>
            </w:r>
            <w:r>
              <w:rPr>
                <w:sz w:val="24"/>
                <w:u w:val="single"/>
              </w:rPr>
              <w:t>начальной школы</w:t>
            </w:r>
          </w:p>
        </w:tc>
      </w:tr>
      <w:tr w:rsidR="00081003">
        <w:trPr>
          <w:trHeight w:val="830"/>
        </w:trPr>
        <w:tc>
          <w:tcPr>
            <w:tcW w:w="824" w:type="dxa"/>
            <w:gridSpan w:val="2"/>
          </w:tcPr>
          <w:p w:rsidR="00081003" w:rsidRDefault="00594D4B">
            <w:pPr>
              <w:pStyle w:val="TableParagraph"/>
              <w:spacing w:line="271" w:lineRule="exact"/>
              <w:ind w:left="468"/>
              <w:rPr>
                <w:sz w:val="24"/>
              </w:rPr>
            </w:pPr>
            <w:r>
              <w:rPr>
                <w:spacing w:val="-5"/>
                <w:sz w:val="24"/>
              </w:rPr>
              <w:t>3.</w:t>
            </w:r>
          </w:p>
        </w:tc>
        <w:tc>
          <w:tcPr>
            <w:tcW w:w="3574" w:type="dxa"/>
          </w:tcPr>
          <w:p w:rsidR="00081003" w:rsidRDefault="00594D4B">
            <w:pPr>
              <w:pStyle w:val="TableParagraph"/>
              <w:spacing w:line="271" w:lineRule="exact"/>
              <w:rPr>
                <w:sz w:val="24"/>
              </w:rPr>
            </w:pPr>
            <w:r>
              <w:rPr>
                <w:sz w:val="24"/>
              </w:rPr>
              <w:t>Участие</w:t>
            </w:r>
            <w:r>
              <w:rPr>
                <w:spacing w:val="-3"/>
                <w:sz w:val="24"/>
              </w:rPr>
              <w:t xml:space="preserve"> </w:t>
            </w:r>
            <w:r>
              <w:rPr>
                <w:sz w:val="24"/>
              </w:rPr>
              <w:t>во</w:t>
            </w:r>
            <w:r>
              <w:rPr>
                <w:spacing w:val="-2"/>
                <w:sz w:val="24"/>
              </w:rPr>
              <w:t xml:space="preserve"> всероссийской</w:t>
            </w:r>
          </w:p>
          <w:p w:rsidR="00081003" w:rsidRDefault="00594D4B">
            <w:pPr>
              <w:pStyle w:val="TableParagraph"/>
              <w:spacing w:line="270" w:lineRule="atLeast"/>
              <w:ind w:right="507"/>
              <w:rPr>
                <w:sz w:val="24"/>
              </w:rPr>
            </w:pPr>
            <w:r>
              <w:rPr>
                <w:spacing w:val="-2"/>
                <w:sz w:val="24"/>
              </w:rPr>
              <w:t xml:space="preserve">гражданско-патриотической </w:t>
            </w:r>
            <w:r>
              <w:rPr>
                <w:sz w:val="24"/>
              </w:rPr>
              <w:t>акции «Рисуем Победу»</w:t>
            </w:r>
          </w:p>
        </w:tc>
        <w:tc>
          <w:tcPr>
            <w:tcW w:w="1419" w:type="dxa"/>
            <w:gridSpan w:val="2"/>
          </w:tcPr>
          <w:p w:rsidR="00081003" w:rsidRDefault="00594D4B">
            <w:pPr>
              <w:pStyle w:val="TableParagraph"/>
              <w:spacing w:line="271" w:lineRule="exact"/>
              <w:rPr>
                <w:sz w:val="24"/>
              </w:rPr>
            </w:pPr>
            <w:r>
              <w:rPr>
                <w:spacing w:val="-2"/>
                <w:sz w:val="24"/>
              </w:rPr>
              <w:t>1-</w:t>
            </w:r>
            <w:r>
              <w:rPr>
                <w:spacing w:val="-5"/>
                <w:sz w:val="24"/>
              </w:rPr>
              <w:t>11</w:t>
            </w:r>
          </w:p>
        </w:tc>
        <w:tc>
          <w:tcPr>
            <w:tcW w:w="1983" w:type="dxa"/>
          </w:tcPr>
          <w:p w:rsidR="00081003" w:rsidRDefault="00594D4B">
            <w:pPr>
              <w:pStyle w:val="TableParagraph"/>
              <w:spacing w:line="271" w:lineRule="exact"/>
              <w:ind w:left="104"/>
              <w:rPr>
                <w:sz w:val="24"/>
              </w:rPr>
            </w:pPr>
            <w:r>
              <w:rPr>
                <w:sz w:val="24"/>
              </w:rPr>
              <w:t xml:space="preserve">По </w:t>
            </w:r>
            <w:r>
              <w:rPr>
                <w:spacing w:val="-2"/>
                <w:sz w:val="24"/>
              </w:rPr>
              <w:t>положению</w:t>
            </w:r>
          </w:p>
        </w:tc>
        <w:tc>
          <w:tcPr>
            <w:tcW w:w="2696" w:type="dxa"/>
          </w:tcPr>
          <w:p w:rsidR="00081003" w:rsidRDefault="00594D4B">
            <w:pPr>
              <w:pStyle w:val="TableParagraph"/>
              <w:spacing w:line="240" w:lineRule="auto"/>
              <w:rPr>
                <w:sz w:val="24"/>
              </w:rPr>
            </w:pPr>
            <w:r>
              <w:rPr>
                <w:sz w:val="24"/>
                <w:u w:val="single"/>
              </w:rPr>
              <w:t>Учителя</w:t>
            </w:r>
            <w:r>
              <w:rPr>
                <w:spacing w:val="-15"/>
                <w:sz w:val="24"/>
                <w:u w:val="single"/>
              </w:rPr>
              <w:t xml:space="preserve"> </w:t>
            </w:r>
            <w:r>
              <w:rPr>
                <w:sz w:val="24"/>
                <w:u w:val="single"/>
              </w:rPr>
              <w:t>ИЗО,</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081003">
        <w:trPr>
          <w:trHeight w:val="827"/>
        </w:trPr>
        <w:tc>
          <w:tcPr>
            <w:tcW w:w="824" w:type="dxa"/>
            <w:gridSpan w:val="2"/>
          </w:tcPr>
          <w:p w:rsidR="00081003" w:rsidRDefault="00594D4B">
            <w:pPr>
              <w:pStyle w:val="TableParagraph"/>
              <w:ind w:left="468"/>
              <w:rPr>
                <w:sz w:val="24"/>
              </w:rPr>
            </w:pPr>
            <w:r>
              <w:rPr>
                <w:spacing w:val="-5"/>
                <w:sz w:val="24"/>
              </w:rPr>
              <w:t>4.</w:t>
            </w:r>
          </w:p>
        </w:tc>
        <w:tc>
          <w:tcPr>
            <w:tcW w:w="3574" w:type="dxa"/>
          </w:tcPr>
          <w:p w:rsidR="00081003" w:rsidRDefault="00594D4B">
            <w:pPr>
              <w:pStyle w:val="TableParagraph"/>
              <w:spacing w:line="240" w:lineRule="auto"/>
              <w:ind w:right="507"/>
              <w:rPr>
                <w:sz w:val="24"/>
              </w:rPr>
            </w:pPr>
            <w:r>
              <w:rPr>
                <w:sz w:val="24"/>
              </w:rPr>
              <w:t>Участие в тематических кинопоказах</w:t>
            </w:r>
            <w:r>
              <w:rPr>
                <w:spacing w:val="-15"/>
                <w:sz w:val="24"/>
              </w:rPr>
              <w:t xml:space="preserve"> </w:t>
            </w:r>
            <w:r>
              <w:rPr>
                <w:sz w:val="24"/>
              </w:rPr>
              <w:t>всероссийского</w:t>
            </w:r>
          </w:p>
          <w:p w:rsidR="00081003" w:rsidRDefault="00594D4B">
            <w:pPr>
              <w:pStyle w:val="TableParagraph"/>
              <w:spacing w:line="264" w:lineRule="exact"/>
              <w:rPr>
                <w:sz w:val="24"/>
              </w:rPr>
            </w:pPr>
            <w:r>
              <w:rPr>
                <w:sz w:val="24"/>
              </w:rPr>
              <w:t>общества</w:t>
            </w:r>
            <w:r>
              <w:rPr>
                <w:spacing w:val="1"/>
                <w:sz w:val="24"/>
              </w:rPr>
              <w:t xml:space="preserve"> </w:t>
            </w:r>
            <w:r>
              <w:rPr>
                <w:spacing w:val="-2"/>
                <w:sz w:val="24"/>
              </w:rPr>
              <w:t>«Знание»</w:t>
            </w:r>
          </w:p>
        </w:tc>
        <w:tc>
          <w:tcPr>
            <w:tcW w:w="1419" w:type="dxa"/>
            <w:gridSpan w:val="2"/>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4"/>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64" w:lineRule="exact"/>
              <w:rPr>
                <w:sz w:val="24"/>
              </w:rPr>
            </w:pPr>
            <w:r>
              <w:rPr>
                <w:spacing w:val="-2"/>
                <w:sz w:val="24"/>
                <w:u w:val="single"/>
              </w:rPr>
              <w:t>родители</w:t>
            </w:r>
          </w:p>
        </w:tc>
      </w:tr>
      <w:tr w:rsidR="00081003">
        <w:trPr>
          <w:trHeight w:val="827"/>
        </w:trPr>
        <w:tc>
          <w:tcPr>
            <w:tcW w:w="824" w:type="dxa"/>
            <w:gridSpan w:val="2"/>
          </w:tcPr>
          <w:p w:rsidR="00081003" w:rsidRDefault="00594D4B">
            <w:pPr>
              <w:pStyle w:val="TableParagraph"/>
              <w:ind w:left="468"/>
              <w:rPr>
                <w:sz w:val="24"/>
              </w:rPr>
            </w:pPr>
            <w:r>
              <w:rPr>
                <w:spacing w:val="-5"/>
                <w:sz w:val="24"/>
              </w:rPr>
              <w:t>5.</w:t>
            </w:r>
          </w:p>
        </w:tc>
        <w:tc>
          <w:tcPr>
            <w:tcW w:w="3574" w:type="dxa"/>
          </w:tcPr>
          <w:p w:rsidR="00081003" w:rsidRDefault="00594D4B">
            <w:pPr>
              <w:pStyle w:val="TableParagraph"/>
              <w:spacing w:line="240" w:lineRule="auto"/>
              <w:rPr>
                <w:sz w:val="24"/>
              </w:rPr>
            </w:pPr>
            <w:r>
              <w:rPr>
                <w:sz w:val="24"/>
              </w:rPr>
              <w:t>Участие</w:t>
            </w:r>
            <w:r>
              <w:rPr>
                <w:spacing w:val="-15"/>
                <w:sz w:val="24"/>
              </w:rPr>
              <w:t xml:space="preserve"> </w:t>
            </w:r>
            <w:r>
              <w:rPr>
                <w:sz w:val="24"/>
              </w:rPr>
              <w:t>в</w:t>
            </w:r>
            <w:r>
              <w:rPr>
                <w:spacing w:val="-15"/>
                <w:sz w:val="24"/>
              </w:rPr>
              <w:t xml:space="preserve"> </w:t>
            </w:r>
            <w:r>
              <w:rPr>
                <w:sz w:val="24"/>
              </w:rPr>
              <w:t>международном историческом диктанте</w:t>
            </w:r>
          </w:p>
          <w:p w:rsidR="00081003" w:rsidRDefault="00594D4B">
            <w:pPr>
              <w:pStyle w:val="TableParagraph"/>
              <w:spacing w:line="264" w:lineRule="exact"/>
              <w:rPr>
                <w:sz w:val="24"/>
              </w:rPr>
            </w:pPr>
            <w:r>
              <w:rPr>
                <w:sz w:val="24"/>
              </w:rPr>
              <w:t>«Диктант</w:t>
            </w:r>
            <w:r>
              <w:rPr>
                <w:spacing w:val="-5"/>
                <w:sz w:val="24"/>
              </w:rPr>
              <w:t xml:space="preserve"> </w:t>
            </w:r>
            <w:r>
              <w:rPr>
                <w:spacing w:val="-2"/>
                <w:sz w:val="24"/>
              </w:rPr>
              <w:t>Победы»</w:t>
            </w:r>
          </w:p>
        </w:tc>
        <w:tc>
          <w:tcPr>
            <w:tcW w:w="1419" w:type="dxa"/>
            <w:gridSpan w:val="2"/>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104"/>
              <w:rPr>
                <w:sz w:val="24"/>
              </w:rPr>
            </w:pPr>
            <w:r>
              <w:rPr>
                <w:spacing w:val="-5"/>
                <w:sz w:val="24"/>
              </w:rPr>
              <w:t>Май</w:t>
            </w:r>
          </w:p>
        </w:tc>
        <w:tc>
          <w:tcPr>
            <w:tcW w:w="2696" w:type="dxa"/>
          </w:tcPr>
          <w:p w:rsidR="00081003" w:rsidRDefault="00594D4B">
            <w:pPr>
              <w:pStyle w:val="TableParagraph"/>
              <w:spacing w:line="240" w:lineRule="auto"/>
              <w:ind w:right="745"/>
              <w:rPr>
                <w:sz w:val="24"/>
              </w:rPr>
            </w:pPr>
            <w:r>
              <w:rPr>
                <w:sz w:val="24"/>
                <w:u w:val="single"/>
              </w:rPr>
              <w:t>Учителя</w:t>
            </w:r>
            <w:r>
              <w:rPr>
                <w:spacing w:val="-15"/>
                <w:sz w:val="24"/>
                <w:u w:val="single"/>
              </w:rPr>
              <w:t xml:space="preserve"> </w:t>
            </w:r>
            <w:r>
              <w:rPr>
                <w:sz w:val="24"/>
                <w:u w:val="single"/>
              </w:rPr>
              <w:t>русского</w:t>
            </w:r>
            <w:r>
              <w:rPr>
                <w:sz w:val="24"/>
              </w:rPr>
              <w:t xml:space="preserve"> </w:t>
            </w:r>
            <w:r>
              <w:rPr>
                <w:sz w:val="24"/>
                <w:u w:val="single"/>
              </w:rPr>
              <w:t>языка. 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551"/>
        </w:trPr>
        <w:tc>
          <w:tcPr>
            <w:tcW w:w="824" w:type="dxa"/>
            <w:gridSpan w:val="2"/>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Экскурсии</w:t>
            </w:r>
            <w:r>
              <w:rPr>
                <w:spacing w:val="-3"/>
                <w:sz w:val="24"/>
              </w:rPr>
              <w:t xml:space="preserve"> </w:t>
            </w:r>
            <w:r>
              <w:rPr>
                <w:sz w:val="24"/>
              </w:rPr>
              <w:t>с</w:t>
            </w:r>
            <w:r>
              <w:rPr>
                <w:spacing w:val="-3"/>
                <w:sz w:val="24"/>
              </w:rPr>
              <w:t xml:space="preserve"> </w:t>
            </w:r>
            <w:r>
              <w:rPr>
                <w:sz w:val="24"/>
              </w:rPr>
              <w:t>музеи</w:t>
            </w:r>
            <w:r>
              <w:rPr>
                <w:spacing w:val="-2"/>
                <w:sz w:val="24"/>
              </w:rPr>
              <w:t xml:space="preserve"> города</w:t>
            </w:r>
          </w:p>
          <w:p w:rsidR="00081003" w:rsidRDefault="00594D4B">
            <w:pPr>
              <w:pStyle w:val="TableParagraph"/>
              <w:spacing w:line="264" w:lineRule="exact"/>
              <w:rPr>
                <w:sz w:val="24"/>
              </w:rPr>
            </w:pPr>
            <w:r>
              <w:rPr>
                <w:spacing w:val="-2"/>
                <w:sz w:val="24"/>
              </w:rPr>
              <w:t>Екатеринбурга</w:t>
            </w:r>
          </w:p>
        </w:tc>
        <w:tc>
          <w:tcPr>
            <w:tcW w:w="1419" w:type="dxa"/>
            <w:gridSpan w:val="2"/>
          </w:tcPr>
          <w:p w:rsidR="00081003" w:rsidRDefault="00594D4B">
            <w:pPr>
              <w:pStyle w:val="TableParagraph"/>
              <w:ind w:left="815"/>
              <w:rPr>
                <w:sz w:val="24"/>
              </w:rPr>
            </w:pPr>
            <w:r>
              <w:rPr>
                <w:spacing w:val="-2"/>
                <w:sz w:val="24"/>
              </w:rPr>
              <w:t>1-</w:t>
            </w:r>
            <w:r>
              <w:rPr>
                <w:spacing w:val="-5"/>
                <w:sz w:val="24"/>
              </w:rPr>
              <w:t>11</w:t>
            </w:r>
          </w:p>
        </w:tc>
        <w:tc>
          <w:tcPr>
            <w:tcW w:w="1983" w:type="dxa"/>
          </w:tcPr>
          <w:p w:rsidR="00081003" w:rsidRDefault="00594D4B">
            <w:pPr>
              <w:pStyle w:val="TableParagraph"/>
              <w:ind w:left="104"/>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r>
              <w:rPr>
                <w:spacing w:val="-3"/>
                <w:sz w:val="24"/>
                <w:u w:val="single"/>
              </w:rPr>
              <w:t xml:space="preserve"> </w:t>
            </w:r>
            <w:r>
              <w:rPr>
                <w:spacing w:val="-2"/>
                <w:sz w:val="24"/>
                <w:u w:val="single"/>
              </w:rPr>
              <w:t>родители</w:t>
            </w:r>
          </w:p>
        </w:tc>
      </w:tr>
      <w:tr w:rsidR="00081003">
        <w:trPr>
          <w:trHeight w:val="551"/>
        </w:trPr>
        <w:tc>
          <w:tcPr>
            <w:tcW w:w="824" w:type="dxa"/>
            <w:gridSpan w:val="2"/>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rPr>
                <w:sz w:val="24"/>
              </w:rPr>
            </w:pPr>
            <w:r>
              <w:rPr>
                <w:sz w:val="24"/>
              </w:rPr>
              <w:t>Походы</w:t>
            </w:r>
            <w:r>
              <w:rPr>
                <w:spacing w:val="-3"/>
                <w:sz w:val="24"/>
              </w:rPr>
              <w:t xml:space="preserve"> </w:t>
            </w:r>
            <w:r>
              <w:rPr>
                <w:sz w:val="24"/>
              </w:rPr>
              <w:t>выходного</w:t>
            </w:r>
            <w:r>
              <w:rPr>
                <w:spacing w:val="-1"/>
                <w:sz w:val="24"/>
              </w:rPr>
              <w:t xml:space="preserve"> </w:t>
            </w:r>
            <w:r>
              <w:rPr>
                <w:spacing w:val="-5"/>
                <w:sz w:val="24"/>
              </w:rPr>
              <w:t>дня</w:t>
            </w:r>
          </w:p>
        </w:tc>
        <w:tc>
          <w:tcPr>
            <w:tcW w:w="1419" w:type="dxa"/>
            <w:gridSpan w:val="2"/>
          </w:tcPr>
          <w:p w:rsidR="00081003" w:rsidRDefault="00594D4B">
            <w:pPr>
              <w:pStyle w:val="TableParagraph"/>
              <w:ind w:left="815"/>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4"/>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r>
              <w:rPr>
                <w:spacing w:val="-3"/>
                <w:sz w:val="24"/>
                <w:u w:val="single"/>
              </w:rPr>
              <w:t xml:space="preserve"> </w:t>
            </w:r>
            <w:r>
              <w:rPr>
                <w:spacing w:val="-2"/>
                <w:sz w:val="24"/>
                <w:u w:val="single"/>
              </w:rPr>
              <w:t>родители</w:t>
            </w:r>
          </w:p>
        </w:tc>
      </w:tr>
    </w:tbl>
    <w:p w:rsidR="00081003" w:rsidRDefault="00081003">
      <w:pPr>
        <w:pStyle w:val="TableParagraph"/>
        <w:spacing w:line="264" w:lineRule="exact"/>
        <w:rPr>
          <w:sz w:val="24"/>
        </w:rPr>
        <w:sectPr w:rsidR="00081003">
          <w:type w:val="continuous"/>
          <w:pgSz w:w="11910" w:h="16840"/>
          <w:pgMar w:top="1100" w:right="283" w:bottom="1081"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553"/>
        </w:trPr>
        <w:tc>
          <w:tcPr>
            <w:tcW w:w="824" w:type="dxa"/>
          </w:tcPr>
          <w:p w:rsidR="00081003" w:rsidRDefault="00594D4B">
            <w:pPr>
              <w:pStyle w:val="TableParagraph"/>
              <w:spacing w:line="270" w:lineRule="exact"/>
              <w:ind w:left="468"/>
              <w:rPr>
                <w:sz w:val="24"/>
              </w:rPr>
            </w:pPr>
            <w:r>
              <w:rPr>
                <w:spacing w:val="-5"/>
                <w:sz w:val="24"/>
              </w:rPr>
              <w:lastRenderedPageBreak/>
              <w:t>8.</w:t>
            </w:r>
          </w:p>
        </w:tc>
        <w:tc>
          <w:tcPr>
            <w:tcW w:w="3574" w:type="dxa"/>
          </w:tcPr>
          <w:p w:rsidR="00081003" w:rsidRDefault="00594D4B">
            <w:pPr>
              <w:pStyle w:val="TableParagraph"/>
              <w:spacing w:line="270" w:lineRule="exact"/>
              <w:rPr>
                <w:sz w:val="24"/>
              </w:rPr>
            </w:pPr>
            <w:r>
              <w:rPr>
                <w:sz w:val="24"/>
              </w:rPr>
              <w:t>Походы</w:t>
            </w:r>
            <w:r>
              <w:rPr>
                <w:spacing w:val="-1"/>
                <w:sz w:val="24"/>
              </w:rPr>
              <w:t xml:space="preserve"> </w:t>
            </w:r>
            <w:r>
              <w:rPr>
                <w:sz w:val="24"/>
              </w:rPr>
              <w:t>в</w:t>
            </w:r>
            <w:r>
              <w:rPr>
                <w:spacing w:val="-1"/>
                <w:sz w:val="24"/>
              </w:rPr>
              <w:t xml:space="preserve"> </w:t>
            </w:r>
            <w:r>
              <w:rPr>
                <w:sz w:val="24"/>
              </w:rPr>
              <w:t xml:space="preserve">театры, </w:t>
            </w:r>
            <w:r>
              <w:rPr>
                <w:spacing w:val="-2"/>
                <w:sz w:val="24"/>
              </w:rPr>
              <w:t>кинотеатры</w:t>
            </w:r>
          </w:p>
        </w:tc>
        <w:tc>
          <w:tcPr>
            <w:tcW w:w="1419" w:type="dxa"/>
          </w:tcPr>
          <w:p w:rsidR="00081003" w:rsidRDefault="00594D4B">
            <w:pPr>
              <w:pStyle w:val="TableParagraph"/>
              <w:spacing w:line="270" w:lineRule="exact"/>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70" w:lineRule="exact"/>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r>
              <w:rPr>
                <w:spacing w:val="-3"/>
                <w:sz w:val="24"/>
                <w:u w:val="single"/>
              </w:rPr>
              <w:t xml:space="preserve"> </w:t>
            </w:r>
            <w:r>
              <w:rPr>
                <w:spacing w:val="-2"/>
                <w:sz w:val="24"/>
                <w:u w:val="single"/>
              </w:rPr>
              <w:t>родители</w:t>
            </w:r>
          </w:p>
        </w:tc>
      </w:tr>
      <w:tr w:rsidR="00081003">
        <w:trPr>
          <w:trHeight w:val="827"/>
        </w:trPr>
        <w:tc>
          <w:tcPr>
            <w:tcW w:w="824" w:type="dxa"/>
          </w:tcPr>
          <w:p w:rsidR="00081003" w:rsidRDefault="00594D4B">
            <w:pPr>
              <w:pStyle w:val="TableParagraph"/>
              <w:ind w:left="468"/>
              <w:rPr>
                <w:sz w:val="24"/>
              </w:rPr>
            </w:pPr>
            <w:r>
              <w:rPr>
                <w:spacing w:val="-5"/>
                <w:sz w:val="24"/>
              </w:rPr>
              <w:t>9.</w:t>
            </w:r>
          </w:p>
        </w:tc>
        <w:tc>
          <w:tcPr>
            <w:tcW w:w="3574" w:type="dxa"/>
          </w:tcPr>
          <w:p w:rsidR="00081003" w:rsidRDefault="00594D4B">
            <w:pPr>
              <w:pStyle w:val="TableParagraph"/>
              <w:rPr>
                <w:sz w:val="24"/>
              </w:rPr>
            </w:pPr>
            <w:r>
              <w:rPr>
                <w:spacing w:val="-2"/>
                <w:sz w:val="24"/>
              </w:rPr>
              <w:t>Познавательно-развлекательные</w:t>
            </w:r>
          </w:p>
          <w:p w:rsidR="00081003" w:rsidRDefault="00594D4B">
            <w:pPr>
              <w:pStyle w:val="TableParagraph"/>
              <w:spacing w:line="270" w:lineRule="atLeast"/>
              <w:rPr>
                <w:sz w:val="24"/>
              </w:rPr>
            </w:pPr>
            <w:r>
              <w:rPr>
                <w:sz w:val="24"/>
              </w:rPr>
              <w:t>экскурсии</w:t>
            </w:r>
            <w:r>
              <w:rPr>
                <w:spacing w:val="-15"/>
                <w:sz w:val="24"/>
              </w:rPr>
              <w:t xml:space="preserve"> </w:t>
            </w:r>
            <w:r>
              <w:rPr>
                <w:sz w:val="24"/>
              </w:rPr>
              <w:t>в</w:t>
            </w:r>
            <w:r>
              <w:rPr>
                <w:spacing w:val="-15"/>
                <w:sz w:val="24"/>
              </w:rPr>
              <w:t xml:space="preserve"> </w:t>
            </w:r>
            <w:r>
              <w:rPr>
                <w:sz w:val="24"/>
              </w:rPr>
              <w:t>интеллектуальные центры, технопарки и т.д.</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71"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right="119"/>
              <w:rPr>
                <w:sz w:val="24"/>
              </w:rPr>
            </w:pPr>
            <w:r>
              <w:rPr>
                <w:spacing w:val="-2"/>
                <w:sz w:val="24"/>
                <w:u w:val="single"/>
              </w:rPr>
              <w:t>Классные</w:t>
            </w:r>
            <w:r>
              <w:rPr>
                <w:spacing w:val="40"/>
                <w:sz w:val="24"/>
              </w:rPr>
              <w:t xml:space="preserve"> </w:t>
            </w:r>
            <w:r>
              <w:rPr>
                <w:spacing w:val="-2"/>
                <w:sz w:val="24"/>
                <w:u w:val="single"/>
              </w:rPr>
              <w:t>руководители,</w:t>
            </w:r>
            <w:r>
              <w:rPr>
                <w:spacing w:val="-13"/>
                <w:sz w:val="24"/>
                <w:u w:val="single"/>
              </w:rPr>
              <w:t xml:space="preserve"> </w:t>
            </w:r>
            <w:r>
              <w:rPr>
                <w:spacing w:val="-2"/>
                <w:sz w:val="24"/>
                <w:u w:val="single"/>
              </w:rPr>
              <w:t>родители</w:t>
            </w:r>
          </w:p>
        </w:tc>
      </w:tr>
      <w:tr w:rsidR="00081003">
        <w:trPr>
          <w:trHeight w:val="236"/>
        </w:trPr>
        <w:tc>
          <w:tcPr>
            <w:tcW w:w="10496" w:type="dxa"/>
            <w:gridSpan w:val="5"/>
            <w:tcBorders>
              <w:bottom w:val="nil"/>
            </w:tcBorders>
          </w:tcPr>
          <w:p w:rsidR="00081003" w:rsidRDefault="00594D4B">
            <w:pPr>
              <w:pStyle w:val="TableParagraph"/>
              <w:spacing w:line="216" w:lineRule="exact"/>
              <w:ind w:left="3648"/>
              <w:rPr>
                <w:b/>
                <w:sz w:val="24"/>
              </w:rPr>
            </w:pPr>
            <w:r>
              <w:rPr>
                <w:b/>
                <w:sz w:val="24"/>
              </w:rPr>
              <w:t>Предметно-пространственная</w:t>
            </w:r>
            <w:r>
              <w:rPr>
                <w:b/>
                <w:spacing w:val="-12"/>
                <w:sz w:val="24"/>
              </w:rPr>
              <w:t xml:space="preserve"> </w:t>
            </w:r>
            <w:r>
              <w:rPr>
                <w:b/>
                <w:spacing w:val="-4"/>
                <w:sz w:val="24"/>
              </w:rPr>
              <w:t>среда</w:t>
            </w:r>
          </w:p>
        </w:tc>
      </w:tr>
      <w:tr w:rsidR="00081003">
        <w:trPr>
          <w:trHeight w:val="817"/>
        </w:trPr>
        <w:tc>
          <w:tcPr>
            <w:tcW w:w="824" w:type="dxa"/>
          </w:tcPr>
          <w:p w:rsidR="00081003" w:rsidRDefault="00594D4B">
            <w:pPr>
              <w:pStyle w:val="TableParagraph"/>
              <w:spacing w:line="257" w:lineRule="exact"/>
              <w:ind w:left="468"/>
              <w:rPr>
                <w:sz w:val="24"/>
              </w:rPr>
            </w:pPr>
            <w:r>
              <w:rPr>
                <w:spacing w:val="-5"/>
                <w:sz w:val="24"/>
              </w:rPr>
              <w:t>1.</w:t>
            </w:r>
          </w:p>
        </w:tc>
        <w:tc>
          <w:tcPr>
            <w:tcW w:w="3574" w:type="dxa"/>
            <w:tcBorders>
              <w:top w:val="single" w:sz="12" w:space="0" w:color="000000"/>
            </w:tcBorders>
          </w:tcPr>
          <w:p w:rsidR="00081003" w:rsidRDefault="00594D4B">
            <w:pPr>
              <w:pStyle w:val="TableParagraph"/>
              <w:spacing w:line="257" w:lineRule="exact"/>
              <w:rPr>
                <w:sz w:val="24"/>
              </w:rPr>
            </w:pPr>
            <w:r>
              <w:rPr>
                <w:sz w:val="24"/>
              </w:rPr>
              <w:t>Оформление</w:t>
            </w:r>
            <w:r>
              <w:rPr>
                <w:spacing w:val="-2"/>
                <w:sz w:val="24"/>
              </w:rPr>
              <w:t xml:space="preserve"> </w:t>
            </w:r>
            <w:r>
              <w:rPr>
                <w:sz w:val="24"/>
              </w:rPr>
              <w:t>«Уголка</w:t>
            </w:r>
            <w:r>
              <w:rPr>
                <w:spacing w:val="-5"/>
                <w:sz w:val="24"/>
              </w:rPr>
              <w:t xml:space="preserve"> </w:t>
            </w:r>
            <w:r>
              <w:rPr>
                <w:spacing w:val="-2"/>
                <w:sz w:val="24"/>
              </w:rPr>
              <w:t>класса»</w:t>
            </w:r>
          </w:p>
        </w:tc>
        <w:tc>
          <w:tcPr>
            <w:tcW w:w="1419" w:type="dxa"/>
            <w:tcBorders>
              <w:top w:val="thickThinMediumGap" w:sz="6" w:space="0" w:color="000000"/>
            </w:tcBorders>
          </w:tcPr>
          <w:p w:rsidR="00081003" w:rsidRDefault="00594D4B">
            <w:pPr>
              <w:pStyle w:val="TableParagraph"/>
              <w:spacing w:line="257" w:lineRule="exact"/>
              <w:rPr>
                <w:sz w:val="24"/>
              </w:rPr>
            </w:pPr>
            <w:r>
              <w:rPr>
                <w:spacing w:val="-2"/>
                <w:sz w:val="24"/>
              </w:rPr>
              <w:t>1-</w:t>
            </w:r>
            <w:r>
              <w:rPr>
                <w:spacing w:val="-5"/>
                <w:sz w:val="24"/>
              </w:rPr>
              <w:t>11</w:t>
            </w:r>
          </w:p>
        </w:tc>
        <w:tc>
          <w:tcPr>
            <w:tcW w:w="1983" w:type="dxa"/>
            <w:tcBorders>
              <w:top w:val="thickThinMediumGap" w:sz="6" w:space="0" w:color="000000"/>
            </w:tcBorders>
          </w:tcPr>
          <w:p w:rsidR="00081003" w:rsidRDefault="00594D4B">
            <w:pPr>
              <w:pStyle w:val="TableParagraph"/>
              <w:spacing w:line="257" w:lineRule="exact"/>
              <w:ind w:left="105"/>
              <w:rPr>
                <w:sz w:val="24"/>
              </w:rPr>
            </w:pPr>
            <w:r>
              <w:rPr>
                <w:spacing w:val="-2"/>
                <w:sz w:val="24"/>
              </w:rPr>
              <w:t>Сентябрь</w:t>
            </w:r>
          </w:p>
        </w:tc>
        <w:tc>
          <w:tcPr>
            <w:tcW w:w="2696" w:type="dxa"/>
          </w:tcPr>
          <w:p w:rsidR="00081003" w:rsidRDefault="00594D4B">
            <w:pPr>
              <w:pStyle w:val="TableParagraph"/>
              <w:spacing w:line="257" w:lineRule="exact"/>
              <w:rPr>
                <w:sz w:val="24"/>
              </w:rPr>
            </w:pPr>
            <w:r>
              <w:rPr>
                <w:spacing w:val="-2"/>
                <w:sz w:val="24"/>
                <w:u w:val="single"/>
              </w:rPr>
              <w:t>Классные</w:t>
            </w:r>
          </w:p>
          <w:p w:rsidR="00081003" w:rsidRDefault="00594D4B">
            <w:pPr>
              <w:pStyle w:val="TableParagraph"/>
              <w:spacing w:line="270" w:lineRule="atLeast"/>
              <w:ind w:right="693"/>
              <w:rPr>
                <w:sz w:val="24"/>
              </w:rPr>
            </w:pPr>
            <w:r>
              <w:rPr>
                <w:spacing w:val="-2"/>
                <w:sz w:val="24"/>
                <w:u w:val="single"/>
              </w:rPr>
              <w:t>руководители,</w:t>
            </w:r>
            <w:r>
              <w:rPr>
                <w:spacing w:val="-2"/>
                <w:sz w:val="24"/>
              </w:rPr>
              <w:t xml:space="preserve"> </w:t>
            </w:r>
            <w:r>
              <w:rPr>
                <w:spacing w:val="-2"/>
                <w:sz w:val="24"/>
                <w:u w:val="single"/>
              </w:rPr>
              <w:t>родители</w:t>
            </w:r>
          </w:p>
        </w:tc>
      </w:tr>
      <w:tr w:rsidR="00081003">
        <w:trPr>
          <w:trHeight w:val="827"/>
        </w:trPr>
        <w:tc>
          <w:tcPr>
            <w:tcW w:w="824" w:type="dxa"/>
          </w:tcPr>
          <w:p w:rsidR="00081003" w:rsidRDefault="00594D4B">
            <w:pPr>
              <w:pStyle w:val="TableParagraph"/>
              <w:ind w:left="468"/>
              <w:rPr>
                <w:sz w:val="24"/>
              </w:rPr>
            </w:pPr>
            <w:r>
              <w:rPr>
                <w:spacing w:val="-5"/>
                <w:sz w:val="24"/>
              </w:rPr>
              <w:t>2.</w:t>
            </w:r>
          </w:p>
        </w:tc>
        <w:tc>
          <w:tcPr>
            <w:tcW w:w="3574" w:type="dxa"/>
          </w:tcPr>
          <w:p w:rsidR="00081003" w:rsidRDefault="00594D4B">
            <w:pPr>
              <w:pStyle w:val="TableParagraph"/>
              <w:spacing w:line="240" w:lineRule="auto"/>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«Бабушка рядышком с дедушкой»</w:t>
            </w:r>
          </w:p>
        </w:tc>
        <w:tc>
          <w:tcPr>
            <w:tcW w:w="1419" w:type="dxa"/>
          </w:tcPr>
          <w:p w:rsidR="00081003" w:rsidRDefault="00594D4B">
            <w:pPr>
              <w:pStyle w:val="TableParagraph"/>
              <w:rPr>
                <w:sz w:val="24"/>
              </w:rPr>
            </w:pPr>
            <w:r>
              <w:rPr>
                <w:spacing w:val="-2"/>
                <w:sz w:val="24"/>
              </w:rPr>
              <w:t>1-</w:t>
            </w:r>
            <w:r>
              <w:rPr>
                <w:spacing w:val="-10"/>
                <w:sz w:val="24"/>
              </w:rPr>
              <w:t>9</w:t>
            </w:r>
          </w:p>
        </w:tc>
        <w:tc>
          <w:tcPr>
            <w:tcW w:w="1983" w:type="dxa"/>
          </w:tcPr>
          <w:p w:rsidR="00081003" w:rsidRDefault="00594D4B">
            <w:pPr>
              <w:pStyle w:val="TableParagraph"/>
              <w:ind w:left="105"/>
              <w:rPr>
                <w:sz w:val="24"/>
              </w:rPr>
            </w:pPr>
            <w:r>
              <w:rPr>
                <w:spacing w:val="-2"/>
                <w:sz w:val="24"/>
              </w:rPr>
              <w:t>Октябрь</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64" w:lineRule="exact"/>
              <w:rPr>
                <w:sz w:val="24"/>
              </w:rPr>
            </w:pPr>
            <w:r>
              <w:rPr>
                <w:sz w:val="24"/>
                <w:u w:val="single"/>
              </w:rPr>
              <w:t>родители,</w:t>
            </w:r>
            <w:r>
              <w:rPr>
                <w:spacing w:val="-6"/>
                <w:sz w:val="24"/>
                <w:u w:val="single"/>
              </w:rPr>
              <w:t xml:space="preserve"> </w:t>
            </w:r>
            <w:r>
              <w:rPr>
                <w:sz w:val="24"/>
                <w:u w:val="single"/>
              </w:rPr>
              <w:t>учитель</w:t>
            </w:r>
            <w:r>
              <w:rPr>
                <w:spacing w:val="-6"/>
                <w:sz w:val="24"/>
                <w:u w:val="single"/>
              </w:rPr>
              <w:t xml:space="preserve"> </w:t>
            </w:r>
            <w:r>
              <w:rPr>
                <w:spacing w:val="-5"/>
                <w:sz w:val="24"/>
                <w:u w:val="single"/>
              </w:rPr>
              <w:t>ИЗО</w:t>
            </w:r>
          </w:p>
        </w:tc>
      </w:tr>
      <w:tr w:rsidR="00081003">
        <w:trPr>
          <w:trHeight w:val="828"/>
        </w:trPr>
        <w:tc>
          <w:tcPr>
            <w:tcW w:w="824" w:type="dxa"/>
          </w:tcPr>
          <w:p w:rsidR="00081003" w:rsidRDefault="00594D4B">
            <w:pPr>
              <w:pStyle w:val="TableParagraph"/>
              <w:ind w:left="468"/>
              <w:rPr>
                <w:sz w:val="24"/>
              </w:rPr>
            </w:pPr>
            <w:r>
              <w:rPr>
                <w:spacing w:val="-5"/>
                <w:sz w:val="24"/>
              </w:rPr>
              <w:t>3.</w:t>
            </w:r>
          </w:p>
        </w:tc>
        <w:tc>
          <w:tcPr>
            <w:tcW w:w="3574" w:type="dxa"/>
          </w:tcPr>
          <w:p w:rsidR="00081003" w:rsidRDefault="00594D4B">
            <w:pPr>
              <w:pStyle w:val="TableParagraph"/>
              <w:rPr>
                <w:sz w:val="24"/>
              </w:rPr>
            </w:pPr>
            <w:r>
              <w:rPr>
                <w:sz w:val="24"/>
              </w:rPr>
              <w:t>Оформление</w:t>
            </w:r>
            <w:r>
              <w:rPr>
                <w:spacing w:val="-3"/>
                <w:sz w:val="24"/>
              </w:rPr>
              <w:t xml:space="preserve"> </w:t>
            </w:r>
            <w:r>
              <w:rPr>
                <w:spacing w:val="-2"/>
                <w:sz w:val="24"/>
              </w:rPr>
              <w:t>плакатов</w:t>
            </w:r>
          </w:p>
          <w:p w:rsidR="00081003" w:rsidRDefault="00594D4B">
            <w:pPr>
              <w:pStyle w:val="TableParagraph"/>
              <w:spacing w:line="240" w:lineRule="auto"/>
              <w:rPr>
                <w:sz w:val="24"/>
              </w:rPr>
            </w:pPr>
            <w:r>
              <w:rPr>
                <w:sz w:val="24"/>
              </w:rPr>
              <w:t>«Безопасный</w:t>
            </w:r>
            <w:r>
              <w:rPr>
                <w:spacing w:val="-6"/>
                <w:sz w:val="24"/>
              </w:rPr>
              <w:t xml:space="preserve"> </w:t>
            </w:r>
            <w:r>
              <w:rPr>
                <w:spacing w:val="-2"/>
                <w:sz w:val="24"/>
              </w:rPr>
              <w:t>интернет»</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Ноябрь</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64" w:lineRule="exact"/>
              <w:rPr>
                <w:sz w:val="24"/>
              </w:rPr>
            </w:pPr>
            <w:r>
              <w:rPr>
                <w:sz w:val="24"/>
                <w:u w:val="single"/>
              </w:rPr>
              <w:t>родители,</w:t>
            </w:r>
            <w:r>
              <w:rPr>
                <w:spacing w:val="-6"/>
                <w:sz w:val="24"/>
                <w:u w:val="single"/>
              </w:rPr>
              <w:t xml:space="preserve"> </w:t>
            </w:r>
            <w:r>
              <w:rPr>
                <w:sz w:val="24"/>
                <w:u w:val="single"/>
              </w:rPr>
              <w:t>учитель</w:t>
            </w:r>
            <w:r>
              <w:rPr>
                <w:spacing w:val="-6"/>
                <w:sz w:val="24"/>
                <w:u w:val="single"/>
              </w:rPr>
              <w:t xml:space="preserve"> </w:t>
            </w:r>
            <w:r>
              <w:rPr>
                <w:spacing w:val="-5"/>
                <w:sz w:val="24"/>
                <w:u w:val="single"/>
              </w:rPr>
              <w:t>ИЗО</w:t>
            </w:r>
          </w:p>
        </w:tc>
      </w:tr>
      <w:tr w:rsidR="00081003">
        <w:trPr>
          <w:trHeight w:val="1103"/>
        </w:trPr>
        <w:tc>
          <w:tcPr>
            <w:tcW w:w="824" w:type="dxa"/>
          </w:tcPr>
          <w:p w:rsidR="00081003" w:rsidRDefault="00594D4B">
            <w:pPr>
              <w:pStyle w:val="TableParagraph"/>
              <w:spacing w:line="270" w:lineRule="exact"/>
              <w:ind w:left="468"/>
              <w:rPr>
                <w:sz w:val="24"/>
              </w:rPr>
            </w:pPr>
            <w:r>
              <w:rPr>
                <w:spacing w:val="-5"/>
                <w:sz w:val="24"/>
              </w:rPr>
              <w:t>4.</w:t>
            </w:r>
          </w:p>
        </w:tc>
        <w:tc>
          <w:tcPr>
            <w:tcW w:w="3574" w:type="dxa"/>
          </w:tcPr>
          <w:p w:rsidR="00081003" w:rsidRDefault="00594D4B">
            <w:pPr>
              <w:pStyle w:val="TableParagraph"/>
              <w:spacing w:line="240" w:lineRule="auto"/>
              <w:rPr>
                <w:sz w:val="24"/>
              </w:rPr>
            </w:pPr>
            <w:r>
              <w:rPr>
                <w:sz w:val="24"/>
              </w:rPr>
              <w:t>«Я</w:t>
            </w:r>
            <w:r>
              <w:rPr>
                <w:spacing w:val="-7"/>
                <w:sz w:val="24"/>
              </w:rPr>
              <w:t xml:space="preserve"> </w:t>
            </w:r>
            <w:r>
              <w:rPr>
                <w:sz w:val="24"/>
              </w:rPr>
              <w:t>художник,</w:t>
            </w:r>
            <w:r>
              <w:rPr>
                <w:spacing w:val="-8"/>
                <w:sz w:val="24"/>
              </w:rPr>
              <w:t xml:space="preserve"> </w:t>
            </w:r>
            <w:r>
              <w:rPr>
                <w:sz w:val="24"/>
              </w:rPr>
              <w:t>я</w:t>
            </w:r>
            <w:r>
              <w:rPr>
                <w:spacing w:val="-8"/>
                <w:sz w:val="24"/>
              </w:rPr>
              <w:t xml:space="preserve"> </w:t>
            </w:r>
            <w:r>
              <w:rPr>
                <w:sz w:val="24"/>
              </w:rPr>
              <w:t>так</w:t>
            </w:r>
            <w:r>
              <w:rPr>
                <w:spacing w:val="-8"/>
                <w:sz w:val="24"/>
              </w:rPr>
              <w:t xml:space="preserve"> </w:t>
            </w:r>
            <w:r>
              <w:rPr>
                <w:sz w:val="24"/>
              </w:rPr>
              <w:t>вижу!»</w:t>
            </w:r>
            <w:r>
              <w:rPr>
                <w:spacing w:val="-10"/>
                <w:sz w:val="24"/>
              </w:rPr>
              <w:t xml:space="preserve"> </w:t>
            </w:r>
            <w:r>
              <w:rPr>
                <w:sz w:val="24"/>
              </w:rPr>
              <w:t>- выставка</w:t>
            </w:r>
            <w:r>
              <w:rPr>
                <w:spacing w:val="-3"/>
                <w:sz w:val="24"/>
              </w:rPr>
              <w:t xml:space="preserve"> </w:t>
            </w:r>
            <w:r>
              <w:rPr>
                <w:sz w:val="24"/>
              </w:rPr>
              <w:t>рисунков</w:t>
            </w:r>
            <w:r>
              <w:rPr>
                <w:spacing w:val="-3"/>
                <w:sz w:val="24"/>
              </w:rPr>
              <w:t xml:space="preserve"> </w:t>
            </w:r>
            <w:r>
              <w:rPr>
                <w:sz w:val="24"/>
              </w:rPr>
              <w:t>в</w:t>
            </w:r>
            <w:r>
              <w:rPr>
                <w:spacing w:val="-3"/>
                <w:sz w:val="24"/>
              </w:rPr>
              <w:t xml:space="preserve"> </w:t>
            </w:r>
            <w:r>
              <w:rPr>
                <w:spacing w:val="-2"/>
                <w:sz w:val="24"/>
              </w:rPr>
              <w:t>рамках</w:t>
            </w:r>
          </w:p>
          <w:p w:rsidR="00081003" w:rsidRDefault="00594D4B">
            <w:pPr>
              <w:pStyle w:val="TableParagraph"/>
              <w:spacing w:line="274" w:lineRule="exact"/>
              <w:ind w:right="1239"/>
              <w:rPr>
                <w:sz w:val="24"/>
              </w:rPr>
            </w:pPr>
            <w:r>
              <w:rPr>
                <w:sz w:val="24"/>
              </w:rPr>
              <w:t>Международного</w:t>
            </w:r>
            <w:r>
              <w:rPr>
                <w:spacing w:val="-15"/>
                <w:sz w:val="24"/>
              </w:rPr>
              <w:t xml:space="preserve"> </w:t>
            </w:r>
            <w:r>
              <w:rPr>
                <w:sz w:val="24"/>
              </w:rPr>
              <w:t xml:space="preserve">дня </w:t>
            </w:r>
            <w:r>
              <w:rPr>
                <w:spacing w:val="-2"/>
                <w:sz w:val="24"/>
              </w:rPr>
              <w:t>художника</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4"/>
                <w:sz w:val="24"/>
              </w:rPr>
              <w:t>8.12</w:t>
            </w:r>
          </w:p>
        </w:tc>
        <w:tc>
          <w:tcPr>
            <w:tcW w:w="2696" w:type="dxa"/>
          </w:tcPr>
          <w:p w:rsidR="00081003" w:rsidRDefault="00594D4B">
            <w:pPr>
              <w:pStyle w:val="TableParagraph"/>
              <w:spacing w:line="270" w:lineRule="exact"/>
              <w:rPr>
                <w:sz w:val="24"/>
              </w:rPr>
            </w:pPr>
            <w:r>
              <w:rPr>
                <w:sz w:val="24"/>
                <w:u w:val="single"/>
              </w:rPr>
              <w:t>Советник</w:t>
            </w:r>
            <w:r>
              <w:rPr>
                <w:spacing w:val="-4"/>
                <w:sz w:val="24"/>
                <w:u w:val="single"/>
              </w:rPr>
              <w:t xml:space="preserve"> </w:t>
            </w:r>
            <w:r>
              <w:rPr>
                <w:spacing w:val="-5"/>
                <w:sz w:val="24"/>
                <w:u w:val="single"/>
              </w:rPr>
              <w:t>по</w:t>
            </w:r>
          </w:p>
          <w:p w:rsidR="00081003" w:rsidRDefault="00594D4B">
            <w:pPr>
              <w:pStyle w:val="TableParagraph"/>
              <w:spacing w:line="240" w:lineRule="auto"/>
              <w:ind w:right="399"/>
              <w:rPr>
                <w:sz w:val="24"/>
              </w:rPr>
            </w:pPr>
            <w:r>
              <w:rPr>
                <w:sz w:val="24"/>
                <w:u w:val="single"/>
              </w:rPr>
              <w:t>воспитанию,</w:t>
            </w:r>
            <w:r>
              <w:rPr>
                <w:spacing w:val="-15"/>
                <w:sz w:val="24"/>
                <w:u w:val="single"/>
              </w:rPr>
              <w:t xml:space="preserve"> </w:t>
            </w:r>
            <w:r>
              <w:rPr>
                <w:sz w:val="24"/>
                <w:u w:val="single"/>
              </w:rPr>
              <w:t>учитель</w:t>
            </w:r>
            <w:r>
              <w:rPr>
                <w:sz w:val="24"/>
              </w:rPr>
              <w:t xml:space="preserve"> </w:t>
            </w:r>
            <w:r>
              <w:rPr>
                <w:spacing w:val="-4"/>
                <w:sz w:val="24"/>
                <w:u w:val="single"/>
              </w:rPr>
              <w:t>ИЗО</w:t>
            </w:r>
          </w:p>
        </w:tc>
      </w:tr>
      <w:tr w:rsidR="00081003">
        <w:trPr>
          <w:trHeight w:val="830"/>
        </w:trPr>
        <w:tc>
          <w:tcPr>
            <w:tcW w:w="824" w:type="dxa"/>
          </w:tcPr>
          <w:p w:rsidR="00081003" w:rsidRDefault="00594D4B">
            <w:pPr>
              <w:pStyle w:val="TableParagraph"/>
              <w:spacing w:line="270" w:lineRule="exact"/>
              <w:ind w:left="468"/>
              <w:rPr>
                <w:sz w:val="24"/>
              </w:rPr>
            </w:pPr>
            <w:r>
              <w:rPr>
                <w:spacing w:val="-5"/>
                <w:sz w:val="24"/>
              </w:rPr>
              <w:t>5.</w:t>
            </w:r>
          </w:p>
        </w:tc>
        <w:tc>
          <w:tcPr>
            <w:tcW w:w="3574" w:type="dxa"/>
          </w:tcPr>
          <w:p w:rsidR="00081003" w:rsidRDefault="00594D4B">
            <w:pPr>
              <w:pStyle w:val="TableParagraph"/>
              <w:spacing w:line="240" w:lineRule="auto"/>
              <w:rPr>
                <w:sz w:val="24"/>
              </w:rPr>
            </w:pPr>
            <w:r>
              <w:rPr>
                <w:sz w:val="24"/>
              </w:rPr>
              <w:t>Выставка</w:t>
            </w:r>
            <w:r>
              <w:rPr>
                <w:spacing w:val="-15"/>
                <w:sz w:val="24"/>
              </w:rPr>
              <w:t xml:space="preserve"> </w:t>
            </w:r>
            <w:r>
              <w:rPr>
                <w:sz w:val="24"/>
              </w:rPr>
              <w:t>рисунков</w:t>
            </w:r>
            <w:r>
              <w:rPr>
                <w:spacing w:val="-12"/>
                <w:sz w:val="24"/>
              </w:rPr>
              <w:t xml:space="preserve"> </w:t>
            </w:r>
            <w:r>
              <w:rPr>
                <w:sz w:val="24"/>
              </w:rPr>
              <w:t>«Моя</w:t>
            </w:r>
            <w:r>
              <w:rPr>
                <w:spacing w:val="-15"/>
                <w:sz w:val="24"/>
              </w:rPr>
              <w:t xml:space="preserve"> </w:t>
            </w:r>
            <w:r>
              <w:rPr>
                <w:sz w:val="24"/>
              </w:rPr>
              <w:t>мама лучше всех!»</w:t>
            </w:r>
          </w:p>
        </w:tc>
        <w:tc>
          <w:tcPr>
            <w:tcW w:w="1419" w:type="dxa"/>
          </w:tcPr>
          <w:p w:rsidR="00081003" w:rsidRDefault="00594D4B">
            <w:pPr>
              <w:pStyle w:val="TableParagraph"/>
              <w:spacing w:line="270" w:lineRule="exact"/>
              <w:rPr>
                <w:sz w:val="24"/>
              </w:rPr>
            </w:pPr>
            <w:r>
              <w:rPr>
                <w:spacing w:val="-2"/>
                <w:sz w:val="24"/>
              </w:rPr>
              <w:t>1-</w:t>
            </w:r>
            <w:r>
              <w:rPr>
                <w:spacing w:val="-10"/>
                <w:sz w:val="24"/>
              </w:rPr>
              <w:t>9</w:t>
            </w:r>
          </w:p>
        </w:tc>
        <w:tc>
          <w:tcPr>
            <w:tcW w:w="1983" w:type="dxa"/>
          </w:tcPr>
          <w:p w:rsidR="00081003" w:rsidRDefault="00594D4B">
            <w:pPr>
              <w:pStyle w:val="TableParagraph"/>
              <w:spacing w:line="270" w:lineRule="exact"/>
              <w:ind w:left="105"/>
              <w:rPr>
                <w:sz w:val="24"/>
              </w:rPr>
            </w:pPr>
            <w:r>
              <w:rPr>
                <w:spacing w:val="-2"/>
                <w:sz w:val="24"/>
              </w:rPr>
              <w:t>Ноябрь</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64" w:lineRule="exact"/>
              <w:rPr>
                <w:sz w:val="24"/>
              </w:rPr>
            </w:pPr>
            <w:r>
              <w:rPr>
                <w:sz w:val="24"/>
                <w:u w:val="single"/>
              </w:rPr>
              <w:t>родители,</w:t>
            </w:r>
            <w:r>
              <w:rPr>
                <w:spacing w:val="-6"/>
                <w:sz w:val="24"/>
                <w:u w:val="single"/>
              </w:rPr>
              <w:t xml:space="preserve"> </w:t>
            </w:r>
            <w:r>
              <w:rPr>
                <w:sz w:val="24"/>
                <w:u w:val="single"/>
              </w:rPr>
              <w:t>учитель</w:t>
            </w:r>
            <w:r>
              <w:rPr>
                <w:spacing w:val="-6"/>
                <w:sz w:val="24"/>
                <w:u w:val="single"/>
              </w:rPr>
              <w:t xml:space="preserve"> </w:t>
            </w:r>
            <w:r>
              <w:rPr>
                <w:spacing w:val="-5"/>
                <w:sz w:val="24"/>
                <w:u w:val="single"/>
              </w:rPr>
              <w:t>ИЗО</w:t>
            </w:r>
          </w:p>
        </w:tc>
      </w:tr>
      <w:tr w:rsidR="00081003">
        <w:trPr>
          <w:trHeight w:val="827"/>
        </w:trPr>
        <w:tc>
          <w:tcPr>
            <w:tcW w:w="824" w:type="dxa"/>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Акция</w:t>
            </w:r>
            <w:r>
              <w:rPr>
                <w:spacing w:val="-6"/>
                <w:sz w:val="24"/>
              </w:rPr>
              <w:t xml:space="preserve"> </w:t>
            </w:r>
            <w:r>
              <w:rPr>
                <w:sz w:val="24"/>
              </w:rPr>
              <w:t>«Новогоднее</w:t>
            </w:r>
            <w:r>
              <w:rPr>
                <w:spacing w:val="-7"/>
                <w:sz w:val="24"/>
              </w:rPr>
              <w:t xml:space="preserve"> </w:t>
            </w:r>
            <w:r>
              <w:rPr>
                <w:spacing w:val="-2"/>
                <w:sz w:val="24"/>
              </w:rPr>
              <w:t>окно»</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Декабрь</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64" w:lineRule="exact"/>
              <w:rPr>
                <w:sz w:val="24"/>
              </w:rPr>
            </w:pPr>
            <w:r>
              <w:rPr>
                <w:sz w:val="24"/>
                <w:u w:val="single"/>
              </w:rPr>
              <w:t>родители,</w:t>
            </w:r>
            <w:r>
              <w:rPr>
                <w:spacing w:val="-6"/>
                <w:sz w:val="24"/>
                <w:u w:val="single"/>
              </w:rPr>
              <w:t xml:space="preserve"> </w:t>
            </w:r>
            <w:r>
              <w:rPr>
                <w:sz w:val="24"/>
                <w:u w:val="single"/>
              </w:rPr>
              <w:t>учитель</w:t>
            </w:r>
            <w:r>
              <w:rPr>
                <w:spacing w:val="-6"/>
                <w:sz w:val="24"/>
                <w:u w:val="single"/>
              </w:rPr>
              <w:t xml:space="preserve"> </w:t>
            </w:r>
            <w:r>
              <w:rPr>
                <w:spacing w:val="-5"/>
                <w:sz w:val="24"/>
                <w:u w:val="single"/>
              </w:rPr>
              <w:t>ИЗО</w:t>
            </w:r>
          </w:p>
        </w:tc>
      </w:tr>
      <w:tr w:rsidR="00081003">
        <w:trPr>
          <w:trHeight w:val="827"/>
        </w:trPr>
        <w:tc>
          <w:tcPr>
            <w:tcW w:w="824" w:type="dxa"/>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spacing w:line="240" w:lineRule="auto"/>
              <w:rPr>
                <w:sz w:val="24"/>
              </w:rPr>
            </w:pPr>
            <w:r>
              <w:rPr>
                <w:sz w:val="24"/>
              </w:rPr>
              <w:t>Выставка</w:t>
            </w:r>
            <w:r>
              <w:rPr>
                <w:spacing w:val="-15"/>
                <w:sz w:val="24"/>
              </w:rPr>
              <w:t xml:space="preserve"> </w:t>
            </w:r>
            <w:r>
              <w:rPr>
                <w:sz w:val="24"/>
              </w:rPr>
              <w:t>рисунков</w:t>
            </w:r>
            <w:r>
              <w:rPr>
                <w:spacing w:val="-15"/>
                <w:sz w:val="24"/>
              </w:rPr>
              <w:t xml:space="preserve"> </w:t>
            </w:r>
            <w:r>
              <w:rPr>
                <w:sz w:val="24"/>
              </w:rPr>
              <w:t xml:space="preserve">«Защитники </w:t>
            </w:r>
            <w:r>
              <w:rPr>
                <w:spacing w:val="-2"/>
                <w:sz w:val="24"/>
              </w:rPr>
              <w:t>отечества»</w:t>
            </w:r>
          </w:p>
        </w:tc>
        <w:tc>
          <w:tcPr>
            <w:tcW w:w="1419" w:type="dxa"/>
          </w:tcPr>
          <w:p w:rsidR="00081003" w:rsidRDefault="00594D4B">
            <w:pPr>
              <w:pStyle w:val="TableParagraph"/>
              <w:rPr>
                <w:sz w:val="24"/>
              </w:rPr>
            </w:pPr>
            <w:r>
              <w:rPr>
                <w:spacing w:val="-2"/>
                <w:sz w:val="24"/>
              </w:rPr>
              <w:t>1-</w:t>
            </w:r>
            <w:r>
              <w:rPr>
                <w:spacing w:val="-10"/>
                <w:sz w:val="24"/>
              </w:rPr>
              <w:t>9</w:t>
            </w:r>
          </w:p>
        </w:tc>
        <w:tc>
          <w:tcPr>
            <w:tcW w:w="1983" w:type="dxa"/>
          </w:tcPr>
          <w:p w:rsidR="00081003" w:rsidRDefault="00594D4B">
            <w:pPr>
              <w:pStyle w:val="TableParagraph"/>
              <w:ind w:left="105"/>
              <w:rPr>
                <w:sz w:val="24"/>
              </w:rPr>
            </w:pPr>
            <w:r>
              <w:rPr>
                <w:spacing w:val="-2"/>
                <w:sz w:val="24"/>
              </w:rPr>
              <w:t>Февраль</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64" w:lineRule="exact"/>
              <w:rPr>
                <w:sz w:val="24"/>
              </w:rPr>
            </w:pPr>
            <w:r>
              <w:rPr>
                <w:sz w:val="24"/>
                <w:u w:val="single"/>
              </w:rPr>
              <w:t>родители,</w:t>
            </w:r>
            <w:r>
              <w:rPr>
                <w:spacing w:val="-6"/>
                <w:sz w:val="24"/>
                <w:u w:val="single"/>
              </w:rPr>
              <w:t xml:space="preserve"> </w:t>
            </w:r>
            <w:r>
              <w:rPr>
                <w:sz w:val="24"/>
                <w:u w:val="single"/>
              </w:rPr>
              <w:t>учитель</w:t>
            </w:r>
            <w:r>
              <w:rPr>
                <w:spacing w:val="-6"/>
                <w:sz w:val="24"/>
                <w:u w:val="single"/>
              </w:rPr>
              <w:t xml:space="preserve"> </w:t>
            </w:r>
            <w:r>
              <w:rPr>
                <w:spacing w:val="-5"/>
                <w:sz w:val="24"/>
                <w:u w:val="single"/>
              </w:rPr>
              <w:t>ИЗО</w:t>
            </w:r>
          </w:p>
        </w:tc>
      </w:tr>
      <w:tr w:rsidR="00081003">
        <w:trPr>
          <w:trHeight w:val="827"/>
        </w:trPr>
        <w:tc>
          <w:tcPr>
            <w:tcW w:w="824" w:type="dxa"/>
          </w:tcPr>
          <w:p w:rsidR="00081003" w:rsidRDefault="00594D4B">
            <w:pPr>
              <w:pStyle w:val="TableParagraph"/>
              <w:ind w:left="468"/>
              <w:rPr>
                <w:sz w:val="24"/>
              </w:rPr>
            </w:pPr>
            <w:r>
              <w:rPr>
                <w:spacing w:val="-5"/>
                <w:sz w:val="24"/>
              </w:rPr>
              <w:t>8.</w:t>
            </w:r>
          </w:p>
        </w:tc>
        <w:tc>
          <w:tcPr>
            <w:tcW w:w="3574" w:type="dxa"/>
          </w:tcPr>
          <w:p w:rsidR="00081003" w:rsidRDefault="00594D4B">
            <w:pPr>
              <w:pStyle w:val="TableParagraph"/>
              <w:rPr>
                <w:sz w:val="24"/>
              </w:rPr>
            </w:pPr>
            <w:r>
              <w:rPr>
                <w:sz w:val="24"/>
              </w:rPr>
              <w:t>Участие</w:t>
            </w:r>
            <w:r>
              <w:rPr>
                <w:spacing w:val="-2"/>
                <w:sz w:val="24"/>
              </w:rPr>
              <w:t xml:space="preserve"> </w:t>
            </w:r>
            <w:r>
              <w:rPr>
                <w:sz w:val="24"/>
              </w:rPr>
              <w:t>в</w:t>
            </w:r>
            <w:r>
              <w:rPr>
                <w:spacing w:val="-2"/>
                <w:sz w:val="24"/>
              </w:rPr>
              <w:t xml:space="preserve"> </w:t>
            </w:r>
            <w:r>
              <w:rPr>
                <w:sz w:val="24"/>
              </w:rPr>
              <w:t>НПК</w:t>
            </w:r>
            <w:r>
              <w:rPr>
                <w:spacing w:val="-1"/>
                <w:sz w:val="24"/>
              </w:rPr>
              <w:t xml:space="preserve"> </w:t>
            </w:r>
            <w:r>
              <w:rPr>
                <w:sz w:val="24"/>
              </w:rPr>
              <w:t>с</w:t>
            </w:r>
            <w:r>
              <w:rPr>
                <w:spacing w:val="-2"/>
                <w:sz w:val="24"/>
              </w:rPr>
              <w:t xml:space="preserve"> проектом</w:t>
            </w:r>
          </w:p>
          <w:p w:rsidR="00081003" w:rsidRDefault="00594D4B">
            <w:pPr>
              <w:pStyle w:val="TableParagraph"/>
              <w:spacing w:line="240" w:lineRule="auto"/>
              <w:rPr>
                <w:sz w:val="24"/>
              </w:rPr>
            </w:pPr>
            <w:r>
              <w:rPr>
                <w:sz w:val="24"/>
              </w:rPr>
              <w:t>«Организация</w:t>
            </w:r>
            <w:r>
              <w:rPr>
                <w:spacing w:val="-8"/>
                <w:sz w:val="24"/>
              </w:rPr>
              <w:t xml:space="preserve"> </w:t>
            </w:r>
            <w:r>
              <w:rPr>
                <w:sz w:val="24"/>
              </w:rPr>
              <w:t>школьной</w:t>
            </w:r>
            <w:r>
              <w:rPr>
                <w:spacing w:val="-7"/>
                <w:sz w:val="24"/>
              </w:rPr>
              <w:t xml:space="preserve"> </w:t>
            </w:r>
            <w:r>
              <w:rPr>
                <w:spacing w:val="-2"/>
                <w:sz w:val="24"/>
              </w:rPr>
              <w:t>среды»</w:t>
            </w:r>
          </w:p>
        </w:tc>
        <w:tc>
          <w:tcPr>
            <w:tcW w:w="1419" w:type="dxa"/>
          </w:tcPr>
          <w:p w:rsidR="00081003" w:rsidRDefault="00594D4B">
            <w:pPr>
              <w:pStyle w:val="TableParagraph"/>
              <w:rPr>
                <w:sz w:val="24"/>
              </w:rPr>
            </w:pPr>
            <w:r>
              <w:rPr>
                <w:spacing w:val="-2"/>
                <w:sz w:val="24"/>
              </w:rPr>
              <w:t>10-</w:t>
            </w:r>
            <w:r>
              <w:rPr>
                <w:spacing w:val="-7"/>
                <w:sz w:val="24"/>
              </w:rPr>
              <w:t>11</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spacing w:line="240" w:lineRule="auto"/>
              <w:ind w:right="224"/>
              <w:rPr>
                <w:sz w:val="24"/>
              </w:rPr>
            </w:pPr>
            <w:r>
              <w:rPr>
                <w:spacing w:val="-2"/>
                <w:sz w:val="24"/>
              </w:rPr>
              <w:t xml:space="preserve">Классные </w:t>
            </w:r>
            <w:r>
              <w:rPr>
                <w:sz w:val="24"/>
              </w:rPr>
              <w:t>руководители,</w:t>
            </w:r>
            <w:r>
              <w:rPr>
                <w:spacing w:val="-15"/>
                <w:sz w:val="24"/>
              </w:rPr>
              <w:t xml:space="preserve"> </w:t>
            </w:r>
            <w:r>
              <w:rPr>
                <w:sz w:val="24"/>
              </w:rPr>
              <w:t>учитель</w:t>
            </w:r>
          </w:p>
          <w:p w:rsidR="00081003" w:rsidRDefault="00594D4B">
            <w:pPr>
              <w:pStyle w:val="TableParagraph"/>
              <w:spacing w:line="264" w:lineRule="exact"/>
              <w:rPr>
                <w:sz w:val="24"/>
              </w:rPr>
            </w:pPr>
            <w:r>
              <w:rPr>
                <w:spacing w:val="-5"/>
                <w:sz w:val="24"/>
              </w:rPr>
              <w:t>ИЗО</w:t>
            </w:r>
          </w:p>
        </w:tc>
      </w:tr>
      <w:tr w:rsidR="00081003">
        <w:trPr>
          <w:trHeight w:val="827"/>
        </w:trPr>
        <w:tc>
          <w:tcPr>
            <w:tcW w:w="824" w:type="dxa"/>
          </w:tcPr>
          <w:p w:rsidR="00081003" w:rsidRDefault="00594D4B">
            <w:pPr>
              <w:pStyle w:val="TableParagraph"/>
              <w:ind w:left="468"/>
              <w:rPr>
                <w:sz w:val="24"/>
              </w:rPr>
            </w:pPr>
            <w:r>
              <w:rPr>
                <w:spacing w:val="-5"/>
                <w:sz w:val="24"/>
              </w:rPr>
              <w:t>9.</w:t>
            </w:r>
          </w:p>
        </w:tc>
        <w:tc>
          <w:tcPr>
            <w:tcW w:w="3574" w:type="dxa"/>
          </w:tcPr>
          <w:p w:rsidR="00081003" w:rsidRDefault="00594D4B">
            <w:pPr>
              <w:pStyle w:val="TableParagraph"/>
              <w:spacing w:line="240" w:lineRule="auto"/>
              <w:rPr>
                <w:sz w:val="24"/>
              </w:rPr>
            </w:pPr>
            <w:r>
              <w:rPr>
                <w:sz w:val="24"/>
              </w:rPr>
              <w:t>Выставка</w:t>
            </w:r>
            <w:r>
              <w:rPr>
                <w:spacing w:val="-14"/>
                <w:sz w:val="24"/>
              </w:rPr>
              <w:t xml:space="preserve"> </w:t>
            </w:r>
            <w:r>
              <w:rPr>
                <w:sz w:val="24"/>
              </w:rPr>
              <w:t>плакатов</w:t>
            </w:r>
            <w:r>
              <w:rPr>
                <w:spacing w:val="-11"/>
                <w:sz w:val="24"/>
              </w:rPr>
              <w:t xml:space="preserve"> </w:t>
            </w:r>
            <w:r>
              <w:rPr>
                <w:sz w:val="24"/>
              </w:rPr>
              <w:t>«Мы</w:t>
            </w:r>
            <w:r>
              <w:rPr>
                <w:spacing w:val="-14"/>
                <w:sz w:val="24"/>
              </w:rPr>
              <w:t xml:space="preserve"> </w:t>
            </w:r>
            <w:r>
              <w:rPr>
                <w:sz w:val="24"/>
              </w:rPr>
              <w:t>за здоровое детство!»</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Апрель</w:t>
            </w:r>
          </w:p>
        </w:tc>
        <w:tc>
          <w:tcPr>
            <w:tcW w:w="2696" w:type="dxa"/>
          </w:tcPr>
          <w:p w:rsidR="00081003" w:rsidRDefault="00594D4B">
            <w:pPr>
              <w:pStyle w:val="TableParagraph"/>
              <w:spacing w:line="240" w:lineRule="auto"/>
              <w:ind w:right="224"/>
              <w:rPr>
                <w:sz w:val="24"/>
              </w:rPr>
            </w:pPr>
            <w:r>
              <w:rPr>
                <w:spacing w:val="-2"/>
                <w:sz w:val="24"/>
              </w:rPr>
              <w:t xml:space="preserve">Классные </w:t>
            </w:r>
            <w:r>
              <w:rPr>
                <w:sz w:val="24"/>
              </w:rPr>
              <w:t>руководители,</w:t>
            </w:r>
            <w:r>
              <w:rPr>
                <w:spacing w:val="-15"/>
                <w:sz w:val="24"/>
              </w:rPr>
              <w:t xml:space="preserve"> </w:t>
            </w:r>
            <w:r>
              <w:rPr>
                <w:sz w:val="24"/>
              </w:rPr>
              <w:t>учитель</w:t>
            </w:r>
          </w:p>
          <w:p w:rsidR="00081003" w:rsidRDefault="00594D4B">
            <w:pPr>
              <w:pStyle w:val="TableParagraph"/>
              <w:spacing w:line="264" w:lineRule="exact"/>
              <w:rPr>
                <w:sz w:val="24"/>
              </w:rPr>
            </w:pPr>
            <w:r>
              <w:rPr>
                <w:spacing w:val="-5"/>
                <w:sz w:val="24"/>
              </w:rPr>
              <w:t>ИЗО</w:t>
            </w:r>
          </w:p>
        </w:tc>
      </w:tr>
      <w:tr w:rsidR="00081003">
        <w:trPr>
          <w:trHeight w:val="827"/>
        </w:trPr>
        <w:tc>
          <w:tcPr>
            <w:tcW w:w="824" w:type="dxa"/>
          </w:tcPr>
          <w:p w:rsidR="00081003" w:rsidRDefault="00594D4B">
            <w:pPr>
              <w:pStyle w:val="TableParagraph"/>
              <w:ind w:left="468"/>
              <w:rPr>
                <w:sz w:val="24"/>
              </w:rPr>
            </w:pPr>
            <w:r>
              <w:rPr>
                <w:spacing w:val="-5"/>
                <w:sz w:val="24"/>
              </w:rPr>
              <w:t>10.</w:t>
            </w:r>
          </w:p>
        </w:tc>
        <w:tc>
          <w:tcPr>
            <w:tcW w:w="3574" w:type="dxa"/>
          </w:tcPr>
          <w:p w:rsidR="00081003" w:rsidRDefault="00594D4B">
            <w:pPr>
              <w:pStyle w:val="TableParagraph"/>
              <w:rPr>
                <w:sz w:val="24"/>
              </w:rPr>
            </w:pPr>
            <w:r>
              <w:rPr>
                <w:sz w:val="24"/>
              </w:rPr>
              <w:t>Акция</w:t>
            </w:r>
            <w:r>
              <w:rPr>
                <w:spacing w:val="-4"/>
                <w:sz w:val="24"/>
              </w:rPr>
              <w:t xml:space="preserve"> </w:t>
            </w:r>
            <w:r>
              <w:rPr>
                <w:sz w:val="24"/>
              </w:rPr>
              <w:t>«Окна</w:t>
            </w:r>
            <w:r>
              <w:rPr>
                <w:spacing w:val="-5"/>
                <w:sz w:val="24"/>
              </w:rPr>
              <w:t xml:space="preserve"> </w:t>
            </w:r>
            <w:r>
              <w:rPr>
                <w:spacing w:val="-2"/>
                <w:sz w:val="24"/>
              </w:rPr>
              <w:t>Победы»</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rPr>
                <w:sz w:val="24"/>
              </w:rPr>
            </w:pPr>
            <w:r>
              <w:rPr>
                <w:spacing w:val="-2"/>
                <w:sz w:val="24"/>
              </w:rPr>
              <w:t>Классные</w:t>
            </w:r>
          </w:p>
          <w:p w:rsidR="00081003" w:rsidRDefault="00594D4B">
            <w:pPr>
              <w:pStyle w:val="TableParagraph"/>
              <w:spacing w:line="270" w:lineRule="atLeast"/>
              <w:ind w:right="224"/>
              <w:rPr>
                <w:sz w:val="24"/>
              </w:rPr>
            </w:pPr>
            <w:r>
              <w:rPr>
                <w:sz w:val="24"/>
              </w:rPr>
              <w:t>руководители,</w:t>
            </w:r>
            <w:r>
              <w:rPr>
                <w:spacing w:val="-15"/>
                <w:sz w:val="24"/>
              </w:rPr>
              <w:t xml:space="preserve"> </w:t>
            </w:r>
            <w:r>
              <w:rPr>
                <w:sz w:val="24"/>
              </w:rPr>
              <w:t xml:space="preserve">учитель </w:t>
            </w:r>
            <w:r>
              <w:rPr>
                <w:spacing w:val="-4"/>
                <w:sz w:val="24"/>
              </w:rPr>
              <w:t>ИЗО</w:t>
            </w:r>
          </w:p>
        </w:tc>
      </w:tr>
      <w:tr w:rsidR="00081003">
        <w:trPr>
          <w:trHeight w:val="250"/>
        </w:trPr>
        <w:tc>
          <w:tcPr>
            <w:tcW w:w="10496" w:type="dxa"/>
            <w:gridSpan w:val="5"/>
            <w:tcBorders>
              <w:bottom w:val="nil"/>
            </w:tcBorders>
          </w:tcPr>
          <w:p w:rsidR="00081003" w:rsidRDefault="00594D4B">
            <w:pPr>
              <w:pStyle w:val="TableParagraph"/>
              <w:spacing w:line="231" w:lineRule="exact"/>
              <w:ind w:left="731" w:right="2"/>
              <w:jc w:val="center"/>
              <w:rPr>
                <w:b/>
                <w:sz w:val="24"/>
              </w:rPr>
            </w:pPr>
            <w:r>
              <w:rPr>
                <w:b/>
                <w:sz w:val="24"/>
              </w:rPr>
              <w:t>Работа</w:t>
            </w:r>
            <w:r>
              <w:rPr>
                <w:b/>
                <w:spacing w:val="-3"/>
                <w:sz w:val="24"/>
              </w:rPr>
              <w:t xml:space="preserve"> </w:t>
            </w:r>
            <w:r>
              <w:rPr>
                <w:b/>
                <w:sz w:val="24"/>
              </w:rPr>
              <w:t>с</w:t>
            </w:r>
            <w:r>
              <w:rPr>
                <w:b/>
                <w:spacing w:val="-3"/>
                <w:sz w:val="24"/>
              </w:rPr>
              <w:t xml:space="preserve"> </w:t>
            </w:r>
            <w:r>
              <w:rPr>
                <w:b/>
                <w:spacing w:val="-2"/>
                <w:sz w:val="24"/>
              </w:rPr>
              <w:t>родителями</w:t>
            </w:r>
          </w:p>
        </w:tc>
      </w:tr>
      <w:tr w:rsidR="00081003">
        <w:trPr>
          <w:trHeight w:val="805"/>
        </w:trPr>
        <w:tc>
          <w:tcPr>
            <w:tcW w:w="824" w:type="dxa"/>
          </w:tcPr>
          <w:p w:rsidR="00081003" w:rsidRDefault="00594D4B">
            <w:pPr>
              <w:pStyle w:val="TableParagraph"/>
              <w:spacing w:line="245" w:lineRule="exact"/>
              <w:ind w:left="468"/>
              <w:rPr>
                <w:sz w:val="24"/>
              </w:rPr>
            </w:pPr>
            <w:r>
              <w:rPr>
                <w:spacing w:val="-5"/>
                <w:sz w:val="24"/>
              </w:rPr>
              <w:t>1.</w:t>
            </w:r>
          </w:p>
        </w:tc>
        <w:tc>
          <w:tcPr>
            <w:tcW w:w="3574" w:type="dxa"/>
          </w:tcPr>
          <w:p w:rsidR="00081003" w:rsidRDefault="00594D4B">
            <w:pPr>
              <w:pStyle w:val="TableParagraph"/>
              <w:spacing w:line="245" w:lineRule="exact"/>
              <w:rPr>
                <w:sz w:val="24"/>
              </w:rPr>
            </w:pPr>
            <w:r>
              <w:rPr>
                <w:sz w:val="24"/>
              </w:rPr>
              <w:t>Встречи</w:t>
            </w:r>
            <w:r>
              <w:rPr>
                <w:spacing w:val="-5"/>
                <w:sz w:val="24"/>
              </w:rPr>
              <w:t xml:space="preserve"> </w:t>
            </w:r>
            <w:r>
              <w:rPr>
                <w:spacing w:val="-2"/>
                <w:sz w:val="24"/>
              </w:rPr>
              <w:t>классных</w:t>
            </w:r>
          </w:p>
          <w:p w:rsidR="00081003" w:rsidRDefault="00594D4B">
            <w:pPr>
              <w:pStyle w:val="TableParagraph"/>
              <w:spacing w:line="270" w:lineRule="atLeast"/>
              <w:rPr>
                <w:sz w:val="24"/>
              </w:rPr>
            </w:pPr>
            <w:r>
              <w:rPr>
                <w:sz w:val="24"/>
              </w:rPr>
              <w:t>руководителей</w:t>
            </w:r>
            <w:r>
              <w:rPr>
                <w:spacing w:val="-15"/>
                <w:sz w:val="24"/>
              </w:rPr>
              <w:t xml:space="preserve"> </w:t>
            </w:r>
            <w:r>
              <w:rPr>
                <w:sz w:val="24"/>
              </w:rPr>
              <w:t>с</w:t>
            </w:r>
            <w:r>
              <w:rPr>
                <w:spacing w:val="-15"/>
                <w:sz w:val="24"/>
              </w:rPr>
              <w:t xml:space="preserve"> </w:t>
            </w:r>
            <w:r>
              <w:rPr>
                <w:sz w:val="24"/>
              </w:rPr>
              <w:t xml:space="preserve">родителями </w:t>
            </w:r>
            <w:r>
              <w:rPr>
                <w:spacing w:val="-2"/>
                <w:sz w:val="24"/>
              </w:rPr>
              <w:t>первоклассников</w:t>
            </w:r>
          </w:p>
        </w:tc>
        <w:tc>
          <w:tcPr>
            <w:tcW w:w="1419" w:type="dxa"/>
            <w:tcBorders>
              <w:top w:val="thickThinMediumGap" w:sz="6" w:space="0" w:color="000000"/>
            </w:tcBorders>
          </w:tcPr>
          <w:p w:rsidR="00081003" w:rsidRDefault="00594D4B">
            <w:pPr>
              <w:pStyle w:val="TableParagraph"/>
              <w:spacing w:line="245" w:lineRule="exact"/>
              <w:rPr>
                <w:sz w:val="24"/>
              </w:rPr>
            </w:pPr>
            <w:r>
              <w:rPr>
                <w:spacing w:val="-10"/>
                <w:sz w:val="24"/>
              </w:rPr>
              <w:t>1</w:t>
            </w:r>
          </w:p>
        </w:tc>
        <w:tc>
          <w:tcPr>
            <w:tcW w:w="1983" w:type="dxa"/>
            <w:tcBorders>
              <w:top w:val="thickThinMediumGap" w:sz="6" w:space="0" w:color="000000"/>
            </w:tcBorders>
          </w:tcPr>
          <w:p w:rsidR="00081003" w:rsidRDefault="00594D4B">
            <w:pPr>
              <w:pStyle w:val="TableParagraph"/>
              <w:spacing w:line="245" w:lineRule="exact"/>
              <w:ind w:left="105"/>
              <w:rPr>
                <w:sz w:val="24"/>
              </w:rPr>
            </w:pPr>
            <w:r>
              <w:rPr>
                <w:spacing w:val="-2"/>
                <w:sz w:val="24"/>
              </w:rPr>
              <w:t>Август</w:t>
            </w:r>
          </w:p>
        </w:tc>
        <w:tc>
          <w:tcPr>
            <w:tcW w:w="2696" w:type="dxa"/>
          </w:tcPr>
          <w:p w:rsidR="00081003" w:rsidRDefault="00594D4B">
            <w:pPr>
              <w:pStyle w:val="TableParagraph"/>
              <w:spacing w:line="245" w:lineRule="exact"/>
              <w:ind w:left="136"/>
              <w:rPr>
                <w:sz w:val="24"/>
              </w:rPr>
            </w:pPr>
            <w:r>
              <w:rPr>
                <w:spacing w:val="-2"/>
                <w:sz w:val="24"/>
                <w:u w:val="single"/>
              </w:rPr>
              <w:t>Классные</w:t>
            </w:r>
          </w:p>
          <w:p w:rsidR="00081003" w:rsidRDefault="00594D4B">
            <w:pPr>
              <w:pStyle w:val="TableParagraph"/>
              <w:spacing w:line="240" w:lineRule="auto"/>
              <w:rPr>
                <w:sz w:val="24"/>
              </w:rPr>
            </w:pPr>
            <w:r>
              <w:rPr>
                <w:spacing w:val="-2"/>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2.</w:t>
            </w:r>
          </w:p>
        </w:tc>
        <w:tc>
          <w:tcPr>
            <w:tcW w:w="3574" w:type="dxa"/>
          </w:tcPr>
          <w:p w:rsidR="00081003" w:rsidRDefault="00594D4B">
            <w:pPr>
              <w:pStyle w:val="TableParagraph"/>
              <w:rPr>
                <w:sz w:val="24"/>
              </w:rPr>
            </w:pPr>
            <w:r>
              <w:rPr>
                <w:spacing w:val="-2"/>
                <w:sz w:val="24"/>
              </w:rPr>
              <w:t>Родительское</w:t>
            </w:r>
            <w:r>
              <w:rPr>
                <w:spacing w:val="-3"/>
                <w:sz w:val="24"/>
              </w:rPr>
              <w:t xml:space="preserve"> </w:t>
            </w:r>
            <w:r>
              <w:rPr>
                <w:spacing w:val="-2"/>
                <w:sz w:val="24"/>
              </w:rPr>
              <w:t>собрание</w:t>
            </w:r>
          </w:p>
          <w:p w:rsidR="00081003" w:rsidRDefault="00594D4B">
            <w:pPr>
              <w:pStyle w:val="TableParagraph"/>
              <w:spacing w:line="270" w:lineRule="atLeast"/>
              <w:rPr>
                <w:sz w:val="24"/>
              </w:rPr>
            </w:pPr>
            <w:r>
              <w:rPr>
                <w:sz w:val="24"/>
              </w:rPr>
              <w:t>«Младший</w:t>
            </w:r>
            <w:r>
              <w:rPr>
                <w:spacing w:val="-15"/>
                <w:sz w:val="24"/>
              </w:rPr>
              <w:t xml:space="preserve"> </w:t>
            </w:r>
            <w:r>
              <w:rPr>
                <w:sz w:val="24"/>
              </w:rPr>
              <w:t>школьный</w:t>
            </w:r>
            <w:r>
              <w:rPr>
                <w:spacing w:val="-15"/>
                <w:sz w:val="24"/>
              </w:rPr>
              <w:t xml:space="preserve"> </w:t>
            </w:r>
            <w:r>
              <w:rPr>
                <w:sz w:val="24"/>
              </w:rPr>
              <w:t>возраст</w:t>
            </w:r>
            <w:r>
              <w:rPr>
                <w:spacing w:val="-15"/>
                <w:sz w:val="24"/>
              </w:rPr>
              <w:t xml:space="preserve"> </w:t>
            </w:r>
            <w:r>
              <w:rPr>
                <w:sz w:val="24"/>
              </w:rPr>
              <w:t>и его особенности»</w:t>
            </w:r>
          </w:p>
        </w:tc>
        <w:tc>
          <w:tcPr>
            <w:tcW w:w="1419" w:type="dxa"/>
          </w:tcPr>
          <w:p w:rsidR="00081003" w:rsidRDefault="00594D4B">
            <w:pPr>
              <w:pStyle w:val="TableParagraph"/>
              <w:rPr>
                <w:sz w:val="24"/>
              </w:rPr>
            </w:pPr>
            <w:r>
              <w:rPr>
                <w:spacing w:val="-10"/>
                <w:sz w:val="24"/>
              </w:rPr>
              <w:t>1</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3.</w:t>
            </w:r>
          </w:p>
        </w:tc>
        <w:tc>
          <w:tcPr>
            <w:tcW w:w="3574" w:type="dxa"/>
          </w:tcPr>
          <w:p w:rsidR="00081003" w:rsidRDefault="00594D4B">
            <w:pPr>
              <w:pStyle w:val="TableParagraph"/>
              <w:spacing w:line="240" w:lineRule="auto"/>
              <w:rPr>
                <w:sz w:val="24"/>
              </w:rPr>
            </w:pPr>
            <w:r>
              <w:rPr>
                <w:sz w:val="24"/>
              </w:rPr>
              <w:t>Родительское</w:t>
            </w:r>
            <w:r>
              <w:rPr>
                <w:spacing w:val="-15"/>
                <w:sz w:val="24"/>
              </w:rPr>
              <w:t xml:space="preserve"> </w:t>
            </w:r>
            <w:r>
              <w:rPr>
                <w:sz w:val="24"/>
              </w:rPr>
              <w:t>собрание</w:t>
            </w:r>
            <w:r>
              <w:rPr>
                <w:spacing w:val="-15"/>
                <w:sz w:val="24"/>
              </w:rPr>
              <w:t xml:space="preserve"> </w:t>
            </w:r>
            <w:r>
              <w:rPr>
                <w:sz w:val="24"/>
              </w:rPr>
              <w:t>«Роль семьи и школы в воспитании</w:t>
            </w:r>
          </w:p>
          <w:p w:rsidR="00081003" w:rsidRDefault="00594D4B">
            <w:pPr>
              <w:pStyle w:val="TableParagraph"/>
              <w:spacing w:line="264" w:lineRule="exact"/>
              <w:rPr>
                <w:sz w:val="24"/>
              </w:rPr>
            </w:pPr>
            <w:r>
              <w:rPr>
                <w:sz w:val="24"/>
              </w:rPr>
              <w:t xml:space="preserve">здорового </w:t>
            </w:r>
            <w:r>
              <w:rPr>
                <w:spacing w:val="-2"/>
                <w:sz w:val="24"/>
              </w:rPr>
              <w:t>поколения»</w:t>
            </w:r>
          </w:p>
        </w:tc>
        <w:tc>
          <w:tcPr>
            <w:tcW w:w="1419" w:type="dxa"/>
          </w:tcPr>
          <w:p w:rsidR="00081003" w:rsidRDefault="00594D4B">
            <w:pPr>
              <w:pStyle w:val="TableParagraph"/>
              <w:rPr>
                <w:sz w:val="24"/>
              </w:rPr>
            </w:pPr>
            <w:r>
              <w:rPr>
                <w:spacing w:val="-10"/>
                <w:sz w:val="24"/>
              </w:rPr>
              <w:t>2</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4.</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rPr>
                <w:sz w:val="24"/>
              </w:rPr>
            </w:pPr>
            <w:r>
              <w:rPr>
                <w:sz w:val="24"/>
              </w:rPr>
              <w:t>«Особенности формирования личности</w:t>
            </w:r>
            <w:r>
              <w:rPr>
                <w:spacing w:val="-12"/>
                <w:sz w:val="24"/>
              </w:rPr>
              <w:t xml:space="preserve"> </w:t>
            </w:r>
            <w:r>
              <w:rPr>
                <w:sz w:val="24"/>
              </w:rPr>
              <w:t>ребенка</w:t>
            </w:r>
            <w:r>
              <w:rPr>
                <w:spacing w:val="-13"/>
                <w:sz w:val="24"/>
              </w:rPr>
              <w:t xml:space="preserve"> </w:t>
            </w:r>
            <w:r>
              <w:rPr>
                <w:sz w:val="24"/>
              </w:rPr>
              <w:t>в</w:t>
            </w:r>
            <w:r>
              <w:rPr>
                <w:spacing w:val="-13"/>
                <w:sz w:val="24"/>
              </w:rPr>
              <w:t xml:space="preserve"> </w:t>
            </w:r>
            <w:r>
              <w:rPr>
                <w:sz w:val="24"/>
              </w:rPr>
              <w:t>различные возрастные периоды»</w:t>
            </w:r>
          </w:p>
        </w:tc>
        <w:tc>
          <w:tcPr>
            <w:tcW w:w="1419" w:type="dxa"/>
          </w:tcPr>
          <w:p w:rsidR="00081003" w:rsidRDefault="00594D4B">
            <w:pPr>
              <w:pStyle w:val="TableParagraph"/>
              <w:rPr>
                <w:sz w:val="24"/>
              </w:rPr>
            </w:pPr>
            <w:r>
              <w:rPr>
                <w:spacing w:val="-10"/>
                <w:sz w:val="24"/>
              </w:rPr>
              <w:t>3</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276"/>
        </w:trPr>
        <w:tc>
          <w:tcPr>
            <w:tcW w:w="824" w:type="dxa"/>
          </w:tcPr>
          <w:p w:rsidR="00081003" w:rsidRDefault="00594D4B">
            <w:pPr>
              <w:pStyle w:val="TableParagraph"/>
              <w:spacing w:line="256" w:lineRule="exact"/>
              <w:ind w:left="468"/>
              <w:rPr>
                <w:sz w:val="24"/>
              </w:rPr>
            </w:pPr>
            <w:r>
              <w:rPr>
                <w:spacing w:val="-5"/>
                <w:sz w:val="24"/>
              </w:rPr>
              <w:t>5.</w:t>
            </w:r>
          </w:p>
        </w:tc>
        <w:tc>
          <w:tcPr>
            <w:tcW w:w="3574" w:type="dxa"/>
          </w:tcPr>
          <w:p w:rsidR="00081003" w:rsidRDefault="00594D4B">
            <w:pPr>
              <w:pStyle w:val="TableParagraph"/>
              <w:spacing w:line="256" w:lineRule="exact"/>
              <w:rPr>
                <w:sz w:val="24"/>
              </w:rPr>
            </w:pPr>
            <w:r>
              <w:rPr>
                <w:sz w:val="24"/>
              </w:rPr>
              <w:t>Родительское</w:t>
            </w:r>
            <w:r>
              <w:rPr>
                <w:spacing w:val="-5"/>
                <w:sz w:val="24"/>
              </w:rPr>
              <w:t xml:space="preserve"> </w:t>
            </w:r>
            <w:r>
              <w:rPr>
                <w:spacing w:val="-2"/>
                <w:sz w:val="24"/>
              </w:rPr>
              <w:t>собрание</w:t>
            </w:r>
          </w:p>
        </w:tc>
        <w:tc>
          <w:tcPr>
            <w:tcW w:w="1419" w:type="dxa"/>
          </w:tcPr>
          <w:p w:rsidR="00081003" w:rsidRDefault="00594D4B">
            <w:pPr>
              <w:pStyle w:val="TableParagraph"/>
              <w:spacing w:line="256" w:lineRule="exact"/>
              <w:rPr>
                <w:sz w:val="24"/>
              </w:rPr>
            </w:pPr>
            <w:r>
              <w:rPr>
                <w:spacing w:val="-10"/>
                <w:sz w:val="24"/>
              </w:rPr>
              <w:t>4</w:t>
            </w:r>
          </w:p>
        </w:tc>
        <w:tc>
          <w:tcPr>
            <w:tcW w:w="1983" w:type="dxa"/>
          </w:tcPr>
          <w:p w:rsidR="00081003" w:rsidRDefault="00594D4B">
            <w:pPr>
              <w:pStyle w:val="TableParagraph"/>
              <w:spacing w:line="256" w:lineRule="exact"/>
              <w:ind w:left="105"/>
              <w:rPr>
                <w:sz w:val="24"/>
              </w:rPr>
            </w:pPr>
            <w:r>
              <w:rPr>
                <w:spacing w:val="-2"/>
                <w:sz w:val="24"/>
              </w:rPr>
              <w:t>Сентябрь</w:t>
            </w:r>
          </w:p>
        </w:tc>
        <w:tc>
          <w:tcPr>
            <w:tcW w:w="2696" w:type="dxa"/>
          </w:tcPr>
          <w:p w:rsidR="00081003" w:rsidRDefault="00594D4B">
            <w:pPr>
              <w:pStyle w:val="TableParagraph"/>
              <w:spacing w:line="256" w:lineRule="exact"/>
              <w:ind w:left="136"/>
              <w:rPr>
                <w:sz w:val="24"/>
              </w:rPr>
            </w:pPr>
            <w:r>
              <w:rPr>
                <w:spacing w:val="-2"/>
                <w:sz w:val="24"/>
                <w:u w:val="single"/>
              </w:rPr>
              <w:t>Классные</w:t>
            </w:r>
          </w:p>
        </w:tc>
      </w:tr>
    </w:tbl>
    <w:p w:rsidR="00081003" w:rsidRDefault="00081003">
      <w:pPr>
        <w:pStyle w:val="TableParagraph"/>
        <w:spacing w:line="256" w:lineRule="exact"/>
        <w:rPr>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830"/>
        </w:trPr>
        <w:tc>
          <w:tcPr>
            <w:tcW w:w="824" w:type="dxa"/>
          </w:tcPr>
          <w:p w:rsidR="00081003" w:rsidRDefault="00081003">
            <w:pPr>
              <w:pStyle w:val="TableParagraph"/>
              <w:spacing w:line="240" w:lineRule="auto"/>
              <w:ind w:left="0"/>
              <w:rPr>
                <w:sz w:val="24"/>
              </w:rPr>
            </w:pPr>
          </w:p>
        </w:tc>
        <w:tc>
          <w:tcPr>
            <w:tcW w:w="3574" w:type="dxa"/>
          </w:tcPr>
          <w:p w:rsidR="00081003" w:rsidRDefault="00594D4B">
            <w:pPr>
              <w:pStyle w:val="TableParagraph"/>
              <w:spacing w:line="240" w:lineRule="auto"/>
              <w:rPr>
                <w:sz w:val="24"/>
              </w:rPr>
            </w:pPr>
            <w:r>
              <w:rPr>
                <w:sz w:val="24"/>
              </w:rPr>
              <w:t>«Последний год обучения в начальной</w:t>
            </w:r>
            <w:r>
              <w:rPr>
                <w:spacing w:val="-10"/>
                <w:sz w:val="24"/>
              </w:rPr>
              <w:t xml:space="preserve"> </w:t>
            </w:r>
            <w:r>
              <w:rPr>
                <w:sz w:val="24"/>
              </w:rPr>
              <w:t>школе.</w:t>
            </w:r>
            <w:r>
              <w:rPr>
                <w:spacing w:val="-10"/>
                <w:sz w:val="24"/>
              </w:rPr>
              <w:t xml:space="preserve"> </w:t>
            </w:r>
            <w:r>
              <w:rPr>
                <w:sz w:val="24"/>
              </w:rPr>
              <w:t>К</w:t>
            </w:r>
            <w:r>
              <w:rPr>
                <w:spacing w:val="-10"/>
                <w:sz w:val="24"/>
              </w:rPr>
              <w:t xml:space="preserve"> </w:t>
            </w:r>
            <w:r>
              <w:rPr>
                <w:sz w:val="24"/>
              </w:rPr>
              <w:t>чему</w:t>
            </w:r>
            <w:r>
              <w:rPr>
                <w:spacing w:val="-14"/>
                <w:sz w:val="24"/>
              </w:rPr>
              <w:t xml:space="preserve"> </w:t>
            </w:r>
            <w:r>
              <w:rPr>
                <w:sz w:val="24"/>
              </w:rPr>
              <w:t>нужно</w:t>
            </w:r>
          </w:p>
          <w:p w:rsidR="00081003" w:rsidRDefault="00594D4B">
            <w:pPr>
              <w:pStyle w:val="TableParagraph"/>
              <w:spacing w:line="264" w:lineRule="exact"/>
              <w:rPr>
                <w:sz w:val="24"/>
              </w:rPr>
            </w:pPr>
            <w:r>
              <w:rPr>
                <w:sz w:val="24"/>
              </w:rPr>
              <w:t>быть</w:t>
            </w:r>
            <w:r>
              <w:rPr>
                <w:spacing w:val="-2"/>
                <w:sz w:val="24"/>
              </w:rPr>
              <w:t xml:space="preserve"> готовым»</w:t>
            </w: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70" w:lineRule="exact"/>
              <w:rPr>
                <w:sz w:val="24"/>
              </w:rPr>
            </w:pPr>
            <w:r>
              <w:rPr>
                <w:spacing w:val="-2"/>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64" w:lineRule="exact"/>
              <w:rPr>
                <w:sz w:val="24"/>
              </w:rPr>
            </w:pPr>
            <w:r>
              <w:rPr>
                <w:sz w:val="24"/>
              </w:rPr>
              <w:t>«Будем</w:t>
            </w:r>
            <w:r>
              <w:rPr>
                <w:spacing w:val="-5"/>
                <w:sz w:val="24"/>
              </w:rPr>
              <w:t xml:space="preserve"> </w:t>
            </w:r>
            <w:r>
              <w:rPr>
                <w:spacing w:val="-2"/>
                <w:sz w:val="24"/>
              </w:rPr>
              <w:t>знакомы!»</w:t>
            </w:r>
          </w:p>
        </w:tc>
        <w:tc>
          <w:tcPr>
            <w:tcW w:w="1419" w:type="dxa"/>
          </w:tcPr>
          <w:p w:rsidR="00081003" w:rsidRDefault="00594D4B">
            <w:pPr>
              <w:pStyle w:val="TableParagraph"/>
              <w:rPr>
                <w:sz w:val="24"/>
              </w:rPr>
            </w:pPr>
            <w:r>
              <w:rPr>
                <w:spacing w:val="-10"/>
                <w:sz w:val="24"/>
              </w:rPr>
              <w:t>5</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2"/>
                <w:sz w:val="24"/>
              </w:rPr>
              <w:t>«Школа</w:t>
            </w:r>
          </w:p>
          <w:p w:rsidR="00081003" w:rsidRDefault="00594D4B">
            <w:pPr>
              <w:pStyle w:val="TableParagraph"/>
              <w:spacing w:line="264" w:lineRule="exact"/>
              <w:rPr>
                <w:sz w:val="24"/>
              </w:rPr>
            </w:pPr>
            <w:r>
              <w:rPr>
                <w:sz w:val="24"/>
              </w:rPr>
              <w:t>вчера,</w:t>
            </w:r>
            <w:r>
              <w:rPr>
                <w:spacing w:val="-3"/>
                <w:sz w:val="24"/>
              </w:rPr>
              <w:t xml:space="preserve"> </w:t>
            </w:r>
            <w:r>
              <w:rPr>
                <w:sz w:val="24"/>
              </w:rPr>
              <w:t>сегодня,</w:t>
            </w:r>
            <w:r>
              <w:rPr>
                <w:spacing w:val="-3"/>
                <w:sz w:val="24"/>
              </w:rPr>
              <w:t xml:space="preserve"> </w:t>
            </w:r>
            <w:r>
              <w:rPr>
                <w:spacing w:val="-2"/>
                <w:sz w:val="24"/>
              </w:rPr>
              <w:t>завтра».</w:t>
            </w:r>
          </w:p>
        </w:tc>
        <w:tc>
          <w:tcPr>
            <w:tcW w:w="1419" w:type="dxa"/>
          </w:tcPr>
          <w:p w:rsidR="00081003" w:rsidRDefault="00594D4B">
            <w:pPr>
              <w:pStyle w:val="TableParagraph"/>
              <w:rPr>
                <w:sz w:val="24"/>
              </w:rPr>
            </w:pPr>
            <w:r>
              <w:rPr>
                <w:spacing w:val="-10"/>
                <w:sz w:val="24"/>
              </w:rPr>
              <w:t>6</w:t>
            </w:r>
          </w:p>
        </w:tc>
        <w:tc>
          <w:tcPr>
            <w:tcW w:w="1983" w:type="dxa"/>
          </w:tcPr>
          <w:p w:rsidR="00081003" w:rsidRDefault="00594D4B">
            <w:pPr>
              <w:pStyle w:val="TableParagraph"/>
              <w:spacing w:line="270" w:lineRule="exact"/>
              <w:ind w:left="105"/>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8.</w:t>
            </w:r>
          </w:p>
        </w:tc>
        <w:tc>
          <w:tcPr>
            <w:tcW w:w="3574" w:type="dxa"/>
          </w:tcPr>
          <w:p w:rsidR="00081003" w:rsidRDefault="00594D4B">
            <w:pPr>
              <w:pStyle w:val="TableParagraph"/>
              <w:jc w:val="bot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ind w:right="158"/>
              <w:jc w:val="both"/>
              <w:rPr>
                <w:sz w:val="24"/>
              </w:rPr>
            </w:pPr>
            <w:r>
              <w:rPr>
                <w:sz w:val="24"/>
              </w:rPr>
              <w:t>«Возрастные</w:t>
            </w:r>
            <w:r>
              <w:rPr>
                <w:spacing w:val="-15"/>
                <w:sz w:val="24"/>
              </w:rPr>
              <w:t xml:space="preserve"> </w:t>
            </w:r>
            <w:r>
              <w:rPr>
                <w:sz w:val="24"/>
              </w:rPr>
              <w:t>и</w:t>
            </w:r>
            <w:r>
              <w:rPr>
                <w:spacing w:val="-15"/>
                <w:sz w:val="24"/>
              </w:rPr>
              <w:t xml:space="preserve"> </w:t>
            </w:r>
            <w:r>
              <w:rPr>
                <w:sz w:val="24"/>
              </w:rPr>
              <w:t>индивидуальные особенности детей 12-13-ти лет и учет их в воспитании».</w:t>
            </w:r>
          </w:p>
        </w:tc>
        <w:tc>
          <w:tcPr>
            <w:tcW w:w="1419" w:type="dxa"/>
          </w:tcPr>
          <w:p w:rsidR="00081003" w:rsidRDefault="00594D4B">
            <w:pPr>
              <w:pStyle w:val="TableParagraph"/>
              <w:rPr>
                <w:sz w:val="24"/>
              </w:rPr>
            </w:pPr>
            <w:r>
              <w:rPr>
                <w:spacing w:val="-10"/>
                <w:sz w:val="24"/>
              </w:rPr>
              <w:t>7</w:t>
            </w:r>
          </w:p>
        </w:tc>
        <w:tc>
          <w:tcPr>
            <w:tcW w:w="1983" w:type="dxa"/>
          </w:tcPr>
          <w:p w:rsidR="00081003" w:rsidRDefault="00594D4B">
            <w:pPr>
              <w:pStyle w:val="TableParagraph"/>
              <w:spacing w:line="270" w:lineRule="exact"/>
              <w:ind w:left="105"/>
              <w:rPr>
                <w:sz w:val="24"/>
              </w:rPr>
            </w:pPr>
            <w:r>
              <w:rPr>
                <w:spacing w:val="-2"/>
                <w:sz w:val="24"/>
              </w:rPr>
              <w:t>Сентябрь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9.</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2"/>
                <w:sz w:val="24"/>
              </w:rPr>
              <w:t>«Этот</w:t>
            </w:r>
          </w:p>
          <w:p w:rsidR="00081003" w:rsidRDefault="00594D4B">
            <w:pPr>
              <w:pStyle w:val="TableParagraph"/>
              <w:spacing w:line="264" w:lineRule="exact"/>
              <w:rPr>
                <w:sz w:val="24"/>
              </w:rPr>
            </w:pPr>
            <w:r>
              <w:rPr>
                <w:sz w:val="24"/>
              </w:rPr>
              <w:t>трудный</w:t>
            </w:r>
            <w:r>
              <w:rPr>
                <w:spacing w:val="-4"/>
                <w:sz w:val="24"/>
              </w:rPr>
              <w:t xml:space="preserve"> </w:t>
            </w:r>
            <w:r>
              <w:rPr>
                <w:spacing w:val="-2"/>
                <w:sz w:val="24"/>
              </w:rPr>
              <w:t>возраст».</w:t>
            </w:r>
          </w:p>
        </w:tc>
        <w:tc>
          <w:tcPr>
            <w:tcW w:w="1419" w:type="dxa"/>
          </w:tcPr>
          <w:p w:rsidR="00081003" w:rsidRDefault="00594D4B">
            <w:pPr>
              <w:pStyle w:val="TableParagraph"/>
              <w:rPr>
                <w:sz w:val="24"/>
              </w:rPr>
            </w:pPr>
            <w:r>
              <w:rPr>
                <w:spacing w:val="-10"/>
                <w:sz w:val="24"/>
              </w:rPr>
              <w:t>8</w:t>
            </w:r>
          </w:p>
        </w:tc>
        <w:tc>
          <w:tcPr>
            <w:tcW w:w="1983" w:type="dxa"/>
          </w:tcPr>
          <w:p w:rsidR="00081003" w:rsidRDefault="00594D4B">
            <w:pPr>
              <w:pStyle w:val="TableParagraph"/>
              <w:spacing w:line="270" w:lineRule="exact"/>
              <w:ind w:left="105"/>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28"/>
        </w:trPr>
        <w:tc>
          <w:tcPr>
            <w:tcW w:w="824" w:type="dxa"/>
          </w:tcPr>
          <w:p w:rsidR="00081003" w:rsidRDefault="00594D4B">
            <w:pPr>
              <w:pStyle w:val="TableParagraph"/>
              <w:ind w:left="468"/>
              <w:rPr>
                <w:sz w:val="24"/>
              </w:rPr>
            </w:pPr>
            <w:r>
              <w:rPr>
                <w:spacing w:val="-5"/>
                <w:sz w:val="24"/>
              </w:rPr>
              <w:t>10.</w:t>
            </w:r>
          </w:p>
        </w:tc>
        <w:tc>
          <w:tcPr>
            <w:tcW w:w="3574" w:type="dxa"/>
          </w:tcPr>
          <w:p w:rsidR="00081003" w:rsidRDefault="00594D4B">
            <w:pPr>
              <w:pStyle w:val="TableParagraph"/>
              <w:spacing w:line="240" w:lineRule="auto"/>
              <w:rPr>
                <w:sz w:val="24"/>
              </w:rPr>
            </w:pPr>
            <w:r>
              <w:rPr>
                <w:sz w:val="24"/>
              </w:rPr>
              <w:t>Родительское</w:t>
            </w:r>
            <w:r>
              <w:rPr>
                <w:spacing w:val="-15"/>
                <w:sz w:val="24"/>
              </w:rPr>
              <w:t xml:space="preserve"> </w:t>
            </w:r>
            <w:r>
              <w:rPr>
                <w:sz w:val="24"/>
              </w:rPr>
              <w:t>собрание</w:t>
            </w:r>
            <w:r>
              <w:rPr>
                <w:spacing w:val="-15"/>
                <w:sz w:val="24"/>
              </w:rPr>
              <w:t xml:space="preserve"> </w:t>
            </w:r>
            <w:r>
              <w:rPr>
                <w:sz w:val="24"/>
              </w:rPr>
              <w:t>«9</w:t>
            </w:r>
            <w:r>
              <w:rPr>
                <w:spacing w:val="-11"/>
                <w:sz w:val="24"/>
              </w:rPr>
              <w:t xml:space="preserve"> </w:t>
            </w:r>
            <w:r>
              <w:rPr>
                <w:sz w:val="24"/>
              </w:rPr>
              <w:t>класс важный этап в жизни</w:t>
            </w:r>
          </w:p>
          <w:p w:rsidR="00081003" w:rsidRDefault="00594D4B">
            <w:pPr>
              <w:pStyle w:val="TableParagraph"/>
              <w:spacing w:line="264" w:lineRule="exact"/>
              <w:rPr>
                <w:sz w:val="24"/>
              </w:rPr>
            </w:pPr>
            <w:r>
              <w:rPr>
                <w:spacing w:val="-2"/>
                <w:sz w:val="24"/>
              </w:rPr>
              <w:t>школьника».</w:t>
            </w:r>
          </w:p>
        </w:tc>
        <w:tc>
          <w:tcPr>
            <w:tcW w:w="1419" w:type="dxa"/>
          </w:tcPr>
          <w:p w:rsidR="00081003" w:rsidRDefault="00594D4B">
            <w:pPr>
              <w:pStyle w:val="TableParagraph"/>
              <w:rPr>
                <w:sz w:val="24"/>
              </w:rPr>
            </w:pPr>
            <w:r>
              <w:rPr>
                <w:spacing w:val="-10"/>
                <w:sz w:val="24"/>
              </w:rPr>
              <w:t>9</w:t>
            </w:r>
          </w:p>
        </w:tc>
        <w:tc>
          <w:tcPr>
            <w:tcW w:w="1983" w:type="dxa"/>
          </w:tcPr>
          <w:p w:rsidR="00081003" w:rsidRDefault="00594D4B">
            <w:pPr>
              <w:pStyle w:val="TableParagraph"/>
              <w:spacing w:line="270" w:lineRule="exact"/>
              <w:ind w:left="105"/>
              <w:rPr>
                <w:sz w:val="24"/>
              </w:rPr>
            </w:pPr>
            <w:r>
              <w:rPr>
                <w:spacing w:val="-2"/>
                <w:sz w:val="24"/>
              </w:rPr>
              <w:t>Сентябрь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spacing w:line="270" w:lineRule="exact"/>
              <w:ind w:left="468"/>
              <w:rPr>
                <w:sz w:val="24"/>
              </w:rPr>
            </w:pPr>
            <w:r>
              <w:rPr>
                <w:spacing w:val="-5"/>
                <w:sz w:val="24"/>
              </w:rPr>
              <w:t>11.</w:t>
            </w:r>
          </w:p>
        </w:tc>
        <w:tc>
          <w:tcPr>
            <w:tcW w:w="3574" w:type="dxa"/>
          </w:tcPr>
          <w:p w:rsidR="00081003" w:rsidRDefault="00594D4B">
            <w:pPr>
              <w:pStyle w:val="TableParagraph"/>
              <w:spacing w:line="270" w:lineRule="exact"/>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5" w:lineRule="exact"/>
              <w:rPr>
                <w:sz w:val="24"/>
              </w:rPr>
            </w:pPr>
            <w:r>
              <w:rPr>
                <w:sz w:val="24"/>
              </w:rPr>
              <w:t>«Воспитание</w:t>
            </w:r>
            <w:r>
              <w:rPr>
                <w:spacing w:val="-4"/>
                <w:sz w:val="24"/>
              </w:rPr>
              <w:t xml:space="preserve"> </w:t>
            </w:r>
            <w:r>
              <w:rPr>
                <w:spacing w:val="-2"/>
                <w:sz w:val="24"/>
              </w:rPr>
              <w:t>учащихся</w:t>
            </w:r>
          </w:p>
          <w:p w:rsidR="00081003" w:rsidRDefault="00594D4B">
            <w:pPr>
              <w:pStyle w:val="TableParagraph"/>
              <w:spacing w:line="263" w:lineRule="exact"/>
              <w:rPr>
                <w:sz w:val="24"/>
              </w:rPr>
            </w:pPr>
            <w:r>
              <w:rPr>
                <w:sz w:val="24"/>
              </w:rPr>
              <w:t>старшего</w:t>
            </w:r>
            <w:r>
              <w:rPr>
                <w:spacing w:val="-3"/>
                <w:sz w:val="24"/>
              </w:rPr>
              <w:t xml:space="preserve"> </w:t>
            </w:r>
            <w:r>
              <w:rPr>
                <w:sz w:val="24"/>
              </w:rPr>
              <w:t>школьного</w:t>
            </w:r>
            <w:r>
              <w:rPr>
                <w:spacing w:val="-2"/>
                <w:sz w:val="24"/>
              </w:rPr>
              <w:t xml:space="preserve"> возраста».</w:t>
            </w:r>
          </w:p>
        </w:tc>
        <w:tc>
          <w:tcPr>
            <w:tcW w:w="1419" w:type="dxa"/>
          </w:tcPr>
          <w:p w:rsidR="00081003" w:rsidRDefault="00594D4B">
            <w:pPr>
              <w:pStyle w:val="TableParagraph"/>
              <w:spacing w:line="270" w:lineRule="exact"/>
              <w:rPr>
                <w:sz w:val="24"/>
              </w:rPr>
            </w:pPr>
            <w:r>
              <w:rPr>
                <w:spacing w:val="-5"/>
                <w:sz w:val="24"/>
              </w:rPr>
              <w:t>10</w:t>
            </w:r>
          </w:p>
        </w:tc>
        <w:tc>
          <w:tcPr>
            <w:tcW w:w="1983" w:type="dxa"/>
          </w:tcPr>
          <w:p w:rsidR="00081003" w:rsidRDefault="00594D4B">
            <w:pPr>
              <w:pStyle w:val="TableParagraph"/>
              <w:spacing w:line="270" w:lineRule="exact"/>
              <w:ind w:left="105"/>
              <w:rPr>
                <w:sz w:val="24"/>
              </w:rPr>
            </w:pPr>
            <w:r>
              <w:rPr>
                <w:spacing w:val="-2"/>
                <w:sz w:val="24"/>
              </w:rPr>
              <w:t>Сентябрь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1105"/>
        </w:trPr>
        <w:tc>
          <w:tcPr>
            <w:tcW w:w="824" w:type="dxa"/>
          </w:tcPr>
          <w:p w:rsidR="00081003" w:rsidRDefault="00594D4B">
            <w:pPr>
              <w:pStyle w:val="TableParagraph"/>
              <w:spacing w:line="270" w:lineRule="exact"/>
              <w:ind w:left="468"/>
              <w:rPr>
                <w:sz w:val="24"/>
              </w:rPr>
            </w:pPr>
            <w:r>
              <w:rPr>
                <w:spacing w:val="-5"/>
                <w:sz w:val="24"/>
              </w:rPr>
              <w:t>12.</w:t>
            </w:r>
          </w:p>
        </w:tc>
        <w:tc>
          <w:tcPr>
            <w:tcW w:w="3574" w:type="dxa"/>
          </w:tcPr>
          <w:p w:rsidR="00081003" w:rsidRDefault="00594D4B">
            <w:pPr>
              <w:pStyle w:val="TableParagraph"/>
              <w:spacing w:line="270" w:lineRule="exact"/>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40" w:lineRule="auto"/>
              <w:rPr>
                <w:sz w:val="24"/>
              </w:rPr>
            </w:pPr>
            <w:r>
              <w:rPr>
                <w:sz w:val="24"/>
              </w:rPr>
              <w:t>«Организация</w:t>
            </w:r>
            <w:r>
              <w:rPr>
                <w:spacing w:val="-3"/>
                <w:sz w:val="24"/>
              </w:rPr>
              <w:t xml:space="preserve"> </w:t>
            </w:r>
            <w:r>
              <w:rPr>
                <w:spacing w:val="-2"/>
                <w:sz w:val="24"/>
              </w:rPr>
              <w:t>учебно-</w:t>
            </w:r>
          </w:p>
          <w:p w:rsidR="00081003" w:rsidRDefault="00594D4B">
            <w:pPr>
              <w:pStyle w:val="TableParagraph"/>
              <w:spacing w:line="270" w:lineRule="atLeast"/>
              <w:rPr>
                <w:sz w:val="24"/>
              </w:rPr>
            </w:pPr>
            <w:r>
              <w:rPr>
                <w:sz w:val="24"/>
              </w:rPr>
              <w:t>воспитательного</w:t>
            </w:r>
            <w:r>
              <w:rPr>
                <w:spacing w:val="38"/>
                <w:sz w:val="24"/>
              </w:rPr>
              <w:t xml:space="preserve"> </w:t>
            </w:r>
            <w:r>
              <w:rPr>
                <w:sz w:val="24"/>
              </w:rPr>
              <w:t>процесса</w:t>
            </w:r>
            <w:r>
              <w:rPr>
                <w:spacing w:val="-11"/>
                <w:sz w:val="24"/>
              </w:rPr>
              <w:t xml:space="preserve"> </w:t>
            </w:r>
            <w:r>
              <w:rPr>
                <w:sz w:val="24"/>
              </w:rPr>
              <w:t>в</w:t>
            </w:r>
            <w:r>
              <w:rPr>
                <w:spacing w:val="-11"/>
                <w:sz w:val="24"/>
              </w:rPr>
              <w:t xml:space="preserve"> </w:t>
            </w:r>
            <w:r>
              <w:rPr>
                <w:sz w:val="24"/>
              </w:rPr>
              <w:t xml:space="preserve">11 </w:t>
            </w:r>
            <w:r>
              <w:rPr>
                <w:spacing w:val="-2"/>
                <w:sz w:val="24"/>
              </w:rPr>
              <w:t>классе».</w:t>
            </w:r>
          </w:p>
        </w:tc>
        <w:tc>
          <w:tcPr>
            <w:tcW w:w="1419" w:type="dxa"/>
          </w:tcPr>
          <w:p w:rsidR="00081003" w:rsidRDefault="00594D4B">
            <w:pPr>
              <w:pStyle w:val="TableParagraph"/>
              <w:spacing w:line="270" w:lineRule="exact"/>
              <w:rPr>
                <w:sz w:val="24"/>
              </w:rPr>
            </w:pP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Сентябрь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13.</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4"/>
                <w:sz w:val="24"/>
              </w:rPr>
              <w:t>«Как</w:t>
            </w:r>
          </w:p>
          <w:p w:rsidR="00081003" w:rsidRDefault="00594D4B">
            <w:pPr>
              <w:pStyle w:val="TableParagraph"/>
              <w:spacing w:line="264" w:lineRule="exact"/>
              <w:rPr>
                <w:sz w:val="24"/>
              </w:rPr>
            </w:pPr>
            <w:r>
              <w:rPr>
                <w:sz w:val="24"/>
              </w:rPr>
              <w:t>научить</w:t>
            </w:r>
            <w:r>
              <w:rPr>
                <w:spacing w:val="-4"/>
                <w:sz w:val="24"/>
              </w:rPr>
              <w:t xml:space="preserve"> </w:t>
            </w:r>
            <w:r>
              <w:rPr>
                <w:sz w:val="24"/>
              </w:rPr>
              <w:t xml:space="preserve">детей </w:t>
            </w:r>
            <w:r>
              <w:rPr>
                <w:spacing w:val="-2"/>
                <w:sz w:val="24"/>
              </w:rPr>
              <w:t>учиться».</w:t>
            </w:r>
          </w:p>
        </w:tc>
        <w:tc>
          <w:tcPr>
            <w:tcW w:w="1419" w:type="dxa"/>
          </w:tcPr>
          <w:p w:rsidR="00081003" w:rsidRDefault="00594D4B">
            <w:pPr>
              <w:pStyle w:val="TableParagraph"/>
              <w:rPr>
                <w:sz w:val="24"/>
              </w:rPr>
            </w:pPr>
            <w:r>
              <w:rPr>
                <w:spacing w:val="-10"/>
                <w:sz w:val="24"/>
              </w:rPr>
              <w:t>1</w:t>
            </w:r>
          </w:p>
        </w:tc>
        <w:tc>
          <w:tcPr>
            <w:tcW w:w="1983" w:type="dxa"/>
          </w:tcPr>
          <w:p w:rsidR="00081003" w:rsidRDefault="00594D4B">
            <w:pPr>
              <w:pStyle w:val="TableParagraph"/>
              <w:ind w:left="105"/>
              <w:rPr>
                <w:sz w:val="24"/>
              </w:rPr>
            </w:pPr>
            <w:r>
              <w:rPr>
                <w:spacing w:val="-2"/>
                <w:sz w:val="24"/>
              </w:rPr>
              <w:t>Ноябрь</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14.</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6" w:lineRule="exact"/>
              <w:ind w:right="507"/>
              <w:rPr>
                <w:sz w:val="24"/>
              </w:rPr>
            </w:pPr>
            <w:r>
              <w:rPr>
                <w:sz w:val="24"/>
              </w:rPr>
              <w:t>«Здоровье</w:t>
            </w:r>
            <w:r>
              <w:rPr>
                <w:spacing w:val="-11"/>
                <w:sz w:val="24"/>
              </w:rPr>
              <w:t xml:space="preserve"> </w:t>
            </w:r>
            <w:r>
              <w:rPr>
                <w:sz w:val="24"/>
              </w:rPr>
              <w:t>наших</w:t>
            </w:r>
            <w:r>
              <w:rPr>
                <w:spacing w:val="-9"/>
                <w:sz w:val="24"/>
              </w:rPr>
              <w:t xml:space="preserve"> </w:t>
            </w:r>
            <w:r>
              <w:rPr>
                <w:sz w:val="24"/>
              </w:rPr>
              <w:t>детей</w:t>
            </w:r>
            <w:r>
              <w:rPr>
                <w:spacing w:val="-8"/>
                <w:sz w:val="24"/>
              </w:rPr>
              <w:t xml:space="preserve"> </w:t>
            </w:r>
            <w:r>
              <w:rPr>
                <w:sz w:val="24"/>
              </w:rPr>
              <w:t>–</w:t>
            </w:r>
            <w:r>
              <w:rPr>
                <w:spacing w:val="-10"/>
                <w:sz w:val="24"/>
              </w:rPr>
              <w:t xml:space="preserve"> </w:t>
            </w:r>
            <w:r>
              <w:rPr>
                <w:sz w:val="24"/>
              </w:rPr>
              <w:t>в наших делах»</w:t>
            </w:r>
          </w:p>
        </w:tc>
        <w:tc>
          <w:tcPr>
            <w:tcW w:w="1419" w:type="dxa"/>
          </w:tcPr>
          <w:p w:rsidR="00081003" w:rsidRDefault="00594D4B">
            <w:pPr>
              <w:pStyle w:val="TableParagraph"/>
              <w:rPr>
                <w:sz w:val="24"/>
              </w:rPr>
            </w:pPr>
            <w:r>
              <w:rPr>
                <w:spacing w:val="-10"/>
                <w:sz w:val="24"/>
              </w:rPr>
              <w:t>5</w:t>
            </w:r>
          </w:p>
        </w:tc>
        <w:tc>
          <w:tcPr>
            <w:tcW w:w="1983" w:type="dxa"/>
          </w:tcPr>
          <w:p w:rsidR="00081003" w:rsidRDefault="00594D4B">
            <w:pPr>
              <w:pStyle w:val="TableParagraph"/>
              <w:spacing w:line="270" w:lineRule="exact"/>
              <w:ind w:left="105"/>
              <w:rPr>
                <w:sz w:val="24"/>
              </w:rPr>
            </w:pPr>
            <w:r>
              <w:rPr>
                <w:spacing w:val="-2"/>
                <w:sz w:val="24"/>
              </w:rPr>
              <w:t>Ноябрь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15.</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ind w:right="334"/>
              <w:rPr>
                <w:sz w:val="24"/>
              </w:rPr>
            </w:pPr>
            <w:r>
              <w:rPr>
                <w:sz w:val="24"/>
              </w:rPr>
              <w:t>«Трудовое воспитание и профориентация</w:t>
            </w:r>
            <w:r>
              <w:rPr>
                <w:spacing w:val="-15"/>
                <w:sz w:val="24"/>
              </w:rPr>
              <w:t xml:space="preserve"> </w:t>
            </w:r>
            <w:r>
              <w:rPr>
                <w:sz w:val="24"/>
              </w:rPr>
              <w:t>подростков».</w:t>
            </w:r>
          </w:p>
        </w:tc>
        <w:tc>
          <w:tcPr>
            <w:tcW w:w="1419" w:type="dxa"/>
          </w:tcPr>
          <w:p w:rsidR="00081003" w:rsidRDefault="00594D4B">
            <w:pPr>
              <w:pStyle w:val="TableParagraph"/>
              <w:rPr>
                <w:sz w:val="24"/>
              </w:rPr>
            </w:pPr>
            <w:r>
              <w:rPr>
                <w:spacing w:val="-5"/>
                <w:sz w:val="24"/>
              </w:rPr>
              <w:t>10</w:t>
            </w:r>
          </w:p>
        </w:tc>
        <w:tc>
          <w:tcPr>
            <w:tcW w:w="1983" w:type="dxa"/>
          </w:tcPr>
          <w:p w:rsidR="00081003" w:rsidRDefault="00594D4B">
            <w:pPr>
              <w:pStyle w:val="TableParagraph"/>
              <w:ind w:left="105"/>
              <w:rPr>
                <w:sz w:val="24"/>
              </w:rPr>
            </w:pPr>
            <w:r>
              <w:rPr>
                <w:spacing w:val="-2"/>
                <w:sz w:val="24"/>
              </w:rPr>
              <w:t>Ноябрь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16.</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rPr>
                <w:sz w:val="24"/>
              </w:rPr>
            </w:pPr>
            <w:r>
              <w:rPr>
                <w:sz w:val="24"/>
              </w:rPr>
              <w:t>«Воспитание нравственных привычек</w:t>
            </w:r>
            <w:r>
              <w:rPr>
                <w:spacing w:val="-13"/>
                <w:sz w:val="24"/>
              </w:rPr>
              <w:t xml:space="preserve"> </w:t>
            </w:r>
            <w:r>
              <w:rPr>
                <w:sz w:val="24"/>
              </w:rPr>
              <w:t>и</w:t>
            </w:r>
            <w:r>
              <w:rPr>
                <w:spacing w:val="-13"/>
                <w:sz w:val="24"/>
              </w:rPr>
              <w:t xml:space="preserve"> </w:t>
            </w:r>
            <w:r>
              <w:rPr>
                <w:sz w:val="24"/>
              </w:rPr>
              <w:t>культуры</w:t>
            </w:r>
            <w:r>
              <w:rPr>
                <w:spacing w:val="-13"/>
                <w:sz w:val="24"/>
              </w:rPr>
              <w:t xml:space="preserve"> </w:t>
            </w:r>
            <w:r>
              <w:rPr>
                <w:sz w:val="24"/>
              </w:rPr>
              <w:t>поведения младших школьников»</w:t>
            </w:r>
          </w:p>
        </w:tc>
        <w:tc>
          <w:tcPr>
            <w:tcW w:w="1419" w:type="dxa"/>
          </w:tcPr>
          <w:p w:rsidR="00081003" w:rsidRDefault="00594D4B">
            <w:pPr>
              <w:pStyle w:val="TableParagraph"/>
              <w:rPr>
                <w:sz w:val="24"/>
              </w:rPr>
            </w:pPr>
            <w:r>
              <w:rPr>
                <w:spacing w:val="-10"/>
                <w:sz w:val="24"/>
              </w:rPr>
              <w:t>2</w:t>
            </w:r>
          </w:p>
        </w:tc>
        <w:tc>
          <w:tcPr>
            <w:tcW w:w="1983" w:type="dxa"/>
          </w:tcPr>
          <w:p w:rsidR="00081003" w:rsidRDefault="00594D4B">
            <w:pPr>
              <w:pStyle w:val="TableParagraph"/>
              <w:ind w:left="105"/>
              <w:rPr>
                <w:sz w:val="24"/>
              </w:rPr>
            </w:pPr>
            <w:r>
              <w:rPr>
                <w:spacing w:val="-2"/>
                <w:sz w:val="24"/>
              </w:rPr>
              <w:t>Декабрь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17.</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rPr>
                <w:sz w:val="24"/>
              </w:rPr>
            </w:pPr>
            <w:r>
              <w:rPr>
                <w:sz w:val="24"/>
              </w:rPr>
              <w:t>«Воспитание коллективизма у школьников</w:t>
            </w:r>
            <w:r>
              <w:rPr>
                <w:spacing w:val="-15"/>
                <w:sz w:val="24"/>
              </w:rPr>
              <w:t xml:space="preserve"> </w:t>
            </w:r>
            <w:r>
              <w:rPr>
                <w:sz w:val="24"/>
              </w:rPr>
              <w:t>начальной</w:t>
            </w:r>
            <w:r>
              <w:rPr>
                <w:spacing w:val="-15"/>
                <w:sz w:val="24"/>
              </w:rPr>
              <w:t xml:space="preserve"> </w:t>
            </w:r>
            <w:r>
              <w:rPr>
                <w:sz w:val="24"/>
              </w:rPr>
              <w:t>школы»</w:t>
            </w:r>
          </w:p>
        </w:tc>
        <w:tc>
          <w:tcPr>
            <w:tcW w:w="1419" w:type="dxa"/>
          </w:tcPr>
          <w:p w:rsidR="00081003" w:rsidRDefault="00594D4B">
            <w:pPr>
              <w:pStyle w:val="TableParagraph"/>
              <w:rPr>
                <w:sz w:val="24"/>
              </w:rPr>
            </w:pPr>
            <w:r>
              <w:rPr>
                <w:spacing w:val="-10"/>
                <w:sz w:val="24"/>
              </w:rPr>
              <w:t>3</w:t>
            </w:r>
          </w:p>
        </w:tc>
        <w:tc>
          <w:tcPr>
            <w:tcW w:w="1983" w:type="dxa"/>
          </w:tcPr>
          <w:p w:rsidR="00081003" w:rsidRDefault="00594D4B">
            <w:pPr>
              <w:pStyle w:val="TableParagraph"/>
              <w:ind w:left="105"/>
              <w:rPr>
                <w:sz w:val="24"/>
              </w:rPr>
            </w:pPr>
            <w:r>
              <w:rPr>
                <w:spacing w:val="-2"/>
                <w:sz w:val="24"/>
              </w:rPr>
              <w:t>Декабрь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552"/>
        </w:trPr>
        <w:tc>
          <w:tcPr>
            <w:tcW w:w="824" w:type="dxa"/>
          </w:tcPr>
          <w:p w:rsidR="00081003" w:rsidRDefault="00594D4B">
            <w:pPr>
              <w:pStyle w:val="TableParagraph"/>
              <w:ind w:left="468"/>
              <w:rPr>
                <w:sz w:val="24"/>
              </w:rPr>
            </w:pPr>
            <w:r>
              <w:rPr>
                <w:spacing w:val="-5"/>
                <w:sz w:val="24"/>
              </w:rPr>
              <w:t>18.</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2"/>
                <w:sz w:val="24"/>
              </w:rPr>
              <w:t>«Каким</w:t>
            </w:r>
          </w:p>
          <w:p w:rsidR="00081003" w:rsidRDefault="00594D4B">
            <w:pPr>
              <w:pStyle w:val="TableParagraph"/>
              <w:spacing w:line="264" w:lineRule="exact"/>
              <w:rPr>
                <w:sz w:val="24"/>
              </w:rPr>
            </w:pPr>
            <w:r>
              <w:rPr>
                <w:sz w:val="24"/>
              </w:rPr>
              <w:t>растет</w:t>
            </w:r>
            <w:r>
              <w:rPr>
                <w:spacing w:val="-3"/>
                <w:sz w:val="24"/>
              </w:rPr>
              <w:t xml:space="preserve"> </w:t>
            </w:r>
            <w:r>
              <w:rPr>
                <w:sz w:val="24"/>
              </w:rPr>
              <w:t>ваш</w:t>
            </w:r>
            <w:r>
              <w:rPr>
                <w:spacing w:val="-2"/>
                <w:sz w:val="24"/>
              </w:rPr>
              <w:t xml:space="preserve"> ребенок?»</w:t>
            </w:r>
          </w:p>
        </w:tc>
        <w:tc>
          <w:tcPr>
            <w:tcW w:w="1419" w:type="dxa"/>
          </w:tcPr>
          <w:p w:rsidR="00081003" w:rsidRDefault="00594D4B">
            <w:pPr>
              <w:pStyle w:val="TableParagraph"/>
              <w:rPr>
                <w:sz w:val="24"/>
              </w:rPr>
            </w:pPr>
            <w:r>
              <w:rPr>
                <w:spacing w:val="-10"/>
                <w:sz w:val="24"/>
              </w:rPr>
              <w:t>4</w:t>
            </w:r>
          </w:p>
        </w:tc>
        <w:tc>
          <w:tcPr>
            <w:tcW w:w="1983" w:type="dxa"/>
          </w:tcPr>
          <w:p w:rsidR="00081003" w:rsidRDefault="00594D4B">
            <w:pPr>
              <w:pStyle w:val="TableParagraph"/>
              <w:ind w:left="105"/>
              <w:rPr>
                <w:sz w:val="24"/>
              </w:rPr>
            </w:pPr>
            <w:r>
              <w:rPr>
                <w:spacing w:val="-2"/>
                <w:sz w:val="24"/>
              </w:rPr>
              <w:t>Декабрь</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30"/>
        </w:trPr>
        <w:tc>
          <w:tcPr>
            <w:tcW w:w="824" w:type="dxa"/>
          </w:tcPr>
          <w:p w:rsidR="00081003" w:rsidRDefault="00594D4B">
            <w:pPr>
              <w:pStyle w:val="TableParagraph"/>
              <w:spacing w:line="270" w:lineRule="exact"/>
              <w:ind w:left="468"/>
              <w:rPr>
                <w:sz w:val="24"/>
              </w:rPr>
            </w:pPr>
            <w:r>
              <w:rPr>
                <w:spacing w:val="-5"/>
                <w:sz w:val="24"/>
              </w:rPr>
              <w:t>19.</w:t>
            </w:r>
          </w:p>
        </w:tc>
        <w:tc>
          <w:tcPr>
            <w:tcW w:w="3574" w:type="dxa"/>
          </w:tcPr>
          <w:p w:rsidR="00081003" w:rsidRDefault="00594D4B">
            <w:pPr>
              <w:pStyle w:val="TableParagraph"/>
              <w:spacing w:line="270" w:lineRule="exact"/>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rPr>
                <w:sz w:val="24"/>
              </w:rPr>
            </w:pPr>
            <w:r>
              <w:rPr>
                <w:sz w:val="24"/>
              </w:rPr>
              <w:t>«Счастлив</w:t>
            </w:r>
            <w:r>
              <w:rPr>
                <w:spacing w:val="-14"/>
                <w:sz w:val="24"/>
              </w:rPr>
              <w:t xml:space="preserve"> </w:t>
            </w:r>
            <w:r>
              <w:rPr>
                <w:sz w:val="24"/>
              </w:rPr>
              <w:t>тот,</w:t>
            </w:r>
            <w:r>
              <w:rPr>
                <w:spacing w:val="-13"/>
                <w:sz w:val="24"/>
              </w:rPr>
              <w:t xml:space="preserve"> </w:t>
            </w:r>
            <w:r>
              <w:rPr>
                <w:sz w:val="24"/>
              </w:rPr>
              <w:t>кто</w:t>
            </w:r>
            <w:r>
              <w:rPr>
                <w:spacing w:val="-13"/>
                <w:sz w:val="24"/>
              </w:rPr>
              <w:t xml:space="preserve"> </w:t>
            </w:r>
            <w:r>
              <w:rPr>
                <w:sz w:val="24"/>
              </w:rPr>
              <w:t xml:space="preserve">счастлив </w:t>
            </w:r>
            <w:r>
              <w:rPr>
                <w:spacing w:val="-2"/>
                <w:sz w:val="24"/>
              </w:rPr>
              <w:t>дома».</w:t>
            </w:r>
          </w:p>
        </w:tc>
        <w:tc>
          <w:tcPr>
            <w:tcW w:w="1419" w:type="dxa"/>
          </w:tcPr>
          <w:p w:rsidR="00081003" w:rsidRDefault="00594D4B">
            <w:pPr>
              <w:pStyle w:val="TableParagraph"/>
              <w:spacing w:line="270" w:lineRule="exact"/>
              <w:rPr>
                <w:sz w:val="24"/>
              </w:rPr>
            </w:pPr>
            <w:r>
              <w:rPr>
                <w:spacing w:val="-10"/>
                <w:sz w:val="24"/>
              </w:rPr>
              <w:t>6</w:t>
            </w:r>
          </w:p>
        </w:tc>
        <w:tc>
          <w:tcPr>
            <w:tcW w:w="1983" w:type="dxa"/>
          </w:tcPr>
          <w:p w:rsidR="00081003" w:rsidRDefault="00594D4B">
            <w:pPr>
              <w:pStyle w:val="TableParagraph"/>
              <w:spacing w:line="273" w:lineRule="exact"/>
              <w:ind w:left="105"/>
              <w:rPr>
                <w:sz w:val="24"/>
              </w:rPr>
            </w:pPr>
            <w:r>
              <w:rPr>
                <w:spacing w:val="-2"/>
                <w:sz w:val="24"/>
              </w:rPr>
              <w:t>Декабрь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20.</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40" w:lineRule="auto"/>
              <w:rPr>
                <w:sz w:val="24"/>
              </w:rPr>
            </w:pPr>
            <w:r>
              <w:rPr>
                <w:sz w:val="24"/>
              </w:rPr>
              <w:t>«Особенности</w:t>
            </w:r>
            <w:r>
              <w:rPr>
                <w:spacing w:val="-2"/>
                <w:sz w:val="24"/>
              </w:rPr>
              <w:t xml:space="preserve"> учебной</w:t>
            </w:r>
          </w:p>
          <w:p w:rsidR="00081003" w:rsidRDefault="00594D4B">
            <w:pPr>
              <w:pStyle w:val="TableParagraph"/>
              <w:spacing w:line="264" w:lineRule="exact"/>
              <w:rPr>
                <w:sz w:val="24"/>
              </w:rPr>
            </w:pPr>
            <w:r>
              <w:rPr>
                <w:sz w:val="24"/>
              </w:rPr>
              <w:t>деятельности</w:t>
            </w:r>
            <w:r>
              <w:rPr>
                <w:spacing w:val="-4"/>
                <w:sz w:val="24"/>
              </w:rPr>
              <w:t xml:space="preserve"> </w:t>
            </w:r>
            <w:r>
              <w:rPr>
                <w:spacing w:val="-2"/>
                <w:sz w:val="24"/>
              </w:rPr>
              <w:t>подростков».</w:t>
            </w:r>
          </w:p>
        </w:tc>
        <w:tc>
          <w:tcPr>
            <w:tcW w:w="1419" w:type="dxa"/>
          </w:tcPr>
          <w:p w:rsidR="00081003" w:rsidRDefault="00594D4B">
            <w:pPr>
              <w:pStyle w:val="TableParagraph"/>
              <w:rPr>
                <w:sz w:val="24"/>
              </w:rPr>
            </w:pPr>
            <w:r>
              <w:rPr>
                <w:spacing w:val="-10"/>
                <w:sz w:val="24"/>
              </w:rPr>
              <w:t>7</w:t>
            </w:r>
          </w:p>
        </w:tc>
        <w:tc>
          <w:tcPr>
            <w:tcW w:w="1983" w:type="dxa"/>
          </w:tcPr>
          <w:p w:rsidR="00081003" w:rsidRDefault="00594D4B">
            <w:pPr>
              <w:pStyle w:val="TableParagraph"/>
              <w:spacing w:line="270" w:lineRule="exact"/>
              <w:ind w:left="105"/>
              <w:rPr>
                <w:sz w:val="24"/>
              </w:rPr>
            </w:pPr>
            <w:r>
              <w:rPr>
                <w:spacing w:val="-2"/>
                <w:sz w:val="24"/>
              </w:rPr>
              <w:t>Декабрь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21.</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rPr>
                <w:sz w:val="24"/>
              </w:rPr>
            </w:pPr>
            <w:r>
              <w:rPr>
                <w:sz w:val="24"/>
              </w:rPr>
              <w:t>«Воспитание</w:t>
            </w:r>
            <w:r>
              <w:rPr>
                <w:spacing w:val="-15"/>
                <w:sz w:val="24"/>
              </w:rPr>
              <w:t xml:space="preserve"> </w:t>
            </w:r>
            <w:r>
              <w:rPr>
                <w:sz w:val="24"/>
              </w:rPr>
              <w:t>у</w:t>
            </w:r>
            <w:r>
              <w:rPr>
                <w:spacing w:val="-15"/>
                <w:sz w:val="24"/>
              </w:rPr>
              <w:t xml:space="preserve"> </w:t>
            </w:r>
            <w:r>
              <w:rPr>
                <w:sz w:val="24"/>
              </w:rPr>
              <w:t>подростков эстетической культуры».</w:t>
            </w:r>
          </w:p>
        </w:tc>
        <w:tc>
          <w:tcPr>
            <w:tcW w:w="1419" w:type="dxa"/>
          </w:tcPr>
          <w:p w:rsidR="00081003" w:rsidRDefault="00594D4B">
            <w:pPr>
              <w:pStyle w:val="TableParagraph"/>
              <w:rPr>
                <w:sz w:val="24"/>
              </w:rPr>
            </w:pPr>
            <w:r>
              <w:rPr>
                <w:spacing w:val="-10"/>
                <w:sz w:val="24"/>
              </w:rPr>
              <w:t>8</w:t>
            </w:r>
          </w:p>
        </w:tc>
        <w:tc>
          <w:tcPr>
            <w:tcW w:w="1983" w:type="dxa"/>
          </w:tcPr>
          <w:p w:rsidR="00081003" w:rsidRDefault="00594D4B">
            <w:pPr>
              <w:pStyle w:val="TableParagraph"/>
              <w:spacing w:line="270" w:lineRule="exact"/>
              <w:ind w:left="105"/>
              <w:rPr>
                <w:sz w:val="24"/>
              </w:rPr>
            </w:pPr>
            <w:r>
              <w:rPr>
                <w:spacing w:val="-2"/>
                <w:sz w:val="24"/>
              </w:rPr>
              <w:t>Декабрь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8"/>
        </w:trPr>
        <w:tc>
          <w:tcPr>
            <w:tcW w:w="824" w:type="dxa"/>
          </w:tcPr>
          <w:p w:rsidR="00081003" w:rsidRDefault="00594D4B">
            <w:pPr>
              <w:pStyle w:val="TableParagraph"/>
              <w:ind w:left="468"/>
              <w:rPr>
                <w:sz w:val="24"/>
              </w:rPr>
            </w:pPr>
            <w:r>
              <w:rPr>
                <w:spacing w:val="-5"/>
                <w:sz w:val="24"/>
              </w:rPr>
              <w:t>22.</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6" w:lineRule="exact"/>
              <w:ind w:right="1127"/>
              <w:rPr>
                <w:sz w:val="24"/>
              </w:rPr>
            </w:pPr>
            <w:r>
              <w:rPr>
                <w:sz w:val="24"/>
              </w:rPr>
              <w:t>«Правовое</w:t>
            </w:r>
            <w:r>
              <w:rPr>
                <w:spacing w:val="-15"/>
                <w:sz w:val="24"/>
              </w:rPr>
              <w:t xml:space="preserve"> </w:t>
            </w:r>
            <w:r>
              <w:rPr>
                <w:sz w:val="24"/>
              </w:rPr>
              <w:t xml:space="preserve">воспитание </w:t>
            </w:r>
            <w:r>
              <w:rPr>
                <w:spacing w:val="-2"/>
                <w:sz w:val="24"/>
              </w:rPr>
              <w:t>подростков».</w:t>
            </w:r>
          </w:p>
        </w:tc>
        <w:tc>
          <w:tcPr>
            <w:tcW w:w="1419" w:type="dxa"/>
          </w:tcPr>
          <w:p w:rsidR="00081003" w:rsidRDefault="00594D4B">
            <w:pPr>
              <w:pStyle w:val="TableParagraph"/>
              <w:rPr>
                <w:sz w:val="24"/>
              </w:rPr>
            </w:pPr>
            <w:r>
              <w:rPr>
                <w:spacing w:val="-10"/>
                <w:sz w:val="24"/>
              </w:rPr>
              <w:t>9</w:t>
            </w:r>
          </w:p>
        </w:tc>
        <w:tc>
          <w:tcPr>
            <w:tcW w:w="1983" w:type="dxa"/>
          </w:tcPr>
          <w:p w:rsidR="00081003" w:rsidRDefault="00594D4B">
            <w:pPr>
              <w:pStyle w:val="TableParagraph"/>
              <w:spacing w:line="270" w:lineRule="exact"/>
              <w:ind w:left="105"/>
              <w:rPr>
                <w:sz w:val="24"/>
              </w:rPr>
            </w:pPr>
            <w:r>
              <w:rPr>
                <w:spacing w:val="-2"/>
                <w:sz w:val="24"/>
              </w:rPr>
              <w:t>Декабрь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bl>
    <w:p w:rsidR="00081003" w:rsidRDefault="00081003">
      <w:pPr>
        <w:pStyle w:val="TableParagraph"/>
        <w:spacing w:line="240" w:lineRule="auto"/>
        <w:rPr>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1106"/>
        </w:trPr>
        <w:tc>
          <w:tcPr>
            <w:tcW w:w="824" w:type="dxa"/>
          </w:tcPr>
          <w:p w:rsidR="00081003" w:rsidRDefault="00594D4B">
            <w:pPr>
              <w:pStyle w:val="TableParagraph"/>
              <w:spacing w:line="270" w:lineRule="exact"/>
              <w:ind w:left="0" w:right="43"/>
              <w:jc w:val="right"/>
              <w:rPr>
                <w:sz w:val="24"/>
              </w:rPr>
            </w:pPr>
            <w:r>
              <w:rPr>
                <w:spacing w:val="-5"/>
                <w:sz w:val="24"/>
              </w:rPr>
              <w:lastRenderedPageBreak/>
              <w:t>23.</w:t>
            </w:r>
          </w:p>
        </w:tc>
        <w:tc>
          <w:tcPr>
            <w:tcW w:w="3574" w:type="dxa"/>
          </w:tcPr>
          <w:p w:rsidR="00081003" w:rsidRDefault="00594D4B">
            <w:pPr>
              <w:pStyle w:val="TableParagraph"/>
              <w:spacing w:line="270" w:lineRule="exact"/>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40" w:lineRule="auto"/>
              <w:rPr>
                <w:sz w:val="24"/>
              </w:rPr>
            </w:pPr>
            <w:r>
              <w:rPr>
                <w:sz w:val="24"/>
              </w:rPr>
              <w:t>«Влияние</w:t>
            </w:r>
            <w:r>
              <w:rPr>
                <w:spacing w:val="-5"/>
                <w:sz w:val="24"/>
              </w:rPr>
              <w:t xml:space="preserve"> </w:t>
            </w:r>
            <w:r>
              <w:rPr>
                <w:sz w:val="24"/>
              </w:rPr>
              <w:t>семейных</w:t>
            </w:r>
            <w:r>
              <w:rPr>
                <w:spacing w:val="-3"/>
                <w:sz w:val="24"/>
              </w:rPr>
              <w:t xml:space="preserve"> </w:t>
            </w:r>
            <w:r>
              <w:rPr>
                <w:spacing w:val="-2"/>
                <w:sz w:val="24"/>
              </w:rPr>
              <w:t>трудовых</w:t>
            </w:r>
          </w:p>
          <w:p w:rsidR="00081003" w:rsidRDefault="00594D4B">
            <w:pPr>
              <w:pStyle w:val="TableParagraph"/>
              <w:spacing w:line="270" w:lineRule="atLeast"/>
              <w:rPr>
                <w:sz w:val="24"/>
              </w:rPr>
            </w:pPr>
            <w:r>
              <w:rPr>
                <w:sz w:val="24"/>
              </w:rPr>
              <w:t>традиций</w:t>
            </w:r>
            <w:r>
              <w:rPr>
                <w:spacing w:val="-13"/>
                <w:sz w:val="24"/>
              </w:rPr>
              <w:t xml:space="preserve"> </w:t>
            </w:r>
            <w:r>
              <w:rPr>
                <w:sz w:val="24"/>
              </w:rPr>
              <w:t>на</w:t>
            </w:r>
            <w:r>
              <w:rPr>
                <w:spacing w:val="-14"/>
                <w:sz w:val="24"/>
              </w:rPr>
              <w:t xml:space="preserve"> </w:t>
            </w:r>
            <w:r>
              <w:rPr>
                <w:sz w:val="24"/>
              </w:rPr>
              <w:t>выбор</w:t>
            </w:r>
            <w:r>
              <w:rPr>
                <w:spacing w:val="-13"/>
                <w:sz w:val="24"/>
              </w:rPr>
              <w:t xml:space="preserve"> </w:t>
            </w:r>
            <w:r>
              <w:rPr>
                <w:sz w:val="24"/>
              </w:rPr>
              <w:t xml:space="preserve">профессии </w:t>
            </w:r>
            <w:r>
              <w:rPr>
                <w:spacing w:val="-2"/>
                <w:sz w:val="24"/>
              </w:rPr>
              <w:t>старшеклассникам».</w:t>
            </w:r>
          </w:p>
        </w:tc>
        <w:tc>
          <w:tcPr>
            <w:tcW w:w="1419" w:type="dxa"/>
          </w:tcPr>
          <w:p w:rsidR="00081003" w:rsidRDefault="00594D4B">
            <w:pPr>
              <w:pStyle w:val="TableParagraph"/>
              <w:spacing w:line="270" w:lineRule="exact"/>
              <w:rPr>
                <w:sz w:val="24"/>
              </w:rPr>
            </w:pP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Декабрь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27"/>
        </w:trPr>
        <w:tc>
          <w:tcPr>
            <w:tcW w:w="824" w:type="dxa"/>
          </w:tcPr>
          <w:p w:rsidR="00081003" w:rsidRDefault="00594D4B">
            <w:pPr>
              <w:pStyle w:val="TableParagraph"/>
              <w:ind w:left="0" w:right="43"/>
              <w:jc w:val="right"/>
              <w:rPr>
                <w:sz w:val="24"/>
              </w:rPr>
            </w:pPr>
            <w:r>
              <w:rPr>
                <w:spacing w:val="-5"/>
                <w:sz w:val="24"/>
              </w:rPr>
              <w:t>24.</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40" w:lineRule="auto"/>
              <w:rPr>
                <w:sz w:val="24"/>
              </w:rPr>
            </w:pPr>
            <w:r>
              <w:rPr>
                <w:sz w:val="24"/>
              </w:rPr>
              <w:t>«Физическое</w:t>
            </w:r>
            <w:r>
              <w:rPr>
                <w:spacing w:val="-7"/>
                <w:sz w:val="24"/>
              </w:rPr>
              <w:t xml:space="preserve"> </w:t>
            </w:r>
            <w:r>
              <w:rPr>
                <w:spacing w:val="-2"/>
                <w:sz w:val="24"/>
              </w:rPr>
              <w:t>воспитание</w:t>
            </w:r>
          </w:p>
          <w:p w:rsidR="00081003" w:rsidRDefault="00594D4B">
            <w:pPr>
              <w:pStyle w:val="TableParagraph"/>
              <w:spacing w:line="264" w:lineRule="exact"/>
              <w:rPr>
                <w:sz w:val="24"/>
              </w:rPr>
            </w:pPr>
            <w:r>
              <w:rPr>
                <w:sz w:val="24"/>
              </w:rPr>
              <w:t>школьника</w:t>
            </w:r>
            <w:r>
              <w:rPr>
                <w:spacing w:val="-3"/>
                <w:sz w:val="24"/>
              </w:rPr>
              <w:t xml:space="preserve"> </w:t>
            </w:r>
            <w:r>
              <w:rPr>
                <w:sz w:val="24"/>
              </w:rPr>
              <w:t>в</w:t>
            </w:r>
            <w:r>
              <w:rPr>
                <w:spacing w:val="-3"/>
                <w:sz w:val="24"/>
              </w:rPr>
              <w:t xml:space="preserve"> </w:t>
            </w:r>
            <w:r>
              <w:rPr>
                <w:sz w:val="24"/>
              </w:rPr>
              <w:t>семье</w:t>
            </w:r>
            <w:r>
              <w:rPr>
                <w:spacing w:val="-3"/>
                <w:sz w:val="24"/>
              </w:rPr>
              <w:t xml:space="preserve"> </w:t>
            </w:r>
            <w:r>
              <w:rPr>
                <w:sz w:val="24"/>
              </w:rPr>
              <w:t>и</w:t>
            </w:r>
            <w:r>
              <w:rPr>
                <w:spacing w:val="-2"/>
                <w:sz w:val="24"/>
              </w:rPr>
              <w:t xml:space="preserve"> дома»</w:t>
            </w:r>
          </w:p>
        </w:tc>
        <w:tc>
          <w:tcPr>
            <w:tcW w:w="1419" w:type="dxa"/>
          </w:tcPr>
          <w:p w:rsidR="00081003" w:rsidRDefault="00594D4B">
            <w:pPr>
              <w:pStyle w:val="TableParagraph"/>
              <w:rPr>
                <w:sz w:val="24"/>
              </w:rPr>
            </w:pPr>
            <w:r>
              <w:rPr>
                <w:spacing w:val="-10"/>
                <w:sz w:val="24"/>
              </w:rPr>
              <w:t>1</w:t>
            </w:r>
          </w:p>
        </w:tc>
        <w:tc>
          <w:tcPr>
            <w:tcW w:w="1983" w:type="dxa"/>
          </w:tcPr>
          <w:p w:rsidR="00081003" w:rsidRDefault="00594D4B">
            <w:pPr>
              <w:pStyle w:val="TableParagraph"/>
              <w:ind w:left="105"/>
              <w:rPr>
                <w:sz w:val="24"/>
              </w:rPr>
            </w:pPr>
            <w:r>
              <w:rPr>
                <w:spacing w:val="-2"/>
                <w:sz w:val="24"/>
              </w:rPr>
              <w:t>Январь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27"/>
        </w:trPr>
        <w:tc>
          <w:tcPr>
            <w:tcW w:w="824" w:type="dxa"/>
          </w:tcPr>
          <w:p w:rsidR="00081003" w:rsidRDefault="00594D4B">
            <w:pPr>
              <w:pStyle w:val="TableParagraph"/>
              <w:ind w:left="0" w:right="43"/>
              <w:jc w:val="right"/>
              <w:rPr>
                <w:sz w:val="24"/>
              </w:rPr>
            </w:pPr>
            <w:r>
              <w:rPr>
                <w:spacing w:val="-5"/>
                <w:sz w:val="24"/>
              </w:rPr>
              <w:t>25.</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ind w:right="507"/>
              <w:rPr>
                <w:sz w:val="24"/>
              </w:rPr>
            </w:pPr>
            <w:r>
              <w:rPr>
                <w:sz w:val="24"/>
              </w:rPr>
              <w:t>«Воспитание</w:t>
            </w:r>
            <w:r>
              <w:rPr>
                <w:spacing w:val="-15"/>
                <w:sz w:val="24"/>
              </w:rPr>
              <w:t xml:space="preserve"> </w:t>
            </w:r>
            <w:r>
              <w:rPr>
                <w:sz w:val="24"/>
              </w:rPr>
              <w:t>трудолюбия</w:t>
            </w:r>
            <w:r>
              <w:rPr>
                <w:spacing w:val="-15"/>
                <w:sz w:val="24"/>
              </w:rPr>
              <w:t xml:space="preserve"> </w:t>
            </w:r>
            <w:r>
              <w:rPr>
                <w:sz w:val="24"/>
              </w:rPr>
              <w:t>в семье и школе»</w:t>
            </w:r>
          </w:p>
        </w:tc>
        <w:tc>
          <w:tcPr>
            <w:tcW w:w="1419" w:type="dxa"/>
          </w:tcPr>
          <w:p w:rsidR="00081003" w:rsidRDefault="00594D4B">
            <w:pPr>
              <w:pStyle w:val="TableParagraph"/>
              <w:rPr>
                <w:sz w:val="24"/>
              </w:rPr>
            </w:pPr>
            <w:r>
              <w:rPr>
                <w:spacing w:val="-10"/>
                <w:sz w:val="24"/>
              </w:rPr>
              <w:t>5</w:t>
            </w:r>
          </w:p>
        </w:tc>
        <w:tc>
          <w:tcPr>
            <w:tcW w:w="1983" w:type="dxa"/>
          </w:tcPr>
          <w:p w:rsidR="00081003" w:rsidRDefault="00594D4B">
            <w:pPr>
              <w:pStyle w:val="TableParagraph"/>
              <w:spacing w:line="270" w:lineRule="exact"/>
              <w:ind w:left="105"/>
              <w:rPr>
                <w:sz w:val="24"/>
              </w:rPr>
            </w:pPr>
            <w:r>
              <w:rPr>
                <w:spacing w:val="-2"/>
                <w:sz w:val="24"/>
              </w:rPr>
              <w:t>Январь</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824" w:type="dxa"/>
          </w:tcPr>
          <w:p w:rsidR="00081003" w:rsidRDefault="00594D4B">
            <w:pPr>
              <w:pStyle w:val="TableParagraph"/>
              <w:ind w:left="0" w:right="43"/>
              <w:jc w:val="right"/>
              <w:rPr>
                <w:sz w:val="24"/>
              </w:rPr>
            </w:pPr>
            <w:r>
              <w:rPr>
                <w:spacing w:val="-5"/>
                <w:sz w:val="24"/>
              </w:rPr>
              <w:t>26.</w:t>
            </w:r>
          </w:p>
        </w:tc>
        <w:tc>
          <w:tcPr>
            <w:tcW w:w="3574" w:type="dxa"/>
          </w:tcPr>
          <w:p w:rsidR="00081003" w:rsidRDefault="00594D4B">
            <w:pPr>
              <w:pStyle w:val="TableParagraph"/>
              <w:spacing w:line="240" w:lineRule="auto"/>
              <w:rPr>
                <w:sz w:val="24"/>
              </w:rPr>
            </w:pPr>
            <w:r>
              <w:rPr>
                <w:sz w:val="24"/>
              </w:rPr>
              <w:t>Родительское</w:t>
            </w:r>
            <w:r>
              <w:rPr>
                <w:spacing w:val="-15"/>
                <w:sz w:val="24"/>
              </w:rPr>
              <w:t xml:space="preserve"> </w:t>
            </w:r>
            <w:r>
              <w:rPr>
                <w:sz w:val="24"/>
              </w:rPr>
              <w:t>собрание</w:t>
            </w:r>
            <w:r>
              <w:rPr>
                <w:spacing w:val="-15"/>
                <w:sz w:val="24"/>
              </w:rPr>
              <w:t xml:space="preserve"> </w:t>
            </w:r>
            <w:r>
              <w:rPr>
                <w:sz w:val="24"/>
              </w:rPr>
              <w:t>«Стили поведения родителей, формирующие</w:t>
            </w:r>
            <w:r>
              <w:rPr>
                <w:spacing w:val="-15"/>
                <w:sz w:val="24"/>
              </w:rPr>
              <w:t xml:space="preserve"> </w:t>
            </w:r>
            <w:r>
              <w:rPr>
                <w:sz w:val="24"/>
              </w:rPr>
              <w:t>черты</w:t>
            </w:r>
            <w:r>
              <w:rPr>
                <w:spacing w:val="-15"/>
                <w:sz w:val="24"/>
              </w:rPr>
              <w:t xml:space="preserve"> </w:t>
            </w:r>
            <w:r>
              <w:rPr>
                <w:sz w:val="24"/>
              </w:rPr>
              <w:t>личности</w:t>
            </w:r>
          </w:p>
          <w:p w:rsidR="00081003" w:rsidRDefault="00594D4B">
            <w:pPr>
              <w:pStyle w:val="TableParagraph"/>
              <w:spacing w:line="264" w:lineRule="exact"/>
              <w:rPr>
                <w:sz w:val="24"/>
              </w:rPr>
            </w:pPr>
            <w:r>
              <w:rPr>
                <w:spacing w:val="-2"/>
                <w:sz w:val="24"/>
              </w:rPr>
              <w:t>ребенка».</w:t>
            </w:r>
          </w:p>
        </w:tc>
        <w:tc>
          <w:tcPr>
            <w:tcW w:w="1419" w:type="dxa"/>
          </w:tcPr>
          <w:p w:rsidR="00081003" w:rsidRDefault="00594D4B">
            <w:pPr>
              <w:pStyle w:val="TableParagraph"/>
              <w:rPr>
                <w:sz w:val="24"/>
              </w:rPr>
            </w:pPr>
            <w:r>
              <w:rPr>
                <w:spacing w:val="-5"/>
                <w:sz w:val="24"/>
              </w:rPr>
              <w:t>10</w:t>
            </w:r>
          </w:p>
        </w:tc>
        <w:tc>
          <w:tcPr>
            <w:tcW w:w="1983" w:type="dxa"/>
          </w:tcPr>
          <w:p w:rsidR="00081003" w:rsidRDefault="00594D4B">
            <w:pPr>
              <w:pStyle w:val="TableParagraph"/>
              <w:ind w:left="105"/>
              <w:rPr>
                <w:sz w:val="24"/>
              </w:rPr>
            </w:pPr>
            <w:r>
              <w:rPr>
                <w:spacing w:val="-2"/>
                <w:sz w:val="24"/>
              </w:rPr>
              <w:t>Январь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28"/>
        </w:trPr>
        <w:tc>
          <w:tcPr>
            <w:tcW w:w="824" w:type="dxa"/>
          </w:tcPr>
          <w:p w:rsidR="00081003" w:rsidRDefault="00594D4B">
            <w:pPr>
              <w:pStyle w:val="TableParagraph"/>
              <w:ind w:left="0" w:right="43"/>
              <w:jc w:val="right"/>
              <w:rPr>
                <w:sz w:val="24"/>
              </w:rPr>
            </w:pPr>
            <w:r>
              <w:rPr>
                <w:spacing w:val="-5"/>
                <w:sz w:val="24"/>
              </w:rPr>
              <w:t>27.</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2"/>
                <w:sz w:val="24"/>
              </w:rPr>
              <w:t>«Роль</w:t>
            </w:r>
          </w:p>
          <w:p w:rsidR="00081003" w:rsidRDefault="00594D4B">
            <w:pPr>
              <w:pStyle w:val="TableParagraph"/>
              <w:spacing w:line="270" w:lineRule="atLeast"/>
              <w:rPr>
                <w:sz w:val="24"/>
              </w:rPr>
            </w:pPr>
            <w:r>
              <w:rPr>
                <w:sz w:val="24"/>
              </w:rPr>
              <w:t>чтения</w:t>
            </w:r>
            <w:r>
              <w:rPr>
                <w:spacing w:val="-12"/>
                <w:sz w:val="24"/>
              </w:rPr>
              <w:t xml:space="preserve"> </w:t>
            </w:r>
            <w:r>
              <w:rPr>
                <w:sz w:val="24"/>
              </w:rPr>
              <w:t>в</w:t>
            </w:r>
            <w:r>
              <w:rPr>
                <w:spacing w:val="-13"/>
                <w:sz w:val="24"/>
              </w:rPr>
              <w:t xml:space="preserve"> </w:t>
            </w:r>
            <w:r>
              <w:rPr>
                <w:sz w:val="24"/>
              </w:rPr>
              <w:t>развитии</w:t>
            </w:r>
            <w:r>
              <w:rPr>
                <w:spacing w:val="-12"/>
                <w:sz w:val="24"/>
              </w:rPr>
              <w:t xml:space="preserve"> </w:t>
            </w:r>
            <w:r>
              <w:rPr>
                <w:sz w:val="24"/>
              </w:rPr>
              <w:t xml:space="preserve">младших </w:t>
            </w:r>
            <w:r>
              <w:rPr>
                <w:spacing w:val="-2"/>
                <w:sz w:val="24"/>
              </w:rPr>
              <w:t>школьников»</w:t>
            </w:r>
          </w:p>
        </w:tc>
        <w:tc>
          <w:tcPr>
            <w:tcW w:w="1419" w:type="dxa"/>
          </w:tcPr>
          <w:p w:rsidR="00081003" w:rsidRDefault="00594D4B">
            <w:pPr>
              <w:pStyle w:val="TableParagraph"/>
              <w:rPr>
                <w:sz w:val="24"/>
              </w:rPr>
            </w:pPr>
            <w:r>
              <w:rPr>
                <w:spacing w:val="-10"/>
                <w:sz w:val="24"/>
              </w:rPr>
              <w:t>2</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27"/>
        </w:trPr>
        <w:tc>
          <w:tcPr>
            <w:tcW w:w="824" w:type="dxa"/>
          </w:tcPr>
          <w:p w:rsidR="00081003" w:rsidRDefault="00594D4B">
            <w:pPr>
              <w:pStyle w:val="TableParagraph"/>
              <w:ind w:left="0" w:right="43"/>
              <w:jc w:val="right"/>
              <w:rPr>
                <w:sz w:val="24"/>
              </w:rPr>
            </w:pPr>
            <w:r>
              <w:rPr>
                <w:spacing w:val="-5"/>
                <w:sz w:val="24"/>
              </w:rPr>
              <w:t>28.</w:t>
            </w:r>
          </w:p>
        </w:tc>
        <w:tc>
          <w:tcPr>
            <w:tcW w:w="3574" w:type="dxa"/>
          </w:tcPr>
          <w:p w:rsidR="00081003" w:rsidRDefault="00594D4B">
            <w:pPr>
              <w:pStyle w:val="TableParagraph"/>
              <w:spacing w:line="240" w:lineRule="auto"/>
              <w:rPr>
                <w:sz w:val="24"/>
              </w:rPr>
            </w:pPr>
            <w:r>
              <w:rPr>
                <w:sz w:val="24"/>
              </w:rPr>
              <w:t>Родительское</w:t>
            </w:r>
            <w:r>
              <w:rPr>
                <w:spacing w:val="-13"/>
                <w:sz w:val="24"/>
              </w:rPr>
              <w:t xml:space="preserve"> </w:t>
            </w:r>
            <w:r>
              <w:rPr>
                <w:sz w:val="24"/>
              </w:rPr>
              <w:t>собрание</w:t>
            </w:r>
            <w:r>
              <w:rPr>
                <w:spacing w:val="-15"/>
                <w:sz w:val="24"/>
              </w:rPr>
              <w:t xml:space="preserve"> </w:t>
            </w:r>
            <w:r>
              <w:rPr>
                <w:sz w:val="24"/>
              </w:rPr>
              <w:t>«Когда</w:t>
            </w:r>
            <w:r>
              <w:rPr>
                <w:spacing w:val="-12"/>
                <w:sz w:val="24"/>
              </w:rPr>
              <w:t xml:space="preserve"> </w:t>
            </w:r>
            <w:r>
              <w:rPr>
                <w:sz w:val="24"/>
              </w:rPr>
              <w:t>в ответе</w:t>
            </w:r>
            <w:r>
              <w:rPr>
                <w:spacing w:val="-4"/>
                <w:sz w:val="24"/>
              </w:rPr>
              <w:t xml:space="preserve"> </w:t>
            </w:r>
            <w:r>
              <w:rPr>
                <w:sz w:val="24"/>
              </w:rPr>
              <w:t>родители,</w:t>
            </w:r>
            <w:r>
              <w:rPr>
                <w:spacing w:val="-3"/>
                <w:sz w:val="24"/>
              </w:rPr>
              <w:t xml:space="preserve"> </w:t>
            </w:r>
            <w:r>
              <w:rPr>
                <w:sz w:val="24"/>
              </w:rPr>
              <w:t>или</w:t>
            </w:r>
            <w:r>
              <w:rPr>
                <w:spacing w:val="-3"/>
                <w:sz w:val="24"/>
              </w:rPr>
              <w:t xml:space="preserve"> </w:t>
            </w:r>
            <w:r>
              <w:rPr>
                <w:sz w:val="24"/>
              </w:rPr>
              <w:t>роль</w:t>
            </w:r>
            <w:r>
              <w:rPr>
                <w:spacing w:val="-3"/>
                <w:sz w:val="24"/>
              </w:rPr>
              <w:t xml:space="preserve"> </w:t>
            </w:r>
            <w:r>
              <w:rPr>
                <w:spacing w:val="-2"/>
                <w:sz w:val="24"/>
              </w:rPr>
              <w:t>семьи</w:t>
            </w:r>
          </w:p>
          <w:p w:rsidR="00081003" w:rsidRDefault="00594D4B">
            <w:pPr>
              <w:pStyle w:val="TableParagraph"/>
              <w:spacing w:line="264" w:lineRule="exact"/>
              <w:rPr>
                <w:sz w:val="24"/>
              </w:rPr>
            </w:pPr>
            <w:r>
              <w:rPr>
                <w:sz w:val="24"/>
              </w:rPr>
              <w:t>в</w:t>
            </w:r>
            <w:r>
              <w:rPr>
                <w:spacing w:val="-3"/>
                <w:sz w:val="24"/>
              </w:rPr>
              <w:t xml:space="preserve"> </w:t>
            </w:r>
            <w:r>
              <w:rPr>
                <w:sz w:val="24"/>
              </w:rPr>
              <w:t>воспитании</w:t>
            </w:r>
            <w:r>
              <w:rPr>
                <w:spacing w:val="-3"/>
                <w:sz w:val="24"/>
              </w:rPr>
              <w:t xml:space="preserve"> </w:t>
            </w:r>
            <w:r>
              <w:rPr>
                <w:spacing w:val="-2"/>
                <w:sz w:val="24"/>
              </w:rPr>
              <w:t>детей»</w:t>
            </w:r>
          </w:p>
        </w:tc>
        <w:tc>
          <w:tcPr>
            <w:tcW w:w="1419" w:type="dxa"/>
          </w:tcPr>
          <w:p w:rsidR="00081003" w:rsidRDefault="00594D4B">
            <w:pPr>
              <w:pStyle w:val="TableParagraph"/>
              <w:rPr>
                <w:sz w:val="24"/>
              </w:rPr>
            </w:pPr>
            <w:r>
              <w:rPr>
                <w:spacing w:val="-10"/>
                <w:sz w:val="24"/>
              </w:rPr>
              <w:t>3</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551"/>
        </w:trPr>
        <w:tc>
          <w:tcPr>
            <w:tcW w:w="824" w:type="dxa"/>
          </w:tcPr>
          <w:p w:rsidR="00081003" w:rsidRDefault="00594D4B">
            <w:pPr>
              <w:pStyle w:val="TableParagraph"/>
              <w:ind w:left="0" w:right="43"/>
              <w:jc w:val="right"/>
              <w:rPr>
                <w:sz w:val="24"/>
              </w:rPr>
            </w:pPr>
            <w:r>
              <w:rPr>
                <w:spacing w:val="-5"/>
                <w:sz w:val="24"/>
              </w:rPr>
              <w:t>29.</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8"/>
                <w:sz w:val="24"/>
              </w:rPr>
              <w:t xml:space="preserve"> </w:t>
            </w:r>
            <w:r>
              <w:rPr>
                <w:sz w:val="24"/>
              </w:rPr>
              <w:t>«Отец</w:t>
            </w:r>
            <w:r>
              <w:rPr>
                <w:spacing w:val="-3"/>
                <w:sz w:val="24"/>
              </w:rPr>
              <w:t xml:space="preserve"> </w:t>
            </w:r>
            <w:r>
              <w:rPr>
                <w:spacing w:val="-10"/>
                <w:sz w:val="24"/>
              </w:rPr>
              <w:t>и</w:t>
            </w:r>
          </w:p>
          <w:p w:rsidR="00081003" w:rsidRDefault="00594D4B">
            <w:pPr>
              <w:pStyle w:val="TableParagraph"/>
              <w:spacing w:line="264" w:lineRule="exact"/>
              <w:rPr>
                <w:sz w:val="24"/>
              </w:rPr>
            </w:pPr>
            <w:r>
              <w:rPr>
                <w:sz w:val="24"/>
              </w:rPr>
              <w:t>мать</w:t>
            </w:r>
            <w:r>
              <w:rPr>
                <w:spacing w:val="-1"/>
                <w:sz w:val="24"/>
              </w:rPr>
              <w:t xml:space="preserve"> </w:t>
            </w:r>
            <w:r>
              <w:rPr>
                <w:sz w:val="24"/>
              </w:rPr>
              <w:t>–</w:t>
            </w:r>
            <w:r>
              <w:rPr>
                <w:spacing w:val="-1"/>
                <w:sz w:val="24"/>
              </w:rPr>
              <w:t xml:space="preserve"> </w:t>
            </w:r>
            <w:r>
              <w:rPr>
                <w:sz w:val="24"/>
              </w:rPr>
              <w:t>первые</w:t>
            </w:r>
            <w:r>
              <w:rPr>
                <w:spacing w:val="-2"/>
                <w:sz w:val="24"/>
              </w:rPr>
              <w:t xml:space="preserve"> воспитатели»</w:t>
            </w:r>
          </w:p>
        </w:tc>
        <w:tc>
          <w:tcPr>
            <w:tcW w:w="1419" w:type="dxa"/>
          </w:tcPr>
          <w:p w:rsidR="00081003" w:rsidRDefault="00594D4B">
            <w:pPr>
              <w:pStyle w:val="TableParagraph"/>
              <w:rPr>
                <w:sz w:val="24"/>
              </w:rPr>
            </w:pPr>
            <w:r>
              <w:rPr>
                <w:spacing w:val="-10"/>
                <w:sz w:val="24"/>
              </w:rPr>
              <w:t>4</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1382"/>
        </w:trPr>
        <w:tc>
          <w:tcPr>
            <w:tcW w:w="824" w:type="dxa"/>
          </w:tcPr>
          <w:p w:rsidR="00081003" w:rsidRDefault="00594D4B">
            <w:pPr>
              <w:pStyle w:val="TableParagraph"/>
              <w:spacing w:line="270" w:lineRule="exact"/>
              <w:ind w:left="0" w:right="43"/>
              <w:jc w:val="right"/>
              <w:rPr>
                <w:sz w:val="24"/>
              </w:rPr>
            </w:pPr>
            <w:r>
              <w:rPr>
                <w:spacing w:val="-5"/>
                <w:sz w:val="24"/>
              </w:rPr>
              <w:t>30.</w:t>
            </w:r>
          </w:p>
        </w:tc>
        <w:tc>
          <w:tcPr>
            <w:tcW w:w="3574" w:type="dxa"/>
          </w:tcPr>
          <w:p w:rsidR="00081003" w:rsidRDefault="00594D4B">
            <w:pPr>
              <w:pStyle w:val="TableParagraph"/>
              <w:spacing w:line="270" w:lineRule="exact"/>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40" w:lineRule="auto"/>
              <w:ind w:right="123"/>
              <w:rPr>
                <w:sz w:val="24"/>
              </w:rPr>
            </w:pPr>
            <w:r>
              <w:rPr>
                <w:sz w:val="24"/>
              </w:rPr>
              <w:t>«Самовоспитание</w:t>
            </w:r>
            <w:r>
              <w:rPr>
                <w:spacing w:val="-12"/>
                <w:sz w:val="24"/>
              </w:rPr>
              <w:t xml:space="preserve"> </w:t>
            </w:r>
            <w:r>
              <w:rPr>
                <w:sz w:val="24"/>
              </w:rPr>
              <w:t>–</w:t>
            </w:r>
            <w:r>
              <w:rPr>
                <w:spacing w:val="-13"/>
                <w:sz w:val="24"/>
              </w:rPr>
              <w:t xml:space="preserve"> </w:t>
            </w:r>
            <w:r>
              <w:rPr>
                <w:sz w:val="24"/>
              </w:rPr>
              <w:t>важный</w:t>
            </w:r>
            <w:r>
              <w:rPr>
                <w:spacing w:val="-13"/>
                <w:sz w:val="24"/>
              </w:rPr>
              <w:t xml:space="preserve"> </w:t>
            </w:r>
            <w:r>
              <w:rPr>
                <w:sz w:val="24"/>
              </w:rPr>
              <w:t>шаг в процессе формирования</w:t>
            </w:r>
          </w:p>
          <w:p w:rsidR="00081003" w:rsidRDefault="00594D4B">
            <w:pPr>
              <w:pStyle w:val="TableParagraph"/>
              <w:spacing w:line="270" w:lineRule="atLeast"/>
              <w:ind w:right="1179"/>
              <w:rPr>
                <w:sz w:val="24"/>
              </w:rPr>
            </w:pPr>
            <w:r>
              <w:rPr>
                <w:sz w:val="24"/>
              </w:rPr>
              <w:t>нравственных</w:t>
            </w:r>
            <w:r>
              <w:rPr>
                <w:spacing w:val="-15"/>
                <w:sz w:val="24"/>
              </w:rPr>
              <w:t xml:space="preserve"> </w:t>
            </w:r>
            <w:r>
              <w:rPr>
                <w:sz w:val="24"/>
              </w:rPr>
              <w:t xml:space="preserve">качеств </w:t>
            </w:r>
            <w:r>
              <w:rPr>
                <w:spacing w:val="-2"/>
                <w:sz w:val="24"/>
              </w:rPr>
              <w:t>личности».</w:t>
            </w:r>
          </w:p>
        </w:tc>
        <w:tc>
          <w:tcPr>
            <w:tcW w:w="1419" w:type="dxa"/>
          </w:tcPr>
          <w:p w:rsidR="00081003" w:rsidRDefault="00594D4B">
            <w:pPr>
              <w:pStyle w:val="TableParagraph"/>
              <w:spacing w:line="270" w:lineRule="exact"/>
              <w:rPr>
                <w:sz w:val="24"/>
              </w:rPr>
            </w:pPr>
            <w:r>
              <w:rPr>
                <w:spacing w:val="-10"/>
                <w:sz w:val="24"/>
              </w:rPr>
              <w:t>6</w:t>
            </w:r>
          </w:p>
        </w:tc>
        <w:tc>
          <w:tcPr>
            <w:tcW w:w="1983" w:type="dxa"/>
          </w:tcPr>
          <w:p w:rsidR="00081003" w:rsidRDefault="00594D4B">
            <w:pPr>
              <w:pStyle w:val="TableParagraph"/>
              <w:spacing w:line="273" w:lineRule="exact"/>
              <w:ind w:left="105"/>
              <w:rPr>
                <w:sz w:val="24"/>
              </w:rPr>
            </w:pPr>
            <w:r>
              <w:rPr>
                <w:spacing w:val="-4"/>
                <w:sz w:val="24"/>
              </w:rPr>
              <w:t>Март</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ind w:left="0" w:right="43"/>
              <w:jc w:val="right"/>
              <w:rPr>
                <w:sz w:val="24"/>
              </w:rPr>
            </w:pPr>
            <w:r>
              <w:rPr>
                <w:spacing w:val="-5"/>
                <w:sz w:val="24"/>
              </w:rPr>
              <w:t>31.</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8"/>
                <w:sz w:val="24"/>
              </w:rPr>
              <w:t xml:space="preserve"> </w:t>
            </w:r>
            <w:r>
              <w:rPr>
                <w:sz w:val="24"/>
              </w:rPr>
              <w:t>«Отец</w:t>
            </w:r>
            <w:r>
              <w:rPr>
                <w:spacing w:val="-3"/>
                <w:sz w:val="24"/>
              </w:rPr>
              <w:t xml:space="preserve"> </w:t>
            </w:r>
            <w:r>
              <w:rPr>
                <w:spacing w:val="-10"/>
                <w:sz w:val="24"/>
              </w:rPr>
              <w:t>и</w:t>
            </w:r>
          </w:p>
          <w:p w:rsidR="00081003" w:rsidRDefault="00594D4B">
            <w:pPr>
              <w:pStyle w:val="TableParagraph"/>
              <w:spacing w:line="264" w:lineRule="exact"/>
              <w:rPr>
                <w:sz w:val="24"/>
              </w:rPr>
            </w:pPr>
            <w:r>
              <w:rPr>
                <w:sz w:val="24"/>
              </w:rPr>
              <w:t>мать</w:t>
            </w:r>
            <w:r>
              <w:rPr>
                <w:spacing w:val="-2"/>
                <w:sz w:val="24"/>
              </w:rPr>
              <w:t xml:space="preserve"> </w:t>
            </w:r>
            <w:r>
              <w:rPr>
                <w:sz w:val="24"/>
              </w:rPr>
              <w:t>как</w:t>
            </w:r>
            <w:r>
              <w:rPr>
                <w:spacing w:val="-1"/>
                <w:sz w:val="24"/>
              </w:rPr>
              <w:t xml:space="preserve"> </w:t>
            </w:r>
            <w:r>
              <w:rPr>
                <w:spacing w:val="-2"/>
                <w:sz w:val="24"/>
              </w:rPr>
              <w:t>воспитатели».</w:t>
            </w:r>
          </w:p>
        </w:tc>
        <w:tc>
          <w:tcPr>
            <w:tcW w:w="1419" w:type="dxa"/>
          </w:tcPr>
          <w:p w:rsidR="00081003" w:rsidRDefault="00594D4B">
            <w:pPr>
              <w:pStyle w:val="TableParagraph"/>
              <w:rPr>
                <w:sz w:val="24"/>
              </w:rPr>
            </w:pPr>
            <w:r>
              <w:rPr>
                <w:spacing w:val="-10"/>
                <w:sz w:val="24"/>
              </w:rPr>
              <w:t>7</w:t>
            </w:r>
          </w:p>
        </w:tc>
        <w:tc>
          <w:tcPr>
            <w:tcW w:w="1983" w:type="dxa"/>
          </w:tcPr>
          <w:p w:rsidR="00081003" w:rsidRDefault="00594D4B">
            <w:pPr>
              <w:pStyle w:val="TableParagraph"/>
              <w:spacing w:line="270" w:lineRule="exact"/>
              <w:ind w:left="105"/>
              <w:rPr>
                <w:sz w:val="24"/>
              </w:rPr>
            </w:pPr>
            <w:r>
              <w:rPr>
                <w:spacing w:val="-4"/>
                <w:sz w:val="24"/>
              </w:rPr>
              <w:t>Март</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1103"/>
        </w:trPr>
        <w:tc>
          <w:tcPr>
            <w:tcW w:w="824" w:type="dxa"/>
          </w:tcPr>
          <w:p w:rsidR="00081003" w:rsidRDefault="00594D4B">
            <w:pPr>
              <w:pStyle w:val="TableParagraph"/>
              <w:ind w:left="0" w:right="43"/>
              <w:jc w:val="right"/>
              <w:rPr>
                <w:sz w:val="24"/>
              </w:rPr>
            </w:pPr>
            <w:r>
              <w:rPr>
                <w:spacing w:val="-5"/>
                <w:sz w:val="24"/>
              </w:rPr>
              <w:t>32.</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ind w:right="904"/>
              <w:rPr>
                <w:sz w:val="24"/>
              </w:rPr>
            </w:pPr>
            <w:r>
              <w:rPr>
                <w:spacing w:val="-2"/>
                <w:sz w:val="24"/>
              </w:rPr>
              <w:t xml:space="preserve">«Профессиональное </w:t>
            </w:r>
            <w:r>
              <w:rPr>
                <w:sz w:val="24"/>
              </w:rPr>
              <w:t>самоопределение.</w:t>
            </w:r>
            <w:r>
              <w:rPr>
                <w:spacing w:val="-15"/>
                <w:sz w:val="24"/>
              </w:rPr>
              <w:t xml:space="preserve"> </w:t>
            </w:r>
            <w:r>
              <w:rPr>
                <w:sz w:val="24"/>
              </w:rPr>
              <w:t xml:space="preserve">Время </w:t>
            </w:r>
            <w:r>
              <w:rPr>
                <w:spacing w:val="-2"/>
                <w:sz w:val="24"/>
              </w:rPr>
              <w:t>задуматься»</w:t>
            </w:r>
          </w:p>
        </w:tc>
        <w:tc>
          <w:tcPr>
            <w:tcW w:w="1419" w:type="dxa"/>
          </w:tcPr>
          <w:p w:rsidR="00081003" w:rsidRDefault="00594D4B">
            <w:pPr>
              <w:pStyle w:val="TableParagraph"/>
              <w:rPr>
                <w:sz w:val="24"/>
              </w:rPr>
            </w:pPr>
            <w:r>
              <w:rPr>
                <w:spacing w:val="-10"/>
                <w:sz w:val="24"/>
              </w:rPr>
              <w:t>8</w:t>
            </w:r>
          </w:p>
        </w:tc>
        <w:tc>
          <w:tcPr>
            <w:tcW w:w="1983" w:type="dxa"/>
          </w:tcPr>
          <w:p w:rsidR="00081003" w:rsidRDefault="00594D4B">
            <w:pPr>
              <w:pStyle w:val="TableParagraph"/>
              <w:spacing w:line="270" w:lineRule="exact"/>
              <w:ind w:left="105"/>
              <w:rPr>
                <w:sz w:val="24"/>
              </w:rPr>
            </w:pPr>
            <w:r>
              <w:rPr>
                <w:spacing w:val="-4"/>
                <w:sz w:val="24"/>
              </w:rPr>
              <w:t>Март</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ind w:left="0" w:right="43"/>
              <w:jc w:val="right"/>
              <w:rPr>
                <w:sz w:val="24"/>
              </w:rPr>
            </w:pPr>
            <w:r>
              <w:rPr>
                <w:spacing w:val="-5"/>
                <w:sz w:val="24"/>
              </w:rPr>
              <w:t>33.</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2"/>
                <w:sz w:val="24"/>
              </w:rPr>
              <w:t>«Время</w:t>
            </w:r>
          </w:p>
          <w:p w:rsidR="00081003" w:rsidRDefault="00594D4B">
            <w:pPr>
              <w:pStyle w:val="TableParagraph"/>
              <w:spacing w:line="264" w:lineRule="exact"/>
              <w:rPr>
                <w:sz w:val="24"/>
              </w:rPr>
            </w:pPr>
            <w:r>
              <w:rPr>
                <w:spacing w:val="-2"/>
                <w:sz w:val="24"/>
              </w:rPr>
              <w:t>выбора»</w:t>
            </w:r>
          </w:p>
        </w:tc>
        <w:tc>
          <w:tcPr>
            <w:tcW w:w="1419" w:type="dxa"/>
          </w:tcPr>
          <w:p w:rsidR="00081003" w:rsidRDefault="00594D4B">
            <w:pPr>
              <w:pStyle w:val="TableParagraph"/>
              <w:rPr>
                <w:sz w:val="24"/>
              </w:rPr>
            </w:pPr>
            <w:r>
              <w:rPr>
                <w:spacing w:val="-10"/>
                <w:sz w:val="24"/>
              </w:rPr>
              <w:t>9</w:t>
            </w:r>
          </w:p>
        </w:tc>
        <w:tc>
          <w:tcPr>
            <w:tcW w:w="1983" w:type="dxa"/>
          </w:tcPr>
          <w:p w:rsidR="00081003" w:rsidRDefault="00594D4B">
            <w:pPr>
              <w:pStyle w:val="TableParagraph"/>
              <w:spacing w:line="270" w:lineRule="exact"/>
              <w:ind w:left="105"/>
              <w:rPr>
                <w:sz w:val="24"/>
              </w:rPr>
            </w:pPr>
            <w:r>
              <w:rPr>
                <w:spacing w:val="-4"/>
                <w:sz w:val="24"/>
              </w:rPr>
              <w:t>Март</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1103"/>
        </w:trPr>
        <w:tc>
          <w:tcPr>
            <w:tcW w:w="824" w:type="dxa"/>
          </w:tcPr>
          <w:p w:rsidR="00081003" w:rsidRDefault="00594D4B">
            <w:pPr>
              <w:pStyle w:val="TableParagraph"/>
              <w:ind w:left="0" w:right="43"/>
              <w:jc w:val="right"/>
              <w:rPr>
                <w:sz w:val="24"/>
              </w:rPr>
            </w:pPr>
            <w:r>
              <w:rPr>
                <w:spacing w:val="-5"/>
                <w:sz w:val="24"/>
              </w:rPr>
              <w:t>34.</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40" w:lineRule="auto"/>
              <w:ind w:right="507"/>
              <w:rPr>
                <w:sz w:val="24"/>
              </w:rPr>
            </w:pPr>
            <w:r>
              <w:rPr>
                <w:sz w:val="24"/>
              </w:rPr>
              <w:t>«Помощь</w:t>
            </w:r>
            <w:r>
              <w:rPr>
                <w:spacing w:val="-15"/>
                <w:sz w:val="24"/>
              </w:rPr>
              <w:t xml:space="preserve"> </w:t>
            </w:r>
            <w:r>
              <w:rPr>
                <w:sz w:val="24"/>
              </w:rPr>
              <w:t>выпускникам</w:t>
            </w:r>
            <w:r>
              <w:rPr>
                <w:spacing w:val="-15"/>
                <w:sz w:val="24"/>
              </w:rPr>
              <w:t xml:space="preserve"> </w:t>
            </w:r>
            <w:r>
              <w:rPr>
                <w:sz w:val="24"/>
              </w:rPr>
              <w:t>в период подготовки к</w:t>
            </w:r>
          </w:p>
          <w:p w:rsidR="00081003" w:rsidRDefault="00594D4B">
            <w:pPr>
              <w:pStyle w:val="TableParagraph"/>
              <w:spacing w:line="264" w:lineRule="exact"/>
              <w:rPr>
                <w:sz w:val="24"/>
              </w:rPr>
            </w:pPr>
            <w:r>
              <w:rPr>
                <w:spacing w:val="-2"/>
                <w:sz w:val="24"/>
              </w:rPr>
              <w:t>экзаменам».</w:t>
            </w:r>
          </w:p>
        </w:tc>
        <w:tc>
          <w:tcPr>
            <w:tcW w:w="1419" w:type="dxa"/>
          </w:tcPr>
          <w:p w:rsidR="00081003" w:rsidRDefault="00594D4B">
            <w:pPr>
              <w:pStyle w:val="TableParagraph"/>
              <w:rPr>
                <w:sz w:val="24"/>
              </w:rPr>
            </w:pPr>
            <w:r>
              <w:rPr>
                <w:spacing w:val="-5"/>
                <w:sz w:val="24"/>
              </w:rPr>
              <w:t>11</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552"/>
        </w:trPr>
        <w:tc>
          <w:tcPr>
            <w:tcW w:w="824" w:type="dxa"/>
          </w:tcPr>
          <w:p w:rsidR="00081003" w:rsidRDefault="00594D4B">
            <w:pPr>
              <w:pStyle w:val="TableParagraph"/>
              <w:ind w:left="0" w:right="43"/>
              <w:jc w:val="right"/>
              <w:rPr>
                <w:sz w:val="24"/>
              </w:rPr>
            </w:pPr>
            <w:r>
              <w:rPr>
                <w:spacing w:val="-5"/>
                <w:sz w:val="24"/>
              </w:rPr>
              <w:t>35.</w:t>
            </w:r>
          </w:p>
        </w:tc>
        <w:tc>
          <w:tcPr>
            <w:tcW w:w="3574" w:type="dxa"/>
          </w:tcPr>
          <w:p w:rsidR="00081003" w:rsidRDefault="00594D4B">
            <w:pPr>
              <w:pStyle w:val="TableParagraph"/>
              <w:rPr>
                <w:sz w:val="24"/>
              </w:rPr>
            </w:pPr>
            <w:r>
              <w:rPr>
                <w:sz w:val="24"/>
              </w:rPr>
              <w:t>Итоговое</w:t>
            </w:r>
            <w:r>
              <w:rPr>
                <w:spacing w:val="-2"/>
                <w:sz w:val="24"/>
              </w:rPr>
              <w:t xml:space="preserve"> родительское</w:t>
            </w:r>
          </w:p>
          <w:p w:rsidR="00081003" w:rsidRDefault="00594D4B">
            <w:pPr>
              <w:pStyle w:val="TableParagraph"/>
              <w:spacing w:line="264" w:lineRule="exact"/>
              <w:rPr>
                <w:sz w:val="24"/>
              </w:rPr>
            </w:pPr>
            <w:r>
              <w:rPr>
                <w:sz w:val="24"/>
              </w:rPr>
              <w:t>собрание</w:t>
            </w:r>
            <w:r>
              <w:rPr>
                <w:spacing w:val="-3"/>
                <w:sz w:val="24"/>
              </w:rPr>
              <w:t xml:space="preserve"> </w:t>
            </w:r>
            <w:r>
              <w:rPr>
                <w:sz w:val="24"/>
              </w:rPr>
              <w:t>вместе</w:t>
            </w:r>
            <w:r>
              <w:rPr>
                <w:spacing w:val="-2"/>
                <w:sz w:val="24"/>
              </w:rPr>
              <w:t xml:space="preserve"> </w:t>
            </w:r>
            <w:r>
              <w:rPr>
                <w:sz w:val="24"/>
              </w:rPr>
              <w:t>с</w:t>
            </w:r>
            <w:r>
              <w:rPr>
                <w:spacing w:val="-2"/>
                <w:sz w:val="24"/>
              </w:rPr>
              <w:t xml:space="preserve"> детьми.</w:t>
            </w:r>
          </w:p>
        </w:tc>
        <w:tc>
          <w:tcPr>
            <w:tcW w:w="1419" w:type="dxa"/>
          </w:tcPr>
          <w:p w:rsidR="00081003" w:rsidRDefault="00594D4B">
            <w:pPr>
              <w:pStyle w:val="TableParagraph"/>
              <w:rPr>
                <w:sz w:val="24"/>
              </w:rPr>
            </w:pPr>
            <w:r>
              <w:rPr>
                <w:spacing w:val="-10"/>
                <w:sz w:val="24"/>
              </w:rPr>
              <w:t>1</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27"/>
        </w:trPr>
        <w:tc>
          <w:tcPr>
            <w:tcW w:w="824" w:type="dxa"/>
          </w:tcPr>
          <w:p w:rsidR="00081003" w:rsidRDefault="00594D4B">
            <w:pPr>
              <w:pStyle w:val="TableParagraph"/>
              <w:ind w:left="0" w:right="43"/>
              <w:jc w:val="right"/>
              <w:rPr>
                <w:sz w:val="24"/>
              </w:rPr>
            </w:pPr>
            <w:r>
              <w:rPr>
                <w:spacing w:val="-5"/>
                <w:sz w:val="24"/>
              </w:rPr>
              <w:t>36.</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ind w:right="1011"/>
              <w:rPr>
                <w:sz w:val="24"/>
              </w:rPr>
            </w:pPr>
            <w:r>
              <w:rPr>
                <w:sz w:val="24"/>
              </w:rPr>
              <w:t>«Итоговое</w:t>
            </w:r>
            <w:r>
              <w:rPr>
                <w:spacing w:val="-15"/>
                <w:sz w:val="24"/>
              </w:rPr>
              <w:t xml:space="preserve"> </w:t>
            </w:r>
            <w:r>
              <w:rPr>
                <w:sz w:val="24"/>
              </w:rPr>
              <w:t xml:space="preserve">праздничное </w:t>
            </w:r>
            <w:r>
              <w:rPr>
                <w:spacing w:val="-2"/>
                <w:sz w:val="24"/>
              </w:rPr>
              <w:t>собрание»</w:t>
            </w:r>
          </w:p>
        </w:tc>
        <w:tc>
          <w:tcPr>
            <w:tcW w:w="1419" w:type="dxa"/>
          </w:tcPr>
          <w:p w:rsidR="00081003" w:rsidRDefault="00594D4B">
            <w:pPr>
              <w:pStyle w:val="TableParagraph"/>
              <w:rPr>
                <w:sz w:val="24"/>
              </w:rPr>
            </w:pPr>
            <w:r>
              <w:rPr>
                <w:spacing w:val="-10"/>
                <w:sz w:val="24"/>
              </w:rPr>
              <w:t>2</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30"/>
        </w:trPr>
        <w:tc>
          <w:tcPr>
            <w:tcW w:w="824" w:type="dxa"/>
          </w:tcPr>
          <w:p w:rsidR="00081003" w:rsidRDefault="00594D4B">
            <w:pPr>
              <w:pStyle w:val="TableParagraph"/>
              <w:spacing w:line="270" w:lineRule="exact"/>
              <w:ind w:left="0" w:right="43"/>
              <w:jc w:val="right"/>
              <w:rPr>
                <w:sz w:val="24"/>
              </w:rPr>
            </w:pPr>
            <w:r>
              <w:rPr>
                <w:spacing w:val="-5"/>
                <w:sz w:val="24"/>
              </w:rPr>
              <w:t>37.</w:t>
            </w:r>
          </w:p>
        </w:tc>
        <w:tc>
          <w:tcPr>
            <w:tcW w:w="3574" w:type="dxa"/>
          </w:tcPr>
          <w:p w:rsidR="00081003" w:rsidRDefault="00594D4B">
            <w:pPr>
              <w:pStyle w:val="TableParagraph"/>
              <w:spacing w:line="270" w:lineRule="exact"/>
              <w:rPr>
                <w:sz w:val="24"/>
              </w:rPr>
            </w:pPr>
            <w:r>
              <w:rPr>
                <w:spacing w:val="-2"/>
                <w:sz w:val="24"/>
              </w:rPr>
              <w:t>Родительское</w:t>
            </w:r>
            <w:r>
              <w:rPr>
                <w:spacing w:val="-3"/>
                <w:sz w:val="24"/>
              </w:rPr>
              <w:t xml:space="preserve"> </w:t>
            </w:r>
            <w:r>
              <w:rPr>
                <w:spacing w:val="-2"/>
                <w:sz w:val="24"/>
              </w:rPr>
              <w:t>собрание</w:t>
            </w:r>
          </w:p>
          <w:p w:rsidR="00081003" w:rsidRDefault="00594D4B">
            <w:pPr>
              <w:pStyle w:val="TableParagraph"/>
              <w:spacing w:line="270" w:lineRule="atLeast"/>
              <w:ind w:right="507"/>
              <w:rPr>
                <w:sz w:val="24"/>
              </w:rPr>
            </w:pPr>
            <w:r>
              <w:rPr>
                <w:sz w:val="24"/>
              </w:rPr>
              <w:t>«Человек</w:t>
            </w:r>
            <w:r>
              <w:rPr>
                <w:spacing w:val="-15"/>
                <w:sz w:val="24"/>
              </w:rPr>
              <w:t xml:space="preserve"> </w:t>
            </w:r>
            <w:r>
              <w:rPr>
                <w:sz w:val="24"/>
              </w:rPr>
              <w:t>формируется</w:t>
            </w:r>
            <w:r>
              <w:rPr>
                <w:spacing w:val="-15"/>
                <w:sz w:val="24"/>
              </w:rPr>
              <w:t xml:space="preserve"> </w:t>
            </w:r>
            <w:r>
              <w:rPr>
                <w:sz w:val="24"/>
              </w:rPr>
              <w:t xml:space="preserve">с </w:t>
            </w:r>
            <w:r>
              <w:rPr>
                <w:spacing w:val="-2"/>
                <w:sz w:val="24"/>
              </w:rPr>
              <w:t>детства»</w:t>
            </w:r>
          </w:p>
        </w:tc>
        <w:tc>
          <w:tcPr>
            <w:tcW w:w="1419" w:type="dxa"/>
          </w:tcPr>
          <w:p w:rsidR="00081003" w:rsidRDefault="00594D4B">
            <w:pPr>
              <w:pStyle w:val="TableParagraph"/>
              <w:spacing w:line="270" w:lineRule="exact"/>
              <w:rPr>
                <w:sz w:val="24"/>
              </w:rPr>
            </w:pPr>
            <w:r>
              <w:rPr>
                <w:spacing w:val="-10"/>
                <w:sz w:val="24"/>
              </w:rPr>
              <w:t>3</w:t>
            </w:r>
          </w:p>
        </w:tc>
        <w:tc>
          <w:tcPr>
            <w:tcW w:w="1983" w:type="dxa"/>
          </w:tcPr>
          <w:p w:rsidR="00081003" w:rsidRDefault="00594D4B">
            <w:pPr>
              <w:pStyle w:val="TableParagraph"/>
              <w:spacing w:line="273" w:lineRule="exact"/>
              <w:ind w:left="105"/>
              <w:rPr>
                <w:sz w:val="24"/>
              </w:rPr>
            </w:pPr>
            <w:r>
              <w:rPr>
                <w:spacing w:val="-5"/>
                <w:sz w:val="24"/>
              </w:rPr>
              <w:t>Май</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ind w:left="0" w:right="43"/>
              <w:jc w:val="right"/>
              <w:rPr>
                <w:sz w:val="24"/>
              </w:rPr>
            </w:pPr>
            <w:r>
              <w:rPr>
                <w:spacing w:val="-5"/>
                <w:sz w:val="24"/>
              </w:rPr>
              <w:t>38.</w:t>
            </w:r>
          </w:p>
        </w:tc>
        <w:tc>
          <w:tcPr>
            <w:tcW w:w="3574" w:type="dxa"/>
          </w:tcPr>
          <w:p w:rsidR="00081003" w:rsidRDefault="00594D4B">
            <w:pPr>
              <w:pStyle w:val="TableParagraph"/>
              <w:rPr>
                <w:sz w:val="24"/>
              </w:rPr>
            </w:pPr>
            <w:r>
              <w:rPr>
                <w:sz w:val="24"/>
              </w:rPr>
              <w:t>Итоговое</w:t>
            </w:r>
            <w:r>
              <w:rPr>
                <w:spacing w:val="-4"/>
                <w:sz w:val="24"/>
              </w:rPr>
              <w:t xml:space="preserve"> </w:t>
            </w:r>
            <w:r>
              <w:rPr>
                <w:sz w:val="24"/>
              </w:rPr>
              <w:t>праздничное</w:t>
            </w:r>
            <w:r>
              <w:rPr>
                <w:spacing w:val="-4"/>
                <w:sz w:val="24"/>
              </w:rPr>
              <w:t xml:space="preserve"> </w:t>
            </w:r>
            <w:r>
              <w:rPr>
                <w:spacing w:val="-2"/>
                <w:sz w:val="24"/>
              </w:rPr>
              <w:t>собрание</w:t>
            </w:r>
          </w:p>
          <w:p w:rsidR="00081003" w:rsidRDefault="00594D4B">
            <w:pPr>
              <w:pStyle w:val="TableParagraph"/>
              <w:spacing w:line="264" w:lineRule="exact"/>
              <w:rPr>
                <w:sz w:val="24"/>
              </w:rPr>
            </w:pPr>
            <w:r>
              <w:rPr>
                <w:sz w:val="24"/>
              </w:rPr>
              <w:t>«Прощай,</w:t>
            </w:r>
            <w:r>
              <w:rPr>
                <w:spacing w:val="-4"/>
                <w:sz w:val="24"/>
              </w:rPr>
              <w:t xml:space="preserve"> </w:t>
            </w:r>
            <w:r>
              <w:rPr>
                <w:sz w:val="24"/>
              </w:rPr>
              <w:t>начальная</w:t>
            </w:r>
            <w:r>
              <w:rPr>
                <w:spacing w:val="-4"/>
                <w:sz w:val="24"/>
              </w:rPr>
              <w:t xml:space="preserve"> </w:t>
            </w:r>
            <w:r>
              <w:rPr>
                <w:spacing w:val="-2"/>
                <w:sz w:val="24"/>
              </w:rPr>
              <w:t>школа».</w:t>
            </w:r>
          </w:p>
        </w:tc>
        <w:tc>
          <w:tcPr>
            <w:tcW w:w="1419" w:type="dxa"/>
          </w:tcPr>
          <w:p w:rsidR="00081003" w:rsidRDefault="00594D4B">
            <w:pPr>
              <w:pStyle w:val="TableParagraph"/>
              <w:rPr>
                <w:sz w:val="24"/>
              </w:rPr>
            </w:pPr>
            <w:r>
              <w:rPr>
                <w:spacing w:val="-10"/>
                <w:sz w:val="24"/>
              </w:rPr>
              <w:t>4</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27"/>
        </w:trPr>
        <w:tc>
          <w:tcPr>
            <w:tcW w:w="824" w:type="dxa"/>
          </w:tcPr>
          <w:p w:rsidR="00081003" w:rsidRDefault="00594D4B">
            <w:pPr>
              <w:pStyle w:val="TableParagraph"/>
              <w:ind w:left="0" w:right="43"/>
              <w:jc w:val="right"/>
              <w:rPr>
                <w:sz w:val="24"/>
              </w:rPr>
            </w:pPr>
            <w:r>
              <w:rPr>
                <w:spacing w:val="-5"/>
                <w:sz w:val="24"/>
              </w:rPr>
              <w:t>39.</w:t>
            </w:r>
          </w:p>
        </w:tc>
        <w:tc>
          <w:tcPr>
            <w:tcW w:w="3574" w:type="dxa"/>
          </w:tcPr>
          <w:p w:rsidR="00081003" w:rsidRDefault="00594D4B">
            <w:pPr>
              <w:pStyle w:val="TableParagraph"/>
              <w:ind w:left="172"/>
              <w:rPr>
                <w:sz w:val="24"/>
              </w:rPr>
            </w:pPr>
            <w:r>
              <w:rPr>
                <w:sz w:val="24"/>
              </w:rPr>
              <w:t>«Вот</w:t>
            </w:r>
            <w:r>
              <w:rPr>
                <w:spacing w:val="-3"/>
                <w:sz w:val="24"/>
              </w:rPr>
              <w:t xml:space="preserve"> </w:t>
            </w:r>
            <w:r>
              <w:rPr>
                <w:sz w:val="24"/>
              </w:rPr>
              <w:t>и</w:t>
            </w:r>
            <w:r>
              <w:rPr>
                <w:spacing w:val="-2"/>
                <w:sz w:val="24"/>
              </w:rPr>
              <w:t xml:space="preserve"> </w:t>
            </w:r>
            <w:r>
              <w:rPr>
                <w:sz w:val="24"/>
              </w:rPr>
              <w:t>стали</w:t>
            </w:r>
            <w:r>
              <w:rPr>
                <w:spacing w:val="-2"/>
                <w:sz w:val="24"/>
              </w:rPr>
              <w:t xml:space="preserve"> </w:t>
            </w:r>
            <w:r>
              <w:rPr>
                <w:sz w:val="24"/>
              </w:rPr>
              <w:t>мы</w:t>
            </w:r>
            <w:r>
              <w:rPr>
                <w:spacing w:val="-2"/>
                <w:sz w:val="24"/>
              </w:rPr>
              <w:t xml:space="preserve"> </w:t>
            </w:r>
            <w:r>
              <w:rPr>
                <w:sz w:val="24"/>
              </w:rPr>
              <w:t>на</w:t>
            </w:r>
            <w:r>
              <w:rPr>
                <w:spacing w:val="-3"/>
                <w:sz w:val="24"/>
              </w:rPr>
              <w:t xml:space="preserve"> </w:t>
            </w:r>
            <w:r>
              <w:rPr>
                <w:spacing w:val="-5"/>
                <w:sz w:val="24"/>
              </w:rPr>
              <w:t>год</w:t>
            </w:r>
          </w:p>
          <w:p w:rsidR="00081003" w:rsidRDefault="00594D4B">
            <w:pPr>
              <w:pStyle w:val="TableParagraph"/>
              <w:spacing w:line="276" w:lineRule="exact"/>
              <w:rPr>
                <w:sz w:val="24"/>
              </w:rPr>
            </w:pPr>
            <w:r>
              <w:rPr>
                <w:sz w:val="24"/>
              </w:rPr>
              <w:t>взрослей».</w:t>
            </w:r>
            <w:r>
              <w:rPr>
                <w:spacing w:val="-12"/>
                <w:sz w:val="24"/>
              </w:rPr>
              <w:t xml:space="preserve"> </w:t>
            </w:r>
            <w:r>
              <w:rPr>
                <w:sz w:val="24"/>
              </w:rPr>
              <w:t>Итоговое</w:t>
            </w:r>
            <w:r>
              <w:rPr>
                <w:spacing w:val="-13"/>
                <w:sz w:val="24"/>
              </w:rPr>
              <w:t xml:space="preserve"> </w:t>
            </w:r>
            <w:r>
              <w:rPr>
                <w:sz w:val="24"/>
              </w:rPr>
              <w:t>собрание</w:t>
            </w:r>
            <w:r>
              <w:rPr>
                <w:spacing w:val="-13"/>
                <w:sz w:val="24"/>
              </w:rPr>
              <w:t xml:space="preserve"> </w:t>
            </w:r>
            <w:r>
              <w:rPr>
                <w:sz w:val="24"/>
              </w:rPr>
              <w:t>с участием детей.</w:t>
            </w:r>
          </w:p>
        </w:tc>
        <w:tc>
          <w:tcPr>
            <w:tcW w:w="1419" w:type="dxa"/>
          </w:tcPr>
          <w:p w:rsidR="00081003" w:rsidRDefault="00594D4B">
            <w:pPr>
              <w:pStyle w:val="TableParagraph"/>
              <w:rPr>
                <w:sz w:val="24"/>
              </w:rPr>
            </w:pPr>
            <w:r>
              <w:rPr>
                <w:spacing w:val="-10"/>
                <w:sz w:val="24"/>
              </w:rPr>
              <w:t>5</w:t>
            </w:r>
          </w:p>
        </w:tc>
        <w:tc>
          <w:tcPr>
            <w:tcW w:w="1983" w:type="dxa"/>
          </w:tcPr>
          <w:p w:rsidR="00081003" w:rsidRDefault="00594D4B">
            <w:pPr>
              <w:pStyle w:val="TableParagraph"/>
              <w:spacing w:line="270" w:lineRule="exact"/>
              <w:ind w:left="105"/>
              <w:rPr>
                <w:sz w:val="24"/>
              </w:rPr>
            </w:pPr>
            <w:r>
              <w:rPr>
                <w:spacing w:val="-5"/>
                <w:sz w:val="24"/>
              </w:rPr>
              <w:t>Май</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bl>
    <w:p w:rsidR="00081003" w:rsidRDefault="00081003">
      <w:pPr>
        <w:pStyle w:val="TableParagraph"/>
        <w:spacing w:line="240" w:lineRule="auto"/>
        <w:rPr>
          <w:sz w:val="24"/>
        </w:rPr>
        <w:sectPr w:rsidR="00081003">
          <w:type w:val="continuous"/>
          <w:pgSz w:w="11910" w:h="16840"/>
          <w:pgMar w:top="1100" w:right="283" w:bottom="798"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830"/>
        </w:trPr>
        <w:tc>
          <w:tcPr>
            <w:tcW w:w="824" w:type="dxa"/>
          </w:tcPr>
          <w:p w:rsidR="00081003" w:rsidRDefault="00594D4B">
            <w:pPr>
              <w:pStyle w:val="TableParagraph"/>
              <w:spacing w:line="270" w:lineRule="exact"/>
              <w:ind w:left="468"/>
              <w:rPr>
                <w:sz w:val="24"/>
              </w:rPr>
            </w:pPr>
            <w:r>
              <w:rPr>
                <w:spacing w:val="-5"/>
                <w:sz w:val="24"/>
              </w:rPr>
              <w:lastRenderedPageBreak/>
              <w:t>40.</w:t>
            </w:r>
          </w:p>
        </w:tc>
        <w:tc>
          <w:tcPr>
            <w:tcW w:w="3574" w:type="dxa"/>
          </w:tcPr>
          <w:p w:rsidR="00081003" w:rsidRDefault="00594D4B">
            <w:pPr>
              <w:pStyle w:val="TableParagraph"/>
              <w:spacing w:line="270" w:lineRule="exact"/>
              <w:rPr>
                <w:sz w:val="24"/>
              </w:rPr>
            </w:pPr>
            <w:r>
              <w:rPr>
                <w:sz w:val="24"/>
              </w:rPr>
              <w:t>Праздничное</w:t>
            </w:r>
            <w:r>
              <w:rPr>
                <w:spacing w:val="-4"/>
                <w:sz w:val="24"/>
              </w:rPr>
              <w:t xml:space="preserve"> </w:t>
            </w:r>
            <w:r>
              <w:rPr>
                <w:spacing w:val="-2"/>
                <w:sz w:val="24"/>
              </w:rPr>
              <w:t>собрание</w:t>
            </w:r>
          </w:p>
          <w:p w:rsidR="00081003" w:rsidRDefault="00594D4B">
            <w:pPr>
              <w:pStyle w:val="TableParagraph"/>
              <w:spacing w:line="276" w:lineRule="exact"/>
              <w:rPr>
                <w:sz w:val="24"/>
              </w:rPr>
            </w:pPr>
            <w:r>
              <w:rPr>
                <w:sz w:val="24"/>
              </w:rPr>
              <w:t>совместно</w:t>
            </w:r>
            <w:r>
              <w:rPr>
                <w:spacing w:val="-10"/>
                <w:sz w:val="24"/>
              </w:rPr>
              <w:t xml:space="preserve"> </w:t>
            </w:r>
            <w:r>
              <w:rPr>
                <w:sz w:val="24"/>
              </w:rPr>
              <w:t>с</w:t>
            </w:r>
            <w:r>
              <w:rPr>
                <w:spacing w:val="-11"/>
                <w:sz w:val="24"/>
              </w:rPr>
              <w:t xml:space="preserve"> </w:t>
            </w:r>
            <w:r>
              <w:rPr>
                <w:sz w:val="24"/>
              </w:rPr>
              <w:t>детьми</w:t>
            </w:r>
            <w:r>
              <w:rPr>
                <w:spacing w:val="-6"/>
                <w:sz w:val="24"/>
              </w:rPr>
              <w:t xml:space="preserve"> </w:t>
            </w:r>
            <w:r>
              <w:rPr>
                <w:sz w:val="24"/>
              </w:rPr>
              <w:t>«Всему</w:t>
            </w:r>
            <w:r>
              <w:rPr>
                <w:spacing w:val="-14"/>
                <w:sz w:val="24"/>
              </w:rPr>
              <w:t xml:space="preserve"> </w:t>
            </w:r>
            <w:r>
              <w:rPr>
                <w:sz w:val="24"/>
              </w:rPr>
              <w:t xml:space="preserve">свое </w:t>
            </w:r>
            <w:r>
              <w:rPr>
                <w:spacing w:val="-2"/>
                <w:sz w:val="24"/>
              </w:rPr>
              <w:t>время».</w:t>
            </w:r>
          </w:p>
        </w:tc>
        <w:tc>
          <w:tcPr>
            <w:tcW w:w="1419" w:type="dxa"/>
          </w:tcPr>
          <w:p w:rsidR="00081003" w:rsidRDefault="00594D4B">
            <w:pPr>
              <w:pStyle w:val="TableParagraph"/>
              <w:spacing w:line="270" w:lineRule="exact"/>
              <w:rPr>
                <w:sz w:val="24"/>
              </w:rPr>
            </w:pPr>
            <w:r>
              <w:rPr>
                <w:spacing w:val="-10"/>
                <w:sz w:val="24"/>
              </w:rPr>
              <w:t>6</w:t>
            </w:r>
          </w:p>
        </w:tc>
        <w:tc>
          <w:tcPr>
            <w:tcW w:w="1983" w:type="dxa"/>
          </w:tcPr>
          <w:p w:rsidR="00081003" w:rsidRDefault="00594D4B">
            <w:pPr>
              <w:pStyle w:val="TableParagraph"/>
              <w:spacing w:line="273" w:lineRule="exact"/>
              <w:ind w:left="105"/>
              <w:rPr>
                <w:sz w:val="24"/>
              </w:rPr>
            </w:pPr>
            <w:r>
              <w:rPr>
                <w:spacing w:val="-5"/>
                <w:sz w:val="24"/>
              </w:rPr>
              <w:t>Май</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41.</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6"/>
                <w:sz w:val="24"/>
              </w:rPr>
              <w:t xml:space="preserve"> </w:t>
            </w:r>
            <w:r>
              <w:rPr>
                <w:spacing w:val="-2"/>
                <w:sz w:val="24"/>
              </w:rPr>
              <w:t>«Досуг</w:t>
            </w:r>
          </w:p>
          <w:p w:rsidR="00081003" w:rsidRDefault="00594D4B">
            <w:pPr>
              <w:pStyle w:val="TableParagraph"/>
              <w:spacing w:line="264" w:lineRule="exact"/>
              <w:rPr>
                <w:sz w:val="24"/>
              </w:rPr>
            </w:pPr>
            <w:r>
              <w:rPr>
                <w:spacing w:val="-2"/>
                <w:sz w:val="24"/>
              </w:rPr>
              <w:t>подростков».</w:t>
            </w:r>
          </w:p>
        </w:tc>
        <w:tc>
          <w:tcPr>
            <w:tcW w:w="1419" w:type="dxa"/>
          </w:tcPr>
          <w:p w:rsidR="00081003" w:rsidRDefault="00594D4B">
            <w:pPr>
              <w:pStyle w:val="TableParagraph"/>
              <w:rPr>
                <w:sz w:val="24"/>
              </w:rPr>
            </w:pPr>
            <w:r>
              <w:rPr>
                <w:spacing w:val="-10"/>
                <w:sz w:val="24"/>
              </w:rPr>
              <w:t>7</w:t>
            </w:r>
          </w:p>
        </w:tc>
        <w:tc>
          <w:tcPr>
            <w:tcW w:w="1983" w:type="dxa"/>
          </w:tcPr>
          <w:p w:rsidR="00081003" w:rsidRDefault="00594D4B">
            <w:pPr>
              <w:pStyle w:val="TableParagraph"/>
              <w:spacing w:line="270" w:lineRule="exact"/>
              <w:ind w:left="105"/>
              <w:rPr>
                <w:sz w:val="24"/>
              </w:rPr>
            </w:pPr>
            <w:r>
              <w:rPr>
                <w:spacing w:val="-5"/>
                <w:sz w:val="24"/>
              </w:rPr>
              <w:t>Май</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42.</w:t>
            </w:r>
          </w:p>
        </w:tc>
        <w:tc>
          <w:tcPr>
            <w:tcW w:w="3574" w:type="dxa"/>
          </w:tcPr>
          <w:p w:rsidR="00081003" w:rsidRDefault="00594D4B">
            <w:pPr>
              <w:pStyle w:val="TableParagraph"/>
              <w:rPr>
                <w:sz w:val="24"/>
              </w:rPr>
            </w:pPr>
            <w:r>
              <w:rPr>
                <w:sz w:val="24"/>
              </w:rPr>
              <w:t>Родительское</w:t>
            </w:r>
            <w:r>
              <w:rPr>
                <w:spacing w:val="-5"/>
                <w:sz w:val="24"/>
              </w:rPr>
              <w:t xml:space="preserve"> </w:t>
            </w:r>
            <w:r>
              <w:rPr>
                <w:sz w:val="24"/>
              </w:rPr>
              <w:t>собрание</w:t>
            </w:r>
            <w:r>
              <w:rPr>
                <w:spacing w:val="-7"/>
                <w:sz w:val="24"/>
              </w:rPr>
              <w:t xml:space="preserve"> </w:t>
            </w:r>
            <w:r>
              <w:rPr>
                <w:sz w:val="24"/>
              </w:rPr>
              <w:t>«Как</w:t>
            </w:r>
            <w:r>
              <w:rPr>
                <w:spacing w:val="-3"/>
                <w:sz w:val="24"/>
              </w:rPr>
              <w:t xml:space="preserve"> </w:t>
            </w:r>
            <w:r>
              <w:rPr>
                <w:spacing w:val="-5"/>
                <w:sz w:val="24"/>
              </w:rPr>
              <w:t>не</w:t>
            </w:r>
          </w:p>
          <w:p w:rsidR="00081003" w:rsidRDefault="00594D4B">
            <w:pPr>
              <w:pStyle w:val="TableParagraph"/>
              <w:spacing w:line="270" w:lineRule="atLeast"/>
              <w:ind w:right="507"/>
              <w:rPr>
                <w:sz w:val="24"/>
              </w:rPr>
            </w:pPr>
            <w:r>
              <w:rPr>
                <w:sz w:val="24"/>
              </w:rPr>
              <w:t>стать</w:t>
            </w:r>
            <w:r>
              <w:rPr>
                <w:spacing w:val="-13"/>
                <w:sz w:val="24"/>
              </w:rPr>
              <w:t xml:space="preserve"> </w:t>
            </w:r>
            <w:r>
              <w:rPr>
                <w:sz w:val="24"/>
              </w:rPr>
              <w:t>жертовой</w:t>
            </w:r>
            <w:r>
              <w:rPr>
                <w:spacing w:val="-13"/>
                <w:sz w:val="24"/>
              </w:rPr>
              <w:t xml:space="preserve"> </w:t>
            </w:r>
            <w:r>
              <w:rPr>
                <w:sz w:val="24"/>
              </w:rPr>
              <w:t>в</w:t>
            </w:r>
            <w:r>
              <w:rPr>
                <w:spacing w:val="-14"/>
                <w:sz w:val="24"/>
              </w:rPr>
              <w:t xml:space="preserve"> </w:t>
            </w:r>
            <w:r>
              <w:rPr>
                <w:sz w:val="24"/>
              </w:rPr>
              <w:t xml:space="preserve">сети </w:t>
            </w:r>
            <w:r>
              <w:rPr>
                <w:spacing w:val="-2"/>
                <w:sz w:val="24"/>
              </w:rPr>
              <w:t>интернет».</w:t>
            </w:r>
          </w:p>
        </w:tc>
        <w:tc>
          <w:tcPr>
            <w:tcW w:w="1419" w:type="dxa"/>
          </w:tcPr>
          <w:p w:rsidR="00081003" w:rsidRDefault="00594D4B">
            <w:pPr>
              <w:pStyle w:val="TableParagraph"/>
              <w:rPr>
                <w:sz w:val="24"/>
              </w:rPr>
            </w:pPr>
            <w:r>
              <w:rPr>
                <w:spacing w:val="-10"/>
                <w:sz w:val="24"/>
              </w:rPr>
              <w:t>8</w:t>
            </w:r>
          </w:p>
        </w:tc>
        <w:tc>
          <w:tcPr>
            <w:tcW w:w="1983" w:type="dxa"/>
          </w:tcPr>
          <w:p w:rsidR="00081003" w:rsidRDefault="00594D4B">
            <w:pPr>
              <w:pStyle w:val="TableParagraph"/>
              <w:spacing w:line="270" w:lineRule="exact"/>
              <w:ind w:left="105"/>
              <w:rPr>
                <w:sz w:val="24"/>
              </w:rPr>
            </w:pPr>
            <w:r>
              <w:rPr>
                <w:spacing w:val="-5"/>
                <w:sz w:val="24"/>
              </w:rPr>
              <w:t>Май</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43.</w:t>
            </w:r>
          </w:p>
        </w:tc>
        <w:tc>
          <w:tcPr>
            <w:tcW w:w="3574" w:type="dxa"/>
          </w:tcPr>
          <w:p w:rsidR="00081003" w:rsidRDefault="00594D4B">
            <w:pPr>
              <w:pStyle w:val="TableParagraph"/>
              <w:spacing w:line="240" w:lineRule="auto"/>
              <w:rPr>
                <w:sz w:val="24"/>
              </w:rPr>
            </w:pPr>
            <w:r>
              <w:rPr>
                <w:sz w:val="24"/>
              </w:rPr>
              <w:t>Родительское</w:t>
            </w:r>
            <w:r>
              <w:rPr>
                <w:spacing w:val="-15"/>
                <w:sz w:val="24"/>
              </w:rPr>
              <w:t xml:space="preserve"> </w:t>
            </w:r>
            <w:r>
              <w:rPr>
                <w:sz w:val="24"/>
              </w:rPr>
              <w:t>собрание</w:t>
            </w:r>
            <w:r>
              <w:rPr>
                <w:spacing w:val="-15"/>
                <w:sz w:val="24"/>
              </w:rPr>
              <w:t xml:space="preserve"> </w:t>
            </w:r>
            <w:r>
              <w:rPr>
                <w:sz w:val="24"/>
              </w:rPr>
              <w:t>«Анализ подготовки обучающихся 9</w:t>
            </w:r>
          </w:p>
          <w:p w:rsidR="00081003" w:rsidRDefault="00594D4B">
            <w:pPr>
              <w:pStyle w:val="TableParagraph"/>
              <w:spacing w:line="264" w:lineRule="exact"/>
              <w:rPr>
                <w:sz w:val="24"/>
              </w:rPr>
            </w:pPr>
            <w:r>
              <w:rPr>
                <w:sz w:val="24"/>
              </w:rPr>
              <w:t>классов</w:t>
            </w:r>
            <w:r>
              <w:rPr>
                <w:spacing w:val="-4"/>
                <w:sz w:val="24"/>
              </w:rPr>
              <w:t xml:space="preserve"> </w:t>
            </w:r>
            <w:r>
              <w:rPr>
                <w:sz w:val="24"/>
              </w:rPr>
              <w:t>к</w:t>
            </w:r>
            <w:r>
              <w:rPr>
                <w:spacing w:val="-3"/>
                <w:sz w:val="24"/>
              </w:rPr>
              <w:t xml:space="preserve"> </w:t>
            </w:r>
            <w:r>
              <w:rPr>
                <w:sz w:val="24"/>
              </w:rPr>
              <w:t>итоговой</w:t>
            </w:r>
            <w:r>
              <w:rPr>
                <w:spacing w:val="-2"/>
                <w:sz w:val="24"/>
              </w:rPr>
              <w:t xml:space="preserve"> аттестации»</w:t>
            </w:r>
          </w:p>
        </w:tc>
        <w:tc>
          <w:tcPr>
            <w:tcW w:w="1419" w:type="dxa"/>
          </w:tcPr>
          <w:p w:rsidR="00081003" w:rsidRDefault="00594D4B">
            <w:pPr>
              <w:pStyle w:val="TableParagraph"/>
              <w:rPr>
                <w:sz w:val="24"/>
              </w:rPr>
            </w:pPr>
            <w:r>
              <w:rPr>
                <w:spacing w:val="-10"/>
                <w:sz w:val="24"/>
              </w:rPr>
              <w:t>9</w:t>
            </w:r>
          </w:p>
        </w:tc>
        <w:tc>
          <w:tcPr>
            <w:tcW w:w="1983" w:type="dxa"/>
          </w:tcPr>
          <w:p w:rsidR="00081003" w:rsidRDefault="00594D4B">
            <w:pPr>
              <w:pStyle w:val="TableParagraph"/>
              <w:spacing w:line="270" w:lineRule="exact"/>
              <w:ind w:left="105"/>
              <w:rPr>
                <w:sz w:val="24"/>
              </w:rPr>
            </w:pPr>
            <w:r>
              <w:rPr>
                <w:spacing w:val="-5"/>
                <w:sz w:val="24"/>
              </w:rPr>
              <w:t>Май</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44.</w:t>
            </w:r>
          </w:p>
        </w:tc>
        <w:tc>
          <w:tcPr>
            <w:tcW w:w="3574" w:type="dxa"/>
          </w:tcPr>
          <w:p w:rsidR="00081003" w:rsidRDefault="00594D4B">
            <w:pPr>
              <w:pStyle w:val="TableParagraph"/>
              <w:rPr>
                <w:sz w:val="24"/>
              </w:rPr>
            </w:pPr>
            <w:r>
              <w:rPr>
                <w:sz w:val="24"/>
              </w:rPr>
              <w:t>Родительское</w:t>
            </w:r>
            <w:r>
              <w:rPr>
                <w:spacing w:val="-5"/>
                <w:sz w:val="24"/>
              </w:rPr>
              <w:t xml:space="preserve"> </w:t>
            </w:r>
            <w:r>
              <w:rPr>
                <w:spacing w:val="-2"/>
                <w:sz w:val="24"/>
              </w:rPr>
              <w:t>собрание</w:t>
            </w:r>
          </w:p>
          <w:p w:rsidR="00081003" w:rsidRDefault="00594D4B">
            <w:pPr>
              <w:pStyle w:val="TableParagraph"/>
              <w:spacing w:line="270" w:lineRule="atLeast"/>
              <w:rPr>
                <w:sz w:val="24"/>
              </w:rPr>
            </w:pPr>
            <w:r>
              <w:rPr>
                <w:sz w:val="24"/>
              </w:rPr>
              <w:t>«Какими</w:t>
            </w:r>
            <w:r>
              <w:rPr>
                <w:spacing w:val="-9"/>
                <w:sz w:val="24"/>
              </w:rPr>
              <w:t xml:space="preserve"> </w:t>
            </w:r>
            <w:r>
              <w:rPr>
                <w:sz w:val="24"/>
              </w:rPr>
              <w:t>мы</w:t>
            </w:r>
            <w:r>
              <w:rPr>
                <w:spacing w:val="-9"/>
                <w:sz w:val="24"/>
              </w:rPr>
              <w:t xml:space="preserve"> </w:t>
            </w:r>
            <w:r>
              <w:rPr>
                <w:sz w:val="24"/>
              </w:rPr>
              <w:t>стали</w:t>
            </w:r>
            <w:r>
              <w:rPr>
                <w:spacing w:val="-8"/>
                <w:sz w:val="24"/>
              </w:rPr>
              <w:t xml:space="preserve"> </w:t>
            </w:r>
            <w:r>
              <w:rPr>
                <w:sz w:val="24"/>
              </w:rPr>
              <w:t>за</w:t>
            </w:r>
            <w:r>
              <w:rPr>
                <w:spacing w:val="-9"/>
                <w:sz w:val="24"/>
              </w:rPr>
              <w:t xml:space="preserve"> </w:t>
            </w:r>
            <w:r>
              <w:rPr>
                <w:sz w:val="24"/>
              </w:rPr>
              <w:t>год.</w:t>
            </w:r>
            <w:r>
              <w:rPr>
                <w:spacing w:val="-9"/>
                <w:sz w:val="24"/>
              </w:rPr>
              <w:t xml:space="preserve"> </w:t>
            </w:r>
            <w:r>
              <w:rPr>
                <w:sz w:val="24"/>
              </w:rPr>
              <w:t>Наши успехи и достижения».</w:t>
            </w:r>
          </w:p>
        </w:tc>
        <w:tc>
          <w:tcPr>
            <w:tcW w:w="1419" w:type="dxa"/>
          </w:tcPr>
          <w:p w:rsidR="00081003" w:rsidRDefault="00594D4B">
            <w:pPr>
              <w:pStyle w:val="TableParagraph"/>
              <w:rPr>
                <w:sz w:val="24"/>
              </w:rPr>
            </w:pPr>
            <w:r>
              <w:rPr>
                <w:spacing w:val="-5"/>
                <w:sz w:val="24"/>
              </w:rPr>
              <w:t>10</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828"/>
        </w:trPr>
        <w:tc>
          <w:tcPr>
            <w:tcW w:w="824" w:type="dxa"/>
          </w:tcPr>
          <w:p w:rsidR="00081003" w:rsidRDefault="00594D4B">
            <w:pPr>
              <w:pStyle w:val="TableParagraph"/>
              <w:ind w:left="468"/>
              <w:rPr>
                <w:sz w:val="24"/>
              </w:rPr>
            </w:pPr>
            <w:r>
              <w:rPr>
                <w:spacing w:val="-5"/>
                <w:sz w:val="24"/>
              </w:rPr>
              <w:t>45.</w:t>
            </w:r>
          </w:p>
        </w:tc>
        <w:tc>
          <w:tcPr>
            <w:tcW w:w="3574" w:type="dxa"/>
          </w:tcPr>
          <w:p w:rsidR="00081003" w:rsidRDefault="00594D4B">
            <w:pPr>
              <w:pStyle w:val="TableParagraph"/>
              <w:spacing w:line="240" w:lineRule="auto"/>
              <w:rPr>
                <w:sz w:val="24"/>
              </w:rPr>
            </w:pPr>
            <w:r>
              <w:rPr>
                <w:sz w:val="24"/>
              </w:rPr>
              <w:t>Родительское</w:t>
            </w:r>
            <w:r>
              <w:rPr>
                <w:spacing w:val="-15"/>
                <w:sz w:val="24"/>
              </w:rPr>
              <w:t xml:space="preserve"> </w:t>
            </w:r>
            <w:r>
              <w:rPr>
                <w:sz w:val="24"/>
              </w:rPr>
              <w:t>собрание</w:t>
            </w:r>
            <w:r>
              <w:rPr>
                <w:spacing w:val="-15"/>
                <w:sz w:val="24"/>
              </w:rPr>
              <w:t xml:space="preserve"> </w:t>
            </w:r>
            <w:r>
              <w:rPr>
                <w:sz w:val="24"/>
              </w:rPr>
              <w:t>«Итоги прошедшего учебного года.</w:t>
            </w:r>
          </w:p>
          <w:p w:rsidR="00081003" w:rsidRDefault="00594D4B">
            <w:pPr>
              <w:pStyle w:val="TableParagraph"/>
              <w:spacing w:line="264" w:lineRule="exact"/>
              <w:rPr>
                <w:sz w:val="24"/>
              </w:rPr>
            </w:pPr>
            <w:r>
              <w:rPr>
                <w:sz w:val="24"/>
              </w:rPr>
              <w:t>Подготовка</w:t>
            </w:r>
            <w:r>
              <w:rPr>
                <w:spacing w:val="-1"/>
                <w:sz w:val="24"/>
              </w:rPr>
              <w:t xml:space="preserve"> </w:t>
            </w:r>
            <w:r>
              <w:rPr>
                <w:sz w:val="24"/>
              </w:rPr>
              <w:t xml:space="preserve">к </w:t>
            </w:r>
            <w:r>
              <w:rPr>
                <w:spacing w:val="-2"/>
                <w:sz w:val="24"/>
              </w:rPr>
              <w:t>экзаменам».</w:t>
            </w:r>
          </w:p>
        </w:tc>
        <w:tc>
          <w:tcPr>
            <w:tcW w:w="1419" w:type="dxa"/>
          </w:tcPr>
          <w:p w:rsidR="00081003" w:rsidRDefault="00594D4B">
            <w:pPr>
              <w:pStyle w:val="TableParagraph"/>
              <w:rPr>
                <w:sz w:val="24"/>
              </w:rPr>
            </w:pPr>
            <w:r>
              <w:rPr>
                <w:spacing w:val="-5"/>
                <w:sz w:val="24"/>
              </w:rPr>
              <w:t>11</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tc>
      </w:tr>
      <w:tr w:rsidR="00081003">
        <w:trPr>
          <w:trHeight w:val="551"/>
        </w:trPr>
        <w:tc>
          <w:tcPr>
            <w:tcW w:w="824" w:type="dxa"/>
          </w:tcPr>
          <w:p w:rsidR="00081003" w:rsidRDefault="00594D4B">
            <w:pPr>
              <w:pStyle w:val="TableParagraph"/>
              <w:spacing w:line="270" w:lineRule="exact"/>
              <w:ind w:left="468"/>
              <w:rPr>
                <w:sz w:val="24"/>
              </w:rPr>
            </w:pPr>
            <w:r>
              <w:rPr>
                <w:spacing w:val="-5"/>
                <w:sz w:val="24"/>
              </w:rPr>
              <w:t>46.</w:t>
            </w:r>
          </w:p>
        </w:tc>
        <w:tc>
          <w:tcPr>
            <w:tcW w:w="3574" w:type="dxa"/>
          </w:tcPr>
          <w:p w:rsidR="00081003" w:rsidRDefault="00594D4B">
            <w:pPr>
              <w:pStyle w:val="TableParagraph"/>
              <w:spacing w:line="269" w:lineRule="exact"/>
              <w:rPr>
                <w:sz w:val="24"/>
              </w:rPr>
            </w:pPr>
            <w:r>
              <w:rPr>
                <w:sz w:val="24"/>
              </w:rPr>
              <w:t>Индивидуальные</w:t>
            </w:r>
            <w:r>
              <w:rPr>
                <w:spacing w:val="-12"/>
                <w:sz w:val="24"/>
              </w:rPr>
              <w:t xml:space="preserve"> </w:t>
            </w:r>
            <w:r>
              <w:rPr>
                <w:spacing w:val="-2"/>
                <w:sz w:val="24"/>
              </w:rPr>
              <w:t>консультации</w:t>
            </w:r>
          </w:p>
          <w:p w:rsidR="00081003" w:rsidRDefault="00594D4B">
            <w:pPr>
              <w:pStyle w:val="TableParagraph"/>
              <w:spacing w:line="263" w:lineRule="exact"/>
              <w:rPr>
                <w:sz w:val="24"/>
              </w:rPr>
            </w:pPr>
            <w:r>
              <w:rPr>
                <w:sz w:val="24"/>
              </w:rPr>
              <w:t>с</w:t>
            </w:r>
            <w:r>
              <w:rPr>
                <w:spacing w:val="-9"/>
                <w:sz w:val="24"/>
              </w:rPr>
              <w:t xml:space="preserve"> </w:t>
            </w:r>
            <w:r>
              <w:rPr>
                <w:sz w:val="24"/>
              </w:rPr>
              <w:t>учителями-</w:t>
            </w:r>
            <w:r>
              <w:rPr>
                <w:spacing w:val="-2"/>
                <w:sz w:val="24"/>
              </w:rPr>
              <w:t>предметниками</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70" w:lineRule="exact"/>
              <w:ind w:left="136"/>
              <w:rPr>
                <w:sz w:val="24"/>
              </w:rPr>
            </w:pPr>
            <w:r>
              <w:rPr>
                <w:spacing w:val="-2"/>
                <w:sz w:val="24"/>
                <w:u w:val="single"/>
              </w:rPr>
              <w:t>Учителя-предметники</w:t>
            </w:r>
          </w:p>
        </w:tc>
      </w:tr>
      <w:tr w:rsidR="00081003">
        <w:trPr>
          <w:trHeight w:val="1105"/>
        </w:trPr>
        <w:tc>
          <w:tcPr>
            <w:tcW w:w="824" w:type="dxa"/>
          </w:tcPr>
          <w:p w:rsidR="00081003" w:rsidRDefault="00594D4B">
            <w:pPr>
              <w:pStyle w:val="TableParagraph"/>
              <w:spacing w:line="270" w:lineRule="exact"/>
              <w:ind w:left="468"/>
              <w:rPr>
                <w:sz w:val="24"/>
              </w:rPr>
            </w:pPr>
            <w:r>
              <w:rPr>
                <w:spacing w:val="-5"/>
                <w:sz w:val="24"/>
              </w:rPr>
              <w:t>47.</w:t>
            </w:r>
          </w:p>
        </w:tc>
        <w:tc>
          <w:tcPr>
            <w:tcW w:w="3574" w:type="dxa"/>
          </w:tcPr>
          <w:p w:rsidR="00081003" w:rsidRDefault="00594D4B">
            <w:pPr>
              <w:pStyle w:val="TableParagraph"/>
              <w:spacing w:line="240" w:lineRule="auto"/>
              <w:ind w:right="206"/>
              <w:rPr>
                <w:sz w:val="24"/>
              </w:rPr>
            </w:pPr>
            <w:r>
              <w:rPr>
                <w:sz w:val="24"/>
              </w:rPr>
              <w:t>Индивидуальные</w:t>
            </w:r>
            <w:r>
              <w:rPr>
                <w:spacing w:val="-15"/>
                <w:sz w:val="24"/>
              </w:rPr>
              <w:t xml:space="preserve"> </w:t>
            </w:r>
            <w:r>
              <w:rPr>
                <w:sz w:val="24"/>
              </w:rPr>
              <w:t>консультации со специалистами школы (логопед, педагог-психолог и</w:t>
            </w:r>
          </w:p>
          <w:p w:rsidR="00081003" w:rsidRDefault="00594D4B">
            <w:pPr>
              <w:pStyle w:val="TableParagraph"/>
              <w:spacing w:line="264" w:lineRule="exact"/>
              <w:rPr>
                <w:sz w:val="24"/>
              </w:rPr>
            </w:pPr>
            <w:r>
              <w:rPr>
                <w:spacing w:val="-4"/>
                <w:sz w:val="24"/>
              </w:rPr>
              <w:t>др.)</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70" w:lineRule="exact"/>
              <w:ind w:left="136"/>
              <w:rPr>
                <w:sz w:val="24"/>
              </w:rPr>
            </w:pPr>
            <w:r>
              <w:rPr>
                <w:sz w:val="24"/>
                <w:u w:val="single"/>
              </w:rPr>
              <w:t>Специалисты</w:t>
            </w:r>
            <w:r>
              <w:rPr>
                <w:spacing w:val="-4"/>
                <w:sz w:val="24"/>
                <w:u w:val="single"/>
              </w:rPr>
              <w:t xml:space="preserve"> школы</w:t>
            </w:r>
          </w:p>
        </w:tc>
      </w:tr>
      <w:tr w:rsidR="00081003">
        <w:trPr>
          <w:trHeight w:val="834"/>
        </w:trPr>
        <w:tc>
          <w:tcPr>
            <w:tcW w:w="824" w:type="dxa"/>
          </w:tcPr>
          <w:p w:rsidR="00081003" w:rsidRDefault="00594D4B">
            <w:pPr>
              <w:pStyle w:val="TableParagraph"/>
              <w:ind w:left="468"/>
              <w:rPr>
                <w:sz w:val="24"/>
              </w:rPr>
            </w:pPr>
            <w:r>
              <w:rPr>
                <w:spacing w:val="-5"/>
                <w:sz w:val="24"/>
              </w:rPr>
              <w:t>48.</w:t>
            </w:r>
          </w:p>
        </w:tc>
        <w:tc>
          <w:tcPr>
            <w:tcW w:w="3574" w:type="dxa"/>
          </w:tcPr>
          <w:p w:rsidR="00081003" w:rsidRDefault="00594D4B">
            <w:pPr>
              <w:pStyle w:val="TableParagraph"/>
              <w:spacing w:line="240" w:lineRule="auto"/>
              <w:rPr>
                <w:sz w:val="24"/>
              </w:rPr>
            </w:pPr>
            <w:r>
              <w:rPr>
                <w:sz w:val="24"/>
              </w:rPr>
              <w:t>Индивидуальные</w:t>
            </w:r>
            <w:r>
              <w:rPr>
                <w:spacing w:val="-15"/>
                <w:sz w:val="24"/>
              </w:rPr>
              <w:t xml:space="preserve"> </w:t>
            </w:r>
            <w:r>
              <w:rPr>
                <w:sz w:val="24"/>
              </w:rPr>
              <w:t>беседы</w:t>
            </w:r>
            <w:r>
              <w:rPr>
                <w:spacing w:val="-15"/>
                <w:sz w:val="24"/>
              </w:rPr>
              <w:t xml:space="preserve"> </w:t>
            </w:r>
            <w:r>
              <w:rPr>
                <w:sz w:val="24"/>
              </w:rPr>
              <w:t>с классным руководителем</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5"/>
                <w:sz w:val="24"/>
              </w:rPr>
              <w:t>По</w:t>
            </w:r>
          </w:p>
          <w:p w:rsidR="00081003" w:rsidRDefault="00594D4B">
            <w:pPr>
              <w:pStyle w:val="TableParagraph"/>
              <w:spacing w:before="41" w:line="240" w:lineRule="auto"/>
              <w:ind w:left="105"/>
              <w:rPr>
                <w:sz w:val="24"/>
              </w:rPr>
            </w:pPr>
            <w:r>
              <w:rPr>
                <w:spacing w:val="-2"/>
                <w:sz w:val="24"/>
              </w:rPr>
              <w:t>необходимости</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403"/>
        </w:trPr>
        <w:tc>
          <w:tcPr>
            <w:tcW w:w="10496" w:type="dxa"/>
            <w:gridSpan w:val="5"/>
          </w:tcPr>
          <w:p w:rsidR="00081003" w:rsidRDefault="00594D4B">
            <w:pPr>
              <w:pStyle w:val="TableParagraph"/>
              <w:spacing w:line="273" w:lineRule="exact"/>
              <w:ind w:left="730" w:right="2"/>
              <w:jc w:val="center"/>
              <w:rPr>
                <w:b/>
                <w:sz w:val="24"/>
              </w:rPr>
            </w:pPr>
            <w:r>
              <w:rPr>
                <w:b/>
                <w:spacing w:val="-2"/>
                <w:sz w:val="24"/>
              </w:rPr>
              <w:t>Самоуправление</w:t>
            </w:r>
          </w:p>
        </w:tc>
      </w:tr>
      <w:tr w:rsidR="00081003">
        <w:trPr>
          <w:trHeight w:val="551"/>
        </w:trPr>
        <w:tc>
          <w:tcPr>
            <w:tcW w:w="824" w:type="dxa"/>
          </w:tcPr>
          <w:p w:rsidR="00081003" w:rsidRDefault="00594D4B">
            <w:pPr>
              <w:pStyle w:val="TableParagraph"/>
              <w:ind w:left="468"/>
              <w:rPr>
                <w:sz w:val="24"/>
              </w:rPr>
            </w:pPr>
            <w:r>
              <w:rPr>
                <w:spacing w:val="-5"/>
                <w:sz w:val="24"/>
              </w:rPr>
              <w:t>1.</w:t>
            </w:r>
          </w:p>
        </w:tc>
        <w:tc>
          <w:tcPr>
            <w:tcW w:w="3574" w:type="dxa"/>
          </w:tcPr>
          <w:p w:rsidR="00081003" w:rsidRDefault="00594D4B">
            <w:pPr>
              <w:pStyle w:val="TableParagraph"/>
              <w:rPr>
                <w:sz w:val="24"/>
              </w:rPr>
            </w:pPr>
            <w:r>
              <w:rPr>
                <w:sz w:val="24"/>
              </w:rPr>
              <w:t>Выборы</w:t>
            </w:r>
            <w:r>
              <w:rPr>
                <w:spacing w:val="-2"/>
                <w:sz w:val="24"/>
              </w:rPr>
              <w:t xml:space="preserve"> </w:t>
            </w:r>
            <w:r>
              <w:rPr>
                <w:sz w:val="24"/>
              </w:rPr>
              <w:t>старосты</w:t>
            </w:r>
            <w:r>
              <w:rPr>
                <w:spacing w:val="-2"/>
                <w:sz w:val="24"/>
              </w:rPr>
              <w:t xml:space="preserve"> класса,</w:t>
            </w:r>
          </w:p>
          <w:p w:rsidR="00081003" w:rsidRDefault="00594D4B">
            <w:pPr>
              <w:pStyle w:val="TableParagraph"/>
              <w:spacing w:line="264" w:lineRule="exact"/>
              <w:rPr>
                <w:sz w:val="24"/>
              </w:rPr>
            </w:pPr>
            <w:r>
              <w:rPr>
                <w:sz w:val="24"/>
              </w:rPr>
              <w:t>ответственных</w:t>
            </w:r>
            <w:r>
              <w:rPr>
                <w:spacing w:val="-3"/>
                <w:sz w:val="24"/>
              </w:rPr>
              <w:t xml:space="preserve"> </w:t>
            </w:r>
            <w:r>
              <w:rPr>
                <w:sz w:val="24"/>
              </w:rPr>
              <w:t>за</w:t>
            </w:r>
            <w:r>
              <w:rPr>
                <w:spacing w:val="-3"/>
                <w:sz w:val="24"/>
              </w:rPr>
              <w:t xml:space="preserve"> </w:t>
            </w:r>
            <w:r>
              <w:rPr>
                <w:sz w:val="24"/>
              </w:rPr>
              <w:t>классные</w:t>
            </w:r>
            <w:r>
              <w:rPr>
                <w:spacing w:val="-3"/>
                <w:sz w:val="24"/>
              </w:rPr>
              <w:t xml:space="preserve"> </w:t>
            </w:r>
            <w:r>
              <w:rPr>
                <w:spacing w:val="-4"/>
                <w:sz w:val="24"/>
              </w:rPr>
              <w:t>дела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rPr>
                <w:sz w:val="24"/>
              </w:rPr>
            </w:pPr>
            <w:r>
              <w:rPr>
                <w:spacing w:val="-2"/>
                <w:sz w:val="24"/>
                <w:u w:val="single"/>
              </w:rPr>
              <w:t>Классный</w:t>
            </w:r>
          </w:p>
          <w:p w:rsidR="00081003" w:rsidRDefault="00594D4B">
            <w:pPr>
              <w:pStyle w:val="TableParagraph"/>
              <w:spacing w:line="264" w:lineRule="exact"/>
              <w:rPr>
                <w:sz w:val="24"/>
              </w:rPr>
            </w:pPr>
            <w:r>
              <w:rPr>
                <w:spacing w:val="-2"/>
                <w:sz w:val="24"/>
                <w:u w:val="single"/>
              </w:rPr>
              <w:t>руководитель</w:t>
            </w:r>
          </w:p>
        </w:tc>
      </w:tr>
      <w:tr w:rsidR="00081003">
        <w:trPr>
          <w:trHeight w:val="827"/>
        </w:trPr>
        <w:tc>
          <w:tcPr>
            <w:tcW w:w="824" w:type="dxa"/>
          </w:tcPr>
          <w:p w:rsidR="00081003" w:rsidRDefault="00594D4B">
            <w:pPr>
              <w:pStyle w:val="TableParagraph"/>
              <w:ind w:left="468"/>
              <w:rPr>
                <w:sz w:val="24"/>
              </w:rPr>
            </w:pPr>
            <w:r>
              <w:rPr>
                <w:spacing w:val="-5"/>
                <w:sz w:val="24"/>
              </w:rPr>
              <w:t>2.</w:t>
            </w:r>
          </w:p>
        </w:tc>
        <w:tc>
          <w:tcPr>
            <w:tcW w:w="3574" w:type="dxa"/>
          </w:tcPr>
          <w:p w:rsidR="00081003" w:rsidRDefault="00594D4B">
            <w:pPr>
              <w:pStyle w:val="TableParagraph"/>
              <w:spacing w:line="240" w:lineRule="auto"/>
              <w:rPr>
                <w:sz w:val="24"/>
              </w:rPr>
            </w:pPr>
            <w:r>
              <w:rPr>
                <w:sz w:val="24"/>
              </w:rPr>
              <w:t xml:space="preserve">Заседания Совета </w:t>
            </w:r>
            <w:r>
              <w:rPr>
                <w:spacing w:val="-2"/>
                <w:sz w:val="24"/>
              </w:rPr>
              <w:t>старшеклассников,</w:t>
            </w:r>
          </w:p>
          <w:p w:rsidR="00081003" w:rsidRDefault="00594D4B">
            <w:pPr>
              <w:pStyle w:val="TableParagraph"/>
              <w:spacing w:line="264" w:lineRule="exact"/>
              <w:rPr>
                <w:sz w:val="24"/>
              </w:rPr>
            </w:pPr>
            <w:r>
              <w:rPr>
                <w:sz w:val="24"/>
              </w:rPr>
              <w:t>распределение</w:t>
            </w:r>
            <w:r>
              <w:rPr>
                <w:spacing w:val="-6"/>
                <w:sz w:val="24"/>
              </w:rPr>
              <w:t xml:space="preserve"> </w:t>
            </w:r>
            <w:r>
              <w:rPr>
                <w:spacing w:val="-2"/>
                <w:sz w:val="24"/>
              </w:rPr>
              <w:t>обязанностей</w:t>
            </w:r>
          </w:p>
        </w:tc>
        <w:tc>
          <w:tcPr>
            <w:tcW w:w="1419" w:type="dxa"/>
          </w:tcPr>
          <w:p w:rsidR="00081003" w:rsidRDefault="00594D4B">
            <w:pPr>
              <w:pStyle w:val="TableParagraph"/>
              <w:rPr>
                <w:sz w:val="24"/>
              </w:rPr>
            </w:pPr>
            <w:r>
              <w:rPr>
                <w:spacing w:val="-2"/>
                <w:sz w:val="24"/>
              </w:rPr>
              <w:t>7-</w:t>
            </w:r>
            <w:r>
              <w:rPr>
                <w:spacing w:val="-5"/>
                <w:sz w:val="24"/>
              </w:rPr>
              <w:t>11</w:t>
            </w:r>
          </w:p>
        </w:tc>
        <w:tc>
          <w:tcPr>
            <w:tcW w:w="1983" w:type="dxa"/>
          </w:tcPr>
          <w:p w:rsidR="00081003" w:rsidRDefault="00594D4B">
            <w:pPr>
              <w:pStyle w:val="TableParagraph"/>
              <w:spacing w:line="240" w:lineRule="auto"/>
              <w:ind w:left="105" w:right="151"/>
              <w:rPr>
                <w:sz w:val="24"/>
              </w:rPr>
            </w:pPr>
            <w:r>
              <w:rPr>
                <w:sz w:val="24"/>
              </w:rPr>
              <w:t>1</w:t>
            </w:r>
            <w:r>
              <w:rPr>
                <w:spacing w:val="-13"/>
                <w:sz w:val="24"/>
              </w:rPr>
              <w:t xml:space="preserve"> </w:t>
            </w:r>
            <w:r>
              <w:rPr>
                <w:sz w:val="24"/>
              </w:rPr>
              <w:t>раз</w:t>
            </w:r>
            <w:r>
              <w:rPr>
                <w:spacing w:val="-13"/>
                <w:sz w:val="24"/>
              </w:rPr>
              <w:t xml:space="preserve"> </w:t>
            </w:r>
            <w:r>
              <w:rPr>
                <w:sz w:val="24"/>
              </w:rPr>
              <w:t>в</w:t>
            </w:r>
            <w:r>
              <w:rPr>
                <w:spacing w:val="-14"/>
                <w:sz w:val="24"/>
              </w:rPr>
              <w:t xml:space="preserve"> </w:t>
            </w:r>
            <w:r>
              <w:rPr>
                <w:sz w:val="24"/>
              </w:rPr>
              <w:t xml:space="preserve">две </w:t>
            </w:r>
            <w:r>
              <w:rPr>
                <w:spacing w:val="-2"/>
                <w:sz w:val="24"/>
              </w:rPr>
              <w:t>недели</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40" w:lineRule="auto"/>
              <w:rPr>
                <w:sz w:val="24"/>
              </w:rPr>
            </w:pPr>
            <w:r>
              <w:rPr>
                <w:spacing w:val="-2"/>
                <w:sz w:val="24"/>
                <w:u w:val="single"/>
              </w:rPr>
              <w:t>старшеклассников</w:t>
            </w:r>
          </w:p>
        </w:tc>
      </w:tr>
      <w:tr w:rsidR="00081003">
        <w:trPr>
          <w:trHeight w:val="554"/>
        </w:trPr>
        <w:tc>
          <w:tcPr>
            <w:tcW w:w="824" w:type="dxa"/>
          </w:tcPr>
          <w:p w:rsidR="00081003" w:rsidRDefault="00594D4B">
            <w:pPr>
              <w:pStyle w:val="TableParagraph"/>
              <w:spacing w:line="270" w:lineRule="exact"/>
              <w:ind w:left="468"/>
              <w:rPr>
                <w:sz w:val="24"/>
              </w:rPr>
            </w:pPr>
            <w:r>
              <w:rPr>
                <w:spacing w:val="-5"/>
                <w:sz w:val="24"/>
              </w:rPr>
              <w:t>3.</w:t>
            </w:r>
          </w:p>
        </w:tc>
        <w:tc>
          <w:tcPr>
            <w:tcW w:w="3574" w:type="dxa"/>
          </w:tcPr>
          <w:p w:rsidR="00081003" w:rsidRDefault="00594D4B">
            <w:pPr>
              <w:pStyle w:val="TableParagraph"/>
              <w:spacing w:line="270" w:lineRule="exact"/>
              <w:rPr>
                <w:sz w:val="24"/>
              </w:rPr>
            </w:pPr>
            <w:r>
              <w:rPr>
                <w:sz w:val="24"/>
              </w:rPr>
              <w:t>Помощь</w:t>
            </w:r>
            <w:r>
              <w:rPr>
                <w:spacing w:val="-4"/>
                <w:sz w:val="24"/>
              </w:rPr>
              <w:t xml:space="preserve"> </w:t>
            </w:r>
            <w:r>
              <w:rPr>
                <w:sz w:val="24"/>
              </w:rPr>
              <w:t>в</w:t>
            </w:r>
            <w:r>
              <w:rPr>
                <w:spacing w:val="-4"/>
                <w:sz w:val="24"/>
              </w:rPr>
              <w:t xml:space="preserve"> </w:t>
            </w:r>
            <w:r>
              <w:rPr>
                <w:sz w:val="24"/>
              </w:rPr>
              <w:t>организации</w:t>
            </w:r>
            <w:r>
              <w:rPr>
                <w:spacing w:val="-4"/>
                <w:sz w:val="24"/>
              </w:rPr>
              <w:t xml:space="preserve"> </w:t>
            </w:r>
            <w:r>
              <w:rPr>
                <w:spacing w:val="-10"/>
                <w:sz w:val="24"/>
              </w:rPr>
              <w:t>и</w:t>
            </w:r>
          </w:p>
          <w:p w:rsidR="00081003" w:rsidRDefault="00594D4B">
            <w:pPr>
              <w:pStyle w:val="TableParagraph"/>
              <w:spacing w:line="264" w:lineRule="exact"/>
              <w:rPr>
                <w:sz w:val="24"/>
              </w:rPr>
            </w:pPr>
            <w:r>
              <w:rPr>
                <w:sz w:val="24"/>
              </w:rPr>
              <w:t>проведении</w:t>
            </w:r>
            <w:r>
              <w:rPr>
                <w:spacing w:val="-4"/>
                <w:sz w:val="24"/>
              </w:rPr>
              <w:t xml:space="preserve"> </w:t>
            </w:r>
            <w:r>
              <w:rPr>
                <w:sz w:val="24"/>
              </w:rPr>
              <w:t>классных</w:t>
            </w:r>
            <w:r>
              <w:rPr>
                <w:spacing w:val="-3"/>
                <w:sz w:val="24"/>
              </w:rPr>
              <w:t xml:space="preserve"> </w:t>
            </w:r>
            <w:r>
              <w:rPr>
                <w:spacing w:val="-5"/>
                <w:sz w:val="24"/>
              </w:rPr>
              <w:t>дел</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70" w:lineRule="exact"/>
              <w:rPr>
                <w:sz w:val="24"/>
              </w:rPr>
            </w:pPr>
            <w:r>
              <w:rPr>
                <w:sz w:val="24"/>
                <w:u w:val="single"/>
              </w:rPr>
              <w:t>Актив</w:t>
            </w:r>
            <w:r>
              <w:rPr>
                <w:spacing w:val="-1"/>
                <w:sz w:val="24"/>
                <w:u w:val="single"/>
              </w:rPr>
              <w:t xml:space="preserve"> </w:t>
            </w:r>
            <w:r>
              <w:rPr>
                <w:spacing w:val="-2"/>
                <w:sz w:val="24"/>
                <w:u w:val="single"/>
              </w:rPr>
              <w:t>класса</w:t>
            </w:r>
          </w:p>
        </w:tc>
      </w:tr>
      <w:tr w:rsidR="00081003">
        <w:trPr>
          <w:trHeight w:val="827"/>
        </w:trPr>
        <w:tc>
          <w:tcPr>
            <w:tcW w:w="824" w:type="dxa"/>
          </w:tcPr>
          <w:p w:rsidR="00081003" w:rsidRDefault="00594D4B">
            <w:pPr>
              <w:pStyle w:val="TableParagraph"/>
              <w:ind w:left="468"/>
              <w:rPr>
                <w:sz w:val="24"/>
              </w:rPr>
            </w:pPr>
            <w:r>
              <w:rPr>
                <w:spacing w:val="-5"/>
                <w:sz w:val="24"/>
              </w:rPr>
              <w:t>4.</w:t>
            </w:r>
          </w:p>
        </w:tc>
        <w:tc>
          <w:tcPr>
            <w:tcW w:w="3574" w:type="dxa"/>
          </w:tcPr>
          <w:p w:rsidR="00081003" w:rsidRDefault="00594D4B">
            <w:pPr>
              <w:pStyle w:val="TableParagraph"/>
              <w:rPr>
                <w:sz w:val="24"/>
              </w:rPr>
            </w:pPr>
            <w:r>
              <w:rPr>
                <w:sz w:val="24"/>
              </w:rPr>
              <w:t>Праздничный</w:t>
            </w:r>
            <w:r>
              <w:rPr>
                <w:spacing w:val="-6"/>
                <w:sz w:val="24"/>
              </w:rPr>
              <w:t xml:space="preserve"> </w:t>
            </w:r>
            <w:r>
              <w:rPr>
                <w:spacing w:val="-2"/>
                <w:sz w:val="24"/>
              </w:rPr>
              <w:t>концерт,</w:t>
            </w:r>
          </w:p>
          <w:p w:rsidR="00081003" w:rsidRDefault="00594D4B">
            <w:pPr>
              <w:pStyle w:val="TableParagraph"/>
              <w:spacing w:line="240" w:lineRule="auto"/>
              <w:rPr>
                <w:sz w:val="24"/>
              </w:rPr>
            </w:pPr>
            <w:r>
              <w:rPr>
                <w:sz w:val="24"/>
              </w:rPr>
              <w:t>посвященный</w:t>
            </w:r>
            <w:r>
              <w:rPr>
                <w:spacing w:val="-4"/>
                <w:sz w:val="24"/>
              </w:rPr>
              <w:t xml:space="preserve"> </w:t>
            </w:r>
            <w:r>
              <w:rPr>
                <w:sz w:val="24"/>
              </w:rPr>
              <w:t>«Дню</w:t>
            </w:r>
            <w:r>
              <w:rPr>
                <w:spacing w:val="-1"/>
                <w:sz w:val="24"/>
              </w:rPr>
              <w:t xml:space="preserve"> </w:t>
            </w:r>
            <w:r>
              <w:rPr>
                <w:spacing w:val="-2"/>
                <w:sz w:val="24"/>
              </w:rPr>
              <w:t>учителя»</w:t>
            </w:r>
          </w:p>
        </w:tc>
        <w:tc>
          <w:tcPr>
            <w:tcW w:w="1419" w:type="dxa"/>
          </w:tcPr>
          <w:p w:rsidR="00081003" w:rsidRDefault="00594D4B">
            <w:pPr>
              <w:pStyle w:val="TableParagraph"/>
              <w:rPr>
                <w:sz w:val="24"/>
              </w:rPr>
            </w:pPr>
            <w:r>
              <w:rPr>
                <w:spacing w:val="-2"/>
                <w:sz w:val="24"/>
              </w:rPr>
              <w:t>5-</w:t>
            </w:r>
            <w:r>
              <w:rPr>
                <w:spacing w:val="-5"/>
                <w:sz w:val="24"/>
              </w:rPr>
              <w:t>9,</w:t>
            </w:r>
          </w:p>
          <w:p w:rsidR="00081003" w:rsidRDefault="00594D4B">
            <w:pPr>
              <w:pStyle w:val="TableParagraph"/>
              <w:spacing w:line="240" w:lineRule="auto"/>
              <w:rPr>
                <w:sz w:val="24"/>
              </w:rPr>
            </w:pPr>
            <w:r>
              <w:rPr>
                <w:spacing w:val="-2"/>
                <w:sz w:val="24"/>
              </w:rPr>
              <w:t>10-</w:t>
            </w:r>
            <w:r>
              <w:rPr>
                <w:spacing w:val="-7"/>
                <w:sz w:val="24"/>
              </w:rPr>
              <w:t>11</w:t>
            </w:r>
          </w:p>
        </w:tc>
        <w:tc>
          <w:tcPr>
            <w:tcW w:w="1983" w:type="dxa"/>
          </w:tcPr>
          <w:p w:rsidR="00081003" w:rsidRDefault="00594D4B">
            <w:pPr>
              <w:pStyle w:val="TableParagraph"/>
              <w:ind w:left="105"/>
              <w:rPr>
                <w:sz w:val="24"/>
              </w:rPr>
            </w:pPr>
            <w:r>
              <w:rPr>
                <w:spacing w:val="-2"/>
                <w:sz w:val="24"/>
              </w:rPr>
              <w:t>Октябрь</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70" w:lineRule="atLeast"/>
              <w:ind w:right="484"/>
              <w:rPr>
                <w:sz w:val="24"/>
              </w:rPr>
            </w:pPr>
            <w:r>
              <w:rPr>
                <w:spacing w:val="-2"/>
                <w:sz w:val="24"/>
                <w:u w:val="single"/>
              </w:rPr>
              <w:t>старшеклассников,</w:t>
            </w:r>
            <w:r>
              <w:rPr>
                <w:spacing w:val="-2"/>
                <w:sz w:val="24"/>
              </w:rPr>
              <w:t xml:space="preserve"> </w:t>
            </w:r>
            <w:r>
              <w:rPr>
                <w:spacing w:val="-2"/>
                <w:sz w:val="24"/>
                <w:u w:val="single"/>
              </w:rPr>
              <w:t>педагог-организатор</w:t>
            </w:r>
          </w:p>
        </w:tc>
      </w:tr>
      <w:tr w:rsidR="00081003">
        <w:trPr>
          <w:trHeight w:val="828"/>
        </w:trPr>
        <w:tc>
          <w:tcPr>
            <w:tcW w:w="824" w:type="dxa"/>
          </w:tcPr>
          <w:p w:rsidR="00081003" w:rsidRDefault="00594D4B">
            <w:pPr>
              <w:pStyle w:val="TableParagraph"/>
              <w:ind w:left="468"/>
              <w:rPr>
                <w:sz w:val="24"/>
              </w:rPr>
            </w:pPr>
            <w:r>
              <w:rPr>
                <w:spacing w:val="-5"/>
                <w:sz w:val="24"/>
              </w:rPr>
              <w:t>5.</w:t>
            </w:r>
          </w:p>
        </w:tc>
        <w:tc>
          <w:tcPr>
            <w:tcW w:w="3574" w:type="dxa"/>
          </w:tcPr>
          <w:p w:rsidR="00081003" w:rsidRDefault="00594D4B">
            <w:pPr>
              <w:pStyle w:val="TableParagraph"/>
              <w:rPr>
                <w:sz w:val="24"/>
              </w:rPr>
            </w:pPr>
            <w:r>
              <w:rPr>
                <w:sz w:val="24"/>
              </w:rPr>
              <w:t>Праздник</w:t>
            </w:r>
            <w:r>
              <w:rPr>
                <w:spacing w:val="-5"/>
                <w:sz w:val="24"/>
              </w:rPr>
              <w:t xml:space="preserve"> </w:t>
            </w:r>
            <w:r>
              <w:rPr>
                <w:sz w:val="24"/>
              </w:rPr>
              <w:t>«День</w:t>
            </w:r>
            <w:r>
              <w:rPr>
                <w:spacing w:val="-5"/>
                <w:sz w:val="24"/>
              </w:rPr>
              <w:t xml:space="preserve"> </w:t>
            </w:r>
            <w:r>
              <w:rPr>
                <w:spacing w:val="-2"/>
                <w:sz w:val="24"/>
              </w:rPr>
              <w:t>матери»</w:t>
            </w:r>
          </w:p>
        </w:tc>
        <w:tc>
          <w:tcPr>
            <w:tcW w:w="1419" w:type="dxa"/>
          </w:tcPr>
          <w:p w:rsidR="00081003" w:rsidRDefault="00594D4B">
            <w:pPr>
              <w:pStyle w:val="TableParagraph"/>
              <w:rPr>
                <w:sz w:val="24"/>
              </w:rPr>
            </w:pPr>
            <w:r>
              <w:rPr>
                <w:spacing w:val="-2"/>
                <w:sz w:val="24"/>
              </w:rPr>
              <w:t>5-</w:t>
            </w:r>
            <w:r>
              <w:rPr>
                <w:spacing w:val="-5"/>
                <w:sz w:val="24"/>
              </w:rPr>
              <w:t>9,</w:t>
            </w:r>
          </w:p>
          <w:p w:rsidR="00081003" w:rsidRDefault="00594D4B">
            <w:pPr>
              <w:pStyle w:val="TableParagraph"/>
              <w:spacing w:line="240" w:lineRule="auto"/>
              <w:rPr>
                <w:sz w:val="24"/>
              </w:rPr>
            </w:pPr>
            <w:r>
              <w:rPr>
                <w:spacing w:val="-2"/>
                <w:sz w:val="24"/>
              </w:rPr>
              <w:t>10-</w:t>
            </w:r>
            <w:r>
              <w:rPr>
                <w:spacing w:val="-7"/>
                <w:sz w:val="24"/>
              </w:rPr>
              <w:t>11</w:t>
            </w:r>
          </w:p>
        </w:tc>
        <w:tc>
          <w:tcPr>
            <w:tcW w:w="1983" w:type="dxa"/>
          </w:tcPr>
          <w:p w:rsidR="00081003" w:rsidRDefault="00594D4B">
            <w:pPr>
              <w:pStyle w:val="TableParagraph"/>
              <w:ind w:left="105"/>
              <w:rPr>
                <w:sz w:val="24"/>
              </w:rPr>
            </w:pPr>
            <w:r>
              <w:rPr>
                <w:spacing w:val="-2"/>
                <w:sz w:val="24"/>
              </w:rPr>
              <w:t>Ноябрь</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70" w:lineRule="atLeast"/>
              <w:ind w:right="484"/>
              <w:rPr>
                <w:sz w:val="24"/>
              </w:rPr>
            </w:pPr>
            <w:r>
              <w:rPr>
                <w:spacing w:val="-2"/>
                <w:sz w:val="24"/>
                <w:u w:val="single"/>
              </w:rPr>
              <w:t>старшеклассников,</w:t>
            </w:r>
            <w:r>
              <w:rPr>
                <w:spacing w:val="-2"/>
                <w:sz w:val="24"/>
              </w:rPr>
              <w:t xml:space="preserve"> </w:t>
            </w:r>
            <w:r>
              <w:rPr>
                <w:spacing w:val="-2"/>
                <w:sz w:val="24"/>
                <w:u w:val="single"/>
              </w:rPr>
              <w:t>педагог-организатор</w:t>
            </w:r>
          </w:p>
        </w:tc>
      </w:tr>
      <w:tr w:rsidR="00081003">
        <w:trPr>
          <w:trHeight w:val="827"/>
        </w:trPr>
        <w:tc>
          <w:tcPr>
            <w:tcW w:w="824" w:type="dxa"/>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«День</w:t>
            </w:r>
            <w:r>
              <w:rPr>
                <w:spacing w:val="-3"/>
                <w:sz w:val="24"/>
              </w:rPr>
              <w:t xml:space="preserve"> </w:t>
            </w:r>
            <w:r>
              <w:rPr>
                <w:sz w:val="24"/>
              </w:rPr>
              <w:t>рождения</w:t>
            </w:r>
            <w:r>
              <w:rPr>
                <w:spacing w:val="-3"/>
                <w:sz w:val="24"/>
              </w:rPr>
              <w:t xml:space="preserve"> </w:t>
            </w:r>
            <w:r>
              <w:rPr>
                <w:spacing w:val="-2"/>
                <w:sz w:val="24"/>
              </w:rPr>
              <w:t>школы»</w:t>
            </w:r>
          </w:p>
        </w:tc>
        <w:tc>
          <w:tcPr>
            <w:tcW w:w="1419" w:type="dxa"/>
          </w:tcPr>
          <w:p w:rsidR="00081003" w:rsidRDefault="00594D4B">
            <w:pPr>
              <w:pStyle w:val="TableParagraph"/>
              <w:rPr>
                <w:sz w:val="24"/>
              </w:rPr>
            </w:pPr>
            <w:r>
              <w:rPr>
                <w:spacing w:val="-2"/>
                <w:sz w:val="24"/>
              </w:rPr>
              <w:t>5-</w:t>
            </w:r>
            <w:r>
              <w:rPr>
                <w:spacing w:val="-5"/>
                <w:sz w:val="24"/>
              </w:rPr>
              <w:t>9,</w:t>
            </w:r>
          </w:p>
          <w:p w:rsidR="00081003" w:rsidRDefault="00594D4B">
            <w:pPr>
              <w:pStyle w:val="TableParagraph"/>
              <w:spacing w:line="240" w:lineRule="auto"/>
              <w:rPr>
                <w:sz w:val="24"/>
              </w:rPr>
            </w:pPr>
            <w:r>
              <w:rPr>
                <w:spacing w:val="-2"/>
                <w:sz w:val="24"/>
              </w:rPr>
              <w:t>10-</w:t>
            </w:r>
            <w:r>
              <w:rPr>
                <w:spacing w:val="-7"/>
                <w:sz w:val="24"/>
              </w:rPr>
              <w:t>11</w:t>
            </w:r>
          </w:p>
        </w:tc>
        <w:tc>
          <w:tcPr>
            <w:tcW w:w="1983" w:type="dxa"/>
          </w:tcPr>
          <w:p w:rsidR="00081003" w:rsidRDefault="00594D4B">
            <w:pPr>
              <w:pStyle w:val="TableParagraph"/>
              <w:ind w:left="105"/>
              <w:rPr>
                <w:sz w:val="24"/>
              </w:rPr>
            </w:pPr>
            <w:r>
              <w:rPr>
                <w:spacing w:val="-2"/>
                <w:sz w:val="24"/>
              </w:rPr>
              <w:t>Ноябрь</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70" w:lineRule="atLeast"/>
              <w:ind w:right="484"/>
              <w:rPr>
                <w:sz w:val="24"/>
              </w:rPr>
            </w:pPr>
            <w:r>
              <w:rPr>
                <w:spacing w:val="-2"/>
                <w:sz w:val="24"/>
                <w:u w:val="single"/>
              </w:rPr>
              <w:t>старшеклассников,</w:t>
            </w:r>
            <w:r>
              <w:rPr>
                <w:spacing w:val="-2"/>
                <w:sz w:val="24"/>
              </w:rPr>
              <w:t xml:space="preserve"> </w:t>
            </w:r>
            <w:r>
              <w:rPr>
                <w:spacing w:val="-2"/>
                <w:sz w:val="24"/>
                <w:u w:val="single"/>
              </w:rPr>
              <w:t>педагог-организатор</w:t>
            </w:r>
          </w:p>
        </w:tc>
      </w:tr>
      <w:tr w:rsidR="00081003">
        <w:trPr>
          <w:trHeight w:val="827"/>
        </w:trPr>
        <w:tc>
          <w:tcPr>
            <w:tcW w:w="824" w:type="dxa"/>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rPr>
                <w:sz w:val="24"/>
              </w:rPr>
            </w:pPr>
            <w:r>
              <w:rPr>
                <w:sz w:val="24"/>
              </w:rPr>
              <w:t>Праздничный</w:t>
            </w:r>
            <w:r>
              <w:rPr>
                <w:spacing w:val="-5"/>
                <w:sz w:val="24"/>
              </w:rPr>
              <w:t xml:space="preserve"> </w:t>
            </w:r>
            <w:r>
              <w:rPr>
                <w:sz w:val="24"/>
              </w:rPr>
              <w:t>концерт</w:t>
            </w:r>
            <w:r>
              <w:rPr>
                <w:spacing w:val="-5"/>
                <w:sz w:val="24"/>
              </w:rPr>
              <w:t xml:space="preserve"> </w:t>
            </w:r>
            <w:r>
              <w:rPr>
                <w:sz w:val="24"/>
              </w:rPr>
              <w:t>8</w:t>
            </w:r>
            <w:r>
              <w:rPr>
                <w:spacing w:val="-2"/>
                <w:sz w:val="24"/>
              </w:rPr>
              <w:t xml:space="preserve"> Марта</w:t>
            </w:r>
          </w:p>
        </w:tc>
        <w:tc>
          <w:tcPr>
            <w:tcW w:w="1419" w:type="dxa"/>
          </w:tcPr>
          <w:p w:rsidR="00081003" w:rsidRDefault="00594D4B">
            <w:pPr>
              <w:pStyle w:val="TableParagraph"/>
              <w:rPr>
                <w:sz w:val="24"/>
              </w:rPr>
            </w:pPr>
            <w:r>
              <w:rPr>
                <w:spacing w:val="-2"/>
                <w:sz w:val="24"/>
              </w:rPr>
              <w:t>5-</w:t>
            </w:r>
            <w:r>
              <w:rPr>
                <w:spacing w:val="-5"/>
                <w:sz w:val="24"/>
              </w:rPr>
              <w:t>9,</w:t>
            </w:r>
          </w:p>
          <w:p w:rsidR="00081003" w:rsidRDefault="00594D4B">
            <w:pPr>
              <w:pStyle w:val="TableParagraph"/>
              <w:spacing w:line="240" w:lineRule="auto"/>
              <w:rPr>
                <w:sz w:val="24"/>
              </w:rPr>
            </w:pPr>
            <w:r>
              <w:rPr>
                <w:spacing w:val="-2"/>
                <w:sz w:val="24"/>
              </w:rPr>
              <w:t>10-</w:t>
            </w:r>
            <w:r>
              <w:rPr>
                <w:spacing w:val="-7"/>
                <w:sz w:val="24"/>
              </w:rPr>
              <w:t>11</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70" w:lineRule="atLeast"/>
              <w:ind w:right="484"/>
              <w:rPr>
                <w:sz w:val="24"/>
              </w:rPr>
            </w:pPr>
            <w:r>
              <w:rPr>
                <w:spacing w:val="-2"/>
                <w:sz w:val="24"/>
                <w:u w:val="single"/>
              </w:rPr>
              <w:t>старшеклассников,</w:t>
            </w:r>
            <w:r>
              <w:rPr>
                <w:spacing w:val="-2"/>
                <w:sz w:val="24"/>
              </w:rPr>
              <w:t xml:space="preserve"> </w:t>
            </w:r>
            <w:r>
              <w:rPr>
                <w:spacing w:val="-2"/>
                <w:sz w:val="24"/>
                <w:u w:val="single"/>
              </w:rPr>
              <w:t>педагог-организатор</w:t>
            </w:r>
          </w:p>
        </w:tc>
      </w:tr>
      <w:tr w:rsidR="00081003">
        <w:trPr>
          <w:trHeight w:val="827"/>
        </w:trPr>
        <w:tc>
          <w:tcPr>
            <w:tcW w:w="824" w:type="dxa"/>
          </w:tcPr>
          <w:p w:rsidR="00081003" w:rsidRDefault="00594D4B">
            <w:pPr>
              <w:pStyle w:val="TableParagraph"/>
              <w:ind w:left="468"/>
              <w:rPr>
                <w:sz w:val="24"/>
              </w:rPr>
            </w:pPr>
            <w:r>
              <w:rPr>
                <w:spacing w:val="-5"/>
                <w:sz w:val="24"/>
              </w:rPr>
              <w:t>8.</w:t>
            </w:r>
          </w:p>
        </w:tc>
        <w:tc>
          <w:tcPr>
            <w:tcW w:w="3574" w:type="dxa"/>
          </w:tcPr>
          <w:p w:rsidR="00081003" w:rsidRDefault="00594D4B">
            <w:pPr>
              <w:pStyle w:val="TableParagraph"/>
              <w:spacing w:line="240" w:lineRule="auto"/>
              <w:rPr>
                <w:sz w:val="24"/>
              </w:rPr>
            </w:pPr>
            <w:r>
              <w:rPr>
                <w:sz w:val="24"/>
              </w:rPr>
              <w:t>Праздничный</w:t>
            </w:r>
            <w:r>
              <w:rPr>
                <w:spacing w:val="-15"/>
                <w:sz w:val="24"/>
              </w:rPr>
              <w:t xml:space="preserve"> </w:t>
            </w:r>
            <w:r>
              <w:rPr>
                <w:sz w:val="24"/>
              </w:rPr>
              <w:t>концерт</w:t>
            </w:r>
            <w:r>
              <w:rPr>
                <w:spacing w:val="-15"/>
                <w:sz w:val="24"/>
              </w:rPr>
              <w:t xml:space="preserve"> </w:t>
            </w:r>
            <w:r>
              <w:rPr>
                <w:sz w:val="24"/>
              </w:rPr>
              <w:t xml:space="preserve">«День </w:t>
            </w:r>
            <w:r>
              <w:rPr>
                <w:spacing w:val="-2"/>
                <w:sz w:val="24"/>
              </w:rPr>
              <w:t>Победы»</w:t>
            </w:r>
          </w:p>
        </w:tc>
        <w:tc>
          <w:tcPr>
            <w:tcW w:w="1419" w:type="dxa"/>
          </w:tcPr>
          <w:p w:rsidR="00081003" w:rsidRDefault="00594D4B">
            <w:pPr>
              <w:pStyle w:val="TableParagraph"/>
              <w:rPr>
                <w:sz w:val="24"/>
              </w:rPr>
            </w:pPr>
            <w:r>
              <w:rPr>
                <w:spacing w:val="-2"/>
                <w:sz w:val="24"/>
              </w:rPr>
              <w:t>5-</w:t>
            </w:r>
            <w:r>
              <w:rPr>
                <w:spacing w:val="-5"/>
                <w:sz w:val="24"/>
              </w:rPr>
              <w:t>9,</w:t>
            </w:r>
          </w:p>
          <w:p w:rsidR="00081003" w:rsidRDefault="00594D4B">
            <w:pPr>
              <w:pStyle w:val="TableParagraph"/>
              <w:spacing w:line="240" w:lineRule="auto"/>
              <w:rPr>
                <w:sz w:val="24"/>
              </w:rPr>
            </w:pPr>
            <w:r>
              <w:rPr>
                <w:spacing w:val="-2"/>
                <w:sz w:val="24"/>
              </w:rPr>
              <w:t>10-</w:t>
            </w:r>
            <w:r>
              <w:rPr>
                <w:spacing w:val="-7"/>
                <w:sz w:val="24"/>
              </w:rPr>
              <w:t>11</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70" w:lineRule="atLeast"/>
              <w:ind w:right="484"/>
              <w:rPr>
                <w:sz w:val="24"/>
              </w:rPr>
            </w:pPr>
            <w:r>
              <w:rPr>
                <w:spacing w:val="-2"/>
                <w:sz w:val="24"/>
                <w:u w:val="single"/>
              </w:rPr>
              <w:t>старшеклассников,</w:t>
            </w:r>
            <w:r>
              <w:rPr>
                <w:spacing w:val="-2"/>
                <w:sz w:val="24"/>
              </w:rPr>
              <w:t xml:space="preserve"> </w:t>
            </w:r>
            <w:r>
              <w:rPr>
                <w:spacing w:val="-2"/>
                <w:sz w:val="24"/>
                <w:u w:val="single"/>
              </w:rPr>
              <w:t>педагог-организатор</w:t>
            </w:r>
          </w:p>
        </w:tc>
      </w:tr>
      <w:tr w:rsidR="00081003">
        <w:trPr>
          <w:trHeight w:val="554"/>
        </w:trPr>
        <w:tc>
          <w:tcPr>
            <w:tcW w:w="824" w:type="dxa"/>
          </w:tcPr>
          <w:p w:rsidR="00081003" w:rsidRDefault="00594D4B">
            <w:pPr>
              <w:pStyle w:val="TableParagraph"/>
              <w:ind w:left="468"/>
              <w:rPr>
                <w:sz w:val="24"/>
              </w:rPr>
            </w:pPr>
            <w:r>
              <w:rPr>
                <w:spacing w:val="-5"/>
                <w:sz w:val="24"/>
              </w:rPr>
              <w:t>9.</w:t>
            </w:r>
          </w:p>
        </w:tc>
        <w:tc>
          <w:tcPr>
            <w:tcW w:w="3574" w:type="dxa"/>
          </w:tcPr>
          <w:p w:rsidR="00081003" w:rsidRDefault="00594D4B">
            <w:pPr>
              <w:pStyle w:val="TableParagraph"/>
              <w:rPr>
                <w:sz w:val="24"/>
              </w:rPr>
            </w:pPr>
            <w:r>
              <w:rPr>
                <w:sz w:val="24"/>
              </w:rPr>
              <w:t>Последний</w:t>
            </w:r>
            <w:r>
              <w:rPr>
                <w:spacing w:val="-3"/>
                <w:sz w:val="24"/>
              </w:rPr>
              <w:t xml:space="preserve"> </w:t>
            </w:r>
            <w:r>
              <w:rPr>
                <w:spacing w:val="-2"/>
                <w:sz w:val="24"/>
              </w:rPr>
              <w:t>звонок</w:t>
            </w:r>
          </w:p>
        </w:tc>
        <w:tc>
          <w:tcPr>
            <w:tcW w:w="1419" w:type="dxa"/>
          </w:tcPr>
          <w:p w:rsidR="00081003" w:rsidRDefault="00594D4B">
            <w:pPr>
              <w:pStyle w:val="TableParagraph"/>
              <w:rPr>
                <w:sz w:val="24"/>
              </w:rPr>
            </w:pPr>
            <w:r>
              <w:rPr>
                <w:sz w:val="24"/>
              </w:rPr>
              <w:t xml:space="preserve">9, </w:t>
            </w:r>
            <w:r>
              <w:rPr>
                <w:spacing w:val="-5"/>
                <w:sz w:val="24"/>
              </w:rPr>
              <w:t>11</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67" w:lineRule="exact"/>
              <w:rPr>
                <w:sz w:val="24"/>
              </w:rPr>
            </w:pPr>
            <w:r>
              <w:rPr>
                <w:spacing w:val="-2"/>
                <w:sz w:val="24"/>
                <w:u w:val="single"/>
              </w:rPr>
              <w:t>старшеклассников,</w:t>
            </w:r>
          </w:p>
        </w:tc>
      </w:tr>
    </w:tbl>
    <w:p w:rsidR="00081003" w:rsidRDefault="00081003">
      <w:pPr>
        <w:pStyle w:val="TableParagraph"/>
        <w:spacing w:line="267" w:lineRule="exact"/>
        <w:rPr>
          <w:sz w:val="24"/>
        </w:rPr>
        <w:sectPr w:rsidR="00081003">
          <w:type w:val="continuous"/>
          <w:pgSz w:w="11910" w:h="16840"/>
          <w:pgMar w:top="1100" w:right="283" w:bottom="1058"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553"/>
        </w:trPr>
        <w:tc>
          <w:tcPr>
            <w:tcW w:w="824" w:type="dxa"/>
          </w:tcPr>
          <w:p w:rsidR="00081003" w:rsidRDefault="00081003">
            <w:pPr>
              <w:pStyle w:val="TableParagraph"/>
              <w:spacing w:line="240" w:lineRule="auto"/>
              <w:ind w:left="0"/>
              <w:rPr>
                <w:sz w:val="24"/>
              </w:rPr>
            </w:pPr>
          </w:p>
        </w:tc>
        <w:tc>
          <w:tcPr>
            <w:tcW w:w="3574" w:type="dxa"/>
          </w:tcPr>
          <w:p w:rsidR="00081003" w:rsidRDefault="00081003">
            <w:pPr>
              <w:pStyle w:val="TableParagraph"/>
              <w:spacing w:line="240" w:lineRule="auto"/>
              <w:ind w:left="0"/>
              <w:rPr>
                <w:sz w:val="24"/>
              </w:rPr>
            </w:pP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70" w:lineRule="exact"/>
              <w:rPr>
                <w:sz w:val="24"/>
              </w:rPr>
            </w:pPr>
            <w:r>
              <w:rPr>
                <w:sz w:val="24"/>
                <w:u w:val="single"/>
              </w:rPr>
              <w:t>классные</w:t>
            </w:r>
            <w:r>
              <w:rPr>
                <w:spacing w:val="-4"/>
                <w:sz w:val="24"/>
                <w:u w:val="single"/>
              </w:rPr>
              <w:t xml:space="preserve"> </w:t>
            </w:r>
            <w:r>
              <w:rPr>
                <w:spacing w:val="-2"/>
                <w:sz w:val="24"/>
                <w:u w:val="single"/>
              </w:rPr>
              <w:t>руководители,</w:t>
            </w:r>
          </w:p>
          <w:p w:rsidR="00081003" w:rsidRDefault="00594D4B">
            <w:pPr>
              <w:pStyle w:val="TableParagraph"/>
              <w:spacing w:line="264" w:lineRule="exact"/>
              <w:rPr>
                <w:sz w:val="24"/>
              </w:rPr>
            </w:pPr>
            <w:r>
              <w:rPr>
                <w:spacing w:val="-2"/>
                <w:sz w:val="24"/>
                <w:u w:val="single"/>
              </w:rPr>
              <w:t>педагог-организатор</w:t>
            </w:r>
          </w:p>
        </w:tc>
      </w:tr>
      <w:tr w:rsidR="00081003">
        <w:trPr>
          <w:trHeight w:val="1104"/>
        </w:trPr>
        <w:tc>
          <w:tcPr>
            <w:tcW w:w="824" w:type="dxa"/>
          </w:tcPr>
          <w:p w:rsidR="00081003" w:rsidRDefault="00594D4B">
            <w:pPr>
              <w:pStyle w:val="TableParagraph"/>
              <w:ind w:left="468"/>
              <w:rPr>
                <w:sz w:val="24"/>
              </w:rPr>
            </w:pPr>
            <w:r>
              <w:rPr>
                <w:spacing w:val="-5"/>
                <w:sz w:val="24"/>
              </w:rPr>
              <w:t>10.</w:t>
            </w:r>
          </w:p>
        </w:tc>
        <w:tc>
          <w:tcPr>
            <w:tcW w:w="3574" w:type="dxa"/>
          </w:tcPr>
          <w:p w:rsidR="00081003" w:rsidRDefault="00594D4B">
            <w:pPr>
              <w:pStyle w:val="TableParagraph"/>
              <w:rPr>
                <w:sz w:val="24"/>
              </w:rPr>
            </w:pPr>
            <w:r>
              <w:rPr>
                <w:spacing w:val="-2"/>
                <w:sz w:val="24"/>
              </w:rPr>
              <w:t>Выпускной</w:t>
            </w:r>
          </w:p>
        </w:tc>
        <w:tc>
          <w:tcPr>
            <w:tcW w:w="1419" w:type="dxa"/>
          </w:tcPr>
          <w:p w:rsidR="00081003" w:rsidRDefault="00594D4B">
            <w:pPr>
              <w:pStyle w:val="TableParagraph"/>
              <w:rPr>
                <w:sz w:val="24"/>
              </w:rPr>
            </w:pPr>
            <w:r>
              <w:rPr>
                <w:sz w:val="24"/>
              </w:rPr>
              <w:t xml:space="preserve">9, </w:t>
            </w:r>
            <w:r>
              <w:rPr>
                <w:spacing w:val="-5"/>
                <w:sz w:val="24"/>
              </w:rPr>
              <w:t>11</w:t>
            </w:r>
          </w:p>
        </w:tc>
        <w:tc>
          <w:tcPr>
            <w:tcW w:w="1983" w:type="dxa"/>
          </w:tcPr>
          <w:p w:rsidR="00081003" w:rsidRDefault="00594D4B">
            <w:pPr>
              <w:pStyle w:val="TableParagraph"/>
              <w:ind w:left="105"/>
              <w:rPr>
                <w:sz w:val="24"/>
              </w:rPr>
            </w:pPr>
            <w:r>
              <w:rPr>
                <w:spacing w:val="-5"/>
                <w:sz w:val="24"/>
              </w:rPr>
              <w:t>Май</w:t>
            </w:r>
          </w:p>
        </w:tc>
        <w:tc>
          <w:tcPr>
            <w:tcW w:w="2696" w:type="dxa"/>
          </w:tcPr>
          <w:p w:rsidR="00081003" w:rsidRDefault="00594D4B">
            <w:pPr>
              <w:pStyle w:val="TableParagraph"/>
              <w:rPr>
                <w:sz w:val="24"/>
              </w:rPr>
            </w:pPr>
            <w:r>
              <w:rPr>
                <w:spacing w:val="-2"/>
                <w:sz w:val="24"/>
                <w:u w:val="single"/>
              </w:rPr>
              <w:t>Совет</w:t>
            </w:r>
          </w:p>
          <w:p w:rsidR="00081003" w:rsidRDefault="00594D4B">
            <w:pPr>
              <w:pStyle w:val="TableParagraph"/>
              <w:spacing w:line="240" w:lineRule="auto"/>
              <w:rPr>
                <w:sz w:val="24"/>
              </w:rPr>
            </w:pPr>
            <w:r>
              <w:rPr>
                <w:spacing w:val="-2"/>
                <w:sz w:val="24"/>
                <w:u w:val="single"/>
              </w:rPr>
              <w:t>старшеклассников,</w:t>
            </w:r>
          </w:p>
          <w:p w:rsidR="00081003" w:rsidRDefault="00594D4B">
            <w:pPr>
              <w:pStyle w:val="TableParagraph"/>
              <w:spacing w:line="270" w:lineRule="atLeast"/>
              <w:ind w:right="108"/>
              <w:rPr>
                <w:sz w:val="24"/>
              </w:rPr>
            </w:pPr>
            <w:r>
              <w:rPr>
                <w:spacing w:val="-2"/>
                <w:sz w:val="24"/>
                <w:u w:val="single"/>
              </w:rPr>
              <w:t>классные</w:t>
            </w:r>
            <w:r>
              <w:rPr>
                <w:spacing w:val="-13"/>
                <w:sz w:val="24"/>
                <w:u w:val="single"/>
              </w:rPr>
              <w:t xml:space="preserve"> </w:t>
            </w:r>
            <w:r>
              <w:rPr>
                <w:spacing w:val="-2"/>
                <w:sz w:val="24"/>
                <w:u w:val="single"/>
              </w:rPr>
              <w:t>руководители,</w:t>
            </w:r>
            <w:r>
              <w:rPr>
                <w:spacing w:val="-2"/>
                <w:sz w:val="24"/>
              </w:rPr>
              <w:t xml:space="preserve"> </w:t>
            </w:r>
            <w:r>
              <w:rPr>
                <w:spacing w:val="-2"/>
                <w:sz w:val="24"/>
                <w:u w:val="single"/>
              </w:rPr>
              <w:t>педагог-организатор</w:t>
            </w:r>
          </w:p>
        </w:tc>
      </w:tr>
      <w:tr w:rsidR="00081003">
        <w:trPr>
          <w:trHeight w:val="412"/>
        </w:trPr>
        <w:tc>
          <w:tcPr>
            <w:tcW w:w="10496" w:type="dxa"/>
            <w:gridSpan w:val="5"/>
          </w:tcPr>
          <w:p w:rsidR="00081003" w:rsidRDefault="00594D4B">
            <w:pPr>
              <w:pStyle w:val="TableParagraph"/>
              <w:spacing w:line="275" w:lineRule="exact"/>
              <w:ind w:left="729" w:right="363"/>
              <w:jc w:val="center"/>
              <w:rPr>
                <w:b/>
                <w:sz w:val="24"/>
              </w:rPr>
            </w:pPr>
            <w:r>
              <w:rPr>
                <w:b/>
                <w:sz w:val="24"/>
                <w:u w:val="single"/>
              </w:rPr>
              <w:t>ПРОФИЛАКТИКА</w:t>
            </w:r>
            <w:r>
              <w:rPr>
                <w:b/>
                <w:spacing w:val="-3"/>
                <w:sz w:val="24"/>
                <w:u w:val="single"/>
              </w:rPr>
              <w:t xml:space="preserve"> </w:t>
            </w:r>
            <w:r>
              <w:rPr>
                <w:b/>
                <w:sz w:val="24"/>
                <w:u w:val="single"/>
              </w:rPr>
              <w:t>И</w:t>
            </w:r>
            <w:r>
              <w:rPr>
                <w:b/>
                <w:spacing w:val="-4"/>
                <w:sz w:val="24"/>
                <w:u w:val="single"/>
              </w:rPr>
              <w:t xml:space="preserve"> </w:t>
            </w:r>
            <w:r>
              <w:rPr>
                <w:b/>
                <w:spacing w:val="-2"/>
                <w:sz w:val="24"/>
                <w:u w:val="single"/>
              </w:rPr>
              <w:t>БЕЗОПАСНОСТЬ</w:t>
            </w:r>
          </w:p>
        </w:tc>
      </w:tr>
      <w:tr w:rsidR="00081003">
        <w:trPr>
          <w:trHeight w:val="1105"/>
        </w:trPr>
        <w:tc>
          <w:tcPr>
            <w:tcW w:w="824" w:type="dxa"/>
          </w:tcPr>
          <w:p w:rsidR="00081003" w:rsidRDefault="00594D4B">
            <w:pPr>
              <w:pStyle w:val="TableParagraph"/>
              <w:spacing w:line="270" w:lineRule="exact"/>
              <w:ind w:left="468"/>
              <w:rPr>
                <w:sz w:val="24"/>
              </w:rPr>
            </w:pPr>
            <w:r>
              <w:rPr>
                <w:spacing w:val="-5"/>
                <w:sz w:val="24"/>
              </w:rPr>
              <w:t>1.</w:t>
            </w:r>
          </w:p>
        </w:tc>
        <w:tc>
          <w:tcPr>
            <w:tcW w:w="3574" w:type="dxa"/>
          </w:tcPr>
          <w:p w:rsidR="00081003" w:rsidRDefault="00594D4B">
            <w:pPr>
              <w:pStyle w:val="TableParagraph"/>
              <w:spacing w:line="240" w:lineRule="auto"/>
              <w:rPr>
                <w:sz w:val="24"/>
              </w:rPr>
            </w:pPr>
            <w:r>
              <w:rPr>
                <w:sz w:val="24"/>
              </w:rPr>
              <w:t>«Основы</w:t>
            </w:r>
            <w:r>
              <w:rPr>
                <w:spacing w:val="-15"/>
                <w:sz w:val="24"/>
              </w:rPr>
              <w:t xml:space="preserve"> </w:t>
            </w:r>
            <w:r>
              <w:rPr>
                <w:sz w:val="24"/>
              </w:rPr>
              <w:t>безопасного</w:t>
            </w:r>
            <w:r>
              <w:rPr>
                <w:spacing w:val="-15"/>
                <w:sz w:val="24"/>
              </w:rPr>
              <w:t xml:space="preserve"> </w:t>
            </w:r>
            <w:r>
              <w:rPr>
                <w:sz w:val="24"/>
              </w:rPr>
              <w:t>поведения на проезжей части и в быту».</w:t>
            </w:r>
          </w:p>
          <w:p w:rsidR="00081003" w:rsidRDefault="00594D4B">
            <w:pPr>
              <w:pStyle w:val="TableParagraph"/>
              <w:spacing w:line="270" w:lineRule="atLeast"/>
              <w:rPr>
                <w:sz w:val="24"/>
              </w:rPr>
            </w:pPr>
            <w:r>
              <w:rPr>
                <w:sz w:val="24"/>
              </w:rPr>
              <w:t>Классный час, в рамках месячника</w:t>
            </w:r>
            <w:r>
              <w:rPr>
                <w:spacing w:val="-15"/>
                <w:sz w:val="24"/>
              </w:rPr>
              <w:t xml:space="preserve"> </w:t>
            </w:r>
            <w:r>
              <w:rPr>
                <w:sz w:val="24"/>
              </w:rPr>
              <w:t>безопасности</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07.09.</w:t>
            </w:r>
            <w:r>
              <w:rPr>
                <w:spacing w:val="-1"/>
                <w:sz w:val="24"/>
              </w:rPr>
              <w:t xml:space="preserve"> </w:t>
            </w:r>
            <w:r>
              <w:rPr>
                <w:sz w:val="24"/>
              </w:rPr>
              <w:t>-</w:t>
            </w:r>
            <w:r>
              <w:rPr>
                <w:spacing w:val="-2"/>
                <w:sz w:val="24"/>
              </w:rPr>
              <w:t>11.09.</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8"/>
        </w:trPr>
        <w:tc>
          <w:tcPr>
            <w:tcW w:w="824" w:type="dxa"/>
          </w:tcPr>
          <w:p w:rsidR="00081003" w:rsidRDefault="00594D4B">
            <w:pPr>
              <w:pStyle w:val="TableParagraph"/>
              <w:ind w:left="468"/>
              <w:rPr>
                <w:sz w:val="24"/>
              </w:rPr>
            </w:pPr>
            <w:r>
              <w:rPr>
                <w:spacing w:val="-5"/>
                <w:sz w:val="24"/>
              </w:rPr>
              <w:t>2.</w:t>
            </w:r>
          </w:p>
        </w:tc>
        <w:tc>
          <w:tcPr>
            <w:tcW w:w="3574" w:type="dxa"/>
          </w:tcPr>
          <w:p w:rsidR="00081003" w:rsidRDefault="00594D4B">
            <w:pPr>
              <w:pStyle w:val="TableParagraph"/>
              <w:spacing w:line="240" w:lineRule="auto"/>
              <w:rPr>
                <w:sz w:val="24"/>
              </w:rPr>
            </w:pPr>
            <w:r>
              <w:rPr>
                <w:sz w:val="24"/>
              </w:rPr>
              <w:t>«ЕКБ:</w:t>
            </w:r>
            <w:r>
              <w:rPr>
                <w:spacing w:val="-8"/>
                <w:sz w:val="24"/>
              </w:rPr>
              <w:t xml:space="preserve"> </w:t>
            </w:r>
            <w:r>
              <w:rPr>
                <w:sz w:val="24"/>
              </w:rPr>
              <w:t>выбор</w:t>
            </w:r>
            <w:r>
              <w:rPr>
                <w:spacing w:val="-7"/>
                <w:sz w:val="24"/>
              </w:rPr>
              <w:t xml:space="preserve"> </w:t>
            </w:r>
            <w:r>
              <w:rPr>
                <w:sz w:val="24"/>
              </w:rPr>
              <w:t>в</w:t>
            </w:r>
            <w:r>
              <w:rPr>
                <w:spacing w:val="-9"/>
                <w:sz w:val="24"/>
              </w:rPr>
              <w:t xml:space="preserve"> </w:t>
            </w:r>
            <w:r>
              <w:rPr>
                <w:sz w:val="24"/>
              </w:rPr>
              <w:t>пользу</w:t>
            </w:r>
            <w:r>
              <w:rPr>
                <w:spacing w:val="-13"/>
                <w:sz w:val="24"/>
              </w:rPr>
              <w:t xml:space="preserve"> </w:t>
            </w:r>
            <w:r>
              <w:rPr>
                <w:sz w:val="24"/>
              </w:rPr>
              <w:t>жизни!»</w:t>
            </w:r>
            <w:r>
              <w:rPr>
                <w:spacing w:val="-10"/>
                <w:sz w:val="24"/>
              </w:rPr>
              <w:t xml:space="preserve"> </w:t>
            </w:r>
            <w:r>
              <w:rPr>
                <w:sz w:val="24"/>
              </w:rPr>
              <w:t>- классный час по профилактике</w:t>
            </w:r>
          </w:p>
          <w:p w:rsidR="00081003" w:rsidRDefault="00594D4B">
            <w:pPr>
              <w:pStyle w:val="TableParagraph"/>
              <w:spacing w:line="264" w:lineRule="exact"/>
              <w:rPr>
                <w:sz w:val="24"/>
              </w:rPr>
            </w:pPr>
            <w:r>
              <w:rPr>
                <w:spacing w:val="-2"/>
                <w:sz w:val="24"/>
              </w:rPr>
              <w:t>алкоголизма</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239" w:right="106"/>
              <w:jc w:val="center"/>
              <w:rPr>
                <w:sz w:val="24"/>
              </w:rPr>
            </w:pPr>
            <w:r>
              <w:rPr>
                <w:spacing w:val="-2"/>
                <w:sz w:val="24"/>
              </w:rPr>
              <w:t>9.09.</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379"/>
        </w:trPr>
        <w:tc>
          <w:tcPr>
            <w:tcW w:w="824" w:type="dxa"/>
          </w:tcPr>
          <w:p w:rsidR="00081003" w:rsidRDefault="00594D4B">
            <w:pPr>
              <w:pStyle w:val="TableParagraph"/>
              <w:ind w:left="468"/>
              <w:rPr>
                <w:sz w:val="24"/>
              </w:rPr>
            </w:pPr>
            <w:r>
              <w:rPr>
                <w:spacing w:val="-5"/>
                <w:sz w:val="24"/>
              </w:rPr>
              <w:t>3.</w:t>
            </w:r>
          </w:p>
        </w:tc>
        <w:tc>
          <w:tcPr>
            <w:tcW w:w="3574" w:type="dxa"/>
          </w:tcPr>
          <w:p w:rsidR="00081003" w:rsidRDefault="00594D4B">
            <w:pPr>
              <w:pStyle w:val="TableParagraph"/>
              <w:rPr>
                <w:sz w:val="24"/>
              </w:rPr>
            </w:pPr>
            <w:r>
              <w:rPr>
                <w:spacing w:val="-2"/>
                <w:sz w:val="24"/>
              </w:rPr>
              <w:t>«Будущее своими руками».</w:t>
            </w:r>
          </w:p>
          <w:p w:rsidR="00081003" w:rsidRDefault="00594D4B">
            <w:pPr>
              <w:pStyle w:val="TableParagraph"/>
              <w:spacing w:line="270" w:lineRule="atLeast"/>
              <w:ind w:right="123"/>
              <w:rPr>
                <w:sz w:val="24"/>
              </w:rPr>
            </w:pPr>
            <w:r>
              <w:rPr>
                <w:sz w:val="24"/>
              </w:rPr>
              <w:t>Классный</w:t>
            </w:r>
            <w:r>
              <w:rPr>
                <w:spacing w:val="-15"/>
                <w:sz w:val="24"/>
              </w:rPr>
              <w:t xml:space="preserve"> </w:t>
            </w:r>
            <w:r>
              <w:rPr>
                <w:sz w:val="24"/>
              </w:rPr>
              <w:t>час,</w:t>
            </w:r>
            <w:r>
              <w:rPr>
                <w:spacing w:val="-15"/>
                <w:sz w:val="24"/>
              </w:rPr>
              <w:t xml:space="preserve"> </w:t>
            </w:r>
            <w:r>
              <w:rPr>
                <w:sz w:val="24"/>
              </w:rPr>
              <w:t>по</w:t>
            </w:r>
            <w:r>
              <w:rPr>
                <w:spacing w:val="-15"/>
                <w:sz w:val="24"/>
              </w:rPr>
              <w:t xml:space="preserve"> </w:t>
            </w:r>
            <w:r>
              <w:rPr>
                <w:sz w:val="24"/>
              </w:rPr>
              <w:t>профилактике употребления алкоголя, приуроченный к областному дню трезвости</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105"/>
              <w:rPr>
                <w:sz w:val="24"/>
              </w:rPr>
            </w:pPr>
            <w:r>
              <w:rPr>
                <w:sz w:val="24"/>
              </w:rPr>
              <w:t>14.09.</w:t>
            </w:r>
            <w:r>
              <w:rPr>
                <w:spacing w:val="-1"/>
                <w:sz w:val="24"/>
              </w:rPr>
              <w:t xml:space="preserve"> </w:t>
            </w:r>
            <w:r>
              <w:rPr>
                <w:sz w:val="24"/>
              </w:rPr>
              <w:t>-</w:t>
            </w:r>
            <w:r>
              <w:rPr>
                <w:spacing w:val="-2"/>
                <w:sz w:val="24"/>
              </w:rPr>
              <w:t>18.09.</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931"/>
        </w:trPr>
        <w:tc>
          <w:tcPr>
            <w:tcW w:w="824" w:type="dxa"/>
          </w:tcPr>
          <w:p w:rsidR="00081003" w:rsidRDefault="00594D4B">
            <w:pPr>
              <w:pStyle w:val="TableParagraph"/>
              <w:ind w:left="468"/>
              <w:rPr>
                <w:sz w:val="24"/>
              </w:rPr>
            </w:pPr>
            <w:r>
              <w:rPr>
                <w:spacing w:val="-5"/>
                <w:sz w:val="24"/>
              </w:rPr>
              <w:t>4.</w:t>
            </w:r>
          </w:p>
        </w:tc>
        <w:tc>
          <w:tcPr>
            <w:tcW w:w="3574" w:type="dxa"/>
          </w:tcPr>
          <w:p w:rsidR="00081003" w:rsidRDefault="00594D4B">
            <w:pPr>
              <w:pStyle w:val="TableParagraph"/>
              <w:spacing w:line="240" w:lineRule="auto"/>
              <w:rPr>
                <w:sz w:val="24"/>
              </w:rPr>
            </w:pPr>
            <w:r>
              <w:rPr>
                <w:sz w:val="24"/>
              </w:rPr>
              <w:t xml:space="preserve">Проведение социально- </w:t>
            </w:r>
            <w:r>
              <w:rPr>
                <w:spacing w:val="-2"/>
                <w:sz w:val="24"/>
              </w:rPr>
              <w:t>психологического</w:t>
            </w:r>
            <w:r>
              <w:rPr>
                <w:spacing w:val="-3"/>
                <w:sz w:val="24"/>
              </w:rPr>
              <w:t xml:space="preserve"> </w:t>
            </w:r>
            <w:r>
              <w:rPr>
                <w:spacing w:val="-2"/>
                <w:sz w:val="24"/>
              </w:rPr>
              <w:t xml:space="preserve">тестирования </w:t>
            </w:r>
            <w:r>
              <w:rPr>
                <w:sz w:val="24"/>
              </w:rPr>
              <w:t>направленное на профилактику незаконного потребления</w:t>
            </w:r>
          </w:p>
          <w:p w:rsidR="00081003" w:rsidRDefault="00594D4B">
            <w:pPr>
              <w:pStyle w:val="TableParagraph"/>
              <w:spacing w:line="270" w:lineRule="atLeast"/>
              <w:ind w:right="206"/>
              <w:rPr>
                <w:sz w:val="24"/>
              </w:rPr>
            </w:pPr>
            <w:r>
              <w:rPr>
                <w:spacing w:val="-2"/>
                <w:sz w:val="24"/>
              </w:rPr>
              <w:t>обучающимися</w:t>
            </w:r>
            <w:r>
              <w:rPr>
                <w:spacing w:val="-6"/>
                <w:sz w:val="24"/>
              </w:rPr>
              <w:t xml:space="preserve"> </w:t>
            </w:r>
            <w:r>
              <w:rPr>
                <w:spacing w:val="-2"/>
                <w:sz w:val="24"/>
              </w:rPr>
              <w:t xml:space="preserve">наркотических </w:t>
            </w:r>
            <w:r>
              <w:rPr>
                <w:sz w:val="24"/>
              </w:rPr>
              <w:t xml:space="preserve">средств и психотропных </w:t>
            </w:r>
            <w:r>
              <w:rPr>
                <w:spacing w:val="-2"/>
                <w:sz w:val="24"/>
              </w:rPr>
              <w:t>веществ</w:t>
            </w:r>
          </w:p>
        </w:tc>
        <w:tc>
          <w:tcPr>
            <w:tcW w:w="1419" w:type="dxa"/>
          </w:tcPr>
          <w:p w:rsidR="00081003" w:rsidRDefault="00594D4B">
            <w:pPr>
              <w:pStyle w:val="TableParagraph"/>
              <w:rPr>
                <w:sz w:val="24"/>
              </w:rPr>
            </w:pPr>
            <w:r>
              <w:rPr>
                <w:spacing w:val="-2"/>
                <w:sz w:val="24"/>
              </w:rPr>
              <w:t>7-</w:t>
            </w:r>
            <w:r>
              <w:rPr>
                <w:spacing w:val="-5"/>
                <w:sz w:val="24"/>
              </w:rPr>
              <w:t>11</w:t>
            </w:r>
          </w:p>
        </w:tc>
        <w:tc>
          <w:tcPr>
            <w:tcW w:w="1983" w:type="dxa"/>
          </w:tcPr>
          <w:p w:rsidR="00081003" w:rsidRDefault="00594D4B">
            <w:pPr>
              <w:pStyle w:val="TableParagraph"/>
              <w:ind w:left="105"/>
              <w:rPr>
                <w:sz w:val="24"/>
              </w:rPr>
            </w:pPr>
            <w:r>
              <w:rPr>
                <w:spacing w:val="-2"/>
                <w:sz w:val="24"/>
              </w:rPr>
              <w:t>15.09-17.10</w:t>
            </w:r>
          </w:p>
        </w:tc>
        <w:tc>
          <w:tcPr>
            <w:tcW w:w="2696" w:type="dxa"/>
          </w:tcPr>
          <w:p w:rsidR="00081003" w:rsidRDefault="00594D4B">
            <w:pPr>
              <w:pStyle w:val="TableParagraph"/>
              <w:spacing w:line="240" w:lineRule="auto"/>
              <w:ind w:right="175" w:firstLine="28"/>
              <w:rPr>
                <w:sz w:val="24"/>
              </w:rPr>
            </w:pPr>
            <w:r>
              <w:rPr>
                <w:sz w:val="24"/>
                <w:u w:val="single"/>
              </w:rPr>
              <w:t>Заместитель</w:t>
            </w:r>
            <w:r>
              <w:rPr>
                <w:spacing w:val="-15"/>
                <w:sz w:val="24"/>
                <w:u w:val="single"/>
              </w:rPr>
              <w:t xml:space="preserve"> </w:t>
            </w:r>
            <w:r>
              <w:rPr>
                <w:sz w:val="24"/>
                <w:u w:val="single"/>
              </w:rPr>
              <w:t>директора</w:t>
            </w:r>
            <w:r>
              <w:rPr>
                <w:sz w:val="24"/>
              </w:rPr>
              <w:t xml:space="preserve"> </w:t>
            </w:r>
            <w:r>
              <w:rPr>
                <w:sz w:val="24"/>
                <w:u w:val="single"/>
              </w:rPr>
              <w:t>по ПР, социальный</w:t>
            </w:r>
          </w:p>
          <w:p w:rsidR="00081003" w:rsidRDefault="00594D4B">
            <w:pPr>
              <w:pStyle w:val="TableParagraph"/>
              <w:spacing w:line="240" w:lineRule="auto"/>
              <w:rPr>
                <w:sz w:val="24"/>
              </w:rPr>
            </w:pPr>
            <w:r>
              <w:rPr>
                <w:spacing w:val="-2"/>
                <w:sz w:val="24"/>
                <w:u w:val="single"/>
              </w:rPr>
              <w:t>педагог</w:t>
            </w:r>
          </w:p>
        </w:tc>
      </w:tr>
      <w:tr w:rsidR="00081003">
        <w:trPr>
          <w:trHeight w:val="1104"/>
        </w:trPr>
        <w:tc>
          <w:tcPr>
            <w:tcW w:w="824" w:type="dxa"/>
          </w:tcPr>
          <w:p w:rsidR="00081003" w:rsidRDefault="00594D4B">
            <w:pPr>
              <w:pStyle w:val="TableParagraph"/>
              <w:ind w:left="468"/>
              <w:rPr>
                <w:sz w:val="24"/>
              </w:rPr>
            </w:pPr>
            <w:r>
              <w:rPr>
                <w:spacing w:val="-5"/>
                <w:sz w:val="24"/>
              </w:rPr>
              <w:t>5.</w:t>
            </w:r>
          </w:p>
        </w:tc>
        <w:tc>
          <w:tcPr>
            <w:tcW w:w="3574" w:type="dxa"/>
          </w:tcPr>
          <w:p w:rsidR="00081003" w:rsidRDefault="00594D4B">
            <w:pPr>
              <w:pStyle w:val="TableParagraph"/>
              <w:spacing w:line="240" w:lineRule="auto"/>
              <w:ind w:right="325"/>
              <w:jc w:val="both"/>
              <w:rPr>
                <w:sz w:val="24"/>
              </w:rPr>
            </w:pPr>
            <w:r>
              <w:rPr>
                <w:sz w:val="24"/>
              </w:rPr>
              <w:t>«Если</w:t>
            </w:r>
            <w:r>
              <w:rPr>
                <w:spacing w:val="-7"/>
                <w:sz w:val="24"/>
              </w:rPr>
              <w:t xml:space="preserve"> </w:t>
            </w:r>
            <w:r>
              <w:rPr>
                <w:sz w:val="24"/>
              </w:rPr>
              <w:t>хочешь</w:t>
            </w:r>
            <w:r>
              <w:rPr>
                <w:spacing w:val="-7"/>
                <w:sz w:val="24"/>
              </w:rPr>
              <w:t xml:space="preserve"> </w:t>
            </w:r>
            <w:r>
              <w:rPr>
                <w:sz w:val="24"/>
              </w:rPr>
              <w:t>быть</w:t>
            </w:r>
            <w:r>
              <w:rPr>
                <w:spacing w:val="-7"/>
                <w:sz w:val="24"/>
              </w:rPr>
              <w:t xml:space="preserve"> </w:t>
            </w:r>
            <w:r>
              <w:rPr>
                <w:sz w:val="24"/>
              </w:rPr>
              <w:t>здоров…» Классный</w:t>
            </w:r>
            <w:r>
              <w:rPr>
                <w:spacing w:val="-12"/>
                <w:sz w:val="24"/>
              </w:rPr>
              <w:t xml:space="preserve"> </w:t>
            </w:r>
            <w:r>
              <w:rPr>
                <w:sz w:val="24"/>
              </w:rPr>
              <w:t>час</w:t>
            </w:r>
            <w:r>
              <w:rPr>
                <w:spacing w:val="-13"/>
                <w:sz w:val="24"/>
              </w:rPr>
              <w:t xml:space="preserve"> </w:t>
            </w:r>
            <w:r>
              <w:rPr>
                <w:sz w:val="24"/>
              </w:rPr>
              <w:t>в</w:t>
            </w:r>
            <w:r>
              <w:rPr>
                <w:spacing w:val="-13"/>
                <w:sz w:val="24"/>
              </w:rPr>
              <w:t xml:space="preserve"> </w:t>
            </w:r>
            <w:r>
              <w:rPr>
                <w:sz w:val="24"/>
              </w:rPr>
              <w:t>рамках</w:t>
            </w:r>
            <w:r>
              <w:rPr>
                <w:spacing w:val="-10"/>
                <w:sz w:val="24"/>
              </w:rPr>
              <w:t xml:space="preserve"> </w:t>
            </w:r>
            <w:r>
              <w:rPr>
                <w:sz w:val="24"/>
              </w:rPr>
              <w:t>недели профилактики «Школа без</w:t>
            </w:r>
          </w:p>
          <w:p w:rsidR="00081003" w:rsidRDefault="00594D4B">
            <w:pPr>
              <w:pStyle w:val="TableParagraph"/>
              <w:spacing w:line="264" w:lineRule="exact"/>
              <w:rPr>
                <w:sz w:val="24"/>
              </w:rPr>
            </w:pPr>
            <w:r>
              <w:rPr>
                <w:spacing w:val="-2"/>
                <w:sz w:val="24"/>
              </w:rPr>
              <w:t>наркотиков»</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spacing w:before="268" w:line="240" w:lineRule="auto"/>
              <w:ind w:left="105"/>
              <w:rPr>
                <w:sz w:val="24"/>
              </w:rPr>
            </w:pPr>
            <w:r>
              <w:rPr>
                <w:sz w:val="24"/>
              </w:rPr>
              <w:t>21-09.</w:t>
            </w:r>
            <w:r>
              <w:rPr>
                <w:spacing w:val="-2"/>
                <w:sz w:val="24"/>
              </w:rPr>
              <w:t xml:space="preserve"> </w:t>
            </w:r>
            <w:r>
              <w:rPr>
                <w:sz w:val="24"/>
              </w:rPr>
              <w:t>-</w:t>
            </w:r>
            <w:r>
              <w:rPr>
                <w:spacing w:val="-2"/>
                <w:sz w:val="24"/>
              </w:rPr>
              <w:t>25.09.</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«Цени</w:t>
            </w:r>
            <w:r>
              <w:rPr>
                <w:spacing w:val="-3"/>
                <w:sz w:val="24"/>
              </w:rPr>
              <w:t xml:space="preserve"> </w:t>
            </w:r>
            <w:r>
              <w:rPr>
                <w:sz w:val="24"/>
              </w:rPr>
              <w:t>свое</w:t>
            </w:r>
            <w:r>
              <w:rPr>
                <w:spacing w:val="-3"/>
                <w:sz w:val="24"/>
              </w:rPr>
              <w:t xml:space="preserve"> </w:t>
            </w:r>
            <w:r>
              <w:rPr>
                <w:spacing w:val="-2"/>
                <w:sz w:val="24"/>
              </w:rPr>
              <w:t>здоровье».</w:t>
            </w:r>
          </w:p>
          <w:p w:rsidR="00081003" w:rsidRDefault="00594D4B">
            <w:pPr>
              <w:pStyle w:val="TableParagraph"/>
              <w:spacing w:line="270" w:lineRule="atLeast"/>
              <w:rPr>
                <w:sz w:val="24"/>
              </w:rPr>
            </w:pPr>
            <w:r>
              <w:rPr>
                <w:sz w:val="24"/>
              </w:rPr>
              <w:t>Классный</w:t>
            </w:r>
            <w:r>
              <w:rPr>
                <w:spacing w:val="-12"/>
                <w:sz w:val="24"/>
              </w:rPr>
              <w:t xml:space="preserve"> </w:t>
            </w:r>
            <w:r>
              <w:rPr>
                <w:sz w:val="24"/>
              </w:rPr>
              <w:t>час</w:t>
            </w:r>
            <w:r>
              <w:rPr>
                <w:spacing w:val="-13"/>
                <w:sz w:val="24"/>
              </w:rPr>
              <w:t xml:space="preserve"> </w:t>
            </w:r>
            <w:r>
              <w:rPr>
                <w:sz w:val="24"/>
              </w:rPr>
              <w:t>в</w:t>
            </w:r>
            <w:r>
              <w:rPr>
                <w:spacing w:val="-13"/>
                <w:sz w:val="24"/>
              </w:rPr>
              <w:t xml:space="preserve"> </w:t>
            </w:r>
            <w:r>
              <w:rPr>
                <w:sz w:val="24"/>
              </w:rPr>
              <w:t>рамках</w:t>
            </w:r>
            <w:r>
              <w:rPr>
                <w:spacing w:val="-10"/>
                <w:sz w:val="24"/>
              </w:rPr>
              <w:t xml:space="preserve"> </w:t>
            </w:r>
            <w:r>
              <w:rPr>
                <w:sz w:val="24"/>
              </w:rPr>
              <w:t xml:space="preserve">недели профилактики «Школа без </w:t>
            </w:r>
            <w:r>
              <w:rPr>
                <w:spacing w:val="-2"/>
                <w:sz w:val="24"/>
              </w:rPr>
              <w:t>наркотиков»</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21-09.</w:t>
            </w:r>
            <w:r>
              <w:rPr>
                <w:spacing w:val="-2"/>
                <w:sz w:val="24"/>
              </w:rPr>
              <w:t xml:space="preserve"> </w:t>
            </w:r>
            <w:r>
              <w:rPr>
                <w:sz w:val="24"/>
              </w:rPr>
              <w:t>-</w:t>
            </w:r>
            <w:r>
              <w:rPr>
                <w:spacing w:val="-2"/>
                <w:sz w:val="24"/>
              </w:rPr>
              <w:t>25.09.</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380"/>
        </w:trPr>
        <w:tc>
          <w:tcPr>
            <w:tcW w:w="824" w:type="dxa"/>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spacing w:line="240" w:lineRule="auto"/>
              <w:ind w:right="136"/>
              <w:jc w:val="both"/>
              <w:rPr>
                <w:sz w:val="24"/>
              </w:rPr>
            </w:pPr>
            <w:r>
              <w:rPr>
                <w:sz w:val="24"/>
              </w:rPr>
              <w:t>«Урок</w:t>
            </w:r>
            <w:r>
              <w:rPr>
                <w:spacing w:val="-15"/>
                <w:sz w:val="24"/>
              </w:rPr>
              <w:t xml:space="preserve"> </w:t>
            </w:r>
            <w:r>
              <w:rPr>
                <w:sz w:val="24"/>
              </w:rPr>
              <w:t>безопасности».</w:t>
            </w:r>
            <w:r>
              <w:rPr>
                <w:spacing w:val="-15"/>
                <w:sz w:val="24"/>
              </w:rPr>
              <w:t xml:space="preserve"> </w:t>
            </w:r>
            <w:r>
              <w:rPr>
                <w:sz w:val="24"/>
              </w:rPr>
              <w:t>Классный час,</w:t>
            </w:r>
            <w:r>
              <w:rPr>
                <w:spacing w:val="-12"/>
                <w:sz w:val="24"/>
              </w:rPr>
              <w:t xml:space="preserve"> </w:t>
            </w:r>
            <w:r>
              <w:rPr>
                <w:sz w:val="24"/>
              </w:rPr>
              <w:t>посвященный</w:t>
            </w:r>
            <w:r>
              <w:rPr>
                <w:spacing w:val="-12"/>
                <w:sz w:val="24"/>
              </w:rPr>
              <w:t xml:space="preserve"> </w:t>
            </w:r>
            <w:r>
              <w:rPr>
                <w:sz w:val="24"/>
              </w:rPr>
              <w:t>безопасности в сети интернет, а так же</w:t>
            </w:r>
          </w:p>
          <w:p w:rsidR="00081003" w:rsidRDefault="00594D4B">
            <w:pPr>
              <w:pStyle w:val="TableParagraph"/>
              <w:spacing w:line="270" w:lineRule="atLeast"/>
              <w:ind w:right="190"/>
              <w:jc w:val="both"/>
              <w:rPr>
                <w:sz w:val="24"/>
              </w:rPr>
            </w:pPr>
            <w:r>
              <w:rPr>
                <w:sz w:val="24"/>
              </w:rPr>
              <w:t>пожарной и дорожной безопасности</w:t>
            </w:r>
            <w:r>
              <w:rPr>
                <w:spacing w:val="-4"/>
                <w:sz w:val="24"/>
              </w:rPr>
              <w:t xml:space="preserve"> </w:t>
            </w:r>
            <w:r>
              <w:rPr>
                <w:sz w:val="24"/>
              </w:rPr>
              <w:t>во</w:t>
            </w:r>
            <w:r>
              <w:rPr>
                <w:spacing w:val="-3"/>
                <w:sz w:val="24"/>
              </w:rPr>
              <w:t xml:space="preserve"> </w:t>
            </w:r>
            <w:r>
              <w:rPr>
                <w:sz w:val="24"/>
              </w:rPr>
              <w:t>время</w:t>
            </w:r>
            <w:r>
              <w:rPr>
                <w:spacing w:val="-1"/>
                <w:sz w:val="24"/>
              </w:rPr>
              <w:t xml:space="preserve"> </w:t>
            </w:r>
            <w:r>
              <w:rPr>
                <w:spacing w:val="-4"/>
                <w:sz w:val="24"/>
              </w:rPr>
              <w:t>каникул.</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812"/>
              <w:rPr>
                <w:sz w:val="24"/>
              </w:rPr>
            </w:pPr>
            <w:r>
              <w:rPr>
                <w:spacing w:val="-2"/>
                <w:sz w:val="24"/>
              </w:rPr>
              <w:t>23.10</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8.</w:t>
            </w:r>
          </w:p>
        </w:tc>
        <w:tc>
          <w:tcPr>
            <w:tcW w:w="3574" w:type="dxa"/>
          </w:tcPr>
          <w:p w:rsidR="00081003" w:rsidRDefault="00594D4B">
            <w:pPr>
              <w:pStyle w:val="TableParagraph"/>
              <w:spacing w:line="240" w:lineRule="auto"/>
              <w:ind w:right="123"/>
              <w:rPr>
                <w:sz w:val="24"/>
              </w:rPr>
            </w:pPr>
            <w:r>
              <w:rPr>
                <w:sz w:val="24"/>
              </w:rPr>
              <w:t>«Единство</w:t>
            </w:r>
            <w:r>
              <w:rPr>
                <w:spacing w:val="-13"/>
                <w:sz w:val="24"/>
              </w:rPr>
              <w:t xml:space="preserve"> </w:t>
            </w:r>
            <w:r>
              <w:rPr>
                <w:sz w:val="24"/>
              </w:rPr>
              <w:t>разных»</w:t>
            </w:r>
            <w:r>
              <w:rPr>
                <w:spacing w:val="-15"/>
                <w:sz w:val="24"/>
              </w:rPr>
              <w:t xml:space="preserve"> </w:t>
            </w:r>
            <w:r>
              <w:rPr>
                <w:sz w:val="24"/>
              </w:rPr>
              <w:t>-</w:t>
            </w:r>
            <w:r>
              <w:rPr>
                <w:spacing w:val="-14"/>
                <w:sz w:val="24"/>
              </w:rPr>
              <w:t xml:space="preserve"> </w:t>
            </w:r>
            <w:r>
              <w:rPr>
                <w:sz w:val="24"/>
              </w:rPr>
              <w:t>классный час по профилактике</w:t>
            </w:r>
          </w:p>
          <w:p w:rsidR="00081003" w:rsidRDefault="00594D4B">
            <w:pPr>
              <w:pStyle w:val="TableParagraph"/>
              <w:spacing w:line="264" w:lineRule="exact"/>
              <w:rPr>
                <w:sz w:val="24"/>
              </w:rPr>
            </w:pPr>
            <w:r>
              <w:rPr>
                <w:spacing w:val="-2"/>
                <w:sz w:val="24"/>
              </w:rPr>
              <w:t>экстремизма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0" w:right="567"/>
              <w:jc w:val="right"/>
              <w:rPr>
                <w:sz w:val="24"/>
              </w:rPr>
            </w:pPr>
            <w:r>
              <w:rPr>
                <w:spacing w:val="-2"/>
                <w:sz w:val="24"/>
              </w:rPr>
              <w:t>16.11.</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30"/>
        </w:trPr>
        <w:tc>
          <w:tcPr>
            <w:tcW w:w="824" w:type="dxa"/>
          </w:tcPr>
          <w:p w:rsidR="00081003" w:rsidRDefault="00594D4B">
            <w:pPr>
              <w:pStyle w:val="TableParagraph"/>
              <w:spacing w:line="270" w:lineRule="exact"/>
              <w:ind w:left="468"/>
              <w:rPr>
                <w:sz w:val="24"/>
              </w:rPr>
            </w:pPr>
            <w:r>
              <w:rPr>
                <w:spacing w:val="-5"/>
                <w:sz w:val="24"/>
              </w:rPr>
              <w:t>9.</w:t>
            </w:r>
          </w:p>
        </w:tc>
        <w:tc>
          <w:tcPr>
            <w:tcW w:w="3574" w:type="dxa"/>
          </w:tcPr>
          <w:p w:rsidR="00081003" w:rsidRDefault="00594D4B">
            <w:pPr>
              <w:pStyle w:val="TableParagraph"/>
              <w:spacing w:line="240" w:lineRule="auto"/>
              <w:ind w:right="325"/>
              <w:rPr>
                <w:sz w:val="24"/>
              </w:rPr>
            </w:pPr>
            <w:r>
              <w:rPr>
                <w:sz w:val="24"/>
              </w:rPr>
              <w:t>«Екатеринбург – город, свободный</w:t>
            </w:r>
            <w:r>
              <w:rPr>
                <w:spacing w:val="-15"/>
                <w:sz w:val="24"/>
              </w:rPr>
              <w:t xml:space="preserve"> </w:t>
            </w:r>
            <w:r>
              <w:rPr>
                <w:sz w:val="24"/>
              </w:rPr>
              <w:t>от</w:t>
            </w:r>
            <w:r>
              <w:rPr>
                <w:spacing w:val="-15"/>
                <w:sz w:val="24"/>
              </w:rPr>
              <w:t xml:space="preserve"> </w:t>
            </w:r>
            <w:r>
              <w:rPr>
                <w:sz w:val="24"/>
              </w:rPr>
              <w:t>табачного</w:t>
            </w:r>
            <w:r>
              <w:rPr>
                <w:spacing w:val="-15"/>
                <w:sz w:val="24"/>
              </w:rPr>
              <w:t xml:space="preserve"> </w:t>
            </w:r>
            <w:r>
              <w:rPr>
                <w:sz w:val="24"/>
              </w:rPr>
              <w:t>дыма.</w:t>
            </w:r>
          </w:p>
          <w:p w:rsidR="00081003" w:rsidRDefault="00594D4B">
            <w:pPr>
              <w:pStyle w:val="TableParagraph"/>
              <w:spacing w:line="264" w:lineRule="exact"/>
              <w:rPr>
                <w:sz w:val="24"/>
              </w:rPr>
            </w:pPr>
            <w:r>
              <w:rPr>
                <w:spacing w:val="-2"/>
                <w:sz w:val="24"/>
              </w:rPr>
              <w:t>Интернет-проект</w:t>
            </w:r>
          </w:p>
        </w:tc>
        <w:tc>
          <w:tcPr>
            <w:tcW w:w="1419" w:type="dxa"/>
          </w:tcPr>
          <w:p w:rsidR="00081003" w:rsidRDefault="00594D4B">
            <w:pPr>
              <w:pStyle w:val="TableParagraph"/>
              <w:spacing w:line="270" w:lineRule="exact"/>
              <w:rPr>
                <w:sz w:val="24"/>
              </w:rPr>
            </w:pPr>
            <w:r>
              <w:rPr>
                <w:spacing w:val="-2"/>
                <w:sz w:val="24"/>
              </w:rPr>
              <w:t>5-</w:t>
            </w:r>
            <w:r>
              <w:rPr>
                <w:spacing w:val="-5"/>
                <w:sz w:val="24"/>
              </w:rPr>
              <w:t>11</w:t>
            </w:r>
          </w:p>
        </w:tc>
        <w:tc>
          <w:tcPr>
            <w:tcW w:w="1983" w:type="dxa"/>
          </w:tcPr>
          <w:p w:rsidR="00081003" w:rsidRDefault="00594D4B">
            <w:pPr>
              <w:pStyle w:val="TableParagraph"/>
              <w:spacing w:before="270" w:line="240" w:lineRule="auto"/>
              <w:ind w:left="0" w:right="567"/>
              <w:jc w:val="right"/>
              <w:rPr>
                <w:sz w:val="24"/>
              </w:rPr>
            </w:pPr>
            <w:r>
              <w:rPr>
                <w:spacing w:val="-2"/>
                <w:sz w:val="24"/>
              </w:rPr>
              <w:t>21.11.</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10.</w:t>
            </w:r>
          </w:p>
        </w:tc>
        <w:tc>
          <w:tcPr>
            <w:tcW w:w="3574" w:type="dxa"/>
          </w:tcPr>
          <w:p w:rsidR="00081003" w:rsidRDefault="00594D4B">
            <w:pPr>
              <w:pStyle w:val="TableParagraph"/>
              <w:spacing w:line="240" w:lineRule="auto"/>
              <w:rPr>
                <w:sz w:val="24"/>
              </w:rPr>
            </w:pPr>
            <w:r>
              <w:rPr>
                <w:sz w:val="24"/>
              </w:rPr>
              <w:t>«Урок</w:t>
            </w:r>
            <w:r>
              <w:rPr>
                <w:spacing w:val="-15"/>
                <w:sz w:val="24"/>
              </w:rPr>
              <w:t xml:space="preserve"> </w:t>
            </w:r>
            <w:r>
              <w:rPr>
                <w:sz w:val="24"/>
              </w:rPr>
              <w:t>безопасности</w:t>
            </w:r>
            <w:r>
              <w:rPr>
                <w:spacing w:val="-15"/>
                <w:sz w:val="24"/>
              </w:rPr>
              <w:t xml:space="preserve"> </w:t>
            </w:r>
            <w:r>
              <w:rPr>
                <w:sz w:val="24"/>
              </w:rPr>
              <w:t>во</w:t>
            </w:r>
            <w:r>
              <w:rPr>
                <w:spacing w:val="-15"/>
                <w:sz w:val="24"/>
              </w:rPr>
              <w:t xml:space="preserve"> </w:t>
            </w:r>
            <w:r>
              <w:rPr>
                <w:sz w:val="24"/>
              </w:rPr>
              <w:t>время Новогодних каникул».</w:t>
            </w:r>
          </w:p>
          <w:p w:rsidR="00081003" w:rsidRDefault="00594D4B">
            <w:pPr>
              <w:pStyle w:val="TableParagraph"/>
              <w:spacing w:line="270" w:lineRule="atLeast"/>
              <w:ind w:right="507"/>
              <w:rPr>
                <w:sz w:val="24"/>
              </w:rPr>
            </w:pPr>
            <w:r>
              <w:rPr>
                <w:sz w:val="24"/>
              </w:rPr>
              <w:t>Классный час в рамках месячника</w:t>
            </w:r>
            <w:r>
              <w:rPr>
                <w:spacing w:val="-15"/>
                <w:sz w:val="24"/>
              </w:rPr>
              <w:t xml:space="preserve"> </w:t>
            </w:r>
            <w:r>
              <w:rPr>
                <w:sz w:val="24"/>
              </w:rPr>
              <w:t>безопасности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28.12.</w:t>
            </w:r>
            <w:r>
              <w:rPr>
                <w:spacing w:val="-1"/>
                <w:sz w:val="24"/>
              </w:rPr>
              <w:t xml:space="preserve"> </w:t>
            </w:r>
            <w:r>
              <w:rPr>
                <w:sz w:val="24"/>
              </w:rPr>
              <w:t>-</w:t>
            </w:r>
            <w:r>
              <w:rPr>
                <w:spacing w:val="-2"/>
                <w:sz w:val="24"/>
              </w:rPr>
              <w:t>31.12.</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spacing w:line="267" w:lineRule="exact"/>
              <w:ind w:left="468"/>
              <w:rPr>
                <w:sz w:val="24"/>
              </w:rPr>
            </w:pPr>
            <w:r>
              <w:rPr>
                <w:spacing w:val="-5"/>
                <w:sz w:val="24"/>
              </w:rPr>
              <w:t>11.</w:t>
            </w:r>
          </w:p>
        </w:tc>
        <w:tc>
          <w:tcPr>
            <w:tcW w:w="3574" w:type="dxa"/>
          </w:tcPr>
          <w:p w:rsidR="00081003" w:rsidRDefault="00594D4B">
            <w:pPr>
              <w:pStyle w:val="TableParagraph"/>
              <w:spacing w:line="267" w:lineRule="exact"/>
              <w:rPr>
                <w:sz w:val="24"/>
              </w:rPr>
            </w:pPr>
            <w:r>
              <w:rPr>
                <w:sz w:val="24"/>
              </w:rPr>
              <w:t>«Знаю</w:t>
            </w:r>
            <w:r>
              <w:rPr>
                <w:spacing w:val="-1"/>
                <w:sz w:val="24"/>
              </w:rPr>
              <w:t xml:space="preserve"> </w:t>
            </w:r>
            <w:r>
              <w:rPr>
                <w:sz w:val="24"/>
              </w:rPr>
              <w:t>и</w:t>
            </w:r>
            <w:r>
              <w:rPr>
                <w:spacing w:val="-1"/>
                <w:sz w:val="24"/>
              </w:rPr>
              <w:t xml:space="preserve"> </w:t>
            </w:r>
            <w:r>
              <w:rPr>
                <w:sz w:val="24"/>
              </w:rPr>
              <w:t>не</w:t>
            </w:r>
            <w:r>
              <w:rPr>
                <w:spacing w:val="-1"/>
                <w:sz w:val="24"/>
              </w:rPr>
              <w:t xml:space="preserve"> </w:t>
            </w:r>
            <w:r>
              <w:rPr>
                <w:sz w:val="24"/>
              </w:rPr>
              <w:t>боюсь»</w:t>
            </w:r>
            <w:r>
              <w:rPr>
                <w:spacing w:val="-6"/>
                <w:sz w:val="24"/>
              </w:rPr>
              <w:t xml:space="preserve"> </w:t>
            </w:r>
            <w:r>
              <w:rPr>
                <w:sz w:val="24"/>
              </w:rPr>
              <w:t>-</w:t>
            </w:r>
            <w:r>
              <w:rPr>
                <w:spacing w:val="-1"/>
                <w:sz w:val="24"/>
              </w:rPr>
              <w:t xml:space="preserve"> </w:t>
            </w:r>
            <w:r>
              <w:rPr>
                <w:spacing w:val="-2"/>
                <w:sz w:val="24"/>
              </w:rPr>
              <w:t>классный</w:t>
            </w:r>
          </w:p>
          <w:p w:rsidR="00081003" w:rsidRDefault="00594D4B">
            <w:pPr>
              <w:pStyle w:val="TableParagraph"/>
              <w:spacing w:line="264" w:lineRule="exact"/>
              <w:rPr>
                <w:sz w:val="24"/>
              </w:rPr>
            </w:pPr>
            <w:r>
              <w:rPr>
                <w:sz w:val="24"/>
              </w:rPr>
              <w:t>час</w:t>
            </w:r>
            <w:r>
              <w:rPr>
                <w:spacing w:val="-6"/>
                <w:sz w:val="24"/>
              </w:rPr>
              <w:t xml:space="preserve"> </w:t>
            </w:r>
            <w:r>
              <w:rPr>
                <w:sz w:val="24"/>
              </w:rPr>
              <w:t>по</w:t>
            </w:r>
            <w:r>
              <w:rPr>
                <w:spacing w:val="-4"/>
                <w:sz w:val="24"/>
              </w:rPr>
              <w:t xml:space="preserve"> </w:t>
            </w:r>
            <w:r>
              <w:rPr>
                <w:sz w:val="24"/>
              </w:rPr>
              <w:t>профилактике</w:t>
            </w:r>
            <w:r>
              <w:rPr>
                <w:spacing w:val="-5"/>
                <w:sz w:val="24"/>
              </w:rPr>
              <w:t xml:space="preserve"> </w:t>
            </w:r>
            <w:r>
              <w:rPr>
                <w:sz w:val="24"/>
              </w:rPr>
              <w:t>ВИЧ</w:t>
            </w:r>
            <w:r>
              <w:rPr>
                <w:spacing w:val="-4"/>
                <w:sz w:val="24"/>
              </w:rPr>
              <w:t xml:space="preserve"> </w:t>
            </w:r>
            <w:r>
              <w:rPr>
                <w:spacing w:val="-10"/>
                <w:sz w:val="24"/>
              </w:rPr>
              <w:t>и</w:t>
            </w:r>
          </w:p>
        </w:tc>
        <w:tc>
          <w:tcPr>
            <w:tcW w:w="1419" w:type="dxa"/>
          </w:tcPr>
          <w:p w:rsidR="00081003" w:rsidRDefault="00594D4B">
            <w:pPr>
              <w:pStyle w:val="TableParagraph"/>
              <w:spacing w:line="267" w:lineRule="exact"/>
              <w:rPr>
                <w:sz w:val="24"/>
              </w:rPr>
            </w:pPr>
            <w:r>
              <w:rPr>
                <w:spacing w:val="-2"/>
                <w:sz w:val="24"/>
              </w:rPr>
              <w:t>8-</w:t>
            </w:r>
            <w:r>
              <w:rPr>
                <w:spacing w:val="-5"/>
                <w:sz w:val="24"/>
              </w:rPr>
              <w:t>11</w:t>
            </w:r>
          </w:p>
        </w:tc>
        <w:tc>
          <w:tcPr>
            <w:tcW w:w="1983" w:type="dxa"/>
          </w:tcPr>
          <w:p w:rsidR="00081003" w:rsidRDefault="00594D4B">
            <w:pPr>
              <w:pStyle w:val="TableParagraph"/>
              <w:spacing w:before="267" w:line="264" w:lineRule="exact"/>
              <w:ind w:left="525"/>
              <w:rPr>
                <w:sz w:val="24"/>
              </w:rPr>
            </w:pPr>
            <w:r>
              <w:rPr>
                <w:spacing w:val="-2"/>
                <w:sz w:val="24"/>
              </w:rPr>
              <w:t>1.12.</w:t>
            </w:r>
          </w:p>
        </w:tc>
        <w:tc>
          <w:tcPr>
            <w:tcW w:w="2696" w:type="dxa"/>
          </w:tcPr>
          <w:p w:rsidR="00081003" w:rsidRDefault="00594D4B">
            <w:pPr>
              <w:pStyle w:val="TableParagraph"/>
              <w:spacing w:line="267" w:lineRule="exact"/>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bl>
    <w:p w:rsidR="00081003" w:rsidRDefault="00081003">
      <w:pPr>
        <w:pStyle w:val="TableParagraph"/>
        <w:spacing w:line="264" w:lineRule="exact"/>
        <w:rPr>
          <w:sz w:val="24"/>
        </w:rPr>
        <w:sectPr w:rsidR="00081003">
          <w:type w:val="continuous"/>
          <w:pgSz w:w="11910" w:h="16840"/>
          <w:pgMar w:top="1100" w:right="283" w:bottom="1103"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553"/>
        </w:trPr>
        <w:tc>
          <w:tcPr>
            <w:tcW w:w="824" w:type="dxa"/>
          </w:tcPr>
          <w:p w:rsidR="00081003" w:rsidRDefault="00081003">
            <w:pPr>
              <w:pStyle w:val="TableParagraph"/>
              <w:spacing w:line="240" w:lineRule="auto"/>
              <w:ind w:left="0"/>
              <w:rPr>
                <w:sz w:val="24"/>
              </w:rPr>
            </w:pPr>
          </w:p>
        </w:tc>
        <w:tc>
          <w:tcPr>
            <w:tcW w:w="3574" w:type="dxa"/>
          </w:tcPr>
          <w:p w:rsidR="00081003" w:rsidRDefault="00594D4B">
            <w:pPr>
              <w:pStyle w:val="TableParagraph"/>
              <w:spacing w:line="270" w:lineRule="exact"/>
              <w:rPr>
                <w:sz w:val="24"/>
              </w:rPr>
            </w:pPr>
            <w:r>
              <w:rPr>
                <w:sz w:val="24"/>
              </w:rPr>
              <w:t>других</w:t>
            </w:r>
            <w:r>
              <w:rPr>
                <w:spacing w:val="-4"/>
                <w:sz w:val="24"/>
              </w:rPr>
              <w:t xml:space="preserve"> </w:t>
            </w:r>
            <w:r>
              <w:rPr>
                <w:spacing w:val="-2"/>
                <w:sz w:val="24"/>
              </w:rPr>
              <w:t>социально</w:t>
            </w:r>
          </w:p>
          <w:p w:rsidR="00081003" w:rsidRDefault="00594D4B">
            <w:pPr>
              <w:pStyle w:val="TableParagraph"/>
              <w:spacing w:line="264" w:lineRule="exact"/>
              <w:rPr>
                <w:sz w:val="24"/>
              </w:rPr>
            </w:pPr>
            <w:r>
              <w:rPr>
                <w:spacing w:val="-2"/>
                <w:sz w:val="24"/>
              </w:rPr>
              <w:t>обусловленных</w:t>
            </w:r>
            <w:r>
              <w:rPr>
                <w:spacing w:val="8"/>
                <w:sz w:val="24"/>
              </w:rPr>
              <w:t xml:space="preserve"> </w:t>
            </w:r>
            <w:r>
              <w:rPr>
                <w:spacing w:val="-2"/>
                <w:sz w:val="24"/>
              </w:rPr>
              <w:t>заболеваний</w:t>
            </w: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081003">
            <w:pPr>
              <w:pStyle w:val="TableParagraph"/>
              <w:spacing w:line="240" w:lineRule="auto"/>
              <w:ind w:left="0"/>
              <w:rPr>
                <w:sz w:val="24"/>
              </w:rPr>
            </w:pPr>
          </w:p>
        </w:tc>
      </w:tr>
      <w:tr w:rsidR="00081003">
        <w:trPr>
          <w:trHeight w:val="552"/>
        </w:trPr>
        <w:tc>
          <w:tcPr>
            <w:tcW w:w="824" w:type="dxa"/>
          </w:tcPr>
          <w:p w:rsidR="00081003" w:rsidRDefault="00594D4B">
            <w:pPr>
              <w:pStyle w:val="TableParagraph"/>
              <w:ind w:left="468"/>
              <w:rPr>
                <w:sz w:val="24"/>
              </w:rPr>
            </w:pPr>
            <w:r>
              <w:rPr>
                <w:spacing w:val="-5"/>
                <w:sz w:val="24"/>
              </w:rPr>
              <w:t>12.</w:t>
            </w:r>
          </w:p>
        </w:tc>
        <w:tc>
          <w:tcPr>
            <w:tcW w:w="3574" w:type="dxa"/>
          </w:tcPr>
          <w:p w:rsidR="00081003" w:rsidRDefault="00594D4B">
            <w:pPr>
              <w:pStyle w:val="TableParagraph"/>
              <w:rPr>
                <w:sz w:val="24"/>
              </w:rPr>
            </w:pPr>
            <w:r>
              <w:rPr>
                <w:sz w:val="24"/>
              </w:rPr>
              <w:t>Интернет-проект</w:t>
            </w:r>
            <w:r>
              <w:rPr>
                <w:spacing w:val="-15"/>
                <w:sz w:val="24"/>
              </w:rPr>
              <w:t xml:space="preserve"> </w:t>
            </w:r>
            <w:r>
              <w:rPr>
                <w:sz w:val="24"/>
              </w:rPr>
              <w:t>«Молодые</w:t>
            </w:r>
            <w:r>
              <w:rPr>
                <w:spacing w:val="-14"/>
                <w:sz w:val="24"/>
              </w:rPr>
              <w:t xml:space="preserve"> </w:t>
            </w:r>
            <w:r>
              <w:rPr>
                <w:spacing w:val="-10"/>
                <w:sz w:val="24"/>
              </w:rPr>
              <w:t>–</w:t>
            </w:r>
          </w:p>
          <w:p w:rsidR="00081003" w:rsidRDefault="00594D4B">
            <w:pPr>
              <w:pStyle w:val="TableParagraph"/>
              <w:spacing w:line="264" w:lineRule="exact"/>
              <w:rPr>
                <w:sz w:val="24"/>
              </w:rPr>
            </w:pPr>
            <w:r>
              <w:rPr>
                <w:spacing w:val="-2"/>
                <w:sz w:val="24"/>
              </w:rPr>
              <w:t>молодым»</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spacing w:before="268" w:line="264" w:lineRule="exact"/>
              <w:ind w:left="345"/>
              <w:rPr>
                <w:sz w:val="24"/>
              </w:rPr>
            </w:pPr>
            <w:r>
              <w:rPr>
                <w:spacing w:val="-2"/>
                <w:sz w:val="24"/>
              </w:rPr>
              <w:t>5.12.</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13.</w:t>
            </w:r>
          </w:p>
        </w:tc>
        <w:tc>
          <w:tcPr>
            <w:tcW w:w="3574" w:type="dxa"/>
          </w:tcPr>
          <w:p w:rsidR="00081003" w:rsidRDefault="00594D4B">
            <w:pPr>
              <w:pStyle w:val="TableParagraph"/>
              <w:rPr>
                <w:sz w:val="24"/>
              </w:rPr>
            </w:pPr>
            <w:r>
              <w:rPr>
                <w:sz w:val="24"/>
              </w:rPr>
              <w:t>«Осторожно,</w:t>
            </w:r>
            <w:r>
              <w:rPr>
                <w:spacing w:val="-13"/>
                <w:sz w:val="24"/>
              </w:rPr>
              <w:t xml:space="preserve"> </w:t>
            </w:r>
            <w:r>
              <w:rPr>
                <w:spacing w:val="-2"/>
                <w:sz w:val="24"/>
              </w:rPr>
              <w:t>гололед!»</w:t>
            </w:r>
          </w:p>
          <w:p w:rsidR="00081003" w:rsidRDefault="00594D4B">
            <w:pPr>
              <w:pStyle w:val="TableParagraph"/>
              <w:spacing w:line="270" w:lineRule="atLeast"/>
              <w:rPr>
                <w:sz w:val="24"/>
              </w:rPr>
            </w:pPr>
            <w:r>
              <w:rPr>
                <w:sz w:val="24"/>
              </w:rPr>
              <w:t>классный час по безопасному поведении</w:t>
            </w:r>
            <w:r>
              <w:rPr>
                <w:spacing w:val="-11"/>
                <w:sz w:val="24"/>
              </w:rPr>
              <w:t xml:space="preserve"> </w:t>
            </w:r>
            <w:r>
              <w:rPr>
                <w:sz w:val="24"/>
              </w:rPr>
              <w:t>на</w:t>
            </w:r>
            <w:r>
              <w:rPr>
                <w:spacing w:val="-12"/>
                <w:sz w:val="24"/>
              </w:rPr>
              <w:t xml:space="preserve"> </w:t>
            </w:r>
            <w:r>
              <w:rPr>
                <w:sz w:val="24"/>
              </w:rPr>
              <w:t>дороге</w:t>
            </w:r>
            <w:r>
              <w:rPr>
                <w:spacing w:val="-12"/>
                <w:sz w:val="24"/>
              </w:rPr>
              <w:t xml:space="preserve"> </w:t>
            </w:r>
            <w:r>
              <w:rPr>
                <w:sz w:val="24"/>
              </w:rPr>
              <w:t>в</w:t>
            </w:r>
            <w:r>
              <w:rPr>
                <w:spacing w:val="-12"/>
                <w:sz w:val="24"/>
              </w:rPr>
              <w:t xml:space="preserve"> </w:t>
            </w:r>
            <w:r>
              <w:rPr>
                <w:sz w:val="24"/>
              </w:rPr>
              <w:t xml:space="preserve">зимний </w:t>
            </w:r>
            <w:r>
              <w:rPr>
                <w:spacing w:val="-2"/>
                <w:sz w:val="24"/>
              </w:rPr>
              <w:t>период</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11.01.</w:t>
            </w:r>
            <w:r>
              <w:rPr>
                <w:spacing w:val="-11"/>
                <w:sz w:val="24"/>
              </w:rPr>
              <w:t xml:space="preserve"> </w:t>
            </w:r>
            <w:r>
              <w:rPr>
                <w:sz w:val="24"/>
              </w:rPr>
              <w:t>-</w:t>
            </w:r>
            <w:r>
              <w:rPr>
                <w:spacing w:val="-2"/>
                <w:sz w:val="24"/>
              </w:rPr>
              <w:t>15.01.</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14.</w:t>
            </w:r>
          </w:p>
        </w:tc>
        <w:tc>
          <w:tcPr>
            <w:tcW w:w="3574" w:type="dxa"/>
          </w:tcPr>
          <w:p w:rsidR="00081003" w:rsidRDefault="00594D4B">
            <w:pPr>
              <w:pStyle w:val="TableParagraph"/>
              <w:rPr>
                <w:sz w:val="24"/>
              </w:rPr>
            </w:pPr>
            <w:r>
              <w:rPr>
                <w:spacing w:val="-2"/>
                <w:sz w:val="24"/>
              </w:rPr>
              <w:t>«Световозвращатель</w:t>
            </w:r>
            <w:r>
              <w:rPr>
                <w:spacing w:val="14"/>
                <w:sz w:val="24"/>
              </w:rPr>
              <w:t xml:space="preserve"> </w:t>
            </w:r>
            <w:r>
              <w:rPr>
                <w:spacing w:val="-2"/>
                <w:sz w:val="24"/>
              </w:rPr>
              <w:t>спасает</w:t>
            </w:r>
          </w:p>
          <w:p w:rsidR="00081003" w:rsidRDefault="00594D4B">
            <w:pPr>
              <w:pStyle w:val="TableParagraph"/>
              <w:spacing w:line="264" w:lineRule="exact"/>
              <w:rPr>
                <w:sz w:val="24"/>
              </w:rPr>
            </w:pPr>
            <w:r>
              <w:rPr>
                <w:sz w:val="24"/>
              </w:rPr>
              <w:t>жизнь».</w:t>
            </w:r>
            <w:r>
              <w:rPr>
                <w:spacing w:val="-3"/>
                <w:sz w:val="24"/>
              </w:rPr>
              <w:t xml:space="preserve"> </w:t>
            </w:r>
            <w:r>
              <w:rPr>
                <w:sz w:val="24"/>
              </w:rPr>
              <w:t>Классный</w:t>
            </w:r>
            <w:r>
              <w:rPr>
                <w:spacing w:val="-3"/>
                <w:sz w:val="24"/>
              </w:rPr>
              <w:t xml:space="preserve"> </w:t>
            </w:r>
            <w:r>
              <w:rPr>
                <w:sz w:val="24"/>
              </w:rPr>
              <w:t>час</w:t>
            </w:r>
            <w:r>
              <w:rPr>
                <w:spacing w:val="-3"/>
                <w:sz w:val="24"/>
              </w:rPr>
              <w:t xml:space="preserve"> </w:t>
            </w:r>
            <w:r>
              <w:rPr>
                <w:sz w:val="24"/>
              </w:rPr>
              <w:t>по</w:t>
            </w:r>
            <w:r>
              <w:rPr>
                <w:spacing w:val="-2"/>
                <w:sz w:val="24"/>
              </w:rPr>
              <w:t xml:space="preserve"> </w:t>
            </w:r>
            <w:r>
              <w:rPr>
                <w:spacing w:val="-5"/>
                <w:sz w:val="24"/>
              </w:rPr>
              <w:t>ПДД</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64" w:lineRule="exact"/>
              <w:ind w:left="105"/>
              <w:rPr>
                <w:sz w:val="24"/>
              </w:rPr>
            </w:pPr>
            <w:r>
              <w:rPr>
                <w:sz w:val="24"/>
              </w:rPr>
              <w:t>22.02.</w:t>
            </w:r>
            <w:r>
              <w:rPr>
                <w:spacing w:val="-1"/>
                <w:sz w:val="24"/>
              </w:rPr>
              <w:t xml:space="preserve"> </w:t>
            </w:r>
            <w:r>
              <w:rPr>
                <w:sz w:val="24"/>
              </w:rPr>
              <w:t>-</w:t>
            </w:r>
            <w:r>
              <w:rPr>
                <w:spacing w:val="-2"/>
                <w:sz w:val="24"/>
              </w:rPr>
              <w:t>25.02.</w:t>
            </w:r>
          </w:p>
        </w:tc>
        <w:tc>
          <w:tcPr>
            <w:tcW w:w="2696" w:type="dxa"/>
          </w:tcPr>
          <w:p w:rsidR="00081003" w:rsidRDefault="00594D4B">
            <w:pPr>
              <w:pStyle w:val="TableParagraph"/>
              <w:ind w:left="136"/>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15.</w:t>
            </w:r>
          </w:p>
        </w:tc>
        <w:tc>
          <w:tcPr>
            <w:tcW w:w="3574" w:type="dxa"/>
          </w:tcPr>
          <w:p w:rsidR="00081003" w:rsidRDefault="00594D4B">
            <w:pPr>
              <w:pStyle w:val="TableParagraph"/>
              <w:spacing w:line="240" w:lineRule="auto"/>
              <w:rPr>
                <w:sz w:val="24"/>
              </w:rPr>
            </w:pPr>
            <w:r>
              <w:rPr>
                <w:sz w:val="24"/>
              </w:rPr>
              <w:t xml:space="preserve">«Мы за ЗОЖ!» Классный час, </w:t>
            </w:r>
            <w:r>
              <w:rPr>
                <w:spacing w:val="-2"/>
                <w:sz w:val="24"/>
              </w:rPr>
              <w:t>посвященный Международному</w:t>
            </w:r>
          </w:p>
          <w:p w:rsidR="00081003" w:rsidRDefault="00594D4B">
            <w:pPr>
              <w:pStyle w:val="TableParagraph"/>
              <w:spacing w:line="264" w:lineRule="exact"/>
              <w:rPr>
                <w:sz w:val="24"/>
              </w:rPr>
            </w:pPr>
            <w:r>
              <w:rPr>
                <w:sz w:val="24"/>
              </w:rPr>
              <w:t>дню</w:t>
            </w:r>
            <w:r>
              <w:rPr>
                <w:spacing w:val="-2"/>
                <w:sz w:val="24"/>
              </w:rPr>
              <w:t xml:space="preserve"> </w:t>
            </w:r>
            <w:r>
              <w:rPr>
                <w:sz w:val="24"/>
              </w:rPr>
              <w:t>борьбы</w:t>
            </w:r>
            <w:r>
              <w:rPr>
                <w:spacing w:val="-1"/>
                <w:sz w:val="24"/>
              </w:rPr>
              <w:t xml:space="preserve"> </w:t>
            </w:r>
            <w:r>
              <w:rPr>
                <w:sz w:val="24"/>
              </w:rPr>
              <w:t>с</w:t>
            </w:r>
            <w:r>
              <w:rPr>
                <w:spacing w:val="-2"/>
                <w:sz w:val="24"/>
              </w:rPr>
              <w:t xml:space="preserve"> наркоманией.</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ind w:left="812"/>
              <w:rPr>
                <w:sz w:val="24"/>
              </w:rPr>
            </w:pPr>
            <w:r>
              <w:rPr>
                <w:spacing w:val="-2"/>
                <w:sz w:val="24"/>
              </w:rPr>
              <w:t>10.03</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4"/>
        </w:trPr>
        <w:tc>
          <w:tcPr>
            <w:tcW w:w="824" w:type="dxa"/>
          </w:tcPr>
          <w:p w:rsidR="00081003" w:rsidRDefault="00594D4B">
            <w:pPr>
              <w:pStyle w:val="TableParagraph"/>
              <w:ind w:left="468"/>
              <w:rPr>
                <w:sz w:val="24"/>
              </w:rPr>
            </w:pPr>
            <w:r>
              <w:rPr>
                <w:spacing w:val="-5"/>
                <w:sz w:val="24"/>
              </w:rPr>
              <w:t>16.</w:t>
            </w:r>
          </w:p>
        </w:tc>
        <w:tc>
          <w:tcPr>
            <w:tcW w:w="3574" w:type="dxa"/>
          </w:tcPr>
          <w:p w:rsidR="00081003" w:rsidRDefault="00594D4B">
            <w:pPr>
              <w:pStyle w:val="TableParagraph"/>
              <w:spacing w:line="240" w:lineRule="auto"/>
              <w:ind w:right="123"/>
              <w:rPr>
                <w:sz w:val="24"/>
              </w:rPr>
            </w:pPr>
            <w:r>
              <w:rPr>
                <w:sz w:val="24"/>
              </w:rPr>
              <w:t>«Защити</w:t>
            </w:r>
            <w:r>
              <w:rPr>
                <w:spacing w:val="-15"/>
                <w:sz w:val="24"/>
              </w:rPr>
              <w:t xml:space="preserve"> </w:t>
            </w:r>
            <w:r>
              <w:rPr>
                <w:sz w:val="24"/>
              </w:rPr>
              <w:t>город</w:t>
            </w:r>
            <w:r>
              <w:rPr>
                <w:spacing w:val="-15"/>
                <w:sz w:val="24"/>
              </w:rPr>
              <w:t xml:space="preserve"> </w:t>
            </w:r>
            <w:r>
              <w:rPr>
                <w:sz w:val="24"/>
              </w:rPr>
              <w:t>от</w:t>
            </w:r>
            <w:r>
              <w:rPr>
                <w:spacing w:val="-15"/>
                <w:sz w:val="24"/>
              </w:rPr>
              <w:t xml:space="preserve"> </w:t>
            </w:r>
            <w:r>
              <w:rPr>
                <w:sz w:val="24"/>
              </w:rPr>
              <w:t>наркотиков!</w:t>
            </w:r>
            <w:r>
              <w:rPr>
                <w:spacing w:val="-15"/>
                <w:sz w:val="24"/>
              </w:rPr>
              <w:t xml:space="preserve"> </w:t>
            </w:r>
            <w:r>
              <w:rPr>
                <w:sz w:val="24"/>
              </w:rPr>
              <w:t>». Классный час, посвященный</w:t>
            </w:r>
          </w:p>
          <w:p w:rsidR="00081003" w:rsidRDefault="00594D4B">
            <w:pPr>
              <w:pStyle w:val="TableParagraph"/>
              <w:spacing w:line="270" w:lineRule="atLeast"/>
              <w:rPr>
                <w:sz w:val="24"/>
              </w:rPr>
            </w:pPr>
            <w:r>
              <w:rPr>
                <w:sz w:val="24"/>
              </w:rPr>
              <w:t>Международному</w:t>
            </w:r>
            <w:r>
              <w:rPr>
                <w:spacing w:val="-15"/>
                <w:sz w:val="24"/>
              </w:rPr>
              <w:t xml:space="preserve"> </w:t>
            </w:r>
            <w:r>
              <w:rPr>
                <w:sz w:val="24"/>
              </w:rPr>
              <w:t>дню</w:t>
            </w:r>
            <w:r>
              <w:rPr>
                <w:spacing w:val="-15"/>
                <w:sz w:val="24"/>
              </w:rPr>
              <w:t xml:space="preserve"> </w:t>
            </w:r>
            <w:r>
              <w:rPr>
                <w:sz w:val="24"/>
              </w:rPr>
              <w:t>борьбы</w:t>
            </w:r>
            <w:r>
              <w:rPr>
                <w:spacing w:val="-15"/>
                <w:sz w:val="24"/>
              </w:rPr>
              <w:t xml:space="preserve"> </w:t>
            </w:r>
            <w:r>
              <w:rPr>
                <w:sz w:val="24"/>
              </w:rPr>
              <w:t xml:space="preserve">с </w:t>
            </w:r>
            <w:r>
              <w:rPr>
                <w:spacing w:val="-2"/>
                <w:sz w:val="24"/>
              </w:rPr>
              <w:t>наркоманией.</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812"/>
              <w:rPr>
                <w:sz w:val="24"/>
              </w:rPr>
            </w:pPr>
            <w:r>
              <w:rPr>
                <w:spacing w:val="-2"/>
                <w:sz w:val="24"/>
              </w:rPr>
              <w:t>10.03.</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551"/>
        </w:trPr>
        <w:tc>
          <w:tcPr>
            <w:tcW w:w="824" w:type="dxa"/>
          </w:tcPr>
          <w:p w:rsidR="00081003" w:rsidRDefault="00594D4B">
            <w:pPr>
              <w:pStyle w:val="TableParagraph"/>
              <w:spacing w:line="270" w:lineRule="exact"/>
              <w:ind w:left="468"/>
              <w:rPr>
                <w:sz w:val="24"/>
              </w:rPr>
            </w:pPr>
            <w:r>
              <w:rPr>
                <w:spacing w:val="-5"/>
                <w:sz w:val="24"/>
              </w:rPr>
              <w:t>17.</w:t>
            </w:r>
          </w:p>
        </w:tc>
        <w:tc>
          <w:tcPr>
            <w:tcW w:w="3574" w:type="dxa"/>
          </w:tcPr>
          <w:p w:rsidR="00081003" w:rsidRDefault="00594D4B">
            <w:pPr>
              <w:pStyle w:val="TableParagraph"/>
              <w:spacing w:line="269" w:lineRule="exact"/>
              <w:rPr>
                <w:sz w:val="24"/>
              </w:rPr>
            </w:pPr>
            <w:r>
              <w:rPr>
                <w:sz w:val="24"/>
              </w:rPr>
              <w:t>Всероссийская</w:t>
            </w:r>
            <w:r>
              <w:rPr>
                <w:spacing w:val="-2"/>
                <w:sz w:val="24"/>
              </w:rPr>
              <w:t xml:space="preserve"> </w:t>
            </w:r>
            <w:r>
              <w:rPr>
                <w:sz w:val="24"/>
              </w:rPr>
              <w:t>акция</w:t>
            </w:r>
            <w:r>
              <w:rPr>
                <w:spacing w:val="3"/>
                <w:sz w:val="24"/>
              </w:rPr>
              <w:t xml:space="preserve"> </w:t>
            </w:r>
            <w:r>
              <w:rPr>
                <w:spacing w:val="-2"/>
                <w:sz w:val="24"/>
              </w:rPr>
              <w:t>«Сообщи,</w:t>
            </w:r>
          </w:p>
          <w:p w:rsidR="00081003" w:rsidRDefault="00594D4B">
            <w:pPr>
              <w:pStyle w:val="TableParagraph"/>
              <w:spacing w:line="263" w:lineRule="exact"/>
              <w:rPr>
                <w:sz w:val="24"/>
              </w:rPr>
            </w:pPr>
            <w:r>
              <w:rPr>
                <w:sz w:val="24"/>
              </w:rPr>
              <w:t>где</w:t>
            </w:r>
            <w:r>
              <w:rPr>
                <w:spacing w:val="-14"/>
                <w:sz w:val="24"/>
              </w:rPr>
              <w:t xml:space="preserve"> </w:t>
            </w:r>
            <w:r>
              <w:rPr>
                <w:sz w:val="24"/>
              </w:rPr>
              <w:t>торгуют</w:t>
            </w:r>
            <w:r>
              <w:rPr>
                <w:spacing w:val="-12"/>
                <w:sz w:val="24"/>
              </w:rPr>
              <w:t xml:space="preserve"> </w:t>
            </w:r>
            <w:r>
              <w:rPr>
                <w:spacing w:val="-2"/>
                <w:sz w:val="24"/>
              </w:rPr>
              <w:t>смертью»</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812"/>
              <w:rPr>
                <w:sz w:val="24"/>
              </w:rPr>
            </w:pPr>
            <w:r>
              <w:rPr>
                <w:spacing w:val="-4"/>
                <w:sz w:val="24"/>
              </w:rPr>
              <w:t>Март</w:t>
            </w:r>
          </w:p>
        </w:tc>
        <w:tc>
          <w:tcPr>
            <w:tcW w:w="2696" w:type="dxa"/>
          </w:tcPr>
          <w:p w:rsidR="00081003" w:rsidRDefault="00594D4B">
            <w:pPr>
              <w:pStyle w:val="TableParagraph"/>
              <w:spacing w:line="269" w:lineRule="exact"/>
              <w:ind w:left="136"/>
              <w:rPr>
                <w:sz w:val="24"/>
              </w:rPr>
            </w:pPr>
            <w:r>
              <w:rPr>
                <w:spacing w:val="-2"/>
                <w:sz w:val="24"/>
                <w:u w:val="single"/>
              </w:rPr>
              <w:t>Классные</w:t>
            </w:r>
          </w:p>
          <w:p w:rsidR="00081003" w:rsidRDefault="00594D4B">
            <w:pPr>
              <w:pStyle w:val="TableParagraph"/>
              <w:spacing w:line="263" w:lineRule="exact"/>
              <w:rPr>
                <w:sz w:val="24"/>
              </w:rPr>
            </w:pPr>
            <w:r>
              <w:rPr>
                <w:spacing w:val="-2"/>
                <w:sz w:val="24"/>
                <w:u w:val="single"/>
              </w:rPr>
              <w:t>руководители</w:t>
            </w:r>
          </w:p>
        </w:tc>
      </w:tr>
      <w:tr w:rsidR="00081003">
        <w:trPr>
          <w:trHeight w:val="1381"/>
        </w:trPr>
        <w:tc>
          <w:tcPr>
            <w:tcW w:w="824" w:type="dxa"/>
          </w:tcPr>
          <w:p w:rsidR="00081003" w:rsidRDefault="00594D4B">
            <w:pPr>
              <w:pStyle w:val="TableParagraph"/>
              <w:spacing w:line="270" w:lineRule="exact"/>
              <w:ind w:left="468"/>
              <w:rPr>
                <w:sz w:val="24"/>
              </w:rPr>
            </w:pPr>
            <w:r>
              <w:rPr>
                <w:spacing w:val="-5"/>
                <w:sz w:val="24"/>
              </w:rPr>
              <w:t>18.</w:t>
            </w:r>
          </w:p>
        </w:tc>
        <w:tc>
          <w:tcPr>
            <w:tcW w:w="3574" w:type="dxa"/>
          </w:tcPr>
          <w:p w:rsidR="00081003" w:rsidRDefault="00594D4B">
            <w:pPr>
              <w:pStyle w:val="TableParagraph"/>
              <w:spacing w:line="240" w:lineRule="auto"/>
              <w:ind w:right="400"/>
              <w:rPr>
                <w:sz w:val="24"/>
              </w:rPr>
            </w:pPr>
            <w:r>
              <w:rPr>
                <w:sz w:val="24"/>
              </w:rPr>
              <w:t>«Большое</w:t>
            </w:r>
            <w:r>
              <w:rPr>
                <w:spacing w:val="-15"/>
                <w:sz w:val="24"/>
              </w:rPr>
              <w:t xml:space="preserve"> </w:t>
            </w:r>
            <w:r>
              <w:rPr>
                <w:sz w:val="24"/>
              </w:rPr>
              <w:t>мнение</w:t>
            </w:r>
            <w:r>
              <w:rPr>
                <w:spacing w:val="-15"/>
                <w:sz w:val="24"/>
              </w:rPr>
              <w:t xml:space="preserve"> </w:t>
            </w:r>
            <w:r>
              <w:rPr>
                <w:sz w:val="24"/>
              </w:rPr>
              <w:t>маленького человека». Классный час в</w:t>
            </w:r>
          </w:p>
          <w:p w:rsidR="00081003" w:rsidRDefault="00594D4B">
            <w:pPr>
              <w:pStyle w:val="TableParagraph"/>
              <w:spacing w:line="270" w:lineRule="atLeast"/>
              <w:ind w:right="507"/>
              <w:rPr>
                <w:sz w:val="24"/>
              </w:rPr>
            </w:pPr>
            <w:r>
              <w:rPr>
                <w:sz w:val="24"/>
              </w:rPr>
              <w:t xml:space="preserve">рамках единого дня </w:t>
            </w:r>
            <w:r>
              <w:rPr>
                <w:spacing w:val="-2"/>
                <w:sz w:val="24"/>
              </w:rPr>
              <w:t>профилактики</w:t>
            </w:r>
            <w:r>
              <w:rPr>
                <w:spacing w:val="-13"/>
                <w:sz w:val="24"/>
              </w:rPr>
              <w:t xml:space="preserve"> </w:t>
            </w:r>
            <w:r>
              <w:rPr>
                <w:spacing w:val="-2"/>
                <w:sz w:val="24"/>
              </w:rPr>
              <w:t>«свобода мнений»</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before="270" w:line="240" w:lineRule="auto"/>
              <w:ind w:left="105"/>
              <w:rPr>
                <w:sz w:val="24"/>
              </w:rPr>
            </w:pPr>
            <w:r>
              <w:rPr>
                <w:sz w:val="24"/>
              </w:rPr>
              <w:t>15.03.</w:t>
            </w:r>
            <w:r>
              <w:rPr>
                <w:spacing w:val="-1"/>
                <w:sz w:val="24"/>
              </w:rPr>
              <w:t xml:space="preserve"> </w:t>
            </w:r>
            <w:r>
              <w:rPr>
                <w:sz w:val="24"/>
              </w:rPr>
              <w:t>-</w:t>
            </w:r>
            <w:r>
              <w:rPr>
                <w:spacing w:val="-2"/>
                <w:sz w:val="24"/>
              </w:rPr>
              <w:t>29.03.</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19.</w:t>
            </w:r>
          </w:p>
        </w:tc>
        <w:tc>
          <w:tcPr>
            <w:tcW w:w="3574" w:type="dxa"/>
          </w:tcPr>
          <w:p w:rsidR="00081003" w:rsidRDefault="00594D4B">
            <w:pPr>
              <w:pStyle w:val="TableParagraph"/>
              <w:spacing w:line="240" w:lineRule="auto"/>
              <w:ind w:right="334"/>
              <w:rPr>
                <w:sz w:val="24"/>
              </w:rPr>
            </w:pPr>
            <w:r>
              <w:rPr>
                <w:spacing w:val="-2"/>
                <w:sz w:val="24"/>
              </w:rPr>
              <w:t>«Услышьте</w:t>
            </w:r>
            <w:r>
              <w:rPr>
                <w:spacing w:val="-13"/>
                <w:sz w:val="24"/>
              </w:rPr>
              <w:t xml:space="preserve"> </w:t>
            </w:r>
            <w:r>
              <w:rPr>
                <w:spacing w:val="-2"/>
                <w:sz w:val="24"/>
              </w:rPr>
              <w:t>меня!».</w:t>
            </w:r>
            <w:r>
              <w:rPr>
                <w:spacing w:val="-13"/>
                <w:sz w:val="24"/>
              </w:rPr>
              <w:t xml:space="preserve"> </w:t>
            </w:r>
            <w:r>
              <w:rPr>
                <w:spacing w:val="-2"/>
                <w:sz w:val="24"/>
              </w:rPr>
              <w:t xml:space="preserve">Классный </w:t>
            </w:r>
            <w:r>
              <w:rPr>
                <w:sz w:val="24"/>
              </w:rPr>
              <w:t>час в рамках единого дня профилактики «Свобода</w:t>
            </w:r>
          </w:p>
          <w:p w:rsidR="00081003" w:rsidRDefault="00594D4B">
            <w:pPr>
              <w:pStyle w:val="TableParagraph"/>
              <w:spacing w:line="264" w:lineRule="exact"/>
              <w:rPr>
                <w:sz w:val="24"/>
              </w:rPr>
            </w:pPr>
            <w:r>
              <w:rPr>
                <w:spacing w:val="-2"/>
                <w:sz w:val="24"/>
              </w:rPr>
              <w:t>мнений»</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15.03.</w:t>
            </w:r>
            <w:r>
              <w:rPr>
                <w:spacing w:val="-1"/>
                <w:sz w:val="24"/>
              </w:rPr>
              <w:t xml:space="preserve"> </w:t>
            </w:r>
            <w:r>
              <w:rPr>
                <w:sz w:val="24"/>
              </w:rPr>
              <w:t>-</w:t>
            </w:r>
            <w:r>
              <w:rPr>
                <w:spacing w:val="-2"/>
                <w:sz w:val="24"/>
              </w:rPr>
              <w:t>29.03.</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103"/>
        </w:trPr>
        <w:tc>
          <w:tcPr>
            <w:tcW w:w="824" w:type="dxa"/>
          </w:tcPr>
          <w:p w:rsidR="00081003" w:rsidRDefault="00594D4B">
            <w:pPr>
              <w:pStyle w:val="TableParagraph"/>
              <w:ind w:left="468"/>
              <w:rPr>
                <w:sz w:val="24"/>
              </w:rPr>
            </w:pPr>
            <w:r>
              <w:rPr>
                <w:spacing w:val="-5"/>
                <w:sz w:val="24"/>
              </w:rPr>
              <w:t>20.</w:t>
            </w:r>
          </w:p>
        </w:tc>
        <w:tc>
          <w:tcPr>
            <w:tcW w:w="3574" w:type="dxa"/>
          </w:tcPr>
          <w:p w:rsidR="00081003" w:rsidRDefault="00594D4B">
            <w:pPr>
              <w:pStyle w:val="TableParagraph"/>
              <w:rPr>
                <w:sz w:val="24"/>
              </w:rPr>
            </w:pPr>
            <w:r>
              <w:rPr>
                <w:sz w:val="24"/>
              </w:rPr>
              <w:t>«Безопасность</w:t>
            </w:r>
            <w:r>
              <w:rPr>
                <w:spacing w:val="-1"/>
                <w:sz w:val="24"/>
              </w:rPr>
              <w:t xml:space="preserve"> </w:t>
            </w:r>
            <w:r>
              <w:rPr>
                <w:sz w:val="24"/>
              </w:rPr>
              <w:t>в</w:t>
            </w:r>
            <w:r>
              <w:rPr>
                <w:spacing w:val="-1"/>
                <w:sz w:val="24"/>
              </w:rPr>
              <w:t xml:space="preserve"> </w:t>
            </w:r>
            <w:r>
              <w:rPr>
                <w:spacing w:val="-2"/>
                <w:sz w:val="24"/>
              </w:rPr>
              <w:t>период</w:t>
            </w:r>
          </w:p>
          <w:p w:rsidR="00081003" w:rsidRDefault="00594D4B">
            <w:pPr>
              <w:pStyle w:val="TableParagraph"/>
              <w:spacing w:line="240" w:lineRule="auto"/>
              <w:ind w:right="374"/>
              <w:rPr>
                <w:sz w:val="24"/>
              </w:rPr>
            </w:pPr>
            <w:r>
              <w:rPr>
                <w:sz w:val="24"/>
              </w:rPr>
              <w:t>весенних</w:t>
            </w:r>
            <w:r>
              <w:rPr>
                <w:spacing w:val="-15"/>
                <w:sz w:val="24"/>
              </w:rPr>
              <w:t xml:space="preserve"> </w:t>
            </w:r>
            <w:r>
              <w:rPr>
                <w:sz w:val="24"/>
              </w:rPr>
              <w:t>каникул».</w:t>
            </w:r>
            <w:r>
              <w:rPr>
                <w:spacing w:val="-15"/>
                <w:sz w:val="24"/>
              </w:rPr>
              <w:t xml:space="preserve"> </w:t>
            </w:r>
            <w:r>
              <w:rPr>
                <w:sz w:val="24"/>
              </w:rPr>
              <w:t>Классный час по ПДД и ПБ в рамках</w:t>
            </w:r>
          </w:p>
          <w:p w:rsidR="00081003" w:rsidRDefault="00594D4B">
            <w:pPr>
              <w:pStyle w:val="TableParagraph"/>
              <w:spacing w:line="264" w:lineRule="exact"/>
              <w:rPr>
                <w:sz w:val="24"/>
              </w:rPr>
            </w:pPr>
            <w:r>
              <w:rPr>
                <w:sz w:val="24"/>
              </w:rPr>
              <w:t>Недели</w:t>
            </w:r>
            <w:r>
              <w:rPr>
                <w:spacing w:val="-5"/>
                <w:sz w:val="24"/>
              </w:rPr>
              <w:t xml:space="preserve"> </w:t>
            </w:r>
            <w:r>
              <w:rPr>
                <w:spacing w:val="-2"/>
                <w:sz w:val="24"/>
              </w:rPr>
              <w:t>безопасности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22.03.</w:t>
            </w:r>
            <w:r>
              <w:rPr>
                <w:spacing w:val="-1"/>
                <w:sz w:val="24"/>
              </w:rPr>
              <w:t xml:space="preserve"> </w:t>
            </w:r>
            <w:r>
              <w:rPr>
                <w:sz w:val="24"/>
              </w:rPr>
              <w:t>-</w:t>
            </w:r>
            <w:r>
              <w:rPr>
                <w:spacing w:val="-2"/>
                <w:sz w:val="24"/>
              </w:rPr>
              <w:t>25.03.</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21.</w:t>
            </w:r>
          </w:p>
        </w:tc>
        <w:tc>
          <w:tcPr>
            <w:tcW w:w="3574" w:type="dxa"/>
          </w:tcPr>
          <w:p w:rsidR="00081003" w:rsidRDefault="00594D4B">
            <w:pPr>
              <w:pStyle w:val="TableParagraph"/>
              <w:rPr>
                <w:sz w:val="24"/>
              </w:rPr>
            </w:pPr>
            <w:r>
              <w:rPr>
                <w:sz w:val="24"/>
              </w:rPr>
              <w:t>«Правила</w:t>
            </w:r>
            <w:r>
              <w:rPr>
                <w:spacing w:val="-9"/>
                <w:sz w:val="24"/>
              </w:rPr>
              <w:t xml:space="preserve"> </w:t>
            </w:r>
            <w:r>
              <w:rPr>
                <w:sz w:val="24"/>
              </w:rPr>
              <w:t>дорожного</w:t>
            </w:r>
            <w:r>
              <w:rPr>
                <w:spacing w:val="-8"/>
                <w:sz w:val="24"/>
              </w:rPr>
              <w:t xml:space="preserve"> </w:t>
            </w:r>
            <w:r>
              <w:rPr>
                <w:spacing w:val="-2"/>
                <w:sz w:val="24"/>
              </w:rPr>
              <w:t>движения</w:t>
            </w:r>
          </w:p>
          <w:p w:rsidR="00081003" w:rsidRDefault="00594D4B">
            <w:pPr>
              <w:pStyle w:val="TableParagraph"/>
              <w:spacing w:line="270" w:lineRule="atLeast"/>
              <w:rPr>
                <w:sz w:val="24"/>
              </w:rPr>
            </w:pPr>
            <w:r>
              <w:rPr>
                <w:sz w:val="24"/>
              </w:rPr>
              <w:t>при</w:t>
            </w:r>
            <w:r>
              <w:rPr>
                <w:spacing w:val="-15"/>
                <w:sz w:val="24"/>
              </w:rPr>
              <w:t xml:space="preserve"> </w:t>
            </w:r>
            <w:r>
              <w:rPr>
                <w:sz w:val="24"/>
              </w:rPr>
              <w:t>управлении</w:t>
            </w:r>
            <w:r>
              <w:rPr>
                <w:spacing w:val="-15"/>
                <w:sz w:val="24"/>
              </w:rPr>
              <w:t xml:space="preserve"> </w:t>
            </w:r>
            <w:r>
              <w:rPr>
                <w:sz w:val="24"/>
              </w:rPr>
              <w:t>велосипедом</w:t>
            </w:r>
            <w:r>
              <w:rPr>
                <w:spacing w:val="-15"/>
                <w:sz w:val="24"/>
              </w:rPr>
              <w:t xml:space="preserve"> </w:t>
            </w:r>
            <w:r>
              <w:rPr>
                <w:sz w:val="24"/>
              </w:rPr>
              <w:t xml:space="preserve">и </w:t>
            </w:r>
            <w:r>
              <w:rPr>
                <w:spacing w:val="-2"/>
                <w:sz w:val="24"/>
              </w:rPr>
              <w:t>самокатом»</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19.04.</w:t>
            </w:r>
            <w:r>
              <w:rPr>
                <w:spacing w:val="-1"/>
                <w:sz w:val="24"/>
              </w:rPr>
              <w:t xml:space="preserve"> </w:t>
            </w:r>
            <w:r>
              <w:rPr>
                <w:sz w:val="24"/>
              </w:rPr>
              <w:t>-</w:t>
            </w:r>
            <w:r>
              <w:rPr>
                <w:spacing w:val="-2"/>
                <w:sz w:val="24"/>
              </w:rPr>
              <w:t>22.04.</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1380"/>
        </w:trPr>
        <w:tc>
          <w:tcPr>
            <w:tcW w:w="824" w:type="dxa"/>
          </w:tcPr>
          <w:p w:rsidR="00081003" w:rsidRDefault="00594D4B">
            <w:pPr>
              <w:pStyle w:val="TableParagraph"/>
              <w:ind w:left="468"/>
              <w:rPr>
                <w:sz w:val="24"/>
              </w:rPr>
            </w:pPr>
            <w:r>
              <w:rPr>
                <w:spacing w:val="-5"/>
                <w:sz w:val="24"/>
              </w:rPr>
              <w:t>22.</w:t>
            </w:r>
          </w:p>
        </w:tc>
        <w:tc>
          <w:tcPr>
            <w:tcW w:w="3574" w:type="dxa"/>
          </w:tcPr>
          <w:p w:rsidR="00081003" w:rsidRDefault="00594D4B">
            <w:pPr>
              <w:pStyle w:val="TableParagraph"/>
              <w:spacing w:line="240" w:lineRule="auto"/>
              <w:ind w:right="110"/>
              <w:rPr>
                <w:sz w:val="24"/>
              </w:rPr>
            </w:pPr>
            <w:r>
              <w:rPr>
                <w:sz w:val="24"/>
              </w:rPr>
              <w:t>«Безопасные</w:t>
            </w:r>
            <w:r>
              <w:rPr>
                <w:spacing w:val="-15"/>
                <w:sz w:val="24"/>
              </w:rPr>
              <w:t xml:space="preserve"> </w:t>
            </w:r>
            <w:r>
              <w:rPr>
                <w:sz w:val="24"/>
              </w:rPr>
              <w:t>каникулы.</w:t>
            </w:r>
            <w:r>
              <w:rPr>
                <w:spacing w:val="-15"/>
                <w:sz w:val="24"/>
              </w:rPr>
              <w:t xml:space="preserve"> </w:t>
            </w:r>
            <w:r>
              <w:rPr>
                <w:sz w:val="24"/>
              </w:rPr>
              <w:t>Правила поведения на проезжей части,</w:t>
            </w:r>
            <w:r>
              <w:rPr>
                <w:spacing w:val="40"/>
                <w:sz w:val="24"/>
              </w:rPr>
              <w:t xml:space="preserve"> </w:t>
            </w:r>
            <w:r>
              <w:rPr>
                <w:sz w:val="24"/>
              </w:rPr>
              <w:t>на водоёмах, пожарная безопасность». Классный час в</w:t>
            </w:r>
          </w:p>
          <w:p w:rsidR="00081003" w:rsidRDefault="00594D4B">
            <w:pPr>
              <w:pStyle w:val="TableParagraph"/>
              <w:spacing w:line="264" w:lineRule="exact"/>
              <w:rPr>
                <w:sz w:val="24"/>
              </w:rPr>
            </w:pPr>
            <w:r>
              <w:rPr>
                <w:sz w:val="24"/>
              </w:rPr>
              <w:t>рамках</w:t>
            </w:r>
            <w:r>
              <w:rPr>
                <w:spacing w:val="-3"/>
                <w:sz w:val="24"/>
              </w:rPr>
              <w:t xml:space="preserve"> </w:t>
            </w:r>
            <w:r>
              <w:rPr>
                <w:sz w:val="24"/>
              </w:rPr>
              <w:t>месячника</w:t>
            </w:r>
            <w:r>
              <w:rPr>
                <w:spacing w:val="-4"/>
                <w:sz w:val="24"/>
              </w:rPr>
              <w:t xml:space="preserve"> </w:t>
            </w:r>
            <w:r>
              <w:rPr>
                <w:spacing w:val="-2"/>
                <w:sz w:val="24"/>
              </w:rPr>
              <w:t>безопасности.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17.05.</w:t>
            </w:r>
            <w:r>
              <w:rPr>
                <w:spacing w:val="-1"/>
                <w:sz w:val="24"/>
              </w:rPr>
              <w:t xml:space="preserve"> </w:t>
            </w:r>
            <w:r>
              <w:rPr>
                <w:sz w:val="24"/>
              </w:rPr>
              <w:t>-</w:t>
            </w:r>
            <w:r>
              <w:rPr>
                <w:spacing w:val="-2"/>
                <w:sz w:val="24"/>
              </w:rPr>
              <w:t>20.05.</w:t>
            </w:r>
          </w:p>
        </w:tc>
        <w:tc>
          <w:tcPr>
            <w:tcW w:w="2696" w:type="dxa"/>
          </w:tcPr>
          <w:p w:rsidR="00081003" w:rsidRDefault="00594D4B">
            <w:pPr>
              <w:pStyle w:val="TableParagraph"/>
              <w:spacing w:line="240" w:lineRule="auto"/>
              <w:ind w:right="693" w:firstLine="28"/>
              <w:rPr>
                <w:sz w:val="24"/>
              </w:rPr>
            </w:pPr>
            <w:r>
              <w:rPr>
                <w:spacing w:val="-2"/>
                <w:sz w:val="24"/>
                <w:u w:val="single"/>
              </w:rPr>
              <w:t>Классные</w:t>
            </w:r>
            <w:r>
              <w:rPr>
                <w:spacing w:val="-2"/>
                <w:sz w:val="24"/>
              </w:rPr>
              <w:t xml:space="preserve"> </w:t>
            </w:r>
            <w:r>
              <w:rPr>
                <w:spacing w:val="-4"/>
                <w:sz w:val="24"/>
                <w:u w:val="single"/>
              </w:rPr>
              <w:t>руководители</w:t>
            </w:r>
          </w:p>
        </w:tc>
      </w:tr>
      <w:tr w:rsidR="00081003">
        <w:trPr>
          <w:trHeight w:val="275"/>
        </w:trPr>
        <w:tc>
          <w:tcPr>
            <w:tcW w:w="10496" w:type="dxa"/>
            <w:gridSpan w:val="5"/>
          </w:tcPr>
          <w:p w:rsidR="00081003" w:rsidRDefault="00594D4B">
            <w:pPr>
              <w:pStyle w:val="TableParagraph"/>
              <w:spacing w:line="256" w:lineRule="exact"/>
              <w:ind w:left="729" w:right="694"/>
              <w:jc w:val="center"/>
              <w:rPr>
                <w:b/>
                <w:sz w:val="24"/>
              </w:rPr>
            </w:pPr>
            <w:r>
              <w:rPr>
                <w:b/>
                <w:sz w:val="24"/>
              </w:rPr>
              <w:t>Социальное</w:t>
            </w:r>
            <w:r>
              <w:rPr>
                <w:b/>
                <w:spacing w:val="-3"/>
                <w:sz w:val="24"/>
              </w:rPr>
              <w:t xml:space="preserve"> </w:t>
            </w:r>
            <w:r>
              <w:rPr>
                <w:b/>
                <w:spacing w:val="-2"/>
                <w:sz w:val="24"/>
              </w:rPr>
              <w:t>партнерство</w:t>
            </w:r>
          </w:p>
        </w:tc>
      </w:tr>
      <w:tr w:rsidR="00081003">
        <w:trPr>
          <w:trHeight w:val="1379"/>
        </w:trPr>
        <w:tc>
          <w:tcPr>
            <w:tcW w:w="824" w:type="dxa"/>
          </w:tcPr>
          <w:p w:rsidR="00081003" w:rsidRDefault="00594D4B">
            <w:pPr>
              <w:pStyle w:val="TableParagraph"/>
              <w:ind w:left="468"/>
              <w:rPr>
                <w:sz w:val="24"/>
              </w:rPr>
            </w:pPr>
            <w:r>
              <w:rPr>
                <w:spacing w:val="-5"/>
                <w:sz w:val="24"/>
              </w:rPr>
              <w:t>1.</w:t>
            </w:r>
          </w:p>
        </w:tc>
        <w:tc>
          <w:tcPr>
            <w:tcW w:w="3574" w:type="dxa"/>
          </w:tcPr>
          <w:p w:rsidR="00081003" w:rsidRDefault="00594D4B">
            <w:pPr>
              <w:pStyle w:val="TableParagraph"/>
              <w:spacing w:line="240" w:lineRule="auto"/>
              <w:ind w:right="334"/>
              <w:rPr>
                <w:sz w:val="24"/>
              </w:rPr>
            </w:pPr>
            <w:r>
              <w:rPr>
                <w:sz w:val="24"/>
              </w:rPr>
              <w:t>Проект</w:t>
            </w:r>
            <w:r>
              <w:rPr>
                <w:spacing w:val="40"/>
                <w:sz w:val="24"/>
              </w:rPr>
              <w:t xml:space="preserve"> </w:t>
            </w:r>
            <w:r>
              <w:rPr>
                <w:sz w:val="24"/>
              </w:rPr>
              <w:t>«Лицом к лицу» «В мире</w:t>
            </w:r>
            <w:r>
              <w:rPr>
                <w:spacing w:val="-15"/>
                <w:sz w:val="24"/>
              </w:rPr>
              <w:t xml:space="preserve"> </w:t>
            </w:r>
            <w:r>
              <w:rPr>
                <w:sz w:val="24"/>
              </w:rPr>
              <w:t>интересных</w:t>
            </w:r>
            <w:r>
              <w:rPr>
                <w:spacing w:val="-15"/>
                <w:sz w:val="24"/>
              </w:rPr>
              <w:t xml:space="preserve"> </w:t>
            </w:r>
            <w:r>
              <w:rPr>
                <w:sz w:val="24"/>
              </w:rPr>
              <w:t>профессий»</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Сентябрь</w:t>
            </w:r>
          </w:p>
        </w:tc>
        <w:tc>
          <w:tcPr>
            <w:tcW w:w="2696" w:type="dxa"/>
          </w:tcPr>
          <w:p w:rsidR="00081003" w:rsidRDefault="00594D4B">
            <w:pPr>
              <w:pStyle w:val="TableParagraph"/>
              <w:spacing w:line="240" w:lineRule="auto"/>
              <w:ind w:right="203" w:firstLine="28"/>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70" w:lineRule="atLeast"/>
              <w:rPr>
                <w:sz w:val="24"/>
              </w:rPr>
            </w:pPr>
            <w:r>
              <w:rPr>
                <w:sz w:val="24"/>
                <w:u w:val="single"/>
              </w:rPr>
              <w:t>ответственный за</w:t>
            </w:r>
            <w:r>
              <w:rPr>
                <w:sz w:val="24"/>
              </w:rPr>
              <w:t xml:space="preserve"> </w:t>
            </w:r>
            <w:r>
              <w:rPr>
                <w:spacing w:val="-2"/>
                <w:sz w:val="24"/>
                <w:u w:val="single"/>
              </w:rPr>
              <w:t>профориентационную</w:t>
            </w:r>
            <w:r>
              <w:rPr>
                <w:spacing w:val="-2"/>
                <w:sz w:val="24"/>
              </w:rPr>
              <w:t xml:space="preserve"> </w:t>
            </w:r>
            <w:r>
              <w:rPr>
                <w:spacing w:val="-2"/>
                <w:sz w:val="24"/>
                <w:u w:val="single"/>
              </w:rPr>
              <w:t>работу</w:t>
            </w:r>
          </w:p>
        </w:tc>
      </w:tr>
      <w:tr w:rsidR="00081003">
        <w:trPr>
          <w:trHeight w:val="830"/>
        </w:trPr>
        <w:tc>
          <w:tcPr>
            <w:tcW w:w="824" w:type="dxa"/>
          </w:tcPr>
          <w:p w:rsidR="00081003" w:rsidRDefault="00594D4B">
            <w:pPr>
              <w:pStyle w:val="TableParagraph"/>
              <w:spacing w:line="270" w:lineRule="exact"/>
              <w:ind w:left="468"/>
              <w:rPr>
                <w:sz w:val="24"/>
              </w:rPr>
            </w:pPr>
            <w:r>
              <w:rPr>
                <w:spacing w:val="-5"/>
                <w:sz w:val="24"/>
              </w:rPr>
              <w:t>2.</w:t>
            </w:r>
          </w:p>
        </w:tc>
        <w:tc>
          <w:tcPr>
            <w:tcW w:w="3574" w:type="dxa"/>
          </w:tcPr>
          <w:p w:rsidR="00081003" w:rsidRDefault="00594D4B">
            <w:pPr>
              <w:pStyle w:val="TableParagraph"/>
              <w:spacing w:line="240" w:lineRule="auto"/>
              <w:ind w:right="507"/>
              <w:rPr>
                <w:sz w:val="24"/>
              </w:rPr>
            </w:pPr>
            <w:r>
              <w:rPr>
                <w:sz w:val="24"/>
              </w:rPr>
              <w:t>«Филармонические</w:t>
            </w:r>
            <w:r>
              <w:rPr>
                <w:spacing w:val="-15"/>
                <w:sz w:val="24"/>
              </w:rPr>
              <w:t xml:space="preserve"> </w:t>
            </w:r>
            <w:r>
              <w:rPr>
                <w:sz w:val="24"/>
              </w:rPr>
              <w:t>уроки» проект сотрудничества с</w:t>
            </w:r>
          </w:p>
          <w:p w:rsidR="00081003" w:rsidRDefault="00594D4B">
            <w:pPr>
              <w:pStyle w:val="TableParagraph"/>
              <w:spacing w:line="264" w:lineRule="exact"/>
              <w:rPr>
                <w:sz w:val="24"/>
              </w:rPr>
            </w:pPr>
            <w:r>
              <w:rPr>
                <w:sz w:val="24"/>
              </w:rPr>
              <w:t>Детской</w:t>
            </w:r>
            <w:r>
              <w:rPr>
                <w:spacing w:val="-4"/>
                <w:sz w:val="24"/>
              </w:rPr>
              <w:t xml:space="preserve"> </w:t>
            </w:r>
            <w:r>
              <w:rPr>
                <w:spacing w:val="-2"/>
                <w:sz w:val="24"/>
              </w:rPr>
              <w:t>филармонией</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05"/>
              <w:rPr>
                <w:sz w:val="24"/>
              </w:rPr>
            </w:pPr>
            <w:r>
              <w:rPr>
                <w:spacing w:val="-2"/>
                <w:sz w:val="24"/>
              </w:rPr>
              <w:t>Октябрь-апрель</w:t>
            </w:r>
          </w:p>
        </w:tc>
        <w:tc>
          <w:tcPr>
            <w:tcW w:w="2696" w:type="dxa"/>
          </w:tcPr>
          <w:p w:rsidR="00081003" w:rsidRDefault="00594D4B">
            <w:pPr>
              <w:pStyle w:val="TableParagraph"/>
              <w:spacing w:line="240" w:lineRule="auto"/>
              <w:ind w:right="175" w:firstLine="28"/>
              <w:rPr>
                <w:sz w:val="24"/>
              </w:rPr>
            </w:pPr>
            <w:r>
              <w:rPr>
                <w:sz w:val="24"/>
                <w:u w:val="single"/>
              </w:rPr>
              <w:t>Заместитель</w:t>
            </w:r>
            <w:r>
              <w:rPr>
                <w:spacing w:val="-15"/>
                <w:sz w:val="24"/>
                <w:u w:val="single"/>
              </w:rPr>
              <w:t xml:space="preserve"> </w:t>
            </w:r>
            <w:r>
              <w:rPr>
                <w:sz w:val="24"/>
                <w:u w:val="single"/>
              </w:rPr>
              <w:t>директора</w:t>
            </w:r>
            <w:r>
              <w:rPr>
                <w:sz w:val="24"/>
              </w:rPr>
              <w:t xml:space="preserve"> </w:t>
            </w:r>
            <w:r>
              <w:rPr>
                <w:sz w:val="24"/>
                <w:u w:val="single"/>
              </w:rPr>
              <w:t>по ВР, 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3.</w:t>
            </w:r>
          </w:p>
        </w:tc>
        <w:tc>
          <w:tcPr>
            <w:tcW w:w="3574" w:type="dxa"/>
          </w:tcPr>
          <w:p w:rsidR="00081003" w:rsidRDefault="00594D4B">
            <w:pPr>
              <w:pStyle w:val="TableParagraph"/>
              <w:rPr>
                <w:sz w:val="24"/>
              </w:rPr>
            </w:pPr>
            <w:r>
              <w:rPr>
                <w:sz w:val="24"/>
              </w:rPr>
              <w:t>Проект</w:t>
            </w:r>
            <w:r>
              <w:rPr>
                <w:spacing w:val="-13"/>
                <w:sz w:val="24"/>
              </w:rPr>
              <w:t xml:space="preserve"> </w:t>
            </w:r>
            <w:r>
              <w:rPr>
                <w:sz w:val="24"/>
              </w:rPr>
              <w:t>сотрудничества</w:t>
            </w:r>
            <w:r>
              <w:rPr>
                <w:spacing w:val="-11"/>
                <w:sz w:val="24"/>
              </w:rPr>
              <w:t xml:space="preserve"> </w:t>
            </w:r>
            <w:r>
              <w:rPr>
                <w:spacing w:val="-10"/>
                <w:sz w:val="24"/>
              </w:rPr>
              <w:t>с</w:t>
            </w:r>
          </w:p>
          <w:p w:rsidR="00081003" w:rsidRDefault="00594D4B">
            <w:pPr>
              <w:pStyle w:val="TableParagraph"/>
              <w:spacing w:line="264" w:lineRule="exact"/>
              <w:rPr>
                <w:sz w:val="24"/>
              </w:rPr>
            </w:pPr>
            <w:r>
              <w:rPr>
                <w:sz w:val="24"/>
              </w:rPr>
              <w:t>представителями</w:t>
            </w:r>
            <w:r>
              <w:rPr>
                <w:spacing w:val="-10"/>
                <w:sz w:val="24"/>
              </w:rPr>
              <w:t xml:space="preserve"> </w:t>
            </w:r>
            <w:r>
              <w:rPr>
                <w:spacing w:val="-2"/>
                <w:sz w:val="24"/>
              </w:rPr>
              <w:t>Узбекистана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z w:val="24"/>
              </w:rPr>
              <w:t>Заместитель</w:t>
            </w:r>
            <w:r>
              <w:rPr>
                <w:spacing w:val="-1"/>
                <w:sz w:val="24"/>
              </w:rPr>
              <w:t xml:space="preserve"> </w:t>
            </w:r>
            <w:r>
              <w:rPr>
                <w:spacing w:val="-2"/>
                <w:sz w:val="24"/>
              </w:rPr>
              <w:t>директора</w:t>
            </w:r>
          </w:p>
          <w:p w:rsidR="00081003" w:rsidRDefault="00594D4B">
            <w:pPr>
              <w:pStyle w:val="TableParagraph"/>
              <w:spacing w:line="264" w:lineRule="exact"/>
              <w:rPr>
                <w:sz w:val="24"/>
              </w:rPr>
            </w:pPr>
            <w:r>
              <w:rPr>
                <w:sz w:val="24"/>
              </w:rPr>
              <w:t xml:space="preserve">по </w:t>
            </w:r>
            <w:r>
              <w:rPr>
                <w:spacing w:val="-5"/>
                <w:sz w:val="24"/>
              </w:rPr>
              <w:t>ПР</w:t>
            </w:r>
          </w:p>
        </w:tc>
      </w:tr>
      <w:tr w:rsidR="00081003">
        <w:trPr>
          <w:trHeight w:val="276"/>
        </w:trPr>
        <w:tc>
          <w:tcPr>
            <w:tcW w:w="824" w:type="dxa"/>
          </w:tcPr>
          <w:p w:rsidR="00081003" w:rsidRDefault="00594D4B">
            <w:pPr>
              <w:pStyle w:val="TableParagraph"/>
              <w:spacing w:line="256" w:lineRule="exact"/>
              <w:ind w:left="468"/>
              <w:rPr>
                <w:sz w:val="24"/>
              </w:rPr>
            </w:pPr>
            <w:r>
              <w:rPr>
                <w:spacing w:val="-5"/>
                <w:sz w:val="24"/>
              </w:rPr>
              <w:t>4.</w:t>
            </w:r>
          </w:p>
        </w:tc>
        <w:tc>
          <w:tcPr>
            <w:tcW w:w="3574" w:type="dxa"/>
          </w:tcPr>
          <w:p w:rsidR="00081003" w:rsidRDefault="00594D4B">
            <w:pPr>
              <w:pStyle w:val="TableParagraph"/>
              <w:spacing w:line="256" w:lineRule="exact"/>
              <w:rPr>
                <w:sz w:val="24"/>
              </w:rPr>
            </w:pPr>
            <w:r>
              <w:rPr>
                <w:spacing w:val="-2"/>
                <w:sz w:val="24"/>
              </w:rPr>
              <w:t>Сотрудничество</w:t>
            </w:r>
            <w:r>
              <w:rPr>
                <w:spacing w:val="-1"/>
                <w:sz w:val="24"/>
              </w:rPr>
              <w:t xml:space="preserve"> </w:t>
            </w:r>
            <w:r>
              <w:rPr>
                <w:spacing w:val="-2"/>
                <w:sz w:val="24"/>
              </w:rPr>
              <w:t>с</w:t>
            </w:r>
            <w:r>
              <w:rPr>
                <w:spacing w:val="-3"/>
                <w:sz w:val="24"/>
              </w:rPr>
              <w:t xml:space="preserve"> </w:t>
            </w:r>
            <w:r>
              <w:rPr>
                <w:spacing w:val="-2"/>
                <w:sz w:val="24"/>
              </w:rPr>
              <w:t>ВУЗами</w:t>
            </w:r>
            <w:r>
              <w:rPr>
                <w:spacing w:val="-1"/>
                <w:sz w:val="24"/>
              </w:rPr>
              <w:t xml:space="preserve"> </w:t>
            </w:r>
            <w:r>
              <w:rPr>
                <w:spacing w:val="-10"/>
                <w:sz w:val="24"/>
              </w:rPr>
              <w:t>и</w:t>
            </w:r>
          </w:p>
        </w:tc>
        <w:tc>
          <w:tcPr>
            <w:tcW w:w="1419" w:type="dxa"/>
          </w:tcPr>
          <w:p w:rsidR="00081003" w:rsidRDefault="00594D4B">
            <w:pPr>
              <w:pStyle w:val="TableParagraph"/>
              <w:spacing w:line="256" w:lineRule="exact"/>
              <w:rPr>
                <w:sz w:val="24"/>
              </w:rPr>
            </w:pPr>
            <w:r>
              <w:rPr>
                <w:spacing w:val="-2"/>
                <w:sz w:val="24"/>
              </w:rPr>
              <w:t>1-</w:t>
            </w:r>
            <w:r>
              <w:rPr>
                <w:spacing w:val="-5"/>
                <w:sz w:val="24"/>
              </w:rPr>
              <w:t>11</w:t>
            </w:r>
          </w:p>
        </w:tc>
        <w:tc>
          <w:tcPr>
            <w:tcW w:w="1983" w:type="dxa"/>
          </w:tcPr>
          <w:p w:rsidR="00081003" w:rsidRDefault="00594D4B">
            <w:pPr>
              <w:pStyle w:val="TableParagraph"/>
              <w:spacing w:line="256" w:lineRule="exact"/>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line="256" w:lineRule="exact"/>
              <w:ind w:left="136"/>
              <w:rPr>
                <w:sz w:val="24"/>
              </w:rPr>
            </w:pPr>
            <w:r>
              <w:rPr>
                <w:sz w:val="24"/>
              </w:rPr>
              <w:t>Заместитель</w:t>
            </w:r>
            <w:r>
              <w:rPr>
                <w:spacing w:val="-1"/>
                <w:sz w:val="24"/>
              </w:rPr>
              <w:t xml:space="preserve"> </w:t>
            </w:r>
            <w:r>
              <w:rPr>
                <w:spacing w:val="-2"/>
                <w:sz w:val="24"/>
              </w:rPr>
              <w:t>директора</w:t>
            </w:r>
          </w:p>
        </w:tc>
      </w:tr>
    </w:tbl>
    <w:p w:rsidR="00081003" w:rsidRDefault="00081003">
      <w:pPr>
        <w:pStyle w:val="TableParagraph"/>
        <w:spacing w:line="256" w:lineRule="exact"/>
        <w:rPr>
          <w:sz w:val="24"/>
        </w:rPr>
        <w:sectPr w:rsidR="00081003">
          <w:type w:val="continuous"/>
          <w:pgSz w:w="11910" w:h="16840"/>
          <w:pgMar w:top="1100" w:right="283" w:bottom="1075"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574"/>
        <w:gridCol w:w="1419"/>
        <w:gridCol w:w="1983"/>
        <w:gridCol w:w="2696"/>
      </w:tblGrid>
      <w:tr w:rsidR="00081003">
        <w:trPr>
          <w:trHeight w:val="277"/>
        </w:trPr>
        <w:tc>
          <w:tcPr>
            <w:tcW w:w="824" w:type="dxa"/>
          </w:tcPr>
          <w:p w:rsidR="00081003" w:rsidRDefault="00081003">
            <w:pPr>
              <w:pStyle w:val="TableParagraph"/>
              <w:spacing w:line="240" w:lineRule="auto"/>
              <w:ind w:left="0"/>
              <w:rPr>
                <w:sz w:val="20"/>
              </w:rPr>
            </w:pPr>
          </w:p>
        </w:tc>
        <w:tc>
          <w:tcPr>
            <w:tcW w:w="3574" w:type="dxa"/>
          </w:tcPr>
          <w:p w:rsidR="00081003" w:rsidRDefault="00594D4B">
            <w:pPr>
              <w:pStyle w:val="TableParagraph"/>
              <w:spacing w:line="258" w:lineRule="exact"/>
              <w:rPr>
                <w:sz w:val="24"/>
              </w:rPr>
            </w:pPr>
            <w:r>
              <w:rPr>
                <w:sz w:val="24"/>
              </w:rPr>
              <w:t>СПО</w:t>
            </w:r>
            <w:r>
              <w:rPr>
                <w:spacing w:val="-15"/>
                <w:sz w:val="24"/>
              </w:rPr>
              <w:t xml:space="preserve"> </w:t>
            </w:r>
            <w:r>
              <w:rPr>
                <w:sz w:val="24"/>
              </w:rPr>
              <w:t>г.</w:t>
            </w:r>
            <w:r>
              <w:rPr>
                <w:spacing w:val="-14"/>
                <w:sz w:val="24"/>
              </w:rPr>
              <w:t xml:space="preserve"> </w:t>
            </w:r>
            <w:r>
              <w:rPr>
                <w:spacing w:val="-2"/>
                <w:sz w:val="24"/>
              </w:rPr>
              <w:t>Екатеринбурга</w:t>
            </w:r>
          </w:p>
        </w:tc>
        <w:tc>
          <w:tcPr>
            <w:tcW w:w="1419" w:type="dxa"/>
          </w:tcPr>
          <w:p w:rsidR="00081003" w:rsidRDefault="00081003">
            <w:pPr>
              <w:pStyle w:val="TableParagraph"/>
              <w:spacing w:line="240" w:lineRule="auto"/>
              <w:ind w:left="0"/>
              <w:rPr>
                <w:sz w:val="20"/>
              </w:rPr>
            </w:pPr>
          </w:p>
        </w:tc>
        <w:tc>
          <w:tcPr>
            <w:tcW w:w="1983" w:type="dxa"/>
          </w:tcPr>
          <w:p w:rsidR="00081003" w:rsidRDefault="00081003">
            <w:pPr>
              <w:pStyle w:val="TableParagraph"/>
              <w:spacing w:line="240" w:lineRule="auto"/>
              <w:ind w:left="0"/>
              <w:rPr>
                <w:sz w:val="20"/>
              </w:rPr>
            </w:pPr>
          </w:p>
        </w:tc>
        <w:tc>
          <w:tcPr>
            <w:tcW w:w="2696" w:type="dxa"/>
          </w:tcPr>
          <w:p w:rsidR="00081003" w:rsidRDefault="00594D4B">
            <w:pPr>
              <w:pStyle w:val="TableParagraph"/>
              <w:spacing w:line="258" w:lineRule="exact"/>
              <w:rPr>
                <w:sz w:val="24"/>
              </w:rPr>
            </w:pPr>
            <w:r>
              <w:rPr>
                <w:sz w:val="24"/>
              </w:rPr>
              <w:t xml:space="preserve">по </w:t>
            </w:r>
            <w:r>
              <w:rPr>
                <w:spacing w:val="-5"/>
                <w:sz w:val="24"/>
              </w:rPr>
              <w:t>ВР</w:t>
            </w:r>
          </w:p>
        </w:tc>
      </w:tr>
      <w:tr w:rsidR="00081003">
        <w:trPr>
          <w:trHeight w:val="827"/>
        </w:trPr>
        <w:tc>
          <w:tcPr>
            <w:tcW w:w="824" w:type="dxa"/>
          </w:tcPr>
          <w:p w:rsidR="00081003" w:rsidRDefault="00594D4B">
            <w:pPr>
              <w:pStyle w:val="TableParagraph"/>
              <w:ind w:left="468"/>
              <w:rPr>
                <w:sz w:val="24"/>
              </w:rPr>
            </w:pPr>
            <w:r>
              <w:rPr>
                <w:spacing w:val="-5"/>
                <w:sz w:val="24"/>
              </w:rPr>
              <w:t>5.</w:t>
            </w:r>
          </w:p>
        </w:tc>
        <w:tc>
          <w:tcPr>
            <w:tcW w:w="3574" w:type="dxa"/>
          </w:tcPr>
          <w:p w:rsidR="00081003" w:rsidRDefault="00594D4B">
            <w:pPr>
              <w:pStyle w:val="TableParagraph"/>
              <w:rPr>
                <w:sz w:val="24"/>
              </w:rPr>
            </w:pPr>
            <w:r>
              <w:rPr>
                <w:sz w:val="24"/>
              </w:rPr>
              <w:t>Сотрудничество</w:t>
            </w:r>
            <w:r>
              <w:rPr>
                <w:spacing w:val="-8"/>
                <w:sz w:val="24"/>
              </w:rPr>
              <w:t xml:space="preserve"> </w:t>
            </w:r>
            <w:r>
              <w:rPr>
                <w:sz w:val="24"/>
              </w:rPr>
              <w:t>с</w:t>
            </w:r>
            <w:r>
              <w:rPr>
                <w:spacing w:val="-10"/>
                <w:sz w:val="24"/>
              </w:rPr>
              <w:t xml:space="preserve"> </w:t>
            </w:r>
            <w:r>
              <w:rPr>
                <w:sz w:val="24"/>
              </w:rPr>
              <w:t>музеями</w:t>
            </w:r>
            <w:r>
              <w:rPr>
                <w:spacing w:val="-8"/>
                <w:sz w:val="24"/>
              </w:rPr>
              <w:t xml:space="preserve"> </w:t>
            </w:r>
            <w:r>
              <w:rPr>
                <w:spacing w:val="-5"/>
                <w:sz w:val="24"/>
              </w:rPr>
              <w:t>г.</w:t>
            </w:r>
          </w:p>
          <w:p w:rsidR="00081003" w:rsidRDefault="00594D4B">
            <w:pPr>
              <w:pStyle w:val="TableParagraph"/>
              <w:spacing w:line="270" w:lineRule="atLeast"/>
              <w:rPr>
                <w:sz w:val="24"/>
              </w:rPr>
            </w:pPr>
            <w:r>
              <w:rPr>
                <w:spacing w:val="-2"/>
                <w:sz w:val="24"/>
              </w:rPr>
              <w:t>Екатеринбурга</w:t>
            </w:r>
            <w:r>
              <w:rPr>
                <w:spacing w:val="-13"/>
                <w:sz w:val="24"/>
              </w:rPr>
              <w:t xml:space="preserve"> </w:t>
            </w:r>
            <w:r>
              <w:rPr>
                <w:spacing w:val="-2"/>
                <w:sz w:val="24"/>
              </w:rPr>
              <w:t>и</w:t>
            </w:r>
            <w:r>
              <w:rPr>
                <w:spacing w:val="-12"/>
                <w:sz w:val="24"/>
              </w:rPr>
              <w:t xml:space="preserve"> </w:t>
            </w:r>
            <w:r>
              <w:rPr>
                <w:spacing w:val="-2"/>
                <w:sz w:val="24"/>
              </w:rPr>
              <w:t>Свердловской области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line="240" w:lineRule="auto"/>
              <w:ind w:right="175" w:firstLine="28"/>
              <w:rPr>
                <w:sz w:val="24"/>
              </w:rPr>
            </w:pPr>
            <w:r>
              <w:rPr>
                <w:sz w:val="24"/>
              </w:rPr>
              <w:t>Заместитель</w:t>
            </w:r>
            <w:r>
              <w:rPr>
                <w:spacing w:val="-15"/>
                <w:sz w:val="24"/>
              </w:rPr>
              <w:t xml:space="preserve"> </w:t>
            </w:r>
            <w:r>
              <w:rPr>
                <w:sz w:val="24"/>
              </w:rPr>
              <w:t>директора по ВР</w:t>
            </w:r>
          </w:p>
        </w:tc>
      </w:tr>
      <w:tr w:rsidR="00081003">
        <w:trPr>
          <w:trHeight w:val="551"/>
        </w:trPr>
        <w:tc>
          <w:tcPr>
            <w:tcW w:w="824" w:type="dxa"/>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Сотрудничество</w:t>
            </w:r>
            <w:r>
              <w:rPr>
                <w:spacing w:val="-8"/>
                <w:sz w:val="24"/>
              </w:rPr>
              <w:t xml:space="preserve"> </w:t>
            </w:r>
            <w:r>
              <w:rPr>
                <w:sz w:val="24"/>
              </w:rPr>
              <w:t>с</w:t>
            </w:r>
            <w:r>
              <w:rPr>
                <w:spacing w:val="-10"/>
                <w:sz w:val="24"/>
              </w:rPr>
              <w:t xml:space="preserve"> </w:t>
            </w:r>
            <w:r>
              <w:rPr>
                <w:sz w:val="24"/>
              </w:rPr>
              <w:t>театрами</w:t>
            </w:r>
            <w:r>
              <w:rPr>
                <w:spacing w:val="-9"/>
                <w:sz w:val="24"/>
              </w:rPr>
              <w:t xml:space="preserve"> </w:t>
            </w:r>
            <w:r>
              <w:rPr>
                <w:spacing w:val="-5"/>
                <w:sz w:val="24"/>
              </w:rPr>
              <w:t>г.</w:t>
            </w:r>
          </w:p>
          <w:p w:rsidR="00081003" w:rsidRDefault="00594D4B">
            <w:pPr>
              <w:pStyle w:val="TableParagraph"/>
              <w:spacing w:line="264" w:lineRule="exact"/>
              <w:rPr>
                <w:sz w:val="24"/>
              </w:rPr>
            </w:pPr>
            <w:r>
              <w:rPr>
                <w:spacing w:val="-2"/>
                <w:sz w:val="24"/>
              </w:rPr>
              <w:t>Екатеринбурга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z w:val="24"/>
              </w:rPr>
              <w:t>Заместитель</w:t>
            </w:r>
            <w:r>
              <w:rPr>
                <w:spacing w:val="-1"/>
                <w:sz w:val="24"/>
              </w:rPr>
              <w:t xml:space="preserve"> </w:t>
            </w:r>
            <w:r>
              <w:rPr>
                <w:spacing w:val="-2"/>
                <w:sz w:val="24"/>
              </w:rPr>
              <w:t>директора</w:t>
            </w:r>
          </w:p>
          <w:p w:rsidR="00081003" w:rsidRDefault="00594D4B">
            <w:pPr>
              <w:pStyle w:val="TableParagraph"/>
              <w:spacing w:line="264" w:lineRule="exact"/>
              <w:rPr>
                <w:sz w:val="24"/>
              </w:rPr>
            </w:pPr>
            <w:r>
              <w:rPr>
                <w:sz w:val="24"/>
              </w:rPr>
              <w:t xml:space="preserve">по </w:t>
            </w:r>
            <w:r>
              <w:rPr>
                <w:spacing w:val="-5"/>
                <w:sz w:val="24"/>
              </w:rPr>
              <w:t>ВР</w:t>
            </w:r>
          </w:p>
        </w:tc>
      </w:tr>
      <w:tr w:rsidR="00081003">
        <w:trPr>
          <w:trHeight w:val="551"/>
        </w:trPr>
        <w:tc>
          <w:tcPr>
            <w:tcW w:w="824" w:type="dxa"/>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rPr>
                <w:sz w:val="24"/>
              </w:rPr>
            </w:pPr>
            <w:r>
              <w:rPr>
                <w:sz w:val="24"/>
              </w:rPr>
              <w:t>Сотрудничество</w:t>
            </w:r>
            <w:r>
              <w:rPr>
                <w:spacing w:val="-11"/>
                <w:sz w:val="24"/>
              </w:rPr>
              <w:t xml:space="preserve"> </w:t>
            </w:r>
            <w:r>
              <w:rPr>
                <w:sz w:val="24"/>
              </w:rPr>
              <w:t>с</w:t>
            </w:r>
            <w:r>
              <w:rPr>
                <w:spacing w:val="-13"/>
                <w:sz w:val="24"/>
              </w:rPr>
              <w:t xml:space="preserve"> </w:t>
            </w:r>
            <w:r>
              <w:rPr>
                <w:spacing w:val="-2"/>
                <w:sz w:val="24"/>
              </w:rPr>
              <w:t>библиотеками</w:t>
            </w:r>
          </w:p>
          <w:p w:rsidR="00081003" w:rsidRDefault="00594D4B">
            <w:pPr>
              <w:pStyle w:val="TableParagraph"/>
              <w:spacing w:line="264" w:lineRule="exact"/>
              <w:rPr>
                <w:sz w:val="24"/>
              </w:rPr>
            </w:pPr>
            <w:r>
              <w:rPr>
                <w:spacing w:val="-13"/>
                <w:sz w:val="24"/>
              </w:rPr>
              <w:t>г.</w:t>
            </w:r>
            <w:r>
              <w:rPr>
                <w:spacing w:val="-1"/>
                <w:sz w:val="24"/>
              </w:rPr>
              <w:t xml:space="preserve"> </w:t>
            </w:r>
            <w:r>
              <w:rPr>
                <w:spacing w:val="-2"/>
                <w:sz w:val="24"/>
              </w:rPr>
              <w:t>Екатеринбурга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z w:val="24"/>
              </w:rPr>
              <w:t>Заместитель</w:t>
            </w:r>
            <w:r>
              <w:rPr>
                <w:spacing w:val="-1"/>
                <w:sz w:val="24"/>
              </w:rPr>
              <w:t xml:space="preserve"> </w:t>
            </w:r>
            <w:r>
              <w:rPr>
                <w:spacing w:val="-2"/>
                <w:sz w:val="24"/>
              </w:rPr>
              <w:t>директора</w:t>
            </w:r>
          </w:p>
          <w:p w:rsidR="00081003" w:rsidRDefault="00594D4B">
            <w:pPr>
              <w:pStyle w:val="TableParagraph"/>
              <w:spacing w:line="264" w:lineRule="exact"/>
              <w:rPr>
                <w:sz w:val="24"/>
              </w:rPr>
            </w:pPr>
            <w:r>
              <w:rPr>
                <w:spacing w:val="-2"/>
                <w:sz w:val="24"/>
              </w:rPr>
              <w:t>по</w:t>
            </w:r>
            <w:r>
              <w:rPr>
                <w:spacing w:val="-12"/>
                <w:sz w:val="24"/>
              </w:rPr>
              <w:t xml:space="preserve"> </w:t>
            </w:r>
            <w:r>
              <w:rPr>
                <w:spacing w:val="-2"/>
                <w:sz w:val="24"/>
              </w:rPr>
              <w:t>ВР,</w:t>
            </w:r>
            <w:r>
              <w:rPr>
                <w:spacing w:val="-11"/>
                <w:sz w:val="24"/>
              </w:rPr>
              <w:t xml:space="preserve"> </w:t>
            </w:r>
            <w:r>
              <w:rPr>
                <w:spacing w:val="-2"/>
                <w:sz w:val="24"/>
              </w:rPr>
              <w:t>библиотекарь</w:t>
            </w:r>
          </w:p>
        </w:tc>
      </w:tr>
      <w:tr w:rsidR="00081003">
        <w:trPr>
          <w:trHeight w:val="827"/>
        </w:trPr>
        <w:tc>
          <w:tcPr>
            <w:tcW w:w="824" w:type="dxa"/>
          </w:tcPr>
          <w:p w:rsidR="00081003" w:rsidRDefault="00594D4B">
            <w:pPr>
              <w:pStyle w:val="TableParagraph"/>
              <w:ind w:left="468"/>
              <w:rPr>
                <w:sz w:val="24"/>
              </w:rPr>
            </w:pPr>
            <w:r>
              <w:rPr>
                <w:spacing w:val="-5"/>
                <w:sz w:val="24"/>
              </w:rPr>
              <w:t>8.</w:t>
            </w:r>
          </w:p>
        </w:tc>
        <w:tc>
          <w:tcPr>
            <w:tcW w:w="3574" w:type="dxa"/>
          </w:tcPr>
          <w:p w:rsidR="00081003" w:rsidRDefault="00594D4B">
            <w:pPr>
              <w:pStyle w:val="TableParagraph"/>
              <w:spacing w:line="240" w:lineRule="auto"/>
              <w:ind w:right="507"/>
              <w:rPr>
                <w:sz w:val="24"/>
              </w:rPr>
            </w:pPr>
            <w:r>
              <w:rPr>
                <w:spacing w:val="-2"/>
                <w:sz w:val="24"/>
              </w:rPr>
              <w:t>Сотрудничество</w:t>
            </w:r>
            <w:r>
              <w:rPr>
                <w:spacing w:val="-13"/>
                <w:sz w:val="24"/>
              </w:rPr>
              <w:t xml:space="preserve"> </w:t>
            </w:r>
            <w:r>
              <w:rPr>
                <w:spacing w:val="-2"/>
                <w:sz w:val="24"/>
              </w:rPr>
              <w:t>с организациями</w:t>
            </w:r>
          </w:p>
          <w:p w:rsidR="00081003" w:rsidRDefault="00594D4B">
            <w:pPr>
              <w:pStyle w:val="TableParagraph"/>
              <w:spacing w:line="264" w:lineRule="exact"/>
              <w:rPr>
                <w:sz w:val="24"/>
              </w:rPr>
            </w:pPr>
            <w:r>
              <w:rPr>
                <w:spacing w:val="-2"/>
                <w:sz w:val="24"/>
              </w:rPr>
              <w:t>дополнительного</w:t>
            </w:r>
            <w:r>
              <w:rPr>
                <w:spacing w:val="14"/>
                <w:sz w:val="24"/>
              </w:rPr>
              <w:t xml:space="preserve"> </w:t>
            </w:r>
            <w:r>
              <w:rPr>
                <w:spacing w:val="-2"/>
                <w:sz w:val="24"/>
              </w:rPr>
              <w:t>образования</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line="240" w:lineRule="auto"/>
              <w:ind w:right="175" w:firstLine="28"/>
              <w:rPr>
                <w:sz w:val="24"/>
              </w:rPr>
            </w:pPr>
            <w:r>
              <w:rPr>
                <w:sz w:val="24"/>
              </w:rPr>
              <w:t>Заместитель</w:t>
            </w:r>
            <w:r>
              <w:rPr>
                <w:spacing w:val="-15"/>
                <w:sz w:val="24"/>
              </w:rPr>
              <w:t xml:space="preserve"> </w:t>
            </w:r>
            <w:r>
              <w:rPr>
                <w:sz w:val="24"/>
              </w:rPr>
              <w:t>директора по ВР</w:t>
            </w:r>
          </w:p>
        </w:tc>
      </w:tr>
      <w:tr w:rsidR="00081003">
        <w:trPr>
          <w:trHeight w:val="551"/>
        </w:trPr>
        <w:tc>
          <w:tcPr>
            <w:tcW w:w="824" w:type="dxa"/>
          </w:tcPr>
          <w:p w:rsidR="00081003" w:rsidRDefault="00594D4B">
            <w:pPr>
              <w:pStyle w:val="TableParagraph"/>
              <w:ind w:left="468"/>
              <w:rPr>
                <w:sz w:val="24"/>
              </w:rPr>
            </w:pPr>
            <w:r>
              <w:rPr>
                <w:spacing w:val="-5"/>
                <w:sz w:val="24"/>
              </w:rPr>
              <w:t>9.</w:t>
            </w:r>
          </w:p>
        </w:tc>
        <w:tc>
          <w:tcPr>
            <w:tcW w:w="3574" w:type="dxa"/>
          </w:tcPr>
          <w:p w:rsidR="00081003" w:rsidRDefault="00594D4B">
            <w:pPr>
              <w:pStyle w:val="TableParagraph"/>
              <w:rPr>
                <w:sz w:val="24"/>
              </w:rPr>
            </w:pPr>
            <w:r>
              <w:rPr>
                <w:spacing w:val="-2"/>
                <w:sz w:val="24"/>
              </w:rPr>
              <w:t>Сотрудничество</w:t>
            </w:r>
            <w:r>
              <w:rPr>
                <w:spacing w:val="3"/>
                <w:sz w:val="24"/>
              </w:rPr>
              <w:t xml:space="preserve"> </w:t>
            </w:r>
            <w:r>
              <w:rPr>
                <w:spacing w:val="-5"/>
                <w:sz w:val="24"/>
              </w:rPr>
              <w:t>ОАО</w:t>
            </w:r>
          </w:p>
          <w:p w:rsidR="00081003" w:rsidRDefault="00594D4B">
            <w:pPr>
              <w:pStyle w:val="TableParagraph"/>
              <w:spacing w:line="264" w:lineRule="exact"/>
              <w:rPr>
                <w:sz w:val="24"/>
              </w:rPr>
            </w:pPr>
            <w:r>
              <w:rPr>
                <w:spacing w:val="-2"/>
                <w:sz w:val="24"/>
              </w:rPr>
              <w:t>«Уралэластотехника»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z w:val="24"/>
              </w:rPr>
              <w:t>Заместитель</w:t>
            </w:r>
            <w:r>
              <w:rPr>
                <w:spacing w:val="-1"/>
                <w:sz w:val="24"/>
              </w:rPr>
              <w:t xml:space="preserve"> </w:t>
            </w:r>
            <w:r>
              <w:rPr>
                <w:spacing w:val="-2"/>
                <w:sz w:val="24"/>
              </w:rPr>
              <w:t>директора</w:t>
            </w:r>
          </w:p>
          <w:p w:rsidR="00081003" w:rsidRDefault="00594D4B">
            <w:pPr>
              <w:pStyle w:val="TableParagraph"/>
              <w:spacing w:line="264" w:lineRule="exact"/>
              <w:rPr>
                <w:sz w:val="24"/>
              </w:rPr>
            </w:pPr>
            <w:r>
              <w:rPr>
                <w:sz w:val="24"/>
              </w:rPr>
              <w:t xml:space="preserve">по </w:t>
            </w:r>
            <w:r>
              <w:rPr>
                <w:spacing w:val="-5"/>
                <w:sz w:val="24"/>
              </w:rPr>
              <w:t>ВР</w:t>
            </w:r>
          </w:p>
        </w:tc>
      </w:tr>
      <w:tr w:rsidR="00081003">
        <w:trPr>
          <w:trHeight w:val="434"/>
        </w:trPr>
        <w:tc>
          <w:tcPr>
            <w:tcW w:w="10496" w:type="dxa"/>
            <w:gridSpan w:val="5"/>
          </w:tcPr>
          <w:p w:rsidR="00081003" w:rsidRDefault="00594D4B">
            <w:pPr>
              <w:pStyle w:val="TableParagraph"/>
              <w:spacing w:line="275" w:lineRule="exact"/>
              <w:ind w:left="729" w:right="360"/>
              <w:jc w:val="center"/>
              <w:rPr>
                <w:b/>
                <w:sz w:val="24"/>
              </w:rPr>
            </w:pPr>
            <w:r>
              <w:rPr>
                <w:b/>
                <w:spacing w:val="-2"/>
                <w:sz w:val="24"/>
              </w:rPr>
              <w:t>Профориентация</w:t>
            </w:r>
          </w:p>
        </w:tc>
      </w:tr>
      <w:tr w:rsidR="00081003">
        <w:trPr>
          <w:trHeight w:val="1379"/>
        </w:trPr>
        <w:tc>
          <w:tcPr>
            <w:tcW w:w="824" w:type="dxa"/>
          </w:tcPr>
          <w:p w:rsidR="00081003" w:rsidRDefault="00594D4B">
            <w:pPr>
              <w:pStyle w:val="TableParagraph"/>
              <w:ind w:left="468"/>
              <w:rPr>
                <w:sz w:val="24"/>
              </w:rPr>
            </w:pPr>
            <w:r>
              <w:rPr>
                <w:spacing w:val="-5"/>
                <w:sz w:val="24"/>
              </w:rPr>
              <w:t>1.</w:t>
            </w:r>
          </w:p>
        </w:tc>
        <w:tc>
          <w:tcPr>
            <w:tcW w:w="3574" w:type="dxa"/>
          </w:tcPr>
          <w:p w:rsidR="00081003" w:rsidRDefault="00594D4B">
            <w:pPr>
              <w:pStyle w:val="TableParagraph"/>
              <w:spacing w:line="240" w:lineRule="auto"/>
              <w:rPr>
                <w:sz w:val="24"/>
              </w:rPr>
            </w:pPr>
            <w:r>
              <w:rPr>
                <w:sz w:val="24"/>
              </w:rPr>
              <w:t>Участие во всероссийском проекте</w:t>
            </w:r>
            <w:r>
              <w:rPr>
                <w:spacing w:val="-15"/>
                <w:sz w:val="24"/>
              </w:rPr>
              <w:t xml:space="preserve"> </w:t>
            </w:r>
            <w:r>
              <w:rPr>
                <w:sz w:val="24"/>
              </w:rPr>
              <w:t>«Билет</w:t>
            </w:r>
            <w:r>
              <w:rPr>
                <w:spacing w:val="-15"/>
                <w:sz w:val="24"/>
              </w:rPr>
              <w:t xml:space="preserve"> </w:t>
            </w:r>
            <w:r>
              <w:rPr>
                <w:sz w:val="24"/>
              </w:rPr>
              <w:t>в</w:t>
            </w:r>
            <w:r>
              <w:rPr>
                <w:spacing w:val="-15"/>
                <w:sz w:val="24"/>
              </w:rPr>
              <w:t xml:space="preserve"> </w:t>
            </w:r>
            <w:r>
              <w:rPr>
                <w:sz w:val="24"/>
              </w:rPr>
              <w:t>будущее»</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70" w:lineRule="atLeast"/>
              <w:rPr>
                <w:sz w:val="24"/>
              </w:rPr>
            </w:pPr>
            <w:r>
              <w:rPr>
                <w:sz w:val="24"/>
                <w:u w:val="single"/>
              </w:rPr>
              <w:t>ответственный за</w:t>
            </w:r>
            <w:r>
              <w:rPr>
                <w:sz w:val="24"/>
              </w:rPr>
              <w:t xml:space="preserve"> </w:t>
            </w:r>
            <w:r>
              <w:rPr>
                <w:spacing w:val="-2"/>
                <w:sz w:val="24"/>
                <w:u w:val="single"/>
              </w:rPr>
              <w:t>профориентационную</w:t>
            </w:r>
            <w:r>
              <w:rPr>
                <w:spacing w:val="-2"/>
                <w:sz w:val="24"/>
              </w:rPr>
              <w:t xml:space="preserve"> </w:t>
            </w:r>
            <w:r>
              <w:rPr>
                <w:spacing w:val="-2"/>
                <w:sz w:val="24"/>
                <w:u w:val="single"/>
              </w:rPr>
              <w:t>работу</w:t>
            </w:r>
          </w:p>
        </w:tc>
      </w:tr>
      <w:tr w:rsidR="00081003">
        <w:trPr>
          <w:trHeight w:val="827"/>
        </w:trPr>
        <w:tc>
          <w:tcPr>
            <w:tcW w:w="824" w:type="dxa"/>
          </w:tcPr>
          <w:p w:rsidR="00081003" w:rsidRDefault="00594D4B">
            <w:pPr>
              <w:pStyle w:val="TableParagraph"/>
              <w:spacing w:line="267" w:lineRule="exact"/>
              <w:ind w:left="468"/>
              <w:rPr>
                <w:sz w:val="24"/>
              </w:rPr>
            </w:pPr>
            <w:r>
              <w:rPr>
                <w:spacing w:val="-5"/>
                <w:sz w:val="24"/>
              </w:rPr>
              <w:t>2.</w:t>
            </w:r>
          </w:p>
        </w:tc>
        <w:tc>
          <w:tcPr>
            <w:tcW w:w="3574" w:type="dxa"/>
          </w:tcPr>
          <w:p w:rsidR="00081003" w:rsidRDefault="00594D4B">
            <w:pPr>
              <w:pStyle w:val="TableParagraph"/>
              <w:spacing w:line="240" w:lineRule="auto"/>
              <w:rPr>
                <w:sz w:val="24"/>
              </w:rPr>
            </w:pPr>
            <w:r>
              <w:rPr>
                <w:sz w:val="24"/>
              </w:rPr>
              <w:t>Встречи</w:t>
            </w:r>
            <w:r>
              <w:rPr>
                <w:spacing w:val="-15"/>
                <w:sz w:val="24"/>
              </w:rPr>
              <w:t xml:space="preserve"> </w:t>
            </w:r>
            <w:r>
              <w:rPr>
                <w:sz w:val="24"/>
              </w:rPr>
              <w:t>старшеклассников</w:t>
            </w:r>
            <w:r>
              <w:rPr>
                <w:spacing w:val="-15"/>
                <w:sz w:val="24"/>
              </w:rPr>
              <w:t xml:space="preserve"> </w:t>
            </w:r>
            <w:r>
              <w:rPr>
                <w:sz w:val="24"/>
              </w:rPr>
              <w:t>с представителями военных</w:t>
            </w:r>
          </w:p>
          <w:p w:rsidR="00081003" w:rsidRDefault="00594D4B">
            <w:pPr>
              <w:pStyle w:val="TableParagraph"/>
              <w:spacing w:line="264" w:lineRule="exact"/>
              <w:rPr>
                <w:sz w:val="24"/>
              </w:rPr>
            </w:pPr>
            <w:r>
              <w:rPr>
                <w:sz w:val="24"/>
              </w:rPr>
              <w:t>училищ</w:t>
            </w:r>
            <w:r>
              <w:rPr>
                <w:spacing w:val="-2"/>
                <w:sz w:val="24"/>
              </w:rPr>
              <w:t xml:space="preserve"> </w:t>
            </w:r>
            <w:r>
              <w:rPr>
                <w:sz w:val="24"/>
              </w:rPr>
              <w:t>и</w:t>
            </w:r>
            <w:r>
              <w:rPr>
                <w:spacing w:val="-2"/>
                <w:sz w:val="24"/>
              </w:rPr>
              <w:t xml:space="preserve"> военкомата</w:t>
            </w:r>
          </w:p>
        </w:tc>
        <w:tc>
          <w:tcPr>
            <w:tcW w:w="1419" w:type="dxa"/>
          </w:tcPr>
          <w:p w:rsidR="00081003" w:rsidRDefault="00594D4B">
            <w:pPr>
              <w:pStyle w:val="TableParagraph"/>
              <w:spacing w:line="267" w:lineRule="exact"/>
              <w:rPr>
                <w:sz w:val="24"/>
              </w:rPr>
            </w:pPr>
            <w:r>
              <w:rPr>
                <w:spacing w:val="-2"/>
                <w:sz w:val="24"/>
              </w:rPr>
              <w:t>10-</w:t>
            </w:r>
            <w:r>
              <w:rPr>
                <w:spacing w:val="-7"/>
                <w:sz w:val="24"/>
              </w:rPr>
              <w:t>11</w:t>
            </w:r>
          </w:p>
        </w:tc>
        <w:tc>
          <w:tcPr>
            <w:tcW w:w="1983" w:type="dxa"/>
          </w:tcPr>
          <w:p w:rsidR="00081003" w:rsidRDefault="00594D4B">
            <w:pPr>
              <w:pStyle w:val="TableParagraph"/>
              <w:spacing w:line="267" w:lineRule="exact"/>
              <w:ind w:left="105"/>
              <w:rPr>
                <w:sz w:val="24"/>
              </w:rPr>
            </w:pPr>
            <w:r>
              <w:rPr>
                <w:spacing w:val="-2"/>
                <w:sz w:val="24"/>
              </w:rPr>
              <w:t>сентябрь</w:t>
            </w:r>
          </w:p>
        </w:tc>
        <w:tc>
          <w:tcPr>
            <w:tcW w:w="2696" w:type="dxa"/>
          </w:tcPr>
          <w:p w:rsidR="00081003" w:rsidRDefault="00594D4B">
            <w:pPr>
              <w:pStyle w:val="TableParagraph"/>
              <w:spacing w:line="240" w:lineRule="auto"/>
              <w:ind w:right="203"/>
              <w:rPr>
                <w:sz w:val="24"/>
              </w:rPr>
            </w:pPr>
            <w:r>
              <w:rPr>
                <w:sz w:val="24"/>
                <w:u w:val="single"/>
              </w:rPr>
              <w:t>Заместитель</w:t>
            </w:r>
            <w:r>
              <w:rPr>
                <w:spacing w:val="-15"/>
                <w:sz w:val="24"/>
                <w:u w:val="single"/>
              </w:rPr>
              <w:t xml:space="preserve"> </w:t>
            </w:r>
            <w:r>
              <w:rPr>
                <w:sz w:val="24"/>
                <w:u w:val="single"/>
              </w:rPr>
              <w:t>директора</w:t>
            </w:r>
            <w:r>
              <w:rPr>
                <w:sz w:val="24"/>
              </w:rPr>
              <w:t xml:space="preserve"> </w:t>
            </w:r>
            <w:r>
              <w:rPr>
                <w:sz w:val="24"/>
                <w:u w:val="single"/>
              </w:rPr>
              <w:t>по ВР, 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551"/>
        </w:trPr>
        <w:tc>
          <w:tcPr>
            <w:tcW w:w="824" w:type="dxa"/>
          </w:tcPr>
          <w:p w:rsidR="00081003" w:rsidRDefault="00594D4B">
            <w:pPr>
              <w:pStyle w:val="TableParagraph"/>
              <w:ind w:left="468"/>
              <w:rPr>
                <w:sz w:val="24"/>
              </w:rPr>
            </w:pPr>
            <w:r>
              <w:rPr>
                <w:spacing w:val="-5"/>
                <w:sz w:val="24"/>
              </w:rPr>
              <w:t>3.</w:t>
            </w:r>
          </w:p>
        </w:tc>
        <w:tc>
          <w:tcPr>
            <w:tcW w:w="3574" w:type="dxa"/>
          </w:tcPr>
          <w:p w:rsidR="00081003" w:rsidRDefault="00594D4B">
            <w:pPr>
              <w:pStyle w:val="TableParagraph"/>
              <w:rPr>
                <w:sz w:val="24"/>
              </w:rPr>
            </w:pPr>
            <w:r>
              <w:rPr>
                <w:sz w:val="24"/>
              </w:rPr>
              <w:t>Беседа-игра</w:t>
            </w:r>
            <w:r>
              <w:rPr>
                <w:spacing w:val="5"/>
                <w:sz w:val="24"/>
              </w:rPr>
              <w:t xml:space="preserve"> </w:t>
            </w:r>
            <w:r>
              <w:rPr>
                <w:spacing w:val="-2"/>
                <w:sz w:val="24"/>
              </w:rPr>
              <w:t>«Азбука</w:t>
            </w:r>
          </w:p>
          <w:p w:rsidR="00081003" w:rsidRDefault="00594D4B">
            <w:pPr>
              <w:pStyle w:val="TableParagraph"/>
              <w:spacing w:line="264" w:lineRule="exact"/>
              <w:rPr>
                <w:sz w:val="24"/>
              </w:rPr>
            </w:pPr>
            <w:r>
              <w:rPr>
                <w:spacing w:val="-2"/>
                <w:sz w:val="24"/>
              </w:rPr>
              <w:t>профессий»</w:t>
            </w:r>
          </w:p>
        </w:tc>
        <w:tc>
          <w:tcPr>
            <w:tcW w:w="1419" w:type="dxa"/>
          </w:tcPr>
          <w:p w:rsidR="00081003" w:rsidRDefault="00594D4B">
            <w:pPr>
              <w:pStyle w:val="TableParagraph"/>
              <w:ind w:left="815"/>
              <w:rPr>
                <w:sz w:val="24"/>
              </w:rPr>
            </w:pPr>
            <w:r>
              <w:rPr>
                <w:spacing w:val="-2"/>
                <w:sz w:val="24"/>
              </w:rPr>
              <w:t>1-</w:t>
            </w:r>
            <w:r>
              <w:rPr>
                <w:spacing w:val="-10"/>
                <w:sz w:val="24"/>
              </w:rPr>
              <w:t>4</w:t>
            </w:r>
          </w:p>
        </w:tc>
        <w:tc>
          <w:tcPr>
            <w:tcW w:w="1983" w:type="dxa"/>
          </w:tcPr>
          <w:p w:rsidR="00081003" w:rsidRDefault="00594D4B">
            <w:pPr>
              <w:pStyle w:val="TableParagraph"/>
              <w:ind w:left="812"/>
              <w:rPr>
                <w:sz w:val="24"/>
              </w:rPr>
            </w:pPr>
            <w:r>
              <w:rPr>
                <w:spacing w:val="-2"/>
                <w:sz w:val="24"/>
              </w:rPr>
              <w:t>Ноябрь</w:t>
            </w:r>
          </w:p>
        </w:tc>
        <w:tc>
          <w:tcPr>
            <w:tcW w:w="2696" w:type="dxa"/>
          </w:tcPr>
          <w:p w:rsidR="00081003" w:rsidRDefault="00594D4B">
            <w:pPr>
              <w:pStyle w:val="TableParagraph"/>
              <w:ind w:left="815"/>
              <w:rPr>
                <w:sz w:val="24"/>
              </w:rPr>
            </w:pPr>
            <w:r>
              <w:rPr>
                <w:spacing w:val="-2"/>
                <w:sz w:val="24"/>
                <w:u w:val="single"/>
              </w:rPr>
              <w:t>Классные</w:t>
            </w:r>
          </w:p>
          <w:p w:rsidR="00081003" w:rsidRDefault="00594D4B">
            <w:pPr>
              <w:pStyle w:val="TableParagraph"/>
              <w:spacing w:line="264" w:lineRule="exact"/>
              <w:rPr>
                <w:sz w:val="24"/>
              </w:rPr>
            </w:pPr>
            <w:r>
              <w:rPr>
                <w:spacing w:val="-2"/>
                <w:sz w:val="24"/>
                <w:u w:val="single"/>
              </w:rPr>
              <w:t>руководители</w:t>
            </w:r>
          </w:p>
        </w:tc>
      </w:tr>
      <w:tr w:rsidR="00081003">
        <w:trPr>
          <w:trHeight w:val="554"/>
        </w:trPr>
        <w:tc>
          <w:tcPr>
            <w:tcW w:w="824" w:type="dxa"/>
          </w:tcPr>
          <w:p w:rsidR="00081003" w:rsidRDefault="00594D4B">
            <w:pPr>
              <w:pStyle w:val="TableParagraph"/>
              <w:spacing w:line="270" w:lineRule="exact"/>
              <w:ind w:left="468"/>
              <w:rPr>
                <w:sz w:val="24"/>
              </w:rPr>
            </w:pPr>
            <w:r>
              <w:rPr>
                <w:spacing w:val="-5"/>
                <w:sz w:val="24"/>
              </w:rPr>
              <w:t>4.</w:t>
            </w:r>
          </w:p>
        </w:tc>
        <w:tc>
          <w:tcPr>
            <w:tcW w:w="3574" w:type="dxa"/>
          </w:tcPr>
          <w:p w:rsidR="00081003" w:rsidRDefault="00594D4B">
            <w:pPr>
              <w:pStyle w:val="TableParagraph"/>
              <w:spacing w:line="270" w:lineRule="exact"/>
              <w:rPr>
                <w:sz w:val="24"/>
              </w:rPr>
            </w:pPr>
            <w:r>
              <w:rPr>
                <w:sz w:val="24"/>
              </w:rPr>
              <w:t>Конкурс</w:t>
            </w:r>
            <w:r>
              <w:rPr>
                <w:spacing w:val="-7"/>
                <w:sz w:val="24"/>
              </w:rPr>
              <w:t xml:space="preserve"> </w:t>
            </w:r>
            <w:r>
              <w:rPr>
                <w:sz w:val="24"/>
              </w:rPr>
              <w:t>рисунков</w:t>
            </w:r>
            <w:r>
              <w:rPr>
                <w:spacing w:val="-3"/>
                <w:sz w:val="24"/>
              </w:rPr>
              <w:t xml:space="preserve"> </w:t>
            </w:r>
            <w:r>
              <w:rPr>
                <w:sz w:val="24"/>
              </w:rPr>
              <w:t>«В</w:t>
            </w:r>
            <w:r>
              <w:rPr>
                <w:spacing w:val="-5"/>
                <w:sz w:val="24"/>
              </w:rPr>
              <w:t xml:space="preserve"> </w:t>
            </w:r>
            <w:r>
              <w:rPr>
                <w:spacing w:val="-4"/>
                <w:sz w:val="24"/>
              </w:rPr>
              <w:t>мире</w:t>
            </w:r>
          </w:p>
          <w:p w:rsidR="00081003" w:rsidRDefault="00594D4B">
            <w:pPr>
              <w:pStyle w:val="TableParagraph"/>
              <w:spacing w:line="264" w:lineRule="exact"/>
              <w:rPr>
                <w:sz w:val="24"/>
              </w:rPr>
            </w:pPr>
            <w:r>
              <w:rPr>
                <w:spacing w:val="-2"/>
                <w:sz w:val="24"/>
              </w:rPr>
              <w:t>профессий»</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05"/>
              <w:rPr>
                <w:sz w:val="24"/>
              </w:rPr>
            </w:pPr>
            <w:r>
              <w:rPr>
                <w:spacing w:val="-2"/>
                <w:sz w:val="24"/>
              </w:rPr>
              <w:t>Январь</w:t>
            </w:r>
          </w:p>
        </w:tc>
        <w:tc>
          <w:tcPr>
            <w:tcW w:w="2696" w:type="dxa"/>
          </w:tcPr>
          <w:p w:rsidR="00081003" w:rsidRDefault="00594D4B">
            <w:pPr>
              <w:pStyle w:val="TableParagraph"/>
              <w:spacing w:line="270" w:lineRule="exact"/>
              <w:rPr>
                <w:sz w:val="24"/>
              </w:rPr>
            </w:pPr>
            <w:r>
              <w:rPr>
                <w:sz w:val="24"/>
                <w:u w:val="single"/>
              </w:rPr>
              <w:t>Учитель</w:t>
            </w:r>
            <w:r>
              <w:rPr>
                <w:spacing w:val="-4"/>
                <w:sz w:val="24"/>
                <w:u w:val="single"/>
              </w:rPr>
              <w:t xml:space="preserve"> </w:t>
            </w:r>
            <w:r>
              <w:rPr>
                <w:spacing w:val="-5"/>
                <w:sz w:val="24"/>
                <w:u w:val="single"/>
              </w:rPr>
              <w:t>ИЗО</w:t>
            </w:r>
          </w:p>
        </w:tc>
      </w:tr>
      <w:tr w:rsidR="00081003">
        <w:trPr>
          <w:trHeight w:val="1379"/>
        </w:trPr>
        <w:tc>
          <w:tcPr>
            <w:tcW w:w="824" w:type="dxa"/>
          </w:tcPr>
          <w:p w:rsidR="00081003" w:rsidRDefault="00594D4B">
            <w:pPr>
              <w:pStyle w:val="TableParagraph"/>
              <w:ind w:left="468"/>
              <w:rPr>
                <w:sz w:val="24"/>
              </w:rPr>
            </w:pPr>
            <w:r>
              <w:rPr>
                <w:spacing w:val="-5"/>
                <w:sz w:val="24"/>
              </w:rPr>
              <w:t>5.</w:t>
            </w:r>
          </w:p>
        </w:tc>
        <w:tc>
          <w:tcPr>
            <w:tcW w:w="3574" w:type="dxa"/>
          </w:tcPr>
          <w:p w:rsidR="00081003" w:rsidRDefault="00594D4B">
            <w:pPr>
              <w:pStyle w:val="TableParagraph"/>
              <w:spacing w:line="240" w:lineRule="auto"/>
              <w:rPr>
                <w:sz w:val="24"/>
              </w:rPr>
            </w:pPr>
            <w:r>
              <w:rPr>
                <w:sz w:val="24"/>
              </w:rPr>
              <w:t xml:space="preserve">Профессиональные пробы в </w:t>
            </w:r>
            <w:r>
              <w:rPr>
                <w:spacing w:val="-4"/>
                <w:sz w:val="24"/>
              </w:rPr>
              <w:t xml:space="preserve">Екатеринбургском экономико- </w:t>
            </w:r>
            <w:r>
              <w:rPr>
                <w:sz w:val="24"/>
              </w:rPr>
              <w:t>технологическом коллежде</w:t>
            </w:r>
          </w:p>
        </w:tc>
        <w:tc>
          <w:tcPr>
            <w:tcW w:w="1419" w:type="dxa"/>
          </w:tcPr>
          <w:p w:rsidR="00081003" w:rsidRDefault="00594D4B">
            <w:pPr>
              <w:pStyle w:val="TableParagraph"/>
              <w:rPr>
                <w:sz w:val="24"/>
              </w:rPr>
            </w:pPr>
            <w:r>
              <w:rPr>
                <w:spacing w:val="-2"/>
                <w:sz w:val="24"/>
              </w:rPr>
              <w:t>7-</w:t>
            </w:r>
            <w:r>
              <w:rPr>
                <w:spacing w:val="-10"/>
                <w:sz w:val="24"/>
              </w:rPr>
              <w:t>8</w:t>
            </w:r>
          </w:p>
        </w:tc>
        <w:tc>
          <w:tcPr>
            <w:tcW w:w="1983" w:type="dxa"/>
          </w:tcPr>
          <w:p w:rsidR="00081003" w:rsidRDefault="00594D4B">
            <w:pPr>
              <w:pStyle w:val="TableParagraph"/>
              <w:ind w:left="105"/>
              <w:rPr>
                <w:sz w:val="24"/>
              </w:rPr>
            </w:pPr>
            <w:r>
              <w:rPr>
                <w:sz w:val="24"/>
              </w:rPr>
              <w:t>Февраль,</w:t>
            </w:r>
            <w:r>
              <w:rPr>
                <w:spacing w:val="-4"/>
                <w:sz w:val="24"/>
              </w:rPr>
              <w:t xml:space="preserve"> март</w:t>
            </w:r>
          </w:p>
        </w:tc>
        <w:tc>
          <w:tcPr>
            <w:tcW w:w="2696" w:type="dxa"/>
          </w:tcPr>
          <w:p w:rsidR="00081003" w:rsidRDefault="00594D4B">
            <w:pPr>
              <w:pStyle w:val="TableParagraph"/>
              <w:spacing w:line="240" w:lineRule="auto"/>
              <w:ind w:right="203"/>
              <w:rPr>
                <w:sz w:val="24"/>
              </w:rPr>
            </w:pPr>
            <w:r>
              <w:rPr>
                <w:spacing w:val="-2"/>
                <w:sz w:val="24"/>
                <w:u w:val="single"/>
              </w:rPr>
              <w:t>Классные</w:t>
            </w:r>
            <w:r>
              <w:rPr>
                <w:spacing w:val="-2"/>
                <w:sz w:val="24"/>
              </w:rPr>
              <w:t xml:space="preserve"> </w:t>
            </w:r>
            <w:r>
              <w:rPr>
                <w:spacing w:val="-2"/>
                <w:sz w:val="24"/>
                <w:u w:val="single"/>
              </w:rPr>
              <w:t>руководители,</w:t>
            </w:r>
          </w:p>
          <w:p w:rsidR="00081003" w:rsidRDefault="00594D4B">
            <w:pPr>
              <w:pStyle w:val="TableParagraph"/>
              <w:spacing w:line="270" w:lineRule="atLeast"/>
              <w:rPr>
                <w:sz w:val="24"/>
              </w:rPr>
            </w:pPr>
            <w:r>
              <w:rPr>
                <w:sz w:val="24"/>
                <w:u w:val="single"/>
              </w:rPr>
              <w:t>ответственный за</w:t>
            </w:r>
            <w:r>
              <w:rPr>
                <w:sz w:val="24"/>
              </w:rPr>
              <w:t xml:space="preserve"> </w:t>
            </w:r>
            <w:r>
              <w:rPr>
                <w:spacing w:val="-2"/>
                <w:sz w:val="24"/>
                <w:u w:val="single"/>
              </w:rPr>
              <w:t>профориентационную</w:t>
            </w:r>
            <w:r>
              <w:rPr>
                <w:spacing w:val="-2"/>
                <w:sz w:val="24"/>
              </w:rPr>
              <w:t xml:space="preserve"> </w:t>
            </w:r>
            <w:r>
              <w:rPr>
                <w:spacing w:val="-2"/>
                <w:sz w:val="24"/>
                <w:u w:val="single"/>
              </w:rPr>
              <w:t>работу</w:t>
            </w:r>
          </w:p>
        </w:tc>
      </w:tr>
      <w:tr w:rsidR="00081003">
        <w:trPr>
          <w:trHeight w:val="551"/>
        </w:trPr>
        <w:tc>
          <w:tcPr>
            <w:tcW w:w="824" w:type="dxa"/>
          </w:tcPr>
          <w:p w:rsidR="00081003" w:rsidRDefault="00594D4B">
            <w:pPr>
              <w:pStyle w:val="TableParagraph"/>
              <w:ind w:left="468"/>
              <w:rPr>
                <w:sz w:val="24"/>
              </w:rPr>
            </w:pPr>
            <w:r>
              <w:rPr>
                <w:spacing w:val="-5"/>
                <w:sz w:val="24"/>
              </w:rPr>
              <w:t>6.</w:t>
            </w:r>
          </w:p>
        </w:tc>
        <w:tc>
          <w:tcPr>
            <w:tcW w:w="3574" w:type="dxa"/>
          </w:tcPr>
          <w:p w:rsidR="00081003" w:rsidRDefault="00594D4B">
            <w:pPr>
              <w:pStyle w:val="TableParagraph"/>
              <w:rPr>
                <w:sz w:val="24"/>
              </w:rPr>
            </w:pPr>
            <w:r>
              <w:rPr>
                <w:sz w:val="24"/>
              </w:rPr>
              <w:t>Конкурс</w:t>
            </w:r>
            <w:r>
              <w:rPr>
                <w:spacing w:val="-8"/>
                <w:sz w:val="24"/>
              </w:rPr>
              <w:t xml:space="preserve"> </w:t>
            </w:r>
            <w:r>
              <w:rPr>
                <w:sz w:val="24"/>
              </w:rPr>
              <w:t>книжек-</w:t>
            </w:r>
            <w:r>
              <w:rPr>
                <w:spacing w:val="-2"/>
                <w:sz w:val="24"/>
              </w:rPr>
              <w:t>малышек</w:t>
            </w:r>
          </w:p>
          <w:p w:rsidR="00081003" w:rsidRDefault="00594D4B">
            <w:pPr>
              <w:pStyle w:val="TableParagraph"/>
              <w:spacing w:line="264" w:lineRule="exact"/>
              <w:rPr>
                <w:sz w:val="24"/>
              </w:rPr>
            </w:pPr>
            <w:r>
              <w:rPr>
                <w:sz w:val="24"/>
              </w:rPr>
              <w:t>«Мир</w:t>
            </w:r>
            <w:r>
              <w:rPr>
                <w:spacing w:val="-5"/>
                <w:sz w:val="24"/>
              </w:rPr>
              <w:t xml:space="preserve"> </w:t>
            </w:r>
            <w:r>
              <w:rPr>
                <w:spacing w:val="-2"/>
                <w:sz w:val="24"/>
              </w:rPr>
              <w:t>профессий»</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rPr>
                <w:sz w:val="24"/>
              </w:rPr>
            </w:pPr>
            <w:r>
              <w:rPr>
                <w:sz w:val="24"/>
                <w:u w:val="single"/>
              </w:rPr>
              <w:t>Классные</w:t>
            </w:r>
            <w:r>
              <w:rPr>
                <w:spacing w:val="-5"/>
                <w:sz w:val="24"/>
                <w:u w:val="single"/>
              </w:rPr>
              <w:t xml:space="preserve"> </w:t>
            </w:r>
            <w:r>
              <w:rPr>
                <w:spacing w:val="-2"/>
                <w:sz w:val="24"/>
                <w:u w:val="single"/>
              </w:rPr>
              <w:t>руководители</w:t>
            </w:r>
          </w:p>
        </w:tc>
      </w:tr>
      <w:tr w:rsidR="00081003">
        <w:trPr>
          <w:trHeight w:val="827"/>
        </w:trPr>
        <w:tc>
          <w:tcPr>
            <w:tcW w:w="824" w:type="dxa"/>
          </w:tcPr>
          <w:p w:rsidR="00081003" w:rsidRDefault="00594D4B">
            <w:pPr>
              <w:pStyle w:val="TableParagraph"/>
              <w:ind w:left="468"/>
              <w:rPr>
                <w:sz w:val="24"/>
              </w:rPr>
            </w:pPr>
            <w:r>
              <w:rPr>
                <w:spacing w:val="-5"/>
                <w:sz w:val="24"/>
              </w:rPr>
              <w:t>7.</w:t>
            </w:r>
          </w:p>
        </w:tc>
        <w:tc>
          <w:tcPr>
            <w:tcW w:w="3574" w:type="dxa"/>
          </w:tcPr>
          <w:p w:rsidR="00081003" w:rsidRDefault="00594D4B">
            <w:pPr>
              <w:pStyle w:val="TableParagraph"/>
              <w:spacing w:line="240" w:lineRule="auto"/>
              <w:rPr>
                <w:sz w:val="24"/>
              </w:rPr>
            </w:pPr>
            <w:r>
              <w:rPr>
                <w:sz w:val="24"/>
              </w:rPr>
              <w:t>Встречи</w:t>
            </w:r>
            <w:r>
              <w:rPr>
                <w:spacing w:val="-15"/>
                <w:sz w:val="24"/>
              </w:rPr>
              <w:t xml:space="preserve"> </w:t>
            </w:r>
            <w:r>
              <w:rPr>
                <w:sz w:val="24"/>
              </w:rPr>
              <w:t>с</w:t>
            </w:r>
            <w:r>
              <w:rPr>
                <w:spacing w:val="-15"/>
                <w:sz w:val="24"/>
              </w:rPr>
              <w:t xml:space="preserve"> </w:t>
            </w:r>
            <w:r>
              <w:rPr>
                <w:sz w:val="24"/>
              </w:rPr>
              <w:t>представителями техникумов, ВУЗов</w:t>
            </w:r>
          </w:p>
        </w:tc>
        <w:tc>
          <w:tcPr>
            <w:tcW w:w="1419" w:type="dxa"/>
          </w:tcPr>
          <w:p w:rsidR="00081003" w:rsidRDefault="00594D4B">
            <w:pPr>
              <w:pStyle w:val="TableParagraph"/>
              <w:rPr>
                <w:sz w:val="24"/>
              </w:rPr>
            </w:pPr>
            <w:r>
              <w:rPr>
                <w:spacing w:val="-2"/>
                <w:sz w:val="24"/>
              </w:rPr>
              <w:t>8-</w:t>
            </w:r>
            <w:r>
              <w:rPr>
                <w:spacing w:val="-5"/>
                <w:sz w:val="24"/>
              </w:rPr>
              <w:t>11</w:t>
            </w:r>
          </w:p>
        </w:tc>
        <w:tc>
          <w:tcPr>
            <w:tcW w:w="1983" w:type="dxa"/>
          </w:tcPr>
          <w:p w:rsidR="00081003" w:rsidRDefault="00594D4B">
            <w:pPr>
              <w:pStyle w:val="TableParagraph"/>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rPr>
                <w:sz w:val="24"/>
              </w:rPr>
            </w:pPr>
            <w:r>
              <w:rPr>
                <w:sz w:val="24"/>
              </w:rPr>
              <w:t>тветственный</w:t>
            </w:r>
            <w:r>
              <w:rPr>
                <w:spacing w:val="-8"/>
                <w:sz w:val="24"/>
              </w:rPr>
              <w:t xml:space="preserve"> </w:t>
            </w:r>
            <w:r>
              <w:rPr>
                <w:spacing w:val="-5"/>
                <w:sz w:val="24"/>
              </w:rPr>
              <w:t>за</w:t>
            </w:r>
          </w:p>
          <w:p w:rsidR="00081003" w:rsidRDefault="00594D4B">
            <w:pPr>
              <w:pStyle w:val="TableParagraph"/>
              <w:spacing w:line="270" w:lineRule="atLeast"/>
              <w:rPr>
                <w:sz w:val="24"/>
              </w:rPr>
            </w:pPr>
            <w:r>
              <w:rPr>
                <w:spacing w:val="-2"/>
                <w:sz w:val="24"/>
              </w:rPr>
              <w:t>профориентационную работу</w:t>
            </w:r>
          </w:p>
        </w:tc>
      </w:tr>
      <w:tr w:rsidR="00081003">
        <w:trPr>
          <w:trHeight w:val="1104"/>
        </w:trPr>
        <w:tc>
          <w:tcPr>
            <w:tcW w:w="824" w:type="dxa"/>
          </w:tcPr>
          <w:p w:rsidR="00081003" w:rsidRDefault="00594D4B">
            <w:pPr>
              <w:pStyle w:val="TableParagraph"/>
              <w:ind w:left="468"/>
              <w:rPr>
                <w:sz w:val="24"/>
              </w:rPr>
            </w:pPr>
            <w:r>
              <w:rPr>
                <w:spacing w:val="-5"/>
                <w:sz w:val="24"/>
              </w:rPr>
              <w:t>8.</w:t>
            </w:r>
          </w:p>
        </w:tc>
        <w:tc>
          <w:tcPr>
            <w:tcW w:w="3574" w:type="dxa"/>
          </w:tcPr>
          <w:p w:rsidR="00081003" w:rsidRDefault="00594D4B">
            <w:pPr>
              <w:pStyle w:val="TableParagraph"/>
              <w:spacing w:line="240" w:lineRule="auto"/>
              <w:rPr>
                <w:sz w:val="24"/>
              </w:rPr>
            </w:pPr>
            <w:r>
              <w:rPr>
                <w:sz w:val="24"/>
              </w:rPr>
              <w:t>Участие</w:t>
            </w:r>
            <w:r>
              <w:rPr>
                <w:spacing w:val="-15"/>
                <w:sz w:val="24"/>
              </w:rPr>
              <w:t xml:space="preserve"> </w:t>
            </w:r>
            <w:r>
              <w:rPr>
                <w:sz w:val="24"/>
              </w:rPr>
              <w:t>в</w:t>
            </w:r>
            <w:r>
              <w:rPr>
                <w:spacing w:val="-15"/>
                <w:sz w:val="24"/>
              </w:rPr>
              <w:t xml:space="preserve"> </w:t>
            </w:r>
            <w:r>
              <w:rPr>
                <w:sz w:val="24"/>
              </w:rPr>
              <w:t>международном конкурсе профмастерства</w:t>
            </w:r>
          </w:p>
          <w:p w:rsidR="00081003" w:rsidRDefault="00594D4B">
            <w:pPr>
              <w:pStyle w:val="TableParagraph"/>
              <w:spacing w:line="240" w:lineRule="auto"/>
              <w:rPr>
                <w:sz w:val="24"/>
              </w:rPr>
            </w:pPr>
            <w:r>
              <w:rPr>
                <w:spacing w:val="-2"/>
                <w:sz w:val="24"/>
              </w:rPr>
              <w:t>«Профессионалы»,</w:t>
            </w:r>
          </w:p>
          <w:p w:rsidR="00081003" w:rsidRDefault="00594D4B">
            <w:pPr>
              <w:pStyle w:val="TableParagraph"/>
              <w:spacing w:line="264" w:lineRule="exact"/>
              <w:rPr>
                <w:sz w:val="24"/>
              </w:rPr>
            </w:pPr>
            <w:r>
              <w:rPr>
                <w:spacing w:val="-2"/>
                <w:sz w:val="24"/>
              </w:rPr>
              <w:t>«Амбилимпикс»</w:t>
            </w:r>
          </w:p>
        </w:tc>
        <w:tc>
          <w:tcPr>
            <w:tcW w:w="1419" w:type="dxa"/>
          </w:tcPr>
          <w:p w:rsidR="00081003" w:rsidRDefault="00594D4B">
            <w:pPr>
              <w:pStyle w:val="TableParagraph"/>
              <w:rPr>
                <w:sz w:val="24"/>
              </w:rPr>
            </w:pPr>
            <w:r>
              <w:rPr>
                <w:spacing w:val="-10"/>
                <w:sz w:val="24"/>
              </w:rPr>
              <w:t>9</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spacing w:line="240" w:lineRule="auto"/>
              <w:rPr>
                <w:sz w:val="24"/>
              </w:rPr>
            </w:pPr>
            <w:r>
              <w:rPr>
                <w:sz w:val="24"/>
              </w:rPr>
              <w:t xml:space="preserve">Ответственный за </w:t>
            </w:r>
            <w:r>
              <w:rPr>
                <w:spacing w:val="-2"/>
                <w:sz w:val="24"/>
              </w:rPr>
              <w:t>профориентационную работу</w:t>
            </w:r>
          </w:p>
        </w:tc>
      </w:tr>
      <w:tr w:rsidR="00081003">
        <w:trPr>
          <w:trHeight w:val="1379"/>
        </w:trPr>
        <w:tc>
          <w:tcPr>
            <w:tcW w:w="824" w:type="dxa"/>
          </w:tcPr>
          <w:p w:rsidR="00081003" w:rsidRDefault="00594D4B">
            <w:pPr>
              <w:pStyle w:val="TableParagraph"/>
              <w:ind w:left="468"/>
              <w:rPr>
                <w:sz w:val="24"/>
              </w:rPr>
            </w:pPr>
            <w:r>
              <w:rPr>
                <w:spacing w:val="-5"/>
                <w:sz w:val="24"/>
              </w:rPr>
              <w:t>9.</w:t>
            </w:r>
          </w:p>
        </w:tc>
        <w:tc>
          <w:tcPr>
            <w:tcW w:w="3574" w:type="dxa"/>
          </w:tcPr>
          <w:p w:rsidR="00081003" w:rsidRDefault="00594D4B">
            <w:pPr>
              <w:pStyle w:val="TableParagraph"/>
              <w:spacing w:line="240" w:lineRule="auto"/>
              <w:ind w:right="265"/>
              <w:rPr>
                <w:sz w:val="24"/>
              </w:rPr>
            </w:pPr>
            <w:r>
              <w:rPr>
                <w:sz w:val="24"/>
              </w:rPr>
              <w:t>Посещение</w:t>
            </w:r>
            <w:r>
              <w:rPr>
                <w:spacing w:val="-15"/>
                <w:sz w:val="24"/>
              </w:rPr>
              <w:t xml:space="preserve"> </w:t>
            </w:r>
            <w:r>
              <w:rPr>
                <w:sz w:val="24"/>
              </w:rPr>
              <w:t>профессиональных выставок, ярмарки профессий</w:t>
            </w:r>
          </w:p>
        </w:tc>
        <w:tc>
          <w:tcPr>
            <w:tcW w:w="1419" w:type="dxa"/>
          </w:tcPr>
          <w:p w:rsidR="00081003" w:rsidRDefault="00594D4B">
            <w:pPr>
              <w:pStyle w:val="TableParagraph"/>
              <w:rPr>
                <w:sz w:val="24"/>
              </w:rPr>
            </w:pPr>
            <w:r>
              <w:rPr>
                <w:spacing w:val="-2"/>
                <w:sz w:val="24"/>
              </w:rPr>
              <w:t>9-</w:t>
            </w:r>
            <w:r>
              <w:rPr>
                <w:spacing w:val="-5"/>
                <w:sz w:val="24"/>
              </w:rPr>
              <w:t>11</w:t>
            </w:r>
          </w:p>
        </w:tc>
        <w:tc>
          <w:tcPr>
            <w:tcW w:w="1983" w:type="dxa"/>
          </w:tcPr>
          <w:p w:rsidR="00081003" w:rsidRDefault="00594D4B">
            <w:pPr>
              <w:pStyle w:val="TableParagraph"/>
              <w:ind w:left="105"/>
              <w:rPr>
                <w:sz w:val="24"/>
              </w:rPr>
            </w:pPr>
            <w:r>
              <w:rPr>
                <w:sz w:val="24"/>
              </w:rPr>
              <w:t>Апрель,</w:t>
            </w:r>
            <w:r>
              <w:rPr>
                <w:spacing w:val="-3"/>
                <w:sz w:val="24"/>
              </w:rPr>
              <w:t xml:space="preserve"> </w:t>
            </w:r>
            <w:r>
              <w:rPr>
                <w:spacing w:val="-5"/>
                <w:sz w:val="24"/>
              </w:rPr>
              <w:t>май</w:t>
            </w:r>
          </w:p>
        </w:tc>
        <w:tc>
          <w:tcPr>
            <w:tcW w:w="2696" w:type="dxa"/>
          </w:tcPr>
          <w:p w:rsidR="00081003" w:rsidRDefault="00594D4B">
            <w:pPr>
              <w:pStyle w:val="TableParagraph"/>
              <w:spacing w:line="240" w:lineRule="auto"/>
              <w:ind w:right="203"/>
              <w:rPr>
                <w:sz w:val="24"/>
              </w:rPr>
            </w:pPr>
            <w:r>
              <w:rPr>
                <w:spacing w:val="-2"/>
                <w:sz w:val="24"/>
              </w:rPr>
              <w:t>Классные руководители,</w:t>
            </w:r>
          </w:p>
          <w:p w:rsidR="00081003" w:rsidRDefault="00594D4B">
            <w:pPr>
              <w:pStyle w:val="TableParagraph"/>
              <w:spacing w:line="270" w:lineRule="atLeast"/>
              <w:rPr>
                <w:sz w:val="24"/>
              </w:rPr>
            </w:pPr>
            <w:r>
              <w:rPr>
                <w:sz w:val="24"/>
              </w:rPr>
              <w:t xml:space="preserve">ответственный за </w:t>
            </w:r>
            <w:r>
              <w:rPr>
                <w:spacing w:val="-2"/>
                <w:sz w:val="24"/>
              </w:rPr>
              <w:t>профориентационную работу</w:t>
            </w:r>
          </w:p>
        </w:tc>
      </w:tr>
      <w:tr w:rsidR="00081003">
        <w:trPr>
          <w:trHeight w:val="1379"/>
        </w:trPr>
        <w:tc>
          <w:tcPr>
            <w:tcW w:w="824" w:type="dxa"/>
          </w:tcPr>
          <w:p w:rsidR="00081003" w:rsidRDefault="00594D4B">
            <w:pPr>
              <w:pStyle w:val="TableParagraph"/>
              <w:spacing w:line="267" w:lineRule="exact"/>
              <w:ind w:left="468"/>
              <w:rPr>
                <w:sz w:val="24"/>
              </w:rPr>
            </w:pPr>
            <w:r>
              <w:rPr>
                <w:spacing w:val="-5"/>
                <w:sz w:val="24"/>
              </w:rPr>
              <w:t>10.</w:t>
            </w:r>
          </w:p>
        </w:tc>
        <w:tc>
          <w:tcPr>
            <w:tcW w:w="3574" w:type="dxa"/>
          </w:tcPr>
          <w:p w:rsidR="00081003" w:rsidRDefault="00594D4B">
            <w:pPr>
              <w:pStyle w:val="TableParagraph"/>
              <w:spacing w:line="267" w:lineRule="exact"/>
              <w:rPr>
                <w:sz w:val="24"/>
              </w:rPr>
            </w:pPr>
            <w:r>
              <w:rPr>
                <w:sz w:val="24"/>
              </w:rPr>
              <w:t>«День</w:t>
            </w:r>
            <w:r>
              <w:rPr>
                <w:spacing w:val="-3"/>
                <w:sz w:val="24"/>
              </w:rPr>
              <w:t xml:space="preserve"> </w:t>
            </w:r>
            <w:r>
              <w:rPr>
                <w:sz w:val="24"/>
              </w:rPr>
              <w:t>открытых</w:t>
            </w:r>
            <w:r>
              <w:rPr>
                <w:spacing w:val="-1"/>
                <w:sz w:val="24"/>
              </w:rPr>
              <w:t xml:space="preserve"> </w:t>
            </w:r>
            <w:r>
              <w:rPr>
                <w:spacing w:val="-2"/>
                <w:sz w:val="24"/>
              </w:rPr>
              <w:t>дверей»</w:t>
            </w:r>
          </w:p>
          <w:p w:rsidR="00081003" w:rsidRDefault="00594D4B">
            <w:pPr>
              <w:pStyle w:val="TableParagraph"/>
              <w:spacing w:line="240" w:lineRule="auto"/>
              <w:rPr>
                <w:sz w:val="24"/>
              </w:rPr>
            </w:pPr>
            <w:r>
              <w:rPr>
                <w:sz w:val="24"/>
              </w:rPr>
              <w:t>различных</w:t>
            </w:r>
            <w:r>
              <w:rPr>
                <w:spacing w:val="-2"/>
                <w:sz w:val="24"/>
              </w:rPr>
              <w:t xml:space="preserve"> </w:t>
            </w:r>
            <w:r>
              <w:rPr>
                <w:sz w:val="24"/>
              </w:rPr>
              <w:t>ВУЗов,</w:t>
            </w:r>
            <w:r>
              <w:rPr>
                <w:spacing w:val="-3"/>
                <w:sz w:val="24"/>
              </w:rPr>
              <w:t xml:space="preserve"> </w:t>
            </w:r>
            <w:r>
              <w:rPr>
                <w:spacing w:val="-2"/>
                <w:sz w:val="24"/>
              </w:rPr>
              <w:t>техникумов</w:t>
            </w:r>
          </w:p>
        </w:tc>
        <w:tc>
          <w:tcPr>
            <w:tcW w:w="1419" w:type="dxa"/>
          </w:tcPr>
          <w:p w:rsidR="00081003" w:rsidRDefault="00594D4B">
            <w:pPr>
              <w:pStyle w:val="TableParagraph"/>
              <w:spacing w:line="267" w:lineRule="exact"/>
              <w:rPr>
                <w:sz w:val="24"/>
              </w:rPr>
            </w:pPr>
            <w:r>
              <w:rPr>
                <w:spacing w:val="-2"/>
                <w:sz w:val="24"/>
              </w:rPr>
              <w:t>8-</w:t>
            </w:r>
            <w:r>
              <w:rPr>
                <w:spacing w:val="-5"/>
                <w:sz w:val="24"/>
              </w:rPr>
              <w:t>11</w:t>
            </w:r>
          </w:p>
        </w:tc>
        <w:tc>
          <w:tcPr>
            <w:tcW w:w="1983" w:type="dxa"/>
          </w:tcPr>
          <w:p w:rsidR="00081003" w:rsidRDefault="00594D4B">
            <w:pPr>
              <w:pStyle w:val="TableParagraph"/>
              <w:spacing w:line="267"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right="203"/>
              <w:rPr>
                <w:sz w:val="24"/>
              </w:rPr>
            </w:pPr>
            <w:r>
              <w:rPr>
                <w:spacing w:val="-2"/>
                <w:sz w:val="24"/>
              </w:rPr>
              <w:t>Классные руководители,</w:t>
            </w:r>
          </w:p>
          <w:p w:rsidR="00081003" w:rsidRDefault="00594D4B">
            <w:pPr>
              <w:pStyle w:val="TableParagraph"/>
              <w:spacing w:line="270" w:lineRule="atLeast"/>
              <w:rPr>
                <w:sz w:val="24"/>
              </w:rPr>
            </w:pPr>
            <w:r>
              <w:rPr>
                <w:sz w:val="24"/>
              </w:rPr>
              <w:t xml:space="preserve">ответственный за </w:t>
            </w:r>
            <w:r>
              <w:rPr>
                <w:spacing w:val="-2"/>
                <w:sz w:val="24"/>
              </w:rPr>
              <w:t>профориентационную работу</w:t>
            </w:r>
          </w:p>
        </w:tc>
      </w:tr>
      <w:tr w:rsidR="00081003">
        <w:trPr>
          <w:trHeight w:val="277"/>
        </w:trPr>
        <w:tc>
          <w:tcPr>
            <w:tcW w:w="824" w:type="dxa"/>
          </w:tcPr>
          <w:p w:rsidR="00081003" w:rsidRDefault="00594D4B">
            <w:pPr>
              <w:pStyle w:val="TableParagraph"/>
              <w:spacing w:line="258" w:lineRule="exact"/>
              <w:ind w:left="468"/>
              <w:rPr>
                <w:sz w:val="24"/>
              </w:rPr>
            </w:pPr>
            <w:r>
              <w:rPr>
                <w:spacing w:val="-5"/>
                <w:sz w:val="24"/>
              </w:rPr>
              <w:t>11.</w:t>
            </w:r>
          </w:p>
        </w:tc>
        <w:tc>
          <w:tcPr>
            <w:tcW w:w="3574" w:type="dxa"/>
          </w:tcPr>
          <w:p w:rsidR="00081003" w:rsidRDefault="00594D4B">
            <w:pPr>
              <w:pStyle w:val="TableParagraph"/>
              <w:spacing w:line="258" w:lineRule="exact"/>
              <w:rPr>
                <w:sz w:val="24"/>
              </w:rPr>
            </w:pPr>
            <w:r>
              <w:rPr>
                <w:sz w:val="24"/>
              </w:rPr>
              <w:t>Участие</w:t>
            </w:r>
            <w:r>
              <w:rPr>
                <w:spacing w:val="-3"/>
                <w:sz w:val="24"/>
              </w:rPr>
              <w:t xml:space="preserve"> </w:t>
            </w:r>
            <w:r>
              <w:rPr>
                <w:sz w:val="24"/>
              </w:rPr>
              <w:t>в</w:t>
            </w:r>
            <w:r>
              <w:rPr>
                <w:spacing w:val="-2"/>
                <w:sz w:val="24"/>
              </w:rPr>
              <w:t xml:space="preserve"> </w:t>
            </w:r>
            <w:r>
              <w:rPr>
                <w:sz w:val="24"/>
              </w:rPr>
              <w:t>творческих</w:t>
            </w:r>
            <w:r>
              <w:rPr>
                <w:spacing w:val="-2"/>
                <w:sz w:val="24"/>
              </w:rPr>
              <w:t xml:space="preserve"> </w:t>
            </w:r>
            <w:r>
              <w:rPr>
                <w:spacing w:val="-12"/>
                <w:sz w:val="24"/>
              </w:rPr>
              <w:t>и</w:t>
            </w:r>
          </w:p>
        </w:tc>
        <w:tc>
          <w:tcPr>
            <w:tcW w:w="1419" w:type="dxa"/>
          </w:tcPr>
          <w:p w:rsidR="00081003" w:rsidRDefault="00594D4B">
            <w:pPr>
              <w:pStyle w:val="TableParagraph"/>
              <w:spacing w:line="258" w:lineRule="exact"/>
              <w:rPr>
                <w:sz w:val="24"/>
              </w:rPr>
            </w:pPr>
            <w:r>
              <w:rPr>
                <w:spacing w:val="-2"/>
                <w:sz w:val="24"/>
              </w:rPr>
              <w:t>5-</w:t>
            </w:r>
            <w:r>
              <w:rPr>
                <w:spacing w:val="-5"/>
                <w:sz w:val="24"/>
              </w:rPr>
              <w:t>11</w:t>
            </w:r>
          </w:p>
        </w:tc>
        <w:tc>
          <w:tcPr>
            <w:tcW w:w="1983" w:type="dxa"/>
          </w:tcPr>
          <w:p w:rsidR="00081003" w:rsidRDefault="00594D4B">
            <w:pPr>
              <w:pStyle w:val="TableParagraph"/>
              <w:spacing w:line="258"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58" w:lineRule="exact"/>
              <w:rPr>
                <w:sz w:val="24"/>
              </w:rPr>
            </w:pPr>
            <w:r>
              <w:rPr>
                <w:spacing w:val="-2"/>
                <w:sz w:val="24"/>
              </w:rPr>
              <w:t>Классные</w:t>
            </w:r>
          </w:p>
        </w:tc>
      </w:tr>
    </w:tbl>
    <w:p w:rsidR="00081003" w:rsidRDefault="00081003">
      <w:pPr>
        <w:pStyle w:val="TableParagraph"/>
        <w:spacing w:line="258" w:lineRule="exact"/>
        <w:rPr>
          <w:sz w:val="24"/>
        </w:rPr>
        <w:sectPr w:rsidR="00081003">
          <w:type w:val="continuous"/>
          <w:pgSz w:w="11910" w:h="16840"/>
          <w:pgMar w:top="1100" w:right="283" w:bottom="908"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13"/>
        <w:gridCol w:w="3574"/>
        <w:gridCol w:w="1419"/>
        <w:gridCol w:w="1983"/>
        <w:gridCol w:w="2696"/>
      </w:tblGrid>
      <w:tr w:rsidR="00081003">
        <w:trPr>
          <w:trHeight w:val="830"/>
        </w:trPr>
        <w:tc>
          <w:tcPr>
            <w:tcW w:w="824" w:type="dxa"/>
            <w:gridSpan w:val="2"/>
          </w:tcPr>
          <w:p w:rsidR="00081003" w:rsidRDefault="00081003">
            <w:pPr>
              <w:pStyle w:val="TableParagraph"/>
              <w:spacing w:line="240" w:lineRule="auto"/>
              <w:ind w:left="0"/>
              <w:rPr>
                <w:sz w:val="24"/>
              </w:rPr>
            </w:pPr>
          </w:p>
        </w:tc>
        <w:tc>
          <w:tcPr>
            <w:tcW w:w="3574" w:type="dxa"/>
          </w:tcPr>
          <w:p w:rsidR="00081003" w:rsidRDefault="00594D4B">
            <w:pPr>
              <w:pStyle w:val="TableParagraph"/>
              <w:spacing w:line="240" w:lineRule="auto"/>
              <w:ind w:right="376"/>
              <w:rPr>
                <w:sz w:val="24"/>
              </w:rPr>
            </w:pPr>
            <w:r>
              <w:rPr>
                <w:sz w:val="24"/>
              </w:rPr>
              <w:t>интеллектуальных</w:t>
            </w:r>
            <w:r>
              <w:rPr>
                <w:spacing w:val="-15"/>
                <w:sz w:val="24"/>
              </w:rPr>
              <w:t xml:space="preserve"> </w:t>
            </w:r>
            <w:r>
              <w:rPr>
                <w:sz w:val="24"/>
              </w:rPr>
              <w:t>конкурсах, олимпиадах, проводимых на</w:t>
            </w:r>
          </w:p>
          <w:p w:rsidR="00081003" w:rsidRDefault="00594D4B">
            <w:pPr>
              <w:pStyle w:val="TableParagraph"/>
              <w:spacing w:line="264" w:lineRule="exact"/>
              <w:rPr>
                <w:sz w:val="24"/>
              </w:rPr>
            </w:pPr>
            <w:r>
              <w:rPr>
                <w:sz w:val="24"/>
              </w:rPr>
              <w:t>базе</w:t>
            </w:r>
            <w:r>
              <w:rPr>
                <w:spacing w:val="-3"/>
                <w:sz w:val="24"/>
              </w:rPr>
              <w:t xml:space="preserve"> </w:t>
            </w:r>
            <w:r>
              <w:rPr>
                <w:sz w:val="24"/>
              </w:rPr>
              <w:t>ВУЗов,</w:t>
            </w:r>
            <w:r>
              <w:rPr>
                <w:spacing w:val="-2"/>
                <w:sz w:val="24"/>
              </w:rPr>
              <w:t xml:space="preserve"> техникумов</w:t>
            </w: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40" w:lineRule="auto"/>
              <w:ind w:right="228"/>
              <w:rPr>
                <w:sz w:val="24"/>
              </w:rPr>
            </w:pPr>
            <w:r>
              <w:rPr>
                <w:spacing w:val="-2"/>
                <w:sz w:val="24"/>
              </w:rPr>
              <w:t xml:space="preserve">руководители, </w:t>
            </w:r>
            <w:r>
              <w:rPr>
                <w:sz w:val="24"/>
              </w:rPr>
              <w:t>заместитель</w:t>
            </w:r>
            <w:r>
              <w:rPr>
                <w:spacing w:val="-15"/>
                <w:sz w:val="24"/>
              </w:rPr>
              <w:t xml:space="preserve"> </w:t>
            </w:r>
            <w:r>
              <w:rPr>
                <w:sz w:val="24"/>
              </w:rPr>
              <w:t>директора</w:t>
            </w:r>
          </w:p>
        </w:tc>
      </w:tr>
      <w:tr w:rsidR="00081003">
        <w:trPr>
          <w:trHeight w:val="277"/>
        </w:trPr>
        <w:tc>
          <w:tcPr>
            <w:tcW w:w="10496" w:type="dxa"/>
            <w:gridSpan w:val="6"/>
          </w:tcPr>
          <w:p w:rsidR="00081003" w:rsidRDefault="00594D4B">
            <w:pPr>
              <w:pStyle w:val="TableParagraph"/>
              <w:spacing w:line="258" w:lineRule="exact"/>
              <w:ind w:left="468"/>
              <w:rPr>
                <w:b/>
                <w:sz w:val="24"/>
              </w:rPr>
            </w:pPr>
            <w:r>
              <w:rPr>
                <w:b/>
                <w:sz w:val="24"/>
              </w:rPr>
              <w:t>Детские</w:t>
            </w:r>
            <w:r>
              <w:rPr>
                <w:b/>
                <w:spacing w:val="-6"/>
                <w:sz w:val="24"/>
              </w:rPr>
              <w:t xml:space="preserve"> </w:t>
            </w:r>
            <w:r>
              <w:rPr>
                <w:b/>
                <w:sz w:val="24"/>
              </w:rPr>
              <w:t>общественные</w:t>
            </w:r>
            <w:r>
              <w:rPr>
                <w:b/>
                <w:spacing w:val="-5"/>
                <w:sz w:val="24"/>
              </w:rPr>
              <w:t xml:space="preserve"> </w:t>
            </w:r>
            <w:r>
              <w:rPr>
                <w:b/>
                <w:spacing w:val="-2"/>
                <w:sz w:val="24"/>
              </w:rPr>
              <w:t>объединения</w:t>
            </w:r>
          </w:p>
        </w:tc>
      </w:tr>
      <w:tr w:rsidR="00081003">
        <w:trPr>
          <w:trHeight w:val="275"/>
        </w:trPr>
        <w:tc>
          <w:tcPr>
            <w:tcW w:w="10496" w:type="dxa"/>
            <w:gridSpan w:val="6"/>
          </w:tcPr>
          <w:p w:rsidR="00081003" w:rsidRDefault="00594D4B">
            <w:pPr>
              <w:pStyle w:val="TableParagraph"/>
              <w:spacing w:line="256" w:lineRule="exact"/>
              <w:ind w:left="3723"/>
              <w:rPr>
                <w:b/>
                <w:sz w:val="24"/>
              </w:rPr>
            </w:pPr>
            <w:r>
              <w:rPr>
                <w:b/>
                <w:sz w:val="24"/>
              </w:rPr>
              <w:t>Волонтерский</w:t>
            </w:r>
            <w:r>
              <w:rPr>
                <w:b/>
                <w:spacing w:val="-5"/>
                <w:sz w:val="24"/>
              </w:rPr>
              <w:t xml:space="preserve"> </w:t>
            </w:r>
            <w:r>
              <w:rPr>
                <w:b/>
                <w:sz w:val="24"/>
              </w:rPr>
              <w:t>отряд</w:t>
            </w:r>
            <w:r>
              <w:rPr>
                <w:b/>
                <w:spacing w:val="-5"/>
                <w:sz w:val="24"/>
              </w:rPr>
              <w:t xml:space="preserve"> </w:t>
            </w:r>
            <w:r>
              <w:rPr>
                <w:b/>
                <w:sz w:val="24"/>
              </w:rPr>
              <w:t>«Дари</w:t>
            </w:r>
            <w:r>
              <w:rPr>
                <w:b/>
                <w:spacing w:val="-5"/>
                <w:sz w:val="24"/>
              </w:rPr>
              <w:t xml:space="preserve"> </w:t>
            </w:r>
            <w:r>
              <w:rPr>
                <w:b/>
                <w:spacing w:val="-2"/>
                <w:sz w:val="24"/>
              </w:rPr>
              <w:t>добро»</w:t>
            </w:r>
          </w:p>
        </w:tc>
      </w:tr>
      <w:tr w:rsidR="00081003">
        <w:trPr>
          <w:trHeight w:val="551"/>
        </w:trPr>
        <w:tc>
          <w:tcPr>
            <w:tcW w:w="711" w:type="dxa"/>
          </w:tcPr>
          <w:p w:rsidR="00081003" w:rsidRDefault="00594D4B">
            <w:pPr>
              <w:pStyle w:val="TableParagraph"/>
              <w:rPr>
                <w:sz w:val="24"/>
              </w:rPr>
            </w:pPr>
            <w:r>
              <w:rPr>
                <w:spacing w:val="-5"/>
                <w:sz w:val="24"/>
              </w:rPr>
              <w:t>1.</w:t>
            </w:r>
          </w:p>
        </w:tc>
        <w:tc>
          <w:tcPr>
            <w:tcW w:w="3687" w:type="dxa"/>
            <w:gridSpan w:val="2"/>
          </w:tcPr>
          <w:p w:rsidR="00081003" w:rsidRDefault="00594D4B">
            <w:pPr>
              <w:pStyle w:val="TableParagraph"/>
              <w:rPr>
                <w:sz w:val="24"/>
              </w:rPr>
            </w:pPr>
            <w:r>
              <w:rPr>
                <w:sz w:val="24"/>
              </w:rPr>
              <w:t>Мероприятия</w:t>
            </w:r>
            <w:r>
              <w:rPr>
                <w:spacing w:val="-6"/>
                <w:sz w:val="24"/>
              </w:rPr>
              <w:t xml:space="preserve"> </w:t>
            </w:r>
            <w:r>
              <w:rPr>
                <w:sz w:val="24"/>
              </w:rPr>
              <w:t>в</w:t>
            </w:r>
            <w:r>
              <w:rPr>
                <w:spacing w:val="-7"/>
                <w:sz w:val="24"/>
              </w:rPr>
              <w:t xml:space="preserve"> </w:t>
            </w:r>
            <w:r>
              <w:rPr>
                <w:sz w:val="24"/>
              </w:rPr>
              <w:t>рамках</w:t>
            </w:r>
            <w:r>
              <w:rPr>
                <w:spacing w:val="-3"/>
                <w:sz w:val="24"/>
              </w:rPr>
              <w:t xml:space="preserve"> </w:t>
            </w:r>
            <w:r>
              <w:rPr>
                <w:spacing w:val="-2"/>
                <w:sz w:val="24"/>
              </w:rPr>
              <w:t>проекта</w:t>
            </w:r>
          </w:p>
          <w:p w:rsidR="00081003" w:rsidRDefault="00594D4B">
            <w:pPr>
              <w:pStyle w:val="TableParagraph"/>
              <w:spacing w:line="264" w:lineRule="exact"/>
              <w:rPr>
                <w:sz w:val="24"/>
              </w:rPr>
            </w:pPr>
            <w:r>
              <w:rPr>
                <w:sz w:val="24"/>
              </w:rPr>
              <w:t>«Смену</w:t>
            </w:r>
            <w:r>
              <w:rPr>
                <w:spacing w:val="-5"/>
                <w:sz w:val="24"/>
              </w:rPr>
              <w:t xml:space="preserve"> </w:t>
            </w:r>
            <w:r>
              <w:rPr>
                <w:sz w:val="24"/>
              </w:rPr>
              <w:t>растим</w:t>
            </w:r>
            <w:r>
              <w:rPr>
                <w:spacing w:val="-1"/>
                <w:sz w:val="24"/>
              </w:rPr>
              <w:t xml:space="preserve"> </w:t>
            </w:r>
            <w:r>
              <w:rPr>
                <w:spacing w:val="-2"/>
                <w:sz w:val="24"/>
              </w:rPr>
              <w:t>сами!»</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812"/>
              <w:rPr>
                <w:sz w:val="24"/>
              </w:rPr>
            </w:pPr>
            <w:r>
              <w:rPr>
                <w:sz w:val="24"/>
              </w:rPr>
              <w:t>В</w:t>
            </w:r>
            <w:r>
              <w:rPr>
                <w:spacing w:val="-2"/>
                <w:sz w:val="24"/>
              </w:rPr>
              <w:t xml:space="preserve"> течение</w:t>
            </w:r>
          </w:p>
          <w:p w:rsidR="00081003" w:rsidRDefault="00594D4B">
            <w:pPr>
              <w:pStyle w:val="TableParagraph"/>
              <w:spacing w:line="264" w:lineRule="exact"/>
              <w:ind w:left="105"/>
              <w:rPr>
                <w:sz w:val="24"/>
              </w:rPr>
            </w:pPr>
            <w:r>
              <w:rPr>
                <w:spacing w:val="-4"/>
                <w:sz w:val="24"/>
              </w:rPr>
              <w:t>года</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p w:rsidR="00081003" w:rsidRDefault="00594D4B">
            <w:pPr>
              <w:pStyle w:val="TableParagraph"/>
              <w:spacing w:line="264" w:lineRule="exact"/>
              <w:rPr>
                <w:sz w:val="24"/>
              </w:rPr>
            </w:pPr>
            <w:r>
              <w:rPr>
                <w:sz w:val="24"/>
              </w:rPr>
              <w:t>классные</w:t>
            </w:r>
            <w:r>
              <w:rPr>
                <w:spacing w:val="-4"/>
                <w:sz w:val="24"/>
              </w:rPr>
              <w:t xml:space="preserve"> </w:t>
            </w:r>
            <w:r>
              <w:rPr>
                <w:spacing w:val="-2"/>
                <w:sz w:val="24"/>
              </w:rPr>
              <w:t>руководители,</w:t>
            </w:r>
          </w:p>
        </w:tc>
      </w:tr>
      <w:tr w:rsidR="00081003">
        <w:trPr>
          <w:trHeight w:val="830"/>
        </w:trPr>
        <w:tc>
          <w:tcPr>
            <w:tcW w:w="711" w:type="dxa"/>
          </w:tcPr>
          <w:p w:rsidR="00081003" w:rsidRDefault="00594D4B">
            <w:pPr>
              <w:pStyle w:val="TableParagraph"/>
              <w:spacing w:line="270" w:lineRule="exact"/>
              <w:rPr>
                <w:sz w:val="24"/>
              </w:rPr>
            </w:pPr>
            <w:r>
              <w:rPr>
                <w:spacing w:val="-5"/>
                <w:sz w:val="24"/>
              </w:rPr>
              <w:t>2.</w:t>
            </w:r>
          </w:p>
        </w:tc>
        <w:tc>
          <w:tcPr>
            <w:tcW w:w="3687" w:type="dxa"/>
            <w:gridSpan w:val="2"/>
          </w:tcPr>
          <w:p w:rsidR="00081003" w:rsidRDefault="00594D4B">
            <w:pPr>
              <w:pStyle w:val="TableParagraph"/>
              <w:spacing w:line="240" w:lineRule="auto"/>
              <w:ind w:right="477"/>
              <w:rPr>
                <w:sz w:val="24"/>
              </w:rPr>
            </w:pPr>
            <w:r>
              <w:rPr>
                <w:spacing w:val="-2"/>
                <w:sz w:val="24"/>
              </w:rPr>
              <w:t>Городской</w:t>
            </w:r>
            <w:r>
              <w:rPr>
                <w:spacing w:val="-13"/>
                <w:sz w:val="24"/>
              </w:rPr>
              <w:t xml:space="preserve"> </w:t>
            </w:r>
            <w:r>
              <w:rPr>
                <w:spacing w:val="-2"/>
                <w:sz w:val="24"/>
              </w:rPr>
              <w:t>проект</w:t>
            </w:r>
            <w:r>
              <w:rPr>
                <w:spacing w:val="-13"/>
                <w:sz w:val="24"/>
              </w:rPr>
              <w:t xml:space="preserve"> </w:t>
            </w:r>
            <w:r>
              <w:rPr>
                <w:spacing w:val="-2"/>
                <w:sz w:val="24"/>
              </w:rPr>
              <w:t xml:space="preserve">Интернет- </w:t>
            </w:r>
            <w:r>
              <w:rPr>
                <w:sz w:val="24"/>
              </w:rPr>
              <w:t>проект «Волонтёр</w:t>
            </w:r>
          </w:p>
          <w:p w:rsidR="00081003" w:rsidRDefault="00594D4B">
            <w:pPr>
              <w:pStyle w:val="TableParagraph"/>
              <w:spacing w:line="264" w:lineRule="exact"/>
              <w:rPr>
                <w:sz w:val="24"/>
              </w:rPr>
            </w:pPr>
            <w:r>
              <w:rPr>
                <w:spacing w:val="-2"/>
                <w:sz w:val="24"/>
              </w:rPr>
              <w:t>Екатеринбурга»</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70" w:lineRule="exact"/>
              <w:ind w:left="136"/>
              <w:rPr>
                <w:sz w:val="24"/>
              </w:rPr>
            </w:pPr>
            <w:r>
              <w:rPr>
                <w:spacing w:val="-2"/>
                <w:sz w:val="24"/>
              </w:rPr>
              <w:t>Руководитель</w:t>
            </w:r>
            <w:r>
              <w:rPr>
                <w:spacing w:val="-3"/>
                <w:sz w:val="24"/>
              </w:rPr>
              <w:t xml:space="preserve"> </w:t>
            </w:r>
            <w:r>
              <w:rPr>
                <w:spacing w:val="-2"/>
                <w:sz w:val="24"/>
              </w:rPr>
              <w:t>отряда,</w:t>
            </w:r>
          </w:p>
        </w:tc>
      </w:tr>
      <w:tr w:rsidR="00081003">
        <w:trPr>
          <w:trHeight w:val="827"/>
        </w:trPr>
        <w:tc>
          <w:tcPr>
            <w:tcW w:w="711" w:type="dxa"/>
          </w:tcPr>
          <w:p w:rsidR="00081003" w:rsidRDefault="00594D4B">
            <w:pPr>
              <w:pStyle w:val="TableParagraph"/>
              <w:rPr>
                <w:sz w:val="24"/>
              </w:rPr>
            </w:pPr>
            <w:r>
              <w:rPr>
                <w:spacing w:val="-5"/>
                <w:sz w:val="24"/>
              </w:rPr>
              <w:t>3.</w:t>
            </w:r>
          </w:p>
        </w:tc>
        <w:tc>
          <w:tcPr>
            <w:tcW w:w="3687" w:type="dxa"/>
            <w:gridSpan w:val="2"/>
          </w:tcPr>
          <w:p w:rsidR="00081003" w:rsidRDefault="00594D4B">
            <w:pPr>
              <w:pStyle w:val="TableParagraph"/>
              <w:rPr>
                <w:sz w:val="24"/>
              </w:rPr>
            </w:pPr>
            <w:r>
              <w:rPr>
                <w:spacing w:val="-2"/>
                <w:sz w:val="24"/>
              </w:rPr>
              <w:t>Городской</w:t>
            </w:r>
            <w:r>
              <w:rPr>
                <w:spacing w:val="-6"/>
                <w:sz w:val="24"/>
              </w:rPr>
              <w:t xml:space="preserve"> </w:t>
            </w:r>
            <w:r>
              <w:rPr>
                <w:spacing w:val="-2"/>
                <w:sz w:val="24"/>
              </w:rPr>
              <w:t>социальный</w:t>
            </w:r>
            <w:r>
              <w:rPr>
                <w:spacing w:val="-6"/>
                <w:sz w:val="24"/>
              </w:rPr>
              <w:t xml:space="preserve"> </w:t>
            </w:r>
            <w:r>
              <w:rPr>
                <w:spacing w:val="-2"/>
                <w:sz w:val="24"/>
              </w:rPr>
              <w:t>проект</w:t>
            </w:r>
          </w:p>
          <w:p w:rsidR="00081003" w:rsidRDefault="00594D4B">
            <w:pPr>
              <w:pStyle w:val="TableParagraph"/>
              <w:spacing w:line="270" w:lineRule="atLeast"/>
              <w:ind w:right="477"/>
              <w:rPr>
                <w:sz w:val="24"/>
              </w:rPr>
            </w:pPr>
            <w:r>
              <w:rPr>
                <w:sz w:val="24"/>
              </w:rPr>
              <w:t>«Будь</w:t>
            </w:r>
            <w:r>
              <w:rPr>
                <w:spacing w:val="-15"/>
                <w:sz w:val="24"/>
              </w:rPr>
              <w:t xml:space="preserve"> </w:t>
            </w:r>
            <w:r>
              <w:rPr>
                <w:sz w:val="24"/>
              </w:rPr>
              <w:t>здоров,</w:t>
            </w:r>
            <w:r>
              <w:rPr>
                <w:spacing w:val="-15"/>
                <w:sz w:val="24"/>
              </w:rPr>
              <w:t xml:space="preserve"> </w:t>
            </w:r>
            <w:r>
              <w:rPr>
                <w:sz w:val="24"/>
              </w:rPr>
              <w:t>торопыжка!»</w:t>
            </w:r>
            <w:r>
              <w:rPr>
                <w:spacing w:val="-15"/>
                <w:sz w:val="24"/>
              </w:rPr>
              <w:t xml:space="preserve"> </w:t>
            </w:r>
            <w:r>
              <w:rPr>
                <w:sz w:val="24"/>
              </w:rPr>
              <w:t>на базе МАОУ СОШ №135</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ind w:left="136"/>
              <w:rPr>
                <w:sz w:val="24"/>
              </w:rPr>
            </w:pPr>
            <w:r>
              <w:rPr>
                <w:sz w:val="24"/>
              </w:rPr>
              <w:t>Руководитель</w:t>
            </w:r>
            <w:r>
              <w:rPr>
                <w:spacing w:val="-11"/>
                <w:sz w:val="24"/>
              </w:rPr>
              <w:t xml:space="preserve"> </w:t>
            </w:r>
            <w:r>
              <w:rPr>
                <w:spacing w:val="-2"/>
                <w:sz w:val="24"/>
              </w:rPr>
              <w:t>отряда,</w:t>
            </w:r>
          </w:p>
        </w:tc>
      </w:tr>
      <w:tr w:rsidR="00081003">
        <w:trPr>
          <w:trHeight w:val="828"/>
        </w:trPr>
        <w:tc>
          <w:tcPr>
            <w:tcW w:w="711" w:type="dxa"/>
          </w:tcPr>
          <w:p w:rsidR="00081003" w:rsidRDefault="00594D4B">
            <w:pPr>
              <w:pStyle w:val="TableParagraph"/>
              <w:rPr>
                <w:sz w:val="24"/>
              </w:rPr>
            </w:pPr>
            <w:r>
              <w:rPr>
                <w:spacing w:val="-5"/>
                <w:sz w:val="24"/>
              </w:rPr>
              <w:t>4.</w:t>
            </w:r>
          </w:p>
        </w:tc>
        <w:tc>
          <w:tcPr>
            <w:tcW w:w="3687" w:type="dxa"/>
            <w:gridSpan w:val="2"/>
          </w:tcPr>
          <w:p w:rsidR="00081003" w:rsidRDefault="00594D4B">
            <w:pPr>
              <w:pStyle w:val="TableParagraph"/>
              <w:rPr>
                <w:sz w:val="24"/>
              </w:rPr>
            </w:pPr>
            <w:r>
              <w:rPr>
                <w:sz w:val="24"/>
              </w:rPr>
              <w:t>Областной</w:t>
            </w:r>
            <w:r>
              <w:rPr>
                <w:spacing w:val="-5"/>
                <w:sz w:val="24"/>
              </w:rPr>
              <w:t xml:space="preserve"> </w:t>
            </w:r>
            <w:r>
              <w:rPr>
                <w:sz w:val="24"/>
              </w:rPr>
              <w:t>социально</w:t>
            </w:r>
            <w:r>
              <w:rPr>
                <w:spacing w:val="-5"/>
                <w:sz w:val="24"/>
              </w:rPr>
              <w:t xml:space="preserve"> </w:t>
            </w:r>
            <w:r>
              <w:rPr>
                <w:spacing w:val="-10"/>
                <w:sz w:val="24"/>
              </w:rPr>
              <w:t>–</w:t>
            </w:r>
          </w:p>
          <w:p w:rsidR="00081003" w:rsidRDefault="00594D4B">
            <w:pPr>
              <w:pStyle w:val="TableParagraph"/>
              <w:spacing w:line="270" w:lineRule="atLeast"/>
              <w:rPr>
                <w:sz w:val="24"/>
              </w:rPr>
            </w:pPr>
            <w:r>
              <w:rPr>
                <w:spacing w:val="-2"/>
                <w:sz w:val="24"/>
              </w:rPr>
              <w:t>педагогический</w:t>
            </w:r>
            <w:r>
              <w:rPr>
                <w:spacing w:val="-9"/>
                <w:sz w:val="24"/>
              </w:rPr>
              <w:t xml:space="preserve"> </w:t>
            </w:r>
            <w:r>
              <w:rPr>
                <w:spacing w:val="-2"/>
                <w:sz w:val="24"/>
              </w:rPr>
              <w:t>проект</w:t>
            </w:r>
            <w:r>
              <w:rPr>
                <w:spacing w:val="-10"/>
                <w:sz w:val="24"/>
              </w:rPr>
              <w:t xml:space="preserve"> </w:t>
            </w:r>
            <w:r>
              <w:rPr>
                <w:spacing w:val="-2"/>
                <w:sz w:val="24"/>
              </w:rPr>
              <w:t xml:space="preserve">«Будь </w:t>
            </w:r>
            <w:r>
              <w:rPr>
                <w:sz w:val="24"/>
              </w:rPr>
              <w:t>здоров</w:t>
            </w:r>
            <w:r>
              <w:rPr>
                <w:spacing w:val="-5"/>
                <w:sz w:val="24"/>
              </w:rPr>
              <w:t xml:space="preserve"> </w:t>
            </w:r>
            <w:r>
              <w:rPr>
                <w:sz w:val="24"/>
              </w:rPr>
              <w:t>–</w:t>
            </w:r>
            <w:r>
              <w:rPr>
                <w:spacing w:val="-4"/>
                <w:sz w:val="24"/>
              </w:rPr>
              <w:t xml:space="preserve"> </w:t>
            </w:r>
            <w:r>
              <w:rPr>
                <w:sz w:val="24"/>
              </w:rPr>
              <w:t>Ориентиры</w:t>
            </w:r>
            <w:r>
              <w:rPr>
                <w:spacing w:val="-3"/>
                <w:sz w:val="24"/>
              </w:rPr>
              <w:t xml:space="preserve"> </w:t>
            </w:r>
            <w:r>
              <w:rPr>
                <w:spacing w:val="-2"/>
                <w:sz w:val="24"/>
              </w:rPr>
              <w:t>жизни!»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ind w:left="136"/>
              <w:rPr>
                <w:sz w:val="24"/>
              </w:rPr>
            </w:pPr>
            <w:r>
              <w:rPr>
                <w:sz w:val="24"/>
              </w:rPr>
              <w:t>Руководитель</w:t>
            </w:r>
            <w:r>
              <w:rPr>
                <w:spacing w:val="-11"/>
                <w:sz w:val="24"/>
              </w:rPr>
              <w:t xml:space="preserve"> </w:t>
            </w:r>
            <w:r>
              <w:rPr>
                <w:spacing w:val="-2"/>
                <w:sz w:val="24"/>
              </w:rPr>
              <w:t>отряда,</w:t>
            </w:r>
          </w:p>
        </w:tc>
      </w:tr>
      <w:tr w:rsidR="00081003">
        <w:trPr>
          <w:trHeight w:val="1103"/>
        </w:trPr>
        <w:tc>
          <w:tcPr>
            <w:tcW w:w="711" w:type="dxa"/>
          </w:tcPr>
          <w:p w:rsidR="00081003" w:rsidRDefault="00594D4B">
            <w:pPr>
              <w:pStyle w:val="TableParagraph"/>
              <w:rPr>
                <w:sz w:val="24"/>
              </w:rPr>
            </w:pPr>
            <w:r>
              <w:rPr>
                <w:spacing w:val="-5"/>
                <w:sz w:val="24"/>
              </w:rPr>
              <w:t>5.</w:t>
            </w:r>
          </w:p>
        </w:tc>
        <w:tc>
          <w:tcPr>
            <w:tcW w:w="3687" w:type="dxa"/>
            <w:gridSpan w:val="2"/>
          </w:tcPr>
          <w:p w:rsidR="00081003" w:rsidRDefault="00594D4B">
            <w:pPr>
              <w:pStyle w:val="TableParagraph"/>
              <w:spacing w:line="240" w:lineRule="auto"/>
              <w:ind w:right="659"/>
              <w:rPr>
                <w:sz w:val="24"/>
              </w:rPr>
            </w:pPr>
            <w:r>
              <w:rPr>
                <w:sz w:val="24"/>
              </w:rPr>
              <w:t>Участие</w:t>
            </w:r>
            <w:r>
              <w:rPr>
                <w:spacing w:val="-15"/>
                <w:sz w:val="24"/>
              </w:rPr>
              <w:t xml:space="preserve"> </w:t>
            </w:r>
            <w:r>
              <w:rPr>
                <w:sz w:val="24"/>
              </w:rPr>
              <w:t>в</w:t>
            </w:r>
            <w:r>
              <w:rPr>
                <w:spacing w:val="-15"/>
                <w:sz w:val="24"/>
              </w:rPr>
              <w:t xml:space="preserve"> </w:t>
            </w:r>
            <w:r>
              <w:rPr>
                <w:sz w:val="24"/>
              </w:rPr>
              <w:t>мероприятиях городского фестиваля</w:t>
            </w:r>
          </w:p>
          <w:p w:rsidR="00081003" w:rsidRDefault="00594D4B">
            <w:pPr>
              <w:pStyle w:val="TableParagraph"/>
              <w:spacing w:line="270" w:lineRule="atLeast"/>
              <w:ind w:right="659"/>
              <w:rPr>
                <w:sz w:val="24"/>
              </w:rPr>
            </w:pPr>
            <w:r>
              <w:rPr>
                <w:spacing w:val="-2"/>
                <w:sz w:val="24"/>
              </w:rPr>
              <w:t>«Екатеринбург-территория здоровья».</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tc>
      </w:tr>
      <w:tr w:rsidR="00081003">
        <w:trPr>
          <w:trHeight w:val="827"/>
        </w:trPr>
        <w:tc>
          <w:tcPr>
            <w:tcW w:w="711" w:type="dxa"/>
          </w:tcPr>
          <w:p w:rsidR="00081003" w:rsidRDefault="00594D4B">
            <w:pPr>
              <w:pStyle w:val="TableParagraph"/>
              <w:spacing w:line="267" w:lineRule="exact"/>
              <w:rPr>
                <w:sz w:val="24"/>
              </w:rPr>
            </w:pPr>
            <w:r>
              <w:rPr>
                <w:spacing w:val="-5"/>
                <w:sz w:val="24"/>
              </w:rPr>
              <w:t>6.</w:t>
            </w:r>
          </w:p>
        </w:tc>
        <w:tc>
          <w:tcPr>
            <w:tcW w:w="3687" w:type="dxa"/>
            <w:gridSpan w:val="2"/>
          </w:tcPr>
          <w:p w:rsidR="00081003" w:rsidRDefault="00594D4B">
            <w:pPr>
              <w:pStyle w:val="TableParagraph"/>
              <w:spacing w:line="267" w:lineRule="exact"/>
              <w:rPr>
                <w:sz w:val="24"/>
              </w:rPr>
            </w:pPr>
            <w:r>
              <w:rPr>
                <w:sz w:val="24"/>
              </w:rPr>
              <w:t>Акция</w:t>
            </w:r>
            <w:r>
              <w:rPr>
                <w:spacing w:val="-5"/>
                <w:sz w:val="24"/>
              </w:rPr>
              <w:t xml:space="preserve"> </w:t>
            </w:r>
            <w:r>
              <w:rPr>
                <w:sz w:val="24"/>
              </w:rPr>
              <w:t>«Помоги</w:t>
            </w:r>
            <w:r>
              <w:rPr>
                <w:spacing w:val="-5"/>
                <w:sz w:val="24"/>
              </w:rPr>
              <w:t xml:space="preserve"> </w:t>
            </w:r>
            <w:r>
              <w:rPr>
                <w:spacing w:val="-2"/>
                <w:sz w:val="24"/>
              </w:rPr>
              <w:t>другу»,</w:t>
            </w:r>
          </w:p>
          <w:p w:rsidR="00081003" w:rsidRDefault="00594D4B">
            <w:pPr>
              <w:pStyle w:val="TableParagraph"/>
              <w:spacing w:line="270" w:lineRule="atLeast"/>
              <w:rPr>
                <w:sz w:val="24"/>
              </w:rPr>
            </w:pPr>
            <w:r>
              <w:rPr>
                <w:sz w:val="24"/>
              </w:rPr>
              <w:t>организация</w:t>
            </w:r>
            <w:r>
              <w:rPr>
                <w:spacing w:val="-13"/>
                <w:sz w:val="24"/>
              </w:rPr>
              <w:t xml:space="preserve"> </w:t>
            </w:r>
            <w:r>
              <w:rPr>
                <w:sz w:val="24"/>
              </w:rPr>
              <w:t>сбора</w:t>
            </w:r>
            <w:r>
              <w:rPr>
                <w:spacing w:val="-13"/>
                <w:sz w:val="24"/>
              </w:rPr>
              <w:t xml:space="preserve"> </w:t>
            </w:r>
            <w:r>
              <w:rPr>
                <w:sz w:val="24"/>
              </w:rPr>
              <w:t>корма</w:t>
            </w:r>
            <w:r>
              <w:rPr>
                <w:spacing w:val="-13"/>
                <w:sz w:val="24"/>
              </w:rPr>
              <w:t xml:space="preserve"> </w:t>
            </w:r>
            <w:r>
              <w:rPr>
                <w:sz w:val="24"/>
              </w:rPr>
              <w:t>для бездомных животных</w:t>
            </w:r>
          </w:p>
        </w:tc>
        <w:tc>
          <w:tcPr>
            <w:tcW w:w="1419" w:type="dxa"/>
          </w:tcPr>
          <w:p w:rsidR="00081003" w:rsidRDefault="00594D4B">
            <w:pPr>
              <w:pStyle w:val="TableParagraph"/>
              <w:spacing w:line="267" w:lineRule="exact"/>
              <w:rPr>
                <w:sz w:val="24"/>
              </w:rPr>
            </w:pPr>
            <w:r>
              <w:rPr>
                <w:spacing w:val="-2"/>
                <w:sz w:val="24"/>
              </w:rPr>
              <w:t>1-</w:t>
            </w:r>
            <w:r>
              <w:rPr>
                <w:spacing w:val="-5"/>
                <w:sz w:val="24"/>
              </w:rPr>
              <w:t>11</w:t>
            </w:r>
          </w:p>
        </w:tc>
        <w:tc>
          <w:tcPr>
            <w:tcW w:w="1983" w:type="dxa"/>
          </w:tcPr>
          <w:p w:rsidR="00081003" w:rsidRDefault="00594D4B">
            <w:pPr>
              <w:pStyle w:val="TableParagraph"/>
              <w:spacing w:line="267" w:lineRule="exact"/>
              <w:ind w:left="105"/>
              <w:rPr>
                <w:sz w:val="24"/>
              </w:rPr>
            </w:pPr>
            <w:r>
              <w:rPr>
                <w:spacing w:val="-2"/>
                <w:sz w:val="24"/>
              </w:rPr>
              <w:t>Ноябрь</w:t>
            </w:r>
          </w:p>
        </w:tc>
        <w:tc>
          <w:tcPr>
            <w:tcW w:w="2696" w:type="dxa"/>
          </w:tcPr>
          <w:p w:rsidR="00081003" w:rsidRDefault="00594D4B">
            <w:pPr>
              <w:pStyle w:val="TableParagraph"/>
              <w:spacing w:line="240" w:lineRule="auto"/>
              <w:ind w:firstLine="28"/>
              <w:rPr>
                <w:sz w:val="24"/>
              </w:rPr>
            </w:pPr>
            <w:r>
              <w:rPr>
                <w:sz w:val="24"/>
              </w:rPr>
              <w:t xml:space="preserve">Руководитель отряда, </w:t>
            </w:r>
            <w:r>
              <w:rPr>
                <w:spacing w:val="-2"/>
                <w:sz w:val="24"/>
              </w:rPr>
              <w:t>классные</w:t>
            </w:r>
            <w:r>
              <w:rPr>
                <w:spacing w:val="-13"/>
                <w:sz w:val="24"/>
              </w:rPr>
              <w:t xml:space="preserve"> </w:t>
            </w:r>
            <w:r>
              <w:rPr>
                <w:spacing w:val="-2"/>
                <w:sz w:val="24"/>
              </w:rPr>
              <w:t>руководители,</w:t>
            </w:r>
          </w:p>
        </w:tc>
      </w:tr>
      <w:tr w:rsidR="00081003">
        <w:trPr>
          <w:trHeight w:val="827"/>
        </w:trPr>
        <w:tc>
          <w:tcPr>
            <w:tcW w:w="711" w:type="dxa"/>
          </w:tcPr>
          <w:p w:rsidR="00081003" w:rsidRDefault="00594D4B">
            <w:pPr>
              <w:pStyle w:val="TableParagraph"/>
              <w:rPr>
                <w:sz w:val="24"/>
              </w:rPr>
            </w:pPr>
            <w:r>
              <w:rPr>
                <w:spacing w:val="-5"/>
                <w:sz w:val="24"/>
              </w:rPr>
              <w:t>7.</w:t>
            </w:r>
          </w:p>
        </w:tc>
        <w:tc>
          <w:tcPr>
            <w:tcW w:w="3687" w:type="dxa"/>
            <w:gridSpan w:val="2"/>
          </w:tcPr>
          <w:p w:rsidR="00081003" w:rsidRDefault="00594D4B">
            <w:pPr>
              <w:pStyle w:val="TableParagraph"/>
              <w:spacing w:line="240" w:lineRule="auto"/>
              <w:rPr>
                <w:sz w:val="24"/>
              </w:rPr>
            </w:pPr>
            <w:r>
              <w:rPr>
                <w:sz w:val="24"/>
              </w:rPr>
              <w:t>Мероприятия,</w:t>
            </w:r>
            <w:r>
              <w:rPr>
                <w:spacing w:val="-15"/>
                <w:sz w:val="24"/>
              </w:rPr>
              <w:t xml:space="preserve"> </w:t>
            </w:r>
            <w:r>
              <w:rPr>
                <w:sz w:val="24"/>
              </w:rPr>
              <w:t>посвященные</w:t>
            </w:r>
            <w:r>
              <w:rPr>
                <w:spacing w:val="-15"/>
                <w:sz w:val="24"/>
              </w:rPr>
              <w:t xml:space="preserve"> </w:t>
            </w:r>
            <w:r>
              <w:rPr>
                <w:sz w:val="24"/>
              </w:rPr>
              <w:t>дню добровольца (волонтера) в</w:t>
            </w:r>
          </w:p>
          <w:p w:rsidR="00081003" w:rsidRDefault="00594D4B">
            <w:pPr>
              <w:pStyle w:val="TableParagraph"/>
              <w:spacing w:line="264" w:lineRule="exact"/>
              <w:rPr>
                <w:sz w:val="24"/>
              </w:rPr>
            </w:pPr>
            <w:r>
              <w:rPr>
                <w:spacing w:val="-2"/>
                <w:sz w:val="24"/>
              </w:rPr>
              <w:t>России</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Декабрь</w:t>
            </w:r>
          </w:p>
        </w:tc>
        <w:tc>
          <w:tcPr>
            <w:tcW w:w="2696" w:type="dxa"/>
          </w:tcPr>
          <w:p w:rsidR="00081003" w:rsidRDefault="00594D4B">
            <w:pPr>
              <w:pStyle w:val="TableParagraph"/>
              <w:spacing w:line="240" w:lineRule="auto"/>
              <w:ind w:firstLine="28"/>
              <w:rPr>
                <w:sz w:val="24"/>
              </w:rPr>
            </w:pPr>
            <w:r>
              <w:rPr>
                <w:sz w:val="24"/>
              </w:rPr>
              <w:t xml:space="preserve">Руководитель отряда, </w:t>
            </w:r>
            <w:r>
              <w:rPr>
                <w:spacing w:val="-2"/>
                <w:sz w:val="24"/>
              </w:rPr>
              <w:t>классные</w:t>
            </w:r>
            <w:r>
              <w:rPr>
                <w:spacing w:val="-13"/>
                <w:sz w:val="24"/>
              </w:rPr>
              <w:t xml:space="preserve"> </w:t>
            </w:r>
            <w:r>
              <w:rPr>
                <w:spacing w:val="-2"/>
                <w:sz w:val="24"/>
              </w:rPr>
              <w:t>руководители,</w:t>
            </w:r>
          </w:p>
        </w:tc>
      </w:tr>
      <w:tr w:rsidR="00081003">
        <w:trPr>
          <w:trHeight w:val="552"/>
        </w:trPr>
        <w:tc>
          <w:tcPr>
            <w:tcW w:w="711" w:type="dxa"/>
          </w:tcPr>
          <w:p w:rsidR="00081003" w:rsidRDefault="00594D4B">
            <w:pPr>
              <w:pStyle w:val="TableParagraph"/>
              <w:rPr>
                <w:sz w:val="24"/>
              </w:rPr>
            </w:pPr>
            <w:r>
              <w:rPr>
                <w:spacing w:val="-5"/>
                <w:sz w:val="24"/>
              </w:rPr>
              <w:t>8.</w:t>
            </w:r>
          </w:p>
        </w:tc>
        <w:tc>
          <w:tcPr>
            <w:tcW w:w="3687" w:type="dxa"/>
            <w:gridSpan w:val="2"/>
          </w:tcPr>
          <w:p w:rsidR="00081003" w:rsidRDefault="00594D4B">
            <w:pPr>
              <w:pStyle w:val="TableParagraph"/>
              <w:rPr>
                <w:sz w:val="24"/>
              </w:rPr>
            </w:pPr>
            <w:r>
              <w:rPr>
                <w:sz w:val="24"/>
              </w:rPr>
              <w:t>Всероссийский</w:t>
            </w:r>
            <w:r>
              <w:rPr>
                <w:spacing w:val="-7"/>
                <w:sz w:val="24"/>
              </w:rPr>
              <w:t xml:space="preserve"> </w:t>
            </w:r>
            <w:r>
              <w:rPr>
                <w:sz w:val="24"/>
              </w:rPr>
              <w:t>конкурс</w:t>
            </w:r>
            <w:r>
              <w:rPr>
                <w:spacing w:val="-1"/>
                <w:sz w:val="24"/>
              </w:rPr>
              <w:t xml:space="preserve"> </w:t>
            </w:r>
            <w:r>
              <w:rPr>
                <w:spacing w:val="-2"/>
                <w:sz w:val="24"/>
              </w:rPr>
              <w:t>«Добро</w:t>
            </w:r>
          </w:p>
          <w:p w:rsidR="00081003" w:rsidRDefault="00594D4B">
            <w:pPr>
              <w:pStyle w:val="TableParagraph"/>
              <w:spacing w:line="264" w:lineRule="exact"/>
              <w:rPr>
                <w:sz w:val="24"/>
              </w:rPr>
            </w:pPr>
            <w:r>
              <w:rPr>
                <w:sz w:val="24"/>
              </w:rPr>
              <w:t>не</w:t>
            </w:r>
            <w:r>
              <w:rPr>
                <w:spacing w:val="-2"/>
                <w:sz w:val="24"/>
              </w:rPr>
              <w:t xml:space="preserve"> </w:t>
            </w:r>
            <w:r>
              <w:rPr>
                <w:sz w:val="24"/>
              </w:rPr>
              <w:t>уходит</w:t>
            </w:r>
            <w:r>
              <w:rPr>
                <w:spacing w:val="-2"/>
                <w:sz w:val="24"/>
              </w:rPr>
              <w:t xml:space="preserve"> </w:t>
            </w:r>
            <w:r>
              <w:rPr>
                <w:sz w:val="24"/>
              </w:rPr>
              <w:t>на</w:t>
            </w:r>
            <w:r>
              <w:rPr>
                <w:spacing w:val="-3"/>
                <w:sz w:val="24"/>
              </w:rPr>
              <w:t xml:space="preserve"> </w:t>
            </w:r>
            <w:r>
              <w:rPr>
                <w:spacing w:val="-2"/>
                <w:sz w:val="24"/>
              </w:rPr>
              <w:t>каникулы»</w:t>
            </w:r>
          </w:p>
        </w:tc>
        <w:tc>
          <w:tcPr>
            <w:tcW w:w="1419" w:type="dxa"/>
          </w:tcPr>
          <w:p w:rsidR="00081003" w:rsidRDefault="00594D4B">
            <w:pPr>
              <w:pStyle w:val="TableParagraph"/>
              <w:rPr>
                <w:sz w:val="24"/>
              </w:rPr>
            </w:pPr>
            <w:r>
              <w:rPr>
                <w:spacing w:val="-2"/>
                <w:sz w:val="24"/>
              </w:rPr>
              <w:t>5-</w:t>
            </w:r>
            <w:r>
              <w:rPr>
                <w:spacing w:val="-10"/>
                <w:sz w:val="24"/>
              </w:rPr>
              <w:t>9</w:t>
            </w:r>
          </w:p>
        </w:tc>
        <w:tc>
          <w:tcPr>
            <w:tcW w:w="1983" w:type="dxa"/>
          </w:tcPr>
          <w:p w:rsidR="00081003" w:rsidRDefault="00594D4B">
            <w:pPr>
              <w:pStyle w:val="TableParagraph"/>
              <w:ind w:left="105"/>
              <w:rPr>
                <w:sz w:val="24"/>
              </w:rPr>
            </w:pPr>
            <w:r>
              <w:rPr>
                <w:spacing w:val="-2"/>
                <w:sz w:val="24"/>
              </w:rPr>
              <w:t>Январь</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p w:rsidR="00081003" w:rsidRDefault="00594D4B">
            <w:pPr>
              <w:pStyle w:val="TableParagraph"/>
              <w:spacing w:line="264" w:lineRule="exact"/>
              <w:rPr>
                <w:sz w:val="24"/>
              </w:rPr>
            </w:pPr>
            <w:r>
              <w:rPr>
                <w:sz w:val="24"/>
              </w:rPr>
              <w:t>классные</w:t>
            </w:r>
            <w:r>
              <w:rPr>
                <w:spacing w:val="-5"/>
                <w:sz w:val="24"/>
              </w:rPr>
              <w:t xml:space="preserve"> </w:t>
            </w:r>
            <w:r>
              <w:rPr>
                <w:spacing w:val="-2"/>
                <w:sz w:val="24"/>
              </w:rPr>
              <w:t>руководители,</w:t>
            </w:r>
          </w:p>
        </w:tc>
      </w:tr>
      <w:tr w:rsidR="00081003">
        <w:trPr>
          <w:trHeight w:val="551"/>
        </w:trPr>
        <w:tc>
          <w:tcPr>
            <w:tcW w:w="711" w:type="dxa"/>
          </w:tcPr>
          <w:p w:rsidR="00081003" w:rsidRDefault="00594D4B">
            <w:pPr>
              <w:pStyle w:val="TableParagraph"/>
              <w:rPr>
                <w:sz w:val="24"/>
              </w:rPr>
            </w:pPr>
            <w:r>
              <w:rPr>
                <w:spacing w:val="-5"/>
                <w:sz w:val="24"/>
              </w:rPr>
              <w:t>9.</w:t>
            </w:r>
          </w:p>
        </w:tc>
        <w:tc>
          <w:tcPr>
            <w:tcW w:w="3687" w:type="dxa"/>
            <w:gridSpan w:val="2"/>
          </w:tcPr>
          <w:p w:rsidR="00081003" w:rsidRDefault="00594D4B">
            <w:pPr>
              <w:pStyle w:val="TableParagraph"/>
              <w:rPr>
                <w:sz w:val="24"/>
              </w:rPr>
            </w:pPr>
            <w:r>
              <w:rPr>
                <w:sz w:val="24"/>
              </w:rPr>
              <w:t>Всероссийская</w:t>
            </w:r>
            <w:r>
              <w:rPr>
                <w:spacing w:val="-4"/>
                <w:sz w:val="24"/>
              </w:rPr>
              <w:t xml:space="preserve"> </w:t>
            </w:r>
            <w:r>
              <w:rPr>
                <w:sz w:val="24"/>
              </w:rPr>
              <w:t>акция</w:t>
            </w:r>
            <w:r>
              <w:rPr>
                <w:spacing w:val="1"/>
                <w:sz w:val="24"/>
              </w:rPr>
              <w:t xml:space="preserve"> </w:t>
            </w:r>
            <w:r>
              <w:rPr>
                <w:spacing w:val="-2"/>
                <w:sz w:val="24"/>
              </w:rPr>
              <w:t>«Звезды</w:t>
            </w:r>
          </w:p>
          <w:p w:rsidR="00081003" w:rsidRDefault="00594D4B">
            <w:pPr>
              <w:pStyle w:val="TableParagraph"/>
              <w:spacing w:line="264" w:lineRule="exact"/>
              <w:rPr>
                <w:sz w:val="24"/>
              </w:rPr>
            </w:pPr>
            <w:r>
              <w:rPr>
                <w:spacing w:val="-2"/>
                <w:sz w:val="24"/>
              </w:rPr>
              <w:t>Героев»</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4"/>
                <w:sz w:val="24"/>
              </w:rPr>
              <w:t>Март</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p w:rsidR="00081003" w:rsidRDefault="00594D4B">
            <w:pPr>
              <w:pStyle w:val="TableParagraph"/>
              <w:spacing w:line="264" w:lineRule="exact"/>
              <w:rPr>
                <w:sz w:val="24"/>
              </w:rPr>
            </w:pPr>
            <w:r>
              <w:rPr>
                <w:sz w:val="24"/>
              </w:rPr>
              <w:t>классные</w:t>
            </w:r>
            <w:r>
              <w:rPr>
                <w:spacing w:val="-5"/>
                <w:sz w:val="24"/>
              </w:rPr>
              <w:t xml:space="preserve"> </w:t>
            </w:r>
            <w:r>
              <w:rPr>
                <w:spacing w:val="-2"/>
                <w:sz w:val="24"/>
              </w:rPr>
              <w:t>руководители,</w:t>
            </w:r>
          </w:p>
        </w:tc>
      </w:tr>
      <w:tr w:rsidR="00081003">
        <w:trPr>
          <w:trHeight w:val="830"/>
        </w:trPr>
        <w:tc>
          <w:tcPr>
            <w:tcW w:w="711" w:type="dxa"/>
          </w:tcPr>
          <w:p w:rsidR="00081003" w:rsidRDefault="00594D4B">
            <w:pPr>
              <w:pStyle w:val="TableParagraph"/>
              <w:spacing w:line="270" w:lineRule="exact"/>
              <w:rPr>
                <w:sz w:val="24"/>
              </w:rPr>
            </w:pPr>
            <w:r>
              <w:rPr>
                <w:spacing w:val="-5"/>
                <w:sz w:val="24"/>
              </w:rPr>
              <w:t>10.</w:t>
            </w:r>
          </w:p>
        </w:tc>
        <w:tc>
          <w:tcPr>
            <w:tcW w:w="3687" w:type="dxa"/>
            <w:gridSpan w:val="2"/>
          </w:tcPr>
          <w:p w:rsidR="00081003" w:rsidRDefault="00594D4B">
            <w:pPr>
              <w:pStyle w:val="TableParagraph"/>
              <w:spacing w:line="270" w:lineRule="exact"/>
              <w:rPr>
                <w:sz w:val="24"/>
              </w:rPr>
            </w:pPr>
            <w:r>
              <w:rPr>
                <w:sz w:val="24"/>
              </w:rPr>
              <w:t>Декада</w:t>
            </w:r>
            <w:r>
              <w:rPr>
                <w:spacing w:val="-1"/>
                <w:sz w:val="24"/>
              </w:rPr>
              <w:t xml:space="preserve"> </w:t>
            </w:r>
            <w:r>
              <w:rPr>
                <w:sz w:val="24"/>
              </w:rPr>
              <w:t>«Твое</w:t>
            </w:r>
            <w:r>
              <w:rPr>
                <w:spacing w:val="-5"/>
                <w:sz w:val="24"/>
              </w:rPr>
              <w:t xml:space="preserve"> </w:t>
            </w:r>
            <w:r>
              <w:rPr>
                <w:sz w:val="24"/>
              </w:rPr>
              <w:t>здоровье</w:t>
            </w:r>
            <w:r>
              <w:rPr>
                <w:spacing w:val="-2"/>
                <w:sz w:val="24"/>
              </w:rPr>
              <w:t xml:space="preserve"> </w:t>
            </w:r>
            <w:r>
              <w:rPr>
                <w:sz w:val="24"/>
              </w:rPr>
              <w:t>–</w:t>
            </w:r>
            <w:r>
              <w:rPr>
                <w:spacing w:val="-3"/>
                <w:sz w:val="24"/>
              </w:rPr>
              <w:t xml:space="preserve"> </w:t>
            </w:r>
            <w:r>
              <w:rPr>
                <w:spacing w:val="-4"/>
                <w:sz w:val="24"/>
              </w:rPr>
              <w:t>твой</w:t>
            </w:r>
          </w:p>
          <w:p w:rsidR="00081003" w:rsidRDefault="00594D4B">
            <w:pPr>
              <w:pStyle w:val="TableParagraph"/>
              <w:spacing w:line="270" w:lineRule="atLeast"/>
              <w:rPr>
                <w:sz w:val="24"/>
              </w:rPr>
            </w:pPr>
            <w:r>
              <w:rPr>
                <w:sz w:val="24"/>
              </w:rPr>
              <w:t>выбор»</w:t>
            </w:r>
            <w:r>
              <w:rPr>
                <w:spacing w:val="-14"/>
                <w:sz w:val="24"/>
              </w:rPr>
              <w:t xml:space="preserve"> </w:t>
            </w:r>
            <w:r>
              <w:rPr>
                <w:sz w:val="24"/>
              </w:rPr>
              <w:t>в</w:t>
            </w:r>
            <w:r>
              <w:rPr>
                <w:spacing w:val="-10"/>
                <w:sz w:val="24"/>
              </w:rPr>
              <w:t xml:space="preserve"> </w:t>
            </w:r>
            <w:r>
              <w:rPr>
                <w:sz w:val="24"/>
              </w:rPr>
              <w:t>рамках</w:t>
            </w:r>
            <w:r>
              <w:rPr>
                <w:spacing w:val="-7"/>
                <w:sz w:val="24"/>
              </w:rPr>
              <w:t xml:space="preserve"> </w:t>
            </w:r>
            <w:r>
              <w:rPr>
                <w:sz w:val="24"/>
              </w:rPr>
              <w:t>Всемирного</w:t>
            </w:r>
            <w:r>
              <w:rPr>
                <w:spacing w:val="-9"/>
                <w:sz w:val="24"/>
              </w:rPr>
              <w:t xml:space="preserve"> </w:t>
            </w:r>
            <w:r>
              <w:rPr>
                <w:sz w:val="24"/>
              </w:rPr>
              <w:t xml:space="preserve">дня </w:t>
            </w:r>
            <w:r>
              <w:rPr>
                <w:spacing w:val="-2"/>
                <w:sz w:val="24"/>
              </w:rPr>
              <w:t>здоровья.</w:t>
            </w:r>
          </w:p>
        </w:tc>
        <w:tc>
          <w:tcPr>
            <w:tcW w:w="1419" w:type="dxa"/>
          </w:tcPr>
          <w:p w:rsidR="00081003" w:rsidRDefault="00594D4B">
            <w:pPr>
              <w:pStyle w:val="TableParagraph"/>
              <w:spacing w:line="270" w:lineRule="exact"/>
              <w:rPr>
                <w:sz w:val="24"/>
              </w:rPr>
            </w:pPr>
            <w:r>
              <w:rPr>
                <w:spacing w:val="-2"/>
                <w:sz w:val="24"/>
              </w:rPr>
              <w:t>5-</w:t>
            </w: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Апрель</w:t>
            </w:r>
          </w:p>
        </w:tc>
        <w:tc>
          <w:tcPr>
            <w:tcW w:w="2696" w:type="dxa"/>
          </w:tcPr>
          <w:p w:rsidR="00081003" w:rsidRDefault="00594D4B">
            <w:pPr>
              <w:pStyle w:val="TableParagraph"/>
              <w:spacing w:line="240" w:lineRule="auto"/>
              <w:ind w:firstLine="28"/>
              <w:rPr>
                <w:sz w:val="24"/>
              </w:rPr>
            </w:pPr>
            <w:r>
              <w:rPr>
                <w:sz w:val="24"/>
              </w:rPr>
              <w:t xml:space="preserve">Руководитель отряда, </w:t>
            </w:r>
            <w:r>
              <w:rPr>
                <w:spacing w:val="-2"/>
                <w:sz w:val="24"/>
              </w:rPr>
              <w:t>классные</w:t>
            </w:r>
            <w:r>
              <w:rPr>
                <w:spacing w:val="-13"/>
                <w:sz w:val="24"/>
              </w:rPr>
              <w:t xml:space="preserve"> </w:t>
            </w:r>
            <w:r>
              <w:rPr>
                <w:spacing w:val="-2"/>
                <w:sz w:val="24"/>
              </w:rPr>
              <w:t>руководители,</w:t>
            </w:r>
          </w:p>
        </w:tc>
      </w:tr>
      <w:tr w:rsidR="00081003">
        <w:trPr>
          <w:trHeight w:val="551"/>
        </w:trPr>
        <w:tc>
          <w:tcPr>
            <w:tcW w:w="711" w:type="dxa"/>
          </w:tcPr>
          <w:p w:rsidR="00081003" w:rsidRDefault="00594D4B">
            <w:pPr>
              <w:pStyle w:val="TableParagraph"/>
              <w:rPr>
                <w:sz w:val="24"/>
              </w:rPr>
            </w:pPr>
            <w:r>
              <w:rPr>
                <w:spacing w:val="-5"/>
                <w:sz w:val="24"/>
              </w:rPr>
              <w:t>11.</w:t>
            </w:r>
          </w:p>
        </w:tc>
        <w:tc>
          <w:tcPr>
            <w:tcW w:w="3687" w:type="dxa"/>
            <w:gridSpan w:val="2"/>
          </w:tcPr>
          <w:p w:rsidR="00081003" w:rsidRDefault="00594D4B">
            <w:pPr>
              <w:pStyle w:val="TableParagraph"/>
              <w:rPr>
                <w:sz w:val="24"/>
              </w:rPr>
            </w:pPr>
            <w:r>
              <w:rPr>
                <w:sz w:val="24"/>
              </w:rPr>
              <w:t>Городская</w:t>
            </w:r>
            <w:r>
              <w:rPr>
                <w:spacing w:val="-1"/>
                <w:sz w:val="24"/>
              </w:rPr>
              <w:t xml:space="preserve"> </w:t>
            </w:r>
            <w:r>
              <w:rPr>
                <w:sz w:val="24"/>
              </w:rPr>
              <w:t>акция</w:t>
            </w:r>
            <w:r>
              <w:rPr>
                <w:spacing w:val="1"/>
                <w:sz w:val="24"/>
              </w:rPr>
              <w:t xml:space="preserve"> </w:t>
            </w:r>
            <w:r>
              <w:rPr>
                <w:spacing w:val="-2"/>
                <w:sz w:val="24"/>
              </w:rPr>
              <w:t>«Весенняя</w:t>
            </w:r>
          </w:p>
          <w:p w:rsidR="00081003" w:rsidRDefault="00594D4B">
            <w:pPr>
              <w:pStyle w:val="TableParagraph"/>
              <w:spacing w:line="264" w:lineRule="exact"/>
              <w:rPr>
                <w:sz w:val="24"/>
              </w:rPr>
            </w:pPr>
            <w:r>
              <w:rPr>
                <w:sz w:val="24"/>
              </w:rPr>
              <w:t>неделя</w:t>
            </w:r>
            <w:r>
              <w:rPr>
                <w:spacing w:val="-2"/>
                <w:sz w:val="24"/>
              </w:rPr>
              <w:t xml:space="preserve"> добра»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2"/>
                <w:sz w:val="24"/>
              </w:rPr>
              <w:t>Апрель</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p w:rsidR="00081003" w:rsidRDefault="00594D4B">
            <w:pPr>
              <w:pStyle w:val="TableParagraph"/>
              <w:spacing w:line="264" w:lineRule="exact"/>
              <w:rPr>
                <w:sz w:val="24"/>
              </w:rPr>
            </w:pPr>
            <w:r>
              <w:rPr>
                <w:sz w:val="24"/>
              </w:rPr>
              <w:t>классные</w:t>
            </w:r>
            <w:r>
              <w:rPr>
                <w:spacing w:val="-5"/>
                <w:sz w:val="24"/>
              </w:rPr>
              <w:t xml:space="preserve"> </w:t>
            </w:r>
            <w:r>
              <w:rPr>
                <w:spacing w:val="-2"/>
                <w:sz w:val="24"/>
              </w:rPr>
              <w:t>руководители,</w:t>
            </w:r>
          </w:p>
        </w:tc>
      </w:tr>
      <w:tr w:rsidR="00081003">
        <w:trPr>
          <w:trHeight w:val="551"/>
        </w:trPr>
        <w:tc>
          <w:tcPr>
            <w:tcW w:w="711" w:type="dxa"/>
          </w:tcPr>
          <w:p w:rsidR="00081003" w:rsidRDefault="00594D4B">
            <w:pPr>
              <w:pStyle w:val="TableParagraph"/>
              <w:rPr>
                <w:sz w:val="24"/>
              </w:rPr>
            </w:pPr>
            <w:r>
              <w:rPr>
                <w:spacing w:val="-5"/>
                <w:sz w:val="24"/>
              </w:rPr>
              <w:t>12.</w:t>
            </w:r>
          </w:p>
        </w:tc>
        <w:tc>
          <w:tcPr>
            <w:tcW w:w="3687" w:type="dxa"/>
            <w:gridSpan w:val="2"/>
          </w:tcPr>
          <w:p w:rsidR="00081003" w:rsidRDefault="00594D4B">
            <w:pPr>
              <w:pStyle w:val="TableParagraph"/>
              <w:rPr>
                <w:sz w:val="24"/>
              </w:rPr>
            </w:pPr>
            <w:r>
              <w:rPr>
                <w:sz w:val="24"/>
              </w:rPr>
              <w:t>Акция</w:t>
            </w:r>
            <w:r>
              <w:rPr>
                <w:spacing w:val="-7"/>
                <w:sz w:val="24"/>
              </w:rPr>
              <w:t xml:space="preserve"> </w:t>
            </w:r>
            <w:r>
              <w:rPr>
                <w:sz w:val="24"/>
              </w:rPr>
              <w:t>«Георгиевская</w:t>
            </w:r>
            <w:r>
              <w:rPr>
                <w:spacing w:val="-8"/>
                <w:sz w:val="24"/>
              </w:rPr>
              <w:t xml:space="preserve"> </w:t>
            </w:r>
            <w:r>
              <w:rPr>
                <w:spacing w:val="-2"/>
                <w:sz w:val="24"/>
              </w:rPr>
              <w:t>лента»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5"/>
                <w:sz w:val="24"/>
              </w:rPr>
              <w:t>Май</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p w:rsidR="00081003" w:rsidRDefault="00594D4B">
            <w:pPr>
              <w:pStyle w:val="TableParagraph"/>
              <w:spacing w:line="264" w:lineRule="exact"/>
              <w:rPr>
                <w:sz w:val="24"/>
              </w:rPr>
            </w:pPr>
            <w:r>
              <w:rPr>
                <w:sz w:val="24"/>
              </w:rPr>
              <w:t>классные</w:t>
            </w:r>
            <w:r>
              <w:rPr>
                <w:spacing w:val="-4"/>
                <w:sz w:val="24"/>
              </w:rPr>
              <w:t xml:space="preserve"> </w:t>
            </w:r>
            <w:r>
              <w:rPr>
                <w:spacing w:val="-2"/>
                <w:sz w:val="24"/>
              </w:rPr>
              <w:t>руководители,</w:t>
            </w:r>
          </w:p>
        </w:tc>
      </w:tr>
      <w:tr w:rsidR="00081003">
        <w:trPr>
          <w:trHeight w:val="517"/>
        </w:trPr>
        <w:tc>
          <w:tcPr>
            <w:tcW w:w="10496" w:type="dxa"/>
            <w:gridSpan w:val="6"/>
          </w:tcPr>
          <w:p w:rsidR="00081003" w:rsidRDefault="00594D4B">
            <w:pPr>
              <w:pStyle w:val="TableParagraph"/>
              <w:spacing w:line="275" w:lineRule="exact"/>
              <w:ind w:left="729" w:right="365"/>
              <w:jc w:val="center"/>
              <w:rPr>
                <w:b/>
                <w:sz w:val="24"/>
              </w:rPr>
            </w:pPr>
            <w:r>
              <w:rPr>
                <w:b/>
                <w:sz w:val="24"/>
              </w:rPr>
              <w:t>Отряд</w:t>
            </w:r>
            <w:r>
              <w:rPr>
                <w:b/>
                <w:spacing w:val="-3"/>
                <w:sz w:val="24"/>
              </w:rPr>
              <w:t xml:space="preserve"> </w:t>
            </w:r>
            <w:r>
              <w:rPr>
                <w:b/>
                <w:sz w:val="24"/>
              </w:rPr>
              <w:t>ЮИД</w:t>
            </w:r>
            <w:r>
              <w:rPr>
                <w:b/>
                <w:spacing w:val="-3"/>
                <w:sz w:val="24"/>
              </w:rPr>
              <w:t xml:space="preserve"> </w:t>
            </w:r>
            <w:r>
              <w:rPr>
                <w:b/>
                <w:sz w:val="24"/>
              </w:rPr>
              <w:t>«Зеленый</w:t>
            </w:r>
            <w:r>
              <w:rPr>
                <w:b/>
                <w:spacing w:val="-2"/>
                <w:sz w:val="24"/>
              </w:rPr>
              <w:t xml:space="preserve"> свет»</w:t>
            </w:r>
          </w:p>
        </w:tc>
      </w:tr>
      <w:tr w:rsidR="00081003">
        <w:trPr>
          <w:trHeight w:val="552"/>
        </w:trPr>
        <w:tc>
          <w:tcPr>
            <w:tcW w:w="711" w:type="dxa"/>
          </w:tcPr>
          <w:p w:rsidR="00081003" w:rsidRDefault="00594D4B">
            <w:pPr>
              <w:pStyle w:val="TableParagraph"/>
              <w:rPr>
                <w:sz w:val="24"/>
              </w:rPr>
            </w:pPr>
            <w:r>
              <w:rPr>
                <w:spacing w:val="-5"/>
                <w:sz w:val="24"/>
              </w:rPr>
              <w:t>1.</w:t>
            </w:r>
          </w:p>
        </w:tc>
        <w:tc>
          <w:tcPr>
            <w:tcW w:w="3687" w:type="dxa"/>
            <w:gridSpan w:val="2"/>
          </w:tcPr>
          <w:p w:rsidR="00081003" w:rsidRDefault="00594D4B">
            <w:pPr>
              <w:pStyle w:val="TableParagraph"/>
              <w:rPr>
                <w:sz w:val="24"/>
              </w:rPr>
            </w:pPr>
            <w:r>
              <w:rPr>
                <w:sz w:val="24"/>
              </w:rPr>
              <w:t>Собрание</w:t>
            </w:r>
            <w:r>
              <w:rPr>
                <w:spacing w:val="28"/>
                <w:sz w:val="24"/>
              </w:rPr>
              <w:t xml:space="preserve"> </w:t>
            </w:r>
            <w:r>
              <w:rPr>
                <w:sz w:val="24"/>
              </w:rPr>
              <w:t>представителей</w:t>
            </w:r>
            <w:r>
              <w:rPr>
                <w:spacing w:val="31"/>
                <w:sz w:val="24"/>
              </w:rPr>
              <w:t xml:space="preserve"> </w:t>
            </w:r>
            <w:r>
              <w:rPr>
                <w:spacing w:val="-2"/>
                <w:sz w:val="24"/>
              </w:rPr>
              <w:t>отряда</w:t>
            </w:r>
          </w:p>
          <w:p w:rsidR="00081003" w:rsidRDefault="00594D4B">
            <w:pPr>
              <w:pStyle w:val="TableParagraph"/>
              <w:spacing w:line="264" w:lineRule="exact"/>
              <w:rPr>
                <w:sz w:val="24"/>
              </w:rPr>
            </w:pPr>
            <w:r>
              <w:rPr>
                <w:spacing w:val="-5"/>
                <w:sz w:val="24"/>
              </w:rPr>
              <w:t>ЮИД</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0" w:right="194"/>
              <w:jc w:val="right"/>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tc>
      </w:tr>
      <w:tr w:rsidR="00081003">
        <w:trPr>
          <w:trHeight w:val="551"/>
        </w:trPr>
        <w:tc>
          <w:tcPr>
            <w:tcW w:w="711" w:type="dxa"/>
          </w:tcPr>
          <w:p w:rsidR="00081003" w:rsidRDefault="00594D4B">
            <w:pPr>
              <w:pStyle w:val="TableParagraph"/>
              <w:rPr>
                <w:sz w:val="24"/>
              </w:rPr>
            </w:pPr>
            <w:r>
              <w:rPr>
                <w:spacing w:val="-5"/>
                <w:sz w:val="24"/>
              </w:rPr>
              <w:t>2.</w:t>
            </w:r>
          </w:p>
        </w:tc>
        <w:tc>
          <w:tcPr>
            <w:tcW w:w="3687" w:type="dxa"/>
            <w:gridSpan w:val="2"/>
          </w:tcPr>
          <w:p w:rsidR="00081003" w:rsidRDefault="00594D4B">
            <w:pPr>
              <w:pStyle w:val="TableParagraph"/>
              <w:tabs>
                <w:tab w:val="left" w:pos="1177"/>
                <w:tab w:val="left" w:pos="1520"/>
                <w:tab w:val="left" w:pos="2361"/>
              </w:tabs>
              <w:rPr>
                <w:sz w:val="24"/>
              </w:rPr>
            </w:pPr>
            <w:r>
              <w:rPr>
                <w:spacing w:val="-2"/>
                <w:sz w:val="24"/>
              </w:rPr>
              <w:t>Участие</w:t>
            </w:r>
            <w:r>
              <w:rPr>
                <w:sz w:val="24"/>
              </w:rPr>
              <w:tab/>
            </w:r>
            <w:r>
              <w:rPr>
                <w:spacing w:val="-10"/>
                <w:sz w:val="24"/>
              </w:rPr>
              <w:t>в</w:t>
            </w:r>
            <w:r>
              <w:rPr>
                <w:sz w:val="24"/>
              </w:rPr>
              <w:tab/>
            </w:r>
            <w:r>
              <w:rPr>
                <w:spacing w:val="-2"/>
                <w:sz w:val="24"/>
              </w:rPr>
              <w:t>акции</w:t>
            </w:r>
            <w:r>
              <w:rPr>
                <w:sz w:val="24"/>
              </w:rPr>
              <w:tab/>
            </w:r>
            <w:r>
              <w:rPr>
                <w:spacing w:val="-2"/>
                <w:sz w:val="24"/>
              </w:rPr>
              <w:t>«Внимание,</w:t>
            </w:r>
          </w:p>
          <w:p w:rsidR="00081003" w:rsidRDefault="00594D4B">
            <w:pPr>
              <w:pStyle w:val="TableParagraph"/>
              <w:spacing w:line="264" w:lineRule="exact"/>
              <w:rPr>
                <w:sz w:val="24"/>
              </w:rPr>
            </w:pPr>
            <w:r>
              <w:rPr>
                <w:sz w:val="24"/>
              </w:rPr>
              <w:t>дети!»,</w:t>
            </w:r>
            <w:r>
              <w:rPr>
                <w:spacing w:val="-4"/>
                <w:sz w:val="24"/>
              </w:rPr>
              <w:t xml:space="preserve"> </w:t>
            </w:r>
            <w:r>
              <w:rPr>
                <w:sz w:val="24"/>
              </w:rPr>
              <w:t>«Внимание</w:t>
            </w:r>
            <w:r>
              <w:rPr>
                <w:spacing w:val="-8"/>
                <w:sz w:val="24"/>
              </w:rPr>
              <w:t xml:space="preserve"> </w:t>
            </w:r>
            <w:r>
              <w:rPr>
                <w:spacing w:val="-2"/>
                <w:sz w:val="24"/>
              </w:rPr>
              <w:t>пешеход!»</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0" w:right="194"/>
              <w:jc w:val="right"/>
              <w:rPr>
                <w:sz w:val="24"/>
              </w:rPr>
            </w:pPr>
            <w:r>
              <w:rPr>
                <w:spacing w:val="-2"/>
                <w:sz w:val="24"/>
              </w:rPr>
              <w:t>Сентябрь</w:t>
            </w:r>
          </w:p>
        </w:tc>
        <w:tc>
          <w:tcPr>
            <w:tcW w:w="2696" w:type="dxa"/>
          </w:tcPr>
          <w:p w:rsidR="00081003" w:rsidRDefault="00594D4B">
            <w:pPr>
              <w:pStyle w:val="TableParagraph"/>
              <w:ind w:left="136"/>
              <w:rPr>
                <w:sz w:val="24"/>
              </w:rPr>
            </w:pPr>
            <w:r>
              <w:rPr>
                <w:sz w:val="24"/>
              </w:rPr>
              <w:t>Отряд</w:t>
            </w:r>
            <w:r>
              <w:rPr>
                <w:spacing w:val="2"/>
                <w:sz w:val="24"/>
              </w:rPr>
              <w:t xml:space="preserve"> </w:t>
            </w:r>
            <w:r>
              <w:rPr>
                <w:spacing w:val="-5"/>
                <w:sz w:val="24"/>
              </w:rPr>
              <w:t>ЮИД</w:t>
            </w:r>
          </w:p>
        </w:tc>
      </w:tr>
      <w:tr w:rsidR="00081003">
        <w:trPr>
          <w:trHeight w:val="827"/>
        </w:trPr>
        <w:tc>
          <w:tcPr>
            <w:tcW w:w="711" w:type="dxa"/>
          </w:tcPr>
          <w:p w:rsidR="00081003" w:rsidRDefault="00594D4B">
            <w:pPr>
              <w:pStyle w:val="TableParagraph"/>
              <w:rPr>
                <w:sz w:val="24"/>
              </w:rPr>
            </w:pPr>
            <w:r>
              <w:rPr>
                <w:spacing w:val="-5"/>
                <w:sz w:val="24"/>
              </w:rPr>
              <w:t>3.</w:t>
            </w:r>
          </w:p>
        </w:tc>
        <w:tc>
          <w:tcPr>
            <w:tcW w:w="3687" w:type="dxa"/>
            <w:gridSpan w:val="2"/>
          </w:tcPr>
          <w:p w:rsidR="00081003" w:rsidRDefault="00594D4B">
            <w:pPr>
              <w:pStyle w:val="TableParagraph"/>
              <w:spacing w:line="240" w:lineRule="auto"/>
              <w:rPr>
                <w:sz w:val="24"/>
              </w:rPr>
            </w:pPr>
            <w:r>
              <w:rPr>
                <w:sz w:val="24"/>
              </w:rPr>
              <w:t>Проведение</w:t>
            </w:r>
            <w:r>
              <w:rPr>
                <w:spacing w:val="-15"/>
                <w:sz w:val="24"/>
              </w:rPr>
              <w:t xml:space="preserve"> </w:t>
            </w:r>
            <w:r>
              <w:rPr>
                <w:sz w:val="24"/>
              </w:rPr>
              <w:t>недель</w:t>
            </w:r>
            <w:r>
              <w:rPr>
                <w:spacing w:val="-15"/>
                <w:sz w:val="24"/>
              </w:rPr>
              <w:t xml:space="preserve"> </w:t>
            </w:r>
            <w:r>
              <w:rPr>
                <w:sz w:val="24"/>
              </w:rPr>
              <w:t>и</w:t>
            </w:r>
            <w:r>
              <w:rPr>
                <w:spacing w:val="-15"/>
                <w:sz w:val="24"/>
              </w:rPr>
              <w:t xml:space="preserve"> </w:t>
            </w:r>
            <w:r>
              <w:rPr>
                <w:sz w:val="24"/>
              </w:rPr>
              <w:t xml:space="preserve">месячников </w:t>
            </w:r>
            <w:r>
              <w:rPr>
                <w:spacing w:val="-2"/>
                <w:sz w:val="24"/>
              </w:rPr>
              <w:t>безопасности</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pacing w:val="-5"/>
                <w:sz w:val="24"/>
              </w:rPr>
              <w:t>По</w:t>
            </w:r>
          </w:p>
          <w:p w:rsidR="00081003" w:rsidRDefault="00594D4B">
            <w:pPr>
              <w:pStyle w:val="TableParagraph"/>
              <w:spacing w:line="270" w:lineRule="atLeast"/>
              <w:ind w:left="105" w:right="151"/>
              <w:rPr>
                <w:sz w:val="24"/>
              </w:rPr>
            </w:pPr>
            <w:r>
              <w:rPr>
                <w:spacing w:val="-2"/>
                <w:sz w:val="24"/>
              </w:rPr>
              <w:t xml:space="preserve">дополнительном </w:t>
            </w:r>
            <w:r>
              <w:rPr>
                <w:sz w:val="24"/>
              </w:rPr>
              <w:t>у графику</w:t>
            </w:r>
          </w:p>
        </w:tc>
        <w:tc>
          <w:tcPr>
            <w:tcW w:w="2696" w:type="dxa"/>
          </w:tcPr>
          <w:p w:rsidR="00081003" w:rsidRDefault="00594D4B">
            <w:pPr>
              <w:pStyle w:val="TableParagraph"/>
              <w:ind w:left="136"/>
              <w:rPr>
                <w:sz w:val="24"/>
              </w:rPr>
            </w:pPr>
            <w:r>
              <w:rPr>
                <w:sz w:val="24"/>
              </w:rPr>
              <w:t>Отряд</w:t>
            </w:r>
            <w:r>
              <w:rPr>
                <w:spacing w:val="2"/>
                <w:sz w:val="24"/>
              </w:rPr>
              <w:t xml:space="preserve"> </w:t>
            </w:r>
            <w:r>
              <w:rPr>
                <w:spacing w:val="-5"/>
                <w:sz w:val="24"/>
              </w:rPr>
              <w:t>ЮИД</w:t>
            </w:r>
          </w:p>
        </w:tc>
      </w:tr>
      <w:tr w:rsidR="00081003">
        <w:trPr>
          <w:trHeight w:val="551"/>
        </w:trPr>
        <w:tc>
          <w:tcPr>
            <w:tcW w:w="711" w:type="dxa"/>
          </w:tcPr>
          <w:p w:rsidR="00081003" w:rsidRDefault="00594D4B">
            <w:pPr>
              <w:pStyle w:val="TableParagraph"/>
              <w:rPr>
                <w:sz w:val="24"/>
              </w:rPr>
            </w:pPr>
            <w:r>
              <w:rPr>
                <w:spacing w:val="-5"/>
                <w:sz w:val="24"/>
              </w:rPr>
              <w:t>4.</w:t>
            </w:r>
          </w:p>
        </w:tc>
        <w:tc>
          <w:tcPr>
            <w:tcW w:w="3687" w:type="dxa"/>
            <w:gridSpan w:val="2"/>
          </w:tcPr>
          <w:p w:rsidR="00081003" w:rsidRDefault="00594D4B">
            <w:pPr>
              <w:pStyle w:val="TableParagraph"/>
              <w:tabs>
                <w:tab w:val="left" w:pos="1417"/>
                <w:tab w:val="left" w:pos="2472"/>
              </w:tabs>
              <w:rPr>
                <w:sz w:val="24"/>
              </w:rPr>
            </w:pPr>
            <w:r>
              <w:rPr>
                <w:spacing w:val="-2"/>
                <w:sz w:val="24"/>
              </w:rPr>
              <w:t>Изучение</w:t>
            </w:r>
            <w:r>
              <w:rPr>
                <w:sz w:val="24"/>
              </w:rPr>
              <w:tab/>
            </w:r>
            <w:r>
              <w:rPr>
                <w:spacing w:val="-2"/>
                <w:sz w:val="24"/>
              </w:rPr>
              <w:t>правил</w:t>
            </w:r>
            <w:r>
              <w:rPr>
                <w:sz w:val="24"/>
              </w:rPr>
              <w:tab/>
            </w:r>
            <w:r>
              <w:rPr>
                <w:spacing w:val="-2"/>
                <w:sz w:val="24"/>
              </w:rPr>
              <w:t>дорожного</w:t>
            </w:r>
          </w:p>
          <w:p w:rsidR="00081003" w:rsidRDefault="00594D4B">
            <w:pPr>
              <w:pStyle w:val="TableParagraph"/>
              <w:spacing w:line="264" w:lineRule="exact"/>
              <w:rPr>
                <w:sz w:val="24"/>
              </w:rPr>
            </w:pPr>
            <w:r>
              <w:rPr>
                <w:spacing w:val="-2"/>
                <w:sz w:val="24"/>
              </w:rPr>
              <w:t>движения</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z w:val="24"/>
              </w:rPr>
              <w:t>1</w:t>
            </w:r>
            <w:r>
              <w:rPr>
                <w:spacing w:val="-1"/>
                <w:sz w:val="24"/>
              </w:rPr>
              <w:t xml:space="preserve"> </w:t>
            </w:r>
            <w:r>
              <w:rPr>
                <w:sz w:val="24"/>
              </w:rPr>
              <w:t>раз в</w:t>
            </w:r>
            <w:r>
              <w:rPr>
                <w:spacing w:val="-1"/>
                <w:sz w:val="24"/>
              </w:rPr>
              <w:t xml:space="preserve"> </w:t>
            </w:r>
            <w:r>
              <w:rPr>
                <w:spacing w:val="-10"/>
                <w:sz w:val="24"/>
              </w:rPr>
              <w:t>2</w:t>
            </w:r>
          </w:p>
          <w:p w:rsidR="00081003" w:rsidRDefault="00594D4B">
            <w:pPr>
              <w:pStyle w:val="TableParagraph"/>
              <w:spacing w:line="264" w:lineRule="exact"/>
              <w:ind w:left="105"/>
              <w:rPr>
                <w:sz w:val="24"/>
              </w:rPr>
            </w:pPr>
            <w:r>
              <w:rPr>
                <w:spacing w:val="-2"/>
                <w:sz w:val="24"/>
              </w:rPr>
              <w:t>недели</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tc>
      </w:tr>
      <w:tr w:rsidR="00081003">
        <w:trPr>
          <w:trHeight w:val="827"/>
        </w:trPr>
        <w:tc>
          <w:tcPr>
            <w:tcW w:w="711" w:type="dxa"/>
          </w:tcPr>
          <w:p w:rsidR="00081003" w:rsidRDefault="00594D4B">
            <w:pPr>
              <w:pStyle w:val="TableParagraph"/>
              <w:rPr>
                <w:sz w:val="24"/>
              </w:rPr>
            </w:pPr>
            <w:r>
              <w:rPr>
                <w:spacing w:val="-5"/>
                <w:sz w:val="24"/>
              </w:rPr>
              <w:t>5.</w:t>
            </w:r>
          </w:p>
        </w:tc>
        <w:tc>
          <w:tcPr>
            <w:tcW w:w="3687" w:type="dxa"/>
            <w:gridSpan w:val="2"/>
          </w:tcPr>
          <w:p w:rsidR="00081003" w:rsidRDefault="00594D4B">
            <w:pPr>
              <w:pStyle w:val="TableParagraph"/>
              <w:spacing w:line="240" w:lineRule="auto"/>
              <w:ind w:right="659"/>
              <w:rPr>
                <w:sz w:val="24"/>
              </w:rPr>
            </w:pPr>
            <w:r>
              <w:rPr>
                <w:sz w:val="24"/>
              </w:rPr>
              <w:t>Организация просмотра видеофильмов</w:t>
            </w:r>
            <w:r>
              <w:rPr>
                <w:spacing w:val="-15"/>
                <w:sz w:val="24"/>
              </w:rPr>
              <w:t xml:space="preserve"> </w:t>
            </w:r>
            <w:r>
              <w:rPr>
                <w:sz w:val="24"/>
              </w:rPr>
              <w:t>по</w:t>
            </w:r>
            <w:r>
              <w:rPr>
                <w:spacing w:val="-15"/>
                <w:sz w:val="24"/>
              </w:rPr>
              <w:t xml:space="preserve"> </w:t>
            </w:r>
            <w:r>
              <w:rPr>
                <w:sz w:val="24"/>
              </w:rPr>
              <w:t>правилам</w:t>
            </w:r>
          </w:p>
          <w:p w:rsidR="00081003" w:rsidRDefault="00594D4B">
            <w:pPr>
              <w:pStyle w:val="TableParagraph"/>
              <w:spacing w:line="264" w:lineRule="exact"/>
              <w:rPr>
                <w:sz w:val="24"/>
              </w:rPr>
            </w:pPr>
            <w:r>
              <w:rPr>
                <w:sz w:val="24"/>
              </w:rPr>
              <w:t>дорожного</w:t>
            </w:r>
            <w:r>
              <w:rPr>
                <w:spacing w:val="-15"/>
                <w:sz w:val="24"/>
              </w:rPr>
              <w:t xml:space="preserve"> </w:t>
            </w:r>
            <w:r>
              <w:rPr>
                <w:spacing w:val="-2"/>
                <w:sz w:val="24"/>
              </w:rPr>
              <w:t>движения</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8"/>
                <w:sz w:val="24"/>
              </w:rPr>
              <w:t xml:space="preserve"> </w:t>
            </w:r>
            <w:r>
              <w:rPr>
                <w:sz w:val="24"/>
              </w:rPr>
              <w:t>течении</w:t>
            </w:r>
            <w:r>
              <w:rPr>
                <w:spacing w:val="-3"/>
                <w:sz w:val="24"/>
              </w:rPr>
              <w:t xml:space="preserve"> </w:t>
            </w:r>
            <w:r>
              <w:rPr>
                <w:spacing w:val="-4"/>
                <w:sz w:val="24"/>
              </w:rPr>
              <w:t>года</w:t>
            </w:r>
          </w:p>
        </w:tc>
        <w:tc>
          <w:tcPr>
            <w:tcW w:w="2696" w:type="dxa"/>
          </w:tcPr>
          <w:p w:rsidR="00081003" w:rsidRDefault="00594D4B">
            <w:pPr>
              <w:pStyle w:val="TableParagraph"/>
              <w:ind w:left="136"/>
              <w:rPr>
                <w:sz w:val="24"/>
              </w:rPr>
            </w:pPr>
            <w:r>
              <w:rPr>
                <w:spacing w:val="-2"/>
                <w:sz w:val="24"/>
              </w:rPr>
              <w:t>Руководитель</w:t>
            </w:r>
            <w:r>
              <w:rPr>
                <w:spacing w:val="-3"/>
                <w:sz w:val="24"/>
              </w:rPr>
              <w:t xml:space="preserve"> </w:t>
            </w:r>
            <w:r>
              <w:rPr>
                <w:spacing w:val="-2"/>
                <w:sz w:val="24"/>
              </w:rPr>
              <w:t>отряда</w:t>
            </w:r>
          </w:p>
        </w:tc>
      </w:tr>
      <w:tr w:rsidR="00081003">
        <w:trPr>
          <w:trHeight w:val="278"/>
        </w:trPr>
        <w:tc>
          <w:tcPr>
            <w:tcW w:w="711" w:type="dxa"/>
          </w:tcPr>
          <w:p w:rsidR="00081003" w:rsidRDefault="00594D4B">
            <w:pPr>
              <w:pStyle w:val="TableParagraph"/>
              <w:spacing w:line="258" w:lineRule="exact"/>
              <w:rPr>
                <w:sz w:val="24"/>
              </w:rPr>
            </w:pPr>
            <w:r>
              <w:rPr>
                <w:spacing w:val="-5"/>
                <w:sz w:val="24"/>
              </w:rPr>
              <w:t>6.</w:t>
            </w:r>
          </w:p>
        </w:tc>
        <w:tc>
          <w:tcPr>
            <w:tcW w:w="3687" w:type="dxa"/>
            <w:gridSpan w:val="2"/>
          </w:tcPr>
          <w:p w:rsidR="00081003" w:rsidRDefault="00594D4B">
            <w:pPr>
              <w:pStyle w:val="TableParagraph"/>
              <w:spacing w:line="258" w:lineRule="exact"/>
              <w:rPr>
                <w:sz w:val="24"/>
              </w:rPr>
            </w:pPr>
            <w:r>
              <w:rPr>
                <w:sz w:val="24"/>
              </w:rPr>
              <w:t>Проведение</w:t>
            </w:r>
            <w:r>
              <w:rPr>
                <w:spacing w:val="-13"/>
                <w:sz w:val="24"/>
              </w:rPr>
              <w:t xml:space="preserve"> </w:t>
            </w:r>
            <w:r>
              <w:rPr>
                <w:spacing w:val="-2"/>
                <w:sz w:val="24"/>
              </w:rPr>
              <w:t>пятиминуток</w:t>
            </w:r>
          </w:p>
        </w:tc>
        <w:tc>
          <w:tcPr>
            <w:tcW w:w="1419" w:type="dxa"/>
          </w:tcPr>
          <w:p w:rsidR="00081003" w:rsidRDefault="00594D4B">
            <w:pPr>
              <w:pStyle w:val="TableParagraph"/>
              <w:spacing w:line="258" w:lineRule="exact"/>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58" w:lineRule="exact"/>
              <w:ind w:left="105"/>
              <w:rPr>
                <w:sz w:val="24"/>
              </w:rPr>
            </w:pPr>
            <w:r>
              <w:rPr>
                <w:spacing w:val="-5"/>
                <w:sz w:val="24"/>
              </w:rPr>
              <w:t>По</w:t>
            </w:r>
          </w:p>
        </w:tc>
        <w:tc>
          <w:tcPr>
            <w:tcW w:w="2696" w:type="dxa"/>
          </w:tcPr>
          <w:p w:rsidR="00081003" w:rsidRDefault="00594D4B">
            <w:pPr>
              <w:pStyle w:val="TableParagraph"/>
              <w:spacing w:line="258" w:lineRule="exact"/>
              <w:ind w:left="136"/>
              <w:rPr>
                <w:sz w:val="24"/>
              </w:rPr>
            </w:pPr>
            <w:r>
              <w:rPr>
                <w:spacing w:val="-2"/>
                <w:sz w:val="24"/>
              </w:rPr>
              <w:t>Руководитель</w:t>
            </w:r>
            <w:r>
              <w:rPr>
                <w:spacing w:val="-3"/>
                <w:sz w:val="24"/>
              </w:rPr>
              <w:t xml:space="preserve"> </w:t>
            </w:r>
            <w:r>
              <w:rPr>
                <w:spacing w:val="-2"/>
                <w:sz w:val="24"/>
              </w:rPr>
              <w:t>отряда</w:t>
            </w:r>
          </w:p>
        </w:tc>
      </w:tr>
    </w:tbl>
    <w:p w:rsidR="00081003" w:rsidRDefault="00081003">
      <w:pPr>
        <w:pStyle w:val="TableParagraph"/>
        <w:spacing w:line="258" w:lineRule="exact"/>
        <w:rPr>
          <w:sz w:val="24"/>
        </w:rPr>
        <w:sectPr w:rsidR="00081003">
          <w:type w:val="continuous"/>
          <w:pgSz w:w="11910" w:h="16840"/>
          <w:pgMar w:top="1100" w:right="283" w:bottom="92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553"/>
        </w:trPr>
        <w:tc>
          <w:tcPr>
            <w:tcW w:w="711" w:type="dxa"/>
          </w:tcPr>
          <w:p w:rsidR="00081003" w:rsidRDefault="00081003">
            <w:pPr>
              <w:pStyle w:val="TableParagraph"/>
              <w:spacing w:line="240" w:lineRule="auto"/>
              <w:ind w:left="0"/>
              <w:rPr>
                <w:sz w:val="24"/>
              </w:rPr>
            </w:pPr>
          </w:p>
        </w:tc>
        <w:tc>
          <w:tcPr>
            <w:tcW w:w="3687" w:type="dxa"/>
          </w:tcPr>
          <w:p w:rsidR="00081003" w:rsidRDefault="00081003">
            <w:pPr>
              <w:pStyle w:val="TableParagraph"/>
              <w:spacing w:line="240" w:lineRule="auto"/>
              <w:ind w:left="0"/>
              <w:rPr>
                <w:sz w:val="24"/>
              </w:rPr>
            </w:pPr>
          </w:p>
        </w:tc>
        <w:tc>
          <w:tcPr>
            <w:tcW w:w="1419" w:type="dxa"/>
          </w:tcPr>
          <w:p w:rsidR="00081003" w:rsidRDefault="00081003">
            <w:pPr>
              <w:pStyle w:val="TableParagraph"/>
              <w:spacing w:line="240" w:lineRule="auto"/>
              <w:ind w:left="0"/>
              <w:rPr>
                <w:sz w:val="24"/>
              </w:rPr>
            </w:pPr>
          </w:p>
        </w:tc>
        <w:tc>
          <w:tcPr>
            <w:tcW w:w="1983" w:type="dxa"/>
          </w:tcPr>
          <w:p w:rsidR="00081003" w:rsidRDefault="00594D4B">
            <w:pPr>
              <w:pStyle w:val="TableParagraph"/>
              <w:spacing w:line="270" w:lineRule="exact"/>
              <w:ind w:left="105"/>
              <w:rPr>
                <w:sz w:val="24"/>
              </w:rPr>
            </w:pPr>
            <w:r>
              <w:rPr>
                <w:spacing w:val="-2"/>
                <w:sz w:val="24"/>
              </w:rPr>
              <w:t>дополнительном</w:t>
            </w:r>
          </w:p>
          <w:p w:rsidR="00081003" w:rsidRDefault="00594D4B">
            <w:pPr>
              <w:pStyle w:val="TableParagraph"/>
              <w:spacing w:line="264" w:lineRule="exact"/>
              <w:ind w:left="105"/>
              <w:rPr>
                <w:sz w:val="24"/>
              </w:rPr>
            </w:pPr>
            <w:r>
              <w:rPr>
                <w:sz w:val="24"/>
              </w:rPr>
              <w:t>у</w:t>
            </w:r>
            <w:r>
              <w:rPr>
                <w:spacing w:val="-3"/>
                <w:sz w:val="24"/>
              </w:rPr>
              <w:t xml:space="preserve"> </w:t>
            </w:r>
            <w:r>
              <w:rPr>
                <w:spacing w:val="-2"/>
                <w:sz w:val="24"/>
              </w:rPr>
              <w:t>плану</w:t>
            </w:r>
          </w:p>
        </w:tc>
        <w:tc>
          <w:tcPr>
            <w:tcW w:w="2696" w:type="dxa"/>
          </w:tcPr>
          <w:p w:rsidR="00081003" w:rsidRDefault="00594D4B">
            <w:pPr>
              <w:pStyle w:val="TableParagraph"/>
              <w:spacing w:line="270" w:lineRule="exact"/>
              <w:rPr>
                <w:sz w:val="24"/>
              </w:rPr>
            </w:pPr>
            <w:r>
              <w:rPr>
                <w:spacing w:val="-5"/>
                <w:sz w:val="24"/>
              </w:rPr>
              <w:t>ЮИД</w:t>
            </w:r>
          </w:p>
        </w:tc>
      </w:tr>
      <w:tr w:rsidR="00081003">
        <w:trPr>
          <w:trHeight w:val="827"/>
        </w:trPr>
        <w:tc>
          <w:tcPr>
            <w:tcW w:w="711" w:type="dxa"/>
          </w:tcPr>
          <w:p w:rsidR="00081003" w:rsidRDefault="00594D4B">
            <w:pPr>
              <w:pStyle w:val="TableParagraph"/>
              <w:rPr>
                <w:sz w:val="24"/>
              </w:rPr>
            </w:pPr>
            <w:r>
              <w:rPr>
                <w:spacing w:val="-5"/>
                <w:sz w:val="24"/>
              </w:rPr>
              <w:t>7.</w:t>
            </w:r>
          </w:p>
        </w:tc>
        <w:tc>
          <w:tcPr>
            <w:tcW w:w="3687" w:type="dxa"/>
          </w:tcPr>
          <w:p w:rsidR="00081003" w:rsidRDefault="00594D4B">
            <w:pPr>
              <w:pStyle w:val="TableParagraph"/>
              <w:rPr>
                <w:sz w:val="24"/>
              </w:rPr>
            </w:pPr>
            <w:r>
              <w:rPr>
                <w:sz w:val="24"/>
              </w:rPr>
              <w:t>Рейды</w:t>
            </w:r>
            <w:r>
              <w:rPr>
                <w:spacing w:val="-2"/>
                <w:sz w:val="24"/>
              </w:rPr>
              <w:t xml:space="preserve"> </w:t>
            </w:r>
            <w:r>
              <w:rPr>
                <w:sz w:val="24"/>
              </w:rPr>
              <w:t>на</w:t>
            </w:r>
            <w:r>
              <w:rPr>
                <w:spacing w:val="-2"/>
                <w:sz w:val="24"/>
              </w:rPr>
              <w:t xml:space="preserve"> наличие</w:t>
            </w:r>
          </w:p>
          <w:p w:rsidR="00081003" w:rsidRDefault="00594D4B">
            <w:pPr>
              <w:pStyle w:val="TableParagraph"/>
              <w:spacing w:line="270" w:lineRule="atLeast"/>
              <w:ind w:right="162"/>
              <w:rPr>
                <w:sz w:val="24"/>
              </w:rPr>
            </w:pPr>
            <w:r>
              <w:rPr>
                <w:sz w:val="24"/>
              </w:rPr>
              <w:t>световозвращающих</w:t>
            </w:r>
            <w:r>
              <w:rPr>
                <w:spacing w:val="-15"/>
                <w:sz w:val="24"/>
              </w:rPr>
              <w:t xml:space="preserve"> </w:t>
            </w:r>
            <w:r>
              <w:rPr>
                <w:sz w:val="24"/>
              </w:rPr>
              <w:t>элементов</w:t>
            </w:r>
            <w:r>
              <w:rPr>
                <w:spacing w:val="-15"/>
                <w:sz w:val="24"/>
              </w:rPr>
              <w:t xml:space="preserve"> </w:t>
            </w:r>
            <w:r>
              <w:rPr>
                <w:sz w:val="24"/>
              </w:rPr>
              <w:t>у учащихся школы</w:t>
            </w:r>
          </w:p>
        </w:tc>
        <w:tc>
          <w:tcPr>
            <w:tcW w:w="1419" w:type="dxa"/>
          </w:tcPr>
          <w:p w:rsidR="00081003" w:rsidRDefault="00594D4B">
            <w:pPr>
              <w:pStyle w:val="TableParagraph"/>
              <w:spacing w:before="26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8" w:line="240" w:lineRule="auto"/>
              <w:ind w:left="105"/>
              <w:rPr>
                <w:sz w:val="24"/>
              </w:rPr>
            </w:pPr>
            <w:r>
              <w:rPr>
                <w:sz w:val="24"/>
              </w:rPr>
              <w:t>Ноябрь,</w:t>
            </w:r>
            <w:r>
              <w:rPr>
                <w:spacing w:val="-9"/>
                <w:sz w:val="24"/>
              </w:rPr>
              <w:t xml:space="preserve"> </w:t>
            </w:r>
            <w:r>
              <w:rPr>
                <w:spacing w:val="-2"/>
                <w:sz w:val="24"/>
              </w:rPr>
              <w:t>январь</w:t>
            </w:r>
          </w:p>
        </w:tc>
        <w:tc>
          <w:tcPr>
            <w:tcW w:w="2696" w:type="dxa"/>
          </w:tcPr>
          <w:p w:rsidR="00081003" w:rsidRDefault="00594D4B">
            <w:pPr>
              <w:pStyle w:val="TableParagraph"/>
              <w:spacing w:line="240" w:lineRule="auto"/>
              <w:ind w:left="616" w:firstLine="247"/>
              <w:rPr>
                <w:sz w:val="24"/>
              </w:rPr>
            </w:pPr>
            <w:r>
              <w:rPr>
                <w:spacing w:val="-2"/>
                <w:sz w:val="24"/>
              </w:rPr>
              <w:t xml:space="preserve">Классные </w:t>
            </w:r>
            <w:r>
              <w:rPr>
                <w:spacing w:val="-4"/>
                <w:sz w:val="24"/>
              </w:rPr>
              <w:t>руководители,</w:t>
            </w:r>
          </w:p>
          <w:p w:rsidR="00081003" w:rsidRDefault="00594D4B">
            <w:pPr>
              <w:pStyle w:val="TableParagraph"/>
              <w:spacing w:line="264" w:lineRule="exact"/>
              <w:ind w:left="136"/>
              <w:rPr>
                <w:sz w:val="24"/>
              </w:rPr>
            </w:pPr>
            <w:r>
              <w:rPr>
                <w:sz w:val="24"/>
              </w:rPr>
              <w:t>отряд</w:t>
            </w:r>
            <w:r>
              <w:rPr>
                <w:spacing w:val="-1"/>
                <w:sz w:val="24"/>
              </w:rPr>
              <w:t xml:space="preserve"> </w:t>
            </w:r>
            <w:r>
              <w:rPr>
                <w:spacing w:val="-5"/>
                <w:sz w:val="24"/>
              </w:rPr>
              <w:t>ЮИД</w:t>
            </w:r>
          </w:p>
        </w:tc>
      </w:tr>
      <w:tr w:rsidR="00081003">
        <w:trPr>
          <w:trHeight w:val="1103"/>
        </w:trPr>
        <w:tc>
          <w:tcPr>
            <w:tcW w:w="711" w:type="dxa"/>
          </w:tcPr>
          <w:p w:rsidR="00081003" w:rsidRDefault="00594D4B">
            <w:pPr>
              <w:pStyle w:val="TableParagraph"/>
              <w:rPr>
                <w:sz w:val="24"/>
              </w:rPr>
            </w:pPr>
            <w:r>
              <w:rPr>
                <w:spacing w:val="-5"/>
                <w:sz w:val="24"/>
              </w:rPr>
              <w:t>8.</w:t>
            </w:r>
          </w:p>
        </w:tc>
        <w:tc>
          <w:tcPr>
            <w:tcW w:w="3687" w:type="dxa"/>
          </w:tcPr>
          <w:p w:rsidR="00081003" w:rsidRDefault="00594D4B">
            <w:pPr>
              <w:pStyle w:val="TableParagraph"/>
              <w:spacing w:line="240" w:lineRule="auto"/>
              <w:rPr>
                <w:sz w:val="24"/>
              </w:rPr>
            </w:pPr>
            <w:r>
              <w:rPr>
                <w:spacing w:val="-2"/>
                <w:sz w:val="24"/>
              </w:rPr>
              <w:t>Проведение</w:t>
            </w:r>
            <w:r>
              <w:rPr>
                <w:spacing w:val="-4"/>
                <w:sz w:val="24"/>
              </w:rPr>
              <w:t xml:space="preserve"> </w:t>
            </w:r>
            <w:r>
              <w:rPr>
                <w:spacing w:val="-2"/>
                <w:sz w:val="24"/>
              </w:rPr>
              <w:t>викторин,</w:t>
            </w:r>
            <w:r>
              <w:rPr>
                <w:spacing w:val="-5"/>
                <w:sz w:val="24"/>
              </w:rPr>
              <w:t xml:space="preserve"> </w:t>
            </w:r>
            <w:r>
              <w:rPr>
                <w:spacing w:val="-2"/>
                <w:sz w:val="24"/>
              </w:rPr>
              <w:t xml:space="preserve">конкурсов, </w:t>
            </w:r>
            <w:r>
              <w:rPr>
                <w:sz w:val="24"/>
              </w:rPr>
              <w:t>флешмобов</w:t>
            </w:r>
            <w:r>
              <w:rPr>
                <w:spacing w:val="40"/>
                <w:sz w:val="24"/>
              </w:rPr>
              <w:t xml:space="preserve"> </w:t>
            </w:r>
            <w:r>
              <w:rPr>
                <w:sz w:val="24"/>
              </w:rPr>
              <w:t>по правилам</w:t>
            </w:r>
          </w:p>
          <w:p w:rsidR="00081003" w:rsidRDefault="00594D4B">
            <w:pPr>
              <w:pStyle w:val="TableParagraph"/>
              <w:spacing w:line="270" w:lineRule="atLeast"/>
              <w:ind w:right="53"/>
              <w:rPr>
                <w:sz w:val="24"/>
              </w:rPr>
            </w:pPr>
            <w:r>
              <w:rPr>
                <w:sz w:val="24"/>
              </w:rPr>
              <w:t>дорожного</w:t>
            </w:r>
            <w:r>
              <w:rPr>
                <w:spacing w:val="-15"/>
                <w:sz w:val="24"/>
              </w:rPr>
              <w:t xml:space="preserve"> </w:t>
            </w:r>
            <w:r>
              <w:rPr>
                <w:sz w:val="24"/>
              </w:rPr>
              <w:t>движения</w:t>
            </w:r>
            <w:r>
              <w:rPr>
                <w:spacing w:val="-15"/>
                <w:sz w:val="24"/>
              </w:rPr>
              <w:t xml:space="preserve"> </w:t>
            </w:r>
            <w:r>
              <w:rPr>
                <w:sz w:val="24"/>
              </w:rPr>
              <w:t>в</w:t>
            </w:r>
            <w:r>
              <w:rPr>
                <w:spacing w:val="-15"/>
                <w:sz w:val="24"/>
              </w:rPr>
              <w:t xml:space="preserve"> </w:t>
            </w:r>
            <w:r>
              <w:rPr>
                <w:sz w:val="24"/>
              </w:rPr>
              <w:t>начальной и основной</w:t>
            </w:r>
            <w:r>
              <w:rPr>
                <w:spacing w:val="40"/>
                <w:sz w:val="24"/>
              </w:rPr>
              <w:t xml:space="preserve"> </w:t>
            </w:r>
            <w:r>
              <w:rPr>
                <w:sz w:val="24"/>
              </w:rPr>
              <w:t>школе</w:t>
            </w:r>
          </w:p>
        </w:tc>
        <w:tc>
          <w:tcPr>
            <w:tcW w:w="1419" w:type="dxa"/>
          </w:tcPr>
          <w:p w:rsidR="00081003" w:rsidRDefault="00081003">
            <w:pPr>
              <w:pStyle w:val="TableParagraph"/>
              <w:spacing w:before="128" w:line="240" w:lineRule="auto"/>
              <w:ind w:left="0"/>
              <w:rPr>
                <w:i/>
                <w:sz w:val="24"/>
              </w:rPr>
            </w:pPr>
          </w:p>
          <w:p w:rsidR="00081003" w:rsidRDefault="00594D4B">
            <w:pPr>
              <w:pStyle w:val="TableParagraph"/>
              <w:spacing w:line="240" w:lineRule="auto"/>
              <w:ind w:left="0" w:right="172"/>
              <w:jc w:val="right"/>
              <w:rPr>
                <w:sz w:val="24"/>
              </w:rPr>
            </w:pPr>
            <w:r>
              <w:rPr>
                <w:spacing w:val="-2"/>
                <w:sz w:val="24"/>
              </w:rPr>
              <w:t>1-</w:t>
            </w:r>
            <w:r>
              <w:rPr>
                <w:spacing w:val="-5"/>
                <w:sz w:val="24"/>
              </w:rPr>
              <w:t>11</w:t>
            </w:r>
          </w:p>
        </w:tc>
        <w:tc>
          <w:tcPr>
            <w:tcW w:w="1983" w:type="dxa"/>
          </w:tcPr>
          <w:p w:rsidR="00081003" w:rsidRDefault="00081003">
            <w:pPr>
              <w:pStyle w:val="TableParagraph"/>
              <w:spacing w:before="128" w:line="240" w:lineRule="auto"/>
              <w:ind w:left="0"/>
              <w:rPr>
                <w:i/>
                <w:sz w:val="24"/>
              </w:rPr>
            </w:pPr>
          </w:p>
          <w:p w:rsidR="00081003" w:rsidRDefault="00594D4B">
            <w:pPr>
              <w:pStyle w:val="TableParagraph"/>
              <w:spacing w:line="240" w:lineRule="auto"/>
              <w:ind w:left="105"/>
              <w:rPr>
                <w:sz w:val="24"/>
              </w:rPr>
            </w:pPr>
            <w:r>
              <w:rPr>
                <w:spacing w:val="-2"/>
                <w:sz w:val="24"/>
              </w:rPr>
              <w:t>Сентябрь-апрель</w:t>
            </w:r>
          </w:p>
        </w:tc>
        <w:tc>
          <w:tcPr>
            <w:tcW w:w="2696" w:type="dxa"/>
          </w:tcPr>
          <w:p w:rsidR="00081003" w:rsidRDefault="00594D4B">
            <w:pPr>
              <w:pStyle w:val="TableParagraph"/>
              <w:spacing w:before="128" w:line="240" w:lineRule="auto"/>
              <w:ind w:left="128" w:right="95"/>
              <w:jc w:val="center"/>
              <w:rPr>
                <w:sz w:val="24"/>
              </w:rPr>
            </w:pPr>
            <w:r>
              <w:rPr>
                <w:spacing w:val="-2"/>
                <w:sz w:val="24"/>
              </w:rPr>
              <w:t>Руководитель</w:t>
            </w:r>
            <w:r>
              <w:rPr>
                <w:spacing w:val="-13"/>
                <w:sz w:val="24"/>
              </w:rPr>
              <w:t xml:space="preserve"> </w:t>
            </w:r>
            <w:r>
              <w:rPr>
                <w:spacing w:val="-2"/>
                <w:sz w:val="24"/>
              </w:rPr>
              <w:t xml:space="preserve">отряда </w:t>
            </w:r>
            <w:r>
              <w:rPr>
                <w:sz w:val="24"/>
              </w:rPr>
              <w:t>ЮИД , командир, отряда ЮИД</w:t>
            </w:r>
          </w:p>
        </w:tc>
      </w:tr>
      <w:tr w:rsidR="00081003">
        <w:trPr>
          <w:trHeight w:val="551"/>
        </w:trPr>
        <w:tc>
          <w:tcPr>
            <w:tcW w:w="711" w:type="dxa"/>
          </w:tcPr>
          <w:p w:rsidR="00081003" w:rsidRDefault="00594D4B">
            <w:pPr>
              <w:pStyle w:val="TableParagraph"/>
              <w:spacing w:line="267" w:lineRule="exact"/>
              <w:rPr>
                <w:sz w:val="24"/>
              </w:rPr>
            </w:pPr>
            <w:r>
              <w:rPr>
                <w:spacing w:val="-5"/>
                <w:sz w:val="24"/>
              </w:rPr>
              <w:t>9.</w:t>
            </w:r>
          </w:p>
        </w:tc>
        <w:tc>
          <w:tcPr>
            <w:tcW w:w="3687" w:type="dxa"/>
          </w:tcPr>
          <w:p w:rsidR="00081003" w:rsidRDefault="00594D4B">
            <w:pPr>
              <w:pStyle w:val="TableParagraph"/>
              <w:spacing w:line="267" w:lineRule="exact"/>
              <w:rPr>
                <w:sz w:val="24"/>
              </w:rPr>
            </w:pPr>
            <w:r>
              <w:rPr>
                <w:sz w:val="24"/>
              </w:rPr>
              <w:t>Организация</w:t>
            </w:r>
            <w:r>
              <w:rPr>
                <w:spacing w:val="-8"/>
                <w:sz w:val="24"/>
              </w:rPr>
              <w:t xml:space="preserve"> </w:t>
            </w:r>
            <w:r>
              <w:rPr>
                <w:sz w:val="24"/>
              </w:rPr>
              <w:t>встреч</w:t>
            </w:r>
            <w:r>
              <w:rPr>
                <w:spacing w:val="-6"/>
                <w:sz w:val="24"/>
              </w:rPr>
              <w:t xml:space="preserve"> </w:t>
            </w:r>
            <w:r>
              <w:rPr>
                <w:spacing w:val="-10"/>
                <w:sz w:val="24"/>
              </w:rPr>
              <w:t>с</w:t>
            </w:r>
          </w:p>
          <w:p w:rsidR="00081003" w:rsidRDefault="00594D4B">
            <w:pPr>
              <w:pStyle w:val="TableParagraph"/>
              <w:spacing w:line="264" w:lineRule="exact"/>
              <w:rPr>
                <w:sz w:val="24"/>
              </w:rPr>
            </w:pPr>
            <w:r>
              <w:rPr>
                <w:sz w:val="24"/>
              </w:rPr>
              <w:t>инспекторами</w:t>
            </w:r>
            <w:r>
              <w:rPr>
                <w:spacing w:val="-10"/>
                <w:sz w:val="24"/>
              </w:rPr>
              <w:t xml:space="preserve"> </w:t>
            </w:r>
            <w:r>
              <w:rPr>
                <w:spacing w:val="-2"/>
                <w:sz w:val="24"/>
              </w:rPr>
              <w:t>ГИБДД</w:t>
            </w:r>
          </w:p>
        </w:tc>
        <w:tc>
          <w:tcPr>
            <w:tcW w:w="1419" w:type="dxa"/>
          </w:tcPr>
          <w:p w:rsidR="00081003" w:rsidRDefault="00594D4B">
            <w:pPr>
              <w:pStyle w:val="TableParagraph"/>
              <w:spacing w:before="130"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30" w:line="240" w:lineRule="auto"/>
              <w:ind w:left="105"/>
              <w:rPr>
                <w:sz w:val="24"/>
              </w:rPr>
            </w:pPr>
            <w:r>
              <w:rPr>
                <w:sz w:val="24"/>
              </w:rPr>
              <w:t>В</w:t>
            </w:r>
            <w:r>
              <w:rPr>
                <w:spacing w:val="-8"/>
                <w:sz w:val="24"/>
              </w:rPr>
              <w:t xml:space="preserve"> </w:t>
            </w:r>
            <w:r>
              <w:rPr>
                <w:sz w:val="24"/>
              </w:rPr>
              <w:t>течении</w:t>
            </w:r>
            <w:r>
              <w:rPr>
                <w:spacing w:val="-3"/>
                <w:sz w:val="24"/>
              </w:rPr>
              <w:t xml:space="preserve"> </w:t>
            </w:r>
            <w:r>
              <w:rPr>
                <w:spacing w:val="-4"/>
                <w:sz w:val="24"/>
              </w:rPr>
              <w:t>года</w:t>
            </w:r>
          </w:p>
        </w:tc>
        <w:tc>
          <w:tcPr>
            <w:tcW w:w="2696" w:type="dxa"/>
          </w:tcPr>
          <w:p w:rsidR="00081003" w:rsidRDefault="00594D4B">
            <w:pPr>
              <w:pStyle w:val="TableParagraph"/>
              <w:spacing w:line="267" w:lineRule="exact"/>
              <w:ind w:left="32"/>
              <w:jc w:val="center"/>
              <w:rPr>
                <w:sz w:val="24"/>
              </w:rPr>
            </w:pPr>
            <w:r>
              <w:rPr>
                <w:spacing w:val="-2"/>
                <w:sz w:val="24"/>
              </w:rPr>
              <w:t>Руководитель</w:t>
            </w:r>
            <w:r>
              <w:rPr>
                <w:spacing w:val="-3"/>
                <w:sz w:val="24"/>
              </w:rPr>
              <w:t xml:space="preserve"> </w:t>
            </w:r>
            <w:r>
              <w:rPr>
                <w:spacing w:val="-2"/>
                <w:sz w:val="24"/>
              </w:rPr>
              <w:t>отряда,</w:t>
            </w:r>
          </w:p>
          <w:p w:rsidR="00081003" w:rsidRDefault="00594D4B">
            <w:pPr>
              <w:pStyle w:val="TableParagraph"/>
              <w:spacing w:line="264" w:lineRule="exact"/>
              <w:ind w:left="5"/>
              <w:jc w:val="center"/>
              <w:rPr>
                <w:sz w:val="24"/>
              </w:rPr>
            </w:pPr>
            <w:r>
              <w:rPr>
                <w:sz w:val="24"/>
              </w:rPr>
              <w:t>инспектор</w:t>
            </w:r>
            <w:r>
              <w:rPr>
                <w:spacing w:val="-8"/>
                <w:sz w:val="24"/>
              </w:rPr>
              <w:t xml:space="preserve"> </w:t>
            </w:r>
            <w:r>
              <w:rPr>
                <w:spacing w:val="-2"/>
                <w:sz w:val="24"/>
              </w:rPr>
              <w:t>ГИБДД</w:t>
            </w:r>
          </w:p>
        </w:tc>
      </w:tr>
      <w:tr w:rsidR="00081003">
        <w:trPr>
          <w:trHeight w:val="827"/>
        </w:trPr>
        <w:tc>
          <w:tcPr>
            <w:tcW w:w="711" w:type="dxa"/>
          </w:tcPr>
          <w:p w:rsidR="00081003" w:rsidRDefault="00594D4B">
            <w:pPr>
              <w:pStyle w:val="TableParagraph"/>
              <w:rPr>
                <w:sz w:val="24"/>
              </w:rPr>
            </w:pPr>
            <w:r>
              <w:rPr>
                <w:spacing w:val="-5"/>
                <w:sz w:val="24"/>
              </w:rPr>
              <w:t>10.</w:t>
            </w:r>
          </w:p>
        </w:tc>
        <w:tc>
          <w:tcPr>
            <w:tcW w:w="3687" w:type="dxa"/>
          </w:tcPr>
          <w:p w:rsidR="00081003" w:rsidRDefault="00594D4B">
            <w:pPr>
              <w:pStyle w:val="TableParagraph"/>
              <w:spacing w:line="240" w:lineRule="auto"/>
              <w:ind w:right="659"/>
              <w:rPr>
                <w:sz w:val="24"/>
              </w:rPr>
            </w:pPr>
            <w:r>
              <w:rPr>
                <w:sz w:val="24"/>
              </w:rPr>
              <w:t>Проведение</w:t>
            </w:r>
            <w:r>
              <w:rPr>
                <w:spacing w:val="-15"/>
                <w:sz w:val="24"/>
              </w:rPr>
              <w:t xml:space="preserve"> </w:t>
            </w:r>
            <w:r>
              <w:rPr>
                <w:sz w:val="24"/>
              </w:rPr>
              <w:t>викторины</w:t>
            </w:r>
            <w:r>
              <w:rPr>
                <w:spacing w:val="-15"/>
                <w:sz w:val="24"/>
              </w:rPr>
              <w:t xml:space="preserve"> </w:t>
            </w:r>
            <w:r>
              <w:rPr>
                <w:sz w:val="24"/>
              </w:rPr>
              <w:t>в начальной</w:t>
            </w:r>
            <w:r>
              <w:rPr>
                <w:spacing w:val="-15"/>
                <w:sz w:val="24"/>
              </w:rPr>
              <w:t xml:space="preserve"> </w:t>
            </w:r>
            <w:r>
              <w:rPr>
                <w:sz w:val="24"/>
              </w:rPr>
              <w:t>школе</w:t>
            </w:r>
            <w:r>
              <w:rPr>
                <w:spacing w:val="-12"/>
                <w:sz w:val="24"/>
              </w:rPr>
              <w:t xml:space="preserve"> </w:t>
            </w:r>
            <w:r>
              <w:rPr>
                <w:spacing w:val="-2"/>
                <w:sz w:val="24"/>
              </w:rPr>
              <w:t>«Знаки</w:t>
            </w:r>
          </w:p>
          <w:p w:rsidR="00081003" w:rsidRDefault="00594D4B">
            <w:pPr>
              <w:pStyle w:val="TableParagraph"/>
              <w:spacing w:line="264" w:lineRule="exact"/>
              <w:rPr>
                <w:sz w:val="24"/>
              </w:rPr>
            </w:pPr>
            <w:r>
              <w:rPr>
                <w:sz w:val="24"/>
              </w:rPr>
              <w:t>дорожного</w:t>
            </w:r>
            <w:r>
              <w:rPr>
                <w:spacing w:val="-15"/>
                <w:sz w:val="24"/>
              </w:rPr>
              <w:t xml:space="preserve"> </w:t>
            </w:r>
            <w:r>
              <w:rPr>
                <w:spacing w:val="-2"/>
                <w:sz w:val="24"/>
              </w:rPr>
              <w:t>движения»</w:t>
            </w:r>
          </w:p>
        </w:tc>
        <w:tc>
          <w:tcPr>
            <w:tcW w:w="1419" w:type="dxa"/>
          </w:tcPr>
          <w:p w:rsidR="00081003" w:rsidRDefault="00594D4B">
            <w:pPr>
              <w:pStyle w:val="TableParagraph"/>
              <w:spacing w:before="267"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812"/>
              <w:rPr>
                <w:sz w:val="24"/>
              </w:rPr>
            </w:pPr>
            <w:r>
              <w:rPr>
                <w:spacing w:val="-2"/>
                <w:sz w:val="24"/>
              </w:rPr>
              <w:t>Ноябрь</w:t>
            </w:r>
          </w:p>
        </w:tc>
        <w:tc>
          <w:tcPr>
            <w:tcW w:w="2696" w:type="dxa"/>
          </w:tcPr>
          <w:p w:rsidR="00081003" w:rsidRDefault="00594D4B">
            <w:pPr>
              <w:pStyle w:val="TableParagraph"/>
              <w:spacing w:before="267" w:line="240" w:lineRule="auto"/>
              <w:ind w:left="0" w:right="256"/>
              <w:jc w:val="right"/>
              <w:rPr>
                <w:sz w:val="24"/>
              </w:rPr>
            </w:pPr>
            <w:r>
              <w:rPr>
                <w:spacing w:val="-2"/>
                <w:sz w:val="24"/>
              </w:rPr>
              <w:t>Руководитель</w:t>
            </w:r>
            <w:r>
              <w:rPr>
                <w:spacing w:val="-3"/>
                <w:sz w:val="24"/>
              </w:rPr>
              <w:t xml:space="preserve"> </w:t>
            </w:r>
            <w:r>
              <w:rPr>
                <w:spacing w:val="-2"/>
                <w:sz w:val="24"/>
              </w:rPr>
              <w:t>отряда</w:t>
            </w:r>
          </w:p>
        </w:tc>
      </w:tr>
      <w:tr w:rsidR="00081003">
        <w:trPr>
          <w:trHeight w:val="828"/>
        </w:trPr>
        <w:tc>
          <w:tcPr>
            <w:tcW w:w="711" w:type="dxa"/>
          </w:tcPr>
          <w:p w:rsidR="00081003" w:rsidRDefault="00594D4B">
            <w:pPr>
              <w:pStyle w:val="TableParagraph"/>
              <w:rPr>
                <w:sz w:val="24"/>
              </w:rPr>
            </w:pPr>
            <w:r>
              <w:rPr>
                <w:spacing w:val="-5"/>
                <w:sz w:val="24"/>
              </w:rPr>
              <w:t>11.</w:t>
            </w:r>
          </w:p>
        </w:tc>
        <w:tc>
          <w:tcPr>
            <w:tcW w:w="3687" w:type="dxa"/>
          </w:tcPr>
          <w:p w:rsidR="00081003" w:rsidRDefault="00594D4B">
            <w:pPr>
              <w:pStyle w:val="TableParagraph"/>
              <w:spacing w:line="240" w:lineRule="auto"/>
              <w:rPr>
                <w:sz w:val="24"/>
              </w:rPr>
            </w:pPr>
            <w:r>
              <w:rPr>
                <w:sz w:val="24"/>
              </w:rPr>
              <w:t>Мероприятия, посвященные Всемирному</w:t>
            </w:r>
            <w:r>
              <w:rPr>
                <w:spacing w:val="-15"/>
                <w:sz w:val="24"/>
              </w:rPr>
              <w:t xml:space="preserve"> </w:t>
            </w:r>
            <w:r>
              <w:rPr>
                <w:sz w:val="24"/>
              </w:rPr>
              <w:t>Дню</w:t>
            </w:r>
            <w:r>
              <w:rPr>
                <w:spacing w:val="-15"/>
                <w:sz w:val="24"/>
              </w:rPr>
              <w:t xml:space="preserve"> </w:t>
            </w:r>
            <w:r>
              <w:rPr>
                <w:sz w:val="24"/>
              </w:rPr>
              <w:t>памяти</w:t>
            </w:r>
            <w:r>
              <w:rPr>
                <w:spacing w:val="-15"/>
                <w:sz w:val="24"/>
              </w:rPr>
              <w:t xml:space="preserve"> </w:t>
            </w:r>
            <w:r>
              <w:rPr>
                <w:sz w:val="24"/>
              </w:rPr>
              <w:t>жертв</w:t>
            </w:r>
          </w:p>
          <w:p w:rsidR="00081003" w:rsidRDefault="00594D4B">
            <w:pPr>
              <w:pStyle w:val="TableParagraph"/>
              <w:spacing w:line="264" w:lineRule="exact"/>
              <w:rPr>
                <w:sz w:val="24"/>
              </w:rPr>
            </w:pPr>
            <w:r>
              <w:rPr>
                <w:spacing w:val="-5"/>
                <w:sz w:val="24"/>
              </w:rPr>
              <w:t>ДТП</w:t>
            </w:r>
          </w:p>
        </w:tc>
        <w:tc>
          <w:tcPr>
            <w:tcW w:w="1419" w:type="dxa"/>
          </w:tcPr>
          <w:p w:rsidR="00081003" w:rsidRDefault="00594D4B">
            <w:pPr>
              <w:pStyle w:val="TableParagraph"/>
              <w:spacing w:before="26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8" w:line="240" w:lineRule="auto"/>
              <w:ind w:left="812"/>
              <w:rPr>
                <w:sz w:val="24"/>
              </w:rPr>
            </w:pPr>
            <w:r>
              <w:rPr>
                <w:spacing w:val="-2"/>
                <w:sz w:val="24"/>
              </w:rPr>
              <w:t>Ноябрь</w:t>
            </w:r>
          </w:p>
        </w:tc>
        <w:tc>
          <w:tcPr>
            <w:tcW w:w="2696" w:type="dxa"/>
          </w:tcPr>
          <w:p w:rsidR="00081003" w:rsidRDefault="00594D4B">
            <w:pPr>
              <w:pStyle w:val="TableParagraph"/>
              <w:spacing w:before="131" w:line="240" w:lineRule="auto"/>
              <w:ind w:left="608" w:hanging="332"/>
              <w:rPr>
                <w:sz w:val="24"/>
              </w:rPr>
            </w:pPr>
            <w:r>
              <w:rPr>
                <w:spacing w:val="-2"/>
                <w:sz w:val="24"/>
              </w:rPr>
              <w:t>Преподаватель</w:t>
            </w:r>
            <w:r>
              <w:rPr>
                <w:spacing w:val="-13"/>
                <w:sz w:val="24"/>
              </w:rPr>
              <w:t xml:space="preserve"> </w:t>
            </w:r>
            <w:r>
              <w:rPr>
                <w:spacing w:val="-2"/>
                <w:sz w:val="24"/>
              </w:rPr>
              <w:t xml:space="preserve">ОБЖ, </w:t>
            </w:r>
            <w:r>
              <w:rPr>
                <w:sz w:val="24"/>
              </w:rPr>
              <w:t>Мед. работник</w:t>
            </w:r>
          </w:p>
        </w:tc>
      </w:tr>
      <w:tr w:rsidR="00081003">
        <w:trPr>
          <w:trHeight w:val="827"/>
        </w:trPr>
        <w:tc>
          <w:tcPr>
            <w:tcW w:w="711" w:type="dxa"/>
          </w:tcPr>
          <w:p w:rsidR="00081003" w:rsidRDefault="00594D4B">
            <w:pPr>
              <w:pStyle w:val="TableParagraph"/>
              <w:spacing w:line="270" w:lineRule="exact"/>
              <w:rPr>
                <w:sz w:val="24"/>
              </w:rPr>
            </w:pPr>
            <w:r>
              <w:rPr>
                <w:spacing w:val="-5"/>
                <w:sz w:val="24"/>
              </w:rPr>
              <w:t>12.</w:t>
            </w:r>
          </w:p>
        </w:tc>
        <w:tc>
          <w:tcPr>
            <w:tcW w:w="3687" w:type="dxa"/>
          </w:tcPr>
          <w:p w:rsidR="00081003" w:rsidRDefault="00594D4B">
            <w:pPr>
              <w:pStyle w:val="TableParagraph"/>
              <w:spacing w:line="237" w:lineRule="auto"/>
              <w:rPr>
                <w:sz w:val="24"/>
              </w:rPr>
            </w:pPr>
            <w:r>
              <w:rPr>
                <w:sz w:val="24"/>
              </w:rPr>
              <w:t>Рейды</w:t>
            </w:r>
            <w:r>
              <w:rPr>
                <w:spacing w:val="-15"/>
                <w:sz w:val="24"/>
              </w:rPr>
              <w:t xml:space="preserve"> </w:t>
            </w:r>
            <w:r>
              <w:rPr>
                <w:sz w:val="24"/>
              </w:rPr>
              <w:t>по</w:t>
            </w:r>
            <w:r>
              <w:rPr>
                <w:spacing w:val="-15"/>
                <w:sz w:val="24"/>
              </w:rPr>
              <w:t xml:space="preserve"> </w:t>
            </w:r>
            <w:r>
              <w:rPr>
                <w:sz w:val="24"/>
              </w:rPr>
              <w:t>соблюдению</w:t>
            </w:r>
            <w:r>
              <w:rPr>
                <w:spacing w:val="-15"/>
                <w:sz w:val="24"/>
              </w:rPr>
              <w:t xml:space="preserve"> </w:t>
            </w:r>
            <w:r>
              <w:rPr>
                <w:sz w:val="24"/>
              </w:rPr>
              <w:t>правил дорожного движения</w:t>
            </w:r>
          </w:p>
          <w:p w:rsidR="00081003" w:rsidRDefault="00594D4B">
            <w:pPr>
              <w:pStyle w:val="TableParagraph"/>
              <w:spacing w:line="264" w:lineRule="exact"/>
              <w:rPr>
                <w:sz w:val="24"/>
              </w:rPr>
            </w:pPr>
            <w:r>
              <w:rPr>
                <w:sz w:val="24"/>
              </w:rPr>
              <w:t>обучающимися</w:t>
            </w:r>
            <w:r>
              <w:rPr>
                <w:spacing w:val="-15"/>
                <w:sz w:val="24"/>
              </w:rPr>
              <w:t xml:space="preserve"> </w:t>
            </w:r>
            <w:r>
              <w:rPr>
                <w:spacing w:val="-4"/>
                <w:sz w:val="24"/>
              </w:rPr>
              <w:t>школы</w:t>
            </w:r>
          </w:p>
        </w:tc>
        <w:tc>
          <w:tcPr>
            <w:tcW w:w="1419" w:type="dxa"/>
          </w:tcPr>
          <w:p w:rsidR="00081003" w:rsidRDefault="00594D4B">
            <w:pPr>
              <w:pStyle w:val="TableParagraph"/>
              <w:spacing w:before="267"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before="267" w:line="240" w:lineRule="auto"/>
              <w:ind w:left="721"/>
              <w:rPr>
                <w:sz w:val="24"/>
              </w:rPr>
            </w:pPr>
            <w:r>
              <w:rPr>
                <w:sz w:val="24"/>
              </w:rPr>
              <w:t>Отряд</w:t>
            </w:r>
            <w:r>
              <w:rPr>
                <w:spacing w:val="2"/>
                <w:sz w:val="24"/>
              </w:rPr>
              <w:t xml:space="preserve"> </w:t>
            </w:r>
            <w:r>
              <w:rPr>
                <w:spacing w:val="-5"/>
                <w:sz w:val="24"/>
              </w:rPr>
              <w:t>ЮИД</w:t>
            </w:r>
          </w:p>
        </w:tc>
      </w:tr>
      <w:tr w:rsidR="00081003">
        <w:trPr>
          <w:trHeight w:val="830"/>
        </w:trPr>
        <w:tc>
          <w:tcPr>
            <w:tcW w:w="711" w:type="dxa"/>
          </w:tcPr>
          <w:p w:rsidR="00081003" w:rsidRDefault="00594D4B">
            <w:pPr>
              <w:pStyle w:val="TableParagraph"/>
              <w:spacing w:line="270" w:lineRule="exact"/>
              <w:rPr>
                <w:sz w:val="24"/>
              </w:rPr>
            </w:pPr>
            <w:r>
              <w:rPr>
                <w:spacing w:val="-5"/>
                <w:sz w:val="24"/>
              </w:rPr>
              <w:t>13.</w:t>
            </w:r>
          </w:p>
        </w:tc>
        <w:tc>
          <w:tcPr>
            <w:tcW w:w="3687" w:type="dxa"/>
          </w:tcPr>
          <w:p w:rsidR="00081003" w:rsidRDefault="00594D4B">
            <w:pPr>
              <w:pStyle w:val="TableParagraph"/>
              <w:spacing w:before="131" w:line="240" w:lineRule="auto"/>
              <w:ind w:right="241"/>
              <w:rPr>
                <w:sz w:val="24"/>
              </w:rPr>
            </w:pPr>
            <w:r>
              <w:rPr>
                <w:sz w:val="24"/>
              </w:rPr>
              <w:t>Акция:</w:t>
            </w:r>
            <w:r>
              <w:rPr>
                <w:spacing w:val="-15"/>
                <w:sz w:val="24"/>
              </w:rPr>
              <w:t xml:space="preserve"> </w:t>
            </w:r>
            <w:r>
              <w:rPr>
                <w:sz w:val="24"/>
              </w:rPr>
              <w:t>«Безопасные</w:t>
            </w:r>
            <w:r>
              <w:rPr>
                <w:spacing w:val="-15"/>
                <w:sz w:val="24"/>
              </w:rPr>
              <w:t xml:space="preserve"> </w:t>
            </w:r>
            <w:r>
              <w:rPr>
                <w:sz w:val="24"/>
              </w:rPr>
              <w:t>каникулы», Внимание «Горка!»</w:t>
            </w:r>
          </w:p>
        </w:tc>
        <w:tc>
          <w:tcPr>
            <w:tcW w:w="1419" w:type="dxa"/>
          </w:tcPr>
          <w:p w:rsidR="00081003" w:rsidRDefault="00594D4B">
            <w:pPr>
              <w:pStyle w:val="TableParagraph"/>
              <w:spacing w:before="270"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31" w:line="240" w:lineRule="auto"/>
              <w:ind w:left="812"/>
              <w:rPr>
                <w:sz w:val="24"/>
              </w:rPr>
            </w:pPr>
            <w:r>
              <w:rPr>
                <w:spacing w:val="-2"/>
                <w:sz w:val="24"/>
              </w:rPr>
              <w:t>Декабрь</w:t>
            </w:r>
          </w:p>
        </w:tc>
        <w:tc>
          <w:tcPr>
            <w:tcW w:w="2696" w:type="dxa"/>
          </w:tcPr>
          <w:p w:rsidR="00081003" w:rsidRDefault="00594D4B">
            <w:pPr>
              <w:pStyle w:val="TableParagraph"/>
              <w:spacing w:line="270" w:lineRule="exact"/>
              <w:ind w:left="1"/>
              <w:jc w:val="center"/>
              <w:rPr>
                <w:sz w:val="24"/>
              </w:rPr>
            </w:pPr>
            <w:r>
              <w:rPr>
                <w:spacing w:val="-2"/>
                <w:sz w:val="24"/>
              </w:rPr>
              <w:t>Классные</w:t>
            </w:r>
          </w:p>
          <w:p w:rsidR="00081003" w:rsidRDefault="00594D4B">
            <w:pPr>
              <w:pStyle w:val="TableParagraph"/>
              <w:spacing w:line="270" w:lineRule="atLeast"/>
              <w:ind w:left="296" w:right="293"/>
              <w:jc w:val="center"/>
              <w:rPr>
                <w:sz w:val="24"/>
              </w:rPr>
            </w:pPr>
            <w:r>
              <w:rPr>
                <w:spacing w:val="-2"/>
                <w:sz w:val="24"/>
              </w:rPr>
              <w:t>руководители,</w:t>
            </w:r>
            <w:r>
              <w:rPr>
                <w:spacing w:val="-13"/>
                <w:sz w:val="24"/>
              </w:rPr>
              <w:t xml:space="preserve"> </w:t>
            </w:r>
            <w:r>
              <w:rPr>
                <w:spacing w:val="-2"/>
                <w:sz w:val="24"/>
              </w:rPr>
              <w:t xml:space="preserve">отряд </w:t>
            </w:r>
            <w:r>
              <w:rPr>
                <w:spacing w:val="-4"/>
                <w:sz w:val="24"/>
              </w:rPr>
              <w:t>ЮИД</w:t>
            </w:r>
          </w:p>
        </w:tc>
      </w:tr>
      <w:tr w:rsidR="00081003">
        <w:trPr>
          <w:trHeight w:val="1380"/>
        </w:trPr>
        <w:tc>
          <w:tcPr>
            <w:tcW w:w="711" w:type="dxa"/>
          </w:tcPr>
          <w:p w:rsidR="00081003" w:rsidRDefault="00594D4B">
            <w:pPr>
              <w:pStyle w:val="TableParagraph"/>
              <w:rPr>
                <w:sz w:val="24"/>
              </w:rPr>
            </w:pPr>
            <w:r>
              <w:rPr>
                <w:spacing w:val="-5"/>
                <w:sz w:val="24"/>
              </w:rPr>
              <w:t>14.</w:t>
            </w:r>
          </w:p>
        </w:tc>
        <w:tc>
          <w:tcPr>
            <w:tcW w:w="3687" w:type="dxa"/>
          </w:tcPr>
          <w:p w:rsidR="00081003" w:rsidRDefault="00594D4B">
            <w:pPr>
              <w:pStyle w:val="TableParagraph"/>
              <w:spacing w:line="240" w:lineRule="auto"/>
              <w:ind w:right="162"/>
              <w:rPr>
                <w:sz w:val="24"/>
              </w:rPr>
            </w:pPr>
            <w:r>
              <w:rPr>
                <w:sz w:val="24"/>
              </w:rPr>
              <w:t>Проведение бесед – «минуток» по профилактике несчастных случаев с детьми на дороге (в начальных</w:t>
            </w:r>
            <w:r>
              <w:rPr>
                <w:spacing w:val="-15"/>
                <w:sz w:val="24"/>
              </w:rPr>
              <w:t xml:space="preserve"> </w:t>
            </w:r>
            <w:r>
              <w:rPr>
                <w:sz w:val="24"/>
              </w:rPr>
              <w:t>классах</w:t>
            </w:r>
            <w:r>
              <w:rPr>
                <w:spacing w:val="-15"/>
                <w:sz w:val="24"/>
              </w:rPr>
              <w:t xml:space="preserve"> </w:t>
            </w:r>
            <w:r>
              <w:rPr>
                <w:sz w:val="24"/>
              </w:rPr>
              <w:t>ежедневно</w:t>
            </w:r>
            <w:r>
              <w:rPr>
                <w:spacing w:val="-15"/>
                <w:sz w:val="24"/>
              </w:rPr>
              <w:t xml:space="preserve"> </w:t>
            </w:r>
            <w:r>
              <w:rPr>
                <w:sz w:val="24"/>
              </w:rPr>
              <w:t>на</w:t>
            </w:r>
          </w:p>
          <w:p w:rsidR="00081003" w:rsidRDefault="00594D4B">
            <w:pPr>
              <w:pStyle w:val="TableParagraph"/>
              <w:spacing w:line="264" w:lineRule="exact"/>
              <w:rPr>
                <w:sz w:val="24"/>
              </w:rPr>
            </w:pPr>
            <w:r>
              <w:rPr>
                <w:sz w:val="24"/>
              </w:rPr>
              <w:t>последнем</w:t>
            </w:r>
            <w:r>
              <w:rPr>
                <w:spacing w:val="-1"/>
                <w:sz w:val="24"/>
              </w:rPr>
              <w:t xml:space="preserve"> </w:t>
            </w:r>
            <w:r>
              <w:rPr>
                <w:spacing w:val="-2"/>
                <w:sz w:val="24"/>
              </w:rPr>
              <w:t>уроке)</w:t>
            </w:r>
          </w:p>
        </w:tc>
        <w:tc>
          <w:tcPr>
            <w:tcW w:w="1419" w:type="dxa"/>
          </w:tcPr>
          <w:p w:rsidR="00081003" w:rsidRDefault="00081003">
            <w:pPr>
              <w:pStyle w:val="TableParagraph"/>
              <w:spacing w:before="267" w:line="240" w:lineRule="auto"/>
              <w:ind w:left="0"/>
              <w:rPr>
                <w:i/>
                <w:sz w:val="24"/>
              </w:rPr>
            </w:pPr>
          </w:p>
          <w:p w:rsidR="00081003" w:rsidRDefault="00594D4B">
            <w:pPr>
              <w:pStyle w:val="TableParagraph"/>
              <w:spacing w:line="240" w:lineRule="auto"/>
              <w:ind w:left="0" w:right="172"/>
              <w:jc w:val="right"/>
              <w:rPr>
                <w:sz w:val="24"/>
              </w:rPr>
            </w:pPr>
            <w:r>
              <w:rPr>
                <w:spacing w:val="-2"/>
                <w:sz w:val="24"/>
              </w:rPr>
              <w:t>1-</w:t>
            </w:r>
            <w:r>
              <w:rPr>
                <w:spacing w:val="-5"/>
                <w:sz w:val="24"/>
              </w:rPr>
              <w:t>11</w:t>
            </w:r>
          </w:p>
        </w:tc>
        <w:tc>
          <w:tcPr>
            <w:tcW w:w="1983" w:type="dxa"/>
          </w:tcPr>
          <w:p w:rsidR="00081003" w:rsidRDefault="00081003">
            <w:pPr>
              <w:pStyle w:val="TableParagraph"/>
              <w:spacing w:before="267" w:line="240" w:lineRule="auto"/>
              <w:ind w:left="0"/>
              <w:rPr>
                <w:i/>
                <w:sz w:val="24"/>
              </w:rPr>
            </w:pPr>
          </w:p>
          <w:p w:rsidR="00081003" w:rsidRDefault="00594D4B">
            <w:pPr>
              <w:pStyle w:val="TableParagraph"/>
              <w:spacing w:line="240" w:lineRule="auto"/>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before="267" w:line="240" w:lineRule="auto"/>
              <w:ind w:left="457" w:right="450" w:firstLine="29"/>
              <w:jc w:val="center"/>
              <w:rPr>
                <w:sz w:val="24"/>
              </w:rPr>
            </w:pPr>
            <w:r>
              <w:rPr>
                <w:spacing w:val="-2"/>
                <w:sz w:val="24"/>
              </w:rPr>
              <w:t>Классные руководители</w:t>
            </w:r>
            <w:r>
              <w:rPr>
                <w:spacing w:val="-13"/>
                <w:sz w:val="24"/>
              </w:rPr>
              <w:t xml:space="preserve"> </w:t>
            </w:r>
            <w:r>
              <w:rPr>
                <w:spacing w:val="-2"/>
                <w:sz w:val="24"/>
              </w:rPr>
              <w:t>1-4</w:t>
            </w:r>
          </w:p>
          <w:p w:rsidR="00081003" w:rsidRDefault="00594D4B">
            <w:pPr>
              <w:pStyle w:val="TableParagraph"/>
              <w:spacing w:line="240" w:lineRule="auto"/>
              <w:ind w:left="3"/>
              <w:jc w:val="center"/>
              <w:rPr>
                <w:sz w:val="24"/>
              </w:rPr>
            </w:pPr>
            <w:r>
              <w:rPr>
                <w:sz w:val="24"/>
              </w:rPr>
              <w:t>классов,</w:t>
            </w:r>
            <w:r>
              <w:rPr>
                <w:spacing w:val="-2"/>
                <w:sz w:val="24"/>
              </w:rPr>
              <w:t xml:space="preserve"> </w:t>
            </w:r>
            <w:r>
              <w:rPr>
                <w:sz w:val="24"/>
              </w:rPr>
              <w:t>отряд</w:t>
            </w:r>
            <w:r>
              <w:rPr>
                <w:spacing w:val="-2"/>
                <w:sz w:val="24"/>
              </w:rPr>
              <w:t xml:space="preserve"> </w:t>
            </w:r>
            <w:r>
              <w:rPr>
                <w:spacing w:val="-5"/>
                <w:sz w:val="24"/>
              </w:rPr>
              <w:t>ЮИД</w:t>
            </w:r>
          </w:p>
        </w:tc>
      </w:tr>
      <w:tr w:rsidR="00081003">
        <w:trPr>
          <w:trHeight w:val="551"/>
        </w:trPr>
        <w:tc>
          <w:tcPr>
            <w:tcW w:w="711" w:type="dxa"/>
          </w:tcPr>
          <w:p w:rsidR="00081003" w:rsidRDefault="00594D4B">
            <w:pPr>
              <w:pStyle w:val="TableParagraph"/>
              <w:rPr>
                <w:sz w:val="24"/>
              </w:rPr>
            </w:pPr>
            <w:r>
              <w:rPr>
                <w:spacing w:val="-5"/>
                <w:sz w:val="24"/>
              </w:rPr>
              <w:t>15.</w:t>
            </w:r>
          </w:p>
        </w:tc>
        <w:tc>
          <w:tcPr>
            <w:tcW w:w="3687" w:type="dxa"/>
          </w:tcPr>
          <w:p w:rsidR="00081003" w:rsidRDefault="00594D4B">
            <w:pPr>
              <w:pStyle w:val="TableParagraph"/>
              <w:rPr>
                <w:sz w:val="24"/>
              </w:rPr>
            </w:pPr>
            <w:r>
              <w:rPr>
                <w:sz w:val="24"/>
              </w:rPr>
              <w:t>Обновление</w:t>
            </w:r>
            <w:r>
              <w:rPr>
                <w:spacing w:val="-8"/>
                <w:sz w:val="24"/>
              </w:rPr>
              <w:t xml:space="preserve"> </w:t>
            </w:r>
            <w:r>
              <w:rPr>
                <w:spacing w:val="-2"/>
                <w:sz w:val="24"/>
              </w:rPr>
              <w:t>информационного</w:t>
            </w:r>
          </w:p>
          <w:p w:rsidR="00081003" w:rsidRDefault="00594D4B">
            <w:pPr>
              <w:pStyle w:val="TableParagraph"/>
              <w:spacing w:line="264" w:lineRule="exact"/>
              <w:rPr>
                <w:sz w:val="24"/>
              </w:rPr>
            </w:pPr>
            <w:r>
              <w:rPr>
                <w:sz w:val="24"/>
              </w:rPr>
              <w:t>стенда</w:t>
            </w:r>
            <w:r>
              <w:rPr>
                <w:spacing w:val="-2"/>
                <w:sz w:val="24"/>
              </w:rPr>
              <w:t xml:space="preserve"> </w:t>
            </w:r>
            <w:r>
              <w:rPr>
                <w:sz w:val="24"/>
              </w:rPr>
              <w:t>по</w:t>
            </w:r>
            <w:r>
              <w:rPr>
                <w:spacing w:val="-1"/>
                <w:sz w:val="24"/>
              </w:rPr>
              <w:t xml:space="preserve"> </w:t>
            </w:r>
            <w:r>
              <w:rPr>
                <w:spacing w:val="-5"/>
                <w:sz w:val="24"/>
              </w:rPr>
              <w:t>ПДД</w:t>
            </w:r>
          </w:p>
        </w:tc>
        <w:tc>
          <w:tcPr>
            <w:tcW w:w="1419" w:type="dxa"/>
          </w:tcPr>
          <w:p w:rsidR="00081003" w:rsidRDefault="00594D4B">
            <w:pPr>
              <w:pStyle w:val="TableParagraph"/>
              <w:spacing w:before="12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28" w:line="240" w:lineRule="auto"/>
              <w:ind w:left="10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before="128" w:line="240" w:lineRule="auto"/>
              <w:ind w:left="0" w:right="256"/>
              <w:jc w:val="right"/>
              <w:rPr>
                <w:sz w:val="24"/>
              </w:rPr>
            </w:pPr>
            <w:r>
              <w:rPr>
                <w:spacing w:val="-2"/>
                <w:sz w:val="24"/>
              </w:rPr>
              <w:t>Руководитель</w:t>
            </w:r>
            <w:r>
              <w:rPr>
                <w:spacing w:val="-3"/>
                <w:sz w:val="24"/>
              </w:rPr>
              <w:t xml:space="preserve"> </w:t>
            </w:r>
            <w:r>
              <w:rPr>
                <w:spacing w:val="-2"/>
                <w:sz w:val="24"/>
              </w:rPr>
              <w:t>отряда</w:t>
            </w:r>
          </w:p>
        </w:tc>
      </w:tr>
      <w:tr w:rsidR="00081003">
        <w:trPr>
          <w:trHeight w:val="1103"/>
        </w:trPr>
        <w:tc>
          <w:tcPr>
            <w:tcW w:w="711" w:type="dxa"/>
          </w:tcPr>
          <w:p w:rsidR="00081003" w:rsidRDefault="00594D4B">
            <w:pPr>
              <w:pStyle w:val="TableParagraph"/>
              <w:rPr>
                <w:sz w:val="24"/>
              </w:rPr>
            </w:pPr>
            <w:r>
              <w:rPr>
                <w:spacing w:val="-5"/>
                <w:sz w:val="24"/>
              </w:rPr>
              <w:t>16.</w:t>
            </w:r>
          </w:p>
        </w:tc>
        <w:tc>
          <w:tcPr>
            <w:tcW w:w="3687" w:type="dxa"/>
          </w:tcPr>
          <w:p w:rsidR="00081003" w:rsidRDefault="00594D4B">
            <w:pPr>
              <w:pStyle w:val="TableParagraph"/>
              <w:rPr>
                <w:sz w:val="24"/>
              </w:rPr>
            </w:pPr>
            <w:r>
              <w:rPr>
                <w:sz w:val="24"/>
              </w:rPr>
              <w:t>Размещение</w:t>
            </w:r>
            <w:r>
              <w:rPr>
                <w:spacing w:val="-10"/>
                <w:sz w:val="24"/>
              </w:rPr>
              <w:t xml:space="preserve"> </w:t>
            </w:r>
            <w:r>
              <w:rPr>
                <w:sz w:val="24"/>
              </w:rPr>
              <w:t>информации</w:t>
            </w:r>
            <w:r>
              <w:rPr>
                <w:spacing w:val="-9"/>
                <w:sz w:val="24"/>
              </w:rPr>
              <w:t xml:space="preserve"> </w:t>
            </w:r>
            <w:r>
              <w:rPr>
                <w:spacing w:val="-10"/>
                <w:sz w:val="24"/>
              </w:rPr>
              <w:t>о</w:t>
            </w:r>
          </w:p>
          <w:p w:rsidR="00081003" w:rsidRDefault="00594D4B">
            <w:pPr>
              <w:pStyle w:val="TableParagraph"/>
              <w:spacing w:line="270" w:lineRule="atLeast"/>
              <w:ind w:right="126"/>
              <w:rPr>
                <w:sz w:val="24"/>
              </w:rPr>
            </w:pPr>
            <w:r>
              <w:rPr>
                <w:sz w:val="24"/>
              </w:rPr>
              <w:t>деятельности</w:t>
            </w:r>
            <w:r>
              <w:rPr>
                <w:spacing w:val="-11"/>
                <w:sz w:val="24"/>
              </w:rPr>
              <w:t xml:space="preserve"> </w:t>
            </w:r>
            <w:r>
              <w:rPr>
                <w:sz w:val="24"/>
              </w:rPr>
              <w:t>отряда</w:t>
            </w:r>
            <w:r>
              <w:rPr>
                <w:spacing w:val="-12"/>
                <w:sz w:val="24"/>
              </w:rPr>
              <w:t xml:space="preserve"> </w:t>
            </w:r>
            <w:r>
              <w:rPr>
                <w:sz w:val="24"/>
              </w:rPr>
              <w:t>ЮИД</w:t>
            </w:r>
            <w:r>
              <w:rPr>
                <w:spacing w:val="-12"/>
                <w:sz w:val="24"/>
              </w:rPr>
              <w:t xml:space="preserve"> </w:t>
            </w:r>
            <w:r>
              <w:rPr>
                <w:sz w:val="24"/>
              </w:rPr>
              <w:t xml:space="preserve">на сайте школы и в госпаблике </w:t>
            </w:r>
            <w:r>
              <w:rPr>
                <w:spacing w:val="-2"/>
                <w:sz w:val="24"/>
              </w:rPr>
              <w:t>Вконтакте</w:t>
            </w:r>
          </w:p>
        </w:tc>
        <w:tc>
          <w:tcPr>
            <w:tcW w:w="1419" w:type="dxa"/>
          </w:tcPr>
          <w:p w:rsidR="00081003" w:rsidRDefault="00081003">
            <w:pPr>
              <w:pStyle w:val="TableParagraph"/>
              <w:spacing w:before="130" w:line="240" w:lineRule="auto"/>
              <w:ind w:left="0"/>
              <w:rPr>
                <w:i/>
                <w:sz w:val="24"/>
              </w:rPr>
            </w:pPr>
          </w:p>
          <w:p w:rsidR="00081003" w:rsidRDefault="00594D4B">
            <w:pPr>
              <w:pStyle w:val="TableParagraph"/>
              <w:spacing w:before="1"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05"/>
              <w:rPr>
                <w:sz w:val="24"/>
              </w:rPr>
            </w:pPr>
            <w:r>
              <w:rPr>
                <w:sz w:val="24"/>
              </w:rPr>
              <w:t>Не</w:t>
            </w:r>
            <w:r>
              <w:rPr>
                <w:spacing w:val="-12"/>
                <w:sz w:val="24"/>
              </w:rPr>
              <w:t xml:space="preserve"> </w:t>
            </w:r>
            <w:r>
              <w:rPr>
                <w:sz w:val="24"/>
              </w:rPr>
              <w:t>реже</w:t>
            </w:r>
            <w:r>
              <w:rPr>
                <w:spacing w:val="-11"/>
                <w:sz w:val="24"/>
              </w:rPr>
              <w:t xml:space="preserve"> </w:t>
            </w:r>
            <w:r>
              <w:rPr>
                <w:sz w:val="24"/>
              </w:rPr>
              <w:t>1</w:t>
            </w:r>
            <w:r>
              <w:rPr>
                <w:spacing w:val="-10"/>
                <w:sz w:val="24"/>
              </w:rPr>
              <w:t xml:space="preserve"> </w:t>
            </w:r>
            <w:r>
              <w:rPr>
                <w:sz w:val="24"/>
              </w:rPr>
              <w:t>раза</w:t>
            </w:r>
            <w:r>
              <w:rPr>
                <w:spacing w:val="-11"/>
                <w:sz w:val="24"/>
              </w:rPr>
              <w:t xml:space="preserve"> </w:t>
            </w:r>
            <w:r>
              <w:rPr>
                <w:sz w:val="24"/>
              </w:rPr>
              <w:t xml:space="preserve">в </w:t>
            </w:r>
            <w:r>
              <w:rPr>
                <w:spacing w:val="-4"/>
                <w:sz w:val="24"/>
              </w:rPr>
              <w:t>месяц</w:t>
            </w:r>
          </w:p>
        </w:tc>
        <w:tc>
          <w:tcPr>
            <w:tcW w:w="2696" w:type="dxa"/>
          </w:tcPr>
          <w:p w:rsidR="00081003" w:rsidRDefault="00594D4B">
            <w:pPr>
              <w:pStyle w:val="TableParagraph"/>
              <w:spacing w:before="131" w:line="240" w:lineRule="auto"/>
              <w:ind w:left="428" w:right="402" w:firstLine="9"/>
              <w:jc w:val="center"/>
              <w:rPr>
                <w:sz w:val="24"/>
              </w:rPr>
            </w:pPr>
            <w:r>
              <w:rPr>
                <w:sz w:val="24"/>
              </w:rPr>
              <w:t>Ответственный</w:t>
            </w:r>
            <w:r>
              <w:rPr>
                <w:spacing w:val="-15"/>
                <w:sz w:val="24"/>
              </w:rPr>
              <w:t xml:space="preserve"> </w:t>
            </w:r>
            <w:r>
              <w:rPr>
                <w:sz w:val="24"/>
              </w:rPr>
              <w:t xml:space="preserve">за </w:t>
            </w:r>
            <w:r>
              <w:rPr>
                <w:spacing w:val="-2"/>
                <w:sz w:val="24"/>
              </w:rPr>
              <w:t>информационный обмен</w:t>
            </w:r>
          </w:p>
        </w:tc>
      </w:tr>
      <w:tr w:rsidR="00081003">
        <w:trPr>
          <w:trHeight w:val="827"/>
        </w:trPr>
        <w:tc>
          <w:tcPr>
            <w:tcW w:w="711" w:type="dxa"/>
          </w:tcPr>
          <w:p w:rsidR="00081003" w:rsidRDefault="00594D4B">
            <w:pPr>
              <w:pStyle w:val="TableParagraph"/>
              <w:rPr>
                <w:sz w:val="24"/>
              </w:rPr>
            </w:pPr>
            <w:r>
              <w:rPr>
                <w:spacing w:val="-5"/>
                <w:sz w:val="24"/>
              </w:rPr>
              <w:t>17.</w:t>
            </w:r>
          </w:p>
        </w:tc>
        <w:tc>
          <w:tcPr>
            <w:tcW w:w="3687" w:type="dxa"/>
          </w:tcPr>
          <w:p w:rsidR="00081003" w:rsidRDefault="00594D4B">
            <w:pPr>
              <w:pStyle w:val="TableParagraph"/>
              <w:rPr>
                <w:sz w:val="24"/>
              </w:rPr>
            </w:pPr>
            <w:r>
              <w:rPr>
                <w:sz w:val="24"/>
              </w:rPr>
              <w:t>Проведение</w:t>
            </w:r>
            <w:r>
              <w:rPr>
                <w:spacing w:val="-12"/>
                <w:sz w:val="24"/>
              </w:rPr>
              <w:t xml:space="preserve"> </w:t>
            </w:r>
            <w:r>
              <w:rPr>
                <w:sz w:val="24"/>
              </w:rPr>
              <w:t>викторины</w:t>
            </w:r>
            <w:r>
              <w:rPr>
                <w:spacing w:val="-13"/>
                <w:sz w:val="24"/>
              </w:rPr>
              <w:t xml:space="preserve"> </w:t>
            </w:r>
            <w:r>
              <w:rPr>
                <w:spacing w:val="-5"/>
                <w:sz w:val="24"/>
              </w:rPr>
              <w:t>по</w:t>
            </w:r>
          </w:p>
          <w:p w:rsidR="00081003" w:rsidRDefault="00594D4B">
            <w:pPr>
              <w:pStyle w:val="TableParagraph"/>
              <w:spacing w:line="270" w:lineRule="atLeast"/>
              <w:rPr>
                <w:sz w:val="24"/>
              </w:rPr>
            </w:pPr>
            <w:r>
              <w:rPr>
                <w:sz w:val="24"/>
              </w:rPr>
              <w:t>правилам</w:t>
            </w:r>
            <w:r>
              <w:rPr>
                <w:spacing w:val="-15"/>
                <w:sz w:val="24"/>
              </w:rPr>
              <w:t xml:space="preserve"> </w:t>
            </w:r>
            <w:r>
              <w:rPr>
                <w:sz w:val="24"/>
              </w:rPr>
              <w:t>дорожного</w:t>
            </w:r>
            <w:r>
              <w:rPr>
                <w:spacing w:val="-15"/>
                <w:sz w:val="24"/>
              </w:rPr>
              <w:t xml:space="preserve"> </w:t>
            </w:r>
            <w:r>
              <w:rPr>
                <w:sz w:val="24"/>
              </w:rPr>
              <w:t>движения</w:t>
            </w:r>
            <w:r>
              <w:rPr>
                <w:spacing w:val="-15"/>
                <w:sz w:val="24"/>
              </w:rPr>
              <w:t xml:space="preserve"> </w:t>
            </w:r>
            <w:r>
              <w:rPr>
                <w:sz w:val="24"/>
              </w:rPr>
              <w:t>в первых классах</w:t>
            </w:r>
          </w:p>
        </w:tc>
        <w:tc>
          <w:tcPr>
            <w:tcW w:w="1419" w:type="dxa"/>
          </w:tcPr>
          <w:p w:rsidR="00081003" w:rsidRDefault="00594D4B">
            <w:pPr>
              <w:pStyle w:val="TableParagraph"/>
              <w:spacing w:before="267"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812"/>
              <w:rPr>
                <w:sz w:val="24"/>
              </w:rPr>
            </w:pPr>
            <w:r>
              <w:rPr>
                <w:spacing w:val="-2"/>
                <w:sz w:val="24"/>
              </w:rPr>
              <w:t>Апрель</w:t>
            </w:r>
          </w:p>
        </w:tc>
        <w:tc>
          <w:tcPr>
            <w:tcW w:w="2696" w:type="dxa"/>
          </w:tcPr>
          <w:p w:rsidR="00081003" w:rsidRDefault="00594D4B">
            <w:pPr>
              <w:pStyle w:val="TableParagraph"/>
              <w:spacing w:before="267" w:line="240" w:lineRule="auto"/>
              <w:ind w:left="0" w:right="256"/>
              <w:jc w:val="right"/>
              <w:rPr>
                <w:sz w:val="24"/>
              </w:rPr>
            </w:pPr>
            <w:r>
              <w:rPr>
                <w:spacing w:val="-2"/>
                <w:sz w:val="24"/>
              </w:rPr>
              <w:t>Руководитель</w:t>
            </w:r>
            <w:r>
              <w:rPr>
                <w:spacing w:val="-3"/>
                <w:sz w:val="24"/>
              </w:rPr>
              <w:t xml:space="preserve"> </w:t>
            </w:r>
            <w:r>
              <w:rPr>
                <w:spacing w:val="-2"/>
                <w:sz w:val="24"/>
              </w:rPr>
              <w:t>отряда</w:t>
            </w:r>
          </w:p>
        </w:tc>
      </w:tr>
      <w:tr w:rsidR="00081003">
        <w:trPr>
          <w:trHeight w:val="551"/>
        </w:trPr>
        <w:tc>
          <w:tcPr>
            <w:tcW w:w="711" w:type="dxa"/>
          </w:tcPr>
          <w:p w:rsidR="00081003" w:rsidRDefault="00594D4B">
            <w:pPr>
              <w:pStyle w:val="TableParagraph"/>
              <w:rPr>
                <w:sz w:val="24"/>
              </w:rPr>
            </w:pPr>
            <w:r>
              <w:rPr>
                <w:spacing w:val="-5"/>
                <w:sz w:val="24"/>
              </w:rPr>
              <w:t>18.</w:t>
            </w:r>
          </w:p>
        </w:tc>
        <w:tc>
          <w:tcPr>
            <w:tcW w:w="3687" w:type="dxa"/>
          </w:tcPr>
          <w:p w:rsidR="00081003" w:rsidRDefault="00594D4B">
            <w:pPr>
              <w:pStyle w:val="TableParagraph"/>
              <w:rPr>
                <w:sz w:val="24"/>
              </w:rPr>
            </w:pPr>
            <w:r>
              <w:rPr>
                <w:sz w:val="24"/>
              </w:rPr>
              <w:t>Подготовка</w:t>
            </w:r>
            <w:r>
              <w:rPr>
                <w:spacing w:val="-13"/>
                <w:sz w:val="24"/>
              </w:rPr>
              <w:t xml:space="preserve"> </w:t>
            </w:r>
            <w:r>
              <w:rPr>
                <w:sz w:val="24"/>
              </w:rPr>
              <w:t>к</w:t>
            </w:r>
            <w:r>
              <w:rPr>
                <w:spacing w:val="-12"/>
                <w:sz w:val="24"/>
              </w:rPr>
              <w:t xml:space="preserve"> </w:t>
            </w:r>
            <w:r>
              <w:rPr>
                <w:spacing w:val="-2"/>
                <w:sz w:val="24"/>
              </w:rPr>
              <w:t>районным</w:t>
            </w:r>
          </w:p>
          <w:p w:rsidR="00081003" w:rsidRDefault="00594D4B">
            <w:pPr>
              <w:pStyle w:val="TableParagraph"/>
              <w:spacing w:line="264" w:lineRule="exact"/>
              <w:rPr>
                <w:sz w:val="24"/>
              </w:rPr>
            </w:pPr>
            <w:r>
              <w:rPr>
                <w:spacing w:val="-2"/>
                <w:sz w:val="24"/>
              </w:rPr>
              <w:t>конкурсам</w:t>
            </w:r>
          </w:p>
        </w:tc>
        <w:tc>
          <w:tcPr>
            <w:tcW w:w="1419" w:type="dxa"/>
          </w:tcPr>
          <w:p w:rsidR="00081003" w:rsidRDefault="00594D4B">
            <w:pPr>
              <w:pStyle w:val="TableParagraph"/>
              <w:spacing w:before="131"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31" w:line="240" w:lineRule="auto"/>
              <w:ind w:left="812"/>
              <w:rPr>
                <w:sz w:val="24"/>
              </w:rPr>
            </w:pPr>
            <w:r>
              <w:rPr>
                <w:spacing w:val="-2"/>
                <w:sz w:val="24"/>
              </w:rPr>
              <w:t>Январь</w:t>
            </w:r>
          </w:p>
        </w:tc>
        <w:tc>
          <w:tcPr>
            <w:tcW w:w="2696" w:type="dxa"/>
          </w:tcPr>
          <w:p w:rsidR="00081003" w:rsidRDefault="00594D4B">
            <w:pPr>
              <w:pStyle w:val="TableParagraph"/>
              <w:spacing w:before="131" w:line="240" w:lineRule="auto"/>
              <w:ind w:left="476"/>
              <w:rPr>
                <w:sz w:val="24"/>
              </w:rPr>
            </w:pPr>
            <w:r>
              <w:rPr>
                <w:spacing w:val="-2"/>
                <w:sz w:val="24"/>
              </w:rPr>
              <w:t>Командир</w:t>
            </w:r>
            <w:r>
              <w:rPr>
                <w:spacing w:val="-8"/>
                <w:sz w:val="24"/>
              </w:rPr>
              <w:t xml:space="preserve"> </w:t>
            </w:r>
            <w:r>
              <w:rPr>
                <w:spacing w:val="-2"/>
                <w:sz w:val="24"/>
              </w:rPr>
              <w:t>отряда</w:t>
            </w:r>
          </w:p>
        </w:tc>
      </w:tr>
      <w:tr w:rsidR="00081003">
        <w:trPr>
          <w:trHeight w:val="828"/>
        </w:trPr>
        <w:tc>
          <w:tcPr>
            <w:tcW w:w="711" w:type="dxa"/>
          </w:tcPr>
          <w:p w:rsidR="00081003" w:rsidRDefault="00594D4B">
            <w:pPr>
              <w:pStyle w:val="TableParagraph"/>
              <w:rPr>
                <w:sz w:val="24"/>
              </w:rPr>
            </w:pPr>
            <w:r>
              <w:rPr>
                <w:spacing w:val="-5"/>
                <w:sz w:val="24"/>
              </w:rPr>
              <w:t>19.</w:t>
            </w:r>
          </w:p>
        </w:tc>
        <w:tc>
          <w:tcPr>
            <w:tcW w:w="3687" w:type="dxa"/>
          </w:tcPr>
          <w:p w:rsidR="00081003" w:rsidRDefault="00594D4B">
            <w:pPr>
              <w:pStyle w:val="TableParagraph"/>
              <w:rPr>
                <w:sz w:val="24"/>
              </w:rPr>
            </w:pPr>
            <w:r>
              <w:rPr>
                <w:sz w:val="24"/>
              </w:rPr>
              <w:t>«Безопасное</w:t>
            </w:r>
            <w:r>
              <w:rPr>
                <w:spacing w:val="-5"/>
                <w:sz w:val="24"/>
              </w:rPr>
              <w:t xml:space="preserve"> </w:t>
            </w:r>
            <w:r>
              <w:rPr>
                <w:spacing w:val="-2"/>
                <w:sz w:val="24"/>
              </w:rPr>
              <w:t>колесо»</w:t>
            </w:r>
          </w:p>
          <w:p w:rsidR="00081003" w:rsidRDefault="00594D4B">
            <w:pPr>
              <w:pStyle w:val="TableParagraph"/>
              <w:spacing w:line="270" w:lineRule="atLeast"/>
              <w:ind w:right="190"/>
              <w:rPr>
                <w:sz w:val="24"/>
              </w:rPr>
            </w:pPr>
            <w:r>
              <w:rPr>
                <w:sz w:val="24"/>
              </w:rPr>
              <w:t>А)</w:t>
            </w:r>
            <w:r>
              <w:rPr>
                <w:spacing w:val="-15"/>
                <w:sz w:val="24"/>
              </w:rPr>
              <w:t xml:space="preserve"> </w:t>
            </w:r>
            <w:r>
              <w:rPr>
                <w:sz w:val="24"/>
              </w:rPr>
              <w:t>повторение</w:t>
            </w:r>
            <w:r>
              <w:rPr>
                <w:spacing w:val="-15"/>
                <w:sz w:val="24"/>
              </w:rPr>
              <w:t xml:space="preserve"> </w:t>
            </w:r>
            <w:r>
              <w:rPr>
                <w:sz w:val="24"/>
              </w:rPr>
              <w:t>знаков</w:t>
            </w:r>
            <w:r>
              <w:rPr>
                <w:spacing w:val="-15"/>
                <w:sz w:val="24"/>
              </w:rPr>
              <w:t xml:space="preserve"> </w:t>
            </w:r>
            <w:r>
              <w:rPr>
                <w:sz w:val="24"/>
              </w:rPr>
              <w:t xml:space="preserve">дорожного </w:t>
            </w:r>
            <w:r>
              <w:rPr>
                <w:spacing w:val="-2"/>
                <w:sz w:val="24"/>
              </w:rPr>
              <w:t>движения</w:t>
            </w:r>
          </w:p>
        </w:tc>
        <w:tc>
          <w:tcPr>
            <w:tcW w:w="1419" w:type="dxa"/>
          </w:tcPr>
          <w:p w:rsidR="00081003" w:rsidRDefault="00594D4B">
            <w:pPr>
              <w:pStyle w:val="TableParagraph"/>
              <w:spacing w:before="26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8" w:line="240" w:lineRule="auto"/>
              <w:ind w:left="812"/>
              <w:rPr>
                <w:sz w:val="24"/>
              </w:rPr>
            </w:pPr>
            <w:r>
              <w:rPr>
                <w:spacing w:val="-2"/>
                <w:sz w:val="24"/>
              </w:rPr>
              <w:t>Февраль</w:t>
            </w:r>
          </w:p>
        </w:tc>
        <w:tc>
          <w:tcPr>
            <w:tcW w:w="2696" w:type="dxa"/>
            <w:vMerge w:val="restart"/>
          </w:tcPr>
          <w:p w:rsidR="00081003" w:rsidRDefault="00081003">
            <w:pPr>
              <w:pStyle w:val="TableParagraph"/>
              <w:spacing w:line="240" w:lineRule="auto"/>
              <w:ind w:left="0"/>
              <w:rPr>
                <w:i/>
                <w:sz w:val="24"/>
              </w:rPr>
            </w:pPr>
          </w:p>
          <w:p w:rsidR="00081003" w:rsidRDefault="00081003">
            <w:pPr>
              <w:pStyle w:val="TableParagraph"/>
              <w:spacing w:line="240" w:lineRule="auto"/>
              <w:ind w:left="0"/>
              <w:rPr>
                <w:i/>
                <w:sz w:val="24"/>
              </w:rPr>
            </w:pPr>
          </w:p>
          <w:p w:rsidR="00081003" w:rsidRDefault="00081003">
            <w:pPr>
              <w:pStyle w:val="TableParagraph"/>
              <w:spacing w:before="146" w:line="240" w:lineRule="auto"/>
              <w:ind w:left="0"/>
              <w:rPr>
                <w:i/>
                <w:sz w:val="24"/>
              </w:rPr>
            </w:pPr>
          </w:p>
          <w:p w:rsidR="00081003" w:rsidRDefault="00594D4B">
            <w:pPr>
              <w:pStyle w:val="TableParagraph"/>
              <w:spacing w:line="240" w:lineRule="auto"/>
              <w:ind w:left="452" w:right="450" w:firstLine="32"/>
              <w:jc w:val="center"/>
              <w:rPr>
                <w:sz w:val="24"/>
              </w:rPr>
            </w:pPr>
            <w:r>
              <w:rPr>
                <w:sz w:val="24"/>
              </w:rPr>
              <w:t>Группы</w:t>
            </w:r>
            <w:r>
              <w:rPr>
                <w:spacing w:val="-15"/>
                <w:sz w:val="24"/>
              </w:rPr>
              <w:t xml:space="preserve"> </w:t>
            </w:r>
            <w:r>
              <w:rPr>
                <w:sz w:val="24"/>
              </w:rPr>
              <w:t>работы</w:t>
            </w:r>
            <w:r>
              <w:rPr>
                <w:spacing w:val="-15"/>
                <w:sz w:val="24"/>
              </w:rPr>
              <w:t xml:space="preserve"> </w:t>
            </w:r>
            <w:r>
              <w:rPr>
                <w:sz w:val="24"/>
              </w:rPr>
              <w:t xml:space="preserve">с </w:t>
            </w:r>
            <w:r>
              <w:rPr>
                <w:spacing w:val="-2"/>
                <w:sz w:val="24"/>
              </w:rPr>
              <w:t>юными велосипедистами</w:t>
            </w:r>
          </w:p>
        </w:tc>
      </w:tr>
      <w:tr w:rsidR="00081003">
        <w:trPr>
          <w:trHeight w:val="830"/>
        </w:trPr>
        <w:tc>
          <w:tcPr>
            <w:tcW w:w="711" w:type="dxa"/>
          </w:tcPr>
          <w:p w:rsidR="00081003" w:rsidRDefault="00594D4B">
            <w:pPr>
              <w:pStyle w:val="TableParagraph"/>
              <w:spacing w:line="270" w:lineRule="exact"/>
              <w:rPr>
                <w:sz w:val="24"/>
              </w:rPr>
            </w:pPr>
            <w:r>
              <w:rPr>
                <w:spacing w:val="-5"/>
                <w:sz w:val="24"/>
              </w:rPr>
              <w:t>20.</w:t>
            </w:r>
          </w:p>
        </w:tc>
        <w:tc>
          <w:tcPr>
            <w:tcW w:w="3687" w:type="dxa"/>
          </w:tcPr>
          <w:p w:rsidR="00081003" w:rsidRDefault="00594D4B">
            <w:pPr>
              <w:pStyle w:val="TableParagraph"/>
              <w:spacing w:line="270" w:lineRule="exact"/>
              <w:rPr>
                <w:sz w:val="24"/>
              </w:rPr>
            </w:pPr>
            <w:r>
              <w:rPr>
                <w:sz w:val="24"/>
              </w:rPr>
              <w:t>Б)</w:t>
            </w:r>
            <w:r>
              <w:rPr>
                <w:spacing w:val="-8"/>
                <w:sz w:val="24"/>
              </w:rPr>
              <w:t xml:space="preserve"> </w:t>
            </w:r>
            <w:r>
              <w:rPr>
                <w:sz w:val="24"/>
              </w:rPr>
              <w:t>изучение</w:t>
            </w:r>
            <w:r>
              <w:rPr>
                <w:spacing w:val="-7"/>
                <w:sz w:val="24"/>
              </w:rPr>
              <w:t xml:space="preserve"> </w:t>
            </w:r>
            <w:r>
              <w:rPr>
                <w:sz w:val="24"/>
              </w:rPr>
              <w:t>велотехники</w:t>
            </w:r>
            <w:r>
              <w:rPr>
                <w:spacing w:val="-7"/>
                <w:sz w:val="24"/>
              </w:rPr>
              <w:t xml:space="preserve"> </w:t>
            </w:r>
            <w:r>
              <w:rPr>
                <w:spacing w:val="-10"/>
                <w:sz w:val="24"/>
              </w:rPr>
              <w:t>и</w:t>
            </w:r>
          </w:p>
          <w:p w:rsidR="00081003" w:rsidRDefault="00594D4B">
            <w:pPr>
              <w:pStyle w:val="TableParagraph"/>
              <w:spacing w:line="270" w:lineRule="atLeast"/>
              <w:rPr>
                <w:sz w:val="24"/>
              </w:rPr>
            </w:pPr>
            <w:r>
              <w:rPr>
                <w:sz w:val="24"/>
              </w:rPr>
              <w:t>правил</w:t>
            </w:r>
            <w:r>
              <w:rPr>
                <w:spacing w:val="-15"/>
                <w:sz w:val="24"/>
              </w:rPr>
              <w:t xml:space="preserve"> </w:t>
            </w:r>
            <w:r>
              <w:rPr>
                <w:sz w:val="24"/>
              </w:rPr>
              <w:t>дорожного</w:t>
            </w:r>
            <w:r>
              <w:rPr>
                <w:spacing w:val="-15"/>
                <w:sz w:val="24"/>
              </w:rPr>
              <w:t xml:space="preserve"> </w:t>
            </w:r>
            <w:r>
              <w:rPr>
                <w:sz w:val="24"/>
              </w:rPr>
              <w:t>движения</w:t>
            </w:r>
            <w:r>
              <w:rPr>
                <w:spacing w:val="-15"/>
                <w:sz w:val="24"/>
              </w:rPr>
              <w:t xml:space="preserve"> </w:t>
            </w:r>
            <w:r>
              <w:rPr>
                <w:sz w:val="24"/>
              </w:rPr>
              <w:t xml:space="preserve">для </w:t>
            </w:r>
            <w:r>
              <w:rPr>
                <w:spacing w:val="-2"/>
                <w:sz w:val="24"/>
              </w:rPr>
              <w:t>велосипедистов</w:t>
            </w:r>
          </w:p>
        </w:tc>
        <w:tc>
          <w:tcPr>
            <w:tcW w:w="1419" w:type="dxa"/>
          </w:tcPr>
          <w:p w:rsidR="00081003" w:rsidRDefault="00594D4B">
            <w:pPr>
              <w:pStyle w:val="TableParagraph"/>
              <w:spacing w:before="270"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70" w:line="240" w:lineRule="auto"/>
              <w:ind w:left="812"/>
              <w:rPr>
                <w:sz w:val="24"/>
              </w:rPr>
            </w:pPr>
            <w:r>
              <w:rPr>
                <w:spacing w:val="-4"/>
                <w:sz w:val="24"/>
              </w:rPr>
              <w:t>Март</w:t>
            </w:r>
          </w:p>
        </w:tc>
        <w:tc>
          <w:tcPr>
            <w:tcW w:w="2696" w:type="dxa"/>
            <w:vMerge/>
            <w:tcBorders>
              <w:top w:val="nil"/>
            </w:tcBorders>
          </w:tcPr>
          <w:p w:rsidR="00081003" w:rsidRDefault="00081003">
            <w:pPr>
              <w:rPr>
                <w:sz w:val="2"/>
                <w:szCs w:val="2"/>
              </w:rPr>
            </w:pPr>
          </w:p>
        </w:tc>
      </w:tr>
      <w:tr w:rsidR="00081003">
        <w:trPr>
          <w:trHeight w:val="551"/>
        </w:trPr>
        <w:tc>
          <w:tcPr>
            <w:tcW w:w="711" w:type="dxa"/>
          </w:tcPr>
          <w:p w:rsidR="00081003" w:rsidRDefault="00594D4B">
            <w:pPr>
              <w:pStyle w:val="TableParagraph"/>
              <w:rPr>
                <w:sz w:val="24"/>
              </w:rPr>
            </w:pPr>
            <w:r>
              <w:rPr>
                <w:spacing w:val="-5"/>
                <w:sz w:val="24"/>
              </w:rPr>
              <w:t>21.</w:t>
            </w:r>
          </w:p>
        </w:tc>
        <w:tc>
          <w:tcPr>
            <w:tcW w:w="3687" w:type="dxa"/>
          </w:tcPr>
          <w:p w:rsidR="00081003" w:rsidRDefault="00594D4B">
            <w:pPr>
              <w:pStyle w:val="TableParagraph"/>
              <w:rPr>
                <w:sz w:val="24"/>
              </w:rPr>
            </w:pPr>
            <w:r>
              <w:rPr>
                <w:sz w:val="24"/>
              </w:rPr>
              <w:t>В)</w:t>
            </w:r>
            <w:r>
              <w:rPr>
                <w:spacing w:val="-5"/>
                <w:sz w:val="24"/>
              </w:rPr>
              <w:t xml:space="preserve"> </w:t>
            </w:r>
            <w:r>
              <w:rPr>
                <w:sz w:val="24"/>
              </w:rPr>
              <w:t>повторение</w:t>
            </w:r>
            <w:r>
              <w:rPr>
                <w:spacing w:val="-6"/>
                <w:sz w:val="24"/>
              </w:rPr>
              <w:t xml:space="preserve"> </w:t>
            </w:r>
            <w:r>
              <w:rPr>
                <w:sz w:val="24"/>
              </w:rPr>
              <w:t>правил</w:t>
            </w:r>
            <w:r>
              <w:rPr>
                <w:spacing w:val="-4"/>
                <w:sz w:val="24"/>
              </w:rPr>
              <w:t xml:space="preserve"> </w:t>
            </w:r>
            <w:r>
              <w:rPr>
                <w:spacing w:val="-2"/>
                <w:sz w:val="24"/>
              </w:rPr>
              <w:t>дорожного</w:t>
            </w:r>
          </w:p>
          <w:p w:rsidR="00081003" w:rsidRDefault="00594D4B">
            <w:pPr>
              <w:pStyle w:val="TableParagraph"/>
              <w:spacing w:line="264" w:lineRule="exact"/>
              <w:rPr>
                <w:sz w:val="24"/>
              </w:rPr>
            </w:pPr>
            <w:r>
              <w:rPr>
                <w:spacing w:val="-2"/>
                <w:sz w:val="24"/>
              </w:rPr>
              <w:t>движения</w:t>
            </w:r>
          </w:p>
        </w:tc>
        <w:tc>
          <w:tcPr>
            <w:tcW w:w="1419" w:type="dxa"/>
          </w:tcPr>
          <w:p w:rsidR="00081003" w:rsidRDefault="00594D4B">
            <w:pPr>
              <w:pStyle w:val="TableParagraph"/>
              <w:spacing w:before="12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28" w:line="240" w:lineRule="auto"/>
              <w:ind w:left="812"/>
              <w:rPr>
                <w:sz w:val="24"/>
              </w:rPr>
            </w:pPr>
            <w:r>
              <w:rPr>
                <w:spacing w:val="-4"/>
                <w:sz w:val="24"/>
              </w:rPr>
              <w:t>Март</w:t>
            </w:r>
          </w:p>
        </w:tc>
        <w:tc>
          <w:tcPr>
            <w:tcW w:w="2696" w:type="dxa"/>
            <w:vMerge/>
            <w:tcBorders>
              <w:top w:val="nil"/>
            </w:tcBorders>
          </w:tcPr>
          <w:p w:rsidR="00081003" w:rsidRDefault="00081003">
            <w:pPr>
              <w:rPr>
                <w:sz w:val="2"/>
                <w:szCs w:val="2"/>
              </w:rPr>
            </w:pPr>
          </w:p>
        </w:tc>
      </w:tr>
      <w:tr w:rsidR="00081003">
        <w:trPr>
          <w:trHeight w:val="551"/>
        </w:trPr>
        <w:tc>
          <w:tcPr>
            <w:tcW w:w="711" w:type="dxa"/>
          </w:tcPr>
          <w:p w:rsidR="00081003" w:rsidRDefault="00594D4B">
            <w:pPr>
              <w:pStyle w:val="TableParagraph"/>
              <w:rPr>
                <w:sz w:val="24"/>
              </w:rPr>
            </w:pPr>
            <w:r>
              <w:rPr>
                <w:spacing w:val="-5"/>
                <w:sz w:val="24"/>
              </w:rPr>
              <w:t>22.</w:t>
            </w:r>
          </w:p>
        </w:tc>
        <w:tc>
          <w:tcPr>
            <w:tcW w:w="3687" w:type="dxa"/>
          </w:tcPr>
          <w:p w:rsidR="00081003" w:rsidRDefault="00594D4B">
            <w:pPr>
              <w:pStyle w:val="TableParagraph"/>
              <w:rPr>
                <w:sz w:val="24"/>
              </w:rPr>
            </w:pPr>
            <w:r>
              <w:rPr>
                <w:sz w:val="24"/>
              </w:rPr>
              <w:t>Г)</w:t>
            </w:r>
            <w:r>
              <w:rPr>
                <w:spacing w:val="-3"/>
                <w:sz w:val="24"/>
              </w:rPr>
              <w:t xml:space="preserve"> </w:t>
            </w:r>
            <w:r>
              <w:rPr>
                <w:sz w:val="24"/>
              </w:rPr>
              <w:t>занятия</w:t>
            </w:r>
            <w:r>
              <w:rPr>
                <w:spacing w:val="-5"/>
                <w:sz w:val="24"/>
              </w:rPr>
              <w:t xml:space="preserve"> </w:t>
            </w:r>
            <w:r>
              <w:rPr>
                <w:sz w:val="24"/>
              </w:rPr>
              <w:t>по</w:t>
            </w:r>
            <w:r>
              <w:rPr>
                <w:spacing w:val="-2"/>
                <w:sz w:val="24"/>
              </w:rPr>
              <w:t xml:space="preserve"> </w:t>
            </w:r>
            <w:r>
              <w:rPr>
                <w:sz w:val="24"/>
              </w:rPr>
              <w:t>оказанию</w:t>
            </w:r>
            <w:r>
              <w:rPr>
                <w:spacing w:val="-4"/>
                <w:sz w:val="24"/>
              </w:rPr>
              <w:t xml:space="preserve"> </w:t>
            </w:r>
            <w:r>
              <w:rPr>
                <w:spacing w:val="-2"/>
                <w:sz w:val="24"/>
              </w:rPr>
              <w:t>первой</w:t>
            </w:r>
          </w:p>
          <w:p w:rsidR="00081003" w:rsidRDefault="00594D4B">
            <w:pPr>
              <w:pStyle w:val="TableParagraph"/>
              <w:spacing w:line="264" w:lineRule="exact"/>
              <w:rPr>
                <w:sz w:val="24"/>
              </w:rPr>
            </w:pPr>
            <w:r>
              <w:rPr>
                <w:sz w:val="24"/>
              </w:rPr>
              <w:t>медицинской</w:t>
            </w:r>
            <w:r>
              <w:rPr>
                <w:spacing w:val="-13"/>
                <w:sz w:val="24"/>
              </w:rPr>
              <w:t xml:space="preserve"> </w:t>
            </w:r>
            <w:r>
              <w:rPr>
                <w:sz w:val="24"/>
              </w:rPr>
              <w:t>помощи</w:t>
            </w:r>
            <w:r>
              <w:rPr>
                <w:spacing w:val="-10"/>
                <w:sz w:val="24"/>
              </w:rPr>
              <w:t xml:space="preserve"> </w:t>
            </w:r>
            <w:r>
              <w:rPr>
                <w:sz w:val="24"/>
              </w:rPr>
              <w:t>при</w:t>
            </w:r>
            <w:r>
              <w:rPr>
                <w:spacing w:val="-10"/>
                <w:sz w:val="24"/>
              </w:rPr>
              <w:t xml:space="preserve"> </w:t>
            </w:r>
            <w:r>
              <w:rPr>
                <w:spacing w:val="-5"/>
                <w:sz w:val="24"/>
              </w:rPr>
              <w:t>ДТП</w:t>
            </w:r>
          </w:p>
        </w:tc>
        <w:tc>
          <w:tcPr>
            <w:tcW w:w="1419" w:type="dxa"/>
          </w:tcPr>
          <w:p w:rsidR="00081003" w:rsidRDefault="00594D4B">
            <w:pPr>
              <w:pStyle w:val="TableParagraph"/>
              <w:spacing w:before="12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28" w:line="240" w:lineRule="auto"/>
              <w:ind w:left="812"/>
              <w:rPr>
                <w:sz w:val="24"/>
              </w:rPr>
            </w:pPr>
            <w:r>
              <w:rPr>
                <w:spacing w:val="-2"/>
                <w:sz w:val="24"/>
              </w:rPr>
              <w:t>Апрель</w:t>
            </w:r>
          </w:p>
        </w:tc>
        <w:tc>
          <w:tcPr>
            <w:tcW w:w="2696" w:type="dxa"/>
            <w:vMerge/>
            <w:tcBorders>
              <w:top w:val="nil"/>
            </w:tcBorders>
          </w:tcPr>
          <w:p w:rsidR="00081003" w:rsidRDefault="00081003">
            <w:pPr>
              <w:rPr>
                <w:sz w:val="2"/>
                <w:szCs w:val="2"/>
              </w:rPr>
            </w:pPr>
          </w:p>
        </w:tc>
      </w:tr>
      <w:tr w:rsidR="00081003">
        <w:trPr>
          <w:trHeight w:val="828"/>
        </w:trPr>
        <w:tc>
          <w:tcPr>
            <w:tcW w:w="711" w:type="dxa"/>
          </w:tcPr>
          <w:p w:rsidR="00081003" w:rsidRDefault="00594D4B">
            <w:pPr>
              <w:pStyle w:val="TableParagraph"/>
              <w:rPr>
                <w:sz w:val="24"/>
              </w:rPr>
            </w:pPr>
            <w:r>
              <w:rPr>
                <w:spacing w:val="-5"/>
                <w:sz w:val="24"/>
              </w:rPr>
              <w:t>23.</w:t>
            </w:r>
          </w:p>
        </w:tc>
        <w:tc>
          <w:tcPr>
            <w:tcW w:w="3687" w:type="dxa"/>
          </w:tcPr>
          <w:p w:rsidR="00081003" w:rsidRDefault="00594D4B">
            <w:pPr>
              <w:pStyle w:val="TableParagraph"/>
              <w:rPr>
                <w:sz w:val="24"/>
              </w:rPr>
            </w:pPr>
            <w:r>
              <w:rPr>
                <w:sz w:val="24"/>
              </w:rPr>
              <w:t>Участие</w:t>
            </w:r>
            <w:r>
              <w:rPr>
                <w:spacing w:val="-3"/>
                <w:sz w:val="24"/>
              </w:rPr>
              <w:t xml:space="preserve"> </w:t>
            </w:r>
            <w:r>
              <w:rPr>
                <w:sz w:val="24"/>
              </w:rPr>
              <w:t>в</w:t>
            </w:r>
            <w:r>
              <w:rPr>
                <w:spacing w:val="-2"/>
                <w:sz w:val="24"/>
              </w:rPr>
              <w:t xml:space="preserve"> школьных</w:t>
            </w:r>
          </w:p>
          <w:p w:rsidR="00081003" w:rsidRDefault="00594D4B">
            <w:pPr>
              <w:pStyle w:val="TableParagraph"/>
              <w:spacing w:line="276" w:lineRule="exact"/>
              <w:ind w:right="707"/>
              <w:rPr>
                <w:sz w:val="24"/>
              </w:rPr>
            </w:pPr>
            <w:r>
              <w:rPr>
                <w:sz w:val="24"/>
              </w:rPr>
              <w:t>соревнованиях</w:t>
            </w:r>
            <w:r>
              <w:rPr>
                <w:spacing w:val="-15"/>
                <w:sz w:val="24"/>
              </w:rPr>
              <w:t xml:space="preserve"> </w:t>
            </w:r>
            <w:r>
              <w:rPr>
                <w:sz w:val="24"/>
              </w:rPr>
              <w:t xml:space="preserve">«Безопасное </w:t>
            </w:r>
            <w:r>
              <w:rPr>
                <w:spacing w:val="-2"/>
                <w:sz w:val="24"/>
              </w:rPr>
              <w:t>колесо»</w:t>
            </w:r>
          </w:p>
        </w:tc>
        <w:tc>
          <w:tcPr>
            <w:tcW w:w="1419" w:type="dxa"/>
          </w:tcPr>
          <w:p w:rsidR="00081003" w:rsidRDefault="00594D4B">
            <w:pPr>
              <w:pStyle w:val="TableParagraph"/>
              <w:spacing w:before="267"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812"/>
              <w:rPr>
                <w:sz w:val="24"/>
              </w:rPr>
            </w:pPr>
            <w:r>
              <w:rPr>
                <w:spacing w:val="-2"/>
                <w:sz w:val="24"/>
              </w:rPr>
              <w:t>Апрель</w:t>
            </w:r>
          </w:p>
        </w:tc>
        <w:tc>
          <w:tcPr>
            <w:tcW w:w="2696" w:type="dxa"/>
          </w:tcPr>
          <w:p w:rsidR="00081003" w:rsidRDefault="00594D4B">
            <w:pPr>
              <w:pStyle w:val="TableParagraph"/>
              <w:spacing w:before="267" w:line="240" w:lineRule="auto"/>
              <w:ind w:left="721"/>
              <w:rPr>
                <w:sz w:val="24"/>
              </w:rPr>
            </w:pPr>
            <w:r>
              <w:rPr>
                <w:sz w:val="24"/>
              </w:rPr>
              <w:t>Отряд</w:t>
            </w:r>
            <w:r>
              <w:rPr>
                <w:spacing w:val="2"/>
                <w:sz w:val="24"/>
              </w:rPr>
              <w:t xml:space="preserve"> </w:t>
            </w:r>
            <w:r>
              <w:rPr>
                <w:spacing w:val="-5"/>
                <w:sz w:val="24"/>
              </w:rPr>
              <w:t>ЮИД</w:t>
            </w:r>
          </w:p>
        </w:tc>
      </w:tr>
    </w:tbl>
    <w:p w:rsidR="00081003" w:rsidRDefault="00081003">
      <w:pPr>
        <w:pStyle w:val="TableParagraph"/>
        <w:spacing w:line="240" w:lineRule="auto"/>
        <w:rPr>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830"/>
        </w:trPr>
        <w:tc>
          <w:tcPr>
            <w:tcW w:w="711" w:type="dxa"/>
          </w:tcPr>
          <w:p w:rsidR="00081003" w:rsidRDefault="00594D4B">
            <w:pPr>
              <w:pStyle w:val="TableParagraph"/>
              <w:spacing w:line="270" w:lineRule="exact"/>
              <w:rPr>
                <w:sz w:val="24"/>
              </w:rPr>
            </w:pPr>
            <w:r>
              <w:rPr>
                <w:spacing w:val="-5"/>
                <w:sz w:val="24"/>
              </w:rPr>
              <w:lastRenderedPageBreak/>
              <w:t>24.</w:t>
            </w:r>
          </w:p>
        </w:tc>
        <w:tc>
          <w:tcPr>
            <w:tcW w:w="3687" w:type="dxa"/>
          </w:tcPr>
          <w:p w:rsidR="00081003" w:rsidRDefault="00594D4B">
            <w:pPr>
              <w:pStyle w:val="TableParagraph"/>
              <w:spacing w:line="270" w:lineRule="exact"/>
              <w:rPr>
                <w:sz w:val="24"/>
              </w:rPr>
            </w:pPr>
            <w:r>
              <w:rPr>
                <w:sz w:val="24"/>
              </w:rPr>
              <w:t>Участие</w:t>
            </w:r>
            <w:r>
              <w:rPr>
                <w:spacing w:val="-3"/>
                <w:sz w:val="24"/>
              </w:rPr>
              <w:t xml:space="preserve"> </w:t>
            </w:r>
            <w:r>
              <w:rPr>
                <w:sz w:val="24"/>
              </w:rPr>
              <w:t>в</w:t>
            </w:r>
            <w:r>
              <w:rPr>
                <w:spacing w:val="-2"/>
                <w:sz w:val="24"/>
              </w:rPr>
              <w:t xml:space="preserve"> районных</w:t>
            </w:r>
          </w:p>
          <w:p w:rsidR="00081003" w:rsidRDefault="00594D4B">
            <w:pPr>
              <w:pStyle w:val="TableParagraph"/>
              <w:spacing w:line="276" w:lineRule="exact"/>
              <w:ind w:right="707"/>
              <w:rPr>
                <w:sz w:val="24"/>
              </w:rPr>
            </w:pPr>
            <w:r>
              <w:rPr>
                <w:sz w:val="24"/>
              </w:rPr>
              <w:t>соревнованиях</w:t>
            </w:r>
            <w:r>
              <w:rPr>
                <w:spacing w:val="-15"/>
                <w:sz w:val="24"/>
              </w:rPr>
              <w:t xml:space="preserve"> </w:t>
            </w:r>
            <w:r>
              <w:rPr>
                <w:sz w:val="24"/>
              </w:rPr>
              <w:t xml:space="preserve">«Безопасное </w:t>
            </w:r>
            <w:r>
              <w:rPr>
                <w:spacing w:val="-2"/>
                <w:sz w:val="24"/>
              </w:rPr>
              <w:t>колесо»</w:t>
            </w:r>
          </w:p>
        </w:tc>
        <w:tc>
          <w:tcPr>
            <w:tcW w:w="1419" w:type="dxa"/>
          </w:tcPr>
          <w:p w:rsidR="00081003" w:rsidRDefault="00594D4B">
            <w:pPr>
              <w:pStyle w:val="TableParagraph"/>
              <w:spacing w:before="270"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40" w:lineRule="auto"/>
              <w:ind w:left="105"/>
              <w:rPr>
                <w:sz w:val="24"/>
              </w:rPr>
            </w:pPr>
            <w:r>
              <w:rPr>
                <w:spacing w:val="-6"/>
                <w:sz w:val="24"/>
              </w:rPr>
              <w:t xml:space="preserve">По </w:t>
            </w:r>
            <w:r>
              <w:rPr>
                <w:spacing w:val="-2"/>
                <w:sz w:val="24"/>
              </w:rPr>
              <w:t>дополнительном</w:t>
            </w:r>
          </w:p>
          <w:p w:rsidR="00081003" w:rsidRDefault="00594D4B">
            <w:pPr>
              <w:pStyle w:val="TableParagraph"/>
              <w:spacing w:line="264" w:lineRule="exact"/>
              <w:ind w:left="105"/>
              <w:rPr>
                <w:sz w:val="24"/>
              </w:rPr>
            </w:pPr>
            <w:r>
              <w:rPr>
                <w:sz w:val="24"/>
              </w:rPr>
              <w:t>у</w:t>
            </w:r>
            <w:r>
              <w:rPr>
                <w:spacing w:val="-3"/>
                <w:sz w:val="24"/>
              </w:rPr>
              <w:t xml:space="preserve"> </w:t>
            </w:r>
            <w:r>
              <w:rPr>
                <w:spacing w:val="-2"/>
                <w:sz w:val="24"/>
              </w:rPr>
              <w:t>графику</w:t>
            </w:r>
          </w:p>
        </w:tc>
        <w:tc>
          <w:tcPr>
            <w:tcW w:w="2696" w:type="dxa"/>
          </w:tcPr>
          <w:p w:rsidR="00081003" w:rsidRDefault="00594D4B">
            <w:pPr>
              <w:pStyle w:val="TableParagraph"/>
              <w:spacing w:before="270" w:line="240" w:lineRule="auto"/>
              <w:ind w:left="721"/>
              <w:rPr>
                <w:sz w:val="24"/>
              </w:rPr>
            </w:pPr>
            <w:r>
              <w:rPr>
                <w:sz w:val="24"/>
              </w:rPr>
              <w:t>Отряд</w:t>
            </w:r>
            <w:r>
              <w:rPr>
                <w:spacing w:val="2"/>
                <w:sz w:val="24"/>
              </w:rPr>
              <w:t xml:space="preserve"> </w:t>
            </w:r>
            <w:r>
              <w:rPr>
                <w:spacing w:val="-5"/>
                <w:sz w:val="24"/>
              </w:rPr>
              <w:t>ЮИД</w:t>
            </w:r>
          </w:p>
        </w:tc>
      </w:tr>
      <w:tr w:rsidR="00081003">
        <w:trPr>
          <w:trHeight w:val="551"/>
        </w:trPr>
        <w:tc>
          <w:tcPr>
            <w:tcW w:w="711" w:type="dxa"/>
          </w:tcPr>
          <w:p w:rsidR="00081003" w:rsidRDefault="00594D4B">
            <w:pPr>
              <w:pStyle w:val="TableParagraph"/>
              <w:rPr>
                <w:sz w:val="24"/>
              </w:rPr>
            </w:pPr>
            <w:r>
              <w:rPr>
                <w:spacing w:val="-5"/>
                <w:sz w:val="24"/>
              </w:rPr>
              <w:t>25.</w:t>
            </w:r>
          </w:p>
        </w:tc>
        <w:tc>
          <w:tcPr>
            <w:tcW w:w="3687" w:type="dxa"/>
          </w:tcPr>
          <w:p w:rsidR="00081003" w:rsidRDefault="00594D4B">
            <w:pPr>
              <w:pStyle w:val="TableParagraph"/>
              <w:rPr>
                <w:sz w:val="24"/>
              </w:rPr>
            </w:pPr>
            <w:r>
              <w:rPr>
                <w:sz w:val="24"/>
              </w:rPr>
              <w:t>Проведение</w:t>
            </w:r>
            <w:r>
              <w:rPr>
                <w:spacing w:val="-7"/>
                <w:sz w:val="24"/>
              </w:rPr>
              <w:t xml:space="preserve"> </w:t>
            </w:r>
            <w:r>
              <w:rPr>
                <w:sz w:val="24"/>
              </w:rPr>
              <w:t>мероприятий</w:t>
            </w:r>
            <w:r>
              <w:rPr>
                <w:spacing w:val="-6"/>
                <w:sz w:val="24"/>
              </w:rPr>
              <w:t xml:space="preserve"> </w:t>
            </w:r>
            <w:r>
              <w:rPr>
                <w:sz w:val="24"/>
              </w:rPr>
              <w:t>в</w:t>
            </w:r>
            <w:r>
              <w:rPr>
                <w:spacing w:val="-6"/>
                <w:sz w:val="24"/>
              </w:rPr>
              <w:t xml:space="preserve"> </w:t>
            </w:r>
            <w:r>
              <w:rPr>
                <w:spacing w:val="-5"/>
                <w:sz w:val="24"/>
              </w:rPr>
              <w:t>ГОЛ</w:t>
            </w:r>
          </w:p>
          <w:p w:rsidR="00081003" w:rsidRDefault="00594D4B">
            <w:pPr>
              <w:pStyle w:val="TableParagraph"/>
              <w:spacing w:line="264" w:lineRule="exact"/>
              <w:rPr>
                <w:sz w:val="24"/>
              </w:rPr>
            </w:pPr>
            <w:r>
              <w:rPr>
                <w:sz w:val="24"/>
              </w:rPr>
              <w:t>«Планета</w:t>
            </w:r>
            <w:r>
              <w:rPr>
                <w:spacing w:val="-3"/>
                <w:sz w:val="24"/>
              </w:rPr>
              <w:t xml:space="preserve"> </w:t>
            </w:r>
            <w:r>
              <w:rPr>
                <w:spacing w:val="-2"/>
                <w:sz w:val="24"/>
              </w:rPr>
              <w:t>детства»</w:t>
            </w:r>
          </w:p>
        </w:tc>
        <w:tc>
          <w:tcPr>
            <w:tcW w:w="1419" w:type="dxa"/>
          </w:tcPr>
          <w:p w:rsidR="00081003" w:rsidRDefault="00594D4B">
            <w:pPr>
              <w:pStyle w:val="TableParagraph"/>
              <w:spacing w:before="128"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before="128" w:line="240" w:lineRule="auto"/>
              <w:ind w:left="812"/>
              <w:rPr>
                <w:sz w:val="24"/>
              </w:rPr>
            </w:pPr>
            <w:r>
              <w:rPr>
                <w:spacing w:val="-4"/>
                <w:sz w:val="24"/>
              </w:rPr>
              <w:t>Июнь</w:t>
            </w:r>
          </w:p>
        </w:tc>
        <w:tc>
          <w:tcPr>
            <w:tcW w:w="2696" w:type="dxa"/>
          </w:tcPr>
          <w:p w:rsidR="00081003" w:rsidRDefault="00594D4B">
            <w:pPr>
              <w:pStyle w:val="TableParagraph"/>
              <w:spacing w:before="128" w:line="240" w:lineRule="auto"/>
              <w:ind w:left="167"/>
              <w:rPr>
                <w:sz w:val="24"/>
              </w:rPr>
            </w:pPr>
            <w:r>
              <w:rPr>
                <w:sz w:val="24"/>
              </w:rPr>
              <w:t>Зам.</w:t>
            </w:r>
            <w:r>
              <w:rPr>
                <w:spacing w:val="-8"/>
                <w:sz w:val="24"/>
              </w:rPr>
              <w:t xml:space="preserve"> </w:t>
            </w:r>
            <w:r>
              <w:rPr>
                <w:sz w:val="24"/>
              </w:rPr>
              <w:t>начальник</w:t>
            </w:r>
            <w:r>
              <w:rPr>
                <w:spacing w:val="-7"/>
                <w:sz w:val="24"/>
              </w:rPr>
              <w:t xml:space="preserve"> </w:t>
            </w:r>
            <w:r>
              <w:rPr>
                <w:spacing w:val="-2"/>
                <w:sz w:val="24"/>
              </w:rPr>
              <w:t>алагеря</w:t>
            </w:r>
          </w:p>
        </w:tc>
      </w:tr>
      <w:tr w:rsidR="00081003">
        <w:trPr>
          <w:trHeight w:val="827"/>
        </w:trPr>
        <w:tc>
          <w:tcPr>
            <w:tcW w:w="711" w:type="dxa"/>
          </w:tcPr>
          <w:p w:rsidR="00081003" w:rsidRDefault="00594D4B">
            <w:pPr>
              <w:pStyle w:val="TableParagraph"/>
              <w:rPr>
                <w:sz w:val="24"/>
              </w:rPr>
            </w:pPr>
            <w:r>
              <w:rPr>
                <w:spacing w:val="-5"/>
                <w:sz w:val="24"/>
              </w:rPr>
              <w:t>26.</w:t>
            </w:r>
          </w:p>
        </w:tc>
        <w:tc>
          <w:tcPr>
            <w:tcW w:w="3687" w:type="dxa"/>
          </w:tcPr>
          <w:p w:rsidR="00081003" w:rsidRDefault="00594D4B">
            <w:pPr>
              <w:pStyle w:val="TableParagraph"/>
              <w:spacing w:before="128" w:line="240" w:lineRule="auto"/>
              <w:ind w:right="691"/>
              <w:rPr>
                <w:sz w:val="24"/>
              </w:rPr>
            </w:pPr>
            <w:r>
              <w:rPr>
                <w:sz w:val="24"/>
              </w:rPr>
              <w:t>Участие</w:t>
            </w:r>
            <w:r>
              <w:rPr>
                <w:spacing w:val="-15"/>
                <w:sz w:val="24"/>
              </w:rPr>
              <w:t xml:space="preserve"> </w:t>
            </w:r>
            <w:r>
              <w:rPr>
                <w:sz w:val="24"/>
              </w:rPr>
              <w:t>в</w:t>
            </w:r>
            <w:r>
              <w:rPr>
                <w:spacing w:val="-15"/>
                <w:sz w:val="24"/>
              </w:rPr>
              <w:t xml:space="preserve"> </w:t>
            </w:r>
            <w:r>
              <w:rPr>
                <w:sz w:val="24"/>
              </w:rPr>
              <w:t>иных</w:t>
            </w:r>
            <w:r>
              <w:rPr>
                <w:spacing w:val="-15"/>
                <w:sz w:val="24"/>
              </w:rPr>
              <w:t xml:space="preserve"> </w:t>
            </w:r>
            <w:r>
              <w:rPr>
                <w:sz w:val="24"/>
              </w:rPr>
              <w:t>конкурсах, проводимых ГИБДД</w:t>
            </w:r>
          </w:p>
        </w:tc>
        <w:tc>
          <w:tcPr>
            <w:tcW w:w="1419" w:type="dxa"/>
          </w:tcPr>
          <w:p w:rsidR="00081003" w:rsidRDefault="00594D4B">
            <w:pPr>
              <w:pStyle w:val="TableParagraph"/>
              <w:spacing w:before="267" w:line="240" w:lineRule="auto"/>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105" w:firstLine="708"/>
              <w:rPr>
                <w:sz w:val="24"/>
              </w:rPr>
            </w:pPr>
            <w:r>
              <w:rPr>
                <w:spacing w:val="-5"/>
                <w:sz w:val="24"/>
              </w:rPr>
              <w:t>По</w:t>
            </w:r>
          </w:p>
          <w:p w:rsidR="00081003" w:rsidRDefault="00594D4B">
            <w:pPr>
              <w:pStyle w:val="TableParagraph"/>
              <w:spacing w:line="270" w:lineRule="atLeast"/>
              <w:ind w:left="105" w:right="151"/>
              <w:rPr>
                <w:sz w:val="24"/>
              </w:rPr>
            </w:pPr>
            <w:r>
              <w:rPr>
                <w:spacing w:val="-2"/>
                <w:sz w:val="24"/>
              </w:rPr>
              <w:t xml:space="preserve">дополнительном </w:t>
            </w:r>
            <w:r>
              <w:rPr>
                <w:sz w:val="24"/>
              </w:rPr>
              <w:t>у плану</w:t>
            </w:r>
          </w:p>
        </w:tc>
        <w:tc>
          <w:tcPr>
            <w:tcW w:w="2696" w:type="dxa"/>
          </w:tcPr>
          <w:p w:rsidR="00081003" w:rsidRDefault="00594D4B">
            <w:pPr>
              <w:pStyle w:val="TableParagraph"/>
              <w:spacing w:before="267" w:line="240" w:lineRule="auto"/>
              <w:ind w:left="289"/>
              <w:rPr>
                <w:sz w:val="24"/>
              </w:rPr>
            </w:pPr>
            <w:r>
              <w:rPr>
                <w:spacing w:val="-2"/>
                <w:sz w:val="24"/>
              </w:rPr>
              <w:t>Руководитель</w:t>
            </w:r>
            <w:r>
              <w:rPr>
                <w:spacing w:val="-3"/>
                <w:sz w:val="24"/>
              </w:rPr>
              <w:t xml:space="preserve"> </w:t>
            </w:r>
            <w:r>
              <w:rPr>
                <w:spacing w:val="-2"/>
                <w:sz w:val="24"/>
              </w:rPr>
              <w:t>отряда</w:t>
            </w:r>
          </w:p>
        </w:tc>
      </w:tr>
      <w:tr w:rsidR="00081003">
        <w:trPr>
          <w:trHeight w:val="275"/>
        </w:trPr>
        <w:tc>
          <w:tcPr>
            <w:tcW w:w="10496" w:type="dxa"/>
            <w:gridSpan w:val="5"/>
          </w:tcPr>
          <w:p w:rsidR="00081003" w:rsidRDefault="00594D4B">
            <w:pPr>
              <w:pStyle w:val="TableParagraph"/>
              <w:spacing w:line="256" w:lineRule="exact"/>
              <w:ind w:left="729" w:right="723"/>
              <w:jc w:val="center"/>
              <w:rPr>
                <w:b/>
                <w:sz w:val="24"/>
              </w:rPr>
            </w:pPr>
            <w:r>
              <w:rPr>
                <w:b/>
                <w:sz w:val="24"/>
              </w:rPr>
              <w:t>Экологический</w:t>
            </w:r>
            <w:r>
              <w:rPr>
                <w:b/>
                <w:spacing w:val="-6"/>
                <w:sz w:val="24"/>
              </w:rPr>
              <w:t xml:space="preserve"> </w:t>
            </w:r>
            <w:r>
              <w:rPr>
                <w:b/>
                <w:sz w:val="24"/>
              </w:rPr>
              <w:t>отряд</w:t>
            </w:r>
            <w:r>
              <w:rPr>
                <w:b/>
                <w:spacing w:val="-7"/>
                <w:sz w:val="24"/>
              </w:rPr>
              <w:t xml:space="preserve"> </w:t>
            </w:r>
            <w:r>
              <w:rPr>
                <w:b/>
                <w:spacing w:val="-2"/>
                <w:sz w:val="24"/>
              </w:rPr>
              <w:t>«ЭкоМир»</w:t>
            </w:r>
          </w:p>
        </w:tc>
      </w:tr>
      <w:tr w:rsidR="00081003">
        <w:trPr>
          <w:trHeight w:val="827"/>
        </w:trPr>
        <w:tc>
          <w:tcPr>
            <w:tcW w:w="711" w:type="dxa"/>
          </w:tcPr>
          <w:p w:rsidR="00081003" w:rsidRDefault="00594D4B">
            <w:pPr>
              <w:pStyle w:val="TableParagraph"/>
              <w:rPr>
                <w:sz w:val="24"/>
              </w:rPr>
            </w:pPr>
            <w:r>
              <w:rPr>
                <w:spacing w:val="-5"/>
                <w:sz w:val="24"/>
              </w:rPr>
              <w:t>1.</w:t>
            </w:r>
          </w:p>
        </w:tc>
        <w:tc>
          <w:tcPr>
            <w:tcW w:w="3687" w:type="dxa"/>
          </w:tcPr>
          <w:p w:rsidR="00081003" w:rsidRDefault="00594D4B">
            <w:pPr>
              <w:pStyle w:val="TableParagraph"/>
              <w:rPr>
                <w:sz w:val="24"/>
              </w:rPr>
            </w:pPr>
            <w:r>
              <w:rPr>
                <w:sz w:val="24"/>
              </w:rPr>
              <w:t>Операция</w:t>
            </w:r>
            <w:r>
              <w:rPr>
                <w:spacing w:val="-12"/>
                <w:sz w:val="24"/>
              </w:rPr>
              <w:t xml:space="preserve"> </w:t>
            </w:r>
            <w:r>
              <w:rPr>
                <w:sz w:val="24"/>
              </w:rPr>
              <w:t>«Школьный</w:t>
            </w:r>
            <w:r>
              <w:rPr>
                <w:spacing w:val="-15"/>
                <w:sz w:val="24"/>
              </w:rPr>
              <w:t xml:space="preserve"> </w:t>
            </w:r>
            <w:r>
              <w:rPr>
                <w:spacing w:val="-4"/>
                <w:sz w:val="24"/>
              </w:rPr>
              <w:t>двор»</w:t>
            </w:r>
          </w:p>
          <w:p w:rsidR="00081003" w:rsidRDefault="00594D4B">
            <w:pPr>
              <w:pStyle w:val="TableParagraph"/>
              <w:spacing w:line="270" w:lineRule="atLeast"/>
              <w:ind w:right="659"/>
              <w:rPr>
                <w:sz w:val="24"/>
              </w:rPr>
            </w:pPr>
            <w:r>
              <w:rPr>
                <w:sz w:val="24"/>
              </w:rPr>
              <w:t xml:space="preserve">Организация и проведение </w:t>
            </w:r>
            <w:r>
              <w:rPr>
                <w:spacing w:val="-2"/>
                <w:sz w:val="24"/>
              </w:rPr>
              <w:t>экологических</w:t>
            </w:r>
            <w:r>
              <w:rPr>
                <w:spacing w:val="-13"/>
                <w:sz w:val="24"/>
              </w:rPr>
              <w:t xml:space="preserve"> </w:t>
            </w:r>
            <w:r>
              <w:rPr>
                <w:spacing w:val="-2"/>
                <w:sz w:val="24"/>
              </w:rPr>
              <w:t>субботников</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7"/>
                <w:sz w:val="24"/>
              </w:rPr>
              <w:t xml:space="preserve"> </w:t>
            </w:r>
            <w:r>
              <w:rPr>
                <w:sz w:val="24"/>
              </w:rPr>
              <w:t>течение</w:t>
            </w:r>
            <w:r>
              <w:rPr>
                <w:spacing w:val="-5"/>
                <w:sz w:val="24"/>
              </w:rPr>
              <w:t xml:space="preserve"> </w:t>
            </w:r>
            <w:r>
              <w:rPr>
                <w:spacing w:val="-4"/>
                <w:sz w:val="24"/>
              </w:rPr>
              <w:t>года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rPr>
                <w:sz w:val="24"/>
              </w:rPr>
            </w:pPr>
            <w:r>
              <w:rPr>
                <w:spacing w:val="-2"/>
                <w:sz w:val="24"/>
              </w:rPr>
              <w:t>экологического</w:t>
            </w:r>
            <w:r>
              <w:rPr>
                <w:spacing w:val="-4"/>
                <w:sz w:val="24"/>
              </w:rPr>
              <w:t xml:space="preserve"> </w:t>
            </w:r>
            <w:r>
              <w:rPr>
                <w:spacing w:val="-2"/>
                <w:sz w:val="24"/>
              </w:rPr>
              <w:t>отряда</w:t>
            </w:r>
          </w:p>
        </w:tc>
      </w:tr>
      <w:tr w:rsidR="00081003">
        <w:trPr>
          <w:trHeight w:val="1380"/>
        </w:trPr>
        <w:tc>
          <w:tcPr>
            <w:tcW w:w="711" w:type="dxa"/>
          </w:tcPr>
          <w:p w:rsidR="00081003" w:rsidRDefault="00594D4B">
            <w:pPr>
              <w:pStyle w:val="TableParagraph"/>
              <w:rPr>
                <w:sz w:val="24"/>
              </w:rPr>
            </w:pPr>
            <w:r>
              <w:rPr>
                <w:spacing w:val="-5"/>
                <w:sz w:val="24"/>
              </w:rPr>
              <w:t>2.</w:t>
            </w:r>
          </w:p>
        </w:tc>
        <w:tc>
          <w:tcPr>
            <w:tcW w:w="3687" w:type="dxa"/>
          </w:tcPr>
          <w:p w:rsidR="00081003" w:rsidRDefault="00594D4B">
            <w:pPr>
              <w:pStyle w:val="TableParagraph"/>
              <w:spacing w:line="240" w:lineRule="auto"/>
              <w:rPr>
                <w:sz w:val="24"/>
              </w:rPr>
            </w:pPr>
            <w:r>
              <w:rPr>
                <w:sz w:val="24"/>
              </w:rPr>
              <w:t>Участие</w:t>
            </w:r>
            <w:r>
              <w:rPr>
                <w:spacing w:val="-12"/>
                <w:sz w:val="24"/>
              </w:rPr>
              <w:t xml:space="preserve"> </w:t>
            </w:r>
            <w:r>
              <w:rPr>
                <w:sz w:val="24"/>
              </w:rPr>
              <w:t>экологического</w:t>
            </w:r>
            <w:r>
              <w:rPr>
                <w:spacing w:val="-12"/>
                <w:sz w:val="24"/>
              </w:rPr>
              <w:t xml:space="preserve"> </w:t>
            </w:r>
            <w:r>
              <w:rPr>
                <w:sz w:val="24"/>
              </w:rPr>
              <w:t>отряда</w:t>
            </w:r>
            <w:r>
              <w:rPr>
                <w:spacing w:val="-12"/>
                <w:sz w:val="24"/>
              </w:rPr>
              <w:t xml:space="preserve"> </w:t>
            </w:r>
            <w:r>
              <w:rPr>
                <w:sz w:val="24"/>
              </w:rPr>
              <w:t>в муниципальных,</w:t>
            </w:r>
            <w:r>
              <w:rPr>
                <w:spacing w:val="-15"/>
                <w:sz w:val="24"/>
              </w:rPr>
              <w:t xml:space="preserve"> </w:t>
            </w:r>
            <w:r>
              <w:rPr>
                <w:sz w:val="24"/>
              </w:rPr>
              <w:t>региональных</w:t>
            </w:r>
            <w:r>
              <w:rPr>
                <w:spacing w:val="-15"/>
                <w:sz w:val="24"/>
              </w:rPr>
              <w:t xml:space="preserve"> </w:t>
            </w:r>
            <w:r>
              <w:rPr>
                <w:sz w:val="24"/>
              </w:rPr>
              <w:t>и всероссийских экологических мероприятиях (фестивалях,</w:t>
            </w:r>
          </w:p>
          <w:p w:rsidR="00081003" w:rsidRDefault="00594D4B">
            <w:pPr>
              <w:pStyle w:val="TableParagraph"/>
              <w:spacing w:line="264" w:lineRule="exact"/>
              <w:rPr>
                <w:sz w:val="24"/>
              </w:rPr>
            </w:pPr>
            <w:r>
              <w:rPr>
                <w:sz w:val="24"/>
              </w:rPr>
              <w:t>конкурсах,</w:t>
            </w:r>
            <w:r>
              <w:rPr>
                <w:spacing w:val="-10"/>
                <w:sz w:val="24"/>
              </w:rPr>
              <w:t xml:space="preserve"> </w:t>
            </w:r>
            <w:r>
              <w:rPr>
                <w:sz w:val="24"/>
              </w:rPr>
              <w:t>акциях</w:t>
            </w:r>
            <w:r>
              <w:rPr>
                <w:spacing w:val="-5"/>
                <w:sz w:val="24"/>
              </w:rPr>
              <w:t xml:space="preserve"> </w:t>
            </w:r>
            <w:r>
              <w:rPr>
                <w:sz w:val="24"/>
              </w:rPr>
              <w:t>и</w:t>
            </w:r>
            <w:r>
              <w:rPr>
                <w:spacing w:val="-7"/>
                <w:sz w:val="24"/>
              </w:rPr>
              <w:t xml:space="preserve"> </w:t>
            </w:r>
            <w:r>
              <w:rPr>
                <w:spacing w:val="-4"/>
                <w:sz w:val="24"/>
              </w:rPr>
              <w:t>т.д.)</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105"/>
              <w:rPr>
                <w:sz w:val="24"/>
              </w:rPr>
            </w:pPr>
            <w:r>
              <w:rPr>
                <w:sz w:val="24"/>
              </w:rPr>
              <w:t>в</w:t>
            </w:r>
            <w:r>
              <w:rPr>
                <w:spacing w:val="-7"/>
                <w:sz w:val="24"/>
              </w:rPr>
              <w:t xml:space="preserve"> </w:t>
            </w:r>
            <w:r>
              <w:rPr>
                <w:sz w:val="24"/>
              </w:rPr>
              <w:t>течение</w:t>
            </w:r>
            <w:r>
              <w:rPr>
                <w:spacing w:val="-5"/>
                <w:sz w:val="24"/>
              </w:rPr>
              <w:t xml:space="preserve"> </w:t>
            </w:r>
            <w:r>
              <w:rPr>
                <w:spacing w:val="-4"/>
                <w:sz w:val="24"/>
              </w:rPr>
              <w:t>года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rPr>
                <w:sz w:val="24"/>
              </w:rPr>
            </w:pPr>
            <w:r>
              <w:rPr>
                <w:spacing w:val="-2"/>
                <w:sz w:val="24"/>
              </w:rPr>
              <w:t>экологического</w:t>
            </w:r>
            <w:r>
              <w:rPr>
                <w:spacing w:val="-4"/>
                <w:sz w:val="24"/>
              </w:rPr>
              <w:t xml:space="preserve"> </w:t>
            </w:r>
            <w:r>
              <w:rPr>
                <w:spacing w:val="-2"/>
                <w:sz w:val="24"/>
              </w:rPr>
              <w:t>отряда</w:t>
            </w:r>
          </w:p>
        </w:tc>
      </w:tr>
      <w:tr w:rsidR="00081003">
        <w:trPr>
          <w:trHeight w:val="1103"/>
        </w:trPr>
        <w:tc>
          <w:tcPr>
            <w:tcW w:w="711" w:type="dxa"/>
          </w:tcPr>
          <w:p w:rsidR="00081003" w:rsidRDefault="00594D4B">
            <w:pPr>
              <w:pStyle w:val="TableParagraph"/>
              <w:spacing w:line="270" w:lineRule="exact"/>
              <w:rPr>
                <w:sz w:val="24"/>
              </w:rPr>
            </w:pPr>
            <w:r>
              <w:rPr>
                <w:spacing w:val="-5"/>
                <w:sz w:val="24"/>
              </w:rPr>
              <w:t>3.</w:t>
            </w:r>
          </w:p>
        </w:tc>
        <w:tc>
          <w:tcPr>
            <w:tcW w:w="3687" w:type="dxa"/>
          </w:tcPr>
          <w:p w:rsidR="00081003" w:rsidRDefault="00594D4B">
            <w:pPr>
              <w:pStyle w:val="TableParagraph"/>
              <w:spacing w:line="240" w:lineRule="auto"/>
              <w:rPr>
                <w:sz w:val="24"/>
              </w:rPr>
            </w:pPr>
            <w:r>
              <w:rPr>
                <w:sz w:val="24"/>
              </w:rPr>
              <w:t>Участие</w:t>
            </w:r>
            <w:r>
              <w:rPr>
                <w:spacing w:val="-15"/>
                <w:sz w:val="24"/>
              </w:rPr>
              <w:t xml:space="preserve"> </w:t>
            </w:r>
            <w:r>
              <w:rPr>
                <w:sz w:val="24"/>
              </w:rPr>
              <w:t>в</w:t>
            </w:r>
            <w:r>
              <w:rPr>
                <w:spacing w:val="-15"/>
                <w:sz w:val="24"/>
              </w:rPr>
              <w:t xml:space="preserve"> </w:t>
            </w:r>
            <w:r>
              <w:rPr>
                <w:sz w:val="24"/>
              </w:rPr>
              <w:t>районных,</w:t>
            </w:r>
            <w:r>
              <w:rPr>
                <w:spacing w:val="-15"/>
                <w:sz w:val="24"/>
              </w:rPr>
              <w:t xml:space="preserve"> </w:t>
            </w:r>
            <w:r>
              <w:rPr>
                <w:sz w:val="24"/>
              </w:rPr>
              <w:t>областных, всероссийских конкурсах, олимпиадах, конференциях</w:t>
            </w:r>
          </w:p>
          <w:p w:rsidR="00081003" w:rsidRDefault="00594D4B">
            <w:pPr>
              <w:pStyle w:val="TableParagraph"/>
              <w:spacing w:line="262" w:lineRule="exact"/>
              <w:rPr>
                <w:sz w:val="24"/>
              </w:rPr>
            </w:pPr>
            <w:r>
              <w:rPr>
                <w:spacing w:val="-2"/>
                <w:sz w:val="24"/>
              </w:rPr>
              <w:t>экологического</w:t>
            </w:r>
            <w:r>
              <w:rPr>
                <w:spacing w:val="-4"/>
                <w:sz w:val="24"/>
              </w:rPr>
              <w:t xml:space="preserve"> </w:t>
            </w:r>
            <w:r>
              <w:rPr>
                <w:spacing w:val="-2"/>
                <w:sz w:val="24"/>
              </w:rPr>
              <w:t>направления</w:t>
            </w:r>
          </w:p>
        </w:tc>
        <w:tc>
          <w:tcPr>
            <w:tcW w:w="1419" w:type="dxa"/>
          </w:tcPr>
          <w:p w:rsidR="00081003" w:rsidRDefault="00594D4B">
            <w:pPr>
              <w:pStyle w:val="TableParagraph"/>
              <w:spacing w:line="270" w:lineRule="exact"/>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7"/>
                <w:sz w:val="24"/>
              </w:rPr>
              <w:t xml:space="preserve"> </w:t>
            </w:r>
            <w:r>
              <w:rPr>
                <w:sz w:val="24"/>
              </w:rPr>
              <w:t>течение</w:t>
            </w:r>
            <w:r>
              <w:rPr>
                <w:spacing w:val="-5"/>
                <w:sz w:val="24"/>
              </w:rPr>
              <w:t xml:space="preserve"> </w:t>
            </w:r>
            <w:r>
              <w:rPr>
                <w:spacing w:val="-4"/>
                <w:sz w:val="24"/>
              </w:rPr>
              <w:t>года</w:t>
            </w:r>
          </w:p>
        </w:tc>
        <w:tc>
          <w:tcPr>
            <w:tcW w:w="2696" w:type="dxa"/>
          </w:tcPr>
          <w:p w:rsidR="00081003" w:rsidRDefault="00594D4B">
            <w:pPr>
              <w:pStyle w:val="TableParagraph"/>
              <w:spacing w:line="269" w:lineRule="exact"/>
              <w:ind w:left="136"/>
              <w:rPr>
                <w:sz w:val="24"/>
              </w:rPr>
            </w:pPr>
            <w:r>
              <w:rPr>
                <w:spacing w:val="-2"/>
                <w:sz w:val="24"/>
              </w:rPr>
              <w:t>Руководитель</w:t>
            </w:r>
          </w:p>
          <w:p w:rsidR="00081003" w:rsidRDefault="00594D4B">
            <w:pPr>
              <w:pStyle w:val="TableParagraph"/>
              <w:spacing w:line="275"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830"/>
        </w:trPr>
        <w:tc>
          <w:tcPr>
            <w:tcW w:w="711" w:type="dxa"/>
          </w:tcPr>
          <w:p w:rsidR="00081003" w:rsidRDefault="00594D4B">
            <w:pPr>
              <w:pStyle w:val="TableParagraph"/>
              <w:spacing w:line="270" w:lineRule="exact"/>
              <w:rPr>
                <w:sz w:val="24"/>
              </w:rPr>
            </w:pPr>
            <w:r>
              <w:rPr>
                <w:spacing w:val="-5"/>
                <w:sz w:val="24"/>
              </w:rPr>
              <w:t>4.</w:t>
            </w:r>
          </w:p>
        </w:tc>
        <w:tc>
          <w:tcPr>
            <w:tcW w:w="3687" w:type="dxa"/>
          </w:tcPr>
          <w:p w:rsidR="00081003" w:rsidRDefault="00594D4B">
            <w:pPr>
              <w:pStyle w:val="TableParagraph"/>
              <w:spacing w:line="270" w:lineRule="exact"/>
              <w:rPr>
                <w:sz w:val="24"/>
              </w:rPr>
            </w:pPr>
            <w:r>
              <w:rPr>
                <w:sz w:val="24"/>
              </w:rPr>
              <w:t>Озеленение</w:t>
            </w:r>
            <w:r>
              <w:rPr>
                <w:spacing w:val="-13"/>
                <w:sz w:val="24"/>
              </w:rPr>
              <w:t xml:space="preserve"> </w:t>
            </w:r>
            <w:r>
              <w:rPr>
                <w:sz w:val="24"/>
              </w:rPr>
              <w:t>школьных</w:t>
            </w:r>
            <w:r>
              <w:rPr>
                <w:spacing w:val="-12"/>
                <w:sz w:val="24"/>
              </w:rPr>
              <w:t xml:space="preserve"> </w:t>
            </w:r>
            <w:r>
              <w:rPr>
                <w:spacing w:val="-2"/>
                <w:sz w:val="24"/>
              </w:rPr>
              <w:t>кабинетов</w:t>
            </w:r>
          </w:p>
        </w:tc>
        <w:tc>
          <w:tcPr>
            <w:tcW w:w="1419" w:type="dxa"/>
          </w:tcPr>
          <w:p w:rsidR="00081003" w:rsidRDefault="00594D4B">
            <w:pPr>
              <w:pStyle w:val="TableParagraph"/>
              <w:spacing w:line="270" w:lineRule="exact"/>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7"/>
                <w:sz w:val="24"/>
              </w:rPr>
              <w:t xml:space="preserve"> </w:t>
            </w:r>
            <w:r>
              <w:rPr>
                <w:sz w:val="24"/>
              </w:rPr>
              <w:t>течение</w:t>
            </w:r>
            <w:r>
              <w:rPr>
                <w:spacing w:val="-5"/>
                <w:sz w:val="24"/>
              </w:rPr>
              <w:t xml:space="preserve"> </w:t>
            </w:r>
            <w:r>
              <w:rPr>
                <w:spacing w:val="-4"/>
                <w:sz w:val="24"/>
              </w:rPr>
              <w:t>года</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70" w:lineRule="atLeast"/>
              <w:rPr>
                <w:sz w:val="24"/>
              </w:rPr>
            </w:pPr>
            <w:r>
              <w:rPr>
                <w:sz w:val="24"/>
              </w:rPr>
              <w:t>экологического</w:t>
            </w:r>
            <w:r>
              <w:rPr>
                <w:spacing w:val="-15"/>
                <w:sz w:val="24"/>
              </w:rPr>
              <w:t xml:space="preserve"> </w:t>
            </w:r>
            <w:r>
              <w:rPr>
                <w:sz w:val="24"/>
              </w:rPr>
              <w:t>отряда, классные</w:t>
            </w:r>
            <w:r>
              <w:rPr>
                <w:spacing w:val="-7"/>
                <w:sz w:val="24"/>
              </w:rPr>
              <w:t xml:space="preserve"> </w:t>
            </w:r>
            <w:r>
              <w:rPr>
                <w:spacing w:val="-4"/>
                <w:sz w:val="24"/>
              </w:rPr>
              <w:t>руководители</w:t>
            </w:r>
          </w:p>
        </w:tc>
      </w:tr>
      <w:tr w:rsidR="00081003">
        <w:trPr>
          <w:trHeight w:val="551"/>
        </w:trPr>
        <w:tc>
          <w:tcPr>
            <w:tcW w:w="711" w:type="dxa"/>
          </w:tcPr>
          <w:p w:rsidR="00081003" w:rsidRDefault="00594D4B">
            <w:pPr>
              <w:pStyle w:val="TableParagraph"/>
              <w:rPr>
                <w:sz w:val="24"/>
              </w:rPr>
            </w:pPr>
            <w:r>
              <w:rPr>
                <w:spacing w:val="-5"/>
                <w:sz w:val="24"/>
              </w:rPr>
              <w:t>5.</w:t>
            </w:r>
          </w:p>
        </w:tc>
        <w:tc>
          <w:tcPr>
            <w:tcW w:w="3687" w:type="dxa"/>
          </w:tcPr>
          <w:p w:rsidR="00081003" w:rsidRDefault="00594D4B">
            <w:pPr>
              <w:pStyle w:val="TableParagraph"/>
              <w:rPr>
                <w:sz w:val="24"/>
              </w:rPr>
            </w:pPr>
            <w:r>
              <w:rPr>
                <w:sz w:val="24"/>
              </w:rPr>
              <w:t>Экологический</w:t>
            </w:r>
            <w:r>
              <w:rPr>
                <w:spacing w:val="-9"/>
                <w:sz w:val="24"/>
              </w:rPr>
              <w:t xml:space="preserve"> </w:t>
            </w:r>
            <w:r>
              <w:rPr>
                <w:sz w:val="24"/>
              </w:rPr>
              <w:t>урок</w:t>
            </w:r>
            <w:r>
              <w:rPr>
                <w:spacing w:val="-11"/>
                <w:sz w:val="24"/>
              </w:rPr>
              <w:t xml:space="preserve"> </w:t>
            </w:r>
            <w:r>
              <w:rPr>
                <w:spacing w:val="-5"/>
                <w:sz w:val="24"/>
              </w:rPr>
              <w:t>по</w:t>
            </w:r>
          </w:p>
          <w:p w:rsidR="00081003" w:rsidRDefault="00594D4B">
            <w:pPr>
              <w:pStyle w:val="TableParagraph"/>
              <w:spacing w:line="264" w:lineRule="exact"/>
              <w:rPr>
                <w:sz w:val="24"/>
              </w:rPr>
            </w:pPr>
            <w:r>
              <w:rPr>
                <w:sz w:val="24"/>
              </w:rPr>
              <w:t>раздельному</w:t>
            </w:r>
            <w:r>
              <w:rPr>
                <w:spacing w:val="-9"/>
                <w:sz w:val="24"/>
              </w:rPr>
              <w:t xml:space="preserve"> </w:t>
            </w:r>
            <w:r>
              <w:rPr>
                <w:sz w:val="24"/>
              </w:rPr>
              <w:t>сбору</w:t>
            </w:r>
            <w:r>
              <w:rPr>
                <w:spacing w:val="-9"/>
                <w:sz w:val="24"/>
              </w:rPr>
              <w:t xml:space="preserve"> </w:t>
            </w:r>
            <w:r>
              <w:rPr>
                <w:spacing w:val="-2"/>
                <w:sz w:val="24"/>
              </w:rPr>
              <w:t>мусора</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0" w:right="250"/>
              <w:jc w:val="right"/>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827"/>
        </w:trPr>
        <w:tc>
          <w:tcPr>
            <w:tcW w:w="711" w:type="dxa"/>
          </w:tcPr>
          <w:p w:rsidR="00081003" w:rsidRDefault="00594D4B">
            <w:pPr>
              <w:pStyle w:val="TableParagraph"/>
              <w:rPr>
                <w:sz w:val="24"/>
              </w:rPr>
            </w:pPr>
            <w:r>
              <w:rPr>
                <w:spacing w:val="-5"/>
                <w:sz w:val="24"/>
              </w:rPr>
              <w:t>6.</w:t>
            </w:r>
          </w:p>
        </w:tc>
        <w:tc>
          <w:tcPr>
            <w:tcW w:w="3687" w:type="dxa"/>
          </w:tcPr>
          <w:p w:rsidR="00081003" w:rsidRDefault="00594D4B">
            <w:pPr>
              <w:pStyle w:val="TableParagraph"/>
              <w:rPr>
                <w:sz w:val="24"/>
              </w:rPr>
            </w:pPr>
            <w:r>
              <w:rPr>
                <w:sz w:val="24"/>
              </w:rPr>
              <w:t>Час</w:t>
            </w:r>
            <w:r>
              <w:rPr>
                <w:spacing w:val="-10"/>
                <w:sz w:val="24"/>
              </w:rPr>
              <w:t xml:space="preserve"> </w:t>
            </w:r>
            <w:r>
              <w:rPr>
                <w:sz w:val="24"/>
              </w:rPr>
              <w:t>экологии</w:t>
            </w:r>
            <w:r>
              <w:rPr>
                <w:spacing w:val="-5"/>
                <w:sz w:val="24"/>
              </w:rPr>
              <w:t xml:space="preserve"> </w:t>
            </w:r>
            <w:r>
              <w:rPr>
                <w:spacing w:val="-2"/>
                <w:sz w:val="24"/>
              </w:rPr>
              <w:t>«Удивительное</w:t>
            </w:r>
          </w:p>
          <w:p w:rsidR="00081003" w:rsidRDefault="00594D4B">
            <w:pPr>
              <w:pStyle w:val="TableParagraph"/>
              <w:spacing w:line="270" w:lineRule="atLeast"/>
              <w:rPr>
                <w:sz w:val="24"/>
              </w:rPr>
            </w:pPr>
            <w:r>
              <w:rPr>
                <w:sz w:val="24"/>
              </w:rPr>
              <w:t>озеро»,</w:t>
            </w:r>
            <w:r>
              <w:rPr>
                <w:spacing w:val="-11"/>
                <w:sz w:val="24"/>
              </w:rPr>
              <w:t xml:space="preserve"> </w:t>
            </w:r>
            <w:r>
              <w:rPr>
                <w:sz w:val="24"/>
              </w:rPr>
              <w:t>посвящённое</w:t>
            </w:r>
            <w:r>
              <w:rPr>
                <w:spacing w:val="-12"/>
                <w:sz w:val="24"/>
              </w:rPr>
              <w:t xml:space="preserve"> </w:t>
            </w:r>
            <w:r>
              <w:rPr>
                <w:sz w:val="24"/>
              </w:rPr>
              <w:t>дню</w:t>
            </w:r>
            <w:r>
              <w:rPr>
                <w:spacing w:val="-11"/>
                <w:sz w:val="24"/>
              </w:rPr>
              <w:t xml:space="preserve"> </w:t>
            </w:r>
            <w:r>
              <w:rPr>
                <w:sz w:val="24"/>
              </w:rPr>
              <w:t xml:space="preserve">озера </w:t>
            </w:r>
            <w:r>
              <w:rPr>
                <w:spacing w:val="-2"/>
                <w:sz w:val="24"/>
              </w:rPr>
              <w:t>Байкал</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0" w:right="250"/>
              <w:jc w:val="right"/>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rPr>
                <w:sz w:val="24"/>
              </w:rPr>
            </w:pPr>
            <w:r>
              <w:rPr>
                <w:spacing w:val="-2"/>
                <w:sz w:val="24"/>
              </w:rPr>
              <w:t>экологического</w:t>
            </w:r>
            <w:r>
              <w:rPr>
                <w:spacing w:val="-4"/>
                <w:sz w:val="24"/>
              </w:rPr>
              <w:t xml:space="preserve"> </w:t>
            </w:r>
            <w:r>
              <w:rPr>
                <w:spacing w:val="-2"/>
                <w:sz w:val="24"/>
              </w:rPr>
              <w:t>отряда</w:t>
            </w:r>
          </w:p>
        </w:tc>
      </w:tr>
      <w:tr w:rsidR="00081003">
        <w:trPr>
          <w:trHeight w:val="551"/>
        </w:trPr>
        <w:tc>
          <w:tcPr>
            <w:tcW w:w="711" w:type="dxa"/>
          </w:tcPr>
          <w:p w:rsidR="00081003" w:rsidRDefault="00594D4B">
            <w:pPr>
              <w:pStyle w:val="TableParagraph"/>
              <w:rPr>
                <w:sz w:val="24"/>
              </w:rPr>
            </w:pPr>
            <w:r>
              <w:rPr>
                <w:spacing w:val="-5"/>
                <w:sz w:val="24"/>
              </w:rPr>
              <w:t>7.</w:t>
            </w:r>
          </w:p>
        </w:tc>
        <w:tc>
          <w:tcPr>
            <w:tcW w:w="3687" w:type="dxa"/>
          </w:tcPr>
          <w:p w:rsidR="00081003" w:rsidRDefault="00594D4B">
            <w:pPr>
              <w:pStyle w:val="TableParagraph"/>
              <w:rPr>
                <w:sz w:val="24"/>
              </w:rPr>
            </w:pPr>
            <w:r>
              <w:rPr>
                <w:sz w:val="24"/>
              </w:rPr>
              <w:t>Конкурс</w:t>
            </w:r>
            <w:r>
              <w:rPr>
                <w:spacing w:val="-14"/>
                <w:sz w:val="24"/>
              </w:rPr>
              <w:t xml:space="preserve"> </w:t>
            </w:r>
            <w:r>
              <w:rPr>
                <w:sz w:val="24"/>
              </w:rPr>
              <w:t>фотографий</w:t>
            </w:r>
            <w:r>
              <w:rPr>
                <w:spacing w:val="-10"/>
                <w:sz w:val="24"/>
              </w:rPr>
              <w:t xml:space="preserve"> </w:t>
            </w:r>
            <w:r>
              <w:rPr>
                <w:spacing w:val="-2"/>
                <w:sz w:val="24"/>
              </w:rPr>
              <w:t>«Природа</w:t>
            </w:r>
          </w:p>
          <w:p w:rsidR="00081003" w:rsidRDefault="00594D4B">
            <w:pPr>
              <w:pStyle w:val="TableParagraph"/>
              <w:spacing w:line="264" w:lineRule="exact"/>
              <w:rPr>
                <w:sz w:val="24"/>
              </w:rPr>
            </w:pPr>
            <w:r>
              <w:rPr>
                <w:spacing w:val="-2"/>
                <w:sz w:val="24"/>
              </w:rPr>
              <w:t>глазами детей»</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октябрь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551"/>
        </w:trPr>
        <w:tc>
          <w:tcPr>
            <w:tcW w:w="711" w:type="dxa"/>
          </w:tcPr>
          <w:p w:rsidR="00081003" w:rsidRDefault="00594D4B">
            <w:pPr>
              <w:pStyle w:val="TableParagraph"/>
              <w:rPr>
                <w:sz w:val="24"/>
              </w:rPr>
            </w:pPr>
            <w:r>
              <w:rPr>
                <w:spacing w:val="-5"/>
                <w:sz w:val="24"/>
              </w:rPr>
              <w:t>8.</w:t>
            </w:r>
          </w:p>
        </w:tc>
        <w:tc>
          <w:tcPr>
            <w:tcW w:w="3687" w:type="dxa"/>
          </w:tcPr>
          <w:p w:rsidR="00081003" w:rsidRDefault="00594D4B">
            <w:pPr>
              <w:pStyle w:val="TableParagraph"/>
              <w:rPr>
                <w:sz w:val="24"/>
              </w:rPr>
            </w:pPr>
            <w:r>
              <w:rPr>
                <w:sz w:val="24"/>
              </w:rPr>
              <w:t>Экологическая</w:t>
            </w:r>
            <w:r>
              <w:rPr>
                <w:spacing w:val="-11"/>
                <w:sz w:val="24"/>
              </w:rPr>
              <w:t xml:space="preserve"> </w:t>
            </w:r>
            <w:r>
              <w:rPr>
                <w:sz w:val="24"/>
              </w:rPr>
              <w:t>акция</w:t>
            </w:r>
            <w:r>
              <w:rPr>
                <w:spacing w:val="-6"/>
                <w:sz w:val="24"/>
              </w:rPr>
              <w:t xml:space="preserve"> </w:t>
            </w:r>
            <w:r>
              <w:rPr>
                <w:spacing w:val="-2"/>
                <w:sz w:val="24"/>
              </w:rPr>
              <w:t>«Мусору</w:t>
            </w:r>
          </w:p>
          <w:p w:rsidR="00081003" w:rsidRDefault="00594D4B">
            <w:pPr>
              <w:pStyle w:val="TableParagraph"/>
              <w:spacing w:line="264" w:lineRule="exact"/>
              <w:rPr>
                <w:sz w:val="24"/>
              </w:rPr>
            </w:pPr>
            <w:r>
              <w:rPr>
                <w:spacing w:val="-2"/>
                <w:sz w:val="24"/>
              </w:rPr>
              <w:t>нет!»</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октябрь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827"/>
        </w:trPr>
        <w:tc>
          <w:tcPr>
            <w:tcW w:w="711" w:type="dxa"/>
          </w:tcPr>
          <w:p w:rsidR="00081003" w:rsidRDefault="00594D4B">
            <w:pPr>
              <w:pStyle w:val="TableParagraph"/>
              <w:rPr>
                <w:sz w:val="24"/>
              </w:rPr>
            </w:pPr>
            <w:r>
              <w:rPr>
                <w:spacing w:val="-5"/>
                <w:sz w:val="24"/>
              </w:rPr>
              <w:t>9.</w:t>
            </w:r>
          </w:p>
        </w:tc>
        <w:tc>
          <w:tcPr>
            <w:tcW w:w="3687" w:type="dxa"/>
          </w:tcPr>
          <w:p w:rsidR="00081003" w:rsidRDefault="00594D4B">
            <w:pPr>
              <w:pStyle w:val="TableParagraph"/>
              <w:rPr>
                <w:sz w:val="24"/>
              </w:rPr>
            </w:pPr>
            <w:r>
              <w:rPr>
                <w:sz w:val="24"/>
              </w:rPr>
              <w:t>Акция</w:t>
            </w:r>
            <w:r>
              <w:rPr>
                <w:spacing w:val="-3"/>
                <w:sz w:val="24"/>
              </w:rPr>
              <w:t xml:space="preserve"> </w:t>
            </w:r>
            <w:r>
              <w:rPr>
                <w:sz w:val="24"/>
              </w:rPr>
              <w:t>по сбору</w:t>
            </w:r>
            <w:r>
              <w:rPr>
                <w:spacing w:val="-5"/>
                <w:sz w:val="24"/>
              </w:rPr>
              <w:t xml:space="preserve"> </w:t>
            </w:r>
            <w:r>
              <w:rPr>
                <w:spacing w:val="-2"/>
                <w:sz w:val="24"/>
              </w:rPr>
              <w:t>макулатуры</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октябрь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rPr>
                <w:sz w:val="24"/>
              </w:rPr>
            </w:pPr>
            <w:r>
              <w:rPr>
                <w:spacing w:val="-2"/>
                <w:sz w:val="24"/>
              </w:rPr>
              <w:t>экологического</w:t>
            </w:r>
            <w:r>
              <w:rPr>
                <w:spacing w:val="-13"/>
                <w:sz w:val="24"/>
              </w:rPr>
              <w:t xml:space="preserve"> </w:t>
            </w:r>
            <w:r>
              <w:rPr>
                <w:spacing w:val="-2"/>
                <w:sz w:val="24"/>
              </w:rPr>
              <w:t>отряда кл.руководители</w:t>
            </w:r>
          </w:p>
        </w:tc>
      </w:tr>
      <w:tr w:rsidR="00081003">
        <w:trPr>
          <w:trHeight w:val="827"/>
        </w:trPr>
        <w:tc>
          <w:tcPr>
            <w:tcW w:w="711" w:type="dxa"/>
          </w:tcPr>
          <w:p w:rsidR="00081003" w:rsidRDefault="00594D4B">
            <w:pPr>
              <w:pStyle w:val="TableParagraph"/>
              <w:rPr>
                <w:sz w:val="24"/>
              </w:rPr>
            </w:pPr>
            <w:r>
              <w:rPr>
                <w:spacing w:val="-5"/>
                <w:sz w:val="24"/>
              </w:rPr>
              <w:t>10.</w:t>
            </w:r>
          </w:p>
        </w:tc>
        <w:tc>
          <w:tcPr>
            <w:tcW w:w="3687" w:type="dxa"/>
          </w:tcPr>
          <w:p w:rsidR="00081003" w:rsidRDefault="00594D4B">
            <w:pPr>
              <w:pStyle w:val="TableParagraph"/>
              <w:spacing w:line="240" w:lineRule="auto"/>
              <w:rPr>
                <w:sz w:val="24"/>
              </w:rPr>
            </w:pPr>
            <w:r>
              <w:rPr>
                <w:sz w:val="24"/>
              </w:rPr>
              <w:t>Мир</w:t>
            </w:r>
            <w:r>
              <w:rPr>
                <w:spacing w:val="-15"/>
                <w:sz w:val="24"/>
              </w:rPr>
              <w:t xml:space="preserve"> </w:t>
            </w:r>
            <w:r>
              <w:rPr>
                <w:sz w:val="24"/>
              </w:rPr>
              <w:t>Чарушина.</w:t>
            </w:r>
            <w:r>
              <w:rPr>
                <w:spacing w:val="-15"/>
                <w:sz w:val="24"/>
              </w:rPr>
              <w:t xml:space="preserve"> </w:t>
            </w:r>
            <w:r>
              <w:rPr>
                <w:sz w:val="24"/>
              </w:rPr>
              <w:t>Мир</w:t>
            </w:r>
            <w:r>
              <w:rPr>
                <w:spacing w:val="-15"/>
                <w:sz w:val="24"/>
              </w:rPr>
              <w:t xml:space="preserve"> </w:t>
            </w:r>
            <w:r>
              <w:rPr>
                <w:sz w:val="24"/>
              </w:rPr>
              <w:t>природы. Выставка книг.</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ноябрь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rPr>
                <w:sz w:val="24"/>
              </w:rPr>
            </w:pPr>
            <w:r>
              <w:rPr>
                <w:spacing w:val="-2"/>
                <w:sz w:val="24"/>
              </w:rPr>
              <w:t>экологического</w:t>
            </w:r>
            <w:r>
              <w:rPr>
                <w:spacing w:val="-13"/>
                <w:sz w:val="24"/>
              </w:rPr>
              <w:t xml:space="preserve"> </w:t>
            </w:r>
            <w:r>
              <w:rPr>
                <w:spacing w:val="-2"/>
                <w:sz w:val="24"/>
              </w:rPr>
              <w:t>отряда библиотекарь</w:t>
            </w:r>
          </w:p>
        </w:tc>
      </w:tr>
      <w:tr w:rsidR="00081003">
        <w:trPr>
          <w:trHeight w:val="554"/>
        </w:trPr>
        <w:tc>
          <w:tcPr>
            <w:tcW w:w="711" w:type="dxa"/>
          </w:tcPr>
          <w:p w:rsidR="00081003" w:rsidRDefault="00594D4B">
            <w:pPr>
              <w:pStyle w:val="TableParagraph"/>
              <w:spacing w:line="271" w:lineRule="exact"/>
              <w:rPr>
                <w:sz w:val="24"/>
              </w:rPr>
            </w:pPr>
            <w:r>
              <w:rPr>
                <w:spacing w:val="-5"/>
                <w:sz w:val="24"/>
              </w:rPr>
              <w:t>11.</w:t>
            </w:r>
          </w:p>
        </w:tc>
        <w:tc>
          <w:tcPr>
            <w:tcW w:w="3687" w:type="dxa"/>
          </w:tcPr>
          <w:p w:rsidR="00081003" w:rsidRDefault="00594D4B">
            <w:pPr>
              <w:pStyle w:val="TableParagraph"/>
              <w:spacing w:line="271" w:lineRule="exact"/>
              <w:rPr>
                <w:sz w:val="24"/>
              </w:rPr>
            </w:pPr>
            <w:r>
              <w:rPr>
                <w:sz w:val="24"/>
              </w:rPr>
              <w:t>Выставка</w:t>
            </w:r>
            <w:r>
              <w:rPr>
                <w:spacing w:val="-6"/>
                <w:sz w:val="24"/>
              </w:rPr>
              <w:t xml:space="preserve"> </w:t>
            </w:r>
            <w:r>
              <w:rPr>
                <w:sz w:val="24"/>
              </w:rPr>
              <w:t>поделок</w:t>
            </w:r>
            <w:r>
              <w:rPr>
                <w:spacing w:val="-4"/>
                <w:sz w:val="24"/>
              </w:rPr>
              <w:t xml:space="preserve"> </w:t>
            </w:r>
            <w:r>
              <w:rPr>
                <w:sz w:val="24"/>
              </w:rPr>
              <w:t>из</w:t>
            </w:r>
            <w:r>
              <w:rPr>
                <w:spacing w:val="-4"/>
                <w:sz w:val="24"/>
              </w:rPr>
              <w:t xml:space="preserve"> </w:t>
            </w:r>
            <w:r>
              <w:rPr>
                <w:spacing w:val="-2"/>
                <w:sz w:val="24"/>
              </w:rPr>
              <w:t>природного</w:t>
            </w:r>
          </w:p>
          <w:p w:rsidR="00081003" w:rsidRDefault="00594D4B">
            <w:pPr>
              <w:pStyle w:val="TableParagraph"/>
              <w:spacing w:line="264" w:lineRule="exact"/>
              <w:rPr>
                <w:sz w:val="24"/>
              </w:rPr>
            </w:pPr>
            <w:r>
              <w:rPr>
                <w:spacing w:val="-2"/>
                <w:sz w:val="24"/>
              </w:rPr>
              <w:t>материала</w:t>
            </w:r>
          </w:p>
        </w:tc>
        <w:tc>
          <w:tcPr>
            <w:tcW w:w="1419" w:type="dxa"/>
          </w:tcPr>
          <w:p w:rsidR="00081003" w:rsidRDefault="00594D4B">
            <w:pPr>
              <w:pStyle w:val="TableParagraph"/>
              <w:spacing w:line="271" w:lineRule="exact"/>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71" w:lineRule="exact"/>
              <w:ind w:left="812"/>
              <w:rPr>
                <w:sz w:val="24"/>
              </w:rPr>
            </w:pPr>
            <w:r>
              <w:rPr>
                <w:spacing w:val="-2"/>
                <w:sz w:val="24"/>
              </w:rPr>
              <w:t>декабрь</w:t>
            </w:r>
          </w:p>
        </w:tc>
        <w:tc>
          <w:tcPr>
            <w:tcW w:w="2696" w:type="dxa"/>
          </w:tcPr>
          <w:p w:rsidR="00081003" w:rsidRDefault="00594D4B">
            <w:pPr>
              <w:pStyle w:val="TableParagraph"/>
              <w:spacing w:line="271" w:lineRule="exact"/>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827"/>
        </w:trPr>
        <w:tc>
          <w:tcPr>
            <w:tcW w:w="711" w:type="dxa"/>
          </w:tcPr>
          <w:p w:rsidR="00081003" w:rsidRDefault="00594D4B">
            <w:pPr>
              <w:pStyle w:val="TableParagraph"/>
              <w:rPr>
                <w:sz w:val="24"/>
              </w:rPr>
            </w:pPr>
            <w:r>
              <w:rPr>
                <w:spacing w:val="-5"/>
                <w:sz w:val="24"/>
              </w:rPr>
              <w:t>12.</w:t>
            </w:r>
          </w:p>
        </w:tc>
        <w:tc>
          <w:tcPr>
            <w:tcW w:w="3687" w:type="dxa"/>
          </w:tcPr>
          <w:p w:rsidR="00081003" w:rsidRDefault="00594D4B">
            <w:pPr>
              <w:pStyle w:val="TableParagraph"/>
              <w:spacing w:line="240" w:lineRule="auto"/>
              <w:rPr>
                <w:sz w:val="24"/>
              </w:rPr>
            </w:pPr>
            <w:r>
              <w:rPr>
                <w:sz w:val="24"/>
              </w:rPr>
              <w:t>Конкурс</w:t>
            </w:r>
            <w:r>
              <w:rPr>
                <w:spacing w:val="-15"/>
                <w:sz w:val="24"/>
              </w:rPr>
              <w:t xml:space="preserve"> </w:t>
            </w:r>
            <w:r>
              <w:rPr>
                <w:sz w:val="24"/>
              </w:rPr>
              <w:t>стенгазет</w:t>
            </w:r>
            <w:r>
              <w:rPr>
                <w:spacing w:val="-15"/>
                <w:sz w:val="24"/>
              </w:rPr>
              <w:t xml:space="preserve"> </w:t>
            </w:r>
            <w:r>
              <w:rPr>
                <w:sz w:val="24"/>
              </w:rPr>
              <w:t>и</w:t>
            </w:r>
            <w:r>
              <w:rPr>
                <w:spacing w:val="-15"/>
                <w:sz w:val="24"/>
              </w:rPr>
              <w:t xml:space="preserve"> </w:t>
            </w:r>
            <w:r>
              <w:rPr>
                <w:sz w:val="24"/>
              </w:rPr>
              <w:t>плакатов</w:t>
            </w:r>
            <w:r>
              <w:rPr>
                <w:spacing w:val="-15"/>
                <w:sz w:val="24"/>
              </w:rPr>
              <w:t xml:space="preserve"> </w:t>
            </w:r>
            <w:r>
              <w:rPr>
                <w:sz w:val="24"/>
              </w:rPr>
              <w:t>на экологическую тематику</w:t>
            </w:r>
          </w:p>
          <w:p w:rsidR="00081003" w:rsidRDefault="00594D4B">
            <w:pPr>
              <w:pStyle w:val="TableParagraph"/>
              <w:spacing w:line="264" w:lineRule="exact"/>
              <w:rPr>
                <w:sz w:val="24"/>
              </w:rPr>
            </w:pPr>
            <w:r>
              <w:rPr>
                <w:sz w:val="24"/>
              </w:rPr>
              <w:t>"Сохраним</w:t>
            </w:r>
            <w:r>
              <w:rPr>
                <w:spacing w:val="-9"/>
                <w:sz w:val="24"/>
              </w:rPr>
              <w:t xml:space="preserve"> </w:t>
            </w:r>
            <w:r>
              <w:rPr>
                <w:spacing w:val="-2"/>
                <w:sz w:val="24"/>
              </w:rPr>
              <w:t>планету!»</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январь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right="203"/>
              <w:rPr>
                <w:sz w:val="24"/>
              </w:rPr>
            </w:pPr>
            <w:r>
              <w:rPr>
                <w:spacing w:val="-2"/>
                <w:sz w:val="24"/>
              </w:rPr>
              <w:t>экологического</w:t>
            </w:r>
            <w:r>
              <w:rPr>
                <w:spacing w:val="-13"/>
                <w:sz w:val="24"/>
              </w:rPr>
              <w:t xml:space="preserve"> </w:t>
            </w:r>
            <w:r>
              <w:rPr>
                <w:spacing w:val="-2"/>
                <w:sz w:val="24"/>
              </w:rPr>
              <w:t xml:space="preserve">отряда </w:t>
            </w:r>
            <w:r>
              <w:rPr>
                <w:sz w:val="24"/>
              </w:rPr>
              <w:t>кл. руководители</w:t>
            </w:r>
          </w:p>
        </w:tc>
      </w:tr>
      <w:tr w:rsidR="00081003">
        <w:trPr>
          <w:trHeight w:val="551"/>
        </w:trPr>
        <w:tc>
          <w:tcPr>
            <w:tcW w:w="711" w:type="dxa"/>
          </w:tcPr>
          <w:p w:rsidR="00081003" w:rsidRDefault="00594D4B">
            <w:pPr>
              <w:pStyle w:val="TableParagraph"/>
              <w:rPr>
                <w:sz w:val="24"/>
              </w:rPr>
            </w:pPr>
            <w:r>
              <w:rPr>
                <w:spacing w:val="-5"/>
                <w:sz w:val="24"/>
              </w:rPr>
              <w:t>13.</w:t>
            </w:r>
          </w:p>
        </w:tc>
        <w:tc>
          <w:tcPr>
            <w:tcW w:w="3687" w:type="dxa"/>
          </w:tcPr>
          <w:p w:rsidR="00081003" w:rsidRDefault="00594D4B">
            <w:pPr>
              <w:pStyle w:val="TableParagraph"/>
              <w:rPr>
                <w:sz w:val="24"/>
              </w:rPr>
            </w:pPr>
            <w:r>
              <w:rPr>
                <w:sz w:val="24"/>
              </w:rPr>
              <w:t>Акция</w:t>
            </w:r>
            <w:r>
              <w:rPr>
                <w:spacing w:val="49"/>
                <w:sz w:val="24"/>
              </w:rPr>
              <w:t xml:space="preserve"> </w:t>
            </w:r>
            <w:r>
              <w:rPr>
                <w:sz w:val="24"/>
              </w:rPr>
              <w:t>«Помоги</w:t>
            </w:r>
            <w:r>
              <w:rPr>
                <w:spacing w:val="-5"/>
                <w:sz w:val="24"/>
              </w:rPr>
              <w:t xml:space="preserve"> </w:t>
            </w:r>
            <w:r>
              <w:rPr>
                <w:spacing w:val="-2"/>
                <w:sz w:val="24"/>
              </w:rPr>
              <w:t>пернатому</w:t>
            </w:r>
          </w:p>
          <w:p w:rsidR="00081003" w:rsidRDefault="00594D4B">
            <w:pPr>
              <w:pStyle w:val="TableParagraph"/>
              <w:spacing w:line="264" w:lineRule="exact"/>
              <w:rPr>
                <w:sz w:val="24"/>
              </w:rPr>
            </w:pPr>
            <w:r>
              <w:rPr>
                <w:spacing w:val="-2"/>
                <w:sz w:val="24"/>
              </w:rPr>
              <w:t>другу»</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0" w:right="209"/>
              <w:jc w:val="right"/>
              <w:rPr>
                <w:sz w:val="24"/>
              </w:rPr>
            </w:pPr>
            <w:r>
              <w:rPr>
                <w:spacing w:val="-2"/>
                <w:sz w:val="24"/>
              </w:rPr>
              <w:t>январь-февраль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827"/>
        </w:trPr>
        <w:tc>
          <w:tcPr>
            <w:tcW w:w="711" w:type="dxa"/>
          </w:tcPr>
          <w:p w:rsidR="00081003" w:rsidRDefault="00594D4B">
            <w:pPr>
              <w:pStyle w:val="TableParagraph"/>
              <w:rPr>
                <w:sz w:val="24"/>
              </w:rPr>
            </w:pPr>
            <w:r>
              <w:rPr>
                <w:spacing w:val="-5"/>
                <w:sz w:val="24"/>
              </w:rPr>
              <w:t>14.</w:t>
            </w:r>
          </w:p>
        </w:tc>
        <w:tc>
          <w:tcPr>
            <w:tcW w:w="3687" w:type="dxa"/>
          </w:tcPr>
          <w:p w:rsidR="00081003" w:rsidRDefault="00594D4B">
            <w:pPr>
              <w:pStyle w:val="TableParagraph"/>
              <w:ind w:left="167"/>
              <w:rPr>
                <w:sz w:val="24"/>
              </w:rPr>
            </w:pPr>
            <w:r>
              <w:rPr>
                <w:sz w:val="24"/>
              </w:rPr>
              <w:t>Всемирный</w:t>
            </w:r>
            <w:r>
              <w:rPr>
                <w:spacing w:val="-4"/>
                <w:sz w:val="24"/>
              </w:rPr>
              <w:t xml:space="preserve"> </w:t>
            </w:r>
            <w:r>
              <w:rPr>
                <w:sz w:val="24"/>
              </w:rPr>
              <w:t>День</w:t>
            </w:r>
            <w:r>
              <w:rPr>
                <w:spacing w:val="-1"/>
                <w:sz w:val="24"/>
              </w:rPr>
              <w:t xml:space="preserve"> </w:t>
            </w:r>
            <w:r>
              <w:rPr>
                <w:spacing w:val="-4"/>
                <w:sz w:val="24"/>
              </w:rPr>
              <w:t>Воды.</w:t>
            </w:r>
          </w:p>
          <w:p w:rsidR="00081003" w:rsidRDefault="00594D4B">
            <w:pPr>
              <w:pStyle w:val="TableParagraph"/>
              <w:spacing w:line="270" w:lineRule="atLeast"/>
              <w:rPr>
                <w:sz w:val="24"/>
              </w:rPr>
            </w:pPr>
            <w:r>
              <w:rPr>
                <w:sz w:val="24"/>
              </w:rPr>
              <w:t>Всероссийский</w:t>
            </w:r>
            <w:r>
              <w:rPr>
                <w:spacing w:val="-15"/>
                <w:sz w:val="24"/>
              </w:rPr>
              <w:t xml:space="preserve"> </w:t>
            </w:r>
            <w:r>
              <w:rPr>
                <w:sz w:val="24"/>
              </w:rPr>
              <w:t>урок</w:t>
            </w:r>
            <w:r>
              <w:rPr>
                <w:spacing w:val="-15"/>
                <w:sz w:val="24"/>
              </w:rPr>
              <w:t xml:space="preserve"> </w:t>
            </w:r>
            <w:r>
              <w:rPr>
                <w:sz w:val="24"/>
              </w:rPr>
              <w:t xml:space="preserve">«Хранители </w:t>
            </w:r>
            <w:r>
              <w:rPr>
                <w:spacing w:val="-2"/>
                <w:sz w:val="24"/>
              </w:rPr>
              <w:t>воды»</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235" w:right="106"/>
              <w:jc w:val="center"/>
              <w:rPr>
                <w:sz w:val="24"/>
              </w:rPr>
            </w:pPr>
            <w:r>
              <w:rPr>
                <w:spacing w:val="-4"/>
                <w:sz w:val="24"/>
              </w:rPr>
              <w:t>март</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rPr>
                <w:sz w:val="24"/>
              </w:rPr>
            </w:pPr>
            <w:r>
              <w:rPr>
                <w:spacing w:val="-2"/>
                <w:sz w:val="24"/>
              </w:rPr>
              <w:t>экологического</w:t>
            </w:r>
            <w:r>
              <w:rPr>
                <w:spacing w:val="-4"/>
                <w:sz w:val="24"/>
              </w:rPr>
              <w:t xml:space="preserve"> </w:t>
            </w:r>
            <w:r>
              <w:rPr>
                <w:spacing w:val="-2"/>
                <w:sz w:val="24"/>
              </w:rPr>
              <w:t>отряда</w:t>
            </w:r>
          </w:p>
        </w:tc>
      </w:tr>
      <w:tr w:rsidR="00081003">
        <w:trPr>
          <w:trHeight w:val="551"/>
        </w:trPr>
        <w:tc>
          <w:tcPr>
            <w:tcW w:w="711" w:type="dxa"/>
          </w:tcPr>
          <w:p w:rsidR="00081003" w:rsidRDefault="00594D4B">
            <w:pPr>
              <w:pStyle w:val="TableParagraph"/>
              <w:rPr>
                <w:sz w:val="24"/>
              </w:rPr>
            </w:pPr>
            <w:r>
              <w:rPr>
                <w:spacing w:val="-5"/>
                <w:sz w:val="24"/>
              </w:rPr>
              <w:t>15.</w:t>
            </w:r>
          </w:p>
        </w:tc>
        <w:tc>
          <w:tcPr>
            <w:tcW w:w="3687" w:type="dxa"/>
          </w:tcPr>
          <w:p w:rsidR="00081003" w:rsidRDefault="00594D4B">
            <w:pPr>
              <w:pStyle w:val="TableParagraph"/>
              <w:rPr>
                <w:sz w:val="24"/>
              </w:rPr>
            </w:pPr>
            <w:r>
              <w:rPr>
                <w:sz w:val="24"/>
              </w:rPr>
              <w:t>Акция</w:t>
            </w:r>
            <w:r>
              <w:rPr>
                <w:spacing w:val="-3"/>
                <w:sz w:val="24"/>
              </w:rPr>
              <w:t xml:space="preserve"> </w:t>
            </w:r>
            <w:r>
              <w:rPr>
                <w:sz w:val="24"/>
              </w:rPr>
              <w:t>«Добрые</w:t>
            </w:r>
            <w:r>
              <w:rPr>
                <w:spacing w:val="-4"/>
                <w:sz w:val="24"/>
              </w:rPr>
              <w:t xml:space="preserve"> </w:t>
            </w:r>
            <w:r>
              <w:rPr>
                <w:spacing w:val="-2"/>
                <w:sz w:val="24"/>
              </w:rPr>
              <w:t>крышечки»</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0" w:right="153"/>
              <w:jc w:val="right"/>
              <w:rPr>
                <w:sz w:val="24"/>
              </w:rPr>
            </w:pPr>
            <w:r>
              <w:rPr>
                <w:spacing w:val="-2"/>
                <w:sz w:val="24"/>
              </w:rPr>
              <w:t>Март-</w:t>
            </w:r>
            <w:r>
              <w:rPr>
                <w:spacing w:val="-5"/>
                <w:sz w:val="24"/>
              </w:rPr>
              <w:t>май</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276"/>
        </w:trPr>
        <w:tc>
          <w:tcPr>
            <w:tcW w:w="711" w:type="dxa"/>
          </w:tcPr>
          <w:p w:rsidR="00081003" w:rsidRDefault="00594D4B">
            <w:pPr>
              <w:pStyle w:val="TableParagraph"/>
              <w:spacing w:line="256" w:lineRule="exact"/>
              <w:rPr>
                <w:sz w:val="24"/>
              </w:rPr>
            </w:pPr>
            <w:r>
              <w:rPr>
                <w:spacing w:val="-5"/>
                <w:sz w:val="24"/>
              </w:rPr>
              <w:t>16.</w:t>
            </w:r>
          </w:p>
        </w:tc>
        <w:tc>
          <w:tcPr>
            <w:tcW w:w="3687" w:type="dxa"/>
          </w:tcPr>
          <w:p w:rsidR="00081003" w:rsidRDefault="00594D4B">
            <w:pPr>
              <w:pStyle w:val="TableParagraph"/>
              <w:spacing w:line="256" w:lineRule="exact"/>
              <w:rPr>
                <w:sz w:val="24"/>
              </w:rPr>
            </w:pPr>
            <w:r>
              <w:rPr>
                <w:sz w:val="24"/>
              </w:rPr>
              <w:t>Устный</w:t>
            </w:r>
            <w:r>
              <w:rPr>
                <w:spacing w:val="-15"/>
                <w:sz w:val="24"/>
              </w:rPr>
              <w:t xml:space="preserve"> </w:t>
            </w:r>
            <w:r>
              <w:rPr>
                <w:sz w:val="24"/>
              </w:rPr>
              <w:t>журнал</w:t>
            </w:r>
            <w:r>
              <w:rPr>
                <w:spacing w:val="-11"/>
                <w:sz w:val="24"/>
              </w:rPr>
              <w:t xml:space="preserve"> </w:t>
            </w:r>
            <w:r>
              <w:rPr>
                <w:sz w:val="24"/>
              </w:rPr>
              <w:t>«Без</w:t>
            </w:r>
            <w:r>
              <w:rPr>
                <w:spacing w:val="-14"/>
                <w:sz w:val="24"/>
              </w:rPr>
              <w:t xml:space="preserve"> </w:t>
            </w:r>
            <w:r>
              <w:rPr>
                <w:spacing w:val="-4"/>
                <w:sz w:val="24"/>
              </w:rPr>
              <w:t>птиц</w:t>
            </w:r>
          </w:p>
        </w:tc>
        <w:tc>
          <w:tcPr>
            <w:tcW w:w="1419" w:type="dxa"/>
          </w:tcPr>
          <w:p w:rsidR="00081003" w:rsidRDefault="00594D4B">
            <w:pPr>
              <w:pStyle w:val="TableParagraph"/>
              <w:spacing w:line="256" w:lineRule="exact"/>
              <w:ind w:left="0" w:right="172"/>
              <w:jc w:val="right"/>
              <w:rPr>
                <w:sz w:val="24"/>
              </w:rPr>
            </w:pPr>
            <w:r>
              <w:rPr>
                <w:spacing w:val="-2"/>
                <w:sz w:val="24"/>
              </w:rPr>
              <w:t>1-</w:t>
            </w:r>
            <w:r>
              <w:rPr>
                <w:spacing w:val="-5"/>
                <w:sz w:val="24"/>
              </w:rPr>
              <w:t>11</w:t>
            </w:r>
          </w:p>
        </w:tc>
        <w:tc>
          <w:tcPr>
            <w:tcW w:w="1983" w:type="dxa"/>
          </w:tcPr>
          <w:p w:rsidR="00081003" w:rsidRDefault="00594D4B">
            <w:pPr>
              <w:pStyle w:val="TableParagraph"/>
              <w:spacing w:line="256" w:lineRule="exact"/>
              <w:ind w:left="812"/>
              <w:rPr>
                <w:sz w:val="24"/>
              </w:rPr>
            </w:pPr>
            <w:r>
              <w:rPr>
                <w:spacing w:val="-2"/>
                <w:sz w:val="24"/>
              </w:rPr>
              <w:t>апрель</w:t>
            </w:r>
          </w:p>
        </w:tc>
        <w:tc>
          <w:tcPr>
            <w:tcW w:w="2696" w:type="dxa"/>
          </w:tcPr>
          <w:p w:rsidR="00081003" w:rsidRDefault="00594D4B">
            <w:pPr>
              <w:pStyle w:val="TableParagraph"/>
              <w:spacing w:line="256" w:lineRule="exact"/>
              <w:ind w:left="136"/>
              <w:rPr>
                <w:sz w:val="24"/>
              </w:rPr>
            </w:pPr>
            <w:r>
              <w:rPr>
                <w:spacing w:val="-2"/>
                <w:sz w:val="24"/>
              </w:rPr>
              <w:t>Руководитель</w:t>
            </w:r>
          </w:p>
        </w:tc>
      </w:tr>
    </w:tbl>
    <w:p w:rsidR="00081003" w:rsidRDefault="00081003">
      <w:pPr>
        <w:pStyle w:val="TableParagraph"/>
        <w:spacing w:line="256" w:lineRule="exact"/>
        <w:rPr>
          <w:sz w:val="24"/>
        </w:rPr>
        <w:sectPr w:rsidR="00081003">
          <w:type w:val="continuous"/>
          <w:pgSz w:w="11910" w:h="16840"/>
          <w:pgMar w:top="1100" w:right="283" w:bottom="91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55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70" w:lineRule="exact"/>
              <w:rPr>
                <w:sz w:val="24"/>
              </w:rPr>
            </w:pPr>
            <w:r>
              <w:rPr>
                <w:sz w:val="24"/>
              </w:rPr>
              <w:t>невозможно</w:t>
            </w:r>
            <w:r>
              <w:rPr>
                <w:spacing w:val="-12"/>
                <w:sz w:val="24"/>
              </w:rPr>
              <w:t xml:space="preserve"> </w:t>
            </w:r>
            <w:r>
              <w:rPr>
                <w:sz w:val="24"/>
              </w:rPr>
              <w:t>представить</w:t>
            </w:r>
            <w:r>
              <w:rPr>
                <w:spacing w:val="-9"/>
                <w:sz w:val="24"/>
              </w:rPr>
              <w:t xml:space="preserve"> </w:t>
            </w:r>
            <w:r>
              <w:rPr>
                <w:spacing w:val="-2"/>
                <w:sz w:val="24"/>
              </w:rPr>
              <w:t>планету</w:t>
            </w:r>
          </w:p>
          <w:p w:rsidR="00081003" w:rsidRDefault="00594D4B">
            <w:pPr>
              <w:pStyle w:val="TableParagraph"/>
              <w:spacing w:line="264" w:lineRule="exact"/>
              <w:rPr>
                <w:sz w:val="24"/>
              </w:rPr>
            </w:pPr>
            <w:r>
              <w:rPr>
                <w:spacing w:val="-2"/>
                <w:sz w:val="24"/>
              </w:rPr>
              <w:t>Земля».</w:t>
            </w: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70"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552"/>
        </w:trPr>
        <w:tc>
          <w:tcPr>
            <w:tcW w:w="711" w:type="dxa"/>
          </w:tcPr>
          <w:p w:rsidR="00081003" w:rsidRDefault="00594D4B">
            <w:pPr>
              <w:pStyle w:val="TableParagraph"/>
              <w:ind w:left="0" w:right="291"/>
              <w:jc w:val="right"/>
              <w:rPr>
                <w:sz w:val="24"/>
              </w:rPr>
            </w:pPr>
            <w:r>
              <w:rPr>
                <w:spacing w:val="-5"/>
                <w:sz w:val="24"/>
              </w:rPr>
              <w:t>17.</w:t>
            </w:r>
          </w:p>
        </w:tc>
        <w:tc>
          <w:tcPr>
            <w:tcW w:w="3687" w:type="dxa"/>
          </w:tcPr>
          <w:p w:rsidR="00081003" w:rsidRDefault="00594D4B">
            <w:pPr>
              <w:pStyle w:val="TableParagraph"/>
              <w:rPr>
                <w:sz w:val="24"/>
              </w:rPr>
            </w:pPr>
            <w:r>
              <w:rPr>
                <w:sz w:val="24"/>
              </w:rPr>
              <w:t>Международный</w:t>
            </w:r>
            <w:r>
              <w:rPr>
                <w:spacing w:val="-9"/>
                <w:sz w:val="24"/>
              </w:rPr>
              <w:t xml:space="preserve"> </w:t>
            </w:r>
            <w:r>
              <w:rPr>
                <w:sz w:val="24"/>
              </w:rPr>
              <w:t>День</w:t>
            </w:r>
            <w:r>
              <w:rPr>
                <w:spacing w:val="-8"/>
                <w:sz w:val="24"/>
              </w:rPr>
              <w:t xml:space="preserve"> </w:t>
            </w:r>
            <w:r>
              <w:rPr>
                <w:spacing w:val="-2"/>
                <w:sz w:val="24"/>
              </w:rPr>
              <w:t>Земли.</w:t>
            </w:r>
          </w:p>
          <w:p w:rsidR="00081003" w:rsidRDefault="00594D4B">
            <w:pPr>
              <w:pStyle w:val="TableParagraph"/>
              <w:spacing w:line="264" w:lineRule="exact"/>
              <w:rPr>
                <w:sz w:val="24"/>
              </w:rPr>
            </w:pPr>
            <w:r>
              <w:rPr>
                <w:sz w:val="24"/>
              </w:rPr>
              <w:t>Викторина</w:t>
            </w:r>
            <w:r>
              <w:rPr>
                <w:spacing w:val="-3"/>
                <w:sz w:val="24"/>
              </w:rPr>
              <w:t xml:space="preserve"> </w:t>
            </w:r>
            <w:r>
              <w:rPr>
                <w:sz w:val="24"/>
              </w:rPr>
              <w:t>«</w:t>
            </w:r>
            <w:r>
              <w:rPr>
                <w:spacing w:val="-10"/>
                <w:sz w:val="24"/>
              </w:rPr>
              <w:t xml:space="preserve"> </w:t>
            </w:r>
            <w:r>
              <w:rPr>
                <w:sz w:val="24"/>
              </w:rPr>
              <w:t>Загадки</w:t>
            </w:r>
            <w:r>
              <w:rPr>
                <w:spacing w:val="-3"/>
                <w:sz w:val="24"/>
              </w:rPr>
              <w:t xml:space="preserve"> </w:t>
            </w:r>
            <w:r>
              <w:rPr>
                <w:spacing w:val="-2"/>
                <w:sz w:val="24"/>
              </w:rPr>
              <w:t>Земли»</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апрель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551"/>
        </w:trPr>
        <w:tc>
          <w:tcPr>
            <w:tcW w:w="711" w:type="dxa"/>
          </w:tcPr>
          <w:p w:rsidR="00081003" w:rsidRDefault="00594D4B">
            <w:pPr>
              <w:pStyle w:val="TableParagraph"/>
              <w:ind w:left="0" w:right="291"/>
              <w:jc w:val="right"/>
              <w:rPr>
                <w:sz w:val="24"/>
              </w:rPr>
            </w:pPr>
            <w:r>
              <w:rPr>
                <w:spacing w:val="-5"/>
                <w:sz w:val="24"/>
              </w:rPr>
              <w:t>18.</w:t>
            </w:r>
          </w:p>
        </w:tc>
        <w:tc>
          <w:tcPr>
            <w:tcW w:w="3687" w:type="dxa"/>
          </w:tcPr>
          <w:p w:rsidR="00081003" w:rsidRDefault="00594D4B">
            <w:pPr>
              <w:pStyle w:val="TableParagraph"/>
              <w:rPr>
                <w:sz w:val="24"/>
              </w:rPr>
            </w:pPr>
            <w:r>
              <w:rPr>
                <w:sz w:val="24"/>
              </w:rPr>
              <w:t>Конкурс</w:t>
            </w:r>
            <w:r>
              <w:rPr>
                <w:spacing w:val="-14"/>
                <w:sz w:val="24"/>
              </w:rPr>
              <w:t xml:space="preserve"> </w:t>
            </w:r>
            <w:r>
              <w:rPr>
                <w:sz w:val="24"/>
              </w:rPr>
              <w:t>стихов</w:t>
            </w:r>
            <w:r>
              <w:rPr>
                <w:spacing w:val="-9"/>
                <w:sz w:val="24"/>
              </w:rPr>
              <w:t xml:space="preserve"> </w:t>
            </w:r>
            <w:r>
              <w:rPr>
                <w:sz w:val="24"/>
              </w:rPr>
              <w:t>«Береги</w:t>
            </w:r>
            <w:r>
              <w:rPr>
                <w:spacing w:val="-12"/>
                <w:sz w:val="24"/>
              </w:rPr>
              <w:t xml:space="preserve"> </w:t>
            </w:r>
            <w:r>
              <w:rPr>
                <w:spacing w:val="-4"/>
                <w:sz w:val="24"/>
              </w:rPr>
              <w:t>свой</w:t>
            </w:r>
          </w:p>
          <w:p w:rsidR="00081003" w:rsidRDefault="00594D4B">
            <w:pPr>
              <w:pStyle w:val="TableParagraph"/>
              <w:spacing w:line="264" w:lineRule="exact"/>
              <w:rPr>
                <w:sz w:val="24"/>
              </w:rPr>
            </w:pPr>
            <w:r>
              <w:rPr>
                <w:sz w:val="24"/>
              </w:rPr>
              <w:t>край</w:t>
            </w:r>
            <w:r>
              <w:rPr>
                <w:spacing w:val="-1"/>
                <w:sz w:val="24"/>
              </w:rPr>
              <w:t xml:space="preserve"> </w:t>
            </w:r>
            <w:r>
              <w:rPr>
                <w:spacing w:val="-2"/>
                <w:sz w:val="24"/>
              </w:rPr>
              <w:t>родной».</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812"/>
              <w:rPr>
                <w:sz w:val="24"/>
              </w:rPr>
            </w:pPr>
            <w:r>
              <w:rPr>
                <w:spacing w:val="-2"/>
                <w:sz w:val="24"/>
              </w:rPr>
              <w:t>апрель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551"/>
        </w:trPr>
        <w:tc>
          <w:tcPr>
            <w:tcW w:w="711" w:type="dxa"/>
          </w:tcPr>
          <w:p w:rsidR="00081003" w:rsidRDefault="00594D4B">
            <w:pPr>
              <w:pStyle w:val="TableParagraph"/>
              <w:ind w:left="0" w:right="291"/>
              <w:jc w:val="right"/>
              <w:rPr>
                <w:sz w:val="24"/>
              </w:rPr>
            </w:pPr>
            <w:r>
              <w:rPr>
                <w:spacing w:val="-5"/>
                <w:sz w:val="24"/>
              </w:rPr>
              <w:t>19.</w:t>
            </w:r>
          </w:p>
        </w:tc>
        <w:tc>
          <w:tcPr>
            <w:tcW w:w="3687" w:type="dxa"/>
          </w:tcPr>
          <w:p w:rsidR="00081003" w:rsidRDefault="00594D4B">
            <w:pPr>
              <w:pStyle w:val="TableParagraph"/>
              <w:rPr>
                <w:sz w:val="24"/>
              </w:rPr>
            </w:pPr>
            <w:r>
              <w:rPr>
                <w:sz w:val="24"/>
              </w:rPr>
              <w:t>Очистка</w:t>
            </w:r>
            <w:r>
              <w:rPr>
                <w:spacing w:val="-9"/>
                <w:sz w:val="24"/>
              </w:rPr>
              <w:t xml:space="preserve"> </w:t>
            </w:r>
            <w:r>
              <w:rPr>
                <w:sz w:val="24"/>
              </w:rPr>
              <w:t>берегов</w:t>
            </w:r>
            <w:r>
              <w:rPr>
                <w:spacing w:val="-7"/>
                <w:sz w:val="24"/>
              </w:rPr>
              <w:t xml:space="preserve"> </w:t>
            </w:r>
            <w:r>
              <w:rPr>
                <w:sz w:val="24"/>
              </w:rPr>
              <w:t>р.</w:t>
            </w:r>
            <w:r>
              <w:rPr>
                <w:spacing w:val="-6"/>
                <w:sz w:val="24"/>
              </w:rPr>
              <w:t xml:space="preserve"> </w:t>
            </w:r>
            <w:r>
              <w:rPr>
                <w:spacing w:val="-2"/>
                <w:sz w:val="24"/>
              </w:rPr>
              <w:t>Исеть</w:t>
            </w:r>
          </w:p>
        </w:tc>
        <w:tc>
          <w:tcPr>
            <w:tcW w:w="1419" w:type="dxa"/>
          </w:tcPr>
          <w:p w:rsidR="00081003" w:rsidRDefault="00594D4B">
            <w:pPr>
              <w:pStyle w:val="TableParagraph"/>
              <w:ind w:left="0" w:right="172"/>
              <w:jc w:val="right"/>
              <w:rPr>
                <w:sz w:val="24"/>
              </w:rPr>
            </w:pPr>
            <w:r>
              <w:rPr>
                <w:spacing w:val="-2"/>
                <w:sz w:val="24"/>
              </w:rPr>
              <w:t>1-</w:t>
            </w:r>
            <w:r>
              <w:rPr>
                <w:spacing w:val="-5"/>
                <w:sz w:val="24"/>
              </w:rPr>
              <w:t>11</w:t>
            </w:r>
          </w:p>
        </w:tc>
        <w:tc>
          <w:tcPr>
            <w:tcW w:w="1983" w:type="dxa"/>
          </w:tcPr>
          <w:p w:rsidR="00081003" w:rsidRDefault="00594D4B">
            <w:pPr>
              <w:pStyle w:val="TableParagraph"/>
              <w:ind w:left="145" w:right="110"/>
              <w:jc w:val="center"/>
              <w:rPr>
                <w:sz w:val="24"/>
              </w:rPr>
            </w:pPr>
            <w:r>
              <w:rPr>
                <w:spacing w:val="-5"/>
                <w:sz w:val="24"/>
              </w:rPr>
              <w:t>май</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экологического</w:t>
            </w:r>
            <w:r>
              <w:rPr>
                <w:spacing w:val="-4"/>
                <w:sz w:val="24"/>
              </w:rPr>
              <w:t xml:space="preserve"> </w:t>
            </w:r>
            <w:r>
              <w:rPr>
                <w:spacing w:val="-2"/>
                <w:sz w:val="24"/>
              </w:rPr>
              <w:t>отряда</w:t>
            </w:r>
          </w:p>
        </w:tc>
      </w:tr>
      <w:tr w:rsidR="00081003">
        <w:trPr>
          <w:trHeight w:val="275"/>
        </w:trPr>
        <w:tc>
          <w:tcPr>
            <w:tcW w:w="10496" w:type="dxa"/>
            <w:gridSpan w:val="5"/>
          </w:tcPr>
          <w:p w:rsidR="00081003" w:rsidRDefault="00594D4B">
            <w:pPr>
              <w:pStyle w:val="TableParagraph"/>
              <w:spacing w:line="256" w:lineRule="exact"/>
              <w:ind w:left="729" w:right="725"/>
              <w:jc w:val="center"/>
              <w:rPr>
                <w:b/>
                <w:sz w:val="24"/>
              </w:rPr>
            </w:pPr>
            <w:r>
              <w:rPr>
                <w:b/>
                <w:spacing w:val="-2"/>
                <w:sz w:val="24"/>
              </w:rPr>
              <w:t>Медиацентр</w:t>
            </w:r>
            <w:r>
              <w:rPr>
                <w:b/>
                <w:sz w:val="24"/>
              </w:rPr>
              <w:t xml:space="preserve"> </w:t>
            </w:r>
            <w:r>
              <w:rPr>
                <w:b/>
                <w:spacing w:val="-2"/>
                <w:sz w:val="24"/>
              </w:rPr>
              <w:t xml:space="preserve">«Студия </w:t>
            </w:r>
            <w:r>
              <w:rPr>
                <w:b/>
                <w:spacing w:val="-4"/>
                <w:sz w:val="24"/>
              </w:rPr>
              <w:t>131»</w:t>
            </w:r>
          </w:p>
        </w:tc>
      </w:tr>
      <w:tr w:rsidR="00081003">
        <w:trPr>
          <w:trHeight w:val="551"/>
        </w:trPr>
        <w:tc>
          <w:tcPr>
            <w:tcW w:w="711" w:type="dxa"/>
          </w:tcPr>
          <w:p w:rsidR="00081003" w:rsidRDefault="00594D4B">
            <w:pPr>
              <w:pStyle w:val="TableParagraph"/>
              <w:ind w:left="0" w:right="291"/>
              <w:jc w:val="right"/>
              <w:rPr>
                <w:sz w:val="24"/>
              </w:rPr>
            </w:pPr>
            <w:r>
              <w:rPr>
                <w:spacing w:val="-5"/>
                <w:sz w:val="24"/>
              </w:rPr>
              <w:t>20.</w:t>
            </w:r>
          </w:p>
        </w:tc>
        <w:tc>
          <w:tcPr>
            <w:tcW w:w="3687" w:type="dxa"/>
          </w:tcPr>
          <w:p w:rsidR="00081003" w:rsidRDefault="00594D4B">
            <w:pPr>
              <w:pStyle w:val="TableParagraph"/>
              <w:rPr>
                <w:sz w:val="24"/>
              </w:rPr>
            </w:pPr>
            <w:r>
              <w:rPr>
                <w:sz w:val="24"/>
              </w:rPr>
              <w:t>Видеоролик</w:t>
            </w:r>
            <w:r>
              <w:rPr>
                <w:spacing w:val="-3"/>
                <w:sz w:val="24"/>
              </w:rPr>
              <w:t xml:space="preserve"> </w:t>
            </w:r>
            <w:r>
              <w:rPr>
                <w:sz w:val="24"/>
              </w:rPr>
              <w:t>к</w:t>
            </w:r>
            <w:r>
              <w:rPr>
                <w:spacing w:val="-3"/>
                <w:sz w:val="24"/>
              </w:rPr>
              <w:t xml:space="preserve"> </w:t>
            </w:r>
            <w:r>
              <w:rPr>
                <w:sz w:val="24"/>
              </w:rPr>
              <w:t>Дню</w:t>
            </w:r>
            <w:r>
              <w:rPr>
                <w:spacing w:val="-3"/>
                <w:sz w:val="24"/>
              </w:rPr>
              <w:t xml:space="preserve"> </w:t>
            </w:r>
            <w:r>
              <w:rPr>
                <w:spacing w:val="-2"/>
                <w:sz w:val="24"/>
              </w:rPr>
              <w:t>здоровья</w:t>
            </w:r>
          </w:p>
        </w:tc>
        <w:tc>
          <w:tcPr>
            <w:tcW w:w="1419" w:type="dxa"/>
          </w:tcPr>
          <w:p w:rsidR="00081003" w:rsidRDefault="00594D4B">
            <w:pPr>
              <w:pStyle w:val="TableParagraph"/>
              <w:ind w:left="815"/>
              <w:rPr>
                <w:sz w:val="24"/>
              </w:rPr>
            </w:pPr>
            <w:r>
              <w:rPr>
                <w:spacing w:val="-5"/>
                <w:sz w:val="24"/>
              </w:rPr>
              <w:t>мед</w:t>
            </w:r>
          </w:p>
          <w:p w:rsidR="00081003" w:rsidRDefault="00594D4B">
            <w:pPr>
              <w:pStyle w:val="TableParagraph"/>
              <w:spacing w:line="264" w:lineRule="exact"/>
              <w:rPr>
                <w:sz w:val="24"/>
              </w:rPr>
            </w:pPr>
            <w:r>
              <w:rPr>
                <w:spacing w:val="-2"/>
                <w:sz w:val="24"/>
              </w:rPr>
              <w:t>иацентр</w:t>
            </w:r>
          </w:p>
        </w:tc>
        <w:tc>
          <w:tcPr>
            <w:tcW w:w="1983" w:type="dxa"/>
          </w:tcPr>
          <w:p w:rsidR="00081003" w:rsidRDefault="00594D4B">
            <w:pPr>
              <w:pStyle w:val="TableParagraph"/>
              <w:ind w:left="812"/>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объединения</w:t>
            </w:r>
          </w:p>
        </w:tc>
      </w:tr>
      <w:tr w:rsidR="00081003">
        <w:trPr>
          <w:trHeight w:val="554"/>
        </w:trPr>
        <w:tc>
          <w:tcPr>
            <w:tcW w:w="711" w:type="dxa"/>
          </w:tcPr>
          <w:p w:rsidR="00081003" w:rsidRDefault="00594D4B">
            <w:pPr>
              <w:pStyle w:val="TableParagraph"/>
              <w:spacing w:line="270" w:lineRule="exact"/>
              <w:ind w:left="0" w:right="291"/>
              <w:jc w:val="right"/>
              <w:rPr>
                <w:sz w:val="24"/>
              </w:rPr>
            </w:pPr>
            <w:r>
              <w:rPr>
                <w:spacing w:val="-5"/>
                <w:sz w:val="24"/>
              </w:rPr>
              <w:t>21.</w:t>
            </w:r>
          </w:p>
        </w:tc>
        <w:tc>
          <w:tcPr>
            <w:tcW w:w="3687" w:type="dxa"/>
          </w:tcPr>
          <w:p w:rsidR="00081003" w:rsidRDefault="00594D4B">
            <w:pPr>
              <w:pStyle w:val="TableParagraph"/>
              <w:spacing w:line="270" w:lineRule="exact"/>
              <w:rPr>
                <w:sz w:val="24"/>
              </w:rPr>
            </w:pPr>
            <w:r>
              <w:rPr>
                <w:sz w:val="24"/>
              </w:rPr>
              <w:t>Видеоролик</w:t>
            </w:r>
            <w:r>
              <w:rPr>
                <w:spacing w:val="-3"/>
                <w:sz w:val="24"/>
              </w:rPr>
              <w:t xml:space="preserve"> </w:t>
            </w:r>
            <w:r>
              <w:rPr>
                <w:sz w:val="24"/>
              </w:rPr>
              <w:t>к</w:t>
            </w:r>
            <w:r>
              <w:rPr>
                <w:spacing w:val="-3"/>
                <w:sz w:val="24"/>
              </w:rPr>
              <w:t xml:space="preserve"> </w:t>
            </w:r>
            <w:r>
              <w:rPr>
                <w:sz w:val="24"/>
              </w:rPr>
              <w:t>Дню</w:t>
            </w:r>
            <w:r>
              <w:rPr>
                <w:spacing w:val="-1"/>
                <w:sz w:val="24"/>
              </w:rPr>
              <w:t xml:space="preserve"> </w:t>
            </w:r>
            <w:r>
              <w:rPr>
                <w:spacing w:val="-2"/>
                <w:sz w:val="24"/>
              </w:rPr>
              <w:t>учителя</w:t>
            </w:r>
          </w:p>
        </w:tc>
        <w:tc>
          <w:tcPr>
            <w:tcW w:w="1419" w:type="dxa"/>
          </w:tcPr>
          <w:p w:rsidR="00081003" w:rsidRDefault="00594D4B">
            <w:pPr>
              <w:pStyle w:val="TableParagraph"/>
              <w:spacing w:line="270" w:lineRule="exact"/>
              <w:ind w:left="815"/>
              <w:rPr>
                <w:sz w:val="24"/>
              </w:rPr>
            </w:pPr>
            <w:r>
              <w:rPr>
                <w:spacing w:val="-5"/>
                <w:sz w:val="24"/>
              </w:rPr>
              <w:t>мед</w:t>
            </w:r>
          </w:p>
          <w:p w:rsidR="00081003" w:rsidRDefault="00594D4B">
            <w:pPr>
              <w:pStyle w:val="TableParagraph"/>
              <w:spacing w:line="264" w:lineRule="exact"/>
              <w:rPr>
                <w:sz w:val="24"/>
              </w:rPr>
            </w:pPr>
            <w:r>
              <w:rPr>
                <w:spacing w:val="-2"/>
                <w:sz w:val="24"/>
              </w:rPr>
              <w:t>иацентр</w:t>
            </w:r>
          </w:p>
        </w:tc>
        <w:tc>
          <w:tcPr>
            <w:tcW w:w="1983" w:type="dxa"/>
          </w:tcPr>
          <w:p w:rsidR="00081003" w:rsidRDefault="00594D4B">
            <w:pPr>
              <w:pStyle w:val="TableParagraph"/>
              <w:spacing w:line="270" w:lineRule="exact"/>
              <w:ind w:left="812"/>
              <w:rPr>
                <w:sz w:val="24"/>
              </w:rPr>
            </w:pPr>
            <w:r>
              <w:rPr>
                <w:spacing w:val="-2"/>
                <w:sz w:val="24"/>
              </w:rPr>
              <w:t>октябрь</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объединения</w:t>
            </w:r>
          </w:p>
        </w:tc>
      </w:tr>
      <w:tr w:rsidR="00081003">
        <w:trPr>
          <w:trHeight w:val="552"/>
        </w:trPr>
        <w:tc>
          <w:tcPr>
            <w:tcW w:w="711" w:type="dxa"/>
          </w:tcPr>
          <w:p w:rsidR="00081003" w:rsidRDefault="00594D4B">
            <w:pPr>
              <w:pStyle w:val="TableParagraph"/>
              <w:ind w:left="0" w:right="291"/>
              <w:jc w:val="right"/>
              <w:rPr>
                <w:sz w:val="24"/>
              </w:rPr>
            </w:pPr>
            <w:r>
              <w:rPr>
                <w:spacing w:val="-5"/>
                <w:sz w:val="24"/>
              </w:rPr>
              <w:t>22.</w:t>
            </w:r>
          </w:p>
        </w:tc>
        <w:tc>
          <w:tcPr>
            <w:tcW w:w="3687" w:type="dxa"/>
          </w:tcPr>
          <w:p w:rsidR="00081003" w:rsidRDefault="00594D4B">
            <w:pPr>
              <w:pStyle w:val="TableParagraph"/>
              <w:rPr>
                <w:sz w:val="24"/>
              </w:rPr>
            </w:pPr>
            <w:r>
              <w:rPr>
                <w:sz w:val="24"/>
              </w:rPr>
              <w:t>Участие</w:t>
            </w:r>
            <w:r>
              <w:rPr>
                <w:spacing w:val="-8"/>
                <w:sz w:val="24"/>
              </w:rPr>
              <w:t xml:space="preserve"> </w:t>
            </w:r>
            <w:r>
              <w:rPr>
                <w:sz w:val="24"/>
              </w:rPr>
              <w:t>в</w:t>
            </w:r>
            <w:r>
              <w:rPr>
                <w:spacing w:val="-8"/>
                <w:sz w:val="24"/>
              </w:rPr>
              <w:t xml:space="preserve"> </w:t>
            </w:r>
            <w:r>
              <w:rPr>
                <w:sz w:val="24"/>
              </w:rPr>
              <w:t>конкурсе</w:t>
            </w:r>
            <w:r>
              <w:rPr>
                <w:spacing w:val="-8"/>
                <w:sz w:val="24"/>
              </w:rPr>
              <w:t xml:space="preserve"> </w:t>
            </w:r>
            <w:r>
              <w:rPr>
                <w:spacing w:val="-2"/>
                <w:sz w:val="24"/>
              </w:rPr>
              <w:t>MediaSkills</w:t>
            </w:r>
          </w:p>
        </w:tc>
        <w:tc>
          <w:tcPr>
            <w:tcW w:w="1419" w:type="dxa"/>
          </w:tcPr>
          <w:p w:rsidR="00081003" w:rsidRDefault="00594D4B">
            <w:pPr>
              <w:pStyle w:val="TableParagraph"/>
              <w:ind w:left="815"/>
              <w:rPr>
                <w:sz w:val="24"/>
              </w:rPr>
            </w:pPr>
            <w:r>
              <w:rPr>
                <w:spacing w:val="-5"/>
                <w:sz w:val="24"/>
              </w:rPr>
              <w:t>мед</w:t>
            </w:r>
          </w:p>
          <w:p w:rsidR="00081003" w:rsidRDefault="00594D4B">
            <w:pPr>
              <w:pStyle w:val="TableParagraph"/>
              <w:spacing w:line="264" w:lineRule="exact"/>
              <w:rPr>
                <w:sz w:val="24"/>
              </w:rPr>
            </w:pPr>
            <w:r>
              <w:rPr>
                <w:spacing w:val="-2"/>
                <w:sz w:val="24"/>
              </w:rPr>
              <w:t>иацентр</w:t>
            </w:r>
          </w:p>
        </w:tc>
        <w:tc>
          <w:tcPr>
            <w:tcW w:w="1983" w:type="dxa"/>
          </w:tcPr>
          <w:p w:rsidR="00081003" w:rsidRDefault="00594D4B">
            <w:pPr>
              <w:pStyle w:val="TableParagraph"/>
              <w:ind w:left="105"/>
              <w:rPr>
                <w:sz w:val="24"/>
              </w:rPr>
            </w:pPr>
            <w:r>
              <w:rPr>
                <w:spacing w:val="-2"/>
                <w:sz w:val="24"/>
              </w:rPr>
              <w:t>октябрь-январь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объединения</w:t>
            </w:r>
          </w:p>
        </w:tc>
      </w:tr>
      <w:tr w:rsidR="00081003">
        <w:trPr>
          <w:trHeight w:val="551"/>
        </w:trPr>
        <w:tc>
          <w:tcPr>
            <w:tcW w:w="711" w:type="dxa"/>
          </w:tcPr>
          <w:p w:rsidR="00081003" w:rsidRDefault="00594D4B">
            <w:pPr>
              <w:pStyle w:val="TableParagraph"/>
              <w:ind w:left="0" w:right="291"/>
              <w:jc w:val="right"/>
              <w:rPr>
                <w:sz w:val="24"/>
              </w:rPr>
            </w:pPr>
            <w:r>
              <w:rPr>
                <w:spacing w:val="-5"/>
                <w:sz w:val="24"/>
              </w:rPr>
              <w:t>23.</w:t>
            </w:r>
          </w:p>
        </w:tc>
        <w:tc>
          <w:tcPr>
            <w:tcW w:w="3687" w:type="dxa"/>
          </w:tcPr>
          <w:p w:rsidR="00081003" w:rsidRDefault="00594D4B">
            <w:pPr>
              <w:pStyle w:val="TableParagraph"/>
              <w:rPr>
                <w:sz w:val="24"/>
              </w:rPr>
            </w:pPr>
            <w:r>
              <w:rPr>
                <w:sz w:val="24"/>
              </w:rPr>
              <w:t>Участие</w:t>
            </w:r>
            <w:r>
              <w:rPr>
                <w:spacing w:val="-8"/>
                <w:sz w:val="24"/>
              </w:rPr>
              <w:t xml:space="preserve"> </w:t>
            </w:r>
            <w:r>
              <w:rPr>
                <w:sz w:val="24"/>
              </w:rPr>
              <w:t>в</w:t>
            </w:r>
            <w:r>
              <w:rPr>
                <w:spacing w:val="-8"/>
                <w:sz w:val="24"/>
              </w:rPr>
              <w:t xml:space="preserve"> </w:t>
            </w:r>
            <w:r>
              <w:rPr>
                <w:sz w:val="24"/>
              </w:rPr>
              <w:t>конкурсе</w:t>
            </w:r>
            <w:r>
              <w:rPr>
                <w:spacing w:val="-8"/>
                <w:sz w:val="24"/>
              </w:rPr>
              <w:t xml:space="preserve"> </w:t>
            </w:r>
            <w:r>
              <w:rPr>
                <w:spacing w:val="-2"/>
                <w:sz w:val="24"/>
              </w:rPr>
              <w:t>Механика</w:t>
            </w:r>
          </w:p>
          <w:p w:rsidR="00081003" w:rsidRDefault="00594D4B">
            <w:pPr>
              <w:pStyle w:val="TableParagraph"/>
              <w:spacing w:line="264" w:lineRule="exact"/>
              <w:rPr>
                <w:sz w:val="24"/>
              </w:rPr>
            </w:pPr>
            <w:r>
              <w:rPr>
                <w:sz w:val="24"/>
              </w:rPr>
              <w:t>экрана</w:t>
            </w:r>
            <w:r>
              <w:rPr>
                <w:spacing w:val="-1"/>
                <w:sz w:val="24"/>
              </w:rPr>
              <w:t xml:space="preserve"> </w:t>
            </w:r>
            <w:r>
              <w:rPr>
                <w:spacing w:val="-5"/>
                <w:sz w:val="24"/>
              </w:rPr>
              <w:t>2.0</w:t>
            </w:r>
          </w:p>
        </w:tc>
        <w:tc>
          <w:tcPr>
            <w:tcW w:w="1419" w:type="dxa"/>
          </w:tcPr>
          <w:p w:rsidR="00081003" w:rsidRDefault="00594D4B">
            <w:pPr>
              <w:pStyle w:val="TableParagraph"/>
              <w:ind w:left="815"/>
              <w:rPr>
                <w:sz w:val="24"/>
              </w:rPr>
            </w:pPr>
            <w:r>
              <w:rPr>
                <w:spacing w:val="-5"/>
                <w:sz w:val="24"/>
              </w:rPr>
              <w:t>мед</w:t>
            </w:r>
          </w:p>
          <w:p w:rsidR="00081003" w:rsidRDefault="00594D4B">
            <w:pPr>
              <w:pStyle w:val="TableParagraph"/>
              <w:spacing w:line="264" w:lineRule="exact"/>
              <w:rPr>
                <w:sz w:val="24"/>
              </w:rPr>
            </w:pPr>
            <w:r>
              <w:rPr>
                <w:spacing w:val="-2"/>
                <w:sz w:val="24"/>
              </w:rPr>
              <w:t>иацентр</w:t>
            </w:r>
          </w:p>
        </w:tc>
        <w:tc>
          <w:tcPr>
            <w:tcW w:w="1983" w:type="dxa"/>
          </w:tcPr>
          <w:p w:rsidR="00081003" w:rsidRDefault="00594D4B">
            <w:pPr>
              <w:pStyle w:val="TableParagraph"/>
              <w:ind w:left="105"/>
              <w:rPr>
                <w:sz w:val="24"/>
              </w:rPr>
            </w:pPr>
            <w:r>
              <w:rPr>
                <w:spacing w:val="-2"/>
                <w:sz w:val="24"/>
              </w:rPr>
              <w:t>декабрь-</w:t>
            </w:r>
            <w:r>
              <w:rPr>
                <w:spacing w:val="-5"/>
                <w:sz w:val="24"/>
              </w:rPr>
              <w:t>май</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объединения</w:t>
            </w:r>
          </w:p>
        </w:tc>
      </w:tr>
      <w:tr w:rsidR="00081003">
        <w:trPr>
          <w:trHeight w:val="551"/>
        </w:trPr>
        <w:tc>
          <w:tcPr>
            <w:tcW w:w="711" w:type="dxa"/>
          </w:tcPr>
          <w:p w:rsidR="00081003" w:rsidRDefault="00594D4B">
            <w:pPr>
              <w:pStyle w:val="TableParagraph"/>
              <w:ind w:left="0" w:right="291"/>
              <w:jc w:val="right"/>
              <w:rPr>
                <w:sz w:val="24"/>
              </w:rPr>
            </w:pPr>
            <w:r>
              <w:rPr>
                <w:spacing w:val="-5"/>
                <w:sz w:val="24"/>
              </w:rPr>
              <w:t>24.</w:t>
            </w:r>
          </w:p>
        </w:tc>
        <w:tc>
          <w:tcPr>
            <w:tcW w:w="3687" w:type="dxa"/>
          </w:tcPr>
          <w:p w:rsidR="00081003" w:rsidRDefault="00594D4B">
            <w:pPr>
              <w:pStyle w:val="TableParagraph"/>
              <w:rPr>
                <w:sz w:val="24"/>
              </w:rPr>
            </w:pPr>
            <w:r>
              <w:rPr>
                <w:sz w:val="24"/>
              </w:rPr>
              <w:t>Видеоролик</w:t>
            </w:r>
            <w:r>
              <w:rPr>
                <w:spacing w:val="-4"/>
                <w:sz w:val="24"/>
              </w:rPr>
              <w:t xml:space="preserve"> </w:t>
            </w:r>
            <w:r>
              <w:rPr>
                <w:sz w:val="24"/>
              </w:rPr>
              <w:t>к</w:t>
            </w:r>
            <w:r>
              <w:rPr>
                <w:spacing w:val="-2"/>
                <w:sz w:val="24"/>
              </w:rPr>
              <w:t xml:space="preserve"> </w:t>
            </w:r>
            <w:r>
              <w:rPr>
                <w:sz w:val="24"/>
              </w:rPr>
              <w:t>9</w:t>
            </w:r>
            <w:r>
              <w:rPr>
                <w:spacing w:val="-2"/>
                <w:sz w:val="24"/>
              </w:rPr>
              <w:t xml:space="preserve"> </w:t>
            </w:r>
            <w:r>
              <w:rPr>
                <w:spacing w:val="-5"/>
                <w:sz w:val="24"/>
              </w:rPr>
              <w:t>Мая</w:t>
            </w:r>
          </w:p>
        </w:tc>
        <w:tc>
          <w:tcPr>
            <w:tcW w:w="1419" w:type="dxa"/>
          </w:tcPr>
          <w:p w:rsidR="00081003" w:rsidRDefault="00594D4B">
            <w:pPr>
              <w:pStyle w:val="TableParagraph"/>
              <w:ind w:left="815"/>
              <w:rPr>
                <w:sz w:val="24"/>
              </w:rPr>
            </w:pPr>
            <w:r>
              <w:rPr>
                <w:spacing w:val="-5"/>
                <w:sz w:val="24"/>
              </w:rPr>
              <w:t>мед</w:t>
            </w:r>
          </w:p>
          <w:p w:rsidR="00081003" w:rsidRDefault="00594D4B">
            <w:pPr>
              <w:pStyle w:val="TableParagraph"/>
              <w:spacing w:line="264" w:lineRule="exact"/>
              <w:rPr>
                <w:sz w:val="24"/>
              </w:rPr>
            </w:pPr>
            <w:r>
              <w:rPr>
                <w:spacing w:val="-2"/>
                <w:sz w:val="24"/>
              </w:rPr>
              <w:t>иацентр</w:t>
            </w:r>
          </w:p>
        </w:tc>
        <w:tc>
          <w:tcPr>
            <w:tcW w:w="1983" w:type="dxa"/>
          </w:tcPr>
          <w:p w:rsidR="00081003" w:rsidRDefault="00594D4B">
            <w:pPr>
              <w:pStyle w:val="TableParagraph"/>
              <w:ind w:left="145" w:right="110"/>
              <w:jc w:val="center"/>
              <w:rPr>
                <w:sz w:val="24"/>
              </w:rPr>
            </w:pPr>
            <w:r>
              <w:rPr>
                <w:spacing w:val="-5"/>
                <w:sz w:val="24"/>
              </w:rPr>
              <w:t>май</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объединения</w:t>
            </w:r>
          </w:p>
        </w:tc>
      </w:tr>
      <w:tr w:rsidR="00081003">
        <w:trPr>
          <w:trHeight w:val="551"/>
        </w:trPr>
        <w:tc>
          <w:tcPr>
            <w:tcW w:w="711" w:type="dxa"/>
          </w:tcPr>
          <w:p w:rsidR="00081003" w:rsidRDefault="00594D4B">
            <w:pPr>
              <w:pStyle w:val="TableParagraph"/>
              <w:ind w:left="0" w:right="291"/>
              <w:jc w:val="right"/>
              <w:rPr>
                <w:sz w:val="24"/>
              </w:rPr>
            </w:pPr>
            <w:r>
              <w:rPr>
                <w:spacing w:val="-5"/>
                <w:sz w:val="24"/>
              </w:rPr>
              <w:t>25.</w:t>
            </w:r>
          </w:p>
        </w:tc>
        <w:tc>
          <w:tcPr>
            <w:tcW w:w="3687" w:type="dxa"/>
          </w:tcPr>
          <w:p w:rsidR="00081003" w:rsidRDefault="00594D4B">
            <w:pPr>
              <w:pStyle w:val="TableParagraph"/>
              <w:rPr>
                <w:sz w:val="24"/>
              </w:rPr>
            </w:pPr>
            <w:r>
              <w:rPr>
                <w:sz w:val="24"/>
              </w:rPr>
              <w:t>Поздравление</w:t>
            </w:r>
            <w:r>
              <w:rPr>
                <w:spacing w:val="-8"/>
                <w:sz w:val="24"/>
              </w:rPr>
              <w:t xml:space="preserve"> </w:t>
            </w:r>
            <w:r>
              <w:rPr>
                <w:sz w:val="24"/>
              </w:rPr>
              <w:t>для</w:t>
            </w:r>
            <w:r>
              <w:rPr>
                <w:spacing w:val="-6"/>
                <w:sz w:val="24"/>
              </w:rPr>
              <w:t xml:space="preserve"> </w:t>
            </w:r>
            <w:r>
              <w:rPr>
                <w:sz w:val="24"/>
              </w:rPr>
              <w:t>учащихся</w:t>
            </w:r>
            <w:r>
              <w:rPr>
                <w:spacing w:val="-6"/>
                <w:sz w:val="24"/>
              </w:rPr>
              <w:t xml:space="preserve"> </w:t>
            </w:r>
            <w:r>
              <w:rPr>
                <w:spacing w:val="-5"/>
                <w:sz w:val="24"/>
              </w:rPr>
              <w:t>на</w:t>
            </w:r>
          </w:p>
          <w:p w:rsidR="00081003" w:rsidRDefault="00594D4B">
            <w:pPr>
              <w:pStyle w:val="TableParagraph"/>
              <w:spacing w:line="264" w:lineRule="exact"/>
              <w:rPr>
                <w:sz w:val="24"/>
              </w:rPr>
            </w:pPr>
            <w:r>
              <w:rPr>
                <w:sz w:val="24"/>
              </w:rPr>
              <w:t>праздник</w:t>
            </w:r>
            <w:r>
              <w:rPr>
                <w:spacing w:val="-6"/>
                <w:sz w:val="24"/>
              </w:rPr>
              <w:t xml:space="preserve"> </w:t>
            </w:r>
            <w:r>
              <w:rPr>
                <w:sz w:val="24"/>
              </w:rPr>
              <w:t>«Последний</w:t>
            </w:r>
            <w:r>
              <w:rPr>
                <w:spacing w:val="-7"/>
                <w:sz w:val="24"/>
              </w:rPr>
              <w:t xml:space="preserve"> </w:t>
            </w:r>
            <w:r>
              <w:rPr>
                <w:spacing w:val="-2"/>
                <w:sz w:val="24"/>
              </w:rPr>
              <w:t>звонок»</w:t>
            </w:r>
          </w:p>
        </w:tc>
        <w:tc>
          <w:tcPr>
            <w:tcW w:w="1419" w:type="dxa"/>
          </w:tcPr>
          <w:p w:rsidR="00081003" w:rsidRDefault="00594D4B">
            <w:pPr>
              <w:pStyle w:val="TableParagraph"/>
              <w:ind w:left="815"/>
              <w:rPr>
                <w:sz w:val="24"/>
              </w:rPr>
            </w:pPr>
            <w:r>
              <w:rPr>
                <w:spacing w:val="-5"/>
                <w:sz w:val="24"/>
              </w:rPr>
              <w:t>мед</w:t>
            </w:r>
          </w:p>
          <w:p w:rsidR="00081003" w:rsidRDefault="00594D4B">
            <w:pPr>
              <w:pStyle w:val="TableParagraph"/>
              <w:spacing w:line="264" w:lineRule="exact"/>
              <w:rPr>
                <w:sz w:val="24"/>
              </w:rPr>
            </w:pPr>
            <w:r>
              <w:rPr>
                <w:spacing w:val="-2"/>
                <w:sz w:val="24"/>
              </w:rPr>
              <w:t>иацентр</w:t>
            </w:r>
          </w:p>
        </w:tc>
        <w:tc>
          <w:tcPr>
            <w:tcW w:w="1983" w:type="dxa"/>
          </w:tcPr>
          <w:p w:rsidR="00081003" w:rsidRDefault="00594D4B">
            <w:pPr>
              <w:pStyle w:val="TableParagraph"/>
              <w:ind w:left="145" w:right="110"/>
              <w:jc w:val="center"/>
              <w:rPr>
                <w:sz w:val="24"/>
              </w:rPr>
            </w:pPr>
            <w:r>
              <w:rPr>
                <w:spacing w:val="-5"/>
                <w:sz w:val="24"/>
              </w:rPr>
              <w:t>май</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объединения</w:t>
            </w:r>
          </w:p>
        </w:tc>
      </w:tr>
      <w:tr w:rsidR="00081003">
        <w:trPr>
          <w:trHeight w:val="236"/>
        </w:trPr>
        <w:tc>
          <w:tcPr>
            <w:tcW w:w="10496" w:type="dxa"/>
            <w:gridSpan w:val="5"/>
            <w:tcBorders>
              <w:bottom w:val="nil"/>
            </w:tcBorders>
          </w:tcPr>
          <w:p w:rsidR="00081003" w:rsidRDefault="00594D4B">
            <w:pPr>
              <w:pStyle w:val="TableParagraph"/>
              <w:spacing w:line="216" w:lineRule="exact"/>
              <w:ind w:left="729" w:right="731"/>
              <w:jc w:val="center"/>
              <w:rPr>
                <w:b/>
                <w:sz w:val="24"/>
              </w:rPr>
            </w:pPr>
            <w:r>
              <w:rPr>
                <w:b/>
                <w:sz w:val="24"/>
              </w:rPr>
              <w:t>Первичное</w:t>
            </w:r>
            <w:r>
              <w:rPr>
                <w:b/>
                <w:spacing w:val="-8"/>
                <w:sz w:val="24"/>
              </w:rPr>
              <w:t xml:space="preserve"> </w:t>
            </w:r>
            <w:r>
              <w:rPr>
                <w:b/>
                <w:sz w:val="24"/>
              </w:rPr>
              <w:t>отделение</w:t>
            </w:r>
            <w:r>
              <w:rPr>
                <w:b/>
                <w:spacing w:val="-9"/>
                <w:sz w:val="24"/>
              </w:rPr>
              <w:t xml:space="preserve"> </w:t>
            </w:r>
            <w:r>
              <w:rPr>
                <w:b/>
                <w:spacing w:val="-5"/>
                <w:sz w:val="24"/>
              </w:rPr>
              <w:t>РДШ</w:t>
            </w:r>
          </w:p>
        </w:tc>
      </w:tr>
      <w:tr w:rsidR="00081003">
        <w:trPr>
          <w:trHeight w:val="816"/>
        </w:trPr>
        <w:tc>
          <w:tcPr>
            <w:tcW w:w="711" w:type="dxa"/>
          </w:tcPr>
          <w:p w:rsidR="00081003" w:rsidRDefault="00594D4B">
            <w:pPr>
              <w:pStyle w:val="TableParagraph"/>
              <w:spacing w:line="257" w:lineRule="exact"/>
              <w:ind w:left="0" w:right="269"/>
              <w:jc w:val="right"/>
              <w:rPr>
                <w:sz w:val="24"/>
              </w:rPr>
            </w:pPr>
            <w:r>
              <w:rPr>
                <w:spacing w:val="-5"/>
                <w:sz w:val="24"/>
              </w:rPr>
              <w:t>1.</w:t>
            </w:r>
          </w:p>
        </w:tc>
        <w:tc>
          <w:tcPr>
            <w:tcW w:w="3687" w:type="dxa"/>
            <w:tcBorders>
              <w:top w:val="nil"/>
            </w:tcBorders>
          </w:tcPr>
          <w:p w:rsidR="00081003" w:rsidRDefault="00594D4B">
            <w:pPr>
              <w:pStyle w:val="TableParagraph"/>
              <w:spacing w:line="257" w:lineRule="exact"/>
              <w:rPr>
                <w:sz w:val="24"/>
              </w:rPr>
            </w:pPr>
            <w:r>
              <w:rPr>
                <w:sz w:val="24"/>
              </w:rPr>
              <w:t>В</w:t>
            </w:r>
            <w:r>
              <w:rPr>
                <w:spacing w:val="-4"/>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планом</w:t>
            </w:r>
            <w:r>
              <w:rPr>
                <w:spacing w:val="-2"/>
                <w:sz w:val="24"/>
              </w:rPr>
              <w:t xml:space="preserve"> </w:t>
            </w:r>
            <w:r>
              <w:rPr>
                <w:spacing w:val="-5"/>
                <w:sz w:val="24"/>
              </w:rPr>
              <w:t>КУ</w:t>
            </w:r>
          </w:p>
          <w:p w:rsidR="00081003" w:rsidRDefault="00594D4B">
            <w:pPr>
              <w:pStyle w:val="TableParagraph"/>
              <w:spacing w:line="240" w:lineRule="auto"/>
              <w:rPr>
                <w:sz w:val="24"/>
              </w:rPr>
            </w:pPr>
            <w:r>
              <w:rPr>
                <w:spacing w:val="-4"/>
                <w:sz w:val="24"/>
              </w:rPr>
              <w:t>РДДМ</w:t>
            </w:r>
          </w:p>
        </w:tc>
        <w:tc>
          <w:tcPr>
            <w:tcW w:w="1419" w:type="dxa"/>
            <w:tcBorders>
              <w:top w:val="thickThinMediumGap" w:sz="6" w:space="0" w:color="000000"/>
            </w:tcBorders>
          </w:tcPr>
          <w:p w:rsidR="00081003" w:rsidRDefault="00594D4B">
            <w:pPr>
              <w:pStyle w:val="TableParagraph"/>
              <w:spacing w:line="257" w:lineRule="exact"/>
              <w:rPr>
                <w:sz w:val="24"/>
              </w:rPr>
            </w:pPr>
            <w:r>
              <w:rPr>
                <w:spacing w:val="-2"/>
                <w:sz w:val="24"/>
              </w:rPr>
              <w:t>1-</w:t>
            </w:r>
            <w:r>
              <w:rPr>
                <w:spacing w:val="-5"/>
                <w:sz w:val="24"/>
              </w:rPr>
              <w:t>11</w:t>
            </w:r>
          </w:p>
        </w:tc>
        <w:tc>
          <w:tcPr>
            <w:tcW w:w="1983" w:type="dxa"/>
            <w:tcBorders>
              <w:top w:val="thickThinMediumGap" w:sz="6" w:space="0" w:color="000000"/>
            </w:tcBorders>
          </w:tcPr>
          <w:p w:rsidR="00081003" w:rsidRDefault="00594D4B">
            <w:pPr>
              <w:pStyle w:val="TableParagraph"/>
              <w:spacing w:line="26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57" w:lineRule="exact"/>
              <w:ind w:left="136"/>
              <w:rPr>
                <w:sz w:val="24"/>
              </w:rPr>
            </w:pPr>
            <w:r>
              <w:rPr>
                <w:sz w:val="24"/>
              </w:rPr>
              <w:t>Советник</w:t>
            </w:r>
            <w:r>
              <w:rPr>
                <w:spacing w:val="-5"/>
                <w:sz w:val="24"/>
              </w:rPr>
              <w:t xml:space="preserve"> по</w:t>
            </w:r>
          </w:p>
          <w:p w:rsidR="00081003" w:rsidRDefault="00594D4B">
            <w:pPr>
              <w:pStyle w:val="TableParagraph"/>
              <w:spacing w:line="270" w:lineRule="atLeast"/>
              <w:rPr>
                <w:sz w:val="24"/>
              </w:rPr>
            </w:pPr>
            <w:r>
              <w:rPr>
                <w:sz w:val="24"/>
              </w:rPr>
              <w:t>воспитанию,</w:t>
            </w:r>
            <w:r>
              <w:rPr>
                <w:spacing w:val="-15"/>
                <w:sz w:val="24"/>
              </w:rPr>
              <w:t xml:space="preserve"> </w:t>
            </w:r>
            <w:r>
              <w:rPr>
                <w:sz w:val="24"/>
              </w:rPr>
              <w:t xml:space="preserve">классные </w:t>
            </w:r>
            <w:r>
              <w:rPr>
                <w:spacing w:val="-2"/>
                <w:sz w:val="24"/>
              </w:rPr>
              <w:t>руководители,</w:t>
            </w:r>
          </w:p>
        </w:tc>
      </w:tr>
      <w:tr w:rsidR="00081003">
        <w:trPr>
          <w:trHeight w:val="830"/>
        </w:trPr>
        <w:tc>
          <w:tcPr>
            <w:tcW w:w="711" w:type="dxa"/>
          </w:tcPr>
          <w:p w:rsidR="00081003" w:rsidRDefault="00594D4B">
            <w:pPr>
              <w:pStyle w:val="TableParagraph"/>
              <w:spacing w:line="270" w:lineRule="exact"/>
              <w:ind w:left="0" w:right="269"/>
              <w:jc w:val="right"/>
              <w:rPr>
                <w:sz w:val="24"/>
              </w:rPr>
            </w:pPr>
            <w:r>
              <w:rPr>
                <w:spacing w:val="-5"/>
                <w:sz w:val="24"/>
              </w:rPr>
              <w:t>2.</w:t>
            </w:r>
          </w:p>
        </w:tc>
        <w:tc>
          <w:tcPr>
            <w:tcW w:w="3687" w:type="dxa"/>
          </w:tcPr>
          <w:p w:rsidR="00081003" w:rsidRDefault="00594D4B">
            <w:pPr>
              <w:pStyle w:val="TableParagraph"/>
              <w:spacing w:line="240" w:lineRule="auto"/>
              <w:ind w:right="659"/>
              <w:rPr>
                <w:sz w:val="24"/>
              </w:rPr>
            </w:pPr>
            <w:r>
              <w:rPr>
                <w:sz w:val="24"/>
              </w:rPr>
              <w:t>Всероссийская</w:t>
            </w:r>
            <w:r>
              <w:rPr>
                <w:spacing w:val="-14"/>
                <w:sz w:val="24"/>
              </w:rPr>
              <w:t xml:space="preserve"> </w:t>
            </w:r>
            <w:r>
              <w:rPr>
                <w:sz w:val="24"/>
              </w:rPr>
              <w:t>акция</w:t>
            </w:r>
            <w:r>
              <w:rPr>
                <w:spacing w:val="-11"/>
                <w:sz w:val="24"/>
              </w:rPr>
              <w:t xml:space="preserve"> </w:t>
            </w:r>
            <w:r>
              <w:rPr>
                <w:sz w:val="24"/>
              </w:rPr>
              <w:t>«Мы</w:t>
            </w:r>
            <w:r>
              <w:rPr>
                <w:spacing w:val="-13"/>
                <w:sz w:val="24"/>
              </w:rPr>
              <w:t xml:space="preserve"> </w:t>
            </w:r>
            <w:r>
              <w:rPr>
                <w:sz w:val="24"/>
              </w:rPr>
              <w:t>– граждане России!»</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70" w:lineRule="exact"/>
              <w:ind w:left="136"/>
              <w:rPr>
                <w:sz w:val="24"/>
              </w:rPr>
            </w:pPr>
            <w:r>
              <w:rPr>
                <w:sz w:val="24"/>
              </w:rPr>
              <w:t>Советник</w:t>
            </w:r>
            <w:r>
              <w:rPr>
                <w:spacing w:val="-5"/>
                <w:sz w:val="24"/>
              </w:rPr>
              <w:t xml:space="preserve"> по</w:t>
            </w:r>
          </w:p>
          <w:p w:rsidR="00081003" w:rsidRDefault="00594D4B">
            <w:pPr>
              <w:pStyle w:val="TableParagraph"/>
              <w:spacing w:line="270" w:lineRule="atLeast"/>
              <w:rPr>
                <w:sz w:val="24"/>
              </w:rPr>
            </w:pPr>
            <w:r>
              <w:rPr>
                <w:sz w:val="24"/>
              </w:rPr>
              <w:t>воспитанию,</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ind w:left="0" w:right="269"/>
              <w:jc w:val="right"/>
              <w:rPr>
                <w:sz w:val="24"/>
              </w:rPr>
            </w:pPr>
            <w:r>
              <w:rPr>
                <w:spacing w:val="-5"/>
                <w:sz w:val="24"/>
              </w:rPr>
              <w:t>3.</w:t>
            </w:r>
          </w:p>
        </w:tc>
        <w:tc>
          <w:tcPr>
            <w:tcW w:w="3687" w:type="dxa"/>
          </w:tcPr>
          <w:p w:rsidR="00081003" w:rsidRDefault="00594D4B">
            <w:pPr>
              <w:pStyle w:val="TableParagraph"/>
              <w:rPr>
                <w:sz w:val="24"/>
              </w:rPr>
            </w:pPr>
            <w:r>
              <w:rPr>
                <w:sz w:val="24"/>
              </w:rPr>
              <w:t>Всероссийская</w:t>
            </w:r>
            <w:r>
              <w:rPr>
                <w:spacing w:val="-6"/>
                <w:sz w:val="24"/>
              </w:rPr>
              <w:t xml:space="preserve"> </w:t>
            </w:r>
            <w:r>
              <w:rPr>
                <w:sz w:val="24"/>
              </w:rPr>
              <w:t>программа</w:t>
            </w:r>
            <w:r>
              <w:rPr>
                <w:spacing w:val="-4"/>
                <w:sz w:val="24"/>
              </w:rPr>
              <w:t xml:space="preserve"> </w:t>
            </w:r>
            <w:r>
              <w:rPr>
                <w:spacing w:val="-5"/>
                <w:sz w:val="24"/>
              </w:rPr>
              <w:t>по</w:t>
            </w:r>
          </w:p>
          <w:p w:rsidR="00081003" w:rsidRDefault="00594D4B">
            <w:pPr>
              <w:pStyle w:val="TableParagraph"/>
              <w:spacing w:line="240" w:lineRule="auto"/>
              <w:rPr>
                <w:sz w:val="24"/>
              </w:rPr>
            </w:pPr>
            <w:r>
              <w:rPr>
                <w:sz w:val="24"/>
              </w:rPr>
              <w:t>развитию</w:t>
            </w:r>
            <w:r>
              <w:rPr>
                <w:spacing w:val="-15"/>
                <w:sz w:val="24"/>
              </w:rPr>
              <w:t xml:space="preserve"> </w:t>
            </w:r>
            <w:r>
              <w:rPr>
                <w:sz w:val="24"/>
              </w:rPr>
              <w:t>советов</w:t>
            </w:r>
            <w:r>
              <w:rPr>
                <w:spacing w:val="-15"/>
                <w:sz w:val="24"/>
              </w:rPr>
              <w:t xml:space="preserve"> </w:t>
            </w:r>
            <w:r>
              <w:rPr>
                <w:sz w:val="24"/>
              </w:rPr>
              <w:t xml:space="preserve">обучающихся </w:t>
            </w:r>
            <w:r>
              <w:rPr>
                <w:spacing w:val="-2"/>
                <w:sz w:val="24"/>
              </w:rPr>
              <w:t>общеобразовательных</w:t>
            </w:r>
          </w:p>
          <w:p w:rsidR="00081003" w:rsidRDefault="00594D4B">
            <w:pPr>
              <w:pStyle w:val="TableParagraph"/>
              <w:spacing w:line="264" w:lineRule="exact"/>
              <w:rPr>
                <w:sz w:val="24"/>
              </w:rPr>
            </w:pPr>
            <w:r>
              <w:rPr>
                <w:spacing w:val="-2"/>
                <w:sz w:val="24"/>
              </w:rPr>
              <w:t>организаций</w:t>
            </w:r>
          </w:p>
        </w:tc>
        <w:tc>
          <w:tcPr>
            <w:tcW w:w="1419" w:type="dxa"/>
          </w:tcPr>
          <w:p w:rsidR="00081003" w:rsidRDefault="00594D4B">
            <w:pPr>
              <w:pStyle w:val="TableParagraph"/>
              <w:rPr>
                <w:sz w:val="24"/>
              </w:rPr>
            </w:pPr>
            <w:r>
              <w:rPr>
                <w:spacing w:val="-2"/>
                <w:sz w:val="24"/>
              </w:rPr>
              <w:t>8-</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 xml:space="preserve">классные </w:t>
            </w:r>
            <w:r>
              <w:rPr>
                <w:spacing w:val="-2"/>
                <w:sz w:val="24"/>
              </w:rPr>
              <w:t>руководители,</w:t>
            </w:r>
          </w:p>
        </w:tc>
      </w:tr>
      <w:tr w:rsidR="00081003">
        <w:trPr>
          <w:trHeight w:val="827"/>
        </w:trPr>
        <w:tc>
          <w:tcPr>
            <w:tcW w:w="711" w:type="dxa"/>
          </w:tcPr>
          <w:p w:rsidR="00081003" w:rsidRDefault="00594D4B">
            <w:pPr>
              <w:pStyle w:val="TableParagraph"/>
              <w:ind w:left="0" w:right="269"/>
              <w:jc w:val="right"/>
              <w:rPr>
                <w:sz w:val="24"/>
              </w:rPr>
            </w:pPr>
            <w:r>
              <w:rPr>
                <w:spacing w:val="-5"/>
                <w:sz w:val="24"/>
              </w:rPr>
              <w:t>4.</w:t>
            </w:r>
          </w:p>
        </w:tc>
        <w:tc>
          <w:tcPr>
            <w:tcW w:w="3687" w:type="dxa"/>
          </w:tcPr>
          <w:p w:rsidR="00081003" w:rsidRDefault="00594D4B">
            <w:pPr>
              <w:pStyle w:val="TableParagraph"/>
              <w:rPr>
                <w:sz w:val="24"/>
              </w:rPr>
            </w:pPr>
            <w:r>
              <w:rPr>
                <w:sz w:val="24"/>
              </w:rPr>
              <w:t>Всероссийский</w:t>
            </w:r>
            <w:r>
              <w:rPr>
                <w:spacing w:val="-5"/>
                <w:sz w:val="24"/>
              </w:rPr>
              <w:t xml:space="preserve"> </w:t>
            </w:r>
            <w:r>
              <w:rPr>
                <w:spacing w:val="-2"/>
                <w:sz w:val="24"/>
              </w:rPr>
              <w:t>проект</w:t>
            </w:r>
          </w:p>
          <w:p w:rsidR="00081003" w:rsidRDefault="00594D4B">
            <w:pPr>
              <w:pStyle w:val="TableParagraph"/>
              <w:spacing w:line="240" w:lineRule="auto"/>
              <w:rPr>
                <w:sz w:val="24"/>
              </w:rPr>
            </w:pPr>
            <w:r>
              <w:rPr>
                <w:spacing w:val="-2"/>
                <w:sz w:val="24"/>
              </w:rPr>
              <w:t>«Медиапритяжение»</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1932"/>
        </w:trPr>
        <w:tc>
          <w:tcPr>
            <w:tcW w:w="711" w:type="dxa"/>
          </w:tcPr>
          <w:p w:rsidR="00081003" w:rsidRDefault="00594D4B">
            <w:pPr>
              <w:pStyle w:val="TableParagraph"/>
              <w:ind w:left="0" w:right="269"/>
              <w:jc w:val="right"/>
              <w:rPr>
                <w:sz w:val="24"/>
              </w:rPr>
            </w:pPr>
            <w:r>
              <w:rPr>
                <w:spacing w:val="-5"/>
                <w:sz w:val="24"/>
              </w:rPr>
              <w:t>5.</w:t>
            </w:r>
          </w:p>
        </w:tc>
        <w:tc>
          <w:tcPr>
            <w:tcW w:w="3687" w:type="dxa"/>
          </w:tcPr>
          <w:p w:rsidR="00081003" w:rsidRDefault="00594D4B">
            <w:pPr>
              <w:pStyle w:val="TableParagraph"/>
              <w:jc w:val="both"/>
              <w:rPr>
                <w:sz w:val="24"/>
              </w:rPr>
            </w:pPr>
            <w:r>
              <w:rPr>
                <w:sz w:val="24"/>
              </w:rPr>
              <w:t>Всероссийский</w:t>
            </w:r>
            <w:r>
              <w:rPr>
                <w:spacing w:val="-5"/>
                <w:sz w:val="24"/>
              </w:rPr>
              <w:t xml:space="preserve"> </w:t>
            </w:r>
            <w:r>
              <w:rPr>
                <w:spacing w:val="-2"/>
                <w:sz w:val="24"/>
              </w:rPr>
              <w:t>конкурс</w:t>
            </w:r>
          </w:p>
          <w:p w:rsidR="00081003" w:rsidRDefault="00594D4B">
            <w:pPr>
              <w:pStyle w:val="TableParagraph"/>
              <w:spacing w:line="240" w:lineRule="auto"/>
              <w:ind w:right="163"/>
              <w:jc w:val="both"/>
              <w:rPr>
                <w:sz w:val="24"/>
              </w:rPr>
            </w:pPr>
            <w:r>
              <w:rPr>
                <w:sz w:val="24"/>
              </w:rPr>
              <w:t>молодёжных</w:t>
            </w:r>
            <w:r>
              <w:rPr>
                <w:spacing w:val="-15"/>
                <w:sz w:val="24"/>
              </w:rPr>
              <w:t xml:space="preserve"> </w:t>
            </w:r>
            <w:r>
              <w:rPr>
                <w:sz w:val="24"/>
              </w:rPr>
              <w:t>авторских</w:t>
            </w:r>
            <w:r>
              <w:rPr>
                <w:spacing w:val="-15"/>
                <w:sz w:val="24"/>
              </w:rPr>
              <w:t xml:space="preserve"> </w:t>
            </w:r>
            <w:r>
              <w:rPr>
                <w:sz w:val="24"/>
              </w:rPr>
              <w:t>проектов и проектов в сфере образования, направленных на социально-</w:t>
            </w:r>
          </w:p>
          <w:p w:rsidR="00081003" w:rsidRDefault="00594D4B">
            <w:pPr>
              <w:pStyle w:val="TableParagraph"/>
              <w:spacing w:line="240" w:lineRule="auto"/>
              <w:jc w:val="both"/>
              <w:rPr>
                <w:sz w:val="24"/>
              </w:rPr>
            </w:pPr>
            <w:r>
              <w:rPr>
                <w:sz w:val="24"/>
              </w:rPr>
              <w:t>экономическое</w:t>
            </w:r>
            <w:r>
              <w:rPr>
                <w:spacing w:val="-5"/>
                <w:sz w:val="24"/>
              </w:rPr>
              <w:t xml:space="preserve"> </w:t>
            </w:r>
            <w:r>
              <w:rPr>
                <w:spacing w:val="-2"/>
                <w:sz w:val="24"/>
              </w:rPr>
              <w:t>развитие</w:t>
            </w:r>
          </w:p>
          <w:p w:rsidR="00081003" w:rsidRDefault="00594D4B">
            <w:pPr>
              <w:pStyle w:val="TableParagraph"/>
              <w:spacing w:line="270" w:lineRule="atLeast"/>
              <w:ind w:right="463"/>
              <w:jc w:val="both"/>
              <w:rPr>
                <w:sz w:val="24"/>
              </w:rPr>
            </w:pPr>
            <w:r>
              <w:rPr>
                <w:sz w:val="24"/>
              </w:rPr>
              <w:t>российских</w:t>
            </w:r>
            <w:r>
              <w:rPr>
                <w:spacing w:val="-15"/>
                <w:sz w:val="24"/>
              </w:rPr>
              <w:t xml:space="preserve"> </w:t>
            </w:r>
            <w:r>
              <w:rPr>
                <w:sz w:val="24"/>
              </w:rPr>
              <w:t>территорий,</w:t>
            </w:r>
            <w:r>
              <w:rPr>
                <w:spacing w:val="-15"/>
                <w:sz w:val="24"/>
              </w:rPr>
              <w:t xml:space="preserve"> </w:t>
            </w:r>
            <w:r>
              <w:rPr>
                <w:sz w:val="24"/>
              </w:rPr>
              <w:t>«Моя страна – моя Россия»</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 xml:space="preserve">классные </w:t>
            </w:r>
            <w:r>
              <w:rPr>
                <w:spacing w:val="-2"/>
                <w:sz w:val="24"/>
              </w:rPr>
              <w:t>руководители,</w:t>
            </w:r>
          </w:p>
        </w:tc>
      </w:tr>
      <w:tr w:rsidR="00081003">
        <w:trPr>
          <w:trHeight w:val="827"/>
        </w:trPr>
        <w:tc>
          <w:tcPr>
            <w:tcW w:w="711" w:type="dxa"/>
          </w:tcPr>
          <w:p w:rsidR="00081003" w:rsidRDefault="00594D4B">
            <w:pPr>
              <w:pStyle w:val="TableParagraph"/>
              <w:ind w:left="0" w:right="269"/>
              <w:jc w:val="right"/>
              <w:rPr>
                <w:sz w:val="24"/>
              </w:rPr>
            </w:pPr>
            <w:r>
              <w:rPr>
                <w:spacing w:val="-5"/>
                <w:sz w:val="24"/>
              </w:rPr>
              <w:t>6.</w:t>
            </w:r>
          </w:p>
        </w:tc>
        <w:tc>
          <w:tcPr>
            <w:tcW w:w="3687" w:type="dxa"/>
          </w:tcPr>
          <w:p w:rsidR="00081003" w:rsidRDefault="00594D4B">
            <w:pPr>
              <w:pStyle w:val="TableParagraph"/>
              <w:spacing w:line="240" w:lineRule="auto"/>
              <w:ind w:right="691"/>
              <w:rPr>
                <w:sz w:val="24"/>
              </w:rPr>
            </w:pPr>
            <w:r>
              <w:rPr>
                <w:sz w:val="24"/>
              </w:rPr>
              <w:t>Всероссийский</w:t>
            </w:r>
            <w:r>
              <w:rPr>
                <w:spacing w:val="-15"/>
                <w:sz w:val="24"/>
              </w:rPr>
              <w:t xml:space="preserve"> </w:t>
            </w:r>
            <w:r>
              <w:rPr>
                <w:sz w:val="24"/>
              </w:rPr>
              <w:t>проект</w:t>
            </w:r>
            <w:r>
              <w:rPr>
                <w:spacing w:val="-15"/>
                <w:sz w:val="24"/>
              </w:rPr>
              <w:t xml:space="preserve"> </w:t>
            </w:r>
            <w:r>
              <w:rPr>
                <w:sz w:val="24"/>
              </w:rPr>
              <w:t>«Я познаю Россию»</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4"/>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7"/>
        </w:trPr>
        <w:tc>
          <w:tcPr>
            <w:tcW w:w="711" w:type="dxa"/>
          </w:tcPr>
          <w:p w:rsidR="00081003" w:rsidRDefault="00594D4B">
            <w:pPr>
              <w:pStyle w:val="TableParagraph"/>
              <w:ind w:left="0" w:right="269"/>
              <w:jc w:val="right"/>
              <w:rPr>
                <w:sz w:val="24"/>
              </w:rPr>
            </w:pPr>
            <w:r>
              <w:rPr>
                <w:spacing w:val="-5"/>
                <w:sz w:val="24"/>
              </w:rPr>
              <w:t>7.</w:t>
            </w:r>
          </w:p>
        </w:tc>
        <w:tc>
          <w:tcPr>
            <w:tcW w:w="3687" w:type="dxa"/>
          </w:tcPr>
          <w:p w:rsidR="00081003" w:rsidRDefault="00594D4B">
            <w:pPr>
              <w:pStyle w:val="TableParagraph"/>
              <w:spacing w:line="240" w:lineRule="auto"/>
              <w:rPr>
                <w:sz w:val="24"/>
              </w:rPr>
            </w:pPr>
            <w:r>
              <w:rPr>
                <w:sz w:val="24"/>
              </w:rPr>
              <w:t>Программа</w:t>
            </w:r>
            <w:r>
              <w:rPr>
                <w:spacing w:val="-15"/>
                <w:sz w:val="24"/>
              </w:rPr>
              <w:t xml:space="preserve"> </w:t>
            </w:r>
            <w:r>
              <w:rPr>
                <w:sz w:val="24"/>
              </w:rPr>
              <w:t>развития</w:t>
            </w:r>
            <w:r>
              <w:rPr>
                <w:spacing w:val="-15"/>
                <w:sz w:val="24"/>
              </w:rPr>
              <w:t xml:space="preserve"> </w:t>
            </w:r>
            <w:r>
              <w:rPr>
                <w:sz w:val="24"/>
              </w:rPr>
              <w:t>социальной активности</w:t>
            </w:r>
            <w:r>
              <w:rPr>
                <w:spacing w:val="-6"/>
                <w:sz w:val="24"/>
              </w:rPr>
              <w:t xml:space="preserve"> </w:t>
            </w:r>
            <w:r>
              <w:rPr>
                <w:sz w:val="24"/>
              </w:rPr>
              <w:t>учащихся</w:t>
            </w:r>
            <w:r>
              <w:rPr>
                <w:spacing w:val="-6"/>
                <w:sz w:val="24"/>
              </w:rPr>
              <w:t xml:space="preserve"> </w:t>
            </w:r>
            <w:r>
              <w:rPr>
                <w:spacing w:val="-2"/>
                <w:sz w:val="24"/>
              </w:rPr>
              <w:t>начальных</w:t>
            </w:r>
          </w:p>
          <w:p w:rsidR="00081003" w:rsidRDefault="00594D4B">
            <w:pPr>
              <w:pStyle w:val="TableParagraph"/>
              <w:spacing w:line="264" w:lineRule="exact"/>
              <w:rPr>
                <w:sz w:val="24"/>
              </w:rPr>
            </w:pPr>
            <w:r>
              <w:rPr>
                <w:sz w:val="24"/>
              </w:rPr>
              <w:t>классов</w:t>
            </w:r>
            <w:r>
              <w:rPr>
                <w:spacing w:val="-2"/>
                <w:sz w:val="24"/>
              </w:rPr>
              <w:t xml:space="preserve"> </w:t>
            </w:r>
            <w:r>
              <w:rPr>
                <w:sz w:val="24"/>
              </w:rPr>
              <w:t>«Орлята</w:t>
            </w:r>
            <w:r>
              <w:rPr>
                <w:spacing w:val="-6"/>
                <w:sz w:val="24"/>
              </w:rPr>
              <w:t xml:space="preserve"> </w:t>
            </w:r>
            <w:r>
              <w:rPr>
                <w:spacing w:val="-2"/>
                <w:sz w:val="24"/>
              </w:rPr>
              <w:t>России»</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9"/>
        </w:trPr>
        <w:tc>
          <w:tcPr>
            <w:tcW w:w="711" w:type="dxa"/>
          </w:tcPr>
          <w:p w:rsidR="00081003" w:rsidRDefault="00594D4B">
            <w:pPr>
              <w:pStyle w:val="TableParagraph"/>
              <w:ind w:left="0" w:right="269"/>
              <w:jc w:val="right"/>
              <w:rPr>
                <w:sz w:val="24"/>
              </w:rPr>
            </w:pPr>
            <w:r>
              <w:rPr>
                <w:spacing w:val="-5"/>
                <w:sz w:val="24"/>
              </w:rPr>
              <w:t>8.</w:t>
            </w:r>
          </w:p>
        </w:tc>
        <w:tc>
          <w:tcPr>
            <w:tcW w:w="3687" w:type="dxa"/>
          </w:tcPr>
          <w:p w:rsidR="00081003" w:rsidRDefault="00594D4B">
            <w:pPr>
              <w:pStyle w:val="TableParagraph"/>
              <w:rPr>
                <w:sz w:val="24"/>
              </w:rPr>
            </w:pPr>
            <w:r>
              <w:rPr>
                <w:sz w:val="24"/>
              </w:rPr>
              <w:t>Всероссийский</w:t>
            </w:r>
            <w:r>
              <w:rPr>
                <w:spacing w:val="-5"/>
                <w:sz w:val="24"/>
              </w:rPr>
              <w:t xml:space="preserve"> </w:t>
            </w:r>
            <w:r>
              <w:rPr>
                <w:spacing w:val="-2"/>
                <w:sz w:val="24"/>
              </w:rPr>
              <w:t>конкурс</w:t>
            </w:r>
          </w:p>
          <w:p w:rsidR="00081003" w:rsidRDefault="00594D4B">
            <w:pPr>
              <w:pStyle w:val="TableParagraph"/>
              <w:spacing w:line="240" w:lineRule="auto"/>
              <w:rPr>
                <w:sz w:val="24"/>
              </w:rPr>
            </w:pPr>
            <w:r>
              <w:rPr>
                <w:sz w:val="24"/>
              </w:rPr>
              <w:t>«Большая</w:t>
            </w:r>
            <w:r>
              <w:rPr>
                <w:spacing w:val="-7"/>
                <w:sz w:val="24"/>
              </w:rPr>
              <w:t xml:space="preserve"> </w:t>
            </w:r>
            <w:r>
              <w:rPr>
                <w:spacing w:val="-2"/>
                <w:sz w:val="24"/>
              </w:rPr>
              <w:t>перемена»</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6" w:lineRule="exact"/>
              <w:rPr>
                <w:sz w:val="24"/>
              </w:rPr>
            </w:pPr>
            <w:r>
              <w:rPr>
                <w:spacing w:val="-2"/>
                <w:sz w:val="24"/>
              </w:rPr>
              <w:t>руководители,</w:t>
            </w:r>
          </w:p>
        </w:tc>
      </w:tr>
    </w:tbl>
    <w:p w:rsidR="00081003" w:rsidRDefault="00081003">
      <w:pPr>
        <w:pStyle w:val="TableParagraph"/>
        <w:spacing w:line="266" w:lineRule="exact"/>
        <w:rPr>
          <w:sz w:val="24"/>
        </w:rPr>
        <w:sectPr w:rsidR="00081003">
          <w:type w:val="continuous"/>
          <w:pgSz w:w="11910" w:h="16840"/>
          <w:pgMar w:top="1100" w:right="283" w:bottom="1045"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830"/>
        </w:trPr>
        <w:tc>
          <w:tcPr>
            <w:tcW w:w="711" w:type="dxa"/>
          </w:tcPr>
          <w:p w:rsidR="00081003" w:rsidRDefault="00594D4B">
            <w:pPr>
              <w:pStyle w:val="TableParagraph"/>
              <w:spacing w:line="270" w:lineRule="exact"/>
              <w:ind w:left="249"/>
              <w:rPr>
                <w:sz w:val="24"/>
              </w:rPr>
            </w:pPr>
            <w:r>
              <w:rPr>
                <w:spacing w:val="-5"/>
                <w:sz w:val="24"/>
              </w:rPr>
              <w:lastRenderedPageBreak/>
              <w:t>9.</w:t>
            </w:r>
          </w:p>
        </w:tc>
        <w:tc>
          <w:tcPr>
            <w:tcW w:w="3687" w:type="dxa"/>
          </w:tcPr>
          <w:p w:rsidR="00081003" w:rsidRDefault="00594D4B">
            <w:pPr>
              <w:pStyle w:val="TableParagraph"/>
              <w:spacing w:line="270" w:lineRule="exact"/>
              <w:rPr>
                <w:sz w:val="24"/>
              </w:rPr>
            </w:pPr>
            <w:r>
              <w:rPr>
                <w:sz w:val="24"/>
              </w:rPr>
              <w:t>Проект</w:t>
            </w:r>
            <w:r>
              <w:rPr>
                <w:spacing w:val="1"/>
                <w:sz w:val="24"/>
              </w:rPr>
              <w:t xml:space="preserve"> </w:t>
            </w:r>
            <w:r>
              <w:rPr>
                <w:sz w:val="24"/>
              </w:rPr>
              <w:t>«Без</w:t>
            </w:r>
            <w:r>
              <w:rPr>
                <w:spacing w:val="-4"/>
                <w:sz w:val="24"/>
              </w:rPr>
              <w:t xml:space="preserve"> </w:t>
            </w:r>
            <w:r>
              <w:rPr>
                <w:sz w:val="24"/>
              </w:rPr>
              <w:t>срока</w:t>
            </w:r>
            <w:r>
              <w:rPr>
                <w:spacing w:val="-4"/>
                <w:sz w:val="24"/>
              </w:rPr>
              <w:t xml:space="preserve"> </w:t>
            </w:r>
            <w:r>
              <w:rPr>
                <w:spacing w:val="-2"/>
                <w:sz w:val="24"/>
              </w:rPr>
              <w:t>давности»</w:t>
            </w:r>
          </w:p>
        </w:tc>
        <w:tc>
          <w:tcPr>
            <w:tcW w:w="1419" w:type="dxa"/>
          </w:tcPr>
          <w:p w:rsidR="00081003" w:rsidRDefault="00594D4B">
            <w:pPr>
              <w:pStyle w:val="TableParagraph"/>
              <w:spacing w:line="270" w:lineRule="exact"/>
              <w:rPr>
                <w:sz w:val="24"/>
              </w:rPr>
            </w:pPr>
            <w:r>
              <w:rPr>
                <w:spacing w:val="-2"/>
                <w:sz w:val="24"/>
              </w:rPr>
              <w:t>1-</w:t>
            </w:r>
            <w:r>
              <w:rPr>
                <w:spacing w:val="-5"/>
                <w:sz w:val="24"/>
              </w:rPr>
              <w:t>11</w:t>
            </w:r>
          </w:p>
        </w:tc>
        <w:tc>
          <w:tcPr>
            <w:tcW w:w="1983" w:type="dxa"/>
          </w:tcPr>
          <w:p w:rsidR="00081003" w:rsidRDefault="00594D4B">
            <w:pPr>
              <w:pStyle w:val="TableParagraph"/>
              <w:spacing w:line="273"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7"/>
        </w:trPr>
        <w:tc>
          <w:tcPr>
            <w:tcW w:w="711" w:type="dxa"/>
          </w:tcPr>
          <w:p w:rsidR="00081003" w:rsidRDefault="00594D4B">
            <w:pPr>
              <w:pStyle w:val="TableParagraph"/>
              <w:ind w:left="249"/>
              <w:rPr>
                <w:sz w:val="24"/>
              </w:rPr>
            </w:pPr>
            <w:r>
              <w:rPr>
                <w:spacing w:val="-5"/>
                <w:sz w:val="24"/>
              </w:rPr>
              <w:t>10.</w:t>
            </w:r>
          </w:p>
        </w:tc>
        <w:tc>
          <w:tcPr>
            <w:tcW w:w="3687" w:type="dxa"/>
          </w:tcPr>
          <w:p w:rsidR="00081003" w:rsidRDefault="00594D4B">
            <w:pPr>
              <w:pStyle w:val="TableParagraph"/>
              <w:spacing w:line="240" w:lineRule="auto"/>
              <w:ind w:right="576"/>
              <w:rPr>
                <w:sz w:val="24"/>
              </w:rPr>
            </w:pPr>
            <w:r>
              <w:rPr>
                <w:spacing w:val="-2"/>
                <w:sz w:val="24"/>
              </w:rPr>
              <w:t xml:space="preserve">Гражданско-патриотическая </w:t>
            </w:r>
            <w:r>
              <w:rPr>
                <w:sz w:val="24"/>
              </w:rPr>
              <w:t>акция «Рисуем Победу»</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7"/>
        </w:trPr>
        <w:tc>
          <w:tcPr>
            <w:tcW w:w="711" w:type="dxa"/>
          </w:tcPr>
          <w:p w:rsidR="00081003" w:rsidRDefault="00594D4B">
            <w:pPr>
              <w:pStyle w:val="TableParagraph"/>
              <w:ind w:left="249"/>
              <w:rPr>
                <w:sz w:val="24"/>
              </w:rPr>
            </w:pPr>
            <w:r>
              <w:rPr>
                <w:spacing w:val="-5"/>
                <w:sz w:val="24"/>
              </w:rPr>
              <w:t>11.</w:t>
            </w:r>
          </w:p>
        </w:tc>
        <w:tc>
          <w:tcPr>
            <w:tcW w:w="3687" w:type="dxa"/>
          </w:tcPr>
          <w:p w:rsidR="00081003" w:rsidRDefault="00594D4B">
            <w:pPr>
              <w:pStyle w:val="TableParagraph"/>
              <w:spacing w:line="240" w:lineRule="auto"/>
              <w:ind w:right="576"/>
              <w:rPr>
                <w:sz w:val="24"/>
              </w:rPr>
            </w:pPr>
            <w:r>
              <w:rPr>
                <w:spacing w:val="-2"/>
                <w:sz w:val="24"/>
              </w:rPr>
              <w:t xml:space="preserve">Образовательно-туристский </w:t>
            </w:r>
            <w:r>
              <w:rPr>
                <w:sz w:val="24"/>
              </w:rPr>
              <w:t>проект «Университетские</w:t>
            </w:r>
          </w:p>
          <w:p w:rsidR="00081003" w:rsidRDefault="00594D4B">
            <w:pPr>
              <w:pStyle w:val="TableParagraph"/>
              <w:spacing w:line="264" w:lineRule="exact"/>
              <w:rPr>
                <w:sz w:val="24"/>
              </w:rPr>
            </w:pPr>
            <w:r>
              <w:rPr>
                <w:spacing w:val="-2"/>
                <w:sz w:val="24"/>
              </w:rPr>
              <w:t>смены»</w:t>
            </w:r>
          </w:p>
        </w:tc>
        <w:tc>
          <w:tcPr>
            <w:tcW w:w="1419" w:type="dxa"/>
          </w:tcPr>
          <w:p w:rsidR="00081003" w:rsidRDefault="00594D4B">
            <w:pPr>
              <w:pStyle w:val="TableParagraph"/>
              <w:rPr>
                <w:sz w:val="24"/>
              </w:rPr>
            </w:pPr>
            <w:r>
              <w:rPr>
                <w:spacing w:val="-2"/>
                <w:sz w:val="24"/>
              </w:rPr>
              <w:t>8-</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7"/>
        </w:trPr>
        <w:tc>
          <w:tcPr>
            <w:tcW w:w="711" w:type="dxa"/>
          </w:tcPr>
          <w:p w:rsidR="00081003" w:rsidRDefault="00594D4B">
            <w:pPr>
              <w:pStyle w:val="TableParagraph"/>
              <w:ind w:left="249"/>
              <w:rPr>
                <w:sz w:val="24"/>
              </w:rPr>
            </w:pPr>
            <w:r>
              <w:rPr>
                <w:spacing w:val="-5"/>
                <w:sz w:val="24"/>
              </w:rPr>
              <w:t>12.</w:t>
            </w:r>
          </w:p>
        </w:tc>
        <w:tc>
          <w:tcPr>
            <w:tcW w:w="3687" w:type="dxa"/>
          </w:tcPr>
          <w:p w:rsidR="00081003" w:rsidRDefault="00594D4B">
            <w:pPr>
              <w:pStyle w:val="TableParagraph"/>
              <w:rPr>
                <w:sz w:val="24"/>
              </w:rPr>
            </w:pPr>
            <w:r>
              <w:rPr>
                <w:sz w:val="24"/>
              </w:rPr>
              <w:t>Всероссийский</w:t>
            </w:r>
            <w:r>
              <w:rPr>
                <w:spacing w:val="-5"/>
                <w:sz w:val="24"/>
              </w:rPr>
              <w:t xml:space="preserve"> </w:t>
            </w:r>
            <w:r>
              <w:rPr>
                <w:spacing w:val="-2"/>
                <w:sz w:val="24"/>
              </w:rPr>
              <w:t>фестиваль</w:t>
            </w:r>
          </w:p>
          <w:p w:rsidR="00081003" w:rsidRDefault="00594D4B">
            <w:pPr>
              <w:pStyle w:val="TableParagraph"/>
              <w:spacing w:line="240" w:lineRule="auto"/>
              <w:rPr>
                <w:sz w:val="24"/>
              </w:rPr>
            </w:pPr>
            <w:r>
              <w:rPr>
                <w:sz w:val="24"/>
              </w:rPr>
              <w:t>«Спартакиада</w:t>
            </w:r>
            <w:r>
              <w:rPr>
                <w:spacing w:val="-8"/>
                <w:sz w:val="24"/>
              </w:rPr>
              <w:t xml:space="preserve"> </w:t>
            </w:r>
            <w:r>
              <w:rPr>
                <w:spacing w:val="-2"/>
                <w:sz w:val="24"/>
              </w:rPr>
              <w:t>Первых»</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8"/>
        </w:trPr>
        <w:tc>
          <w:tcPr>
            <w:tcW w:w="711" w:type="dxa"/>
          </w:tcPr>
          <w:p w:rsidR="00081003" w:rsidRDefault="00594D4B">
            <w:pPr>
              <w:pStyle w:val="TableParagraph"/>
              <w:ind w:left="249"/>
              <w:rPr>
                <w:sz w:val="24"/>
              </w:rPr>
            </w:pPr>
            <w:r>
              <w:rPr>
                <w:spacing w:val="-5"/>
                <w:sz w:val="24"/>
              </w:rPr>
              <w:t>13.</w:t>
            </w:r>
          </w:p>
        </w:tc>
        <w:tc>
          <w:tcPr>
            <w:tcW w:w="3687" w:type="dxa"/>
          </w:tcPr>
          <w:p w:rsidR="00081003" w:rsidRDefault="00594D4B">
            <w:pPr>
              <w:pStyle w:val="TableParagraph"/>
              <w:rPr>
                <w:sz w:val="24"/>
              </w:rPr>
            </w:pPr>
            <w:r>
              <w:rPr>
                <w:sz w:val="24"/>
              </w:rPr>
              <w:t>Всероссийский</w:t>
            </w:r>
            <w:r>
              <w:rPr>
                <w:spacing w:val="-5"/>
                <w:sz w:val="24"/>
              </w:rPr>
              <w:t xml:space="preserve"> </w:t>
            </w:r>
            <w:r>
              <w:rPr>
                <w:spacing w:val="-2"/>
                <w:sz w:val="24"/>
              </w:rPr>
              <w:t>проект</w:t>
            </w:r>
          </w:p>
          <w:p w:rsidR="00081003" w:rsidRDefault="00594D4B">
            <w:pPr>
              <w:pStyle w:val="TableParagraph"/>
              <w:spacing w:line="240" w:lineRule="auto"/>
              <w:rPr>
                <w:sz w:val="24"/>
              </w:rPr>
            </w:pPr>
            <w:r>
              <w:rPr>
                <w:sz w:val="24"/>
              </w:rPr>
              <w:t>«Хранители</w:t>
            </w:r>
            <w:r>
              <w:rPr>
                <w:spacing w:val="-4"/>
                <w:sz w:val="24"/>
              </w:rPr>
              <w:t xml:space="preserve"> </w:t>
            </w:r>
            <w:r>
              <w:rPr>
                <w:spacing w:val="-2"/>
                <w:sz w:val="24"/>
              </w:rPr>
              <w:t>истории»</w:t>
            </w:r>
          </w:p>
        </w:tc>
        <w:tc>
          <w:tcPr>
            <w:tcW w:w="1419" w:type="dxa"/>
          </w:tcPr>
          <w:p w:rsidR="00081003" w:rsidRDefault="00594D4B">
            <w:pPr>
              <w:pStyle w:val="TableParagraph"/>
              <w:rPr>
                <w:sz w:val="24"/>
              </w:rPr>
            </w:pPr>
            <w:r>
              <w:rPr>
                <w:spacing w:val="-2"/>
                <w:sz w:val="24"/>
              </w:rPr>
              <w:t>5-</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827"/>
        </w:trPr>
        <w:tc>
          <w:tcPr>
            <w:tcW w:w="711" w:type="dxa"/>
          </w:tcPr>
          <w:p w:rsidR="00081003" w:rsidRDefault="00594D4B">
            <w:pPr>
              <w:pStyle w:val="TableParagraph"/>
              <w:ind w:left="249"/>
              <w:rPr>
                <w:sz w:val="24"/>
              </w:rPr>
            </w:pPr>
            <w:r>
              <w:rPr>
                <w:spacing w:val="-5"/>
                <w:sz w:val="24"/>
              </w:rPr>
              <w:t>14.</w:t>
            </w:r>
          </w:p>
        </w:tc>
        <w:tc>
          <w:tcPr>
            <w:tcW w:w="3687" w:type="dxa"/>
          </w:tcPr>
          <w:p w:rsidR="00081003" w:rsidRDefault="00594D4B">
            <w:pPr>
              <w:pStyle w:val="TableParagraph"/>
              <w:rPr>
                <w:sz w:val="24"/>
              </w:rPr>
            </w:pPr>
            <w:r>
              <w:rPr>
                <w:sz w:val="24"/>
              </w:rPr>
              <w:t>Всероссийский</w:t>
            </w:r>
            <w:r>
              <w:rPr>
                <w:spacing w:val="-5"/>
                <w:sz w:val="24"/>
              </w:rPr>
              <w:t xml:space="preserve"> </w:t>
            </w:r>
            <w:r>
              <w:rPr>
                <w:spacing w:val="-2"/>
                <w:sz w:val="24"/>
              </w:rPr>
              <w:t>проект</w:t>
            </w:r>
          </w:p>
          <w:p w:rsidR="00081003" w:rsidRDefault="00594D4B">
            <w:pPr>
              <w:pStyle w:val="TableParagraph"/>
              <w:spacing w:line="240" w:lineRule="auto"/>
              <w:rPr>
                <w:sz w:val="24"/>
              </w:rPr>
            </w:pPr>
            <w:r>
              <w:rPr>
                <w:sz w:val="24"/>
              </w:rPr>
              <w:t>«Школьная</w:t>
            </w:r>
            <w:r>
              <w:rPr>
                <w:spacing w:val="-7"/>
                <w:sz w:val="24"/>
              </w:rPr>
              <w:t xml:space="preserve"> </w:t>
            </w:r>
            <w:r>
              <w:rPr>
                <w:spacing w:val="-2"/>
                <w:sz w:val="24"/>
              </w:rPr>
              <w:t>классика»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right="401" w:firstLine="28"/>
              <w:rPr>
                <w:sz w:val="24"/>
              </w:rPr>
            </w:pPr>
            <w:r>
              <w:rPr>
                <w:sz w:val="24"/>
              </w:rPr>
              <w:t>Советник по воспитанию,</w:t>
            </w:r>
            <w:r>
              <w:rPr>
                <w:spacing w:val="-15"/>
                <w:sz w:val="24"/>
              </w:rPr>
              <w:t xml:space="preserve"> </w:t>
            </w:r>
            <w:r>
              <w:rPr>
                <w:sz w:val="24"/>
              </w:rPr>
              <w:t>куратор</w:t>
            </w:r>
          </w:p>
          <w:p w:rsidR="00081003" w:rsidRDefault="00594D4B">
            <w:pPr>
              <w:pStyle w:val="TableParagraph"/>
              <w:spacing w:line="264" w:lineRule="exact"/>
              <w:rPr>
                <w:sz w:val="24"/>
              </w:rPr>
            </w:pPr>
            <w:r>
              <w:rPr>
                <w:sz w:val="24"/>
              </w:rPr>
              <w:t>театральной</w:t>
            </w:r>
            <w:r>
              <w:rPr>
                <w:spacing w:val="-7"/>
                <w:sz w:val="24"/>
              </w:rPr>
              <w:t xml:space="preserve"> </w:t>
            </w:r>
            <w:r>
              <w:rPr>
                <w:spacing w:val="-2"/>
                <w:sz w:val="24"/>
              </w:rPr>
              <w:t>студии</w:t>
            </w:r>
          </w:p>
        </w:tc>
      </w:tr>
      <w:tr w:rsidR="00081003">
        <w:trPr>
          <w:trHeight w:val="827"/>
        </w:trPr>
        <w:tc>
          <w:tcPr>
            <w:tcW w:w="711" w:type="dxa"/>
          </w:tcPr>
          <w:p w:rsidR="00081003" w:rsidRDefault="00594D4B">
            <w:pPr>
              <w:pStyle w:val="TableParagraph"/>
              <w:ind w:left="249"/>
              <w:rPr>
                <w:sz w:val="24"/>
              </w:rPr>
            </w:pPr>
            <w:r>
              <w:rPr>
                <w:spacing w:val="-5"/>
                <w:sz w:val="24"/>
              </w:rPr>
              <w:t>15.</w:t>
            </w:r>
          </w:p>
        </w:tc>
        <w:tc>
          <w:tcPr>
            <w:tcW w:w="3687" w:type="dxa"/>
          </w:tcPr>
          <w:p w:rsidR="00081003" w:rsidRDefault="00594D4B">
            <w:pPr>
              <w:pStyle w:val="TableParagraph"/>
              <w:rPr>
                <w:sz w:val="24"/>
              </w:rPr>
            </w:pPr>
            <w:r>
              <w:rPr>
                <w:sz w:val="24"/>
              </w:rPr>
              <w:t>Акции</w:t>
            </w:r>
            <w:r>
              <w:rPr>
                <w:spacing w:val="-3"/>
                <w:sz w:val="24"/>
              </w:rPr>
              <w:t xml:space="preserve"> </w:t>
            </w:r>
            <w:r>
              <w:rPr>
                <w:sz w:val="24"/>
              </w:rPr>
              <w:t>Российского</w:t>
            </w:r>
            <w:r>
              <w:rPr>
                <w:spacing w:val="-3"/>
                <w:sz w:val="24"/>
              </w:rPr>
              <w:t xml:space="preserve"> </w:t>
            </w:r>
            <w:r>
              <w:rPr>
                <w:spacing w:val="-2"/>
                <w:sz w:val="24"/>
              </w:rPr>
              <w:t>общества</w:t>
            </w:r>
          </w:p>
          <w:p w:rsidR="00081003" w:rsidRDefault="00594D4B">
            <w:pPr>
              <w:pStyle w:val="TableParagraph"/>
              <w:spacing w:line="240" w:lineRule="auto"/>
              <w:rPr>
                <w:sz w:val="24"/>
              </w:rPr>
            </w:pPr>
            <w:r>
              <w:rPr>
                <w:spacing w:val="-2"/>
                <w:sz w:val="24"/>
              </w:rPr>
              <w:t>«Знание»</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553"/>
        </w:trPr>
        <w:tc>
          <w:tcPr>
            <w:tcW w:w="711" w:type="dxa"/>
          </w:tcPr>
          <w:p w:rsidR="00081003" w:rsidRDefault="00594D4B">
            <w:pPr>
              <w:pStyle w:val="TableParagraph"/>
              <w:spacing w:line="270" w:lineRule="exact"/>
              <w:ind w:left="249"/>
              <w:rPr>
                <w:sz w:val="24"/>
              </w:rPr>
            </w:pPr>
            <w:r>
              <w:rPr>
                <w:spacing w:val="-5"/>
                <w:sz w:val="24"/>
              </w:rPr>
              <w:t>16.</w:t>
            </w:r>
          </w:p>
        </w:tc>
        <w:tc>
          <w:tcPr>
            <w:tcW w:w="3687" w:type="dxa"/>
          </w:tcPr>
          <w:p w:rsidR="00081003" w:rsidRDefault="00594D4B">
            <w:pPr>
              <w:pStyle w:val="TableParagraph"/>
              <w:spacing w:line="270" w:lineRule="exact"/>
              <w:ind w:left="141"/>
              <w:rPr>
                <w:sz w:val="24"/>
              </w:rPr>
            </w:pPr>
            <w:r>
              <w:rPr>
                <w:spacing w:val="-2"/>
                <w:sz w:val="24"/>
              </w:rPr>
              <w:t>Международный</w:t>
            </w:r>
            <w:r>
              <w:rPr>
                <w:spacing w:val="7"/>
                <w:sz w:val="24"/>
              </w:rPr>
              <w:t xml:space="preserve"> </w:t>
            </w:r>
            <w:r>
              <w:rPr>
                <w:spacing w:val="-4"/>
                <w:sz w:val="24"/>
              </w:rPr>
              <w:t>день</w:t>
            </w:r>
          </w:p>
          <w:p w:rsidR="00081003" w:rsidRDefault="00594D4B">
            <w:pPr>
              <w:pStyle w:val="TableParagraph"/>
              <w:spacing w:line="264" w:lineRule="exact"/>
              <w:ind w:left="141"/>
              <w:rPr>
                <w:sz w:val="24"/>
              </w:rPr>
            </w:pPr>
            <w:r>
              <w:rPr>
                <w:sz w:val="24"/>
              </w:rPr>
              <w:t>распространения</w:t>
            </w:r>
            <w:r>
              <w:rPr>
                <w:spacing w:val="3"/>
                <w:sz w:val="24"/>
              </w:rPr>
              <w:t xml:space="preserve"> </w:t>
            </w:r>
            <w:r>
              <w:rPr>
                <w:spacing w:val="-2"/>
                <w:sz w:val="24"/>
              </w:rPr>
              <w:t>грамотности</w:t>
            </w:r>
          </w:p>
        </w:tc>
        <w:tc>
          <w:tcPr>
            <w:tcW w:w="1419" w:type="dxa"/>
          </w:tcPr>
          <w:p w:rsidR="00081003" w:rsidRDefault="00594D4B">
            <w:pPr>
              <w:pStyle w:val="TableParagraph"/>
              <w:spacing w:line="270" w:lineRule="exact"/>
              <w:ind w:left="141"/>
              <w:rPr>
                <w:sz w:val="24"/>
              </w:rPr>
            </w:pPr>
            <w:r>
              <w:rPr>
                <w:spacing w:val="-2"/>
                <w:sz w:val="24"/>
              </w:rPr>
              <w:t>1-</w:t>
            </w:r>
            <w:r>
              <w:rPr>
                <w:spacing w:val="-10"/>
                <w:sz w:val="24"/>
              </w:rPr>
              <w:t>9</w:t>
            </w:r>
          </w:p>
        </w:tc>
        <w:tc>
          <w:tcPr>
            <w:tcW w:w="1983" w:type="dxa"/>
          </w:tcPr>
          <w:p w:rsidR="00081003" w:rsidRDefault="00594D4B">
            <w:pPr>
              <w:pStyle w:val="TableParagraph"/>
              <w:spacing w:line="270" w:lineRule="exact"/>
              <w:ind w:left="251" w:right="106"/>
              <w:jc w:val="center"/>
              <w:rPr>
                <w:sz w:val="24"/>
              </w:rPr>
            </w:pPr>
            <w:r>
              <w:rPr>
                <w:spacing w:val="-4"/>
                <w:sz w:val="24"/>
              </w:rPr>
              <w:t>8.09</w:t>
            </w:r>
          </w:p>
        </w:tc>
        <w:tc>
          <w:tcPr>
            <w:tcW w:w="2696" w:type="dxa"/>
          </w:tcPr>
          <w:p w:rsidR="00081003" w:rsidRDefault="00594D4B">
            <w:pPr>
              <w:pStyle w:val="TableParagraph"/>
              <w:spacing w:line="270" w:lineRule="exact"/>
              <w:ind w:left="169"/>
              <w:rPr>
                <w:sz w:val="24"/>
              </w:rPr>
            </w:pPr>
            <w:r>
              <w:rPr>
                <w:sz w:val="24"/>
              </w:rPr>
              <w:t>Советник</w:t>
            </w:r>
            <w:r>
              <w:rPr>
                <w:spacing w:val="-5"/>
                <w:sz w:val="24"/>
              </w:rPr>
              <w:t xml:space="preserve"> по</w:t>
            </w:r>
          </w:p>
          <w:p w:rsidR="00081003" w:rsidRDefault="00594D4B">
            <w:pPr>
              <w:pStyle w:val="TableParagraph"/>
              <w:spacing w:line="264" w:lineRule="exact"/>
              <w:ind w:left="140"/>
              <w:rPr>
                <w:sz w:val="24"/>
              </w:rPr>
            </w:pPr>
            <w:r>
              <w:rPr>
                <w:spacing w:val="-2"/>
                <w:sz w:val="24"/>
              </w:rPr>
              <w:t>воспитанию</w:t>
            </w:r>
          </w:p>
        </w:tc>
      </w:tr>
      <w:tr w:rsidR="00081003">
        <w:trPr>
          <w:trHeight w:val="827"/>
        </w:trPr>
        <w:tc>
          <w:tcPr>
            <w:tcW w:w="711" w:type="dxa"/>
          </w:tcPr>
          <w:p w:rsidR="00081003" w:rsidRDefault="00594D4B">
            <w:pPr>
              <w:pStyle w:val="TableParagraph"/>
              <w:ind w:left="249"/>
              <w:rPr>
                <w:sz w:val="24"/>
              </w:rPr>
            </w:pPr>
            <w:r>
              <w:rPr>
                <w:spacing w:val="-5"/>
                <w:sz w:val="24"/>
              </w:rPr>
              <w:t>17.</w:t>
            </w:r>
          </w:p>
        </w:tc>
        <w:tc>
          <w:tcPr>
            <w:tcW w:w="3687" w:type="dxa"/>
          </w:tcPr>
          <w:p w:rsidR="00081003" w:rsidRDefault="00594D4B">
            <w:pPr>
              <w:pStyle w:val="TableParagraph"/>
              <w:spacing w:line="237" w:lineRule="auto"/>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памяти жертв фашизма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10.09</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249"/>
              <w:rPr>
                <w:sz w:val="24"/>
              </w:rPr>
            </w:pPr>
            <w:r>
              <w:rPr>
                <w:spacing w:val="-5"/>
                <w:sz w:val="24"/>
              </w:rPr>
              <w:t>18.</w:t>
            </w:r>
          </w:p>
        </w:tc>
        <w:tc>
          <w:tcPr>
            <w:tcW w:w="3687" w:type="dxa"/>
          </w:tcPr>
          <w:p w:rsidR="00081003" w:rsidRDefault="00594D4B">
            <w:pPr>
              <w:pStyle w:val="TableParagraph"/>
              <w:spacing w:line="237" w:lineRule="auto"/>
              <w:rPr>
                <w:sz w:val="24"/>
              </w:rPr>
            </w:pPr>
            <w:r>
              <w:rPr>
                <w:sz w:val="24"/>
              </w:rPr>
              <w:t>День</w:t>
            </w:r>
            <w:r>
              <w:rPr>
                <w:spacing w:val="-15"/>
                <w:sz w:val="24"/>
              </w:rPr>
              <w:t xml:space="preserve"> </w:t>
            </w:r>
            <w:r>
              <w:rPr>
                <w:sz w:val="24"/>
              </w:rPr>
              <w:t>зарождения</w:t>
            </w:r>
            <w:r>
              <w:rPr>
                <w:spacing w:val="-15"/>
                <w:sz w:val="24"/>
              </w:rPr>
              <w:t xml:space="preserve"> </w:t>
            </w:r>
            <w:r>
              <w:rPr>
                <w:sz w:val="24"/>
              </w:rPr>
              <w:t xml:space="preserve">российской </w:t>
            </w:r>
            <w:r>
              <w:rPr>
                <w:spacing w:val="-2"/>
                <w:sz w:val="24"/>
              </w:rPr>
              <w:t>государственности</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21.09</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70" w:lineRule="atLeast"/>
              <w:ind w:left="140"/>
              <w:rPr>
                <w:sz w:val="24"/>
              </w:rPr>
            </w:pPr>
            <w:r>
              <w:rPr>
                <w:sz w:val="24"/>
              </w:rPr>
              <w:t>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830"/>
        </w:trPr>
        <w:tc>
          <w:tcPr>
            <w:tcW w:w="711" w:type="dxa"/>
          </w:tcPr>
          <w:p w:rsidR="00081003" w:rsidRDefault="00594D4B">
            <w:pPr>
              <w:pStyle w:val="TableParagraph"/>
              <w:ind w:left="249"/>
              <w:rPr>
                <w:sz w:val="24"/>
              </w:rPr>
            </w:pPr>
            <w:r>
              <w:rPr>
                <w:spacing w:val="-5"/>
                <w:sz w:val="24"/>
              </w:rPr>
              <w:t>19.</w:t>
            </w:r>
          </w:p>
        </w:tc>
        <w:tc>
          <w:tcPr>
            <w:tcW w:w="3687" w:type="dxa"/>
          </w:tcPr>
          <w:p w:rsidR="00081003" w:rsidRDefault="00594D4B">
            <w:pPr>
              <w:pStyle w:val="TableParagraph"/>
              <w:spacing w:line="237" w:lineRule="auto"/>
              <w:rPr>
                <w:sz w:val="24"/>
              </w:rPr>
            </w:pPr>
            <w:r>
              <w:rPr>
                <w:sz w:val="24"/>
              </w:rPr>
              <w:t>«Григорий Потемкин», мероприятие,</w:t>
            </w:r>
            <w:r>
              <w:rPr>
                <w:spacing w:val="-15"/>
                <w:sz w:val="24"/>
              </w:rPr>
              <w:t xml:space="preserve"> </w:t>
            </w:r>
            <w:r>
              <w:rPr>
                <w:sz w:val="24"/>
              </w:rPr>
              <w:t>посвященное</w:t>
            </w:r>
            <w:r>
              <w:rPr>
                <w:spacing w:val="-15"/>
                <w:sz w:val="24"/>
              </w:rPr>
              <w:t xml:space="preserve"> </w:t>
            </w:r>
            <w:r>
              <w:rPr>
                <w:sz w:val="24"/>
              </w:rPr>
              <w:t>285-</w:t>
            </w:r>
          </w:p>
          <w:p w:rsidR="00081003" w:rsidRDefault="00594D4B">
            <w:pPr>
              <w:pStyle w:val="TableParagraph"/>
              <w:spacing w:line="264" w:lineRule="exact"/>
              <w:rPr>
                <w:sz w:val="24"/>
              </w:rPr>
            </w:pPr>
            <w:r>
              <w:rPr>
                <w:spacing w:val="-2"/>
                <w:sz w:val="24"/>
              </w:rPr>
              <w:t>летию</w:t>
            </w:r>
            <w:r>
              <w:rPr>
                <w:spacing w:val="3"/>
                <w:sz w:val="24"/>
              </w:rPr>
              <w:t xml:space="preserve"> </w:t>
            </w:r>
            <w:r>
              <w:rPr>
                <w:spacing w:val="-2"/>
                <w:sz w:val="24"/>
              </w:rPr>
              <w:t>государственного</w:t>
            </w:r>
            <w:r>
              <w:rPr>
                <w:spacing w:val="4"/>
                <w:sz w:val="24"/>
              </w:rPr>
              <w:t xml:space="preserve"> </w:t>
            </w:r>
            <w:r>
              <w:rPr>
                <w:spacing w:val="-2"/>
                <w:sz w:val="24"/>
              </w:rPr>
              <w:t>жеятеля</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24.09</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6" w:lineRule="exact"/>
              <w:ind w:left="140"/>
              <w:rPr>
                <w:sz w:val="24"/>
              </w:rPr>
            </w:pPr>
            <w:r>
              <w:rPr>
                <w:spacing w:val="-2"/>
                <w:sz w:val="24"/>
              </w:rPr>
              <w:t>старшеклассников</w:t>
            </w:r>
          </w:p>
        </w:tc>
      </w:tr>
      <w:tr w:rsidR="00081003">
        <w:trPr>
          <w:trHeight w:val="1108"/>
        </w:trPr>
        <w:tc>
          <w:tcPr>
            <w:tcW w:w="711" w:type="dxa"/>
          </w:tcPr>
          <w:p w:rsidR="00081003" w:rsidRDefault="00594D4B">
            <w:pPr>
              <w:pStyle w:val="TableParagraph"/>
              <w:ind w:left="249"/>
              <w:rPr>
                <w:sz w:val="24"/>
              </w:rPr>
            </w:pPr>
            <w:r>
              <w:rPr>
                <w:spacing w:val="-5"/>
                <w:sz w:val="24"/>
              </w:rPr>
              <w:t>20.</w:t>
            </w:r>
          </w:p>
        </w:tc>
        <w:tc>
          <w:tcPr>
            <w:tcW w:w="3687" w:type="dxa"/>
          </w:tcPr>
          <w:p w:rsidR="00081003" w:rsidRDefault="00594D4B">
            <w:pPr>
              <w:pStyle w:val="TableParagraph"/>
              <w:spacing w:line="240" w:lineRule="auto"/>
              <w:ind w:right="162"/>
              <w:rPr>
                <w:sz w:val="24"/>
              </w:rPr>
            </w:pPr>
            <w:r>
              <w:rPr>
                <w:sz w:val="24"/>
              </w:rPr>
              <w:t>«Иван</w:t>
            </w:r>
            <w:r>
              <w:rPr>
                <w:spacing w:val="-14"/>
                <w:sz w:val="24"/>
              </w:rPr>
              <w:t xml:space="preserve"> </w:t>
            </w:r>
            <w:r>
              <w:rPr>
                <w:sz w:val="24"/>
              </w:rPr>
              <w:t>Петрович</w:t>
            </w:r>
            <w:r>
              <w:rPr>
                <w:spacing w:val="-15"/>
                <w:sz w:val="24"/>
              </w:rPr>
              <w:t xml:space="preserve"> </w:t>
            </w:r>
            <w:r>
              <w:rPr>
                <w:sz w:val="24"/>
              </w:rPr>
              <w:t>Павлов-</w:t>
            </w:r>
            <w:r>
              <w:rPr>
                <w:spacing w:val="-15"/>
                <w:sz w:val="24"/>
              </w:rPr>
              <w:t xml:space="preserve"> </w:t>
            </w:r>
            <w:r>
              <w:rPr>
                <w:sz w:val="24"/>
              </w:rPr>
              <w:t>первый в России Нобелевский лауреат», 175 лет со дня рождение,</w:t>
            </w:r>
          </w:p>
          <w:p w:rsidR="00081003" w:rsidRDefault="00594D4B">
            <w:pPr>
              <w:pStyle w:val="TableParagraph"/>
              <w:spacing w:line="264" w:lineRule="exact"/>
              <w:rPr>
                <w:sz w:val="24"/>
              </w:rPr>
            </w:pPr>
            <w:r>
              <w:rPr>
                <w:sz w:val="24"/>
              </w:rPr>
              <w:t>памятное</w:t>
            </w:r>
            <w:r>
              <w:rPr>
                <w:spacing w:val="-1"/>
                <w:sz w:val="24"/>
              </w:rPr>
              <w:t xml:space="preserve"> </w:t>
            </w:r>
            <w:r>
              <w:rPr>
                <w:spacing w:val="-2"/>
                <w:sz w:val="24"/>
              </w:rPr>
              <w:t>мероприятие</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26.09</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1104"/>
        </w:trPr>
        <w:tc>
          <w:tcPr>
            <w:tcW w:w="711" w:type="dxa"/>
          </w:tcPr>
          <w:p w:rsidR="00081003" w:rsidRDefault="00594D4B">
            <w:pPr>
              <w:pStyle w:val="TableParagraph"/>
              <w:ind w:left="249"/>
              <w:rPr>
                <w:sz w:val="24"/>
              </w:rPr>
            </w:pPr>
            <w:r>
              <w:rPr>
                <w:spacing w:val="-5"/>
                <w:sz w:val="24"/>
              </w:rPr>
              <w:t>21.</w:t>
            </w:r>
          </w:p>
        </w:tc>
        <w:tc>
          <w:tcPr>
            <w:tcW w:w="3687" w:type="dxa"/>
          </w:tcPr>
          <w:p w:rsidR="00081003" w:rsidRDefault="00594D4B">
            <w:pPr>
              <w:pStyle w:val="TableParagraph"/>
              <w:rPr>
                <w:sz w:val="24"/>
              </w:rPr>
            </w:pPr>
            <w:r>
              <w:rPr>
                <w:sz w:val="24"/>
              </w:rPr>
              <w:t>День</w:t>
            </w:r>
            <w:r>
              <w:rPr>
                <w:spacing w:val="-12"/>
                <w:sz w:val="24"/>
              </w:rPr>
              <w:t xml:space="preserve"> </w:t>
            </w:r>
            <w:r>
              <w:rPr>
                <w:sz w:val="24"/>
              </w:rPr>
              <w:t>воссоединения</w:t>
            </w:r>
            <w:r>
              <w:rPr>
                <w:spacing w:val="-12"/>
                <w:sz w:val="24"/>
              </w:rPr>
              <w:t xml:space="preserve"> </w:t>
            </w:r>
            <w:r>
              <w:rPr>
                <w:sz w:val="24"/>
              </w:rPr>
              <w:t>ДНР,</w:t>
            </w:r>
            <w:r>
              <w:rPr>
                <w:spacing w:val="-11"/>
                <w:sz w:val="24"/>
              </w:rPr>
              <w:t xml:space="preserve"> </w:t>
            </w:r>
            <w:r>
              <w:rPr>
                <w:spacing w:val="-4"/>
                <w:sz w:val="24"/>
              </w:rPr>
              <w:t>ЛНР,</w:t>
            </w:r>
          </w:p>
          <w:p w:rsidR="00081003" w:rsidRDefault="00594D4B">
            <w:pPr>
              <w:pStyle w:val="TableParagraph"/>
              <w:spacing w:line="240" w:lineRule="auto"/>
              <w:ind w:right="691"/>
              <w:rPr>
                <w:sz w:val="24"/>
              </w:rPr>
            </w:pPr>
            <w:r>
              <w:rPr>
                <w:spacing w:val="-2"/>
                <w:sz w:val="24"/>
              </w:rPr>
              <w:t>Запорожской</w:t>
            </w:r>
            <w:r>
              <w:rPr>
                <w:spacing w:val="-13"/>
                <w:sz w:val="24"/>
              </w:rPr>
              <w:t xml:space="preserve"> </w:t>
            </w:r>
            <w:r>
              <w:rPr>
                <w:spacing w:val="-2"/>
                <w:sz w:val="24"/>
              </w:rPr>
              <w:t>и</w:t>
            </w:r>
            <w:r>
              <w:rPr>
                <w:spacing w:val="-13"/>
                <w:sz w:val="24"/>
              </w:rPr>
              <w:t xml:space="preserve"> </w:t>
            </w:r>
            <w:r>
              <w:rPr>
                <w:spacing w:val="-2"/>
                <w:sz w:val="24"/>
              </w:rPr>
              <w:t xml:space="preserve">Херсонской </w:t>
            </w:r>
            <w:r>
              <w:rPr>
                <w:sz w:val="24"/>
              </w:rPr>
              <w:t>области с российской</w:t>
            </w:r>
          </w:p>
          <w:p w:rsidR="00081003" w:rsidRDefault="00594D4B">
            <w:pPr>
              <w:pStyle w:val="TableParagraph"/>
              <w:spacing w:line="264" w:lineRule="exact"/>
              <w:rPr>
                <w:sz w:val="24"/>
              </w:rPr>
            </w:pPr>
            <w:r>
              <w:rPr>
                <w:spacing w:val="-2"/>
                <w:sz w:val="24"/>
              </w:rPr>
              <w:t>Федерацией</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30.09</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1655"/>
        </w:trPr>
        <w:tc>
          <w:tcPr>
            <w:tcW w:w="711" w:type="dxa"/>
          </w:tcPr>
          <w:p w:rsidR="00081003" w:rsidRDefault="00594D4B">
            <w:pPr>
              <w:pStyle w:val="TableParagraph"/>
              <w:ind w:left="249"/>
              <w:rPr>
                <w:sz w:val="24"/>
              </w:rPr>
            </w:pPr>
            <w:r>
              <w:rPr>
                <w:spacing w:val="-5"/>
                <w:sz w:val="24"/>
              </w:rPr>
              <w:t>22.</w:t>
            </w:r>
          </w:p>
        </w:tc>
        <w:tc>
          <w:tcPr>
            <w:tcW w:w="3687" w:type="dxa"/>
          </w:tcPr>
          <w:p w:rsidR="00081003" w:rsidRDefault="00594D4B">
            <w:pPr>
              <w:pStyle w:val="TableParagraph"/>
              <w:spacing w:line="240" w:lineRule="auto"/>
              <w:rPr>
                <w:sz w:val="24"/>
              </w:rPr>
            </w:pPr>
            <w:r>
              <w:rPr>
                <w:sz w:val="24"/>
              </w:rPr>
              <w:t>«Примите</w:t>
            </w:r>
            <w:r>
              <w:rPr>
                <w:spacing w:val="-15"/>
                <w:sz w:val="24"/>
              </w:rPr>
              <w:t xml:space="preserve"> </w:t>
            </w:r>
            <w:r>
              <w:rPr>
                <w:sz w:val="24"/>
              </w:rPr>
              <w:t>наши</w:t>
            </w:r>
            <w:r>
              <w:rPr>
                <w:spacing w:val="-14"/>
                <w:sz w:val="24"/>
              </w:rPr>
              <w:t xml:space="preserve"> </w:t>
            </w:r>
            <w:r>
              <w:rPr>
                <w:sz w:val="24"/>
              </w:rPr>
              <w:t>поздравления»</w:t>
            </w:r>
            <w:r>
              <w:rPr>
                <w:spacing w:val="-15"/>
                <w:sz w:val="24"/>
              </w:rPr>
              <w:t xml:space="preserve"> </w:t>
            </w:r>
            <w:r>
              <w:rPr>
                <w:sz w:val="24"/>
              </w:rPr>
              <w:t>- музыкальные перемены, приуроченные к</w:t>
            </w:r>
            <w:r>
              <w:rPr>
                <w:spacing w:val="40"/>
                <w:sz w:val="24"/>
              </w:rPr>
              <w:t xml:space="preserve"> </w:t>
            </w:r>
            <w:r>
              <w:rPr>
                <w:sz w:val="24"/>
              </w:rPr>
              <w:t>празднованию международного дня музыки,</w:t>
            </w:r>
          </w:p>
          <w:p w:rsidR="00081003" w:rsidRDefault="00594D4B">
            <w:pPr>
              <w:pStyle w:val="TableParagraph"/>
              <w:spacing w:line="270" w:lineRule="atLeast"/>
              <w:ind w:right="126"/>
              <w:rPr>
                <w:sz w:val="24"/>
              </w:rPr>
            </w:pPr>
            <w:r>
              <w:rPr>
                <w:spacing w:val="-2"/>
                <w:sz w:val="24"/>
              </w:rPr>
              <w:t>празднование</w:t>
            </w:r>
            <w:r>
              <w:rPr>
                <w:spacing w:val="-7"/>
                <w:sz w:val="24"/>
              </w:rPr>
              <w:t xml:space="preserve"> </w:t>
            </w:r>
            <w:r>
              <w:rPr>
                <w:spacing w:val="-2"/>
                <w:sz w:val="24"/>
              </w:rPr>
              <w:t xml:space="preserve">Международного </w:t>
            </w:r>
            <w:r>
              <w:rPr>
                <w:sz w:val="24"/>
              </w:rPr>
              <w:t>дня пожилого человека</w:t>
            </w:r>
          </w:p>
        </w:tc>
        <w:tc>
          <w:tcPr>
            <w:tcW w:w="1419" w:type="dxa"/>
          </w:tcPr>
          <w:p w:rsidR="00081003" w:rsidRDefault="00594D4B">
            <w:pPr>
              <w:pStyle w:val="TableParagraph"/>
              <w:ind w:left="141"/>
              <w:rPr>
                <w:sz w:val="24"/>
              </w:rPr>
            </w:pPr>
            <w:r>
              <w:rPr>
                <w:spacing w:val="-2"/>
                <w:sz w:val="24"/>
              </w:rPr>
              <w:t>5-</w:t>
            </w:r>
            <w:r>
              <w:rPr>
                <w:spacing w:val="-5"/>
                <w:sz w:val="24"/>
              </w:rPr>
              <w:t>11</w:t>
            </w:r>
          </w:p>
        </w:tc>
        <w:tc>
          <w:tcPr>
            <w:tcW w:w="1983" w:type="dxa"/>
          </w:tcPr>
          <w:p w:rsidR="00081003" w:rsidRDefault="00594D4B">
            <w:pPr>
              <w:pStyle w:val="TableParagraph"/>
              <w:spacing w:before="267" w:line="240" w:lineRule="auto"/>
              <w:ind w:left="138"/>
              <w:rPr>
                <w:sz w:val="24"/>
              </w:rPr>
            </w:pPr>
            <w:r>
              <w:rPr>
                <w:sz w:val="24"/>
              </w:rPr>
              <w:t xml:space="preserve">30.09 – </w:t>
            </w:r>
            <w:r>
              <w:rPr>
                <w:spacing w:val="-4"/>
                <w:sz w:val="24"/>
              </w:rPr>
              <w:t>3.10</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 xml:space="preserve">учитель музыки, классные </w:t>
            </w:r>
            <w:r>
              <w:rPr>
                <w:spacing w:val="-2"/>
                <w:sz w:val="24"/>
              </w:rPr>
              <w:t>руководители</w:t>
            </w:r>
          </w:p>
        </w:tc>
      </w:tr>
      <w:tr w:rsidR="00081003">
        <w:trPr>
          <w:trHeight w:val="827"/>
        </w:trPr>
        <w:tc>
          <w:tcPr>
            <w:tcW w:w="711" w:type="dxa"/>
          </w:tcPr>
          <w:p w:rsidR="00081003" w:rsidRDefault="00594D4B">
            <w:pPr>
              <w:pStyle w:val="TableParagraph"/>
              <w:spacing w:line="267" w:lineRule="exact"/>
              <w:ind w:left="249"/>
              <w:rPr>
                <w:sz w:val="24"/>
              </w:rPr>
            </w:pPr>
            <w:r>
              <w:rPr>
                <w:spacing w:val="-5"/>
                <w:sz w:val="24"/>
              </w:rPr>
              <w:t>23.</w:t>
            </w:r>
          </w:p>
        </w:tc>
        <w:tc>
          <w:tcPr>
            <w:tcW w:w="3687" w:type="dxa"/>
          </w:tcPr>
          <w:p w:rsidR="00081003" w:rsidRDefault="00594D4B">
            <w:pPr>
              <w:pStyle w:val="TableParagraph"/>
              <w:spacing w:line="240" w:lineRule="auto"/>
              <w:rPr>
                <w:sz w:val="24"/>
              </w:rPr>
            </w:pPr>
            <w:r>
              <w:rPr>
                <w:sz w:val="24"/>
              </w:rPr>
              <w:t>Всероссийский</w:t>
            </w:r>
            <w:r>
              <w:rPr>
                <w:spacing w:val="-15"/>
                <w:sz w:val="24"/>
              </w:rPr>
              <w:t xml:space="preserve"> </w:t>
            </w:r>
            <w:r>
              <w:rPr>
                <w:sz w:val="24"/>
              </w:rPr>
              <w:t>форум</w:t>
            </w:r>
            <w:r>
              <w:rPr>
                <w:spacing w:val="-15"/>
                <w:sz w:val="24"/>
              </w:rPr>
              <w:t xml:space="preserve"> </w:t>
            </w:r>
            <w:r>
              <w:rPr>
                <w:sz w:val="24"/>
              </w:rPr>
              <w:t>лидеров ученического самоуправления</w:t>
            </w:r>
          </w:p>
          <w:p w:rsidR="00081003" w:rsidRDefault="00594D4B">
            <w:pPr>
              <w:pStyle w:val="TableParagraph"/>
              <w:spacing w:line="264" w:lineRule="exact"/>
              <w:rPr>
                <w:sz w:val="24"/>
              </w:rPr>
            </w:pPr>
            <w:r>
              <w:rPr>
                <w:spacing w:val="-2"/>
                <w:sz w:val="24"/>
              </w:rPr>
              <w:t>«Территория</w:t>
            </w:r>
            <w:r>
              <w:rPr>
                <w:spacing w:val="6"/>
                <w:sz w:val="24"/>
              </w:rPr>
              <w:t xml:space="preserve"> </w:t>
            </w:r>
            <w:r>
              <w:rPr>
                <w:spacing w:val="-2"/>
                <w:sz w:val="24"/>
              </w:rPr>
              <w:t>успеха»</w:t>
            </w:r>
          </w:p>
        </w:tc>
        <w:tc>
          <w:tcPr>
            <w:tcW w:w="1419" w:type="dxa"/>
          </w:tcPr>
          <w:p w:rsidR="00081003" w:rsidRDefault="00594D4B">
            <w:pPr>
              <w:pStyle w:val="TableParagraph"/>
              <w:spacing w:line="267" w:lineRule="exact"/>
              <w:ind w:left="141"/>
              <w:rPr>
                <w:sz w:val="24"/>
              </w:rPr>
            </w:pPr>
            <w:r>
              <w:rPr>
                <w:spacing w:val="-2"/>
                <w:sz w:val="24"/>
              </w:rPr>
              <w:t>8-</w:t>
            </w:r>
            <w:r>
              <w:rPr>
                <w:spacing w:val="-5"/>
                <w:sz w:val="24"/>
              </w:rPr>
              <w:t>11</w:t>
            </w:r>
          </w:p>
        </w:tc>
        <w:tc>
          <w:tcPr>
            <w:tcW w:w="1983" w:type="dxa"/>
          </w:tcPr>
          <w:p w:rsidR="00081003" w:rsidRDefault="00594D4B">
            <w:pPr>
              <w:pStyle w:val="TableParagraph"/>
              <w:spacing w:line="267" w:lineRule="exact"/>
              <w:ind w:left="848"/>
              <w:rPr>
                <w:sz w:val="24"/>
              </w:rPr>
            </w:pPr>
            <w:r>
              <w:rPr>
                <w:spacing w:val="-2"/>
                <w:sz w:val="24"/>
              </w:rPr>
              <w:t>Октябрь</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8"/>
        </w:trPr>
        <w:tc>
          <w:tcPr>
            <w:tcW w:w="711" w:type="dxa"/>
          </w:tcPr>
          <w:p w:rsidR="00081003" w:rsidRDefault="00594D4B">
            <w:pPr>
              <w:pStyle w:val="TableParagraph"/>
              <w:ind w:left="249"/>
              <w:rPr>
                <w:sz w:val="24"/>
              </w:rPr>
            </w:pPr>
            <w:r>
              <w:rPr>
                <w:spacing w:val="-5"/>
                <w:sz w:val="24"/>
              </w:rPr>
              <w:t>24.</w:t>
            </w:r>
          </w:p>
        </w:tc>
        <w:tc>
          <w:tcPr>
            <w:tcW w:w="3687" w:type="dxa"/>
          </w:tcPr>
          <w:p w:rsidR="00081003" w:rsidRDefault="00594D4B">
            <w:pPr>
              <w:pStyle w:val="TableParagraph"/>
              <w:spacing w:line="240" w:lineRule="auto"/>
              <w:rPr>
                <w:sz w:val="24"/>
              </w:rPr>
            </w:pPr>
            <w:r>
              <w:rPr>
                <w:sz w:val="24"/>
              </w:rPr>
              <w:t>«Говорит Москва….» мероприятие,</w:t>
            </w:r>
            <w:r>
              <w:rPr>
                <w:spacing w:val="-15"/>
                <w:sz w:val="24"/>
              </w:rPr>
              <w:t xml:space="preserve"> </w:t>
            </w:r>
            <w:r>
              <w:rPr>
                <w:sz w:val="24"/>
              </w:rPr>
              <w:t>посвященное</w:t>
            </w:r>
            <w:r>
              <w:rPr>
                <w:spacing w:val="-15"/>
                <w:sz w:val="24"/>
              </w:rPr>
              <w:t xml:space="preserve"> </w:t>
            </w:r>
            <w:r>
              <w:rPr>
                <w:sz w:val="24"/>
              </w:rPr>
              <w:t>110-</w:t>
            </w:r>
          </w:p>
          <w:p w:rsidR="00081003" w:rsidRDefault="00594D4B">
            <w:pPr>
              <w:pStyle w:val="TableParagraph"/>
              <w:spacing w:line="264" w:lineRule="exact"/>
              <w:rPr>
                <w:sz w:val="24"/>
              </w:rPr>
            </w:pPr>
            <w:r>
              <w:rPr>
                <w:sz w:val="24"/>
              </w:rPr>
              <w:t>летию</w:t>
            </w:r>
            <w:r>
              <w:rPr>
                <w:spacing w:val="-3"/>
                <w:sz w:val="24"/>
              </w:rPr>
              <w:t xml:space="preserve"> </w:t>
            </w:r>
            <w:r>
              <w:rPr>
                <w:sz w:val="24"/>
              </w:rPr>
              <w:t>со</w:t>
            </w:r>
            <w:r>
              <w:rPr>
                <w:spacing w:val="-3"/>
                <w:sz w:val="24"/>
              </w:rPr>
              <w:t xml:space="preserve"> </w:t>
            </w:r>
            <w:r>
              <w:rPr>
                <w:sz w:val="24"/>
              </w:rPr>
              <w:t>дня</w:t>
            </w:r>
            <w:r>
              <w:rPr>
                <w:spacing w:val="-3"/>
                <w:sz w:val="24"/>
              </w:rPr>
              <w:t xml:space="preserve"> </w:t>
            </w:r>
            <w:r>
              <w:rPr>
                <w:sz w:val="24"/>
              </w:rPr>
              <w:t>рождения</w:t>
            </w:r>
            <w:r>
              <w:rPr>
                <w:spacing w:val="-5"/>
                <w:sz w:val="24"/>
              </w:rPr>
              <w:t xml:space="preserve"> </w:t>
            </w:r>
            <w:r>
              <w:rPr>
                <w:spacing w:val="-4"/>
                <w:sz w:val="24"/>
              </w:rPr>
              <w:t>Ю.Б.</w:t>
            </w:r>
          </w:p>
        </w:tc>
        <w:tc>
          <w:tcPr>
            <w:tcW w:w="1419" w:type="dxa"/>
          </w:tcPr>
          <w:p w:rsidR="00081003" w:rsidRDefault="00594D4B">
            <w:pPr>
              <w:pStyle w:val="TableParagraph"/>
              <w:ind w:left="141"/>
              <w:rPr>
                <w:sz w:val="24"/>
              </w:rPr>
            </w:pPr>
            <w:r>
              <w:rPr>
                <w:spacing w:val="-2"/>
                <w:sz w:val="24"/>
              </w:rPr>
              <w:t>5-</w:t>
            </w:r>
            <w:r>
              <w:rPr>
                <w:spacing w:val="-5"/>
                <w:sz w:val="24"/>
              </w:rPr>
              <w:t>11</w:t>
            </w:r>
          </w:p>
        </w:tc>
        <w:tc>
          <w:tcPr>
            <w:tcW w:w="1983" w:type="dxa"/>
          </w:tcPr>
          <w:p w:rsidR="00081003" w:rsidRDefault="00594D4B">
            <w:pPr>
              <w:pStyle w:val="TableParagraph"/>
              <w:ind w:left="251" w:right="106"/>
              <w:jc w:val="center"/>
              <w:rPr>
                <w:sz w:val="24"/>
              </w:rPr>
            </w:pPr>
            <w:r>
              <w:rPr>
                <w:spacing w:val="-4"/>
                <w:sz w:val="24"/>
              </w:rPr>
              <w:t>2.10</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bl>
    <w:p w:rsidR="00081003" w:rsidRDefault="00081003">
      <w:pPr>
        <w:pStyle w:val="TableParagraph"/>
        <w:spacing w:line="264" w:lineRule="exact"/>
        <w:rPr>
          <w:sz w:val="24"/>
        </w:rPr>
        <w:sectPr w:rsidR="00081003">
          <w:type w:val="continuous"/>
          <w:pgSz w:w="11910" w:h="16840"/>
          <w:pgMar w:top="1100" w:right="283" w:bottom="1079"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277"/>
        </w:trPr>
        <w:tc>
          <w:tcPr>
            <w:tcW w:w="711" w:type="dxa"/>
          </w:tcPr>
          <w:p w:rsidR="00081003" w:rsidRDefault="00081003">
            <w:pPr>
              <w:pStyle w:val="TableParagraph"/>
              <w:spacing w:line="240" w:lineRule="auto"/>
              <w:ind w:left="0"/>
              <w:rPr>
                <w:sz w:val="20"/>
              </w:rPr>
            </w:pPr>
          </w:p>
        </w:tc>
        <w:tc>
          <w:tcPr>
            <w:tcW w:w="3687" w:type="dxa"/>
          </w:tcPr>
          <w:p w:rsidR="00081003" w:rsidRDefault="00594D4B">
            <w:pPr>
              <w:pStyle w:val="TableParagraph"/>
              <w:spacing w:line="258" w:lineRule="exact"/>
              <w:rPr>
                <w:sz w:val="24"/>
              </w:rPr>
            </w:pPr>
            <w:r>
              <w:rPr>
                <w:spacing w:val="-2"/>
                <w:sz w:val="24"/>
              </w:rPr>
              <w:t>Левитана</w:t>
            </w:r>
          </w:p>
        </w:tc>
        <w:tc>
          <w:tcPr>
            <w:tcW w:w="1419" w:type="dxa"/>
          </w:tcPr>
          <w:p w:rsidR="00081003" w:rsidRDefault="00081003">
            <w:pPr>
              <w:pStyle w:val="TableParagraph"/>
              <w:spacing w:line="240" w:lineRule="auto"/>
              <w:ind w:left="0"/>
              <w:rPr>
                <w:sz w:val="20"/>
              </w:rPr>
            </w:pPr>
          </w:p>
        </w:tc>
        <w:tc>
          <w:tcPr>
            <w:tcW w:w="1983" w:type="dxa"/>
          </w:tcPr>
          <w:p w:rsidR="00081003" w:rsidRDefault="00081003">
            <w:pPr>
              <w:pStyle w:val="TableParagraph"/>
              <w:spacing w:line="240" w:lineRule="auto"/>
              <w:ind w:left="0"/>
              <w:rPr>
                <w:sz w:val="20"/>
              </w:rPr>
            </w:pPr>
          </w:p>
        </w:tc>
        <w:tc>
          <w:tcPr>
            <w:tcW w:w="2696" w:type="dxa"/>
          </w:tcPr>
          <w:p w:rsidR="00081003" w:rsidRDefault="00081003">
            <w:pPr>
              <w:pStyle w:val="TableParagraph"/>
              <w:spacing w:line="240" w:lineRule="auto"/>
              <w:ind w:left="0"/>
              <w:rPr>
                <w:sz w:val="20"/>
              </w:rPr>
            </w:pPr>
          </w:p>
        </w:tc>
      </w:tr>
      <w:tr w:rsidR="00081003">
        <w:trPr>
          <w:trHeight w:val="827"/>
        </w:trPr>
        <w:tc>
          <w:tcPr>
            <w:tcW w:w="711" w:type="dxa"/>
          </w:tcPr>
          <w:p w:rsidR="00081003" w:rsidRDefault="00594D4B">
            <w:pPr>
              <w:pStyle w:val="TableParagraph"/>
              <w:ind w:left="0" w:right="149"/>
              <w:jc w:val="right"/>
              <w:rPr>
                <w:sz w:val="24"/>
              </w:rPr>
            </w:pPr>
            <w:r>
              <w:rPr>
                <w:spacing w:val="-5"/>
                <w:sz w:val="24"/>
              </w:rPr>
              <w:t>25.</w:t>
            </w:r>
          </w:p>
        </w:tc>
        <w:tc>
          <w:tcPr>
            <w:tcW w:w="3687" w:type="dxa"/>
          </w:tcPr>
          <w:p w:rsidR="00081003" w:rsidRDefault="00594D4B">
            <w:pPr>
              <w:pStyle w:val="TableParagraph"/>
              <w:rPr>
                <w:sz w:val="24"/>
              </w:rPr>
            </w:pPr>
            <w:r>
              <w:rPr>
                <w:sz w:val="24"/>
              </w:rPr>
              <w:t>«Лермонтов-</w:t>
            </w:r>
            <w:r>
              <w:rPr>
                <w:spacing w:val="-8"/>
                <w:sz w:val="24"/>
              </w:rPr>
              <w:t xml:space="preserve"> </w:t>
            </w:r>
            <w:r>
              <w:rPr>
                <w:sz w:val="24"/>
              </w:rPr>
              <w:t>поэт</w:t>
            </w:r>
            <w:r>
              <w:rPr>
                <w:spacing w:val="-6"/>
                <w:sz w:val="24"/>
              </w:rPr>
              <w:t xml:space="preserve"> </w:t>
            </w:r>
            <w:r>
              <w:rPr>
                <w:spacing w:val="-2"/>
                <w:sz w:val="24"/>
              </w:rPr>
              <w:t>эпохи»</w:t>
            </w:r>
          </w:p>
          <w:p w:rsidR="00081003" w:rsidRDefault="00594D4B">
            <w:pPr>
              <w:pStyle w:val="TableParagraph"/>
              <w:spacing w:line="270" w:lineRule="atLeast"/>
              <w:rPr>
                <w:sz w:val="24"/>
              </w:rPr>
            </w:pPr>
            <w:r>
              <w:rPr>
                <w:sz w:val="24"/>
              </w:rPr>
              <w:t>мероприятие</w:t>
            </w:r>
            <w:r>
              <w:rPr>
                <w:spacing w:val="-13"/>
                <w:sz w:val="24"/>
              </w:rPr>
              <w:t xml:space="preserve"> </w:t>
            </w:r>
            <w:r>
              <w:rPr>
                <w:sz w:val="24"/>
              </w:rPr>
              <w:t>к</w:t>
            </w:r>
            <w:r>
              <w:rPr>
                <w:spacing w:val="-12"/>
                <w:sz w:val="24"/>
              </w:rPr>
              <w:t xml:space="preserve"> </w:t>
            </w:r>
            <w:r>
              <w:rPr>
                <w:sz w:val="24"/>
              </w:rPr>
              <w:t>210-летию</w:t>
            </w:r>
            <w:r>
              <w:rPr>
                <w:spacing w:val="-12"/>
                <w:sz w:val="24"/>
              </w:rPr>
              <w:t xml:space="preserve"> </w:t>
            </w:r>
            <w:r>
              <w:rPr>
                <w:sz w:val="24"/>
              </w:rPr>
              <w:t xml:space="preserve">М.Ю. </w:t>
            </w:r>
            <w:r>
              <w:rPr>
                <w:spacing w:val="-2"/>
                <w:sz w:val="24"/>
              </w:rPr>
              <w:t>Лермонтова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251" w:right="106"/>
              <w:jc w:val="center"/>
              <w:rPr>
                <w:sz w:val="24"/>
              </w:rPr>
            </w:pPr>
            <w:r>
              <w:rPr>
                <w:spacing w:val="-4"/>
                <w:sz w:val="24"/>
              </w:rPr>
              <w:t>3.10</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70" w:lineRule="atLeast"/>
              <w:ind w:left="140"/>
              <w:rPr>
                <w:sz w:val="24"/>
              </w:rPr>
            </w:pPr>
            <w:r>
              <w:rPr>
                <w:sz w:val="24"/>
              </w:rPr>
              <w:t>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1103"/>
        </w:trPr>
        <w:tc>
          <w:tcPr>
            <w:tcW w:w="711" w:type="dxa"/>
          </w:tcPr>
          <w:p w:rsidR="00081003" w:rsidRDefault="00594D4B">
            <w:pPr>
              <w:pStyle w:val="TableParagraph"/>
              <w:ind w:left="0" w:right="149"/>
              <w:jc w:val="right"/>
              <w:rPr>
                <w:sz w:val="24"/>
              </w:rPr>
            </w:pPr>
            <w:r>
              <w:rPr>
                <w:spacing w:val="-5"/>
                <w:sz w:val="24"/>
              </w:rPr>
              <w:t>26.</w:t>
            </w:r>
          </w:p>
        </w:tc>
        <w:tc>
          <w:tcPr>
            <w:tcW w:w="3687" w:type="dxa"/>
          </w:tcPr>
          <w:p w:rsidR="00081003" w:rsidRDefault="00594D4B">
            <w:pPr>
              <w:pStyle w:val="TableParagraph"/>
              <w:ind w:left="141"/>
              <w:rPr>
                <w:sz w:val="24"/>
              </w:rPr>
            </w:pPr>
            <w:r>
              <w:rPr>
                <w:sz w:val="24"/>
              </w:rPr>
              <w:t>День</w:t>
            </w:r>
            <w:r>
              <w:rPr>
                <w:spacing w:val="-1"/>
                <w:sz w:val="24"/>
              </w:rPr>
              <w:t xml:space="preserve"> </w:t>
            </w:r>
            <w:r>
              <w:rPr>
                <w:sz w:val="24"/>
              </w:rPr>
              <w:t>защиты</w:t>
            </w:r>
            <w:r>
              <w:rPr>
                <w:spacing w:val="-1"/>
                <w:sz w:val="24"/>
              </w:rPr>
              <w:t xml:space="preserve"> </w:t>
            </w:r>
            <w:r>
              <w:rPr>
                <w:spacing w:val="-2"/>
                <w:sz w:val="24"/>
              </w:rPr>
              <w:t>животных</w:t>
            </w:r>
          </w:p>
        </w:tc>
        <w:tc>
          <w:tcPr>
            <w:tcW w:w="1419" w:type="dxa"/>
          </w:tcPr>
          <w:p w:rsidR="00081003" w:rsidRDefault="00594D4B">
            <w:pPr>
              <w:pStyle w:val="TableParagraph"/>
              <w:ind w:left="141"/>
              <w:rPr>
                <w:sz w:val="24"/>
              </w:rPr>
            </w:pPr>
            <w:r>
              <w:rPr>
                <w:spacing w:val="-2"/>
                <w:sz w:val="24"/>
              </w:rPr>
              <w:t>1-</w:t>
            </w:r>
            <w:r>
              <w:rPr>
                <w:spacing w:val="-10"/>
                <w:sz w:val="24"/>
              </w:rPr>
              <w:t>9</w:t>
            </w:r>
          </w:p>
        </w:tc>
        <w:tc>
          <w:tcPr>
            <w:tcW w:w="1983" w:type="dxa"/>
          </w:tcPr>
          <w:p w:rsidR="00081003" w:rsidRDefault="00594D4B">
            <w:pPr>
              <w:pStyle w:val="TableParagraph"/>
              <w:ind w:left="251" w:right="106"/>
              <w:jc w:val="center"/>
              <w:rPr>
                <w:sz w:val="24"/>
              </w:rPr>
            </w:pPr>
            <w:r>
              <w:rPr>
                <w:spacing w:val="-4"/>
                <w:sz w:val="24"/>
              </w:rPr>
              <w:t>4.10</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2"/>
                <w:sz w:val="24"/>
              </w:rPr>
              <w:t xml:space="preserve"> </w:t>
            </w:r>
            <w:r>
              <w:rPr>
                <w:spacing w:val="-4"/>
                <w:sz w:val="24"/>
              </w:rPr>
              <w:t>РДДМ</w:t>
            </w:r>
          </w:p>
        </w:tc>
      </w:tr>
      <w:tr w:rsidR="00081003">
        <w:trPr>
          <w:trHeight w:val="1103"/>
        </w:trPr>
        <w:tc>
          <w:tcPr>
            <w:tcW w:w="711" w:type="dxa"/>
          </w:tcPr>
          <w:p w:rsidR="00081003" w:rsidRDefault="00594D4B">
            <w:pPr>
              <w:pStyle w:val="TableParagraph"/>
              <w:ind w:left="0" w:right="149"/>
              <w:jc w:val="right"/>
              <w:rPr>
                <w:sz w:val="24"/>
              </w:rPr>
            </w:pPr>
            <w:r>
              <w:rPr>
                <w:spacing w:val="-5"/>
                <w:sz w:val="24"/>
              </w:rPr>
              <w:t>27.</w:t>
            </w:r>
          </w:p>
        </w:tc>
        <w:tc>
          <w:tcPr>
            <w:tcW w:w="3687" w:type="dxa"/>
          </w:tcPr>
          <w:p w:rsidR="00081003" w:rsidRDefault="00594D4B">
            <w:pPr>
              <w:pStyle w:val="TableParagraph"/>
              <w:spacing w:line="240" w:lineRule="auto"/>
              <w:ind w:left="141" w:right="625"/>
              <w:rPr>
                <w:sz w:val="24"/>
              </w:rPr>
            </w:pPr>
            <w:r>
              <w:rPr>
                <w:sz w:val="24"/>
              </w:rPr>
              <w:t>Мероприятия,</w:t>
            </w:r>
            <w:r>
              <w:rPr>
                <w:spacing w:val="-15"/>
                <w:sz w:val="24"/>
              </w:rPr>
              <w:t xml:space="preserve"> </w:t>
            </w:r>
            <w:r>
              <w:rPr>
                <w:sz w:val="24"/>
              </w:rPr>
              <w:t>посвященные празднованию Дня учителя</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251" w:right="106"/>
              <w:jc w:val="center"/>
              <w:rPr>
                <w:sz w:val="24"/>
              </w:rPr>
            </w:pPr>
            <w:r>
              <w:rPr>
                <w:spacing w:val="-4"/>
                <w:sz w:val="24"/>
              </w:rPr>
              <w:t>5.10</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70" w:lineRule="atLeast"/>
              <w:ind w:left="140" w:right="203"/>
              <w:rPr>
                <w:sz w:val="24"/>
              </w:rPr>
            </w:pPr>
            <w:r>
              <w:rPr>
                <w:spacing w:val="-2"/>
                <w:sz w:val="24"/>
              </w:rPr>
              <w:t xml:space="preserve">старшеклассников, </w:t>
            </w:r>
            <w:r>
              <w:rPr>
                <w:sz w:val="24"/>
              </w:rPr>
              <w:t>члены РДДМ</w:t>
            </w:r>
          </w:p>
        </w:tc>
      </w:tr>
      <w:tr w:rsidR="00081003">
        <w:trPr>
          <w:trHeight w:val="1104"/>
        </w:trPr>
        <w:tc>
          <w:tcPr>
            <w:tcW w:w="711" w:type="dxa"/>
          </w:tcPr>
          <w:p w:rsidR="00081003" w:rsidRDefault="00594D4B">
            <w:pPr>
              <w:pStyle w:val="TableParagraph"/>
              <w:spacing w:line="267" w:lineRule="exact"/>
              <w:ind w:left="0" w:right="149"/>
              <w:jc w:val="right"/>
              <w:rPr>
                <w:sz w:val="24"/>
              </w:rPr>
            </w:pPr>
            <w:r>
              <w:rPr>
                <w:spacing w:val="-5"/>
                <w:sz w:val="24"/>
              </w:rPr>
              <w:t>28.</w:t>
            </w:r>
          </w:p>
        </w:tc>
        <w:tc>
          <w:tcPr>
            <w:tcW w:w="3687" w:type="dxa"/>
          </w:tcPr>
          <w:p w:rsidR="00081003" w:rsidRDefault="00594D4B">
            <w:pPr>
              <w:pStyle w:val="TableParagraph"/>
              <w:spacing w:line="240" w:lineRule="auto"/>
              <w:ind w:left="141"/>
              <w:rPr>
                <w:sz w:val="24"/>
              </w:rPr>
            </w:pPr>
            <w:r>
              <w:rPr>
                <w:sz w:val="24"/>
              </w:rPr>
              <w:t>«Мой отец- моя гордость!», мероприятие,</w:t>
            </w:r>
            <w:r>
              <w:rPr>
                <w:spacing w:val="-15"/>
                <w:sz w:val="24"/>
              </w:rPr>
              <w:t xml:space="preserve"> </w:t>
            </w:r>
            <w:r>
              <w:rPr>
                <w:sz w:val="24"/>
              </w:rPr>
              <w:t>посвященное</w:t>
            </w:r>
            <w:r>
              <w:rPr>
                <w:spacing w:val="-15"/>
                <w:sz w:val="24"/>
              </w:rPr>
              <w:t xml:space="preserve"> </w:t>
            </w:r>
            <w:r>
              <w:rPr>
                <w:sz w:val="24"/>
              </w:rPr>
              <w:t xml:space="preserve">Дню </w:t>
            </w:r>
            <w:r>
              <w:rPr>
                <w:spacing w:val="-4"/>
                <w:sz w:val="24"/>
              </w:rPr>
              <w:t>отца</w:t>
            </w:r>
          </w:p>
        </w:tc>
        <w:tc>
          <w:tcPr>
            <w:tcW w:w="1419" w:type="dxa"/>
          </w:tcPr>
          <w:p w:rsidR="00081003" w:rsidRDefault="00594D4B">
            <w:pPr>
              <w:pStyle w:val="TableParagraph"/>
              <w:spacing w:line="267" w:lineRule="exact"/>
              <w:ind w:left="141"/>
              <w:rPr>
                <w:sz w:val="24"/>
              </w:rPr>
            </w:pPr>
            <w:r>
              <w:rPr>
                <w:spacing w:val="-2"/>
                <w:sz w:val="24"/>
              </w:rPr>
              <w:t>1-</w:t>
            </w:r>
            <w:r>
              <w:rPr>
                <w:spacing w:val="-5"/>
                <w:sz w:val="24"/>
              </w:rPr>
              <w:t>11</w:t>
            </w:r>
          </w:p>
        </w:tc>
        <w:tc>
          <w:tcPr>
            <w:tcW w:w="1983" w:type="dxa"/>
          </w:tcPr>
          <w:p w:rsidR="00081003" w:rsidRDefault="00594D4B">
            <w:pPr>
              <w:pStyle w:val="TableParagraph"/>
              <w:spacing w:line="267" w:lineRule="exact"/>
              <w:ind w:left="848"/>
              <w:rPr>
                <w:sz w:val="24"/>
              </w:rPr>
            </w:pPr>
            <w:r>
              <w:rPr>
                <w:spacing w:val="-2"/>
                <w:sz w:val="24"/>
              </w:rPr>
              <w:t>18.10</w:t>
            </w:r>
          </w:p>
        </w:tc>
        <w:tc>
          <w:tcPr>
            <w:tcW w:w="2696" w:type="dxa"/>
          </w:tcPr>
          <w:p w:rsidR="00081003" w:rsidRDefault="00594D4B">
            <w:pPr>
              <w:pStyle w:val="TableParagraph"/>
              <w:spacing w:line="240" w:lineRule="auto"/>
              <w:ind w:left="140" w:right="219" w:firstLine="28"/>
              <w:rPr>
                <w:sz w:val="24"/>
              </w:rPr>
            </w:pPr>
            <w:r>
              <w:rPr>
                <w:sz w:val="24"/>
              </w:rPr>
              <w:t>Советник по воспитанию,</w:t>
            </w:r>
            <w:r>
              <w:rPr>
                <w:spacing w:val="-15"/>
                <w:sz w:val="24"/>
              </w:rPr>
              <w:t xml:space="preserve"> </w:t>
            </w:r>
            <w:r>
              <w:rPr>
                <w:sz w:val="24"/>
              </w:rPr>
              <w:t xml:space="preserve">классные </w:t>
            </w:r>
            <w:r>
              <w:rPr>
                <w:spacing w:val="-2"/>
                <w:sz w:val="24"/>
              </w:rPr>
              <w:t>руководители,</w:t>
            </w:r>
            <w:r>
              <w:rPr>
                <w:spacing w:val="-3"/>
                <w:sz w:val="24"/>
              </w:rPr>
              <w:t xml:space="preserve"> </w:t>
            </w:r>
            <w:r>
              <w:rPr>
                <w:spacing w:val="-2"/>
                <w:sz w:val="24"/>
              </w:rPr>
              <w:t>учитель</w:t>
            </w:r>
          </w:p>
          <w:p w:rsidR="00081003" w:rsidRDefault="00594D4B">
            <w:pPr>
              <w:pStyle w:val="TableParagraph"/>
              <w:spacing w:line="264" w:lineRule="exact"/>
              <w:ind w:left="140"/>
              <w:rPr>
                <w:sz w:val="24"/>
              </w:rPr>
            </w:pPr>
            <w:r>
              <w:rPr>
                <w:spacing w:val="-5"/>
                <w:sz w:val="24"/>
              </w:rPr>
              <w:t>изо</w:t>
            </w:r>
          </w:p>
        </w:tc>
      </w:tr>
      <w:tr w:rsidR="00081003">
        <w:trPr>
          <w:trHeight w:val="827"/>
        </w:trPr>
        <w:tc>
          <w:tcPr>
            <w:tcW w:w="711" w:type="dxa"/>
          </w:tcPr>
          <w:p w:rsidR="00081003" w:rsidRDefault="00594D4B">
            <w:pPr>
              <w:pStyle w:val="TableParagraph"/>
              <w:ind w:left="0" w:right="149"/>
              <w:jc w:val="right"/>
              <w:rPr>
                <w:sz w:val="24"/>
              </w:rPr>
            </w:pPr>
            <w:r>
              <w:rPr>
                <w:spacing w:val="-5"/>
                <w:sz w:val="24"/>
              </w:rPr>
              <w:t>29.</w:t>
            </w:r>
          </w:p>
        </w:tc>
        <w:tc>
          <w:tcPr>
            <w:tcW w:w="3687" w:type="dxa"/>
          </w:tcPr>
          <w:p w:rsidR="00081003" w:rsidRDefault="00594D4B">
            <w:pPr>
              <w:pStyle w:val="TableParagraph"/>
              <w:spacing w:line="240" w:lineRule="auto"/>
              <w:rPr>
                <w:sz w:val="24"/>
              </w:rPr>
            </w:pPr>
            <w:r>
              <w:rPr>
                <w:sz w:val="24"/>
              </w:rPr>
              <w:t xml:space="preserve">Мероприятия, посвященные </w:t>
            </w:r>
            <w:r>
              <w:rPr>
                <w:spacing w:val="-2"/>
                <w:sz w:val="24"/>
              </w:rPr>
              <w:t>международному</w:t>
            </w:r>
            <w:r>
              <w:rPr>
                <w:spacing w:val="-12"/>
                <w:sz w:val="24"/>
              </w:rPr>
              <w:t xml:space="preserve"> </w:t>
            </w:r>
            <w:r>
              <w:rPr>
                <w:spacing w:val="-2"/>
                <w:sz w:val="24"/>
              </w:rPr>
              <w:t>дню</w:t>
            </w:r>
            <w:r>
              <w:rPr>
                <w:spacing w:val="-5"/>
                <w:sz w:val="24"/>
              </w:rPr>
              <w:t xml:space="preserve"> </w:t>
            </w:r>
            <w:r>
              <w:rPr>
                <w:spacing w:val="-2"/>
                <w:sz w:val="24"/>
              </w:rPr>
              <w:t>школьных</w:t>
            </w:r>
          </w:p>
          <w:p w:rsidR="00081003" w:rsidRDefault="00594D4B">
            <w:pPr>
              <w:pStyle w:val="TableParagraph"/>
              <w:spacing w:line="264" w:lineRule="exact"/>
              <w:rPr>
                <w:sz w:val="24"/>
              </w:rPr>
            </w:pPr>
            <w:r>
              <w:rPr>
                <w:spacing w:val="-2"/>
                <w:sz w:val="24"/>
              </w:rPr>
              <w:t>библиотек</w:t>
            </w:r>
          </w:p>
        </w:tc>
        <w:tc>
          <w:tcPr>
            <w:tcW w:w="1419" w:type="dxa"/>
          </w:tcPr>
          <w:p w:rsidR="00081003" w:rsidRDefault="00594D4B">
            <w:pPr>
              <w:pStyle w:val="TableParagraph"/>
              <w:ind w:left="141"/>
              <w:rPr>
                <w:sz w:val="24"/>
              </w:rPr>
            </w:pPr>
            <w:r>
              <w:rPr>
                <w:spacing w:val="-2"/>
                <w:sz w:val="24"/>
              </w:rPr>
              <w:t>1-</w:t>
            </w:r>
            <w:r>
              <w:rPr>
                <w:spacing w:val="-10"/>
                <w:sz w:val="24"/>
              </w:rPr>
              <w:t>9</w:t>
            </w:r>
          </w:p>
        </w:tc>
        <w:tc>
          <w:tcPr>
            <w:tcW w:w="1983" w:type="dxa"/>
          </w:tcPr>
          <w:p w:rsidR="00081003" w:rsidRDefault="00594D4B">
            <w:pPr>
              <w:pStyle w:val="TableParagraph"/>
              <w:spacing w:before="267" w:line="240" w:lineRule="auto"/>
              <w:ind w:left="138"/>
              <w:rPr>
                <w:sz w:val="24"/>
              </w:rPr>
            </w:pPr>
            <w:r>
              <w:rPr>
                <w:sz w:val="24"/>
              </w:rPr>
              <w:t>23-25</w:t>
            </w:r>
            <w:r>
              <w:rPr>
                <w:spacing w:val="-1"/>
                <w:sz w:val="24"/>
              </w:rPr>
              <w:t xml:space="preserve"> </w:t>
            </w:r>
            <w:r>
              <w:rPr>
                <w:spacing w:val="-2"/>
                <w:sz w:val="24"/>
              </w:rPr>
              <w:t>октября</w:t>
            </w:r>
          </w:p>
        </w:tc>
        <w:tc>
          <w:tcPr>
            <w:tcW w:w="2696" w:type="dxa"/>
          </w:tcPr>
          <w:p w:rsidR="00081003" w:rsidRDefault="00594D4B">
            <w:pPr>
              <w:pStyle w:val="TableParagraph"/>
              <w:spacing w:line="240" w:lineRule="auto"/>
              <w:ind w:left="140" w:firstLine="28"/>
              <w:rPr>
                <w:sz w:val="24"/>
              </w:rPr>
            </w:pPr>
            <w:r>
              <w:rPr>
                <w:sz w:val="24"/>
              </w:rPr>
              <w:t>Советник</w:t>
            </w:r>
            <w:r>
              <w:rPr>
                <w:spacing w:val="-15"/>
                <w:sz w:val="24"/>
              </w:rPr>
              <w:t xml:space="preserve"> </w:t>
            </w:r>
            <w:r>
              <w:rPr>
                <w:sz w:val="24"/>
              </w:rPr>
              <w:t xml:space="preserve">по </w:t>
            </w:r>
            <w:r>
              <w:rPr>
                <w:spacing w:val="-2"/>
                <w:sz w:val="24"/>
              </w:rPr>
              <w:t>воспитанию,</w:t>
            </w:r>
          </w:p>
          <w:p w:rsidR="00081003" w:rsidRDefault="00594D4B">
            <w:pPr>
              <w:pStyle w:val="TableParagraph"/>
              <w:spacing w:line="264" w:lineRule="exact"/>
              <w:ind w:left="140"/>
              <w:rPr>
                <w:sz w:val="24"/>
              </w:rPr>
            </w:pPr>
            <w:r>
              <w:rPr>
                <w:spacing w:val="-2"/>
                <w:sz w:val="24"/>
              </w:rPr>
              <w:t>библиотекарь</w:t>
            </w:r>
          </w:p>
        </w:tc>
      </w:tr>
      <w:tr w:rsidR="00081003">
        <w:trPr>
          <w:trHeight w:val="827"/>
        </w:trPr>
        <w:tc>
          <w:tcPr>
            <w:tcW w:w="711" w:type="dxa"/>
          </w:tcPr>
          <w:p w:rsidR="00081003" w:rsidRDefault="00594D4B">
            <w:pPr>
              <w:pStyle w:val="TableParagraph"/>
              <w:ind w:left="0" w:right="149"/>
              <w:jc w:val="right"/>
              <w:rPr>
                <w:sz w:val="24"/>
              </w:rPr>
            </w:pPr>
            <w:r>
              <w:rPr>
                <w:spacing w:val="-5"/>
                <w:sz w:val="24"/>
              </w:rPr>
              <w:t>30.</w:t>
            </w:r>
          </w:p>
        </w:tc>
        <w:tc>
          <w:tcPr>
            <w:tcW w:w="3687" w:type="dxa"/>
          </w:tcPr>
          <w:p w:rsidR="00081003" w:rsidRDefault="00594D4B">
            <w:pPr>
              <w:pStyle w:val="TableParagraph"/>
              <w:spacing w:line="240" w:lineRule="auto"/>
              <w:ind w:right="247"/>
              <w:rPr>
                <w:sz w:val="24"/>
              </w:rPr>
            </w:pPr>
            <w:r>
              <w:rPr>
                <w:sz w:val="24"/>
              </w:rPr>
              <w:t>Историческая</w:t>
            </w:r>
            <w:r>
              <w:rPr>
                <w:spacing w:val="-15"/>
                <w:sz w:val="24"/>
              </w:rPr>
              <w:t xml:space="preserve"> </w:t>
            </w:r>
            <w:r>
              <w:rPr>
                <w:sz w:val="24"/>
              </w:rPr>
              <w:t xml:space="preserve">интеллектуальная </w:t>
            </w:r>
            <w:r>
              <w:rPr>
                <w:spacing w:val="-4"/>
                <w:sz w:val="24"/>
              </w:rPr>
              <w:t>игра</w:t>
            </w:r>
          </w:p>
        </w:tc>
        <w:tc>
          <w:tcPr>
            <w:tcW w:w="1419" w:type="dxa"/>
          </w:tcPr>
          <w:p w:rsidR="00081003" w:rsidRDefault="00594D4B">
            <w:pPr>
              <w:pStyle w:val="TableParagraph"/>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105"/>
              <w:rPr>
                <w:sz w:val="24"/>
              </w:rPr>
            </w:pPr>
            <w:r>
              <w:rPr>
                <w:spacing w:val="-2"/>
                <w:sz w:val="24"/>
              </w:rPr>
              <w:t>октябрь</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rPr>
                <w:sz w:val="24"/>
              </w:rPr>
            </w:pPr>
            <w:r>
              <w:rPr>
                <w:spacing w:val="-2"/>
                <w:sz w:val="24"/>
              </w:rPr>
              <w:t>руководители,</w:t>
            </w:r>
          </w:p>
        </w:tc>
      </w:tr>
      <w:tr w:rsidR="00081003">
        <w:trPr>
          <w:trHeight w:val="1934"/>
        </w:trPr>
        <w:tc>
          <w:tcPr>
            <w:tcW w:w="711" w:type="dxa"/>
          </w:tcPr>
          <w:p w:rsidR="00081003" w:rsidRDefault="00594D4B">
            <w:pPr>
              <w:pStyle w:val="TableParagraph"/>
              <w:spacing w:line="270" w:lineRule="exact"/>
              <w:ind w:left="0" w:right="149"/>
              <w:jc w:val="right"/>
              <w:rPr>
                <w:sz w:val="24"/>
              </w:rPr>
            </w:pPr>
            <w:r>
              <w:rPr>
                <w:spacing w:val="-5"/>
                <w:sz w:val="24"/>
              </w:rPr>
              <w:t>31.</w:t>
            </w:r>
          </w:p>
        </w:tc>
        <w:tc>
          <w:tcPr>
            <w:tcW w:w="3687" w:type="dxa"/>
          </w:tcPr>
          <w:p w:rsidR="00081003" w:rsidRDefault="00594D4B">
            <w:pPr>
              <w:pStyle w:val="TableParagraph"/>
              <w:spacing w:line="270" w:lineRule="exact"/>
              <w:jc w:val="both"/>
              <w:rPr>
                <w:sz w:val="24"/>
              </w:rPr>
            </w:pPr>
            <w:r>
              <w:rPr>
                <w:sz w:val="24"/>
              </w:rPr>
              <w:t>Всероссийский</w:t>
            </w:r>
            <w:r>
              <w:rPr>
                <w:spacing w:val="-5"/>
                <w:sz w:val="24"/>
              </w:rPr>
              <w:t xml:space="preserve"> </w:t>
            </w:r>
            <w:r>
              <w:rPr>
                <w:spacing w:val="-2"/>
                <w:sz w:val="24"/>
              </w:rPr>
              <w:t>конкурс</w:t>
            </w:r>
          </w:p>
          <w:p w:rsidR="00081003" w:rsidRDefault="00594D4B">
            <w:pPr>
              <w:pStyle w:val="TableParagraph"/>
              <w:spacing w:line="240" w:lineRule="auto"/>
              <w:ind w:right="164"/>
              <w:jc w:val="both"/>
              <w:rPr>
                <w:sz w:val="24"/>
              </w:rPr>
            </w:pPr>
            <w:r>
              <w:rPr>
                <w:sz w:val="24"/>
              </w:rPr>
              <w:t>молодежных</w:t>
            </w:r>
            <w:r>
              <w:rPr>
                <w:spacing w:val="-15"/>
                <w:sz w:val="24"/>
              </w:rPr>
              <w:t xml:space="preserve"> </w:t>
            </w:r>
            <w:r>
              <w:rPr>
                <w:sz w:val="24"/>
              </w:rPr>
              <w:t>авторских</w:t>
            </w:r>
            <w:r>
              <w:rPr>
                <w:spacing w:val="-15"/>
                <w:sz w:val="24"/>
              </w:rPr>
              <w:t xml:space="preserve"> </w:t>
            </w:r>
            <w:r>
              <w:rPr>
                <w:sz w:val="24"/>
              </w:rPr>
              <w:t>проектов и проектов в сфере образования, направленных на социально-</w:t>
            </w:r>
          </w:p>
          <w:p w:rsidR="00081003" w:rsidRDefault="00594D4B">
            <w:pPr>
              <w:pStyle w:val="TableParagraph"/>
              <w:spacing w:line="240" w:lineRule="auto"/>
              <w:jc w:val="both"/>
              <w:rPr>
                <w:sz w:val="24"/>
              </w:rPr>
            </w:pPr>
            <w:r>
              <w:rPr>
                <w:sz w:val="24"/>
              </w:rPr>
              <w:t>экономическое</w:t>
            </w:r>
            <w:r>
              <w:rPr>
                <w:spacing w:val="-5"/>
                <w:sz w:val="24"/>
              </w:rPr>
              <w:t xml:space="preserve"> </w:t>
            </w:r>
            <w:r>
              <w:rPr>
                <w:spacing w:val="-2"/>
                <w:sz w:val="24"/>
              </w:rPr>
              <w:t>развитие</w:t>
            </w:r>
          </w:p>
          <w:p w:rsidR="00081003" w:rsidRDefault="00594D4B">
            <w:pPr>
              <w:pStyle w:val="TableParagraph"/>
              <w:spacing w:line="270" w:lineRule="atLeast"/>
              <w:ind w:right="454"/>
              <w:jc w:val="both"/>
              <w:rPr>
                <w:sz w:val="24"/>
              </w:rPr>
            </w:pPr>
            <w:r>
              <w:rPr>
                <w:sz w:val="24"/>
              </w:rPr>
              <w:t>российский</w:t>
            </w:r>
            <w:r>
              <w:rPr>
                <w:spacing w:val="-15"/>
                <w:sz w:val="24"/>
              </w:rPr>
              <w:t xml:space="preserve"> </w:t>
            </w:r>
            <w:r>
              <w:rPr>
                <w:sz w:val="24"/>
              </w:rPr>
              <w:t>территорий,</w:t>
            </w:r>
            <w:r>
              <w:rPr>
                <w:spacing w:val="-15"/>
                <w:sz w:val="24"/>
              </w:rPr>
              <w:t xml:space="preserve"> </w:t>
            </w:r>
            <w:r>
              <w:rPr>
                <w:sz w:val="24"/>
              </w:rPr>
              <w:t>«Моя страна – моя Россия»</w:t>
            </w:r>
          </w:p>
        </w:tc>
        <w:tc>
          <w:tcPr>
            <w:tcW w:w="1419" w:type="dxa"/>
          </w:tcPr>
          <w:p w:rsidR="00081003" w:rsidRDefault="00594D4B">
            <w:pPr>
              <w:pStyle w:val="TableParagraph"/>
              <w:spacing w:line="270" w:lineRule="exact"/>
              <w:rPr>
                <w:sz w:val="24"/>
              </w:rPr>
            </w:pPr>
            <w:r>
              <w:rPr>
                <w:spacing w:val="-2"/>
                <w:sz w:val="24"/>
              </w:rPr>
              <w:t>5-</w:t>
            </w:r>
            <w:r>
              <w:rPr>
                <w:spacing w:val="-5"/>
                <w:sz w:val="24"/>
              </w:rPr>
              <w:t>11</w:t>
            </w:r>
          </w:p>
        </w:tc>
        <w:tc>
          <w:tcPr>
            <w:tcW w:w="1983" w:type="dxa"/>
          </w:tcPr>
          <w:p w:rsidR="00081003" w:rsidRDefault="00594D4B">
            <w:pPr>
              <w:pStyle w:val="TableParagraph"/>
              <w:spacing w:line="273" w:lineRule="exact"/>
              <w:ind w:left="105"/>
              <w:rPr>
                <w:sz w:val="24"/>
              </w:rPr>
            </w:pPr>
            <w:r>
              <w:rPr>
                <w:spacing w:val="-2"/>
                <w:sz w:val="24"/>
              </w:rPr>
              <w:t>октябрь</w:t>
            </w:r>
          </w:p>
        </w:tc>
        <w:tc>
          <w:tcPr>
            <w:tcW w:w="2696" w:type="dxa"/>
          </w:tcPr>
          <w:p w:rsidR="00081003" w:rsidRDefault="00594D4B">
            <w:pPr>
              <w:pStyle w:val="TableParagraph"/>
              <w:spacing w:line="240" w:lineRule="auto"/>
              <w:ind w:firstLine="28"/>
              <w:rPr>
                <w:sz w:val="24"/>
              </w:rPr>
            </w:pPr>
            <w:r>
              <w:rPr>
                <w:sz w:val="24"/>
              </w:rPr>
              <w:t>Советник по воспитанию,</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ind w:left="0" w:right="149"/>
              <w:jc w:val="right"/>
              <w:rPr>
                <w:sz w:val="24"/>
              </w:rPr>
            </w:pPr>
            <w:r>
              <w:rPr>
                <w:spacing w:val="-5"/>
                <w:sz w:val="24"/>
              </w:rPr>
              <w:t>32.</w:t>
            </w:r>
          </w:p>
        </w:tc>
        <w:tc>
          <w:tcPr>
            <w:tcW w:w="3687" w:type="dxa"/>
          </w:tcPr>
          <w:p w:rsidR="00081003" w:rsidRDefault="00594D4B">
            <w:pPr>
              <w:pStyle w:val="TableParagraph"/>
              <w:ind w:left="141"/>
              <w:rPr>
                <w:sz w:val="24"/>
              </w:rPr>
            </w:pPr>
            <w:r>
              <w:rPr>
                <w:sz w:val="24"/>
              </w:rPr>
              <w:t>День</w:t>
            </w:r>
            <w:r>
              <w:rPr>
                <w:spacing w:val="-8"/>
                <w:sz w:val="24"/>
              </w:rPr>
              <w:t xml:space="preserve"> </w:t>
            </w:r>
            <w:r>
              <w:rPr>
                <w:sz w:val="24"/>
              </w:rPr>
              <w:t>народного</w:t>
            </w:r>
            <w:r>
              <w:rPr>
                <w:spacing w:val="-7"/>
                <w:sz w:val="24"/>
              </w:rPr>
              <w:t xml:space="preserve"> </w:t>
            </w:r>
            <w:r>
              <w:rPr>
                <w:spacing w:val="-2"/>
                <w:sz w:val="24"/>
              </w:rPr>
              <w:t>единства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241" w:right="106"/>
              <w:jc w:val="center"/>
              <w:rPr>
                <w:sz w:val="24"/>
              </w:rPr>
            </w:pPr>
            <w:r>
              <w:rPr>
                <w:spacing w:val="-4"/>
                <w:sz w:val="24"/>
              </w:rPr>
              <w:t>5.11</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2"/>
                <w:sz w:val="24"/>
              </w:rPr>
              <w:t xml:space="preserve"> </w:t>
            </w:r>
            <w:r>
              <w:rPr>
                <w:spacing w:val="-4"/>
                <w:sz w:val="24"/>
              </w:rPr>
              <w:t>РДДМ</w:t>
            </w:r>
          </w:p>
        </w:tc>
      </w:tr>
      <w:tr w:rsidR="00081003">
        <w:trPr>
          <w:trHeight w:val="1103"/>
        </w:trPr>
        <w:tc>
          <w:tcPr>
            <w:tcW w:w="711" w:type="dxa"/>
          </w:tcPr>
          <w:p w:rsidR="00081003" w:rsidRDefault="00594D4B">
            <w:pPr>
              <w:pStyle w:val="TableParagraph"/>
              <w:ind w:left="0" w:right="149"/>
              <w:jc w:val="right"/>
              <w:rPr>
                <w:sz w:val="24"/>
              </w:rPr>
            </w:pPr>
            <w:r>
              <w:rPr>
                <w:spacing w:val="-5"/>
                <w:sz w:val="24"/>
              </w:rPr>
              <w:t>33.</w:t>
            </w:r>
          </w:p>
        </w:tc>
        <w:tc>
          <w:tcPr>
            <w:tcW w:w="3687" w:type="dxa"/>
          </w:tcPr>
          <w:p w:rsidR="00081003" w:rsidRDefault="00594D4B">
            <w:pPr>
              <w:pStyle w:val="TableParagraph"/>
              <w:tabs>
                <w:tab w:val="left" w:pos="2232"/>
              </w:tabs>
              <w:spacing w:line="240" w:lineRule="auto"/>
              <w:ind w:left="141" w:right="300"/>
              <w:rPr>
                <w:sz w:val="24"/>
              </w:rPr>
            </w:pPr>
            <w:r>
              <w:rPr>
                <w:sz w:val="24"/>
              </w:rPr>
              <w:t>День</w:t>
            </w:r>
            <w:r>
              <w:rPr>
                <w:spacing w:val="80"/>
                <w:sz w:val="24"/>
              </w:rPr>
              <w:t xml:space="preserve"> </w:t>
            </w:r>
            <w:r>
              <w:rPr>
                <w:sz w:val="24"/>
              </w:rPr>
              <w:t>памяти</w:t>
            </w:r>
            <w:r>
              <w:rPr>
                <w:sz w:val="24"/>
              </w:rPr>
              <w:tab/>
            </w:r>
            <w:r>
              <w:rPr>
                <w:spacing w:val="-2"/>
                <w:sz w:val="24"/>
              </w:rPr>
              <w:t xml:space="preserve">погибших </w:t>
            </w:r>
            <w:r>
              <w:rPr>
                <w:sz w:val="24"/>
              </w:rPr>
              <w:t>при исполнении</w:t>
            </w:r>
            <w:r>
              <w:rPr>
                <w:sz w:val="24"/>
              </w:rPr>
              <w:tab/>
            </w:r>
            <w:r>
              <w:rPr>
                <w:spacing w:val="-2"/>
                <w:sz w:val="24"/>
              </w:rPr>
              <w:t xml:space="preserve">служебных </w:t>
            </w:r>
            <w:r>
              <w:rPr>
                <w:sz w:val="24"/>
              </w:rPr>
              <w:t>обязанностей сотрудников</w:t>
            </w:r>
          </w:p>
          <w:p w:rsidR="00081003" w:rsidRDefault="00594D4B">
            <w:pPr>
              <w:pStyle w:val="TableParagraph"/>
              <w:spacing w:line="264" w:lineRule="exact"/>
              <w:ind w:left="141"/>
              <w:rPr>
                <w:sz w:val="24"/>
              </w:rPr>
            </w:pPr>
            <w:r>
              <w:rPr>
                <w:sz w:val="24"/>
              </w:rPr>
              <w:t>органов</w:t>
            </w:r>
            <w:r>
              <w:rPr>
                <w:spacing w:val="-4"/>
                <w:sz w:val="24"/>
              </w:rPr>
              <w:t xml:space="preserve"> </w:t>
            </w:r>
            <w:r>
              <w:rPr>
                <w:sz w:val="24"/>
              </w:rPr>
              <w:t>внутренних</w:t>
            </w:r>
            <w:r>
              <w:rPr>
                <w:spacing w:val="-1"/>
                <w:sz w:val="24"/>
              </w:rPr>
              <w:t xml:space="preserve"> </w:t>
            </w:r>
            <w:r>
              <w:rPr>
                <w:sz w:val="24"/>
              </w:rPr>
              <w:t>дел</w:t>
            </w:r>
            <w:r>
              <w:rPr>
                <w:spacing w:val="-2"/>
                <w:sz w:val="24"/>
              </w:rPr>
              <w:t xml:space="preserve"> России</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241" w:right="106"/>
              <w:jc w:val="center"/>
              <w:rPr>
                <w:sz w:val="24"/>
              </w:rPr>
            </w:pPr>
            <w:r>
              <w:rPr>
                <w:spacing w:val="-4"/>
                <w:sz w:val="24"/>
              </w:rPr>
              <w:t>8.11</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2"/>
                <w:sz w:val="24"/>
              </w:rPr>
              <w:t xml:space="preserve"> </w:t>
            </w:r>
            <w:r>
              <w:rPr>
                <w:spacing w:val="-4"/>
                <w:sz w:val="24"/>
              </w:rPr>
              <w:t>РДДМ</w:t>
            </w:r>
          </w:p>
        </w:tc>
      </w:tr>
      <w:tr w:rsidR="00081003">
        <w:trPr>
          <w:trHeight w:val="1104"/>
        </w:trPr>
        <w:tc>
          <w:tcPr>
            <w:tcW w:w="711" w:type="dxa"/>
          </w:tcPr>
          <w:p w:rsidR="00081003" w:rsidRDefault="00594D4B">
            <w:pPr>
              <w:pStyle w:val="TableParagraph"/>
              <w:ind w:left="0" w:right="149"/>
              <w:jc w:val="right"/>
              <w:rPr>
                <w:sz w:val="24"/>
              </w:rPr>
            </w:pPr>
            <w:r>
              <w:rPr>
                <w:spacing w:val="-5"/>
                <w:sz w:val="24"/>
              </w:rPr>
              <w:t>34.</w:t>
            </w:r>
          </w:p>
        </w:tc>
        <w:tc>
          <w:tcPr>
            <w:tcW w:w="3687" w:type="dxa"/>
          </w:tcPr>
          <w:p w:rsidR="00081003" w:rsidRDefault="00594D4B">
            <w:pPr>
              <w:pStyle w:val="TableParagraph"/>
              <w:spacing w:line="240" w:lineRule="auto"/>
              <w:ind w:left="141" w:right="126"/>
              <w:rPr>
                <w:sz w:val="24"/>
              </w:rPr>
            </w:pPr>
            <w:r>
              <w:rPr>
                <w:spacing w:val="-2"/>
                <w:sz w:val="24"/>
              </w:rPr>
              <w:t>295</w:t>
            </w:r>
            <w:r>
              <w:rPr>
                <w:spacing w:val="-9"/>
                <w:sz w:val="24"/>
              </w:rPr>
              <w:t xml:space="preserve"> </w:t>
            </w:r>
            <w:r>
              <w:rPr>
                <w:spacing w:val="-2"/>
                <w:sz w:val="24"/>
              </w:rPr>
              <w:t>лет</w:t>
            </w:r>
            <w:r>
              <w:rPr>
                <w:spacing w:val="-9"/>
                <w:sz w:val="24"/>
              </w:rPr>
              <w:t xml:space="preserve"> </w:t>
            </w:r>
            <w:r>
              <w:rPr>
                <w:spacing w:val="-2"/>
                <w:sz w:val="24"/>
              </w:rPr>
              <w:t>великому</w:t>
            </w:r>
            <w:r>
              <w:rPr>
                <w:spacing w:val="-13"/>
                <w:sz w:val="24"/>
              </w:rPr>
              <w:t xml:space="preserve"> </w:t>
            </w:r>
            <w:r>
              <w:rPr>
                <w:spacing w:val="-2"/>
                <w:sz w:val="24"/>
              </w:rPr>
              <w:t xml:space="preserve">полководцу </w:t>
            </w:r>
            <w:r>
              <w:rPr>
                <w:sz w:val="24"/>
              </w:rPr>
              <w:t>А.В. Суворову</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13.11</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 руководители, 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1103"/>
        </w:trPr>
        <w:tc>
          <w:tcPr>
            <w:tcW w:w="711" w:type="dxa"/>
          </w:tcPr>
          <w:p w:rsidR="00081003" w:rsidRDefault="00594D4B">
            <w:pPr>
              <w:pStyle w:val="TableParagraph"/>
              <w:ind w:left="0" w:right="149"/>
              <w:jc w:val="right"/>
              <w:rPr>
                <w:sz w:val="24"/>
              </w:rPr>
            </w:pPr>
            <w:r>
              <w:rPr>
                <w:spacing w:val="-5"/>
                <w:sz w:val="24"/>
              </w:rPr>
              <w:t>35.</w:t>
            </w:r>
          </w:p>
        </w:tc>
        <w:tc>
          <w:tcPr>
            <w:tcW w:w="3687" w:type="dxa"/>
          </w:tcPr>
          <w:p w:rsidR="00081003" w:rsidRDefault="00594D4B">
            <w:pPr>
              <w:pStyle w:val="TableParagraph"/>
              <w:spacing w:line="240" w:lineRule="auto"/>
              <w:ind w:left="141" w:right="572"/>
              <w:jc w:val="both"/>
              <w:rPr>
                <w:sz w:val="24"/>
              </w:rPr>
            </w:pPr>
            <w:r>
              <w:rPr>
                <w:sz w:val="24"/>
              </w:rPr>
              <w:t xml:space="preserve">Мероприятия, посвященные </w:t>
            </w:r>
            <w:r>
              <w:rPr>
                <w:spacing w:val="-2"/>
                <w:sz w:val="24"/>
              </w:rPr>
              <w:t>Дню</w:t>
            </w:r>
            <w:r>
              <w:rPr>
                <w:spacing w:val="-13"/>
                <w:sz w:val="24"/>
              </w:rPr>
              <w:t xml:space="preserve"> </w:t>
            </w:r>
            <w:r>
              <w:rPr>
                <w:spacing w:val="-2"/>
                <w:sz w:val="24"/>
              </w:rPr>
              <w:t>Государственного</w:t>
            </w:r>
            <w:r>
              <w:rPr>
                <w:spacing w:val="-13"/>
                <w:sz w:val="24"/>
              </w:rPr>
              <w:t xml:space="preserve"> </w:t>
            </w:r>
            <w:r>
              <w:rPr>
                <w:spacing w:val="-2"/>
                <w:sz w:val="24"/>
              </w:rPr>
              <w:t xml:space="preserve">герба </w:t>
            </w:r>
            <w:r>
              <w:rPr>
                <w:sz w:val="24"/>
              </w:rPr>
              <w:t>Российской Федерации</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spacing w:before="267" w:line="240" w:lineRule="auto"/>
              <w:ind w:left="138"/>
              <w:rPr>
                <w:sz w:val="24"/>
              </w:rPr>
            </w:pPr>
            <w:r>
              <w:rPr>
                <w:sz w:val="24"/>
              </w:rPr>
              <w:t>28.11</w:t>
            </w:r>
            <w:r>
              <w:rPr>
                <w:spacing w:val="-5"/>
                <w:sz w:val="24"/>
              </w:rPr>
              <w:t xml:space="preserve"> </w:t>
            </w:r>
            <w:r>
              <w:rPr>
                <w:sz w:val="24"/>
              </w:rPr>
              <w:t>–</w:t>
            </w:r>
            <w:r>
              <w:rPr>
                <w:spacing w:val="-5"/>
                <w:sz w:val="24"/>
              </w:rPr>
              <w:t xml:space="preserve"> </w:t>
            </w:r>
            <w:r>
              <w:rPr>
                <w:spacing w:val="-2"/>
                <w:sz w:val="24"/>
              </w:rPr>
              <w:t>30.11</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 руководители, 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1103"/>
        </w:trPr>
        <w:tc>
          <w:tcPr>
            <w:tcW w:w="711" w:type="dxa"/>
          </w:tcPr>
          <w:p w:rsidR="00081003" w:rsidRDefault="00594D4B">
            <w:pPr>
              <w:pStyle w:val="TableParagraph"/>
              <w:ind w:left="0" w:right="149"/>
              <w:jc w:val="right"/>
              <w:rPr>
                <w:sz w:val="24"/>
              </w:rPr>
            </w:pPr>
            <w:r>
              <w:rPr>
                <w:spacing w:val="-5"/>
                <w:sz w:val="24"/>
              </w:rPr>
              <w:t>36.</w:t>
            </w:r>
          </w:p>
        </w:tc>
        <w:tc>
          <w:tcPr>
            <w:tcW w:w="3687" w:type="dxa"/>
          </w:tcPr>
          <w:p w:rsidR="00081003" w:rsidRDefault="00594D4B">
            <w:pPr>
              <w:pStyle w:val="TableParagraph"/>
              <w:spacing w:line="240" w:lineRule="auto"/>
              <w:ind w:left="141" w:right="625"/>
              <w:rPr>
                <w:sz w:val="24"/>
              </w:rPr>
            </w:pPr>
            <w:r>
              <w:rPr>
                <w:sz w:val="24"/>
              </w:rPr>
              <w:t>Мероприятия,</w:t>
            </w:r>
            <w:r>
              <w:rPr>
                <w:spacing w:val="-15"/>
                <w:sz w:val="24"/>
              </w:rPr>
              <w:t xml:space="preserve"> </w:t>
            </w:r>
            <w:r>
              <w:rPr>
                <w:sz w:val="24"/>
              </w:rPr>
              <w:t>посвященные Дню неизвестного солдата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1.12-</w:t>
            </w:r>
            <w:r>
              <w:rPr>
                <w:spacing w:val="-4"/>
                <w:sz w:val="24"/>
              </w:rPr>
              <w:t>3.12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 руководители, 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37.</w:t>
            </w:r>
          </w:p>
        </w:tc>
        <w:tc>
          <w:tcPr>
            <w:tcW w:w="3687" w:type="dxa"/>
          </w:tcPr>
          <w:p w:rsidR="00081003" w:rsidRDefault="00594D4B">
            <w:pPr>
              <w:pStyle w:val="TableParagraph"/>
              <w:ind w:left="141"/>
              <w:rPr>
                <w:sz w:val="24"/>
              </w:rPr>
            </w:pPr>
            <w:r>
              <w:rPr>
                <w:sz w:val="24"/>
              </w:rPr>
              <w:t>День</w:t>
            </w:r>
            <w:r>
              <w:rPr>
                <w:spacing w:val="-10"/>
                <w:sz w:val="24"/>
              </w:rPr>
              <w:t xml:space="preserve"> </w:t>
            </w:r>
            <w:r>
              <w:rPr>
                <w:sz w:val="24"/>
              </w:rPr>
              <w:t>Героев</w:t>
            </w:r>
            <w:r>
              <w:rPr>
                <w:spacing w:val="-8"/>
                <w:sz w:val="24"/>
              </w:rPr>
              <w:t xml:space="preserve"> </w:t>
            </w:r>
            <w:r>
              <w:rPr>
                <w:spacing w:val="-2"/>
                <w:sz w:val="24"/>
              </w:rPr>
              <w:t>Отечества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251" w:right="106"/>
              <w:jc w:val="center"/>
              <w:rPr>
                <w:sz w:val="24"/>
              </w:rPr>
            </w:pPr>
            <w:r>
              <w:rPr>
                <w:spacing w:val="-4"/>
                <w:sz w:val="24"/>
              </w:rPr>
              <w:t>9.12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ind w:left="140"/>
              <w:rPr>
                <w:sz w:val="24"/>
              </w:rPr>
            </w:pPr>
            <w:r>
              <w:rPr>
                <w:spacing w:val="-2"/>
                <w:sz w:val="24"/>
              </w:rPr>
              <w:t>руководители,</w:t>
            </w:r>
            <w:r>
              <w:rPr>
                <w:spacing w:val="-5"/>
                <w:sz w:val="24"/>
              </w:rPr>
              <w:t xml:space="preserve"> </w:t>
            </w:r>
            <w:r>
              <w:rPr>
                <w:spacing w:val="-4"/>
                <w:sz w:val="24"/>
              </w:rPr>
              <w:t>совет</w:t>
            </w:r>
          </w:p>
        </w:tc>
      </w:tr>
    </w:tbl>
    <w:p w:rsidR="00081003" w:rsidRDefault="00081003">
      <w:pPr>
        <w:pStyle w:val="TableParagraph"/>
        <w:spacing w:line="264" w:lineRule="exact"/>
        <w:rPr>
          <w:sz w:val="24"/>
        </w:rPr>
        <w:sectPr w:rsidR="00081003">
          <w:type w:val="continuous"/>
          <w:pgSz w:w="11910" w:h="16840"/>
          <w:pgMar w:top="1100" w:right="283" w:bottom="1106"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277"/>
        </w:trPr>
        <w:tc>
          <w:tcPr>
            <w:tcW w:w="711" w:type="dxa"/>
          </w:tcPr>
          <w:p w:rsidR="00081003" w:rsidRDefault="00081003">
            <w:pPr>
              <w:pStyle w:val="TableParagraph"/>
              <w:spacing w:line="240" w:lineRule="auto"/>
              <w:ind w:left="0"/>
              <w:rPr>
                <w:sz w:val="20"/>
              </w:rPr>
            </w:pPr>
          </w:p>
        </w:tc>
        <w:tc>
          <w:tcPr>
            <w:tcW w:w="3687" w:type="dxa"/>
          </w:tcPr>
          <w:p w:rsidR="00081003" w:rsidRDefault="00081003">
            <w:pPr>
              <w:pStyle w:val="TableParagraph"/>
              <w:spacing w:line="240" w:lineRule="auto"/>
              <w:ind w:left="0"/>
              <w:rPr>
                <w:sz w:val="20"/>
              </w:rPr>
            </w:pPr>
          </w:p>
        </w:tc>
        <w:tc>
          <w:tcPr>
            <w:tcW w:w="1419" w:type="dxa"/>
          </w:tcPr>
          <w:p w:rsidR="00081003" w:rsidRDefault="00081003">
            <w:pPr>
              <w:pStyle w:val="TableParagraph"/>
              <w:spacing w:line="240" w:lineRule="auto"/>
              <w:ind w:left="0"/>
              <w:rPr>
                <w:sz w:val="20"/>
              </w:rPr>
            </w:pPr>
          </w:p>
        </w:tc>
        <w:tc>
          <w:tcPr>
            <w:tcW w:w="1983" w:type="dxa"/>
          </w:tcPr>
          <w:p w:rsidR="00081003" w:rsidRDefault="00081003">
            <w:pPr>
              <w:pStyle w:val="TableParagraph"/>
              <w:spacing w:line="240" w:lineRule="auto"/>
              <w:ind w:left="0"/>
              <w:rPr>
                <w:sz w:val="20"/>
              </w:rPr>
            </w:pPr>
          </w:p>
        </w:tc>
        <w:tc>
          <w:tcPr>
            <w:tcW w:w="2696" w:type="dxa"/>
          </w:tcPr>
          <w:p w:rsidR="00081003" w:rsidRDefault="00594D4B">
            <w:pPr>
              <w:pStyle w:val="TableParagraph"/>
              <w:spacing w:line="258"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38.</w:t>
            </w:r>
          </w:p>
        </w:tc>
        <w:tc>
          <w:tcPr>
            <w:tcW w:w="3687" w:type="dxa"/>
          </w:tcPr>
          <w:p w:rsidR="00081003" w:rsidRDefault="00594D4B">
            <w:pPr>
              <w:pStyle w:val="TableParagraph"/>
              <w:spacing w:line="240" w:lineRule="auto"/>
              <w:ind w:left="141"/>
              <w:rPr>
                <w:sz w:val="24"/>
              </w:rPr>
            </w:pPr>
            <w:r>
              <w:rPr>
                <w:spacing w:val="-2"/>
                <w:sz w:val="24"/>
              </w:rPr>
              <w:t>День</w:t>
            </w:r>
            <w:r>
              <w:rPr>
                <w:spacing w:val="-8"/>
                <w:sz w:val="24"/>
              </w:rPr>
              <w:t xml:space="preserve"> </w:t>
            </w:r>
            <w:r>
              <w:rPr>
                <w:spacing w:val="-2"/>
                <w:sz w:val="24"/>
              </w:rPr>
              <w:t>Конституции</w:t>
            </w:r>
            <w:r>
              <w:rPr>
                <w:spacing w:val="-8"/>
                <w:sz w:val="24"/>
              </w:rPr>
              <w:t xml:space="preserve"> </w:t>
            </w:r>
            <w:r>
              <w:rPr>
                <w:spacing w:val="-2"/>
                <w:sz w:val="24"/>
              </w:rPr>
              <w:t>Российской Федерации</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12.12</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70" w:lineRule="atLeast"/>
              <w:ind w:left="140"/>
              <w:rPr>
                <w:sz w:val="24"/>
              </w:rPr>
            </w:pPr>
            <w:r>
              <w:rPr>
                <w:sz w:val="24"/>
              </w:rPr>
              <w:t>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1379"/>
        </w:trPr>
        <w:tc>
          <w:tcPr>
            <w:tcW w:w="711" w:type="dxa"/>
          </w:tcPr>
          <w:p w:rsidR="00081003" w:rsidRDefault="00594D4B">
            <w:pPr>
              <w:pStyle w:val="TableParagraph"/>
              <w:ind w:left="0" w:right="149"/>
              <w:jc w:val="right"/>
              <w:rPr>
                <w:sz w:val="24"/>
              </w:rPr>
            </w:pPr>
            <w:r>
              <w:rPr>
                <w:spacing w:val="-5"/>
                <w:sz w:val="24"/>
              </w:rPr>
              <w:t>39.</w:t>
            </w:r>
          </w:p>
        </w:tc>
        <w:tc>
          <w:tcPr>
            <w:tcW w:w="3687" w:type="dxa"/>
          </w:tcPr>
          <w:p w:rsidR="00081003" w:rsidRDefault="00594D4B">
            <w:pPr>
              <w:pStyle w:val="TableParagraph"/>
              <w:ind w:left="141"/>
              <w:rPr>
                <w:sz w:val="24"/>
              </w:rPr>
            </w:pPr>
            <w:r>
              <w:rPr>
                <w:sz w:val="24"/>
              </w:rPr>
              <w:t>День</w:t>
            </w:r>
            <w:r>
              <w:rPr>
                <w:spacing w:val="74"/>
                <w:w w:val="150"/>
                <w:sz w:val="24"/>
              </w:rPr>
              <w:t xml:space="preserve"> </w:t>
            </w:r>
            <w:r>
              <w:rPr>
                <w:spacing w:val="-2"/>
                <w:sz w:val="24"/>
              </w:rPr>
              <w:t>принятия</w:t>
            </w:r>
          </w:p>
          <w:p w:rsidR="00081003" w:rsidRDefault="00594D4B">
            <w:pPr>
              <w:pStyle w:val="TableParagraph"/>
              <w:tabs>
                <w:tab w:val="left" w:pos="2232"/>
              </w:tabs>
              <w:spacing w:line="270" w:lineRule="atLeast"/>
              <w:ind w:left="141" w:right="473" w:firstLine="674"/>
              <w:rPr>
                <w:sz w:val="24"/>
              </w:rPr>
            </w:pPr>
            <w:r>
              <w:rPr>
                <w:spacing w:val="-2"/>
                <w:sz w:val="24"/>
              </w:rPr>
              <w:t>Федеральных конституционных</w:t>
            </w:r>
            <w:r>
              <w:rPr>
                <w:sz w:val="24"/>
              </w:rPr>
              <w:tab/>
            </w:r>
            <w:r>
              <w:rPr>
                <w:spacing w:val="-2"/>
                <w:sz w:val="24"/>
              </w:rPr>
              <w:t>законов</w:t>
            </w:r>
            <w:r>
              <w:rPr>
                <w:spacing w:val="-13"/>
                <w:sz w:val="24"/>
              </w:rPr>
              <w:t xml:space="preserve"> </w:t>
            </w:r>
            <w:r>
              <w:rPr>
                <w:spacing w:val="-2"/>
                <w:sz w:val="24"/>
              </w:rPr>
              <w:t xml:space="preserve">о </w:t>
            </w:r>
            <w:r>
              <w:rPr>
                <w:sz w:val="24"/>
              </w:rPr>
              <w:t>Государственных символах Российской Федерации</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25.12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40.</w:t>
            </w:r>
          </w:p>
        </w:tc>
        <w:tc>
          <w:tcPr>
            <w:tcW w:w="3687" w:type="dxa"/>
          </w:tcPr>
          <w:p w:rsidR="00081003" w:rsidRDefault="00594D4B">
            <w:pPr>
              <w:pStyle w:val="TableParagraph"/>
              <w:spacing w:line="240" w:lineRule="auto"/>
              <w:ind w:left="141" w:right="691"/>
              <w:rPr>
                <w:sz w:val="24"/>
              </w:rPr>
            </w:pPr>
            <w:r>
              <w:rPr>
                <w:spacing w:val="-2"/>
                <w:sz w:val="24"/>
              </w:rPr>
              <w:t>165</w:t>
            </w:r>
            <w:r>
              <w:rPr>
                <w:spacing w:val="-11"/>
                <w:sz w:val="24"/>
              </w:rPr>
              <w:t xml:space="preserve"> </w:t>
            </w:r>
            <w:r>
              <w:rPr>
                <w:spacing w:val="-2"/>
                <w:sz w:val="24"/>
              </w:rPr>
              <w:t>лет</w:t>
            </w:r>
            <w:r>
              <w:rPr>
                <w:spacing w:val="-10"/>
                <w:sz w:val="24"/>
              </w:rPr>
              <w:t xml:space="preserve"> </w:t>
            </w:r>
            <w:r>
              <w:rPr>
                <w:spacing w:val="-2"/>
                <w:sz w:val="24"/>
              </w:rPr>
              <w:t>великому</w:t>
            </w:r>
            <w:r>
              <w:rPr>
                <w:spacing w:val="-13"/>
                <w:sz w:val="24"/>
              </w:rPr>
              <w:t xml:space="preserve"> </w:t>
            </w:r>
            <w:r>
              <w:rPr>
                <w:spacing w:val="-2"/>
                <w:sz w:val="24"/>
              </w:rPr>
              <w:t xml:space="preserve">русскому </w:t>
            </w:r>
            <w:r>
              <w:rPr>
                <w:sz w:val="24"/>
              </w:rPr>
              <w:t>писателю А.П. Чехову</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17.01</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ind w:left="140"/>
              <w:rPr>
                <w:sz w:val="24"/>
              </w:rPr>
            </w:pPr>
            <w:r>
              <w:rPr>
                <w:spacing w:val="-2"/>
                <w:sz w:val="24"/>
              </w:rPr>
              <w:t>руководители</w:t>
            </w:r>
          </w:p>
        </w:tc>
      </w:tr>
      <w:tr w:rsidR="00081003">
        <w:trPr>
          <w:trHeight w:val="828"/>
        </w:trPr>
        <w:tc>
          <w:tcPr>
            <w:tcW w:w="711" w:type="dxa"/>
          </w:tcPr>
          <w:p w:rsidR="00081003" w:rsidRDefault="00594D4B">
            <w:pPr>
              <w:pStyle w:val="TableParagraph"/>
              <w:ind w:left="0" w:right="149"/>
              <w:jc w:val="right"/>
              <w:rPr>
                <w:sz w:val="24"/>
              </w:rPr>
            </w:pPr>
            <w:r>
              <w:rPr>
                <w:spacing w:val="-5"/>
                <w:sz w:val="24"/>
              </w:rPr>
              <w:t>41.</w:t>
            </w:r>
          </w:p>
        </w:tc>
        <w:tc>
          <w:tcPr>
            <w:tcW w:w="3687" w:type="dxa"/>
          </w:tcPr>
          <w:p w:rsidR="00081003" w:rsidRDefault="00594D4B">
            <w:pPr>
              <w:pStyle w:val="TableParagraph"/>
              <w:ind w:left="141"/>
              <w:rPr>
                <w:sz w:val="24"/>
              </w:rPr>
            </w:pPr>
            <w:r>
              <w:rPr>
                <w:sz w:val="24"/>
              </w:rPr>
              <w:t>День</w:t>
            </w:r>
            <w:r>
              <w:rPr>
                <w:spacing w:val="-8"/>
                <w:sz w:val="24"/>
              </w:rPr>
              <w:t xml:space="preserve"> </w:t>
            </w:r>
            <w:r>
              <w:rPr>
                <w:sz w:val="24"/>
              </w:rPr>
              <w:t>российского</w:t>
            </w:r>
            <w:r>
              <w:rPr>
                <w:spacing w:val="-7"/>
                <w:sz w:val="24"/>
              </w:rPr>
              <w:t xml:space="preserve"> </w:t>
            </w:r>
            <w:r>
              <w:rPr>
                <w:spacing w:val="-2"/>
                <w:sz w:val="24"/>
              </w:rPr>
              <w:t>студенчества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25.01</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42.</w:t>
            </w:r>
          </w:p>
        </w:tc>
        <w:tc>
          <w:tcPr>
            <w:tcW w:w="3687" w:type="dxa"/>
          </w:tcPr>
          <w:p w:rsidR="00081003" w:rsidRDefault="00594D4B">
            <w:pPr>
              <w:pStyle w:val="TableParagraph"/>
              <w:ind w:left="141"/>
              <w:rPr>
                <w:sz w:val="24"/>
              </w:rPr>
            </w:pPr>
            <w:r>
              <w:rPr>
                <w:sz w:val="24"/>
              </w:rPr>
              <w:t>Всемирный</w:t>
            </w:r>
            <w:r>
              <w:rPr>
                <w:spacing w:val="-2"/>
                <w:sz w:val="24"/>
              </w:rPr>
              <w:t xml:space="preserve"> </w:t>
            </w:r>
            <w:r>
              <w:rPr>
                <w:sz w:val="24"/>
              </w:rPr>
              <w:t>день</w:t>
            </w:r>
            <w:r>
              <w:rPr>
                <w:spacing w:val="-2"/>
                <w:sz w:val="24"/>
              </w:rPr>
              <w:t xml:space="preserve"> балета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07.02.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43.</w:t>
            </w:r>
          </w:p>
        </w:tc>
        <w:tc>
          <w:tcPr>
            <w:tcW w:w="3687" w:type="dxa"/>
          </w:tcPr>
          <w:p w:rsidR="00081003" w:rsidRDefault="00594D4B">
            <w:pPr>
              <w:pStyle w:val="TableParagraph"/>
              <w:spacing w:line="261" w:lineRule="exact"/>
              <w:rPr>
                <w:sz w:val="24"/>
              </w:rPr>
            </w:pPr>
            <w:r>
              <w:rPr>
                <w:sz w:val="24"/>
              </w:rPr>
              <w:t>День</w:t>
            </w:r>
            <w:r>
              <w:rPr>
                <w:spacing w:val="-8"/>
                <w:sz w:val="24"/>
              </w:rPr>
              <w:t xml:space="preserve"> </w:t>
            </w:r>
            <w:r>
              <w:rPr>
                <w:sz w:val="24"/>
              </w:rPr>
              <w:t>российской</w:t>
            </w:r>
            <w:r>
              <w:rPr>
                <w:spacing w:val="-5"/>
                <w:sz w:val="24"/>
              </w:rPr>
              <w:t xml:space="preserve"> </w:t>
            </w:r>
            <w:r>
              <w:rPr>
                <w:spacing w:val="-4"/>
                <w:sz w:val="24"/>
              </w:rPr>
              <w:t>науки</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4"/>
                <w:sz w:val="24"/>
              </w:rPr>
              <w:t>8.02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30"/>
        </w:trPr>
        <w:tc>
          <w:tcPr>
            <w:tcW w:w="711" w:type="dxa"/>
          </w:tcPr>
          <w:p w:rsidR="00081003" w:rsidRDefault="00594D4B">
            <w:pPr>
              <w:pStyle w:val="TableParagraph"/>
              <w:spacing w:line="270" w:lineRule="exact"/>
              <w:ind w:left="0" w:right="149"/>
              <w:jc w:val="right"/>
              <w:rPr>
                <w:sz w:val="24"/>
              </w:rPr>
            </w:pPr>
            <w:r>
              <w:rPr>
                <w:spacing w:val="-5"/>
                <w:sz w:val="24"/>
              </w:rPr>
              <w:t>44.</w:t>
            </w:r>
          </w:p>
        </w:tc>
        <w:tc>
          <w:tcPr>
            <w:tcW w:w="3687" w:type="dxa"/>
          </w:tcPr>
          <w:p w:rsidR="00081003" w:rsidRDefault="00594D4B">
            <w:pPr>
              <w:pStyle w:val="TableParagraph"/>
              <w:spacing w:line="257" w:lineRule="exact"/>
              <w:rPr>
                <w:sz w:val="24"/>
              </w:rPr>
            </w:pPr>
            <w:r>
              <w:rPr>
                <w:sz w:val="24"/>
              </w:rPr>
              <w:t>«Писатель</w:t>
            </w:r>
            <w:r>
              <w:rPr>
                <w:spacing w:val="-4"/>
                <w:sz w:val="24"/>
              </w:rPr>
              <w:t xml:space="preserve"> </w:t>
            </w:r>
            <w:r>
              <w:rPr>
                <w:sz w:val="24"/>
              </w:rPr>
              <w:t>и</w:t>
            </w:r>
            <w:r>
              <w:rPr>
                <w:spacing w:val="-3"/>
                <w:sz w:val="24"/>
              </w:rPr>
              <w:t xml:space="preserve"> </w:t>
            </w:r>
            <w:r>
              <w:rPr>
                <w:sz w:val="24"/>
              </w:rPr>
              <w:t>поэт</w:t>
            </w:r>
            <w:r>
              <w:rPr>
                <w:spacing w:val="-3"/>
                <w:sz w:val="24"/>
              </w:rPr>
              <w:t xml:space="preserve"> </w:t>
            </w:r>
            <w:r>
              <w:rPr>
                <w:spacing w:val="-4"/>
                <w:sz w:val="24"/>
              </w:rPr>
              <w:t>Б.Л.</w:t>
            </w:r>
          </w:p>
          <w:p w:rsidR="00081003" w:rsidRDefault="00594D4B">
            <w:pPr>
              <w:pStyle w:val="TableParagraph"/>
              <w:spacing w:before="3" w:line="230" w:lineRule="auto"/>
              <w:ind w:right="757"/>
              <w:rPr>
                <w:sz w:val="24"/>
              </w:rPr>
            </w:pPr>
            <w:r>
              <w:rPr>
                <w:sz w:val="24"/>
              </w:rPr>
              <w:t>Пастернак»,</w:t>
            </w:r>
            <w:r>
              <w:rPr>
                <w:spacing w:val="-15"/>
                <w:sz w:val="24"/>
              </w:rPr>
              <w:t xml:space="preserve"> </w:t>
            </w:r>
            <w:r>
              <w:rPr>
                <w:sz w:val="24"/>
              </w:rPr>
              <w:t>мероприятие</w:t>
            </w:r>
            <w:r>
              <w:rPr>
                <w:spacing w:val="-15"/>
                <w:sz w:val="24"/>
              </w:rPr>
              <w:t xml:space="preserve"> </w:t>
            </w:r>
            <w:r>
              <w:rPr>
                <w:sz w:val="24"/>
              </w:rPr>
              <w:t xml:space="preserve">к </w:t>
            </w:r>
            <w:r>
              <w:rPr>
                <w:spacing w:val="-2"/>
                <w:sz w:val="24"/>
              </w:rPr>
              <w:t>135-летию</w:t>
            </w:r>
          </w:p>
        </w:tc>
        <w:tc>
          <w:tcPr>
            <w:tcW w:w="1419" w:type="dxa"/>
          </w:tcPr>
          <w:p w:rsidR="00081003" w:rsidRDefault="00594D4B">
            <w:pPr>
              <w:pStyle w:val="TableParagraph"/>
              <w:spacing w:line="270" w:lineRule="exact"/>
              <w:ind w:left="141"/>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848"/>
              <w:rPr>
                <w:sz w:val="24"/>
              </w:rPr>
            </w:pPr>
            <w:r>
              <w:rPr>
                <w:spacing w:val="-2"/>
                <w:sz w:val="24"/>
              </w:rPr>
              <w:t>10.02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64" w:lineRule="exact"/>
              <w:ind w:left="140"/>
              <w:rPr>
                <w:sz w:val="24"/>
              </w:rPr>
            </w:pPr>
            <w:r>
              <w:rPr>
                <w:spacing w:val="-2"/>
                <w:sz w:val="24"/>
              </w:rPr>
              <w:t>руководители</w:t>
            </w:r>
          </w:p>
        </w:tc>
      </w:tr>
      <w:tr w:rsidR="00081003">
        <w:trPr>
          <w:trHeight w:val="1058"/>
        </w:trPr>
        <w:tc>
          <w:tcPr>
            <w:tcW w:w="711" w:type="dxa"/>
          </w:tcPr>
          <w:p w:rsidR="00081003" w:rsidRDefault="00594D4B">
            <w:pPr>
              <w:pStyle w:val="TableParagraph"/>
              <w:ind w:left="0" w:right="149"/>
              <w:jc w:val="right"/>
              <w:rPr>
                <w:sz w:val="24"/>
              </w:rPr>
            </w:pPr>
            <w:r>
              <w:rPr>
                <w:spacing w:val="-5"/>
                <w:sz w:val="24"/>
              </w:rPr>
              <w:t>45.</w:t>
            </w:r>
          </w:p>
        </w:tc>
        <w:tc>
          <w:tcPr>
            <w:tcW w:w="3687" w:type="dxa"/>
          </w:tcPr>
          <w:p w:rsidR="00081003" w:rsidRDefault="00594D4B">
            <w:pPr>
              <w:pStyle w:val="TableParagraph"/>
              <w:spacing w:line="230" w:lineRule="auto"/>
              <w:ind w:right="691"/>
              <w:rPr>
                <w:sz w:val="24"/>
              </w:rPr>
            </w:pPr>
            <w:r>
              <w:rPr>
                <w:sz w:val="24"/>
              </w:rPr>
              <w:t>280</w:t>
            </w:r>
            <w:r>
              <w:rPr>
                <w:spacing w:val="-11"/>
                <w:sz w:val="24"/>
              </w:rPr>
              <w:t xml:space="preserve"> </w:t>
            </w:r>
            <w:r>
              <w:rPr>
                <w:sz w:val="24"/>
              </w:rPr>
              <w:t>лет</w:t>
            </w:r>
            <w:r>
              <w:rPr>
                <w:spacing w:val="-11"/>
                <w:sz w:val="24"/>
              </w:rPr>
              <w:t xml:space="preserve"> </w:t>
            </w:r>
            <w:r>
              <w:rPr>
                <w:sz w:val="24"/>
              </w:rPr>
              <w:t>со</w:t>
            </w:r>
            <w:r>
              <w:rPr>
                <w:spacing w:val="-11"/>
                <w:sz w:val="24"/>
              </w:rPr>
              <w:t xml:space="preserve"> </w:t>
            </w:r>
            <w:r>
              <w:rPr>
                <w:sz w:val="24"/>
              </w:rPr>
              <w:t>дня</w:t>
            </w:r>
            <w:r>
              <w:rPr>
                <w:spacing w:val="-11"/>
                <w:sz w:val="24"/>
              </w:rPr>
              <w:t xml:space="preserve"> </w:t>
            </w:r>
            <w:r>
              <w:rPr>
                <w:sz w:val="24"/>
              </w:rPr>
              <w:t>рождения Адмирала Ушакова,</w:t>
            </w:r>
          </w:p>
          <w:p w:rsidR="00081003" w:rsidRDefault="00594D4B">
            <w:pPr>
              <w:pStyle w:val="TableParagraph"/>
              <w:spacing w:line="264" w:lineRule="exact"/>
              <w:ind w:right="691"/>
              <w:rPr>
                <w:sz w:val="24"/>
              </w:rPr>
            </w:pPr>
            <w:r>
              <w:rPr>
                <w:sz w:val="24"/>
              </w:rPr>
              <w:t>памятное</w:t>
            </w:r>
            <w:r>
              <w:rPr>
                <w:spacing w:val="-12"/>
                <w:sz w:val="24"/>
              </w:rPr>
              <w:t xml:space="preserve"> </w:t>
            </w:r>
            <w:r>
              <w:rPr>
                <w:sz w:val="24"/>
              </w:rPr>
              <w:t>мероприятие</w:t>
            </w:r>
            <w:r>
              <w:rPr>
                <w:spacing w:val="-14"/>
                <w:sz w:val="24"/>
              </w:rPr>
              <w:t xml:space="preserve"> </w:t>
            </w:r>
            <w:r>
              <w:rPr>
                <w:sz w:val="24"/>
              </w:rPr>
              <w:t>в</w:t>
            </w:r>
            <w:r>
              <w:rPr>
                <w:spacing w:val="-12"/>
                <w:sz w:val="24"/>
              </w:rPr>
              <w:t xml:space="preserve"> </w:t>
            </w:r>
            <w:r>
              <w:rPr>
                <w:sz w:val="24"/>
              </w:rPr>
              <w:t xml:space="preserve">п. </w:t>
            </w:r>
            <w:r>
              <w:rPr>
                <w:spacing w:val="-2"/>
                <w:sz w:val="24"/>
              </w:rPr>
              <w:t>Рудный</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848"/>
              <w:rPr>
                <w:sz w:val="24"/>
              </w:rPr>
            </w:pPr>
            <w:r>
              <w:rPr>
                <w:spacing w:val="-2"/>
                <w:sz w:val="24"/>
              </w:rPr>
              <w:t>13.02.</w:t>
            </w:r>
          </w:p>
        </w:tc>
        <w:tc>
          <w:tcPr>
            <w:tcW w:w="2696" w:type="dxa"/>
          </w:tcPr>
          <w:p w:rsidR="00081003" w:rsidRDefault="00594D4B">
            <w:pPr>
              <w:pStyle w:val="TableParagraph"/>
              <w:ind w:left="169"/>
              <w:rPr>
                <w:sz w:val="24"/>
              </w:rPr>
            </w:pPr>
            <w:r>
              <w:rPr>
                <w:sz w:val="24"/>
              </w:rPr>
              <w:t>Педагоги</w:t>
            </w:r>
            <w:r>
              <w:rPr>
                <w:spacing w:val="-6"/>
                <w:sz w:val="24"/>
              </w:rPr>
              <w:t xml:space="preserve"> </w:t>
            </w:r>
            <w:r>
              <w:rPr>
                <w:sz w:val="24"/>
              </w:rPr>
              <w:t>п.</w:t>
            </w:r>
            <w:r>
              <w:rPr>
                <w:spacing w:val="-6"/>
                <w:sz w:val="24"/>
              </w:rPr>
              <w:t xml:space="preserve"> </w:t>
            </w:r>
            <w:r>
              <w:rPr>
                <w:spacing w:val="-2"/>
                <w:sz w:val="24"/>
              </w:rPr>
              <w:t>Рудный</w:t>
            </w:r>
          </w:p>
        </w:tc>
      </w:tr>
      <w:tr w:rsidR="00081003">
        <w:trPr>
          <w:trHeight w:val="827"/>
        </w:trPr>
        <w:tc>
          <w:tcPr>
            <w:tcW w:w="711" w:type="dxa"/>
          </w:tcPr>
          <w:p w:rsidR="00081003" w:rsidRDefault="00594D4B">
            <w:pPr>
              <w:pStyle w:val="TableParagraph"/>
              <w:ind w:left="0" w:right="149"/>
              <w:jc w:val="right"/>
              <w:rPr>
                <w:sz w:val="24"/>
              </w:rPr>
            </w:pPr>
            <w:r>
              <w:rPr>
                <w:spacing w:val="-5"/>
                <w:sz w:val="24"/>
              </w:rPr>
              <w:t>46.</w:t>
            </w:r>
          </w:p>
        </w:tc>
        <w:tc>
          <w:tcPr>
            <w:tcW w:w="3687" w:type="dxa"/>
          </w:tcPr>
          <w:p w:rsidR="00081003" w:rsidRDefault="00594D4B">
            <w:pPr>
              <w:pStyle w:val="TableParagraph"/>
              <w:spacing w:line="230" w:lineRule="auto"/>
              <w:ind w:right="691"/>
              <w:rPr>
                <w:sz w:val="24"/>
              </w:rPr>
            </w:pPr>
            <w:r>
              <w:rPr>
                <w:sz w:val="24"/>
              </w:rPr>
              <w:t>Акция</w:t>
            </w:r>
            <w:r>
              <w:rPr>
                <w:spacing w:val="-15"/>
                <w:sz w:val="24"/>
              </w:rPr>
              <w:t xml:space="preserve"> </w:t>
            </w:r>
            <w:r>
              <w:rPr>
                <w:sz w:val="24"/>
              </w:rPr>
              <w:t>«Подари</w:t>
            </w:r>
            <w:r>
              <w:rPr>
                <w:spacing w:val="-15"/>
                <w:sz w:val="24"/>
              </w:rPr>
              <w:t xml:space="preserve"> </w:t>
            </w:r>
            <w:r>
              <w:rPr>
                <w:sz w:val="24"/>
              </w:rPr>
              <w:t xml:space="preserve">другу книгу» в честь Дня </w:t>
            </w:r>
            <w:r>
              <w:rPr>
                <w:spacing w:val="-2"/>
                <w:sz w:val="24"/>
              </w:rPr>
              <w:t>книгодарения</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14.02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47.</w:t>
            </w:r>
          </w:p>
        </w:tc>
        <w:tc>
          <w:tcPr>
            <w:tcW w:w="3687" w:type="dxa"/>
          </w:tcPr>
          <w:p w:rsidR="00081003" w:rsidRDefault="00594D4B">
            <w:pPr>
              <w:pStyle w:val="TableParagraph"/>
              <w:spacing w:line="240" w:lineRule="auto"/>
              <w:ind w:left="141"/>
              <w:rPr>
                <w:sz w:val="24"/>
              </w:rPr>
            </w:pPr>
            <w:r>
              <w:rPr>
                <w:sz w:val="24"/>
              </w:rPr>
              <w:t>День памяти о россиянах, исполнявших</w:t>
            </w:r>
            <w:r>
              <w:rPr>
                <w:spacing w:val="-15"/>
                <w:sz w:val="24"/>
              </w:rPr>
              <w:t xml:space="preserve"> </w:t>
            </w:r>
            <w:r>
              <w:rPr>
                <w:sz w:val="24"/>
              </w:rPr>
              <w:t>служебный</w:t>
            </w:r>
            <w:r>
              <w:rPr>
                <w:spacing w:val="-15"/>
                <w:sz w:val="24"/>
              </w:rPr>
              <w:t xml:space="preserve"> </w:t>
            </w:r>
            <w:r>
              <w:rPr>
                <w:sz w:val="24"/>
              </w:rPr>
              <w:t>долг</w:t>
            </w:r>
            <w:r>
              <w:rPr>
                <w:spacing w:val="-15"/>
                <w:sz w:val="24"/>
              </w:rPr>
              <w:t xml:space="preserve"> </w:t>
            </w:r>
            <w:r>
              <w:rPr>
                <w:sz w:val="24"/>
              </w:rPr>
              <w:t>за</w:t>
            </w:r>
          </w:p>
          <w:p w:rsidR="00081003" w:rsidRDefault="00594D4B">
            <w:pPr>
              <w:pStyle w:val="TableParagraph"/>
              <w:spacing w:line="264" w:lineRule="exact"/>
              <w:ind w:left="141"/>
              <w:rPr>
                <w:sz w:val="24"/>
              </w:rPr>
            </w:pPr>
            <w:r>
              <w:rPr>
                <w:sz w:val="24"/>
              </w:rPr>
              <w:t>пределами</w:t>
            </w:r>
            <w:r>
              <w:rPr>
                <w:spacing w:val="-7"/>
                <w:sz w:val="24"/>
              </w:rPr>
              <w:t xml:space="preserve"> </w:t>
            </w:r>
            <w:r>
              <w:rPr>
                <w:spacing w:val="-2"/>
                <w:sz w:val="24"/>
              </w:rPr>
              <w:t>Отечества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15.02</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1103"/>
        </w:trPr>
        <w:tc>
          <w:tcPr>
            <w:tcW w:w="711" w:type="dxa"/>
          </w:tcPr>
          <w:p w:rsidR="00081003" w:rsidRDefault="00594D4B">
            <w:pPr>
              <w:pStyle w:val="TableParagraph"/>
              <w:ind w:left="0" w:right="149"/>
              <w:jc w:val="right"/>
              <w:rPr>
                <w:sz w:val="24"/>
              </w:rPr>
            </w:pPr>
            <w:r>
              <w:rPr>
                <w:spacing w:val="-5"/>
                <w:sz w:val="24"/>
              </w:rPr>
              <w:t>48.</w:t>
            </w:r>
          </w:p>
        </w:tc>
        <w:tc>
          <w:tcPr>
            <w:tcW w:w="3687" w:type="dxa"/>
          </w:tcPr>
          <w:p w:rsidR="00081003" w:rsidRDefault="00594D4B">
            <w:pPr>
              <w:pStyle w:val="TableParagraph"/>
              <w:ind w:left="141"/>
              <w:rPr>
                <w:sz w:val="24"/>
              </w:rPr>
            </w:pPr>
            <w:r>
              <w:rPr>
                <w:sz w:val="24"/>
              </w:rPr>
              <w:t>День</w:t>
            </w:r>
            <w:r>
              <w:rPr>
                <w:spacing w:val="-4"/>
                <w:sz w:val="24"/>
              </w:rPr>
              <w:t xml:space="preserve"> </w:t>
            </w:r>
            <w:r>
              <w:rPr>
                <w:sz w:val="24"/>
              </w:rPr>
              <w:t>защитника</w:t>
            </w:r>
            <w:r>
              <w:rPr>
                <w:spacing w:val="-4"/>
                <w:sz w:val="24"/>
              </w:rPr>
              <w:t xml:space="preserve"> </w:t>
            </w:r>
            <w:r>
              <w:rPr>
                <w:spacing w:val="-2"/>
                <w:sz w:val="24"/>
              </w:rPr>
              <w:t>Отечества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23.02</w:t>
            </w:r>
          </w:p>
        </w:tc>
        <w:tc>
          <w:tcPr>
            <w:tcW w:w="2696" w:type="dxa"/>
          </w:tcPr>
          <w:p w:rsidR="00081003" w:rsidRDefault="00594D4B">
            <w:pPr>
              <w:pStyle w:val="TableParagraph"/>
              <w:spacing w:line="240" w:lineRule="auto"/>
              <w:ind w:left="140" w:right="142" w:firstLine="28"/>
              <w:rPr>
                <w:sz w:val="24"/>
              </w:rPr>
            </w:pPr>
            <w:r>
              <w:rPr>
                <w:sz w:val="24"/>
              </w:rPr>
              <w:t>Заместитель</w:t>
            </w:r>
            <w:r>
              <w:rPr>
                <w:spacing w:val="-15"/>
                <w:sz w:val="24"/>
              </w:rPr>
              <w:t xml:space="preserve"> </w:t>
            </w:r>
            <w:r>
              <w:rPr>
                <w:sz w:val="24"/>
              </w:rPr>
              <w:t>директора по ВР, Советник по воспитанию, классные</w:t>
            </w:r>
          </w:p>
          <w:p w:rsidR="00081003" w:rsidRDefault="00594D4B">
            <w:pPr>
              <w:pStyle w:val="TableParagraph"/>
              <w:spacing w:line="264" w:lineRule="exact"/>
              <w:ind w:left="140"/>
              <w:rPr>
                <w:sz w:val="24"/>
              </w:rPr>
            </w:pPr>
            <w:r>
              <w:rPr>
                <w:spacing w:val="-2"/>
                <w:sz w:val="24"/>
              </w:rPr>
              <w:t>руководители</w:t>
            </w:r>
          </w:p>
        </w:tc>
      </w:tr>
      <w:tr w:rsidR="00081003">
        <w:trPr>
          <w:trHeight w:val="1104"/>
        </w:trPr>
        <w:tc>
          <w:tcPr>
            <w:tcW w:w="711" w:type="dxa"/>
          </w:tcPr>
          <w:p w:rsidR="00081003" w:rsidRDefault="00594D4B">
            <w:pPr>
              <w:pStyle w:val="TableParagraph"/>
              <w:ind w:left="0" w:right="149"/>
              <w:jc w:val="right"/>
              <w:rPr>
                <w:sz w:val="24"/>
              </w:rPr>
            </w:pPr>
            <w:r>
              <w:rPr>
                <w:spacing w:val="-5"/>
                <w:sz w:val="24"/>
              </w:rPr>
              <w:t>49.</w:t>
            </w:r>
          </w:p>
        </w:tc>
        <w:tc>
          <w:tcPr>
            <w:tcW w:w="3687" w:type="dxa"/>
          </w:tcPr>
          <w:p w:rsidR="00081003" w:rsidRDefault="00594D4B">
            <w:pPr>
              <w:pStyle w:val="TableParagraph"/>
              <w:spacing w:line="240" w:lineRule="auto"/>
              <w:ind w:left="141"/>
              <w:rPr>
                <w:sz w:val="24"/>
              </w:rPr>
            </w:pPr>
            <w:r>
              <w:rPr>
                <w:sz w:val="24"/>
              </w:rPr>
              <w:t>День</w:t>
            </w:r>
            <w:r>
              <w:rPr>
                <w:spacing w:val="40"/>
                <w:sz w:val="24"/>
              </w:rPr>
              <w:t xml:space="preserve"> </w:t>
            </w:r>
            <w:r>
              <w:rPr>
                <w:sz w:val="24"/>
              </w:rPr>
              <w:t>воссоединения</w:t>
            </w:r>
            <w:r>
              <w:rPr>
                <w:spacing w:val="-10"/>
                <w:sz w:val="24"/>
              </w:rPr>
              <w:t xml:space="preserve"> </w:t>
            </w:r>
            <w:r>
              <w:rPr>
                <w:sz w:val="24"/>
              </w:rPr>
              <w:t>Крыма</w:t>
            </w:r>
            <w:r>
              <w:rPr>
                <w:spacing w:val="-9"/>
                <w:sz w:val="24"/>
              </w:rPr>
              <w:t xml:space="preserve"> </w:t>
            </w:r>
            <w:r>
              <w:rPr>
                <w:sz w:val="24"/>
              </w:rPr>
              <w:t xml:space="preserve">с </w:t>
            </w:r>
            <w:r>
              <w:rPr>
                <w:spacing w:val="-2"/>
                <w:sz w:val="24"/>
              </w:rPr>
              <w:t>Россией</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18.03</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5"/>
                <w:sz w:val="24"/>
              </w:rPr>
              <w:t xml:space="preserve"> </w:t>
            </w:r>
            <w:r>
              <w:rPr>
                <w:sz w:val="24"/>
              </w:rPr>
              <w:t>классные</w:t>
            </w:r>
          </w:p>
          <w:p w:rsidR="00081003" w:rsidRDefault="00594D4B">
            <w:pPr>
              <w:pStyle w:val="TableParagraph"/>
              <w:spacing w:line="270" w:lineRule="atLeast"/>
              <w:ind w:left="140"/>
              <w:rPr>
                <w:sz w:val="24"/>
              </w:rPr>
            </w:pPr>
            <w:r>
              <w:rPr>
                <w:spacing w:val="-2"/>
                <w:sz w:val="24"/>
              </w:rPr>
              <w:t>руководители,</w:t>
            </w:r>
            <w:r>
              <w:rPr>
                <w:spacing w:val="-13"/>
                <w:sz w:val="24"/>
              </w:rPr>
              <w:t xml:space="preserve"> </w:t>
            </w:r>
            <w:r>
              <w:rPr>
                <w:spacing w:val="-2"/>
                <w:sz w:val="24"/>
              </w:rPr>
              <w:t>совет 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50.</w:t>
            </w:r>
          </w:p>
        </w:tc>
        <w:tc>
          <w:tcPr>
            <w:tcW w:w="3687" w:type="dxa"/>
          </w:tcPr>
          <w:p w:rsidR="00081003" w:rsidRDefault="00594D4B">
            <w:pPr>
              <w:pStyle w:val="TableParagraph"/>
              <w:ind w:left="141"/>
              <w:rPr>
                <w:sz w:val="24"/>
              </w:rPr>
            </w:pPr>
            <w:r>
              <w:rPr>
                <w:sz w:val="24"/>
              </w:rPr>
              <w:t>Всемирный</w:t>
            </w:r>
            <w:r>
              <w:rPr>
                <w:spacing w:val="-2"/>
                <w:sz w:val="24"/>
              </w:rPr>
              <w:t xml:space="preserve"> </w:t>
            </w:r>
            <w:r>
              <w:rPr>
                <w:sz w:val="24"/>
              </w:rPr>
              <w:t>день</w:t>
            </w:r>
            <w:r>
              <w:rPr>
                <w:spacing w:val="-2"/>
                <w:sz w:val="24"/>
              </w:rPr>
              <w:t xml:space="preserve"> театра</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27.03</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64" w:lineRule="exact"/>
              <w:ind w:left="140"/>
              <w:rPr>
                <w:sz w:val="24"/>
              </w:rPr>
            </w:pPr>
            <w:r>
              <w:rPr>
                <w:spacing w:val="-2"/>
                <w:sz w:val="24"/>
              </w:rPr>
              <w:t>старшеклассников</w:t>
            </w:r>
          </w:p>
        </w:tc>
      </w:tr>
      <w:tr w:rsidR="00081003">
        <w:trPr>
          <w:trHeight w:val="827"/>
        </w:trPr>
        <w:tc>
          <w:tcPr>
            <w:tcW w:w="711" w:type="dxa"/>
          </w:tcPr>
          <w:p w:rsidR="00081003" w:rsidRDefault="00594D4B">
            <w:pPr>
              <w:pStyle w:val="TableParagraph"/>
              <w:ind w:left="0" w:right="149"/>
              <w:jc w:val="right"/>
              <w:rPr>
                <w:sz w:val="24"/>
              </w:rPr>
            </w:pPr>
            <w:r>
              <w:rPr>
                <w:spacing w:val="-5"/>
                <w:sz w:val="24"/>
              </w:rPr>
              <w:t>51.</w:t>
            </w:r>
          </w:p>
        </w:tc>
        <w:tc>
          <w:tcPr>
            <w:tcW w:w="3687" w:type="dxa"/>
          </w:tcPr>
          <w:p w:rsidR="00081003" w:rsidRDefault="00594D4B">
            <w:pPr>
              <w:pStyle w:val="TableParagraph"/>
              <w:ind w:left="141"/>
              <w:rPr>
                <w:sz w:val="24"/>
              </w:rPr>
            </w:pPr>
            <w:r>
              <w:rPr>
                <w:sz w:val="24"/>
              </w:rPr>
              <w:t>Всемирный</w:t>
            </w:r>
            <w:r>
              <w:rPr>
                <w:spacing w:val="-2"/>
                <w:sz w:val="24"/>
              </w:rPr>
              <w:t xml:space="preserve"> </w:t>
            </w:r>
            <w:r>
              <w:rPr>
                <w:sz w:val="24"/>
              </w:rPr>
              <w:t>день</w:t>
            </w:r>
            <w:r>
              <w:rPr>
                <w:spacing w:val="-2"/>
                <w:sz w:val="24"/>
              </w:rPr>
              <w:t xml:space="preserve"> здоровья</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4"/>
                <w:sz w:val="24"/>
              </w:rPr>
              <w:t>7.04</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70" w:lineRule="atLeast"/>
              <w:ind w:left="140"/>
              <w:rPr>
                <w:sz w:val="24"/>
              </w:rPr>
            </w:pPr>
            <w:r>
              <w:rPr>
                <w:sz w:val="24"/>
              </w:rPr>
              <w:t>воспитанию,</w:t>
            </w:r>
            <w:r>
              <w:rPr>
                <w:spacing w:val="-15"/>
                <w:sz w:val="24"/>
              </w:rPr>
              <w:t xml:space="preserve"> </w:t>
            </w:r>
            <w:r>
              <w:rPr>
                <w:sz w:val="24"/>
              </w:rPr>
              <w:t xml:space="preserve">совет </w:t>
            </w:r>
            <w:r>
              <w:rPr>
                <w:spacing w:val="-2"/>
                <w:sz w:val="24"/>
              </w:rPr>
              <w:t>старшеклассников</w:t>
            </w:r>
          </w:p>
        </w:tc>
      </w:tr>
      <w:tr w:rsidR="00081003">
        <w:trPr>
          <w:trHeight w:val="1106"/>
        </w:trPr>
        <w:tc>
          <w:tcPr>
            <w:tcW w:w="711" w:type="dxa"/>
          </w:tcPr>
          <w:p w:rsidR="00081003" w:rsidRDefault="00594D4B">
            <w:pPr>
              <w:pStyle w:val="TableParagraph"/>
              <w:spacing w:line="270" w:lineRule="exact"/>
              <w:ind w:left="0" w:right="149"/>
              <w:jc w:val="right"/>
              <w:rPr>
                <w:sz w:val="24"/>
              </w:rPr>
            </w:pPr>
            <w:r>
              <w:rPr>
                <w:spacing w:val="-5"/>
                <w:sz w:val="24"/>
              </w:rPr>
              <w:t>52.</w:t>
            </w:r>
          </w:p>
        </w:tc>
        <w:tc>
          <w:tcPr>
            <w:tcW w:w="3687" w:type="dxa"/>
          </w:tcPr>
          <w:p w:rsidR="00081003" w:rsidRDefault="00594D4B">
            <w:pPr>
              <w:pStyle w:val="TableParagraph"/>
              <w:spacing w:line="270" w:lineRule="exact"/>
              <w:ind w:left="141"/>
              <w:rPr>
                <w:sz w:val="24"/>
              </w:rPr>
            </w:pPr>
            <w:r>
              <w:rPr>
                <w:sz w:val="24"/>
              </w:rPr>
              <w:t xml:space="preserve">День </w:t>
            </w:r>
            <w:r>
              <w:rPr>
                <w:spacing w:val="-2"/>
                <w:sz w:val="24"/>
              </w:rPr>
              <w:t>космонавтики</w:t>
            </w:r>
          </w:p>
        </w:tc>
        <w:tc>
          <w:tcPr>
            <w:tcW w:w="1419" w:type="dxa"/>
          </w:tcPr>
          <w:p w:rsidR="00081003" w:rsidRDefault="00594D4B">
            <w:pPr>
              <w:pStyle w:val="TableParagraph"/>
              <w:spacing w:line="270" w:lineRule="exact"/>
              <w:ind w:left="141"/>
              <w:rPr>
                <w:sz w:val="24"/>
              </w:rPr>
            </w:pPr>
            <w:r>
              <w:rPr>
                <w:spacing w:val="-2"/>
                <w:sz w:val="24"/>
              </w:rPr>
              <w:t>1-</w:t>
            </w:r>
            <w:r>
              <w:rPr>
                <w:spacing w:val="-5"/>
                <w:sz w:val="24"/>
              </w:rPr>
              <w:t>11</w:t>
            </w:r>
          </w:p>
        </w:tc>
        <w:tc>
          <w:tcPr>
            <w:tcW w:w="1983" w:type="dxa"/>
          </w:tcPr>
          <w:p w:rsidR="00081003" w:rsidRDefault="00594D4B">
            <w:pPr>
              <w:pStyle w:val="TableParagraph"/>
              <w:spacing w:line="270" w:lineRule="exact"/>
              <w:ind w:left="848"/>
              <w:rPr>
                <w:sz w:val="24"/>
              </w:rPr>
            </w:pPr>
            <w:r>
              <w:rPr>
                <w:spacing w:val="-2"/>
                <w:sz w:val="24"/>
              </w:rPr>
              <w:t>12.04</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2"/>
                <w:sz w:val="24"/>
              </w:rPr>
              <w:t xml:space="preserve"> </w:t>
            </w:r>
            <w:r>
              <w:rPr>
                <w:spacing w:val="-4"/>
                <w:sz w:val="24"/>
              </w:rPr>
              <w:t>РДДМ</w:t>
            </w:r>
          </w:p>
        </w:tc>
      </w:tr>
    </w:tbl>
    <w:p w:rsidR="00081003" w:rsidRDefault="00081003">
      <w:pPr>
        <w:pStyle w:val="TableParagraph"/>
        <w:spacing w:line="264" w:lineRule="exact"/>
        <w:rPr>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1106"/>
        </w:trPr>
        <w:tc>
          <w:tcPr>
            <w:tcW w:w="711" w:type="dxa"/>
          </w:tcPr>
          <w:p w:rsidR="00081003" w:rsidRDefault="00594D4B">
            <w:pPr>
              <w:pStyle w:val="TableParagraph"/>
              <w:spacing w:line="270" w:lineRule="exact"/>
              <w:ind w:left="0" w:right="149"/>
              <w:jc w:val="right"/>
              <w:rPr>
                <w:sz w:val="24"/>
              </w:rPr>
            </w:pPr>
            <w:r>
              <w:rPr>
                <w:spacing w:val="-5"/>
                <w:sz w:val="24"/>
              </w:rPr>
              <w:lastRenderedPageBreak/>
              <w:t>53.</w:t>
            </w:r>
          </w:p>
        </w:tc>
        <w:tc>
          <w:tcPr>
            <w:tcW w:w="3687" w:type="dxa"/>
          </w:tcPr>
          <w:p w:rsidR="00081003" w:rsidRDefault="00594D4B">
            <w:pPr>
              <w:pStyle w:val="TableParagraph"/>
              <w:spacing w:line="240" w:lineRule="auto"/>
              <w:ind w:left="141" w:right="126"/>
              <w:rPr>
                <w:sz w:val="24"/>
              </w:rPr>
            </w:pPr>
            <w:r>
              <w:rPr>
                <w:sz w:val="24"/>
              </w:rPr>
              <w:t>«Крутится-вертится шар голубой!»</w:t>
            </w:r>
            <w:r>
              <w:rPr>
                <w:spacing w:val="40"/>
                <w:sz w:val="24"/>
              </w:rPr>
              <w:t xml:space="preserve"> </w:t>
            </w:r>
            <w:r>
              <w:rPr>
                <w:sz w:val="24"/>
              </w:rPr>
              <w:t>- мероприятия, посвященные</w:t>
            </w:r>
            <w:r>
              <w:rPr>
                <w:spacing w:val="-15"/>
                <w:sz w:val="24"/>
              </w:rPr>
              <w:t xml:space="preserve"> </w:t>
            </w:r>
            <w:r>
              <w:rPr>
                <w:sz w:val="24"/>
              </w:rPr>
              <w:t>всемирному</w:t>
            </w:r>
            <w:r>
              <w:rPr>
                <w:spacing w:val="-15"/>
                <w:sz w:val="24"/>
              </w:rPr>
              <w:t xml:space="preserve"> </w:t>
            </w:r>
            <w:r>
              <w:rPr>
                <w:sz w:val="24"/>
              </w:rPr>
              <w:t>дню</w:t>
            </w:r>
          </w:p>
          <w:p w:rsidR="00081003" w:rsidRDefault="00594D4B">
            <w:pPr>
              <w:pStyle w:val="TableParagraph"/>
              <w:spacing w:line="264" w:lineRule="exact"/>
              <w:ind w:left="141"/>
              <w:rPr>
                <w:sz w:val="24"/>
              </w:rPr>
            </w:pPr>
            <w:r>
              <w:rPr>
                <w:spacing w:val="-4"/>
                <w:sz w:val="24"/>
              </w:rPr>
              <w:t>Земли</w:t>
            </w:r>
          </w:p>
        </w:tc>
        <w:tc>
          <w:tcPr>
            <w:tcW w:w="1419" w:type="dxa"/>
          </w:tcPr>
          <w:p w:rsidR="00081003" w:rsidRDefault="00594D4B">
            <w:pPr>
              <w:pStyle w:val="TableParagraph"/>
              <w:spacing w:line="270" w:lineRule="exact"/>
              <w:ind w:left="141"/>
              <w:rPr>
                <w:sz w:val="24"/>
              </w:rPr>
            </w:pPr>
            <w:r>
              <w:rPr>
                <w:spacing w:val="-2"/>
                <w:sz w:val="24"/>
              </w:rPr>
              <w:t>1-</w:t>
            </w:r>
            <w:r>
              <w:rPr>
                <w:spacing w:val="-5"/>
                <w:sz w:val="24"/>
              </w:rPr>
              <w:t>11</w:t>
            </w:r>
          </w:p>
        </w:tc>
        <w:tc>
          <w:tcPr>
            <w:tcW w:w="1983" w:type="dxa"/>
          </w:tcPr>
          <w:p w:rsidR="00081003" w:rsidRDefault="00594D4B">
            <w:pPr>
              <w:pStyle w:val="TableParagraph"/>
              <w:spacing w:before="270" w:line="240" w:lineRule="auto"/>
              <w:ind w:left="138"/>
              <w:rPr>
                <w:sz w:val="24"/>
              </w:rPr>
            </w:pPr>
            <w:r>
              <w:rPr>
                <w:sz w:val="24"/>
              </w:rPr>
              <w:t xml:space="preserve">19.04 – </w:t>
            </w:r>
            <w:r>
              <w:rPr>
                <w:spacing w:val="-2"/>
                <w:sz w:val="24"/>
              </w:rPr>
              <w:t>21.04</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2"/>
                <w:sz w:val="24"/>
              </w:rPr>
              <w:t xml:space="preserve"> </w:t>
            </w:r>
            <w:r>
              <w:rPr>
                <w:spacing w:val="-4"/>
                <w:sz w:val="24"/>
              </w:rPr>
              <w:t>РДДМ</w:t>
            </w:r>
          </w:p>
        </w:tc>
      </w:tr>
      <w:tr w:rsidR="00081003">
        <w:trPr>
          <w:trHeight w:val="1103"/>
        </w:trPr>
        <w:tc>
          <w:tcPr>
            <w:tcW w:w="711" w:type="dxa"/>
          </w:tcPr>
          <w:p w:rsidR="00081003" w:rsidRDefault="00594D4B">
            <w:pPr>
              <w:pStyle w:val="TableParagraph"/>
              <w:ind w:left="0" w:right="149"/>
              <w:jc w:val="right"/>
              <w:rPr>
                <w:sz w:val="24"/>
              </w:rPr>
            </w:pPr>
            <w:r>
              <w:rPr>
                <w:spacing w:val="-5"/>
                <w:sz w:val="24"/>
              </w:rPr>
              <w:t>54.</w:t>
            </w:r>
          </w:p>
        </w:tc>
        <w:tc>
          <w:tcPr>
            <w:tcW w:w="3687" w:type="dxa"/>
          </w:tcPr>
          <w:p w:rsidR="00081003" w:rsidRDefault="00594D4B">
            <w:pPr>
              <w:pStyle w:val="TableParagraph"/>
              <w:spacing w:line="240" w:lineRule="auto"/>
              <w:ind w:left="141" w:right="691"/>
              <w:rPr>
                <w:sz w:val="24"/>
              </w:rPr>
            </w:pPr>
            <w:r>
              <w:rPr>
                <w:sz w:val="24"/>
              </w:rPr>
              <w:t>Акция</w:t>
            </w:r>
            <w:r>
              <w:rPr>
                <w:spacing w:val="-15"/>
                <w:sz w:val="24"/>
              </w:rPr>
              <w:t xml:space="preserve"> </w:t>
            </w:r>
            <w:r>
              <w:rPr>
                <w:sz w:val="24"/>
              </w:rPr>
              <w:t>ко</w:t>
            </w:r>
            <w:r>
              <w:rPr>
                <w:spacing w:val="-15"/>
                <w:sz w:val="24"/>
              </w:rPr>
              <w:t xml:space="preserve"> </w:t>
            </w:r>
            <w:r>
              <w:rPr>
                <w:sz w:val="24"/>
              </w:rPr>
              <w:t>дню</w:t>
            </w:r>
            <w:r>
              <w:rPr>
                <w:spacing w:val="-15"/>
                <w:sz w:val="24"/>
              </w:rPr>
              <w:t xml:space="preserve"> </w:t>
            </w:r>
            <w:r>
              <w:rPr>
                <w:sz w:val="24"/>
              </w:rPr>
              <w:t xml:space="preserve">российского </w:t>
            </w:r>
            <w:r>
              <w:rPr>
                <w:spacing w:val="-2"/>
                <w:sz w:val="24"/>
              </w:rPr>
              <w:t>парламентаризма</w:t>
            </w:r>
          </w:p>
        </w:tc>
        <w:tc>
          <w:tcPr>
            <w:tcW w:w="1419" w:type="dxa"/>
          </w:tcPr>
          <w:p w:rsidR="00081003" w:rsidRDefault="00594D4B">
            <w:pPr>
              <w:pStyle w:val="TableParagraph"/>
              <w:ind w:left="141"/>
              <w:rPr>
                <w:sz w:val="24"/>
              </w:rPr>
            </w:pPr>
            <w:r>
              <w:rPr>
                <w:spacing w:val="-2"/>
                <w:sz w:val="24"/>
              </w:rPr>
              <w:t>5-</w:t>
            </w:r>
            <w:r>
              <w:rPr>
                <w:spacing w:val="-5"/>
                <w:sz w:val="24"/>
              </w:rPr>
              <w:t>11</w:t>
            </w:r>
          </w:p>
        </w:tc>
        <w:tc>
          <w:tcPr>
            <w:tcW w:w="1983" w:type="dxa"/>
          </w:tcPr>
          <w:p w:rsidR="00081003" w:rsidRDefault="00594D4B">
            <w:pPr>
              <w:pStyle w:val="TableParagraph"/>
              <w:spacing w:before="267" w:line="240" w:lineRule="auto"/>
              <w:ind w:left="138"/>
              <w:rPr>
                <w:sz w:val="24"/>
              </w:rPr>
            </w:pPr>
            <w:r>
              <w:rPr>
                <w:sz w:val="24"/>
              </w:rPr>
              <w:t xml:space="preserve">24.04 – </w:t>
            </w:r>
            <w:r>
              <w:rPr>
                <w:spacing w:val="-2"/>
                <w:sz w:val="24"/>
              </w:rPr>
              <w:t>27.04</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3"/>
                <w:sz w:val="24"/>
              </w:rPr>
              <w:t xml:space="preserve"> </w:t>
            </w:r>
            <w:r>
              <w:rPr>
                <w:spacing w:val="-4"/>
                <w:sz w:val="24"/>
              </w:rPr>
              <w:t>РДДМ</w:t>
            </w:r>
          </w:p>
        </w:tc>
      </w:tr>
      <w:tr w:rsidR="00081003">
        <w:trPr>
          <w:trHeight w:val="1379"/>
        </w:trPr>
        <w:tc>
          <w:tcPr>
            <w:tcW w:w="711" w:type="dxa"/>
          </w:tcPr>
          <w:p w:rsidR="00081003" w:rsidRDefault="00594D4B">
            <w:pPr>
              <w:pStyle w:val="TableParagraph"/>
              <w:ind w:left="0" w:right="149"/>
              <w:jc w:val="right"/>
              <w:rPr>
                <w:sz w:val="24"/>
              </w:rPr>
            </w:pPr>
            <w:r>
              <w:rPr>
                <w:spacing w:val="-5"/>
                <w:sz w:val="24"/>
              </w:rPr>
              <w:t>55.</w:t>
            </w:r>
          </w:p>
        </w:tc>
        <w:tc>
          <w:tcPr>
            <w:tcW w:w="3687" w:type="dxa"/>
          </w:tcPr>
          <w:p w:rsidR="00081003" w:rsidRDefault="00594D4B">
            <w:pPr>
              <w:pStyle w:val="TableParagraph"/>
              <w:ind w:left="141"/>
              <w:rPr>
                <w:sz w:val="24"/>
              </w:rPr>
            </w:pPr>
            <w:r>
              <w:rPr>
                <w:sz w:val="24"/>
              </w:rPr>
              <w:t>День</w:t>
            </w:r>
            <w:r>
              <w:rPr>
                <w:spacing w:val="-2"/>
                <w:sz w:val="24"/>
              </w:rPr>
              <w:t xml:space="preserve"> Победы</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251" w:right="106"/>
              <w:jc w:val="center"/>
              <w:rPr>
                <w:sz w:val="24"/>
              </w:rPr>
            </w:pPr>
            <w:r>
              <w:rPr>
                <w:spacing w:val="-4"/>
                <w:sz w:val="24"/>
              </w:rPr>
              <w:t>9.05</w:t>
            </w:r>
          </w:p>
        </w:tc>
        <w:tc>
          <w:tcPr>
            <w:tcW w:w="2696" w:type="dxa"/>
          </w:tcPr>
          <w:p w:rsidR="00081003" w:rsidRDefault="00594D4B">
            <w:pPr>
              <w:pStyle w:val="TableParagraph"/>
              <w:spacing w:line="240" w:lineRule="auto"/>
              <w:ind w:left="140" w:right="203"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 xml:space="preserve">старшеклассников, </w:t>
            </w:r>
            <w:r>
              <w:rPr>
                <w:sz w:val="24"/>
              </w:rPr>
              <w:t>члены РДДМ,</w:t>
            </w:r>
          </w:p>
          <w:p w:rsidR="00081003" w:rsidRDefault="00594D4B">
            <w:pPr>
              <w:pStyle w:val="TableParagraph"/>
              <w:spacing w:line="264" w:lineRule="exact"/>
              <w:ind w:left="140"/>
              <w:rPr>
                <w:sz w:val="24"/>
              </w:rPr>
            </w:pPr>
            <w:r>
              <w:rPr>
                <w:sz w:val="24"/>
              </w:rPr>
              <w:t>классные</w:t>
            </w:r>
            <w:r>
              <w:rPr>
                <w:spacing w:val="-5"/>
                <w:sz w:val="24"/>
              </w:rPr>
              <w:t xml:space="preserve"> </w:t>
            </w:r>
            <w:r>
              <w:rPr>
                <w:spacing w:val="-2"/>
                <w:sz w:val="24"/>
              </w:rPr>
              <w:t>руководители</w:t>
            </w:r>
          </w:p>
        </w:tc>
      </w:tr>
      <w:tr w:rsidR="00081003">
        <w:trPr>
          <w:trHeight w:val="1104"/>
        </w:trPr>
        <w:tc>
          <w:tcPr>
            <w:tcW w:w="711" w:type="dxa"/>
          </w:tcPr>
          <w:p w:rsidR="00081003" w:rsidRDefault="00594D4B">
            <w:pPr>
              <w:pStyle w:val="TableParagraph"/>
              <w:ind w:left="0" w:right="149"/>
              <w:jc w:val="right"/>
              <w:rPr>
                <w:sz w:val="24"/>
              </w:rPr>
            </w:pPr>
            <w:r>
              <w:rPr>
                <w:spacing w:val="-5"/>
                <w:sz w:val="24"/>
              </w:rPr>
              <w:t>56.</w:t>
            </w:r>
          </w:p>
        </w:tc>
        <w:tc>
          <w:tcPr>
            <w:tcW w:w="3687" w:type="dxa"/>
          </w:tcPr>
          <w:p w:rsidR="00081003" w:rsidRDefault="00594D4B">
            <w:pPr>
              <w:pStyle w:val="TableParagraph"/>
              <w:ind w:left="141"/>
              <w:rPr>
                <w:sz w:val="24"/>
              </w:rPr>
            </w:pPr>
            <w:r>
              <w:rPr>
                <w:sz w:val="24"/>
              </w:rPr>
              <w:t>Международный</w:t>
            </w:r>
            <w:r>
              <w:rPr>
                <w:spacing w:val="-9"/>
                <w:sz w:val="24"/>
              </w:rPr>
              <w:t xml:space="preserve"> </w:t>
            </w:r>
            <w:r>
              <w:rPr>
                <w:sz w:val="24"/>
              </w:rPr>
              <w:t>день</w:t>
            </w:r>
            <w:r>
              <w:rPr>
                <w:spacing w:val="-9"/>
                <w:sz w:val="24"/>
              </w:rPr>
              <w:t xml:space="preserve"> </w:t>
            </w:r>
            <w:r>
              <w:rPr>
                <w:spacing w:val="-2"/>
                <w:sz w:val="24"/>
              </w:rPr>
              <w:t>музеев</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18.05</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70" w:lineRule="atLeast"/>
              <w:ind w:left="140" w:right="203"/>
              <w:rPr>
                <w:sz w:val="24"/>
              </w:rPr>
            </w:pPr>
            <w:r>
              <w:rPr>
                <w:spacing w:val="-2"/>
                <w:sz w:val="24"/>
              </w:rPr>
              <w:t xml:space="preserve">старшеклассников, </w:t>
            </w:r>
            <w:r>
              <w:rPr>
                <w:sz w:val="24"/>
              </w:rPr>
              <w:t>члены РДДМ</w:t>
            </w:r>
          </w:p>
        </w:tc>
      </w:tr>
      <w:tr w:rsidR="00081003">
        <w:trPr>
          <w:trHeight w:val="1103"/>
        </w:trPr>
        <w:tc>
          <w:tcPr>
            <w:tcW w:w="711" w:type="dxa"/>
          </w:tcPr>
          <w:p w:rsidR="00081003" w:rsidRDefault="00594D4B">
            <w:pPr>
              <w:pStyle w:val="TableParagraph"/>
              <w:ind w:left="0" w:right="149"/>
              <w:jc w:val="right"/>
              <w:rPr>
                <w:sz w:val="24"/>
              </w:rPr>
            </w:pPr>
            <w:r>
              <w:rPr>
                <w:spacing w:val="-5"/>
                <w:sz w:val="24"/>
              </w:rPr>
              <w:t>57.</w:t>
            </w:r>
          </w:p>
        </w:tc>
        <w:tc>
          <w:tcPr>
            <w:tcW w:w="3687" w:type="dxa"/>
          </w:tcPr>
          <w:p w:rsidR="00081003" w:rsidRDefault="00594D4B">
            <w:pPr>
              <w:pStyle w:val="TableParagraph"/>
              <w:spacing w:line="240" w:lineRule="auto"/>
              <w:ind w:left="141"/>
              <w:rPr>
                <w:sz w:val="24"/>
              </w:rPr>
            </w:pPr>
            <w:r>
              <w:rPr>
                <w:sz w:val="24"/>
              </w:rPr>
              <w:t>День</w:t>
            </w:r>
            <w:r>
              <w:rPr>
                <w:spacing w:val="-15"/>
                <w:sz w:val="24"/>
              </w:rPr>
              <w:t xml:space="preserve"> </w:t>
            </w:r>
            <w:r>
              <w:rPr>
                <w:sz w:val="24"/>
              </w:rPr>
              <w:t>детских</w:t>
            </w:r>
            <w:r>
              <w:rPr>
                <w:spacing w:val="-15"/>
                <w:sz w:val="24"/>
              </w:rPr>
              <w:t xml:space="preserve"> </w:t>
            </w:r>
            <w:r>
              <w:rPr>
                <w:sz w:val="24"/>
              </w:rPr>
              <w:t>общественных объединений. Акция «Я присоединился к движению</w:t>
            </w:r>
          </w:p>
          <w:p w:rsidR="00081003" w:rsidRDefault="00594D4B">
            <w:pPr>
              <w:pStyle w:val="TableParagraph"/>
              <w:spacing w:line="264" w:lineRule="exact"/>
              <w:ind w:left="141"/>
              <w:rPr>
                <w:sz w:val="24"/>
              </w:rPr>
            </w:pPr>
            <w:r>
              <w:rPr>
                <w:spacing w:val="-2"/>
                <w:sz w:val="24"/>
              </w:rPr>
              <w:t>первых»</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19.05</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старшеклассников,</w:t>
            </w:r>
          </w:p>
          <w:p w:rsidR="00081003" w:rsidRDefault="00594D4B">
            <w:pPr>
              <w:pStyle w:val="TableParagraph"/>
              <w:spacing w:line="264" w:lineRule="exact"/>
              <w:ind w:left="140"/>
              <w:rPr>
                <w:sz w:val="24"/>
              </w:rPr>
            </w:pPr>
            <w:r>
              <w:rPr>
                <w:sz w:val="24"/>
              </w:rPr>
              <w:t>члены</w:t>
            </w:r>
            <w:r>
              <w:rPr>
                <w:spacing w:val="-2"/>
                <w:sz w:val="24"/>
              </w:rPr>
              <w:t xml:space="preserve"> </w:t>
            </w:r>
            <w:r>
              <w:rPr>
                <w:spacing w:val="-4"/>
                <w:sz w:val="24"/>
              </w:rPr>
              <w:t>РДДМ</w:t>
            </w:r>
          </w:p>
        </w:tc>
      </w:tr>
      <w:tr w:rsidR="00081003">
        <w:trPr>
          <w:trHeight w:val="1103"/>
        </w:trPr>
        <w:tc>
          <w:tcPr>
            <w:tcW w:w="711" w:type="dxa"/>
          </w:tcPr>
          <w:p w:rsidR="00081003" w:rsidRDefault="00594D4B">
            <w:pPr>
              <w:pStyle w:val="TableParagraph"/>
              <w:ind w:left="0" w:right="149"/>
              <w:jc w:val="right"/>
              <w:rPr>
                <w:sz w:val="24"/>
              </w:rPr>
            </w:pPr>
            <w:r>
              <w:rPr>
                <w:spacing w:val="-5"/>
                <w:sz w:val="24"/>
              </w:rPr>
              <w:t>58.</w:t>
            </w:r>
          </w:p>
        </w:tc>
        <w:tc>
          <w:tcPr>
            <w:tcW w:w="3687" w:type="dxa"/>
          </w:tcPr>
          <w:p w:rsidR="00081003" w:rsidRDefault="00594D4B">
            <w:pPr>
              <w:pStyle w:val="TableParagraph"/>
              <w:spacing w:line="240" w:lineRule="auto"/>
              <w:ind w:left="141" w:right="241"/>
              <w:rPr>
                <w:sz w:val="24"/>
              </w:rPr>
            </w:pPr>
            <w:r>
              <w:rPr>
                <w:sz w:val="24"/>
              </w:rPr>
              <w:t>День</w:t>
            </w:r>
            <w:r>
              <w:rPr>
                <w:spacing w:val="-15"/>
                <w:sz w:val="24"/>
              </w:rPr>
              <w:t xml:space="preserve"> </w:t>
            </w:r>
            <w:r>
              <w:rPr>
                <w:sz w:val="24"/>
              </w:rPr>
              <w:t>славянской</w:t>
            </w:r>
            <w:r>
              <w:rPr>
                <w:spacing w:val="-15"/>
                <w:sz w:val="24"/>
              </w:rPr>
              <w:t xml:space="preserve"> </w:t>
            </w:r>
            <w:r>
              <w:rPr>
                <w:sz w:val="24"/>
              </w:rPr>
              <w:t>письменности и культуры</w:t>
            </w:r>
          </w:p>
        </w:tc>
        <w:tc>
          <w:tcPr>
            <w:tcW w:w="1419" w:type="dxa"/>
          </w:tcPr>
          <w:p w:rsidR="00081003" w:rsidRDefault="00594D4B">
            <w:pPr>
              <w:pStyle w:val="TableParagraph"/>
              <w:ind w:left="141"/>
              <w:rPr>
                <w:sz w:val="24"/>
              </w:rPr>
            </w:pPr>
            <w:r>
              <w:rPr>
                <w:spacing w:val="-2"/>
                <w:sz w:val="24"/>
              </w:rPr>
              <w:t>1-</w:t>
            </w:r>
            <w:r>
              <w:rPr>
                <w:spacing w:val="-5"/>
                <w:sz w:val="24"/>
              </w:rPr>
              <w:t>11</w:t>
            </w:r>
          </w:p>
        </w:tc>
        <w:tc>
          <w:tcPr>
            <w:tcW w:w="1983" w:type="dxa"/>
          </w:tcPr>
          <w:p w:rsidR="00081003" w:rsidRDefault="00594D4B">
            <w:pPr>
              <w:pStyle w:val="TableParagraph"/>
              <w:ind w:left="848"/>
              <w:rPr>
                <w:sz w:val="24"/>
              </w:rPr>
            </w:pPr>
            <w:r>
              <w:rPr>
                <w:spacing w:val="-2"/>
                <w:sz w:val="24"/>
              </w:rPr>
              <w:t>24.05</w:t>
            </w:r>
          </w:p>
        </w:tc>
        <w:tc>
          <w:tcPr>
            <w:tcW w:w="2696" w:type="dxa"/>
          </w:tcPr>
          <w:p w:rsidR="00081003" w:rsidRDefault="00594D4B">
            <w:pPr>
              <w:pStyle w:val="TableParagraph"/>
              <w:spacing w:line="240" w:lineRule="auto"/>
              <w:ind w:left="140" w:firstLine="28"/>
              <w:rPr>
                <w:sz w:val="24"/>
              </w:rPr>
            </w:pPr>
            <w:r>
              <w:rPr>
                <w:sz w:val="24"/>
              </w:rPr>
              <w:t>Советник по воспитанию,</w:t>
            </w:r>
            <w:r>
              <w:rPr>
                <w:spacing w:val="1"/>
                <w:sz w:val="24"/>
              </w:rPr>
              <w:t xml:space="preserve"> </w:t>
            </w:r>
            <w:r>
              <w:rPr>
                <w:spacing w:val="-4"/>
                <w:sz w:val="24"/>
              </w:rPr>
              <w:t>совет</w:t>
            </w:r>
          </w:p>
          <w:p w:rsidR="00081003" w:rsidRDefault="00594D4B">
            <w:pPr>
              <w:pStyle w:val="TableParagraph"/>
              <w:spacing w:line="270" w:lineRule="atLeast"/>
              <w:ind w:left="140" w:right="203"/>
              <w:rPr>
                <w:sz w:val="24"/>
              </w:rPr>
            </w:pPr>
            <w:r>
              <w:rPr>
                <w:spacing w:val="-2"/>
                <w:sz w:val="24"/>
              </w:rPr>
              <w:t xml:space="preserve">старшеклассников, </w:t>
            </w:r>
            <w:r>
              <w:rPr>
                <w:sz w:val="24"/>
              </w:rPr>
              <w:t>члены РДДМ</w:t>
            </w:r>
          </w:p>
        </w:tc>
      </w:tr>
      <w:tr w:rsidR="00081003">
        <w:trPr>
          <w:trHeight w:val="1380"/>
        </w:trPr>
        <w:tc>
          <w:tcPr>
            <w:tcW w:w="711" w:type="dxa"/>
          </w:tcPr>
          <w:p w:rsidR="00081003" w:rsidRDefault="00594D4B">
            <w:pPr>
              <w:pStyle w:val="TableParagraph"/>
              <w:spacing w:line="267" w:lineRule="exact"/>
              <w:ind w:left="0" w:right="149"/>
              <w:jc w:val="right"/>
              <w:rPr>
                <w:sz w:val="24"/>
              </w:rPr>
            </w:pPr>
            <w:r>
              <w:rPr>
                <w:spacing w:val="-5"/>
                <w:sz w:val="24"/>
              </w:rPr>
              <w:t>59.</w:t>
            </w:r>
          </w:p>
        </w:tc>
        <w:tc>
          <w:tcPr>
            <w:tcW w:w="3687" w:type="dxa"/>
          </w:tcPr>
          <w:p w:rsidR="00081003" w:rsidRDefault="00594D4B">
            <w:pPr>
              <w:pStyle w:val="TableParagraph"/>
              <w:spacing w:line="240" w:lineRule="auto"/>
              <w:ind w:left="141"/>
              <w:rPr>
                <w:sz w:val="24"/>
              </w:rPr>
            </w:pPr>
            <w:r>
              <w:rPr>
                <w:sz w:val="24"/>
              </w:rPr>
              <w:t>Всероссийская</w:t>
            </w:r>
            <w:r>
              <w:rPr>
                <w:spacing w:val="-15"/>
                <w:sz w:val="24"/>
              </w:rPr>
              <w:t xml:space="preserve"> </w:t>
            </w:r>
            <w:r>
              <w:rPr>
                <w:sz w:val="24"/>
              </w:rPr>
              <w:t>акция</w:t>
            </w:r>
            <w:r>
              <w:rPr>
                <w:spacing w:val="-15"/>
                <w:sz w:val="24"/>
              </w:rPr>
              <w:t xml:space="preserve"> </w:t>
            </w:r>
            <w:r>
              <w:rPr>
                <w:sz w:val="24"/>
              </w:rPr>
              <w:t xml:space="preserve">«Свеча </w:t>
            </w:r>
            <w:r>
              <w:rPr>
                <w:spacing w:val="-2"/>
                <w:sz w:val="24"/>
              </w:rPr>
              <w:t>памяти»</w:t>
            </w:r>
          </w:p>
        </w:tc>
        <w:tc>
          <w:tcPr>
            <w:tcW w:w="1419" w:type="dxa"/>
          </w:tcPr>
          <w:p w:rsidR="00081003" w:rsidRDefault="00594D4B">
            <w:pPr>
              <w:pStyle w:val="TableParagraph"/>
              <w:spacing w:line="267" w:lineRule="exact"/>
              <w:ind w:left="141"/>
              <w:rPr>
                <w:sz w:val="24"/>
              </w:rPr>
            </w:pPr>
            <w:r>
              <w:rPr>
                <w:spacing w:val="-2"/>
                <w:sz w:val="24"/>
              </w:rPr>
              <w:t>1-</w:t>
            </w:r>
            <w:r>
              <w:rPr>
                <w:spacing w:val="-5"/>
                <w:sz w:val="24"/>
              </w:rPr>
              <w:t>11</w:t>
            </w:r>
          </w:p>
        </w:tc>
        <w:tc>
          <w:tcPr>
            <w:tcW w:w="1983" w:type="dxa"/>
          </w:tcPr>
          <w:p w:rsidR="00081003" w:rsidRDefault="00594D4B">
            <w:pPr>
              <w:pStyle w:val="TableParagraph"/>
              <w:spacing w:line="267" w:lineRule="exact"/>
              <w:ind w:left="848"/>
              <w:rPr>
                <w:sz w:val="24"/>
              </w:rPr>
            </w:pPr>
            <w:r>
              <w:rPr>
                <w:spacing w:val="-4"/>
                <w:sz w:val="24"/>
              </w:rPr>
              <w:t>июнь</w:t>
            </w:r>
          </w:p>
        </w:tc>
        <w:tc>
          <w:tcPr>
            <w:tcW w:w="2696" w:type="dxa"/>
          </w:tcPr>
          <w:p w:rsidR="00081003" w:rsidRDefault="00594D4B">
            <w:pPr>
              <w:pStyle w:val="TableParagraph"/>
              <w:spacing w:line="240" w:lineRule="auto"/>
              <w:ind w:left="140" w:right="203" w:firstLine="28"/>
              <w:rPr>
                <w:sz w:val="24"/>
              </w:rPr>
            </w:pPr>
            <w:r>
              <w:rPr>
                <w:sz w:val="24"/>
              </w:rPr>
              <w:t>Советник по воспитанию,</w:t>
            </w:r>
            <w:r>
              <w:rPr>
                <w:spacing w:val="-9"/>
                <w:sz w:val="24"/>
              </w:rPr>
              <w:t xml:space="preserve"> </w:t>
            </w:r>
            <w:r>
              <w:rPr>
                <w:sz w:val="24"/>
              </w:rPr>
              <w:t xml:space="preserve">совет </w:t>
            </w:r>
            <w:r>
              <w:rPr>
                <w:spacing w:val="-2"/>
                <w:sz w:val="24"/>
              </w:rPr>
              <w:t xml:space="preserve">старшеклассников, </w:t>
            </w:r>
            <w:r>
              <w:rPr>
                <w:sz w:val="24"/>
              </w:rPr>
              <w:t>члены РДДМ,</w:t>
            </w:r>
          </w:p>
          <w:p w:rsidR="00081003" w:rsidRDefault="00594D4B">
            <w:pPr>
              <w:pStyle w:val="TableParagraph"/>
              <w:spacing w:line="264" w:lineRule="exact"/>
              <w:ind w:left="140"/>
              <w:rPr>
                <w:sz w:val="24"/>
              </w:rPr>
            </w:pPr>
            <w:r>
              <w:rPr>
                <w:sz w:val="24"/>
              </w:rPr>
              <w:t>классные</w:t>
            </w:r>
            <w:r>
              <w:rPr>
                <w:spacing w:val="-5"/>
                <w:sz w:val="24"/>
              </w:rPr>
              <w:t xml:space="preserve"> </w:t>
            </w:r>
            <w:r>
              <w:rPr>
                <w:spacing w:val="-2"/>
                <w:sz w:val="24"/>
              </w:rPr>
              <w:t>руководители</w:t>
            </w:r>
          </w:p>
        </w:tc>
      </w:tr>
      <w:tr w:rsidR="00081003">
        <w:trPr>
          <w:trHeight w:val="553"/>
        </w:trPr>
        <w:tc>
          <w:tcPr>
            <w:tcW w:w="711" w:type="dxa"/>
          </w:tcPr>
          <w:p w:rsidR="00081003" w:rsidRDefault="00594D4B">
            <w:pPr>
              <w:pStyle w:val="TableParagraph"/>
              <w:spacing w:line="270" w:lineRule="exact"/>
              <w:ind w:left="0" w:right="149"/>
              <w:jc w:val="right"/>
              <w:rPr>
                <w:sz w:val="24"/>
              </w:rPr>
            </w:pPr>
            <w:r>
              <w:rPr>
                <w:spacing w:val="-5"/>
                <w:sz w:val="24"/>
              </w:rPr>
              <w:t>60.</w:t>
            </w:r>
          </w:p>
        </w:tc>
        <w:tc>
          <w:tcPr>
            <w:tcW w:w="3687" w:type="dxa"/>
          </w:tcPr>
          <w:p w:rsidR="00081003" w:rsidRDefault="00594D4B">
            <w:pPr>
              <w:pStyle w:val="TableParagraph"/>
              <w:spacing w:line="270" w:lineRule="exact"/>
              <w:ind w:left="141"/>
              <w:rPr>
                <w:sz w:val="24"/>
              </w:rPr>
            </w:pPr>
            <w:r>
              <w:rPr>
                <w:sz w:val="24"/>
              </w:rPr>
              <w:t>День</w:t>
            </w:r>
            <w:r>
              <w:rPr>
                <w:spacing w:val="-3"/>
                <w:sz w:val="24"/>
              </w:rPr>
              <w:t xml:space="preserve"> </w:t>
            </w:r>
            <w:r>
              <w:rPr>
                <w:sz w:val="24"/>
              </w:rPr>
              <w:t>защиты</w:t>
            </w:r>
            <w:r>
              <w:rPr>
                <w:spacing w:val="-1"/>
                <w:sz w:val="24"/>
              </w:rPr>
              <w:t xml:space="preserve"> </w:t>
            </w:r>
            <w:r>
              <w:rPr>
                <w:spacing w:val="-4"/>
                <w:sz w:val="24"/>
              </w:rPr>
              <w:t>детей</w:t>
            </w:r>
          </w:p>
        </w:tc>
        <w:tc>
          <w:tcPr>
            <w:tcW w:w="1419" w:type="dxa"/>
          </w:tcPr>
          <w:p w:rsidR="00081003" w:rsidRDefault="00594D4B">
            <w:pPr>
              <w:pStyle w:val="TableParagraph"/>
              <w:spacing w:line="270" w:lineRule="exact"/>
              <w:ind w:left="141"/>
              <w:rPr>
                <w:sz w:val="24"/>
              </w:rPr>
            </w:pPr>
            <w:r>
              <w:rPr>
                <w:spacing w:val="-2"/>
                <w:sz w:val="24"/>
              </w:rPr>
              <w:t>1-</w:t>
            </w:r>
            <w:r>
              <w:rPr>
                <w:spacing w:val="-10"/>
                <w:sz w:val="24"/>
              </w:rPr>
              <w:t>5</w:t>
            </w:r>
          </w:p>
        </w:tc>
        <w:tc>
          <w:tcPr>
            <w:tcW w:w="1983" w:type="dxa"/>
          </w:tcPr>
          <w:p w:rsidR="00081003" w:rsidRDefault="00594D4B">
            <w:pPr>
              <w:pStyle w:val="TableParagraph"/>
              <w:spacing w:line="270" w:lineRule="exact"/>
              <w:ind w:left="251" w:right="106"/>
              <w:jc w:val="center"/>
              <w:rPr>
                <w:sz w:val="24"/>
              </w:rPr>
            </w:pPr>
            <w:r>
              <w:rPr>
                <w:spacing w:val="-4"/>
                <w:sz w:val="24"/>
              </w:rPr>
              <w:t>1.06</w:t>
            </w:r>
          </w:p>
        </w:tc>
        <w:tc>
          <w:tcPr>
            <w:tcW w:w="2696" w:type="dxa"/>
          </w:tcPr>
          <w:p w:rsidR="00081003" w:rsidRDefault="00594D4B">
            <w:pPr>
              <w:pStyle w:val="TableParagraph"/>
              <w:spacing w:line="270" w:lineRule="exact"/>
              <w:ind w:left="169"/>
              <w:rPr>
                <w:sz w:val="24"/>
              </w:rPr>
            </w:pPr>
            <w:r>
              <w:rPr>
                <w:sz w:val="24"/>
              </w:rPr>
              <w:t>Советник</w:t>
            </w:r>
            <w:r>
              <w:rPr>
                <w:spacing w:val="-5"/>
                <w:sz w:val="24"/>
              </w:rPr>
              <w:t xml:space="preserve"> по</w:t>
            </w:r>
          </w:p>
          <w:p w:rsidR="00081003" w:rsidRDefault="00594D4B">
            <w:pPr>
              <w:pStyle w:val="TableParagraph"/>
              <w:spacing w:line="264" w:lineRule="exact"/>
              <w:ind w:left="140"/>
              <w:rPr>
                <w:sz w:val="24"/>
              </w:rPr>
            </w:pPr>
            <w:r>
              <w:rPr>
                <w:spacing w:val="-2"/>
                <w:sz w:val="24"/>
              </w:rPr>
              <w:t>воспитанию</w:t>
            </w:r>
          </w:p>
        </w:tc>
      </w:tr>
      <w:tr w:rsidR="00081003">
        <w:trPr>
          <w:trHeight w:val="551"/>
        </w:trPr>
        <w:tc>
          <w:tcPr>
            <w:tcW w:w="711" w:type="dxa"/>
          </w:tcPr>
          <w:p w:rsidR="00081003" w:rsidRDefault="00594D4B">
            <w:pPr>
              <w:pStyle w:val="TableParagraph"/>
              <w:ind w:left="0" w:right="149"/>
              <w:jc w:val="right"/>
              <w:rPr>
                <w:sz w:val="24"/>
              </w:rPr>
            </w:pPr>
            <w:r>
              <w:rPr>
                <w:spacing w:val="-5"/>
                <w:sz w:val="24"/>
              </w:rPr>
              <w:t>61.</w:t>
            </w:r>
          </w:p>
        </w:tc>
        <w:tc>
          <w:tcPr>
            <w:tcW w:w="3687" w:type="dxa"/>
          </w:tcPr>
          <w:p w:rsidR="00081003" w:rsidRDefault="00594D4B">
            <w:pPr>
              <w:pStyle w:val="TableParagraph"/>
              <w:ind w:left="141"/>
              <w:rPr>
                <w:sz w:val="24"/>
              </w:rPr>
            </w:pPr>
            <w:r>
              <w:rPr>
                <w:sz w:val="24"/>
              </w:rPr>
              <w:t>День</w:t>
            </w:r>
            <w:r>
              <w:rPr>
                <w:spacing w:val="-2"/>
                <w:sz w:val="24"/>
              </w:rPr>
              <w:t xml:space="preserve"> России</w:t>
            </w:r>
          </w:p>
        </w:tc>
        <w:tc>
          <w:tcPr>
            <w:tcW w:w="1419" w:type="dxa"/>
          </w:tcPr>
          <w:p w:rsidR="00081003" w:rsidRDefault="00594D4B">
            <w:pPr>
              <w:pStyle w:val="TableParagraph"/>
              <w:ind w:left="141"/>
              <w:rPr>
                <w:sz w:val="24"/>
              </w:rPr>
            </w:pPr>
            <w:r>
              <w:rPr>
                <w:spacing w:val="-2"/>
                <w:sz w:val="24"/>
              </w:rPr>
              <w:t>1-</w:t>
            </w:r>
            <w:r>
              <w:rPr>
                <w:spacing w:val="-10"/>
                <w:sz w:val="24"/>
              </w:rPr>
              <w:t>5</w:t>
            </w:r>
          </w:p>
        </w:tc>
        <w:tc>
          <w:tcPr>
            <w:tcW w:w="1983" w:type="dxa"/>
          </w:tcPr>
          <w:p w:rsidR="00081003" w:rsidRDefault="00594D4B">
            <w:pPr>
              <w:pStyle w:val="TableParagraph"/>
              <w:ind w:left="848"/>
              <w:rPr>
                <w:sz w:val="24"/>
              </w:rPr>
            </w:pPr>
            <w:r>
              <w:rPr>
                <w:spacing w:val="-2"/>
                <w:sz w:val="24"/>
              </w:rPr>
              <w:t>12.06</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64" w:lineRule="exact"/>
              <w:ind w:left="140"/>
              <w:rPr>
                <w:sz w:val="24"/>
              </w:rPr>
            </w:pPr>
            <w:r>
              <w:rPr>
                <w:spacing w:val="-2"/>
                <w:sz w:val="24"/>
              </w:rPr>
              <w:t>воспитанию</w:t>
            </w:r>
          </w:p>
        </w:tc>
      </w:tr>
      <w:tr w:rsidR="00081003">
        <w:trPr>
          <w:trHeight w:val="551"/>
        </w:trPr>
        <w:tc>
          <w:tcPr>
            <w:tcW w:w="711" w:type="dxa"/>
          </w:tcPr>
          <w:p w:rsidR="00081003" w:rsidRDefault="00594D4B">
            <w:pPr>
              <w:pStyle w:val="TableParagraph"/>
              <w:ind w:left="0" w:right="149"/>
              <w:jc w:val="right"/>
              <w:rPr>
                <w:sz w:val="24"/>
              </w:rPr>
            </w:pPr>
            <w:r>
              <w:rPr>
                <w:spacing w:val="-5"/>
                <w:sz w:val="24"/>
              </w:rPr>
              <w:t>62.</w:t>
            </w:r>
          </w:p>
        </w:tc>
        <w:tc>
          <w:tcPr>
            <w:tcW w:w="3687" w:type="dxa"/>
          </w:tcPr>
          <w:p w:rsidR="00081003" w:rsidRDefault="00594D4B">
            <w:pPr>
              <w:pStyle w:val="TableParagraph"/>
              <w:ind w:left="141"/>
              <w:rPr>
                <w:sz w:val="24"/>
              </w:rPr>
            </w:pPr>
            <w:r>
              <w:rPr>
                <w:sz w:val="24"/>
              </w:rPr>
              <w:t>День</w:t>
            </w:r>
            <w:r>
              <w:rPr>
                <w:spacing w:val="-1"/>
                <w:sz w:val="24"/>
              </w:rPr>
              <w:t xml:space="preserve"> </w:t>
            </w:r>
            <w:r>
              <w:rPr>
                <w:sz w:val="24"/>
              </w:rPr>
              <w:t>памяти</w:t>
            </w:r>
            <w:r>
              <w:rPr>
                <w:spacing w:val="-1"/>
                <w:sz w:val="24"/>
              </w:rPr>
              <w:t xml:space="preserve"> </w:t>
            </w:r>
            <w:r>
              <w:rPr>
                <w:sz w:val="24"/>
              </w:rPr>
              <w:t xml:space="preserve">и </w:t>
            </w:r>
            <w:r>
              <w:rPr>
                <w:spacing w:val="-2"/>
                <w:sz w:val="24"/>
              </w:rPr>
              <w:t>скорби</w:t>
            </w:r>
          </w:p>
        </w:tc>
        <w:tc>
          <w:tcPr>
            <w:tcW w:w="1419" w:type="dxa"/>
          </w:tcPr>
          <w:p w:rsidR="00081003" w:rsidRDefault="00594D4B">
            <w:pPr>
              <w:pStyle w:val="TableParagraph"/>
              <w:ind w:left="141"/>
              <w:rPr>
                <w:sz w:val="24"/>
              </w:rPr>
            </w:pPr>
            <w:r>
              <w:rPr>
                <w:spacing w:val="-2"/>
                <w:sz w:val="24"/>
              </w:rPr>
              <w:t>1-</w:t>
            </w:r>
            <w:r>
              <w:rPr>
                <w:spacing w:val="-10"/>
                <w:sz w:val="24"/>
              </w:rPr>
              <w:t>5</w:t>
            </w:r>
          </w:p>
        </w:tc>
        <w:tc>
          <w:tcPr>
            <w:tcW w:w="1983" w:type="dxa"/>
          </w:tcPr>
          <w:p w:rsidR="00081003" w:rsidRDefault="00594D4B">
            <w:pPr>
              <w:pStyle w:val="TableParagraph"/>
              <w:ind w:left="848"/>
              <w:rPr>
                <w:sz w:val="24"/>
              </w:rPr>
            </w:pPr>
            <w:r>
              <w:rPr>
                <w:spacing w:val="-2"/>
                <w:sz w:val="24"/>
              </w:rPr>
              <w:t>22.06</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64" w:lineRule="exact"/>
              <w:ind w:left="140"/>
              <w:rPr>
                <w:sz w:val="24"/>
              </w:rPr>
            </w:pPr>
            <w:r>
              <w:rPr>
                <w:spacing w:val="-2"/>
                <w:sz w:val="24"/>
              </w:rPr>
              <w:t>воспитанию</w:t>
            </w:r>
          </w:p>
        </w:tc>
      </w:tr>
      <w:tr w:rsidR="00081003">
        <w:trPr>
          <w:trHeight w:val="551"/>
        </w:trPr>
        <w:tc>
          <w:tcPr>
            <w:tcW w:w="711" w:type="dxa"/>
          </w:tcPr>
          <w:p w:rsidR="00081003" w:rsidRDefault="00594D4B">
            <w:pPr>
              <w:pStyle w:val="TableParagraph"/>
              <w:ind w:left="0" w:right="149"/>
              <w:jc w:val="right"/>
              <w:rPr>
                <w:sz w:val="24"/>
              </w:rPr>
            </w:pPr>
            <w:r>
              <w:rPr>
                <w:spacing w:val="-5"/>
                <w:sz w:val="24"/>
              </w:rPr>
              <w:t>63.</w:t>
            </w:r>
          </w:p>
        </w:tc>
        <w:tc>
          <w:tcPr>
            <w:tcW w:w="3687" w:type="dxa"/>
          </w:tcPr>
          <w:p w:rsidR="00081003" w:rsidRDefault="00594D4B">
            <w:pPr>
              <w:pStyle w:val="TableParagraph"/>
              <w:ind w:left="141"/>
              <w:rPr>
                <w:sz w:val="24"/>
              </w:rPr>
            </w:pPr>
            <w:r>
              <w:rPr>
                <w:sz w:val="24"/>
              </w:rPr>
              <w:t>День</w:t>
            </w:r>
            <w:r>
              <w:rPr>
                <w:spacing w:val="-1"/>
                <w:sz w:val="24"/>
              </w:rPr>
              <w:t xml:space="preserve"> </w:t>
            </w:r>
            <w:r>
              <w:rPr>
                <w:spacing w:val="-2"/>
                <w:sz w:val="24"/>
              </w:rPr>
              <w:t>молодежи</w:t>
            </w:r>
          </w:p>
        </w:tc>
        <w:tc>
          <w:tcPr>
            <w:tcW w:w="1419" w:type="dxa"/>
          </w:tcPr>
          <w:p w:rsidR="00081003" w:rsidRDefault="00594D4B">
            <w:pPr>
              <w:pStyle w:val="TableParagraph"/>
              <w:ind w:left="141"/>
              <w:rPr>
                <w:sz w:val="24"/>
              </w:rPr>
            </w:pPr>
            <w:r>
              <w:rPr>
                <w:spacing w:val="-2"/>
                <w:sz w:val="24"/>
              </w:rPr>
              <w:t>1-</w:t>
            </w:r>
            <w:r>
              <w:rPr>
                <w:spacing w:val="-10"/>
                <w:sz w:val="24"/>
              </w:rPr>
              <w:t>5</w:t>
            </w:r>
          </w:p>
        </w:tc>
        <w:tc>
          <w:tcPr>
            <w:tcW w:w="1983" w:type="dxa"/>
          </w:tcPr>
          <w:p w:rsidR="00081003" w:rsidRDefault="00594D4B">
            <w:pPr>
              <w:pStyle w:val="TableParagraph"/>
              <w:ind w:left="848"/>
              <w:rPr>
                <w:sz w:val="24"/>
              </w:rPr>
            </w:pPr>
            <w:r>
              <w:rPr>
                <w:spacing w:val="-2"/>
                <w:sz w:val="24"/>
              </w:rPr>
              <w:t>29.06</w:t>
            </w:r>
          </w:p>
        </w:tc>
        <w:tc>
          <w:tcPr>
            <w:tcW w:w="2696" w:type="dxa"/>
          </w:tcPr>
          <w:p w:rsidR="00081003" w:rsidRDefault="00594D4B">
            <w:pPr>
              <w:pStyle w:val="TableParagraph"/>
              <w:ind w:left="169"/>
              <w:rPr>
                <w:sz w:val="24"/>
              </w:rPr>
            </w:pPr>
            <w:r>
              <w:rPr>
                <w:sz w:val="24"/>
              </w:rPr>
              <w:t>Советник</w:t>
            </w:r>
            <w:r>
              <w:rPr>
                <w:spacing w:val="-5"/>
                <w:sz w:val="24"/>
              </w:rPr>
              <w:t xml:space="preserve"> по</w:t>
            </w:r>
          </w:p>
          <w:p w:rsidR="00081003" w:rsidRDefault="00594D4B">
            <w:pPr>
              <w:pStyle w:val="TableParagraph"/>
              <w:spacing w:line="264" w:lineRule="exact"/>
              <w:ind w:left="140"/>
              <w:rPr>
                <w:sz w:val="24"/>
              </w:rPr>
            </w:pPr>
            <w:r>
              <w:rPr>
                <w:spacing w:val="-2"/>
                <w:sz w:val="24"/>
              </w:rPr>
              <w:t>воспитанию</w:t>
            </w:r>
          </w:p>
        </w:tc>
      </w:tr>
      <w:tr w:rsidR="00081003">
        <w:trPr>
          <w:trHeight w:val="518"/>
        </w:trPr>
        <w:tc>
          <w:tcPr>
            <w:tcW w:w="10496" w:type="dxa"/>
            <w:gridSpan w:val="5"/>
          </w:tcPr>
          <w:p w:rsidR="00081003" w:rsidRDefault="00594D4B">
            <w:pPr>
              <w:pStyle w:val="TableParagraph"/>
              <w:spacing w:line="275" w:lineRule="exact"/>
              <w:ind w:left="729" w:right="363"/>
              <w:jc w:val="center"/>
              <w:rPr>
                <w:b/>
                <w:sz w:val="24"/>
              </w:rPr>
            </w:pPr>
            <w:r>
              <w:rPr>
                <w:b/>
                <w:sz w:val="24"/>
                <w:u w:val="single"/>
              </w:rPr>
              <w:t>Школьный</w:t>
            </w:r>
            <w:r>
              <w:rPr>
                <w:b/>
                <w:spacing w:val="-4"/>
                <w:sz w:val="24"/>
                <w:u w:val="single"/>
              </w:rPr>
              <w:t xml:space="preserve"> музей</w:t>
            </w:r>
          </w:p>
        </w:tc>
      </w:tr>
      <w:tr w:rsidR="00081003">
        <w:trPr>
          <w:trHeight w:val="515"/>
        </w:trPr>
        <w:tc>
          <w:tcPr>
            <w:tcW w:w="711" w:type="dxa"/>
          </w:tcPr>
          <w:p w:rsidR="00081003" w:rsidRDefault="00081003">
            <w:pPr>
              <w:pStyle w:val="TableParagraph"/>
              <w:spacing w:line="240" w:lineRule="auto"/>
              <w:ind w:left="0"/>
              <w:rPr>
                <w:sz w:val="24"/>
              </w:rPr>
            </w:pPr>
          </w:p>
        </w:tc>
        <w:tc>
          <w:tcPr>
            <w:tcW w:w="9785" w:type="dxa"/>
            <w:gridSpan w:val="4"/>
          </w:tcPr>
          <w:p w:rsidR="00081003" w:rsidRDefault="00594D4B">
            <w:pPr>
              <w:pStyle w:val="TableParagraph"/>
              <w:spacing w:line="270" w:lineRule="exact"/>
              <w:ind w:left="712" w:right="708"/>
              <w:jc w:val="center"/>
              <w:rPr>
                <w:sz w:val="24"/>
              </w:rPr>
            </w:pPr>
            <w:r>
              <w:rPr>
                <w:sz w:val="24"/>
              </w:rPr>
              <w:t>Экспозиционная</w:t>
            </w:r>
            <w:r>
              <w:rPr>
                <w:spacing w:val="-7"/>
                <w:sz w:val="24"/>
              </w:rPr>
              <w:t xml:space="preserve"> </w:t>
            </w:r>
            <w:r>
              <w:rPr>
                <w:spacing w:val="-2"/>
                <w:sz w:val="24"/>
              </w:rPr>
              <w:t>работа</w:t>
            </w:r>
          </w:p>
        </w:tc>
      </w:tr>
      <w:tr w:rsidR="00081003">
        <w:trPr>
          <w:trHeight w:val="1105"/>
        </w:trPr>
        <w:tc>
          <w:tcPr>
            <w:tcW w:w="711" w:type="dxa"/>
          </w:tcPr>
          <w:p w:rsidR="00081003" w:rsidRDefault="00594D4B">
            <w:pPr>
              <w:pStyle w:val="TableParagraph"/>
              <w:spacing w:line="270" w:lineRule="exact"/>
              <w:rPr>
                <w:sz w:val="24"/>
              </w:rPr>
            </w:pPr>
            <w:r>
              <w:rPr>
                <w:spacing w:val="-5"/>
                <w:sz w:val="24"/>
              </w:rPr>
              <w:t>1.</w:t>
            </w:r>
          </w:p>
        </w:tc>
        <w:tc>
          <w:tcPr>
            <w:tcW w:w="3687" w:type="dxa"/>
          </w:tcPr>
          <w:p w:rsidR="00081003" w:rsidRDefault="00594D4B">
            <w:pPr>
              <w:pStyle w:val="TableParagraph"/>
              <w:spacing w:line="240" w:lineRule="auto"/>
              <w:ind w:right="241"/>
              <w:rPr>
                <w:sz w:val="24"/>
              </w:rPr>
            </w:pPr>
            <w:r>
              <w:rPr>
                <w:sz w:val="24"/>
              </w:rPr>
              <w:t>Фотовыставка «Интересные места</w:t>
            </w:r>
            <w:r>
              <w:rPr>
                <w:spacing w:val="-13"/>
                <w:sz w:val="24"/>
              </w:rPr>
              <w:t xml:space="preserve"> </w:t>
            </w:r>
            <w:r>
              <w:rPr>
                <w:sz w:val="24"/>
              </w:rPr>
              <w:t>на</w:t>
            </w:r>
            <w:r>
              <w:rPr>
                <w:spacing w:val="-13"/>
                <w:sz w:val="24"/>
              </w:rPr>
              <w:t xml:space="preserve"> </w:t>
            </w:r>
            <w:r>
              <w:rPr>
                <w:sz w:val="24"/>
              </w:rPr>
              <w:t>карте</w:t>
            </w:r>
            <w:r>
              <w:rPr>
                <w:spacing w:val="-13"/>
                <w:sz w:val="24"/>
              </w:rPr>
              <w:t xml:space="preserve"> </w:t>
            </w:r>
            <w:r>
              <w:rPr>
                <w:sz w:val="24"/>
              </w:rPr>
              <w:t>нашей</w:t>
            </w:r>
            <w:r>
              <w:rPr>
                <w:spacing w:val="-12"/>
                <w:sz w:val="24"/>
              </w:rPr>
              <w:t xml:space="preserve"> </w:t>
            </w:r>
            <w:r>
              <w:rPr>
                <w:sz w:val="24"/>
              </w:rPr>
              <w:t>Родины. Летний отдых».</w:t>
            </w:r>
          </w:p>
        </w:tc>
        <w:tc>
          <w:tcPr>
            <w:tcW w:w="1419" w:type="dxa"/>
          </w:tcPr>
          <w:p w:rsidR="00081003" w:rsidRDefault="00594D4B">
            <w:pPr>
              <w:pStyle w:val="TableParagraph"/>
              <w:spacing w:line="270" w:lineRule="exact"/>
              <w:ind w:left="0" w:right="271"/>
              <w:jc w:val="righ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12"/>
              <w:rPr>
                <w:sz w:val="24"/>
              </w:rPr>
            </w:pPr>
            <w:r>
              <w:rPr>
                <w:spacing w:val="-2"/>
                <w:sz w:val="24"/>
              </w:rPr>
              <w:t>Сентябрь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64" w:lineRule="exact"/>
              <w:rPr>
                <w:sz w:val="24"/>
              </w:rPr>
            </w:pPr>
            <w:r>
              <w:rPr>
                <w:spacing w:val="-2"/>
                <w:sz w:val="24"/>
              </w:rPr>
              <w:t>школьного</w:t>
            </w:r>
            <w:r>
              <w:rPr>
                <w:spacing w:val="-5"/>
                <w:sz w:val="24"/>
              </w:rPr>
              <w:t xml:space="preserve"> </w:t>
            </w:r>
            <w:r>
              <w:rPr>
                <w:spacing w:val="-4"/>
                <w:sz w:val="24"/>
              </w:rPr>
              <w:t>музея</w:t>
            </w:r>
          </w:p>
        </w:tc>
      </w:tr>
      <w:tr w:rsidR="00081003">
        <w:trPr>
          <w:trHeight w:val="1103"/>
        </w:trPr>
        <w:tc>
          <w:tcPr>
            <w:tcW w:w="711" w:type="dxa"/>
          </w:tcPr>
          <w:p w:rsidR="00081003" w:rsidRDefault="00594D4B">
            <w:pPr>
              <w:pStyle w:val="TableParagraph"/>
              <w:rPr>
                <w:sz w:val="24"/>
              </w:rPr>
            </w:pPr>
            <w:r>
              <w:rPr>
                <w:spacing w:val="-5"/>
                <w:sz w:val="24"/>
              </w:rPr>
              <w:t>2.</w:t>
            </w:r>
          </w:p>
        </w:tc>
        <w:tc>
          <w:tcPr>
            <w:tcW w:w="3687" w:type="dxa"/>
          </w:tcPr>
          <w:p w:rsidR="00081003" w:rsidRDefault="00594D4B">
            <w:pPr>
              <w:pStyle w:val="TableParagraph"/>
              <w:spacing w:line="240" w:lineRule="auto"/>
              <w:rPr>
                <w:sz w:val="24"/>
              </w:rPr>
            </w:pPr>
            <w:r>
              <w:rPr>
                <w:sz w:val="24"/>
              </w:rPr>
              <w:t>Виртуальная выставка «Парад школьных</w:t>
            </w:r>
            <w:r>
              <w:rPr>
                <w:spacing w:val="-15"/>
                <w:sz w:val="24"/>
              </w:rPr>
              <w:t xml:space="preserve"> </w:t>
            </w:r>
            <w:r>
              <w:rPr>
                <w:sz w:val="24"/>
              </w:rPr>
              <w:t>портфелей»</w:t>
            </w:r>
            <w:r>
              <w:rPr>
                <w:spacing w:val="-15"/>
                <w:sz w:val="24"/>
              </w:rPr>
              <w:t xml:space="preserve"> </w:t>
            </w:r>
            <w:r>
              <w:rPr>
                <w:sz w:val="24"/>
              </w:rPr>
              <w:t>в</w:t>
            </w:r>
            <w:r>
              <w:rPr>
                <w:spacing w:val="-15"/>
                <w:sz w:val="24"/>
              </w:rPr>
              <w:t xml:space="preserve"> </w:t>
            </w:r>
            <w:r>
              <w:rPr>
                <w:sz w:val="24"/>
              </w:rPr>
              <w:t>рамках проекта «Музейный бум в</w:t>
            </w:r>
          </w:p>
          <w:p w:rsidR="00081003" w:rsidRDefault="00594D4B">
            <w:pPr>
              <w:pStyle w:val="TableParagraph"/>
              <w:spacing w:line="264" w:lineRule="exact"/>
              <w:rPr>
                <w:sz w:val="24"/>
              </w:rPr>
            </w:pP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spacing w:line="240" w:lineRule="auto"/>
              <w:ind w:left="105" w:right="479" w:firstLine="7"/>
              <w:rPr>
                <w:sz w:val="24"/>
              </w:rPr>
            </w:pPr>
            <w:r>
              <w:rPr>
                <w:sz w:val="24"/>
              </w:rPr>
              <w:t>28августа</w:t>
            </w:r>
            <w:r>
              <w:rPr>
                <w:spacing w:val="-15"/>
                <w:sz w:val="24"/>
              </w:rPr>
              <w:t xml:space="preserve"> </w:t>
            </w:r>
            <w:r>
              <w:rPr>
                <w:sz w:val="24"/>
              </w:rPr>
              <w:t xml:space="preserve">-10 </w:t>
            </w:r>
            <w:r>
              <w:rPr>
                <w:spacing w:val="-2"/>
                <w:sz w:val="24"/>
              </w:rPr>
              <w:t>сентября</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64" w:lineRule="exact"/>
              <w:rPr>
                <w:sz w:val="24"/>
              </w:rPr>
            </w:pPr>
            <w:r>
              <w:rPr>
                <w:spacing w:val="-2"/>
                <w:sz w:val="24"/>
              </w:rPr>
              <w:t>школьного</w:t>
            </w:r>
            <w:r>
              <w:rPr>
                <w:spacing w:val="-5"/>
                <w:sz w:val="24"/>
              </w:rPr>
              <w:t xml:space="preserve"> </w:t>
            </w:r>
            <w:r>
              <w:rPr>
                <w:spacing w:val="-4"/>
                <w:sz w:val="24"/>
              </w:rPr>
              <w:t>музея</w:t>
            </w:r>
          </w:p>
        </w:tc>
      </w:tr>
      <w:tr w:rsidR="00081003">
        <w:trPr>
          <w:trHeight w:val="552"/>
        </w:trPr>
        <w:tc>
          <w:tcPr>
            <w:tcW w:w="711" w:type="dxa"/>
          </w:tcPr>
          <w:p w:rsidR="00081003" w:rsidRDefault="00594D4B">
            <w:pPr>
              <w:pStyle w:val="TableParagraph"/>
              <w:rPr>
                <w:sz w:val="24"/>
              </w:rPr>
            </w:pPr>
            <w:r>
              <w:rPr>
                <w:spacing w:val="-5"/>
                <w:sz w:val="24"/>
              </w:rPr>
              <w:t>3.</w:t>
            </w:r>
          </w:p>
        </w:tc>
        <w:tc>
          <w:tcPr>
            <w:tcW w:w="3687" w:type="dxa"/>
          </w:tcPr>
          <w:p w:rsidR="00081003" w:rsidRDefault="00594D4B">
            <w:pPr>
              <w:pStyle w:val="TableParagraph"/>
              <w:rPr>
                <w:sz w:val="24"/>
              </w:rPr>
            </w:pPr>
            <w:r>
              <w:rPr>
                <w:spacing w:val="-2"/>
                <w:sz w:val="24"/>
              </w:rPr>
              <w:t>Информирования</w:t>
            </w:r>
          </w:p>
          <w:p w:rsidR="00081003" w:rsidRDefault="00594D4B">
            <w:pPr>
              <w:pStyle w:val="TableParagraph"/>
              <w:spacing w:line="264" w:lineRule="exact"/>
              <w:rPr>
                <w:sz w:val="24"/>
              </w:rPr>
            </w:pPr>
            <w:r>
              <w:rPr>
                <w:sz w:val="24"/>
              </w:rPr>
              <w:t>общественности</w:t>
            </w:r>
            <w:r>
              <w:rPr>
                <w:spacing w:val="3"/>
                <w:sz w:val="24"/>
              </w:rPr>
              <w:t xml:space="preserve"> </w:t>
            </w:r>
            <w:r>
              <w:rPr>
                <w:spacing w:val="-10"/>
                <w:sz w:val="24"/>
              </w:rPr>
              <w:t>о</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В</w:t>
            </w:r>
            <w:r>
              <w:rPr>
                <w:spacing w:val="-8"/>
                <w:sz w:val="24"/>
              </w:rPr>
              <w:t xml:space="preserve"> </w:t>
            </w:r>
            <w:r>
              <w:rPr>
                <w:sz w:val="24"/>
              </w:rPr>
              <w:t>течении</w:t>
            </w:r>
            <w:r>
              <w:rPr>
                <w:spacing w:val="-3"/>
                <w:sz w:val="24"/>
              </w:rPr>
              <w:t xml:space="preserve"> </w:t>
            </w:r>
            <w:r>
              <w:rPr>
                <w:spacing w:val="-4"/>
                <w:sz w:val="24"/>
              </w:rPr>
              <w:t>года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школьного</w:t>
            </w:r>
            <w:r>
              <w:rPr>
                <w:spacing w:val="-5"/>
                <w:sz w:val="24"/>
              </w:rPr>
              <w:t xml:space="preserve"> </w:t>
            </w:r>
            <w:r>
              <w:rPr>
                <w:spacing w:val="-4"/>
                <w:sz w:val="24"/>
              </w:rPr>
              <w:t>музея</w:t>
            </w:r>
          </w:p>
        </w:tc>
      </w:tr>
    </w:tbl>
    <w:p w:rsidR="00081003" w:rsidRDefault="00081003">
      <w:pPr>
        <w:pStyle w:val="TableParagraph"/>
        <w:spacing w:line="264" w:lineRule="exact"/>
        <w:rPr>
          <w:sz w:val="24"/>
        </w:rPr>
        <w:sectPr w:rsidR="00081003">
          <w:type w:val="continuous"/>
          <w:pgSz w:w="11910" w:h="16840"/>
          <w:pgMar w:top="1100" w:right="283" w:bottom="1016"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55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70" w:lineRule="exact"/>
              <w:rPr>
                <w:sz w:val="24"/>
              </w:rPr>
            </w:pPr>
            <w:r>
              <w:rPr>
                <w:sz w:val="24"/>
              </w:rPr>
              <w:t>деятельности</w:t>
            </w:r>
            <w:r>
              <w:rPr>
                <w:spacing w:val="-14"/>
                <w:sz w:val="24"/>
              </w:rPr>
              <w:t xml:space="preserve"> </w:t>
            </w:r>
            <w:r>
              <w:rPr>
                <w:sz w:val="24"/>
              </w:rPr>
              <w:t>школьного</w:t>
            </w:r>
            <w:r>
              <w:rPr>
                <w:spacing w:val="-14"/>
                <w:sz w:val="24"/>
              </w:rPr>
              <w:t xml:space="preserve"> </w:t>
            </w:r>
            <w:r>
              <w:rPr>
                <w:spacing w:val="-4"/>
                <w:sz w:val="24"/>
              </w:rPr>
              <w:t>музея</w:t>
            </w:r>
          </w:p>
          <w:p w:rsidR="00081003" w:rsidRDefault="00594D4B">
            <w:pPr>
              <w:pStyle w:val="TableParagraph"/>
              <w:spacing w:line="264" w:lineRule="exact"/>
              <w:rPr>
                <w:sz w:val="24"/>
              </w:rPr>
            </w:pPr>
            <w:r>
              <w:rPr>
                <w:sz w:val="24"/>
              </w:rPr>
              <w:t>на</w:t>
            </w:r>
            <w:r>
              <w:rPr>
                <w:spacing w:val="-3"/>
                <w:sz w:val="24"/>
              </w:rPr>
              <w:t xml:space="preserve"> </w:t>
            </w:r>
            <w:r>
              <w:rPr>
                <w:sz w:val="24"/>
              </w:rPr>
              <w:t>странице</w:t>
            </w:r>
            <w:r>
              <w:rPr>
                <w:spacing w:val="-2"/>
                <w:sz w:val="24"/>
              </w:rPr>
              <w:t xml:space="preserve"> </w:t>
            </w:r>
            <w:r>
              <w:rPr>
                <w:sz w:val="24"/>
              </w:rPr>
              <w:t>музея</w:t>
            </w:r>
            <w:r>
              <w:rPr>
                <w:spacing w:val="-1"/>
                <w:sz w:val="24"/>
              </w:rPr>
              <w:t xml:space="preserve"> </w:t>
            </w:r>
            <w:r>
              <w:rPr>
                <w:sz w:val="24"/>
              </w:rPr>
              <w:t>в</w:t>
            </w:r>
            <w:r>
              <w:rPr>
                <w:spacing w:val="3"/>
                <w:sz w:val="24"/>
              </w:rPr>
              <w:t xml:space="preserve"> </w:t>
            </w:r>
            <w:r>
              <w:rPr>
                <w:spacing w:val="-2"/>
                <w:sz w:val="24"/>
              </w:rPr>
              <w:t>«Вконтакте».</w:t>
            </w: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081003">
            <w:pPr>
              <w:pStyle w:val="TableParagraph"/>
              <w:spacing w:line="240" w:lineRule="auto"/>
              <w:ind w:left="0"/>
              <w:rPr>
                <w:sz w:val="24"/>
              </w:rPr>
            </w:pPr>
          </w:p>
        </w:tc>
      </w:tr>
      <w:tr w:rsidR="00081003">
        <w:trPr>
          <w:trHeight w:val="1379"/>
        </w:trPr>
        <w:tc>
          <w:tcPr>
            <w:tcW w:w="711" w:type="dxa"/>
          </w:tcPr>
          <w:p w:rsidR="00081003" w:rsidRDefault="00594D4B">
            <w:pPr>
              <w:pStyle w:val="TableParagraph"/>
              <w:rPr>
                <w:sz w:val="24"/>
              </w:rPr>
            </w:pPr>
            <w:r>
              <w:rPr>
                <w:spacing w:val="-5"/>
                <w:sz w:val="24"/>
              </w:rPr>
              <w:t>4.</w:t>
            </w:r>
          </w:p>
        </w:tc>
        <w:tc>
          <w:tcPr>
            <w:tcW w:w="3687" w:type="dxa"/>
          </w:tcPr>
          <w:p w:rsidR="00081003" w:rsidRDefault="00594D4B">
            <w:pPr>
              <w:pStyle w:val="TableParagraph"/>
              <w:spacing w:line="240" w:lineRule="auto"/>
              <w:ind w:right="659"/>
              <w:rPr>
                <w:sz w:val="24"/>
              </w:rPr>
            </w:pPr>
            <w:r>
              <w:rPr>
                <w:sz w:val="24"/>
              </w:rPr>
              <w:t>«По</w:t>
            </w:r>
            <w:r>
              <w:rPr>
                <w:spacing w:val="-3"/>
                <w:sz w:val="24"/>
              </w:rPr>
              <w:t xml:space="preserve"> </w:t>
            </w:r>
            <w:r>
              <w:rPr>
                <w:sz w:val="24"/>
              </w:rPr>
              <w:t>страницам</w:t>
            </w:r>
            <w:r>
              <w:rPr>
                <w:spacing w:val="-6"/>
                <w:sz w:val="24"/>
              </w:rPr>
              <w:t xml:space="preserve"> </w:t>
            </w:r>
            <w:r>
              <w:rPr>
                <w:sz w:val="24"/>
              </w:rPr>
              <w:t>семейных архивов»</w:t>
            </w:r>
            <w:r>
              <w:rPr>
                <w:spacing w:val="-11"/>
                <w:sz w:val="24"/>
              </w:rPr>
              <w:t xml:space="preserve"> </w:t>
            </w:r>
            <w:r>
              <w:rPr>
                <w:sz w:val="24"/>
              </w:rPr>
              <w:t>-</w:t>
            </w:r>
            <w:r>
              <w:rPr>
                <w:spacing w:val="-4"/>
                <w:sz w:val="24"/>
              </w:rPr>
              <w:t xml:space="preserve"> </w:t>
            </w:r>
            <w:r>
              <w:rPr>
                <w:sz w:val="24"/>
              </w:rPr>
              <w:t>мои</w:t>
            </w:r>
            <w:r>
              <w:rPr>
                <w:spacing w:val="-4"/>
                <w:sz w:val="24"/>
              </w:rPr>
              <w:t xml:space="preserve"> </w:t>
            </w:r>
            <w:r>
              <w:rPr>
                <w:sz w:val="24"/>
              </w:rPr>
              <w:t>бабушка</w:t>
            </w:r>
            <w:r>
              <w:rPr>
                <w:spacing w:val="-4"/>
                <w:sz w:val="24"/>
              </w:rPr>
              <w:t xml:space="preserve"> </w:t>
            </w:r>
            <w:r>
              <w:rPr>
                <w:spacing w:val="-10"/>
                <w:sz w:val="24"/>
              </w:rPr>
              <w:t>и</w:t>
            </w:r>
          </w:p>
          <w:p w:rsidR="00081003" w:rsidRDefault="00594D4B">
            <w:pPr>
              <w:pStyle w:val="TableParagraph"/>
              <w:spacing w:line="240" w:lineRule="auto"/>
              <w:ind w:right="53"/>
              <w:rPr>
                <w:sz w:val="24"/>
              </w:rPr>
            </w:pPr>
            <w:r>
              <w:rPr>
                <w:sz w:val="24"/>
              </w:rPr>
              <w:t>дедушка</w:t>
            </w:r>
            <w:r>
              <w:rPr>
                <w:spacing w:val="-12"/>
                <w:sz w:val="24"/>
              </w:rPr>
              <w:t xml:space="preserve"> </w:t>
            </w:r>
            <w:r>
              <w:rPr>
                <w:sz w:val="24"/>
              </w:rPr>
              <w:t>внесли</w:t>
            </w:r>
            <w:r>
              <w:rPr>
                <w:spacing w:val="-12"/>
                <w:sz w:val="24"/>
              </w:rPr>
              <w:t xml:space="preserve"> </w:t>
            </w:r>
            <w:r>
              <w:rPr>
                <w:sz w:val="24"/>
              </w:rPr>
              <w:t>достойный</w:t>
            </w:r>
            <w:r>
              <w:rPr>
                <w:spacing w:val="-13"/>
                <w:sz w:val="24"/>
              </w:rPr>
              <w:t xml:space="preserve"> </w:t>
            </w:r>
            <w:r>
              <w:rPr>
                <w:sz w:val="24"/>
              </w:rPr>
              <w:t>вклад в летопись страны</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Октябрь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379"/>
        </w:trPr>
        <w:tc>
          <w:tcPr>
            <w:tcW w:w="711" w:type="dxa"/>
          </w:tcPr>
          <w:p w:rsidR="00081003" w:rsidRDefault="00594D4B">
            <w:pPr>
              <w:pStyle w:val="TableParagraph"/>
              <w:rPr>
                <w:sz w:val="24"/>
              </w:rPr>
            </w:pPr>
            <w:r>
              <w:rPr>
                <w:spacing w:val="-5"/>
                <w:sz w:val="24"/>
              </w:rPr>
              <w:t>5.</w:t>
            </w:r>
          </w:p>
        </w:tc>
        <w:tc>
          <w:tcPr>
            <w:tcW w:w="3687" w:type="dxa"/>
          </w:tcPr>
          <w:p w:rsidR="00081003" w:rsidRDefault="00594D4B">
            <w:pPr>
              <w:pStyle w:val="TableParagraph"/>
              <w:spacing w:line="360" w:lineRule="auto"/>
              <w:rPr>
                <w:sz w:val="24"/>
              </w:rPr>
            </w:pPr>
            <w:r>
              <w:rPr>
                <w:sz w:val="24"/>
              </w:rPr>
              <w:t>«МУЗЕЙ В ЧЕМОДАНЕ» - ИГРУШКИ</w:t>
            </w:r>
            <w:r>
              <w:rPr>
                <w:spacing w:val="-15"/>
                <w:sz w:val="24"/>
              </w:rPr>
              <w:t xml:space="preserve"> </w:t>
            </w:r>
            <w:r>
              <w:rPr>
                <w:sz w:val="24"/>
              </w:rPr>
              <w:t>МОИХ</w:t>
            </w:r>
            <w:r>
              <w:rPr>
                <w:spacing w:val="-15"/>
                <w:sz w:val="24"/>
              </w:rPr>
              <w:t xml:space="preserve"> </w:t>
            </w:r>
            <w:r>
              <w:rPr>
                <w:sz w:val="24"/>
              </w:rPr>
              <w:t>РОДИТЕЛЕЙ</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Ноябрь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932"/>
        </w:trPr>
        <w:tc>
          <w:tcPr>
            <w:tcW w:w="711" w:type="dxa"/>
          </w:tcPr>
          <w:p w:rsidR="00081003" w:rsidRDefault="00594D4B">
            <w:pPr>
              <w:pStyle w:val="TableParagraph"/>
              <w:spacing w:line="267" w:lineRule="exact"/>
              <w:rPr>
                <w:sz w:val="24"/>
              </w:rPr>
            </w:pPr>
            <w:r>
              <w:rPr>
                <w:spacing w:val="-5"/>
                <w:sz w:val="24"/>
              </w:rPr>
              <w:t>6.</w:t>
            </w:r>
          </w:p>
        </w:tc>
        <w:tc>
          <w:tcPr>
            <w:tcW w:w="3687" w:type="dxa"/>
          </w:tcPr>
          <w:p w:rsidR="00081003" w:rsidRDefault="00594D4B">
            <w:pPr>
              <w:pStyle w:val="TableParagraph"/>
              <w:spacing w:line="242" w:lineRule="auto"/>
              <w:ind w:right="691"/>
              <w:rPr>
                <w:sz w:val="24"/>
              </w:rPr>
            </w:pPr>
            <w:r>
              <w:rPr>
                <w:sz w:val="24"/>
              </w:rPr>
              <w:t>«Выпускники школы» СБОР</w:t>
            </w:r>
            <w:r>
              <w:rPr>
                <w:spacing w:val="-15"/>
                <w:sz w:val="24"/>
              </w:rPr>
              <w:t xml:space="preserve"> </w:t>
            </w:r>
            <w:r>
              <w:rPr>
                <w:sz w:val="24"/>
              </w:rPr>
              <w:t>ИНФОРМАЦИИ</w:t>
            </w:r>
            <w:r>
              <w:rPr>
                <w:spacing w:val="-15"/>
                <w:sz w:val="24"/>
              </w:rPr>
              <w:t xml:space="preserve"> </w:t>
            </w:r>
            <w:r>
              <w:rPr>
                <w:sz w:val="24"/>
              </w:rPr>
              <w:t>ОБ</w:t>
            </w:r>
          </w:p>
          <w:p w:rsidR="00081003" w:rsidRDefault="00594D4B">
            <w:pPr>
              <w:pStyle w:val="TableParagraph"/>
              <w:spacing w:before="128" w:line="360" w:lineRule="auto"/>
              <w:ind w:right="402"/>
              <w:rPr>
                <w:sz w:val="24"/>
              </w:rPr>
            </w:pPr>
            <w:r>
              <w:rPr>
                <w:sz w:val="24"/>
              </w:rPr>
              <w:t>УСПЕХАХ</w:t>
            </w:r>
            <w:r>
              <w:rPr>
                <w:spacing w:val="-15"/>
                <w:sz w:val="24"/>
              </w:rPr>
              <w:t xml:space="preserve"> </w:t>
            </w:r>
            <w:r>
              <w:rPr>
                <w:sz w:val="24"/>
              </w:rPr>
              <w:t xml:space="preserve">ВЫПУСКНИКОВ, </w:t>
            </w:r>
            <w:r>
              <w:rPr>
                <w:spacing w:val="-2"/>
                <w:sz w:val="24"/>
              </w:rPr>
              <w:t>ПОЛУЧЕННЫХ</w:t>
            </w:r>
          </w:p>
          <w:p w:rsidR="00081003" w:rsidRDefault="00594D4B">
            <w:pPr>
              <w:pStyle w:val="TableParagraph"/>
              <w:spacing w:line="274" w:lineRule="exact"/>
              <w:rPr>
                <w:sz w:val="24"/>
              </w:rPr>
            </w:pPr>
            <w:r>
              <w:rPr>
                <w:spacing w:val="-2"/>
                <w:sz w:val="24"/>
              </w:rPr>
              <w:t>ПРОФЕССИЯХ.</w:t>
            </w:r>
          </w:p>
        </w:tc>
        <w:tc>
          <w:tcPr>
            <w:tcW w:w="1419" w:type="dxa"/>
          </w:tcPr>
          <w:p w:rsidR="00081003" w:rsidRDefault="00594D4B">
            <w:pPr>
              <w:pStyle w:val="TableParagraph"/>
              <w:spacing w:line="267" w:lineRule="exact"/>
              <w:rPr>
                <w:sz w:val="24"/>
              </w:rPr>
            </w:pPr>
            <w:r>
              <w:rPr>
                <w:spacing w:val="-2"/>
                <w:sz w:val="24"/>
              </w:rPr>
              <w:t>1-</w:t>
            </w:r>
            <w:r>
              <w:rPr>
                <w:spacing w:val="-10"/>
                <w:sz w:val="24"/>
              </w:rPr>
              <w:t>4</w:t>
            </w:r>
          </w:p>
        </w:tc>
        <w:tc>
          <w:tcPr>
            <w:tcW w:w="1983" w:type="dxa"/>
          </w:tcPr>
          <w:p w:rsidR="00081003" w:rsidRDefault="00594D4B">
            <w:pPr>
              <w:pStyle w:val="TableParagraph"/>
              <w:spacing w:line="267" w:lineRule="exact"/>
              <w:ind w:left="112"/>
              <w:rPr>
                <w:sz w:val="24"/>
              </w:rPr>
            </w:pPr>
            <w:r>
              <w:rPr>
                <w:spacing w:val="-2"/>
                <w:sz w:val="24"/>
              </w:rPr>
              <w:t>Ноябрь</w:t>
            </w:r>
          </w:p>
        </w:tc>
        <w:tc>
          <w:tcPr>
            <w:tcW w:w="2696" w:type="dxa"/>
          </w:tcPr>
          <w:p w:rsidR="00081003" w:rsidRDefault="00594D4B">
            <w:pPr>
              <w:pStyle w:val="TableParagraph"/>
              <w:spacing w:line="240" w:lineRule="auto"/>
              <w:ind w:right="175" w:firstLine="28"/>
              <w:rPr>
                <w:sz w:val="24"/>
              </w:rPr>
            </w:pPr>
            <w:r>
              <w:rPr>
                <w:sz w:val="24"/>
              </w:rPr>
              <w:t>Заместитель</w:t>
            </w:r>
            <w:r>
              <w:rPr>
                <w:spacing w:val="-15"/>
                <w:sz w:val="24"/>
              </w:rPr>
              <w:t xml:space="preserve"> </w:t>
            </w:r>
            <w:r>
              <w:rPr>
                <w:sz w:val="24"/>
              </w:rPr>
              <w:t>директора по ВР,</w:t>
            </w:r>
          </w:p>
          <w:p w:rsidR="00081003" w:rsidRDefault="00594D4B">
            <w:pPr>
              <w:pStyle w:val="TableParagraph"/>
              <w:spacing w:line="240" w:lineRule="auto"/>
              <w:ind w:left="136"/>
              <w:rPr>
                <w:sz w:val="24"/>
              </w:rPr>
            </w:pPr>
            <w:r>
              <w:rPr>
                <w:spacing w:val="-2"/>
                <w:sz w:val="24"/>
              </w:rPr>
              <w:t>руководитель</w:t>
            </w:r>
          </w:p>
          <w:p w:rsidR="00081003" w:rsidRDefault="00594D4B">
            <w:pPr>
              <w:pStyle w:val="TableParagraph"/>
              <w:spacing w:line="240" w:lineRule="auto"/>
              <w:rPr>
                <w:sz w:val="24"/>
              </w:rPr>
            </w:pPr>
            <w:r>
              <w:rPr>
                <w:spacing w:val="-2"/>
                <w:sz w:val="24"/>
              </w:rPr>
              <w:t>школьного</w:t>
            </w:r>
            <w:r>
              <w:rPr>
                <w:spacing w:val="-5"/>
                <w:sz w:val="24"/>
              </w:rPr>
              <w:t xml:space="preserve"> </w:t>
            </w:r>
            <w:r>
              <w:rPr>
                <w:spacing w:val="-4"/>
                <w:sz w:val="24"/>
              </w:rPr>
              <w:t>музея</w:t>
            </w:r>
          </w:p>
        </w:tc>
      </w:tr>
      <w:tr w:rsidR="00081003">
        <w:trPr>
          <w:trHeight w:val="1379"/>
        </w:trPr>
        <w:tc>
          <w:tcPr>
            <w:tcW w:w="711" w:type="dxa"/>
          </w:tcPr>
          <w:p w:rsidR="00081003" w:rsidRDefault="00594D4B">
            <w:pPr>
              <w:pStyle w:val="TableParagraph"/>
              <w:rPr>
                <w:sz w:val="24"/>
              </w:rPr>
            </w:pPr>
            <w:r>
              <w:rPr>
                <w:spacing w:val="-5"/>
                <w:sz w:val="24"/>
              </w:rPr>
              <w:t>7.</w:t>
            </w:r>
          </w:p>
        </w:tc>
        <w:tc>
          <w:tcPr>
            <w:tcW w:w="3687" w:type="dxa"/>
          </w:tcPr>
          <w:p w:rsidR="00081003" w:rsidRDefault="00594D4B">
            <w:pPr>
              <w:pStyle w:val="TableParagraph"/>
              <w:spacing w:line="360" w:lineRule="auto"/>
              <w:ind w:right="552"/>
              <w:rPr>
                <w:sz w:val="24"/>
              </w:rPr>
            </w:pPr>
            <w:r>
              <w:rPr>
                <w:sz w:val="24"/>
              </w:rPr>
              <w:t>«МУЗЕЙ В ЧЕМОДАНЕ» - НОВОГОДНЯЯ</w:t>
            </w:r>
            <w:r>
              <w:rPr>
                <w:spacing w:val="-15"/>
                <w:sz w:val="24"/>
              </w:rPr>
              <w:t xml:space="preserve"> </w:t>
            </w:r>
            <w:r>
              <w:rPr>
                <w:sz w:val="24"/>
              </w:rPr>
              <w:t>ОТКРЫТКА</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Декабрь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103"/>
        </w:trPr>
        <w:tc>
          <w:tcPr>
            <w:tcW w:w="711" w:type="dxa"/>
          </w:tcPr>
          <w:p w:rsidR="00081003" w:rsidRDefault="00594D4B">
            <w:pPr>
              <w:pStyle w:val="TableParagraph"/>
              <w:spacing w:line="267" w:lineRule="exact"/>
              <w:rPr>
                <w:sz w:val="24"/>
              </w:rPr>
            </w:pPr>
            <w:r>
              <w:rPr>
                <w:spacing w:val="-5"/>
                <w:sz w:val="24"/>
              </w:rPr>
              <w:t>8.</w:t>
            </w:r>
          </w:p>
        </w:tc>
        <w:tc>
          <w:tcPr>
            <w:tcW w:w="3687" w:type="dxa"/>
          </w:tcPr>
          <w:p w:rsidR="00081003" w:rsidRDefault="00594D4B">
            <w:pPr>
              <w:pStyle w:val="TableParagraph"/>
              <w:spacing w:line="240" w:lineRule="auto"/>
              <w:rPr>
                <w:sz w:val="24"/>
              </w:rPr>
            </w:pPr>
            <w:r>
              <w:rPr>
                <w:sz w:val="24"/>
              </w:rPr>
              <w:t>«До</w:t>
            </w:r>
            <w:r>
              <w:rPr>
                <w:spacing w:val="-5"/>
                <w:sz w:val="24"/>
              </w:rPr>
              <w:t xml:space="preserve"> </w:t>
            </w:r>
            <w:r>
              <w:rPr>
                <w:sz w:val="24"/>
              </w:rPr>
              <w:t>чего</w:t>
            </w:r>
            <w:r>
              <w:rPr>
                <w:spacing w:val="-7"/>
                <w:sz w:val="24"/>
              </w:rPr>
              <w:t xml:space="preserve"> </w:t>
            </w:r>
            <w:r>
              <w:rPr>
                <w:sz w:val="24"/>
              </w:rPr>
              <w:t>дошёл</w:t>
            </w:r>
            <w:r>
              <w:rPr>
                <w:spacing w:val="-7"/>
                <w:sz w:val="24"/>
              </w:rPr>
              <w:t xml:space="preserve"> </w:t>
            </w:r>
            <w:r>
              <w:rPr>
                <w:sz w:val="24"/>
              </w:rPr>
              <w:t>прогресс»</w:t>
            </w:r>
            <w:r>
              <w:rPr>
                <w:spacing w:val="80"/>
                <w:sz w:val="24"/>
              </w:rPr>
              <w:t xml:space="preserve"> </w:t>
            </w:r>
            <w:r>
              <w:rPr>
                <w:sz w:val="24"/>
              </w:rPr>
              <w:t>- выставка старинных</w:t>
            </w:r>
          </w:p>
          <w:p w:rsidR="00081003" w:rsidRDefault="00594D4B">
            <w:pPr>
              <w:pStyle w:val="TableParagraph"/>
              <w:spacing w:line="276" w:lineRule="exact"/>
              <w:rPr>
                <w:sz w:val="24"/>
              </w:rPr>
            </w:pPr>
            <w:r>
              <w:rPr>
                <w:sz w:val="24"/>
              </w:rPr>
              <w:t>электронных,</w:t>
            </w:r>
            <w:r>
              <w:rPr>
                <w:spacing w:val="-15"/>
                <w:sz w:val="24"/>
              </w:rPr>
              <w:t xml:space="preserve"> </w:t>
            </w:r>
            <w:r>
              <w:rPr>
                <w:sz w:val="24"/>
              </w:rPr>
              <w:t>музыкальных,</w:t>
            </w:r>
            <w:r>
              <w:rPr>
                <w:spacing w:val="-15"/>
                <w:sz w:val="24"/>
              </w:rPr>
              <w:t xml:space="preserve"> </w:t>
            </w:r>
            <w:r>
              <w:rPr>
                <w:sz w:val="24"/>
              </w:rPr>
              <w:t xml:space="preserve">фото </w:t>
            </w:r>
            <w:r>
              <w:rPr>
                <w:spacing w:val="-2"/>
                <w:sz w:val="24"/>
              </w:rPr>
              <w:t>экспонатов</w:t>
            </w:r>
          </w:p>
        </w:tc>
        <w:tc>
          <w:tcPr>
            <w:tcW w:w="1419" w:type="dxa"/>
          </w:tcPr>
          <w:p w:rsidR="00081003" w:rsidRDefault="00594D4B">
            <w:pPr>
              <w:pStyle w:val="TableParagraph"/>
              <w:spacing w:line="267" w:lineRule="exact"/>
              <w:rPr>
                <w:sz w:val="24"/>
              </w:rPr>
            </w:pPr>
            <w:r>
              <w:rPr>
                <w:spacing w:val="-2"/>
                <w:sz w:val="24"/>
              </w:rPr>
              <w:t>1-</w:t>
            </w:r>
            <w:r>
              <w:rPr>
                <w:spacing w:val="-10"/>
                <w:sz w:val="24"/>
              </w:rPr>
              <w:t>4</w:t>
            </w:r>
          </w:p>
        </w:tc>
        <w:tc>
          <w:tcPr>
            <w:tcW w:w="1983" w:type="dxa"/>
          </w:tcPr>
          <w:p w:rsidR="00081003" w:rsidRDefault="00594D4B">
            <w:pPr>
              <w:pStyle w:val="TableParagraph"/>
              <w:spacing w:line="267" w:lineRule="exact"/>
              <w:ind w:left="112"/>
              <w:rPr>
                <w:sz w:val="24"/>
              </w:rPr>
            </w:pPr>
            <w:r>
              <w:rPr>
                <w:spacing w:val="-2"/>
                <w:sz w:val="24"/>
              </w:rPr>
              <w:t>Январь</w:t>
            </w:r>
          </w:p>
        </w:tc>
        <w:tc>
          <w:tcPr>
            <w:tcW w:w="2696" w:type="dxa"/>
          </w:tcPr>
          <w:p w:rsidR="00081003" w:rsidRDefault="00594D4B">
            <w:pPr>
              <w:pStyle w:val="TableParagraph"/>
              <w:spacing w:line="267" w:lineRule="exact"/>
              <w:ind w:left="136"/>
              <w:rPr>
                <w:sz w:val="24"/>
              </w:rPr>
            </w:pPr>
            <w:r>
              <w:rPr>
                <w:spacing w:val="-2"/>
                <w:sz w:val="24"/>
              </w:rPr>
              <w:t>Руководитель</w:t>
            </w:r>
          </w:p>
          <w:p w:rsidR="00081003" w:rsidRDefault="00594D4B">
            <w:pPr>
              <w:pStyle w:val="TableParagraph"/>
              <w:spacing w:line="240" w:lineRule="auto"/>
              <w:rPr>
                <w:sz w:val="24"/>
              </w:rPr>
            </w:pPr>
            <w:r>
              <w:rPr>
                <w:spacing w:val="-2"/>
                <w:sz w:val="24"/>
              </w:rPr>
              <w:t>школьного</w:t>
            </w:r>
            <w:r>
              <w:rPr>
                <w:spacing w:val="-5"/>
                <w:sz w:val="24"/>
              </w:rPr>
              <w:t xml:space="preserve"> </w:t>
            </w:r>
            <w:r>
              <w:rPr>
                <w:spacing w:val="-4"/>
                <w:sz w:val="24"/>
              </w:rPr>
              <w:t>музея</w:t>
            </w:r>
          </w:p>
        </w:tc>
      </w:tr>
      <w:tr w:rsidR="00081003">
        <w:trPr>
          <w:trHeight w:val="1103"/>
        </w:trPr>
        <w:tc>
          <w:tcPr>
            <w:tcW w:w="711" w:type="dxa"/>
          </w:tcPr>
          <w:p w:rsidR="00081003" w:rsidRDefault="00594D4B">
            <w:pPr>
              <w:pStyle w:val="TableParagraph"/>
              <w:spacing w:line="267" w:lineRule="exact"/>
              <w:rPr>
                <w:sz w:val="24"/>
              </w:rPr>
            </w:pPr>
            <w:r>
              <w:rPr>
                <w:spacing w:val="-5"/>
                <w:sz w:val="24"/>
              </w:rPr>
              <w:t>9.</w:t>
            </w:r>
          </w:p>
        </w:tc>
        <w:tc>
          <w:tcPr>
            <w:tcW w:w="3687" w:type="dxa"/>
          </w:tcPr>
          <w:p w:rsidR="00081003" w:rsidRDefault="00594D4B">
            <w:pPr>
              <w:pStyle w:val="TableParagraph"/>
              <w:spacing w:line="240" w:lineRule="auto"/>
              <w:ind w:right="691"/>
              <w:rPr>
                <w:sz w:val="24"/>
              </w:rPr>
            </w:pPr>
            <w:r>
              <w:rPr>
                <w:spacing w:val="-2"/>
                <w:sz w:val="24"/>
              </w:rPr>
              <w:t>«Армейский</w:t>
            </w:r>
            <w:r>
              <w:rPr>
                <w:spacing w:val="-7"/>
                <w:sz w:val="24"/>
              </w:rPr>
              <w:t xml:space="preserve"> </w:t>
            </w:r>
            <w:r>
              <w:rPr>
                <w:spacing w:val="-2"/>
                <w:sz w:val="24"/>
              </w:rPr>
              <w:t xml:space="preserve">чемоданчик», </w:t>
            </w:r>
            <w:r>
              <w:rPr>
                <w:sz w:val="24"/>
              </w:rPr>
              <w:t>посвященный 23 февраля</w:t>
            </w:r>
          </w:p>
        </w:tc>
        <w:tc>
          <w:tcPr>
            <w:tcW w:w="1419" w:type="dxa"/>
          </w:tcPr>
          <w:p w:rsidR="00081003" w:rsidRDefault="00594D4B">
            <w:pPr>
              <w:pStyle w:val="TableParagraph"/>
              <w:spacing w:line="267" w:lineRule="exact"/>
              <w:rPr>
                <w:sz w:val="24"/>
              </w:rPr>
            </w:pPr>
            <w:r>
              <w:rPr>
                <w:spacing w:val="-2"/>
                <w:sz w:val="24"/>
              </w:rPr>
              <w:t>1-</w:t>
            </w:r>
            <w:r>
              <w:rPr>
                <w:spacing w:val="-10"/>
                <w:sz w:val="24"/>
              </w:rPr>
              <w:t>4</w:t>
            </w:r>
          </w:p>
        </w:tc>
        <w:tc>
          <w:tcPr>
            <w:tcW w:w="1983" w:type="dxa"/>
          </w:tcPr>
          <w:p w:rsidR="00081003" w:rsidRDefault="00594D4B">
            <w:pPr>
              <w:pStyle w:val="TableParagraph"/>
              <w:spacing w:line="267" w:lineRule="exact"/>
              <w:ind w:left="112"/>
              <w:rPr>
                <w:sz w:val="24"/>
              </w:rPr>
            </w:pPr>
            <w:r>
              <w:rPr>
                <w:spacing w:val="-2"/>
                <w:sz w:val="24"/>
              </w:rPr>
              <w:t>Февраль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руководители,</w:t>
            </w:r>
          </w:p>
          <w:p w:rsidR="00081003" w:rsidRDefault="00594D4B">
            <w:pPr>
              <w:pStyle w:val="TableParagraph"/>
              <w:spacing w:line="240" w:lineRule="auto"/>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школьного</w:t>
            </w:r>
            <w:r>
              <w:rPr>
                <w:spacing w:val="-5"/>
                <w:sz w:val="24"/>
              </w:rPr>
              <w:t xml:space="preserve"> </w:t>
            </w:r>
            <w:r>
              <w:rPr>
                <w:spacing w:val="-4"/>
                <w:sz w:val="24"/>
              </w:rPr>
              <w:t>музея</w:t>
            </w:r>
          </w:p>
        </w:tc>
      </w:tr>
      <w:tr w:rsidR="00081003">
        <w:trPr>
          <w:trHeight w:val="1379"/>
        </w:trPr>
        <w:tc>
          <w:tcPr>
            <w:tcW w:w="711" w:type="dxa"/>
          </w:tcPr>
          <w:p w:rsidR="00081003" w:rsidRDefault="00594D4B">
            <w:pPr>
              <w:pStyle w:val="TableParagraph"/>
              <w:spacing w:line="270" w:lineRule="exact"/>
              <w:rPr>
                <w:sz w:val="24"/>
              </w:rPr>
            </w:pPr>
            <w:r>
              <w:rPr>
                <w:spacing w:val="-5"/>
                <w:sz w:val="24"/>
              </w:rPr>
              <w:t>10.</w:t>
            </w:r>
          </w:p>
        </w:tc>
        <w:tc>
          <w:tcPr>
            <w:tcW w:w="3687" w:type="dxa"/>
          </w:tcPr>
          <w:p w:rsidR="00081003" w:rsidRDefault="00594D4B">
            <w:pPr>
              <w:pStyle w:val="TableParagraph"/>
              <w:spacing w:line="240" w:lineRule="auto"/>
              <w:ind w:right="576" w:firstLine="64"/>
              <w:rPr>
                <w:sz w:val="24"/>
              </w:rPr>
            </w:pPr>
            <w:r>
              <w:rPr>
                <w:sz w:val="24"/>
              </w:rPr>
              <w:t>«Маршрут</w:t>
            </w:r>
            <w:r>
              <w:rPr>
                <w:spacing w:val="-15"/>
                <w:sz w:val="24"/>
              </w:rPr>
              <w:t xml:space="preserve"> </w:t>
            </w:r>
            <w:r>
              <w:rPr>
                <w:sz w:val="24"/>
              </w:rPr>
              <w:t>Победы»</w:t>
            </w:r>
            <w:r>
              <w:rPr>
                <w:spacing w:val="-15"/>
                <w:sz w:val="24"/>
              </w:rPr>
              <w:t xml:space="preserve"> </w:t>
            </w:r>
            <w:r>
              <w:rPr>
                <w:sz w:val="24"/>
              </w:rPr>
              <w:t>-</w:t>
            </w:r>
            <w:r>
              <w:rPr>
                <w:spacing w:val="-15"/>
                <w:sz w:val="24"/>
              </w:rPr>
              <w:t xml:space="preserve"> </w:t>
            </w:r>
            <w:r>
              <w:rPr>
                <w:sz w:val="24"/>
              </w:rPr>
              <w:t>улицы моего города. Запись</w:t>
            </w:r>
          </w:p>
          <w:p w:rsidR="00081003" w:rsidRDefault="00594D4B">
            <w:pPr>
              <w:pStyle w:val="TableParagraph"/>
              <w:spacing w:line="240" w:lineRule="auto"/>
              <w:rPr>
                <w:sz w:val="24"/>
              </w:rPr>
            </w:pPr>
            <w:r>
              <w:rPr>
                <w:spacing w:val="-2"/>
                <w:sz w:val="24"/>
              </w:rPr>
              <w:t>видеороликов.</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12"/>
              <w:rPr>
                <w:sz w:val="24"/>
              </w:rPr>
            </w:pPr>
            <w:r>
              <w:rPr>
                <w:spacing w:val="-2"/>
                <w:sz w:val="24"/>
              </w:rPr>
              <w:t>Март-апрель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6" w:lineRule="exac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553"/>
        </w:trPr>
        <w:tc>
          <w:tcPr>
            <w:tcW w:w="711" w:type="dxa"/>
          </w:tcPr>
          <w:p w:rsidR="00081003" w:rsidRDefault="00594D4B">
            <w:pPr>
              <w:pStyle w:val="TableParagraph"/>
              <w:spacing w:line="270" w:lineRule="exact"/>
              <w:rPr>
                <w:sz w:val="24"/>
              </w:rPr>
            </w:pPr>
            <w:r>
              <w:rPr>
                <w:spacing w:val="-5"/>
                <w:sz w:val="24"/>
              </w:rPr>
              <w:t>11.</w:t>
            </w:r>
          </w:p>
        </w:tc>
        <w:tc>
          <w:tcPr>
            <w:tcW w:w="3687" w:type="dxa"/>
          </w:tcPr>
          <w:p w:rsidR="00081003" w:rsidRDefault="00594D4B">
            <w:pPr>
              <w:pStyle w:val="TableParagraph"/>
              <w:spacing w:line="270" w:lineRule="exact"/>
              <w:rPr>
                <w:sz w:val="24"/>
              </w:rPr>
            </w:pPr>
            <w:r>
              <w:rPr>
                <w:sz w:val="24"/>
              </w:rPr>
              <w:t>Музей</w:t>
            </w:r>
            <w:r>
              <w:rPr>
                <w:spacing w:val="-6"/>
                <w:sz w:val="24"/>
              </w:rPr>
              <w:t xml:space="preserve"> </w:t>
            </w:r>
            <w:r>
              <w:rPr>
                <w:sz w:val="24"/>
              </w:rPr>
              <w:t>в</w:t>
            </w:r>
            <w:r>
              <w:rPr>
                <w:spacing w:val="-7"/>
                <w:sz w:val="24"/>
              </w:rPr>
              <w:t xml:space="preserve"> </w:t>
            </w:r>
            <w:r>
              <w:rPr>
                <w:sz w:val="24"/>
              </w:rPr>
              <w:t>чемодане</w:t>
            </w:r>
            <w:r>
              <w:rPr>
                <w:spacing w:val="-3"/>
                <w:sz w:val="24"/>
              </w:rPr>
              <w:t xml:space="preserve"> </w:t>
            </w:r>
            <w:r>
              <w:rPr>
                <w:sz w:val="24"/>
              </w:rPr>
              <w:t>-</w:t>
            </w:r>
            <w:r>
              <w:rPr>
                <w:spacing w:val="-2"/>
                <w:sz w:val="24"/>
              </w:rPr>
              <w:t xml:space="preserve"> «История</w:t>
            </w:r>
          </w:p>
          <w:p w:rsidR="00081003" w:rsidRDefault="00594D4B">
            <w:pPr>
              <w:pStyle w:val="TableParagraph"/>
              <w:spacing w:line="264" w:lineRule="exact"/>
              <w:rPr>
                <w:sz w:val="24"/>
              </w:rPr>
            </w:pPr>
            <w:r>
              <w:rPr>
                <w:sz w:val="24"/>
              </w:rPr>
              <w:t>обычных</w:t>
            </w:r>
            <w:r>
              <w:rPr>
                <w:spacing w:val="30"/>
                <w:sz w:val="24"/>
              </w:rPr>
              <w:t xml:space="preserve">  </w:t>
            </w:r>
            <w:r>
              <w:rPr>
                <w:spacing w:val="-2"/>
                <w:sz w:val="24"/>
              </w:rPr>
              <w:t>вещей»</w:t>
            </w:r>
          </w:p>
        </w:tc>
        <w:tc>
          <w:tcPr>
            <w:tcW w:w="1419" w:type="dxa"/>
          </w:tcPr>
          <w:p w:rsidR="00081003" w:rsidRDefault="00594D4B">
            <w:pPr>
              <w:pStyle w:val="TableParagraph"/>
              <w:spacing w:line="270" w:lineRule="exac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12"/>
              <w:rPr>
                <w:sz w:val="24"/>
              </w:rPr>
            </w:pPr>
            <w:r>
              <w:rPr>
                <w:spacing w:val="-2"/>
                <w:sz w:val="24"/>
              </w:rPr>
              <w:t>Апрель</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64" w:lineRule="exact"/>
              <w:rPr>
                <w:sz w:val="24"/>
              </w:rPr>
            </w:pPr>
            <w:r>
              <w:rPr>
                <w:spacing w:val="-2"/>
                <w:sz w:val="24"/>
              </w:rPr>
              <w:t>школьного</w:t>
            </w:r>
            <w:r>
              <w:rPr>
                <w:spacing w:val="-5"/>
                <w:sz w:val="24"/>
              </w:rPr>
              <w:t xml:space="preserve"> </w:t>
            </w:r>
            <w:r>
              <w:rPr>
                <w:spacing w:val="-4"/>
                <w:sz w:val="24"/>
              </w:rPr>
              <w:t>музея</w:t>
            </w:r>
          </w:p>
        </w:tc>
      </w:tr>
      <w:tr w:rsidR="00081003">
        <w:trPr>
          <w:trHeight w:val="1380"/>
        </w:trPr>
        <w:tc>
          <w:tcPr>
            <w:tcW w:w="711" w:type="dxa"/>
          </w:tcPr>
          <w:p w:rsidR="00081003" w:rsidRDefault="00594D4B">
            <w:pPr>
              <w:pStyle w:val="TableParagraph"/>
              <w:rPr>
                <w:sz w:val="24"/>
              </w:rPr>
            </w:pPr>
            <w:r>
              <w:rPr>
                <w:spacing w:val="-5"/>
                <w:sz w:val="24"/>
              </w:rPr>
              <w:t>12.</w:t>
            </w:r>
          </w:p>
        </w:tc>
        <w:tc>
          <w:tcPr>
            <w:tcW w:w="3687" w:type="dxa"/>
          </w:tcPr>
          <w:p w:rsidR="00081003" w:rsidRDefault="00594D4B">
            <w:pPr>
              <w:pStyle w:val="TableParagraph"/>
              <w:spacing w:line="360" w:lineRule="auto"/>
              <w:ind w:right="659"/>
              <w:rPr>
                <w:sz w:val="24"/>
              </w:rPr>
            </w:pPr>
            <w:r>
              <w:rPr>
                <w:sz w:val="24"/>
              </w:rPr>
              <w:t>«МАРШРУТ ПОБЕДЫ» - УЛИЦЫ</w:t>
            </w:r>
            <w:r>
              <w:rPr>
                <w:spacing w:val="-15"/>
                <w:sz w:val="24"/>
              </w:rPr>
              <w:t xml:space="preserve"> </w:t>
            </w:r>
            <w:r>
              <w:rPr>
                <w:sz w:val="24"/>
              </w:rPr>
              <w:t>МОЕГО</w:t>
            </w:r>
            <w:r>
              <w:rPr>
                <w:spacing w:val="-15"/>
                <w:sz w:val="24"/>
              </w:rPr>
              <w:t xml:space="preserve"> </w:t>
            </w:r>
            <w:r>
              <w:rPr>
                <w:sz w:val="24"/>
              </w:rPr>
              <w:t>ГОРОДА.</w:t>
            </w:r>
          </w:p>
        </w:tc>
        <w:tc>
          <w:tcPr>
            <w:tcW w:w="1419" w:type="dxa"/>
          </w:tcPr>
          <w:p w:rsidR="00081003" w:rsidRDefault="00594D4B">
            <w:pPr>
              <w:pStyle w:val="TableParagraph"/>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Март-апрель</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379"/>
        </w:trPr>
        <w:tc>
          <w:tcPr>
            <w:tcW w:w="711" w:type="dxa"/>
          </w:tcPr>
          <w:p w:rsidR="00081003" w:rsidRDefault="00594D4B">
            <w:pPr>
              <w:pStyle w:val="TableParagraph"/>
              <w:rPr>
                <w:sz w:val="24"/>
              </w:rPr>
            </w:pPr>
            <w:r>
              <w:rPr>
                <w:spacing w:val="-5"/>
                <w:sz w:val="24"/>
              </w:rPr>
              <w:t>13.</w:t>
            </w:r>
          </w:p>
        </w:tc>
        <w:tc>
          <w:tcPr>
            <w:tcW w:w="3687" w:type="dxa"/>
          </w:tcPr>
          <w:p w:rsidR="00081003" w:rsidRDefault="00594D4B">
            <w:pPr>
              <w:pStyle w:val="TableParagraph"/>
              <w:spacing w:line="360" w:lineRule="auto"/>
              <w:rPr>
                <w:sz w:val="24"/>
              </w:rPr>
            </w:pPr>
            <w:r>
              <w:rPr>
                <w:sz w:val="24"/>
              </w:rPr>
              <w:t>«МУЗЕЙ В СОЛДАТСКОМ ВЕЩМЕШКЕ»</w:t>
            </w:r>
            <w:r>
              <w:rPr>
                <w:spacing w:val="-15"/>
                <w:sz w:val="24"/>
              </w:rPr>
              <w:t xml:space="preserve"> </w:t>
            </w:r>
            <w:r>
              <w:rPr>
                <w:sz w:val="24"/>
              </w:rPr>
              <w:t>-</w:t>
            </w:r>
            <w:r>
              <w:rPr>
                <w:spacing w:val="-15"/>
                <w:sz w:val="24"/>
              </w:rPr>
              <w:t xml:space="preserve"> </w:t>
            </w:r>
            <w:r>
              <w:rPr>
                <w:sz w:val="24"/>
              </w:rPr>
              <w:t>ПРЕДМЕТЫ СОЛДАТСКОГО БЫТА</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5"/>
                <w:sz w:val="24"/>
              </w:rPr>
              <w:t>Май</w:t>
            </w:r>
          </w:p>
        </w:tc>
        <w:tc>
          <w:tcPr>
            <w:tcW w:w="2696" w:type="dxa"/>
          </w:tcPr>
          <w:p w:rsidR="00081003" w:rsidRDefault="00594D4B">
            <w:pPr>
              <w:pStyle w:val="TableParagraph"/>
              <w:spacing w:line="240" w:lineRule="auto"/>
              <w:ind w:right="203" w:firstLine="28"/>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414"/>
        </w:trPr>
        <w:tc>
          <w:tcPr>
            <w:tcW w:w="711" w:type="dxa"/>
          </w:tcPr>
          <w:p w:rsidR="00081003" w:rsidRDefault="00081003">
            <w:pPr>
              <w:pStyle w:val="TableParagraph"/>
              <w:spacing w:line="240" w:lineRule="auto"/>
              <w:ind w:left="0"/>
              <w:rPr>
                <w:sz w:val="24"/>
              </w:rPr>
            </w:pPr>
          </w:p>
        </w:tc>
        <w:tc>
          <w:tcPr>
            <w:tcW w:w="9785" w:type="dxa"/>
            <w:gridSpan w:val="4"/>
          </w:tcPr>
          <w:p w:rsidR="00081003" w:rsidRDefault="00594D4B">
            <w:pPr>
              <w:pStyle w:val="TableParagraph"/>
              <w:spacing w:line="267" w:lineRule="exact"/>
              <w:ind w:left="712" w:right="737"/>
              <w:jc w:val="center"/>
              <w:rPr>
                <w:sz w:val="24"/>
              </w:rPr>
            </w:pPr>
            <w:r>
              <w:rPr>
                <w:spacing w:val="-2"/>
                <w:sz w:val="24"/>
              </w:rPr>
              <w:t>Краеведческая,</w:t>
            </w:r>
            <w:r>
              <w:rPr>
                <w:spacing w:val="13"/>
                <w:sz w:val="24"/>
              </w:rPr>
              <w:t xml:space="preserve"> </w:t>
            </w:r>
            <w:r>
              <w:rPr>
                <w:spacing w:val="-2"/>
                <w:sz w:val="24"/>
              </w:rPr>
              <w:t>исследовательская</w:t>
            </w:r>
            <w:r>
              <w:rPr>
                <w:spacing w:val="15"/>
                <w:sz w:val="24"/>
              </w:rPr>
              <w:t xml:space="preserve"> </w:t>
            </w:r>
            <w:r>
              <w:rPr>
                <w:spacing w:val="-2"/>
                <w:sz w:val="24"/>
              </w:rPr>
              <w:t>работа</w:t>
            </w:r>
          </w:p>
        </w:tc>
      </w:tr>
      <w:tr w:rsidR="00081003">
        <w:trPr>
          <w:trHeight w:val="412"/>
        </w:trPr>
        <w:tc>
          <w:tcPr>
            <w:tcW w:w="711" w:type="dxa"/>
          </w:tcPr>
          <w:p w:rsidR="00081003" w:rsidRDefault="00594D4B">
            <w:pPr>
              <w:pStyle w:val="TableParagraph"/>
              <w:rPr>
                <w:sz w:val="24"/>
              </w:rPr>
            </w:pPr>
            <w:r>
              <w:rPr>
                <w:spacing w:val="-5"/>
                <w:sz w:val="24"/>
              </w:rPr>
              <w:t>14.</w:t>
            </w:r>
          </w:p>
        </w:tc>
        <w:tc>
          <w:tcPr>
            <w:tcW w:w="3687" w:type="dxa"/>
          </w:tcPr>
          <w:p w:rsidR="00081003" w:rsidRDefault="00594D4B">
            <w:pPr>
              <w:pStyle w:val="TableParagraph"/>
              <w:spacing w:line="270" w:lineRule="exact"/>
              <w:rPr>
                <w:sz w:val="24"/>
              </w:rPr>
            </w:pPr>
            <w:r>
              <w:rPr>
                <w:sz w:val="24"/>
              </w:rPr>
              <w:t>ГРУППА</w:t>
            </w:r>
            <w:r>
              <w:rPr>
                <w:spacing w:val="-5"/>
                <w:sz w:val="24"/>
              </w:rPr>
              <w:t xml:space="preserve"> </w:t>
            </w:r>
            <w:r>
              <w:rPr>
                <w:sz w:val="24"/>
              </w:rPr>
              <w:t>ВЫХОДНОГО</w:t>
            </w:r>
            <w:r>
              <w:rPr>
                <w:spacing w:val="-4"/>
                <w:sz w:val="24"/>
              </w:rPr>
              <w:t xml:space="preserve"> ДНЯ.</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rPr>
                <w:sz w:val="24"/>
              </w:rPr>
            </w:pPr>
            <w:r>
              <w:rPr>
                <w:spacing w:val="-2"/>
                <w:sz w:val="24"/>
              </w:rPr>
              <w:t>Классные</w:t>
            </w:r>
          </w:p>
        </w:tc>
      </w:tr>
    </w:tbl>
    <w:p w:rsidR="00081003" w:rsidRDefault="00081003">
      <w:pPr>
        <w:pStyle w:val="TableParagraph"/>
        <w:rPr>
          <w:sz w:val="24"/>
        </w:rPr>
        <w:sectPr w:rsidR="00081003">
          <w:type w:val="continuous"/>
          <w:pgSz w:w="11910" w:h="16840"/>
          <w:pgMar w:top="1100" w:right="283" w:bottom="540"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2071"/>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360" w:lineRule="auto"/>
              <w:ind w:right="126"/>
              <w:rPr>
                <w:sz w:val="24"/>
              </w:rPr>
            </w:pPr>
            <w:r>
              <w:rPr>
                <w:spacing w:val="-2"/>
                <w:sz w:val="24"/>
              </w:rPr>
              <w:t xml:space="preserve">ИЗУЧЕНИЕ ДОСТОПРИМЕЧАТЕЛЬНОСТЕ </w:t>
            </w:r>
            <w:r>
              <w:rPr>
                <w:sz w:val="24"/>
              </w:rPr>
              <w:t>Й И ИСТОРИЧЕСКИХ ОКРЕСТНОСТЕЙ ГОРОДА</w:t>
            </w:r>
          </w:p>
          <w:p w:rsidR="00081003" w:rsidRDefault="00594D4B">
            <w:pPr>
              <w:pStyle w:val="TableParagraph"/>
              <w:spacing w:line="240" w:lineRule="auto"/>
              <w:rPr>
                <w:sz w:val="24"/>
              </w:rPr>
            </w:pPr>
            <w:r>
              <w:rPr>
                <w:spacing w:val="-2"/>
                <w:sz w:val="24"/>
              </w:rPr>
              <w:t>ЕКАТЕРИНБУРГА.</w:t>
            </w: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40" w:lineRule="auto"/>
              <w:rPr>
                <w:sz w:val="24"/>
              </w:rPr>
            </w:pPr>
            <w:r>
              <w:rPr>
                <w:spacing w:val="-4"/>
                <w:sz w:val="24"/>
              </w:rPr>
              <w:t xml:space="preserve">руководители, </w:t>
            </w:r>
            <w:r>
              <w:rPr>
                <w:spacing w:val="-2"/>
                <w:sz w:val="24"/>
              </w:rPr>
              <w:t>руководитель</w:t>
            </w:r>
          </w:p>
          <w:p w:rsidR="00081003" w:rsidRDefault="00594D4B">
            <w:pPr>
              <w:pStyle w:val="TableParagraph"/>
              <w:spacing w:line="240" w:lineRule="auto"/>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379"/>
        </w:trPr>
        <w:tc>
          <w:tcPr>
            <w:tcW w:w="711" w:type="dxa"/>
          </w:tcPr>
          <w:p w:rsidR="00081003" w:rsidRDefault="00594D4B">
            <w:pPr>
              <w:pStyle w:val="TableParagraph"/>
              <w:rPr>
                <w:sz w:val="24"/>
              </w:rPr>
            </w:pPr>
            <w:r>
              <w:rPr>
                <w:spacing w:val="-5"/>
                <w:sz w:val="24"/>
              </w:rPr>
              <w:t>15.</w:t>
            </w:r>
          </w:p>
        </w:tc>
        <w:tc>
          <w:tcPr>
            <w:tcW w:w="3687" w:type="dxa"/>
          </w:tcPr>
          <w:p w:rsidR="00081003" w:rsidRDefault="00594D4B">
            <w:pPr>
              <w:pStyle w:val="TableParagraph"/>
              <w:spacing w:line="240" w:lineRule="auto"/>
              <w:ind w:right="531"/>
              <w:rPr>
                <w:sz w:val="24"/>
              </w:rPr>
            </w:pPr>
            <w:r>
              <w:rPr>
                <w:sz w:val="24"/>
              </w:rPr>
              <w:t>Пополнение</w:t>
            </w:r>
            <w:r>
              <w:rPr>
                <w:spacing w:val="-15"/>
                <w:sz w:val="24"/>
              </w:rPr>
              <w:t xml:space="preserve"> </w:t>
            </w:r>
            <w:r>
              <w:rPr>
                <w:sz w:val="24"/>
              </w:rPr>
              <w:t>коллекции</w:t>
            </w:r>
            <w:r>
              <w:rPr>
                <w:spacing w:val="-15"/>
                <w:sz w:val="24"/>
              </w:rPr>
              <w:t xml:space="preserve"> </w:t>
            </w:r>
            <w:r>
              <w:rPr>
                <w:sz w:val="24"/>
              </w:rPr>
              <w:t>музея новыми экспонатами, сбор новых экспонатов, архивных материалов</w:t>
            </w:r>
            <w:r>
              <w:rPr>
                <w:spacing w:val="-15"/>
                <w:sz w:val="24"/>
              </w:rPr>
              <w:t xml:space="preserve"> </w:t>
            </w:r>
            <w:r>
              <w:rPr>
                <w:sz w:val="24"/>
              </w:rPr>
              <w:t>по</w:t>
            </w:r>
            <w:r>
              <w:rPr>
                <w:spacing w:val="-15"/>
                <w:sz w:val="24"/>
              </w:rPr>
              <w:t xml:space="preserve"> </w:t>
            </w:r>
            <w:r>
              <w:rPr>
                <w:sz w:val="24"/>
              </w:rPr>
              <w:t>тематическим,</w:t>
            </w:r>
          </w:p>
          <w:p w:rsidR="00081003" w:rsidRDefault="00594D4B">
            <w:pPr>
              <w:pStyle w:val="TableParagraph"/>
              <w:spacing w:line="264" w:lineRule="exact"/>
              <w:rPr>
                <w:sz w:val="24"/>
              </w:rPr>
            </w:pPr>
            <w:r>
              <w:rPr>
                <w:sz w:val="24"/>
              </w:rPr>
              <w:t>передвижных</w:t>
            </w:r>
            <w:r>
              <w:rPr>
                <w:spacing w:val="-9"/>
                <w:sz w:val="24"/>
              </w:rPr>
              <w:t xml:space="preserve"> </w:t>
            </w:r>
            <w:r>
              <w:rPr>
                <w:spacing w:val="-2"/>
                <w:sz w:val="24"/>
              </w:rPr>
              <w:t>экспозициям.</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rPr>
                <w:sz w:val="24"/>
              </w:rPr>
            </w:pPr>
            <w:r>
              <w:rPr>
                <w:spacing w:val="-2"/>
                <w:sz w:val="24"/>
              </w:rPr>
              <w:t>Руководитель</w:t>
            </w:r>
          </w:p>
          <w:p w:rsidR="00081003" w:rsidRDefault="00594D4B">
            <w:pPr>
              <w:pStyle w:val="TableParagraph"/>
              <w:spacing w:line="240" w:lineRule="auto"/>
              <w:rPr>
                <w:sz w:val="24"/>
              </w:rPr>
            </w:pPr>
            <w:r>
              <w:rPr>
                <w:spacing w:val="-2"/>
                <w:sz w:val="24"/>
              </w:rPr>
              <w:t>школьного</w:t>
            </w:r>
            <w:r>
              <w:rPr>
                <w:spacing w:val="-5"/>
                <w:sz w:val="24"/>
              </w:rPr>
              <w:t xml:space="preserve"> </w:t>
            </w:r>
            <w:r>
              <w:rPr>
                <w:spacing w:val="-2"/>
                <w:sz w:val="24"/>
              </w:rPr>
              <w:t>музея,</w:t>
            </w:r>
          </w:p>
          <w:p w:rsidR="00081003" w:rsidRDefault="00594D4B">
            <w:pPr>
              <w:pStyle w:val="TableParagraph"/>
              <w:spacing w:line="240" w:lineRule="auto"/>
              <w:rPr>
                <w:sz w:val="24"/>
              </w:rPr>
            </w:pPr>
            <w:r>
              <w:rPr>
                <w:sz w:val="24"/>
              </w:rPr>
              <w:t>обучающиеся</w:t>
            </w:r>
            <w:r>
              <w:rPr>
                <w:spacing w:val="-13"/>
                <w:sz w:val="24"/>
              </w:rPr>
              <w:t xml:space="preserve"> </w:t>
            </w:r>
            <w:r>
              <w:rPr>
                <w:spacing w:val="-4"/>
                <w:sz w:val="24"/>
              </w:rPr>
              <w:t>школы</w:t>
            </w:r>
          </w:p>
        </w:tc>
      </w:tr>
      <w:tr w:rsidR="00081003">
        <w:trPr>
          <w:trHeight w:val="1380"/>
        </w:trPr>
        <w:tc>
          <w:tcPr>
            <w:tcW w:w="711" w:type="dxa"/>
          </w:tcPr>
          <w:p w:rsidR="00081003" w:rsidRDefault="00594D4B">
            <w:pPr>
              <w:pStyle w:val="TableParagraph"/>
              <w:rPr>
                <w:sz w:val="24"/>
              </w:rPr>
            </w:pPr>
            <w:r>
              <w:rPr>
                <w:spacing w:val="-5"/>
                <w:sz w:val="24"/>
              </w:rPr>
              <w:t>16.</w:t>
            </w:r>
          </w:p>
        </w:tc>
        <w:tc>
          <w:tcPr>
            <w:tcW w:w="3687" w:type="dxa"/>
          </w:tcPr>
          <w:p w:rsidR="00081003" w:rsidRDefault="00594D4B">
            <w:pPr>
              <w:pStyle w:val="TableParagraph"/>
              <w:spacing w:line="240" w:lineRule="auto"/>
              <w:ind w:right="467"/>
              <w:rPr>
                <w:sz w:val="24"/>
              </w:rPr>
            </w:pPr>
            <w:r>
              <w:rPr>
                <w:sz w:val="24"/>
              </w:rPr>
              <w:t>Экскурсия</w:t>
            </w:r>
            <w:r>
              <w:rPr>
                <w:spacing w:val="-15"/>
                <w:sz w:val="24"/>
              </w:rPr>
              <w:t xml:space="preserve"> </w:t>
            </w:r>
            <w:r>
              <w:rPr>
                <w:sz w:val="24"/>
              </w:rPr>
              <w:t>выходного</w:t>
            </w:r>
            <w:r>
              <w:rPr>
                <w:spacing w:val="-15"/>
                <w:sz w:val="24"/>
              </w:rPr>
              <w:t xml:space="preserve"> </w:t>
            </w:r>
            <w:r>
              <w:rPr>
                <w:sz w:val="24"/>
              </w:rPr>
              <w:t>дня</w:t>
            </w:r>
            <w:r>
              <w:rPr>
                <w:spacing w:val="-15"/>
                <w:sz w:val="24"/>
              </w:rPr>
              <w:t xml:space="preserve"> </w:t>
            </w:r>
            <w:r>
              <w:rPr>
                <w:sz w:val="24"/>
              </w:rPr>
              <w:t>«На гору Татищева».</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line="240" w:lineRule="auto"/>
              <w:ind w:right="203"/>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379"/>
        </w:trPr>
        <w:tc>
          <w:tcPr>
            <w:tcW w:w="711" w:type="dxa"/>
          </w:tcPr>
          <w:p w:rsidR="00081003" w:rsidRDefault="00594D4B">
            <w:pPr>
              <w:pStyle w:val="TableParagraph"/>
              <w:rPr>
                <w:sz w:val="24"/>
              </w:rPr>
            </w:pPr>
            <w:r>
              <w:rPr>
                <w:spacing w:val="-5"/>
                <w:sz w:val="24"/>
              </w:rPr>
              <w:t>17.</w:t>
            </w:r>
          </w:p>
        </w:tc>
        <w:tc>
          <w:tcPr>
            <w:tcW w:w="3687" w:type="dxa"/>
          </w:tcPr>
          <w:p w:rsidR="00081003" w:rsidRDefault="00594D4B">
            <w:pPr>
              <w:pStyle w:val="TableParagraph"/>
              <w:spacing w:line="240" w:lineRule="auto"/>
              <w:ind w:right="126"/>
              <w:rPr>
                <w:sz w:val="24"/>
              </w:rPr>
            </w:pPr>
            <w:r>
              <w:rPr>
                <w:sz w:val="24"/>
              </w:rPr>
              <w:t>«Подвиг района: Герои труда» – посты</w:t>
            </w:r>
            <w:r>
              <w:rPr>
                <w:spacing w:val="-15"/>
                <w:sz w:val="24"/>
              </w:rPr>
              <w:t xml:space="preserve"> </w:t>
            </w:r>
            <w:r>
              <w:rPr>
                <w:sz w:val="24"/>
              </w:rPr>
              <w:t>о</w:t>
            </w:r>
            <w:r>
              <w:rPr>
                <w:spacing w:val="-15"/>
                <w:sz w:val="24"/>
              </w:rPr>
              <w:t xml:space="preserve"> </w:t>
            </w:r>
            <w:r>
              <w:rPr>
                <w:sz w:val="24"/>
              </w:rPr>
              <w:t>трудовых</w:t>
            </w:r>
            <w:r>
              <w:rPr>
                <w:spacing w:val="-15"/>
                <w:sz w:val="24"/>
              </w:rPr>
              <w:t xml:space="preserve"> </w:t>
            </w:r>
            <w:r>
              <w:rPr>
                <w:sz w:val="24"/>
              </w:rPr>
              <w:t>буднях</w:t>
            </w:r>
            <w:r>
              <w:rPr>
                <w:spacing w:val="-15"/>
                <w:sz w:val="24"/>
              </w:rPr>
              <w:t xml:space="preserve"> </w:t>
            </w:r>
            <w:r>
              <w:rPr>
                <w:sz w:val="24"/>
              </w:rPr>
              <w:t>родных в период ВОВ, послевоенное</w:t>
            </w:r>
          </w:p>
          <w:p w:rsidR="00081003" w:rsidRDefault="00594D4B">
            <w:pPr>
              <w:pStyle w:val="TableParagraph"/>
              <w:spacing w:line="240" w:lineRule="auto"/>
              <w:rPr>
                <w:sz w:val="24"/>
              </w:rPr>
            </w:pPr>
            <w:r>
              <w:rPr>
                <w:spacing w:val="-2"/>
                <w:sz w:val="24"/>
              </w:rPr>
              <w:t>время.</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pacing w:val="-2"/>
                <w:sz w:val="24"/>
              </w:rPr>
              <w:t>Февраль</w:t>
            </w:r>
          </w:p>
        </w:tc>
        <w:tc>
          <w:tcPr>
            <w:tcW w:w="2696" w:type="dxa"/>
          </w:tcPr>
          <w:p w:rsidR="00081003" w:rsidRDefault="00594D4B">
            <w:pPr>
              <w:pStyle w:val="TableParagraph"/>
              <w:spacing w:line="240" w:lineRule="auto"/>
              <w:ind w:right="203"/>
              <w:rPr>
                <w:sz w:val="24"/>
              </w:rPr>
            </w:pPr>
            <w:r>
              <w:rPr>
                <w:spacing w:val="-2"/>
                <w:sz w:val="24"/>
              </w:rPr>
              <w:t xml:space="preserve">Классные </w:t>
            </w:r>
            <w:r>
              <w:rPr>
                <w:spacing w:val="-4"/>
                <w:sz w:val="24"/>
              </w:rPr>
              <w:t xml:space="preserve">руководители, </w:t>
            </w:r>
            <w:r>
              <w:rPr>
                <w:spacing w:val="-2"/>
                <w:sz w:val="24"/>
              </w:rPr>
              <w:t>руководитель</w:t>
            </w:r>
          </w:p>
          <w:p w:rsidR="00081003" w:rsidRDefault="00594D4B">
            <w:pPr>
              <w:pStyle w:val="TableParagraph"/>
              <w:spacing w:line="270" w:lineRule="atLeast"/>
              <w:rPr>
                <w:sz w:val="24"/>
              </w:rPr>
            </w:pPr>
            <w:r>
              <w:rPr>
                <w:spacing w:val="-2"/>
                <w:sz w:val="24"/>
              </w:rPr>
              <w:t>школьного</w:t>
            </w:r>
            <w:r>
              <w:rPr>
                <w:spacing w:val="-13"/>
                <w:sz w:val="24"/>
              </w:rPr>
              <w:t xml:space="preserve"> </w:t>
            </w:r>
            <w:r>
              <w:rPr>
                <w:spacing w:val="-2"/>
                <w:sz w:val="24"/>
              </w:rPr>
              <w:t>музея, родители</w:t>
            </w:r>
          </w:p>
        </w:tc>
      </w:tr>
      <w:tr w:rsidR="00081003">
        <w:trPr>
          <w:trHeight w:val="1382"/>
        </w:trPr>
        <w:tc>
          <w:tcPr>
            <w:tcW w:w="711" w:type="dxa"/>
          </w:tcPr>
          <w:p w:rsidR="00081003" w:rsidRDefault="00594D4B">
            <w:pPr>
              <w:pStyle w:val="TableParagraph"/>
              <w:spacing w:line="270" w:lineRule="exact"/>
              <w:rPr>
                <w:sz w:val="24"/>
              </w:rPr>
            </w:pPr>
            <w:r>
              <w:rPr>
                <w:spacing w:val="-5"/>
                <w:sz w:val="24"/>
              </w:rPr>
              <w:t>18.</w:t>
            </w:r>
          </w:p>
        </w:tc>
        <w:tc>
          <w:tcPr>
            <w:tcW w:w="3687" w:type="dxa"/>
          </w:tcPr>
          <w:p w:rsidR="00081003" w:rsidRDefault="00594D4B">
            <w:pPr>
              <w:pStyle w:val="TableParagraph"/>
              <w:spacing w:line="240" w:lineRule="auto"/>
              <w:rPr>
                <w:sz w:val="24"/>
              </w:rPr>
            </w:pPr>
            <w:r>
              <w:rPr>
                <w:spacing w:val="-2"/>
                <w:sz w:val="24"/>
              </w:rPr>
              <w:t>Организация</w:t>
            </w:r>
            <w:r>
              <w:rPr>
                <w:spacing w:val="-6"/>
                <w:sz w:val="24"/>
              </w:rPr>
              <w:t xml:space="preserve"> </w:t>
            </w:r>
            <w:r>
              <w:rPr>
                <w:spacing w:val="-2"/>
                <w:sz w:val="24"/>
              </w:rPr>
              <w:t>группы</w:t>
            </w:r>
            <w:r>
              <w:rPr>
                <w:spacing w:val="-6"/>
                <w:sz w:val="24"/>
              </w:rPr>
              <w:t xml:space="preserve"> </w:t>
            </w:r>
            <w:r>
              <w:rPr>
                <w:spacing w:val="-2"/>
                <w:sz w:val="24"/>
              </w:rPr>
              <w:t xml:space="preserve">выходного </w:t>
            </w:r>
            <w:r>
              <w:rPr>
                <w:sz w:val="24"/>
              </w:rPr>
              <w:t>дня; изучения достопримечательностей и исторических окрестностей</w:t>
            </w:r>
          </w:p>
          <w:p w:rsidR="00081003" w:rsidRDefault="00594D4B">
            <w:pPr>
              <w:pStyle w:val="TableParagraph"/>
              <w:spacing w:line="264" w:lineRule="exact"/>
              <w:rPr>
                <w:sz w:val="24"/>
              </w:rPr>
            </w:pPr>
            <w:r>
              <w:rPr>
                <w:sz w:val="24"/>
              </w:rPr>
              <w:t>города</w:t>
            </w:r>
            <w:r>
              <w:rPr>
                <w:spacing w:val="-14"/>
                <w:sz w:val="24"/>
              </w:rPr>
              <w:t xml:space="preserve"> </w:t>
            </w:r>
            <w:r>
              <w:rPr>
                <w:spacing w:val="-2"/>
                <w:sz w:val="24"/>
              </w:rPr>
              <w:t>Екатеринбурга.</w:t>
            </w:r>
          </w:p>
        </w:tc>
        <w:tc>
          <w:tcPr>
            <w:tcW w:w="1419" w:type="dxa"/>
          </w:tcPr>
          <w:p w:rsidR="00081003" w:rsidRDefault="00594D4B">
            <w:pPr>
              <w:pStyle w:val="TableParagraph"/>
              <w:spacing w:line="270" w:lineRule="exact"/>
              <w:ind w:left="0" w:right="235"/>
              <w:jc w:val="righ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spacing w:line="240" w:lineRule="auto"/>
              <w:rPr>
                <w:sz w:val="24"/>
              </w:rPr>
            </w:pPr>
            <w:r>
              <w:rPr>
                <w:spacing w:val="-2"/>
                <w:sz w:val="24"/>
              </w:rPr>
              <w:t>Родители,</w:t>
            </w:r>
            <w:r>
              <w:rPr>
                <w:spacing w:val="-13"/>
                <w:sz w:val="24"/>
              </w:rPr>
              <w:t xml:space="preserve"> </w:t>
            </w:r>
            <w:r>
              <w:rPr>
                <w:spacing w:val="-2"/>
                <w:sz w:val="24"/>
              </w:rPr>
              <w:t>классные руководители, руководитель</w:t>
            </w:r>
          </w:p>
          <w:p w:rsidR="00081003" w:rsidRDefault="00594D4B">
            <w:pPr>
              <w:pStyle w:val="TableParagraph"/>
              <w:spacing w:line="240" w:lineRule="auto"/>
              <w:rPr>
                <w:sz w:val="24"/>
              </w:rPr>
            </w:pPr>
            <w:r>
              <w:rPr>
                <w:spacing w:val="-2"/>
                <w:sz w:val="24"/>
              </w:rPr>
              <w:t>школьного</w:t>
            </w:r>
            <w:r>
              <w:rPr>
                <w:spacing w:val="-5"/>
                <w:sz w:val="24"/>
              </w:rPr>
              <w:t xml:space="preserve"> </w:t>
            </w:r>
            <w:r>
              <w:rPr>
                <w:spacing w:val="-2"/>
                <w:sz w:val="24"/>
              </w:rPr>
              <w:t>музея.</w:t>
            </w:r>
          </w:p>
        </w:tc>
      </w:tr>
      <w:tr w:rsidR="00081003">
        <w:trPr>
          <w:trHeight w:val="551"/>
        </w:trPr>
        <w:tc>
          <w:tcPr>
            <w:tcW w:w="711" w:type="dxa"/>
          </w:tcPr>
          <w:p w:rsidR="00081003" w:rsidRDefault="00594D4B">
            <w:pPr>
              <w:pStyle w:val="TableParagraph"/>
              <w:rPr>
                <w:sz w:val="24"/>
              </w:rPr>
            </w:pPr>
            <w:r>
              <w:rPr>
                <w:spacing w:val="-5"/>
                <w:sz w:val="24"/>
              </w:rPr>
              <w:t>19.</w:t>
            </w:r>
          </w:p>
        </w:tc>
        <w:tc>
          <w:tcPr>
            <w:tcW w:w="3687" w:type="dxa"/>
          </w:tcPr>
          <w:p w:rsidR="00081003" w:rsidRDefault="00594D4B">
            <w:pPr>
              <w:pStyle w:val="TableParagraph"/>
              <w:rPr>
                <w:sz w:val="24"/>
              </w:rPr>
            </w:pPr>
            <w:r>
              <w:rPr>
                <w:sz w:val="24"/>
              </w:rPr>
              <w:t>Оцифровка</w:t>
            </w:r>
            <w:r>
              <w:rPr>
                <w:spacing w:val="-6"/>
                <w:sz w:val="24"/>
              </w:rPr>
              <w:t xml:space="preserve"> </w:t>
            </w:r>
            <w:r>
              <w:rPr>
                <w:spacing w:val="-2"/>
                <w:sz w:val="24"/>
              </w:rPr>
              <w:t>музейных</w:t>
            </w:r>
          </w:p>
          <w:p w:rsidR="00081003" w:rsidRDefault="00594D4B">
            <w:pPr>
              <w:pStyle w:val="TableParagraph"/>
              <w:spacing w:line="264" w:lineRule="exact"/>
              <w:rPr>
                <w:sz w:val="24"/>
              </w:rPr>
            </w:pPr>
            <w:r>
              <w:rPr>
                <w:spacing w:val="-2"/>
                <w:sz w:val="24"/>
              </w:rPr>
              <w:t>экспонатов.</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rPr>
                <w:sz w:val="24"/>
              </w:rPr>
            </w:pPr>
            <w:r>
              <w:rPr>
                <w:spacing w:val="-2"/>
                <w:sz w:val="24"/>
              </w:rPr>
              <w:t>Руководитель</w:t>
            </w:r>
          </w:p>
          <w:p w:rsidR="00081003" w:rsidRDefault="00594D4B">
            <w:pPr>
              <w:pStyle w:val="TableParagraph"/>
              <w:spacing w:line="264" w:lineRule="exact"/>
              <w:rPr>
                <w:sz w:val="24"/>
              </w:rPr>
            </w:pPr>
            <w:r>
              <w:rPr>
                <w:spacing w:val="-2"/>
                <w:sz w:val="24"/>
              </w:rPr>
              <w:t>школьного</w:t>
            </w:r>
            <w:r>
              <w:rPr>
                <w:spacing w:val="-5"/>
                <w:sz w:val="24"/>
              </w:rPr>
              <w:t xml:space="preserve"> </w:t>
            </w:r>
            <w:r>
              <w:rPr>
                <w:spacing w:val="-4"/>
                <w:sz w:val="24"/>
              </w:rPr>
              <w:t>музея</w:t>
            </w:r>
          </w:p>
        </w:tc>
      </w:tr>
      <w:tr w:rsidR="00081003">
        <w:trPr>
          <w:trHeight w:val="412"/>
        </w:trPr>
        <w:tc>
          <w:tcPr>
            <w:tcW w:w="711" w:type="dxa"/>
          </w:tcPr>
          <w:p w:rsidR="00081003" w:rsidRDefault="00081003">
            <w:pPr>
              <w:pStyle w:val="TableParagraph"/>
              <w:spacing w:line="240" w:lineRule="auto"/>
              <w:ind w:left="0"/>
              <w:rPr>
                <w:sz w:val="24"/>
              </w:rPr>
            </w:pPr>
          </w:p>
        </w:tc>
        <w:tc>
          <w:tcPr>
            <w:tcW w:w="9785" w:type="dxa"/>
            <w:gridSpan w:val="4"/>
          </w:tcPr>
          <w:p w:rsidR="00081003" w:rsidRDefault="00594D4B">
            <w:pPr>
              <w:pStyle w:val="TableParagraph"/>
              <w:ind w:left="712" w:right="738"/>
              <w:jc w:val="center"/>
              <w:rPr>
                <w:sz w:val="24"/>
              </w:rPr>
            </w:pPr>
            <w:r>
              <w:rPr>
                <w:sz w:val="24"/>
              </w:rPr>
              <w:t>Конкурсы,</w:t>
            </w:r>
            <w:r>
              <w:rPr>
                <w:spacing w:val="-12"/>
                <w:sz w:val="24"/>
              </w:rPr>
              <w:t xml:space="preserve"> </w:t>
            </w:r>
            <w:r>
              <w:rPr>
                <w:sz w:val="24"/>
              </w:rPr>
              <w:t>акции,</w:t>
            </w:r>
            <w:r>
              <w:rPr>
                <w:spacing w:val="-12"/>
                <w:sz w:val="24"/>
              </w:rPr>
              <w:t xml:space="preserve"> </w:t>
            </w:r>
            <w:r>
              <w:rPr>
                <w:spacing w:val="-2"/>
                <w:sz w:val="24"/>
              </w:rPr>
              <w:t>мероприятия</w:t>
            </w:r>
          </w:p>
        </w:tc>
      </w:tr>
      <w:tr w:rsidR="00081003">
        <w:trPr>
          <w:trHeight w:val="635"/>
        </w:trPr>
        <w:tc>
          <w:tcPr>
            <w:tcW w:w="711" w:type="dxa"/>
          </w:tcPr>
          <w:p w:rsidR="00081003" w:rsidRDefault="00594D4B">
            <w:pPr>
              <w:pStyle w:val="TableParagraph"/>
              <w:spacing w:line="270" w:lineRule="exact"/>
              <w:rPr>
                <w:sz w:val="24"/>
              </w:rPr>
            </w:pPr>
            <w:r>
              <w:rPr>
                <w:spacing w:val="-5"/>
                <w:sz w:val="24"/>
              </w:rPr>
              <w:t>20.</w:t>
            </w:r>
          </w:p>
        </w:tc>
        <w:tc>
          <w:tcPr>
            <w:tcW w:w="3687" w:type="dxa"/>
          </w:tcPr>
          <w:p w:rsidR="00081003" w:rsidRDefault="00594D4B">
            <w:pPr>
              <w:pStyle w:val="TableParagraph"/>
              <w:spacing w:line="273" w:lineRule="exact"/>
              <w:rPr>
                <w:sz w:val="24"/>
              </w:rPr>
            </w:pPr>
            <w:r>
              <w:rPr>
                <w:color w:val="000009"/>
                <w:sz w:val="24"/>
              </w:rPr>
              <w:t>Заседание</w:t>
            </w:r>
            <w:r>
              <w:rPr>
                <w:color w:val="000009"/>
                <w:spacing w:val="-4"/>
                <w:sz w:val="24"/>
              </w:rPr>
              <w:t xml:space="preserve"> </w:t>
            </w:r>
            <w:r>
              <w:rPr>
                <w:color w:val="000009"/>
                <w:sz w:val="24"/>
              </w:rPr>
              <w:t>Совета</w:t>
            </w:r>
            <w:r>
              <w:rPr>
                <w:color w:val="000009"/>
                <w:spacing w:val="-4"/>
                <w:sz w:val="24"/>
              </w:rPr>
              <w:t xml:space="preserve"> </w:t>
            </w:r>
            <w:r>
              <w:rPr>
                <w:color w:val="000009"/>
                <w:spacing w:val="-2"/>
                <w:sz w:val="24"/>
              </w:rPr>
              <w:t>руководителей</w:t>
            </w:r>
          </w:p>
          <w:p w:rsidR="00081003" w:rsidRDefault="00594D4B">
            <w:pPr>
              <w:pStyle w:val="TableParagraph"/>
              <w:spacing w:before="41" w:line="240" w:lineRule="auto"/>
              <w:rPr>
                <w:sz w:val="24"/>
              </w:rPr>
            </w:pPr>
            <w:r>
              <w:rPr>
                <w:color w:val="000009"/>
                <w:spacing w:val="-2"/>
                <w:sz w:val="24"/>
              </w:rPr>
              <w:t>школьных музеев</w:t>
            </w:r>
          </w:p>
        </w:tc>
        <w:tc>
          <w:tcPr>
            <w:tcW w:w="1419" w:type="dxa"/>
          </w:tcPr>
          <w:p w:rsidR="00081003" w:rsidRDefault="00594D4B">
            <w:pPr>
              <w:pStyle w:val="TableParagraph"/>
              <w:spacing w:line="270" w:lineRule="exact"/>
              <w:ind w:left="0" w:right="271"/>
              <w:jc w:val="righ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45"/>
              <w:rPr>
                <w:sz w:val="24"/>
              </w:rPr>
            </w:pPr>
            <w:r>
              <w:rPr>
                <w:sz w:val="24"/>
              </w:rPr>
              <w:t>3</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4"/>
                <w:sz w:val="24"/>
              </w:rPr>
              <w:t>музея</w:t>
            </w:r>
          </w:p>
        </w:tc>
      </w:tr>
      <w:tr w:rsidR="00081003">
        <w:trPr>
          <w:trHeight w:val="1269"/>
        </w:trPr>
        <w:tc>
          <w:tcPr>
            <w:tcW w:w="711" w:type="dxa"/>
          </w:tcPr>
          <w:p w:rsidR="00081003" w:rsidRDefault="00594D4B">
            <w:pPr>
              <w:pStyle w:val="TableParagraph"/>
              <w:rPr>
                <w:sz w:val="24"/>
              </w:rPr>
            </w:pPr>
            <w:r>
              <w:rPr>
                <w:spacing w:val="-5"/>
                <w:sz w:val="24"/>
              </w:rPr>
              <w:t>21.</w:t>
            </w:r>
          </w:p>
        </w:tc>
        <w:tc>
          <w:tcPr>
            <w:tcW w:w="3687" w:type="dxa"/>
          </w:tcPr>
          <w:p w:rsidR="00081003" w:rsidRDefault="00594D4B">
            <w:pPr>
              <w:pStyle w:val="TableParagraph"/>
              <w:spacing w:line="276" w:lineRule="auto"/>
              <w:ind w:left="194" w:right="126"/>
              <w:rPr>
                <w:sz w:val="24"/>
              </w:rPr>
            </w:pPr>
            <w:r>
              <w:rPr>
                <w:color w:val="000009"/>
                <w:spacing w:val="-2"/>
                <w:sz w:val="24"/>
              </w:rPr>
              <w:t>Установочный</w:t>
            </w:r>
            <w:r>
              <w:rPr>
                <w:color w:val="000009"/>
                <w:spacing w:val="-13"/>
                <w:sz w:val="24"/>
              </w:rPr>
              <w:t xml:space="preserve"> </w:t>
            </w:r>
            <w:r>
              <w:rPr>
                <w:color w:val="000009"/>
                <w:spacing w:val="-2"/>
                <w:sz w:val="24"/>
              </w:rPr>
              <w:t>семинар</w:t>
            </w:r>
            <w:r>
              <w:rPr>
                <w:color w:val="000009"/>
                <w:spacing w:val="-13"/>
                <w:sz w:val="24"/>
              </w:rPr>
              <w:t xml:space="preserve"> </w:t>
            </w:r>
            <w:r>
              <w:rPr>
                <w:color w:val="000009"/>
                <w:spacing w:val="-2"/>
                <w:sz w:val="24"/>
              </w:rPr>
              <w:t xml:space="preserve">«Музей </w:t>
            </w:r>
            <w:r>
              <w:rPr>
                <w:color w:val="000009"/>
                <w:sz w:val="24"/>
              </w:rPr>
              <w:t>на старте» Навигация проекта</w:t>
            </w:r>
          </w:p>
          <w:p w:rsidR="00081003" w:rsidRDefault="00594D4B">
            <w:pPr>
              <w:pStyle w:val="TableParagraph"/>
              <w:spacing w:line="240" w:lineRule="auto"/>
              <w:ind w:left="194"/>
              <w:rPr>
                <w:sz w:val="24"/>
              </w:rPr>
            </w:pPr>
            <w:r>
              <w:rPr>
                <w:color w:val="000009"/>
                <w:sz w:val="24"/>
              </w:rPr>
              <w:t>«Музейный</w:t>
            </w:r>
            <w:r>
              <w:rPr>
                <w:color w:val="000009"/>
                <w:spacing w:val="-5"/>
                <w:sz w:val="24"/>
              </w:rPr>
              <w:t xml:space="preserve"> </w:t>
            </w:r>
            <w:r>
              <w:rPr>
                <w:color w:val="000009"/>
                <w:sz w:val="24"/>
              </w:rPr>
              <w:t>бум</w:t>
            </w:r>
            <w:r>
              <w:rPr>
                <w:color w:val="000009"/>
                <w:spacing w:val="-6"/>
                <w:sz w:val="24"/>
              </w:rPr>
              <w:t xml:space="preserve"> </w:t>
            </w:r>
            <w:r>
              <w:rPr>
                <w:color w:val="000009"/>
                <w:sz w:val="24"/>
              </w:rPr>
              <w:t>в</w:t>
            </w:r>
            <w:r>
              <w:rPr>
                <w:color w:val="000009"/>
                <w:spacing w:val="-5"/>
                <w:sz w:val="24"/>
              </w:rPr>
              <w:t xml:space="preserve"> </w:t>
            </w:r>
            <w:r>
              <w:rPr>
                <w:color w:val="000009"/>
                <w:sz w:val="24"/>
              </w:rPr>
              <w:t>ЕКБ»</w:t>
            </w:r>
            <w:r>
              <w:rPr>
                <w:color w:val="000009"/>
                <w:spacing w:val="-8"/>
                <w:sz w:val="24"/>
              </w:rPr>
              <w:t xml:space="preserve"> </w:t>
            </w:r>
            <w:r>
              <w:rPr>
                <w:color w:val="000009"/>
                <w:sz w:val="24"/>
              </w:rPr>
              <w:t>на</w:t>
            </w:r>
            <w:r>
              <w:rPr>
                <w:color w:val="000009"/>
                <w:spacing w:val="-5"/>
                <w:sz w:val="24"/>
              </w:rPr>
              <w:t xml:space="preserve"> </w:t>
            </w:r>
            <w:r>
              <w:rPr>
                <w:color w:val="000009"/>
                <w:spacing w:val="-2"/>
                <w:sz w:val="24"/>
              </w:rPr>
              <w:t>2024-</w:t>
            </w:r>
          </w:p>
          <w:p w:rsidR="00081003" w:rsidRDefault="00594D4B">
            <w:pPr>
              <w:pStyle w:val="TableParagraph"/>
              <w:spacing w:before="36" w:line="240" w:lineRule="auto"/>
              <w:ind w:left="194"/>
              <w:rPr>
                <w:sz w:val="24"/>
              </w:rPr>
            </w:pPr>
            <w:r>
              <w:rPr>
                <w:color w:val="000009"/>
                <w:sz w:val="24"/>
              </w:rPr>
              <w:t>2025</w:t>
            </w:r>
            <w:r>
              <w:rPr>
                <w:color w:val="000009"/>
                <w:spacing w:val="-4"/>
                <w:sz w:val="24"/>
              </w:rPr>
              <w:t xml:space="preserve"> </w:t>
            </w:r>
            <w:r>
              <w:rPr>
                <w:color w:val="000009"/>
                <w:sz w:val="24"/>
              </w:rPr>
              <w:t>учебный</w:t>
            </w:r>
            <w:r>
              <w:rPr>
                <w:color w:val="000009"/>
                <w:spacing w:val="-2"/>
                <w:sz w:val="24"/>
              </w:rPr>
              <w:t xml:space="preserve"> </w:t>
            </w:r>
            <w:r>
              <w:rPr>
                <w:color w:val="000009"/>
                <w:spacing w:val="-5"/>
                <w:sz w:val="24"/>
              </w:rPr>
              <w:t>год</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19</w:t>
            </w:r>
            <w:r>
              <w:rPr>
                <w:spacing w:val="-2"/>
                <w:sz w:val="24"/>
              </w:rPr>
              <w:t xml:space="preserve"> сентября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4"/>
                <w:sz w:val="24"/>
              </w:rPr>
              <w:t>музея</w:t>
            </w:r>
          </w:p>
        </w:tc>
      </w:tr>
      <w:tr w:rsidR="00081003">
        <w:trPr>
          <w:trHeight w:val="1104"/>
        </w:trPr>
        <w:tc>
          <w:tcPr>
            <w:tcW w:w="711" w:type="dxa"/>
          </w:tcPr>
          <w:p w:rsidR="00081003" w:rsidRDefault="00594D4B">
            <w:pPr>
              <w:pStyle w:val="TableParagraph"/>
              <w:rPr>
                <w:sz w:val="24"/>
              </w:rPr>
            </w:pPr>
            <w:r>
              <w:rPr>
                <w:spacing w:val="-5"/>
                <w:sz w:val="24"/>
              </w:rPr>
              <w:t>22.</w:t>
            </w:r>
          </w:p>
        </w:tc>
        <w:tc>
          <w:tcPr>
            <w:tcW w:w="3687" w:type="dxa"/>
          </w:tcPr>
          <w:p w:rsidR="00081003" w:rsidRDefault="00594D4B">
            <w:pPr>
              <w:pStyle w:val="TableParagraph"/>
              <w:spacing w:line="240" w:lineRule="auto"/>
              <w:rPr>
                <w:sz w:val="24"/>
              </w:rPr>
            </w:pPr>
            <w:r>
              <w:rPr>
                <w:sz w:val="24"/>
              </w:rPr>
              <w:t>Информационный</w:t>
            </w:r>
            <w:r>
              <w:rPr>
                <w:spacing w:val="-15"/>
                <w:sz w:val="24"/>
              </w:rPr>
              <w:t xml:space="preserve"> </w:t>
            </w:r>
            <w:r>
              <w:rPr>
                <w:sz w:val="24"/>
              </w:rPr>
              <w:t>ресурс:</w:t>
            </w:r>
            <w:r>
              <w:rPr>
                <w:spacing w:val="-15"/>
                <w:sz w:val="24"/>
              </w:rPr>
              <w:t xml:space="preserve"> </w:t>
            </w:r>
            <w:r>
              <w:rPr>
                <w:sz w:val="24"/>
              </w:rPr>
              <w:t>Карта музейных маршрутов в рамках проекта «Музейный бум в</w:t>
            </w:r>
          </w:p>
          <w:p w:rsidR="00081003" w:rsidRDefault="00594D4B">
            <w:pPr>
              <w:pStyle w:val="TableParagraph"/>
              <w:spacing w:line="264" w:lineRule="exact"/>
              <w:rPr>
                <w:sz w:val="24"/>
              </w:rPr>
            </w:pPr>
            <w:r>
              <w:rPr>
                <w:spacing w:val="-2"/>
                <w:sz w:val="24"/>
              </w:rPr>
              <w:t>Екатеринбурге»</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pacing w:val="-2"/>
                <w:sz w:val="24"/>
              </w:rPr>
              <w:t>Сентябрь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rPr>
                <w:sz w:val="24"/>
              </w:rPr>
            </w:pPr>
            <w:r>
              <w:rPr>
                <w:spacing w:val="-5"/>
                <w:sz w:val="24"/>
              </w:rPr>
              <w:t>23.</w:t>
            </w:r>
          </w:p>
        </w:tc>
        <w:tc>
          <w:tcPr>
            <w:tcW w:w="3687" w:type="dxa"/>
          </w:tcPr>
          <w:p w:rsidR="00081003" w:rsidRDefault="00594D4B">
            <w:pPr>
              <w:pStyle w:val="TableParagraph"/>
              <w:spacing w:line="240" w:lineRule="auto"/>
              <w:ind w:right="315"/>
              <w:rPr>
                <w:sz w:val="24"/>
              </w:rPr>
            </w:pPr>
            <w:r>
              <w:rPr>
                <w:sz w:val="24"/>
              </w:rPr>
              <w:t>Турнир</w:t>
            </w:r>
            <w:r>
              <w:rPr>
                <w:spacing w:val="-15"/>
                <w:sz w:val="24"/>
              </w:rPr>
              <w:t xml:space="preserve"> </w:t>
            </w:r>
            <w:r>
              <w:rPr>
                <w:sz w:val="24"/>
              </w:rPr>
              <w:t>«Думная</w:t>
            </w:r>
            <w:r>
              <w:rPr>
                <w:spacing w:val="-15"/>
                <w:sz w:val="24"/>
              </w:rPr>
              <w:t xml:space="preserve"> </w:t>
            </w:r>
            <w:r>
              <w:rPr>
                <w:sz w:val="24"/>
              </w:rPr>
              <w:t>гораП.Бажов</w:t>
            </w:r>
            <w:r>
              <w:rPr>
                <w:spacing w:val="-15"/>
                <w:sz w:val="24"/>
              </w:rPr>
              <w:t xml:space="preserve"> </w:t>
            </w:r>
            <w:r>
              <w:rPr>
                <w:sz w:val="24"/>
              </w:rPr>
              <w:t>в вопросах и ответах» в рамках проекта «Музейный бум в</w:t>
            </w:r>
          </w:p>
          <w:p w:rsidR="00081003" w:rsidRDefault="00594D4B">
            <w:pPr>
              <w:pStyle w:val="TableParagraph"/>
              <w:spacing w:line="264" w:lineRule="exact"/>
              <w:rPr>
                <w:sz w:val="24"/>
              </w:rPr>
            </w:pPr>
            <w:r>
              <w:rPr>
                <w:spacing w:val="-2"/>
                <w:sz w:val="24"/>
              </w:rPr>
              <w:t>Екатеринбурге»</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spacing w:line="240" w:lineRule="auto"/>
              <w:ind w:left="138" w:right="151" w:firstLine="7"/>
              <w:rPr>
                <w:sz w:val="24"/>
              </w:rPr>
            </w:pPr>
            <w:r>
              <w:rPr>
                <w:spacing w:val="-2"/>
                <w:sz w:val="24"/>
              </w:rPr>
              <w:t>Сентябрь- декабрь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5"/>
        </w:trPr>
        <w:tc>
          <w:tcPr>
            <w:tcW w:w="711" w:type="dxa"/>
          </w:tcPr>
          <w:p w:rsidR="00081003" w:rsidRDefault="00594D4B">
            <w:pPr>
              <w:pStyle w:val="TableParagraph"/>
              <w:spacing w:line="270" w:lineRule="exact"/>
              <w:rPr>
                <w:sz w:val="24"/>
              </w:rPr>
            </w:pPr>
            <w:r>
              <w:rPr>
                <w:spacing w:val="-5"/>
                <w:sz w:val="24"/>
              </w:rPr>
              <w:t>24.</w:t>
            </w:r>
          </w:p>
        </w:tc>
        <w:tc>
          <w:tcPr>
            <w:tcW w:w="3687" w:type="dxa"/>
          </w:tcPr>
          <w:p w:rsidR="00081003" w:rsidRDefault="00594D4B">
            <w:pPr>
              <w:pStyle w:val="TableParagraph"/>
              <w:spacing w:line="270" w:lineRule="exact"/>
              <w:jc w:val="both"/>
              <w:rPr>
                <w:sz w:val="24"/>
              </w:rPr>
            </w:pPr>
            <w:r>
              <w:rPr>
                <w:spacing w:val="-2"/>
                <w:sz w:val="24"/>
              </w:rPr>
              <w:t>Городская</w:t>
            </w:r>
            <w:r>
              <w:rPr>
                <w:spacing w:val="-5"/>
                <w:sz w:val="24"/>
              </w:rPr>
              <w:t xml:space="preserve"> </w:t>
            </w:r>
            <w:r>
              <w:rPr>
                <w:spacing w:val="-2"/>
                <w:sz w:val="24"/>
              </w:rPr>
              <w:t>акция</w:t>
            </w:r>
            <w:r>
              <w:rPr>
                <w:sz w:val="24"/>
              </w:rPr>
              <w:t xml:space="preserve"> </w:t>
            </w:r>
            <w:r>
              <w:rPr>
                <w:spacing w:val="-2"/>
                <w:sz w:val="24"/>
              </w:rPr>
              <w:t>«Встреча</w:t>
            </w:r>
          </w:p>
          <w:p w:rsidR="00081003" w:rsidRDefault="00594D4B">
            <w:pPr>
              <w:pStyle w:val="TableParagraph"/>
              <w:spacing w:line="270" w:lineRule="atLeast"/>
              <w:ind w:right="303"/>
              <w:jc w:val="both"/>
              <w:rPr>
                <w:sz w:val="24"/>
              </w:rPr>
            </w:pPr>
            <w:r>
              <w:rPr>
                <w:sz w:val="24"/>
              </w:rPr>
              <w:t>поколений»,</w:t>
            </w:r>
            <w:r>
              <w:rPr>
                <w:spacing w:val="-15"/>
                <w:sz w:val="24"/>
              </w:rPr>
              <w:t xml:space="preserve"> </w:t>
            </w:r>
            <w:r>
              <w:rPr>
                <w:sz w:val="24"/>
              </w:rPr>
              <w:t>посвященных</w:t>
            </w:r>
            <w:r>
              <w:rPr>
                <w:spacing w:val="-15"/>
                <w:sz w:val="24"/>
              </w:rPr>
              <w:t xml:space="preserve"> </w:t>
            </w:r>
            <w:r>
              <w:rPr>
                <w:sz w:val="24"/>
              </w:rPr>
              <w:t>Дню пенсионера и международному Дню пожилого человека.</w:t>
            </w:r>
          </w:p>
        </w:tc>
        <w:tc>
          <w:tcPr>
            <w:tcW w:w="1419" w:type="dxa"/>
          </w:tcPr>
          <w:p w:rsidR="00081003" w:rsidRDefault="00594D4B">
            <w:pPr>
              <w:pStyle w:val="TableParagraph"/>
              <w:spacing w:line="270" w:lineRule="exact"/>
              <w:ind w:left="0" w:right="271"/>
              <w:jc w:val="righ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45"/>
              <w:rPr>
                <w:sz w:val="24"/>
              </w:rPr>
            </w:pPr>
            <w:r>
              <w:rPr>
                <w:spacing w:val="-2"/>
                <w:sz w:val="24"/>
              </w:rPr>
              <w:t>Сентябрь</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552"/>
        </w:trPr>
        <w:tc>
          <w:tcPr>
            <w:tcW w:w="711" w:type="dxa"/>
          </w:tcPr>
          <w:p w:rsidR="00081003" w:rsidRDefault="00594D4B">
            <w:pPr>
              <w:pStyle w:val="TableParagraph"/>
              <w:rPr>
                <w:sz w:val="24"/>
              </w:rPr>
            </w:pPr>
            <w:r>
              <w:rPr>
                <w:spacing w:val="-5"/>
                <w:sz w:val="24"/>
              </w:rPr>
              <w:t>25.</w:t>
            </w:r>
          </w:p>
        </w:tc>
        <w:tc>
          <w:tcPr>
            <w:tcW w:w="3687" w:type="dxa"/>
          </w:tcPr>
          <w:p w:rsidR="00081003" w:rsidRDefault="00594D4B">
            <w:pPr>
              <w:pStyle w:val="TableParagraph"/>
              <w:ind w:left="141"/>
              <w:rPr>
                <w:sz w:val="24"/>
              </w:rPr>
            </w:pPr>
            <w:r>
              <w:rPr>
                <w:sz w:val="24"/>
              </w:rPr>
              <w:t>Всероссийский</w:t>
            </w:r>
            <w:r>
              <w:rPr>
                <w:spacing w:val="3"/>
                <w:sz w:val="24"/>
              </w:rPr>
              <w:t xml:space="preserve"> </w:t>
            </w:r>
            <w:r>
              <w:rPr>
                <w:spacing w:val="-2"/>
                <w:sz w:val="24"/>
              </w:rPr>
              <w:t>проект</w:t>
            </w:r>
          </w:p>
          <w:p w:rsidR="00081003" w:rsidRDefault="00594D4B">
            <w:pPr>
              <w:pStyle w:val="TableParagraph"/>
              <w:spacing w:line="264" w:lineRule="exact"/>
              <w:ind w:left="141"/>
              <w:rPr>
                <w:sz w:val="24"/>
              </w:rPr>
            </w:pPr>
            <w:r>
              <w:rPr>
                <w:spacing w:val="-2"/>
                <w:sz w:val="24"/>
              </w:rPr>
              <w:t>«Школьный</w:t>
            </w:r>
            <w:r>
              <w:rPr>
                <w:spacing w:val="-3"/>
                <w:sz w:val="24"/>
              </w:rPr>
              <w:t xml:space="preserve"> </w:t>
            </w:r>
            <w:r>
              <w:rPr>
                <w:spacing w:val="-2"/>
                <w:sz w:val="24"/>
              </w:rPr>
              <w:t>музей»</w:t>
            </w:r>
          </w:p>
        </w:tc>
        <w:tc>
          <w:tcPr>
            <w:tcW w:w="1419" w:type="dxa"/>
          </w:tcPr>
          <w:p w:rsidR="00081003" w:rsidRDefault="00594D4B">
            <w:pPr>
              <w:pStyle w:val="TableParagraph"/>
              <w:ind w:left="0" w:right="271"/>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64" w:lineRule="exact"/>
              <w:ind w:left="140"/>
              <w:rPr>
                <w:sz w:val="24"/>
              </w:rPr>
            </w:pPr>
            <w:r>
              <w:rPr>
                <w:spacing w:val="-2"/>
                <w:sz w:val="24"/>
              </w:rPr>
              <w:t>школьного</w:t>
            </w:r>
            <w:r>
              <w:rPr>
                <w:spacing w:val="-5"/>
                <w:sz w:val="24"/>
              </w:rPr>
              <w:t xml:space="preserve"> </w:t>
            </w:r>
            <w:r>
              <w:rPr>
                <w:spacing w:val="-2"/>
                <w:sz w:val="24"/>
              </w:rPr>
              <w:t>музея,</w:t>
            </w:r>
          </w:p>
        </w:tc>
      </w:tr>
    </w:tbl>
    <w:p w:rsidR="00081003" w:rsidRDefault="00081003">
      <w:pPr>
        <w:pStyle w:val="TableParagraph"/>
        <w:spacing w:line="264" w:lineRule="exact"/>
        <w:rPr>
          <w:sz w:val="24"/>
        </w:rPr>
        <w:sectPr w:rsidR="00081003">
          <w:type w:val="continuous"/>
          <w:pgSz w:w="11910" w:h="16840"/>
          <w:pgMar w:top="1100" w:right="283" w:bottom="1001"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553"/>
        </w:trPr>
        <w:tc>
          <w:tcPr>
            <w:tcW w:w="711" w:type="dxa"/>
          </w:tcPr>
          <w:p w:rsidR="00081003" w:rsidRDefault="00081003">
            <w:pPr>
              <w:pStyle w:val="TableParagraph"/>
              <w:spacing w:line="240" w:lineRule="auto"/>
              <w:ind w:left="0"/>
              <w:rPr>
                <w:sz w:val="24"/>
              </w:rPr>
            </w:pPr>
          </w:p>
        </w:tc>
        <w:tc>
          <w:tcPr>
            <w:tcW w:w="3687" w:type="dxa"/>
          </w:tcPr>
          <w:p w:rsidR="00081003" w:rsidRDefault="00081003">
            <w:pPr>
              <w:pStyle w:val="TableParagraph"/>
              <w:spacing w:line="240" w:lineRule="auto"/>
              <w:ind w:left="0"/>
              <w:rPr>
                <w:sz w:val="24"/>
              </w:rPr>
            </w:pP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70" w:lineRule="exact"/>
              <w:ind w:left="140"/>
              <w:rPr>
                <w:sz w:val="24"/>
              </w:rPr>
            </w:pPr>
            <w:r>
              <w:rPr>
                <w:sz w:val="24"/>
              </w:rPr>
              <w:t>родители,</w:t>
            </w:r>
            <w:r>
              <w:rPr>
                <w:spacing w:val="-9"/>
                <w:sz w:val="24"/>
              </w:rPr>
              <w:t xml:space="preserve"> </w:t>
            </w:r>
            <w:r>
              <w:rPr>
                <w:spacing w:val="-2"/>
                <w:sz w:val="24"/>
              </w:rPr>
              <w:t>классные</w:t>
            </w:r>
          </w:p>
          <w:p w:rsidR="00081003" w:rsidRDefault="00594D4B">
            <w:pPr>
              <w:pStyle w:val="TableParagraph"/>
              <w:spacing w:line="264" w:lineRule="exact"/>
              <w:ind w:left="140"/>
              <w:rPr>
                <w:sz w:val="24"/>
              </w:rPr>
            </w:pPr>
            <w:r>
              <w:rPr>
                <w:spacing w:val="-2"/>
                <w:sz w:val="24"/>
              </w:rPr>
              <w:t>руководители</w:t>
            </w:r>
          </w:p>
        </w:tc>
      </w:tr>
      <w:tr w:rsidR="00081003">
        <w:trPr>
          <w:trHeight w:val="1104"/>
        </w:trPr>
        <w:tc>
          <w:tcPr>
            <w:tcW w:w="711" w:type="dxa"/>
          </w:tcPr>
          <w:p w:rsidR="00081003" w:rsidRDefault="00594D4B">
            <w:pPr>
              <w:pStyle w:val="TableParagraph"/>
              <w:rPr>
                <w:sz w:val="24"/>
              </w:rPr>
            </w:pPr>
            <w:r>
              <w:rPr>
                <w:spacing w:val="-5"/>
                <w:sz w:val="24"/>
              </w:rPr>
              <w:t>26.</w:t>
            </w:r>
          </w:p>
        </w:tc>
        <w:tc>
          <w:tcPr>
            <w:tcW w:w="3687" w:type="dxa"/>
          </w:tcPr>
          <w:p w:rsidR="00081003" w:rsidRDefault="00594D4B">
            <w:pPr>
              <w:pStyle w:val="TableParagraph"/>
              <w:jc w:val="both"/>
              <w:rPr>
                <w:sz w:val="24"/>
              </w:rPr>
            </w:pPr>
            <w:r>
              <w:rPr>
                <w:spacing w:val="-2"/>
                <w:sz w:val="24"/>
              </w:rPr>
              <w:t>Конкурс</w:t>
            </w:r>
            <w:r>
              <w:rPr>
                <w:spacing w:val="-8"/>
                <w:sz w:val="24"/>
              </w:rPr>
              <w:t xml:space="preserve"> </w:t>
            </w:r>
            <w:r>
              <w:rPr>
                <w:spacing w:val="-2"/>
                <w:sz w:val="24"/>
              </w:rPr>
              <w:t>видеороликов</w:t>
            </w:r>
          </w:p>
          <w:p w:rsidR="00081003" w:rsidRDefault="00594D4B">
            <w:pPr>
              <w:pStyle w:val="TableParagraph"/>
              <w:spacing w:line="270" w:lineRule="atLeast"/>
              <w:ind w:right="115"/>
              <w:jc w:val="both"/>
              <w:rPr>
                <w:sz w:val="24"/>
              </w:rPr>
            </w:pPr>
            <w:r>
              <w:rPr>
                <w:sz w:val="24"/>
              </w:rPr>
              <w:t>«Музейные</w:t>
            </w:r>
            <w:r>
              <w:rPr>
                <w:spacing w:val="-10"/>
                <w:sz w:val="24"/>
              </w:rPr>
              <w:t xml:space="preserve"> </w:t>
            </w:r>
            <w:r>
              <w:rPr>
                <w:sz w:val="24"/>
              </w:rPr>
              <w:t>выходные</w:t>
            </w:r>
            <w:r>
              <w:rPr>
                <w:spacing w:val="-10"/>
                <w:sz w:val="24"/>
              </w:rPr>
              <w:t xml:space="preserve"> </w:t>
            </w:r>
            <w:r>
              <w:rPr>
                <w:sz w:val="24"/>
              </w:rPr>
              <w:t>с</w:t>
            </w:r>
            <w:r>
              <w:rPr>
                <w:spacing w:val="-8"/>
                <w:sz w:val="24"/>
              </w:rPr>
              <w:t xml:space="preserve"> </w:t>
            </w:r>
            <w:r>
              <w:rPr>
                <w:sz w:val="24"/>
              </w:rPr>
              <w:t>семьей»в рамках</w:t>
            </w:r>
            <w:r>
              <w:rPr>
                <w:spacing w:val="-15"/>
                <w:sz w:val="24"/>
              </w:rPr>
              <w:t xml:space="preserve"> </w:t>
            </w:r>
            <w:r>
              <w:rPr>
                <w:sz w:val="24"/>
              </w:rPr>
              <w:t>проекта</w:t>
            </w:r>
            <w:r>
              <w:rPr>
                <w:spacing w:val="-14"/>
                <w:sz w:val="24"/>
              </w:rPr>
              <w:t xml:space="preserve"> </w:t>
            </w:r>
            <w:r>
              <w:rPr>
                <w:sz w:val="24"/>
              </w:rPr>
              <w:t>«Музейный</w:t>
            </w:r>
            <w:r>
              <w:rPr>
                <w:spacing w:val="-15"/>
                <w:sz w:val="24"/>
              </w:rPr>
              <w:t xml:space="preserve"> </w:t>
            </w:r>
            <w:r>
              <w:rPr>
                <w:sz w:val="24"/>
              </w:rPr>
              <w:t>бум</w:t>
            </w:r>
            <w:r>
              <w:rPr>
                <w:spacing w:val="-15"/>
                <w:sz w:val="24"/>
              </w:rPr>
              <w:t xml:space="preserve"> </w:t>
            </w:r>
            <w:r>
              <w:rPr>
                <w:sz w:val="24"/>
              </w:rPr>
              <w:t xml:space="preserve">в </w:t>
            </w: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pacing w:val="-2"/>
                <w:sz w:val="24"/>
              </w:rPr>
              <w:t>Октябрь-январь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2"/>
                <w:sz w:val="24"/>
              </w:rPr>
              <w:t>музея,</w:t>
            </w:r>
          </w:p>
          <w:p w:rsidR="00081003" w:rsidRDefault="00594D4B">
            <w:pPr>
              <w:pStyle w:val="TableParagraph"/>
              <w:spacing w:line="240" w:lineRule="auto"/>
              <w:ind w:left="140"/>
              <w:rPr>
                <w:sz w:val="24"/>
              </w:rPr>
            </w:pPr>
            <w:r>
              <w:rPr>
                <w:sz w:val="24"/>
              </w:rPr>
              <w:t>классные</w:t>
            </w:r>
            <w:r>
              <w:rPr>
                <w:spacing w:val="-5"/>
                <w:sz w:val="24"/>
              </w:rPr>
              <w:t xml:space="preserve"> </w:t>
            </w:r>
            <w:r>
              <w:rPr>
                <w:spacing w:val="-2"/>
                <w:sz w:val="24"/>
              </w:rPr>
              <w:t>руководители</w:t>
            </w:r>
          </w:p>
        </w:tc>
      </w:tr>
      <w:tr w:rsidR="00081003">
        <w:trPr>
          <w:trHeight w:val="1103"/>
        </w:trPr>
        <w:tc>
          <w:tcPr>
            <w:tcW w:w="711" w:type="dxa"/>
          </w:tcPr>
          <w:p w:rsidR="00081003" w:rsidRDefault="00594D4B">
            <w:pPr>
              <w:pStyle w:val="TableParagraph"/>
              <w:rPr>
                <w:sz w:val="24"/>
              </w:rPr>
            </w:pPr>
            <w:r>
              <w:rPr>
                <w:spacing w:val="-5"/>
                <w:sz w:val="24"/>
              </w:rPr>
              <w:t>27.</w:t>
            </w:r>
          </w:p>
        </w:tc>
        <w:tc>
          <w:tcPr>
            <w:tcW w:w="3687" w:type="dxa"/>
          </w:tcPr>
          <w:p w:rsidR="00081003" w:rsidRDefault="00594D4B">
            <w:pPr>
              <w:pStyle w:val="TableParagraph"/>
              <w:spacing w:line="240" w:lineRule="auto"/>
              <w:rPr>
                <w:sz w:val="24"/>
              </w:rPr>
            </w:pPr>
            <w:r>
              <w:rPr>
                <w:spacing w:val="-4"/>
                <w:sz w:val="24"/>
              </w:rPr>
              <w:t>Городской</w:t>
            </w:r>
            <w:r>
              <w:rPr>
                <w:spacing w:val="-7"/>
                <w:sz w:val="24"/>
              </w:rPr>
              <w:t xml:space="preserve"> </w:t>
            </w:r>
            <w:r>
              <w:rPr>
                <w:spacing w:val="-4"/>
                <w:sz w:val="24"/>
              </w:rPr>
              <w:t>конкурс</w:t>
            </w:r>
            <w:r>
              <w:rPr>
                <w:spacing w:val="-7"/>
                <w:sz w:val="24"/>
              </w:rPr>
              <w:t xml:space="preserve"> </w:t>
            </w:r>
            <w:r>
              <w:rPr>
                <w:spacing w:val="-4"/>
                <w:sz w:val="24"/>
              </w:rPr>
              <w:t xml:space="preserve">школьных </w:t>
            </w:r>
            <w:r>
              <w:rPr>
                <w:sz w:val="24"/>
              </w:rPr>
              <w:t>музеев рамках проекта</w:t>
            </w:r>
          </w:p>
          <w:p w:rsidR="00081003" w:rsidRDefault="00594D4B">
            <w:pPr>
              <w:pStyle w:val="TableParagraph"/>
              <w:spacing w:line="270" w:lineRule="atLeast"/>
              <w:ind w:right="1751"/>
              <w:rPr>
                <w:sz w:val="24"/>
              </w:rPr>
            </w:pPr>
            <w:r>
              <w:rPr>
                <w:sz w:val="24"/>
              </w:rPr>
              <w:t>«Музейный</w:t>
            </w:r>
            <w:r>
              <w:rPr>
                <w:spacing w:val="-15"/>
                <w:sz w:val="24"/>
              </w:rPr>
              <w:t xml:space="preserve"> </w:t>
            </w:r>
            <w:r>
              <w:rPr>
                <w:sz w:val="24"/>
              </w:rPr>
              <w:t>бум</w:t>
            </w:r>
            <w:r>
              <w:rPr>
                <w:spacing w:val="-15"/>
                <w:sz w:val="24"/>
              </w:rPr>
              <w:t xml:space="preserve"> </w:t>
            </w:r>
            <w:r>
              <w:rPr>
                <w:sz w:val="24"/>
              </w:rPr>
              <w:t xml:space="preserve">в </w:t>
            </w: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Октябрь-</w:t>
            </w:r>
            <w:r>
              <w:rPr>
                <w:spacing w:val="-4"/>
                <w:sz w:val="24"/>
              </w:rPr>
              <w:t>март</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380"/>
        </w:trPr>
        <w:tc>
          <w:tcPr>
            <w:tcW w:w="711" w:type="dxa"/>
          </w:tcPr>
          <w:p w:rsidR="00081003" w:rsidRDefault="00594D4B">
            <w:pPr>
              <w:pStyle w:val="TableParagraph"/>
              <w:spacing w:line="267" w:lineRule="exact"/>
              <w:rPr>
                <w:sz w:val="24"/>
              </w:rPr>
            </w:pPr>
            <w:r>
              <w:rPr>
                <w:spacing w:val="-5"/>
                <w:sz w:val="24"/>
              </w:rPr>
              <w:t>28.</w:t>
            </w:r>
          </w:p>
        </w:tc>
        <w:tc>
          <w:tcPr>
            <w:tcW w:w="3687" w:type="dxa"/>
          </w:tcPr>
          <w:p w:rsidR="00081003" w:rsidRDefault="00594D4B">
            <w:pPr>
              <w:pStyle w:val="TableParagraph"/>
              <w:spacing w:line="240" w:lineRule="auto"/>
              <w:ind w:right="691"/>
              <w:rPr>
                <w:sz w:val="24"/>
              </w:rPr>
            </w:pPr>
            <w:r>
              <w:rPr>
                <w:sz w:val="24"/>
              </w:rPr>
              <w:t xml:space="preserve">Виртуальная открытка в </w:t>
            </w:r>
            <w:r>
              <w:rPr>
                <w:spacing w:val="-2"/>
                <w:sz w:val="24"/>
              </w:rPr>
              <w:t>ВКонтакте</w:t>
            </w:r>
            <w:r>
              <w:rPr>
                <w:spacing w:val="-13"/>
                <w:sz w:val="24"/>
              </w:rPr>
              <w:t xml:space="preserve"> </w:t>
            </w:r>
            <w:r>
              <w:rPr>
                <w:spacing w:val="-2"/>
                <w:sz w:val="24"/>
              </w:rPr>
              <w:t>«Музыкальный</w:t>
            </w:r>
          </w:p>
          <w:p w:rsidR="00081003" w:rsidRDefault="00594D4B">
            <w:pPr>
              <w:pStyle w:val="TableParagraph"/>
              <w:spacing w:line="240" w:lineRule="auto"/>
              <w:ind w:right="113"/>
              <w:rPr>
                <w:sz w:val="24"/>
              </w:rPr>
            </w:pPr>
            <w:r>
              <w:rPr>
                <w:sz w:val="24"/>
              </w:rPr>
              <w:t>подарок</w:t>
            </w:r>
            <w:r>
              <w:rPr>
                <w:spacing w:val="-5"/>
                <w:sz w:val="24"/>
              </w:rPr>
              <w:t xml:space="preserve"> </w:t>
            </w:r>
            <w:r>
              <w:rPr>
                <w:sz w:val="24"/>
              </w:rPr>
              <w:t>для</w:t>
            </w:r>
            <w:r>
              <w:rPr>
                <w:spacing w:val="-5"/>
                <w:sz w:val="24"/>
              </w:rPr>
              <w:t xml:space="preserve"> </w:t>
            </w:r>
            <w:r>
              <w:rPr>
                <w:sz w:val="24"/>
              </w:rPr>
              <w:t>бабушек</w:t>
            </w:r>
            <w:r>
              <w:rPr>
                <w:spacing w:val="-5"/>
                <w:sz w:val="24"/>
              </w:rPr>
              <w:t xml:space="preserve"> </w:t>
            </w:r>
            <w:r>
              <w:rPr>
                <w:sz w:val="24"/>
              </w:rPr>
              <w:t>и</w:t>
            </w:r>
            <w:r>
              <w:rPr>
                <w:spacing w:val="-5"/>
                <w:sz w:val="24"/>
              </w:rPr>
              <w:t xml:space="preserve"> </w:t>
            </w:r>
            <w:r>
              <w:rPr>
                <w:sz w:val="24"/>
              </w:rPr>
              <w:t>дедушек» в</w:t>
            </w:r>
            <w:r>
              <w:rPr>
                <w:spacing w:val="-9"/>
                <w:sz w:val="24"/>
              </w:rPr>
              <w:t xml:space="preserve"> </w:t>
            </w:r>
            <w:r>
              <w:rPr>
                <w:sz w:val="24"/>
              </w:rPr>
              <w:t>рамках</w:t>
            </w:r>
            <w:r>
              <w:rPr>
                <w:spacing w:val="-3"/>
                <w:sz w:val="24"/>
              </w:rPr>
              <w:t xml:space="preserve"> </w:t>
            </w:r>
            <w:r>
              <w:rPr>
                <w:sz w:val="24"/>
              </w:rPr>
              <w:t>проекта</w:t>
            </w:r>
            <w:r>
              <w:rPr>
                <w:spacing w:val="-2"/>
                <w:sz w:val="24"/>
              </w:rPr>
              <w:t xml:space="preserve"> </w:t>
            </w:r>
            <w:r>
              <w:rPr>
                <w:sz w:val="24"/>
              </w:rPr>
              <w:t>«Музейный</w:t>
            </w:r>
            <w:r>
              <w:rPr>
                <w:spacing w:val="-5"/>
                <w:sz w:val="24"/>
              </w:rPr>
              <w:t xml:space="preserve"> </w:t>
            </w:r>
            <w:r>
              <w:rPr>
                <w:spacing w:val="-6"/>
                <w:sz w:val="24"/>
              </w:rPr>
              <w:t>бум</w:t>
            </w:r>
          </w:p>
          <w:p w:rsidR="00081003" w:rsidRDefault="00594D4B">
            <w:pPr>
              <w:pStyle w:val="TableParagraph"/>
              <w:spacing w:line="264" w:lineRule="exact"/>
              <w:rPr>
                <w:sz w:val="24"/>
              </w:rPr>
            </w:pPr>
            <w:r>
              <w:rPr>
                <w:sz w:val="24"/>
              </w:rPr>
              <w:t>в</w:t>
            </w:r>
            <w:r>
              <w:rPr>
                <w:spacing w:val="-1"/>
                <w:sz w:val="24"/>
              </w:rPr>
              <w:t xml:space="preserve"> </w:t>
            </w:r>
            <w:r>
              <w:rPr>
                <w:spacing w:val="-2"/>
                <w:sz w:val="24"/>
              </w:rPr>
              <w:t>Екатеринбурге»</w:t>
            </w:r>
          </w:p>
        </w:tc>
        <w:tc>
          <w:tcPr>
            <w:tcW w:w="1419" w:type="dxa"/>
          </w:tcPr>
          <w:p w:rsidR="00081003" w:rsidRDefault="00594D4B">
            <w:pPr>
              <w:pStyle w:val="TableParagraph"/>
              <w:spacing w:line="267" w:lineRule="exact"/>
              <w:ind w:left="0" w:right="235"/>
              <w:jc w:val="right"/>
              <w:rPr>
                <w:sz w:val="24"/>
              </w:rPr>
            </w:pPr>
            <w:r>
              <w:rPr>
                <w:spacing w:val="-2"/>
                <w:sz w:val="24"/>
              </w:rPr>
              <w:t>1-</w:t>
            </w:r>
            <w:r>
              <w:rPr>
                <w:spacing w:val="-10"/>
                <w:sz w:val="24"/>
              </w:rPr>
              <w:t>4</w:t>
            </w:r>
          </w:p>
        </w:tc>
        <w:tc>
          <w:tcPr>
            <w:tcW w:w="1983" w:type="dxa"/>
          </w:tcPr>
          <w:p w:rsidR="00081003" w:rsidRDefault="00594D4B">
            <w:pPr>
              <w:pStyle w:val="TableParagraph"/>
              <w:spacing w:line="267" w:lineRule="exact"/>
              <w:ind w:left="112"/>
              <w:rPr>
                <w:sz w:val="24"/>
              </w:rPr>
            </w:pPr>
            <w:r>
              <w:rPr>
                <w:sz w:val="24"/>
              </w:rPr>
              <w:t>1-30</w:t>
            </w:r>
            <w:r>
              <w:rPr>
                <w:spacing w:val="-1"/>
                <w:sz w:val="24"/>
              </w:rPr>
              <w:t xml:space="preserve"> </w:t>
            </w:r>
            <w:r>
              <w:rPr>
                <w:spacing w:val="-2"/>
                <w:sz w:val="24"/>
              </w:rPr>
              <w:t>октября</w:t>
            </w:r>
          </w:p>
        </w:tc>
        <w:tc>
          <w:tcPr>
            <w:tcW w:w="2696" w:type="dxa"/>
          </w:tcPr>
          <w:p w:rsidR="00081003" w:rsidRDefault="00594D4B">
            <w:pPr>
              <w:pStyle w:val="TableParagraph"/>
              <w:spacing w:line="267" w:lineRule="exact"/>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rPr>
                <w:sz w:val="24"/>
              </w:rPr>
            </w:pPr>
            <w:r>
              <w:rPr>
                <w:spacing w:val="-5"/>
                <w:sz w:val="24"/>
              </w:rPr>
              <w:t>29.</w:t>
            </w:r>
          </w:p>
        </w:tc>
        <w:tc>
          <w:tcPr>
            <w:tcW w:w="3687" w:type="dxa"/>
          </w:tcPr>
          <w:p w:rsidR="00081003" w:rsidRDefault="00594D4B">
            <w:pPr>
              <w:pStyle w:val="TableParagraph"/>
              <w:spacing w:line="240" w:lineRule="auto"/>
              <w:ind w:right="256"/>
              <w:rPr>
                <w:sz w:val="24"/>
              </w:rPr>
            </w:pPr>
            <w:r>
              <w:rPr>
                <w:sz w:val="24"/>
              </w:rPr>
              <w:t>«Музейные</w:t>
            </w:r>
            <w:r>
              <w:rPr>
                <w:spacing w:val="-15"/>
                <w:sz w:val="24"/>
              </w:rPr>
              <w:t xml:space="preserve"> </w:t>
            </w:r>
            <w:r>
              <w:rPr>
                <w:sz w:val="24"/>
              </w:rPr>
              <w:t>маршруты»в</w:t>
            </w:r>
            <w:r>
              <w:rPr>
                <w:spacing w:val="-15"/>
                <w:sz w:val="24"/>
              </w:rPr>
              <w:t xml:space="preserve"> </w:t>
            </w:r>
            <w:r>
              <w:rPr>
                <w:sz w:val="24"/>
              </w:rPr>
              <w:t>рамках проекта «Музейный бум в</w:t>
            </w:r>
          </w:p>
          <w:p w:rsidR="00081003" w:rsidRDefault="00594D4B">
            <w:pPr>
              <w:pStyle w:val="TableParagraph"/>
              <w:spacing w:line="240" w:lineRule="auto"/>
              <w:rPr>
                <w:sz w:val="24"/>
              </w:rPr>
            </w:pP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Октябрь-апрель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rPr>
                <w:sz w:val="24"/>
              </w:rPr>
            </w:pPr>
            <w:r>
              <w:rPr>
                <w:spacing w:val="-5"/>
                <w:sz w:val="24"/>
              </w:rPr>
              <w:t>30.</w:t>
            </w:r>
          </w:p>
        </w:tc>
        <w:tc>
          <w:tcPr>
            <w:tcW w:w="3687" w:type="dxa"/>
          </w:tcPr>
          <w:p w:rsidR="00081003" w:rsidRDefault="00594D4B">
            <w:pPr>
              <w:pStyle w:val="TableParagraph"/>
              <w:rPr>
                <w:sz w:val="24"/>
              </w:rPr>
            </w:pPr>
            <w:r>
              <w:rPr>
                <w:sz w:val="24"/>
              </w:rPr>
              <w:t>Мероприятия</w:t>
            </w:r>
            <w:r>
              <w:rPr>
                <w:spacing w:val="-5"/>
                <w:sz w:val="24"/>
              </w:rPr>
              <w:t xml:space="preserve"> </w:t>
            </w:r>
            <w:r>
              <w:rPr>
                <w:sz w:val="24"/>
              </w:rPr>
              <w:t>в</w:t>
            </w:r>
            <w:r>
              <w:rPr>
                <w:spacing w:val="-5"/>
                <w:sz w:val="24"/>
              </w:rPr>
              <w:t xml:space="preserve"> </w:t>
            </w:r>
            <w:r>
              <w:rPr>
                <w:spacing w:val="-2"/>
                <w:sz w:val="24"/>
              </w:rPr>
              <w:t>рамках</w:t>
            </w:r>
          </w:p>
          <w:p w:rsidR="00081003" w:rsidRDefault="00594D4B">
            <w:pPr>
              <w:pStyle w:val="TableParagraph"/>
              <w:spacing w:line="240" w:lineRule="auto"/>
              <w:rPr>
                <w:sz w:val="24"/>
              </w:rPr>
            </w:pPr>
            <w:r>
              <w:rPr>
                <w:sz w:val="24"/>
              </w:rPr>
              <w:t>празднования</w:t>
            </w:r>
            <w:r>
              <w:rPr>
                <w:spacing w:val="-15"/>
                <w:sz w:val="24"/>
              </w:rPr>
              <w:t xml:space="preserve"> </w:t>
            </w:r>
            <w:r>
              <w:rPr>
                <w:sz w:val="24"/>
              </w:rPr>
              <w:t>Дня</w:t>
            </w:r>
            <w:r>
              <w:rPr>
                <w:spacing w:val="-15"/>
                <w:sz w:val="24"/>
              </w:rPr>
              <w:t xml:space="preserve"> </w:t>
            </w:r>
            <w:r>
              <w:rPr>
                <w:sz w:val="24"/>
              </w:rPr>
              <w:t>отца</w:t>
            </w:r>
            <w:r>
              <w:rPr>
                <w:spacing w:val="-15"/>
                <w:sz w:val="24"/>
              </w:rPr>
              <w:t xml:space="preserve"> </w:t>
            </w:r>
            <w:r>
              <w:rPr>
                <w:sz w:val="24"/>
              </w:rPr>
              <w:t>(третье воскресенье октября).</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18-20</w:t>
            </w:r>
            <w:r>
              <w:rPr>
                <w:spacing w:val="-1"/>
                <w:sz w:val="24"/>
              </w:rPr>
              <w:t xml:space="preserve"> </w:t>
            </w:r>
            <w:r>
              <w:rPr>
                <w:spacing w:val="-2"/>
                <w:sz w:val="24"/>
              </w:rPr>
              <w:t>октября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380"/>
        </w:trPr>
        <w:tc>
          <w:tcPr>
            <w:tcW w:w="711" w:type="dxa"/>
          </w:tcPr>
          <w:p w:rsidR="00081003" w:rsidRDefault="00594D4B">
            <w:pPr>
              <w:pStyle w:val="TableParagraph"/>
              <w:rPr>
                <w:sz w:val="24"/>
              </w:rPr>
            </w:pPr>
            <w:r>
              <w:rPr>
                <w:spacing w:val="-5"/>
                <w:sz w:val="24"/>
              </w:rPr>
              <w:t>31.</w:t>
            </w:r>
          </w:p>
        </w:tc>
        <w:tc>
          <w:tcPr>
            <w:tcW w:w="3687" w:type="dxa"/>
          </w:tcPr>
          <w:p w:rsidR="00081003" w:rsidRDefault="00594D4B">
            <w:pPr>
              <w:pStyle w:val="TableParagraph"/>
              <w:spacing w:line="240" w:lineRule="auto"/>
              <w:rPr>
                <w:sz w:val="24"/>
              </w:rPr>
            </w:pPr>
            <w:r>
              <w:rPr>
                <w:sz w:val="24"/>
              </w:rPr>
              <w:t xml:space="preserve">День народного единства. (4 </w:t>
            </w:r>
            <w:r>
              <w:rPr>
                <w:spacing w:val="-2"/>
                <w:sz w:val="24"/>
              </w:rPr>
              <w:t>ноября.</w:t>
            </w:r>
            <w:r>
              <w:rPr>
                <w:spacing w:val="-12"/>
                <w:sz w:val="24"/>
              </w:rPr>
              <w:t xml:space="preserve"> </w:t>
            </w:r>
            <w:r>
              <w:rPr>
                <w:spacing w:val="-2"/>
                <w:sz w:val="24"/>
              </w:rPr>
              <w:t>Принят</w:t>
            </w:r>
            <w:r>
              <w:rPr>
                <w:spacing w:val="-12"/>
                <w:sz w:val="24"/>
              </w:rPr>
              <w:t xml:space="preserve"> </w:t>
            </w:r>
            <w:r>
              <w:rPr>
                <w:spacing w:val="-2"/>
                <w:sz w:val="24"/>
              </w:rPr>
              <w:t xml:space="preserve">Государственной </w:t>
            </w:r>
            <w:r>
              <w:rPr>
                <w:sz w:val="24"/>
              </w:rPr>
              <w:t>Думой РФ 24 декабря 2004 г.).</w:t>
            </w:r>
          </w:p>
          <w:p w:rsidR="00081003" w:rsidRDefault="00594D4B">
            <w:pPr>
              <w:pStyle w:val="TableParagraph"/>
              <w:spacing w:line="276" w:lineRule="exact"/>
              <w:ind w:right="965"/>
              <w:rPr>
                <w:sz w:val="24"/>
              </w:rPr>
            </w:pPr>
            <w:r>
              <w:rPr>
                <w:sz w:val="24"/>
              </w:rPr>
              <w:t>Проведение</w:t>
            </w:r>
            <w:r>
              <w:rPr>
                <w:spacing w:val="-15"/>
                <w:sz w:val="24"/>
              </w:rPr>
              <w:t xml:space="preserve"> </w:t>
            </w:r>
            <w:r>
              <w:rPr>
                <w:sz w:val="24"/>
              </w:rPr>
              <w:t xml:space="preserve">внеклассных </w:t>
            </w:r>
            <w:r>
              <w:rPr>
                <w:spacing w:val="-2"/>
                <w:sz w:val="24"/>
              </w:rPr>
              <w:t>мероприятий.</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1 </w:t>
            </w:r>
            <w:r>
              <w:rPr>
                <w:spacing w:val="-2"/>
                <w:sz w:val="24"/>
              </w:rPr>
              <w:t>ноября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5"/>
        </w:trPr>
        <w:tc>
          <w:tcPr>
            <w:tcW w:w="711" w:type="dxa"/>
          </w:tcPr>
          <w:p w:rsidR="00081003" w:rsidRDefault="00594D4B">
            <w:pPr>
              <w:pStyle w:val="TableParagraph"/>
              <w:spacing w:line="270" w:lineRule="exact"/>
              <w:rPr>
                <w:sz w:val="24"/>
              </w:rPr>
            </w:pPr>
            <w:r>
              <w:rPr>
                <w:spacing w:val="-5"/>
                <w:sz w:val="24"/>
              </w:rPr>
              <w:t>32.</w:t>
            </w:r>
          </w:p>
        </w:tc>
        <w:tc>
          <w:tcPr>
            <w:tcW w:w="3687" w:type="dxa"/>
          </w:tcPr>
          <w:p w:rsidR="00081003" w:rsidRDefault="00594D4B">
            <w:pPr>
              <w:pStyle w:val="TableParagraph"/>
              <w:spacing w:line="240" w:lineRule="auto"/>
              <w:rPr>
                <w:sz w:val="24"/>
              </w:rPr>
            </w:pPr>
            <w:r>
              <w:rPr>
                <w:sz w:val="24"/>
              </w:rPr>
              <w:t>Проведение внеклассных мероприятий</w:t>
            </w:r>
            <w:r>
              <w:rPr>
                <w:spacing w:val="-8"/>
                <w:sz w:val="24"/>
              </w:rPr>
              <w:t xml:space="preserve"> </w:t>
            </w:r>
            <w:r>
              <w:rPr>
                <w:sz w:val="24"/>
              </w:rPr>
              <w:t>в</w:t>
            </w:r>
            <w:r>
              <w:rPr>
                <w:spacing w:val="-9"/>
                <w:sz w:val="24"/>
              </w:rPr>
              <w:t xml:space="preserve"> </w:t>
            </w:r>
            <w:r>
              <w:rPr>
                <w:sz w:val="24"/>
              </w:rPr>
              <w:t>образовательных организациях</w:t>
            </w:r>
            <w:r>
              <w:rPr>
                <w:spacing w:val="-2"/>
                <w:sz w:val="24"/>
              </w:rPr>
              <w:t xml:space="preserve"> </w:t>
            </w:r>
            <w:r>
              <w:rPr>
                <w:sz w:val="24"/>
              </w:rPr>
              <w:t>«С</w:t>
            </w:r>
            <w:r>
              <w:rPr>
                <w:spacing w:val="-5"/>
                <w:sz w:val="24"/>
              </w:rPr>
              <w:t xml:space="preserve"> </w:t>
            </w:r>
            <w:r>
              <w:rPr>
                <w:sz w:val="24"/>
              </w:rPr>
              <w:t>днём</w:t>
            </w:r>
            <w:r>
              <w:rPr>
                <w:spacing w:val="-4"/>
                <w:sz w:val="24"/>
              </w:rPr>
              <w:t xml:space="preserve"> </w:t>
            </w:r>
            <w:r>
              <w:rPr>
                <w:spacing w:val="-2"/>
                <w:sz w:val="24"/>
              </w:rPr>
              <w:t>рождения</w:t>
            </w:r>
          </w:p>
          <w:p w:rsidR="00081003" w:rsidRDefault="00594D4B">
            <w:pPr>
              <w:pStyle w:val="TableParagraph"/>
              <w:spacing w:line="264" w:lineRule="exact"/>
              <w:rPr>
                <w:sz w:val="24"/>
              </w:rPr>
            </w:pPr>
            <w:r>
              <w:rPr>
                <w:spacing w:val="-2"/>
                <w:sz w:val="24"/>
              </w:rPr>
              <w:t>Екатеринбург»</w:t>
            </w:r>
          </w:p>
        </w:tc>
        <w:tc>
          <w:tcPr>
            <w:tcW w:w="1419" w:type="dxa"/>
          </w:tcPr>
          <w:p w:rsidR="00081003" w:rsidRDefault="00594D4B">
            <w:pPr>
              <w:pStyle w:val="TableParagraph"/>
              <w:spacing w:line="270" w:lineRule="exact"/>
              <w:ind w:left="0" w:right="235"/>
              <w:jc w:val="right"/>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12"/>
              <w:rPr>
                <w:sz w:val="24"/>
              </w:rPr>
            </w:pPr>
            <w:r>
              <w:rPr>
                <w:sz w:val="24"/>
              </w:rPr>
              <w:t>18</w:t>
            </w:r>
            <w:r>
              <w:rPr>
                <w:spacing w:val="-2"/>
                <w:sz w:val="24"/>
              </w:rPr>
              <w:t xml:space="preserve"> ноября</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rPr>
                <w:sz w:val="24"/>
              </w:rPr>
            </w:pPr>
            <w:r>
              <w:rPr>
                <w:spacing w:val="-5"/>
                <w:sz w:val="24"/>
              </w:rPr>
              <w:t>33.</w:t>
            </w:r>
          </w:p>
        </w:tc>
        <w:tc>
          <w:tcPr>
            <w:tcW w:w="3687" w:type="dxa"/>
          </w:tcPr>
          <w:p w:rsidR="00081003" w:rsidRDefault="00594D4B">
            <w:pPr>
              <w:pStyle w:val="TableParagraph"/>
              <w:rPr>
                <w:sz w:val="24"/>
              </w:rPr>
            </w:pPr>
            <w:r>
              <w:rPr>
                <w:sz w:val="24"/>
              </w:rPr>
              <w:t>Семинар</w:t>
            </w:r>
            <w:r>
              <w:rPr>
                <w:spacing w:val="-8"/>
                <w:sz w:val="24"/>
              </w:rPr>
              <w:t xml:space="preserve"> </w:t>
            </w:r>
            <w:r>
              <w:rPr>
                <w:sz w:val="24"/>
              </w:rPr>
              <w:t>–практикум</w:t>
            </w:r>
            <w:r>
              <w:rPr>
                <w:spacing w:val="-5"/>
                <w:sz w:val="24"/>
              </w:rPr>
              <w:t xml:space="preserve"> «Я</w:t>
            </w:r>
          </w:p>
          <w:p w:rsidR="00081003" w:rsidRDefault="00594D4B">
            <w:pPr>
              <w:pStyle w:val="TableParagraph"/>
              <w:spacing w:line="240" w:lineRule="auto"/>
              <w:rPr>
                <w:sz w:val="24"/>
              </w:rPr>
            </w:pPr>
            <w:r>
              <w:rPr>
                <w:sz w:val="24"/>
              </w:rPr>
              <w:t>экскурсовод»</w:t>
            </w:r>
            <w:r>
              <w:rPr>
                <w:spacing w:val="-14"/>
                <w:sz w:val="24"/>
              </w:rPr>
              <w:t xml:space="preserve"> </w:t>
            </w:r>
            <w:r>
              <w:rPr>
                <w:sz w:val="24"/>
              </w:rPr>
              <w:t>в</w:t>
            </w:r>
            <w:r>
              <w:rPr>
                <w:spacing w:val="-10"/>
                <w:sz w:val="24"/>
              </w:rPr>
              <w:t xml:space="preserve"> </w:t>
            </w:r>
            <w:r>
              <w:rPr>
                <w:sz w:val="24"/>
              </w:rPr>
              <w:t>рамках</w:t>
            </w:r>
            <w:r>
              <w:rPr>
                <w:spacing w:val="-6"/>
                <w:sz w:val="24"/>
              </w:rPr>
              <w:t xml:space="preserve"> </w:t>
            </w:r>
            <w:r>
              <w:rPr>
                <w:spacing w:val="-2"/>
                <w:sz w:val="24"/>
              </w:rPr>
              <w:t>проекта</w:t>
            </w:r>
          </w:p>
          <w:p w:rsidR="00081003" w:rsidRDefault="00594D4B">
            <w:pPr>
              <w:pStyle w:val="TableParagraph"/>
              <w:spacing w:line="270" w:lineRule="atLeast"/>
              <w:ind w:right="1751"/>
              <w:rPr>
                <w:sz w:val="24"/>
              </w:rPr>
            </w:pPr>
            <w:r>
              <w:rPr>
                <w:sz w:val="24"/>
              </w:rPr>
              <w:t>«Музейный</w:t>
            </w:r>
            <w:r>
              <w:rPr>
                <w:spacing w:val="-15"/>
                <w:sz w:val="24"/>
              </w:rPr>
              <w:t xml:space="preserve"> </w:t>
            </w:r>
            <w:r>
              <w:rPr>
                <w:sz w:val="24"/>
              </w:rPr>
              <w:t>бум</w:t>
            </w:r>
            <w:r>
              <w:rPr>
                <w:spacing w:val="-15"/>
                <w:sz w:val="24"/>
              </w:rPr>
              <w:t xml:space="preserve"> </w:t>
            </w:r>
            <w:r>
              <w:rPr>
                <w:sz w:val="24"/>
              </w:rPr>
              <w:t xml:space="preserve">в </w:t>
            </w: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21</w:t>
            </w:r>
            <w:r>
              <w:rPr>
                <w:spacing w:val="-2"/>
                <w:sz w:val="24"/>
              </w:rPr>
              <w:t xml:space="preserve"> ноября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4"/>
                <w:sz w:val="24"/>
              </w:rPr>
              <w:t>музея</w:t>
            </w:r>
          </w:p>
        </w:tc>
      </w:tr>
      <w:tr w:rsidR="00081003">
        <w:trPr>
          <w:trHeight w:val="1380"/>
        </w:trPr>
        <w:tc>
          <w:tcPr>
            <w:tcW w:w="711" w:type="dxa"/>
          </w:tcPr>
          <w:p w:rsidR="00081003" w:rsidRDefault="00594D4B">
            <w:pPr>
              <w:pStyle w:val="TableParagraph"/>
              <w:rPr>
                <w:sz w:val="24"/>
              </w:rPr>
            </w:pPr>
            <w:r>
              <w:rPr>
                <w:spacing w:val="-5"/>
                <w:sz w:val="24"/>
              </w:rPr>
              <w:t>34.</w:t>
            </w:r>
          </w:p>
        </w:tc>
        <w:tc>
          <w:tcPr>
            <w:tcW w:w="3687" w:type="dxa"/>
          </w:tcPr>
          <w:p w:rsidR="00081003" w:rsidRDefault="00594D4B">
            <w:pPr>
              <w:pStyle w:val="TableParagraph"/>
              <w:spacing w:line="240" w:lineRule="auto"/>
              <w:ind w:right="364"/>
              <w:rPr>
                <w:sz w:val="24"/>
              </w:rPr>
            </w:pPr>
            <w:r>
              <w:rPr>
                <w:sz w:val="24"/>
              </w:rPr>
              <w:t>Проведение мероприятий, приуроченных</w:t>
            </w:r>
            <w:r>
              <w:rPr>
                <w:spacing w:val="-15"/>
                <w:sz w:val="24"/>
              </w:rPr>
              <w:t xml:space="preserve"> </w:t>
            </w:r>
            <w:r>
              <w:rPr>
                <w:sz w:val="24"/>
              </w:rPr>
              <w:t>к</w:t>
            </w:r>
            <w:r>
              <w:rPr>
                <w:spacing w:val="-15"/>
                <w:sz w:val="24"/>
              </w:rPr>
              <w:t xml:space="preserve"> </w:t>
            </w:r>
            <w:r>
              <w:rPr>
                <w:sz w:val="24"/>
              </w:rPr>
              <w:t>празднованию Дня матери, а также в рамках проекта «Большие семейные</w:t>
            </w:r>
          </w:p>
          <w:p w:rsidR="00081003" w:rsidRDefault="00594D4B">
            <w:pPr>
              <w:pStyle w:val="TableParagraph"/>
              <w:spacing w:line="264" w:lineRule="exact"/>
              <w:rPr>
                <w:sz w:val="24"/>
              </w:rPr>
            </w:pPr>
            <w:r>
              <w:rPr>
                <w:spacing w:val="-2"/>
                <w:sz w:val="24"/>
              </w:rPr>
              <w:t>выходные»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22-24</w:t>
            </w:r>
            <w:r>
              <w:rPr>
                <w:spacing w:val="-1"/>
                <w:sz w:val="24"/>
              </w:rPr>
              <w:t xml:space="preserve"> </w:t>
            </w:r>
            <w:r>
              <w:rPr>
                <w:spacing w:val="-2"/>
                <w:sz w:val="24"/>
              </w:rPr>
              <w:t>ноября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655"/>
        </w:trPr>
        <w:tc>
          <w:tcPr>
            <w:tcW w:w="711" w:type="dxa"/>
          </w:tcPr>
          <w:p w:rsidR="00081003" w:rsidRDefault="00594D4B">
            <w:pPr>
              <w:pStyle w:val="TableParagraph"/>
              <w:rPr>
                <w:sz w:val="24"/>
              </w:rPr>
            </w:pPr>
            <w:r>
              <w:rPr>
                <w:spacing w:val="-5"/>
                <w:sz w:val="24"/>
              </w:rPr>
              <w:t>35.</w:t>
            </w:r>
          </w:p>
        </w:tc>
        <w:tc>
          <w:tcPr>
            <w:tcW w:w="3687" w:type="dxa"/>
          </w:tcPr>
          <w:p w:rsidR="00081003" w:rsidRDefault="00594D4B">
            <w:pPr>
              <w:pStyle w:val="TableParagraph"/>
              <w:spacing w:line="240" w:lineRule="auto"/>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инвалидов. (Провозглашен ООН в 1992 г.).</w:t>
            </w:r>
          </w:p>
          <w:p w:rsidR="00081003" w:rsidRDefault="00594D4B">
            <w:pPr>
              <w:pStyle w:val="TableParagraph"/>
              <w:spacing w:line="270" w:lineRule="atLeast"/>
              <w:rPr>
                <w:sz w:val="24"/>
              </w:rPr>
            </w:pPr>
            <w:r>
              <w:rPr>
                <w:sz w:val="24"/>
              </w:rPr>
              <w:t>День Неизвестного солдата. Проведение внеклассных мероприятий</w:t>
            </w:r>
            <w:r>
              <w:rPr>
                <w:spacing w:val="-15"/>
                <w:sz w:val="24"/>
              </w:rPr>
              <w:t xml:space="preserve"> </w:t>
            </w:r>
            <w:r>
              <w:rPr>
                <w:sz w:val="24"/>
              </w:rPr>
              <w:t>в</w:t>
            </w:r>
            <w:r>
              <w:rPr>
                <w:spacing w:val="-15"/>
                <w:sz w:val="24"/>
              </w:rPr>
              <w:t xml:space="preserve"> </w:t>
            </w:r>
            <w:r>
              <w:rPr>
                <w:sz w:val="24"/>
              </w:rPr>
              <w:t xml:space="preserve">образовательных </w:t>
            </w:r>
            <w:r>
              <w:rPr>
                <w:spacing w:val="-2"/>
                <w:sz w:val="24"/>
              </w:rPr>
              <w:t>организациях.</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3 </w:t>
            </w:r>
            <w:r>
              <w:rPr>
                <w:spacing w:val="-2"/>
                <w:sz w:val="24"/>
              </w:rPr>
              <w:t>декабря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379"/>
        </w:trPr>
        <w:tc>
          <w:tcPr>
            <w:tcW w:w="711" w:type="dxa"/>
          </w:tcPr>
          <w:p w:rsidR="00081003" w:rsidRDefault="00594D4B">
            <w:pPr>
              <w:pStyle w:val="TableParagraph"/>
              <w:spacing w:line="267" w:lineRule="exact"/>
              <w:rPr>
                <w:sz w:val="24"/>
              </w:rPr>
            </w:pPr>
            <w:r>
              <w:rPr>
                <w:spacing w:val="-5"/>
                <w:sz w:val="24"/>
              </w:rPr>
              <w:t>36.</w:t>
            </w:r>
          </w:p>
        </w:tc>
        <w:tc>
          <w:tcPr>
            <w:tcW w:w="3687" w:type="dxa"/>
          </w:tcPr>
          <w:p w:rsidR="00081003" w:rsidRDefault="00594D4B">
            <w:pPr>
              <w:pStyle w:val="TableParagraph"/>
              <w:spacing w:line="240" w:lineRule="auto"/>
              <w:rPr>
                <w:sz w:val="24"/>
              </w:rPr>
            </w:pPr>
            <w:r>
              <w:rPr>
                <w:sz w:val="24"/>
              </w:rPr>
              <w:t>День героев отечества. (Отмечается</w:t>
            </w:r>
            <w:r>
              <w:rPr>
                <w:spacing w:val="-14"/>
                <w:sz w:val="24"/>
              </w:rPr>
              <w:t xml:space="preserve"> </w:t>
            </w:r>
            <w:r>
              <w:rPr>
                <w:sz w:val="24"/>
              </w:rPr>
              <w:t>в</w:t>
            </w:r>
            <w:r>
              <w:rPr>
                <w:spacing w:val="-15"/>
                <w:sz w:val="24"/>
              </w:rPr>
              <w:t xml:space="preserve"> </w:t>
            </w:r>
            <w:r>
              <w:rPr>
                <w:sz w:val="24"/>
              </w:rPr>
              <w:t>соответствии</w:t>
            </w:r>
            <w:r>
              <w:rPr>
                <w:spacing w:val="-14"/>
                <w:sz w:val="24"/>
              </w:rPr>
              <w:t xml:space="preserve"> </w:t>
            </w:r>
            <w:r>
              <w:rPr>
                <w:sz w:val="24"/>
              </w:rPr>
              <w:t>с</w:t>
            </w:r>
          </w:p>
          <w:p w:rsidR="00081003" w:rsidRDefault="00594D4B">
            <w:pPr>
              <w:pStyle w:val="TableParagraph"/>
              <w:spacing w:line="240" w:lineRule="auto"/>
              <w:ind w:right="126"/>
              <w:rPr>
                <w:sz w:val="24"/>
              </w:rPr>
            </w:pPr>
            <w:r>
              <w:rPr>
                <w:sz w:val="24"/>
              </w:rPr>
              <w:t>федеральным</w:t>
            </w:r>
            <w:r>
              <w:rPr>
                <w:spacing w:val="-15"/>
                <w:sz w:val="24"/>
              </w:rPr>
              <w:t xml:space="preserve"> </w:t>
            </w:r>
            <w:r>
              <w:rPr>
                <w:sz w:val="24"/>
              </w:rPr>
              <w:t>законом</w:t>
            </w:r>
            <w:r>
              <w:rPr>
                <w:spacing w:val="-15"/>
                <w:sz w:val="24"/>
              </w:rPr>
              <w:t xml:space="preserve"> </w:t>
            </w:r>
            <w:r>
              <w:rPr>
                <w:sz w:val="24"/>
              </w:rPr>
              <w:t>РФ</w:t>
            </w:r>
            <w:r>
              <w:rPr>
                <w:spacing w:val="-15"/>
                <w:sz w:val="24"/>
              </w:rPr>
              <w:t xml:space="preserve"> </w:t>
            </w:r>
            <w:r>
              <w:rPr>
                <w:sz w:val="24"/>
              </w:rPr>
              <w:t>№</w:t>
            </w:r>
            <w:r>
              <w:rPr>
                <w:spacing w:val="-15"/>
                <w:sz w:val="24"/>
              </w:rPr>
              <w:t xml:space="preserve"> </w:t>
            </w:r>
            <w:r>
              <w:rPr>
                <w:sz w:val="24"/>
              </w:rPr>
              <w:t>32- ФЗ от 13.03.1995 г «О днях</w:t>
            </w:r>
          </w:p>
          <w:p w:rsidR="00081003" w:rsidRDefault="00594D4B">
            <w:pPr>
              <w:pStyle w:val="TableParagraph"/>
              <w:spacing w:line="264" w:lineRule="exact"/>
              <w:rPr>
                <w:sz w:val="24"/>
              </w:rPr>
            </w:pPr>
            <w:r>
              <w:rPr>
                <w:sz w:val="24"/>
              </w:rPr>
              <w:t>воинской</w:t>
            </w:r>
            <w:r>
              <w:rPr>
                <w:spacing w:val="-7"/>
                <w:sz w:val="24"/>
              </w:rPr>
              <w:t xml:space="preserve"> </w:t>
            </w:r>
            <w:r>
              <w:rPr>
                <w:sz w:val="24"/>
              </w:rPr>
              <w:t>славы</w:t>
            </w:r>
            <w:r>
              <w:rPr>
                <w:spacing w:val="-7"/>
                <w:sz w:val="24"/>
              </w:rPr>
              <w:t xml:space="preserve"> </w:t>
            </w:r>
            <w:r>
              <w:rPr>
                <w:sz w:val="24"/>
              </w:rPr>
              <w:t>и</w:t>
            </w:r>
            <w:r>
              <w:rPr>
                <w:spacing w:val="-6"/>
                <w:sz w:val="24"/>
              </w:rPr>
              <w:t xml:space="preserve"> </w:t>
            </w:r>
            <w:r>
              <w:rPr>
                <w:spacing w:val="-2"/>
                <w:sz w:val="24"/>
              </w:rPr>
              <w:t>памятных</w:t>
            </w:r>
          </w:p>
        </w:tc>
        <w:tc>
          <w:tcPr>
            <w:tcW w:w="1419" w:type="dxa"/>
          </w:tcPr>
          <w:p w:rsidR="00081003" w:rsidRDefault="00594D4B">
            <w:pPr>
              <w:pStyle w:val="TableParagraph"/>
              <w:spacing w:line="267" w:lineRule="exact"/>
              <w:ind w:left="0" w:right="235"/>
              <w:jc w:val="right"/>
              <w:rPr>
                <w:sz w:val="24"/>
              </w:rPr>
            </w:pPr>
            <w:r>
              <w:rPr>
                <w:spacing w:val="-2"/>
                <w:sz w:val="24"/>
              </w:rPr>
              <w:t>1-</w:t>
            </w:r>
            <w:r>
              <w:rPr>
                <w:spacing w:val="-10"/>
                <w:sz w:val="24"/>
              </w:rPr>
              <w:t>4</w:t>
            </w:r>
          </w:p>
        </w:tc>
        <w:tc>
          <w:tcPr>
            <w:tcW w:w="1983" w:type="dxa"/>
          </w:tcPr>
          <w:p w:rsidR="00081003" w:rsidRDefault="00594D4B">
            <w:pPr>
              <w:pStyle w:val="TableParagraph"/>
              <w:spacing w:line="267" w:lineRule="exact"/>
              <w:ind w:left="112"/>
              <w:rPr>
                <w:sz w:val="24"/>
              </w:rPr>
            </w:pPr>
            <w:r>
              <w:rPr>
                <w:sz w:val="24"/>
              </w:rPr>
              <w:t xml:space="preserve">9 </w:t>
            </w:r>
            <w:r>
              <w:rPr>
                <w:spacing w:val="-2"/>
                <w:sz w:val="24"/>
              </w:rPr>
              <w:t>декабря</w:t>
            </w:r>
          </w:p>
        </w:tc>
        <w:tc>
          <w:tcPr>
            <w:tcW w:w="2696" w:type="dxa"/>
          </w:tcPr>
          <w:p w:rsidR="00081003" w:rsidRDefault="00594D4B">
            <w:pPr>
              <w:pStyle w:val="TableParagraph"/>
              <w:spacing w:line="267" w:lineRule="exact"/>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bl>
    <w:p w:rsidR="00081003" w:rsidRDefault="00081003">
      <w:pPr>
        <w:pStyle w:val="TableParagraph"/>
        <w:spacing w:line="240" w:lineRule="auto"/>
        <w:rPr>
          <w:sz w:val="24"/>
        </w:rPr>
        <w:sectPr w:rsidR="00081003">
          <w:type w:val="continuous"/>
          <w:pgSz w:w="11910" w:h="16840"/>
          <w:pgMar w:top="1100" w:right="283" w:bottom="1123"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277"/>
        </w:trPr>
        <w:tc>
          <w:tcPr>
            <w:tcW w:w="711" w:type="dxa"/>
          </w:tcPr>
          <w:p w:rsidR="00081003" w:rsidRDefault="00081003">
            <w:pPr>
              <w:pStyle w:val="TableParagraph"/>
              <w:spacing w:line="240" w:lineRule="auto"/>
              <w:ind w:left="0"/>
              <w:rPr>
                <w:sz w:val="20"/>
              </w:rPr>
            </w:pPr>
          </w:p>
        </w:tc>
        <w:tc>
          <w:tcPr>
            <w:tcW w:w="3687" w:type="dxa"/>
          </w:tcPr>
          <w:p w:rsidR="00081003" w:rsidRDefault="00594D4B">
            <w:pPr>
              <w:pStyle w:val="TableParagraph"/>
              <w:spacing w:line="258" w:lineRule="exact"/>
              <w:rPr>
                <w:sz w:val="24"/>
              </w:rPr>
            </w:pPr>
            <w:r>
              <w:rPr>
                <w:sz w:val="24"/>
              </w:rPr>
              <w:t>датах</w:t>
            </w:r>
            <w:r>
              <w:rPr>
                <w:spacing w:val="-5"/>
                <w:sz w:val="24"/>
              </w:rPr>
              <w:t xml:space="preserve"> </w:t>
            </w:r>
            <w:r>
              <w:rPr>
                <w:spacing w:val="-2"/>
                <w:sz w:val="24"/>
              </w:rPr>
              <w:t>России»)</w:t>
            </w:r>
          </w:p>
        </w:tc>
        <w:tc>
          <w:tcPr>
            <w:tcW w:w="1419" w:type="dxa"/>
          </w:tcPr>
          <w:p w:rsidR="00081003" w:rsidRDefault="00081003">
            <w:pPr>
              <w:pStyle w:val="TableParagraph"/>
              <w:spacing w:line="240" w:lineRule="auto"/>
              <w:ind w:left="0"/>
              <w:rPr>
                <w:sz w:val="20"/>
              </w:rPr>
            </w:pPr>
          </w:p>
        </w:tc>
        <w:tc>
          <w:tcPr>
            <w:tcW w:w="1983" w:type="dxa"/>
          </w:tcPr>
          <w:p w:rsidR="00081003" w:rsidRDefault="00081003">
            <w:pPr>
              <w:pStyle w:val="TableParagraph"/>
              <w:spacing w:line="240" w:lineRule="auto"/>
              <w:ind w:left="0"/>
              <w:rPr>
                <w:sz w:val="20"/>
              </w:rPr>
            </w:pPr>
          </w:p>
        </w:tc>
        <w:tc>
          <w:tcPr>
            <w:tcW w:w="2696" w:type="dxa"/>
          </w:tcPr>
          <w:p w:rsidR="00081003" w:rsidRDefault="00081003">
            <w:pPr>
              <w:pStyle w:val="TableParagraph"/>
              <w:spacing w:line="240" w:lineRule="auto"/>
              <w:ind w:left="0"/>
              <w:rPr>
                <w:sz w:val="20"/>
              </w:rPr>
            </w:pPr>
          </w:p>
        </w:tc>
      </w:tr>
      <w:tr w:rsidR="00081003">
        <w:trPr>
          <w:trHeight w:val="1103"/>
        </w:trPr>
        <w:tc>
          <w:tcPr>
            <w:tcW w:w="711" w:type="dxa"/>
          </w:tcPr>
          <w:p w:rsidR="00081003" w:rsidRDefault="00594D4B">
            <w:pPr>
              <w:pStyle w:val="TableParagraph"/>
              <w:spacing w:before="268" w:line="240" w:lineRule="auto"/>
              <w:rPr>
                <w:sz w:val="24"/>
              </w:rPr>
            </w:pPr>
            <w:r>
              <w:rPr>
                <w:spacing w:val="-5"/>
                <w:sz w:val="24"/>
              </w:rPr>
              <w:t>3.</w:t>
            </w:r>
          </w:p>
        </w:tc>
        <w:tc>
          <w:tcPr>
            <w:tcW w:w="3687" w:type="dxa"/>
          </w:tcPr>
          <w:p w:rsidR="00081003" w:rsidRDefault="00594D4B">
            <w:pPr>
              <w:pStyle w:val="TableParagraph"/>
              <w:spacing w:line="240" w:lineRule="auto"/>
              <w:ind w:right="691"/>
              <w:rPr>
                <w:sz w:val="24"/>
              </w:rPr>
            </w:pPr>
            <w:r>
              <w:rPr>
                <w:sz w:val="24"/>
              </w:rPr>
              <w:t>Декада героев Отечества. Проведение</w:t>
            </w:r>
            <w:r>
              <w:rPr>
                <w:spacing w:val="-13"/>
                <w:sz w:val="24"/>
              </w:rPr>
              <w:t xml:space="preserve"> </w:t>
            </w:r>
            <w:r>
              <w:rPr>
                <w:spacing w:val="-2"/>
                <w:sz w:val="24"/>
              </w:rPr>
              <w:t>внеклассных</w:t>
            </w:r>
          </w:p>
          <w:p w:rsidR="00081003" w:rsidRDefault="00594D4B">
            <w:pPr>
              <w:pStyle w:val="TableParagraph"/>
              <w:spacing w:line="270" w:lineRule="atLeast"/>
              <w:rPr>
                <w:sz w:val="24"/>
              </w:rPr>
            </w:pPr>
            <w:r>
              <w:rPr>
                <w:sz w:val="24"/>
              </w:rPr>
              <w:t>мероприятий</w:t>
            </w:r>
            <w:r>
              <w:rPr>
                <w:spacing w:val="-15"/>
                <w:sz w:val="24"/>
              </w:rPr>
              <w:t xml:space="preserve"> </w:t>
            </w:r>
            <w:r>
              <w:rPr>
                <w:sz w:val="24"/>
              </w:rPr>
              <w:t>в</w:t>
            </w:r>
            <w:r>
              <w:rPr>
                <w:spacing w:val="-15"/>
                <w:sz w:val="24"/>
              </w:rPr>
              <w:t xml:space="preserve"> </w:t>
            </w:r>
            <w:r>
              <w:rPr>
                <w:sz w:val="24"/>
              </w:rPr>
              <w:t xml:space="preserve">образовательных </w:t>
            </w:r>
            <w:r>
              <w:rPr>
                <w:spacing w:val="-2"/>
                <w:sz w:val="24"/>
              </w:rPr>
              <w:t>организациях</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9-13</w:t>
            </w:r>
            <w:r>
              <w:rPr>
                <w:spacing w:val="-1"/>
                <w:sz w:val="24"/>
              </w:rPr>
              <w:t xml:space="preserve"> </w:t>
            </w:r>
            <w:r>
              <w:rPr>
                <w:spacing w:val="-2"/>
                <w:sz w:val="24"/>
              </w:rPr>
              <w:t>декабря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spacing w:before="267" w:line="240" w:lineRule="auto"/>
              <w:rPr>
                <w:sz w:val="24"/>
              </w:rPr>
            </w:pPr>
            <w:r>
              <w:rPr>
                <w:spacing w:val="-5"/>
                <w:sz w:val="24"/>
              </w:rPr>
              <w:t>4.</w:t>
            </w:r>
          </w:p>
        </w:tc>
        <w:tc>
          <w:tcPr>
            <w:tcW w:w="3687" w:type="dxa"/>
          </w:tcPr>
          <w:p w:rsidR="00081003" w:rsidRDefault="00594D4B">
            <w:pPr>
              <w:pStyle w:val="TableParagraph"/>
              <w:rPr>
                <w:sz w:val="24"/>
              </w:rPr>
            </w:pPr>
            <w:r>
              <w:rPr>
                <w:sz w:val="24"/>
              </w:rPr>
              <w:t>День</w:t>
            </w:r>
            <w:r>
              <w:rPr>
                <w:spacing w:val="-14"/>
                <w:sz w:val="24"/>
              </w:rPr>
              <w:t xml:space="preserve"> </w:t>
            </w:r>
            <w:r>
              <w:rPr>
                <w:sz w:val="24"/>
              </w:rPr>
              <w:t>конституции</w:t>
            </w:r>
            <w:r>
              <w:rPr>
                <w:spacing w:val="-11"/>
                <w:sz w:val="24"/>
              </w:rPr>
              <w:t xml:space="preserve"> </w:t>
            </w:r>
            <w:r>
              <w:rPr>
                <w:spacing w:val="-5"/>
                <w:sz w:val="24"/>
              </w:rPr>
              <w:t>РФ</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12</w:t>
            </w:r>
            <w:r>
              <w:rPr>
                <w:spacing w:val="-2"/>
                <w:sz w:val="24"/>
              </w:rPr>
              <w:t xml:space="preserve"> декабря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594D4B">
            <w:pPr>
              <w:pStyle w:val="TableParagraph"/>
              <w:spacing w:before="267" w:line="240" w:lineRule="auto"/>
              <w:rPr>
                <w:sz w:val="24"/>
              </w:rPr>
            </w:pPr>
            <w:r>
              <w:rPr>
                <w:spacing w:val="-5"/>
                <w:sz w:val="24"/>
              </w:rPr>
              <w:t>5.</w:t>
            </w:r>
          </w:p>
        </w:tc>
        <w:tc>
          <w:tcPr>
            <w:tcW w:w="3687" w:type="dxa"/>
          </w:tcPr>
          <w:p w:rsidR="00081003" w:rsidRDefault="00594D4B">
            <w:pPr>
              <w:pStyle w:val="TableParagraph"/>
              <w:spacing w:line="240" w:lineRule="auto"/>
              <w:rPr>
                <w:sz w:val="24"/>
              </w:rPr>
            </w:pPr>
            <w:r>
              <w:rPr>
                <w:sz w:val="24"/>
              </w:rPr>
              <w:t>Проведение торжественных мероприятий к закрытию Года семьи</w:t>
            </w:r>
            <w:r>
              <w:rPr>
                <w:spacing w:val="-10"/>
                <w:sz w:val="24"/>
              </w:rPr>
              <w:t xml:space="preserve"> </w:t>
            </w:r>
            <w:r>
              <w:rPr>
                <w:sz w:val="24"/>
              </w:rPr>
              <w:t>2024</w:t>
            </w:r>
            <w:r>
              <w:rPr>
                <w:spacing w:val="-10"/>
                <w:sz w:val="24"/>
              </w:rPr>
              <w:t xml:space="preserve"> </w:t>
            </w:r>
            <w:r>
              <w:rPr>
                <w:sz w:val="24"/>
              </w:rPr>
              <w:t>года</w:t>
            </w:r>
            <w:r>
              <w:rPr>
                <w:spacing w:val="-11"/>
                <w:sz w:val="24"/>
              </w:rPr>
              <w:t xml:space="preserve"> </w:t>
            </w:r>
            <w:r>
              <w:rPr>
                <w:sz w:val="24"/>
              </w:rPr>
              <w:t>в</w:t>
            </w:r>
            <w:r>
              <w:rPr>
                <w:spacing w:val="-11"/>
                <w:sz w:val="24"/>
              </w:rPr>
              <w:t xml:space="preserve"> </w:t>
            </w:r>
            <w:r>
              <w:rPr>
                <w:sz w:val="24"/>
              </w:rPr>
              <w:t>рамках</w:t>
            </w:r>
            <w:r>
              <w:rPr>
                <w:spacing w:val="-8"/>
                <w:sz w:val="24"/>
              </w:rPr>
              <w:t xml:space="preserve"> </w:t>
            </w:r>
            <w:r>
              <w:rPr>
                <w:sz w:val="24"/>
              </w:rPr>
              <w:t>проекта</w:t>
            </w:r>
          </w:p>
          <w:p w:rsidR="00081003" w:rsidRDefault="00594D4B">
            <w:pPr>
              <w:pStyle w:val="TableParagraph"/>
              <w:spacing w:line="264" w:lineRule="exact"/>
              <w:rPr>
                <w:sz w:val="24"/>
              </w:rPr>
            </w:pPr>
            <w:r>
              <w:rPr>
                <w:sz w:val="24"/>
              </w:rPr>
              <w:t>«Большие</w:t>
            </w:r>
            <w:r>
              <w:rPr>
                <w:spacing w:val="-6"/>
                <w:sz w:val="24"/>
              </w:rPr>
              <w:t xml:space="preserve"> </w:t>
            </w:r>
            <w:r>
              <w:rPr>
                <w:sz w:val="24"/>
              </w:rPr>
              <w:t>семейные</w:t>
            </w:r>
            <w:r>
              <w:rPr>
                <w:spacing w:val="-6"/>
                <w:sz w:val="24"/>
              </w:rPr>
              <w:t xml:space="preserve"> </w:t>
            </w:r>
            <w:r>
              <w:rPr>
                <w:spacing w:val="-2"/>
                <w:sz w:val="24"/>
              </w:rPr>
              <w:t>выходные»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13-15</w:t>
            </w:r>
            <w:r>
              <w:rPr>
                <w:spacing w:val="-1"/>
                <w:sz w:val="24"/>
              </w:rPr>
              <w:t xml:space="preserve"> </w:t>
            </w:r>
            <w:r>
              <w:rPr>
                <w:spacing w:val="-2"/>
                <w:sz w:val="24"/>
              </w:rPr>
              <w:t>декабря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4"/>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rPr>
                <w:sz w:val="24"/>
              </w:rPr>
            </w:pPr>
            <w:r>
              <w:rPr>
                <w:spacing w:val="-2"/>
                <w:sz w:val="24"/>
              </w:rPr>
              <w:t>Виртуальная</w:t>
            </w:r>
            <w:r>
              <w:rPr>
                <w:spacing w:val="-10"/>
                <w:sz w:val="24"/>
              </w:rPr>
              <w:t xml:space="preserve"> </w:t>
            </w:r>
            <w:r>
              <w:rPr>
                <w:spacing w:val="-2"/>
                <w:sz w:val="24"/>
              </w:rPr>
              <w:t>выставка</w:t>
            </w:r>
            <w:r>
              <w:rPr>
                <w:spacing w:val="-9"/>
                <w:sz w:val="24"/>
              </w:rPr>
              <w:t xml:space="preserve"> </w:t>
            </w:r>
            <w:r>
              <w:rPr>
                <w:spacing w:val="-2"/>
                <w:sz w:val="24"/>
              </w:rPr>
              <w:t xml:space="preserve">«Хоровод </w:t>
            </w:r>
            <w:r>
              <w:rPr>
                <w:sz w:val="24"/>
              </w:rPr>
              <w:t>Новогодних масок» в рамках проекта «Музейный бум в</w:t>
            </w:r>
          </w:p>
          <w:p w:rsidR="00081003" w:rsidRDefault="00594D4B">
            <w:pPr>
              <w:pStyle w:val="TableParagraph"/>
              <w:spacing w:line="264" w:lineRule="exact"/>
              <w:rPr>
                <w:sz w:val="24"/>
              </w:rPr>
            </w:pP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23-31</w:t>
            </w:r>
            <w:r>
              <w:rPr>
                <w:spacing w:val="-1"/>
                <w:sz w:val="24"/>
              </w:rPr>
              <w:t xml:space="preserve"> </w:t>
            </w:r>
            <w:r>
              <w:rPr>
                <w:spacing w:val="-2"/>
                <w:sz w:val="24"/>
              </w:rPr>
              <w:t>декабря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720"/>
              <w:rPr>
                <w:sz w:val="24"/>
              </w:rPr>
            </w:pPr>
            <w:r>
              <w:rPr>
                <w:sz w:val="24"/>
              </w:rPr>
              <w:t>Конкурс</w:t>
            </w:r>
            <w:r>
              <w:rPr>
                <w:spacing w:val="-15"/>
                <w:sz w:val="24"/>
              </w:rPr>
              <w:t xml:space="preserve"> </w:t>
            </w:r>
            <w:r>
              <w:rPr>
                <w:sz w:val="24"/>
              </w:rPr>
              <w:t>«Защитники</w:t>
            </w:r>
            <w:r>
              <w:rPr>
                <w:spacing w:val="-15"/>
                <w:sz w:val="24"/>
              </w:rPr>
              <w:t xml:space="preserve"> </w:t>
            </w:r>
            <w:r>
              <w:rPr>
                <w:sz w:val="24"/>
              </w:rPr>
              <w:t>земли русской» в рамках проекта</w:t>
            </w:r>
          </w:p>
          <w:p w:rsidR="00081003" w:rsidRDefault="00594D4B">
            <w:pPr>
              <w:pStyle w:val="TableParagraph"/>
              <w:spacing w:line="270" w:lineRule="atLeast"/>
              <w:ind w:right="1751"/>
              <w:rPr>
                <w:sz w:val="24"/>
              </w:rPr>
            </w:pPr>
            <w:r>
              <w:rPr>
                <w:sz w:val="24"/>
              </w:rPr>
              <w:t>«Музейный</w:t>
            </w:r>
            <w:r>
              <w:rPr>
                <w:spacing w:val="-15"/>
                <w:sz w:val="24"/>
              </w:rPr>
              <w:t xml:space="preserve"> </w:t>
            </w:r>
            <w:r>
              <w:rPr>
                <w:sz w:val="24"/>
              </w:rPr>
              <w:t>бум</w:t>
            </w:r>
            <w:r>
              <w:rPr>
                <w:spacing w:val="-15"/>
                <w:sz w:val="24"/>
              </w:rPr>
              <w:t xml:space="preserve"> </w:t>
            </w:r>
            <w:r>
              <w:rPr>
                <w:sz w:val="24"/>
              </w:rPr>
              <w:t xml:space="preserve">в </w:t>
            </w:r>
            <w:r>
              <w:rPr>
                <w:spacing w:val="-2"/>
                <w:sz w:val="24"/>
              </w:rPr>
              <w:t>Екатеринбурге»</w:t>
            </w:r>
          </w:p>
        </w:tc>
        <w:tc>
          <w:tcPr>
            <w:tcW w:w="1419" w:type="dxa"/>
          </w:tcPr>
          <w:p w:rsidR="00081003" w:rsidRDefault="00594D4B">
            <w:pPr>
              <w:pStyle w:val="TableParagraph"/>
              <w:ind w:left="0" w:right="235"/>
              <w:jc w:val="right"/>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январь-февраль</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379"/>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67" w:lineRule="exact"/>
              <w:rPr>
                <w:sz w:val="24"/>
              </w:rPr>
            </w:pPr>
            <w:r>
              <w:rPr>
                <w:sz w:val="24"/>
              </w:rPr>
              <w:t>Проведение</w:t>
            </w:r>
            <w:r>
              <w:rPr>
                <w:spacing w:val="-10"/>
                <w:sz w:val="24"/>
              </w:rPr>
              <w:t xml:space="preserve"> </w:t>
            </w:r>
            <w:r>
              <w:rPr>
                <w:sz w:val="24"/>
              </w:rPr>
              <w:t>мероприятий</w:t>
            </w:r>
            <w:r>
              <w:rPr>
                <w:spacing w:val="-8"/>
                <w:sz w:val="24"/>
              </w:rPr>
              <w:t xml:space="preserve"> </w:t>
            </w:r>
            <w:r>
              <w:rPr>
                <w:spacing w:val="-10"/>
                <w:sz w:val="24"/>
              </w:rPr>
              <w:t>в</w:t>
            </w:r>
          </w:p>
          <w:p w:rsidR="00081003" w:rsidRDefault="00594D4B">
            <w:pPr>
              <w:pStyle w:val="TableParagraph"/>
              <w:spacing w:line="240" w:lineRule="auto"/>
              <w:rPr>
                <w:sz w:val="24"/>
              </w:rPr>
            </w:pPr>
            <w:r>
              <w:rPr>
                <w:sz w:val="24"/>
              </w:rPr>
              <w:t>рамках</w:t>
            </w:r>
            <w:r>
              <w:rPr>
                <w:spacing w:val="-15"/>
                <w:sz w:val="24"/>
              </w:rPr>
              <w:t xml:space="preserve"> </w:t>
            </w:r>
            <w:r>
              <w:rPr>
                <w:sz w:val="24"/>
              </w:rPr>
              <w:t>месячника</w:t>
            </w:r>
            <w:r>
              <w:rPr>
                <w:spacing w:val="-15"/>
                <w:sz w:val="24"/>
              </w:rPr>
              <w:t xml:space="preserve"> </w:t>
            </w:r>
            <w:r>
              <w:rPr>
                <w:sz w:val="24"/>
              </w:rPr>
              <w:t>защитника Отечества и гражданско-</w:t>
            </w:r>
          </w:p>
          <w:p w:rsidR="00081003" w:rsidRDefault="00594D4B">
            <w:pPr>
              <w:pStyle w:val="TableParagraph"/>
              <w:spacing w:line="270" w:lineRule="atLeast"/>
              <w:ind w:right="1289"/>
              <w:rPr>
                <w:sz w:val="24"/>
              </w:rPr>
            </w:pPr>
            <w:r>
              <w:rPr>
                <w:sz w:val="24"/>
              </w:rPr>
              <w:t>правового</w:t>
            </w:r>
            <w:r>
              <w:rPr>
                <w:spacing w:val="-15"/>
                <w:sz w:val="24"/>
              </w:rPr>
              <w:t xml:space="preserve"> </w:t>
            </w:r>
            <w:r>
              <w:rPr>
                <w:sz w:val="24"/>
              </w:rPr>
              <w:t xml:space="preserve">воспитания </w:t>
            </w:r>
            <w:r>
              <w:rPr>
                <w:spacing w:val="-2"/>
                <w:sz w:val="24"/>
              </w:rPr>
              <w:t>школьников</w:t>
            </w:r>
          </w:p>
        </w:tc>
        <w:tc>
          <w:tcPr>
            <w:tcW w:w="1419" w:type="dxa"/>
          </w:tcPr>
          <w:p w:rsidR="00081003" w:rsidRDefault="00594D4B">
            <w:pPr>
              <w:pStyle w:val="TableParagraph"/>
              <w:spacing w:line="267" w:lineRule="exact"/>
              <w:ind w:left="0" w:right="235"/>
              <w:jc w:val="right"/>
              <w:rPr>
                <w:sz w:val="24"/>
              </w:rPr>
            </w:pPr>
            <w:r>
              <w:rPr>
                <w:spacing w:val="-2"/>
                <w:sz w:val="24"/>
              </w:rPr>
              <w:t>1-</w:t>
            </w:r>
            <w:r>
              <w:rPr>
                <w:spacing w:val="-10"/>
                <w:sz w:val="24"/>
              </w:rPr>
              <w:t>4</w:t>
            </w:r>
          </w:p>
        </w:tc>
        <w:tc>
          <w:tcPr>
            <w:tcW w:w="1983" w:type="dxa"/>
          </w:tcPr>
          <w:p w:rsidR="00081003" w:rsidRDefault="00594D4B">
            <w:pPr>
              <w:pStyle w:val="TableParagraph"/>
              <w:spacing w:line="240" w:lineRule="auto"/>
              <w:ind w:left="105" w:right="547" w:firstLine="7"/>
              <w:rPr>
                <w:sz w:val="24"/>
              </w:rPr>
            </w:pPr>
            <w:r>
              <w:rPr>
                <w:sz w:val="24"/>
              </w:rPr>
              <w:t>27</w:t>
            </w:r>
            <w:r>
              <w:rPr>
                <w:spacing w:val="-15"/>
                <w:sz w:val="24"/>
              </w:rPr>
              <w:t xml:space="preserve"> </w:t>
            </w:r>
            <w:r>
              <w:rPr>
                <w:sz w:val="24"/>
              </w:rPr>
              <w:t xml:space="preserve">января-28 </w:t>
            </w:r>
            <w:r>
              <w:rPr>
                <w:spacing w:val="-2"/>
                <w:sz w:val="24"/>
              </w:rPr>
              <w:t>февраля</w:t>
            </w:r>
          </w:p>
        </w:tc>
        <w:tc>
          <w:tcPr>
            <w:tcW w:w="2696" w:type="dxa"/>
          </w:tcPr>
          <w:p w:rsidR="00081003" w:rsidRDefault="00594D4B">
            <w:pPr>
              <w:pStyle w:val="TableParagraph"/>
              <w:spacing w:line="267" w:lineRule="exact"/>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658"/>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70" w:lineRule="exact"/>
              <w:rPr>
                <w:sz w:val="24"/>
              </w:rPr>
            </w:pPr>
            <w:r>
              <w:rPr>
                <w:sz w:val="24"/>
              </w:rPr>
              <w:t>Проведение</w:t>
            </w:r>
            <w:r>
              <w:rPr>
                <w:spacing w:val="-10"/>
                <w:sz w:val="24"/>
              </w:rPr>
              <w:t xml:space="preserve"> </w:t>
            </w:r>
            <w:r>
              <w:rPr>
                <w:sz w:val="24"/>
              </w:rPr>
              <w:t>мероприятий</w:t>
            </w:r>
            <w:r>
              <w:rPr>
                <w:spacing w:val="-8"/>
                <w:sz w:val="24"/>
              </w:rPr>
              <w:t xml:space="preserve"> </w:t>
            </w:r>
            <w:r>
              <w:rPr>
                <w:spacing w:val="-10"/>
                <w:sz w:val="24"/>
              </w:rPr>
              <w:t>в</w:t>
            </w:r>
          </w:p>
          <w:p w:rsidR="00081003" w:rsidRDefault="00594D4B">
            <w:pPr>
              <w:pStyle w:val="TableParagraph"/>
              <w:spacing w:line="270" w:lineRule="atLeast"/>
              <w:rPr>
                <w:sz w:val="24"/>
              </w:rPr>
            </w:pPr>
            <w:r>
              <w:rPr>
                <w:sz w:val="24"/>
              </w:rPr>
              <w:t>образовательных</w:t>
            </w:r>
            <w:r>
              <w:rPr>
                <w:spacing w:val="-15"/>
                <w:sz w:val="24"/>
              </w:rPr>
              <w:t xml:space="preserve"> </w:t>
            </w:r>
            <w:r>
              <w:rPr>
                <w:sz w:val="24"/>
              </w:rPr>
              <w:t>организациях</w:t>
            </w:r>
            <w:r>
              <w:rPr>
                <w:spacing w:val="-15"/>
                <w:sz w:val="24"/>
              </w:rPr>
              <w:t xml:space="preserve"> </w:t>
            </w:r>
            <w:r>
              <w:rPr>
                <w:sz w:val="24"/>
              </w:rPr>
              <w:t>в рамках Дня авиации и космонавтики — памятная дата, посвященная первому полету человека в космос (12 апреля)</w:t>
            </w:r>
          </w:p>
        </w:tc>
        <w:tc>
          <w:tcPr>
            <w:tcW w:w="1419" w:type="dxa"/>
          </w:tcPr>
          <w:p w:rsidR="00081003" w:rsidRDefault="00594D4B">
            <w:pPr>
              <w:pStyle w:val="TableParagraph"/>
              <w:spacing w:line="270" w:lineRule="exact"/>
              <w:ind w:left="141"/>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12"/>
              <w:rPr>
                <w:sz w:val="24"/>
              </w:rPr>
            </w:pPr>
            <w:r>
              <w:rPr>
                <w:sz w:val="24"/>
              </w:rPr>
              <w:t>11</w:t>
            </w:r>
            <w:r>
              <w:rPr>
                <w:spacing w:val="-10"/>
                <w:sz w:val="24"/>
              </w:rPr>
              <w:t xml:space="preserve"> </w:t>
            </w:r>
            <w:r>
              <w:rPr>
                <w:spacing w:val="-2"/>
                <w:sz w:val="24"/>
              </w:rPr>
              <w:t>апреля</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655"/>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rPr>
                <w:sz w:val="24"/>
              </w:rPr>
            </w:pPr>
            <w:r>
              <w:rPr>
                <w:sz w:val="24"/>
              </w:rPr>
              <w:t>Проведение</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 xml:space="preserve">Декады </w:t>
            </w:r>
            <w:r>
              <w:rPr>
                <w:spacing w:val="-2"/>
                <w:sz w:val="24"/>
              </w:rPr>
              <w:t>Победы</w:t>
            </w:r>
          </w:p>
          <w:p w:rsidR="00081003" w:rsidRDefault="00594D4B">
            <w:pPr>
              <w:pStyle w:val="TableParagraph"/>
              <w:spacing w:line="240" w:lineRule="auto"/>
              <w:rPr>
                <w:sz w:val="24"/>
              </w:rPr>
            </w:pPr>
            <w:r>
              <w:rPr>
                <w:sz w:val="24"/>
              </w:rPr>
              <w:t>советского</w:t>
            </w:r>
            <w:r>
              <w:rPr>
                <w:spacing w:val="-15"/>
                <w:sz w:val="24"/>
              </w:rPr>
              <w:t xml:space="preserve"> </w:t>
            </w:r>
            <w:r>
              <w:rPr>
                <w:sz w:val="24"/>
              </w:rPr>
              <w:t>народа</w:t>
            </w:r>
            <w:r>
              <w:rPr>
                <w:spacing w:val="-15"/>
                <w:sz w:val="24"/>
              </w:rPr>
              <w:t xml:space="preserve"> </w:t>
            </w:r>
            <w:r>
              <w:rPr>
                <w:sz w:val="24"/>
              </w:rPr>
              <w:t>в</w:t>
            </w:r>
            <w:r>
              <w:rPr>
                <w:spacing w:val="-15"/>
                <w:sz w:val="24"/>
              </w:rPr>
              <w:t xml:space="preserve"> </w:t>
            </w:r>
            <w:r>
              <w:rPr>
                <w:sz w:val="24"/>
              </w:rPr>
              <w:t>Великой</w:t>
            </w:r>
            <w:r>
              <w:rPr>
                <w:spacing w:val="-15"/>
                <w:sz w:val="24"/>
              </w:rPr>
              <w:t xml:space="preserve"> </w:t>
            </w:r>
            <w:r>
              <w:rPr>
                <w:sz w:val="24"/>
              </w:rPr>
              <w:t>Оте чественной войне 1941-</w:t>
            </w:r>
          </w:p>
          <w:p w:rsidR="00081003" w:rsidRDefault="00594D4B">
            <w:pPr>
              <w:pStyle w:val="TableParagraph"/>
              <w:spacing w:line="240" w:lineRule="auto"/>
              <w:rPr>
                <w:sz w:val="24"/>
              </w:rPr>
            </w:pPr>
            <w:r>
              <w:rPr>
                <w:sz w:val="24"/>
              </w:rPr>
              <w:t>1945</w:t>
            </w:r>
            <w:r>
              <w:rPr>
                <w:spacing w:val="-1"/>
                <w:sz w:val="24"/>
              </w:rPr>
              <w:t xml:space="preserve"> </w:t>
            </w:r>
            <w:r>
              <w:rPr>
                <w:spacing w:val="-2"/>
                <w:sz w:val="24"/>
              </w:rPr>
              <w:t>годов</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pacing w:val="-2"/>
                <w:sz w:val="24"/>
              </w:rPr>
              <w:t>Апрель-</w:t>
            </w:r>
            <w:r>
              <w:rPr>
                <w:spacing w:val="-5"/>
                <w:sz w:val="24"/>
              </w:rPr>
              <w:t>Май</w:t>
            </w:r>
          </w:p>
        </w:tc>
        <w:tc>
          <w:tcPr>
            <w:tcW w:w="2696" w:type="dxa"/>
          </w:tcPr>
          <w:p w:rsidR="00081003" w:rsidRDefault="00594D4B">
            <w:pPr>
              <w:pStyle w:val="TableParagraph"/>
              <w:spacing w:line="240" w:lineRule="auto"/>
              <w:ind w:left="140" w:right="175" w:hanging="5"/>
              <w:rPr>
                <w:sz w:val="24"/>
              </w:rPr>
            </w:pPr>
            <w:r>
              <w:rPr>
                <w:sz w:val="24"/>
              </w:rPr>
              <w:t>Заместитель</w:t>
            </w:r>
            <w:r>
              <w:rPr>
                <w:spacing w:val="-15"/>
                <w:sz w:val="24"/>
              </w:rPr>
              <w:t xml:space="preserve"> </w:t>
            </w:r>
            <w:r>
              <w:rPr>
                <w:sz w:val="24"/>
              </w:rPr>
              <w:t>директора по ВР,</w:t>
            </w:r>
          </w:p>
          <w:p w:rsidR="00081003" w:rsidRDefault="00594D4B">
            <w:pPr>
              <w:pStyle w:val="TableParagraph"/>
              <w:spacing w:line="240" w:lineRule="auto"/>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2"/>
                <w:sz w:val="24"/>
              </w:rPr>
              <w:t>музея,</w:t>
            </w:r>
          </w:p>
          <w:p w:rsidR="00081003" w:rsidRDefault="00594D4B">
            <w:pPr>
              <w:pStyle w:val="TableParagraph"/>
              <w:spacing w:line="240" w:lineRule="auto"/>
              <w:ind w:left="140"/>
              <w:rPr>
                <w:sz w:val="24"/>
              </w:rPr>
            </w:pPr>
            <w:r>
              <w:rPr>
                <w:sz w:val="24"/>
              </w:rPr>
              <w:t>классные</w:t>
            </w:r>
            <w:r>
              <w:rPr>
                <w:spacing w:val="-5"/>
                <w:sz w:val="24"/>
              </w:rPr>
              <w:t xml:space="preserve"> </w:t>
            </w:r>
            <w:r>
              <w:rPr>
                <w:spacing w:val="-2"/>
                <w:sz w:val="24"/>
              </w:rPr>
              <w:t>руководители</w:t>
            </w:r>
          </w:p>
        </w:tc>
      </w:tr>
      <w:tr w:rsidR="00081003">
        <w:trPr>
          <w:trHeight w:val="1380"/>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ind w:left="141"/>
              <w:rPr>
                <w:sz w:val="24"/>
              </w:rPr>
            </w:pPr>
            <w:r>
              <w:rPr>
                <w:spacing w:val="-2"/>
                <w:sz w:val="24"/>
              </w:rPr>
              <w:t>Торжественное</w:t>
            </w:r>
            <w:r>
              <w:rPr>
                <w:spacing w:val="6"/>
                <w:sz w:val="24"/>
              </w:rPr>
              <w:t xml:space="preserve"> </w:t>
            </w:r>
            <w:r>
              <w:rPr>
                <w:spacing w:val="-2"/>
                <w:sz w:val="24"/>
              </w:rPr>
              <w:t>мероприятие</w:t>
            </w:r>
          </w:p>
          <w:p w:rsidR="00081003" w:rsidRDefault="00594D4B">
            <w:pPr>
              <w:pStyle w:val="TableParagraph"/>
              <w:spacing w:line="270" w:lineRule="atLeast"/>
              <w:ind w:left="141" w:right="162"/>
              <w:rPr>
                <w:sz w:val="24"/>
              </w:rPr>
            </w:pPr>
            <w:r>
              <w:rPr>
                <w:sz w:val="24"/>
              </w:rPr>
              <w:t>«Мы</w:t>
            </w:r>
            <w:r>
              <w:rPr>
                <w:spacing w:val="-12"/>
                <w:sz w:val="24"/>
              </w:rPr>
              <w:t xml:space="preserve"> </w:t>
            </w:r>
            <w:r>
              <w:rPr>
                <w:sz w:val="24"/>
              </w:rPr>
              <w:t>помним»,</w:t>
            </w:r>
            <w:r>
              <w:rPr>
                <w:spacing w:val="-12"/>
                <w:sz w:val="24"/>
              </w:rPr>
              <w:t xml:space="preserve"> </w:t>
            </w:r>
            <w:r>
              <w:rPr>
                <w:sz w:val="24"/>
              </w:rPr>
              <w:t>посвященное</w:t>
            </w:r>
            <w:r>
              <w:rPr>
                <w:spacing w:val="-13"/>
                <w:sz w:val="24"/>
              </w:rPr>
              <w:t xml:space="preserve"> </w:t>
            </w:r>
            <w:r>
              <w:rPr>
                <w:sz w:val="24"/>
              </w:rPr>
              <w:t>80- й годовщине Победы в Великой Отечественной</w:t>
            </w:r>
            <w:r>
              <w:rPr>
                <w:spacing w:val="-2"/>
                <w:sz w:val="24"/>
              </w:rPr>
              <w:t xml:space="preserve"> </w:t>
            </w:r>
            <w:r>
              <w:rPr>
                <w:sz w:val="24"/>
              </w:rPr>
              <w:t>войне</w:t>
            </w:r>
            <w:r>
              <w:rPr>
                <w:spacing w:val="-3"/>
                <w:sz w:val="24"/>
              </w:rPr>
              <w:t xml:space="preserve"> </w:t>
            </w:r>
            <w:r>
              <w:rPr>
                <w:sz w:val="24"/>
              </w:rPr>
              <w:t xml:space="preserve">1941-1945 </w:t>
            </w:r>
            <w:r>
              <w:rPr>
                <w:spacing w:val="-4"/>
                <w:sz w:val="24"/>
              </w:rPr>
              <w:t>годов</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pacing w:val="-5"/>
                <w:sz w:val="24"/>
              </w:rPr>
              <w:t>Май</w:t>
            </w:r>
          </w:p>
        </w:tc>
        <w:tc>
          <w:tcPr>
            <w:tcW w:w="2696" w:type="dxa"/>
          </w:tcPr>
          <w:p w:rsidR="00081003" w:rsidRDefault="00594D4B">
            <w:pPr>
              <w:pStyle w:val="TableParagraph"/>
              <w:spacing w:line="240" w:lineRule="auto"/>
              <w:ind w:left="140" w:right="175" w:hanging="5"/>
              <w:rPr>
                <w:sz w:val="24"/>
              </w:rPr>
            </w:pPr>
            <w:r>
              <w:rPr>
                <w:sz w:val="24"/>
              </w:rPr>
              <w:t>Заместитель</w:t>
            </w:r>
            <w:r>
              <w:rPr>
                <w:spacing w:val="-15"/>
                <w:sz w:val="24"/>
              </w:rPr>
              <w:t xml:space="preserve"> </w:t>
            </w:r>
            <w:r>
              <w:rPr>
                <w:sz w:val="24"/>
              </w:rPr>
              <w:t>директора по ВР,</w:t>
            </w:r>
          </w:p>
          <w:p w:rsidR="00081003" w:rsidRDefault="00594D4B">
            <w:pPr>
              <w:pStyle w:val="TableParagraph"/>
              <w:spacing w:line="240" w:lineRule="auto"/>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2"/>
                <w:sz w:val="24"/>
              </w:rPr>
              <w:t>музея,</w:t>
            </w:r>
          </w:p>
          <w:p w:rsidR="00081003" w:rsidRDefault="00594D4B">
            <w:pPr>
              <w:pStyle w:val="TableParagraph"/>
              <w:spacing w:line="264" w:lineRule="exact"/>
              <w:ind w:left="140"/>
              <w:rPr>
                <w:sz w:val="24"/>
              </w:rPr>
            </w:pPr>
            <w:r>
              <w:rPr>
                <w:sz w:val="24"/>
              </w:rPr>
              <w:t>классные</w:t>
            </w:r>
            <w:r>
              <w:rPr>
                <w:spacing w:val="-5"/>
                <w:sz w:val="24"/>
              </w:rPr>
              <w:t xml:space="preserve"> </w:t>
            </w:r>
            <w:r>
              <w:rPr>
                <w:spacing w:val="-2"/>
                <w:sz w:val="24"/>
              </w:rPr>
              <w:t>руководители</w:t>
            </w:r>
          </w:p>
        </w:tc>
      </w:tr>
      <w:tr w:rsidR="00081003">
        <w:trPr>
          <w:trHeight w:val="1379"/>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677"/>
              <w:rPr>
                <w:sz w:val="24"/>
              </w:rPr>
            </w:pPr>
            <w:r>
              <w:rPr>
                <w:sz w:val="24"/>
              </w:rPr>
              <w:t>Виртуальная выставка «От кольчуги</w:t>
            </w:r>
            <w:r>
              <w:rPr>
                <w:spacing w:val="-15"/>
                <w:sz w:val="24"/>
              </w:rPr>
              <w:t xml:space="preserve"> </w:t>
            </w:r>
            <w:r>
              <w:rPr>
                <w:sz w:val="24"/>
              </w:rPr>
              <w:t>до</w:t>
            </w:r>
            <w:r>
              <w:rPr>
                <w:spacing w:val="-15"/>
                <w:sz w:val="24"/>
              </w:rPr>
              <w:t xml:space="preserve"> </w:t>
            </w:r>
            <w:r>
              <w:rPr>
                <w:sz w:val="24"/>
              </w:rPr>
              <w:t>бронежилета»</w:t>
            </w:r>
            <w:r>
              <w:rPr>
                <w:spacing w:val="-15"/>
                <w:sz w:val="24"/>
              </w:rPr>
              <w:t xml:space="preserve"> </w:t>
            </w:r>
            <w:r>
              <w:rPr>
                <w:sz w:val="24"/>
              </w:rPr>
              <w:t>в</w:t>
            </w:r>
          </w:p>
          <w:p w:rsidR="00081003" w:rsidRDefault="00594D4B">
            <w:pPr>
              <w:pStyle w:val="TableParagraph"/>
              <w:spacing w:line="240" w:lineRule="auto"/>
              <w:rPr>
                <w:sz w:val="24"/>
              </w:rPr>
            </w:pPr>
            <w:r>
              <w:rPr>
                <w:sz w:val="24"/>
              </w:rPr>
              <w:t>рамках</w:t>
            </w:r>
            <w:r>
              <w:rPr>
                <w:spacing w:val="-15"/>
                <w:sz w:val="24"/>
              </w:rPr>
              <w:t xml:space="preserve"> </w:t>
            </w:r>
            <w:r>
              <w:rPr>
                <w:sz w:val="24"/>
              </w:rPr>
              <w:t>проекта</w:t>
            </w:r>
            <w:r>
              <w:rPr>
                <w:spacing w:val="-14"/>
                <w:sz w:val="24"/>
              </w:rPr>
              <w:t xml:space="preserve"> </w:t>
            </w:r>
            <w:r>
              <w:rPr>
                <w:sz w:val="24"/>
              </w:rPr>
              <w:t>«Музейный</w:t>
            </w:r>
            <w:r>
              <w:rPr>
                <w:spacing w:val="-15"/>
                <w:sz w:val="24"/>
              </w:rPr>
              <w:t xml:space="preserve"> </w:t>
            </w:r>
            <w:r>
              <w:rPr>
                <w:sz w:val="24"/>
              </w:rPr>
              <w:t>бум</w:t>
            </w:r>
            <w:r>
              <w:rPr>
                <w:spacing w:val="-15"/>
                <w:sz w:val="24"/>
              </w:rPr>
              <w:t xml:space="preserve"> </w:t>
            </w:r>
            <w:r>
              <w:rPr>
                <w:sz w:val="24"/>
              </w:rPr>
              <w:t xml:space="preserve">в </w:t>
            </w:r>
            <w:r>
              <w:rPr>
                <w:spacing w:val="-2"/>
                <w:sz w:val="24"/>
              </w:rPr>
              <w:t>Екатеринбурге»</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1-9</w:t>
            </w:r>
            <w:r>
              <w:rPr>
                <w:spacing w:val="-1"/>
                <w:sz w:val="24"/>
              </w:rPr>
              <w:t xml:space="preserve"> </w:t>
            </w:r>
            <w:r>
              <w:rPr>
                <w:spacing w:val="-5"/>
                <w:sz w:val="24"/>
              </w:rPr>
              <w:t>мая</w:t>
            </w:r>
          </w:p>
        </w:tc>
        <w:tc>
          <w:tcPr>
            <w:tcW w:w="2696" w:type="dxa"/>
          </w:tcPr>
          <w:p w:rsidR="00081003" w:rsidRDefault="00594D4B">
            <w:pPr>
              <w:pStyle w:val="TableParagraph"/>
              <w:spacing w:line="240" w:lineRule="auto"/>
              <w:ind w:left="140" w:right="175" w:hanging="5"/>
              <w:rPr>
                <w:sz w:val="24"/>
              </w:rPr>
            </w:pPr>
            <w:r>
              <w:rPr>
                <w:sz w:val="24"/>
              </w:rPr>
              <w:t>Заместитель</w:t>
            </w:r>
            <w:r>
              <w:rPr>
                <w:spacing w:val="-15"/>
                <w:sz w:val="24"/>
              </w:rPr>
              <w:t xml:space="preserve"> </w:t>
            </w:r>
            <w:r>
              <w:rPr>
                <w:sz w:val="24"/>
              </w:rPr>
              <w:t>директора по ВР,</w:t>
            </w:r>
          </w:p>
          <w:p w:rsidR="00081003" w:rsidRDefault="00594D4B">
            <w:pPr>
              <w:pStyle w:val="TableParagraph"/>
              <w:spacing w:line="240" w:lineRule="auto"/>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2"/>
                <w:sz w:val="24"/>
              </w:rPr>
              <w:t>музея,</w:t>
            </w:r>
          </w:p>
          <w:p w:rsidR="00081003" w:rsidRDefault="00594D4B">
            <w:pPr>
              <w:pStyle w:val="TableParagraph"/>
              <w:spacing w:line="264" w:lineRule="exact"/>
              <w:ind w:left="140"/>
              <w:rPr>
                <w:sz w:val="24"/>
              </w:rPr>
            </w:pPr>
            <w:r>
              <w:rPr>
                <w:sz w:val="24"/>
              </w:rPr>
              <w:t>классные</w:t>
            </w:r>
            <w:r>
              <w:rPr>
                <w:spacing w:val="-5"/>
                <w:sz w:val="24"/>
              </w:rPr>
              <w:t xml:space="preserve"> </w:t>
            </w: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ind w:left="141"/>
              <w:rPr>
                <w:sz w:val="24"/>
              </w:rPr>
            </w:pPr>
            <w:r>
              <w:rPr>
                <w:sz w:val="24"/>
              </w:rPr>
              <w:t>Акция</w:t>
            </w:r>
            <w:r>
              <w:rPr>
                <w:spacing w:val="-4"/>
                <w:sz w:val="24"/>
              </w:rPr>
              <w:t xml:space="preserve"> </w:t>
            </w:r>
            <w:r>
              <w:rPr>
                <w:sz w:val="24"/>
              </w:rPr>
              <w:t>"Бессмертный</w:t>
            </w:r>
            <w:r>
              <w:rPr>
                <w:spacing w:val="-4"/>
                <w:sz w:val="24"/>
              </w:rPr>
              <w:t xml:space="preserve"> полк"</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pacing w:val="-5"/>
                <w:sz w:val="24"/>
              </w:rPr>
              <w:t>Май</w:t>
            </w:r>
          </w:p>
        </w:tc>
        <w:tc>
          <w:tcPr>
            <w:tcW w:w="2696" w:type="dxa"/>
          </w:tcPr>
          <w:p w:rsidR="00081003" w:rsidRDefault="00594D4B">
            <w:pPr>
              <w:pStyle w:val="TableParagraph"/>
              <w:spacing w:line="240" w:lineRule="auto"/>
              <w:ind w:left="140" w:right="175" w:hanging="5"/>
              <w:rPr>
                <w:sz w:val="24"/>
              </w:rPr>
            </w:pPr>
            <w:r>
              <w:rPr>
                <w:sz w:val="24"/>
              </w:rPr>
              <w:t>Заместитель</w:t>
            </w:r>
            <w:r>
              <w:rPr>
                <w:spacing w:val="-15"/>
                <w:sz w:val="24"/>
              </w:rPr>
              <w:t xml:space="preserve"> </w:t>
            </w:r>
            <w:r>
              <w:rPr>
                <w:sz w:val="24"/>
              </w:rPr>
              <w:t>директора по ВР,</w:t>
            </w:r>
          </w:p>
          <w:p w:rsidR="00081003" w:rsidRDefault="00594D4B">
            <w:pPr>
              <w:pStyle w:val="TableParagraph"/>
              <w:spacing w:line="240" w:lineRule="auto"/>
              <w:ind w:left="136"/>
              <w:rPr>
                <w:sz w:val="24"/>
              </w:rPr>
            </w:pPr>
            <w:r>
              <w:rPr>
                <w:spacing w:val="-2"/>
                <w:sz w:val="24"/>
              </w:rPr>
              <w:t>руководитель</w:t>
            </w:r>
          </w:p>
          <w:p w:rsidR="00081003" w:rsidRDefault="00594D4B">
            <w:pPr>
              <w:pStyle w:val="TableParagraph"/>
              <w:spacing w:line="264" w:lineRule="exact"/>
              <w:ind w:left="140"/>
              <w:rPr>
                <w:sz w:val="24"/>
              </w:rPr>
            </w:pPr>
            <w:r>
              <w:rPr>
                <w:spacing w:val="-2"/>
                <w:sz w:val="24"/>
              </w:rPr>
              <w:t>школьного</w:t>
            </w:r>
            <w:r>
              <w:rPr>
                <w:spacing w:val="-5"/>
                <w:sz w:val="24"/>
              </w:rPr>
              <w:t xml:space="preserve"> </w:t>
            </w:r>
            <w:r>
              <w:rPr>
                <w:spacing w:val="-2"/>
                <w:sz w:val="24"/>
              </w:rPr>
              <w:t>музея,</w:t>
            </w:r>
          </w:p>
        </w:tc>
      </w:tr>
    </w:tbl>
    <w:p w:rsidR="00081003" w:rsidRDefault="00081003">
      <w:pPr>
        <w:pStyle w:val="TableParagraph"/>
        <w:spacing w:line="264" w:lineRule="exact"/>
        <w:rPr>
          <w:sz w:val="24"/>
        </w:rPr>
        <w:sectPr w:rsidR="00081003">
          <w:type w:val="continuous"/>
          <w:pgSz w:w="11910" w:h="16840"/>
          <w:pgMar w:top="1100" w:right="283" w:bottom="986" w:left="850" w:header="0" w:footer="35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687"/>
        <w:gridCol w:w="1419"/>
        <w:gridCol w:w="1983"/>
        <w:gridCol w:w="2696"/>
      </w:tblGrid>
      <w:tr w:rsidR="00081003">
        <w:trPr>
          <w:trHeight w:val="553"/>
        </w:trPr>
        <w:tc>
          <w:tcPr>
            <w:tcW w:w="711" w:type="dxa"/>
          </w:tcPr>
          <w:p w:rsidR="00081003" w:rsidRDefault="00081003">
            <w:pPr>
              <w:pStyle w:val="TableParagraph"/>
              <w:spacing w:line="240" w:lineRule="auto"/>
              <w:ind w:left="0"/>
              <w:rPr>
                <w:sz w:val="24"/>
              </w:rPr>
            </w:pPr>
          </w:p>
        </w:tc>
        <w:tc>
          <w:tcPr>
            <w:tcW w:w="3687" w:type="dxa"/>
          </w:tcPr>
          <w:p w:rsidR="00081003" w:rsidRDefault="00081003">
            <w:pPr>
              <w:pStyle w:val="TableParagraph"/>
              <w:spacing w:line="240" w:lineRule="auto"/>
              <w:ind w:left="0"/>
              <w:rPr>
                <w:sz w:val="24"/>
              </w:rPr>
            </w:pPr>
          </w:p>
        </w:tc>
        <w:tc>
          <w:tcPr>
            <w:tcW w:w="1419" w:type="dxa"/>
          </w:tcPr>
          <w:p w:rsidR="00081003" w:rsidRDefault="00081003">
            <w:pPr>
              <w:pStyle w:val="TableParagraph"/>
              <w:spacing w:line="240" w:lineRule="auto"/>
              <w:ind w:left="0"/>
              <w:rPr>
                <w:sz w:val="24"/>
              </w:rPr>
            </w:pPr>
          </w:p>
        </w:tc>
        <w:tc>
          <w:tcPr>
            <w:tcW w:w="1983" w:type="dxa"/>
          </w:tcPr>
          <w:p w:rsidR="00081003" w:rsidRDefault="00081003">
            <w:pPr>
              <w:pStyle w:val="TableParagraph"/>
              <w:spacing w:line="240" w:lineRule="auto"/>
              <w:ind w:left="0"/>
              <w:rPr>
                <w:sz w:val="24"/>
              </w:rPr>
            </w:pPr>
          </w:p>
        </w:tc>
        <w:tc>
          <w:tcPr>
            <w:tcW w:w="2696" w:type="dxa"/>
          </w:tcPr>
          <w:p w:rsidR="00081003" w:rsidRDefault="00594D4B">
            <w:pPr>
              <w:pStyle w:val="TableParagraph"/>
              <w:spacing w:line="270" w:lineRule="exact"/>
              <w:ind w:left="140"/>
              <w:rPr>
                <w:sz w:val="24"/>
              </w:rPr>
            </w:pPr>
            <w:r>
              <w:rPr>
                <w:spacing w:val="-2"/>
                <w:sz w:val="24"/>
              </w:rPr>
              <w:t>классные</w:t>
            </w:r>
          </w:p>
          <w:p w:rsidR="00081003" w:rsidRDefault="00594D4B">
            <w:pPr>
              <w:pStyle w:val="TableParagraph"/>
              <w:spacing w:line="264" w:lineRule="exact"/>
              <w:ind w:left="140"/>
              <w:rPr>
                <w:sz w:val="24"/>
              </w:rPr>
            </w:pPr>
            <w:r>
              <w:rPr>
                <w:spacing w:val="-2"/>
                <w:sz w:val="24"/>
              </w:rPr>
              <w:t>руководители</w:t>
            </w:r>
          </w:p>
        </w:tc>
      </w:tr>
      <w:tr w:rsidR="00081003">
        <w:trPr>
          <w:trHeight w:val="1379"/>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662"/>
              <w:jc w:val="both"/>
              <w:rPr>
                <w:sz w:val="24"/>
              </w:rPr>
            </w:pPr>
            <w:r>
              <w:rPr>
                <w:sz w:val="24"/>
              </w:rPr>
              <w:t>Организация</w:t>
            </w:r>
            <w:r>
              <w:rPr>
                <w:spacing w:val="-15"/>
                <w:sz w:val="24"/>
              </w:rPr>
              <w:t xml:space="preserve"> </w:t>
            </w:r>
            <w:r>
              <w:rPr>
                <w:sz w:val="24"/>
              </w:rPr>
              <w:t>мероприятий</w:t>
            </w:r>
            <w:r>
              <w:rPr>
                <w:spacing w:val="-15"/>
                <w:sz w:val="24"/>
              </w:rPr>
              <w:t xml:space="preserve"> </w:t>
            </w:r>
            <w:r>
              <w:rPr>
                <w:sz w:val="24"/>
              </w:rPr>
              <w:t>в рамках дневной программы</w:t>
            </w:r>
          </w:p>
          <w:p w:rsidR="00081003" w:rsidRDefault="00594D4B">
            <w:pPr>
              <w:pStyle w:val="TableParagraph"/>
              <w:spacing w:line="270" w:lineRule="atLeast"/>
              <w:ind w:right="364"/>
              <w:jc w:val="both"/>
              <w:rPr>
                <w:sz w:val="24"/>
              </w:rPr>
            </w:pPr>
            <w:r>
              <w:rPr>
                <w:sz w:val="24"/>
              </w:rPr>
              <w:t>площадках</w:t>
            </w:r>
            <w:r>
              <w:rPr>
                <w:spacing w:val="-1"/>
                <w:sz w:val="24"/>
              </w:rPr>
              <w:t xml:space="preserve"> </w:t>
            </w:r>
            <w:r>
              <w:rPr>
                <w:sz w:val="24"/>
              </w:rPr>
              <w:t>школьных</w:t>
            </w:r>
            <w:r>
              <w:rPr>
                <w:spacing w:val="-2"/>
                <w:sz w:val="24"/>
              </w:rPr>
              <w:t xml:space="preserve"> </w:t>
            </w:r>
            <w:r>
              <w:rPr>
                <w:sz w:val="24"/>
              </w:rPr>
              <w:t>музеев</w:t>
            </w:r>
            <w:r>
              <w:rPr>
                <w:spacing w:val="-4"/>
                <w:sz w:val="24"/>
              </w:rPr>
              <w:t xml:space="preserve"> </w:t>
            </w:r>
            <w:r>
              <w:rPr>
                <w:sz w:val="24"/>
              </w:rPr>
              <w:t>в рамках</w:t>
            </w:r>
            <w:r>
              <w:rPr>
                <w:spacing w:val="-12"/>
                <w:sz w:val="24"/>
              </w:rPr>
              <w:t xml:space="preserve"> </w:t>
            </w:r>
            <w:r>
              <w:rPr>
                <w:sz w:val="24"/>
              </w:rPr>
              <w:t>проекта</w:t>
            </w:r>
            <w:r>
              <w:rPr>
                <w:spacing w:val="-11"/>
                <w:sz w:val="24"/>
              </w:rPr>
              <w:t xml:space="preserve"> </w:t>
            </w:r>
            <w:r>
              <w:rPr>
                <w:sz w:val="24"/>
              </w:rPr>
              <w:t>«Ночь</w:t>
            </w:r>
            <w:r>
              <w:rPr>
                <w:spacing w:val="-13"/>
                <w:sz w:val="24"/>
              </w:rPr>
              <w:t xml:space="preserve"> </w:t>
            </w:r>
            <w:r>
              <w:rPr>
                <w:sz w:val="24"/>
              </w:rPr>
              <w:t>музеев</w:t>
            </w:r>
            <w:r>
              <w:rPr>
                <w:spacing w:val="-14"/>
                <w:sz w:val="24"/>
              </w:rPr>
              <w:t xml:space="preserve"> </w:t>
            </w:r>
            <w:r>
              <w:rPr>
                <w:sz w:val="24"/>
              </w:rPr>
              <w:t xml:space="preserve">в </w:t>
            </w:r>
            <w:r>
              <w:rPr>
                <w:spacing w:val="-2"/>
                <w:sz w:val="24"/>
              </w:rPr>
              <w:t>Екатеринбурге»</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18 </w:t>
            </w:r>
            <w:r>
              <w:rPr>
                <w:spacing w:val="-5"/>
                <w:sz w:val="24"/>
              </w:rPr>
              <w:t>мая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368"/>
              <w:jc w:val="both"/>
              <w:rPr>
                <w:sz w:val="24"/>
              </w:rPr>
            </w:pPr>
            <w:r>
              <w:rPr>
                <w:sz w:val="24"/>
              </w:rPr>
              <w:t>Фестиваль</w:t>
            </w:r>
            <w:r>
              <w:rPr>
                <w:spacing w:val="-15"/>
                <w:sz w:val="24"/>
              </w:rPr>
              <w:t xml:space="preserve"> </w:t>
            </w:r>
            <w:r>
              <w:rPr>
                <w:sz w:val="24"/>
              </w:rPr>
              <w:t>«Музейное</w:t>
            </w:r>
            <w:r>
              <w:rPr>
                <w:spacing w:val="-15"/>
                <w:sz w:val="24"/>
              </w:rPr>
              <w:t xml:space="preserve"> </w:t>
            </w:r>
            <w:r>
              <w:rPr>
                <w:sz w:val="24"/>
              </w:rPr>
              <w:t>царство, игровое</w:t>
            </w:r>
            <w:r>
              <w:rPr>
                <w:spacing w:val="-7"/>
                <w:sz w:val="24"/>
              </w:rPr>
              <w:t xml:space="preserve"> </w:t>
            </w:r>
            <w:r>
              <w:rPr>
                <w:sz w:val="24"/>
              </w:rPr>
              <w:t>государство»</w:t>
            </w:r>
            <w:r>
              <w:rPr>
                <w:spacing w:val="-12"/>
                <w:sz w:val="24"/>
              </w:rPr>
              <w:t xml:space="preserve"> </w:t>
            </w:r>
            <w:r>
              <w:rPr>
                <w:sz w:val="24"/>
              </w:rPr>
              <w:t>в</w:t>
            </w:r>
            <w:r>
              <w:rPr>
                <w:spacing w:val="-1"/>
                <w:sz w:val="24"/>
              </w:rPr>
              <w:t xml:space="preserve"> </w:t>
            </w:r>
            <w:r>
              <w:rPr>
                <w:sz w:val="24"/>
              </w:rPr>
              <w:t>рамках проекта «Музейный бум в</w:t>
            </w:r>
          </w:p>
          <w:p w:rsidR="00081003" w:rsidRDefault="00594D4B">
            <w:pPr>
              <w:pStyle w:val="TableParagraph"/>
              <w:spacing w:line="264" w:lineRule="exact"/>
              <w:rPr>
                <w:sz w:val="24"/>
              </w:rPr>
            </w:pPr>
            <w:r>
              <w:rPr>
                <w:spacing w:val="-2"/>
                <w:sz w:val="24"/>
              </w:rPr>
              <w:t>Екатеринбурге»</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31 </w:t>
            </w:r>
            <w:r>
              <w:rPr>
                <w:spacing w:val="-5"/>
                <w:sz w:val="24"/>
              </w:rPr>
              <w:t>мая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4"/>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rPr>
                <w:sz w:val="24"/>
              </w:rPr>
            </w:pPr>
            <w:r>
              <w:rPr>
                <w:sz w:val="24"/>
              </w:rPr>
              <w:t>День</w:t>
            </w:r>
            <w:r>
              <w:rPr>
                <w:spacing w:val="-15"/>
                <w:sz w:val="24"/>
              </w:rPr>
              <w:t xml:space="preserve"> </w:t>
            </w:r>
            <w:r>
              <w:rPr>
                <w:sz w:val="24"/>
              </w:rPr>
              <w:t>России</w:t>
            </w:r>
            <w:r>
              <w:rPr>
                <w:spacing w:val="-15"/>
                <w:sz w:val="24"/>
              </w:rPr>
              <w:t xml:space="preserve"> </w:t>
            </w:r>
            <w:r>
              <w:rPr>
                <w:sz w:val="24"/>
              </w:rPr>
              <w:t>(Учрежден</w:t>
            </w:r>
            <w:r>
              <w:rPr>
                <w:spacing w:val="-15"/>
                <w:sz w:val="24"/>
              </w:rPr>
              <w:t xml:space="preserve"> </w:t>
            </w:r>
            <w:r>
              <w:rPr>
                <w:sz w:val="24"/>
              </w:rPr>
              <w:t>указом Президента РФ в 1994 г.).</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12 </w:t>
            </w:r>
            <w:r>
              <w:rPr>
                <w:spacing w:val="-4"/>
                <w:sz w:val="24"/>
              </w:rPr>
              <w:t>июня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классные</w:t>
            </w:r>
          </w:p>
          <w:p w:rsidR="00081003" w:rsidRDefault="00594D4B">
            <w:pPr>
              <w:pStyle w:val="TableParagraph"/>
              <w:spacing w:line="264" w:lineRule="exact"/>
              <w:ind w:left="140"/>
              <w:rPr>
                <w:sz w:val="24"/>
              </w:rPr>
            </w:pP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576"/>
              <w:rPr>
                <w:sz w:val="24"/>
              </w:rPr>
            </w:pPr>
            <w:r>
              <w:rPr>
                <w:sz w:val="24"/>
              </w:rPr>
              <w:t>Проведение мероприятий в рамках</w:t>
            </w:r>
            <w:r>
              <w:rPr>
                <w:spacing w:val="-12"/>
                <w:sz w:val="24"/>
              </w:rPr>
              <w:t xml:space="preserve"> </w:t>
            </w:r>
            <w:r>
              <w:rPr>
                <w:sz w:val="24"/>
              </w:rPr>
              <w:t>Дня</w:t>
            </w:r>
            <w:r>
              <w:rPr>
                <w:spacing w:val="-14"/>
                <w:sz w:val="24"/>
              </w:rPr>
              <w:t xml:space="preserve"> </w:t>
            </w:r>
            <w:r>
              <w:rPr>
                <w:sz w:val="24"/>
              </w:rPr>
              <w:t>памяти</w:t>
            </w:r>
            <w:r>
              <w:rPr>
                <w:spacing w:val="-14"/>
                <w:sz w:val="24"/>
              </w:rPr>
              <w:t xml:space="preserve"> </w:t>
            </w:r>
            <w:r>
              <w:rPr>
                <w:sz w:val="24"/>
              </w:rPr>
              <w:t>и</w:t>
            </w:r>
            <w:r>
              <w:rPr>
                <w:spacing w:val="-14"/>
                <w:sz w:val="24"/>
              </w:rPr>
              <w:t xml:space="preserve"> </w:t>
            </w:r>
            <w:r>
              <w:rPr>
                <w:sz w:val="24"/>
              </w:rPr>
              <w:t>скорби.</w:t>
            </w:r>
          </w:p>
          <w:p w:rsidR="00081003" w:rsidRDefault="00594D4B">
            <w:pPr>
              <w:pStyle w:val="TableParagraph"/>
              <w:spacing w:line="270" w:lineRule="atLeast"/>
              <w:ind w:right="284"/>
              <w:rPr>
                <w:sz w:val="24"/>
              </w:rPr>
            </w:pPr>
            <w:r>
              <w:rPr>
                <w:sz w:val="24"/>
              </w:rPr>
              <w:t>Начало</w:t>
            </w:r>
            <w:r>
              <w:rPr>
                <w:spacing w:val="-15"/>
                <w:sz w:val="24"/>
              </w:rPr>
              <w:t xml:space="preserve"> </w:t>
            </w:r>
            <w:r>
              <w:rPr>
                <w:sz w:val="24"/>
              </w:rPr>
              <w:t>Великой</w:t>
            </w:r>
            <w:r>
              <w:rPr>
                <w:spacing w:val="-15"/>
                <w:sz w:val="24"/>
              </w:rPr>
              <w:t xml:space="preserve"> </w:t>
            </w:r>
            <w:r>
              <w:rPr>
                <w:sz w:val="24"/>
              </w:rPr>
              <w:t>Отечественной войны 1941-1945 годов</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22 </w:t>
            </w:r>
            <w:r>
              <w:rPr>
                <w:spacing w:val="-4"/>
                <w:sz w:val="24"/>
              </w:rPr>
              <w:t>июня</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126"/>
              <w:rPr>
                <w:sz w:val="24"/>
              </w:rPr>
            </w:pPr>
            <w:r>
              <w:rPr>
                <w:sz w:val="24"/>
              </w:rPr>
              <w:t>День</w:t>
            </w:r>
            <w:r>
              <w:rPr>
                <w:spacing w:val="-11"/>
                <w:sz w:val="24"/>
              </w:rPr>
              <w:t xml:space="preserve"> </w:t>
            </w:r>
            <w:r>
              <w:rPr>
                <w:sz w:val="24"/>
              </w:rPr>
              <w:t>памяти</w:t>
            </w:r>
            <w:r>
              <w:rPr>
                <w:spacing w:val="-11"/>
                <w:sz w:val="24"/>
              </w:rPr>
              <w:t xml:space="preserve"> </w:t>
            </w:r>
            <w:r>
              <w:rPr>
                <w:sz w:val="24"/>
              </w:rPr>
              <w:t>российских</w:t>
            </w:r>
            <w:r>
              <w:rPr>
                <w:spacing w:val="-9"/>
                <w:sz w:val="24"/>
              </w:rPr>
              <w:t xml:space="preserve"> </w:t>
            </w:r>
            <w:r>
              <w:rPr>
                <w:sz w:val="24"/>
              </w:rPr>
              <w:t xml:space="preserve">воинов, погибших в Первой мировой </w:t>
            </w:r>
            <w:r>
              <w:rPr>
                <w:spacing w:val="-4"/>
                <w:sz w:val="24"/>
              </w:rPr>
              <w:t>войне</w:t>
            </w:r>
          </w:p>
        </w:tc>
        <w:tc>
          <w:tcPr>
            <w:tcW w:w="1419" w:type="dxa"/>
          </w:tcPr>
          <w:p w:rsidR="00081003" w:rsidRDefault="00594D4B">
            <w:pPr>
              <w:pStyle w:val="TableParagraph"/>
              <w:spacing w:line="267" w:lineRule="exact"/>
              <w:ind w:left="141"/>
              <w:rPr>
                <w:sz w:val="24"/>
              </w:rPr>
            </w:pPr>
            <w:r>
              <w:rPr>
                <w:spacing w:val="-2"/>
                <w:sz w:val="24"/>
              </w:rPr>
              <w:t>1-</w:t>
            </w:r>
            <w:r>
              <w:rPr>
                <w:spacing w:val="-10"/>
                <w:sz w:val="24"/>
              </w:rPr>
              <w:t>4</w:t>
            </w:r>
          </w:p>
        </w:tc>
        <w:tc>
          <w:tcPr>
            <w:tcW w:w="1983" w:type="dxa"/>
          </w:tcPr>
          <w:p w:rsidR="00081003" w:rsidRDefault="00594D4B">
            <w:pPr>
              <w:pStyle w:val="TableParagraph"/>
              <w:spacing w:line="267" w:lineRule="exact"/>
              <w:ind w:left="112"/>
              <w:rPr>
                <w:sz w:val="24"/>
              </w:rPr>
            </w:pPr>
            <w:r>
              <w:rPr>
                <w:sz w:val="24"/>
              </w:rPr>
              <w:t xml:space="preserve">1 </w:t>
            </w:r>
            <w:r>
              <w:rPr>
                <w:spacing w:val="-2"/>
                <w:sz w:val="24"/>
              </w:rPr>
              <w:t>августа</w:t>
            </w:r>
          </w:p>
        </w:tc>
        <w:tc>
          <w:tcPr>
            <w:tcW w:w="2696" w:type="dxa"/>
          </w:tcPr>
          <w:p w:rsidR="00081003" w:rsidRDefault="00594D4B">
            <w:pPr>
              <w:pStyle w:val="TableParagraph"/>
              <w:spacing w:line="267" w:lineRule="exact"/>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932"/>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right="126"/>
              <w:rPr>
                <w:sz w:val="24"/>
              </w:rPr>
            </w:pPr>
            <w:r>
              <w:rPr>
                <w:sz w:val="24"/>
              </w:rPr>
              <w:t>День воинской славы России. (День первой в российской истории морской победы русского флота под командованием Петра Первого над</w:t>
            </w:r>
            <w:r>
              <w:rPr>
                <w:spacing w:val="-15"/>
                <w:sz w:val="24"/>
              </w:rPr>
              <w:t xml:space="preserve"> </w:t>
            </w:r>
            <w:r>
              <w:rPr>
                <w:sz w:val="24"/>
              </w:rPr>
              <w:t>шведами</w:t>
            </w:r>
            <w:r>
              <w:rPr>
                <w:spacing w:val="-10"/>
                <w:sz w:val="24"/>
              </w:rPr>
              <w:t xml:space="preserve"> </w:t>
            </w:r>
            <w:r>
              <w:rPr>
                <w:sz w:val="24"/>
              </w:rPr>
              <w:t>у</w:t>
            </w:r>
            <w:r>
              <w:rPr>
                <w:spacing w:val="-15"/>
                <w:sz w:val="24"/>
              </w:rPr>
              <w:t xml:space="preserve"> </w:t>
            </w:r>
            <w:r>
              <w:rPr>
                <w:sz w:val="24"/>
              </w:rPr>
              <w:t>мыса</w:t>
            </w:r>
            <w:r>
              <w:rPr>
                <w:spacing w:val="-14"/>
                <w:sz w:val="24"/>
              </w:rPr>
              <w:t xml:space="preserve"> </w:t>
            </w:r>
            <w:r>
              <w:rPr>
                <w:sz w:val="24"/>
              </w:rPr>
              <w:t>Гангут,</w:t>
            </w:r>
            <w:r>
              <w:rPr>
                <w:spacing w:val="-14"/>
                <w:sz w:val="24"/>
              </w:rPr>
              <w:t xml:space="preserve"> </w:t>
            </w:r>
            <w:r>
              <w:rPr>
                <w:sz w:val="24"/>
              </w:rPr>
              <w:t>1714</w:t>
            </w:r>
          </w:p>
          <w:p w:rsidR="00081003" w:rsidRDefault="00594D4B">
            <w:pPr>
              <w:pStyle w:val="TableParagraph"/>
              <w:spacing w:line="264" w:lineRule="exact"/>
              <w:rPr>
                <w:sz w:val="24"/>
              </w:rPr>
            </w:pPr>
            <w:r>
              <w:rPr>
                <w:spacing w:val="-4"/>
                <w:sz w:val="24"/>
              </w:rPr>
              <w:t>год)</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9 </w:t>
            </w:r>
            <w:r>
              <w:rPr>
                <w:spacing w:val="-2"/>
                <w:sz w:val="24"/>
              </w:rPr>
              <w:t>августа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6"/>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rPr>
                <w:sz w:val="24"/>
              </w:rPr>
            </w:pPr>
            <w:r>
              <w:rPr>
                <w:spacing w:val="-2"/>
                <w:sz w:val="24"/>
              </w:rPr>
              <w:t>День</w:t>
            </w:r>
            <w:r>
              <w:rPr>
                <w:spacing w:val="-13"/>
                <w:sz w:val="24"/>
              </w:rPr>
              <w:t xml:space="preserve"> </w:t>
            </w:r>
            <w:r>
              <w:rPr>
                <w:spacing w:val="-2"/>
                <w:sz w:val="24"/>
              </w:rPr>
              <w:t>Государственного</w:t>
            </w:r>
            <w:r>
              <w:rPr>
                <w:spacing w:val="-13"/>
                <w:sz w:val="24"/>
              </w:rPr>
              <w:t xml:space="preserve"> </w:t>
            </w:r>
            <w:r>
              <w:rPr>
                <w:spacing w:val="-2"/>
                <w:sz w:val="24"/>
              </w:rPr>
              <w:t xml:space="preserve">флага </w:t>
            </w:r>
            <w:r>
              <w:rPr>
                <w:sz w:val="24"/>
              </w:rPr>
              <w:t>России. (Учрежден указом</w:t>
            </w:r>
          </w:p>
          <w:p w:rsidR="00081003" w:rsidRDefault="00594D4B">
            <w:pPr>
              <w:pStyle w:val="TableParagraph"/>
              <w:spacing w:line="240" w:lineRule="auto"/>
              <w:rPr>
                <w:sz w:val="24"/>
              </w:rPr>
            </w:pPr>
            <w:r>
              <w:rPr>
                <w:sz w:val="24"/>
              </w:rPr>
              <w:t>Президента</w:t>
            </w:r>
            <w:r>
              <w:rPr>
                <w:spacing w:val="-2"/>
                <w:sz w:val="24"/>
              </w:rPr>
              <w:t xml:space="preserve"> </w:t>
            </w:r>
            <w:r>
              <w:rPr>
                <w:sz w:val="24"/>
              </w:rPr>
              <w:t>РФ</w:t>
            </w:r>
            <w:r>
              <w:rPr>
                <w:spacing w:val="-1"/>
                <w:sz w:val="24"/>
              </w:rPr>
              <w:t xml:space="preserve"> </w:t>
            </w:r>
            <w:r>
              <w:rPr>
                <w:sz w:val="24"/>
              </w:rPr>
              <w:t>в</w:t>
            </w:r>
            <w:r>
              <w:rPr>
                <w:spacing w:val="-2"/>
                <w:sz w:val="24"/>
              </w:rPr>
              <w:t xml:space="preserve"> </w:t>
            </w:r>
            <w:r>
              <w:rPr>
                <w:sz w:val="24"/>
              </w:rPr>
              <w:t xml:space="preserve">1994 </w:t>
            </w:r>
            <w:r>
              <w:rPr>
                <w:spacing w:val="-5"/>
                <w:sz w:val="24"/>
              </w:rPr>
              <w:t>г.)</w:t>
            </w:r>
          </w:p>
        </w:tc>
        <w:tc>
          <w:tcPr>
            <w:tcW w:w="1419" w:type="dxa"/>
          </w:tcPr>
          <w:p w:rsidR="00081003" w:rsidRDefault="00594D4B">
            <w:pPr>
              <w:pStyle w:val="TableParagraph"/>
              <w:spacing w:line="270" w:lineRule="exact"/>
              <w:ind w:left="141"/>
              <w:rPr>
                <w:sz w:val="24"/>
              </w:rPr>
            </w:pPr>
            <w:r>
              <w:rPr>
                <w:spacing w:val="-2"/>
                <w:sz w:val="24"/>
              </w:rPr>
              <w:t>1-</w:t>
            </w:r>
            <w:r>
              <w:rPr>
                <w:spacing w:val="-10"/>
                <w:sz w:val="24"/>
              </w:rPr>
              <w:t>4</w:t>
            </w:r>
          </w:p>
        </w:tc>
        <w:tc>
          <w:tcPr>
            <w:tcW w:w="1983" w:type="dxa"/>
          </w:tcPr>
          <w:p w:rsidR="00081003" w:rsidRDefault="00594D4B">
            <w:pPr>
              <w:pStyle w:val="TableParagraph"/>
              <w:spacing w:line="270" w:lineRule="exact"/>
              <w:ind w:left="112"/>
              <w:rPr>
                <w:sz w:val="24"/>
              </w:rPr>
            </w:pPr>
            <w:r>
              <w:rPr>
                <w:sz w:val="24"/>
              </w:rPr>
              <w:t xml:space="preserve">22 </w:t>
            </w:r>
            <w:r>
              <w:rPr>
                <w:spacing w:val="-2"/>
                <w:sz w:val="24"/>
              </w:rPr>
              <w:t>августа</w:t>
            </w:r>
          </w:p>
        </w:tc>
        <w:tc>
          <w:tcPr>
            <w:tcW w:w="2696" w:type="dxa"/>
          </w:tcPr>
          <w:p w:rsidR="00081003" w:rsidRDefault="00594D4B">
            <w:pPr>
              <w:pStyle w:val="TableParagraph"/>
              <w:spacing w:line="270" w:lineRule="exact"/>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rPr>
                <w:sz w:val="24"/>
              </w:rPr>
            </w:pPr>
            <w:r>
              <w:rPr>
                <w:sz w:val="24"/>
              </w:rPr>
              <w:t xml:space="preserve">День воинской славы России. (День разгрома советскими </w:t>
            </w:r>
            <w:r>
              <w:rPr>
                <w:spacing w:val="-2"/>
                <w:sz w:val="24"/>
              </w:rPr>
              <w:t>войсками немецко-фашистских</w:t>
            </w:r>
          </w:p>
          <w:p w:rsidR="00081003" w:rsidRDefault="00594D4B">
            <w:pPr>
              <w:pStyle w:val="TableParagraph"/>
              <w:spacing w:line="264" w:lineRule="exact"/>
              <w:rPr>
                <w:sz w:val="24"/>
              </w:rPr>
            </w:pPr>
            <w:r>
              <w:rPr>
                <w:sz w:val="24"/>
              </w:rPr>
              <w:t>войск</w:t>
            </w:r>
            <w:r>
              <w:rPr>
                <w:spacing w:val="-9"/>
                <w:sz w:val="24"/>
              </w:rPr>
              <w:t xml:space="preserve"> </w:t>
            </w:r>
            <w:r>
              <w:rPr>
                <w:sz w:val="24"/>
              </w:rPr>
              <w:t>в</w:t>
            </w:r>
            <w:r>
              <w:rPr>
                <w:spacing w:val="-9"/>
                <w:sz w:val="24"/>
              </w:rPr>
              <w:t xml:space="preserve"> </w:t>
            </w:r>
            <w:r>
              <w:rPr>
                <w:sz w:val="24"/>
              </w:rPr>
              <w:t>Курской</w:t>
            </w:r>
            <w:r>
              <w:rPr>
                <w:spacing w:val="-9"/>
                <w:sz w:val="24"/>
              </w:rPr>
              <w:t xml:space="preserve"> </w:t>
            </w:r>
            <w:r>
              <w:rPr>
                <w:sz w:val="24"/>
              </w:rPr>
              <w:t>битве,</w:t>
            </w:r>
            <w:r>
              <w:rPr>
                <w:spacing w:val="-8"/>
                <w:sz w:val="24"/>
              </w:rPr>
              <w:t xml:space="preserve"> </w:t>
            </w:r>
            <w:r>
              <w:rPr>
                <w:sz w:val="24"/>
              </w:rPr>
              <w:t>1943</w:t>
            </w:r>
            <w:r>
              <w:rPr>
                <w:spacing w:val="-8"/>
                <w:sz w:val="24"/>
              </w:rPr>
              <w:t xml:space="preserve"> </w:t>
            </w:r>
            <w:r>
              <w:rPr>
                <w:spacing w:val="-4"/>
                <w:sz w:val="24"/>
              </w:rPr>
              <w:t>год)</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z w:val="24"/>
              </w:rPr>
              <w:t xml:space="preserve">23 </w:t>
            </w:r>
            <w:r>
              <w:rPr>
                <w:spacing w:val="-2"/>
                <w:sz w:val="24"/>
              </w:rPr>
              <w:t>августа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4"/>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rPr>
                <w:sz w:val="24"/>
              </w:rPr>
            </w:pPr>
            <w:r>
              <w:rPr>
                <w:sz w:val="24"/>
              </w:rPr>
              <w:t>Проведение</w:t>
            </w:r>
            <w:r>
              <w:rPr>
                <w:spacing w:val="-10"/>
                <w:sz w:val="24"/>
              </w:rPr>
              <w:t xml:space="preserve"> </w:t>
            </w:r>
            <w:r>
              <w:rPr>
                <w:sz w:val="24"/>
              </w:rPr>
              <w:t>мероприятий</w:t>
            </w:r>
            <w:r>
              <w:rPr>
                <w:spacing w:val="-8"/>
                <w:sz w:val="24"/>
              </w:rPr>
              <w:t xml:space="preserve"> </w:t>
            </w:r>
            <w:r>
              <w:rPr>
                <w:spacing w:val="-10"/>
                <w:sz w:val="24"/>
              </w:rPr>
              <w:t>в</w:t>
            </w:r>
          </w:p>
          <w:p w:rsidR="00081003" w:rsidRDefault="00594D4B">
            <w:pPr>
              <w:pStyle w:val="TableParagraph"/>
              <w:spacing w:line="240" w:lineRule="auto"/>
              <w:rPr>
                <w:sz w:val="24"/>
              </w:rPr>
            </w:pPr>
            <w:r>
              <w:rPr>
                <w:sz w:val="24"/>
              </w:rPr>
              <w:t>рамках</w:t>
            </w:r>
            <w:r>
              <w:rPr>
                <w:spacing w:val="-7"/>
                <w:sz w:val="24"/>
              </w:rPr>
              <w:t xml:space="preserve"> </w:t>
            </w:r>
            <w:r>
              <w:rPr>
                <w:sz w:val="24"/>
              </w:rPr>
              <w:t>проведения</w:t>
            </w:r>
            <w:r>
              <w:rPr>
                <w:spacing w:val="-5"/>
                <w:sz w:val="24"/>
              </w:rPr>
              <w:t xml:space="preserve"> </w:t>
            </w:r>
            <w:r>
              <w:rPr>
                <w:sz w:val="24"/>
              </w:rPr>
              <w:t>«Дня</w:t>
            </w:r>
            <w:r>
              <w:rPr>
                <w:spacing w:val="-8"/>
                <w:sz w:val="24"/>
              </w:rPr>
              <w:t xml:space="preserve"> </w:t>
            </w:r>
            <w:r>
              <w:rPr>
                <w:spacing w:val="-2"/>
                <w:sz w:val="24"/>
              </w:rPr>
              <w:t>города»</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12"/>
              <w:rPr>
                <w:sz w:val="24"/>
              </w:rPr>
            </w:pPr>
            <w:r>
              <w:rPr>
                <w:spacing w:val="-2"/>
                <w:sz w:val="24"/>
              </w:rPr>
              <w:t>Август</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1103"/>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left="141" w:right="433"/>
              <w:rPr>
                <w:sz w:val="24"/>
              </w:rPr>
            </w:pPr>
            <w:r>
              <w:rPr>
                <w:sz w:val="24"/>
              </w:rPr>
              <w:t>Экскурсия</w:t>
            </w:r>
            <w:r>
              <w:rPr>
                <w:spacing w:val="-15"/>
                <w:sz w:val="24"/>
              </w:rPr>
              <w:t xml:space="preserve"> </w:t>
            </w:r>
            <w:r>
              <w:rPr>
                <w:sz w:val="24"/>
              </w:rPr>
              <w:t>выходного</w:t>
            </w:r>
            <w:r>
              <w:rPr>
                <w:spacing w:val="-15"/>
                <w:sz w:val="24"/>
              </w:rPr>
              <w:t xml:space="preserve"> </w:t>
            </w:r>
            <w:r>
              <w:rPr>
                <w:sz w:val="24"/>
              </w:rPr>
              <w:t>дня</w:t>
            </w:r>
            <w:r>
              <w:rPr>
                <w:spacing w:val="-15"/>
                <w:sz w:val="24"/>
              </w:rPr>
              <w:t xml:space="preserve"> </w:t>
            </w:r>
            <w:r>
              <w:rPr>
                <w:sz w:val="24"/>
              </w:rPr>
              <w:t>«На гору Татищева»</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70" w:lineRule="atLeast"/>
              <w:ind w:left="140" w:right="518"/>
              <w:rPr>
                <w:sz w:val="24"/>
              </w:rPr>
            </w:pPr>
            <w:r>
              <w:rPr>
                <w:sz w:val="24"/>
              </w:rPr>
              <w:t>школьного музея, родители,</w:t>
            </w:r>
            <w:r>
              <w:rPr>
                <w:spacing w:val="-15"/>
                <w:sz w:val="24"/>
              </w:rPr>
              <w:t xml:space="preserve"> </w:t>
            </w:r>
            <w:r>
              <w:rPr>
                <w:sz w:val="24"/>
              </w:rPr>
              <w:t xml:space="preserve">классные </w:t>
            </w:r>
            <w:r>
              <w:rPr>
                <w:spacing w:val="-2"/>
                <w:sz w:val="24"/>
              </w:rPr>
              <w:t>руководители</w:t>
            </w:r>
          </w:p>
        </w:tc>
      </w:tr>
      <w:tr w:rsidR="00081003">
        <w:trPr>
          <w:trHeight w:val="827"/>
        </w:trPr>
        <w:tc>
          <w:tcPr>
            <w:tcW w:w="711" w:type="dxa"/>
          </w:tcPr>
          <w:p w:rsidR="00081003" w:rsidRDefault="00081003">
            <w:pPr>
              <w:pStyle w:val="TableParagraph"/>
              <w:spacing w:line="240" w:lineRule="auto"/>
              <w:ind w:left="0"/>
              <w:rPr>
                <w:sz w:val="24"/>
              </w:rPr>
            </w:pPr>
          </w:p>
        </w:tc>
        <w:tc>
          <w:tcPr>
            <w:tcW w:w="3687" w:type="dxa"/>
          </w:tcPr>
          <w:p w:rsidR="00081003" w:rsidRDefault="00594D4B">
            <w:pPr>
              <w:pStyle w:val="TableParagraph"/>
              <w:spacing w:line="240" w:lineRule="auto"/>
              <w:ind w:left="141" w:right="691"/>
              <w:rPr>
                <w:sz w:val="24"/>
              </w:rPr>
            </w:pPr>
            <w:r>
              <w:rPr>
                <w:sz w:val="24"/>
              </w:rPr>
              <w:t>Посещение</w:t>
            </w:r>
            <w:r>
              <w:rPr>
                <w:spacing w:val="-15"/>
                <w:sz w:val="24"/>
              </w:rPr>
              <w:t xml:space="preserve"> </w:t>
            </w:r>
            <w:r>
              <w:rPr>
                <w:sz w:val="24"/>
              </w:rPr>
              <w:t>музеев</w:t>
            </w:r>
            <w:r>
              <w:rPr>
                <w:spacing w:val="-15"/>
                <w:sz w:val="24"/>
              </w:rPr>
              <w:t xml:space="preserve"> </w:t>
            </w:r>
            <w:r>
              <w:rPr>
                <w:sz w:val="24"/>
              </w:rPr>
              <w:t xml:space="preserve">города </w:t>
            </w:r>
            <w:r>
              <w:rPr>
                <w:spacing w:val="-2"/>
                <w:sz w:val="24"/>
              </w:rPr>
              <w:t>Екатеринбурга</w:t>
            </w:r>
          </w:p>
        </w:tc>
        <w:tc>
          <w:tcPr>
            <w:tcW w:w="1419" w:type="dxa"/>
          </w:tcPr>
          <w:p w:rsidR="00081003" w:rsidRDefault="00594D4B">
            <w:pPr>
              <w:pStyle w:val="TableParagraph"/>
              <w:ind w:left="141"/>
              <w:rPr>
                <w:sz w:val="24"/>
              </w:rPr>
            </w:pPr>
            <w:r>
              <w:rPr>
                <w:spacing w:val="-2"/>
                <w:sz w:val="24"/>
              </w:rPr>
              <w:t>1-</w:t>
            </w:r>
            <w:r>
              <w:rPr>
                <w:spacing w:val="-10"/>
                <w:sz w:val="24"/>
              </w:rPr>
              <w:t>4</w:t>
            </w:r>
          </w:p>
        </w:tc>
        <w:tc>
          <w:tcPr>
            <w:tcW w:w="1983" w:type="dxa"/>
          </w:tcPr>
          <w:p w:rsidR="00081003" w:rsidRDefault="00594D4B">
            <w:pPr>
              <w:pStyle w:val="TableParagraph"/>
              <w:ind w:left="145"/>
              <w:rPr>
                <w:sz w:val="24"/>
              </w:rPr>
            </w:pPr>
            <w:r>
              <w:rPr>
                <w:sz w:val="24"/>
              </w:rPr>
              <w:t>В</w:t>
            </w:r>
            <w:r>
              <w:rPr>
                <w:spacing w:val="-8"/>
                <w:sz w:val="24"/>
              </w:rPr>
              <w:t xml:space="preserve"> </w:t>
            </w:r>
            <w:r>
              <w:rPr>
                <w:sz w:val="24"/>
              </w:rPr>
              <w:t>течение</w:t>
            </w:r>
            <w:r>
              <w:rPr>
                <w:spacing w:val="-4"/>
                <w:sz w:val="24"/>
              </w:rPr>
              <w:t xml:space="preserve"> года</w:t>
            </w:r>
          </w:p>
        </w:tc>
        <w:tc>
          <w:tcPr>
            <w:tcW w:w="2696" w:type="dxa"/>
          </w:tcPr>
          <w:p w:rsidR="00081003" w:rsidRDefault="00594D4B">
            <w:pPr>
              <w:pStyle w:val="TableParagraph"/>
              <w:ind w:left="136"/>
              <w:rPr>
                <w:sz w:val="24"/>
              </w:rPr>
            </w:pPr>
            <w:r>
              <w:rPr>
                <w:spacing w:val="-2"/>
                <w:sz w:val="24"/>
              </w:rPr>
              <w:t>Руководитель</w:t>
            </w:r>
          </w:p>
          <w:p w:rsidR="00081003" w:rsidRDefault="00594D4B">
            <w:pPr>
              <w:pStyle w:val="TableParagraph"/>
              <w:spacing w:line="240" w:lineRule="auto"/>
              <w:ind w:left="140"/>
              <w:rPr>
                <w:sz w:val="24"/>
              </w:rPr>
            </w:pPr>
            <w:r>
              <w:rPr>
                <w:spacing w:val="-2"/>
                <w:sz w:val="24"/>
              </w:rPr>
              <w:t>школьного</w:t>
            </w:r>
            <w:r>
              <w:rPr>
                <w:spacing w:val="-5"/>
                <w:sz w:val="24"/>
              </w:rPr>
              <w:t xml:space="preserve"> </w:t>
            </w:r>
            <w:r>
              <w:rPr>
                <w:spacing w:val="-2"/>
                <w:sz w:val="24"/>
              </w:rPr>
              <w:t>музея,</w:t>
            </w:r>
          </w:p>
          <w:p w:rsidR="00081003" w:rsidRDefault="00594D4B">
            <w:pPr>
              <w:pStyle w:val="TableParagraph"/>
              <w:spacing w:line="264" w:lineRule="exact"/>
              <w:ind w:left="140"/>
              <w:rPr>
                <w:sz w:val="24"/>
              </w:rPr>
            </w:pPr>
            <w:r>
              <w:rPr>
                <w:sz w:val="24"/>
              </w:rPr>
              <w:t>классные</w:t>
            </w:r>
            <w:r>
              <w:rPr>
                <w:spacing w:val="-4"/>
                <w:sz w:val="24"/>
              </w:rPr>
              <w:t xml:space="preserve"> </w:t>
            </w:r>
            <w:r>
              <w:rPr>
                <w:spacing w:val="-2"/>
                <w:sz w:val="24"/>
              </w:rPr>
              <w:t>руководители</w:t>
            </w:r>
          </w:p>
        </w:tc>
      </w:tr>
    </w:tbl>
    <w:p w:rsidR="00081003" w:rsidRDefault="00081003">
      <w:pPr>
        <w:pStyle w:val="a3"/>
        <w:spacing w:before="16"/>
        <w:ind w:left="0" w:firstLine="0"/>
        <w:jc w:val="left"/>
        <w:rPr>
          <w:i/>
        </w:rPr>
      </w:pPr>
    </w:p>
    <w:p w:rsidR="00081003" w:rsidRDefault="00594D4B">
      <w:pPr>
        <w:pStyle w:val="1"/>
        <w:spacing w:before="0" w:line="240" w:lineRule="auto"/>
        <w:ind w:left="0" w:right="281"/>
        <w:jc w:val="right"/>
      </w:pPr>
      <w:bookmarkStart w:id="32" w:name="_bookmark31"/>
      <w:bookmarkEnd w:id="32"/>
      <w:r>
        <w:rPr>
          <w:color w:val="000009"/>
        </w:rPr>
        <w:t>Приложение</w:t>
      </w:r>
      <w:r>
        <w:rPr>
          <w:color w:val="000009"/>
          <w:spacing w:val="-7"/>
        </w:rPr>
        <w:t xml:space="preserve"> </w:t>
      </w:r>
      <w:r>
        <w:rPr>
          <w:color w:val="000009"/>
          <w:spacing w:val="-10"/>
        </w:rPr>
        <w:t>1</w:t>
      </w:r>
    </w:p>
    <w:p w:rsidR="00081003" w:rsidRDefault="00081003">
      <w:pPr>
        <w:pStyle w:val="1"/>
        <w:spacing w:line="240" w:lineRule="auto"/>
        <w:jc w:val="right"/>
        <w:sectPr w:rsidR="00081003">
          <w:type w:val="continuous"/>
          <w:pgSz w:w="11910" w:h="16840"/>
          <w:pgMar w:top="1100" w:right="283" w:bottom="540" w:left="850" w:header="0" w:footer="355" w:gutter="0"/>
          <w:cols w:space="720"/>
        </w:sectPr>
      </w:pPr>
    </w:p>
    <w:p w:rsidR="00081003" w:rsidRDefault="00594D4B">
      <w:pPr>
        <w:spacing w:before="71" w:line="274" w:lineRule="exact"/>
        <w:ind w:left="995" w:right="2"/>
        <w:jc w:val="center"/>
        <w:rPr>
          <w:b/>
          <w:sz w:val="24"/>
        </w:rPr>
      </w:pPr>
      <w:r>
        <w:rPr>
          <w:b/>
          <w:spacing w:val="-2"/>
          <w:sz w:val="24"/>
        </w:rPr>
        <w:lastRenderedPageBreak/>
        <w:t>ПОЛОЖЕНИЕ</w:t>
      </w:r>
    </w:p>
    <w:p w:rsidR="00081003" w:rsidRDefault="00594D4B">
      <w:pPr>
        <w:spacing w:line="274" w:lineRule="exact"/>
        <w:ind w:left="995"/>
        <w:jc w:val="center"/>
        <w:rPr>
          <w:i/>
          <w:sz w:val="24"/>
        </w:rPr>
      </w:pPr>
      <w:r>
        <w:rPr>
          <w:i/>
          <w:sz w:val="24"/>
        </w:rPr>
        <w:t>о</w:t>
      </w:r>
      <w:r>
        <w:rPr>
          <w:i/>
          <w:spacing w:val="-6"/>
          <w:sz w:val="24"/>
        </w:rPr>
        <w:t xml:space="preserve"> </w:t>
      </w:r>
      <w:r>
        <w:rPr>
          <w:i/>
          <w:sz w:val="24"/>
        </w:rPr>
        <w:t>текущем</w:t>
      </w:r>
      <w:r>
        <w:rPr>
          <w:i/>
          <w:spacing w:val="-4"/>
          <w:sz w:val="24"/>
        </w:rPr>
        <w:t xml:space="preserve"> </w:t>
      </w:r>
      <w:r>
        <w:rPr>
          <w:i/>
          <w:sz w:val="24"/>
        </w:rPr>
        <w:t>контроле</w:t>
      </w:r>
      <w:r>
        <w:rPr>
          <w:i/>
          <w:spacing w:val="-6"/>
          <w:sz w:val="24"/>
        </w:rPr>
        <w:t xml:space="preserve"> </w:t>
      </w:r>
      <w:r>
        <w:rPr>
          <w:i/>
          <w:spacing w:val="-10"/>
          <w:sz w:val="24"/>
        </w:rPr>
        <w:t>и</w:t>
      </w:r>
    </w:p>
    <w:p w:rsidR="00081003" w:rsidRDefault="00594D4B">
      <w:pPr>
        <w:ind w:left="995" w:right="5"/>
        <w:jc w:val="center"/>
        <w:rPr>
          <w:i/>
          <w:sz w:val="24"/>
        </w:rPr>
      </w:pPr>
      <w:r>
        <w:rPr>
          <w:i/>
          <w:sz w:val="24"/>
        </w:rPr>
        <w:t>нормах</w:t>
      </w:r>
      <w:r>
        <w:rPr>
          <w:i/>
          <w:spacing w:val="-8"/>
          <w:sz w:val="24"/>
        </w:rPr>
        <w:t xml:space="preserve"> </w:t>
      </w:r>
      <w:r>
        <w:rPr>
          <w:i/>
          <w:sz w:val="24"/>
        </w:rPr>
        <w:t>оценивания</w:t>
      </w:r>
      <w:r>
        <w:rPr>
          <w:i/>
          <w:spacing w:val="-4"/>
          <w:sz w:val="24"/>
        </w:rPr>
        <w:t xml:space="preserve"> </w:t>
      </w:r>
      <w:r>
        <w:rPr>
          <w:i/>
          <w:sz w:val="24"/>
        </w:rPr>
        <w:t>учащихся</w:t>
      </w:r>
      <w:r>
        <w:rPr>
          <w:i/>
          <w:spacing w:val="-5"/>
          <w:sz w:val="24"/>
        </w:rPr>
        <w:t xml:space="preserve"> </w:t>
      </w:r>
      <w:r>
        <w:rPr>
          <w:i/>
          <w:sz w:val="24"/>
        </w:rPr>
        <w:t>с</w:t>
      </w:r>
      <w:r>
        <w:rPr>
          <w:i/>
          <w:spacing w:val="-7"/>
          <w:sz w:val="24"/>
        </w:rPr>
        <w:t xml:space="preserve"> </w:t>
      </w:r>
      <w:r>
        <w:rPr>
          <w:i/>
          <w:spacing w:val="-5"/>
          <w:sz w:val="24"/>
        </w:rPr>
        <w:t>ТНР</w:t>
      </w:r>
    </w:p>
    <w:p w:rsidR="00081003" w:rsidRDefault="00081003">
      <w:pPr>
        <w:pStyle w:val="a3"/>
        <w:spacing w:before="5"/>
        <w:ind w:left="0" w:firstLine="0"/>
        <w:jc w:val="left"/>
        <w:rPr>
          <w:i/>
        </w:rPr>
      </w:pPr>
    </w:p>
    <w:p w:rsidR="00081003" w:rsidRDefault="00594D4B">
      <w:pPr>
        <w:pStyle w:val="1"/>
        <w:numPr>
          <w:ilvl w:val="0"/>
          <w:numId w:val="9"/>
        </w:numPr>
        <w:tabs>
          <w:tab w:val="left" w:pos="1456"/>
        </w:tabs>
        <w:spacing w:before="0"/>
        <w:ind w:left="1456" w:hanging="180"/>
        <w:jc w:val="both"/>
      </w:pPr>
      <w:r>
        <w:t>Общие</w:t>
      </w:r>
      <w:r>
        <w:rPr>
          <w:spacing w:val="-5"/>
        </w:rPr>
        <w:t xml:space="preserve"> </w:t>
      </w:r>
      <w:r>
        <w:rPr>
          <w:spacing w:val="-2"/>
        </w:rPr>
        <w:t>положения</w:t>
      </w:r>
    </w:p>
    <w:p w:rsidR="00081003" w:rsidRDefault="00594D4B">
      <w:pPr>
        <w:pStyle w:val="a4"/>
        <w:numPr>
          <w:ilvl w:val="1"/>
          <w:numId w:val="9"/>
        </w:numPr>
        <w:tabs>
          <w:tab w:val="left" w:pos="1723"/>
        </w:tabs>
        <w:ind w:right="278" w:firstLine="707"/>
        <w:jc w:val="both"/>
        <w:rPr>
          <w:sz w:val="24"/>
        </w:rPr>
      </w:pPr>
      <w:r>
        <w:rPr>
          <w:sz w:val="24"/>
        </w:rPr>
        <w:t>Настоящее Положение разработано на основании Закона РФ «Об образовании» (№ 273-ФЗ от 29.12.2012 п.1 ч.5.статья 108), в соответствии с «Концепцией коррекционно- развивающего обучения в образовательных учреждениях», разработанной Институтом коррекционной педагогики РАО и рекомендованной коллегией Минобразования РФ для использования в системе образования России, ФГОС НОО ОВЗ.</w:t>
      </w:r>
    </w:p>
    <w:p w:rsidR="00081003" w:rsidRDefault="00594D4B">
      <w:pPr>
        <w:pStyle w:val="a4"/>
        <w:numPr>
          <w:ilvl w:val="1"/>
          <w:numId w:val="9"/>
        </w:numPr>
        <w:tabs>
          <w:tab w:val="left" w:pos="1635"/>
        </w:tabs>
        <w:ind w:right="275" w:firstLine="707"/>
        <w:jc w:val="both"/>
        <w:rPr>
          <w:sz w:val="24"/>
        </w:rPr>
      </w:pPr>
      <w:r>
        <w:rPr>
          <w:sz w:val="24"/>
        </w:rPr>
        <w:t>Настоящее положение регулирует деятельность учителя, работающего в общеобразовательных классах и реализующих адаптированные программы для детей с ОВЗ по текущему контролю и нормах оценок учащихся с ЗПР, ТНР.</w:t>
      </w:r>
    </w:p>
    <w:p w:rsidR="00081003" w:rsidRDefault="00594D4B">
      <w:pPr>
        <w:pStyle w:val="a4"/>
        <w:numPr>
          <w:ilvl w:val="1"/>
          <w:numId w:val="9"/>
        </w:numPr>
        <w:tabs>
          <w:tab w:val="left" w:pos="1731"/>
        </w:tabs>
        <w:ind w:right="279" w:firstLine="707"/>
        <w:jc w:val="both"/>
        <w:rPr>
          <w:sz w:val="24"/>
        </w:rPr>
      </w:pPr>
      <w:r>
        <w:rPr>
          <w:sz w:val="24"/>
        </w:rPr>
        <w:t>Положение является локальным нормативным актом, принимается педагогическим советом,</w:t>
      </w:r>
      <w:r>
        <w:rPr>
          <w:spacing w:val="-10"/>
          <w:sz w:val="24"/>
        </w:rPr>
        <w:t xml:space="preserve"> </w:t>
      </w:r>
      <w:r>
        <w:rPr>
          <w:sz w:val="24"/>
        </w:rPr>
        <w:t>согласуется</w:t>
      </w:r>
      <w:r>
        <w:rPr>
          <w:spacing w:val="-12"/>
          <w:sz w:val="24"/>
        </w:rPr>
        <w:t xml:space="preserve"> </w:t>
      </w:r>
      <w:r>
        <w:rPr>
          <w:sz w:val="24"/>
        </w:rPr>
        <w:t>с</w:t>
      </w:r>
      <w:r>
        <w:rPr>
          <w:spacing w:val="-9"/>
          <w:sz w:val="24"/>
        </w:rPr>
        <w:t xml:space="preserve"> </w:t>
      </w:r>
      <w:r>
        <w:rPr>
          <w:sz w:val="24"/>
        </w:rPr>
        <w:t>Советом</w:t>
      </w:r>
      <w:r>
        <w:rPr>
          <w:spacing w:val="-13"/>
          <w:sz w:val="24"/>
        </w:rPr>
        <w:t xml:space="preserve"> </w:t>
      </w:r>
      <w:r>
        <w:rPr>
          <w:sz w:val="24"/>
        </w:rPr>
        <w:t>родителей,</w:t>
      </w:r>
      <w:r>
        <w:rPr>
          <w:spacing w:val="-12"/>
          <w:sz w:val="24"/>
        </w:rPr>
        <w:t xml:space="preserve"> </w:t>
      </w:r>
      <w:r>
        <w:rPr>
          <w:sz w:val="24"/>
        </w:rPr>
        <w:t>Советом</w:t>
      </w:r>
      <w:r>
        <w:rPr>
          <w:spacing w:val="-10"/>
          <w:sz w:val="24"/>
        </w:rPr>
        <w:t xml:space="preserve"> </w:t>
      </w:r>
      <w:r>
        <w:rPr>
          <w:sz w:val="24"/>
        </w:rPr>
        <w:t>старшеклассников</w:t>
      </w:r>
      <w:r>
        <w:rPr>
          <w:spacing w:val="-11"/>
          <w:sz w:val="24"/>
        </w:rPr>
        <w:t xml:space="preserve"> </w:t>
      </w:r>
      <w:r>
        <w:rPr>
          <w:sz w:val="24"/>
        </w:rPr>
        <w:t>и</w:t>
      </w:r>
      <w:r>
        <w:rPr>
          <w:spacing w:val="-9"/>
          <w:sz w:val="24"/>
        </w:rPr>
        <w:t xml:space="preserve"> </w:t>
      </w:r>
      <w:r>
        <w:rPr>
          <w:sz w:val="24"/>
        </w:rPr>
        <w:t>утверждается</w:t>
      </w:r>
      <w:r>
        <w:rPr>
          <w:spacing w:val="-9"/>
          <w:sz w:val="24"/>
        </w:rPr>
        <w:t xml:space="preserve"> </w:t>
      </w:r>
      <w:r>
        <w:rPr>
          <w:sz w:val="24"/>
        </w:rPr>
        <w:t>приказом директора школы.</w:t>
      </w:r>
    </w:p>
    <w:p w:rsidR="00081003" w:rsidRDefault="00594D4B">
      <w:pPr>
        <w:pStyle w:val="a4"/>
        <w:numPr>
          <w:ilvl w:val="1"/>
          <w:numId w:val="9"/>
        </w:numPr>
        <w:tabs>
          <w:tab w:val="left" w:pos="1635"/>
        </w:tabs>
        <w:ind w:right="280" w:firstLine="707"/>
        <w:jc w:val="both"/>
        <w:rPr>
          <w:sz w:val="24"/>
        </w:rPr>
      </w:pPr>
      <w:r>
        <w:rPr>
          <w:sz w:val="24"/>
        </w:rPr>
        <w:t>Коррекционно-развивающее обучение – форма организации образовательного процесса</w:t>
      </w:r>
      <w:r>
        <w:rPr>
          <w:spacing w:val="-5"/>
          <w:sz w:val="24"/>
        </w:rPr>
        <w:t xml:space="preserve"> </w:t>
      </w:r>
      <w:r>
        <w:rPr>
          <w:sz w:val="24"/>
        </w:rPr>
        <w:t>для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задержкой</w:t>
      </w:r>
      <w:r>
        <w:rPr>
          <w:spacing w:val="-5"/>
          <w:sz w:val="24"/>
        </w:rPr>
        <w:t xml:space="preserve"> </w:t>
      </w:r>
      <w:r>
        <w:rPr>
          <w:sz w:val="24"/>
        </w:rPr>
        <w:t>психического</w:t>
      </w:r>
      <w:r>
        <w:rPr>
          <w:spacing w:val="-6"/>
          <w:sz w:val="24"/>
        </w:rPr>
        <w:t xml:space="preserve"> </w:t>
      </w:r>
      <w:r>
        <w:rPr>
          <w:sz w:val="24"/>
        </w:rPr>
        <w:t>развития,</w:t>
      </w:r>
      <w:r>
        <w:rPr>
          <w:spacing w:val="-6"/>
          <w:sz w:val="24"/>
        </w:rPr>
        <w:t xml:space="preserve"> </w:t>
      </w:r>
      <w:r>
        <w:rPr>
          <w:sz w:val="24"/>
        </w:rPr>
        <w:t>предполагающая</w:t>
      </w:r>
      <w:r>
        <w:rPr>
          <w:spacing w:val="-4"/>
          <w:sz w:val="24"/>
        </w:rPr>
        <w:t xml:space="preserve"> </w:t>
      </w:r>
      <w:r>
        <w:rPr>
          <w:sz w:val="24"/>
        </w:rPr>
        <w:t>создание</w:t>
      </w:r>
      <w:r>
        <w:rPr>
          <w:spacing w:val="-6"/>
          <w:sz w:val="24"/>
        </w:rPr>
        <w:t xml:space="preserve"> </w:t>
      </w:r>
      <w:r>
        <w:rPr>
          <w:sz w:val="24"/>
        </w:rPr>
        <w:t>специальных условий для освоения детьми данной категории программы основного общего образования.</w:t>
      </w:r>
    </w:p>
    <w:p w:rsidR="00081003" w:rsidRDefault="00594D4B">
      <w:pPr>
        <w:pStyle w:val="a4"/>
        <w:numPr>
          <w:ilvl w:val="1"/>
          <w:numId w:val="9"/>
        </w:numPr>
        <w:tabs>
          <w:tab w:val="left" w:pos="1887"/>
        </w:tabs>
        <w:ind w:right="278" w:firstLine="707"/>
        <w:jc w:val="both"/>
        <w:rPr>
          <w:sz w:val="24"/>
        </w:rPr>
      </w:pPr>
      <w:r>
        <w:rPr>
          <w:sz w:val="24"/>
        </w:rPr>
        <w:t>Для формирования положительной мотивации к обучению и созданию благоприятных и комфортных условий для коррекции и развития познавательной и эмоционально-личностной сферы детей настоящим положением рекомендуется осуществлять текущий</w:t>
      </w:r>
      <w:r>
        <w:rPr>
          <w:spacing w:val="-3"/>
          <w:sz w:val="24"/>
        </w:rPr>
        <w:t xml:space="preserve"> </w:t>
      </w:r>
      <w:r>
        <w:rPr>
          <w:sz w:val="24"/>
        </w:rPr>
        <w:t>контроль</w:t>
      </w:r>
      <w:r>
        <w:rPr>
          <w:spacing w:val="-5"/>
          <w:sz w:val="24"/>
        </w:rPr>
        <w:t xml:space="preserve"> </w:t>
      </w:r>
      <w:r>
        <w:rPr>
          <w:sz w:val="24"/>
        </w:rPr>
        <w:t>письменных</w:t>
      </w:r>
      <w:r>
        <w:rPr>
          <w:spacing w:val="-4"/>
          <w:sz w:val="24"/>
        </w:rPr>
        <w:t xml:space="preserve"> </w:t>
      </w:r>
      <w:r>
        <w:rPr>
          <w:sz w:val="24"/>
        </w:rPr>
        <w:t>работ</w:t>
      </w:r>
      <w:r>
        <w:rPr>
          <w:spacing w:val="-6"/>
          <w:sz w:val="24"/>
        </w:rPr>
        <w:t xml:space="preserve"> </w:t>
      </w:r>
      <w:r>
        <w:rPr>
          <w:sz w:val="24"/>
        </w:rPr>
        <w:t>по</w:t>
      </w:r>
      <w:r>
        <w:rPr>
          <w:spacing w:val="-5"/>
          <w:sz w:val="24"/>
        </w:rPr>
        <w:t xml:space="preserve"> </w:t>
      </w:r>
      <w:r>
        <w:rPr>
          <w:sz w:val="24"/>
        </w:rPr>
        <w:t>русскому</w:t>
      </w:r>
      <w:r>
        <w:rPr>
          <w:spacing w:val="-8"/>
          <w:sz w:val="24"/>
        </w:rPr>
        <w:t xml:space="preserve"> </w:t>
      </w:r>
      <w:r>
        <w:rPr>
          <w:sz w:val="24"/>
        </w:rPr>
        <w:t>языку,</w:t>
      </w:r>
      <w:r>
        <w:rPr>
          <w:spacing w:val="-5"/>
          <w:sz w:val="24"/>
        </w:rPr>
        <w:t xml:space="preserve"> </w:t>
      </w:r>
      <w:r>
        <w:rPr>
          <w:sz w:val="24"/>
        </w:rPr>
        <w:t>чтению,</w:t>
      </w:r>
      <w:r>
        <w:rPr>
          <w:spacing w:val="-4"/>
          <w:sz w:val="24"/>
        </w:rPr>
        <w:t xml:space="preserve"> </w:t>
      </w:r>
      <w:r>
        <w:rPr>
          <w:sz w:val="24"/>
        </w:rPr>
        <w:t>математике</w:t>
      </w:r>
      <w:r>
        <w:rPr>
          <w:spacing w:val="-2"/>
          <w:sz w:val="24"/>
        </w:rPr>
        <w:t xml:space="preserve"> </w:t>
      </w:r>
      <w:r>
        <w:rPr>
          <w:sz w:val="24"/>
        </w:rPr>
        <w:t>учащихся</w:t>
      </w:r>
      <w:r>
        <w:rPr>
          <w:spacing w:val="-5"/>
          <w:sz w:val="24"/>
        </w:rPr>
        <w:t xml:space="preserve"> </w:t>
      </w:r>
      <w:r>
        <w:rPr>
          <w:sz w:val="24"/>
        </w:rPr>
        <w:t>с</w:t>
      </w:r>
      <w:r>
        <w:rPr>
          <w:spacing w:val="-5"/>
          <w:sz w:val="24"/>
        </w:rPr>
        <w:t xml:space="preserve"> </w:t>
      </w:r>
      <w:r>
        <w:rPr>
          <w:sz w:val="24"/>
        </w:rPr>
        <w:t>ОВЗ</w:t>
      </w:r>
      <w:r>
        <w:rPr>
          <w:spacing w:val="-5"/>
          <w:sz w:val="24"/>
        </w:rPr>
        <w:t xml:space="preserve"> </w:t>
      </w:r>
      <w:r>
        <w:rPr>
          <w:sz w:val="24"/>
        </w:rPr>
        <w:t>с индивидуальным подходом по изменённой шкале</w:t>
      </w:r>
    </w:p>
    <w:p w:rsidR="00081003" w:rsidRDefault="00594D4B">
      <w:pPr>
        <w:pStyle w:val="1"/>
        <w:numPr>
          <w:ilvl w:val="0"/>
          <w:numId w:val="9"/>
        </w:numPr>
        <w:tabs>
          <w:tab w:val="left" w:pos="1516"/>
        </w:tabs>
        <w:spacing w:before="4"/>
        <w:ind w:left="1516" w:hanging="240"/>
        <w:jc w:val="both"/>
      </w:pPr>
      <w:r>
        <w:t>Оценивание</w:t>
      </w:r>
      <w:r>
        <w:rPr>
          <w:spacing w:val="-5"/>
        </w:rPr>
        <w:t xml:space="preserve"> </w:t>
      </w:r>
      <w:r>
        <w:t>знаний</w:t>
      </w:r>
      <w:r>
        <w:rPr>
          <w:spacing w:val="-6"/>
        </w:rPr>
        <w:t xml:space="preserve"> </w:t>
      </w:r>
      <w:r>
        <w:rPr>
          <w:spacing w:val="-2"/>
        </w:rPr>
        <w:t>обучающихся</w:t>
      </w:r>
    </w:p>
    <w:p w:rsidR="00081003" w:rsidRDefault="00594D4B">
      <w:pPr>
        <w:pStyle w:val="a4"/>
        <w:numPr>
          <w:ilvl w:val="1"/>
          <w:numId w:val="9"/>
        </w:numPr>
        <w:tabs>
          <w:tab w:val="left" w:pos="1636"/>
        </w:tabs>
        <w:spacing w:line="274" w:lineRule="exact"/>
        <w:ind w:left="1636" w:hanging="360"/>
        <w:jc w:val="both"/>
        <w:rPr>
          <w:sz w:val="24"/>
        </w:rPr>
      </w:pPr>
      <w:r>
        <w:rPr>
          <w:sz w:val="24"/>
        </w:rPr>
        <w:t>Текущий</w:t>
      </w:r>
      <w:r>
        <w:rPr>
          <w:spacing w:val="-13"/>
          <w:sz w:val="24"/>
        </w:rPr>
        <w:t xml:space="preserve"> </w:t>
      </w:r>
      <w:r>
        <w:rPr>
          <w:sz w:val="24"/>
        </w:rPr>
        <w:t>контроль</w:t>
      </w:r>
      <w:r>
        <w:rPr>
          <w:spacing w:val="-8"/>
          <w:sz w:val="24"/>
        </w:rPr>
        <w:t xml:space="preserve"> </w:t>
      </w:r>
      <w:r>
        <w:rPr>
          <w:sz w:val="24"/>
        </w:rPr>
        <w:t>успеваемости</w:t>
      </w:r>
      <w:r>
        <w:rPr>
          <w:spacing w:val="-9"/>
          <w:sz w:val="24"/>
        </w:rPr>
        <w:t xml:space="preserve"> </w:t>
      </w:r>
      <w:r>
        <w:rPr>
          <w:sz w:val="24"/>
        </w:rPr>
        <w:t>обучающихся</w:t>
      </w:r>
      <w:r>
        <w:rPr>
          <w:spacing w:val="-10"/>
          <w:sz w:val="24"/>
        </w:rPr>
        <w:t xml:space="preserve"> </w:t>
      </w:r>
      <w:r>
        <w:rPr>
          <w:sz w:val="24"/>
        </w:rPr>
        <w:t>осуществляется</w:t>
      </w:r>
      <w:r>
        <w:rPr>
          <w:spacing w:val="-6"/>
          <w:sz w:val="24"/>
        </w:rPr>
        <w:t xml:space="preserve"> </w:t>
      </w:r>
      <w:r>
        <w:rPr>
          <w:spacing w:val="-2"/>
          <w:sz w:val="24"/>
        </w:rPr>
        <w:t>учителями:</w:t>
      </w:r>
    </w:p>
    <w:p w:rsidR="00081003" w:rsidRDefault="00594D4B">
      <w:pPr>
        <w:pStyle w:val="a4"/>
        <w:numPr>
          <w:ilvl w:val="2"/>
          <w:numId w:val="9"/>
        </w:numPr>
        <w:tabs>
          <w:tab w:val="left" w:pos="1984"/>
        </w:tabs>
        <w:ind w:right="278" w:firstLine="707"/>
        <w:rPr>
          <w:sz w:val="24"/>
        </w:rPr>
      </w:pPr>
      <w:r>
        <w:rPr>
          <w:sz w:val="24"/>
        </w:rPr>
        <w:t>в первых классах – по безотметочной системе, предполагающей критерии относительной успешности обучающихся;</w:t>
      </w:r>
    </w:p>
    <w:p w:rsidR="00081003" w:rsidRDefault="00594D4B">
      <w:pPr>
        <w:pStyle w:val="a4"/>
        <w:numPr>
          <w:ilvl w:val="2"/>
          <w:numId w:val="9"/>
        </w:numPr>
        <w:tabs>
          <w:tab w:val="left" w:pos="1984"/>
        </w:tabs>
        <w:ind w:left="1984"/>
        <w:rPr>
          <w:sz w:val="24"/>
        </w:rPr>
      </w:pPr>
      <w:r>
        <w:rPr>
          <w:sz w:val="24"/>
        </w:rPr>
        <w:t>в</w:t>
      </w:r>
      <w:r>
        <w:rPr>
          <w:spacing w:val="-2"/>
          <w:sz w:val="24"/>
        </w:rPr>
        <w:t xml:space="preserve"> </w:t>
      </w:r>
      <w:r>
        <w:rPr>
          <w:sz w:val="24"/>
        </w:rPr>
        <w:t>2-4</w:t>
      </w:r>
      <w:r>
        <w:rPr>
          <w:spacing w:val="-1"/>
          <w:sz w:val="24"/>
        </w:rPr>
        <w:t xml:space="preserve"> </w:t>
      </w:r>
      <w:r>
        <w:rPr>
          <w:sz w:val="24"/>
        </w:rPr>
        <w:t>классах</w:t>
      </w:r>
      <w:r>
        <w:rPr>
          <w:spacing w:val="2"/>
          <w:sz w:val="24"/>
        </w:rPr>
        <w:t xml:space="preserve"> </w:t>
      </w:r>
      <w:r>
        <w:rPr>
          <w:sz w:val="24"/>
        </w:rPr>
        <w:t>–</w:t>
      </w:r>
      <w:r>
        <w:rPr>
          <w:spacing w:val="-1"/>
          <w:sz w:val="24"/>
        </w:rPr>
        <w:t xml:space="preserve"> </w:t>
      </w:r>
      <w:r>
        <w:rPr>
          <w:sz w:val="24"/>
        </w:rPr>
        <w:t>по</w:t>
      </w:r>
      <w:r>
        <w:rPr>
          <w:spacing w:val="-2"/>
          <w:sz w:val="24"/>
        </w:rPr>
        <w:t xml:space="preserve"> </w:t>
      </w:r>
      <w:r>
        <w:rPr>
          <w:sz w:val="24"/>
        </w:rPr>
        <w:t>пятибалльной</w:t>
      </w:r>
      <w:r>
        <w:rPr>
          <w:spacing w:val="2"/>
          <w:sz w:val="24"/>
        </w:rPr>
        <w:t xml:space="preserve"> </w:t>
      </w:r>
      <w:r>
        <w:rPr>
          <w:spacing w:val="-2"/>
          <w:sz w:val="24"/>
        </w:rPr>
        <w:t>системе.</w:t>
      </w:r>
    </w:p>
    <w:p w:rsidR="00081003" w:rsidRDefault="00594D4B">
      <w:pPr>
        <w:pStyle w:val="a4"/>
        <w:numPr>
          <w:ilvl w:val="1"/>
          <w:numId w:val="9"/>
        </w:numPr>
        <w:tabs>
          <w:tab w:val="left" w:pos="1827"/>
        </w:tabs>
        <w:ind w:right="281" w:firstLine="707"/>
        <w:jc w:val="both"/>
        <w:rPr>
          <w:sz w:val="24"/>
        </w:rPr>
      </w:pPr>
      <w:r>
        <w:rPr>
          <w:sz w:val="24"/>
        </w:rPr>
        <w:t xml:space="preserve">Текущий контроль успеваемости обучающихся осуществляется по периодам обучения - по четвертям. Частота проведения контрольных срезов определяется программой </w:t>
      </w:r>
      <w:r>
        <w:rPr>
          <w:spacing w:val="-2"/>
          <w:sz w:val="24"/>
        </w:rPr>
        <w:t>обучения.</w:t>
      </w:r>
    </w:p>
    <w:p w:rsidR="00081003" w:rsidRDefault="00594D4B">
      <w:pPr>
        <w:pStyle w:val="a4"/>
        <w:numPr>
          <w:ilvl w:val="1"/>
          <w:numId w:val="9"/>
        </w:numPr>
        <w:tabs>
          <w:tab w:val="left" w:pos="1764"/>
        </w:tabs>
        <w:ind w:right="280" w:firstLine="707"/>
        <w:jc w:val="both"/>
        <w:rPr>
          <w:sz w:val="24"/>
        </w:rPr>
      </w:pPr>
      <w:r>
        <w:rPr>
          <w:sz w:val="24"/>
        </w:rPr>
        <w:t>Текущему контролю подлежат все письменные классные и домашние работы в тетрадях обучающихся.</w:t>
      </w:r>
    </w:p>
    <w:p w:rsidR="00081003" w:rsidRDefault="00594D4B">
      <w:pPr>
        <w:pStyle w:val="a4"/>
        <w:numPr>
          <w:ilvl w:val="1"/>
          <w:numId w:val="9"/>
        </w:numPr>
        <w:tabs>
          <w:tab w:val="left" w:pos="1635"/>
        </w:tabs>
        <w:ind w:right="278" w:firstLine="707"/>
        <w:jc w:val="both"/>
        <w:rPr>
          <w:sz w:val="24"/>
        </w:rPr>
      </w:pPr>
      <w:r>
        <w:rPr>
          <w:sz w:val="24"/>
        </w:rPr>
        <w:t>Контрольную работу следует проводить по следам выполненных упражнений, закончить до конца четверти за 7-10 дней.</w:t>
      </w:r>
    </w:p>
    <w:p w:rsidR="00081003" w:rsidRDefault="00594D4B">
      <w:pPr>
        <w:pStyle w:val="a4"/>
        <w:numPr>
          <w:ilvl w:val="1"/>
          <w:numId w:val="8"/>
        </w:numPr>
        <w:tabs>
          <w:tab w:val="left" w:pos="1635"/>
        </w:tabs>
        <w:ind w:right="278" w:firstLine="707"/>
        <w:jc w:val="both"/>
        <w:rPr>
          <w:sz w:val="24"/>
        </w:rPr>
      </w:pPr>
      <w:r>
        <w:rPr>
          <w:sz w:val="24"/>
        </w:rPr>
        <w:t>Текущий контроль можно осуществлять в форме индивидуального и фронтального опроса, устных ответов, самостоятельных письменных работ, выполнения практических заданий, тестов, как наиболее психологически тонкого инструмента оценивания и пр.</w:t>
      </w:r>
    </w:p>
    <w:p w:rsidR="00081003" w:rsidRDefault="00594D4B">
      <w:pPr>
        <w:pStyle w:val="a4"/>
        <w:numPr>
          <w:ilvl w:val="1"/>
          <w:numId w:val="8"/>
        </w:numPr>
        <w:tabs>
          <w:tab w:val="left" w:pos="1631"/>
        </w:tabs>
        <w:spacing w:before="1"/>
        <w:ind w:right="280" w:firstLine="707"/>
        <w:jc w:val="both"/>
        <w:rPr>
          <w:sz w:val="24"/>
        </w:rPr>
      </w:pPr>
      <w:r>
        <w:rPr>
          <w:sz w:val="24"/>
        </w:rPr>
        <w:t>Оценивать учащихся в течение всего урока (оценка сочетательная). Не допускать поверхностное оценивание ответов школьников в начале каждого урока, а также в ходе освоения нового материала.</w:t>
      </w:r>
    </w:p>
    <w:p w:rsidR="00081003" w:rsidRDefault="00594D4B">
      <w:pPr>
        <w:pStyle w:val="a4"/>
        <w:numPr>
          <w:ilvl w:val="1"/>
          <w:numId w:val="8"/>
        </w:numPr>
        <w:tabs>
          <w:tab w:val="left" w:pos="1877"/>
        </w:tabs>
        <w:ind w:right="281" w:firstLine="707"/>
        <w:jc w:val="both"/>
        <w:rPr>
          <w:sz w:val="24"/>
        </w:rPr>
      </w:pPr>
      <w:r>
        <w:rPr>
          <w:sz w:val="24"/>
        </w:rPr>
        <w:t>Осуществлять оценку достижений учащихся в сопоставлении с их же предшествующими достижениями.</w:t>
      </w:r>
    </w:p>
    <w:p w:rsidR="00081003" w:rsidRDefault="00594D4B">
      <w:pPr>
        <w:pStyle w:val="a4"/>
        <w:numPr>
          <w:ilvl w:val="1"/>
          <w:numId w:val="8"/>
        </w:numPr>
        <w:tabs>
          <w:tab w:val="left" w:pos="1696"/>
        </w:tabs>
        <w:ind w:left="1696" w:hanging="420"/>
        <w:jc w:val="both"/>
        <w:rPr>
          <w:sz w:val="24"/>
        </w:rPr>
      </w:pPr>
      <w:r>
        <w:rPr>
          <w:sz w:val="24"/>
        </w:rPr>
        <w:t>Избегать</w:t>
      </w:r>
      <w:r>
        <w:rPr>
          <w:spacing w:val="-8"/>
          <w:sz w:val="24"/>
        </w:rPr>
        <w:t xml:space="preserve"> </w:t>
      </w:r>
      <w:r>
        <w:rPr>
          <w:sz w:val="24"/>
        </w:rPr>
        <w:t>сравнения</w:t>
      </w:r>
      <w:r>
        <w:rPr>
          <w:spacing w:val="-6"/>
          <w:sz w:val="24"/>
        </w:rPr>
        <w:t xml:space="preserve"> </w:t>
      </w:r>
      <w:r>
        <w:rPr>
          <w:sz w:val="24"/>
        </w:rPr>
        <w:t>достижений</w:t>
      </w:r>
      <w:r>
        <w:rPr>
          <w:spacing w:val="-4"/>
          <w:sz w:val="24"/>
        </w:rPr>
        <w:t xml:space="preserve"> </w:t>
      </w:r>
      <w:r>
        <w:rPr>
          <w:sz w:val="24"/>
        </w:rPr>
        <w:t>учащихся</w:t>
      </w:r>
      <w:r>
        <w:rPr>
          <w:spacing w:val="-7"/>
          <w:sz w:val="24"/>
        </w:rPr>
        <w:t xml:space="preserve"> </w:t>
      </w:r>
      <w:r>
        <w:rPr>
          <w:sz w:val="24"/>
        </w:rPr>
        <w:t>с</w:t>
      </w:r>
      <w:r>
        <w:rPr>
          <w:spacing w:val="-7"/>
          <w:sz w:val="24"/>
        </w:rPr>
        <w:t xml:space="preserve"> </w:t>
      </w:r>
      <w:r>
        <w:rPr>
          <w:sz w:val="24"/>
        </w:rPr>
        <w:t>другими</w:t>
      </w:r>
      <w:r>
        <w:rPr>
          <w:spacing w:val="-6"/>
          <w:sz w:val="24"/>
        </w:rPr>
        <w:t xml:space="preserve"> </w:t>
      </w:r>
      <w:r>
        <w:rPr>
          <w:spacing w:val="-2"/>
          <w:sz w:val="24"/>
        </w:rPr>
        <w:t>детьми.</w:t>
      </w:r>
    </w:p>
    <w:p w:rsidR="00081003" w:rsidRDefault="00594D4B">
      <w:pPr>
        <w:pStyle w:val="a4"/>
        <w:numPr>
          <w:ilvl w:val="1"/>
          <w:numId w:val="8"/>
        </w:numPr>
        <w:tabs>
          <w:tab w:val="left" w:pos="1920"/>
        </w:tabs>
        <w:ind w:right="280" w:firstLine="707"/>
        <w:jc w:val="both"/>
        <w:rPr>
          <w:sz w:val="24"/>
        </w:rPr>
      </w:pPr>
      <w:r>
        <w:rPr>
          <w:sz w:val="24"/>
        </w:rPr>
        <w:t>При обсуждении положительных результатов подчеркивать причины успехов школьника (усилие, старание, настроение, терпение, организованность, т.е. все то, что человек способен изменить в себе сам). Создавать обстановку доверия, уверенности в успехе.</w:t>
      </w:r>
    </w:p>
    <w:p w:rsidR="00081003" w:rsidRDefault="00594D4B">
      <w:pPr>
        <w:pStyle w:val="a4"/>
        <w:numPr>
          <w:ilvl w:val="1"/>
          <w:numId w:val="8"/>
        </w:numPr>
        <w:tabs>
          <w:tab w:val="left" w:pos="1812"/>
        </w:tabs>
        <w:ind w:right="276" w:firstLine="707"/>
        <w:jc w:val="both"/>
        <w:rPr>
          <w:sz w:val="24"/>
        </w:rPr>
      </w:pPr>
      <w:r>
        <w:rPr>
          <w:sz w:val="24"/>
        </w:rPr>
        <w:t>Не</w:t>
      </w:r>
      <w:r>
        <w:rPr>
          <w:spacing w:val="-3"/>
          <w:sz w:val="24"/>
        </w:rPr>
        <w:t xml:space="preserve"> </w:t>
      </w:r>
      <w:r>
        <w:rPr>
          <w:sz w:val="24"/>
        </w:rPr>
        <w:t>указывать</w:t>
      </w:r>
      <w:r>
        <w:rPr>
          <w:spacing w:val="-2"/>
          <w:sz w:val="24"/>
        </w:rPr>
        <w:t xml:space="preserve"> </w:t>
      </w:r>
      <w:r>
        <w:rPr>
          <w:sz w:val="24"/>
        </w:rPr>
        <w:t>при</w:t>
      </w:r>
      <w:r>
        <w:rPr>
          <w:spacing w:val="-5"/>
          <w:sz w:val="24"/>
        </w:rPr>
        <w:t xml:space="preserve"> </w:t>
      </w:r>
      <w:r>
        <w:rPr>
          <w:sz w:val="24"/>
        </w:rPr>
        <w:t>обсуждении</w:t>
      </w:r>
      <w:r>
        <w:rPr>
          <w:spacing w:val="-3"/>
          <w:sz w:val="24"/>
        </w:rPr>
        <w:t xml:space="preserve"> </w:t>
      </w:r>
      <w:r>
        <w:rPr>
          <w:sz w:val="24"/>
        </w:rPr>
        <w:t>причин</w:t>
      </w:r>
      <w:r>
        <w:rPr>
          <w:spacing w:val="-4"/>
          <w:sz w:val="24"/>
        </w:rPr>
        <w:t xml:space="preserve"> </w:t>
      </w:r>
      <w:r>
        <w:rPr>
          <w:sz w:val="24"/>
        </w:rPr>
        <w:t>неудач</w:t>
      </w:r>
      <w:r>
        <w:rPr>
          <w:spacing w:val="-5"/>
          <w:sz w:val="24"/>
        </w:rPr>
        <w:t xml:space="preserve"> </w:t>
      </w:r>
      <w:r>
        <w:rPr>
          <w:sz w:val="24"/>
        </w:rPr>
        <w:t>школьника</w:t>
      </w:r>
      <w:r>
        <w:rPr>
          <w:spacing w:val="-6"/>
          <w:sz w:val="24"/>
        </w:rPr>
        <w:t xml:space="preserve"> </w:t>
      </w:r>
      <w:r>
        <w:rPr>
          <w:sz w:val="24"/>
        </w:rPr>
        <w:t>на</w:t>
      </w:r>
      <w:r>
        <w:rPr>
          <w:spacing w:val="-5"/>
          <w:sz w:val="24"/>
        </w:rPr>
        <w:t xml:space="preserve"> </w:t>
      </w:r>
      <w:r>
        <w:rPr>
          <w:sz w:val="24"/>
        </w:rPr>
        <w:t>внутренние</w:t>
      </w:r>
      <w:r>
        <w:rPr>
          <w:spacing w:val="-4"/>
          <w:sz w:val="24"/>
        </w:rPr>
        <w:t xml:space="preserve"> </w:t>
      </w:r>
      <w:r>
        <w:rPr>
          <w:sz w:val="24"/>
        </w:rPr>
        <w:t>стабильные факторы (характер, уровень способностей, то, что ребенок сам изменить не может), внешние изменчивые факторы (удача и везение).</w:t>
      </w:r>
    </w:p>
    <w:p w:rsidR="00081003" w:rsidRDefault="00081003">
      <w:pPr>
        <w:pStyle w:val="a4"/>
        <w:rPr>
          <w:sz w:val="24"/>
        </w:rPr>
        <w:sectPr w:rsidR="00081003">
          <w:pgSz w:w="11910" w:h="16840"/>
          <w:pgMar w:top="1040" w:right="283" w:bottom="540" w:left="850" w:header="0" w:footer="355" w:gutter="0"/>
          <w:cols w:space="720"/>
        </w:sectPr>
      </w:pPr>
    </w:p>
    <w:p w:rsidR="00081003" w:rsidRDefault="00594D4B">
      <w:pPr>
        <w:pStyle w:val="a4"/>
        <w:numPr>
          <w:ilvl w:val="1"/>
          <w:numId w:val="8"/>
        </w:numPr>
        <w:tabs>
          <w:tab w:val="left" w:pos="1860"/>
        </w:tabs>
        <w:spacing w:before="66"/>
        <w:ind w:right="277" w:firstLine="707"/>
        <w:jc w:val="both"/>
        <w:rPr>
          <w:sz w:val="24"/>
        </w:rPr>
      </w:pPr>
      <w:r>
        <w:rPr>
          <w:sz w:val="24"/>
        </w:rPr>
        <w:lastRenderedPageBreak/>
        <w:t>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w:t>
      </w:r>
    </w:p>
    <w:p w:rsidR="00081003" w:rsidRDefault="00594D4B">
      <w:pPr>
        <w:pStyle w:val="a4"/>
        <w:numPr>
          <w:ilvl w:val="1"/>
          <w:numId w:val="8"/>
        </w:numPr>
        <w:tabs>
          <w:tab w:val="left" w:pos="2014"/>
        </w:tabs>
        <w:spacing w:before="1"/>
        <w:ind w:right="280" w:firstLine="707"/>
        <w:jc w:val="both"/>
        <w:rPr>
          <w:sz w:val="24"/>
        </w:rPr>
      </w:pPr>
      <w:r>
        <w:rPr>
          <w:sz w:val="24"/>
        </w:rPr>
        <w:t>Использовать различные формы педагогических оценок – развернутые описательные виды оценки (некоторая устная или письменная характеристика выполненного задания, отметка, рейтинговая оценка и др.) с целью избегания привыкания к ним учеников и снижения вследствие этого их мотивированной функции.</w:t>
      </w:r>
    </w:p>
    <w:p w:rsidR="00081003" w:rsidRDefault="00594D4B">
      <w:pPr>
        <w:pStyle w:val="1"/>
        <w:numPr>
          <w:ilvl w:val="0"/>
          <w:numId w:val="9"/>
        </w:numPr>
        <w:tabs>
          <w:tab w:val="left" w:pos="1516"/>
        </w:tabs>
        <w:spacing w:before="4"/>
        <w:ind w:left="1516" w:hanging="240"/>
        <w:jc w:val="both"/>
      </w:pPr>
      <w:r>
        <w:t>Отчётность</w:t>
      </w:r>
      <w:r>
        <w:rPr>
          <w:spacing w:val="-7"/>
        </w:rPr>
        <w:t xml:space="preserve"> </w:t>
      </w:r>
      <w:r>
        <w:t>по</w:t>
      </w:r>
      <w:r>
        <w:rPr>
          <w:spacing w:val="-4"/>
        </w:rPr>
        <w:t xml:space="preserve"> </w:t>
      </w:r>
      <w:r>
        <w:t>текущему</w:t>
      </w:r>
      <w:r>
        <w:rPr>
          <w:spacing w:val="-4"/>
        </w:rPr>
        <w:t xml:space="preserve"> </w:t>
      </w:r>
      <w:r>
        <w:rPr>
          <w:spacing w:val="-2"/>
        </w:rPr>
        <w:t>контролю</w:t>
      </w:r>
    </w:p>
    <w:p w:rsidR="00081003" w:rsidRDefault="00594D4B">
      <w:pPr>
        <w:pStyle w:val="a4"/>
        <w:numPr>
          <w:ilvl w:val="1"/>
          <w:numId w:val="9"/>
        </w:numPr>
        <w:tabs>
          <w:tab w:val="left" w:pos="1632"/>
        </w:tabs>
        <w:spacing w:line="274" w:lineRule="exact"/>
        <w:ind w:left="1632" w:hanging="356"/>
        <w:jc w:val="both"/>
        <w:rPr>
          <w:sz w:val="24"/>
        </w:rPr>
      </w:pPr>
      <w:r>
        <w:rPr>
          <w:sz w:val="24"/>
        </w:rPr>
        <w:t>Оценки</w:t>
      </w:r>
      <w:r>
        <w:rPr>
          <w:spacing w:val="-12"/>
          <w:sz w:val="24"/>
        </w:rPr>
        <w:t xml:space="preserve"> </w:t>
      </w:r>
      <w:r>
        <w:rPr>
          <w:sz w:val="24"/>
        </w:rPr>
        <w:t>по</w:t>
      </w:r>
      <w:r>
        <w:rPr>
          <w:spacing w:val="-10"/>
          <w:sz w:val="24"/>
        </w:rPr>
        <w:t xml:space="preserve"> </w:t>
      </w:r>
      <w:r>
        <w:rPr>
          <w:sz w:val="24"/>
        </w:rPr>
        <w:t>результатам</w:t>
      </w:r>
      <w:r>
        <w:rPr>
          <w:spacing w:val="-9"/>
          <w:sz w:val="24"/>
        </w:rPr>
        <w:t xml:space="preserve"> </w:t>
      </w:r>
      <w:r>
        <w:rPr>
          <w:sz w:val="24"/>
        </w:rPr>
        <w:t>текущего</w:t>
      </w:r>
      <w:r>
        <w:rPr>
          <w:spacing w:val="-10"/>
          <w:sz w:val="24"/>
        </w:rPr>
        <w:t xml:space="preserve"> </w:t>
      </w:r>
      <w:r>
        <w:rPr>
          <w:sz w:val="24"/>
        </w:rPr>
        <w:t>контроля</w:t>
      </w:r>
      <w:r>
        <w:rPr>
          <w:spacing w:val="-10"/>
          <w:sz w:val="24"/>
        </w:rPr>
        <w:t xml:space="preserve"> </w:t>
      </w:r>
      <w:r>
        <w:rPr>
          <w:sz w:val="24"/>
        </w:rPr>
        <w:t>выставляются</w:t>
      </w:r>
      <w:r>
        <w:rPr>
          <w:spacing w:val="-5"/>
          <w:sz w:val="24"/>
        </w:rPr>
        <w:t xml:space="preserve"> </w:t>
      </w:r>
      <w:r>
        <w:rPr>
          <w:sz w:val="24"/>
        </w:rPr>
        <w:t>учителем</w:t>
      </w:r>
      <w:r>
        <w:rPr>
          <w:spacing w:val="-8"/>
          <w:sz w:val="24"/>
        </w:rPr>
        <w:t xml:space="preserve"> </w:t>
      </w:r>
      <w:r>
        <w:rPr>
          <w:sz w:val="24"/>
        </w:rPr>
        <w:t>в</w:t>
      </w:r>
      <w:r>
        <w:rPr>
          <w:spacing w:val="-9"/>
          <w:sz w:val="24"/>
        </w:rPr>
        <w:t xml:space="preserve"> </w:t>
      </w:r>
      <w:r>
        <w:rPr>
          <w:spacing w:val="-2"/>
          <w:sz w:val="24"/>
        </w:rPr>
        <w:t>журнал.</w:t>
      </w:r>
    </w:p>
    <w:p w:rsidR="00081003" w:rsidRDefault="00594D4B">
      <w:pPr>
        <w:pStyle w:val="a4"/>
        <w:numPr>
          <w:ilvl w:val="1"/>
          <w:numId w:val="9"/>
        </w:numPr>
        <w:tabs>
          <w:tab w:val="left" w:pos="1726"/>
        </w:tabs>
        <w:ind w:right="279" w:firstLine="707"/>
        <w:jc w:val="both"/>
        <w:rPr>
          <w:sz w:val="24"/>
        </w:rPr>
      </w:pPr>
      <w:r>
        <w:rPr>
          <w:sz w:val="24"/>
        </w:rPr>
        <w:t>Для информирования родителей (законных представителей) оценки по результатам текущего контроля дублируются учителем в ученическом дневнике, в случае необходимости сообщаются дополнительно по телефону.</w:t>
      </w:r>
    </w:p>
    <w:p w:rsidR="00081003" w:rsidRDefault="00594D4B">
      <w:pPr>
        <w:pStyle w:val="a4"/>
        <w:numPr>
          <w:ilvl w:val="1"/>
          <w:numId w:val="9"/>
        </w:numPr>
        <w:tabs>
          <w:tab w:val="left" w:pos="1747"/>
        </w:tabs>
        <w:ind w:right="278" w:firstLine="707"/>
        <w:jc w:val="both"/>
        <w:rPr>
          <w:sz w:val="24"/>
        </w:rPr>
      </w:pPr>
      <w:r>
        <w:rPr>
          <w:sz w:val="24"/>
        </w:rPr>
        <w:t>Итоговые оценки по результатам текущего контроля выставляются в журнале по окончании каждой учебной четверти.</w:t>
      </w:r>
    </w:p>
    <w:p w:rsidR="00081003" w:rsidRDefault="00594D4B">
      <w:pPr>
        <w:pStyle w:val="a4"/>
        <w:numPr>
          <w:ilvl w:val="1"/>
          <w:numId w:val="9"/>
        </w:numPr>
        <w:tabs>
          <w:tab w:val="left" w:pos="1636"/>
        </w:tabs>
        <w:spacing w:before="1"/>
        <w:ind w:left="1636" w:hanging="360"/>
        <w:jc w:val="both"/>
        <w:rPr>
          <w:sz w:val="24"/>
        </w:rPr>
      </w:pPr>
      <w:r>
        <w:rPr>
          <w:sz w:val="24"/>
        </w:rPr>
        <w:t>В</w:t>
      </w:r>
      <w:r>
        <w:rPr>
          <w:spacing w:val="-14"/>
          <w:sz w:val="24"/>
        </w:rPr>
        <w:t xml:space="preserve"> </w:t>
      </w:r>
      <w:r>
        <w:rPr>
          <w:sz w:val="24"/>
        </w:rPr>
        <w:t>конце</w:t>
      </w:r>
      <w:r>
        <w:rPr>
          <w:spacing w:val="-8"/>
          <w:sz w:val="24"/>
        </w:rPr>
        <w:t xml:space="preserve"> </w:t>
      </w:r>
      <w:r>
        <w:rPr>
          <w:sz w:val="24"/>
        </w:rPr>
        <w:t>учебного</w:t>
      </w:r>
      <w:r>
        <w:rPr>
          <w:spacing w:val="-10"/>
          <w:sz w:val="24"/>
        </w:rPr>
        <w:t xml:space="preserve"> </w:t>
      </w:r>
      <w:r>
        <w:rPr>
          <w:sz w:val="24"/>
        </w:rPr>
        <w:t>года</w:t>
      </w:r>
      <w:r>
        <w:rPr>
          <w:spacing w:val="-11"/>
          <w:sz w:val="24"/>
        </w:rPr>
        <w:t xml:space="preserve"> </w:t>
      </w:r>
      <w:r>
        <w:rPr>
          <w:sz w:val="24"/>
        </w:rPr>
        <w:t>выставляются</w:t>
      </w:r>
      <w:r>
        <w:rPr>
          <w:spacing w:val="-9"/>
          <w:sz w:val="24"/>
        </w:rPr>
        <w:t xml:space="preserve"> </w:t>
      </w:r>
      <w:r>
        <w:rPr>
          <w:sz w:val="24"/>
        </w:rPr>
        <w:t>годовые</w:t>
      </w:r>
      <w:r>
        <w:rPr>
          <w:spacing w:val="-12"/>
          <w:sz w:val="24"/>
        </w:rPr>
        <w:t xml:space="preserve"> </w:t>
      </w:r>
      <w:r>
        <w:rPr>
          <w:sz w:val="24"/>
        </w:rPr>
        <w:t>итоговые</w:t>
      </w:r>
      <w:r>
        <w:rPr>
          <w:spacing w:val="-10"/>
          <w:sz w:val="24"/>
        </w:rPr>
        <w:t xml:space="preserve"> </w:t>
      </w:r>
      <w:r>
        <w:rPr>
          <w:spacing w:val="-2"/>
          <w:sz w:val="24"/>
        </w:rPr>
        <w:t>оценки.</w:t>
      </w:r>
    </w:p>
    <w:p w:rsidR="00081003" w:rsidRDefault="00594D4B">
      <w:pPr>
        <w:pStyle w:val="a4"/>
        <w:numPr>
          <w:ilvl w:val="1"/>
          <w:numId w:val="9"/>
        </w:numPr>
        <w:tabs>
          <w:tab w:val="left" w:pos="1870"/>
        </w:tabs>
        <w:ind w:right="275" w:firstLine="707"/>
        <w:jc w:val="both"/>
        <w:rPr>
          <w:sz w:val="24"/>
        </w:rPr>
      </w:pPr>
      <w:r>
        <w:rPr>
          <w:sz w:val="24"/>
        </w:rPr>
        <w:t>В случае не усвоения учащимся программного материала по предмету информировать родителей (законных представителей) письменным уведомлением.</w:t>
      </w:r>
    </w:p>
    <w:p w:rsidR="00081003" w:rsidRDefault="00594D4B">
      <w:pPr>
        <w:pStyle w:val="a4"/>
        <w:numPr>
          <w:ilvl w:val="1"/>
          <w:numId w:val="9"/>
        </w:numPr>
        <w:tabs>
          <w:tab w:val="left" w:pos="1635"/>
        </w:tabs>
        <w:ind w:right="278" w:firstLine="707"/>
        <w:jc w:val="both"/>
        <w:rPr>
          <w:sz w:val="24"/>
        </w:rPr>
      </w:pPr>
      <w:r>
        <w:rPr>
          <w:sz w:val="24"/>
        </w:rPr>
        <w:t>Правильность ведения текущего контроля успеваемости обучающихся отслеживает заместитель директора.</w:t>
      </w:r>
    </w:p>
    <w:p w:rsidR="00081003" w:rsidRDefault="00594D4B">
      <w:pPr>
        <w:pStyle w:val="a3"/>
        <w:ind w:right="279"/>
      </w:pPr>
      <w:r>
        <w:rPr>
          <w:b/>
        </w:rPr>
        <w:t xml:space="preserve">Устный опрос </w:t>
      </w:r>
      <w:r>
        <w:t>является одним из методов учета знаний, умений и навыков, обучающихся с ОВЗ.</w:t>
      </w:r>
    </w:p>
    <w:p w:rsidR="00081003" w:rsidRDefault="00594D4B">
      <w:pPr>
        <w:pStyle w:val="a3"/>
        <w:ind w:left="1276" w:firstLine="0"/>
      </w:pPr>
      <w:r>
        <w:t>При</w:t>
      </w:r>
      <w:r>
        <w:rPr>
          <w:spacing w:val="-9"/>
        </w:rPr>
        <w:t xml:space="preserve"> </w:t>
      </w:r>
      <w:r>
        <w:t>оценивании</w:t>
      </w:r>
      <w:r>
        <w:rPr>
          <w:spacing w:val="-3"/>
        </w:rPr>
        <w:t xml:space="preserve"> </w:t>
      </w:r>
      <w:r>
        <w:t>устных</w:t>
      </w:r>
      <w:r>
        <w:rPr>
          <w:spacing w:val="-5"/>
        </w:rPr>
        <w:t xml:space="preserve"> </w:t>
      </w:r>
      <w:r>
        <w:t>ответов</w:t>
      </w:r>
      <w:r>
        <w:rPr>
          <w:spacing w:val="-8"/>
        </w:rPr>
        <w:t xml:space="preserve"> </w:t>
      </w:r>
      <w:r>
        <w:t>принимается</w:t>
      </w:r>
      <w:r>
        <w:rPr>
          <w:spacing w:val="-4"/>
        </w:rPr>
        <w:t xml:space="preserve"> </w:t>
      </w:r>
      <w:r>
        <w:t>во</w:t>
      </w:r>
      <w:r>
        <w:rPr>
          <w:spacing w:val="-7"/>
        </w:rPr>
        <w:t xml:space="preserve"> </w:t>
      </w:r>
      <w:r>
        <w:rPr>
          <w:spacing w:val="-2"/>
        </w:rPr>
        <w:t>внимание:</w:t>
      </w:r>
    </w:p>
    <w:p w:rsidR="00081003" w:rsidRDefault="00594D4B">
      <w:pPr>
        <w:pStyle w:val="a4"/>
        <w:numPr>
          <w:ilvl w:val="0"/>
          <w:numId w:val="7"/>
        </w:numPr>
        <w:tabs>
          <w:tab w:val="left" w:pos="1463"/>
        </w:tabs>
        <w:ind w:right="280" w:firstLine="707"/>
        <w:rPr>
          <w:sz w:val="24"/>
        </w:rPr>
      </w:pPr>
      <w:r>
        <w:rPr>
          <w:sz w:val="24"/>
        </w:rPr>
        <w:t>правильность ответа по содержанию, свидетельствующая об осознанности усвоения изученного материала;</w:t>
      </w:r>
    </w:p>
    <w:p w:rsidR="00081003" w:rsidRDefault="00594D4B">
      <w:pPr>
        <w:pStyle w:val="a4"/>
        <w:numPr>
          <w:ilvl w:val="0"/>
          <w:numId w:val="7"/>
        </w:numPr>
        <w:tabs>
          <w:tab w:val="left" w:pos="1474"/>
        </w:tabs>
        <w:ind w:left="1474" w:hanging="138"/>
        <w:rPr>
          <w:sz w:val="24"/>
        </w:rPr>
      </w:pPr>
      <w:r>
        <w:rPr>
          <w:sz w:val="24"/>
        </w:rPr>
        <w:t>полнота</w:t>
      </w:r>
      <w:r>
        <w:rPr>
          <w:spacing w:val="-5"/>
          <w:sz w:val="24"/>
        </w:rPr>
        <w:t xml:space="preserve"> </w:t>
      </w:r>
      <w:r>
        <w:rPr>
          <w:spacing w:val="-2"/>
          <w:sz w:val="24"/>
        </w:rPr>
        <w:t>ответа;</w:t>
      </w:r>
    </w:p>
    <w:p w:rsidR="00081003" w:rsidRDefault="00594D4B">
      <w:pPr>
        <w:pStyle w:val="a4"/>
        <w:numPr>
          <w:ilvl w:val="0"/>
          <w:numId w:val="7"/>
        </w:numPr>
        <w:tabs>
          <w:tab w:val="left" w:pos="1416"/>
        </w:tabs>
        <w:ind w:left="1416" w:hanging="140"/>
        <w:rPr>
          <w:sz w:val="24"/>
        </w:rPr>
      </w:pPr>
      <w:r>
        <w:rPr>
          <w:sz w:val="24"/>
        </w:rPr>
        <w:t>умение</w:t>
      </w:r>
      <w:r>
        <w:rPr>
          <w:spacing w:val="-8"/>
          <w:sz w:val="24"/>
        </w:rPr>
        <w:t xml:space="preserve"> </w:t>
      </w:r>
      <w:r>
        <w:rPr>
          <w:sz w:val="24"/>
        </w:rPr>
        <w:t>практически</w:t>
      </w:r>
      <w:r>
        <w:rPr>
          <w:spacing w:val="-3"/>
          <w:sz w:val="24"/>
        </w:rPr>
        <w:t xml:space="preserve"> </w:t>
      </w:r>
      <w:r>
        <w:rPr>
          <w:sz w:val="24"/>
        </w:rPr>
        <w:t>применять</w:t>
      </w:r>
      <w:r>
        <w:rPr>
          <w:spacing w:val="-4"/>
          <w:sz w:val="24"/>
        </w:rPr>
        <w:t xml:space="preserve"> </w:t>
      </w:r>
      <w:r>
        <w:rPr>
          <w:sz w:val="24"/>
        </w:rPr>
        <w:t>свои</w:t>
      </w:r>
      <w:r>
        <w:rPr>
          <w:spacing w:val="-4"/>
          <w:sz w:val="24"/>
        </w:rPr>
        <w:t xml:space="preserve"> </w:t>
      </w:r>
      <w:r>
        <w:rPr>
          <w:spacing w:val="-2"/>
          <w:sz w:val="24"/>
        </w:rPr>
        <w:t>знания;</w:t>
      </w:r>
    </w:p>
    <w:p w:rsidR="00081003" w:rsidRDefault="00594D4B">
      <w:pPr>
        <w:pStyle w:val="a4"/>
        <w:numPr>
          <w:ilvl w:val="0"/>
          <w:numId w:val="7"/>
        </w:numPr>
        <w:tabs>
          <w:tab w:val="left" w:pos="1414"/>
        </w:tabs>
        <w:ind w:left="1414" w:hanging="138"/>
        <w:rPr>
          <w:sz w:val="24"/>
        </w:rPr>
      </w:pPr>
      <w:r>
        <w:rPr>
          <w:sz w:val="24"/>
        </w:rPr>
        <w:t>последовательность</w:t>
      </w:r>
      <w:r>
        <w:rPr>
          <w:spacing w:val="-8"/>
          <w:sz w:val="24"/>
        </w:rPr>
        <w:t xml:space="preserve"> </w:t>
      </w:r>
      <w:r>
        <w:rPr>
          <w:sz w:val="24"/>
        </w:rPr>
        <w:t>изложения</w:t>
      </w:r>
      <w:r>
        <w:rPr>
          <w:spacing w:val="-8"/>
          <w:sz w:val="24"/>
        </w:rPr>
        <w:t xml:space="preserve"> </w:t>
      </w:r>
      <w:r>
        <w:rPr>
          <w:sz w:val="24"/>
        </w:rPr>
        <w:t>и</w:t>
      </w:r>
      <w:r>
        <w:rPr>
          <w:spacing w:val="-7"/>
          <w:sz w:val="24"/>
        </w:rPr>
        <w:t xml:space="preserve"> </w:t>
      </w:r>
      <w:r>
        <w:rPr>
          <w:sz w:val="24"/>
        </w:rPr>
        <w:t>речевое</w:t>
      </w:r>
      <w:r>
        <w:rPr>
          <w:spacing w:val="-9"/>
          <w:sz w:val="24"/>
        </w:rPr>
        <w:t xml:space="preserve"> </w:t>
      </w:r>
      <w:r>
        <w:rPr>
          <w:sz w:val="24"/>
        </w:rPr>
        <w:t>оформление</w:t>
      </w:r>
      <w:r>
        <w:rPr>
          <w:spacing w:val="-9"/>
          <w:sz w:val="24"/>
        </w:rPr>
        <w:t xml:space="preserve"> </w:t>
      </w:r>
      <w:r>
        <w:rPr>
          <w:spacing w:val="-2"/>
          <w:sz w:val="24"/>
        </w:rPr>
        <w:t>ответа.</w:t>
      </w:r>
    </w:p>
    <w:p w:rsidR="00081003" w:rsidRDefault="00594D4B">
      <w:pPr>
        <w:pStyle w:val="a3"/>
        <w:spacing w:before="1"/>
        <w:ind w:left="1276" w:firstLine="0"/>
      </w:pPr>
      <w:r>
        <w:t>Критерии</w:t>
      </w:r>
      <w:r>
        <w:rPr>
          <w:spacing w:val="-5"/>
        </w:rPr>
        <w:t xml:space="preserve"> </w:t>
      </w:r>
      <w:r>
        <w:t>для</w:t>
      </w:r>
      <w:r>
        <w:rPr>
          <w:spacing w:val="-5"/>
        </w:rPr>
        <w:t xml:space="preserve"> </w:t>
      </w:r>
      <w:r>
        <w:t>оценивания</w:t>
      </w:r>
      <w:r>
        <w:rPr>
          <w:spacing w:val="-3"/>
        </w:rPr>
        <w:t xml:space="preserve"> </w:t>
      </w:r>
      <w:r>
        <w:t>устных</w:t>
      </w:r>
      <w:r>
        <w:rPr>
          <w:spacing w:val="-3"/>
        </w:rPr>
        <w:t xml:space="preserve"> </w:t>
      </w:r>
      <w:r>
        <w:t>ответов</w:t>
      </w:r>
      <w:r>
        <w:rPr>
          <w:spacing w:val="-5"/>
        </w:rPr>
        <w:t xml:space="preserve"> </w:t>
      </w:r>
      <w:r>
        <w:t>являются</w:t>
      </w:r>
      <w:r>
        <w:rPr>
          <w:spacing w:val="-6"/>
        </w:rPr>
        <w:t xml:space="preserve"> </w:t>
      </w:r>
      <w:r>
        <w:t>общими</w:t>
      </w:r>
      <w:r>
        <w:rPr>
          <w:spacing w:val="-4"/>
        </w:rPr>
        <w:t xml:space="preserve"> </w:t>
      </w:r>
      <w:r>
        <w:t>для</w:t>
      </w:r>
      <w:r>
        <w:rPr>
          <w:spacing w:val="-5"/>
        </w:rPr>
        <w:t xml:space="preserve"> </w:t>
      </w:r>
      <w:r>
        <w:t>всех</w:t>
      </w:r>
      <w:r>
        <w:rPr>
          <w:spacing w:val="-5"/>
        </w:rPr>
        <w:t xml:space="preserve"> </w:t>
      </w:r>
      <w:r>
        <w:rPr>
          <w:spacing w:val="-2"/>
        </w:rPr>
        <w:t>предметов.</w:t>
      </w:r>
    </w:p>
    <w:p w:rsidR="00081003" w:rsidRDefault="00594D4B">
      <w:pPr>
        <w:pStyle w:val="a3"/>
        <w:ind w:right="278"/>
      </w:pPr>
      <w:r>
        <w:rPr>
          <w:i/>
        </w:rPr>
        <w:t xml:space="preserve">Оценка «5» </w:t>
      </w:r>
      <w:r>
        <w:t>ставится обучающемуся, если он: обнаруживает понимание материала,</w:t>
      </w:r>
      <w:r>
        <w:rPr>
          <w:spacing w:val="40"/>
        </w:rPr>
        <w:t xml:space="preserve"> </w:t>
      </w:r>
      <w:r>
        <w:t>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 Отсутствие ошибок</w:t>
      </w:r>
      <w:r>
        <w:rPr>
          <w:spacing w:val="-2"/>
        </w:rPr>
        <w:t xml:space="preserve"> </w:t>
      </w:r>
      <w:r>
        <w:t>как</w:t>
      </w:r>
      <w:r>
        <w:rPr>
          <w:spacing w:val="-5"/>
        </w:rPr>
        <w:t xml:space="preserve"> </w:t>
      </w:r>
      <w:r>
        <w:t>по</w:t>
      </w:r>
      <w:r>
        <w:rPr>
          <w:spacing w:val="-6"/>
        </w:rPr>
        <w:t xml:space="preserve"> </w:t>
      </w:r>
      <w:r>
        <w:t>текущему,</w:t>
      </w:r>
      <w:r>
        <w:rPr>
          <w:spacing w:val="-1"/>
        </w:rPr>
        <w:t xml:space="preserve"> </w:t>
      </w:r>
      <w:r>
        <w:t>так</w:t>
      </w:r>
      <w:r>
        <w:rPr>
          <w:spacing w:val="-2"/>
        </w:rPr>
        <w:t xml:space="preserve"> </w:t>
      </w:r>
      <w:r>
        <w:t>и</w:t>
      </w:r>
      <w:r>
        <w:rPr>
          <w:spacing w:val="-3"/>
        </w:rPr>
        <w:t xml:space="preserve"> </w:t>
      </w:r>
      <w:r>
        <w:t>по</w:t>
      </w:r>
      <w:r>
        <w:rPr>
          <w:spacing w:val="-6"/>
        </w:rPr>
        <w:t xml:space="preserve"> </w:t>
      </w:r>
      <w:r>
        <w:t>предыдущему</w:t>
      </w:r>
      <w:r>
        <w:rPr>
          <w:spacing w:val="-2"/>
        </w:rPr>
        <w:t xml:space="preserve"> </w:t>
      </w:r>
      <w:r>
        <w:t>учебному</w:t>
      </w:r>
      <w:r>
        <w:rPr>
          <w:spacing w:val="-8"/>
        </w:rPr>
        <w:t xml:space="preserve"> </w:t>
      </w:r>
      <w:r>
        <w:t>материалу;</w:t>
      </w:r>
      <w:r>
        <w:rPr>
          <w:spacing w:val="-2"/>
        </w:rPr>
        <w:t xml:space="preserve"> </w:t>
      </w:r>
      <w:r>
        <w:t>не</w:t>
      </w:r>
      <w:r>
        <w:rPr>
          <w:spacing w:val="-5"/>
        </w:rPr>
        <w:t xml:space="preserve"> </w:t>
      </w:r>
      <w:r>
        <w:t>более</w:t>
      </w:r>
      <w:r>
        <w:rPr>
          <w:spacing w:val="-5"/>
        </w:rPr>
        <w:t xml:space="preserve"> </w:t>
      </w:r>
      <w:r>
        <w:t>одного</w:t>
      </w:r>
      <w:r>
        <w:rPr>
          <w:spacing w:val="-3"/>
        </w:rPr>
        <w:t xml:space="preserve"> </w:t>
      </w:r>
      <w:r>
        <w:t>недочета (два недочета приравниваются к одной ошибке); логичность и полнота изложения.</w:t>
      </w:r>
    </w:p>
    <w:p w:rsidR="00081003" w:rsidRDefault="00594D4B">
      <w:pPr>
        <w:pStyle w:val="a3"/>
        <w:ind w:right="277"/>
      </w:pPr>
      <w:r>
        <w:rPr>
          <w:i/>
        </w:rPr>
        <w:t xml:space="preserve">Оценка «4» </w:t>
      </w:r>
      <w:r>
        <w:t>ставится, если обучающийся дает ответ, в целом соответствующий требованиям оценки «5», но допускает неточности и исправляет их с помощью учителя; допускает аграмматизмы в речи.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81003" w:rsidRDefault="00594D4B">
      <w:pPr>
        <w:pStyle w:val="a3"/>
        <w:spacing w:before="1"/>
        <w:ind w:right="278"/>
      </w:pPr>
      <w:r>
        <w:rPr>
          <w:i/>
        </w:rPr>
        <w:t xml:space="preserve">Оценка «3» </w:t>
      </w:r>
      <w:r>
        <w:t>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81003" w:rsidRDefault="00594D4B">
      <w:pPr>
        <w:pStyle w:val="a3"/>
        <w:ind w:right="279"/>
      </w:pPr>
      <w:r>
        <w:rPr>
          <w:i/>
        </w:rPr>
        <w:t>Оценка «2»</w:t>
      </w:r>
      <w:r>
        <w:rPr>
          <w:i/>
          <w:spacing w:val="40"/>
        </w:rPr>
        <w:t xml:space="preserve"> </w:t>
      </w:r>
      <w:r>
        <w:t>ставится в журнал при стойком неосвоении программного материала (с дальнейшим изменением образовательного маршрута). В иных случаях допускается словесное оценивание «Не справился», как метод воспитательного воздействия.</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pPr>
      <w:r>
        <w:lastRenderedPageBreak/>
        <w:t>Введена отметка за внешнее впечатление от работы. Снижение отметки "за внешнее впечатление от работы" допускается, если: в работе имеется не менее двух неаккуратных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081003" w:rsidRDefault="00594D4B">
      <w:pPr>
        <w:spacing w:before="1"/>
        <w:ind w:left="568" w:right="282" w:firstLine="707"/>
        <w:jc w:val="both"/>
        <w:rPr>
          <w:sz w:val="24"/>
        </w:rPr>
      </w:pPr>
      <w:r>
        <w:rPr>
          <w:b/>
          <w:sz w:val="24"/>
        </w:rPr>
        <w:t xml:space="preserve">При оценке письменных работ по предмету письмо и развитие речи </w:t>
      </w:r>
      <w:r>
        <w:rPr>
          <w:sz w:val="24"/>
        </w:rPr>
        <w:t>следует руководствоваться следующими нормами:</w:t>
      </w:r>
    </w:p>
    <w:p w:rsidR="00081003" w:rsidRDefault="00594D4B">
      <w:pPr>
        <w:pStyle w:val="a3"/>
        <w:ind w:left="1276" w:firstLine="0"/>
      </w:pPr>
      <w:r>
        <w:t>2-4</w:t>
      </w:r>
      <w:r>
        <w:rPr>
          <w:spacing w:val="-1"/>
        </w:rPr>
        <w:t xml:space="preserve"> </w:t>
      </w:r>
      <w:r>
        <w:rPr>
          <w:spacing w:val="-2"/>
        </w:rPr>
        <w:t>классы</w:t>
      </w:r>
    </w:p>
    <w:p w:rsidR="00081003" w:rsidRDefault="00594D4B">
      <w:pPr>
        <w:pStyle w:val="a4"/>
        <w:numPr>
          <w:ilvl w:val="0"/>
          <w:numId w:val="7"/>
        </w:numPr>
        <w:tabs>
          <w:tab w:val="left" w:pos="1414"/>
        </w:tabs>
        <w:ind w:left="1414" w:hanging="138"/>
        <w:rPr>
          <w:sz w:val="24"/>
        </w:rPr>
      </w:pPr>
      <w:r>
        <w:rPr>
          <w:sz w:val="24"/>
        </w:rPr>
        <w:t>оценка</w:t>
      </w:r>
      <w:r>
        <w:rPr>
          <w:spacing w:val="1"/>
          <w:sz w:val="24"/>
        </w:rPr>
        <w:t xml:space="preserve"> </w:t>
      </w:r>
      <w:r>
        <w:rPr>
          <w:sz w:val="24"/>
        </w:rPr>
        <w:t>«5»</w:t>
      </w:r>
      <w:r>
        <w:rPr>
          <w:spacing w:val="-7"/>
          <w:sz w:val="24"/>
        </w:rPr>
        <w:t xml:space="preserve"> </w:t>
      </w:r>
      <w:r>
        <w:rPr>
          <w:sz w:val="24"/>
        </w:rPr>
        <w:t>ставится</w:t>
      </w:r>
      <w:r>
        <w:rPr>
          <w:spacing w:val="-1"/>
          <w:sz w:val="24"/>
        </w:rPr>
        <w:t xml:space="preserve"> </w:t>
      </w:r>
      <w:r>
        <w:rPr>
          <w:sz w:val="24"/>
        </w:rPr>
        <w:t>за</w:t>
      </w:r>
      <w:r>
        <w:rPr>
          <w:spacing w:val="-3"/>
          <w:sz w:val="24"/>
        </w:rPr>
        <w:t xml:space="preserve"> </w:t>
      </w:r>
      <w:r>
        <w:rPr>
          <w:sz w:val="24"/>
        </w:rPr>
        <w:t>работу</w:t>
      </w:r>
      <w:r>
        <w:rPr>
          <w:spacing w:val="-7"/>
          <w:sz w:val="24"/>
        </w:rPr>
        <w:t xml:space="preserve"> </w:t>
      </w:r>
      <w:r>
        <w:rPr>
          <w:sz w:val="24"/>
        </w:rPr>
        <w:t>без</w:t>
      </w:r>
      <w:r>
        <w:rPr>
          <w:spacing w:val="-1"/>
          <w:sz w:val="24"/>
        </w:rPr>
        <w:t xml:space="preserve"> </w:t>
      </w:r>
      <w:r>
        <w:rPr>
          <w:spacing w:val="-2"/>
          <w:sz w:val="24"/>
        </w:rPr>
        <w:t>ошибок;</w:t>
      </w:r>
    </w:p>
    <w:p w:rsidR="00081003" w:rsidRDefault="00594D4B">
      <w:pPr>
        <w:pStyle w:val="a4"/>
        <w:numPr>
          <w:ilvl w:val="0"/>
          <w:numId w:val="7"/>
        </w:numPr>
        <w:tabs>
          <w:tab w:val="left" w:pos="1414"/>
        </w:tabs>
        <w:ind w:left="1414" w:hanging="138"/>
        <w:rPr>
          <w:sz w:val="24"/>
        </w:rPr>
      </w:pPr>
      <w:r>
        <w:rPr>
          <w:sz w:val="24"/>
        </w:rPr>
        <w:t>оценка</w:t>
      </w:r>
      <w:r>
        <w:rPr>
          <w:spacing w:val="1"/>
          <w:sz w:val="24"/>
        </w:rPr>
        <w:t xml:space="preserve"> </w:t>
      </w:r>
      <w:r>
        <w:rPr>
          <w:sz w:val="24"/>
        </w:rPr>
        <w:t>«4»</w:t>
      </w:r>
      <w:r>
        <w:rPr>
          <w:spacing w:val="-7"/>
          <w:sz w:val="24"/>
        </w:rPr>
        <w:t xml:space="preserve"> </w:t>
      </w:r>
      <w:r>
        <w:rPr>
          <w:sz w:val="24"/>
        </w:rPr>
        <w:t>ставится</w:t>
      </w:r>
      <w:r>
        <w:rPr>
          <w:spacing w:val="-1"/>
          <w:sz w:val="24"/>
        </w:rPr>
        <w:t xml:space="preserve"> </w:t>
      </w:r>
      <w:r>
        <w:rPr>
          <w:sz w:val="24"/>
        </w:rPr>
        <w:t>за</w:t>
      </w:r>
      <w:r>
        <w:rPr>
          <w:spacing w:val="-3"/>
          <w:sz w:val="24"/>
        </w:rPr>
        <w:t xml:space="preserve"> </w:t>
      </w:r>
      <w:r>
        <w:rPr>
          <w:sz w:val="24"/>
        </w:rPr>
        <w:t>работу</w:t>
      </w:r>
      <w:r>
        <w:rPr>
          <w:spacing w:val="-6"/>
          <w:sz w:val="24"/>
        </w:rPr>
        <w:t xml:space="preserve"> </w:t>
      </w:r>
      <w:r>
        <w:rPr>
          <w:sz w:val="24"/>
        </w:rPr>
        <w:t>с</w:t>
      </w:r>
      <w:r>
        <w:rPr>
          <w:spacing w:val="-3"/>
          <w:sz w:val="24"/>
        </w:rPr>
        <w:t xml:space="preserve"> </w:t>
      </w:r>
      <w:r>
        <w:rPr>
          <w:sz w:val="24"/>
        </w:rPr>
        <w:t>одной</w:t>
      </w:r>
      <w:r>
        <w:rPr>
          <w:spacing w:val="-1"/>
          <w:sz w:val="24"/>
        </w:rPr>
        <w:t xml:space="preserve"> </w:t>
      </w:r>
      <w:r>
        <w:rPr>
          <w:sz w:val="24"/>
        </w:rPr>
        <w:t>-</w:t>
      </w:r>
      <w:r>
        <w:rPr>
          <w:spacing w:val="-3"/>
          <w:sz w:val="24"/>
        </w:rPr>
        <w:t xml:space="preserve"> </w:t>
      </w:r>
      <w:r>
        <w:rPr>
          <w:sz w:val="24"/>
        </w:rPr>
        <w:t>тремя</w:t>
      </w:r>
      <w:r>
        <w:rPr>
          <w:spacing w:val="-2"/>
          <w:sz w:val="24"/>
        </w:rPr>
        <w:t xml:space="preserve"> ошибками;</w:t>
      </w:r>
    </w:p>
    <w:p w:rsidR="00081003" w:rsidRDefault="00594D4B">
      <w:pPr>
        <w:pStyle w:val="a4"/>
        <w:numPr>
          <w:ilvl w:val="0"/>
          <w:numId w:val="7"/>
        </w:numPr>
        <w:tabs>
          <w:tab w:val="left" w:pos="1414"/>
        </w:tabs>
        <w:ind w:left="1414" w:hanging="138"/>
        <w:rPr>
          <w:sz w:val="24"/>
        </w:rPr>
      </w:pPr>
      <w:r>
        <w:rPr>
          <w:sz w:val="24"/>
        </w:rPr>
        <w:t>оценка</w:t>
      </w:r>
      <w:r>
        <w:rPr>
          <w:spacing w:val="3"/>
          <w:sz w:val="24"/>
        </w:rPr>
        <w:t xml:space="preserve"> </w:t>
      </w:r>
      <w:r>
        <w:rPr>
          <w:sz w:val="24"/>
        </w:rPr>
        <w:t>«3»</w:t>
      </w:r>
      <w:r>
        <w:rPr>
          <w:spacing w:val="-6"/>
          <w:sz w:val="24"/>
        </w:rPr>
        <w:t xml:space="preserve"> </w:t>
      </w:r>
      <w:r>
        <w:rPr>
          <w:sz w:val="24"/>
        </w:rPr>
        <w:t>ставится за</w:t>
      </w:r>
      <w:r>
        <w:rPr>
          <w:spacing w:val="-2"/>
          <w:sz w:val="24"/>
        </w:rPr>
        <w:t xml:space="preserve"> </w:t>
      </w:r>
      <w:r>
        <w:rPr>
          <w:sz w:val="24"/>
        </w:rPr>
        <w:t>работу</w:t>
      </w:r>
      <w:r>
        <w:rPr>
          <w:spacing w:val="-6"/>
          <w:sz w:val="24"/>
        </w:rPr>
        <w:t xml:space="preserve"> </w:t>
      </w:r>
      <w:r>
        <w:rPr>
          <w:sz w:val="24"/>
        </w:rPr>
        <w:t>с</w:t>
      </w:r>
      <w:r>
        <w:rPr>
          <w:spacing w:val="-2"/>
          <w:sz w:val="24"/>
        </w:rPr>
        <w:t xml:space="preserve"> </w:t>
      </w:r>
      <w:r>
        <w:rPr>
          <w:sz w:val="24"/>
        </w:rPr>
        <w:t>четырьмя-</w:t>
      </w:r>
      <w:r>
        <w:rPr>
          <w:spacing w:val="-2"/>
          <w:sz w:val="24"/>
        </w:rPr>
        <w:t xml:space="preserve"> </w:t>
      </w:r>
      <w:r>
        <w:rPr>
          <w:sz w:val="24"/>
        </w:rPr>
        <w:t>шестью</w:t>
      </w:r>
      <w:r>
        <w:rPr>
          <w:spacing w:val="1"/>
          <w:sz w:val="24"/>
        </w:rPr>
        <w:t xml:space="preserve"> </w:t>
      </w:r>
      <w:r>
        <w:rPr>
          <w:spacing w:val="-2"/>
          <w:sz w:val="24"/>
        </w:rPr>
        <w:t>ошибками;</w:t>
      </w:r>
    </w:p>
    <w:p w:rsidR="00081003" w:rsidRDefault="00594D4B">
      <w:pPr>
        <w:pStyle w:val="a4"/>
        <w:numPr>
          <w:ilvl w:val="0"/>
          <w:numId w:val="7"/>
        </w:numPr>
        <w:tabs>
          <w:tab w:val="left" w:pos="1420"/>
        </w:tabs>
        <w:ind w:right="279" w:firstLine="707"/>
        <w:rPr>
          <w:sz w:val="24"/>
        </w:rPr>
      </w:pPr>
      <w:r>
        <w:rPr>
          <w:sz w:val="24"/>
        </w:rPr>
        <w:t>оценка «2»</w:t>
      </w:r>
      <w:r>
        <w:rPr>
          <w:spacing w:val="40"/>
          <w:sz w:val="24"/>
        </w:rPr>
        <w:t xml:space="preserve"> </w:t>
      </w:r>
      <w:r>
        <w:rPr>
          <w:sz w:val="24"/>
        </w:rPr>
        <w:t>ставится при стойком неосвоении программного материала ( с дальнейшим изменением образовательного маршрута). Допускается словесное оценивание «Не справился», как метод воспитательного воздействия на ребёнка.</w:t>
      </w:r>
    </w:p>
    <w:p w:rsidR="00081003" w:rsidRDefault="00594D4B">
      <w:pPr>
        <w:pStyle w:val="1"/>
        <w:jc w:val="left"/>
      </w:pPr>
      <w:r>
        <w:rPr>
          <w:spacing w:val="-2"/>
        </w:rPr>
        <w:t>Письмо.</w:t>
      </w:r>
    </w:p>
    <w:p w:rsidR="00081003" w:rsidRDefault="00594D4B">
      <w:pPr>
        <w:pStyle w:val="a3"/>
        <w:ind w:right="281"/>
      </w:pPr>
      <w:r>
        <w:t>При выявлении уровня развития умений и навыков по письму необходимо учитывать развитие каллиграфических навыков; знаний и умений по орфографии, сформированность устной речи.</w:t>
      </w:r>
    </w:p>
    <w:p w:rsidR="00081003" w:rsidRDefault="00594D4B">
      <w:pPr>
        <w:pStyle w:val="a3"/>
        <w:jc w:val="left"/>
      </w:pPr>
      <w:r>
        <w:t>Общая</w:t>
      </w:r>
      <w:r>
        <w:rPr>
          <w:spacing w:val="80"/>
        </w:rPr>
        <w:t xml:space="preserve"> </w:t>
      </w:r>
      <w:r>
        <w:t>продолжительность</w:t>
      </w:r>
      <w:r>
        <w:rPr>
          <w:spacing w:val="80"/>
        </w:rPr>
        <w:t xml:space="preserve"> </w:t>
      </w:r>
      <w:r>
        <w:t>письма</w:t>
      </w:r>
      <w:r>
        <w:rPr>
          <w:spacing w:val="80"/>
        </w:rPr>
        <w:t xml:space="preserve"> </w:t>
      </w:r>
      <w:r>
        <w:t>на</w:t>
      </w:r>
      <w:r>
        <w:rPr>
          <w:spacing w:val="80"/>
        </w:rPr>
        <w:t xml:space="preserve"> </w:t>
      </w:r>
      <w:r>
        <w:t>уроке</w:t>
      </w:r>
      <w:r>
        <w:rPr>
          <w:spacing w:val="80"/>
        </w:rPr>
        <w:t xml:space="preserve"> </w:t>
      </w:r>
      <w:r>
        <w:t>не</w:t>
      </w:r>
      <w:r>
        <w:rPr>
          <w:spacing w:val="80"/>
        </w:rPr>
        <w:t xml:space="preserve"> </w:t>
      </w:r>
      <w:r>
        <w:t>должна</w:t>
      </w:r>
      <w:r>
        <w:rPr>
          <w:spacing w:val="80"/>
        </w:rPr>
        <w:t xml:space="preserve"> </w:t>
      </w:r>
      <w:r>
        <w:t>превышать</w:t>
      </w:r>
      <w:r>
        <w:rPr>
          <w:spacing w:val="80"/>
        </w:rPr>
        <w:t xml:space="preserve"> </w:t>
      </w:r>
      <w:r>
        <w:t>5-7</w:t>
      </w:r>
      <w:r>
        <w:rPr>
          <w:spacing w:val="80"/>
        </w:rPr>
        <w:t xml:space="preserve"> </w:t>
      </w:r>
      <w:r>
        <w:t>минут,</w:t>
      </w:r>
      <w:r>
        <w:rPr>
          <w:spacing w:val="80"/>
        </w:rPr>
        <w:t xml:space="preserve"> </w:t>
      </w:r>
      <w:r>
        <w:t>а</w:t>
      </w:r>
      <w:r>
        <w:rPr>
          <w:spacing w:val="40"/>
        </w:rPr>
        <w:t xml:space="preserve"> </w:t>
      </w:r>
      <w:r>
        <w:t>длительность непрерывного письма 4-х минут.</w:t>
      </w:r>
    </w:p>
    <w:p w:rsidR="00081003" w:rsidRDefault="00594D4B">
      <w:pPr>
        <w:pStyle w:val="a3"/>
        <w:jc w:val="left"/>
      </w:pPr>
      <w:r>
        <w:t>В</w:t>
      </w:r>
      <w:r>
        <w:rPr>
          <w:spacing w:val="28"/>
        </w:rPr>
        <w:t xml:space="preserve"> </w:t>
      </w:r>
      <w:r>
        <w:t>1-ом</w:t>
      </w:r>
      <w:r>
        <w:rPr>
          <w:spacing w:val="29"/>
        </w:rPr>
        <w:t xml:space="preserve"> </w:t>
      </w:r>
      <w:r>
        <w:t>классе</w:t>
      </w:r>
      <w:r>
        <w:rPr>
          <w:spacing w:val="30"/>
        </w:rPr>
        <w:t xml:space="preserve"> </w:t>
      </w:r>
      <w:r>
        <w:t>в</w:t>
      </w:r>
      <w:r>
        <w:rPr>
          <w:spacing w:val="30"/>
        </w:rPr>
        <w:t xml:space="preserve"> </w:t>
      </w:r>
      <w:r>
        <w:t>конце</w:t>
      </w:r>
      <w:r>
        <w:rPr>
          <w:spacing w:val="32"/>
        </w:rPr>
        <w:t xml:space="preserve"> </w:t>
      </w:r>
      <w:r>
        <w:t>учебного</w:t>
      </w:r>
      <w:r>
        <w:rPr>
          <w:spacing w:val="30"/>
        </w:rPr>
        <w:t xml:space="preserve"> </w:t>
      </w:r>
      <w:r>
        <w:t>года</w:t>
      </w:r>
      <w:r>
        <w:rPr>
          <w:spacing w:val="29"/>
        </w:rPr>
        <w:t xml:space="preserve"> </w:t>
      </w:r>
      <w:r>
        <w:t>должны</w:t>
      </w:r>
      <w:r>
        <w:rPr>
          <w:spacing w:val="30"/>
        </w:rPr>
        <w:t xml:space="preserve"> </w:t>
      </w:r>
      <w:r>
        <w:t>при</w:t>
      </w:r>
      <w:r>
        <w:rPr>
          <w:spacing w:val="29"/>
        </w:rPr>
        <w:t xml:space="preserve"> </w:t>
      </w:r>
      <w:r>
        <w:t>проверке</w:t>
      </w:r>
      <w:r>
        <w:rPr>
          <w:spacing w:val="29"/>
        </w:rPr>
        <w:t xml:space="preserve"> </w:t>
      </w:r>
      <w:r>
        <w:t>отслеживаться</w:t>
      </w:r>
      <w:r>
        <w:rPr>
          <w:spacing w:val="31"/>
        </w:rPr>
        <w:t xml:space="preserve"> </w:t>
      </w:r>
      <w:r>
        <w:t xml:space="preserve">следующие </w:t>
      </w:r>
      <w:r>
        <w:rPr>
          <w:spacing w:val="-2"/>
        </w:rPr>
        <w:t>требования:</w:t>
      </w:r>
    </w:p>
    <w:p w:rsidR="00081003" w:rsidRDefault="00594D4B">
      <w:pPr>
        <w:pStyle w:val="a4"/>
        <w:numPr>
          <w:ilvl w:val="0"/>
          <w:numId w:val="7"/>
        </w:numPr>
        <w:tabs>
          <w:tab w:val="left" w:pos="1485"/>
        </w:tabs>
        <w:ind w:right="277" w:firstLine="707"/>
        <w:jc w:val="left"/>
        <w:rPr>
          <w:sz w:val="24"/>
        </w:rPr>
      </w:pPr>
      <w:r>
        <w:rPr>
          <w:sz w:val="24"/>
        </w:rPr>
        <w:t>объем</w:t>
      </w:r>
      <w:r>
        <w:rPr>
          <w:spacing w:val="40"/>
          <w:sz w:val="24"/>
        </w:rPr>
        <w:t xml:space="preserve"> </w:t>
      </w:r>
      <w:r>
        <w:rPr>
          <w:sz w:val="24"/>
        </w:rPr>
        <w:t>словарного</w:t>
      </w:r>
      <w:r>
        <w:rPr>
          <w:spacing w:val="40"/>
          <w:sz w:val="24"/>
        </w:rPr>
        <w:t xml:space="preserve"> </w:t>
      </w:r>
      <w:r>
        <w:rPr>
          <w:sz w:val="24"/>
        </w:rPr>
        <w:t>диктанта</w:t>
      </w:r>
      <w:r>
        <w:rPr>
          <w:spacing w:val="40"/>
          <w:sz w:val="24"/>
        </w:rPr>
        <w:t xml:space="preserve"> </w:t>
      </w:r>
      <w:r>
        <w:rPr>
          <w:sz w:val="24"/>
        </w:rPr>
        <w:t>8-9</w:t>
      </w:r>
      <w:r>
        <w:rPr>
          <w:spacing w:val="40"/>
          <w:sz w:val="24"/>
        </w:rPr>
        <w:t xml:space="preserve"> </w:t>
      </w:r>
      <w:r>
        <w:rPr>
          <w:sz w:val="24"/>
        </w:rPr>
        <w:t>слов,</w:t>
      </w:r>
      <w:r>
        <w:rPr>
          <w:spacing w:val="40"/>
          <w:sz w:val="24"/>
        </w:rPr>
        <w:t xml:space="preserve"> </w:t>
      </w:r>
      <w:r>
        <w:rPr>
          <w:sz w:val="24"/>
        </w:rPr>
        <w:t>диктанта</w:t>
      </w:r>
      <w:r>
        <w:rPr>
          <w:spacing w:val="40"/>
          <w:sz w:val="24"/>
        </w:rPr>
        <w:t xml:space="preserve"> </w:t>
      </w:r>
      <w:r>
        <w:rPr>
          <w:sz w:val="24"/>
        </w:rPr>
        <w:t>19-20</w:t>
      </w:r>
      <w:r>
        <w:rPr>
          <w:spacing w:val="40"/>
          <w:sz w:val="24"/>
        </w:rPr>
        <w:t xml:space="preserve"> </w:t>
      </w:r>
      <w:r>
        <w:rPr>
          <w:sz w:val="24"/>
        </w:rPr>
        <w:t>слов,</w:t>
      </w:r>
      <w:r>
        <w:rPr>
          <w:spacing w:val="40"/>
          <w:sz w:val="24"/>
        </w:rPr>
        <w:t xml:space="preserve"> </w:t>
      </w:r>
      <w:r>
        <w:rPr>
          <w:sz w:val="24"/>
        </w:rPr>
        <w:t>написание</w:t>
      </w:r>
      <w:r>
        <w:rPr>
          <w:spacing w:val="40"/>
          <w:sz w:val="24"/>
        </w:rPr>
        <w:t xml:space="preserve"> </w:t>
      </w:r>
      <w:r>
        <w:rPr>
          <w:sz w:val="24"/>
        </w:rPr>
        <w:t>которых</w:t>
      </w:r>
      <w:r>
        <w:rPr>
          <w:spacing w:val="40"/>
          <w:sz w:val="24"/>
        </w:rPr>
        <w:t xml:space="preserve"> </w:t>
      </w:r>
      <w:r>
        <w:rPr>
          <w:sz w:val="24"/>
        </w:rPr>
        <w:t>не</w:t>
      </w:r>
      <w:r>
        <w:rPr>
          <w:spacing w:val="80"/>
          <w:sz w:val="24"/>
        </w:rPr>
        <w:t xml:space="preserve"> </w:t>
      </w:r>
      <w:r>
        <w:rPr>
          <w:sz w:val="24"/>
        </w:rPr>
        <w:t>расходится с произношением;</w:t>
      </w:r>
    </w:p>
    <w:p w:rsidR="00081003" w:rsidRDefault="00594D4B">
      <w:pPr>
        <w:pStyle w:val="a4"/>
        <w:numPr>
          <w:ilvl w:val="0"/>
          <w:numId w:val="7"/>
        </w:numPr>
        <w:tabs>
          <w:tab w:val="left" w:pos="1416"/>
        </w:tabs>
        <w:ind w:left="1416" w:hanging="140"/>
        <w:jc w:val="left"/>
        <w:rPr>
          <w:sz w:val="24"/>
        </w:rPr>
      </w:pPr>
      <w:r>
        <w:rPr>
          <w:sz w:val="24"/>
        </w:rPr>
        <w:t>устно</w:t>
      </w:r>
      <w:r>
        <w:rPr>
          <w:spacing w:val="-8"/>
          <w:sz w:val="24"/>
        </w:rPr>
        <w:t xml:space="preserve"> </w:t>
      </w:r>
      <w:r>
        <w:rPr>
          <w:sz w:val="24"/>
        </w:rPr>
        <w:t>составлять</w:t>
      </w:r>
      <w:r>
        <w:rPr>
          <w:spacing w:val="-3"/>
          <w:sz w:val="24"/>
        </w:rPr>
        <w:t xml:space="preserve"> </w:t>
      </w:r>
      <w:r>
        <w:rPr>
          <w:sz w:val="24"/>
        </w:rPr>
        <w:t>3-5</w:t>
      </w:r>
      <w:r>
        <w:rPr>
          <w:spacing w:val="-6"/>
          <w:sz w:val="24"/>
        </w:rPr>
        <w:t xml:space="preserve"> </w:t>
      </w:r>
      <w:r>
        <w:rPr>
          <w:sz w:val="24"/>
        </w:rPr>
        <w:t>предложений</w:t>
      </w:r>
      <w:r>
        <w:rPr>
          <w:spacing w:val="-4"/>
          <w:sz w:val="24"/>
        </w:rPr>
        <w:t xml:space="preserve"> </w:t>
      </w:r>
      <w:r>
        <w:rPr>
          <w:sz w:val="24"/>
        </w:rPr>
        <w:t>на</w:t>
      </w:r>
      <w:r>
        <w:rPr>
          <w:spacing w:val="-6"/>
          <w:sz w:val="24"/>
        </w:rPr>
        <w:t xml:space="preserve"> </w:t>
      </w:r>
      <w:r>
        <w:rPr>
          <w:sz w:val="24"/>
        </w:rPr>
        <w:t>определенную</w:t>
      </w:r>
      <w:r>
        <w:rPr>
          <w:spacing w:val="-4"/>
          <w:sz w:val="24"/>
        </w:rPr>
        <w:t xml:space="preserve"> </w:t>
      </w:r>
      <w:r>
        <w:rPr>
          <w:spacing w:val="-2"/>
          <w:sz w:val="24"/>
        </w:rPr>
        <w:t>тему;</w:t>
      </w:r>
    </w:p>
    <w:p w:rsidR="00081003" w:rsidRDefault="00594D4B">
      <w:pPr>
        <w:pStyle w:val="a4"/>
        <w:numPr>
          <w:ilvl w:val="0"/>
          <w:numId w:val="7"/>
        </w:numPr>
        <w:tabs>
          <w:tab w:val="left" w:pos="1414"/>
        </w:tabs>
        <w:ind w:left="1414" w:hanging="138"/>
        <w:jc w:val="left"/>
        <w:rPr>
          <w:sz w:val="24"/>
        </w:rPr>
      </w:pPr>
      <w:r>
        <w:rPr>
          <w:sz w:val="24"/>
        </w:rPr>
        <w:t>записывать</w:t>
      </w:r>
      <w:r>
        <w:rPr>
          <w:spacing w:val="-8"/>
          <w:sz w:val="24"/>
        </w:rPr>
        <w:t xml:space="preserve"> </w:t>
      </w:r>
      <w:r>
        <w:rPr>
          <w:sz w:val="24"/>
        </w:rPr>
        <w:t>по</w:t>
      </w:r>
      <w:r>
        <w:rPr>
          <w:spacing w:val="-6"/>
          <w:sz w:val="24"/>
        </w:rPr>
        <w:t xml:space="preserve"> </w:t>
      </w:r>
      <w:r>
        <w:rPr>
          <w:sz w:val="24"/>
        </w:rPr>
        <w:t>памяти</w:t>
      </w:r>
      <w:r>
        <w:rPr>
          <w:spacing w:val="-7"/>
          <w:sz w:val="24"/>
        </w:rPr>
        <w:t xml:space="preserve"> </w:t>
      </w:r>
      <w:r>
        <w:rPr>
          <w:sz w:val="24"/>
        </w:rPr>
        <w:t>небольшой</w:t>
      </w:r>
      <w:r>
        <w:rPr>
          <w:spacing w:val="-7"/>
          <w:sz w:val="24"/>
        </w:rPr>
        <w:t xml:space="preserve"> </w:t>
      </w:r>
      <w:r>
        <w:rPr>
          <w:sz w:val="24"/>
        </w:rPr>
        <w:t>текст</w:t>
      </w:r>
      <w:r>
        <w:rPr>
          <w:spacing w:val="-5"/>
          <w:sz w:val="24"/>
        </w:rPr>
        <w:t xml:space="preserve"> </w:t>
      </w:r>
      <w:r>
        <w:rPr>
          <w:sz w:val="24"/>
        </w:rPr>
        <w:t>(1-2</w:t>
      </w:r>
      <w:r>
        <w:rPr>
          <w:spacing w:val="-6"/>
          <w:sz w:val="24"/>
        </w:rPr>
        <w:t xml:space="preserve"> </w:t>
      </w:r>
      <w:r>
        <w:rPr>
          <w:spacing w:val="-2"/>
          <w:sz w:val="24"/>
        </w:rPr>
        <w:t>предложения);</w:t>
      </w:r>
    </w:p>
    <w:p w:rsidR="00081003" w:rsidRDefault="00594D4B">
      <w:pPr>
        <w:pStyle w:val="a4"/>
        <w:numPr>
          <w:ilvl w:val="0"/>
          <w:numId w:val="7"/>
        </w:numPr>
        <w:tabs>
          <w:tab w:val="left" w:pos="1414"/>
        </w:tabs>
        <w:ind w:left="1414" w:hanging="138"/>
        <w:jc w:val="left"/>
        <w:rPr>
          <w:sz w:val="24"/>
        </w:rPr>
      </w:pPr>
      <w:r>
        <w:rPr>
          <w:sz w:val="24"/>
        </w:rPr>
        <w:t>писать</w:t>
      </w:r>
      <w:r>
        <w:rPr>
          <w:spacing w:val="-13"/>
          <w:sz w:val="24"/>
        </w:rPr>
        <w:t xml:space="preserve"> </w:t>
      </w:r>
      <w:r>
        <w:rPr>
          <w:sz w:val="24"/>
        </w:rPr>
        <w:t>печатным</w:t>
      </w:r>
      <w:r>
        <w:rPr>
          <w:spacing w:val="-11"/>
          <w:sz w:val="24"/>
        </w:rPr>
        <w:t xml:space="preserve"> </w:t>
      </w:r>
      <w:r>
        <w:rPr>
          <w:sz w:val="24"/>
        </w:rPr>
        <w:t>и</w:t>
      </w:r>
      <w:r>
        <w:rPr>
          <w:spacing w:val="-10"/>
          <w:sz w:val="24"/>
        </w:rPr>
        <w:t xml:space="preserve"> </w:t>
      </w:r>
      <w:r>
        <w:rPr>
          <w:sz w:val="24"/>
        </w:rPr>
        <w:t>рукописным</w:t>
      </w:r>
      <w:r>
        <w:rPr>
          <w:spacing w:val="-12"/>
          <w:sz w:val="24"/>
        </w:rPr>
        <w:t xml:space="preserve"> </w:t>
      </w:r>
      <w:r>
        <w:rPr>
          <w:sz w:val="24"/>
        </w:rPr>
        <w:t>шрифтом,</w:t>
      </w:r>
      <w:r>
        <w:rPr>
          <w:spacing w:val="-11"/>
          <w:sz w:val="24"/>
        </w:rPr>
        <w:t xml:space="preserve"> </w:t>
      </w:r>
      <w:r>
        <w:rPr>
          <w:sz w:val="24"/>
        </w:rPr>
        <w:t>соблюдая</w:t>
      </w:r>
      <w:r>
        <w:rPr>
          <w:spacing w:val="-12"/>
          <w:sz w:val="24"/>
        </w:rPr>
        <w:t xml:space="preserve"> </w:t>
      </w:r>
      <w:r>
        <w:rPr>
          <w:sz w:val="24"/>
        </w:rPr>
        <w:t>правила</w:t>
      </w:r>
      <w:r>
        <w:rPr>
          <w:spacing w:val="-11"/>
          <w:sz w:val="24"/>
        </w:rPr>
        <w:t xml:space="preserve"> </w:t>
      </w:r>
      <w:r>
        <w:rPr>
          <w:spacing w:val="-2"/>
          <w:sz w:val="24"/>
        </w:rPr>
        <w:t>каллиграфии.</w:t>
      </w:r>
    </w:p>
    <w:p w:rsidR="00081003" w:rsidRDefault="00594D4B">
      <w:pPr>
        <w:pStyle w:val="a3"/>
        <w:tabs>
          <w:tab w:val="left" w:pos="2483"/>
          <w:tab w:val="left" w:pos="3425"/>
          <w:tab w:val="left" w:pos="4536"/>
          <w:tab w:val="left" w:pos="5468"/>
          <w:tab w:val="left" w:pos="6401"/>
          <w:tab w:val="left" w:pos="8024"/>
          <w:tab w:val="left" w:pos="8975"/>
          <w:tab w:val="left" w:pos="9284"/>
        </w:tabs>
        <w:ind w:right="281"/>
        <w:jc w:val="left"/>
      </w:pPr>
      <w:r>
        <w:rPr>
          <w:i/>
          <w:spacing w:val="-2"/>
        </w:rPr>
        <w:t>Высокому</w:t>
      </w:r>
      <w:r>
        <w:rPr>
          <w:i/>
        </w:rPr>
        <w:tab/>
      </w:r>
      <w:r>
        <w:rPr>
          <w:i/>
          <w:spacing w:val="-2"/>
        </w:rPr>
        <w:t>уровню</w:t>
      </w:r>
      <w:r>
        <w:rPr>
          <w:i/>
        </w:rPr>
        <w:tab/>
      </w:r>
      <w:r>
        <w:rPr>
          <w:spacing w:val="-2"/>
        </w:rPr>
        <w:t>развития</w:t>
      </w:r>
      <w:r>
        <w:tab/>
      </w:r>
      <w:r>
        <w:rPr>
          <w:spacing w:val="-2"/>
        </w:rPr>
        <w:t>навыка</w:t>
      </w:r>
      <w:r>
        <w:tab/>
      </w:r>
      <w:r>
        <w:rPr>
          <w:spacing w:val="-2"/>
        </w:rPr>
        <w:t>письма</w:t>
      </w:r>
      <w:r>
        <w:tab/>
      </w:r>
      <w:r>
        <w:rPr>
          <w:spacing w:val="-2"/>
        </w:rPr>
        <w:t>соответствует</w:t>
      </w:r>
      <w:r>
        <w:tab/>
      </w:r>
      <w:r>
        <w:rPr>
          <w:spacing w:val="-2"/>
        </w:rPr>
        <w:t>письмо</w:t>
      </w:r>
      <w:r>
        <w:tab/>
      </w:r>
      <w:r>
        <w:rPr>
          <w:spacing w:val="-10"/>
        </w:rPr>
        <w:t>с</w:t>
      </w:r>
      <w:r>
        <w:tab/>
      </w:r>
      <w:r>
        <w:rPr>
          <w:spacing w:val="-2"/>
        </w:rPr>
        <w:t xml:space="preserve">правильной </w:t>
      </w:r>
      <w:r>
        <w:t>каллиграфией. Допускается 1-2 негрубых недочета.</w:t>
      </w:r>
    </w:p>
    <w:p w:rsidR="00081003" w:rsidRDefault="00594D4B">
      <w:pPr>
        <w:pStyle w:val="a3"/>
        <w:ind w:left="1276" w:firstLine="0"/>
        <w:jc w:val="left"/>
      </w:pPr>
      <w:r>
        <w:rPr>
          <w:i/>
        </w:rPr>
        <w:t>Среднему</w:t>
      </w:r>
      <w:r>
        <w:rPr>
          <w:i/>
          <w:spacing w:val="-7"/>
        </w:rPr>
        <w:t xml:space="preserve"> </w:t>
      </w:r>
      <w:r>
        <w:rPr>
          <w:i/>
        </w:rPr>
        <w:t>уровню</w:t>
      </w:r>
      <w:r>
        <w:rPr>
          <w:i/>
          <w:spacing w:val="-5"/>
        </w:rPr>
        <w:t xml:space="preserve"> </w:t>
      </w:r>
      <w:r>
        <w:t>развития</w:t>
      </w:r>
      <w:r>
        <w:rPr>
          <w:spacing w:val="-7"/>
        </w:rPr>
        <w:t xml:space="preserve"> </w:t>
      </w:r>
      <w:r>
        <w:t>навыка</w:t>
      </w:r>
      <w:r>
        <w:rPr>
          <w:spacing w:val="-8"/>
        </w:rPr>
        <w:t xml:space="preserve"> </w:t>
      </w:r>
      <w:r>
        <w:t>соответствует</w:t>
      </w:r>
      <w:r>
        <w:rPr>
          <w:spacing w:val="-6"/>
        </w:rPr>
        <w:t xml:space="preserve"> </w:t>
      </w:r>
      <w:r>
        <w:t>письмо,</w:t>
      </w:r>
      <w:r>
        <w:rPr>
          <w:spacing w:val="-7"/>
        </w:rPr>
        <w:t xml:space="preserve"> </w:t>
      </w:r>
      <w:r>
        <w:t>если</w:t>
      </w:r>
      <w:r>
        <w:rPr>
          <w:spacing w:val="-6"/>
        </w:rPr>
        <w:t xml:space="preserve"> </w:t>
      </w:r>
      <w:r>
        <w:t>имеется</w:t>
      </w:r>
      <w:r>
        <w:rPr>
          <w:spacing w:val="-6"/>
        </w:rPr>
        <w:t xml:space="preserve"> </w:t>
      </w:r>
      <w:r>
        <w:t>2-3</w:t>
      </w:r>
      <w:r>
        <w:rPr>
          <w:spacing w:val="-7"/>
        </w:rPr>
        <w:t xml:space="preserve"> </w:t>
      </w:r>
      <w:r>
        <w:t>существенных недочета</w:t>
      </w:r>
      <w:r>
        <w:rPr>
          <w:spacing w:val="57"/>
        </w:rPr>
        <w:t xml:space="preserve"> </w:t>
      </w:r>
      <w:r>
        <w:t>(несоблюдение</w:t>
      </w:r>
      <w:r>
        <w:rPr>
          <w:spacing w:val="59"/>
        </w:rPr>
        <w:t xml:space="preserve"> </w:t>
      </w:r>
      <w:r>
        <w:t>наклона,</w:t>
      </w:r>
      <w:r>
        <w:rPr>
          <w:spacing w:val="60"/>
        </w:rPr>
        <w:t xml:space="preserve"> </w:t>
      </w:r>
      <w:r>
        <w:t>равного</w:t>
      </w:r>
      <w:r>
        <w:rPr>
          <w:spacing w:val="60"/>
        </w:rPr>
        <w:t xml:space="preserve"> </w:t>
      </w:r>
      <w:r>
        <w:t>расстояния</w:t>
      </w:r>
      <w:r>
        <w:rPr>
          <w:spacing w:val="60"/>
        </w:rPr>
        <w:t xml:space="preserve"> </w:t>
      </w:r>
      <w:r>
        <w:t>между</w:t>
      </w:r>
      <w:r>
        <w:rPr>
          <w:spacing w:val="55"/>
        </w:rPr>
        <w:t xml:space="preserve"> </w:t>
      </w:r>
      <w:r>
        <w:t>буквами,</w:t>
      </w:r>
      <w:r>
        <w:rPr>
          <w:spacing w:val="61"/>
        </w:rPr>
        <w:t xml:space="preserve"> </w:t>
      </w:r>
      <w:r>
        <w:rPr>
          <w:spacing w:val="-2"/>
        </w:rPr>
        <w:t>несоблюдение</w:t>
      </w:r>
    </w:p>
    <w:p w:rsidR="00081003" w:rsidRDefault="00594D4B">
      <w:pPr>
        <w:pStyle w:val="a3"/>
        <w:ind w:firstLine="0"/>
        <w:jc w:val="left"/>
      </w:pPr>
      <w:r>
        <w:t>пропорций</w:t>
      </w:r>
      <w:r>
        <w:rPr>
          <w:spacing w:val="-6"/>
        </w:rPr>
        <w:t xml:space="preserve"> </w:t>
      </w:r>
      <w:r>
        <w:t>букв</w:t>
      </w:r>
      <w:r>
        <w:rPr>
          <w:spacing w:val="-6"/>
        </w:rPr>
        <w:t xml:space="preserve"> </w:t>
      </w:r>
      <w:r>
        <w:t>по</w:t>
      </w:r>
      <w:r>
        <w:rPr>
          <w:spacing w:val="-6"/>
        </w:rPr>
        <w:t xml:space="preserve"> </w:t>
      </w:r>
      <w:r>
        <w:t>высоте</w:t>
      </w:r>
      <w:r>
        <w:rPr>
          <w:spacing w:val="-4"/>
        </w:rPr>
        <w:t xml:space="preserve"> </w:t>
      </w:r>
      <w:r>
        <w:t>и</w:t>
      </w:r>
      <w:r>
        <w:rPr>
          <w:spacing w:val="-4"/>
        </w:rPr>
        <w:t xml:space="preserve"> </w:t>
      </w:r>
      <w:r>
        <w:t>ширине)</w:t>
      </w:r>
      <w:r>
        <w:rPr>
          <w:spacing w:val="-5"/>
        </w:rPr>
        <w:t xml:space="preserve"> </w:t>
      </w:r>
      <w:r>
        <w:t>и</w:t>
      </w:r>
      <w:r>
        <w:rPr>
          <w:spacing w:val="-4"/>
        </w:rPr>
        <w:t xml:space="preserve"> </w:t>
      </w:r>
      <w:r>
        <w:t>1-2</w:t>
      </w:r>
      <w:r>
        <w:rPr>
          <w:spacing w:val="-5"/>
        </w:rPr>
        <w:t xml:space="preserve"> </w:t>
      </w:r>
      <w:r>
        <w:t>негрубых</w:t>
      </w:r>
      <w:r>
        <w:rPr>
          <w:spacing w:val="-2"/>
        </w:rPr>
        <w:t xml:space="preserve"> недочета.</w:t>
      </w:r>
    </w:p>
    <w:p w:rsidR="00081003" w:rsidRDefault="00594D4B">
      <w:pPr>
        <w:pStyle w:val="a3"/>
        <w:ind w:left="1276" w:firstLine="0"/>
        <w:jc w:val="left"/>
      </w:pPr>
      <w:r>
        <w:rPr>
          <w:i/>
        </w:rPr>
        <w:t xml:space="preserve">Низкому уровню </w:t>
      </w:r>
      <w:r>
        <w:t>развития каллиграф навыка соответствует письмо, которое в целом, не соответствует</w:t>
      </w:r>
      <w:r>
        <w:rPr>
          <w:spacing w:val="-5"/>
        </w:rPr>
        <w:t xml:space="preserve"> </w:t>
      </w:r>
      <w:r>
        <w:t>многим</w:t>
      </w:r>
      <w:r>
        <w:rPr>
          <w:spacing w:val="-8"/>
        </w:rPr>
        <w:t xml:space="preserve"> </w:t>
      </w:r>
      <w:r>
        <w:t>из</w:t>
      </w:r>
      <w:r>
        <w:rPr>
          <w:spacing w:val="-7"/>
        </w:rPr>
        <w:t xml:space="preserve"> </w:t>
      </w:r>
      <w:r>
        <w:t>перечисленных</w:t>
      </w:r>
      <w:r>
        <w:rPr>
          <w:spacing w:val="-5"/>
        </w:rPr>
        <w:t xml:space="preserve"> </w:t>
      </w:r>
      <w:r>
        <w:t>выше</w:t>
      </w:r>
      <w:r>
        <w:rPr>
          <w:spacing w:val="-9"/>
        </w:rPr>
        <w:t xml:space="preserve"> </w:t>
      </w:r>
      <w:r>
        <w:t>требования,</w:t>
      </w:r>
      <w:r>
        <w:rPr>
          <w:spacing w:val="-8"/>
        </w:rPr>
        <w:t xml:space="preserve"> </w:t>
      </w:r>
      <w:r>
        <w:t>небрежное,</w:t>
      </w:r>
      <w:r>
        <w:rPr>
          <w:spacing w:val="-7"/>
        </w:rPr>
        <w:t xml:space="preserve"> </w:t>
      </w:r>
      <w:r>
        <w:t>неразборчивое,</w:t>
      </w:r>
      <w:r>
        <w:rPr>
          <w:spacing w:val="-8"/>
        </w:rPr>
        <w:t xml:space="preserve"> </w:t>
      </w:r>
      <w:r>
        <w:t xml:space="preserve">с </w:t>
      </w:r>
      <w:r>
        <w:rPr>
          <w:spacing w:val="-2"/>
        </w:rPr>
        <w:t>помарками.</w:t>
      </w:r>
    </w:p>
    <w:p w:rsidR="00081003" w:rsidRDefault="00594D4B">
      <w:pPr>
        <w:pStyle w:val="a3"/>
        <w:ind w:left="1276" w:firstLine="0"/>
        <w:jc w:val="left"/>
      </w:pPr>
      <w:r>
        <w:t>К</w:t>
      </w:r>
      <w:r>
        <w:rPr>
          <w:spacing w:val="-7"/>
        </w:rPr>
        <w:t xml:space="preserve"> </w:t>
      </w:r>
      <w:r>
        <w:t>числу</w:t>
      </w:r>
      <w:r>
        <w:rPr>
          <w:spacing w:val="-11"/>
        </w:rPr>
        <w:t xml:space="preserve"> </w:t>
      </w:r>
      <w:r>
        <w:t>негрубых</w:t>
      </w:r>
      <w:r>
        <w:rPr>
          <w:spacing w:val="-3"/>
        </w:rPr>
        <w:t xml:space="preserve"> </w:t>
      </w:r>
      <w:r>
        <w:t>недочетов</w:t>
      </w:r>
      <w:r>
        <w:rPr>
          <w:spacing w:val="-7"/>
        </w:rPr>
        <w:t xml:space="preserve"> </w:t>
      </w:r>
      <w:r>
        <w:rPr>
          <w:spacing w:val="-2"/>
        </w:rPr>
        <w:t>относятся:</w:t>
      </w:r>
    </w:p>
    <w:p w:rsidR="00081003" w:rsidRDefault="00594D4B">
      <w:pPr>
        <w:pStyle w:val="a4"/>
        <w:numPr>
          <w:ilvl w:val="0"/>
          <w:numId w:val="7"/>
        </w:numPr>
        <w:tabs>
          <w:tab w:val="left" w:pos="1414"/>
        </w:tabs>
        <w:ind w:left="1414" w:hanging="138"/>
        <w:jc w:val="left"/>
        <w:rPr>
          <w:sz w:val="24"/>
        </w:rPr>
      </w:pPr>
      <w:r>
        <w:rPr>
          <w:sz w:val="24"/>
        </w:rPr>
        <w:t>частичное</w:t>
      </w:r>
      <w:r>
        <w:rPr>
          <w:spacing w:val="-6"/>
          <w:sz w:val="24"/>
        </w:rPr>
        <w:t xml:space="preserve"> </w:t>
      </w:r>
      <w:r>
        <w:rPr>
          <w:sz w:val="24"/>
        </w:rPr>
        <w:t>искажение</w:t>
      </w:r>
      <w:r>
        <w:rPr>
          <w:spacing w:val="-5"/>
          <w:sz w:val="24"/>
        </w:rPr>
        <w:t xml:space="preserve"> </w:t>
      </w:r>
      <w:r>
        <w:rPr>
          <w:sz w:val="24"/>
        </w:rPr>
        <w:t>формы</w:t>
      </w:r>
      <w:r>
        <w:rPr>
          <w:spacing w:val="-6"/>
          <w:sz w:val="24"/>
        </w:rPr>
        <w:t xml:space="preserve"> </w:t>
      </w:r>
      <w:r>
        <w:rPr>
          <w:spacing w:val="-4"/>
          <w:sz w:val="24"/>
        </w:rPr>
        <w:t>букв;</w:t>
      </w:r>
    </w:p>
    <w:p w:rsidR="00081003" w:rsidRDefault="00594D4B">
      <w:pPr>
        <w:pStyle w:val="a4"/>
        <w:numPr>
          <w:ilvl w:val="0"/>
          <w:numId w:val="7"/>
        </w:numPr>
        <w:tabs>
          <w:tab w:val="left" w:pos="1414"/>
        </w:tabs>
        <w:ind w:left="1414" w:hanging="138"/>
        <w:jc w:val="left"/>
        <w:rPr>
          <w:sz w:val="24"/>
        </w:rPr>
      </w:pPr>
      <w:r>
        <w:rPr>
          <w:sz w:val="24"/>
        </w:rPr>
        <w:t>несоблюдение</w:t>
      </w:r>
      <w:r>
        <w:rPr>
          <w:spacing w:val="-10"/>
          <w:sz w:val="24"/>
        </w:rPr>
        <w:t xml:space="preserve"> </w:t>
      </w:r>
      <w:r>
        <w:rPr>
          <w:sz w:val="24"/>
        </w:rPr>
        <w:t>точных</w:t>
      </w:r>
      <w:r>
        <w:rPr>
          <w:spacing w:val="-9"/>
          <w:sz w:val="24"/>
        </w:rPr>
        <w:t xml:space="preserve"> </w:t>
      </w:r>
      <w:r>
        <w:rPr>
          <w:sz w:val="24"/>
        </w:rPr>
        <w:t>пропорций</w:t>
      </w:r>
      <w:r>
        <w:rPr>
          <w:spacing w:val="-9"/>
          <w:sz w:val="24"/>
        </w:rPr>
        <w:t xml:space="preserve"> </w:t>
      </w:r>
      <w:r>
        <w:rPr>
          <w:sz w:val="24"/>
        </w:rPr>
        <w:t>по</w:t>
      </w:r>
      <w:r>
        <w:rPr>
          <w:spacing w:val="-8"/>
          <w:sz w:val="24"/>
        </w:rPr>
        <w:t xml:space="preserve"> </w:t>
      </w:r>
      <w:r>
        <w:rPr>
          <w:sz w:val="24"/>
        </w:rPr>
        <w:t>высоте</w:t>
      </w:r>
      <w:r>
        <w:rPr>
          <w:spacing w:val="-9"/>
          <w:sz w:val="24"/>
        </w:rPr>
        <w:t xml:space="preserve"> </w:t>
      </w:r>
      <w:r>
        <w:rPr>
          <w:sz w:val="24"/>
        </w:rPr>
        <w:t>строчных</w:t>
      </w:r>
      <w:r>
        <w:rPr>
          <w:spacing w:val="-6"/>
          <w:sz w:val="24"/>
        </w:rPr>
        <w:t xml:space="preserve"> </w:t>
      </w:r>
      <w:r>
        <w:rPr>
          <w:sz w:val="24"/>
        </w:rPr>
        <w:t>и</w:t>
      </w:r>
      <w:r>
        <w:rPr>
          <w:spacing w:val="-9"/>
          <w:sz w:val="24"/>
        </w:rPr>
        <w:t xml:space="preserve"> </w:t>
      </w:r>
      <w:r>
        <w:rPr>
          <w:sz w:val="24"/>
        </w:rPr>
        <w:t>заглавных</w:t>
      </w:r>
      <w:r>
        <w:rPr>
          <w:spacing w:val="-6"/>
          <w:sz w:val="24"/>
        </w:rPr>
        <w:t xml:space="preserve"> </w:t>
      </w:r>
      <w:r>
        <w:rPr>
          <w:spacing w:val="-2"/>
          <w:sz w:val="24"/>
        </w:rPr>
        <w:t>букв;</w:t>
      </w:r>
    </w:p>
    <w:p w:rsidR="00081003" w:rsidRDefault="00594D4B">
      <w:pPr>
        <w:pStyle w:val="a4"/>
        <w:numPr>
          <w:ilvl w:val="0"/>
          <w:numId w:val="7"/>
        </w:numPr>
        <w:tabs>
          <w:tab w:val="left" w:pos="1414"/>
        </w:tabs>
        <w:ind w:left="1414" w:hanging="138"/>
        <w:jc w:val="left"/>
        <w:rPr>
          <w:sz w:val="24"/>
        </w:rPr>
      </w:pPr>
      <w:r>
        <w:rPr>
          <w:sz w:val="24"/>
        </w:rPr>
        <w:t>наличие</w:t>
      </w:r>
      <w:r>
        <w:rPr>
          <w:spacing w:val="-6"/>
          <w:sz w:val="24"/>
        </w:rPr>
        <w:t xml:space="preserve"> </w:t>
      </w:r>
      <w:r>
        <w:rPr>
          <w:sz w:val="24"/>
        </w:rPr>
        <w:t>неправильных</w:t>
      </w:r>
      <w:r>
        <w:rPr>
          <w:spacing w:val="-2"/>
          <w:sz w:val="24"/>
        </w:rPr>
        <w:t xml:space="preserve"> </w:t>
      </w:r>
      <w:r>
        <w:rPr>
          <w:sz w:val="24"/>
        </w:rPr>
        <w:t>соединений,</w:t>
      </w:r>
      <w:r>
        <w:rPr>
          <w:spacing w:val="-7"/>
          <w:sz w:val="24"/>
        </w:rPr>
        <w:t xml:space="preserve"> </w:t>
      </w:r>
      <w:r>
        <w:rPr>
          <w:sz w:val="24"/>
        </w:rPr>
        <w:t>искажающих</w:t>
      </w:r>
      <w:r>
        <w:rPr>
          <w:spacing w:val="-4"/>
          <w:sz w:val="24"/>
        </w:rPr>
        <w:t xml:space="preserve"> </w:t>
      </w:r>
      <w:r>
        <w:rPr>
          <w:sz w:val="24"/>
        </w:rPr>
        <w:t>форму</w:t>
      </w:r>
      <w:r>
        <w:rPr>
          <w:spacing w:val="-9"/>
          <w:sz w:val="24"/>
        </w:rPr>
        <w:t xml:space="preserve"> </w:t>
      </w:r>
      <w:r>
        <w:rPr>
          <w:spacing w:val="-2"/>
          <w:sz w:val="24"/>
        </w:rPr>
        <w:t>букв;</w:t>
      </w:r>
    </w:p>
    <w:p w:rsidR="00081003" w:rsidRDefault="00594D4B">
      <w:pPr>
        <w:pStyle w:val="a4"/>
        <w:numPr>
          <w:ilvl w:val="0"/>
          <w:numId w:val="7"/>
        </w:numPr>
        <w:tabs>
          <w:tab w:val="left" w:pos="1414"/>
        </w:tabs>
        <w:ind w:left="1414" w:hanging="138"/>
        <w:jc w:val="left"/>
        <w:rPr>
          <w:sz w:val="24"/>
        </w:rPr>
      </w:pPr>
      <w:r>
        <w:rPr>
          <w:sz w:val="24"/>
        </w:rPr>
        <w:t>выход</w:t>
      </w:r>
      <w:r>
        <w:rPr>
          <w:spacing w:val="-6"/>
          <w:sz w:val="24"/>
        </w:rPr>
        <w:t xml:space="preserve"> </w:t>
      </w:r>
      <w:r>
        <w:rPr>
          <w:sz w:val="24"/>
        </w:rPr>
        <w:t>за</w:t>
      </w:r>
      <w:r>
        <w:rPr>
          <w:spacing w:val="-7"/>
          <w:sz w:val="24"/>
        </w:rPr>
        <w:t xml:space="preserve"> </w:t>
      </w:r>
      <w:r>
        <w:rPr>
          <w:sz w:val="24"/>
        </w:rPr>
        <w:t>линию</w:t>
      </w:r>
      <w:r>
        <w:rPr>
          <w:spacing w:val="-5"/>
          <w:sz w:val="24"/>
        </w:rPr>
        <w:t xml:space="preserve"> </w:t>
      </w:r>
      <w:r>
        <w:rPr>
          <w:sz w:val="24"/>
        </w:rPr>
        <w:t>рабочей</w:t>
      </w:r>
      <w:r>
        <w:rPr>
          <w:spacing w:val="-5"/>
          <w:sz w:val="24"/>
        </w:rPr>
        <w:t xml:space="preserve"> </w:t>
      </w:r>
      <w:r>
        <w:rPr>
          <w:sz w:val="24"/>
        </w:rPr>
        <w:t>строки,</w:t>
      </w:r>
      <w:r>
        <w:rPr>
          <w:spacing w:val="-6"/>
          <w:sz w:val="24"/>
        </w:rPr>
        <w:t xml:space="preserve"> </w:t>
      </w:r>
      <w:r>
        <w:rPr>
          <w:sz w:val="24"/>
        </w:rPr>
        <w:t>недописывание</w:t>
      </w:r>
      <w:r>
        <w:rPr>
          <w:spacing w:val="-6"/>
          <w:sz w:val="24"/>
        </w:rPr>
        <w:t xml:space="preserve"> </w:t>
      </w:r>
      <w:r>
        <w:rPr>
          <w:sz w:val="24"/>
        </w:rPr>
        <w:t>до</w:t>
      </w:r>
      <w:r>
        <w:rPr>
          <w:spacing w:val="-5"/>
          <w:sz w:val="24"/>
        </w:rPr>
        <w:t xml:space="preserve"> </w:t>
      </w:r>
      <w:r>
        <w:rPr>
          <w:spacing w:val="-4"/>
          <w:sz w:val="24"/>
        </w:rPr>
        <w:t>нее;</w:t>
      </w:r>
    </w:p>
    <w:p w:rsidR="00081003" w:rsidRDefault="00594D4B">
      <w:pPr>
        <w:pStyle w:val="a4"/>
        <w:numPr>
          <w:ilvl w:val="0"/>
          <w:numId w:val="7"/>
        </w:numPr>
        <w:tabs>
          <w:tab w:val="left" w:pos="1414"/>
        </w:tabs>
        <w:ind w:left="1414" w:hanging="138"/>
        <w:jc w:val="left"/>
        <w:rPr>
          <w:sz w:val="24"/>
        </w:rPr>
      </w:pPr>
      <w:r>
        <w:rPr>
          <w:sz w:val="24"/>
        </w:rPr>
        <w:t>крупное</w:t>
      </w:r>
      <w:r>
        <w:rPr>
          <w:spacing w:val="-6"/>
          <w:sz w:val="24"/>
        </w:rPr>
        <w:t xml:space="preserve"> </w:t>
      </w:r>
      <w:r>
        <w:rPr>
          <w:sz w:val="24"/>
        </w:rPr>
        <w:t>и</w:t>
      </w:r>
      <w:r>
        <w:rPr>
          <w:spacing w:val="-5"/>
          <w:sz w:val="24"/>
        </w:rPr>
        <w:t xml:space="preserve"> </w:t>
      </w:r>
      <w:r>
        <w:rPr>
          <w:sz w:val="24"/>
        </w:rPr>
        <w:t>мелкое</w:t>
      </w:r>
      <w:r>
        <w:rPr>
          <w:spacing w:val="-6"/>
          <w:sz w:val="24"/>
        </w:rPr>
        <w:t xml:space="preserve"> </w:t>
      </w:r>
      <w:r>
        <w:rPr>
          <w:spacing w:val="-2"/>
          <w:sz w:val="24"/>
        </w:rPr>
        <w:t>письмо;</w:t>
      </w:r>
    </w:p>
    <w:p w:rsidR="00081003" w:rsidRDefault="00594D4B">
      <w:pPr>
        <w:pStyle w:val="a4"/>
        <w:numPr>
          <w:ilvl w:val="0"/>
          <w:numId w:val="7"/>
        </w:numPr>
        <w:tabs>
          <w:tab w:val="left" w:pos="1511"/>
        </w:tabs>
        <w:ind w:right="282" w:firstLine="707"/>
        <w:jc w:val="left"/>
        <w:rPr>
          <w:sz w:val="24"/>
        </w:rPr>
      </w:pPr>
      <w:r>
        <w:rPr>
          <w:sz w:val="24"/>
        </w:rPr>
        <w:t>отдельные</w:t>
      </w:r>
      <w:r>
        <w:rPr>
          <w:spacing w:val="80"/>
          <w:sz w:val="24"/>
        </w:rPr>
        <w:t xml:space="preserve"> </w:t>
      </w:r>
      <w:r>
        <w:rPr>
          <w:sz w:val="24"/>
        </w:rPr>
        <w:t>случаи</w:t>
      </w:r>
      <w:r>
        <w:rPr>
          <w:spacing w:val="80"/>
          <w:sz w:val="24"/>
        </w:rPr>
        <w:t xml:space="preserve"> </w:t>
      </w:r>
      <w:r>
        <w:rPr>
          <w:sz w:val="24"/>
        </w:rPr>
        <w:t>несоблюдения</w:t>
      </w:r>
      <w:r>
        <w:rPr>
          <w:spacing w:val="80"/>
          <w:sz w:val="24"/>
        </w:rPr>
        <w:t xml:space="preserve"> </w:t>
      </w:r>
      <w:r>
        <w:rPr>
          <w:sz w:val="24"/>
        </w:rPr>
        <w:t>наклона,</w:t>
      </w:r>
      <w:r>
        <w:rPr>
          <w:spacing w:val="80"/>
          <w:sz w:val="24"/>
        </w:rPr>
        <w:t xml:space="preserve"> </w:t>
      </w:r>
      <w:r>
        <w:rPr>
          <w:sz w:val="24"/>
        </w:rPr>
        <w:t>равного</w:t>
      </w:r>
      <w:r>
        <w:rPr>
          <w:spacing w:val="80"/>
          <w:sz w:val="24"/>
        </w:rPr>
        <w:t xml:space="preserve"> </w:t>
      </w:r>
      <w:r>
        <w:rPr>
          <w:sz w:val="24"/>
        </w:rPr>
        <w:t>расстояния</w:t>
      </w:r>
      <w:r>
        <w:rPr>
          <w:spacing w:val="80"/>
          <w:sz w:val="24"/>
        </w:rPr>
        <w:t xml:space="preserve"> </w:t>
      </w:r>
      <w:r>
        <w:rPr>
          <w:sz w:val="24"/>
        </w:rPr>
        <w:t>между</w:t>
      </w:r>
      <w:r>
        <w:rPr>
          <w:spacing w:val="80"/>
          <w:sz w:val="24"/>
        </w:rPr>
        <w:t xml:space="preserve"> </w:t>
      </w:r>
      <w:r>
        <w:rPr>
          <w:sz w:val="24"/>
        </w:rPr>
        <w:t>буквами</w:t>
      </w:r>
      <w:r>
        <w:rPr>
          <w:spacing w:val="80"/>
          <w:sz w:val="24"/>
        </w:rPr>
        <w:t xml:space="preserve"> </w:t>
      </w:r>
      <w:r>
        <w:rPr>
          <w:sz w:val="24"/>
        </w:rPr>
        <w:t xml:space="preserve">и </w:t>
      </w:r>
      <w:r>
        <w:rPr>
          <w:spacing w:val="-2"/>
          <w:sz w:val="24"/>
        </w:rPr>
        <w:t>словами.</w:t>
      </w:r>
    </w:p>
    <w:p w:rsidR="00081003" w:rsidRDefault="00594D4B">
      <w:pPr>
        <w:pStyle w:val="1"/>
        <w:spacing w:before="4"/>
        <w:jc w:val="left"/>
      </w:pPr>
      <w:r>
        <w:rPr>
          <w:spacing w:val="-2"/>
        </w:rPr>
        <w:t>Орфография</w:t>
      </w:r>
    </w:p>
    <w:p w:rsidR="00081003" w:rsidRDefault="00594D4B">
      <w:pPr>
        <w:pStyle w:val="a3"/>
        <w:jc w:val="left"/>
      </w:pPr>
      <w:r>
        <w:rPr>
          <w:i/>
        </w:rPr>
        <w:t>Высокому</w:t>
      </w:r>
      <w:r>
        <w:rPr>
          <w:i/>
          <w:spacing w:val="30"/>
        </w:rPr>
        <w:t xml:space="preserve"> </w:t>
      </w:r>
      <w:r>
        <w:rPr>
          <w:i/>
        </w:rPr>
        <w:t>уровню</w:t>
      </w:r>
      <w:r>
        <w:rPr>
          <w:i/>
          <w:spacing w:val="32"/>
        </w:rPr>
        <w:t xml:space="preserve"> </w:t>
      </w:r>
      <w:r>
        <w:t>развития</w:t>
      </w:r>
      <w:r>
        <w:rPr>
          <w:spacing w:val="29"/>
        </w:rPr>
        <w:t xml:space="preserve"> </w:t>
      </w:r>
      <w:r>
        <w:t>навыков,</w:t>
      </w:r>
      <w:r>
        <w:rPr>
          <w:spacing w:val="32"/>
        </w:rPr>
        <w:t xml:space="preserve"> </w:t>
      </w:r>
      <w:r>
        <w:t>умений</w:t>
      </w:r>
      <w:r>
        <w:rPr>
          <w:spacing w:val="32"/>
        </w:rPr>
        <w:t xml:space="preserve"> </w:t>
      </w:r>
      <w:r>
        <w:t>по</w:t>
      </w:r>
      <w:r>
        <w:rPr>
          <w:spacing w:val="30"/>
        </w:rPr>
        <w:t xml:space="preserve"> </w:t>
      </w:r>
      <w:r>
        <w:t>орфографии</w:t>
      </w:r>
      <w:r>
        <w:rPr>
          <w:spacing w:val="32"/>
        </w:rPr>
        <w:t xml:space="preserve"> </w:t>
      </w:r>
      <w:r>
        <w:t>соответствует</w:t>
      </w:r>
      <w:r>
        <w:rPr>
          <w:spacing w:val="32"/>
        </w:rPr>
        <w:t xml:space="preserve"> </w:t>
      </w:r>
      <w:r>
        <w:t>письмо</w:t>
      </w:r>
      <w:r>
        <w:rPr>
          <w:spacing w:val="31"/>
        </w:rPr>
        <w:t xml:space="preserve"> </w:t>
      </w:r>
      <w:r>
        <w:t>без ошибок, как по текущему, так и предыдущему материалу.</w:t>
      </w:r>
    </w:p>
    <w:p w:rsidR="00081003" w:rsidRDefault="00594D4B">
      <w:pPr>
        <w:pStyle w:val="a3"/>
        <w:ind w:left="1276" w:firstLine="0"/>
        <w:jc w:val="left"/>
      </w:pPr>
      <w:r>
        <w:rPr>
          <w:i/>
        </w:rPr>
        <w:t>Среднему</w:t>
      </w:r>
      <w:r>
        <w:rPr>
          <w:i/>
          <w:spacing w:val="-9"/>
        </w:rPr>
        <w:t xml:space="preserve"> </w:t>
      </w:r>
      <w:r>
        <w:rPr>
          <w:i/>
        </w:rPr>
        <w:t>уровню</w:t>
      </w:r>
      <w:r>
        <w:rPr>
          <w:i/>
          <w:spacing w:val="-8"/>
        </w:rPr>
        <w:t xml:space="preserve"> </w:t>
      </w:r>
      <w:r>
        <w:t>развития</w:t>
      </w:r>
      <w:r>
        <w:rPr>
          <w:spacing w:val="-9"/>
        </w:rPr>
        <w:t xml:space="preserve"> </w:t>
      </w:r>
      <w:r>
        <w:t>ЗУН</w:t>
      </w:r>
      <w:r>
        <w:rPr>
          <w:spacing w:val="-12"/>
        </w:rPr>
        <w:t xml:space="preserve"> </w:t>
      </w:r>
      <w:r>
        <w:t>по</w:t>
      </w:r>
      <w:r>
        <w:rPr>
          <w:spacing w:val="-10"/>
        </w:rPr>
        <w:t xml:space="preserve"> </w:t>
      </w:r>
      <w:r>
        <w:t>орфографии</w:t>
      </w:r>
      <w:r>
        <w:rPr>
          <w:spacing w:val="-8"/>
        </w:rPr>
        <w:t xml:space="preserve"> </w:t>
      </w:r>
      <w:r>
        <w:t>соответствует</w:t>
      </w:r>
      <w:r>
        <w:rPr>
          <w:spacing w:val="-8"/>
        </w:rPr>
        <w:t xml:space="preserve"> </w:t>
      </w:r>
      <w:r>
        <w:t>письмо,</w:t>
      </w:r>
      <w:r>
        <w:rPr>
          <w:spacing w:val="-8"/>
        </w:rPr>
        <w:t xml:space="preserve"> </w:t>
      </w:r>
      <w:r>
        <w:t>при</w:t>
      </w:r>
      <w:r>
        <w:rPr>
          <w:spacing w:val="-8"/>
        </w:rPr>
        <w:t xml:space="preserve"> </w:t>
      </w:r>
      <w:r>
        <w:t>котором</w:t>
      </w:r>
      <w:r>
        <w:rPr>
          <w:spacing w:val="-10"/>
        </w:rPr>
        <w:t xml:space="preserve"> </w:t>
      </w:r>
      <w:r>
        <w:t>число ошибок не превышает 5 и работы не содержат более 5-7 недочетов.</w:t>
      </w:r>
    </w:p>
    <w:p w:rsidR="00081003" w:rsidRDefault="00594D4B">
      <w:pPr>
        <w:pStyle w:val="a3"/>
        <w:jc w:val="left"/>
      </w:pPr>
      <w:r>
        <w:rPr>
          <w:i/>
        </w:rPr>
        <w:t>Низкому</w:t>
      </w:r>
      <w:r>
        <w:rPr>
          <w:i/>
          <w:spacing w:val="28"/>
        </w:rPr>
        <w:t xml:space="preserve"> </w:t>
      </w:r>
      <w:r>
        <w:rPr>
          <w:i/>
        </w:rPr>
        <w:t>уровню</w:t>
      </w:r>
      <w:r>
        <w:rPr>
          <w:i/>
          <w:spacing w:val="30"/>
        </w:rPr>
        <w:t xml:space="preserve"> </w:t>
      </w:r>
      <w:r>
        <w:t>развития</w:t>
      </w:r>
      <w:r>
        <w:rPr>
          <w:spacing w:val="29"/>
        </w:rPr>
        <w:t xml:space="preserve"> </w:t>
      </w:r>
      <w:r>
        <w:t>ЗУН</w:t>
      </w:r>
      <w:r>
        <w:rPr>
          <w:spacing w:val="29"/>
        </w:rPr>
        <w:t xml:space="preserve"> </w:t>
      </w:r>
      <w:r>
        <w:t>по</w:t>
      </w:r>
      <w:r>
        <w:rPr>
          <w:spacing w:val="29"/>
        </w:rPr>
        <w:t xml:space="preserve"> </w:t>
      </w:r>
      <w:r>
        <w:t>орфографии</w:t>
      </w:r>
      <w:r>
        <w:rPr>
          <w:spacing w:val="30"/>
        </w:rPr>
        <w:t xml:space="preserve"> </w:t>
      </w:r>
      <w:r>
        <w:t>соответствует</w:t>
      </w:r>
      <w:r>
        <w:rPr>
          <w:spacing w:val="29"/>
        </w:rPr>
        <w:t xml:space="preserve"> </w:t>
      </w:r>
      <w:r>
        <w:t>письмо,</w:t>
      </w:r>
      <w:r>
        <w:rPr>
          <w:spacing w:val="29"/>
        </w:rPr>
        <w:t xml:space="preserve"> </w:t>
      </w:r>
      <w:r>
        <w:t>в</w:t>
      </w:r>
      <w:r>
        <w:rPr>
          <w:spacing w:val="28"/>
        </w:rPr>
        <w:t xml:space="preserve"> </w:t>
      </w:r>
      <w:r>
        <w:t>котором</w:t>
      </w:r>
      <w:r>
        <w:rPr>
          <w:spacing w:val="28"/>
        </w:rPr>
        <w:t xml:space="preserve"> </w:t>
      </w:r>
      <w:r>
        <w:t>число ошибок и недочетов превышает указанное количество.</w:t>
      </w:r>
    </w:p>
    <w:p w:rsidR="00081003" w:rsidRDefault="00594D4B">
      <w:pPr>
        <w:pStyle w:val="1"/>
        <w:spacing w:before="2"/>
        <w:jc w:val="left"/>
      </w:pPr>
      <w:r>
        <w:rPr>
          <w:spacing w:val="-4"/>
        </w:rPr>
        <w:t>Устная</w:t>
      </w:r>
      <w:r>
        <w:rPr>
          <w:spacing w:val="-6"/>
        </w:rPr>
        <w:t xml:space="preserve"> </w:t>
      </w:r>
      <w:r>
        <w:rPr>
          <w:spacing w:val="-4"/>
        </w:rPr>
        <w:t>речь</w:t>
      </w:r>
    </w:p>
    <w:p w:rsidR="00081003" w:rsidRDefault="00594D4B">
      <w:pPr>
        <w:pStyle w:val="a3"/>
        <w:spacing w:line="274" w:lineRule="exact"/>
        <w:ind w:left="1276" w:firstLine="0"/>
        <w:jc w:val="left"/>
      </w:pPr>
      <w:r>
        <w:t>Критериями</w:t>
      </w:r>
      <w:r>
        <w:rPr>
          <w:spacing w:val="-7"/>
        </w:rPr>
        <w:t xml:space="preserve"> </w:t>
      </w:r>
      <w:r>
        <w:t>оценки</w:t>
      </w:r>
      <w:r>
        <w:rPr>
          <w:spacing w:val="-4"/>
        </w:rPr>
        <w:t xml:space="preserve"> </w:t>
      </w:r>
      <w:r>
        <w:t>сформированности</w:t>
      </w:r>
      <w:r>
        <w:rPr>
          <w:spacing w:val="-2"/>
        </w:rPr>
        <w:t xml:space="preserve"> </w:t>
      </w:r>
      <w:r>
        <w:t>устной</w:t>
      </w:r>
      <w:r>
        <w:rPr>
          <w:spacing w:val="-5"/>
        </w:rPr>
        <w:t xml:space="preserve"> </w:t>
      </w:r>
      <w:r>
        <w:t>речи</w:t>
      </w:r>
      <w:r>
        <w:rPr>
          <w:spacing w:val="-5"/>
        </w:rPr>
        <w:t xml:space="preserve"> </w:t>
      </w:r>
      <w:r>
        <w:rPr>
          <w:spacing w:val="-2"/>
        </w:rPr>
        <w:t>являются:</w:t>
      </w:r>
    </w:p>
    <w:p w:rsidR="00081003" w:rsidRDefault="00594D4B">
      <w:pPr>
        <w:pStyle w:val="a4"/>
        <w:numPr>
          <w:ilvl w:val="0"/>
          <w:numId w:val="7"/>
        </w:numPr>
        <w:tabs>
          <w:tab w:val="left" w:pos="1414"/>
        </w:tabs>
        <w:ind w:left="1414" w:hanging="138"/>
        <w:jc w:val="left"/>
        <w:rPr>
          <w:sz w:val="24"/>
        </w:rPr>
      </w:pPr>
      <w:r>
        <w:rPr>
          <w:sz w:val="24"/>
        </w:rPr>
        <w:t>полнота</w:t>
      </w:r>
      <w:r>
        <w:rPr>
          <w:spacing w:val="-5"/>
          <w:sz w:val="24"/>
        </w:rPr>
        <w:t xml:space="preserve"> </w:t>
      </w:r>
      <w:r>
        <w:rPr>
          <w:sz w:val="24"/>
        </w:rPr>
        <w:t>и</w:t>
      </w:r>
      <w:r>
        <w:rPr>
          <w:spacing w:val="-1"/>
          <w:sz w:val="24"/>
        </w:rPr>
        <w:t xml:space="preserve"> </w:t>
      </w:r>
      <w:r>
        <w:rPr>
          <w:sz w:val="24"/>
        </w:rPr>
        <w:t xml:space="preserve">правильность </w:t>
      </w:r>
      <w:r>
        <w:rPr>
          <w:spacing w:val="-2"/>
          <w:sz w:val="24"/>
        </w:rPr>
        <w:t>ответа;</w:t>
      </w:r>
    </w:p>
    <w:p w:rsidR="00081003" w:rsidRDefault="00081003">
      <w:pPr>
        <w:pStyle w:val="a4"/>
        <w:jc w:val="left"/>
        <w:rPr>
          <w:sz w:val="24"/>
        </w:rPr>
        <w:sectPr w:rsidR="00081003">
          <w:pgSz w:w="11910" w:h="16840"/>
          <w:pgMar w:top="1040" w:right="283" w:bottom="540" w:left="850" w:header="0" w:footer="355" w:gutter="0"/>
          <w:cols w:space="720"/>
        </w:sectPr>
      </w:pPr>
    </w:p>
    <w:p w:rsidR="00081003" w:rsidRDefault="00594D4B">
      <w:pPr>
        <w:pStyle w:val="a4"/>
        <w:numPr>
          <w:ilvl w:val="0"/>
          <w:numId w:val="7"/>
        </w:numPr>
        <w:tabs>
          <w:tab w:val="left" w:pos="1414"/>
        </w:tabs>
        <w:spacing w:before="66"/>
        <w:ind w:left="1414" w:hanging="138"/>
        <w:jc w:val="left"/>
        <w:rPr>
          <w:sz w:val="24"/>
        </w:rPr>
      </w:pPr>
      <w:r>
        <w:rPr>
          <w:sz w:val="24"/>
        </w:rPr>
        <w:lastRenderedPageBreak/>
        <w:t>степень осознанности усвоения</w:t>
      </w:r>
      <w:r>
        <w:rPr>
          <w:spacing w:val="-1"/>
          <w:sz w:val="24"/>
        </w:rPr>
        <w:t xml:space="preserve"> </w:t>
      </w:r>
      <w:r>
        <w:rPr>
          <w:sz w:val="24"/>
        </w:rPr>
        <w:t>излагаемых</w:t>
      </w:r>
      <w:r>
        <w:rPr>
          <w:spacing w:val="2"/>
          <w:sz w:val="24"/>
        </w:rPr>
        <w:t xml:space="preserve"> </w:t>
      </w:r>
      <w:r>
        <w:rPr>
          <w:spacing w:val="-2"/>
          <w:sz w:val="24"/>
        </w:rPr>
        <w:t>знаний;</w:t>
      </w:r>
    </w:p>
    <w:p w:rsidR="00081003" w:rsidRDefault="00594D4B">
      <w:pPr>
        <w:pStyle w:val="a4"/>
        <w:numPr>
          <w:ilvl w:val="0"/>
          <w:numId w:val="7"/>
        </w:numPr>
        <w:tabs>
          <w:tab w:val="left" w:pos="1414"/>
        </w:tabs>
        <w:ind w:left="1414" w:hanging="138"/>
        <w:jc w:val="left"/>
        <w:rPr>
          <w:sz w:val="24"/>
        </w:rPr>
      </w:pPr>
      <w:r>
        <w:rPr>
          <w:sz w:val="24"/>
        </w:rPr>
        <w:t>последовательность</w:t>
      </w:r>
      <w:r>
        <w:rPr>
          <w:spacing w:val="-11"/>
          <w:sz w:val="24"/>
        </w:rPr>
        <w:t xml:space="preserve"> </w:t>
      </w:r>
      <w:r>
        <w:rPr>
          <w:spacing w:val="-2"/>
          <w:sz w:val="24"/>
        </w:rPr>
        <w:t>изложения;</w:t>
      </w:r>
    </w:p>
    <w:p w:rsidR="00081003" w:rsidRDefault="00594D4B">
      <w:pPr>
        <w:pStyle w:val="a4"/>
        <w:numPr>
          <w:ilvl w:val="0"/>
          <w:numId w:val="7"/>
        </w:numPr>
        <w:tabs>
          <w:tab w:val="left" w:pos="1414"/>
        </w:tabs>
        <w:ind w:left="1414" w:hanging="138"/>
        <w:jc w:val="left"/>
        <w:rPr>
          <w:sz w:val="24"/>
        </w:rPr>
      </w:pPr>
      <w:r>
        <w:rPr>
          <w:spacing w:val="-4"/>
          <w:sz w:val="24"/>
        </w:rPr>
        <w:t>культура</w:t>
      </w:r>
      <w:r>
        <w:rPr>
          <w:spacing w:val="1"/>
          <w:sz w:val="24"/>
        </w:rPr>
        <w:t xml:space="preserve"> </w:t>
      </w:r>
      <w:r>
        <w:rPr>
          <w:spacing w:val="-2"/>
          <w:sz w:val="24"/>
        </w:rPr>
        <w:t>речи.</w:t>
      </w:r>
    </w:p>
    <w:p w:rsidR="00081003" w:rsidRDefault="00594D4B">
      <w:pPr>
        <w:pStyle w:val="a3"/>
        <w:spacing w:before="1"/>
        <w:jc w:val="left"/>
      </w:pPr>
      <w:r>
        <w:rPr>
          <w:i/>
        </w:rPr>
        <w:t>Высокому</w:t>
      </w:r>
      <w:r>
        <w:rPr>
          <w:i/>
          <w:spacing w:val="40"/>
        </w:rPr>
        <w:t xml:space="preserve"> </w:t>
      </w:r>
      <w:r>
        <w:rPr>
          <w:i/>
        </w:rPr>
        <w:t>уровню</w:t>
      </w:r>
      <w:r>
        <w:rPr>
          <w:i/>
          <w:spacing w:val="40"/>
        </w:rPr>
        <w:t xml:space="preserve"> </w:t>
      </w:r>
      <w:r>
        <w:t>соответствуют</w:t>
      </w:r>
      <w:r>
        <w:rPr>
          <w:spacing w:val="40"/>
        </w:rPr>
        <w:t xml:space="preserve"> </w:t>
      </w:r>
      <w:r>
        <w:t>полные,</w:t>
      </w:r>
      <w:r>
        <w:rPr>
          <w:spacing w:val="40"/>
        </w:rPr>
        <w:t xml:space="preserve"> </w:t>
      </w:r>
      <w:r>
        <w:t>правильные,</w:t>
      </w:r>
      <w:r>
        <w:rPr>
          <w:spacing w:val="40"/>
        </w:rPr>
        <w:t xml:space="preserve"> </w:t>
      </w:r>
      <w:r>
        <w:t>связанные,</w:t>
      </w:r>
      <w:r>
        <w:rPr>
          <w:spacing w:val="40"/>
        </w:rPr>
        <w:t xml:space="preserve"> </w:t>
      </w:r>
      <w:r>
        <w:t>последовательные ответы ученика без недочетов или допускается не более 1 неточности в речи.</w:t>
      </w:r>
    </w:p>
    <w:p w:rsidR="00081003" w:rsidRDefault="00594D4B">
      <w:pPr>
        <w:pStyle w:val="a3"/>
        <w:jc w:val="left"/>
      </w:pPr>
      <w:r>
        <w:rPr>
          <w:b/>
        </w:rPr>
        <w:t>Среднему</w:t>
      </w:r>
      <w:r>
        <w:rPr>
          <w:b/>
          <w:spacing w:val="-5"/>
        </w:rPr>
        <w:t xml:space="preserve"> </w:t>
      </w:r>
      <w:r>
        <w:rPr>
          <w:b/>
        </w:rPr>
        <w:t>уровню</w:t>
      </w:r>
      <w:r>
        <w:rPr>
          <w:b/>
          <w:spacing w:val="-5"/>
        </w:rPr>
        <w:t xml:space="preserve"> </w:t>
      </w:r>
      <w:r>
        <w:t>соответствуют</w:t>
      </w:r>
      <w:r>
        <w:rPr>
          <w:spacing w:val="-4"/>
        </w:rPr>
        <w:t xml:space="preserve"> </w:t>
      </w:r>
      <w:r>
        <w:t>ответы,</w:t>
      </w:r>
      <w:r>
        <w:rPr>
          <w:spacing w:val="-5"/>
        </w:rPr>
        <w:t xml:space="preserve"> </w:t>
      </w:r>
      <w:r>
        <w:t>близкие</w:t>
      </w:r>
      <w:r>
        <w:rPr>
          <w:spacing w:val="-7"/>
        </w:rPr>
        <w:t xml:space="preserve"> </w:t>
      </w:r>
      <w:r>
        <w:t>к</w:t>
      </w:r>
      <w:r>
        <w:rPr>
          <w:spacing w:val="-4"/>
        </w:rPr>
        <w:t xml:space="preserve"> </w:t>
      </w:r>
      <w:r>
        <w:t>требованиям,</w:t>
      </w:r>
      <w:r>
        <w:rPr>
          <w:spacing w:val="-2"/>
        </w:rPr>
        <w:t xml:space="preserve"> </w:t>
      </w:r>
      <w:r>
        <w:t>удовлетворяющим</w:t>
      </w:r>
      <w:r>
        <w:rPr>
          <w:spacing w:val="-5"/>
        </w:rPr>
        <w:t xml:space="preserve"> </w:t>
      </w:r>
      <w:r>
        <w:t>для оценки высокого уровня, но ученик допускает неточности в речевом оформлении ответов.</w:t>
      </w:r>
    </w:p>
    <w:p w:rsidR="00081003" w:rsidRDefault="00594D4B">
      <w:pPr>
        <w:pStyle w:val="a3"/>
        <w:ind w:left="1276" w:firstLine="0"/>
        <w:jc w:val="left"/>
      </w:pPr>
      <w:r>
        <w:rPr>
          <w:i/>
        </w:rPr>
        <w:t xml:space="preserve">Низкому уровню </w:t>
      </w:r>
      <w:r>
        <w:t>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w:t>
      </w:r>
      <w:r>
        <w:rPr>
          <w:spacing w:val="-3"/>
        </w:rPr>
        <w:t xml:space="preserve"> </w:t>
      </w:r>
      <w:r>
        <w:t>подтвердить</w:t>
      </w:r>
      <w:r>
        <w:rPr>
          <w:spacing w:val="-2"/>
        </w:rPr>
        <w:t xml:space="preserve"> </w:t>
      </w:r>
      <w:r>
        <w:t>правило</w:t>
      </w:r>
      <w:r>
        <w:rPr>
          <w:spacing w:val="-2"/>
        </w:rPr>
        <w:t xml:space="preserve"> </w:t>
      </w:r>
      <w:r>
        <w:t>примерами,</w:t>
      </w:r>
      <w:r>
        <w:rPr>
          <w:spacing w:val="-1"/>
        </w:rPr>
        <w:t xml:space="preserve"> </w:t>
      </w:r>
      <w:r>
        <w:t>допускает</w:t>
      </w:r>
      <w:r>
        <w:rPr>
          <w:spacing w:val="-2"/>
        </w:rPr>
        <w:t xml:space="preserve"> </w:t>
      </w:r>
      <w:r>
        <w:t>ошибки</w:t>
      </w:r>
      <w:r>
        <w:rPr>
          <w:spacing w:val="-4"/>
        </w:rPr>
        <w:t xml:space="preserve"> </w:t>
      </w:r>
      <w:r>
        <w:t>в</w:t>
      </w:r>
      <w:r>
        <w:rPr>
          <w:spacing w:val="-2"/>
        </w:rPr>
        <w:t xml:space="preserve"> </w:t>
      </w:r>
      <w:r>
        <w:t>работе</w:t>
      </w:r>
      <w:r>
        <w:rPr>
          <w:spacing w:val="-3"/>
        </w:rPr>
        <w:t xml:space="preserve"> </w:t>
      </w:r>
      <w:r>
        <w:t>с</w:t>
      </w:r>
      <w:r>
        <w:rPr>
          <w:spacing w:val="-3"/>
        </w:rPr>
        <w:t xml:space="preserve"> </w:t>
      </w:r>
      <w:r>
        <w:t>текстом</w:t>
      </w:r>
      <w:r>
        <w:rPr>
          <w:spacing w:val="-2"/>
        </w:rPr>
        <w:t xml:space="preserve"> </w:t>
      </w:r>
      <w:r>
        <w:rPr>
          <w:spacing w:val="-10"/>
        </w:rPr>
        <w:t>и</w:t>
      </w:r>
    </w:p>
    <w:p w:rsidR="00081003" w:rsidRDefault="00594D4B">
      <w:pPr>
        <w:pStyle w:val="a3"/>
        <w:ind w:firstLine="0"/>
        <w:jc w:val="left"/>
      </w:pPr>
      <w:r>
        <w:t>анализе</w:t>
      </w:r>
      <w:r>
        <w:rPr>
          <w:spacing w:val="-7"/>
        </w:rPr>
        <w:t xml:space="preserve"> </w:t>
      </w:r>
      <w:r>
        <w:t>слов</w:t>
      </w:r>
      <w:r>
        <w:rPr>
          <w:spacing w:val="-7"/>
        </w:rPr>
        <w:t xml:space="preserve"> </w:t>
      </w:r>
      <w:r>
        <w:t>и</w:t>
      </w:r>
      <w:r>
        <w:rPr>
          <w:spacing w:val="-6"/>
        </w:rPr>
        <w:t xml:space="preserve"> </w:t>
      </w:r>
      <w:r>
        <w:t>предложений;</w:t>
      </w:r>
      <w:r>
        <w:rPr>
          <w:spacing w:val="-7"/>
        </w:rPr>
        <w:t xml:space="preserve"> </w:t>
      </w:r>
      <w:r>
        <w:t>излагает</w:t>
      </w:r>
      <w:r>
        <w:rPr>
          <w:spacing w:val="-6"/>
        </w:rPr>
        <w:t xml:space="preserve"> </w:t>
      </w:r>
      <w:r>
        <w:t>материал</w:t>
      </w:r>
      <w:r>
        <w:rPr>
          <w:spacing w:val="-6"/>
        </w:rPr>
        <w:t xml:space="preserve"> </w:t>
      </w:r>
      <w:r>
        <w:t>несвязно,</w:t>
      </w:r>
      <w:r>
        <w:rPr>
          <w:spacing w:val="-6"/>
        </w:rPr>
        <w:t xml:space="preserve"> </w:t>
      </w:r>
      <w:r>
        <w:t>допускает</w:t>
      </w:r>
      <w:r>
        <w:rPr>
          <w:spacing w:val="-6"/>
        </w:rPr>
        <w:t xml:space="preserve"> </w:t>
      </w:r>
      <w:r>
        <w:t>неточности</w:t>
      </w:r>
      <w:r>
        <w:rPr>
          <w:spacing w:val="-6"/>
        </w:rPr>
        <w:t xml:space="preserve"> </w:t>
      </w:r>
      <w:r>
        <w:t>в</w:t>
      </w:r>
      <w:r>
        <w:rPr>
          <w:spacing w:val="-6"/>
        </w:rPr>
        <w:t xml:space="preserve"> </w:t>
      </w:r>
      <w:r>
        <w:t>употреблении слов и построение словосочетаний или предложений.</w:t>
      </w:r>
    </w:p>
    <w:p w:rsidR="00081003" w:rsidRDefault="00594D4B">
      <w:pPr>
        <w:pStyle w:val="a4"/>
        <w:numPr>
          <w:ilvl w:val="0"/>
          <w:numId w:val="6"/>
        </w:numPr>
        <w:tabs>
          <w:tab w:val="left" w:pos="1567"/>
        </w:tabs>
        <w:ind w:right="278" w:firstLine="707"/>
        <w:rPr>
          <w:sz w:val="24"/>
        </w:rPr>
      </w:pPr>
      <w:r>
        <w:rPr>
          <w:sz w:val="24"/>
        </w:rPr>
        <w:t>Итоговые</w:t>
      </w:r>
      <w:r>
        <w:rPr>
          <w:spacing w:val="40"/>
          <w:sz w:val="24"/>
        </w:rPr>
        <w:t xml:space="preserve"> </w:t>
      </w:r>
      <w:r>
        <w:rPr>
          <w:sz w:val="24"/>
        </w:rPr>
        <w:t>контрольные</w:t>
      </w:r>
      <w:r>
        <w:rPr>
          <w:spacing w:val="40"/>
          <w:sz w:val="24"/>
        </w:rPr>
        <w:t xml:space="preserve"> </w:t>
      </w:r>
      <w:r>
        <w:rPr>
          <w:sz w:val="24"/>
        </w:rPr>
        <w:t>работы</w:t>
      </w:r>
      <w:r>
        <w:rPr>
          <w:spacing w:val="40"/>
          <w:sz w:val="24"/>
        </w:rPr>
        <w:t xml:space="preserve"> </w:t>
      </w:r>
      <w:r>
        <w:rPr>
          <w:sz w:val="24"/>
        </w:rPr>
        <w:t>проводятся</w:t>
      </w:r>
      <w:r>
        <w:rPr>
          <w:spacing w:val="40"/>
          <w:sz w:val="24"/>
        </w:rPr>
        <w:t xml:space="preserve"> </w:t>
      </w:r>
      <w:r>
        <w:rPr>
          <w:sz w:val="24"/>
        </w:rPr>
        <w:t>после</w:t>
      </w:r>
      <w:r>
        <w:rPr>
          <w:spacing w:val="40"/>
          <w:sz w:val="24"/>
        </w:rPr>
        <w:t xml:space="preserve"> </w:t>
      </w:r>
      <w:r>
        <w:rPr>
          <w:sz w:val="24"/>
        </w:rPr>
        <w:t>изучения</w:t>
      </w:r>
      <w:r>
        <w:rPr>
          <w:spacing w:val="40"/>
          <w:sz w:val="24"/>
        </w:rPr>
        <w:t xml:space="preserve"> </w:t>
      </w:r>
      <w:r>
        <w:rPr>
          <w:sz w:val="24"/>
        </w:rPr>
        <w:t>наиболее</w:t>
      </w:r>
      <w:r>
        <w:rPr>
          <w:spacing w:val="40"/>
          <w:sz w:val="24"/>
        </w:rPr>
        <w:t xml:space="preserve"> </w:t>
      </w:r>
      <w:r>
        <w:rPr>
          <w:sz w:val="24"/>
        </w:rPr>
        <w:t>значимых</w:t>
      </w:r>
      <w:r>
        <w:rPr>
          <w:spacing w:val="40"/>
          <w:sz w:val="24"/>
        </w:rPr>
        <w:t xml:space="preserve"> </w:t>
      </w:r>
      <w:r>
        <w:rPr>
          <w:sz w:val="24"/>
        </w:rPr>
        <w:t>тем программы в каждой учебной четверти, полугодии</w:t>
      </w:r>
    </w:p>
    <w:p w:rsidR="00081003" w:rsidRDefault="00594D4B">
      <w:pPr>
        <w:pStyle w:val="a4"/>
        <w:numPr>
          <w:ilvl w:val="0"/>
          <w:numId w:val="6"/>
        </w:numPr>
        <w:tabs>
          <w:tab w:val="left" w:pos="1516"/>
        </w:tabs>
        <w:ind w:left="1516" w:hanging="240"/>
        <w:rPr>
          <w:sz w:val="24"/>
        </w:rPr>
      </w:pPr>
      <w:r>
        <w:rPr>
          <w:sz w:val="24"/>
        </w:rPr>
        <w:t>Во</w:t>
      </w:r>
      <w:r>
        <w:rPr>
          <w:spacing w:val="-8"/>
          <w:sz w:val="24"/>
        </w:rPr>
        <w:t xml:space="preserve"> </w:t>
      </w:r>
      <w:r>
        <w:rPr>
          <w:sz w:val="24"/>
        </w:rPr>
        <w:t>2</w:t>
      </w:r>
      <w:r>
        <w:rPr>
          <w:spacing w:val="-5"/>
          <w:sz w:val="24"/>
        </w:rPr>
        <w:t xml:space="preserve"> </w:t>
      </w:r>
      <w:r>
        <w:rPr>
          <w:sz w:val="24"/>
        </w:rPr>
        <w:t>классе</w:t>
      </w:r>
      <w:r>
        <w:rPr>
          <w:spacing w:val="-6"/>
          <w:sz w:val="24"/>
        </w:rPr>
        <w:t xml:space="preserve"> </w:t>
      </w:r>
      <w:r>
        <w:rPr>
          <w:sz w:val="24"/>
        </w:rPr>
        <w:t>итоговые</w:t>
      </w:r>
      <w:r>
        <w:rPr>
          <w:spacing w:val="-6"/>
          <w:sz w:val="24"/>
        </w:rPr>
        <w:t xml:space="preserve"> </w:t>
      </w:r>
      <w:r>
        <w:rPr>
          <w:sz w:val="24"/>
        </w:rPr>
        <w:t>контрольные</w:t>
      </w:r>
      <w:r>
        <w:rPr>
          <w:spacing w:val="-7"/>
          <w:sz w:val="24"/>
        </w:rPr>
        <w:t xml:space="preserve"> </w:t>
      </w:r>
      <w:r>
        <w:rPr>
          <w:sz w:val="24"/>
        </w:rPr>
        <w:t>работы</w:t>
      </w:r>
      <w:r>
        <w:rPr>
          <w:spacing w:val="-5"/>
          <w:sz w:val="24"/>
        </w:rPr>
        <w:t xml:space="preserve"> </w:t>
      </w:r>
      <w:r>
        <w:rPr>
          <w:sz w:val="24"/>
        </w:rPr>
        <w:t>носят</w:t>
      </w:r>
      <w:r>
        <w:rPr>
          <w:spacing w:val="-5"/>
          <w:sz w:val="24"/>
        </w:rPr>
        <w:t xml:space="preserve"> </w:t>
      </w:r>
      <w:r>
        <w:rPr>
          <w:sz w:val="24"/>
        </w:rPr>
        <w:t>обучающий</w:t>
      </w:r>
      <w:r>
        <w:rPr>
          <w:spacing w:val="-4"/>
          <w:sz w:val="24"/>
        </w:rPr>
        <w:t xml:space="preserve"> </w:t>
      </w:r>
      <w:r>
        <w:rPr>
          <w:spacing w:val="-2"/>
          <w:sz w:val="24"/>
        </w:rPr>
        <w:t>характер.</w:t>
      </w:r>
    </w:p>
    <w:p w:rsidR="00081003" w:rsidRDefault="00594D4B">
      <w:pPr>
        <w:pStyle w:val="a4"/>
        <w:numPr>
          <w:ilvl w:val="0"/>
          <w:numId w:val="6"/>
        </w:numPr>
        <w:tabs>
          <w:tab w:val="left" w:pos="1649"/>
        </w:tabs>
        <w:ind w:right="278" w:firstLine="707"/>
        <w:rPr>
          <w:sz w:val="24"/>
        </w:rPr>
      </w:pPr>
      <w:r>
        <w:rPr>
          <w:sz w:val="24"/>
        </w:rPr>
        <w:t>Время</w:t>
      </w:r>
      <w:r>
        <w:rPr>
          <w:spacing w:val="80"/>
          <w:sz w:val="24"/>
        </w:rPr>
        <w:t xml:space="preserve"> </w:t>
      </w:r>
      <w:r>
        <w:rPr>
          <w:sz w:val="24"/>
        </w:rPr>
        <w:t>проведения</w:t>
      </w:r>
      <w:r>
        <w:rPr>
          <w:spacing w:val="80"/>
          <w:sz w:val="24"/>
        </w:rPr>
        <w:t xml:space="preserve"> </w:t>
      </w:r>
      <w:r>
        <w:rPr>
          <w:sz w:val="24"/>
        </w:rPr>
        <w:t>итоговых</w:t>
      </w:r>
      <w:r>
        <w:rPr>
          <w:spacing w:val="80"/>
          <w:sz w:val="24"/>
        </w:rPr>
        <w:t xml:space="preserve"> </w:t>
      </w:r>
      <w:r>
        <w:rPr>
          <w:sz w:val="24"/>
        </w:rPr>
        <w:t>контрольных</w:t>
      </w:r>
      <w:r>
        <w:rPr>
          <w:spacing w:val="80"/>
          <w:sz w:val="24"/>
        </w:rPr>
        <w:t xml:space="preserve"> </w:t>
      </w:r>
      <w:r>
        <w:rPr>
          <w:sz w:val="24"/>
        </w:rPr>
        <w:t>работ</w:t>
      </w:r>
      <w:r>
        <w:rPr>
          <w:spacing w:val="80"/>
          <w:sz w:val="24"/>
        </w:rPr>
        <w:t xml:space="preserve"> </w:t>
      </w:r>
      <w:r>
        <w:rPr>
          <w:sz w:val="24"/>
        </w:rPr>
        <w:t>определяется</w:t>
      </w:r>
      <w:r>
        <w:rPr>
          <w:spacing w:val="80"/>
          <w:sz w:val="24"/>
        </w:rPr>
        <w:t xml:space="preserve"> </w:t>
      </w:r>
      <w:r>
        <w:rPr>
          <w:sz w:val="24"/>
        </w:rPr>
        <w:t>общешкольным</w:t>
      </w:r>
      <w:r>
        <w:rPr>
          <w:spacing w:val="80"/>
          <w:sz w:val="24"/>
        </w:rPr>
        <w:t xml:space="preserve"> </w:t>
      </w:r>
      <w:r>
        <w:rPr>
          <w:spacing w:val="-2"/>
          <w:sz w:val="24"/>
        </w:rPr>
        <w:t>графиком,</w:t>
      </w:r>
    </w:p>
    <w:p w:rsidR="00081003" w:rsidRDefault="00594D4B">
      <w:pPr>
        <w:pStyle w:val="a3"/>
        <w:ind w:left="1276" w:firstLine="0"/>
        <w:jc w:val="left"/>
      </w:pPr>
      <w:r>
        <w:t>составленным</w:t>
      </w:r>
      <w:r>
        <w:rPr>
          <w:spacing w:val="-9"/>
        </w:rPr>
        <w:t xml:space="preserve"> </w:t>
      </w:r>
      <w:r>
        <w:t>завучем</w:t>
      </w:r>
      <w:r>
        <w:rPr>
          <w:spacing w:val="-6"/>
        </w:rPr>
        <w:t xml:space="preserve"> </w:t>
      </w:r>
      <w:r>
        <w:t>по</w:t>
      </w:r>
      <w:r>
        <w:rPr>
          <w:spacing w:val="-8"/>
        </w:rPr>
        <w:t xml:space="preserve"> </w:t>
      </w:r>
      <w:r>
        <w:t>согласованию</w:t>
      </w:r>
      <w:r>
        <w:rPr>
          <w:spacing w:val="-4"/>
        </w:rPr>
        <w:t xml:space="preserve"> </w:t>
      </w:r>
      <w:r>
        <w:rPr>
          <w:spacing w:val="-2"/>
        </w:rPr>
        <w:t>учителем.</w:t>
      </w:r>
    </w:p>
    <w:p w:rsidR="00081003" w:rsidRDefault="00594D4B">
      <w:pPr>
        <w:pStyle w:val="a4"/>
        <w:numPr>
          <w:ilvl w:val="0"/>
          <w:numId w:val="6"/>
        </w:numPr>
        <w:tabs>
          <w:tab w:val="left" w:pos="1543"/>
        </w:tabs>
        <w:ind w:right="279" w:firstLine="707"/>
        <w:jc w:val="both"/>
        <w:rPr>
          <w:sz w:val="24"/>
        </w:rPr>
      </w:pPr>
      <w:r>
        <w:rPr>
          <w:sz w:val="24"/>
        </w:rPr>
        <w:t>В один учебный день проводится не более одной письменной итоговой контрольной работы, а в течение недели — не более двух.</w:t>
      </w:r>
    </w:p>
    <w:p w:rsidR="00081003" w:rsidRDefault="00594D4B">
      <w:pPr>
        <w:pStyle w:val="a4"/>
        <w:numPr>
          <w:ilvl w:val="0"/>
          <w:numId w:val="6"/>
        </w:numPr>
        <w:tabs>
          <w:tab w:val="left" w:pos="1543"/>
        </w:tabs>
        <w:spacing w:before="1"/>
        <w:ind w:right="279" w:firstLine="707"/>
        <w:jc w:val="both"/>
        <w:rPr>
          <w:sz w:val="24"/>
        </w:rPr>
      </w:pPr>
      <w:r>
        <w:rPr>
          <w:sz w:val="24"/>
        </w:rPr>
        <w:t>Не рекомендуется проводить контрольные работы в первый день четверти, в первый день</w:t>
      </w:r>
      <w:r>
        <w:rPr>
          <w:spacing w:val="-4"/>
          <w:sz w:val="24"/>
        </w:rPr>
        <w:t xml:space="preserve"> </w:t>
      </w:r>
      <w:r>
        <w:rPr>
          <w:sz w:val="24"/>
        </w:rPr>
        <w:t>после</w:t>
      </w:r>
      <w:r>
        <w:rPr>
          <w:spacing w:val="-3"/>
          <w:sz w:val="24"/>
        </w:rPr>
        <w:t xml:space="preserve"> </w:t>
      </w:r>
      <w:r>
        <w:rPr>
          <w:sz w:val="24"/>
        </w:rPr>
        <w:t>праздника,</w:t>
      </w:r>
      <w:r>
        <w:rPr>
          <w:spacing w:val="-4"/>
          <w:sz w:val="24"/>
        </w:rPr>
        <w:t xml:space="preserve"> </w:t>
      </w:r>
      <w:r>
        <w:rPr>
          <w:sz w:val="24"/>
        </w:rPr>
        <w:t>по</w:t>
      </w:r>
      <w:r>
        <w:rPr>
          <w:spacing w:val="-3"/>
          <w:sz w:val="24"/>
        </w:rPr>
        <w:t xml:space="preserve"> </w:t>
      </w:r>
      <w:r>
        <w:rPr>
          <w:sz w:val="24"/>
        </w:rPr>
        <w:t>понедельникам,</w:t>
      </w:r>
      <w:r>
        <w:rPr>
          <w:spacing w:val="-2"/>
          <w:sz w:val="24"/>
        </w:rPr>
        <w:t xml:space="preserve"> </w:t>
      </w:r>
      <w:r>
        <w:rPr>
          <w:sz w:val="24"/>
        </w:rPr>
        <w:t>в</w:t>
      </w:r>
      <w:r>
        <w:rPr>
          <w:spacing w:val="-3"/>
          <w:sz w:val="24"/>
        </w:rPr>
        <w:t xml:space="preserve"> </w:t>
      </w:r>
      <w:r>
        <w:rPr>
          <w:sz w:val="24"/>
        </w:rPr>
        <w:t>конце</w:t>
      </w:r>
      <w:r>
        <w:rPr>
          <w:spacing w:val="-5"/>
          <w:sz w:val="24"/>
        </w:rPr>
        <w:t xml:space="preserve"> </w:t>
      </w:r>
      <w:r>
        <w:rPr>
          <w:sz w:val="24"/>
        </w:rPr>
        <w:t>недели,</w:t>
      </w:r>
      <w:r>
        <w:rPr>
          <w:spacing w:val="-2"/>
          <w:sz w:val="24"/>
        </w:rPr>
        <w:t xml:space="preserve"> </w:t>
      </w:r>
      <w:r>
        <w:rPr>
          <w:sz w:val="24"/>
        </w:rPr>
        <w:t>в</w:t>
      </w:r>
      <w:r>
        <w:rPr>
          <w:spacing w:val="-6"/>
          <w:sz w:val="24"/>
        </w:rPr>
        <w:t xml:space="preserve"> </w:t>
      </w:r>
      <w:r>
        <w:rPr>
          <w:sz w:val="24"/>
        </w:rPr>
        <w:t>дни,</w:t>
      </w:r>
      <w:r>
        <w:rPr>
          <w:spacing w:val="-5"/>
          <w:sz w:val="24"/>
        </w:rPr>
        <w:t xml:space="preserve"> </w:t>
      </w:r>
      <w:r>
        <w:rPr>
          <w:sz w:val="24"/>
        </w:rPr>
        <w:t>когда</w:t>
      </w:r>
      <w:r>
        <w:rPr>
          <w:spacing w:val="-4"/>
          <w:sz w:val="24"/>
        </w:rPr>
        <w:t xml:space="preserve"> </w:t>
      </w:r>
      <w:r>
        <w:rPr>
          <w:sz w:val="24"/>
        </w:rPr>
        <w:t>планируется</w:t>
      </w:r>
      <w:r>
        <w:rPr>
          <w:spacing w:val="-1"/>
          <w:sz w:val="24"/>
        </w:rPr>
        <w:t xml:space="preserve"> </w:t>
      </w:r>
      <w:r>
        <w:rPr>
          <w:sz w:val="24"/>
        </w:rPr>
        <w:t>большая</w:t>
      </w:r>
      <w:r>
        <w:rPr>
          <w:spacing w:val="-5"/>
          <w:sz w:val="24"/>
        </w:rPr>
        <w:t xml:space="preserve"> </w:t>
      </w:r>
      <w:r>
        <w:rPr>
          <w:sz w:val="24"/>
        </w:rPr>
        <w:t>для детей учебная нагрузка.</w:t>
      </w:r>
    </w:p>
    <w:p w:rsidR="00081003" w:rsidRDefault="00594D4B">
      <w:pPr>
        <w:pStyle w:val="a4"/>
        <w:numPr>
          <w:ilvl w:val="0"/>
          <w:numId w:val="6"/>
        </w:numPr>
        <w:tabs>
          <w:tab w:val="left" w:pos="1534"/>
        </w:tabs>
        <w:ind w:right="277" w:firstLine="707"/>
        <w:jc w:val="both"/>
        <w:rPr>
          <w:sz w:val="24"/>
        </w:rPr>
      </w:pPr>
      <w:r>
        <w:rPr>
          <w:sz w:val="24"/>
        </w:rPr>
        <w:t xml:space="preserve">Детям с нарушением мелкой моторики рук оценка за внешнее оформление работы не </w:t>
      </w:r>
      <w:r>
        <w:rPr>
          <w:spacing w:val="-2"/>
          <w:sz w:val="24"/>
        </w:rPr>
        <w:t>снижается.</w:t>
      </w:r>
    </w:p>
    <w:p w:rsidR="00081003" w:rsidRDefault="00594D4B">
      <w:pPr>
        <w:pStyle w:val="a4"/>
        <w:numPr>
          <w:ilvl w:val="0"/>
          <w:numId w:val="6"/>
        </w:numPr>
        <w:tabs>
          <w:tab w:val="left" w:pos="1591"/>
        </w:tabs>
        <w:ind w:right="279" w:firstLine="707"/>
        <w:jc w:val="both"/>
        <w:rPr>
          <w:sz w:val="24"/>
        </w:rPr>
      </w:pPr>
      <w:r>
        <w:rPr>
          <w:sz w:val="24"/>
        </w:rPr>
        <w:t>Детям, страдающим сенсорной алалией или афазией, вместо слухового диктанта предлагается списывание текста с пропущенными орфограммами на правила, предусмотренные программными требованиями.</w:t>
      </w:r>
    </w:p>
    <w:p w:rsidR="00081003" w:rsidRDefault="00594D4B">
      <w:pPr>
        <w:pStyle w:val="a4"/>
        <w:numPr>
          <w:ilvl w:val="0"/>
          <w:numId w:val="6"/>
        </w:numPr>
        <w:tabs>
          <w:tab w:val="left" w:pos="1516"/>
        </w:tabs>
        <w:ind w:left="1516" w:hanging="240"/>
        <w:jc w:val="both"/>
        <w:rPr>
          <w:sz w:val="24"/>
        </w:rPr>
      </w:pPr>
      <w:r>
        <w:rPr>
          <w:sz w:val="24"/>
        </w:rPr>
        <w:t>Анализ</w:t>
      </w:r>
      <w:r>
        <w:rPr>
          <w:spacing w:val="-6"/>
          <w:sz w:val="24"/>
        </w:rPr>
        <w:t xml:space="preserve"> </w:t>
      </w:r>
      <w:r>
        <w:rPr>
          <w:sz w:val="24"/>
        </w:rPr>
        <w:t>и</w:t>
      </w:r>
      <w:r>
        <w:rPr>
          <w:spacing w:val="1"/>
          <w:sz w:val="24"/>
        </w:rPr>
        <w:t xml:space="preserve"> </w:t>
      </w:r>
      <w:r>
        <w:rPr>
          <w:sz w:val="24"/>
        </w:rPr>
        <w:t>учёт</w:t>
      </w:r>
      <w:r>
        <w:rPr>
          <w:spacing w:val="-2"/>
          <w:sz w:val="24"/>
        </w:rPr>
        <w:t xml:space="preserve"> </w:t>
      </w:r>
      <w:r>
        <w:rPr>
          <w:sz w:val="24"/>
        </w:rPr>
        <w:t>специфических</w:t>
      </w:r>
      <w:r>
        <w:rPr>
          <w:spacing w:val="2"/>
          <w:sz w:val="24"/>
        </w:rPr>
        <w:t xml:space="preserve"> </w:t>
      </w:r>
      <w:r>
        <w:rPr>
          <w:sz w:val="24"/>
        </w:rPr>
        <w:t>ошибок</w:t>
      </w:r>
      <w:r>
        <w:rPr>
          <w:spacing w:val="-2"/>
          <w:sz w:val="24"/>
        </w:rPr>
        <w:t xml:space="preserve"> </w:t>
      </w:r>
      <w:r>
        <w:rPr>
          <w:sz w:val="24"/>
        </w:rPr>
        <w:t>письма</w:t>
      </w:r>
      <w:r>
        <w:rPr>
          <w:spacing w:val="-3"/>
          <w:sz w:val="24"/>
        </w:rPr>
        <w:t xml:space="preserve"> </w:t>
      </w:r>
      <w:r>
        <w:rPr>
          <w:sz w:val="24"/>
        </w:rPr>
        <w:t>осуществляется</w:t>
      </w:r>
      <w:r>
        <w:rPr>
          <w:spacing w:val="-1"/>
          <w:sz w:val="24"/>
        </w:rPr>
        <w:t xml:space="preserve"> </w:t>
      </w:r>
      <w:r>
        <w:rPr>
          <w:spacing w:val="-2"/>
          <w:sz w:val="24"/>
        </w:rPr>
        <w:t>индивидуально.</w:t>
      </w:r>
    </w:p>
    <w:p w:rsidR="00081003" w:rsidRDefault="00594D4B">
      <w:pPr>
        <w:pStyle w:val="a4"/>
        <w:numPr>
          <w:ilvl w:val="0"/>
          <w:numId w:val="6"/>
        </w:numPr>
        <w:tabs>
          <w:tab w:val="left" w:pos="1519"/>
        </w:tabs>
        <w:ind w:right="279" w:firstLine="707"/>
        <w:jc w:val="both"/>
        <w:rPr>
          <w:sz w:val="24"/>
        </w:rPr>
      </w:pPr>
      <w:r>
        <w:rPr>
          <w:sz w:val="24"/>
        </w:rPr>
        <w:t>Число слов</w:t>
      </w:r>
      <w:r>
        <w:rPr>
          <w:spacing w:val="-1"/>
          <w:sz w:val="24"/>
        </w:rPr>
        <w:t xml:space="preserve"> </w:t>
      </w:r>
      <w:r>
        <w:rPr>
          <w:sz w:val="24"/>
        </w:rPr>
        <w:t>в</w:t>
      </w:r>
      <w:r>
        <w:rPr>
          <w:spacing w:val="-1"/>
          <w:sz w:val="24"/>
        </w:rPr>
        <w:t xml:space="preserve"> </w:t>
      </w:r>
      <w:r>
        <w:rPr>
          <w:sz w:val="24"/>
        </w:rPr>
        <w:t>диктанте</w:t>
      </w:r>
      <w:r>
        <w:rPr>
          <w:spacing w:val="-1"/>
          <w:sz w:val="24"/>
        </w:rPr>
        <w:t xml:space="preserve"> </w:t>
      </w:r>
      <w:r>
        <w:rPr>
          <w:sz w:val="24"/>
        </w:rPr>
        <w:t>определяется в</w:t>
      </w:r>
      <w:r>
        <w:rPr>
          <w:spacing w:val="-1"/>
          <w:sz w:val="24"/>
        </w:rPr>
        <w:t xml:space="preserve"> </w:t>
      </w:r>
      <w:r>
        <w:rPr>
          <w:sz w:val="24"/>
        </w:rPr>
        <w:t>соответствии с</w:t>
      </w:r>
      <w:r>
        <w:rPr>
          <w:spacing w:val="-1"/>
          <w:sz w:val="24"/>
        </w:rPr>
        <w:t xml:space="preserve"> </w:t>
      </w:r>
      <w:r>
        <w:rPr>
          <w:sz w:val="24"/>
        </w:rPr>
        <w:t>требованиями,</w:t>
      </w:r>
      <w:r>
        <w:rPr>
          <w:spacing w:val="-1"/>
          <w:sz w:val="24"/>
        </w:rPr>
        <w:t xml:space="preserve"> </w:t>
      </w:r>
      <w:r>
        <w:rPr>
          <w:sz w:val="24"/>
        </w:rPr>
        <w:t>представленными в таблице. Число слов в диктанте</w:t>
      </w:r>
    </w:p>
    <w:p w:rsidR="00081003" w:rsidRDefault="00081003">
      <w:pPr>
        <w:pStyle w:val="a3"/>
        <w:spacing w:before="54"/>
        <w:ind w:left="0" w:firstLine="0"/>
        <w:jc w:val="left"/>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1411"/>
        <w:gridCol w:w="1635"/>
        <w:gridCol w:w="1755"/>
        <w:gridCol w:w="1553"/>
      </w:tblGrid>
      <w:tr w:rsidR="00081003">
        <w:trPr>
          <w:trHeight w:val="275"/>
        </w:trPr>
        <w:tc>
          <w:tcPr>
            <w:tcW w:w="974" w:type="dxa"/>
          </w:tcPr>
          <w:p w:rsidR="00081003" w:rsidRDefault="00594D4B">
            <w:pPr>
              <w:pStyle w:val="TableParagraph"/>
              <w:spacing w:line="256" w:lineRule="exact"/>
              <w:ind w:left="10" w:right="2"/>
              <w:jc w:val="center"/>
              <w:rPr>
                <w:sz w:val="24"/>
              </w:rPr>
            </w:pPr>
            <w:r>
              <w:rPr>
                <w:spacing w:val="-2"/>
                <w:sz w:val="24"/>
              </w:rPr>
              <w:t>Класс</w:t>
            </w:r>
          </w:p>
        </w:tc>
        <w:tc>
          <w:tcPr>
            <w:tcW w:w="1411" w:type="dxa"/>
          </w:tcPr>
          <w:p w:rsidR="00081003" w:rsidRDefault="00594D4B">
            <w:pPr>
              <w:pStyle w:val="TableParagraph"/>
              <w:spacing w:line="256" w:lineRule="exact"/>
              <w:ind w:left="6"/>
              <w:jc w:val="center"/>
              <w:rPr>
                <w:sz w:val="24"/>
              </w:rPr>
            </w:pPr>
            <w:r>
              <w:rPr>
                <w:spacing w:val="-2"/>
                <w:sz w:val="24"/>
              </w:rPr>
              <w:t>1четверть</w:t>
            </w:r>
          </w:p>
        </w:tc>
        <w:tc>
          <w:tcPr>
            <w:tcW w:w="1635" w:type="dxa"/>
          </w:tcPr>
          <w:p w:rsidR="00081003" w:rsidRDefault="00594D4B">
            <w:pPr>
              <w:pStyle w:val="TableParagraph"/>
              <w:spacing w:line="256" w:lineRule="exact"/>
              <w:ind w:left="8" w:right="1"/>
              <w:jc w:val="center"/>
              <w:rPr>
                <w:sz w:val="24"/>
              </w:rPr>
            </w:pPr>
            <w:r>
              <w:rPr>
                <w:sz w:val="24"/>
              </w:rPr>
              <w:t xml:space="preserve">2 </w:t>
            </w:r>
            <w:r>
              <w:rPr>
                <w:spacing w:val="-2"/>
                <w:sz w:val="24"/>
              </w:rPr>
              <w:t>четверть</w:t>
            </w:r>
          </w:p>
        </w:tc>
        <w:tc>
          <w:tcPr>
            <w:tcW w:w="1755" w:type="dxa"/>
          </w:tcPr>
          <w:p w:rsidR="00081003" w:rsidRDefault="00594D4B">
            <w:pPr>
              <w:pStyle w:val="TableParagraph"/>
              <w:spacing w:line="256" w:lineRule="exact"/>
              <w:ind w:left="7" w:right="1"/>
              <w:jc w:val="center"/>
              <w:rPr>
                <w:sz w:val="24"/>
              </w:rPr>
            </w:pPr>
            <w:r>
              <w:rPr>
                <w:sz w:val="24"/>
              </w:rPr>
              <w:t xml:space="preserve">3 </w:t>
            </w:r>
            <w:r>
              <w:rPr>
                <w:spacing w:val="-2"/>
                <w:sz w:val="24"/>
              </w:rPr>
              <w:t>четверть</w:t>
            </w:r>
          </w:p>
        </w:tc>
        <w:tc>
          <w:tcPr>
            <w:tcW w:w="1553" w:type="dxa"/>
          </w:tcPr>
          <w:p w:rsidR="00081003" w:rsidRDefault="00594D4B">
            <w:pPr>
              <w:pStyle w:val="TableParagraph"/>
              <w:spacing w:line="256" w:lineRule="exact"/>
              <w:ind w:left="7" w:right="1"/>
              <w:jc w:val="center"/>
              <w:rPr>
                <w:sz w:val="24"/>
              </w:rPr>
            </w:pPr>
            <w:r>
              <w:rPr>
                <w:sz w:val="24"/>
              </w:rPr>
              <w:t xml:space="preserve">4 </w:t>
            </w:r>
            <w:r>
              <w:rPr>
                <w:spacing w:val="-2"/>
                <w:sz w:val="24"/>
              </w:rPr>
              <w:t>четверть</w:t>
            </w:r>
          </w:p>
        </w:tc>
      </w:tr>
      <w:tr w:rsidR="00081003">
        <w:trPr>
          <w:trHeight w:val="323"/>
        </w:trPr>
        <w:tc>
          <w:tcPr>
            <w:tcW w:w="974" w:type="dxa"/>
          </w:tcPr>
          <w:p w:rsidR="00081003" w:rsidRDefault="00594D4B">
            <w:pPr>
              <w:pStyle w:val="TableParagraph"/>
              <w:spacing w:line="270" w:lineRule="exact"/>
              <w:ind w:left="10"/>
              <w:jc w:val="center"/>
              <w:rPr>
                <w:sz w:val="24"/>
              </w:rPr>
            </w:pPr>
            <w:r>
              <w:rPr>
                <w:spacing w:val="-10"/>
                <w:sz w:val="24"/>
              </w:rPr>
              <w:t>1</w:t>
            </w:r>
          </w:p>
        </w:tc>
        <w:tc>
          <w:tcPr>
            <w:tcW w:w="1411" w:type="dxa"/>
          </w:tcPr>
          <w:p w:rsidR="00081003" w:rsidRDefault="00081003">
            <w:pPr>
              <w:pStyle w:val="TableParagraph"/>
              <w:spacing w:line="240" w:lineRule="auto"/>
              <w:ind w:left="0"/>
              <w:rPr>
                <w:sz w:val="24"/>
              </w:rPr>
            </w:pPr>
          </w:p>
        </w:tc>
        <w:tc>
          <w:tcPr>
            <w:tcW w:w="1635" w:type="dxa"/>
          </w:tcPr>
          <w:p w:rsidR="00081003" w:rsidRDefault="00081003">
            <w:pPr>
              <w:pStyle w:val="TableParagraph"/>
              <w:spacing w:line="240" w:lineRule="auto"/>
              <w:ind w:left="0"/>
              <w:rPr>
                <w:sz w:val="24"/>
              </w:rPr>
            </w:pPr>
          </w:p>
        </w:tc>
        <w:tc>
          <w:tcPr>
            <w:tcW w:w="1755" w:type="dxa"/>
          </w:tcPr>
          <w:p w:rsidR="00081003" w:rsidRDefault="00081003">
            <w:pPr>
              <w:pStyle w:val="TableParagraph"/>
              <w:spacing w:line="240" w:lineRule="auto"/>
              <w:ind w:left="0"/>
              <w:rPr>
                <w:sz w:val="24"/>
              </w:rPr>
            </w:pPr>
          </w:p>
        </w:tc>
        <w:tc>
          <w:tcPr>
            <w:tcW w:w="1553" w:type="dxa"/>
          </w:tcPr>
          <w:p w:rsidR="00081003" w:rsidRDefault="00594D4B">
            <w:pPr>
              <w:pStyle w:val="TableParagraph"/>
              <w:spacing w:line="270" w:lineRule="exact"/>
              <w:ind w:left="7"/>
              <w:jc w:val="center"/>
              <w:rPr>
                <w:sz w:val="24"/>
              </w:rPr>
            </w:pPr>
            <w:r>
              <w:rPr>
                <w:spacing w:val="-5"/>
                <w:sz w:val="24"/>
              </w:rPr>
              <w:t>20</w:t>
            </w:r>
          </w:p>
        </w:tc>
      </w:tr>
      <w:tr w:rsidR="00081003">
        <w:trPr>
          <w:trHeight w:val="275"/>
        </w:trPr>
        <w:tc>
          <w:tcPr>
            <w:tcW w:w="974" w:type="dxa"/>
          </w:tcPr>
          <w:p w:rsidR="00081003" w:rsidRDefault="00594D4B">
            <w:pPr>
              <w:pStyle w:val="TableParagraph"/>
              <w:spacing w:line="256" w:lineRule="exact"/>
              <w:ind w:left="10"/>
              <w:jc w:val="center"/>
              <w:rPr>
                <w:sz w:val="24"/>
              </w:rPr>
            </w:pPr>
            <w:r>
              <w:rPr>
                <w:spacing w:val="-10"/>
                <w:sz w:val="24"/>
              </w:rPr>
              <w:t>2</w:t>
            </w:r>
          </w:p>
        </w:tc>
        <w:tc>
          <w:tcPr>
            <w:tcW w:w="1411" w:type="dxa"/>
          </w:tcPr>
          <w:p w:rsidR="00081003" w:rsidRDefault="00594D4B">
            <w:pPr>
              <w:pStyle w:val="TableParagraph"/>
              <w:spacing w:line="256" w:lineRule="exact"/>
              <w:ind w:left="6" w:right="1"/>
              <w:jc w:val="center"/>
              <w:rPr>
                <w:sz w:val="24"/>
              </w:rPr>
            </w:pPr>
            <w:r>
              <w:rPr>
                <w:spacing w:val="-5"/>
                <w:sz w:val="24"/>
              </w:rPr>
              <w:t>20</w:t>
            </w:r>
          </w:p>
        </w:tc>
        <w:tc>
          <w:tcPr>
            <w:tcW w:w="1635" w:type="dxa"/>
          </w:tcPr>
          <w:p w:rsidR="00081003" w:rsidRDefault="00594D4B">
            <w:pPr>
              <w:pStyle w:val="TableParagraph"/>
              <w:spacing w:line="256" w:lineRule="exact"/>
              <w:ind w:left="8"/>
              <w:jc w:val="center"/>
              <w:rPr>
                <w:sz w:val="24"/>
              </w:rPr>
            </w:pPr>
            <w:r>
              <w:rPr>
                <w:spacing w:val="-5"/>
                <w:sz w:val="24"/>
              </w:rPr>
              <w:t>20</w:t>
            </w:r>
          </w:p>
        </w:tc>
        <w:tc>
          <w:tcPr>
            <w:tcW w:w="1755" w:type="dxa"/>
          </w:tcPr>
          <w:p w:rsidR="00081003" w:rsidRDefault="00594D4B">
            <w:pPr>
              <w:pStyle w:val="TableParagraph"/>
              <w:spacing w:line="256" w:lineRule="exact"/>
              <w:ind w:left="7"/>
              <w:jc w:val="center"/>
              <w:rPr>
                <w:sz w:val="24"/>
              </w:rPr>
            </w:pPr>
            <w:r>
              <w:rPr>
                <w:spacing w:val="-5"/>
                <w:sz w:val="24"/>
              </w:rPr>
              <w:t>30</w:t>
            </w:r>
          </w:p>
        </w:tc>
        <w:tc>
          <w:tcPr>
            <w:tcW w:w="1553" w:type="dxa"/>
          </w:tcPr>
          <w:p w:rsidR="00081003" w:rsidRDefault="00594D4B">
            <w:pPr>
              <w:pStyle w:val="TableParagraph"/>
              <w:spacing w:line="256" w:lineRule="exact"/>
              <w:ind w:left="7"/>
              <w:jc w:val="center"/>
              <w:rPr>
                <w:sz w:val="24"/>
              </w:rPr>
            </w:pPr>
            <w:r>
              <w:rPr>
                <w:spacing w:val="-5"/>
                <w:sz w:val="24"/>
              </w:rPr>
              <w:t>30</w:t>
            </w:r>
          </w:p>
        </w:tc>
      </w:tr>
      <w:tr w:rsidR="00081003">
        <w:trPr>
          <w:trHeight w:val="299"/>
        </w:trPr>
        <w:tc>
          <w:tcPr>
            <w:tcW w:w="974" w:type="dxa"/>
          </w:tcPr>
          <w:p w:rsidR="00081003" w:rsidRDefault="00594D4B">
            <w:pPr>
              <w:pStyle w:val="TableParagraph"/>
              <w:ind w:left="10"/>
              <w:jc w:val="center"/>
              <w:rPr>
                <w:sz w:val="24"/>
              </w:rPr>
            </w:pPr>
            <w:r>
              <w:rPr>
                <w:spacing w:val="-10"/>
                <w:sz w:val="24"/>
              </w:rPr>
              <w:t>3</w:t>
            </w:r>
          </w:p>
        </w:tc>
        <w:tc>
          <w:tcPr>
            <w:tcW w:w="1411" w:type="dxa"/>
          </w:tcPr>
          <w:p w:rsidR="00081003" w:rsidRDefault="00594D4B">
            <w:pPr>
              <w:pStyle w:val="TableParagraph"/>
              <w:ind w:left="6" w:right="1"/>
              <w:jc w:val="center"/>
              <w:rPr>
                <w:sz w:val="24"/>
              </w:rPr>
            </w:pPr>
            <w:r>
              <w:rPr>
                <w:spacing w:val="-5"/>
                <w:sz w:val="24"/>
              </w:rPr>
              <w:t>30</w:t>
            </w:r>
          </w:p>
        </w:tc>
        <w:tc>
          <w:tcPr>
            <w:tcW w:w="1635" w:type="dxa"/>
          </w:tcPr>
          <w:p w:rsidR="00081003" w:rsidRDefault="00594D4B">
            <w:pPr>
              <w:pStyle w:val="TableParagraph"/>
              <w:ind w:left="8"/>
              <w:jc w:val="center"/>
              <w:rPr>
                <w:sz w:val="24"/>
              </w:rPr>
            </w:pPr>
            <w:r>
              <w:rPr>
                <w:spacing w:val="-5"/>
                <w:sz w:val="24"/>
              </w:rPr>
              <w:t>30</w:t>
            </w:r>
          </w:p>
        </w:tc>
        <w:tc>
          <w:tcPr>
            <w:tcW w:w="1755" w:type="dxa"/>
          </w:tcPr>
          <w:p w:rsidR="00081003" w:rsidRDefault="00594D4B">
            <w:pPr>
              <w:pStyle w:val="TableParagraph"/>
              <w:ind w:left="7"/>
              <w:jc w:val="center"/>
              <w:rPr>
                <w:sz w:val="24"/>
              </w:rPr>
            </w:pPr>
            <w:r>
              <w:rPr>
                <w:spacing w:val="-5"/>
                <w:sz w:val="24"/>
              </w:rPr>
              <w:t>40</w:t>
            </w:r>
          </w:p>
        </w:tc>
        <w:tc>
          <w:tcPr>
            <w:tcW w:w="1553" w:type="dxa"/>
          </w:tcPr>
          <w:p w:rsidR="00081003" w:rsidRDefault="00594D4B">
            <w:pPr>
              <w:pStyle w:val="TableParagraph"/>
              <w:ind w:left="7"/>
              <w:jc w:val="center"/>
              <w:rPr>
                <w:sz w:val="24"/>
              </w:rPr>
            </w:pPr>
            <w:r>
              <w:rPr>
                <w:spacing w:val="-5"/>
                <w:sz w:val="24"/>
              </w:rPr>
              <w:t>40</w:t>
            </w:r>
          </w:p>
        </w:tc>
      </w:tr>
      <w:tr w:rsidR="00081003">
        <w:trPr>
          <w:trHeight w:val="318"/>
        </w:trPr>
        <w:tc>
          <w:tcPr>
            <w:tcW w:w="974" w:type="dxa"/>
          </w:tcPr>
          <w:p w:rsidR="00081003" w:rsidRDefault="00594D4B">
            <w:pPr>
              <w:pStyle w:val="TableParagraph"/>
              <w:spacing w:line="270" w:lineRule="exact"/>
              <w:ind w:left="10"/>
              <w:jc w:val="center"/>
              <w:rPr>
                <w:sz w:val="24"/>
              </w:rPr>
            </w:pPr>
            <w:r>
              <w:rPr>
                <w:spacing w:val="-10"/>
                <w:sz w:val="24"/>
              </w:rPr>
              <w:t>4</w:t>
            </w:r>
          </w:p>
        </w:tc>
        <w:tc>
          <w:tcPr>
            <w:tcW w:w="1411" w:type="dxa"/>
          </w:tcPr>
          <w:p w:rsidR="00081003" w:rsidRDefault="00594D4B">
            <w:pPr>
              <w:pStyle w:val="TableParagraph"/>
              <w:spacing w:line="270" w:lineRule="exact"/>
              <w:ind w:left="6" w:right="1"/>
              <w:jc w:val="center"/>
              <w:rPr>
                <w:sz w:val="24"/>
              </w:rPr>
            </w:pPr>
            <w:r>
              <w:rPr>
                <w:spacing w:val="-5"/>
                <w:sz w:val="24"/>
              </w:rPr>
              <w:t>40</w:t>
            </w:r>
          </w:p>
        </w:tc>
        <w:tc>
          <w:tcPr>
            <w:tcW w:w="1635" w:type="dxa"/>
          </w:tcPr>
          <w:p w:rsidR="00081003" w:rsidRDefault="00594D4B">
            <w:pPr>
              <w:pStyle w:val="TableParagraph"/>
              <w:spacing w:line="270" w:lineRule="exact"/>
              <w:ind w:left="8"/>
              <w:jc w:val="center"/>
              <w:rPr>
                <w:sz w:val="24"/>
              </w:rPr>
            </w:pPr>
            <w:r>
              <w:rPr>
                <w:spacing w:val="-5"/>
                <w:sz w:val="24"/>
              </w:rPr>
              <w:t>40</w:t>
            </w:r>
          </w:p>
        </w:tc>
        <w:tc>
          <w:tcPr>
            <w:tcW w:w="1755" w:type="dxa"/>
          </w:tcPr>
          <w:p w:rsidR="00081003" w:rsidRDefault="00594D4B">
            <w:pPr>
              <w:pStyle w:val="TableParagraph"/>
              <w:spacing w:line="270" w:lineRule="exact"/>
              <w:ind w:left="7"/>
              <w:jc w:val="center"/>
              <w:rPr>
                <w:sz w:val="24"/>
              </w:rPr>
            </w:pPr>
            <w:r>
              <w:rPr>
                <w:spacing w:val="-5"/>
                <w:sz w:val="24"/>
              </w:rPr>
              <w:t>50</w:t>
            </w:r>
          </w:p>
        </w:tc>
        <w:tc>
          <w:tcPr>
            <w:tcW w:w="1553" w:type="dxa"/>
          </w:tcPr>
          <w:p w:rsidR="00081003" w:rsidRDefault="00594D4B">
            <w:pPr>
              <w:pStyle w:val="TableParagraph"/>
              <w:spacing w:line="270" w:lineRule="exact"/>
              <w:ind w:left="7"/>
              <w:jc w:val="center"/>
              <w:rPr>
                <w:sz w:val="24"/>
              </w:rPr>
            </w:pPr>
            <w:r>
              <w:rPr>
                <w:spacing w:val="-5"/>
                <w:sz w:val="24"/>
              </w:rPr>
              <w:t>50</w:t>
            </w:r>
          </w:p>
        </w:tc>
      </w:tr>
    </w:tbl>
    <w:p w:rsidR="00081003" w:rsidRDefault="00594D4B">
      <w:pPr>
        <w:pStyle w:val="a4"/>
        <w:numPr>
          <w:ilvl w:val="0"/>
          <w:numId w:val="6"/>
        </w:numPr>
        <w:tabs>
          <w:tab w:val="left" w:pos="1661"/>
        </w:tabs>
        <w:spacing w:before="270"/>
        <w:ind w:right="278" w:firstLine="707"/>
        <w:jc w:val="both"/>
        <w:rPr>
          <w:sz w:val="24"/>
        </w:rPr>
      </w:pPr>
      <w:r>
        <w:rPr>
          <w:sz w:val="24"/>
        </w:rPr>
        <w:t>В начале учебного года количество слов в диктанте несколько; меньше, постепенно их</w:t>
      </w:r>
      <w:r>
        <w:rPr>
          <w:spacing w:val="-4"/>
          <w:sz w:val="24"/>
        </w:rPr>
        <w:t xml:space="preserve"> </w:t>
      </w:r>
      <w:r>
        <w:rPr>
          <w:sz w:val="24"/>
        </w:rPr>
        <w:t>число</w:t>
      </w:r>
      <w:r>
        <w:rPr>
          <w:spacing w:val="-1"/>
          <w:sz w:val="24"/>
        </w:rPr>
        <w:t xml:space="preserve"> </w:t>
      </w:r>
      <w:r>
        <w:rPr>
          <w:sz w:val="24"/>
        </w:rPr>
        <w:t>увеличивается на</w:t>
      </w:r>
      <w:r>
        <w:rPr>
          <w:spacing w:val="-4"/>
          <w:sz w:val="24"/>
        </w:rPr>
        <w:t xml:space="preserve"> </w:t>
      </w:r>
      <w:r>
        <w:rPr>
          <w:sz w:val="24"/>
        </w:rPr>
        <w:t>4—6</w:t>
      </w:r>
      <w:r>
        <w:rPr>
          <w:spacing w:val="-4"/>
          <w:sz w:val="24"/>
        </w:rPr>
        <w:t xml:space="preserve"> </w:t>
      </w:r>
      <w:r>
        <w:rPr>
          <w:sz w:val="24"/>
        </w:rPr>
        <w:t>слов</w:t>
      </w:r>
      <w:r>
        <w:rPr>
          <w:spacing w:val="-4"/>
          <w:sz w:val="24"/>
        </w:rPr>
        <w:t xml:space="preserve"> </w:t>
      </w:r>
      <w:r>
        <w:rPr>
          <w:sz w:val="24"/>
        </w:rPr>
        <w:t>в</w:t>
      </w:r>
      <w:r>
        <w:rPr>
          <w:spacing w:val="-4"/>
          <w:sz w:val="24"/>
        </w:rPr>
        <w:t xml:space="preserve"> </w:t>
      </w:r>
      <w:r>
        <w:rPr>
          <w:sz w:val="24"/>
        </w:rPr>
        <w:t>каждой</w:t>
      </w:r>
      <w:r>
        <w:rPr>
          <w:spacing w:val="-2"/>
          <w:sz w:val="24"/>
        </w:rPr>
        <w:t xml:space="preserve"> </w:t>
      </w:r>
      <w:r>
        <w:rPr>
          <w:sz w:val="24"/>
        </w:rPr>
        <w:t>четверти.</w:t>
      </w:r>
      <w:r>
        <w:rPr>
          <w:spacing w:val="-3"/>
          <w:sz w:val="24"/>
        </w:rPr>
        <w:t xml:space="preserve"> </w:t>
      </w:r>
      <w:r>
        <w:rPr>
          <w:sz w:val="24"/>
        </w:rPr>
        <w:t>К</w:t>
      </w:r>
      <w:r>
        <w:rPr>
          <w:spacing w:val="-3"/>
          <w:sz w:val="24"/>
        </w:rPr>
        <w:t xml:space="preserve"> </w:t>
      </w:r>
      <w:r>
        <w:rPr>
          <w:sz w:val="24"/>
        </w:rPr>
        <w:t>концу</w:t>
      </w:r>
      <w:r>
        <w:rPr>
          <w:spacing w:val="-10"/>
          <w:sz w:val="24"/>
        </w:rPr>
        <w:t xml:space="preserve"> </w:t>
      </w:r>
      <w:r>
        <w:rPr>
          <w:sz w:val="24"/>
        </w:rPr>
        <w:t>года</w:t>
      </w:r>
      <w:r>
        <w:rPr>
          <w:spacing w:val="-4"/>
          <w:sz w:val="24"/>
        </w:rPr>
        <w:t xml:space="preserve"> </w:t>
      </w:r>
      <w:r>
        <w:rPr>
          <w:sz w:val="24"/>
        </w:rPr>
        <w:t>разница</w:t>
      </w:r>
      <w:r>
        <w:rPr>
          <w:spacing w:val="-4"/>
          <w:sz w:val="24"/>
        </w:rPr>
        <w:t xml:space="preserve"> </w:t>
      </w:r>
      <w:r>
        <w:rPr>
          <w:sz w:val="24"/>
        </w:rPr>
        <w:t>от</w:t>
      </w:r>
      <w:r>
        <w:rPr>
          <w:spacing w:val="-3"/>
          <w:sz w:val="24"/>
        </w:rPr>
        <w:t xml:space="preserve"> </w:t>
      </w:r>
      <w:r>
        <w:rPr>
          <w:sz w:val="24"/>
        </w:rPr>
        <w:t>минимального до максимального значения в количестве слов может составлять до 10 слов. Количественную нагрузку</w:t>
      </w:r>
      <w:r>
        <w:rPr>
          <w:spacing w:val="-3"/>
          <w:sz w:val="24"/>
        </w:rPr>
        <w:t xml:space="preserve"> </w:t>
      </w:r>
      <w:r>
        <w:rPr>
          <w:sz w:val="24"/>
        </w:rPr>
        <w:t>и её увеличение необходимо также соотносить с индивидуальными образовательными возможностями каждого обучающегося конкретно.</w:t>
      </w:r>
    </w:p>
    <w:p w:rsidR="00081003" w:rsidRDefault="00594D4B">
      <w:pPr>
        <w:pStyle w:val="1"/>
        <w:spacing w:before="6"/>
      </w:pPr>
      <w:r>
        <w:t>Оценивание</w:t>
      </w:r>
      <w:r>
        <w:rPr>
          <w:spacing w:val="-5"/>
        </w:rPr>
        <w:t xml:space="preserve"> </w:t>
      </w:r>
      <w:r>
        <w:rPr>
          <w:spacing w:val="-2"/>
        </w:rPr>
        <w:t>диктанта</w:t>
      </w:r>
    </w:p>
    <w:p w:rsidR="00081003" w:rsidRDefault="00594D4B">
      <w:pPr>
        <w:pStyle w:val="a3"/>
        <w:ind w:left="1276" w:right="1246" w:firstLine="0"/>
      </w:pPr>
      <w:r>
        <w:t>В</w:t>
      </w:r>
      <w:r>
        <w:rPr>
          <w:spacing w:val="-9"/>
        </w:rPr>
        <w:t xml:space="preserve"> </w:t>
      </w:r>
      <w:r>
        <w:t>зависимости</w:t>
      </w:r>
      <w:r>
        <w:rPr>
          <w:spacing w:val="-5"/>
        </w:rPr>
        <w:t xml:space="preserve"> </w:t>
      </w:r>
      <w:r>
        <w:t>от</w:t>
      </w:r>
      <w:r>
        <w:rPr>
          <w:spacing w:val="-6"/>
        </w:rPr>
        <w:t xml:space="preserve"> </w:t>
      </w:r>
      <w:r>
        <w:t>вида</w:t>
      </w:r>
      <w:r>
        <w:rPr>
          <w:spacing w:val="-8"/>
        </w:rPr>
        <w:t xml:space="preserve"> </w:t>
      </w:r>
      <w:r>
        <w:t>диктанта</w:t>
      </w:r>
      <w:r>
        <w:rPr>
          <w:spacing w:val="-8"/>
        </w:rPr>
        <w:t xml:space="preserve"> </w:t>
      </w:r>
      <w:r>
        <w:t>используются</w:t>
      </w:r>
      <w:r>
        <w:rPr>
          <w:spacing w:val="-5"/>
        </w:rPr>
        <w:t xml:space="preserve"> </w:t>
      </w:r>
      <w:r>
        <w:t>различные</w:t>
      </w:r>
      <w:r>
        <w:rPr>
          <w:spacing w:val="-8"/>
        </w:rPr>
        <w:t xml:space="preserve"> </w:t>
      </w:r>
      <w:r>
        <w:t>подходы</w:t>
      </w:r>
      <w:r>
        <w:rPr>
          <w:spacing w:val="-7"/>
        </w:rPr>
        <w:t xml:space="preserve"> </w:t>
      </w:r>
      <w:r>
        <w:t>к</w:t>
      </w:r>
      <w:r>
        <w:rPr>
          <w:spacing w:val="-6"/>
        </w:rPr>
        <w:t xml:space="preserve"> </w:t>
      </w:r>
      <w:r>
        <w:t>его</w:t>
      </w:r>
      <w:r>
        <w:rPr>
          <w:spacing w:val="-7"/>
        </w:rPr>
        <w:t xml:space="preserve"> </w:t>
      </w:r>
      <w:r>
        <w:t>оценке. Проверочный диктант</w:t>
      </w:r>
    </w:p>
    <w:p w:rsidR="00081003" w:rsidRDefault="00594D4B">
      <w:pPr>
        <w:pStyle w:val="a3"/>
        <w:ind w:right="280"/>
      </w:pPr>
      <w:r>
        <w:t>«5» ставится, если нет ошибок и исправлений; работа написана аккуратно, в</w:t>
      </w:r>
      <w:r>
        <w:rPr>
          <w:spacing w:val="40"/>
        </w:rPr>
        <w:t xml:space="preserve"> </w:t>
      </w:r>
      <w:r>
        <w:t xml:space="preserve">соответствии с требованиями каллиграфии, допустимы 1—2 специфические (дисграфические) </w:t>
      </w:r>
      <w:r>
        <w:rPr>
          <w:spacing w:val="-2"/>
        </w:rPr>
        <w:t>ошибки;</w:t>
      </w:r>
    </w:p>
    <w:p w:rsidR="00081003" w:rsidRDefault="00594D4B">
      <w:pPr>
        <w:pStyle w:val="a3"/>
        <w:ind w:right="276"/>
      </w:pPr>
      <w:r>
        <w:t>«4» ставится, если имеются не более двух орфографических ошибок, работа выполнена чисто, но есть небольшие отклонения от каллиграфических норм, допустимы 2—3 дисграфические ошибки;</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jc w:val="left"/>
      </w:pPr>
      <w:r>
        <w:lastRenderedPageBreak/>
        <w:t>«3»</w:t>
      </w:r>
      <w:r>
        <w:rPr>
          <w:spacing w:val="-4"/>
        </w:rPr>
        <w:t xml:space="preserve"> </w:t>
      </w:r>
      <w:r>
        <w:t>ставится, если допущено 3—5 орфографических ошибок, работа написана небрежно, допустимы 3 дисграфические ошибки;</w:t>
      </w:r>
    </w:p>
    <w:p w:rsidR="00081003" w:rsidRDefault="00594D4B">
      <w:pPr>
        <w:pStyle w:val="a3"/>
        <w:ind w:left="1276" w:firstLine="0"/>
        <w:jc w:val="left"/>
      </w:pPr>
      <w:r>
        <w:t>Допускается</w:t>
      </w:r>
      <w:r>
        <w:rPr>
          <w:spacing w:val="-3"/>
        </w:rPr>
        <w:t xml:space="preserve"> </w:t>
      </w:r>
      <w:r>
        <w:t>словесное</w:t>
      </w:r>
      <w:r>
        <w:rPr>
          <w:spacing w:val="-3"/>
        </w:rPr>
        <w:t xml:space="preserve"> </w:t>
      </w:r>
      <w:r>
        <w:t>оценивание</w:t>
      </w:r>
      <w:r>
        <w:rPr>
          <w:spacing w:val="-2"/>
        </w:rPr>
        <w:t xml:space="preserve"> </w:t>
      </w:r>
      <w:r>
        <w:t>«Не</w:t>
      </w:r>
      <w:r>
        <w:rPr>
          <w:spacing w:val="-3"/>
        </w:rPr>
        <w:t xml:space="preserve"> </w:t>
      </w:r>
      <w:r>
        <w:rPr>
          <w:spacing w:val="-2"/>
        </w:rPr>
        <w:t>справился».</w:t>
      </w:r>
    </w:p>
    <w:p w:rsidR="00081003" w:rsidRDefault="00594D4B">
      <w:pPr>
        <w:pStyle w:val="2"/>
        <w:spacing w:before="5"/>
        <w:jc w:val="left"/>
      </w:pPr>
      <w:r>
        <w:rPr>
          <w:spacing w:val="-2"/>
        </w:rPr>
        <w:t>Контрольный</w:t>
      </w:r>
      <w:r>
        <w:rPr>
          <w:spacing w:val="3"/>
        </w:rPr>
        <w:t xml:space="preserve"> </w:t>
      </w:r>
      <w:r>
        <w:rPr>
          <w:spacing w:val="-2"/>
        </w:rPr>
        <w:t>диктант</w:t>
      </w:r>
    </w:p>
    <w:p w:rsidR="00081003" w:rsidRDefault="00594D4B">
      <w:pPr>
        <w:pStyle w:val="a3"/>
        <w:spacing w:line="274" w:lineRule="exact"/>
        <w:ind w:left="1276" w:firstLine="0"/>
        <w:jc w:val="left"/>
      </w:pPr>
      <w:r>
        <w:t>Требования</w:t>
      </w:r>
      <w:r>
        <w:rPr>
          <w:spacing w:val="-11"/>
        </w:rPr>
        <w:t xml:space="preserve"> </w:t>
      </w:r>
      <w:r>
        <w:t>к</w:t>
      </w:r>
      <w:r>
        <w:rPr>
          <w:spacing w:val="-7"/>
        </w:rPr>
        <w:t xml:space="preserve"> </w:t>
      </w:r>
      <w:r>
        <w:t>тексту</w:t>
      </w:r>
      <w:r>
        <w:rPr>
          <w:spacing w:val="-14"/>
        </w:rPr>
        <w:t xml:space="preserve"> </w:t>
      </w:r>
      <w:r>
        <w:t>контрольного</w:t>
      </w:r>
      <w:r>
        <w:rPr>
          <w:spacing w:val="-7"/>
        </w:rPr>
        <w:t xml:space="preserve"> </w:t>
      </w:r>
      <w:r>
        <w:t>диктанта</w:t>
      </w:r>
      <w:r>
        <w:rPr>
          <w:spacing w:val="-8"/>
        </w:rPr>
        <w:t xml:space="preserve"> </w:t>
      </w:r>
      <w:r>
        <w:t>и</w:t>
      </w:r>
      <w:r>
        <w:rPr>
          <w:spacing w:val="-10"/>
        </w:rPr>
        <w:t xml:space="preserve"> </w:t>
      </w:r>
      <w:r>
        <w:t>общие</w:t>
      </w:r>
      <w:r>
        <w:rPr>
          <w:spacing w:val="-9"/>
        </w:rPr>
        <w:t xml:space="preserve"> </w:t>
      </w:r>
      <w:r>
        <w:t>подходы</w:t>
      </w:r>
      <w:r>
        <w:rPr>
          <w:spacing w:val="-11"/>
        </w:rPr>
        <w:t xml:space="preserve"> </w:t>
      </w:r>
      <w:r>
        <w:t>к</w:t>
      </w:r>
      <w:r>
        <w:rPr>
          <w:spacing w:val="-7"/>
        </w:rPr>
        <w:t xml:space="preserve"> </w:t>
      </w:r>
      <w:r>
        <w:t>его</w:t>
      </w:r>
      <w:r>
        <w:rPr>
          <w:spacing w:val="-8"/>
        </w:rPr>
        <w:t xml:space="preserve"> </w:t>
      </w:r>
      <w:r>
        <w:rPr>
          <w:spacing w:val="-2"/>
        </w:rPr>
        <w:t>оцениванию:</w:t>
      </w:r>
    </w:p>
    <w:p w:rsidR="00081003" w:rsidRDefault="00594D4B">
      <w:pPr>
        <w:pStyle w:val="a4"/>
        <w:numPr>
          <w:ilvl w:val="0"/>
          <w:numId w:val="5"/>
        </w:numPr>
        <w:tabs>
          <w:tab w:val="left" w:pos="1575"/>
        </w:tabs>
        <w:ind w:right="281" w:firstLine="707"/>
        <w:rPr>
          <w:sz w:val="24"/>
        </w:rPr>
      </w:pPr>
      <w:r>
        <w:rPr>
          <w:sz w:val="24"/>
        </w:rPr>
        <w:t>Объём</w:t>
      </w:r>
      <w:r>
        <w:rPr>
          <w:spacing w:val="40"/>
          <w:sz w:val="24"/>
        </w:rPr>
        <w:t xml:space="preserve"> </w:t>
      </w:r>
      <w:r>
        <w:rPr>
          <w:sz w:val="24"/>
        </w:rPr>
        <w:t>диктанта</w:t>
      </w:r>
      <w:r>
        <w:rPr>
          <w:spacing w:val="40"/>
          <w:sz w:val="24"/>
        </w:rPr>
        <w:t xml:space="preserve"> </w:t>
      </w:r>
      <w:r>
        <w:rPr>
          <w:sz w:val="24"/>
        </w:rPr>
        <w:t>должен</w:t>
      </w:r>
      <w:r>
        <w:rPr>
          <w:spacing w:val="40"/>
          <w:sz w:val="24"/>
        </w:rPr>
        <w:t xml:space="preserve"> </w:t>
      </w:r>
      <w:r>
        <w:rPr>
          <w:sz w:val="24"/>
        </w:rPr>
        <w:t>соответствовать</w:t>
      </w:r>
      <w:r>
        <w:rPr>
          <w:spacing w:val="40"/>
          <w:sz w:val="24"/>
        </w:rPr>
        <w:t xml:space="preserve"> </w:t>
      </w:r>
      <w:r>
        <w:rPr>
          <w:sz w:val="24"/>
        </w:rPr>
        <w:t>количеству</w:t>
      </w:r>
      <w:r>
        <w:rPr>
          <w:spacing w:val="40"/>
          <w:sz w:val="24"/>
        </w:rPr>
        <w:t xml:space="preserve"> </w:t>
      </w:r>
      <w:r>
        <w:rPr>
          <w:sz w:val="24"/>
        </w:rPr>
        <w:t>слов</w:t>
      </w:r>
      <w:r>
        <w:rPr>
          <w:spacing w:val="40"/>
          <w:sz w:val="24"/>
        </w:rPr>
        <w:t xml:space="preserve"> </w:t>
      </w:r>
      <w:r>
        <w:rPr>
          <w:sz w:val="24"/>
        </w:rPr>
        <w:t>по</w:t>
      </w:r>
      <w:r>
        <w:rPr>
          <w:spacing w:val="40"/>
          <w:sz w:val="24"/>
        </w:rPr>
        <w:t xml:space="preserve"> </w:t>
      </w:r>
      <w:r>
        <w:rPr>
          <w:sz w:val="24"/>
        </w:rPr>
        <w:t>нормам</w:t>
      </w:r>
      <w:r>
        <w:rPr>
          <w:spacing w:val="40"/>
          <w:sz w:val="24"/>
        </w:rPr>
        <w:t xml:space="preserve"> </w:t>
      </w:r>
      <w:r>
        <w:rPr>
          <w:sz w:val="24"/>
        </w:rPr>
        <w:t>чтения</w:t>
      </w:r>
      <w:r>
        <w:rPr>
          <w:spacing w:val="40"/>
          <w:sz w:val="24"/>
        </w:rPr>
        <w:t xml:space="preserve"> </w:t>
      </w:r>
      <w:r>
        <w:rPr>
          <w:sz w:val="24"/>
        </w:rPr>
        <w:t>(за</w:t>
      </w:r>
      <w:r>
        <w:rPr>
          <w:spacing w:val="40"/>
          <w:sz w:val="24"/>
        </w:rPr>
        <w:t xml:space="preserve"> </w:t>
      </w:r>
      <w:r>
        <w:rPr>
          <w:sz w:val="24"/>
        </w:rPr>
        <w:t xml:space="preserve">1 </w:t>
      </w:r>
      <w:r>
        <w:rPr>
          <w:spacing w:val="-2"/>
          <w:sz w:val="24"/>
        </w:rPr>
        <w:t>минуту).</w:t>
      </w:r>
    </w:p>
    <w:p w:rsidR="00081003" w:rsidRDefault="00594D4B">
      <w:pPr>
        <w:pStyle w:val="a4"/>
        <w:numPr>
          <w:ilvl w:val="0"/>
          <w:numId w:val="5"/>
        </w:numPr>
        <w:tabs>
          <w:tab w:val="left" w:pos="1536"/>
        </w:tabs>
        <w:ind w:right="278" w:firstLine="707"/>
        <w:rPr>
          <w:sz w:val="24"/>
        </w:rPr>
      </w:pPr>
      <w:r>
        <w:rPr>
          <w:sz w:val="24"/>
        </w:rPr>
        <w:t>Негрубыми ошибками считаются: исключения из правил, повторение одной и той же буквы, перенос слов, единичный пропуск буквы на конце слова.</w:t>
      </w:r>
    </w:p>
    <w:p w:rsidR="00081003" w:rsidRDefault="00594D4B">
      <w:pPr>
        <w:pStyle w:val="a4"/>
        <w:numPr>
          <w:ilvl w:val="0"/>
          <w:numId w:val="5"/>
        </w:numPr>
        <w:tabs>
          <w:tab w:val="left" w:pos="1548"/>
        </w:tabs>
        <w:ind w:right="277" w:firstLine="707"/>
        <w:rPr>
          <w:sz w:val="24"/>
        </w:rPr>
      </w:pPr>
      <w:r>
        <w:rPr>
          <w:sz w:val="24"/>
        </w:rPr>
        <w:t>Специфика</w:t>
      </w:r>
      <w:r>
        <w:rPr>
          <w:spacing w:val="26"/>
          <w:sz w:val="24"/>
        </w:rPr>
        <w:t xml:space="preserve"> </w:t>
      </w:r>
      <w:r>
        <w:rPr>
          <w:sz w:val="24"/>
        </w:rPr>
        <w:t>оценки</w:t>
      </w:r>
      <w:r>
        <w:rPr>
          <w:spacing w:val="26"/>
          <w:sz w:val="24"/>
        </w:rPr>
        <w:t xml:space="preserve"> </w:t>
      </w:r>
      <w:r>
        <w:rPr>
          <w:sz w:val="24"/>
        </w:rPr>
        <w:t>однотипных</w:t>
      </w:r>
      <w:r>
        <w:rPr>
          <w:spacing w:val="29"/>
          <w:sz w:val="24"/>
        </w:rPr>
        <w:t xml:space="preserve"> </w:t>
      </w:r>
      <w:r>
        <w:rPr>
          <w:sz w:val="24"/>
        </w:rPr>
        <w:t>ошибок:</w:t>
      </w:r>
      <w:r>
        <w:rPr>
          <w:spacing w:val="27"/>
          <w:sz w:val="24"/>
        </w:rPr>
        <w:t xml:space="preserve"> </w:t>
      </w:r>
      <w:r>
        <w:rPr>
          <w:sz w:val="24"/>
        </w:rPr>
        <w:t>первые три</w:t>
      </w:r>
      <w:r>
        <w:rPr>
          <w:spacing w:val="28"/>
          <w:sz w:val="24"/>
        </w:rPr>
        <w:t xml:space="preserve"> </w:t>
      </w:r>
      <w:r>
        <w:rPr>
          <w:sz w:val="24"/>
        </w:rPr>
        <w:t>однотипные</w:t>
      </w:r>
      <w:r>
        <w:rPr>
          <w:spacing w:val="26"/>
          <w:sz w:val="24"/>
        </w:rPr>
        <w:t xml:space="preserve"> </w:t>
      </w:r>
      <w:r>
        <w:rPr>
          <w:sz w:val="24"/>
        </w:rPr>
        <w:t>ошибки</w:t>
      </w:r>
      <w:r>
        <w:rPr>
          <w:spacing w:val="28"/>
          <w:sz w:val="24"/>
        </w:rPr>
        <w:t xml:space="preserve"> </w:t>
      </w:r>
      <w:r>
        <w:rPr>
          <w:sz w:val="24"/>
        </w:rPr>
        <w:t>считаются как одна, но каждая следующая рассматривается как отдельная.</w:t>
      </w:r>
    </w:p>
    <w:p w:rsidR="00081003" w:rsidRDefault="00594D4B">
      <w:pPr>
        <w:pStyle w:val="a4"/>
        <w:numPr>
          <w:ilvl w:val="0"/>
          <w:numId w:val="5"/>
        </w:numPr>
        <w:tabs>
          <w:tab w:val="left" w:pos="1516"/>
        </w:tabs>
        <w:ind w:left="1276" w:right="3890" w:firstLine="0"/>
        <w:rPr>
          <w:sz w:val="24"/>
        </w:rPr>
      </w:pPr>
      <w:r>
        <w:rPr>
          <w:sz w:val="24"/>
        </w:rPr>
        <w:t>При</w:t>
      </w:r>
      <w:r>
        <w:rPr>
          <w:spacing w:val="-6"/>
          <w:sz w:val="24"/>
        </w:rPr>
        <w:t xml:space="preserve"> </w:t>
      </w:r>
      <w:r>
        <w:rPr>
          <w:sz w:val="24"/>
        </w:rPr>
        <w:t>трёх</w:t>
      </w:r>
      <w:r>
        <w:rPr>
          <w:spacing w:val="-4"/>
          <w:sz w:val="24"/>
        </w:rPr>
        <w:t xml:space="preserve"> </w:t>
      </w:r>
      <w:r>
        <w:rPr>
          <w:sz w:val="24"/>
        </w:rPr>
        <w:t>исправлениях</w:t>
      </w:r>
      <w:r>
        <w:rPr>
          <w:spacing w:val="-3"/>
          <w:sz w:val="24"/>
        </w:rPr>
        <w:t xml:space="preserve"> </w:t>
      </w:r>
      <w:r>
        <w:rPr>
          <w:sz w:val="24"/>
        </w:rPr>
        <w:t>оценка</w:t>
      </w:r>
      <w:r>
        <w:rPr>
          <w:spacing w:val="-7"/>
          <w:sz w:val="24"/>
        </w:rPr>
        <w:t xml:space="preserve"> </w:t>
      </w:r>
      <w:r>
        <w:rPr>
          <w:sz w:val="24"/>
        </w:rPr>
        <w:t>снижается</w:t>
      </w:r>
      <w:r>
        <w:rPr>
          <w:spacing w:val="-5"/>
          <w:sz w:val="24"/>
        </w:rPr>
        <w:t xml:space="preserve"> </w:t>
      </w:r>
      <w:r>
        <w:rPr>
          <w:sz w:val="24"/>
        </w:rPr>
        <w:t>на</w:t>
      </w:r>
      <w:r>
        <w:rPr>
          <w:spacing w:val="-7"/>
          <w:sz w:val="24"/>
        </w:rPr>
        <w:t xml:space="preserve"> </w:t>
      </w:r>
      <w:r>
        <w:rPr>
          <w:sz w:val="24"/>
        </w:rPr>
        <w:t>1</w:t>
      </w:r>
      <w:r>
        <w:rPr>
          <w:spacing w:val="-6"/>
          <w:sz w:val="24"/>
        </w:rPr>
        <w:t xml:space="preserve"> </w:t>
      </w:r>
      <w:r>
        <w:rPr>
          <w:sz w:val="24"/>
        </w:rPr>
        <w:t>балл. Отметки за контрольный диктант:</w:t>
      </w:r>
    </w:p>
    <w:p w:rsidR="00081003" w:rsidRDefault="00594D4B">
      <w:pPr>
        <w:pStyle w:val="a3"/>
        <w:spacing w:before="1"/>
        <w:jc w:val="left"/>
      </w:pPr>
      <w:r>
        <w:t>«5»</w:t>
      </w:r>
      <w:r>
        <w:rPr>
          <w:spacing w:val="80"/>
        </w:rPr>
        <w:t xml:space="preserve"> </w:t>
      </w:r>
      <w:r>
        <w:t>—</w:t>
      </w:r>
      <w:r>
        <w:rPr>
          <w:spacing w:val="80"/>
        </w:rPr>
        <w:t xml:space="preserve"> </w:t>
      </w:r>
      <w:r>
        <w:t>допускается</w:t>
      </w:r>
      <w:r>
        <w:rPr>
          <w:spacing w:val="80"/>
        </w:rPr>
        <w:t xml:space="preserve"> </w:t>
      </w:r>
      <w:r>
        <w:t>одна</w:t>
      </w:r>
      <w:r>
        <w:rPr>
          <w:spacing w:val="80"/>
        </w:rPr>
        <w:t xml:space="preserve"> </w:t>
      </w:r>
      <w:r>
        <w:t>негрубая</w:t>
      </w:r>
      <w:r>
        <w:rPr>
          <w:spacing w:val="80"/>
        </w:rPr>
        <w:t xml:space="preserve"> </w:t>
      </w:r>
      <w:r>
        <w:t>ошибка,</w:t>
      </w:r>
      <w:r>
        <w:rPr>
          <w:spacing w:val="80"/>
        </w:rPr>
        <w:t xml:space="preserve"> </w:t>
      </w:r>
      <w:r>
        <w:t>1—2</w:t>
      </w:r>
      <w:r>
        <w:rPr>
          <w:spacing w:val="80"/>
        </w:rPr>
        <w:t xml:space="preserve"> </w:t>
      </w:r>
      <w:r>
        <w:t>специфические</w:t>
      </w:r>
      <w:r>
        <w:rPr>
          <w:spacing w:val="80"/>
        </w:rPr>
        <w:t xml:space="preserve"> </w:t>
      </w:r>
      <w:r>
        <w:t xml:space="preserve">(дисграфические) </w:t>
      </w:r>
      <w:r>
        <w:rPr>
          <w:spacing w:val="-2"/>
        </w:rPr>
        <w:t>ошибки;</w:t>
      </w:r>
    </w:p>
    <w:p w:rsidR="00081003" w:rsidRDefault="00594D4B">
      <w:pPr>
        <w:pStyle w:val="a3"/>
        <w:jc w:val="left"/>
      </w:pPr>
      <w:r>
        <w:t>«4»</w:t>
      </w:r>
      <w:r>
        <w:rPr>
          <w:spacing w:val="40"/>
        </w:rPr>
        <w:t xml:space="preserve"> </w:t>
      </w:r>
      <w:r>
        <w:t>—</w:t>
      </w:r>
      <w:r>
        <w:rPr>
          <w:spacing w:val="40"/>
        </w:rPr>
        <w:t xml:space="preserve"> </w:t>
      </w:r>
      <w:r>
        <w:t>2</w:t>
      </w:r>
      <w:r>
        <w:rPr>
          <w:spacing w:val="40"/>
        </w:rPr>
        <w:t xml:space="preserve"> </w:t>
      </w:r>
      <w:r>
        <w:t>орфографические</w:t>
      </w:r>
      <w:r>
        <w:rPr>
          <w:spacing w:val="40"/>
        </w:rPr>
        <w:t xml:space="preserve"> </w:t>
      </w:r>
      <w:r>
        <w:t>и</w:t>
      </w:r>
      <w:r>
        <w:rPr>
          <w:spacing w:val="40"/>
        </w:rPr>
        <w:t xml:space="preserve"> </w:t>
      </w:r>
      <w:r>
        <w:t>2</w:t>
      </w:r>
      <w:r>
        <w:rPr>
          <w:spacing w:val="40"/>
        </w:rPr>
        <w:t xml:space="preserve"> </w:t>
      </w:r>
      <w:r>
        <w:t>пунктуационные</w:t>
      </w:r>
      <w:r>
        <w:rPr>
          <w:spacing w:val="40"/>
        </w:rPr>
        <w:t xml:space="preserve"> </w:t>
      </w:r>
      <w:r>
        <w:t>ошибки</w:t>
      </w:r>
      <w:r>
        <w:rPr>
          <w:spacing w:val="40"/>
        </w:rPr>
        <w:t xml:space="preserve"> </w:t>
      </w:r>
      <w:r>
        <w:t>или</w:t>
      </w:r>
      <w:r>
        <w:rPr>
          <w:spacing w:val="40"/>
        </w:rPr>
        <w:t xml:space="preserve"> </w:t>
      </w:r>
      <w:r>
        <w:t>1</w:t>
      </w:r>
      <w:r>
        <w:rPr>
          <w:spacing w:val="40"/>
        </w:rPr>
        <w:t xml:space="preserve"> </w:t>
      </w:r>
      <w:r>
        <w:t>орфографическая</w:t>
      </w:r>
      <w:r>
        <w:rPr>
          <w:spacing w:val="40"/>
        </w:rPr>
        <w:t xml:space="preserve"> </w:t>
      </w:r>
      <w:r>
        <w:t>и</w:t>
      </w:r>
      <w:r>
        <w:rPr>
          <w:spacing w:val="40"/>
        </w:rPr>
        <w:t xml:space="preserve"> </w:t>
      </w:r>
      <w:r>
        <w:t>3 пунктуационные, допустимы 2—3 специфические ошибки;</w:t>
      </w:r>
    </w:p>
    <w:p w:rsidR="00081003" w:rsidRDefault="00594D4B">
      <w:pPr>
        <w:pStyle w:val="a3"/>
        <w:jc w:val="left"/>
      </w:pPr>
      <w:r>
        <w:t>«3» — 3—4 орфографические и 4 пунктуационные ошибки, а также 5 орфографических ошибок, допустимы 3 специфические;</w:t>
      </w:r>
    </w:p>
    <w:p w:rsidR="00081003" w:rsidRDefault="00594D4B">
      <w:pPr>
        <w:pStyle w:val="a3"/>
        <w:ind w:left="1276" w:firstLine="0"/>
        <w:jc w:val="left"/>
      </w:pPr>
      <w:r>
        <w:t>Допускается</w:t>
      </w:r>
      <w:r>
        <w:rPr>
          <w:spacing w:val="-3"/>
        </w:rPr>
        <w:t xml:space="preserve"> </w:t>
      </w:r>
      <w:r>
        <w:t>словесное</w:t>
      </w:r>
      <w:r>
        <w:rPr>
          <w:spacing w:val="-3"/>
        </w:rPr>
        <w:t xml:space="preserve"> </w:t>
      </w:r>
      <w:r>
        <w:t>оценивание</w:t>
      </w:r>
      <w:r>
        <w:rPr>
          <w:spacing w:val="-2"/>
        </w:rPr>
        <w:t xml:space="preserve"> </w:t>
      </w:r>
      <w:r>
        <w:t>«Не</w:t>
      </w:r>
      <w:r>
        <w:rPr>
          <w:spacing w:val="-3"/>
        </w:rPr>
        <w:t xml:space="preserve"> </w:t>
      </w:r>
      <w:r>
        <w:rPr>
          <w:spacing w:val="-2"/>
        </w:rPr>
        <w:t>справился».</w:t>
      </w:r>
    </w:p>
    <w:p w:rsidR="00081003" w:rsidRDefault="00594D4B">
      <w:pPr>
        <w:pStyle w:val="2"/>
        <w:spacing w:before="5"/>
        <w:jc w:val="left"/>
      </w:pPr>
      <w:r>
        <w:t>Словарный</w:t>
      </w:r>
      <w:r>
        <w:rPr>
          <w:spacing w:val="-5"/>
        </w:rPr>
        <w:t xml:space="preserve"> </w:t>
      </w:r>
      <w:r>
        <w:rPr>
          <w:spacing w:val="-2"/>
        </w:rPr>
        <w:t>диктант</w:t>
      </w:r>
    </w:p>
    <w:p w:rsidR="00081003" w:rsidRDefault="00594D4B">
      <w:pPr>
        <w:pStyle w:val="a3"/>
        <w:jc w:val="left"/>
      </w:pPr>
      <w:r>
        <w:t>Словарный</w:t>
      </w:r>
      <w:r>
        <w:rPr>
          <w:spacing w:val="80"/>
        </w:rPr>
        <w:t xml:space="preserve"> </w:t>
      </w:r>
      <w:r>
        <w:t>диктант</w:t>
      </w:r>
      <w:r>
        <w:rPr>
          <w:spacing w:val="80"/>
        </w:rPr>
        <w:t xml:space="preserve"> </w:t>
      </w:r>
      <w:r>
        <w:t>оценивается</w:t>
      </w:r>
      <w:r>
        <w:rPr>
          <w:spacing w:val="80"/>
        </w:rPr>
        <w:t xml:space="preserve"> </w:t>
      </w:r>
      <w:r>
        <w:t>по</w:t>
      </w:r>
      <w:r>
        <w:rPr>
          <w:spacing w:val="40"/>
        </w:rPr>
        <w:t xml:space="preserve"> </w:t>
      </w:r>
      <w:r>
        <w:t>более</w:t>
      </w:r>
      <w:r>
        <w:rPr>
          <w:spacing w:val="40"/>
        </w:rPr>
        <w:t xml:space="preserve"> </w:t>
      </w:r>
      <w:r>
        <w:t>высоким</w:t>
      </w:r>
      <w:r>
        <w:rPr>
          <w:spacing w:val="40"/>
        </w:rPr>
        <w:t xml:space="preserve"> </w:t>
      </w:r>
      <w:r>
        <w:t>требованиям,</w:t>
      </w:r>
      <w:r>
        <w:rPr>
          <w:spacing w:val="80"/>
        </w:rPr>
        <w:t xml:space="preserve"> </w:t>
      </w:r>
      <w:r>
        <w:t>чем</w:t>
      </w:r>
      <w:r>
        <w:rPr>
          <w:spacing w:val="40"/>
        </w:rPr>
        <w:t xml:space="preserve"> </w:t>
      </w:r>
      <w:r>
        <w:t xml:space="preserve">контрольный </w:t>
      </w:r>
      <w:r>
        <w:rPr>
          <w:spacing w:val="-2"/>
        </w:rPr>
        <w:t>диктант.</w:t>
      </w:r>
    </w:p>
    <w:p w:rsidR="00081003" w:rsidRDefault="00594D4B">
      <w:pPr>
        <w:pStyle w:val="a3"/>
        <w:ind w:left="1276" w:firstLine="0"/>
        <w:jc w:val="left"/>
      </w:pPr>
      <w:r>
        <w:t>Количество</w:t>
      </w:r>
      <w:r>
        <w:rPr>
          <w:spacing w:val="-8"/>
        </w:rPr>
        <w:t xml:space="preserve"> </w:t>
      </w:r>
      <w:r>
        <w:t>слов</w:t>
      </w:r>
      <w:r>
        <w:rPr>
          <w:spacing w:val="-8"/>
        </w:rPr>
        <w:t xml:space="preserve"> </w:t>
      </w:r>
      <w:r>
        <w:t>для</w:t>
      </w:r>
      <w:r>
        <w:rPr>
          <w:spacing w:val="-8"/>
        </w:rPr>
        <w:t xml:space="preserve"> </w:t>
      </w:r>
      <w:r>
        <w:t>словарного</w:t>
      </w:r>
      <w:r>
        <w:rPr>
          <w:spacing w:val="-7"/>
        </w:rPr>
        <w:t xml:space="preserve"> </w:t>
      </w:r>
      <w:r>
        <w:rPr>
          <w:spacing w:val="-2"/>
        </w:rPr>
        <w:t>диктанта:</w:t>
      </w:r>
    </w:p>
    <w:p w:rsidR="00081003" w:rsidRDefault="00594D4B">
      <w:pPr>
        <w:pStyle w:val="a4"/>
        <w:numPr>
          <w:ilvl w:val="0"/>
          <w:numId w:val="4"/>
        </w:numPr>
        <w:tabs>
          <w:tab w:val="left" w:pos="1516"/>
        </w:tabs>
        <w:rPr>
          <w:sz w:val="24"/>
        </w:rPr>
      </w:pPr>
      <w:r>
        <w:rPr>
          <w:sz w:val="24"/>
        </w:rPr>
        <w:t>класс</w:t>
      </w:r>
      <w:r>
        <w:rPr>
          <w:spacing w:val="-2"/>
          <w:sz w:val="24"/>
        </w:rPr>
        <w:t xml:space="preserve"> </w:t>
      </w:r>
      <w:r>
        <w:rPr>
          <w:sz w:val="24"/>
        </w:rPr>
        <w:t>—</w:t>
      </w:r>
      <w:r>
        <w:rPr>
          <w:spacing w:val="-1"/>
          <w:sz w:val="24"/>
        </w:rPr>
        <w:t xml:space="preserve"> </w:t>
      </w:r>
      <w:r>
        <w:rPr>
          <w:sz w:val="24"/>
        </w:rPr>
        <w:t xml:space="preserve">7—8 </w:t>
      </w:r>
      <w:r>
        <w:rPr>
          <w:spacing w:val="-2"/>
          <w:sz w:val="24"/>
        </w:rPr>
        <w:t>слов;</w:t>
      </w:r>
    </w:p>
    <w:p w:rsidR="00081003" w:rsidRDefault="00594D4B">
      <w:pPr>
        <w:pStyle w:val="a4"/>
        <w:numPr>
          <w:ilvl w:val="0"/>
          <w:numId w:val="4"/>
        </w:numPr>
        <w:tabs>
          <w:tab w:val="left" w:pos="1516"/>
        </w:tabs>
        <w:rPr>
          <w:sz w:val="24"/>
        </w:rPr>
      </w:pPr>
      <w:r>
        <w:rPr>
          <w:sz w:val="24"/>
        </w:rPr>
        <w:t>класс</w:t>
      </w:r>
      <w:r>
        <w:rPr>
          <w:spacing w:val="-4"/>
          <w:sz w:val="24"/>
        </w:rPr>
        <w:t xml:space="preserve"> </w:t>
      </w:r>
      <w:r>
        <w:rPr>
          <w:sz w:val="24"/>
        </w:rPr>
        <w:t>—</w:t>
      </w:r>
      <w:r>
        <w:rPr>
          <w:spacing w:val="-1"/>
          <w:sz w:val="24"/>
        </w:rPr>
        <w:t xml:space="preserve"> </w:t>
      </w:r>
      <w:r>
        <w:rPr>
          <w:sz w:val="24"/>
        </w:rPr>
        <w:t>10-12</w:t>
      </w:r>
      <w:r>
        <w:rPr>
          <w:spacing w:val="-1"/>
          <w:sz w:val="24"/>
        </w:rPr>
        <w:t xml:space="preserve"> </w:t>
      </w:r>
      <w:r>
        <w:rPr>
          <w:spacing w:val="-4"/>
          <w:sz w:val="24"/>
        </w:rPr>
        <w:t>слов;</w:t>
      </w:r>
    </w:p>
    <w:p w:rsidR="00081003" w:rsidRDefault="00594D4B">
      <w:pPr>
        <w:pStyle w:val="a4"/>
        <w:numPr>
          <w:ilvl w:val="0"/>
          <w:numId w:val="4"/>
        </w:numPr>
        <w:tabs>
          <w:tab w:val="left" w:pos="1516"/>
        </w:tabs>
        <w:rPr>
          <w:sz w:val="24"/>
        </w:rPr>
      </w:pPr>
      <w:r>
        <w:rPr>
          <w:sz w:val="24"/>
        </w:rPr>
        <w:t>класс</w:t>
      </w:r>
      <w:r>
        <w:rPr>
          <w:spacing w:val="-2"/>
          <w:sz w:val="24"/>
        </w:rPr>
        <w:t xml:space="preserve"> </w:t>
      </w:r>
      <w:r>
        <w:rPr>
          <w:sz w:val="24"/>
        </w:rPr>
        <w:t>—</w:t>
      </w:r>
      <w:r>
        <w:rPr>
          <w:spacing w:val="-1"/>
          <w:sz w:val="24"/>
        </w:rPr>
        <w:t xml:space="preserve"> </w:t>
      </w:r>
      <w:r>
        <w:rPr>
          <w:sz w:val="24"/>
        </w:rPr>
        <w:t xml:space="preserve">12—15 </w:t>
      </w:r>
      <w:r>
        <w:rPr>
          <w:spacing w:val="-4"/>
          <w:sz w:val="24"/>
        </w:rPr>
        <w:t>слов;</w:t>
      </w:r>
    </w:p>
    <w:p w:rsidR="00081003" w:rsidRDefault="00594D4B">
      <w:pPr>
        <w:pStyle w:val="a4"/>
        <w:numPr>
          <w:ilvl w:val="0"/>
          <w:numId w:val="4"/>
        </w:numPr>
        <w:tabs>
          <w:tab w:val="left" w:pos="1516"/>
        </w:tabs>
        <w:rPr>
          <w:sz w:val="24"/>
        </w:rPr>
      </w:pPr>
      <w:r>
        <w:rPr>
          <w:sz w:val="24"/>
        </w:rPr>
        <w:t>класс</w:t>
      </w:r>
      <w:r>
        <w:rPr>
          <w:spacing w:val="-2"/>
          <w:sz w:val="24"/>
        </w:rPr>
        <w:t xml:space="preserve"> </w:t>
      </w:r>
      <w:r>
        <w:rPr>
          <w:sz w:val="24"/>
        </w:rPr>
        <w:t>— до</w:t>
      </w:r>
      <w:r>
        <w:rPr>
          <w:spacing w:val="-1"/>
          <w:sz w:val="24"/>
        </w:rPr>
        <w:t xml:space="preserve"> </w:t>
      </w:r>
      <w:r>
        <w:rPr>
          <w:sz w:val="24"/>
        </w:rPr>
        <w:t xml:space="preserve">20 </w:t>
      </w:r>
      <w:r>
        <w:rPr>
          <w:spacing w:val="-2"/>
          <w:sz w:val="24"/>
        </w:rPr>
        <w:t>слов.</w:t>
      </w:r>
    </w:p>
    <w:p w:rsidR="00081003" w:rsidRDefault="00594D4B">
      <w:pPr>
        <w:pStyle w:val="a3"/>
        <w:ind w:left="1276" w:firstLine="0"/>
        <w:jc w:val="left"/>
      </w:pPr>
      <w:r>
        <w:t>Отметки</w:t>
      </w:r>
      <w:r>
        <w:rPr>
          <w:spacing w:val="-3"/>
        </w:rPr>
        <w:t xml:space="preserve"> </w:t>
      </w:r>
      <w:r>
        <w:t>за</w:t>
      </w:r>
      <w:r>
        <w:rPr>
          <w:spacing w:val="-4"/>
        </w:rPr>
        <w:t xml:space="preserve"> </w:t>
      </w:r>
      <w:r>
        <w:t>словарный</w:t>
      </w:r>
      <w:r>
        <w:rPr>
          <w:spacing w:val="-4"/>
        </w:rPr>
        <w:t xml:space="preserve"> </w:t>
      </w:r>
      <w:r>
        <w:rPr>
          <w:spacing w:val="-2"/>
        </w:rPr>
        <w:t>диктант:</w:t>
      </w:r>
    </w:p>
    <w:p w:rsidR="00081003" w:rsidRDefault="00594D4B">
      <w:pPr>
        <w:pStyle w:val="a3"/>
        <w:ind w:left="1276" w:firstLine="0"/>
        <w:jc w:val="left"/>
      </w:pPr>
      <w:r>
        <w:t>«5»</w:t>
      </w:r>
      <w:r>
        <w:rPr>
          <w:spacing w:val="-5"/>
        </w:rPr>
        <w:t xml:space="preserve"> </w:t>
      </w:r>
      <w:r>
        <w:t xml:space="preserve">— нет </w:t>
      </w:r>
      <w:r>
        <w:rPr>
          <w:spacing w:val="-2"/>
        </w:rPr>
        <w:t>ошибок;</w:t>
      </w:r>
    </w:p>
    <w:p w:rsidR="00081003" w:rsidRDefault="00594D4B">
      <w:pPr>
        <w:pStyle w:val="a3"/>
        <w:ind w:left="1276" w:firstLine="0"/>
        <w:jc w:val="left"/>
      </w:pPr>
      <w:r>
        <w:t>«4»</w:t>
      </w:r>
      <w:r>
        <w:rPr>
          <w:spacing w:val="-5"/>
        </w:rPr>
        <w:t xml:space="preserve"> </w:t>
      </w:r>
      <w:r>
        <w:t>— 1—2</w:t>
      </w:r>
      <w:r>
        <w:rPr>
          <w:spacing w:val="1"/>
        </w:rPr>
        <w:t xml:space="preserve"> </w:t>
      </w:r>
      <w:r>
        <w:rPr>
          <w:spacing w:val="-2"/>
        </w:rPr>
        <w:t>ошибки;</w:t>
      </w:r>
    </w:p>
    <w:p w:rsidR="00081003" w:rsidRDefault="00594D4B">
      <w:pPr>
        <w:pStyle w:val="a3"/>
        <w:ind w:left="1276" w:firstLine="0"/>
        <w:jc w:val="left"/>
      </w:pPr>
      <w:r>
        <w:t>«3»</w:t>
      </w:r>
      <w:r>
        <w:rPr>
          <w:spacing w:val="-5"/>
        </w:rPr>
        <w:t xml:space="preserve"> </w:t>
      </w:r>
      <w:r>
        <w:t>— 3—4</w:t>
      </w:r>
      <w:r>
        <w:rPr>
          <w:spacing w:val="1"/>
        </w:rPr>
        <w:t xml:space="preserve"> </w:t>
      </w:r>
      <w:r>
        <w:rPr>
          <w:spacing w:val="-2"/>
        </w:rPr>
        <w:t>ошибки.</w:t>
      </w:r>
    </w:p>
    <w:p w:rsidR="00081003" w:rsidRDefault="00594D4B">
      <w:pPr>
        <w:pStyle w:val="a3"/>
        <w:ind w:left="1276" w:firstLine="0"/>
        <w:jc w:val="left"/>
      </w:pPr>
      <w:r>
        <w:t>Допускается</w:t>
      </w:r>
      <w:r>
        <w:rPr>
          <w:spacing w:val="-3"/>
        </w:rPr>
        <w:t xml:space="preserve"> </w:t>
      </w:r>
      <w:r>
        <w:t>словесное</w:t>
      </w:r>
      <w:r>
        <w:rPr>
          <w:spacing w:val="-3"/>
        </w:rPr>
        <w:t xml:space="preserve"> </w:t>
      </w:r>
      <w:r>
        <w:t>оценивание</w:t>
      </w:r>
      <w:r>
        <w:rPr>
          <w:spacing w:val="-2"/>
        </w:rPr>
        <w:t xml:space="preserve"> </w:t>
      </w:r>
      <w:r>
        <w:t>«Не</w:t>
      </w:r>
      <w:r>
        <w:rPr>
          <w:spacing w:val="-3"/>
        </w:rPr>
        <w:t xml:space="preserve"> </w:t>
      </w:r>
      <w:r>
        <w:rPr>
          <w:spacing w:val="-2"/>
        </w:rPr>
        <w:t>справился».</w:t>
      </w:r>
    </w:p>
    <w:p w:rsidR="00081003" w:rsidRDefault="00594D4B">
      <w:pPr>
        <w:pStyle w:val="2"/>
        <w:spacing w:before="3"/>
        <w:jc w:val="left"/>
      </w:pPr>
      <w:r>
        <w:rPr>
          <w:spacing w:val="-2"/>
        </w:rPr>
        <w:t>Контрольное</w:t>
      </w:r>
      <w:r>
        <w:rPr>
          <w:spacing w:val="2"/>
        </w:rPr>
        <w:t xml:space="preserve"> </w:t>
      </w:r>
      <w:r>
        <w:rPr>
          <w:spacing w:val="-2"/>
        </w:rPr>
        <w:t>списывание</w:t>
      </w:r>
    </w:p>
    <w:p w:rsidR="00081003" w:rsidRDefault="00594D4B">
      <w:pPr>
        <w:pStyle w:val="a3"/>
        <w:ind w:right="279"/>
        <w:jc w:val="left"/>
      </w:pPr>
      <w:r>
        <w:t>Тексты</w:t>
      </w:r>
      <w:r>
        <w:rPr>
          <w:spacing w:val="-2"/>
        </w:rPr>
        <w:t xml:space="preserve"> </w:t>
      </w:r>
      <w:r>
        <w:t>для</w:t>
      </w:r>
      <w:r>
        <w:rPr>
          <w:spacing w:val="-1"/>
        </w:rPr>
        <w:t xml:space="preserve"> </w:t>
      </w:r>
      <w:r>
        <w:t>самостоятельного</w:t>
      </w:r>
      <w:r>
        <w:rPr>
          <w:spacing w:val="-2"/>
        </w:rPr>
        <w:t xml:space="preserve"> </w:t>
      </w:r>
      <w:r>
        <w:t>списывания учащихся</w:t>
      </w:r>
      <w:r>
        <w:rPr>
          <w:spacing w:val="-3"/>
        </w:rPr>
        <w:t xml:space="preserve"> </w:t>
      </w:r>
      <w:r>
        <w:t>предлагаются для</w:t>
      </w:r>
      <w:r>
        <w:rPr>
          <w:spacing w:val="-1"/>
        </w:rPr>
        <w:t xml:space="preserve"> </w:t>
      </w:r>
      <w:r>
        <w:t>каждого</w:t>
      </w:r>
      <w:r>
        <w:rPr>
          <w:spacing w:val="-1"/>
        </w:rPr>
        <w:t xml:space="preserve"> </w:t>
      </w:r>
      <w:r>
        <w:t>класса</w:t>
      </w:r>
      <w:r>
        <w:rPr>
          <w:spacing w:val="-2"/>
        </w:rPr>
        <w:t xml:space="preserve"> </w:t>
      </w:r>
      <w:r>
        <w:t>на 5-8 слов больше, чем тексты для контрольного диктанта.</w:t>
      </w:r>
    </w:p>
    <w:p w:rsidR="00081003" w:rsidRDefault="00594D4B">
      <w:pPr>
        <w:pStyle w:val="a3"/>
        <w:ind w:left="1276" w:firstLine="0"/>
        <w:jc w:val="left"/>
      </w:pPr>
      <w:r>
        <w:t>«5»</w:t>
      </w:r>
      <w:r>
        <w:rPr>
          <w:spacing w:val="-16"/>
        </w:rPr>
        <w:t xml:space="preserve"> </w:t>
      </w:r>
      <w:r>
        <w:t>–</w:t>
      </w:r>
      <w:r>
        <w:rPr>
          <w:spacing w:val="-10"/>
        </w:rPr>
        <w:t xml:space="preserve"> </w:t>
      </w:r>
      <w:r>
        <w:t>за</w:t>
      </w:r>
      <w:r>
        <w:rPr>
          <w:spacing w:val="-10"/>
        </w:rPr>
        <w:t xml:space="preserve"> </w:t>
      </w:r>
      <w:r>
        <w:t>безукоризненно</w:t>
      </w:r>
      <w:r>
        <w:rPr>
          <w:spacing w:val="-9"/>
        </w:rPr>
        <w:t xml:space="preserve"> </w:t>
      </w:r>
      <w:r>
        <w:t>выполненную</w:t>
      </w:r>
      <w:r>
        <w:rPr>
          <w:spacing w:val="-9"/>
        </w:rPr>
        <w:t xml:space="preserve"> </w:t>
      </w:r>
      <w:r>
        <w:t>работу,</w:t>
      </w:r>
      <w:r>
        <w:rPr>
          <w:spacing w:val="-7"/>
        </w:rPr>
        <w:t xml:space="preserve"> </w:t>
      </w:r>
      <w:r>
        <w:t>в</w:t>
      </w:r>
      <w:r>
        <w:rPr>
          <w:spacing w:val="-10"/>
        </w:rPr>
        <w:t xml:space="preserve"> </w:t>
      </w:r>
      <w:r>
        <w:t>которой</w:t>
      </w:r>
      <w:r>
        <w:rPr>
          <w:spacing w:val="-9"/>
        </w:rPr>
        <w:t xml:space="preserve"> </w:t>
      </w:r>
      <w:r>
        <w:t>нет</w:t>
      </w:r>
      <w:r>
        <w:rPr>
          <w:spacing w:val="-11"/>
        </w:rPr>
        <w:t xml:space="preserve"> </w:t>
      </w:r>
      <w:r>
        <w:rPr>
          <w:spacing w:val="-2"/>
        </w:rPr>
        <w:t>исправлений.</w:t>
      </w:r>
    </w:p>
    <w:p w:rsidR="00081003" w:rsidRDefault="00594D4B">
      <w:pPr>
        <w:pStyle w:val="a3"/>
        <w:ind w:left="1276" w:firstLine="0"/>
        <w:jc w:val="left"/>
      </w:pPr>
      <w:r>
        <w:t>«4»</w:t>
      </w:r>
      <w:r>
        <w:rPr>
          <w:spacing w:val="-13"/>
        </w:rPr>
        <w:t xml:space="preserve"> </w:t>
      </w:r>
      <w:r>
        <w:t>–</w:t>
      </w:r>
      <w:r>
        <w:rPr>
          <w:spacing w:val="-6"/>
        </w:rPr>
        <w:t xml:space="preserve"> </w:t>
      </w:r>
      <w:r>
        <w:t>за</w:t>
      </w:r>
      <w:r>
        <w:rPr>
          <w:spacing w:val="-7"/>
        </w:rPr>
        <w:t xml:space="preserve"> </w:t>
      </w:r>
      <w:r>
        <w:t>работу,</w:t>
      </w:r>
      <w:r>
        <w:rPr>
          <w:spacing w:val="-6"/>
        </w:rPr>
        <w:t xml:space="preserve"> </w:t>
      </w:r>
      <w:r>
        <w:t>в</w:t>
      </w:r>
      <w:r>
        <w:rPr>
          <w:spacing w:val="-7"/>
        </w:rPr>
        <w:t xml:space="preserve"> </w:t>
      </w:r>
      <w:r>
        <w:t>которой</w:t>
      </w:r>
      <w:r>
        <w:rPr>
          <w:spacing w:val="-5"/>
        </w:rPr>
        <w:t xml:space="preserve"> </w:t>
      </w:r>
      <w:r>
        <w:t>допущена</w:t>
      </w:r>
      <w:r>
        <w:rPr>
          <w:spacing w:val="-7"/>
        </w:rPr>
        <w:t xml:space="preserve"> </w:t>
      </w:r>
      <w:r>
        <w:t>1</w:t>
      </w:r>
      <w:r>
        <w:rPr>
          <w:spacing w:val="-6"/>
        </w:rPr>
        <w:t xml:space="preserve"> </w:t>
      </w:r>
      <w:r>
        <w:t>ошибка</w:t>
      </w:r>
      <w:r>
        <w:rPr>
          <w:spacing w:val="-4"/>
        </w:rPr>
        <w:t xml:space="preserve"> </w:t>
      </w:r>
      <w:r>
        <w:t>или</w:t>
      </w:r>
      <w:r>
        <w:rPr>
          <w:spacing w:val="-5"/>
        </w:rPr>
        <w:t xml:space="preserve"> </w:t>
      </w:r>
      <w:r>
        <w:t>1–2</w:t>
      </w:r>
      <w:r>
        <w:rPr>
          <w:spacing w:val="-8"/>
        </w:rPr>
        <w:t xml:space="preserve"> </w:t>
      </w:r>
      <w:r>
        <w:rPr>
          <w:spacing w:val="-2"/>
        </w:rPr>
        <w:t>исправления.</w:t>
      </w:r>
    </w:p>
    <w:p w:rsidR="00081003" w:rsidRDefault="00594D4B">
      <w:pPr>
        <w:pStyle w:val="a3"/>
        <w:ind w:left="1276" w:right="1648" w:firstLine="0"/>
        <w:jc w:val="left"/>
      </w:pPr>
      <w:r>
        <w:t>«3»</w:t>
      </w:r>
      <w:r>
        <w:rPr>
          <w:spacing w:val="-13"/>
        </w:rPr>
        <w:t xml:space="preserve"> </w:t>
      </w:r>
      <w:r>
        <w:t>–</w:t>
      </w:r>
      <w:r>
        <w:rPr>
          <w:spacing w:val="-9"/>
        </w:rPr>
        <w:t xml:space="preserve"> </w:t>
      </w:r>
      <w:r>
        <w:t>за</w:t>
      </w:r>
      <w:r>
        <w:rPr>
          <w:spacing w:val="-9"/>
        </w:rPr>
        <w:t xml:space="preserve"> </w:t>
      </w:r>
      <w:r>
        <w:t>работу,</w:t>
      </w:r>
      <w:r>
        <w:rPr>
          <w:spacing w:val="-9"/>
        </w:rPr>
        <w:t xml:space="preserve"> </w:t>
      </w:r>
      <w:r>
        <w:t>в</w:t>
      </w:r>
      <w:r>
        <w:rPr>
          <w:spacing w:val="-9"/>
        </w:rPr>
        <w:t xml:space="preserve"> </w:t>
      </w:r>
      <w:r>
        <w:t>которой</w:t>
      </w:r>
      <w:r>
        <w:rPr>
          <w:spacing w:val="-8"/>
        </w:rPr>
        <w:t xml:space="preserve"> </w:t>
      </w:r>
      <w:r>
        <w:t>допущены</w:t>
      </w:r>
      <w:r>
        <w:rPr>
          <w:spacing w:val="-9"/>
        </w:rPr>
        <w:t xml:space="preserve"> </w:t>
      </w:r>
      <w:r>
        <w:t>2–3</w:t>
      </w:r>
      <w:r>
        <w:rPr>
          <w:spacing w:val="-9"/>
        </w:rPr>
        <w:t xml:space="preserve"> </w:t>
      </w:r>
      <w:r>
        <w:t>ошибки</w:t>
      </w:r>
      <w:r>
        <w:rPr>
          <w:spacing w:val="-8"/>
        </w:rPr>
        <w:t xml:space="preserve"> </w:t>
      </w:r>
      <w:r>
        <w:t>и</w:t>
      </w:r>
      <w:r>
        <w:rPr>
          <w:spacing w:val="-8"/>
        </w:rPr>
        <w:t xml:space="preserve"> </w:t>
      </w:r>
      <w:r>
        <w:t>одно</w:t>
      </w:r>
      <w:r>
        <w:rPr>
          <w:spacing w:val="-9"/>
        </w:rPr>
        <w:t xml:space="preserve"> </w:t>
      </w:r>
      <w:r>
        <w:t>исправление. Допускается словесное оценивание «Не справился».</w:t>
      </w:r>
    </w:p>
    <w:p w:rsidR="00081003" w:rsidRDefault="00594D4B">
      <w:pPr>
        <w:pStyle w:val="2"/>
        <w:spacing w:before="3"/>
        <w:jc w:val="left"/>
      </w:pPr>
      <w:r>
        <w:rPr>
          <w:spacing w:val="-2"/>
        </w:rPr>
        <w:t>Изложение</w:t>
      </w:r>
    </w:p>
    <w:p w:rsidR="00081003" w:rsidRDefault="00594D4B">
      <w:pPr>
        <w:pStyle w:val="a3"/>
        <w:ind w:right="282"/>
      </w:pPr>
      <w:r>
        <w:t>Изложение носит обучающий характер. Оценивается как обычная работа. Выставляются только положительные отметки.</w:t>
      </w:r>
    </w:p>
    <w:p w:rsidR="00081003" w:rsidRDefault="00594D4B">
      <w:pPr>
        <w:pStyle w:val="a3"/>
        <w:ind w:right="277"/>
      </w:pPr>
      <w:r>
        <w:t>С помощью изложений проверяется умение обучающегося строить самостоятельное развёрнутое письменное высказывание, правильно; оформленное с точки зрения грамматики, синтаксиса и семантики. В изложениях предметом оценивания являются содержание (полнота, логика, причинно-следственные связи, достоверность), соответствие, тому или иному стилю (жанру), грамотность изложения.</w:t>
      </w:r>
    </w:p>
    <w:p w:rsidR="00081003" w:rsidRDefault="00594D4B">
      <w:pPr>
        <w:pStyle w:val="a3"/>
        <w:ind w:right="279"/>
      </w:pPr>
      <w:r>
        <w:t>Тексты для написания изложений выбираются предпочтительно повествовательного характера, небольшие по объёму, легко делимые на смысловые части и с небольшим количеством малознакомых слов значение и написание которых предварительно уточняются. Под руководством учителя составляется план.</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7"/>
      </w:pPr>
      <w:r>
        <w:lastRenderedPageBreak/>
        <w:t>Рекомендуемое количество изложений в год для 3 класса составляет 10 работ, а для 4 — до 15. При этом в 4 классе тексты, подбираемые для обучающихся, увеличиваются по объёму, усложняются по содержанию и построению, постепенно вводится элемент описания.</w:t>
      </w:r>
    </w:p>
    <w:p w:rsidR="00081003" w:rsidRDefault="00594D4B">
      <w:pPr>
        <w:pStyle w:val="a3"/>
        <w:spacing w:before="1"/>
        <w:ind w:right="279"/>
      </w:pPr>
      <w:r>
        <w:t>«5»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081003" w:rsidRDefault="00594D4B">
      <w:pPr>
        <w:pStyle w:val="a3"/>
        <w:ind w:right="279"/>
      </w:pPr>
      <w:r>
        <w:t>«4»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081003" w:rsidRDefault="00594D4B">
      <w:pPr>
        <w:pStyle w:val="a3"/>
        <w:ind w:right="281"/>
      </w:pPr>
      <w:r>
        <w:t>«3»</w:t>
      </w:r>
      <w:r>
        <w:rPr>
          <w:spacing w:val="-5"/>
        </w:rPr>
        <w:t xml:space="preserve"> </w:t>
      </w:r>
      <w:r>
        <w:t>ставится, если изложение</w:t>
      </w:r>
      <w:r>
        <w:rPr>
          <w:spacing w:val="-2"/>
        </w:rPr>
        <w:t xml:space="preserve"> </w:t>
      </w:r>
      <w:r>
        <w:t>или сочинение</w:t>
      </w:r>
      <w:r>
        <w:rPr>
          <w:spacing w:val="-1"/>
        </w:rPr>
        <w:t xml:space="preserve"> </w:t>
      </w:r>
      <w:r>
        <w:t>недостаточно</w:t>
      </w:r>
      <w:r>
        <w:rPr>
          <w:spacing w:val="-1"/>
        </w:rPr>
        <w:t xml:space="preserve"> </w:t>
      </w:r>
      <w:r>
        <w:t>полно</w:t>
      </w:r>
      <w:r>
        <w:rPr>
          <w:spacing w:val="-2"/>
        </w:rPr>
        <w:t xml:space="preserve"> </w:t>
      </w:r>
      <w:r>
        <w:t>и</w:t>
      </w:r>
      <w:r>
        <w:rPr>
          <w:spacing w:val="-1"/>
        </w:rPr>
        <w:t xml:space="preserve"> </w:t>
      </w:r>
      <w:r>
        <w:t>точно</w:t>
      </w:r>
      <w:r>
        <w:rPr>
          <w:spacing w:val="-1"/>
        </w:rPr>
        <w:t xml:space="preserve"> </w:t>
      </w:r>
      <w:r>
        <w:t>отражает</w:t>
      </w:r>
      <w:r>
        <w:rPr>
          <w:spacing w:val="-1"/>
        </w:rPr>
        <w:t xml:space="preserve"> </w:t>
      </w:r>
      <w:r>
        <w:t>тему; может быть допущено не более 3—4 ошибок по содержанию, 3—4 стилистических, 4—6 орфографических, 3—4 специфических ошибок.</w:t>
      </w:r>
    </w:p>
    <w:p w:rsidR="00081003" w:rsidRDefault="00594D4B">
      <w:pPr>
        <w:pStyle w:val="a3"/>
        <w:ind w:left="1276" w:firstLine="0"/>
      </w:pPr>
      <w:r>
        <w:t>Допускается</w:t>
      </w:r>
      <w:r>
        <w:rPr>
          <w:spacing w:val="-3"/>
        </w:rPr>
        <w:t xml:space="preserve"> </w:t>
      </w:r>
      <w:r>
        <w:t>словесное</w:t>
      </w:r>
      <w:r>
        <w:rPr>
          <w:spacing w:val="-3"/>
        </w:rPr>
        <w:t xml:space="preserve"> </w:t>
      </w:r>
      <w:r>
        <w:t>оценивание</w:t>
      </w:r>
      <w:r>
        <w:rPr>
          <w:spacing w:val="-2"/>
        </w:rPr>
        <w:t xml:space="preserve"> </w:t>
      </w:r>
      <w:r>
        <w:t>«Не</w:t>
      </w:r>
      <w:r>
        <w:rPr>
          <w:spacing w:val="-3"/>
        </w:rPr>
        <w:t xml:space="preserve"> </w:t>
      </w:r>
      <w:r>
        <w:rPr>
          <w:spacing w:val="-2"/>
        </w:rPr>
        <w:t>справился».</w:t>
      </w:r>
    </w:p>
    <w:p w:rsidR="00081003" w:rsidRDefault="00594D4B">
      <w:pPr>
        <w:pStyle w:val="2"/>
        <w:spacing w:before="5"/>
        <w:jc w:val="left"/>
      </w:pPr>
      <w:r>
        <w:rPr>
          <w:spacing w:val="-2"/>
        </w:rPr>
        <w:t>Сочинение</w:t>
      </w:r>
    </w:p>
    <w:p w:rsidR="00081003" w:rsidRDefault="00594D4B">
      <w:pPr>
        <w:pStyle w:val="a3"/>
        <w:jc w:val="left"/>
      </w:pPr>
      <w:r>
        <w:t>«5»</w:t>
      </w:r>
      <w:r>
        <w:rPr>
          <w:spacing w:val="80"/>
        </w:rPr>
        <w:t xml:space="preserve"> </w:t>
      </w:r>
      <w:r>
        <w:t>–</w:t>
      </w:r>
      <w:r>
        <w:rPr>
          <w:spacing w:val="80"/>
        </w:rPr>
        <w:t xml:space="preserve"> </w:t>
      </w:r>
      <w:r>
        <w:t>логически</w:t>
      </w:r>
      <w:r>
        <w:rPr>
          <w:spacing w:val="80"/>
        </w:rPr>
        <w:t xml:space="preserve"> </w:t>
      </w:r>
      <w:r>
        <w:t>последовательно</w:t>
      </w:r>
      <w:r>
        <w:rPr>
          <w:spacing w:val="80"/>
        </w:rPr>
        <w:t xml:space="preserve"> </w:t>
      </w:r>
      <w:r>
        <w:t>раскрыта</w:t>
      </w:r>
      <w:r>
        <w:rPr>
          <w:spacing w:val="80"/>
        </w:rPr>
        <w:t xml:space="preserve"> </w:t>
      </w:r>
      <w:r>
        <w:t>тема,</w:t>
      </w:r>
      <w:r>
        <w:rPr>
          <w:spacing w:val="80"/>
        </w:rPr>
        <w:t xml:space="preserve"> </w:t>
      </w:r>
      <w:r>
        <w:t>нет</w:t>
      </w:r>
      <w:r>
        <w:rPr>
          <w:spacing w:val="80"/>
        </w:rPr>
        <w:t xml:space="preserve"> </w:t>
      </w:r>
      <w:r>
        <w:t>речевых</w:t>
      </w:r>
      <w:r>
        <w:rPr>
          <w:spacing w:val="80"/>
        </w:rPr>
        <w:t xml:space="preserve"> </w:t>
      </w:r>
      <w:r>
        <w:t>и</w:t>
      </w:r>
      <w:r>
        <w:rPr>
          <w:spacing w:val="80"/>
        </w:rPr>
        <w:t xml:space="preserve"> </w:t>
      </w:r>
      <w:r>
        <w:t>орфографических ошибок, допущено 1–2 исправления.</w:t>
      </w:r>
    </w:p>
    <w:p w:rsidR="00081003" w:rsidRDefault="00594D4B">
      <w:pPr>
        <w:pStyle w:val="a3"/>
        <w:ind w:right="277"/>
      </w:pPr>
      <w:r>
        <w:t xml:space="preserve">«4» – незначительно нарушена последовательность изложения мыслей, имеются единичные (1–2) фактические и речевые неточности, 1–2 орфографические ошибки,1–2 </w:t>
      </w:r>
      <w:r>
        <w:rPr>
          <w:spacing w:val="-2"/>
        </w:rPr>
        <w:t>исправления.</w:t>
      </w:r>
    </w:p>
    <w:p w:rsidR="00081003" w:rsidRDefault="00594D4B">
      <w:pPr>
        <w:pStyle w:val="a3"/>
        <w:ind w:right="276"/>
      </w:pPr>
      <w:r>
        <w:t>«3» –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081003" w:rsidRDefault="00594D4B">
      <w:pPr>
        <w:pStyle w:val="a3"/>
        <w:ind w:left="1276" w:firstLine="0"/>
      </w:pPr>
      <w:r>
        <w:t>Допускается</w:t>
      </w:r>
      <w:r>
        <w:rPr>
          <w:spacing w:val="-3"/>
        </w:rPr>
        <w:t xml:space="preserve"> </w:t>
      </w:r>
      <w:r>
        <w:t>словесное</w:t>
      </w:r>
      <w:r>
        <w:rPr>
          <w:spacing w:val="-3"/>
        </w:rPr>
        <w:t xml:space="preserve"> </w:t>
      </w:r>
      <w:r>
        <w:t>оценивание</w:t>
      </w:r>
      <w:r>
        <w:rPr>
          <w:spacing w:val="-2"/>
        </w:rPr>
        <w:t xml:space="preserve"> </w:t>
      </w:r>
      <w:r>
        <w:t>«Не</w:t>
      </w:r>
      <w:r>
        <w:rPr>
          <w:spacing w:val="-3"/>
        </w:rPr>
        <w:t xml:space="preserve"> </w:t>
      </w:r>
      <w:r>
        <w:rPr>
          <w:spacing w:val="-2"/>
        </w:rPr>
        <w:t>справился».</w:t>
      </w:r>
    </w:p>
    <w:p w:rsidR="00081003" w:rsidRDefault="00594D4B">
      <w:pPr>
        <w:pStyle w:val="a3"/>
        <w:ind w:right="280"/>
      </w:pPr>
      <w:r>
        <w:t>Примечание: В связи с развитием письменной речи изложение и сочинение носит обучающий характер, а не контролирующий.</w:t>
      </w:r>
    </w:p>
    <w:p w:rsidR="00081003" w:rsidRDefault="00594D4B">
      <w:pPr>
        <w:pStyle w:val="a3"/>
        <w:ind w:right="279"/>
      </w:pPr>
      <w:r>
        <w:t>Цель проведения изложения: определить формирование навыков письменной речи, передачу</w:t>
      </w:r>
      <w:r>
        <w:rPr>
          <w:spacing w:val="-9"/>
        </w:rPr>
        <w:t xml:space="preserve"> </w:t>
      </w:r>
      <w:r>
        <w:t>содержания</w:t>
      </w:r>
      <w:r>
        <w:rPr>
          <w:spacing w:val="-4"/>
        </w:rPr>
        <w:t xml:space="preserve"> </w:t>
      </w:r>
      <w:r>
        <w:t>текста,</w:t>
      </w:r>
      <w:r>
        <w:rPr>
          <w:spacing w:val="-4"/>
        </w:rPr>
        <w:t xml:space="preserve"> </w:t>
      </w:r>
      <w:r>
        <w:t>правильное</w:t>
      </w:r>
      <w:r>
        <w:rPr>
          <w:spacing w:val="-4"/>
        </w:rPr>
        <w:t xml:space="preserve"> </w:t>
      </w:r>
      <w:r>
        <w:t>построение</w:t>
      </w:r>
      <w:r>
        <w:rPr>
          <w:spacing w:val="-4"/>
        </w:rPr>
        <w:t xml:space="preserve"> </w:t>
      </w:r>
      <w:r>
        <w:t>предложений,</w:t>
      </w:r>
      <w:r>
        <w:rPr>
          <w:spacing w:val="-4"/>
        </w:rPr>
        <w:t xml:space="preserve"> </w:t>
      </w:r>
      <w:r>
        <w:t>соблюдение</w:t>
      </w:r>
      <w:r>
        <w:rPr>
          <w:spacing w:val="-5"/>
        </w:rPr>
        <w:t xml:space="preserve"> </w:t>
      </w:r>
      <w:r>
        <w:t xml:space="preserve">синтаксических </w:t>
      </w:r>
      <w:r>
        <w:rPr>
          <w:spacing w:val="-2"/>
        </w:rPr>
        <w:t>норм.</w:t>
      </w:r>
    </w:p>
    <w:p w:rsidR="00081003" w:rsidRDefault="00594D4B">
      <w:pPr>
        <w:pStyle w:val="a3"/>
        <w:ind w:right="277"/>
      </w:pPr>
      <w:r>
        <w:t>В письменных работах не учитываются 1-2 исправления. Наличие трех исправлений на изученное правило соответствует одной орфографической ошибке. Ошибки на не пройденные правила правописания не учитываются. За одну ошибку в диктанте считается:</w:t>
      </w:r>
    </w:p>
    <w:p w:rsidR="00081003" w:rsidRDefault="00594D4B">
      <w:pPr>
        <w:pStyle w:val="a3"/>
        <w:ind w:right="279"/>
      </w:pPr>
      <w:r>
        <w:t>а)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w:t>
      </w:r>
    </w:p>
    <w:p w:rsidR="00081003" w:rsidRDefault="00594D4B">
      <w:pPr>
        <w:pStyle w:val="a3"/>
        <w:ind w:right="279"/>
      </w:pPr>
      <w:r>
        <w:t>б)</w:t>
      </w:r>
      <w:r>
        <w:rPr>
          <w:spacing w:val="-2"/>
        </w:rPr>
        <w:t xml:space="preserve"> </w:t>
      </w:r>
      <w:r>
        <w:t>две</w:t>
      </w:r>
      <w:r>
        <w:rPr>
          <w:spacing w:val="-3"/>
        </w:rPr>
        <w:t xml:space="preserve"> </w:t>
      </w:r>
      <w:r>
        <w:t>негрубые</w:t>
      </w:r>
      <w:r>
        <w:rPr>
          <w:spacing w:val="-2"/>
        </w:rPr>
        <w:t xml:space="preserve"> </w:t>
      </w:r>
      <w:r>
        <w:t>ошибки: повторение</w:t>
      </w:r>
      <w:r>
        <w:rPr>
          <w:spacing w:val="-2"/>
        </w:rPr>
        <w:t xml:space="preserve"> </w:t>
      </w:r>
      <w:r>
        <w:t>в</w:t>
      </w:r>
      <w:r>
        <w:rPr>
          <w:spacing w:val="-2"/>
        </w:rPr>
        <w:t xml:space="preserve"> </w:t>
      </w:r>
      <w:r>
        <w:t>слове</w:t>
      </w:r>
      <w:r>
        <w:rPr>
          <w:spacing w:val="-3"/>
        </w:rPr>
        <w:t xml:space="preserve"> </w:t>
      </w:r>
      <w:r>
        <w:t>одной и</w:t>
      </w:r>
      <w:r>
        <w:rPr>
          <w:spacing w:val="-3"/>
        </w:rPr>
        <w:t xml:space="preserve"> </w:t>
      </w:r>
      <w:r>
        <w:t>той</w:t>
      </w:r>
      <w:r>
        <w:rPr>
          <w:spacing w:val="-1"/>
        </w:rPr>
        <w:t xml:space="preserve"> </w:t>
      </w:r>
      <w:r>
        <w:t>же</w:t>
      </w:r>
      <w:r>
        <w:rPr>
          <w:spacing w:val="-3"/>
        </w:rPr>
        <w:t xml:space="preserve"> </w:t>
      </w:r>
      <w:r>
        <w:t>буквы; недописывание</w:t>
      </w:r>
      <w:r>
        <w:rPr>
          <w:spacing w:val="-1"/>
        </w:rPr>
        <w:t xml:space="preserve"> </w:t>
      </w:r>
      <w:r>
        <w:t xml:space="preserve">слов; пропуск одной части слова при переносе; повторное написание одного и того же слова в </w:t>
      </w:r>
      <w:r>
        <w:rPr>
          <w:spacing w:val="-2"/>
        </w:rPr>
        <w:t>предложении.</w:t>
      </w:r>
    </w:p>
    <w:p w:rsidR="00081003" w:rsidRDefault="00594D4B">
      <w:pPr>
        <w:pStyle w:val="a3"/>
        <w:ind w:right="277"/>
      </w:pPr>
      <w:r>
        <w:t xml:space="preserve">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w:t>
      </w:r>
      <w:r>
        <w:rPr>
          <w:spacing w:val="-2"/>
        </w:rPr>
        <w:t>ошибке.</w:t>
      </w:r>
    </w:p>
    <w:p w:rsidR="00081003" w:rsidRDefault="00594D4B">
      <w:pPr>
        <w:pStyle w:val="a3"/>
        <w:ind w:left="1276" w:right="4708" w:firstLine="0"/>
        <w:jc w:val="left"/>
      </w:pPr>
      <w:r>
        <w:t>Следует</w:t>
      </w:r>
      <w:r>
        <w:rPr>
          <w:spacing w:val="-14"/>
        </w:rPr>
        <w:t xml:space="preserve"> </w:t>
      </w:r>
      <w:r>
        <w:t>исключить</w:t>
      </w:r>
      <w:r>
        <w:rPr>
          <w:spacing w:val="-13"/>
        </w:rPr>
        <w:t xml:space="preserve"> </w:t>
      </w:r>
      <w:r>
        <w:t>специфические</w:t>
      </w:r>
      <w:r>
        <w:rPr>
          <w:spacing w:val="-15"/>
        </w:rPr>
        <w:t xml:space="preserve"> </w:t>
      </w:r>
      <w:r>
        <w:t>ошибки. Что следует считать ошибками в диктанте:</w:t>
      </w:r>
    </w:p>
    <w:p w:rsidR="00081003" w:rsidRDefault="00594D4B">
      <w:pPr>
        <w:pStyle w:val="a3"/>
        <w:ind w:left="1276" w:firstLine="0"/>
        <w:jc w:val="left"/>
      </w:pPr>
      <w:r>
        <w:t>орфографические ошибки в словах, правила написания которых были пройдены ранее; систематическое</w:t>
      </w:r>
      <w:r>
        <w:rPr>
          <w:spacing w:val="80"/>
        </w:rPr>
        <w:t xml:space="preserve"> </w:t>
      </w:r>
      <w:r>
        <w:t>отсутствие</w:t>
      </w:r>
      <w:r>
        <w:rPr>
          <w:spacing w:val="80"/>
        </w:rPr>
        <w:t xml:space="preserve"> </w:t>
      </w:r>
      <w:r>
        <w:t>знаков</w:t>
      </w:r>
      <w:r>
        <w:rPr>
          <w:spacing w:val="80"/>
        </w:rPr>
        <w:t xml:space="preserve"> </w:t>
      </w:r>
      <w:r>
        <w:t>препинания,</w:t>
      </w:r>
      <w:r>
        <w:rPr>
          <w:spacing w:val="80"/>
        </w:rPr>
        <w:t xml:space="preserve"> </w:t>
      </w:r>
      <w:r>
        <w:t>правила</w:t>
      </w:r>
      <w:r>
        <w:rPr>
          <w:spacing w:val="80"/>
        </w:rPr>
        <w:t xml:space="preserve"> </w:t>
      </w:r>
      <w:r>
        <w:t>написания</w:t>
      </w:r>
      <w:r>
        <w:rPr>
          <w:spacing w:val="80"/>
        </w:rPr>
        <w:t xml:space="preserve"> </w:t>
      </w:r>
      <w:r>
        <w:t>которых</w:t>
      </w:r>
      <w:r>
        <w:rPr>
          <w:spacing w:val="80"/>
        </w:rPr>
        <w:t xml:space="preserve"> </w:t>
      </w:r>
      <w:r>
        <w:t>были</w:t>
      </w:r>
    </w:p>
    <w:p w:rsidR="00081003" w:rsidRDefault="00594D4B">
      <w:pPr>
        <w:pStyle w:val="a3"/>
        <w:ind w:firstLine="0"/>
        <w:jc w:val="left"/>
      </w:pPr>
      <w:r>
        <w:t>пройдены;</w:t>
      </w:r>
      <w:r>
        <w:rPr>
          <w:spacing w:val="-4"/>
        </w:rPr>
        <w:t xml:space="preserve"> </w:t>
      </w:r>
      <w:r>
        <w:t>ошибки</w:t>
      </w:r>
      <w:r>
        <w:rPr>
          <w:spacing w:val="-3"/>
        </w:rPr>
        <w:t xml:space="preserve"> </w:t>
      </w:r>
      <w:r>
        <w:t>в</w:t>
      </w:r>
      <w:r>
        <w:rPr>
          <w:spacing w:val="-5"/>
        </w:rPr>
        <w:t xml:space="preserve"> </w:t>
      </w:r>
      <w:r>
        <w:t>словарных</w:t>
      </w:r>
      <w:r>
        <w:rPr>
          <w:spacing w:val="-2"/>
        </w:rPr>
        <w:t xml:space="preserve"> словах.</w:t>
      </w:r>
    </w:p>
    <w:p w:rsidR="00081003" w:rsidRDefault="00594D4B">
      <w:pPr>
        <w:pStyle w:val="a3"/>
        <w:ind w:left="1276" w:firstLine="0"/>
        <w:jc w:val="left"/>
      </w:pPr>
      <w:r>
        <w:t>Что</w:t>
      </w:r>
      <w:r>
        <w:rPr>
          <w:spacing w:val="-5"/>
        </w:rPr>
        <w:t xml:space="preserve"> </w:t>
      </w:r>
      <w:r>
        <w:t>следует</w:t>
      </w:r>
      <w:r>
        <w:rPr>
          <w:spacing w:val="-2"/>
        </w:rPr>
        <w:t xml:space="preserve"> </w:t>
      </w:r>
      <w:r>
        <w:t>относить к</w:t>
      </w:r>
      <w:r>
        <w:rPr>
          <w:spacing w:val="-5"/>
        </w:rPr>
        <w:t xml:space="preserve"> </w:t>
      </w:r>
      <w:r>
        <w:t>числу</w:t>
      </w:r>
      <w:r>
        <w:rPr>
          <w:spacing w:val="-4"/>
        </w:rPr>
        <w:t xml:space="preserve"> </w:t>
      </w:r>
      <w:r>
        <w:t>специфических</w:t>
      </w:r>
      <w:r>
        <w:rPr>
          <w:spacing w:val="2"/>
        </w:rPr>
        <w:t xml:space="preserve"> </w:t>
      </w:r>
      <w:r>
        <w:t>(дисграфических)</w:t>
      </w:r>
      <w:r>
        <w:rPr>
          <w:spacing w:val="-2"/>
        </w:rPr>
        <w:t xml:space="preserve"> ошибок:</w:t>
      </w:r>
    </w:p>
    <w:p w:rsidR="00081003" w:rsidRDefault="00594D4B">
      <w:pPr>
        <w:pStyle w:val="a3"/>
        <w:jc w:val="left"/>
      </w:pPr>
      <w:r>
        <w:t>а)</w:t>
      </w:r>
      <w:r>
        <w:rPr>
          <w:spacing w:val="40"/>
        </w:rPr>
        <w:t xml:space="preserve"> </w:t>
      </w:r>
      <w:r>
        <w:t>смешения</w:t>
      </w:r>
      <w:r>
        <w:rPr>
          <w:spacing w:val="40"/>
        </w:rPr>
        <w:t xml:space="preserve"> </w:t>
      </w:r>
      <w:r>
        <w:t>и</w:t>
      </w:r>
      <w:r>
        <w:rPr>
          <w:spacing w:val="40"/>
        </w:rPr>
        <w:t xml:space="preserve"> </w:t>
      </w:r>
      <w:r>
        <w:t>замены</w:t>
      </w:r>
      <w:r>
        <w:rPr>
          <w:spacing w:val="40"/>
        </w:rPr>
        <w:t xml:space="preserve"> </w:t>
      </w:r>
      <w:r>
        <w:t>букв,</w:t>
      </w:r>
      <w:r>
        <w:rPr>
          <w:spacing w:val="40"/>
        </w:rPr>
        <w:t xml:space="preserve"> </w:t>
      </w:r>
      <w:r>
        <w:t>звуки</w:t>
      </w:r>
      <w:r>
        <w:rPr>
          <w:spacing w:val="40"/>
        </w:rPr>
        <w:t xml:space="preserve"> </w:t>
      </w:r>
      <w:r>
        <w:t>которых</w:t>
      </w:r>
      <w:r>
        <w:rPr>
          <w:spacing w:val="40"/>
        </w:rPr>
        <w:t xml:space="preserve"> </w:t>
      </w:r>
      <w:r>
        <w:t>сходны</w:t>
      </w:r>
      <w:r>
        <w:rPr>
          <w:spacing w:val="40"/>
        </w:rPr>
        <w:t xml:space="preserve"> </w:t>
      </w:r>
      <w:r>
        <w:t>по</w:t>
      </w:r>
      <w:r>
        <w:rPr>
          <w:spacing w:val="40"/>
        </w:rPr>
        <w:t xml:space="preserve"> </w:t>
      </w:r>
      <w:r>
        <w:t>акустическому</w:t>
      </w:r>
      <w:r>
        <w:rPr>
          <w:spacing w:val="40"/>
        </w:rPr>
        <w:t xml:space="preserve"> </w:t>
      </w:r>
      <w:r>
        <w:t>признаку,</w:t>
      </w:r>
      <w:r>
        <w:rPr>
          <w:spacing w:val="40"/>
        </w:rPr>
        <w:t xml:space="preserve"> </w:t>
      </w:r>
      <w:r>
        <w:t>по</w:t>
      </w:r>
      <w:r>
        <w:rPr>
          <w:spacing w:val="40"/>
        </w:rPr>
        <w:t xml:space="preserve"> </w:t>
      </w:r>
      <w:r>
        <w:t>способу и месту образования;</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7"/>
      </w:pPr>
      <w:r>
        <w:lastRenderedPageBreak/>
        <w:t>б) нарушения структуры слова: пропуски; добавления; перестановки отдельных слогов или частей слова; раздельное написание частей слова. Что не следует считать ошибками: ошибки на неизученные правила орфографии и пунктуации; единичную замену слова близким по значению; единичный пропуск заглавной буквы в начале предложения, повторение одного и того же слова 2 раза</w:t>
      </w:r>
    </w:p>
    <w:p w:rsidR="00081003" w:rsidRDefault="00594D4B">
      <w:pPr>
        <w:pStyle w:val="a3"/>
        <w:spacing w:before="1"/>
        <w:ind w:right="277"/>
      </w:pPr>
      <w:r>
        <w:t>При небрежном выполнении письменных работ, большом количестве исправлений, искажений</w:t>
      </w:r>
      <w:r>
        <w:rPr>
          <w:spacing w:val="-4"/>
        </w:rPr>
        <w:t xml:space="preserve"> </w:t>
      </w:r>
      <w:r>
        <w:t>в</w:t>
      </w:r>
      <w:r>
        <w:rPr>
          <w:spacing w:val="-5"/>
        </w:rPr>
        <w:t xml:space="preserve"> </w:t>
      </w:r>
      <w:r>
        <w:t>начертании</w:t>
      </w:r>
      <w:r>
        <w:rPr>
          <w:spacing w:val="-3"/>
        </w:rPr>
        <w:t xml:space="preserve"> </w:t>
      </w:r>
      <w:r>
        <w:t>букв</w:t>
      </w:r>
      <w:r>
        <w:rPr>
          <w:spacing w:val="-5"/>
        </w:rPr>
        <w:t xml:space="preserve"> </w:t>
      </w:r>
      <w:r>
        <w:t>оценка</w:t>
      </w:r>
      <w:r>
        <w:rPr>
          <w:spacing w:val="-3"/>
        </w:rPr>
        <w:t xml:space="preserve"> </w:t>
      </w:r>
      <w:r>
        <w:t>снижается</w:t>
      </w:r>
      <w:r>
        <w:rPr>
          <w:spacing w:val="-4"/>
        </w:rPr>
        <w:t xml:space="preserve"> </w:t>
      </w:r>
      <w:r>
        <w:t>на</w:t>
      </w:r>
      <w:r>
        <w:rPr>
          <w:spacing w:val="-5"/>
        </w:rPr>
        <w:t xml:space="preserve"> </w:t>
      </w:r>
      <w:r>
        <w:t>один</w:t>
      </w:r>
      <w:r>
        <w:rPr>
          <w:spacing w:val="-4"/>
        </w:rPr>
        <w:t xml:space="preserve"> </w:t>
      </w:r>
      <w:r>
        <w:t>балл,</w:t>
      </w:r>
      <w:r>
        <w:rPr>
          <w:spacing w:val="-4"/>
        </w:rPr>
        <w:t xml:space="preserve"> </w:t>
      </w:r>
      <w:r>
        <w:t>если</w:t>
      </w:r>
      <w:r>
        <w:rPr>
          <w:spacing w:val="-4"/>
        </w:rPr>
        <w:t xml:space="preserve"> </w:t>
      </w:r>
      <w:r>
        <w:t>это</w:t>
      </w:r>
      <w:r>
        <w:rPr>
          <w:spacing w:val="-4"/>
        </w:rPr>
        <w:t xml:space="preserve"> </w:t>
      </w:r>
      <w:r>
        <w:t>не</w:t>
      </w:r>
      <w:r>
        <w:rPr>
          <w:spacing w:val="-5"/>
        </w:rPr>
        <w:t xml:space="preserve"> </w:t>
      </w:r>
      <w:r>
        <w:t>связано</w:t>
      </w:r>
      <w:r>
        <w:rPr>
          <w:spacing w:val="-4"/>
        </w:rPr>
        <w:t xml:space="preserve"> </w:t>
      </w:r>
      <w:r>
        <w:t>с</w:t>
      </w:r>
      <w:r>
        <w:rPr>
          <w:spacing w:val="-5"/>
        </w:rPr>
        <w:t xml:space="preserve"> </w:t>
      </w:r>
      <w:r>
        <w:t>нарушением моторики у детей.</w:t>
      </w:r>
    </w:p>
    <w:p w:rsidR="00081003" w:rsidRDefault="00594D4B">
      <w:pPr>
        <w:pStyle w:val="a3"/>
        <w:ind w:right="279"/>
      </w:pPr>
      <w:r>
        <w:t xml:space="preserve">Цель грамматических заданий — определить качественный уровень практических умений обучающихся в усвоении того или иного знания, а возможно, и рефлексию учебных </w:t>
      </w:r>
      <w:r>
        <w:rPr>
          <w:spacing w:val="-2"/>
        </w:rPr>
        <w:t>навыков.</w:t>
      </w:r>
    </w:p>
    <w:p w:rsidR="00081003" w:rsidRDefault="00594D4B">
      <w:pPr>
        <w:pStyle w:val="a3"/>
        <w:ind w:right="277"/>
      </w:pPr>
      <w:r>
        <w:t>Если</w:t>
      </w:r>
      <w:r>
        <w:rPr>
          <w:spacing w:val="-7"/>
        </w:rPr>
        <w:t xml:space="preserve"> </w:t>
      </w:r>
      <w:r>
        <w:t>грамматические</w:t>
      </w:r>
      <w:r>
        <w:rPr>
          <w:spacing w:val="-7"/>
        </w:rPr>
        <w:t xml:space="preserve"> </w:t>
      </w:r>
      <w:r>
        <w:t>задания</w:t>
      </w:r>
      <w:r>
        <w:rPr>
          <w:spacing w:val="-8"/>
        </w:rPr>
        <w:t xml:space="preserve"> </w:t>
      </w:r>
      <w:r>
        <w:t>проводятся</w:t>
      </w:r>
      <w:r>
        <w:rPr>
          <w:spacing w:val="-7"/>
        </w:rPr>
        <w:t xml:space="preserve"> </w:t>
      </w:r>
      <w:r>
        <w:t>дополнительно</w:t>
      </w:r>
      <w:r>
        <w:rPr>
          <w:spacing w:val="-7"/>
        </w:rPr>
        <w:t xml:space="preserve"> </w:t>
      </w:r>
      <w:r>
        <w:t>к</w:t>
      </w:r>
      <w:r>
        <w:rPr>
          <w:spacing w:val="-7"/>
        </w:rPr>
        <w:t xml:space="preserve"> </w:t>
      </w:r>
      <w:r>
        <w:t>диктанту,</w:t>
      </w:r>
      <w:r>
        <w:rPr>
          <w:spacing w:val="-6"/>
        </w:rPr>
        <w:t xml:space="preserve"> </w:t>
      </w:r>
      <w:r>
        <w:t>то</w:t>
      </w:r>
      <w:r>
        <w:rPr>
          <w:spacing w:val="-8"/>
        </w:rPr>
        <w:t xml:space="preserve"> </w:t>
      </w:r>
      <w:r>
        <w:t>они</w:t>
      </w:r>
      <w:r>
        <w:rPr>
          <w:spacing w:val="-7"/>
        </w:rPr>
        <w:t xml:space="preserve"> </w:t>
      </w:r>
      <w:r>
        <w:t>оцениваются дополнительной отметкой. В итоге за проверочную работу ставятся две оценки: за диктант и за грамматически задания. При оценке грамматических заданий необходимо руководствоваться следующими рекомендациями:</w:t>
      </w:r>
    </w:p>
    <w:p w:rsidR="00081003" w:rsidRDefault="00594D4B">
      <w:pPr>
        <w:pStyle w:val="a3"/>
        <w:ind w:left="1276" w:firstLine="0"/>
      </w:pPr>
      <w:r>
        <w:t>«5»</w:t>
      </w:r>
      <w:r>
        <w:rPr>
          <w:spacing w:val="-7"/>
        </w:rPr>
        <w:t xml:space="preserve"> </w:t>
      </w:r>
      <w:r>
        <w:t>ставится,</w:t>
      </w:r>
      <w:r>
        <w:rPr>
          <w:spacing w:val="2"/>
        </w:rPr>
        <w:t xml:space="preserve"> </w:t>
      </w:r>
      <w:r>
        <w:t>если</w:t>
      </w:r>
      <w:r>
        <w:rPr>
          <w:spacing w:val="1"/>
        </w:rPr>
        <w:t xml:space="preserve"> </w:t>
      </w:r>
      <w:r>
        <w:t>правильно</w:t>
      </w:r>
      <w:r>
        <w:rPr>
          <w:spacing w:val="-1"/>
        </w:rPr>
        <w:t xml:space="preserve"> </w:t>
      </w:r>
      <w:r>
        <w:t>выполнено всё</w:t>
      </w:r>
      <w:r>
        <w:rPr>
          <w:spacing w:val="-2"/>
        </w:rPr>
        <w:t xml:space="preserve"> задание;</w:t>
      </w:r>
    </w:p>
    <w:p w:rsidR="00081003" w:rsidRDefault="00594D4B">
      <w:pPr>
        <w:pStyle w:val="a3"/>
        <w:ind w:left="1276" w:firstLine="0"/>
      </w:pPr>
      <w:r>
        <w:t>«4»</w:t>
      </w:r>
      <w:r>
        <w:rPr>
          <w:spacing w:val="-6"/>
        </w:rPr>
        <w:t xml:space="preserve"> </w:t>
      </w:r>
      <w:r>
        <w:t>ставится,</w:t>
      </w:r>
      <w:r>
        <w:rPr>
          <w:spacing w:val="2"/>
        </w:rPr>
        <w:t xml:space="preserve"> </w:t>
      </w:r>
      <w:r>
        <w:t>если</w:t>
      </w:r>
      <w:r>
        <w:rPr>
          <w:spacing w:val="1"/>
        </w:rPr>
        <w:t xml:space="preserve"> </w:t>
      </w:r>
      <w:r>
        <w:t>правильно выполнено</w:t>
      </w:r>
      <w:r>
        <w:rPr>
          <w:spacing w:val="-2"/>
        </w:rPr>
        <w:t xml:space="preserve"> </w:t>
      </w:r>
      <w:r>
        <w:t>не</w:t>
      </w:r>
      <w:r>
        <w:rPr>
          <w:spacing w:val="-2"/>
        </w:rPr>
        <w:t xml:space="preserve"> </w:t>
      </w:r>
      <w:r>
        <w:t>менее</w:t>
      </w:r>
      <w:r>
        <w:rPr>
          <w:spacing w:val="-2"/>
        </w:rPr>
        <w:t xml:space="preserve"> </w:t>
      </w:r>
      <w:r>
        <w:t xml:space="preserve">3/4 </w:t>
      </w:r>
      <w:r>
        <w:rPr>
          <w:spacing w:val="-2"/>
        </w:rPr>
        <w:t>заданий;</w:t>
      </w:r>
    </w:p>
    <w:p w:rsidR="00081003" w:rsidRDefault="00594D4B">
      <w:pPr>
        <w:pStyle w:val="a3"/>
        <w:ind w:left="1276" w:right="3040" w:firstLine="0"/>
      </w:pPr>
      <w:r>
        <w:t>«3»</w:t>
      </w:r>
      <w:r>
        <w:rPr>
          <w:spacing w:val="-8"/>
        </w:rPr>
        <w:t xml:space="preserve"> </w:t>
      </w:r>
      <w:r>
        <w:t>ставится, если</w:t>
      </w:r>
      <w:r>
        <w:rPr>
          <w:spacing w:val="-1"/>
        </w:rPr>
        <w:t xml:space="preserve"> </w:t>
      </w:r>
      <w:r>
        <w:t>правильно</w:t>
      </w:r>
      <w:r>
        <w:rPr>
          <w:spacing w:val="-2"/>
        </w:rPr>
        <w:t xml:space="preserve"> </w:t>
      </w:r>
      <w:r>
        <w:t>выполнено</w:t>
      </w:r>
      <w:r>
        <w:rPr>
          <w:spacing w:val="-5"/>
        </w:rPr>
        <w:t xml:space="preserve"> </w:t>
      </w:r>
      <w:r>
        <w:t>не</w:t>
      </w:r>
      <w:r>
        <w:rPr>
          <w:spacing w:val="-4"/>
        </w:rPr>
        <w:t xml:space="preserve"> </w:t>
      </w:r>
      <w:r>
        <w:t>менее</w:t>
      </w:r>
      <w:r>
        <w:rPr>
          <w:spacing w:val="-4"/>
        </w:rPr>
        <w:t xml:space="preserve"> </w:t>
      </w:r>
      <w:r>
        <w:t>2/4</w:t>
      </w:r>
      <w:r>
        <w:rPr>
          <w:spacing w:val="-3"/>
        </w:rPr>
        <w:t xml:space="preserve"> </w:t>
      </w:r>
      <w:r>
        <w:t>задания. Допускается словесное оценивание «Не справился».</w:t>
      </w:r>
    </w:p>
    <w:p w:rsidR="00081003" w:rsidRDefault="00594D4B">
      <w:pPr>
        <w:pStyle w:val="a3"/>
        <w:ind w:right="278"/>
      </w:pPr>
      <w:r>
        <w:t xml:space="preserve">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в предложении, конструирование предложений, классификацию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w:t>
      </w:r>
      <w:r>
        <w:rPr>
          <w:spacing w:val="-2"/>
        </w:rPr>
        <w:t>предыдущих.</w:t>
      </w:r>
    </w:p>
    <w:p w:rsidR="00081003" w:rsidRDefault="00594D4B">
      <w:pPr>
        <w:pStyle w:val="a3"/>
        <w:spacing w:before="1"/>
        <w:ind w:right="277"/>
      </w:pPr>
      <w:r>
        <w:t>Контрольные работы могут состоять из контрольного списывания, контрольного диктанта, грамматического разбора и комбинированного вида работ. Основные виды контрольных работ во 2-м -9-х классах - списывание и диктанты.</w:t>
      </w:r>
    </w:p>
    <w:p w:rsidR="00081003" w:rsidRDefault="00594D4B">
      <w:pPr>
        <w:pStyle w:val="a3"/>
        <w:ind w:right="277"/>
      </w:pPr>
      <w:r>
        <w:t xml:space="preserve">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w:t>
      </w:r>
      <w:r>
        <w:rPr>
          <w:spacing w:val="-2"/>
        </w:rPr>
        <w:t>изучались.</w:t>
      </w:r>
    </w:p>
    <w:p w:rsidR="00081003" w:rsidRDefault="00594D4B">
      <w:pPr>
        <w:pStyle w:val="a3"/>
        <w:ind w:right="279"/>
      </w:pPr>
      <w:r>
        <w:t xml:space="preserve">Если такие слова встречаются, их надо записать на доске или проговорить, выделив </w:t>
      </w:r>
      <w:r>
        <w:rPr>
          <w:spacing w:val="-2"/>
        </w:rPr>
        <w:t>орфограмму.</w:t>
      </w:r>
    </w:p>
    <w:p w:rsidR="00081003" w:rsidRDefault="00594D4B">
      <w:pPr>
        <w:pStyle w:val="a3"/>
        <w:ind w:right="281"/>
      </w:pPr>
      <w:r>
        <w:t xml:space="preserve">По содержанию и конструкции предложений тексты должны быть понятными </w:t>
      </w:r>
      <w:r>
        <w:rPr>
          <w:spacing w:val="-2"/>
        </w:rPr>
        <w:t>обучающимся.</w:t>
      </w:r>
    </w:p>
    <w:p w:rsidR="00081003" w:rsidRDefault="00594D4B">
      <w:pPr>
        <w:pStyle w:val="a3"/>
        <w:ind w:right="281"/>
      </w:pPr>
      <w:r>
        <w:t xml:space="preserve">Контрольные диктанты должны содержать 2-3 орфограммы на каждое проверяемое </w:t>
      </w:r>
      <w:r>
        <w:rPr>
          <w:spacing w:val="-2"/>
        </w:rPr>
        <w:t>правило.</w:t>
      </w:r>
    </w:p>
    <w:p w:rsidR="00081003" w:rsidRDefault="00594D4B">
      <w:pPr>
        <w:pStyle w:val="a3"/>
        <w:ind w:right="277"/>
      </w:pPr>
      <w:r>
        <w:t>Количество орфограмм должно составлять не менее 50% от числа слов текста. Учету подлежат все слова, в том числе предлоги, союзы, частицы.</w:t>
      </w:r>
    </w:p>
    <w:p w:rsidR="00081003" w:rsidRDefault="00594D4B">
      <w:pPr>
        <w:pStyle w:val="a3"/>
        <w:spacing w:before="1"/>
        <w:ind w:right="278"/>
      </w:pPr>
      <w:r>
        <w:t xml:space="preserve">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w:t>
      </w:r>
      <w:r>
        <w:rPr>
          <w:spacing w:val="-2"/>
        </w:rPr>
        <w:t>шрифтов.</w:t>
      </w:r>
    </w:p>
    <w:p w:rsidR="00081003" w:rsidRDefault="00594D4B">
      <w:pPr>
        <w:pStyle w:val="a3"/>
        <w:ind w:right="280"/>
      </w:pPr>
      <w:r>
        <w:t>В конце учебного года проводятся контрольные работы типа списывания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081003" w:rsidRDefault="00594D4B">
      <w:pPr>
        <w:pStyle w:val="a3"/>
        <w:ind w:right="281"/>
      </w:pPr>
      <w:r>
        <w:t xml:space="preserve">Объем диктантов и текстов для списывания должен быть следующим: в начале года составлять 5-7 строчных и прописных букв, 3-6 слогов, 3-6 слов или 1-2 предложения из 2-4 </w:t>
      </w:r>
      <w:r>
        <w:rPr>
          <w:spacing w:val="-2"/>
        </w:rPr>
        <w:t>слов.</w:t>
      </w:r>
    </w:p>
    <w:p w:rsidR="00081003" w:rsidRDefault="00594D4B">
      <w:pPr>
        <w:pStyle w:val="a3"/>
        <w:jc w:val="left"/>
      </w:pPr>
      <w:r>
        <w:t>В</w:t>
      </w:r>
      <w:r>
        <w:rPr>
          <w:spacing w:val="40"/>
        </w:rPr>
        <w:t xml:space="preserve"> </w:t>
      </w:r>
      <w:r>
        <w:t>1-ом</w:t>
      </w:r>
      <w:r>
        <w:rPr>
          <w:spacing w:val="40"/>
        </w:rPr>
        <w:t xml:space="preserve"> </w:t>
      </w:r>
      <w:r>
        <w:t>классе</w:t>
      </w:r>
      <w:r>
        <w:rPr>
          <w:spacing w:val="40"/>
        </w:rPr>
        <w:t xml:space="preserve"> </w:t>
      </w:r>
      <w:r>
        <w:t>используется</w:t>
      </w:r>
      <w:r>
        <w:rPr>
          <w:spacing w:val="40"/>
        </w:rPr>
        <w:t xml:space="preserve"> </w:t>
      </w:r>
      <w:r>
        <w:t>только</w:t>
      </w:r>
      <w:r>
        <w:rPr>
          <w:spacing w:val="40"/>
        </w:rPr>
        <w:t xml:space="preserve"> </w:t>
      </w:r>
      <w:r>
        <w:t>словесная</w:t>
      </w:r>
      <w:r>
        <w:rPr>
          <w:spacing w:val="40"/>
        </w:rPr>
        <w:t xml:space="preserve"> </w:t>
      </w:r>
      <w:r>
        <w:t>оценка,</w:t>
      </w:r>
      <w:r>
        <w:rPr>
          <w:spacing w:val="40"/>
        </w:rPr>
        <w:t xml:space="preserve"> </w:t>
      </w:r>
      <w:r>
        <w:t>критериями</w:t>
      </w:r>
      <w:r>
        <w:rPr>
          <w:spacing w:val="40"/>
        </w:rPr>
        <w:t xml:space="preserve"> </w:t>
      </w:r>
      <w:r>
        <w:t>которой</w:t>
      </w:r>
      <w:r>
        <w:rPr>
          <w:spacing w:val="40"/>
        </w:rPr>
        <w:t xml:space="preserve"> </w:t>
      </w:r>
      <w:r>
        <w:t>является</w:t>
      </w:r>
      <w:r>
        <w:rPr>
          <w:spacing w:val="40"/>
        </w:rPr>
        <w:t xml:space="preserve"> </w:t>
      </w:r>
      <w:r>
        <w:t>соответствие или несоответствие требованиям программы.</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6"/>
      </w:pPr>
      <w:r>
        <w:lastRenderedPageBreak/>
        <w:t>Знания, умения</w:t>
      </w:r>
      <w:r>
        <w:rPr>
          <w:spacing w:val="-1"/>
        </w:rPr>
        <w:t xml:space="preserve"> </w:t>
      </w:r>
      <w:r>
        <w:t>и</w:t>
      </w:r>
      <w:r>
        <w:rPr>
          <w:spacing w:val="-1"/>
        </w:rPr>
        <w:t xml:space="preserve"> </w:t>
      </w:r>
      <w:r>
        <w:t>навыки</w:t>
      </w:r>
      <w:r>
        <w:rPr>
          <w:spacing w:val="-1"/>
        </w:rPr>
        <w:t xml:space="preserve"> </w:t>
      </w:r>
      <w:r>
        <w:t>по</w:t>
      </w:r>
      <w:r>
        <w:rPr>
          <w:spacing w:val="-2"/>
        </w:rPr>
        <w:t xml:space="preserve"> </w:t>
      </w:r>
      <w:r>
        <w:t>математике</w:t>
      </w:r>
      <w:r>
        <w:rPr>
          <w:spacing w:val="-2"/>
        </w:rPr>
        <w:t xml:space="preserve"> </w:t>
      </w:r>
      <w:r>
        <w:t>оцениваются</w:t>
      </w:r>
      <w:r>
        <w:rPr>
          <w:spacing w:val="-2"/>
        </w:rPr>
        <w:t xml:space="preserve"> </w:t>
      </w:r>
      <w:r>
        <w:t>по</w:t>
      </w:r>
      <w:r>
        <w:rPr>
          <w:spacing w:val="-2"/>
        </w:rPr>
        <w:t xml:space="preserve"> </w:t>
      </w:r>
      <w:r>
        <w:t>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081003" w:rsidRDefault="00594D4B">
      <w:pPr>
        <w:pStyle w:val="a3"/>
        <w:spacing w:before="1"/>
        <w:ind w:right="277"/>
      </w:pPr>
      <w:r>
        <w:t xml:space="preserve">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w:t>
      </w:r>
      <w:r>
        <w:rPr>
          <w:spacing w:val="-2"/>
        </w:rPr>
        <w:t>комбинированными.</w:t>
      </w:r>
    </w:p>
    <w:p w:rsidR="00081003" w:rsidRDefault="00594D4B">
      <w:pPr>
        <w:pStyle w:val="a3"/>
        <w:ind w:left="1276" w:firstLine="0"/>
      </w:pPr>
      <w:r>
        <w:t>Объём</w:t>
      </w:r>
      <w:r>
        <w:rPr>
          <w:spacing w:val="-4"/>
        </w:rPr>
        <w:t xml:space="preserve"> </w:t>
      </w:r>
      <w:r>
        <w:t>контрольной</w:t>
      </w:r>
      <w:r>
        <w:rPr>
          <w:spacing w:val="2"/>
        </w:rPr>
        <w:t xml:space="preserve"> </w:t>
      </w:r>
      <w:r>
        <w:t>работы</w:t>
      </w:r>
      <w:r>
        <w:rPr>
          <w:spacing w:val="-1"/>
        </w:rPr>
        <w:t xml:space="preserve"> </w:t>
      </w:r>
      <w:r>
        <w:t>должен быть</w:t>
      </w:r>
      <w:r>
        <w:rPr>
          <w:spacing w:val="1"/>
        </w:rPr>
        <w:t xml:space="preserve"> </w:t>
      </w:r>
      <w:r>
        <w:t>таким, чтобы на</w:t>
      </w:r>
      <w:r>
        <w:rPr>
          <w:spacing w:val="-2"/>
        </w:rPr>
        <w:t xml:space="preserve"> </w:t>
      </w:r>
      <w:r>
        <w:t>её</w:t>
      </w:r>
      <w:r>
        <w:rPr>
          <w:spacing w:val="-2"/>
        </w:rPr>
        <w:t xml:space="preserve"> </w:t>
      </w:r>
      <w:r>
        <w:t>выполнение требовалось:</w:t>
      </w:r>
      <w:r>
        <w:rPr>
          <w:spacing w:val="2"/>
        </w:rPr>
        <w:t xml:space="preserve"> </w:t>
      </w:r>
      <w:r>
        <w:rPr>
          <w:spacing w:val="-5"/>
        </w:rPr>
        <w:t>во</w:t>
      </w:r>
    </w:p>
    <w:p w:rsidR="00081003" w:rsidRDefault="00594D4B">
      <w:pPr>
        <w:pStyle w:val="a3"/>
        <w:ind w:right="276" w:firstLine="0"/>
      </w:pPr>
      <w:r>
        <w:t>2 - 3 классах - 25-40 минут, причем за указанное время обучающиеся не только должны выполнить работу, но и проверить её.</w:t>
      </w:r>
    </w:p>
    <w:p w:rsidR="00081003" w:rsidRDefault="00594D4B">
      <w:pPr>
        <w:pStyle w:val="a3"/>
        <w:ind w:right="278"/>
      </w:pPr>
      <w:r>
        <w:t>В комбинированную контрольную работу могут быть включены 1-3 простые задачи или 1-3</w:t>
      </w:r>
      <w:r>
        <w:rPr>
          <w:spacing w:val="-1"/>
        </w:rPr>
        <w:t xml:space="preserve"> </w:t>
      </w:r>
      <w:r>
        <w:t>простые задачи и составная (начиная со</w:t>
      </w:r>
      <w:r>
        <w:rPr>
          <w:spacing w:val="-1"/>
        </w:rPr>
        <w:t xml:space="preserve"> </w:t>
      </w:r>
      <w:r>
        <w:t>2 класса)</w:t>
      </w:r>
      <w:r>
        <w:rPr>
          <w:spacing w:val="-1"/>
        </w:rPr>
        <w:t xml:space="preserve"> </w:t>
      </w:r>
      <w:r>
        <w:t>или 2</w:t>
      </w:r>
      <w:r>
        <w:rPr>
          <w:spacing w:val="-1"/>
        </w:rPr>
        <w:t xml:space="preserve"> </w:t>
      </w:r>
      <w:r>
        <w:t>составные</w:t>
      </w:r>
      <w:r>
        <w:rPr>
          <w:spacing w:val="-1"/>
        </w:rPr>
        <w:t xml:space="preserve"> </w:t>
      </w:r>
      <w:r>
        <w:t>задачи, примеры в</w:t>
      </w:r>
      <w:r>
        <w:rPr>
          <w:spacing w:val="-2"/>
        </w:rPr>
        <w:t xml:space="preserve"> </w:t>
      </w:r>
      <w:r>
        <w:t>одно</w:t>
      </w:r>
      <w:r>
        <w:rPr>
          <w:spacing w:val="-1"/>
        </w:rPr>
        <w:t xml:space="preserve"> </w:t>
      </w:r>
      <w:r>
        <w:t>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w:t>
      </w:r>
    </w:p>
    <w:p w:rsidR="00081003" w:rsidRDefault="00594D4B">
      <w:pPr>
        <w:pStyle w:val="a3"/>
        <w:ind w:left="1276" w:right="2192" w:firstLine="0"/>
        <w:jc w:val="left"/>
      </w:pPr>
      <w:r>
        <w:t>Комбинированная</w:t>
      </w:r>
      <w:r>
        <w:rPr>
          <w:spacing w:val="-10"/>
        </w:rPr>
        <w:t xml:space="preserve"> </w:t>
      </w:r>
      <w:r>
        <w:t>работа</w:t>
      </w:r>
      <w:r>
        <w:rPr>
          <w:spacing w:val="-11"/>
        </w:rPr>
        <w:t xml:space="preserve"> </w:t>
      </w:r>
      <w:r>
        <w:t>(1</w:t>
      </w:r>
      <w:r>
        <w:rPr>
          <w:spacing w:val="-10"/>
        </w:rPr>
        <w:t xml:space="preserve"> </w:t>
      </w:r>
      <w:r>
        <w:t>задача,</w:t>
      </w:r>
      <w:r>
        <w:rPr>
          <w:spacing w:val="-10"/>
        </w:rPr>
        <w:t xml:space="preserve"> </w:t>
      </w:r>
      <w:r>
        <w:t>примеры</w:t>
      </w:r>
      <w:r>
        <w:rPr>
          <w:spacing w:val="-10"/>
        </w:rPr>
        <w:t xml:space="preserve"> </w:t>
      </w:r>
      <w:r>
        <w:t>и</w:t>
      </w:r>
      <w:r>
        <w:rPr>
          <w:spacing w:val="-8"/>
        </w:rPr>
        <w:t xml:space="preserve"> </w:t>
      </w:r>
      <w:r>
        <w:t>задание</w:t>
      </w:r>
      <w:r>
        <w:rPr>
          <w:spacing w:val="-11"/>
        </w:rPr>
        <w:t xml:space="preserve"> </w:t>
      </w:r>
      <w:r>
        <w:t>другого</w:t>
      </w:r>
      <w:r>
        <w:rPr>
          <w:spacing w:val="-10"/>
        </w:rPr>
        <w:t xml:space="preserve"> </w:t>
      </w:r>
      <w:r>
        <w:t>вида) Оценка "5" ставится:</w:t>
      </w:r>
    </w:p>
    <w:p w:rsidR="00081003" w:rsidRDefault="00594D4B">
      <w:pPr>
        <w:pStyle w:val="a4"/>
        <w:numPr>
          <w:ilvl w:val="0"/>
          <w:numId w:val="1"/>
        </w:numPr>
        <w:tabs>
          <w:tab w:val="left" w:pos="1414"/>
        </w:tabs>
        <w:ind w:right="3674" w:firstLine="0"/>
        <w:jc w:val="left"/>
        <w:rPr>
          <w:sz w:val="24"/>
        </w:rPr>
      </w:pPr>
      <w:r>
        <w:rPr>
          <w:sz w:val="24"/>
        </w:rPr>
        <w:t>вся</w:t>
      </w:r>
      <w:r>
        <w:rPr>
          <w:spacing w:val="-8"/>
          <w:sz w:val="24"/>
        </w:rPr>
        <w:t xml:space="preserve"> </w:t>
      </w:r>
      <w:r>
        <w:rPr>
          <w:sz w:val="24"/>
        </w:rPr>
        <w:t>работа</w:t>
      </w:r>
      <w:r>
        <w:rPr>
          <w:spacing w:val="-9"/>
          <w:sz w:val="24"/>
        </w:rPr>
        <w:t xml:space="preserve"> </w:t>
      </w:r>
      <w:r>
        <w:rPr>
          <w:sz w:val="24"/>
        </w:rPr>
        <w:t>выполнена</w:t>
      </w:r>
      <w:r>
        <w:rPr>
          <w:spacing w:val="-8"/>
          <w:sz w:val="24"/>
        </w:rPr>
        <w:t xml:space="preserve"> </w:t>
      </w:r>
      <w:r>
        <w:rPr>
          <w:sz w:val="24"/>
        </w:rPr>
        <w:t>безошибочно</w:t>
      </w:r>
      <w:r>
        <w:rPr>
          <w:spacing w:val="-8"/>
          <w:sz w:val="24"/>
        </w:rPr>
        <w:t xml:space="preserve"> </w:t>
      </w:r>
      <w:r>
        <w:rPr>
          <w:sz w:val="24"/>
        </w:rPr>
        <w:t>и</w:t>
      </w:r>
      <w:r>
        <w:rPr>
          <w:spacing w:val="-7"/>
          <w:sz w:val="24"/>
        </w:rPr>
        <w:t xml:space="preserve"> </w:t>
      </w:r>
      <w:r>
        <w:rPr>
          <w:sz w:val="24"/>
        </w:rPr>
        <w:t>нет</w:t>
      </w:r>
      <w:r>
        <w:rPr>
          <w:spacing w:val="-9"/>
          <w:sz w:val="24"/>
        </w:rPr>
        <w:t xml:space="preserve"> </w:t>
      </w:r>
      <w:r>
        <w:rPr>
          <w:sz w:val="24"/>
        </w:rPr>
        <w:t>исправлений. Оценка "4" ставится:</w:t>
      </w:r>
    </w:p>
    <w:p w:rsidR="00081003" w:rsidRDefault="00594D4B">
      <w:pPr>
        <w:pStyle w:val="a4"/>
        <w:numPr>
          <w:ilvl w:val="0"/>
          <w:numId w:val="1"/>
        </w:numPr>
        <w:tabs>
          <w:tab w:val="left" w:pos="1414"/>
        </w:tabs>
        <w:ind w:right="5203" w:firstLine="0"/>
        <w:jc w:val="left"/>
        <w:rPr>
          <w:sz w:val="24"/>
        </w:rPr>
      </w:pPr>
      <w:r>
        <w:rPr>
          <w:sz w:val="24"/>
        </w:rPr>
        <w:t>допущены</w:t>
      </w:r>
      <w:r>
        <w:rPr>
          <w:spacing w:val="-10"/>
          <w:sz w:val="24"/>
        </w:rPr>
        <w:t xml:space="preserve"> </w:t>
      </w:r>
      <w:r>
        <w:rPr>
          <w:sz w:val="24"/>
        </w:rPr>
        <w:t>1-2</w:t>
      </w:r>
      <w:r>
        <w:rPr>
          <w:spacing w:val="-10"/>
          <w:sz w:val="24"/>
        </w:rPr>
        <w:t xml:space="preserve"> </w:t>
      </w:r>
      <w:r>
        <w:rPr>
          <w:sz w:val="24"/>
        </w:rPr>
        <w:t>вычислительные</w:t>
      </w:r>
      <w:r>
        <w:rPr>
          <w:spacing w:val="-10"/>
          <w:sz w:val="24"/>
        </w:rPr>
        <w:t xml:space="preserve"> </w:t>
      </w:r>
      <w:r>
        <w:rPr>
          <w:sz w:val="24"/>
        </w:rPr>
        <w:t>ошибки. Оценка "3" ставится:</w:t>
      </w:r>
    </w:p>
    <w:p w:rsidR="00081003" w:rsidRDefault="00594D4B">
      <w:pPr>
        <w:pStyle w:val="a4"/>
        <w:numPr>
          <w:ilvl w:val="0"/>
          <w:numId w:val="1"/>
        </w:numPr>
        <w:tabs>
          <w:tab w:val="left" w:pos="1420"/>
        </w:tabs>
        <w:spacing w:before="1"/>
        <w:ind w:left="568" w:right="280" w:firstLine="707"/>
        <w:rPr>
          <w:sz w:val="24"/>
        </w:rPr>
      </w:pPr>
      <w:r>
        <w:rPr>
          <w:sz w:val="24"/>
        </w:rPr>
        <w:t>допущены ошибки в ходе решения задачи при правильном выполнении всех остальных заданий или</w:t>
      </w:r>
    </w:p>
    <w:p w:rsidR="00081003" w:rsidRDefault="00594D4B">
      <w:pPr>
        <w:pStyle w:val="a4"/>
        <w:numPr>
          <w:ilvl w:val="0"/>
          <w:numId w:val="1"/>
        </w:numPr>
        <w:tabs>
          <w:tab w:val="left" w:pos="1414"/>
        </w:tabs>
        <w:ind w:left="1414" w:hanging="138"/>
        <w:rPr>
          <w:sz w:val="24"/>
        </w:rPr>
      </w:pPr>
      <w:r>
        <w:rPr>
          <w:sz w:val="24"/>
        </w:rPr>
        <w:t>допущены</w:t>
      </w:r>
      <w:r>
        <w:rPr>
          <w:spacing w:val="-3"/>
          <w:sz w:val="24"/>
        </w:rPr>
        <w:t xml:space="preserve"> </w:t>
      </w:r>
      <w:r>
        <w:rPr>
          <w:sz w:val="24"/>
        </w:rPr>
        <w:t>3-4</w:t>
      </w:r>
      <w:r>
        <w:rPr>
          <w:spacing w:val="-3"/>
          <w:sz w:val="24"/>
        </w:rPr>
        <w:t xml:space="preserve"> </w:t>
      </w:r>
      <w:r>
        <w:rPr>
          <w:sz w:val="24"/>
        </w:rPr>
        <w:t>вычислительные</w:t>
      </w:r>
      <w:r>
        <w:rPr>
          <w:spacing w:val="-2"/>
          <w:sz w:val="24"/>
        </w:rPr>
        <w:t xml:space="preserve"> ошибки.</w:t>
      </w:r>
    </w:p>
    <w:p w:rsidR="00081003" w:rsidRDefault="00594D4B">
      <w:pPr>
        <w:pStyle w:val="a3"/>
        <w:ind w:right="280"/>
      </w:pPr>
      <w:r>
        <w:t xml:space="preserve">Оценка «2» ставится в журнал при стойком неосвоении программного материала (с дальнейшим изменением образовательного маршрута). Допускается словесное оценивание «Не </w:t>
      </w:r>
      <w:r>
        <w:rPr>
          <w:spacing w:val="-2"/>
        </w:rPr>
        <w:t>справился».</w:t>
      </w:r>
    </w:p>
    <w:p w:rsidR="00081003" w:rsidRDefault="00594D4B">
      <w:pPr>
        <w:pStyle w:val="a3"/>
        <w:ind w:left="1276" w:right="4341" w:firstLine="0"/>
        <w:jc w:val="left"/>
      </w:pPr>
      <w:r>
        <w:t>Комбинированная</w:t>
      </w:r>
      <w:r>
        <w:rPr>
          <w:spacing w:val="-12"/>
        </w:rPr>
        <w:t xml:space="preserve"> </w:t>
      </w:r>
      <w:r>
        <w:t>работа</w:t>
      </w:r>
      <w:r>
        <w:rPr>
          <w:spacing w:val="-14"/>
        </w:rPr>
        <w:t xml:space="preserve"> </w:t>
      </w:r>
      <w:r>
        <w:t>(2</w:t>
      </w:r>
      <w:r>
        <w:rPr>
          <w:spacing w:val="-13"/>
        </w:rPr>
        <w:t xml:space="preserve"> </w:t>
      </w:r>
      <w:r>
        <w:t>задачи</w:t>
      </w:r>
      <w:r>
        <w:rPr>
          <w:spacing w:val="-12"/>
        </w:rPr>
        <w:t xml:space="preserve"> </w:t>
      </w:r>
      <w:r>
        <w:t>и</w:t>
      </w:r>
      <w:r>
        <w:rPr>
          <w:spacing w:val="-12"/>
        </w:rPr>
        <w:t xml:space="preserve"> </w:t>
      </w:r>
      <w:r>
        <w:t>примеры) Оценка "5" ставится:</w:t>
      </w:r>
    </w:p>
    <w:p w:rsidR="00081003" w:rsidRDefault="00594D4B">
      <w:pPr>
        <w:pStyle w:val="a4"/>
        <w:numPr>
          <w:ilvl w:val="0"/>
          <w:numId w:val="1"/>
        </w:numPr>
        <w:tabs>
          <w:tab w:val="left" w:pos="1414"/>
        </w:tabs>
        <w:ind w:right="3674" w:firstLine="0"/>
        <w:jc w:val="left"/>
        <w:rPr>
          <w:sz w:val="24"/>
        </w:rPr>
      </w:pPr>
      <w:r>
        <w:rPr>
          <w:sz w:val="24"/>
        </w:rPr>
        <w:t>вся</w:t>
      </w:r>
      <w:r>
        <w:rPr>
          <w:spacing w:val="-8"/>
          <w:sz w:val="24"/>
        </w:rPr>
        <w:t xml:space="preserve"> </w:t>
      </w:r>
      <w:r>
        <w:rPr>
          <w:sz w:val="24"/>
        </w:rPr>
        <w:t>работа</w:t>
      </w:r>
      <w:r>
        <w:rPr>
          <w:spacing w:val="-9"/>
          <w:sz w:val="24"/>
        </w:rPr>
        <w:t xml:space="preserve"> </w:t>
      </w:r>
      <w:r>
        <w:rPr>
          <w:sz w:val="24"/>
        </w:rPr>
        <w:t>выполнена</w:t>
      </w:r>
      <w:r>
        <w:rPr>
          <w:spacing w:val="-8"/>
          <w:sz w:val="24"/>
        </w:rPr>
        <w:t xml:space="preserve"> </w:t>
      </w:r>
      <w:r>
        <w:rPr>
          <w:sz w:val="24"/>
        </w:rPr>
        <w:t>безошибочно</w:t>
      </w:r>
      <w:r>
        <w:rPr>
          <w:spacing w:val="-8"/>
          <w:sz w:val="24"/>
        </w:rPr>
        <w:t xml:space="preserve"> </w:t>
      </w:r>
      <w:r>
        <w:rPr>
          <w:sz w:val="24"/>
        </w:rPr>
        <w:t>и</w:t>
      </w:r>
      <w:r>
        <w:rPr>
          <w:spacing w:val="-7"/>
          <w:sz w:val="24"/>
        </w:rPr>
        <w:t xml:space="preserve"> </w:t>
      </w:r>
      <w:r>
        <w:rPr>
          <w:sz w:val="24"/>
        </w:rPr>
        <w:t>нет</w:t>
      </w:r>
      <w:r>
        <w:rPr>
          <w:spacing w:val="-9"/>
          <w:sz w:val="24"/>
        </w:rPr>
        <w:t xml:space="preserve"> </w:t>
      </w:r>
      <w:r>
        <w:rPr>
          <w:sz w:val="24"/>
        </w:rPr>
        <w:t>исправлений. Оценка "4" ставится:</w:t>
      </w:r>
    </w:p>
    <w:p w:rsidR="00081003" w:rsidRDefault="00594D4B">
      <w:pPr>
        <w:pStyle w:val="a4"/>
        <w:numPr>
          <w:ilvl w:val="0"/>
          <w:numId w:val="1"/>
        </w:numPr>
        <w:tabs>
          <w:tab w:val="left" w:pos="1414"/>
        </w:tabs>
        <w:ind w:right="5203" w:firstLine="0"/>
        <w:jc w:val="left"/>
        <w:rPr>
          <w:sz w:val="24"/>
        </w:rPr>
      </w:pPr>
      <w:r>
        <w:rPr>
          <w:sz w:val="24"/>
        </w:rPr>
        <w:t>допущены</w:t>
      </w:r>
      <w:r>
        <w:rPr>
          <w:spacing w:val="-10"/>
          <w:sz w:val="24"/>
        </w:rPr>
        <w:t xml:space="preserve"> </w:t>
      </w:r>
      <w:r>
        <w:rPr>
          <w:sz w:val="24"/>
        </w:rPr>
        <w:t>1-2</w:t>
      </w:r>
      <w:r>
        <w:rPr>
          <w:spacing w:val="-10"/>
          <w:sz w:val="24"/>
        </w:rPr>
        <w:t xml:space="preserve"> </w:t>
      </w:r>
      <w:r>
        <w:rPr>
          <w:sz w:val="24"/>
        </w:rPr>
        <w:t>вычислительные</w:t>
      </w:r>
      <w:r>
        <w:rPr>
          <w:spacing w:val="-10"/>
          <w:sz w:val="24"/>
        </w:rPr>
        <w:t xml:space="preserve"> </w:t>
      </w:r>
      <w:r>
        <w:rPr>
          <w:sz w:val="24"/>
        </w:rPr>
        <w:t>ошибки. Оценка "3" ставится:</w:t>
      </w:r>
    </w:p>
    <w:p w:rsidR="00081003" w:rsidRDefault="00594D4B">
      <w:pPr>
        <w:pStyle w:val="a4"/>
        <w:numPr>
          <w:ilvl w:val="0"/>
          <w:numId w:val="1"/>
        </w:numPr>
        <w:tabs>
          <w:tab w:val="left" w:pos="1414"/>
        </w:tabs>
        <w:ind w:left="1414" w:hanging="138"/>
        <w:jc w:val="left"/>
        <w:rPr>
          <w:sz w:val="24"/>
        </w:rPr>
      </w:pPr>
      <w:r>
        <w:rPr>
          <w:sz w:val="24"/>
        </w:rPr>
        <w:t>допущены</w:t>
      </w:r>
      <w:r>
        <w:rPr>
          <w:spacing w:val="-9"/>
          <w:sz w:val="24"/>
        </w:rPr>
        <w:t xml:space="preserve"> </w:t>
      </w:r>
      <w:r>
        <w:rPr>
          <w:sz w:val="24"/>
        </w:rPr>
        <w:t>ошибки</w:t>
      </w:r>
      <w:r>
        <w:rPr>
          <w:spacing w:val="-4"/>
          <w:sz w:val="24"/>
        </w:rPr>
        <w:t xml:space="preserve"> </w:t>
      </w:r>
      <w:r>
        <w:rPr>
          <w:sz w:val="24"/>
        </w:rPr>
        <w:t>в</w:t>
      </w:r>
      <w:r>
        <w:rPr>
          <w:spacing w:val="-8"/>
          <w:sz w:val="24"/>
        </w:rPr>
        <w:t xml:space="preserve"> </w:t>
      </w:r>
      <w:r>
        <w:rPr>
          <w:sz w:val="24"/>
        </w:rPr>
        <w:t>ходе</w:t>
      </w:r>
      <w:r>
        <w:rPr>
          <w:spacing w:val="-7"/>
          <w:sz w:val="24"/>
        </w:rPr>
        <w:t xml:space="preserve"> </w:t>
      </w:r>
      <w:r>
        <w:rPr>
          <w:sz w:val="24"/>
        </w:rPr>
        <w:t>решения</w:t>
      </w:r>
      <w:r>
        <w:rPr>
          <w:spacing w:val="-6"/>
          <w:sz w:val="24"/>
        </w:rPr>
        <w:t xml:space="preserve"> </w:t>
      </w:r>
      <w:r>
        <w:rPr>
          <w:sz w:val="24"/>
        </w:rPr>
        <w:t>одной</w:t>
      </w:r>
      <w:r>
        <w:rPr>
          <w:spacing w:val="-6"/>
          <w:sz w:val="24"/>
        </w:rPr>
        <w:t xml:space="preserve"> </w:t>
      </w:r>
      <w:r>
        <w:rPr>
          <w:sz w:val="24"/>
        </w:rPr>
        <w:t>из</w:t>
      </w:r>
      <w:r>
        <w:rPr>
          <w:spacing w:val="-5"/>
          <w:sz w:val="24"/>
        </w:rPr>
        <w:t xml:space="preserve"> </w:t>
      </w:r>
      <w:r>
        <w:rPr>
          <w:sz w:val="24"/>
        </w:rPr>
        <w:t>задач</w:t>
      </w:r>
      <w:r>
        <w:rPr>
          <w:spacing w:val="-7"/>
          <w:sz w:val="24"/>
        </w:rPr>
        <w:t xml:space="preserve"> </w:t>
      </w:r>
      <w:r>
        <w:rPr>
          <w:spacing w:val="-5"/>
          <w:sz w:val="24"/>
        </w:rPr>
        <w:t>или</w:t>
      </w:r>
    </w:p>
    <w:p w:rsidR="00081003" w:rsidRDefault="00594D4B">
      <w:pPr>
        <w:pStyle w:val="a4"/>
        <w:numPr>
          <w:ilvl w:val="0"/>
          <w:numId w:val="1"/>
        </w:numPr>
        <w:tabs>
          <w:tab w:val="left" w:pos="1414"/>
        </w:tabs>
        <w:ind w:right="4120" w:firstLine="0"/>
        <w:jc w:val="left"/>
        <w:rPr>
          <w:sz w:val="24"/>
        </w:rPr>
      </w:pPr>
      <w:r>
        <w:rPr>
          <w:sz w:val="24"/>
        </w:rPr>
        <w:t>допущены 3-4 вычислительные ошибки. Допускается</w:t>
      </w:r>
      <w:r>
        <w:rPr>
          <w:spacing w:val="-9"/>
          <w:sz w:val="24"/>
        </w:rPr>
        <w:t xml:space="preserve"> </w:t>
      </w:r>
      <w:r>
        <w:rPr>
          <w:sz w:val="24"/>
        </w:rPr>
        <w:t>словесное</w:t>
      </w:r>
      <w:r>
        <w:rPr>
          <w:spacing w:val="-9"/>
          <w:sz w:val="24"/>
        </w:rPr>
        <w:t xml:space="preserve"> </w:t>
      </w:r>
      <w:r>
        <w:rPr>
          <w:sz w:val="24"/>
        </w:rPr>
        <w:t>оценивание</w:t>
      </w:r>
      <w:r>
        <w:rPr>
          <w:spacing w:val="-7"/>
          <w:sz w:val="24"/>
        </w:rPr>
        <w:t xml:space="preserve"> </w:t>
      </w:r>
      <w:r>
        <w:rPr>
          <w:sz w:val="24"/>
        </w:rPr>
        <w:t>«Не</w:t>
      </w:r>
      <w:r>
        <w:rPr>
          <w:spacing w:val="-9"/>
          <w:sz w:val="24"/>
        </w:rPr>
        <w:t xml:space="preserve"> </w:t>
      </w:r>
      <w:r>
        <w:rPr>
          <w:sz w:val="24"/>
        </w:rPr>
        <w:t>справился». 1.Математический диктант</w:t>
      </w:r>
    </w:p>
    <w:p w:rsidR="00081003" w:rsidRDefault="00594D4B">
      <w:pPr>
        <w:pStyle w:val="a3"/>
        <w:ind w:left="1276" w:firstLine="0"/>
        <w:jc w:val="left"/>
      </w:pPr>
      <w:r>
        <w:t>Оценка</w:t>
      </w:r>
      <w:r>
        <w:rPr>
          <w:spacing w:val="-5"/>
        </w:rPr>
        <w:t xml:space="preserve"> </w:t>
      </w:r>
      <w:r>
        <w:t>"5"</w:t>
      </w:r>
      <w:r>
        <w:rPr>
          <w:spacing w:val="-4"/>
        </w:rPr>
        <w:t xml:space="preserve"> </w:t>
      </w:r>
      <w:r>
        <w:rPr>
          <w:spacing w:val="-2"/>
        </w:rPr>
        <w:t>ставится:</w:t>
      </w:r>
    </w:p>
    <w:p w:rsidR="00081003" w:rsidRDefault="00594D4B">
      <w:pPr>
        <w:pStyle w:val="a4"/>
        <w:numPr>
          <w:ilvl w:val="0"/>
          <w:numId w:val="1"/>
        </w:numPr>
        <w:tabs>
          <w:tab w:val="left" w:pos="1414"/>
        </w:tabs>
        <w:ind w:right="3674" w:firstLine="0"/>
        <w:jc w:val="left"/>
        <w:rPr>
          <w:sz w:val="24"/>
        </w:rPr>
      </w:pPr>
      <w:r>
        <w:rPr>
          <w:sz w:val="24"/>
        </w:rPr>
        <w:t>вся</w:t>
      </w:r>
      <w:r>
        <w:rPr>
          <w:spacing w:val="-8"/>
          <w:sz w:val="24"/>
        </w:rPr>
        <w:t xml:space="preserve"> </w:t>
      </w:r>
      <w:r>
        <w:rPr>
          <w:sz w:val="24"/>
        </w:rPr>
        <w:t>работа</w:t>
      </w:r>
      <w:r>
        <w:rPr>
          <w:spacing w:val="-9"/>
          <w:sz w:val="24"/>
        </w:rPr>
        <w:t xml:space="preserve"> </w:t>
      </w:r>
      <w:r>
        <w:rPr>
          <w:sz w:val="24"/>
        </w:rPr>
        <w:t>выполнена</w:t>
      </w:r>
      <w:r>
        <w:rPr>
          <w:spacing w:val="-8"/>
          <w:sz w:val="24"/>
        </w:rPr>
        <w:t xml:space="preserve"> </w:t>
      </w:r>
      <w:r>
        <w:rPr>
          <w:sz w:val="24"/>
        </w:rPr>
        <w:t>безошибочно</w:t>
      </w:r>
      <w:r>
        <w:rPr>
          <w:spacing w:val="-8"/>
          <w:sz w:val="24"/>
        </w:rPr>
        <w:t xml:space="preserve"> </w:t>
      </w:r>
      <w:r>
        <w:rPr>
          <w:sz w:val="24"/>
        </w:rPr>
        <w:t>и</w:t>
      </w:r>
      <w:r>
        <w:rPr>
          <w:spacing w:val="-7"/>
          <w:sz w:val="24"/>
        </w:rPr>
        <w:t xml:space="preserve"> </w:t>
      </w:r>
      <w:r>
        <w:rPr>
          <w:sz w:val="24"/>
        </w:rPr>
        <w:t>нет</w:t>
      </w:r>
      <w:r>
        <w:rPr>
          <w:spacing w:val="-9"/>
          <w:sz w:val="24"/>
        </w:rPr>
        <w:t xml:space="preserve"> </w:t>
      </w:r>
      <w:r>
        <w:rPr>
          <w:sz w:val="24"/>
        </w:rPr>
        <w:t>исправлений. Оценка "4" ставится:</w:t>
      </w:r>
    </w:p>
    <w:p w:rsidR="00081003" w:rsidRDefault="00594D4B">
      <w:pPr>
        <w:pStyle w:val="a4"/>
        <w:numPr>
          <w:ilvl w:val="0"/>
          <w:numId w:val="1"/>
        </w:numPr>
        <w:tabs>
          <w:tab w:val="left" w:pos="1414"/>
        </w:tabs>
        <w:spacing w:before="1"/>
        <w:ind w:right="3829" w:firstLine="0"/>
        <w:jc w:val="left"/>
        <w:rPr>
          <w:sz w:val="24"/>
        </w:rPr>
      </w:pPr>
      <w:r>
        <w:rPr>
          <w:sz w:val="24"/>
        </w:rPr>
        <w:t>не</w:t>
      </w:r>
      <w:r>
        <w:rPr>
          <w:spacing w:val="-7"/>
          <w:sz w:val="24"/>
        </w:rPr>
        <w:t xml:space="preserve"> </w:t>
      </w:r>
      <w:r>
        <w:rPr>
          <w:sz w:val="24"/>
        </w:rPr>
        <w:t>выполнена</w:t>
      </w:r>
      <w:r>
        <w:rPr>
          <w:spacing w:val="-7"/>
          <w:sz w:val="24"/>
        </w:rPr>
        <w:t xml:space="preserve"> </w:t>
      </w:r>
      <w:r>
        <w:rPr>
          <w:sz w:val="24"/>
        </w:rPr>
        <w:t>1/5</w:t>
      </w:r>
      <w:r>
        <w:rPr>
          <w:spacing w:val="-5"/>
          <w:sz w:val="24"/>
        </w:rPr>
        <w:t xml:space="preserve"> </w:t>
      </w:r>
      <w:r>
        <w:rPr>
          <w:sz w:val="24"/>
        </w:rPr>
        <w:t>часть</w:t>
      </w:r>
      <w:r>
        <w:rPr>
          <w:spacing w:val="-5"/>
          <w:sz w:val="24"/>
        </w:rPr>
        <w:t xml:space="preserve"> </w:t>
      </w:r>
      <w:r>
        <w:rPr>
          <w:sz w:val="24"/>
        </w:rPr>
        <w:t>примеров</w:t>
      </w:r>
      <w:r>
        <w:rPr>
          <w:spacing w:val="-6"/>
          <w:sz w:val="24"/>
        </w:rPr>
        <w:t xml:space="preserve"> </w:t>
      </w:r>
      <w:r>
        <w:rPr>
          <w:sz w:val="24"/>
        </w:rPr>
        <w:t>от</w:t>
      </w:r>
      <w:r>
        <w:rPr>
          <w:spacing w:val="-8"/>
          <w:sz w:val="24"/>
        </w:rPr>
        <w:t xml:space="preserve"> </w:t>
      </w:r>
      <w:r>
        <w:rPr>
          <w:sz w:val="24"/>
        </w:rPr>
        <w:t>их</w:t>
      </w:r>
      <w:r>
        <w:rPr>
          <w:spacing w:val="-4"/>
          <w:sz w:val="24"/>
        </w:rPr>
        <w:t xml:space="preserve"> </w:t>
      </w:r>
      <w:r>
        <w:rPr>
          <w:sz w:val="24"/>
        </w:rPr>
        <w:t>общего</w:t>
      </w:r>
      <w:r>
        <w:rPr>
          <w:spacing w:val="-7"/>
          <w:sz w:val="24"/>
        </w:rPr>
        <w:t xml:space="preserve"> </w:t>
      </w:r>
      <w:r>
        <w:rPr>
          <w:sz w:val="24"/>
        </w:rPr>
        <w:t>числа. Оценка "3" ставится:</w:t>
      </w:r>
    </w:p>
    <w:p w:rsidR="00081003" w:rsidRDefault="00594D4B">
      <w:pPr>
        <w:pStyle w:val="a4"/>
        <w:numPr>
          <w:ilvl w:val="0"/>
          <w:numId w:val="1"/>
        </w:numPr>
        <w:tabs>
          <w:tab w:val="left" w:pos="1414"/>
        </w:tabs>
        <w:ind w:left="1414" w:hanging="138"/>
        <w:jc w:val="left"/>
        <w:rPr>
          <w:sz w:val="24"/>
        </w:rPr>
      </w:pPr>
      <w:r>
        <w:rPr>
          <w:sz w:val="24"/>
        </w:rPr>
        <w:t>не</w:t>
      </w:r>
      <w:r>
        <w:rPr>
          <w:spacing w:val="-7"/>
          <w:sz w:val="24"/>
        </w:rPr>
        <w:t xml:space="preserve"> </w:t>
      </w:r>
      <w:r>
        <w:rPr>
          <w:sz w:val="24"/>
        </w:rPr>
        <w:t>выполнена</w:t>
      </w:r>
      <w:r>
        <w:rPr>
          <w:spacing w:val="-4"/>
          <w:sz w:val="24"/>
        </w:rPr>
        <w:t xml:space="preserve"> </w:t>
      </w:r>
      <w:r>
        <w:rPr>
          <w:sz w:val="24"/>
        </w:rPr>
        <w:t>1/4</w:t>
      </w:r>
      <w:r>
        <w:rPr>
          <w:spacing w:val="-2"/>
          <w:sz w:val="24"/>
        </w:rPr>
        <w:t xml:space="preserve"> </w:t>
      </w:r>
      <w:r>
        <w:rPr>
          <w:sz w:val="24"/>
        </w:rPr>
        <w:t>часть</w:t>
      </w:r>
      <w:r>
        <w:rPr>
          <w:spacing w:val="-3"/>
          <w:sz w:val="24"/>
        </w:rPr>
        <w:t xml:space="preserve"> </w:t>
      </w:r>
      <w:r>
        <w:rPr>
          <w:sz w:val="24"/>
        </w:rPr>
        <w:t>примеров</w:t>
      </w:r>
      <w:r>
        <w:rPr>
          <w:spacing w:val="-3"/>
          <w:sz w:val="24"/>
        </w:rPr>
        <w:t xml:space="preserve"> </w:t>
      </w:r>
      <w:r>
        <w:rPr>
          <w:sz w:val="24"/>
        </w:rPr>
        <w:t>от</w:t>
      </w:r>
      <w:r>
        <w:rPr>
          <w:spacing w:val="-5"/>
          <w:sz w:val="24"/>
        </w:rPr>
        <w:t xml:space="preserve"> </w:t>
      </w:r>
      <w:r>
        <w:rPr>
          <w:sz w:val="24"/>
        </w:rPr>
        <w:t>их</w:t>
      </w:r>
      <w:r>
        <w:rPr>
          <w:spacing w:val="-1"/>
          <w:sz w:val="24"/>
        </w:rPr>
        <w:t xml:space="preserve"> </w:t>
      </w:r>
      <w:r>
        <w:rPr>
          <w:sz w:val="24"/>
        </w:rPr>
        <w:t>общего</w:t>
      </w:r>
      <w:r>
        <w:rPr>
          <w:spacing w:val="-4"/>
          <w:sz w:val="24"/>
        </w:rPr>
        <w:t xml:space="preserve"> </w:t>
      </w:r>
      <w:r>
        <w:rPr>
          <w:spacing w:val="-2"/>
          <w:sz w:val="24"/>
        </w:rPr>
        <w:t>числа.</w:t>
      </w:r>
    </w:p>
    <w:p w:rsidR="00081003" w:rsidRDefault="00594D4B">
      <w:pPr>
        <w:pStyle w:val="a3"/>
        <w:ind w:right="279"/>
      </w:pPr>
      <w:r>
        <w:t xml:space="preserve">Оценка "2" ставится в журнал при стойком неосвоении программного материала (с дальнейшим изменением образовательного маршрута). Допускается словесное оценивание «Не </w:t>
      </w:r>
      <w:r>
        <w:rPr>
          <w:spacing w:val="-2"/>
        </w:rPr>
        <w:t>справился».</w:t>
      </w:r>
    </w:p>
    <w:p w:rsidR="00081003" w:rsidRDefault="00594D4B">
      <w:pPr>
        <w:pStyle w:val="a3"/>
        <w:ind w:left="1276" w:firstLine="0"/>
      </w:pPr>
      <w:r>
        <w:rPr>
          <w:spacing w:val="-2"/>
        </w:rPr>
        <w:t>Комбинированная</w:t>
      </w:r>
      <w:r>
        <w:rPr>
          <w:spacing w:val="5"/>
        </w:rPr>
        <w:t xml:space="preserve"> </w:t>
      </w:r>
      <w:r>
        <w:rPr>
          <w:spacing w:val="-2"/>
        </w:rPr>
        <w:t>работа:</w:t>
      </w:r>
    </w:p>
    <w:p w:rsidR="00081003" w:rsidRDefault="00594D4B">
      <w:pPr>
        <w:pStyle w:val="a3"/>
        <w:ind w:left="1276" w:firstLine="0"/>
      </w:pPr>
      <w:r>
        <w:t>«5»</w:t>
      </w:r>
      <w:r>
        <w:rPr>
          <w:spacing w:val="-6"/>
        </w:rPr>
        <w:t xml:space="preserve"> </w:t>
      </w:r>
      <w:r>
        <w:t>– без</w:t>
      </w:r>
      <w:r>
        <w:rPr>
          <w:spacing w:val="1"/>
        </w:rPr>
        <w:t xml:space="preserve"> </w:t>
      </w:r>
      <w:r>
        <w:rPr>
          <w:spacing w:val="-2"/>
        </w:rPr>
        <w:t>ошибок.</w:t>
      </w:r>
    </w:p>
    <w:p w:rsidR="00081003" w:rsidRDefault="00594D4B">
      <w:pPr>
        <w:pStyle w:val="a3"/>
        <w:ind w:left="1276" w:firstLine="0"/>
      </w:pPr>
      <w:r>
        <w:t>«4»</w:t>
      </w:r>
      <w:r>
        <w:rPr>
          <w:spacing w:val="41"/>
        </w:rPr>
        <w:t xml:space="preserve"> </w:t>
      </w:r>
      <w:r>
        <w:t>–</w:t>
      </w:r>
      <w:r>
        <w:rPr>
          <w:spacing w:val="47"/>
        </w:rPr>
        <w:t xml:space="preserve"> </w:t>
      </w:r>
      <w:r>
        <w:t>1</w:t>
      </w:r>
      <w:r>
        <w:rPr>
          <w:spacing w:val="46"/>
        </w:rPr>
        <w:t xml:space="preserve"> </w:t>
      </w:r>
      <w:r>
        <w:t>грубая</w:t>
      </w:r>
      <w:r>
        <w:rPr>
          <w:spacing w:val="46"/>
        </w:rPr>
        <w:t xml:space="preserve"> </w:t>
      </w:r>
      <w:r>
        <w:t>и</w:t>
      </w:r>
      <w:r>
        <w:rPr>
          <w:spacing w:val="48"/>
        </w:rPr>
        <w:t xml:space="preserve"> </w:t>
      </w:r>
      <w:r>
        <w:t>1–2</w:t>
      </w:r>
      <w:r>
        <w:rPr>
          <w:spacing w:val="46"/>
        </w:rPr>
        <w:t xml:space="preserve"> </w:t>
      </w:r>
      <w:r>
        <w:t>негрубые</w:t>
      </w:r>
      <w:r>
        <w:rPr>
          <w:spacing w:val="46"/>
        </w:rPr>
        <w:t xml:space="preserve"> </w:t>
      </w:r>
      <w:r>
        <w:t>ошибки,</w:t>
      </w:r>
      <w:r>
        <w:rPr>
          <w:spacing w:val="45"/>
        </w:rPr>
        <w:t xml:space="preserve"> </w:t>
      </w:r>
      <w:r>
        <w:t>при</w:t>
      </w:r>
      <w:r>
        <w:rPr>
          <w:spacing w:val="46"/>
        </w:rPr>
        <w:t xml:space="preserve"> </w:t>
      </w:r>
      <w:r>
        <w:t>этом</w:t>
      </w:r>
      <w:r>
        <w:rPr>
          <w:spacing w:val="45"/>
        </w:rPr>
        <w:t xml:space="preserve"> </w:t>
      </w:r>
      <w:r>
        <w:t>грубых</w:t>
      </w:r>
      <w:r>
        <w:rPr>
          <w:spacing w:val="49"/>
        </w:rPr>
        <w:t xml:space="preserve"> </w:t>
      </w:r>
      <w:r>
        <w:t>ошибок</w:t>
      </w:r>
      <w:r>
        <w:rPr>
          <w:spacing w:val="43"/>
        </w:rPr>
        <w:t xml:space="preserve"> </w:t>
      </w:r>
      <w:r>
        <w:t>не</w:t>
      </w:r>
      <w:r>
        <w:rPr>
          <w:spacing w:val="46"/>
        </w:rPr>
        <w:t xml:space="preserve"> </w:t>
      </w:r>
      <w:r>
        <w:t>должно</w:t>
      </w:r>
      <w:r>
        <w:rPr>
          <w:spacing w:val="44"/>
        </w:rPr>
        <w:t xml:space="preserve"> </w:t>
      </w:r>
      <w:r>
        <w:t>быть</w:t>
      </w:r>
      <w:r>
        <w:rPr>
          <w:spacing w:val="46"/>
        </w:rPr>
        <w:t xml:space="preserve"> </w:t>
      </w:r>
      <w:r>
        <w:rPr>
          <w:spacing w:val="-10"/>
        </w:rPr>
        <w:t>в</w:t>
      </w:r>
    </w:p>
    <w:p w:rsidR="00081003" w:rsidRDefault="00594D4B">
      <w:pPr>
        <w:pStyle w:val="a3"/>
        <w:ind w:firstLine="0"/>
        <w:jc w:val="left"/>
      </w:pPr>
      <w:r>
        <w:rPr>
          <w:spacing w:val="-2"/>
        </w:rPr>
        <w:t>задаче.</w:t>
      </w:r>
    </w:p>
    <w:p w:rsidR="00081003" w:rsidRDefault="00594D4B">
      <w:pPr>
        <w:pStyle w:val="a3"/>
        <w:ind w:left="1276" w:firstLine="0"/>
        <w:jc w:val="left"/>
      </w:pPr>
      <w:r>
        <w:t>«3»</w:t>
      </w:r>
      <w:r>
        <w:rPr>
          <w:spacing w:val="26"/>
        </w:rPr>
        <w:t xml:space="preserve"> </w:t>
      </w:r>
      <w:r>
        <w:t>–</w:t>
      </w:r>
      <w:r>
        <w:rPr>
          <w:spacing w:val="31"/>
        </w:rPr>
        <w:t xml:space="preserve"> </w:t>
      </w:r>
      <w:r>
        <w:t>2–3</w:t>
      </w:r>
      <w:r>
        <w:rPr>
          <w:spacing w:val="31"/>
        </w:rPr>
        <w:t xml:space="preserve"> </w:t>
      </w:r>
      <w:r>
        <w:t>грубые</w:t>
      </w:r>
      <w:r>
        <w:rPr>
          <w:spacing w:val="31"/>
        </w:rPr>
        <w:t xml:space="preserve"> </w:t>
      </w:r>
      <w:r>
        <w:t>и</w:t>
      </w:r>
      <w:r>
        <w:rPr>
          <w:spacing w:val="32"/>
        </w:rPr>
        <w:t xml:space="preserve"> </w:t>
      </w:r>
      <w:r>
        <w:t>3–4</w:t>
      </w:r>
      <w:r>
        <w:rPr>
          <w:spacing w:val="31"/>
        </w:rPr>
        <w:t xml:space="preserve"> </w:t>
      </w:r>
      <w:r>
        <w:t>негрубые</w:t>
      </w:r>
      <w:r>
        <w:rPr>
          <w:spacing w:val="30"/>
        </w:rPr>
        <w:t xml:space="preserve"> </w:t>
      </w:r>
      <w:r>
        <w:t>ошибки,</w:t>
      </w:r>
      <w:r>
        <w:rPr>
          <w:spacing w:val="32"/>
        </w:rPr>
        <w:t xml:space="preserve"> </w:t>
      </w:r>
      <w:r>
        <w:t>при</w:t>
      </w:r>
      <w:r>
        <w:rPr>
          <w:spacing w:val="32"/>
        </w:rPr>
        <w:t xml:space="preserve"> </w:t>
      </w:r>
      <w:r>
        <w:t>этом</w:t>
      </w:r>
      <w:r>
        <w:rPr>
          <w:spacing w:val="28"/>
        </w:rPr>
        <w:t xml:space="preserve"> </w:t>
      </w:r>
      <w:r>
        <w:t>ход</w:t>
      </w:r>
      <w:r>
        <w:rPr>
          <w:spacing w:val="31"/>
        </w:rPr>
        <w:t xml:space="preserve"> </w:t>
      </w:r>
      <w:r>
        <w:t>решения</w:t>
      </w:r>
      <w:r>
        <w:rPr>
          <w:spacing w:val="29"/>
        </w:rPr>
        <w:t xml:space="preserve"> </w:t>
      </w:r>
      <w:r>
        <w:t>задачи</w:t>
      </w:r>
      <w:r>
        <w:rPr>
          <w:spacing w:val="32"/>
        </w:rPr>
        <w:t xml:space="preserve"> </w:t>
      </w:r>
      <w:r>
        <w:t>должен</w:t>
      </w:r>
      <w:r>
        <w:rPr>
          <w:spacing w:val="33"/>
        </w:rPr>
        <w:t xml:space="preserve"> </w:t>
      </w:r>
      <w:r>
        <w:rPr>
          <w:spacing w:val="-4"/>
        </w:rPr>
        <w:t>быть</w:t>
      </w:r>
    </w:p>
    <w:p w:rsidR="00081003" w:rsidRDefault="00594D4B">
      <w:pPr>
        <w:pStyle w:val="a3"/>
        <w:ind w:firstLine="0"/>
        <w:jc w:val="left"/>
      </w:pPr>
      <w:r>
        <w:rPr>
          <w:spacing w:val="-2"/>
        </w:rPr>
        <w:t>верным.</w:t>
      </w:r>
    </w:p>
    <w:p w:rsidR="00081003" w:rsidRDefault="00081003">
      <w:pPr>
        <w:pStyle w:val="a3"/>
        <w:jc w:val="left"/>
        <w:sectPr w:rsidR="00081003">
          <w:pgSz w:w="11910" w:h="16840"/>
          <w:pgMar w:top="1040" w:right="283" w:bottom="540" w:left="850" w:header="0" w:footer="355" w:gutter="0"/>
          <w:cols w:space="720"/>
        </w:sectPr>
      </w:pPr>
    </w:p>
    <w:p w:rsidR="00081003" w:rsidRDefault="00594D4B">
      <w:pPr>
        <w:pStyle w:val="a3"/>
        <w:spacing w:before="66"/>
        <w:ind w:right="279"/>
      </w:pPr>
      <w:r>
        <w:lastRenderedPageBreak/>
        <w:t>Оценка "2" ставится в журнал при стойком неосвоении программного материала (с дальнейшим изменением образовательного маршрута).</w:t>
      </w:r>
      <w:r>
        <w:rPr>
          <w:spacing w:val="40"/>
        </w:rPr>
        <w:t xml:space="preserve"> </w:t>
      </w:r>
      <w:r>
        <w:t>Допускается словесное оценивание</w:t>
      </w:r>
      <w:r>
        <w:rPr>
          <w:spacing w:val="-1"/>
        </w:rPr>
        <w:t xml:space="preserve"> </w:t>
      </w:r>
      <w:r>
        <w:t xml:space="preserve">«Не </w:t>
      </w:r>
      <w:r>
        <w:rPr>
          <w:spacing w:val="-2"/>
        </w:rPr>
        <w:t>справился».</w:t>
      </w:r>
    </w:p>
    <w:p w:rsidR="00081003" w:rsidRDefault="00594D4B">
      <w:pPr>
        <w:pStyle w:val="a3"/>
        <w:spacing w:before="1"/>
        <w:ind w:left="1276" w:firstLine="0"/>
      </w:pPr>
      <w:r>
        <w:t>Контрольный</w:t>
      </w:r>
      <w:r>
        <w:rPr>
          <w:spacing w:val="-11"/>
        </w:rPr>
        <w:t xml:space="preserve"> </w:t>
      </w:r>
      <w:r>
        <w:t>устный</w:t>
      </w:r>
      <w:r>
        <w:rPr>
          <w:spacing w:val="-12"/>
        </w:rPr>
        <w:t xml:space="preserve"> </w:t>
      </w:r>
      <w:r>
        <w:rPr>
          <w:spacing w:val="-2"/>
        </w:rPr>
        <w:t>счет:</w:t>
      </w:r>
    </w:p>
    <w:p w:rsidR="00081003" w:rsidRDefault="00594D4B">
      <w:pPr>
        <w:pStyle w:val="a3"/>
        <w:ind w:left="1276" w:firstLine="0"/>
      </w:pPr>
      <w:r>
        <w:t>«5»</w:t>
      </w:r>
      <w:r>
        <w:rPr>
          <w:spacing w:val="-6"/>
        </w:rPr>
        <w:t xml:space="preserve"> </w:t>
      </w:r>
      <w:r>
        <w:t>– без</w:t>
      </w:r>
      <w:r>
        <w:rPr>
          <w:spacing w:val="1"/>
        </w:rPr>
        <w:t xml:space="preserve"> </w:t>
      </w:r>
      <w:r>
        <w:rPr>
          <w:spacing w:val="-2"/>
        </w:rPr>
        <w:t>ошибок.</w:t>
      </w:r>
    </w:p>
    <w:p w:rsidR="00081003" w:rsidRDefault="00594D4B">
      <w:pPr>
        <w:pStyle w:val="a3"/>
        <w:ind w:left="1276" w:firstLine="0"/>
      </w:pPr>
      <w:r>
        <w:t>«4»</w:t>
      </w:r>
      <w:r>
        <w:rPr>
          <w:spacing w:val="-5"/>
        </w:rPr>
        <w:t xml:space="preserve"> </w:t>
      </w:r>
      <w:r>
        <w:t>– 1–2</w:t>
      </w:r>
      <w:r>
        <w:rPr>
          <w:spacing w:val="1"/>
        </w:rPr>
        <w:t xml:space="preserve"> </w:t>
      </w:r>
      <w:r>
        <w:rPr>
          <w:spacing w:val="-2"/>
        </w:rPr>
        <w:t>ошибки.</w:t>
      </w:r>
    </w:p>
    <w:p w:rsidR="00081003" w:rsidRDefault="00594D4B">
      <w:pPr>
        <w:pStyle w:val="a3"/>
        <w:ind w:left="1276" w:firstLine="0"/>
      </w:pPr>
      <w:r>
        <w:t>«3»</w:t>
      </w:r>
      <w:r>
        <w:rPr>
          <w:spacing w:val="-5"/>
        </w:rPr>
        <w:t xml:space="preserve"> </w:t>
      </w:r>
      <w:r>
        <w:t>– 3–4</w:t>
      </w:r>
      <w:r>
        <w:rPr>
          <w:spacing w:val="1"/>
        </w:rPr>
        <w:t xml:space="preserve"> </w:t>
      </w:r>
      <w:r>
        <w:rPr>
          <w:spacing w:val="-2"/>
        </w:rPr>
        <w:t>ошибки.</w:t>
      </w:r>
    </w:p>
    <w:p w:rsidR="00081003" w:rsidRDefault="00594D4B">
      <w:pPr>
        <w:pStyle w:val="a3"/>
        <w:ind w:right="282"/>
      </w:pPr>
      <w:r>
        <w:t>«2» ставится в журнал при стойком неосвоении программного материала (с дальнейшим изменением образовательного маршрута). Допускается словесное оценивание «Не справился».</w:t>
      </w:r>
    </w:p>
    <w:p w:rsidR="00081003" w:rsidRDefault="00594D4B">
      <w:pPr>
        <w:pStyle w:val="a3"/>
        <w:ind w:right="277"/>
      </w:pPr>
      <w: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081003" w:rsidRDefault="00594D4B">
      <w:pPr>
        <w:pStyle w:val="a3"/>
        <w:ind w:left="1276" w:firstLine="0"/>
      </w:pPr>
      <w:r>
        <w:rPr>
          <w:spacing w:val="-4"/>
        </w:rPr>
        <w:t>Грубые</w:t>
      </w:r>
      <w:r>
        <w:rPr>
          <w:spacing w:val="-2"/>
        </w:rPr>
        <w:t xml:space="preserve"> ошибки:</w:t>
      </w:r>
    </w:p>
    <w:p w:rsidR="00081003" w:rsidRDefault="00594D4B">
      <w:pPr>
        <w:pStyle w:val="a4"/>
        <w:numPr>
          <w:ilvl w:val="0"/>
          <w:numId w:val="3"/>
        </w:numPr>
        <w:tabs>
          <w:tab w:val="left" w:pos="1516"/>
        </w:tabs>
        <w:jc w:val="both"/>
        <w:rPr>
          <w:sz w:val="24"/>
        </w:rPr>
      </w:pPr>
      <w:r>
        <w:rPr>
          <w:sz w:val="24"/>
        </w:rPr>
        <w:t>Вычислительные</w:t>
      </w:r>
      <w:r>
        <w:rPr>
          <w:spacing w:val="-3"/>
          <w:sz w:val="24"/>
        </w:rPr>
        <w:t xml:space="preserve"> </w:t>
      </w:r>
      <w:r>
        <w:rPr>
          <w:sz w:val="24"/>
        </w:rPr>
        <w:t>ошибки</w:t>
      </w:r>
      <w:r>
        <w:rPr>
          <w:spacing w:val="-1"/>
          <w:sz w:val="24"/>
        </w:rPr>
        <w:t xml:space="preserve"> </w:t>
      </w:r>
      <w:r>
        <w:rPr>
          <w:sz w:val="24"/>
        </w:rPr>
        <w:t>в</w:t>
      </w:r>
      <w:r>
        <w:rPr>
          <w:spacing w:val="-6"/>
          <w:sz w:val="24"/>
        </w:rPr>
        <w:t xml:space="preserve"> </w:t>
      </w:r>
      <w:r>
        <w:rPr>
          <w:sz w:val="24"/>
        </w:rPr>
        <w:t>примерах</w:t>
      </w:r>
      <w:r>
        <w:rPr>
          <w:spacing w:val="-2"/>
          <w:sz w:val="24"/>
        </w:rPr>
        <w:t xml:space="preserve"> </w:t>
      </w:r>
      <w:r>
        <w:rPr>
          <w:sz w:val="24"/>
        </w:rPr>
        <w:t>и</w:t>
      </w:r>
      <w:r>
        <w:rPr>
          <w:spacing w:val="-1"/>
          <w:sz w:val="24"/>
        </w:rPr>
        <w:t xml:space="preserve"> </w:t>
      </w:r>
      <w:r>
        <w:rPr>
          <w:spacing w:val="-2"/>
          <w:sz w:val="24"/>
        </w:rPr>
        <w:t>задачах.</w:t>
      </w:r>
    </w:p>
    <w:p w:rsidR="00081003" w:rsidRDefault="00594D4B">
      <w:pPr>
        <w:pStyle w:val="a4"/>
        <w:numPr>
          <w:ilvl w:val="0"/>
          <w:numId w:val="3"/>
        </w:numPr>
        <w:tabs>
          <w:tab w:val="left" w:pos="1516"/>
        </w:tabs>
        <w:jc w:val="both"/>
        <w:rPr>
          <w:sz w:val="24"/>
        </w:rPr>
      </w:pPr>
      <w:r>
        <w:rPr>
          <w:sz w:val="24"/>
        </w:rPr>
        <w:t>Ошибки</w:t>
      </w:r>
      <w:r>
        <w:rPr>
          <w:spacing w:val="-6"/>
          <w:sz w:val="24"/>
        </w:rPr>
        <w:t xml:space="preserve"> </w:t>
      </w:r>
      <w:r>
        <w:rPr>
          <w:sz w:val="24"/>
        </w:rPr>
        <w:t>на</w:t>
      </w:r>
      <w:r>
        <w:rPr>
          <w:spacing w:val="-4"/>
          <w:sz w:val="24"/>
        </w:rPr>
        <w:t xml:space="preserve"> </w:t>
      </w:r>
      <w:r>
        <w:rPr>
          <w:sz w:val="24"/>
        </w:rPr>
        <w:t>незнание</w:t>
      </w:r>
      <w:r>
        <w:rPr>
          <w:spacing w:val="-2"/>
          <w:sz w:val="24"/>
        </w:rPr>
        <w:t xml:space="preserve"> </w:t>
      </w:r>
      <w:r>
        <w:rPr>
          <w:sz w:val="24"/>
        </w:rPr>
        <w:t>порядка</w:t>
      </w:r>
      <w:r>
        <w:rPr>
          <w:spacing w:val="-4"/>
          <w:sz w:val="24"/>
        </w:rPr>
        <w:t xml:space="preserve"> </w:t>
      </w:r>
      <w:r>
        <w:rPr>
          <w:sz w:val="24"/>
        </w:rPr>
        <w:t>выполнения</w:t>
      </w:r>
      <w:r>
        <w:rPr>
          <w:spacing w:val="-2"/>
          <w:sz w:val="24"/>
        </w:rPr>
        <w:t xml:space="preserve"> </w:t>
      </w:r>
      <w:r>
        <w:rPr>
          <w:sz w:val="24"/>
        </w:rPr>
        <w:t>арифметических</w:t>
      </w:r>
      <w:r>
        <w:rPr>
          <w:spacing w:val="1"/>
          <w:sz w:val="24"/>
        </w:rPr>
        <w:t xml:space="preserve"> </w:t>
      </w:r>
      <w:r>
        <w:rPr>
          <w:spacing w:val="-2"/>
          <w:sz w:val="24"/>
        </w:rPr>
        <w:t>действий.</w:t>
      </w:r>
    </w:p>
    <w:p w:rsidR="00081003" w:rsidRDefault="00594D4B">
      <w:pPr>
        <w:pStyle w:val="a4"/>
        <w:numPr>
          <w:ilvl w:val="0"/>
          <w:numId w:val="3"/>
        </w:numPr>
        <w:tabs>
          <w:tab w:val="left" w:pos="1579"/>
        </w:tabs>
        <w:ind w:left="568" w:right="280" w:firstLine="707"/>
        <w:jc w:val="both"/>
        <w:rPr>
          <w:sz w:val="24"/>
        </w:rPr>
      </w:pPr>
      <w:r>
        <w:rPr>
          <w:sz w:val="24"/>
        </w:rPr>
        <w:t>Неправильное решение задачи (пропуск действия, неправильный выбор действий, лишние действия).</w:t>
      </w:r>
    </w:p>
    <w:p w:rsidR="00081003" w:rsidRDefault="00594D4B">
      <w:pPr>
        <w:pStyle w:val="a4"/>
        <w:numPr>
          <w:ilvl w:val="0"/>
          <w:numId w:val="3"/>
        </w:numPr>
        <w:tabs>
          <w:tab w:val="left" w:pos="1516"/>
        </w:tabs>
        <w:spacing w:before="1"/>
        <w:jc w:val="both"/>
        <w:rPr>
          <w:sz w:val="24"/>
        </w:rPr>
      </w:pPr>
      <w:r>
        <w:rPr>
          <w:sz w:val="24"/>
        </w:rPr>
        <w:t>Не</w:t>
      </w:r>
      <w:r>
        <w:rPr>
          <w:spacing w:val="-9"/>
          <w:sz w:val="24"/>
        </w:rPr>
        <w:t xml:space="preserve"> </w:t>
      </w:r>
      <w:r>
        <w:rPr>
          <w:sz w:val="24"/>
        </w:rPr>
        <w:t>решенная</w:t>
      </w:r>
      <w:r>
        <w:rPr>
          <w:spacing w:val="-4"/>
          <w:sz w:val="24"/>
        </w:rPr>
        <w:t xml:space="preserve"> </w:t>
      </w:r>
      <w:r>
        <w:rPr>
          <w:sz w:val="24"/>
        </w:rPr>
        <w:t>до</w:t>
      </w:r>
      <w:r>
        <w:rPr>
          <w:spacing w:val="-6"/>
          <w:sz w:val="24"/>
        </w:rPr>
        <w:t xml:space="preserve"> </w:t>
      </w:r>
      <w:r>
        <w:rPr>
          <w:sz w:val="24"/>
        </w:rPr>
        <w:t>конца</w:t>
      </w:r>
      <w:r>
        <w:rPr>
          <w:spacing w:val="-6"/>
          <w:sz w:val="24"/>
        </w:rPr>
        <w:t xml:space="preserve"> </w:t>
      </w:r>
      <w:r>
        <w:rPr>
          <w:sz w:val="24"/>
        </w:rPr>
        <w:t>задача</w:t>
      </w:r>
      <w:r>
        <w:rPr>
          <w:spacing w:val="-6"/>
          <w:sz w:val="24"/>
        </w:rPr>
        <w:t xml:space="preserve"> </w:t>
      </w:r>
      <w:r>
        <w:rPr>
          <w:sz w:val="24"/>
        </w:rPr>
        <w:t>или</w:t>
      </w:r>
      <w:r>
        <w:rPr>
          <w:spacing w:val="-4"/>
          <w:sz w:val="24"/>
        </w:rPr>
        <w:t xml:space="preserve"> </w:t>
      </w:r>
      <w:r>
        <w:rPr>
          <w:spacing w:val="-2"/>
          <w:sz w:val="24"/>
        </w:rPr>
        <w:t>пример.</w:t>
      </w:r>
    </w:p>
    <w:p w:rsidR="00081003" w:rsidRDefault="00594D4B">
      <w:pPr>
        <w:pStyle w:val="a4"/>
        <w:numPr>
          <w:ilvl w:val="0"/>
          <w:numId w:val="3"/>
        </w:numPr>
        <w:tabs>
          <w:tab w:val="left" w:pos="1516"/>
        </w:tabs>
        <w:ind w:left="1276" w:right="6698" w:firstLine="0"/>
        <w:rPr>
          <w:sz w:val="24"/>
        </w:rPr>
      </w:pPr>
      <w:r>
        <w:rPr>
          <w:sz w:val="24"/>
        </w:rPr>
        <w:t>Невыполненное</w:t>
      </w:r>
      <w:r>
        <w:rPr>
          <w:spacing w:val="-15"/>
          <w:sz w:val="24"/>
        </w:rPr>
        <w:t xml:space="preserve"> </w:t>
      </w:r>
      <w:r>
        <w:rPr>
          <w:sz w:val="24"/>
        </w:rPr>
        <w:t>задание. Негрубые ошибки:</w:t>
      </w:r>
    </w:p>
    <w:p w:rsidR="00081003" w:rsidRDefault="00594D4B">
      <w:pPr>
        <w:pStyle w:val="a4"/>
        <w:numPr>
          <w:ilvl w:val="1"/>
          <w:numId w:val="3"/>
        </w:numPr>
        <w:tabs>
          <w:tab w:val="left" w:pos="1516"/>
        </w:tabs>
        <w:rPr>
          <w:sz w:val="24"/>
        </w:rPr>
      </w:pPr>
      <w:r>
        <w:rPr>
          <w:sz w:val="24"/>
        </w:rPr>
        <w:t>Нерациональный</w:t>
      </w:r>
      <w:r>
        <w:rPr>
          <w:spacing w:val="-5"/>
          <w:sz w:val="24"/>
        </w:rPr>
        <w:t xml:space="preserve"> </w:t>
      </w:r>
      <w:r>
        <w:rPr>
          <w:sz w:val="24"/>
        </w:rPr>
        <w:t>прием</w:t>
      </w:r>
      <w:r>
        <w:rPr>
          <w:spacing w:val="-5"/>
          <w:sz w:val="24"/>
        </w:rPr>
        <w:t xml:space="preserve"> </w:t>
      </w:r>
      <w:r>
        <w:rPr>
          <w:spacing w:val="-2"/>
          <w:sz w:val="24"/>
        </w:rPr>
        <w:t>вычислений.</w:t>
      </w:r>
    </w:p>
    <w:p w:rsidR="00081003" w:rsidRDefault="00594D4B">
      <w:pPr>
        <w:pStyle w:val="a4"/>
        <w:numPr>
          <w:ilvl w:val="1"/>
          <w:numId w:val="3"/>
        </w:numPr>
        <w:tabs>
          <w:tab w:val="left" w:pos="1516"/>
        </w:tabs>
        <w:rPr>
          <w:sz w:val="24"/>
        </w:rPr>
      </w:pPr>
      <w:r>
        <w:rPr>
          <w:sz w:val="24"/>
        </w:rPr>
        <w:t>Неправильная</w:t>
      </w:r>
      <w:r>
        <w:rPr>
          <w:spacing w:val="-3"/>
          <w:sz w:val="24"/>
        </w:rPr>
        <w:t xml:space="preserve"> </w:t>
      </w:r>
      <w:r>
        <w:rPr>
          <w:sz w:val="24"/>
        </w:rPr>
        <w:t>постановка</w:t>
      </w:r>
      <w:r>
        <w:rPr>
          <w:spacing w:val="-3"/>
          <w:sz w:val="24"/>
        </w:rPr>
        <w:t xml:space="preserve"> </w:t>
      </w:r>
      <w:r>
        <w:rPr>
          <w:sz w:val="24"/>
        </w:rPr>
        <w:t>вопроса</w:t>
      </w:r>
      <w:r>
        <w:rPr>
          <w:spacing w:val="-3"/>
          <w:sz w:val="24"/>
        </w:rPr>
        <w:t xml:space="preserve"> </w:t>
      </w:r>
      <w:r>
        <w:rPr>
          <w:sz w:val="24"/>
        </w:rPr>
        <w:t>к действию</w:t>
      </w:r>
      <w:r>
        <w:rPr>
          <w:spacing w:val="-1"/>
          <w:sz w:val="24"/>
        </w:rPr>
        <w:t xml:space="preserve"> </w:t>
      </w:r>
      <w:r>
        <w:rPr>
          <w:sz w:val="24"/>
        </w:rPr>
        <w:t>при</w:t>
      </w:r>
      <w:r>
        <w:rPr>
          <w:spacing w:val="-1"/>
          <w:sz w:val="24"/>
        </w:rPr>
        <w:t xml:space="preserve"> </w:t>
      </w:r>
      <w:r>
        <w:rPr>
          <w:sz w:val="24"/>
        </w:rPr>
        <w:t xml:space="preserve">решении </w:t>
      </w:r>
      <w:r>
        <w:rPr>
          <w:spacing w:val="-2"/>
          <w:sz w:val="24"/>
        </w:rPr>
        <w:t>задачи.</w:t>
      </w:r>
    </w:p>
    <w:p w:rsidR="00081003" w:rsidRDefault="00594D4B">
      <w:pPr>
        <w:pStyle w:val="a4"/>
        <w:numPr>
          <w:ilvl w:val="1"/>
          <w:numId w:val="3"/>
        </w:numPr>
        <w:tabs>
          <w:tab w:val="left" w:pos="1516"/>
        </w:tabs>
        <w:rPr>
          <w:sz w:val="24"/>
        </w:rPr>
      </w:pPr>
      <w:r>
        <w:rPr>
          <w:sz w:val="24"/>
        </w:rPr>
        <w:t>Неверно</w:t>
      </w:r>
      <w:r>
        <w:rPr>
          <w:spacing w:val="-13"/>
          <w:sz w:val="24"/>
        </w:rPr>
        <w:t xml:space="preserve"> </w:t>
      </w:r>
      <w:r>
        <w:rPr>
          <w:sz w:val="24"/>
        </w:rPr>
        <w:t>сформулированный</w:t>
      </w:r>
      <w:r>
        <w:rPr>
          <w:spacing w:val="-10"/>
          <w:sz w:val="24"/>
        </w:rPr>
        <w:t xml:space="preserve"> </w:t>
      </w:r>
      <w:r>
        <w:rPr>
          <w:sz w:val="24"/>
        </w:rPr>
        <w:t>ответ</w:t>
      </w:r>
      <w:r>
        <w:rPr>
          <w:spacing w:val="-12"/>
          <w:sz w:val="24"/>
        </w:rPr>
        <w:t xml:space="preserve"> </w:t>
      </w:r>
      <w:r>
        <w:rPr>
          <w:spacing w:val="-2"/>
          <w:sz w:val="24"/>
        </w:rPr>
        <w:t>задачи.</w:t>
      </w:r>
    </w:p>
    <w:p w:rsidR="00081003" w:rsidRDefault="00594D4B">
      <w:pPr>
        <w:pStyle w:val="a4"/>
        <w:numPr>
          <w:ilvl w:val="1"/>
          <w:numId w:val="3"/>
        </w:numPr>
        <w:tabs>
          <w:tab w:val="left" w:pos="1516"/>
        </w:tabs>
        <w:rPr>
          <w:sz w:val="24"/>
        </w:rPr>
      </w:pPr>
      <w:r>
        <w:rPr>
          <w:sz w:val="24"/>
        </w:rPr>
        <w:t>Неправильное</w:t>
      </w:r>
      <w:r>
        <w:rPr>
          <w:spacing w:val="-5"/>
          <w:sz w:val="24"/>
        </w:rPr>
        <w:t xml:space="preserve"> </w:t>
      </w:r>
      <w:r>
        <w:rPr>
          <w:sz w:val="24"/>
        </w:rPr>
        <w:t>списывание</w:t>
      </w:r>
      <w:r>
        <w:rPr>
          <w:spacing w:val="-4"/>
          <w:sz w:val="24"/>
        </w:rPr>
        <w:t xml:space="preserve"> </w:t>
      </w:r>
      <w:r>
        <w:rPr>
          <w:sz w:val="24"/>
        </w:rPr>
        <w:t>данных</w:t>
      </w:r>
      <w:r>
        <w:rPr>
          <w:spacing w:val="-2"/>
          <w:sz w:val="24"/>
        </w:rPr>
        <w:t xml:space="preserve"> </w:t>
      </w:r>
      <w:r>
        <w:rPr>
          <w:sz w:val="24"/>
        </w:rPr>
        <w:t>(чисел,</w:t>
      </w:r>
      <w:r>
        <w:rPr>
          <w:spacing w:val="-3"/>
          <w:sz w:val="24"/>
        </w:rPr>
        <w:t xml:space="preserve"> </w:t>
      </w:r>
      <w:r>
        <w:rPr>
          <w:spacing w:val="-2"/>
          <w:sz w:val="24"/>
        </w:rPr>
        <w:t>знаков).</w:t>
      </w:r>
    </w:p>
    <w:p w:rsidR="00081003" w:rsidRDefault="00594D4B">
      <w:pPr>
        <w:pStyle w:val="a4"/>
        <w:numPr>
          <w:ilvl w:val="1"/>
          <w:numId w:val="3"/>
        </w:numPr>
        <w:tabs>
          <w:tab w:val="left" w:pos="1516"/>
        </w:tabs>
        <w:rPr>
          <w:sz w:val="24"/>
        </w:rPr>
      </w:pPr>
      <w:r>
        <w:rPr>
          <w:sz w:val="24"/>
        </w:rPr>
        <w:t>Недоведение</w:t>
      </w:r>
      <w:r>
        <w:rPr>
          <w:spacing w:val="-10"/>
          <w:sz w:val="24"/>
        </w:rPr>
        <w:t xml:space="preserve"> </w:t>
      </w:r>
      <w:r>
        <w:rPr>
          <w:sz w:val="24"/>
        </w:rPr>
        <w:t>до</w:t>
      </w:r>
      <w:r>
        <w:rPr>
          <w:spacing w:val="-9"/>
          <w:sz w:val="24"/>
        </w:rPr>
        <w:t xml:space="preserve"> </w:t>
      </w:r>
      <w:r>
        <w:rPr>
          <w:sz w:val="24"/>
        </w:rPr>
        <w:t>конца</w:t>
      </w:r>
      <w:r>
        <w:rPr>
          <w:spacing w:val="-10"/>
          <w:sz w:val="24"/>
        </w:rPr>
        <w:t xml:space="preserve"> </w:t>
      </w:r>
      <w:r>
        <w:rPr>
          <w:spacing w:val="-2"/>
          <w:sz w:val="24"/>
        </w:rPr>
        <w:t>преобразований.</w:t>
      </w:r>
    </w:p>
    <w:p w:rsidR="00081003" w:rsidRDefault="00594D4B">
      <w:pPr>
        <w:pStyle w:val="a3"/>
        <w:ind w:left="1276" w:firstLine="0"/>
        <w:jc w:val="left"/>
      </w:pPr>
      <w:r>
        <w:t>За</w:t>
      </w:r>
      <w:r>
        <w:rPr>
          <w:spacing w:val="-9"/>
        </w:rPr>
        <w:t xml:space="preserve"> </w:t>
      </w:r>
      <w:r>
        <w:t>грамматические</w:t>
      </w:r>
      <w:r>
        <w:rPr>
          <w:spacing w:val="-4"/>
        </w:rPr>
        <w:t xml:space="preserve"> </w:t>
      </w:r>
      <w:r>
        <w:t>ошибки,</w:t>
      </w:r>
      <w:r>
        <w:rPr>
          <w:spacing w:val="-5"/>
        </w:rPr>
        <w:t xml:space="preserve"> </w:t>
      </w:r>
      <w:r>
        <w:t>допущенные</w:t>
      </w:r>
      <w:r>
        <w:rPr>
          <w:spacing w:val="-5"/>
        </w:rPr>
        <w:t xml:space="preserve"> </w:t>
      </w:r>
      <w:r>
        <w:t>в</w:t>
      </w:r>
      <w:r>
        <w:rPr>
          <w:spacing w:val="-6"/>
        </w:rPr>
        <w:t xml:space="preserve"> </w:t>
      </w:r>
      <w:r>
        <w:t>работе,</w:t>
      </w:r>
      <w:r>
        <w:rPr>
          <w:spacing w:val="-5"/>
        </w:rPr>
        <w:t xml:space="preserve"> </w:t>
      </w:r>
      <w:r>
        <w:t>оценка</w:t>
      </w:r>
      <w:r>
        <w:rPr>
          <w:spacing w:val="-6"/>
        </w:rPr>
        <w:t xml:space="preserve"> </w:t>
      </w:r>
      <w:r>
        <w:t>по</w:t>
      </w:r>
      <w:r>
        <w:rPr>
          <w:spacing w:val="-6"/>
        </w:rPr>
        <w:t xml:space="preserve"> </w:t>
      </w:r>
      <w:r>
        <w:t>математике</w:t>
      </w:r>
      <w:r>
        <w:rPr>
          <w:spacing w:val="-5"/>
        </w:rPr>
        <w:t xml:space="preserve"> </w:t>
      </w:r>
      <w:r>
        <w:t>не</w:t>
      </w:r>
      <w:r>
        <w:rPr>
          <w:spacing w:val="-6"/>
        </w:rPr>
        <w:t xml:space="preserve"> </w:t>
      </w:r>
      <w:r>
        <w:rPr>
          <w:spacing w:val="-2"/>
        </w:rPr>
        <w:t>снижается.</w:t>
      </w:r>
    </w:p>
    <w:p w:rsidR="00081003" w:rsidRDefault="00594D4B">
      <w:pPr>
        <w:pStyle w:val="a3"/>
        <w:jc w:val="left"/>
      </w:pPr>
      <w:r>
        <w:t>За</w:t>
      </w:r>
      <w:r>
        <w:rPr>
          <w:spacing w:val="80"/>
        </w:rPr>
        <w:t xml:space="preserve"> </w:t>
      </w:r>
      <w:r>
        <w:t>неряшливо</w:t>
      </w:r>
      <w:r>
        <w:rPr>
          <w:spacing w:val="80"/>
        </w:rPr>
        <w:t xml:space="preserve"> </w:t>
      </w:r>
      <w:r>
        <w:t>оформленную</w:t>
      </w:r>
      <w:r>
        <w:rPr>
          <w:spacing w:val="80"/>
        </w:rPr>
        <w:t xml:space="preserve"> </w:t>
      </w:r>
      <w:r>
        <w:t>работу,</w:t>
      </w:r>
      <w:r>
        <w:rPr>
          <w:spacing w:val="80"/>
        </w:rPr>
        <w:t xml:space="preserve"> </w:t>
      </w:r>
      <w:r>
        <w:t>несоблюдение</w:t>
      </w:r>
      <w:r>
        <w:rPr>
          <w:spacing w:val="80"/>
        </w:rPr>
        <w:t xml:space="preserve"> </w:t>
      </w:r>
      <w:r>
        <w:t>правил</w:t>
      </w:r>
      <w:r>
        <w:rPr>
          <w:spacing w:val="80"/>
        </w:rPr>
        <w:t xml:space="preserve"> </w:t>
      </w:r>
      <w:r>
        <w:t>каллиграфии</w:t>
      </w:r>
      <w:r>
        <w:rPr>
          <w:spacing w:val="80"/>
        </w:rPr>
        <w:t xml:space="preserve"> </w:t>
      </w:r>
      <w:r>
        <w:t>оценка</w:t>
      </w:r>
      <w:r>
        <w:rPr>
          <w:spacing w:val="80"/>
        </w:rPr>
        <w:t xml:space="preserve"> </w:t>
      </w:r>
      <w:r>
        <w:t>по математике снижается на 1 балл, но не ниже «3».</w:t>
      </w:r>
    </w:p>
    <w:p w:rsidR="00081003" w:rsidRDefault="00594D4B">
      <w:pPr>
        <w:pStyle w:val="a3"/>
        <w:ind w:left="1276" w:firstLine="0"/>
        <w:jc w:val="left"/>
      </w:pPr>
      <w:r>
        <w:t>Оценка не снижается за грамматические ошибки, допущенные в работе. Исключение составляют случаи написания тех слов и словосочетаний, которые</w:t>
      </w:r>
      <w:r>
        <w:rPr>
          <w:spacing w:val="-1"/>
        </w:rPr>
        <w:t xml:space="preserve"> </w:t>
      </w:r>
      <w:r>
        <w:t>широко используются</w:t>
      </w:r>
    </w:p>
    <w:p w:rsidR="00081003" w:rsidRDefault="00594D4B">
      <w:pPr>
        <w:pStyle w:val="a3"/>
        <w:ind w:firstLine="0"/>
        <w:jc w:val="left"/>
      </w:pPr>
      <w:r>
        <w:t>на</w:t>
      </w:r>
      <w:r>
        <w:rPr>
          <w:spacing w:val="-12"/>
        </w:rPr>
        <w:t xml:space="preserve"> </w:t>
      </w:r>
      <w:r>
        <w:t>уроках</w:t>
      </w:r>
      <w:r>
        <w:rPr>
          <w:spacing w:val="-8"/>
        </w:rPr>
        <w:t xml:space="preserve"> </w:t>
      </w:r>
      <w:r>
        <w:t>математики</w:t>
      </w:r>
      <w:r>
        <w:rPr>
          <w:spacing w:val="-9"/>
        </w:rPr>
        <w:t xml:space="preserve"> </w:t>
      </w:r>
      <w:r>
        <w:t>(названия</w:t>
      </w:r>
      <w:r>
        <w:rPr>
          <w:spacing w:val="-11"/>
        </w:rPr>
        <w:t xml:space="preserve"> </w:t>
      </w:r>
      <w:r>
        <w:t>компонентов</w:t>
      </w:r>
      <w:r>
        <w:rPr>
          <w:spacing w:val="-13"/>
        </w:rPr>
        <w:t xml:space="preserve"> </w:t>
      </w:r>
      <w:r>
        <w:t>и</w:t>
      </w:r>
      <w:r>
        <w:rPr>
          <w:spacing w:val="-9"/>
        </w:rPr>
        <w:t xml:space="preserve"> </w:t>
      </w:r>
      <w:r>
        <w:t>результатов</w:t>
      </w:r>
      <w:r>
        <w:rPr>
          <w:spacing w:val="-11"/>
        </w:rPr>
        <w:t xml:space="preserve"> </w:t>
      </w:r>
      <w:r>
        <w:t>действий,</w:t>
      </w:r>
      <w:r>
        <w:rPr>
          <w:spacing w:val="-12"/>
        </w:rPr>
        <w:t xml:space="preserve"> </w:t>
      </w:r>
      <w:r>
        <w:t>величин</w:t>
      </w:r>
      <w:r>
        <w:rPr>
          <w:spacing w:val="-8"/>
        </w:rPr>
        <w:t xml:space="preserve"> </w:t>
      </w:r>
      <w:r>
        <w:t>и</w:t>
      </w:r>
      <w:r>
        <w:rPr>
          <w:spacing w:val="-9"/>
        </w:rPr>
        <w:t xml:space="preserve"> </w:t>
      </w:r>
      <w:r>
        <w:rPr>
          <w:spacing w:val="-2"/>
        </w:rPr>
        <w:t>др.).</w:t>
      </w:r>
    </w:p>
    <w:p w:rsidR="00081003" w:rsidRDefault="00594D4B">
      <w:pPr>
        <w:pStyle w:val="a3"/>
        <w:ind w:left="1276" w:firstLine="0"/>
        <w:jc w:val="left"/>
      </w:pPr>
      <w:r>
        <w:t>При</w:t>
      </w:r>
      <w:r>
        <w:rPr>
          <w:spacing w:val="-12"/>
        </w:rPr>
        <w:t xml:space="preserve"> </w:t>
      </w:r>
      <w:r>
        <w:t>оценке</w:t>
      </w:r>
      <w:r>
        <w:rPr>
          <w:spacing w:val="-13"/>
        </w:rPr>
        <w:t xml:space="preserve"> </w:t>
      </w:r>
      <w:r>
        <w:t>комбинированных</w:t>
      </w:r>
      <w:r>
        <w:rPr>
          <w:spacing w:val="-9"/>
        </w:rPr>
        <w:t xml:space="preserve"> </w:t>
      </w:r>
      <w:r>
        <w:rPr>
          <w:spacing w:val="-2"/>
        </w:rPr>
        <w:t>работ:</w:t>
      </w:r>
    </w:p>
    <w:p w:rsidR="00081003" w:rsidRDefault="00594D4B">
      <w:pPr>
        <w:pStyle w:val="a4"/>
        <w:numPr>
          <w:ilvl w:val="0"/>
          <w:numId w:val="2"/>
        </w:numPr>
        <w:tabs>
          <w:tab w:val="left" w:pos="1474"/>
        </w:tabs>
        <w:ind w:left="1474" w:hanging="138"/>
        <w:jc w:val="left"/>
        <w:rPr>
          <w:sz w:val="24"/>
        </w:rPr>
      </w:pPr>
      <w:r>
        <w:rPr>
          <w:sz w:val="24"/>
        </w:rPr>
        <w:t>оценка</w:t>
      </w:r>
      <w:r>
        <w:rPr>
          <w:spacing w:val="-1"/>
          <w:sz w:val="24"/>
        </w:rPr>
        <w:t xml:space="preserve"> </w:t>
      </w:r>
      <w:r>
        <w:rPr>
          <w:sz w:val="24"/>
        </w:rPr>
        <w:t>«5»</w:t>
      </w:r>
      <w:r>
        <w:rPr>
          <w:spacing w:val="-7"/>
          <w:sz w:val="24"/>
        </w:rPr>
        <w:t xml:space="preserve"> </w:t>
      </w:r>
      <w:r>
        <w:rPr>
          <w:sz w:val="24"/>
        </w:rPr>
        <w:t>ставится,</w:t>
      </w:r>
      <w:r>
        <w:rPr>
          <w:spacing w:val="1"/>
          <w:sz w:val="24"/>
        </w:rPr>
        <w:t xml:space="preserve"> </w:t>
      </w:r>
      <w:r>
        <w:rPr>
          <w:sz w:val="24"/>
        </w:rPr>
        <w:t>если</w:t>
      </w:r>
      <w:r>
        <w:rPr>
          <w:spacing w:val="-2"/>
          <w:sz w:val="24"/>
        </w:rPr>
        <w:t xml:space="preserve"> </w:t>
      </w:r>
      <w:r>
        <w:rPr>
          <w:sz w:val="24"/>
        </w:rPr>
        <w:t>вся</w:t>
      </w:r>
      <w:r>
        <w:rPr>
          <w:spacing w:val="-3"/>
          <w:sz w:val="24"/>
        </w:rPr>
        <w:t xml:space="preserve"> </w:t>
      </w:r>
      <w:r>
        <w:rPr>
          <w:sz w:val="24"/>
        </w:rPr>
        <w:t>работа</w:t>
      </w:r>
      <w:r>
        <w:rPr>
          <w:spacing w:val="-3"/>
          <w:sz w:val="24"/>
        </w:rPr>
        <w:t xml:space="preserve"> </w:t>
      </w:r>
      <w:r>
        <w:rPr>
          <w:sz w:val="24"/>
        </w:rPr>
        <w:t>выполнена</w:t>
      </w:r>
      <w:r>
        <w:rPr>
          <w:spacing w:val="-2"/>
          <w:sz w:val="24"/>
        </w:rPr>
        <w:t xml:space="preserve"> </w:t>
      </w:r>
      <w:r>
        <w:rPr>
          <w:sz w:val="24"/>
        </w:rPr>
        <w:t>без</w:t>
      </w:r>
      <w:r>
        <w:rPr>
          <w:spacing w:val="-1"/>
          <w:sz w:val="24"/>
        </w:rPr>
        <w:t xml:space="preserve"> </w:t>
      </w:r>
      <w:r>
        <w:rPr>
          <w:spacing w:val="-2"/>
          <w:sz w:val="24"/>
        </w:rPr>
        <w:t>ошибок;</w:t>
      </w:r>
    </w:p>
    <w:p w:rsidR="00081003" w:rsidRDefault="00594D4B">
      <w:pPr>
        <w:pStyle w:val="a4"/>
        <w:numPr>
          <w:ilvl w:val="0"/>
          <w:numId w:val="2"/>
        </w:numPr>
        <w:tabs>
          <w:tab w:val="left" w:pos="1474"/>
        </w:tabs>
        <w:ind w:left="1474" w:hanging="138"/>
        <w:jc w:val="left"/>
        <w:rPr>
          <w:sz w:val="24"/>
        </w:rPr>
      </w:pPr>
      <w:r>
        <w:rPr>
          <w:sz w:val="24"/>
        </w:rPr>
        <w:t>оценка</w:t>
      </w:r>
      <w:r>
        <w:rPr>
          <w:spacing w:val="-1"/>
          <w:sz w:val="24"/>
        </w:rPr>
        <w:t xml:space="preserve"> </w:t>
      </w:r>
      <w:r>
        <w:rPr>
          <w:sz w:val="24"/>
        </w:rPr>
        <w:t>«4»</w:t>
      </w:r>
      <w:r>
        <w:rPr>
          <w:spacing w:val="-8"/>
          <w:sz w:val="24"/>
        </w:rPr>
        <w:t xml:space="preserve"> </w:t>
      </w:r>
      <w:r>
        <w:rPr>
          <w:sz w:val="24"/>
        </w:rPr>
        <w:t>ставится, если</w:t>
      </w:r>
      <w:r>
        <w:rPr>
          <w:spacing w:val="-1"/>
          <w:sz w:val="24"/>
        </w:rPr>
        <w:t xml:space="preserve"> </w:t>
      </w:r>
      <w:r>
        <w:rPr>
          <w:sz w:val="24"/>
        </w:rPr>
        <w:t>в</w:t>
      </w:r>
      <w:r>
        <w:rPr>
          <w:spacing w:val="-4"/>
          <w:sz w:val="24"/>
        </w:rPr>
        <w:t xml:space="preserve"> </w:t>
      </w:r>
      <w:r>
        <w:rPr>
          <w:sz w:val="24"/>
        </w:rPr>
        <w:t>работе</w:t>
      </w:r>
      <w:r>
        <w:rPr>
          <w:spacing w:val="-3"/>
          <w:sz w:val="24"/>
        </w:rPr>
        <w:t xml:space="preserve"> </w:t>
      </w:r>
      <w:r>
        <w:rPr>
          <w:sz w:val="24"/>
        </w:rPr>
        <w:t>имеются 2-3</w:t>
      </w:r>
      <w:r>
        <w:rPr>
          <w:spacing w:val="-3"/>
          <w:sz w:val="24"/>
        </w:rPr>
        <w:t xml:space="preserve"> </w:t>
      </w:r>
      <w:r>
        <w:rPr>
          <w:sz w:val="24"/>
        </w:rPr>
        <w:t>негрубые</w:t>
      </w:r>
      <w:r>
        <w:rPr>
          <w:spacing w:val="-3"/>
          <w:sz w:val="24"/>
        </w:rPr>
        <w:t xml:space="preserve"> </w:t>
      </w:r>
      <w:r>
        <w:rPr>
          <w:spacing w:val="-2"/>
          <w:sz w:val="24"/>
        </w:rPr>
        <w:t>ошибки;</w:t>
      </w:r>
    </w:p>
    <w:p w:rsidR="00081003" w:rsidRDefault="00594D4B">
      <w:pPr>
        <w:pStyle w:val="a4"/>
        <w:numPr>
          <w:ilvl w:val="0"/>
          <w:numId w:val="2"/>
        </w:numPr>
        <w:tabs>
          <w:tab w:val="left" w:pos="1516"/>
        </w:tabs>
        <w:ind w:right="280" w:firstLine="767"/>
        <w:rPr>
          <w:sz w:val="24"/>
        </w:rPr>
      </w:pPr>
      <w:r>
        <w:rPr>
          <w:sz w:val="24"/>
        </w:rPr>
        <w:t>оценка «3» ставится, если задача решена с помощью и правильно выполнена часть других заданий;</w:t>
      </w:r>
    </w:p>
    <w:p w:rsidR="00081003" w:rsidRDefault="00594D4B">
      <w:pPr>
        <w:pStyle w:val="a4"/>
        <w:numPr>
          <w:ilvl w:val="0"/>
          <w:numId w:val="2"/>
        </w:numPr>
        <w:tabs>
          <w:tab w:val="left" w:pos="1468"/>
        </w:tabs>
        <w:spacing w:before="1"/>
        <w:ind w:right="279" w:firstLine="707"/>
        <w:rPr>
          <w:sz w:val="24"/>
        </w:rPr>
      </w:pPr>
      <w:r>
        <w:rPr>
          <w:sz w:val="24"/>
        </w:rPr>
        <w:t>оценка "2" ставится в журнал при стойком неосвоении программного материала (с дальнейшим изменением образовательного маршрута).. Допускается словесное оценивание «Не справился», как метод воспитательного воздействия на ребёнка.</w:t>
      </w:r>
    </w:p>
    <w:p w:rsidR="00081003" w:rsidRDefault="00594D4B">
      <w:pPr>
        <w:pStyle w:val="a3"/>
        <w:ind w:right="277"/>
      </w:pPr>
      <w:r>
        <w:t>При решении работ, состоящих из примеров и других заданий, в которых не предусматривается решение задач:</w:t>
      </w:r>
    </w:p>
    <w:p w:rsidR="00081003" w:rsidRDefault="00594D4B">
      <w:pPr>
        <w:pStyle w:val="a3"/>
        <w:ind w:left="1341" w:firstLine="0"/>
      </w:pPr>
      <w:r>
        <w:t>«5»</w:t>
      </w:r>
      <w:r>
        <w:rPr>
          <w:spacing w:val="-7"/>
        </w:rPr>
        <w:t xml:space="preserve"> </w:t>
      </w:r>
      <w:r>
        <w:t>–</w:t>
      </w:r>
      <w:r>
        <w:rPr>
          <w:spacing w:val="-2"/>
        </w:rPr>
        <w:t xml:space="preserve"> </w:t>
      </w:r>
      <w:r>
        <w:t>без</w:t>
      </w:r>
      <w:r>
        <w:rPr>
          <w:spacing w:val="-1"/>
        </w:rPr>
        <w:t xml:space="preserve"> </w:t>
      </w:r>
      <w:r>
        <w:rPr>
          <w:spacing w:val="-2"/>
        </w:rPr>
        <w:t>ошибок.</w:t>
      </w:r>
    </w:p>
    <w:p w:rsidR="00081003" w:rsidRDefault="00594D4B">
      <w:pPr>
        <w:pStyle w:val="a3"/>
        <w:ind w:left="1276" w:firstLine="0"/>
      </w:pPr>
      <w:r>
        <w:t>«4»</w:t>
      </w:r>
      <w:r>
        <w:rPr>
          <w:spacing w:val="-8"/>
        </w:rPr>
        <w:t xml:space="preserve"> </w:t>
      </w:r>
      <w:r>
        <w:t>–1</w:t>
      </w:r>
      <w:r>
        <w:rPr>
          <w:spacing w:val="-3"/>
        </w:rPr>
        <w:t xml:space="preserve"> </w:t>
      </w:r>
      <w:r>
        <w:t>грубая</w:t>
      </w:r>
      <w:r>
        <w:rPr>
          <w:spacing w:val="-2"/>
        </w:rPr>
        <w:t xml:space="preserve"> </w:t>
      </w:r>
      <w:r>
        <w:t>и</w:t>
      </w:r>
      <w:r>
        <w:rPr>
          <w:spacing w:val="-2"/>
        </w:rPr>
        <w:t xml:space="preserve"> </w:t>
      </w:r>
      <w:r>
        <w:t>1–2</w:t>
      </w:r>
      <w:r>
        <w:rPr>
          <w:spacing w:val="-3"/>
        </w:rPr>
        <w:t xml:space="preserve"> </w:t>
      </w:r>
      <w:r>
        <w:t>негрубые</w:t>
      </w:r>
      <w:r>
        <w:rPr>
          <w:spacing w:val="-3"/>
        </w:rPr>
        <w:t xml:space="preserve"> </w:t>
      </w:r>
      <w:r>
        <w:rPr>
          <w:spacing w:val="-2"/>
        </w:rPr>
        <w:t>ошибки.</w:t>
      </w:r>
    </w:p>
    <w:p w:rsidR="00081003" w:rsidRDefault="00594D4B">
      <w:pPr>
        <w:pStyle w:val="a3"/>
        <w:ind w:left="1276" w:firstLine="0"/>
      </w:pPr>
      <w:r>
        <w:t>«3»</w:t>
      </w:r>
      <w:r>
        <w:rPr>
          <w:spacing w:val="-10"/>
        </w:rPr>
        <w:t xml:space="preserve"> </w:t>
      </w:r>
      <w:r>
        <w:t>–</w:t>
      </w:r>
      <w:r>
        <w:rPr>
          <w:spacing w:val="-3"/>
        </w:rPr>
        <w:t xml:space="preserve"> </w:t>
      </w:r>
      <w:r>
        <w:t>2–3</w:t>
      </w:r>
      <w:r>
        <w:rPr>
          <w:spacing w:val="-2"/>
        </w:rPr>
        <w:t xml:space="preserve"> </w:t>
      </w:r>
      <w:r>
        <w:t>грубые</w:t>
      </w:r>
      <w:r>
        <w:rPr>
          <w:spacing w:val="-4"/>
        </w:rPr>
        <w:t xml:space="preserve"> </w:t>
      </w:r>
      <w:r>
        <w:t>и</w:t>
      </w:r>
      <w:r>
        <w:rPr>
          <w:spacing w:val="-2"/>
        </w:rPr>
        <w:t xml:space="preserve"> </w:t>
      </w:r>
      <w:r>
        <w:t>1–2</w:t>
      </w:r>
      <w:r>
        <w:rPr>
          <w:spacing w:val="-2"/>
        </w:rPr>
        <w:t xml:space="preserve"> </w:t>
      </w:r>
      <w:r>
        <w:t>негрубые</w:t>
      </w:r>
      <w:r>
        <w:rPr>
          <w:spacing w:val="-4"/>
        </w:rPr>
        <w:t xml:space="preserve"> </w:t>
      </w:r>
      <w:r>
        <w:t>ошибки</w:t>
      </w:r>
      <w:r>
        <w:rPr>
          <w:spacing w:val="-1"/>
        </w:rPr>
        <w:t xml:space="preserve"> </w:t>
      </w:r>
      <w:r>
        <w:t>или</w:t>
      </w:r>
      <w:r>
        <w:rPr>
          <w:spacing w:val="-2"/>
        </w:rPr>
        <w:t xml:space="preserve"> </w:t>
      </w:r>
      <w:r>
        <w:t>3</w:t>
      </w:r>
      <w:r>
        <w:rPr>
          <w:spacing w:val="-5"/>
        </w:rPr>
        <w:t xml:space="preserve"> </w:t>
      </w:r>
      <w:r>
        <w:t>и</w:t>
      </w:r>
      <w:r>
        <w:rPr>
          <w:spacing w:val="-2"/>
        </w:rPr>
        <w:t xml:space="preserve"> </w:t>
      </w:r>
      <w:r>
        <w:t>более</w:t>
      </w:r>
      <w:r>
        <w:rPr>
          <w:spacing w:val="-4"/>
        </w:rPr>
        <w:t xml:space="preserve"> </w:t>
      </w:r>
      <w:r>
        <w:t>негрубых</w:t>
      </w:r>
      <w:r>
        <w:rPr>
          <w:spacing w:val="1"/>
        </w:rPr>
        <w:t xml:space="preserve"> </w:t>
      </w:r>
      <w:r>
        <w:rPr>
          <w:spacing w:val="-2"/>
        </w:rPr>
        <w:t>ошибки.</w:t>
      </w:r>
    </w:p>
    <w:p w:rsidR="00081003" w:rsidRDefault="00594D4B">
      <w:pPr>
        <w:pStyle w:val="a3"/>
        <w:ind w:right="279"/>
      </w:pPr>
      <w:r>
        <w:t>«2» -</w:t>
      </w:r>
      <w:r>
        <w:rPr>
          <w:spacing w:val="40"/>
        </w:rPr>
        <w:t xml:space="preserve"> </w:t>
      </w:r>
      <w:r>
        <w:t>ставится в журнал при стойком неосвоении программного материала (с дальнейшим изменением образовательного маршрута). Допускается словесное оценивание «Не справился», как метод воспитательного воздействия на ребёнка.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ind w:right="279"/>
      </w:pPr>
      <w:r>
        <w:lastRenderedPageBreak/>
        <w:t>При оценке работ, состоящих только из задач с геометрическим содержанием (решение задач на вычисление градусной меры углов, площадей, объёмов и т.д., задач на измерение и построение и др.):</w:t>
      </w:r>
    </w:p>
    <w:p w:rsidR="00081003" w:rsidRDefault="00594D4B">
      <w:pPr>
        <w:pStyle w:val="a3"/>
        <w:spacing w:before="1"/>
        <w:ind w:left="1276" w:firstLine="0"/>
      </w:pPr>
      <w:r>
        <w:t>«5»</w:t>
      </w:r>
      <w:r>
        <w:rPr>
          <w:spacing w:val="-6"/>
        </w:rPr>
        <w:t xml:space="preserve"> </w:t>
      </w:r>
      <w:r>
        <w:t>– без</w:t>
      </w:r>
      <w:r>
        <w:rPr>
          <w:spacing w:val="1"/>
        </w:rPr>
        <w:t xml:space="preserve"> </w:t>
      </w:r>
      <w:r>
        <w:rPr>
          <w:spacing w:val="-2"/>
        </w:rPr>
        <w:t>ошибок.</w:t>
      </w:r>
    </w:p>
    <w:p w:rsidR="00081003" w:rsidRDefault="00594D4B">
      <w:pPr>
        <w:pStyle w:val="a3"/>
        <w:ind w:left="1276" w:firstLine="0"/>
      </w:pPr>
      <w:r>
        <w:t>«4»</w:t>
      </w:r>
      <w:r>
        <w:rPr>
          <w:spacing w:val="-7"/>
        </w:rPr>
        <w:t xml:space="preserve"> </w:t>
      </w:r>
      <w:r>
        <w:t>–</w:t>
      </w:r>
      <w:r>
        <w:rPr>
          <w:spacing w:val="-2"/>
        </w:rPr>
        <w:t xml:space="preserve"> </w:t>
      </w:r>
      <w:r>
        <w:t>1–2</w:t>
      </w:r>
      <w:r>
        <w:rPr>
          <w:spacing w:val="-2"/>
        </w:rPr>
        <w:t xml:space="preserve"> </w:t>
      </w:r>
      <w:r>
        <w:t>негрубых</w:t>
      </w:r>
      <w:r>
        <w:rPr>
          <w:spacing w:val="1"/>
        </w:rPr>
        <w:t xml:space="preserve"> </w:t>
      </w:r>
      <w:r>
        <w:rPr>
          <w:spacing w:val="-2"/>
        </w:rPr>
        <w:t>ошибки.</w:t>
      </w:r>
    </w:p>
    <w:p w:rsidR="00081003" w:rsidRDefault="00594D4B">
      <w:pPr>
        <w:pStyle w:val="a3"/>
        <w:ind w:left="1276" w:firstLine="0"/>
      </w:pPr>
      <w:r>
        <w:t>«3»</w:t>
      </w:r>
      <w:r>
        <w:rPr>
          <w:spacing w:val="-8"/>
        </w:rPr>
        <w:t xml:space="preserve"> </w:t>
      </w:r>
      <w:r>
        <w:t>–</w:t>
      </w:r>
      <w:r>
        <w:rPr>
          <w:spacing w:val="-2"/>
        </w:rPr>
        <w:t xml:space="preserve"> </w:t>
      </w:r>
      <w:r>
        <w:t>1</w:t>
      </w:r>
      <w:r>
        <w:rPr>
          <w:spacing w:val="-2"/>
        </w:rPr>
        <w:t xml:space="preserve"> </w:t>
      </w:r>
      <w:r>
        <w:t>грубая</w:t>
      </w:r>
      <w:r>
        <w:rPr>
          <w:spacing w:val="-3"/>
        </w:rPr>
        <w:t xml:space="preserve"> </w:t>
      </w:r>
      <w:r>
        <w:t>и</w:t>
      </w:r>
      <w:r>
        <w:rPr>
          <w:spacing w:val="-1"/>
        </w:rPr>
        <w:t xml:space="preserve"> </w:t>
      </w:r>
      <w:r>
        <w:t>3–4</w:t>
      </w:r>
      <w:r>
        <w:rPr>
          <w:spacing w:val="-2"/>
        </w:rPr>
        <w:t xml:space="preserve"> </w:t>
      </w:r>
      <w:r>
        <w:t>негрубые</w:t>
      </w:r>
      <w:r>
        <w:rPr>
          <w:spacing w:val="-3"/>
        </w:rPr>
        <w:t xml:space="preserve"> </w:t>
      </w:r>
      <w:r>
        <w:rPr>
          <w:spacing w:val="-2"/>
        </w:rPr>
        <w:t>ошибки.</w:t>
      </w:r>
    </w:p>
    <w:p w:rsidR="00081003" w:rsidRDefault="00594D4B">
      <w:pPr>
        <w:pStyle w:val="a3"/>
        <w:ind w:right="279"/>
      </w:pPr>
      <w:r>
        <w:t>«2» - ставится в журнал при стойком неосвоении программного материала (с</w:t>
      </w:r>
      <w:r>
        <w:rPr>
          <w:spacing w:val="40"/>
        </w:rPr>
        <w:t xml:space="preserve"> </w:t>
      </w:r>
      <w:r>
        <w:t>дальнейшим изменением образовательного маршрута). Допускается словесное оценивание «Не справился», как метод воспитательного воздействия.</w:t>
      </w:r>
    </w:p>
    <w:p w:rsidR="00081003" w:rsidRDefault="00594D4B">
      <w:pPr>
        <w:pStyle w:val="2"/>
        <w:spacing w:before="4"/>
        <w:jc w:val="left"/>
      </w:pPr>
      <w:r>
        <w:rPr>
          <w:spacing w:val="-4"/>
        </w:rPr>
        <w:t>Тест</w:t>
      </w:r>
    </w:p>
    <w:p w:rsidR="00081003" w:rsidRDefault="00594D4B">
      <w:pPr>
        <w:pStyle w:val="a3"/>
        <w:ind w:left="1276" w:right="2905" w:firstLine="0"/>
        <w:jc w:val="left"/>
      </w:pPr>
      <w:r>
        <w:t>Оценка</w:t>
      </w:r>
      <w:r>
        <w:rPr>
          <w:spacing w:val="-6"/>
        </w:rPr>
        <w:t xml:space="preserve"> </w:t>
      </w:r>
      <w:r>
        <w:t>"5"</w:t>
      </w:r>
      <w:r>
        <w:rPr>
          <w:spacing w:val="-7"/>
        </w:rPr>
        <w:t xml:space="preserve"> </w:t>
      </w:r>
      <w:r>
        <w:t>ставится</w:t>
      </w:r>
      <w:r>
        <w:rPr>
          <w:spacing w:val="-4"/>
        </w:rPr>
        <w:t xml:space="preserve"> </w:t>
      </w:r>
      <w:r>
        <w:t>за</w:t>
      </w:r>
      <w:r>
        <w:rPr>
          <w:spacing w:val="-6"/>
        </w:rPr>
        <w:t xml:space="preserve"> </w:t>
      </w:r>
      <w:r>
        <w:t>100%</w:t>
      </w:r>
      <w:r>
        <w:rPr>
          <w:spacing w:val="-6"/>
        </w:rPr>
        <w:t xml:space="preserve"> </w:t>
      </w:r>
      <w:r>
        <w:t>правильно</w:t>
      </w:r>
      <w:r>
        <w:rPr>
          <w:spacing w:val="-4"/>
        </w:rPr>
        <w:t xml:space="preserve"> </w:t>
      </w:r>
      <w:r>
        <w:t>выполненных</w:t>
      </w:r>
      <w:r>
        <w:rPr>
          <w:spacing w:val="-2"/>
        </w:rPr>
        <w:t xml:space="preserve"> </w:t>
      </w:r>
      <w:r>
        <w:t>заданий Оценка "4" ставится за 80% правильно выполненных заданий Оценка "3" ставится за 50% правильно выполненных заданий</w:t>
      </w:r>
    </w:p>
    <w:p w:rsidR="00081003" w:rsidRDefault="00594D4B">
      <w:pPr>
        <w:pStyle w:val="a3"/>
        <w:ind w:right="279"/>
      </w:pPr>
      <w:r>
        <w:t>Оценка "2" ставится в журнал при стойком неосвоении программного материала (с дальнейшим изменением образовательного маршрута). Допускается словесное оценивание «Не справился», как метод воспитательного воздействия на ребёнка.</w:t>
      </w:r>
    </w:p>
    <w:p w:rsidR="00081003" w:rsidRDefault="00594D4B">
      <w:pPr>
        <w:pStyle w:val="a3"/>
        <w:ind w:left="1276" w:firstLine="0"/>
      </w:pPr>
      <w:r>
        <w:t>Характеристика</w:t>
      </w:r>
      <w:r>
        <w:rPr>
          <w:spacing w:val="-7"/>
        </w:rPr>
        <w:t xml:space="preserve"> </w:t>
      </w:r>
      <w:r>
        <w:t>цифровой</w:t>
      </w:r>
      <w:r>
        <w:rPr>
          <w:spacing w:val="-6"/>
        </w:rPr>
        <w:t xml:space="preserve"> </w:t>
      </w:r>
      <w:r>
        <w:t>оценки</w:t>
      </w:r>
      <w:r>
        <w:rPr>
          <w:spacing w:val="-5"/>
        </w:rPr>
        <w:t xml:space="preserve"> </w:t>
      </w:r>
      <w:r>
        <w:rPr>
          <w:spacing w:val="-2"/>
        </w:rPr>
        <w:t>(отметки)</w:t>
      </w:r>
    </w:p>
    <w:p w:rsidR="00081003" w:rsidRDefault="00594D4B">
      <w:pPr>
        <w:pStyle w:val="a3"/>
        <w:ind w:left="1276" w:firstLine="0"/>
      </w:pPr>
      <w:r>
        <w:t>Характеристика</w:t>
      </w:r>
      <w:r>
        <w:rPr>
          <w:spacing w:val="-10"/>
        </w:rPr>
        <w:t xml:space="preserve"> </w:t>
      </w:r>
      <w:r>
        <w:t>цифровой</w:t>
      </w:r>
      <w:r>
        <w:rPr>
          <w:spacing w:val="-6"/>
        </w:rPr>
        <w:t xml:space="preserve"> </w:t>
      </w:r>
      <w:r>
        <w:t>отметки</w:t>
      </w:r>
      <w:r>
        <w:rPr>
          <w:spacing w:val="-6"/>
        </w:rPr>
        <w:t xml:space="preserve"> </w:t>
      </w:r>
      <w:r>
        <w:t>(оценки)</w:t>
      </w:r>
      <w:r>
        <w:rPr>
          <w:spacing w:val="-7"/>
        </w:rPr>
        <w:t xml:space="preserve"> </w:t>
      </w:r>
      <w:r>
        <w:t>при</w:t>
      </w:r>
      <w:r>
        <w:rPr>
          <w:spacing w:val="-5"/>
        </w:rPr>
        <w:t xml:space="preserve"> </w:t>
      </w:r>
      <w:r>
        <w:t>устном</w:t>
      </w:r>
      <w:r>
        <w:rPr>
          <w:spacing w:val="-7"/>
        </w:rPr>
        <w:t xml:space="preserve"> </w:t>
      </w:r>
      <w:r>
        <w:rPr>
          <w:spacing w:val="-2"/>
        </w:rPr>
        <w:t>ответе:</w:t>
      </w:r>
    </w:p>
    <w:p w:rsidR="00081003" w:rsidRDefault="00594D4B">
      <w:pPr>
        <w:pStyle w:val="a3"/>
        <w:ind w:right="279"/>
      </w:pPr>
      <w:r>
        <w:t>"5" /отлично/ выставляется, если учебный материал излагается полно, логично, отсутствуют ошибки или имеется один недочет, ученик может привести примеры из дополнительной литературы.</w:t>
      </w:r>
    </w:p>
    <w:p w:rsidR="00081003" w:rsidRDefault="00594D4B">
      <w:pPr>
        <w:pStyle w:val="a3"/>
        <w:ind w:right="279"/>
      </w:pPr>
      <w:r>
        <w:t xml:space="preserve">"4" /хорошо/ - ответ полный, но имеются незначительные нарушения логики изложения </w:t>
      </w:r>
      <w:r>
        <w:rPr>
          <w:spacing w:val="-2"/>
        </w:rPr>
        <w:t>материала.</w:t>
      </w:r>
    </w:p>
    <w:p w:rsidR="00081003" w:rsidRDefault="00594D4B">
      <w:pPr>
        <w:pStyle w:val="a3"/>
        <w:ind w:right="281"/>
      </w:pPr>
      <w:r>
        <w:t>"3" /удовлетворительно/ - ответ раскрыт не полно, осуществляется по наводящим вопросам, имеются отдельные нарушения в логике изложения материала.</w:t>
      </w:r>
    </w:p>
    <w:p w:rsidR="00081003" w:rsidRDefault="00594D4B">
      <w:pPr>
        <w:pStyle w:val="a3"/>
        <w:ind w:right="280"/>
      </w:pPr>
      <w:r>
        <w:t>Допускается словесное оценивание «Не справился», как воспитательная мера воздействия на ребенка.</w:t>
      </w:r>
    </w:p>
    <w:p w:rsidR="00081003" w:rsidRDefault="00594D4B">
      <w:pPr>
        <w:pStyle w:val="a3"/>
        <w:ind w:right="277"/>
      </w:pPr>
      <w:r>
        <w:t>Проверка навыков чтения проводится на основе повседневных наблюдений за чтением и пониманием прочитанного по текстам учебника. При оценке принимается во внимание успешность овладения обучающимися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081003" w:rsidRDefault="00594D4B">
      <w:pPr>
        <w:pStyle w:val="a3"/>
        <w:ind w:right="280"/>
      </w:pPr>
      <w: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081003" w:rsidRDefault="00594D4B">
      <w:pPr>
        <w:pStyle w:val="a3"/>
        <w:ind w:left="1276" w:firstLine="0"/>
      </w:pPr>
      <w:r>
        <w:t>Продолжительность</w:t>
      </w:r>
      <w:r>
        <w:rPr>
          <w:spacing w:val="-4"/>
        </w:rPr>
        <w:t xml:space="preserve"> </w:t>
      </w:r>
      <w:r>
        <w:t>чтения</w:t>
      </w:r>
      <w:r>
        <w:rPr>
          <w:spacing w:val="-4"/>
        </w:rPr>
        <w:t xml:space="preserve"> </w:t>
      </w:r>
      <w:r>
        <w:t>на</w:t>
      </w:r>
      <w:r>
        <w:rPr>
          <w:spacing w:val="-3"/>
        </w:rPr>
        <w:t xml:space="preserve"> </w:t>
      </w:r>
      <w:r>
        <w:t>уроке</w:t>
      </w:r>
      <w:r>
        <w:rPr>
          <w:spacing w:val="-5"/>
        </w:rPr>
        <w:t xml:space="preserve"> </w:t>
      </w:r>
      <w:r>
        <w:t>составляет</w:t>
      </w:r>
      <w:r>
        <w:rPr>
          <w:spacing w:val="-2"/>
        </w:rPr>
        <w:t xml:space="preserve"> </w:t>
      </w:r>
      <w:r>
        <w:t>5-7</w:t>
      </w:r>
      <w:r>
        <w:rPr>
          <w:spacing w:val="-4"/>
        </w:rPr>
        <w:t xml:space="preserve"> </w:t>
      </w:r>
      <w:r>
        <w:rPr>
          <w:spacing w:val="-2"/>
        </w:rPr>
        <w:t>минут.</w:t>
      </w:r>
    </w:p>
    <w:p w:rsidR="00081003" w:rsidRDefault="00594D4B">
      <w:pPr>
        <w:pStyle w:val="a3"/>
        <w:ind w:right="277"/>
      </w:pPr>
      <w:r>
        <w:rPr>
          <w:i/>
        </w:rPr>
        <w:t xml:space="preserve">Высокий уровень </w:t>
      </w:r>
      <w:r>
        <w:t>развития навыка чтения: плавный слоговой способ чтения при темпе не менее 20-25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081003" w:rsidRDefault="00594D4B">
      <w:pPr>
        <w:pStyle w:val="a3"/>
        <w:ind w:right="274"/>
      </w:pPr>
      <w:r>
        <w:rPr>
          <w:i/>
        </w:rPr>
        <w:t xml:space="preserve">Среднему уровню </w:t>
      </w:r>
      <w:r>
        <w:t>развития навыка чтения соответствует слоговой способ чтения, если при чтении допускается от 2 до 4 ошибок, темп чтения 15- 20слов.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081003" w:rsidRDefault="00594D4B">
      <w:pPr>
        <w:pStyle w:val="a3"/>
        <w:ind w:right="276"/>
      </w:pPr>
      <w:r>
        <w:rPr>
          <w:i/>
        </w:rPr>
        <w:t>Низкому</w:t>
      </w:r>
      <w:r>
        <w:rPr>
          <w:i/>
          <w:spacing w:val="-6"/>
        </w:rPr>
        <w:t xml:space="preserve"> </w:t>
      </w:r>
      <w:r>
        <w:rPr>
          <w:i/>
        </w:rPr>
        <w:t>уровню</w:t>
      </w:r>
      <w:r>
        <w:rPr>
          <w:i/>
          <w:spacing w:val="-3"/>
        </w:rPr>
        <w:t xml:space="preserve"> </w:t>
      </w:r>
      <w:r>
        <w:t>развития</w:t>
      </w:r>
      <w:r>
        <w:rPr>
          <w:spacing w:val="-4"/>
        </w:rPr>
        <w:t xml:space="preserve"> </w:t>
      </w:r>
      <w:r>
        <w:t>навыка</w:t>
      </w:r>
      <w:r>
        <w:rPr>
          <w:spacing w:val="-6"/>
        </w:rPr>
        <w:t xml:space="preserve"> </w:t>
      </w:r>
      <w:r>
        <w:t>чтения</w:t>
      </w:r>
      <w:r>
        <w:rPr>
          <w:spacing w:val="-4"/>
        </w:rPr>
        <w:t xml:space="preserve"> </w:t>
      </w:r>
      <w:r>
        <w:t>соответствует</w:t>
      </w:r>
      <w:r>
        <w:rPr>
          <w:spacing w:val="-1"/>
        </w:rPr>
        <w:t xml:space="preserve"> </w:t>
      </w:r>
      <w:r>
        <w:t>чтение</w:t>
      </w:r>
      <w:r>
        <w:rPr>
          <w:spacing w:val="-5"/>
        </w:rPr>
        <w:t xml:space="preserve"> </w:t>
      </w:r>
      <w:r>
        <w:t>по</w:t>
      </w:r>
      <w:r>
        <w:rPr>
          <w:spacing w:val="-5"/>
        </w:rPr>
        <w:t xml:space="preserve"> </w:t>
      </w:r>
      <w:r>
        <w:t>буквам</w:t>
      </w:r>
      <w:r>
        <w:rPr>
          <w:spacing w:val="-6"/>
        </w:rPr>
        <w:t xml:space="preserve"> </w:t>
      </w:r>
      <w:r>
        <w:t>при</w:t>
      </w:r>
      <w:r>
        <w:rPr>
          <w:spacing w:val="-4"/>
        </w:rPr>
        <w:t xml:space="preserve"> </w:t>
      </w:r>
      <w:r>
        <w:t>темпе</w:t>
      </w:r>
      <w:r>
        <w:rPr>
          <w:spacing w:val="-6"/>
        </w:rPr>
        <w:t xml:space="preserve"> </w:t>
      </w:r>
      <w:r>
        <w:t>ниже 15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081003" w:rsidRDefault="00594D4B">
      <w:pPr>
        <w:pStyle w:val="a3"/>
        <w:spacing w:before="1"/>
        <w:ind w:right="276"/>
      </w:pPr>
      <w:r>
        <w:t>При легком заикании техника чтения проводится в течение 2 минут, оценивается понимание текста. Для детей с со средней и тяжелой степенью заикания, а также с выходом из алалии и</w:t>
      </w:r>
      <w:r>
        <w:rPr>
          <w:spacing w:val="-1"/>
        </w:rPr>
        <w:t xml:space="preserve"> </w:t>
      </w:r>
      <w:r>
        <w:t>тяжелыми</w:t>
      </w:r>
      <w:r>
        <w:rPr>
          <w:spacing w:val="-1"/>
        </w:rPr>
        <w:t xml:space="preserve"> </w:t>
      </w:r>
      <w:r>
        <w:t>формами дизартрии техника</w:t>
      </w:r>
      <w:r>
        <w:rPr>
          <w:spacing w:val="-2"/>
        </w:rPr>
        <w:t xml:space="preserve"> </w:t>
      </w:r>
      <w:r>
        <w:t>чтения</w:t>
      </w:r>
      <w:r>
        <w:rPr>
          <w:spacing w:val="-1"/>
        </w:rPr>
        <w:t xml:space="preserve"> </w:t>
      </w:r>
      <w:r>
        <w:t>проводится</w:t>
      </w:r>
      <w:r>
        <w:rPr>
          <w:spacing w:val="-1"/>
        </w:rPr>
        <w:t xml:space="preserve"> </w:t>
      </w:r>
      <w:r>
        <w:t>2 минуты, устанавливаются индивидуальные сроки сдачи и создаются особые условия. Оценивается понимание текста.</w:t>
      </w:r>
    </w:p>
    <w:p w:rsidR="00081003" w:rsidRDefault="00081003">
      <w:pPr>
        <w:pStyle w:val="a3"/>
        <w:sectPr w:rsidR="00081003">
          <w:pgSz w:w="11910" w:h="16840"/>
          <w:pgMar w:top="1040" w:right="283" w:bottom="540" w:left="850" w:header="0" w:footer="355" w:gutter="0"/>
          <w:cols w:space="720"/>
        </w:sectPr>
      </w:pPr>
    </w:p>
    <w:p w:rsidR="00081003" w:rsidRDefault="00594D4B">
      <w:pPr>
        <w:pStyle w:val="a3"/>
        <w:spacing w:before="66"/>
        <w:jc w:val="left"/>
      </w:pPr>
      <w:r>
        <w:lastRenderedPageBreak/>
        <w:t>Оценка</w:t>
      </w:r>
      <w:r>
        <w:rPr>
          <w:spacing w:val="80"/>
        </w:rPr>
        <w:t xml:space="preserve"> </w:t>
      </w:r>
      <w:r>
        <w:t>уровня</w:t>
      </w:r>
      <w:r>
        <w:rPr>
          <w:spacing w:val="80"/>
        </w:rPr>
        <w:t xml:space="preserve"> </w:t>
      </w:r>
      <w:r>
        <w:t>освоения</w:t>
      </w:r>
      <w:r>
        <w:rPr>
          <w:spacing w:val="40"/>
        </w:rPr>
        <w:t xml:space="preserve"> </w:t>
      </w:r>
      <w:r>
        <w:t>программы</w:t>
      </w:r>
      <w:r>
        <w:rPr>
          <w:spacing w:val="80"/>
        </w:rPr>
        <w:t xml:space="preserve"> </w:t>
      </w:r>
      <w:r>
        <w:t>должна</w:t>
      </w:r>
      <w:r>
        <w:rPr>
          <w:spacing w:val="80"/>
        </w:rPr>
        <w:t xml:space="preserve"> </w:t>
      </w:r>
      <w:r>
        <w:t>учитывать</w:t>
      </w:r>
      <w:r>
        <w:rPr>
          <w:spacing w:val="80"/>
        </w:rPr>
        <w:t xml:space="preserve"> </w:t>
      </w:r>
      <w:r>
        <w:t>индивидуальную</w:t>
      </w:r>
      <w:r>
        <w:rPr>
          <w:spacing w:val="80"/>
        </w:rPr>
        <w:t xml:space="preserve"> </w:t>
      </w:r>
      <w:r>
        <w:t>динамику продвижения обучающегося, академическую успешность и жизненную компетенцию.</w:t>
      </w:r>
    </w:p>
    <w:p w:rsidR="00081003" w:rsidRDefault="00594D4B">
      <w:pPr>
        <w:ind w:left="1276"/>
        <w:rPr>
          <w:b/>
          <w:i/>
          <w:sz w:val="24"/>
        </w:rPr>
      </w:pPr>
      <w:r>
        <w:rPr>
          <w:sz w:val="24"/>
        </w:rPr>
        <w:t>Поэтому</w:t>
      </w:r>
      <w:r>
        <w:rPr>
          <w:spacing w:val="62"/>
          <w:w w:val="150"/>
          <w:sz w:val="24"/>
        </w:rPr>
        <w:t xml:space="preserve"> </w:t>
      </w:r>
      <w:r>
        <w:rPr>
          <w:sz w:val="24"/>
        </w:rPr>
        <w:t>при</w:t>
      </w:r>
      <w:r>
        <w:rPr>
          <w:spacing w:val="71"/>
          <w:w w:val="150"/>
          <w:sz w:val="24"/>
        </w:rPr>
        <w:t xml:space="preserve"> </w:t>
      </w:r>
      <w:r>
        <w:rPr>
          <w:sz w:val="24"/>
        </w:rPr>
        <w:t>выставлении</w:t>
      </w:r>
      <w:r>
        <w:rPr>
          <w:spacing w:val="68"/>
          <w:w w:val="150"/>
          <w:sz w:val="24"/>
        </w:rPr>
        <w:t xml:space="preserve"> </w:t>
      </w:r>
      <w:r>
        <w:rPr>
          <w:sz w:val="24"/>
        </w:rPr>
        <w:t>итоговой</w:t>
      </w:r>
      <w:r>
        <w:rPr>
          <w:spacing w:val="71"/>
          <w:w w:val="150"/>
          <w:sz w:val="24"/>
        </w:rPr>
        <w:t xml:space="preserve"> </w:t>
      </w:r>
      <w:r>
        <w:rPr>
          <w:sz w:val="24"/>
        </w:rPr>
        <w:t>оценки</w:t>
      </w:r>
      <w:r>
        <w:rPr>
          <w:spacing w:val="71"/>
          <w:w w:val="150"/>
          <w:sz w:val="24"/>
        </w:rPr>
        <w:t xml:space="preserve"> </w:t>
      </w:r>
      <w:r>
        <w:rPr>
          <w:sz w:val="24"/>
        </w:rPr>
        <w:t>по</w:t>
      </w:r>
      <w:r>
        <w:rPr>
          <w:spacing w:val="68"/>
          <w:w w:val="150"/>
          <w:sz w:val="24"/>
        </w:rPr>
        <w:t xml:space="preserve"> </w:t>
      </w:r>
      <w:r>
        <w:rPr>
          <w:sz w:val="24"/>
        </w:rPr>
        <w:t>разделу</w:t>
      </w:r>
      <w:r>
        <w:rPr>
          <w:spacing w:val="67"/>
          <w:w w:val="150"/>
          <w:sz w:val="24"/>
        </w:rPr>
        <w:t xml:space="preserve"> </w:t>
      </w:r>
      <w:r>
        <w:rPr>
          <w:sz w:val="24"/>
        </w:rPr>
        <w:t>«</w:t>
      </w:r>
      <w:r>
        <w:rPr>
          <w:b/>
          <w:i/>
          <w:sz w:val="24"/>
        </w:rPr>
        <w:t>Литературное</w:t>
      </w:r>
      <w:r>
        <w:rPr>
          <w:b/>
          <w:i/>
          <w:spacing w:val="70"/>
          <w:w w:val="150"/>
          <w:sz w:val="24"/>
        </w:rPr>
        <w:t xml:space="preserve"> </w:t>
      </w:r>
      <w:r>
        <w:rPr>
          <w:b/>
          <w:i/>
          <w:spacing w:val="-2"/>
          <w:sz w:val="24"/>
        </w:rPr>
        <w:t>чтение»</w:t>
      </w:r>
    </w:p>
    <w:p w:rsidR="00081003" w:rsidRDefault="00594D4B">
      <w:pPr>
        <w:pStyle w:val="a3"/>
        <w:spacing w:before="1"/>
        <w:ind w:firstLine="0"/>
        <w:jc w:val="left"/>
      </w:pPr>
      <w:r>
        <w:t>должны</w:t>
      </w:r>
      <w:r>
        <w:rPr>
          <w:spacing w:val="-6"/>
        </w:rPr>
        <w:t xml:space="preserve"> </w:t>
      </w:r>
      <w:r>
        <w:rPr>
          <w:spacing w:val="-2"/>
        </w:rPr>
        <w:t>оцениваться:</w:t>
      </w:r>
    </w:p>
    <w:p w:rsidR="00081003" w:rsidRDefault="00594D4B">
      <w:pPr>
        <w:pStyle w:val="a3"/>
        <w:ind w:left="1276" w:right="2622" w:firstLine="0"/>
        <w:jc w:val="left"/>
      </w:pPr>
      <w:r>
        <w:t>достижения обучающегося в развитии речевой деятельности; освоение</w:t>
      </w:r>
      <w:r>
        <w:rPr>
          <w:spacing w:val="-15"/>
        </w:rPr>
        <w:t xml:space="preserve"> </w:t>
      </w:r>
      <w:r>
        <w:t>содержания</w:t>
      </w:r>
      <w:r>
        <w:rPr>
          <w:spacing w:val="-15"/>
        </w:rPr>
        <w:t xml:space="preserve"> </w:t>
      </w:r>
      <w:r>
        <w:t>обучения</w:t>
      </w:r>
      <w:r>
        <w:rPr>
          <w:spacing w:val="-15"/>
        </w:rPr>
        <w:t xml:space="preserve"> </w:t>
      </w:r>
      <w:r>
        <w:t>(академическая</w:t>
      </w:r>
      <w:r>
        <w:rPr>
          <w:spacing w:val="-15"/>
        </w:rPr>
        <w:t xml:space="preserve"> </w:t>
      </w:r>
      <w:r>
        <w:t>результативность);</w:t>
      </w:r>
    </w:p>
    <w:p w:rsidR="00081003" w:rsidRDefault="00594D4B">
      <w:pPr>
        <w:pStyle w:val="a3"/>
        <w:ind w:right="277"/>
      </w:pPr>
      <w:r>
        <w:t xml:space="preserve">достижения в личностном, познавательном и коммуникативном развитии (жизненная </w:t>
      </w:r>
      <w:r>
        <w:rPr>
          <w:spacing w:val="-2"/>
        </w:rPr>
        <w:t>компетентность).</w:t>
      </w:r>
    </w:p>
    <w:p w:rsidR="00081003" w:rsidRDefault="00594D4B">
      <w:pPr>
        <w:pStyle w:val="a3"/>
        <w:ind w:right="277"/>
      </w:pPr>
      <w:r>
        <w:t>Основными</w:t>
      </w:r>
      <w:r>
        <w:rPr>
          <w:spacing w:val="-2"/>
        </w:rPr>
        <w:t xml:space="preserve"> </w:t>
      </w:r>
      <w:r>
        <w:t>критериями оценки</w:t>
      </w:r>
      <w:r>
        <w:rPr>
          <w:spacing w:val="-1"/>
        </w:rPr>
        <w:t xml:space="preserve"> </w:t>
      </w:r>
      <w:r>
        <w:t>выступают:</w:t>
      </w:r>
      <w:r>
        <w:rPr>
          <w:spacing w:val="-2"/>
        </w:rPr>
        <w:t xml:space="preserve"> </w:t>
      </w:r>
      <w:r>
        <w:t>состояние</w:t>
      </w:r>
      <w:r>
        <w:rPr>
          <w:spacing w:val="-3"/>
        </w:rPr>
        <w:t xml:space="preserve"> </w:t>
      </w:r>
      <w:r>
        <w:t>навыка</w:t>
      </w:r>
      <w:r>
        <w:rPr>
          <w:spacing w:val="-4"/>
        </w:rPr>
        <w:t xml:space="preserve"> </w:t>
      </w:r>
      <w:r>
        <w:t>чтения</w:t>
      </w:r>
      <w:r>
        <w:rPr>
          <w:spacing w:val="-2"/>
        </w:rPr>
        <w:t xml:space="preserve"> </w:t>
      </w:r>
      <w:r>
        <w:t>(всех его</w:t>
      </w:r>
      <w:r>
        <w:rPr>
          <w:spacing w:val="-3"/>
        </w:rPr>
        <w:t xml:space="preserve"> </w:t>
      </w:r>
      <w:r>
        <w:t>основных компонентов), умение работать с текстом, мотивационная основа чтения (наличие потребности в систематическом чтении), умение самостоятельно выбирать интересующую (жизненно необходимую) литературу, состояние коммуникативно-речевой компетентности.</w:t>
      </w:r>
    </w:p>
    <w:p w:rsidR="00081003" w:rsidRDefault="00594D4B">
      <w:pPr>
        <w:pStyle w:val="a3"/>
        <w:ind w:right="278"/>
      </w:pPr>
      <w:r>
        <w:rPr>
          <w:color w:val="000009"/>
        </w:rPr>
        <w:t>Оценка</w:t>
      </w:r>
      <w:r>
        <w:rPr>
          <w:color w:val="000009"/>
          <w:spacing w:val="-2"/>
        </w:rPr>
        <w:t xml:space="preserve"> </w:t>
      </w:r>
      <w:r>
        <w:rPr>
          <w:color w:val="000009"/>
        </w:rPr>
        <w:t>выставляется строго</w:t>
      </w:r>
      <w:r>
        <w:rPr>
          <w:color w:val="000009"/>
          <w:spacing w:val="-1"/>
        </w:rPr>
        <w:t xml:space="preserve"> </w:t>
      </w:r>
      <w:r>
        <w:rPr>
          <w:color w:val="000009"/>
        </w:rPr>
        <w:t>индивидуально начиная</w:t>
      </w:r>
      <w:r>
        <w:rPr>
          <w:color w:val="000009"/>
          <w:spacing w:val="-1"/>
        </w:rPr>
        <w:t xml:space="preserve"> </w:t>
      </w:r>
      <w:r>
        <w:rPr>
          <w:color w:val="000009"/>
        </w:rPr>
        <w:t>со</w:t>
      </w:r>
      <w:r>
        <w:rPr>
          <w:color w:val="000009"/>
          <w:spacing w:val="-1"/>
        </w:rPr>
        <w:t xml:space="preserve"> </w:t>
      </w:r>
      <w:r>
        <w:rPr>
          <w:color w:val="000009"/>
        </w:rPr>
        <w:t>2 класса</w:t>
      </w:r>
      <w:r>
        <w:rPr>
          <w:color w:val="000009"/>
          <w:spacing w:val="-1"/>
        </w:rPr>
        <w:t xml:space="preserve"> </w:t>
      </w:r>
      <w:r>
        <w:rPr>
          <w:color w:val="000009"/>
        </w:rPr>
        <w:t>и</w:t>
      </w:r>
      <w:r>
        <w:rPr>
          <w:color w:val="000009"/>
          <w:spacing w:val="-1"/>
        </w:rPr>
        <w:t xml:space="preserve"> </w:t>
      </w:r>
      <w:r>
        <w:rPr>
          <w:color w:val="000009"/>
        </w:rPr>
        <w:t>носит</w:t>
      </w:r>
      <w:r>
        <w:rPr>
          <w:color w:val="000009"/>
          <w:spacing w:val="-1"/>
        </w:rPr>
        <w:t xml:space="preserve"> </w:t>
      </w:r>
      <w:r>
        <w:rPr>
          <w:color w:val="000009"/>
        </w:rPr>
        <w:t>поощрительный характер. При этом особое внимание должно уделяться достижениям обучающегося в сфере жизненной компетентности.</w:t>
      </w:r>
    </w:p>
    <w:p w:rsidR="00081003" w:rsidRDefault="00081003">
      <w:pPr>
        <w:pStyle w:val="a3"/>
        <w:ind w:left="0" w:firstLine="0"/>
        <w:jc w:val="left"/>
      </w:pPr>
    </w:p>
    <w:p w:rsidR="00081003" w:rsidRDefault="00594D4B">
      <w:pPr>
        <w:pStyle w:val="a3"/>
        <w:ind w:right="281"/>
      </w:pPr>
      <w:r>
        <w:t>Специфические (дисграфические и дислексические) ошибки учитываются следующим образом: 3 однотипных ошибки приравниваются к одной.</w:t>
      </w:r>
    </w:p>
    <w:p w:rsidR="00081003" w:rsidRDefault="00594D4B">
      <w:pPr>
        <w:spacing w:before="249" w:line="217" w:lineRule="exact"/>
        <w:ind w:left="2728"/>
        <w:rPr>
          <w:rFonts w:ascii="Arial MT" w:hAnsi="Arial MT"/>
          <w:sz w:val="19"/>
        </w:rPr>
      </w:pPr>
      <w:r>
        <w:rPr>
          <w:rFonts w:ascii="Microsoft Sans Serif" w:hAnsi="Microsoft Sans Serif"/>
          <w:sz w:val="19"/>
        </w:rPr>
        <w:t>Осадчая</w:t>
      </w:r>
      <w:r>
        <w:rPr>
          <w:rFonts w:ascii="Microsoft Sans Serif" w:hAnsi="Microsoft Sans Serif"/>
          <w:spacing w:val="-6"/>
          <w:sz w:val="19"/>
        </w:rPr>
        <w:t xml:space="preserve"> </w:t>
      </w:r>
      <w:r>
        <w:rPr>
          <w:rFonts w:ascii="Microsoft Sans Serif" w:hAnsi="Microsoft Sans Serif"/>
          <w:spacing w:val="-4"/>
          <w:sz w:val="19"/>
        </w:rPr>
        <w:t>Г</w:t>
      </w:r>
      <w:r>
        <w:rPr>
          <w:rFonts w:ascii="Arial MT" w:hAnsi="Arial MT"/>
          <w:spacing w:val="-4"/>
          <w:sz w:val="19"/>
        </w:rPr>
        <w:t>.</w:t>
      </w:r>
      <w:r>
        <w:rPr>
          <w:rFonts w:ascii="Microsoft Sans Serif" w:hAnsi="Microsoft Sans Serif"/>
          <w:spacing w:val="-4"/>
          <w:sz w:val="19"/>
        </w:rPr>
        <w:t>А</w:t>
      </w:r>
      <w:r>
        <w:rPr>
          <w:rFonts w:ascii="Arial MT" w:hAnsi="Arial MT"/>
          <w:spacing w:val="-4"/>
          <w:sz w:val="19"/>
        </w:rPr>
        <w:t>.</w:t>
      </w:r>
    </w:p>
    <w:p w:rsidR="00081003" w:rsidRDefault="00594D4B">
      <w:pPr>
        <w:ind w:left="2728" w:right="5779"/>
        <w:rPr>
          <w:rFonts w:ascii="Microsoft Sans Serif" w:hAnsi="Microsoft Sans Serif"/>
          <w:sz w:val="19"/>
        </w:rPr>
      </w:pPr>
      <w:r>
        <w:rPr>
          <w:rFonts w:ascii="Microsoft Sans Serif" w:hAnsi="Microsoft Sans Serif"/>
          <w:sz w:val="19"/>
        </w:rPr>
        <w:t>я</w:t>
      </w:r>
      <w:r>
        <w:rPr>
          <w:rFonts w:ascii="Microsoft Sans Serif" w:hAnsi="Microsoft Sans Serif"/>
          <w:spacing w:val="-13"/>
          <w:sz w:val="19"/>
        </w:rPr>
        <w:t xml:space="preserve"> </w:t>
      </w:r>
      <w:r>
        <w:rPr>
          <w:rFonts w:ascii="Microsoft Sans Serif" w:hAnsi="Microsoft Sans Serif"/>
          <w:sz w:val="19"/>
        </w:rPr>
        <w:t>подтверждаю</w:t>
      </w:r>
      <w:r>
        <w:rPr>
          <w:rFonts w:ascii="Microsoft Sans Serif" w:hAnsi="Microsoft Sans Serif"/>
          <w:spacing w:val="-13"/>
          <w:sz w:val="19"/>
        </w:rPr>
        <w:t xml:space="preserve"> </w:t>
      </w:r>
      <w:r>
        <w:rPr>
          <w:rFonts w:ascii="Microsoft Sans Serif" w:hAnsi="Microsoft Sans Serif"/>
          <w:sz w:val="19"/>
        </w:rPr>
        <w:t xml:space="preserve">этот документ своей </w:t>
      </w:r>
      <w:r>
        <w:rPr>
          <w:rFonts w:ascii="Microsoft Sans Serif" w:hAnsi="Microsoft Sans Serif"/>
          <w:spacing w:val="-2"/>
          <w:sz w:val="19"/>
        </w:rPr>
        <w:t>удостоверяющей подписью</w:t>
      </w:r>
    </w:p>
    <w:p w:rsidR="00081003" w:rsidRDefault="00594D4B">
      <w:pPr>
        <w:spacing w:line="258" w:lineRule="exact"/>
        <w:ind w:left="529"/>
        <w:rPr>
          <w:rFonts w:ascii="Arial MT" w:hAnsi="Arial MT"/>
          <w:sz w:val="19"/>
        </w:rPr>
      </w:pPr>
      <w:r>
        <w:rPr>
          <w:rFonts w:ascii="Microsoft Sans Serif" w:hAnsi="Microsoft Sans Serif"/>
          <w:position w:val="-5"/>
          <w:sz w:val="36"/>
        </w:rPr>
        <w:t>Осадчая</w:t>
      </w:r>
      <w:r>
        <w:rPr>
          <w:rFonts w:ascii="Microsoft Sans Serif" w:hAnsi="Microsoft Sans Serif"/>
          <w:spacing w:val="6"/>
          <w:position w:val="-5"/>
          <w:sz w:val="36"/>
        </w:rPr>
        <w:t xml:space="preserve"> </w:t>
      </w:r>
      <w:r>
        <w:rPr>
          <w:rFonts w:ascii="Microsoft Sans Serif" w:hAnsi="Microsoft Sans Serif"/>
          <w:position w:val="-5"/>
          <w:sz w:val="36"/>
        </w:rPr>
        <w:t>Г</w:t>
      </w:r>
      <w:r>
        <w:rPr>
          <w:rFonts w:ascii="Arial MT" w:hAnsi="Arial MT"/>
          <w:position w:val="-5"/>
          <w:sz w:val="36"/>
        </w:rPr>
        <w:t>.</w:t>
      </w:r>
      <w:r>
        <w:rPr>
          <w:rFonts w:ascii="Microsoft Sans Serif" w:hAnsi="Microsoft Sans Serif"/>
          <w:position w:val="-5"/>
          <w:sz w:val="36"/>
        </w:rPr>
        <w:t>А</w:t>
      </w:r>
      <w:r>
        <w:rPr>
          <w:rFonts w:ascii="Arial MT" w:hAnsi="Arial MT"/>
          <w:position w:val="-5"/>
          <w:sz w:val="36"/>
        </w:rPr>
        <w:t>.</w:t>
      </w:r>
      <w:r>
        <w:rPr>
          <w:rFonts w:ascii="Microsoft Sans Serif" w:hAnsi="Microsoft Sans Serif"/>
          <w:sz w:val="19"/>
        </w:rPr>
        <w:t>МАОУ</w:t>
      </w:r>
      <w:r>
        <w:rPr>
          <w:rFonts w:ascii="Microsoft Sans Serif" w:hAnsi="Microsoft Sans Serif"/>
          <w:spacing w:val="4"/>
          <w:sz w:val="19"/>
        </w:rPr>
        <w:t xml:space="preserve"> </w:t>
      </w:r>
      <w:r>
        <w:rPr>
          <w:rFonts w:ascii="Microsoft Sans Serif" w:hAnsi="Microsoft Sans Serif"/>
          <w:sz w:val="19"/>
        </w:rPr>
        <w:t>СОШ</w:t>
      </w:r>
      <w:r>
        <w:rPr>
          <w:rFonts w:ascii="Microsoft Sans Serif" w:hAnsi="Microsoft Sans Serif"/>
          <w:spacing w:val="3"/>
          <w:sz w:val="19"/>
        </w:rPr>
        <w:t xml:space="preserve"> </w:t>
      </w:r>
      <w:r>
        <w:rPr>
          <w:rFonts w:ascii="Microsoft Sans Serif" w:hAnsi="Microsoft Sans Serif"/>
          <w:sz w:val="19"/>
        </w:rPr>
        <w:t>№</w:t>
      </w:r>
      <w:r>
        <w:rPr>
          <w:rFonts w:ascii="Microsoft Sans Serif" w:hAnsi="Microsoft Sans Serif"/>
          <w:spacing w:val="3"/>
          <w:sz w:val="19"/>
        </w:rPr>
        <w:t xml:space="preserve"> </w:t>
      </w:r>
      <w:r>
        <w:rPr>
          <w:rFonts w:ascii="Arial MT" w:hAnsi="Arial MT"/>
          <w:spacing w:val="-5"/>
          <w:sz w:val="19"/>
        </w:rPr>
        <w:t>131</w:t>
      </w:r>
    </w:p>
    <w:p w:rsidR="00081003" w:rsidRDefault="00594D4B">
      <w:pPr>
        <w:spacing w:line="165" w:lineRule="exact"/>
        <w:ind w:left="2728"/>
        <w:rPr>
          <w:rFonts w:ascii="Arial MT" w:hAnsi="Arial MT"/>
          <w:sz w:val="19"/>
        </w:rPr>
      </w:pPr>
      <w:r>
        <w:rPr>
          <w:rFonts w:ascii="Microsoft Sans Serif" w:hAnsi="Microsoft Sans Serif"/>
          <w:spacing w:val="-2"/>
          <w:sz w:val="19"/>
        </w:rPr>
        <w:t>г</w:t>
      </w:r>
      <w:r>
        <w:rPr>
          <w:rFonts w:ascii="Arial MT" w:hAnsi="Arial MT"/>
          <w:spacing w:val="-2"/>
          <w:sz w:val="19"/>
        </w:rPr>
        <w:t>.</w:t>
      </w:r>
      <w:r>
        <w:rPr>
          <w:rFonts w:ascii="Microsoft Sans Serif" w:hAnsi="Microsoft Sans Serif"/>
          <w:spacing w:val="-2"/>
          <w:sz w:val="19"/>
        </w:rPr>
        <w:t>Екатеринбург</w:t>
      </w:r>
      <w:r>
        <w:rPr>
          <w:rFonts w:ascii="Arial MT" w:hAnsi="Arial MT"/>
          <w:spacing w:val="-2"/>
          <w:sz w:val="19"/>
        </w:rPr>
        <w:t>,</w:t>
      </w:r>
    </w:p>
    <w:p w:rsidR="00081003" w:rsidRDefault="00594D4B">
      <w:pPr>
        <w:spacing w:line="235" w:lineRule="auto"/>
        <w:ind w:left="2728" w:right="5779" w:hanging="1"/>
        <w:rPr>
          <w:rFonts w:ascii="Arial MT" w:hAnsi="Arial MT"/>
          <w:sz w:val="19"/>
        </w:rPr>
      </w:pPr>
      <w:r>
        <w:rPr>
          <w:rFonts w:ascii="Microsoft Sans Serif" w:hAnsi="Microsoft Sans Serif"/>
          <w:sz w:val="19"/>
        </w:rPr>
        <w:t>ул</w:t>
      </w:r>
      <w:r>
        <w:rPr>
          <w:rFonts w:ascii="Arial MT" w:hAnsi="Arial MT"/>
          <w:sz w:val="19"/>
        </w:rPr>
        <w:t>.</w:t>
      </w:r>
      <w:r>
        <w:rPr>
          <w:rFonts w:ascii="Microsoft Sans Serif" w:hAnsi="Microsoft Sans Serif"/>
          <w:sz w:val="19"/>
        </w:rPr>
        <w:t>Гаршина</w:t>
      </w:r>
      <w:r>
        <w:rPr>
          <w:rFonts w:ascii="Arial MT" w:hAnsi="Arial MT"/>
          <w:sz w:val="19"/>
        </w:rPr>
        <w:t xml:space="preserve">, 8 </w:t>
      </w:r>
      <w:r>
        <w:rPr>
          <w:rFonts w:ascii="Microsoft Sans Serif" w:hAnsi="Microsoft Sans Serif"/>
          <w:sz w:val="19"/>
        </w:rPr>
        <w:t>б</w:t>
      </w:r>
      <w:r>
        <w:rPr>
          <w:rFonts w:ascii="Arial MT" w:hAnsi="Arial MT"/>
          <w:sz w:val="19"/>
        </w:rPr>
        <w:t xml:space="preserve">, </w:t>
      </w:r>
      <w:hyperlink r:id="rId10">
        <w:r>
          <w:rPr>
            <w:rFonts w:ascii="Arial MT" w:hAnsi="Arial MT"/>
            <w:spacing w:val="-2"/>
            <w:sz w:val="19"/>
          </w:rPr>
          <w:t>soch131@eduekb.ru</w:t>
        </w:r>
      </w:hyperlink>
      <w:r>
        <w:rPr>
          <w:rFonts w:ascii="Arial MT" w:hAnsi="Arial MT"/>
          <w:spacing w:val="-2"/>
          <w:sz w:val="19"/>
        </w:rPr>
        <w:t xml:space="preserve"> </w:t>
      </w:r>
      <w:r>
        <w:rPr>
          <w:rFonts w:ascii="Arial MT" w:hAnsi="Arial MT"/>
          <w:sz w:val="19"/>
        </w:rPr>
        <w:t>2025.04.16 21:14:</w:t>
      </w:r>
    </w:p>
    <w:p w:rsidR="00081003" w:rsidRDefault="00594D4B">
      <w:pPr>
        <w:spacing w:line="212" w:lineRule="exact"/>
        <w:ind w:left="2728"/>
        <w:rPr>
          <w:rFonts w:ascii="Arial MT"/>
          <w:sz w:val="19"/>
        </w:rPr>
      </w:pPr>
      <w:r>
        <w:rPr>
          <w:rFonts w:ascii="Arial MT"/>
          <w:spacing w:val="-2"/>
          <w:sz w:val="19"/>
        </w:rPr>
        <w:t>02+05'00'</w:t>
      </w:r>
    </w:p>
    <w:sectPr w:rsidR="00081003">
      <w:pgSz w:w="11910" w:h="16840"/>
      <w:pgMar w:top="1040" w:right="283" w:bottom="540" w:left="850" w:header="0" w:footer="3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39B" w:rsidRDefault="00C6039B">
      <w:r>
        <w:separator/>
      </w:r>
    </w:p>
  </w:endnote>
  <w:endnote w:type="continuationSeparator" w:id="0">
    <w:p w:rsidR="00C6039B" w:rsidRDefault="00C6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D4B" w:rsidRDefault="00594D4B">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278528" behindDoc="1" locked="0" layoutInCell="1" allowOverlap="1" wp14:anchorId="07CAD1FD" wp14:editId="0AE67E1A">
              <wp:simplePos x="0" y="0"/>
              <wp:positionH relativeFrom="page">
                <wp:posOffset>6960869</wp:posOffset>
              </wp:positionH>
              <wp:positionV relativeFrom="page">
                <wp:posOffset>10327470</wp:posOffset>
              </wp:positionV>
              <wp:extent cx="292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rsidR="00594D4B" w:rsidRDefault="00594D4B">
                          <w:pPr>
                            <w:pStyle w:val="a3"/>
                            <w:spacing w:before="10"/>
                            <w:ind w:left="20" w:firstLine="0"/>
                            <w:jc w:val="left"/>
                          </w:pPr>
                          <w:r>
                            <w:rPr>
                              <w:color w:val="000009"/>
                              <w:spacing w:val="-5"/>
                            </w:rPr>
                            <w:fldChar w:fldCharType="begin"/>
                          </w:r>
                          <w:r>
                            <w:rPr>
                              <w:color w:val="000009"/>
                              <w:spacing w:val="-5"/>
                            </w:rPr>
                            <w:instrText xml:space="preserve"> PAGE </w:instrText>
                          </w:r>
                          <w:r>
                            <w:rPr>
                              <w:color w:val="000009"/>
                              <w:spacing w:val="-5"/>
                            </w:rPr>
                            <w:fldChar w:fldCharType="separate"/>
                          </w:r>
                          <w:r w:rsidR="00383208">
                            <w:rPr>
                              <w:noProof/>
                              <w:color w:val="000009"/>
                              <w:spacing w:val="-5"/>
                            </w:rPr>
                            <w:t>2</w:t>
                          </w:r>
                          <w:r>
                            <w:rPr>
                              <w:color w:val="000009"/>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8.1pt;margin-top:813.2pt;width:23pt;height:15.3pt;z-index:-2303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" filled="f" stroked="f">
              <v:path arrowok="t"/>
              <v:textbox inset="0,0,0,0">
                <w:txbxContent>
                  <w:p w:rsidR="00594D4B" w:rsidRDefault="00594D4B">
                    <w:pPr>
                      <w:pStyle w:val="a3"/>
                      <w:spacing w:before="10"/>
                      <w:ind w:left="20" w:firstLine="0"/>
                      <w:jc w:val="left"/>
                    </w:pPr>
                    <w:r>
                      <w:rPr>
                        <w:color w:val="000009"/>
                        <w:spacing w:val="-5"/>
                      </w:rPr>
                      <w:fldChar w:fldCharType="begin"/>
                    </w:r>
                    <w:r>
                      <w:rPr>
                        <w:color w:val="000009"/>
                        <w:spacing w:val="-5"/>
                      </w:rPr>
                      <w:instrText xml:space="preserve"> PAGE </w:instrText>
                    </w:r>
                    <w:r>
                      <w:rPr>
                        <w:color w:val="000009"/>
                        <w:spacing w:val="-5"/>
                      </w:rPr>
                      <w:fldChar w:fldCharType="separate"/>
                    </w:r>
                    <w:r w:rsidR="00383208">
                      <w:rPr>
                        <w:noProof/>
                        <w:color w:val="000009"/>
                        <w:spacing w:val="-5"/>
                      </w:rPr>
                      <w:t>2</w:t>
                    </w:r>
                    <w:r>
                      <w:rPr>
                        <w:color w:val="000009"/>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39B" w:rsidRDefault="00C6039B">
      <w:r>
        <w:separator/>
      </w:r>
    </w:p>
  </w:footnote>
  <w:footnote w:type="continuationSeparator" w:id="0">
    <w:p w:rsidR="00C6039B" w:rsidRDefault="00C603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639"/>
    <w:multiLevelType w:val="hybridMultilevel"/>
    <w:tmpl w:val="76BC81DC"/>
    <w:lvl w:ilvl="0" w:tplc="3D5200F4">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A704FCE">
      <w:numFmt w:val="bullet"/>
      <w:lvlText w:val="–"/>
      <w:lvlJc w:val="left"/>
      <w:pPr>
        <w:ind w:left="568" w:hanging="26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F58A6D6A">
      <w:numFmt w:val="bullet"/>
      <w:lvlText w:val="•"/>
      <w:lvlJc w:val="left"/>
      <w:pPr>
        <w:ind w:left="2565" w:hanging="264"/>
      </w:pPr>
      <w:rPr>
        <w:rFonts w:hint="default"/>
        <w:lang w:val="ru-RU" w:eastAsia="en-US" w:bidi="ar-SA"/>
      </w:rPr>
    </w:lvl>
    <w:lvl w:ilvl="3" w:tplc="0AF6E798">
      <w:numFmt w:val="bullet"/>
      <w:lvlText w:val="•"/>
      <w:lvlJc w:val="left"/>
      <w:pPr>
        <w:ind w:left="3591" w:hanging="264"/>
      </w:pPr>
      <w:rPr>
        <w:rFonts w:hint="default"/>
        <w:lang w:val="ru-RU" w:eastAsia="en-US" w:bidi="ar-SA"/>
      </w:rPr>
    </w:lvl>
    <w:lvl w:ilvl="4" w:tplc="4A44993E">
      <w:numFmt w:val="bullet"/>
      <w:lvlText w:val="•"/>
      <w:lvlJc w:val="left"/>
      <w:pPr>
        <w:ind w:left="4617" w:hanging="264"/>
      </w:pPr>
      <w:rPr>
        <w:rFonts w:hint="default"/>
        <w:lang w:val="ru-RU" w:eastAsia="en-US" w:bidi="ar-SA"/>
      </w:rPr>
    </w:lvl>
    <w:lvl w:ilvl="5" w:tplc="4F3051C8">
      <w:numFmt w:val="bullet"/>
      <w:lvlText w:val="•"/>
      <w:lvlJc w:val="left"/>
      <w:pPr>
        <w:ind w:left="5643" w:hanging="264"/>
      </w:pPr>
      <w:rPr>
        <w:rFonts w:hint="default"/>
        <w:lang w:val="ru-RU" w:eastAsia="en-US" w:bidi="ar-SA"/>
      </w:rPr>
    </w:lvl>
    <w:lvl w:ilvl="6" w:tplc="F10850A8">
      <w:numFmt w:val="bullet"/>
      <w:lvlText w:val="•"/>
      <w:lvlJc w:val="left"/>
      <w:pPr>
        <w:ind w:left="6669" w:hanging="264"/>
      </w:pPr>
      <w:rPr>
        <w:rFonts w:hint="default"/>
        <w:lang w:val="ru-RU" w:eastAsia="en-US" w:bidi="ar-SA"/>
      </w:rPr>
    </w:lvl>
    <w:lvl w:ilvl="7" w:tplc="BCC2E000">
      <w:numFmt w:val="bullet"/>
      <w:lvlText w:val="•"/>
      <w:lvlJc w:val="left"/>
      <w:pPr>
        <w:ind w:left="7695" w:hanging="264"/>
      </w:pPr>
      <w:rPr>
        <w:rFonts w:hint="default"/>
        <w:lang w:val="ru-RU" w:eastAsia="en-US" w:bidi="ar-SA"/>
      </w:rPr>
    </w:lvl>
    <w:lvl w:ilvl="8" w:tplc="0074B210">
      <w:numFmt w:val="bullet"/>
      <w:lvlText w:val="•"/>
      <w:lvlJc w:val="left"/>
      <w:pPr>
        <w:ind w:left="8721" w:hanging="264"/>
      </w:pPr>
      <w:rPr>
        <w:rFonts w:hint="default"/>
        <w:lang w:val="ru-RU" w:eastAsia="en-US" w:bidi="ar-SA"/>
      </w:rPr>
    </w:lvl>
  </w:abstractNum>
  <w:abstractNum w:abstractNumId="1">
    <w:nsid w:val="005F7A45"/>
    <w:multiLevelType w:val="hybridMultilevel"/>
    <w:tmpl w:val="0D5E3714"/>
    <w:lvl w:ilvl="0" w:tplc="7C147BCA">
      <w:start w:val="1"/>
      <w:numFmt w:val="decimal"/>
      <w:lvlText w:val="%1)"/>
      <w:lvlJc w:val="left"/>
      <w:pPr>
        <w:ind w:left="1536" w:hanging="26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tplc="54E8B170">
      <w:numFmt w:val="bullet"/>
      <w:lvlText w:val=""/>
      <w:lvlJc w:val="left"/>
      <w:pPr>
        <w:ind w:left="568" w:hanging="708"/>
      </w:pPr>
      <w:rPr>
        <w:rFonts w:ascii="Symbol" w:eastAsia="Symbol" w:hAnsi="Symbol" w:cs="Symbol" w:hint="default"/>
        <w:spacing w:val="0"/>
        <w:w w:val="100"/>
        <w:lang w:val="ru-RU" w:eastAsia="en-US" w:bidi="ar-SA"/>
      </w:rPr>
    </w:lvl>
    <w:lvl w:ilvl="2" w:tplc="937EE800">
      <w:numFmt w:val="bullet"/>
      <w:lvlText w:val="•"/>
      <w:lvlJc w:val="left"/>
      <w:pPr>
        <w:ind w:left="2565" w:hanging="708"/>
      </w:pPr>
      <w:rPr>
        <w:rFonts w:hint="default"/>
        <w:lang w:val="ru-RU" w:eastAsia="en-US" w:bidi="ar-SA"/>
      </w:rPr>
    </w:lvl>
    <w:lvl w:ilvl="3" w:tplc="EC680594">
      <w:numFmt w:val="bullet"/>
      <w:lvlText w:val="•"/>
      <w:lvlJc w:val="left"/>
      <w:pPr>
        <w:ind w:left="3591" w:hanging="708"/>
      </w:pPr>
      <w:rPr>
        <w:rFonts w:hint="default"/>
        <w:lang w:val="ru-RU" w:eastAsia="en-US" w:bidi="ar-SA"/>
      </w:rPr>
    </w:lvl>
    <w:lvl w:ilvl="4" w:tplc="61963F90">
      <w:numFmt w:val="bullet"/>
      <w:lvlText w:val="•"/>
      <w:lvlJc w:val="left"/>
      <w:pPr>
        <w:ind w:left="4617" w:hanging="708"/>
      </w:pPr>
      <w:rPr>
        <w:rFonts w:hint="default"/>
        <w:lang w:val="ru-RU" w:eastAsia="en-US" w:bidi="ar-SA"/>
      </w:rPr>
    </w:lvl>
    <w:lvl w:ilvl="5" w:tplc="E0F00256">
      <w:numFmt w:val="bullet"/>
      <w:lvlText w:val="•"/>
      <w:lvlJc w:val="left"/>
      <w:pPr>
        <w:ind w:left="5643" w:hanging="708"/>
      </w:pPr>
      <w:rPr>
        <w:rFonts w:hint="default"/>
        <w:lang w:val="ru-RU" w:eastAsia="en-US" w:bidi="ar-SA"/>
      </w:rPr>
    </w:lvl>
    <w:lvl w:ilvl="6" w:tplc="19981F70">
      <w:numFmt w:val="bullet"/>
      <w:lvlText w:val="•"/>
      <w:lvlJc w:val="left"/>
      <w:pPr>
        <w:ind w:left="6669" w:hanging="708"/>
      </w:pPr>
      <w:rPr>
        <w:rFonts w:hint="default"/>
        <w:lang w:val="ru-RU" w:eastAsia="en-US" w:bidi="ar-SA"/>
      </w:rPr>
    </w:lvl>
    <w:lvl w:ilvl="7" w:tplc="7506D1C2">
      <w:numFmt w:val="bullet"/>
      <w:lvlText w:val="•"/>
      <w:lvlJc w:val="left"/>
      <w:pPr>
        <w:ind w:left="7695" w:hanging="708"/>
      </w:pPr>
      <w:rPr>
        <w:rFonts w:hint="default"/>
        <w:lang w:val="ru-RU" w:eastAsia="en-US" w:bidi="ar-SA"/>
      </w:rPr>
    </w:lvl>
    <w:lvl w:ilvl="8" w:tplc="7BF63230">
      <w:numFmt w:val="bullet"/>
      <w:lvlText w:val="•"/>
      <w:lvlJc w:val="left"/>
      <w:pPr>
        <w:ind w:left="8721" w:hanging="708"/>
      </w:pPr>
      <w:rPr>
        <w:rFonts w:hint="default"/>
        <w:lang w:val="ru-RU" w:eastAsia="en-US" w:bidi="ar-SA"/>
      </w:rPr>
    </w:lvl>
  </w:abstractNum>
  <w:abstractNum w:abstractNumId="2">
    <w:nsid w:val="01681BD4"/>
    <w:multiLevelType w:val="hybridMultilevel"/>
    <w:tmpl w:val="B9162660"/>
    <w:lvl w:ilvl="0" w:tplc="8320EC50">
      <w:numFmt w:val="bullet"/>
      <w:lvlText w:val=""/>
      <w:lvlJc w:val="left"/>
      <w:pPr>
        <w:ind w:left="568" w:hanging="286"/>
      </w:pPr>
      <w:rPr>
        <w:rFonts w:ascii="Symbol" w:eastAsia="Symbol" w:hAnsi="Symbol" w:cs="Symbol" w:hint="default"/>
        <w:spacing w:val="0"/>
        <w:w w:val="100"/>
        <w:lang w:val="ru-RU" w:eastAsia="en-US" w:bidi="ar-SA"/>
      </w:rPr>
    </w:lvl>
    <w:lvl w:ilvl="1" w:tplc="69A0B010">
      <w:numFmt w:val="bullet"/>
      <w:lvlText w:val="•"/>
      <w:lvlJc w:val="left"/>
      <w:pPr>
        <w:ind w:left="1581" w:hanging="286"/>
      </w:pPr>
      <w:rPr>
        <w:rFonts w:hint="default"/>
        <w:lang w:val="ru-RU" w:eastAsia="en-US" w:bidi="ar-SA"/>
      </w:rPr>
    </w:lvl>
    <w:lvl w:ilvl="2" w:tplc="D62855FE">
      <w:numFmt w:val="bullet"/>
      <w:lvlText w:val="•"/>
      <w:lvlJc w:val="left"/>
      <w:pPr>
        <w:ind w:left="2602" w:hanging="286"/>
      </w:pPr>
      <w:rPr>
        <w:rFonts w:hint="default"/>
        <w:lang w:val="ru-RU" w:eastAsia="en-US" w:bidi="ar-SA"/>
      </w:rPr>
    </w:lvl>
    <w:lvl w:ilvl="3" w:tplc="43B287D4">
      <w:numFmt w:val="bullet"/>
      <w:lvlText w:val="•"/>
      <w:lvlJc w:val="left"/>
      <w:pPr>
        <w:ind w:left="3624" w:hanging="286"/>
      </w:pPr>
      <w:rPr>
        <w:rFonts w:hint="default"/>
        <w:lang w:val="ru-RU" w:eastAsia="en-US" w:bidi="ar-SA"/>
      </w:rPr>
    </w:lvl>
    <w:lvl w:ilvl="4" w:tplc="49268694">
      <w:numFmt w:val="bullet"/>
      <w:lvlText w:val="•"/>
      <w:lvlJc w:val="left"/>
      <w:pPr>
        <w:ind w:left="4645" w:hanging="286"/>
      </w:pPr>
      <w:rPr>
        <w:rFonts w:hint="default"/>
        <w:lang w:val="ru-RU" w:eastAsia="en-US" w:bidi="ar-SA"/>
      </w:rPr>
    </w:lvl>
    <w:lvl w:ilvl="5" w:tplc="84981A78">
      <w:numFmt w:val="bullet"/>
      <w:lvlText w:val="•"/>
      <w:lvlJc w:val="left"/>
      <w:pPr>
        <w:ind w:left="5666" w:hanging="286"/>
      </w:pPr>
      <w:rPr>
        <w:rFonts w:hint="default"/>
        <w:lang w:val="ru-RU" w:eastAsia="en-US" w:bidi="ar-SA"/>
      </w:rPr>
    </w:lvl>
    <w:lvl w:ilvl="6" w:tplc="D9147B1A">
      <w:numFmt w:val="bullet"/>
      <w:lvlText w:val="•"/>
      <w:lvlJc w:val="left"/>
      <w:pPr>
        <w:ind w:left="6688" w:hanging="286"/>
      </w:pPr>
      <w:rPr>
        <w:rFonts w:hint="default"/>
        <w:lang w:val="ru-RU" w:eastAsia="en-US" w:bidi="ar-SA"/>
      </w:rPr>
    </w:lvl>
    <w:lvl w:ilvl="7" w:tplc="322C3510">
      <w:numFmt w:val="bullet"/>
      <w:lvlText w:val="•"/>
      <w:lvlJc w:val="left"/>
      <w:pPr>
        <w:ind w:left="7709" w:hanging="286"/>
      </w:pPr>
      <w:rPr>
        <w:rFonts w:hint="default"/>
        <w:lang w:val="ru-RU" w:eastAsia="en-US" w:bidi="ar-SA"/>
      </w:rPr>
    </w:lvl>
    <w:lvl w:ilvl="8" w:tplc="34503430">
      <w:numFmt w:val="bullet"/>
      <w:lvlText w:val="•"/>
      <w:lvlJc w:val="left"/>
      <w:pPr>
        <w:ind w:left="8730" w:hanging="286"/>
      </w:pPr>
      <w:rPr>
        <w:rFonts w:hint="default"/>
        <w:lang w:val="ru-RU" w:eastAsia="en-US" w:bidi="ar-SA"/>
      </w:rPr>
    </w:lvl>
  </w:abstractNum>
  <w:abstractNum w:abstractNumId="3">
    <w:nsid w:val="01E861EC"/>
    <w:multiLevelType w:val="hybridMultilevel"/>
    <w:tmpl w:val="BF56E3F2"/>
    <w:lvl w:ilvl="0" w:tplc="50EE52DA">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9D478D2">
      <w:numFmt w:val="bullet"/>
      <w:lvlText w:val="•"/>
      <w:lvlJc w:val="left"/>
      <w:pPr>
        <w:ind w:left="2445" w:hanging="240"/>
      </w:pPr>
      <w:rPr>
        <w:rFonts w:hint="default"/>
        <w:lang w:val="ru-RU" w:eastAsia="en-US" w:bidi="ar-SA"/>
      </w:rPr>
    </w:lvl>
    <w:lvl w:ilvl="2" w:tplc="B33CB8BA">
      <w:numFmt w:val="bullet"/>
      <w:lvlText w:val="•"/>
      <w:lvlJc w:val="left"/>
      <w:pPr>
        <w:ind w:left="3370" w:hanging="240"/>
      </w:pPr>
      <w:rPr>
        <w:rFonts w:hint="default"/>
        <w:lang w:val="ru-RU" w:eastAsia="en-US" w:bidi="ar-SA"/>
      </w:rPr>
    </w:lvl>
    <w:lvl w:ilvl="3" w:tplc="67B02670">
      <w:numFmt w:val="bullet"/>
      <w:lvlText w:val="•"/>
      <w:lvlJc w:val="left"/>
      <w:pPr>
        <w:ind w:left="4296" w:hanging="240"/>
      </w:pPr>
      <w:rPr>
        <w:rFonts w:hint="default"/>
        <w:lang w:val="ru-RU" w:eastAsia="en-US" w:bidi="ar-SA"/>
      </w:rPr>
    </w:lvl>
    <w:lvl w:ilvl="4" w:tplc="E3EEA47A">
      <w:numFmt w:val="bullet"/>
      <w:lvlText w:val="•"/>
      <w:lvlJc w:val="left"/>
      <w:pPr>
        <w:ind w:left="5221" w:hanging="240"/>
      </w:pPr>
      <w:rPr>
        <w:rFonts w:hint="default"/>
        <w:lang w:val="ru-RU" w:eastAsia="en-US" w:bidi="ar-SA"/>
      </w:rPr>
    </w:lvl>
    <w:lvl w:ilvl="5" w:tplc="7AB60EE8">
      <w:numFmt w:val="bullet"/>
      <w:lvlText w:val="•"/>
      <w:lvlJc w:val="left"/>
      <w:pPr>
        <w:ind w:left="6146" w:hanging="240"/>
      </w:pPr>
      <w:rPr>
        <w:rFonts w:hint="default"/>
        <w:lang w:val="ru-RU" w:eastAsia="en-US" w:bidi="ar-SA"/>
      </w:rPr>
    </w:lvl>
    <w:lvl w:ilvl="6" w:tplc="2AF0B444">
      <w:numFmt w:val="bullet"/>
      <w:lvlText w:val="•"/>
      <w:lvlJc w:val="left"/>
      <w:pPr>
        <w:ind w:left="7072" w:hanging="240"/>
      </w:pPr>
      <w:rPr>
        <w:rFonts w:hint="default"/>
        <w:lang w:val="ru-RU" w:eastAsia="en-US" w:bidi="ar-SA"/>
      </w:rPr>
    </w:lvl>
    <w:lvl w:ilvl="7" w:tplc="499EA798">
      <w:numFmt w:val="bullet"/>
      <w:lvlText w:val="•"/>
      <w:lvlJc w:val="left"/>
      <w:pPr>
        <w:ind w:left="7997" w:hanging="240"/>
      </w:pPr>
      <w:rPr>
        <w:rFonts w:hint="default"/>
        <w:lang w:val="ru-RU" w:eastAsia="en-US" w:bidi="ar-SA"/>
      </w:rPr>
    </w:lvl>
    <w:lvl w:ilvl="8" w:tplc="E8909156">
      <w:numFmt w:val="bullet"/>
      <w:lvlText w:val="•"/>
      <w:lvlJc w:val="left"/>
      <w:pPr>
        <w:ind w:left="8922" w:hanging="240"/>
      </w:pPr>
      <w:rPr>
        <w:rFonts w:hint="default"/>
        <w:lang w:val="ru-RU" w:eastAsia="en-US" w:bidi="ar-SA"/>
      </w:rPr>
    </w:lvl>
  </w:abstractNum>
  <w:abstractNum w:abstractNumId="4">
    <w:nsid w:val="030332B0"/>
    <w:multiLevelType w:val="hybridMultilevel"/>
    <w:tmpl w:val="7B027592"/>
    <w:lvl w:ilvl="0" w:tplc="EB28EB14">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B8004F2">
      <w:numFmt w:val="bullet"/>
      <w:lvlText w:val="•"/>
      <w:lvlJc w:val="left"/>
      <w:pPr>
        <w:ind w:left="2463" w:hanging="260"/>
      </w:pPr>
      <w:rPr>
        <w:rFonts w:hint="default"/>
        <w:lang w:val="ru-RU" w:eastAsia="en-US" w:bidi="ar-SA"/>
      </w:rPr>
    </w:lvl>
    <w:lvl w:ilvl="2" w:tplc="36D60B0C">
      <w:numFmt w:val="bullet"/>
      <w:lvlText w:val="•"/>
      <w:lvlJc w:val="left"/>
      <w:pPr>
        <w:ind w:left="3386" w:hanging="260"/>
      </w:pPr>
      <w:rPr>
        <w:rFonts w:hint="default"/>
        <w:lang w:val="ru-RU" w:eastAsia="en-US" w:bidi="ar-SA"/>
      </w:rPr>
    </w:lvl>
    <w:lvl w:ilvl="3" w:tplc="29A060C0">
      <w:numFmt w:val="bullet"/>
      <w:lvlText w:val="•"/>
      <w:lvlJc w:val="left"/>
      <w:pPr>
        <w:ind w:left="4310" w:hanging="260"/>
      </w:pPr>
      <w:rPr>
        <w:rFonts w:hint="default"/>
        <w:lang w:val="ru-RU" w:eastAsia="en-US" w:bidi="ar-SA"/>
      </w:rPr>
    </w:lvl>
    <w:lvl w:ilvl="4" w:tplc="1152D06E">
      <w:numFmt w:val="bullet"/>
      <w:lvlText w:val="•"/>
      <w:lvlJc w:val="left"/>
      <w:pPr>
        <w:ind w:left="5233" w:hanging="260"/>
      </w:pPr>
      <w:rPr>
        <w:rFonts w:hint="default"/>
        <w:lang w:val="ru-RU" w:eastAsia="en-US" w:bidi="ar-SA"/>
      </w:rPr>
    </w:lvl>
    <w:lvl w:ilvl="5" w:tplc="8CF658F8">
      <w:numFmt w:val="bullet"/>
      <w:lvlText w:val="•"/>
      <w:lvlJc w:val="left"/>
      <w:pPr>
        <w:ind w:left="6156" w:hanging="260"/>
      </w:pPr>
      <w:rPr>
        <w:rFonts w:hint="default"/>
        <w:lang w:val="ru-RU" w:eastAsia="en-US" w:bidi="ar-SA"/>
      </w:rPr>
    </w:lvl>
    <w:lvl w:ilvl="6" w:tplc="9188A30A">
      <w:numFmt w:val="bullet"/>
      <w:lvlText w:val="•"/>
      <w:lvlJc w:val="left"/>
      <w:pPr>
        <w:ind w:left="7080" w:hanging="260"/>
      </w:pPr>
      <w:rPr>
        <w:rFonts w:hint="default"/>
        <w:lang w:val="ru-RU" w:eastAsia="en-US" w:bidi="ar-SA"/>
      </w:rPr>
    </w:lvl>
    <w:lvl w:ilvl="7" w:tplc="28B4C866">
      <w:numFmt w:val="bullet"/>
      <w:lvlText w:val="•"/>
      <w:lvlJc w:val="left"/>
      <w:pPr>
        <w:ind w:left="8003" w:hanging="260"/>
      </w:pPr>
      <w:rPr>
        <w:rFonts w:hint="default"/>
        <w:lang w:val="ru-RU" w:eastAsia="en-US" w:bidi="ar-SA"/>
      </w:rPr>
    </w:lvl>
    <w:lvl w:ilvl="8" w:tplc="A33CB8F8">
      <w:numFmt w:val="bullet"/>
      <w:lvlText w:val="•"/>
      <w:lvlJc w:val="left"/>
      <w:pPr>
        <w:ind w:left="8926" w:hanging="260"/>
      </w:pPr>
      <w:rPr>
        <w:rFonts w:hint="default"/>
        <w:lang w:val="ru-RU" w:eastAsia="en-US" w:bidi="ar-SA"/>
      </w:rPr>
    </w:lvl>
  </w:abstractNum>
  <w:abstractNum w:abstractNumId="5">
    <w:nsid w:val="03A508DC"/>
    <w:multiLevelType w:val="hybridMultilevel"/>
    <w:tmpl w:val="3E746B0E"/>
    <w:lvl w:ilvl="0" w:tplc="881E8E72">
      <w:start w:val="1"/>
      <w:numFmt w:val="decimal"/>
      <w:lvlText w:val="%1."/>
      <w:lvlJc w:val="left"/>
      <w:pPr>
        <w:ind w:left="568"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1AC8DA">
      <w:numFmt w:val="bullet"/>
      <w:lvlText w:val="•"/>
      <w:lvlJc w:val="left"/>
      <w:pPr>
        <w:ind w:left="1581" w:hanging="293"/>
      </w:pPr>
      <w:rPr>
        <w:rFonts w:hint="default"/>
        <w:lang w:val="ru-RU" w:eastAsia="en-US" w:bidi="ar-SA"/>
      </w:rPr>
    </w:lvl>
    <w:lvl w:ilvl="2" w:tplc="E83E4BBC">
      <w:numFmt w:val="bullet"/>
      <w:lvlText w:val="•"/>
      <w:lvlJc w:val="left"/>
      <w:pPr>
        <w:ind w:left="2602" w:hanging="293"/>
      </w:pPr>
      <w:rPr>
        <w:rFonts w:hint="default"/>
        <w:lang w:val="ru-RU" w:eastAsia="en-US" w:bidi="ar-SA"/>
      </w:rPr>
    </w:lvl>
    <w:lvl w:ilvl="3" w:tplc="F9083372">
      <w:numFmt w:val="bullet"/>
      <w:lvlText w:val="•"/>
      <w:lvlJc w:val="left"/>
      <w:pPr>
        <w:ind w:left="3624" w:hanging="293"/>
      </w:pPr>
      <w:rPr>
        <w:rFonts w:hint="default"/>
        <w:lang w:val="ru-RU" w:eastAsia="en-US" w:bidi="ar-SA"/>
      </w:rPr>
    </w:lvl>
    <w:lvl w:ilvl="4" w:tplc="E1F63C58">
      <w:numFmt w:val="bullet"/>
      <w:lvlText w:val="•"/>
      <w:lvlJc w:val="left"/>
      <w:pPr>
        <w:ind w:left="4645" w:hanging="293"/>
      </w:pPr>
      <w:rPr>
        <w:rFonts w:hint="default"/>
        <w:lang w:val="ru-RU" w:eastAsia="en-US" w:bidi="ar-SA"/>
      </w:rPr>
    </w:lvl>
    <w:lvl w:ilvl="5" w:tplc="504004F4">
      <w:numFmt w:val="bullet"/>
      <w:lvlText w:val="•"/>
      <w:lvlJc w:val="left"/>
      <w:pPr>
        <w:ind w:left="5666" w:hanging="293"/>
      </w:pPr>
      <w:rPr>
        <w:rFonts w:hint="default"/>
        <w:lang w:val="ru-RU" w:eastAsia="en-US" w:bidi="ar-SA"/>
      </w:rPr>
    </w:lvl>
    <w:lvl w:ilvl="6" w:tplc="4A3EA170">
      <w:numFmt w:val="bullet"/>
      <w:lvlText w:val="•"/>
      <w:lvlJc w:val="left"/>
      <w:pPr>
        <w:ind w:left="6688" w:hanging="293"/>
      </w:pPr>
      <w:rPr>
        <w:rFonts w:hint="default"/>
        <w:lang w:val="ru-RU" w:eastAsia="en-US" w:bidi="ar-SA"/>
      </w:rPr>
    </w:lvl>
    <w:lvl w:ilvl="7" w:tplc="F49EEF9E">
      <w:numFmt w:val="bullet"/>
      <w:lvlText w:val="•"/>
      <w:lvlJc w:val="left"/>
      <w:pPr>
        <w:ind w:left="7709" w:hanging="293"/>
      </w:pPr>
      <w:rPr>
        <w:rFonts w:hint="default"/>
        <w:lang w:val="ru-RU" w:eastAsia="en-US" w:bidi="ar-SA"/>
      </w:rPr>
    </w:lvl>
    <w:lvl w:ilvl="8" w:tplc="0EE25344">
      <w:numFmt w:val="bullet"/>
      <w:lvlText w:val="•"/>
      <w:lvlJc w:val="left"/>
      <w:pPr>
        <w:ind w:left="8730" w:hanging="293"/>
      </w:pPr>
      <w:rPr>
        <w:rFonts w:hint="default"/>
        <w:lang w:val="ru-RU" w:eastAsia="en-US" w:bidi="ar-SA"/>
      </w:rPr>
    </w:lvl>
  </w:abstractNum>
  <w:abstractNum w:abstractNumId="6">
    <w:nsid w:val="04834ADD"/>
    <w:multiLevelType w:val="hybridMultilevel"/>
    <w:tmpl w:val="ABFEA7E4"/>
    <w:lvl w:ilvl="0" w:tplc="56545C52">
      <w:numFmt w:val="bullet"/>
      <w:lvlText w:val="-"/>
      <w:lvlJc w:val="left"/>
      <w:pPr>
        <w:ind w:left="568"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385692A6">
      <w:numFmt w:val="bullet"/>
      <w:lvlText w:val="•"/>
      <w:lvlJc w:val="left"/>
      <w:pPr>
        <w:ind w:left="1581" w:hanging="310"/>
      </w:pPr>
      <w:rPr>
        <w:rFonts w:hint="default"/>
        <w:lang w:val="ru-RU" w:eastAsia="en-US" w:bidi="ar-SA"/>
      </w:rPr>
    </w:lvl>
    <w:lvl w:ilvl="2" w:tplc="50505F54">
      <w:numFmt w:val="bullet"/>
      <w:lvlText w:val="•"/>
      <w:lvlJc w:val="left"/>
      <w:pPr>
        <w:ind w:left="2602" w:hanging="310"/>
      </w:pPr>
      <w:rPr>
        <w:rFonts w:hint="default"/>
        <w:lang w:val="ru-RU" w:eastAsia="en-US" w:bidi="ar-SA"/>
      </w:rPr>
    </w:lvl>
    <w:lvl w:ilvl="3" w:tplc="79E25200">
      <w:numFmt w:val="bullet"/>
      <w:lvlText w:val="•"/>
      <w:lvlJc w:val="left"/>
      <w:pPr>
        <w:ind w:left="3624" w:hanging="310"/>
      </w:pPr>
      <w:rPr>
        <w:rFonts w:hint="default"/>
        <w:lang w:val="ru-RU" w:eastAsia="en-US" w:bidi="ar-SA"/>
      </w:rPr>
    </w:lvl>
    <w:lvl w:ilvl="4" w:tplc="23D2776A">
      <w:numFmt w:val="bullet"/>
      <w:lvlText w:val="•"/>
      <w:lvlJc w:val="left"/>
      <w:pPr>
        <w:ind w:left="4645" w:hanging="310"/>
      </w:pPr>
      <w:rPr>
        <w:rFonts w:hint="default"/>
        <w:lang w:val="ru-RU" w:eastAsia="en-US" w:bidi="ar-SA"/>
      </w:rPr>
    </w:lvl>
    <w:lvl w:ilvl="5" w:tplc="936AE3D0">
      <w:numFmt w:val="bullet"/>
      <w:lvlText w:val="•"/>
      <w:lvlJc w:val="left"/>
      <w:pPr>
        <w:ind w:left="5666" w:hanging="310"/>
      </w:pPr>
      <w:rPr>
        <w:rFonts w:hint="default"/>
        <w:lang w:val="ru-RU" w:eastAsia="en-US" w:bidi="ar-SA"/>
      </w:rPr>
    </w:lvl>
    <w:lvl w:ilvl="6" w:tplc="6136BE84">
      <w:numFmt w:val="bullet"/>
      <w:lvlText w:val="•"/>
      <w:lvlJc w:val="left"/>
      <w:pPr>
        <w:ind w:left="6688" w:hanging="310"/>
      </w:pPr>
      <w:rPr>
        <w:rFonts w:hint="default"/>
        <w:lang w:val="ru-RU" w:eastAsia="en-US" w:bidi="ar-SA"/>
      </w:rPr>
    </w:lvl>
    <w:lvl w:ilvl="7" w:tplc="474A77FC">
      <w:numFmt w:val="bullet"/>
      <w:lvlText w:val="•"/>
      <w:lvlJc w:val="left"/>
      <w:pPr>
        <w:ind w:left="7709" w:hanging="310"/>
      </w:pPr>
      <w:rPr>
        <w:rFonts w:hint="default"/>
        <w:lang w:val="ru-RU" w:eastAsia="en-US" w:bidi="ar-SA"/>
      </w:rPr>
    </w:lvl>
    <w:lvl w:ilvl="8" w:tplc="677A1E46">
      <w:numFmt w:val="bullet"/>
      <w:lvlText w:val="•"/>
      <w:lvlJc w:val="left"/>
      <w:pPr>
        <w:ind w:left="8730" w:hanging="310"/>
      </w:pPr>
      <w:rPr>
        <w:rFonts w:hint="default"/>
        <w:lang w:val="ru-RU" w:eastAsia="en-US" w:bidi="ar-SA"/>
      </w:rPr>
    </w:lvl>
  </w:abstractNum>
  <w:abstractNum w:abstractNumId="7">
    <w:nsid w:val="061A4B67"/>
    <w:multiLevelType w:val="multilevel"/>
    <w:tmpl w:val="8CDC5104"/>
    <w:lvl w:ilvl="0">
      <w:start w:val="1"/>
      <w:numFmt w:val="decimal"/>
      <w:lvlText w:val="%1"/>
      <w:lvlJc w:val="left"/>
      <w:pPr>
        <w:ind w:left="568" w:hanging="471"/>
        <w:jc w:val="left"/>
      </w:pPr>
      <w:rPr>
        <w:rFonts w:hint="default"/>
        <w:lang w:val="ru-RU" w:eastAsia="en-US" w:bidi="ar-SA"/>
      </w:rPr>
    </w:lvl>
    <w:lvl w:ilvl="1">
      <w:start w:val="3"/>
      <w:numFmt w:val="decimal"/>
      <w:lvlText w:val="%1.%2."/>
      <w:lvlJc w:val="left"/>
      <w:pPr>
        <w:ind w:left="568" w:hanging="471"/>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2602" w:hanging="471"/>
      </w:pPr>
      <w:rPr>
        <w:rFonts w:hint="default"/>
        <w:lang w:val="ru-RU" w:eastAsia="en-US" w:bidi="ar-SA"/>
      </w:rPr>
    </w:lvl>
    <w:lvl w:ilvl="3">
      <w:numFmt w:val="bullet"/>
      <w:lvlText w:val="•"/>
      <w:lvlJc w:val="left"/>
      <w:pPr>
        <w:ind w:left="3624" w:hanging="471"/>
      </w:pPr>
      <w:rPr>
        <w:rFonts w:hint="default"/>
        <w:lang w:val="ru-RU" w:eastAsia="en-US" w:bidi="ar-SA"/>
      </w:rPr>
    </w:lvl>
    <w:lvl w:ilvl="4">
      <w:numFmt w:val="bullet"/>
      <w:lvlText w:val="•"/>
      <w:lvlJc w:val="left"/>
      <w:pPr>
        <w:ind w:left="4645" w:hanging="471"/>
      </w:pPr>
      <w:rPr>
        <w:rFonts w:hint="default"/>
        <w:lang w:val="ru-RU" w:eastAsia="en-US" w:bidi="ar-SA"/>
      </w:rPr>
    </w:lvl>
    <w:lvl w:ilvl="5">
      <w:numFmt w:val="bullet"/>
      <w:lvlText w:val="•"/>
      <w:lvlJc w:val="left"/>
      <w:pPr>
        <w:ind w:left="5666" w:hanging="471"/>
      </w:pPr>
      <w:rPr>
        <w:rFonts w:hint="default"/>
        <w:lang w:val="ru-RU" w:eastAsia="en-US" w:bidi="ar-SA"/>
      </w:rPr>
    </w:lvl>
    <w:lvl w:ilvl="6">
      <w:numFmt w:val="bullet"/>
      <w:lvlText w:val="•"/>
      <w:lvlJc w:val="left"/>
      <w:pPr>
        <w:ind w:left="6688" w:hanging="471"/>
      </w:pPr>
      <w:rPr>
        <w:rFonts w:hint="default"/>
        <w:lang w:val="ru-RU" w:eastAsia="en-US" w:bidi="ar-SA"/>
      </w:rPr>
    </w:lvl>
    <w:lvl w:ilvl="7">
      <w:numFmt w:val="bullet"/>
      <w:lvlText w:val="•"/>
      <w:lvlJc w:val="left"/>
      <w:pPr>
        <w:ind w:left="7709" w:hanging="471"/>
      </w:pPr>
      <w:rPr>
        <w:rFonts w:hint="default"/>
        <w:lang w:val="ru-RU" w:eastAsia="en-US" w:bidi="ar-SA"/>
      </w:rPr>
    </w:lvl>
    <w:lvl w:ilvl="8">
      <w:numFmt w:val="bullet"/>
      <w:lvlText w:val="•"/>
      <w:lvlJc w:val="left"/>
      <w:pPr>
        <w:ind w:left="8730" w:hanging="471"/>
      </w:pPr>
      <w:rPr>
        <w:rFonts w:hint="default"/>
        <w:lang w:val="ru-RU" w:eastAsia="en-US" w:bidi="ar-SA"/>
      </w:rPr>
    </w:lvl>
  </w:abstractNum>
  <w:abstractNum w:abstractNumId="8">
    <w:nsid w:val="063308A0"/>
    <w:multiLevelType w:val="multilevel"/>
    <w:tmpl w:val="85BE411A"/>
    <w:lvl w:ilvl="0">
      <w:start w:val="1"/>
      <w:numFmt w:val="decimal"/>
      <w:lvlText w:val="%1"/>
      <w:lvlJc w:val="left"/>
      <w:pPr>
        <w:ind w:left="1696" w:hanging="420"/>
        <w:jc w:val="left"/>
      </w:pPr>
      <w:rPr>
        <w:rFonts w:hint="default"/>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3514" w:hanging="420"/>
      </w:pPr>
      <w:rPr>
        <w:rFonts w:hint="default"/>
        <w:lang w:val="ru-RU" w:eastAsia="en-US" w:bidi="ar-SA"/>
      </w:rPr>
    </w:lvl>
    <w:lvl w:ilvl="3">
      <w:numFmt w:val="bullet"/>
      <w:lvlText w:val="•"/>
      <w:lvlJc w:val="left"/>
      <w:pPr>
        <w:ind w:left="4422" w:hanging="420"/>
      </w:pPr>
      <w:rPr>
        <w:rFonts w:hint="default"/>
        <w:lang w:val="ru-RU" w:eastAsia="en-US" w:bidi="ar-SA"/>
      </w:rPr>
    </w:lvl>
    <w:lvl w:ilvl="4">
      <w:numFmt w:val="bullet"/>
      <w:lvlText w:val="•"/>
      <w:lvlJc w:val="left"/>
      <w:pPr>
        <w:ind w:left="5329" w:hanging="420"/>
      </w:pPr>
      <w:rPr>
        <w:rFonts w:hint="default"/>
        <w:lang w:val="ru-RU" w:eastAsia="en-US" w:bidi="ar-SA"/>
      </w:rPr>
    </w:lvl>
    <w:lvl w:ilvl="5">
      <w:numFmt w:val="bullet"/>
      <w:lvlText w:val="•"/>
      <w:lvlJc w:val="left"/>
      <w:pPr>
        <w:ind w:left="6236" w:hanging="420"/>
      </w:pPr>
      <w:rPr>
        <w:rFonts w:hint="default"/>
        <w:lang w:val="ru-RU" w:eastAsia="en-US" w:bidi="ar-SA"/>
      </w:rPr>
    </w:lvl>
    <w:lvl w:ilvl="6">
      <w:numFmt w:val="bullet"/>
      <w:lvlText w:val="•"/>
      <w:lvlJc w:val="left"/>
      <w:pPr>
        <w:ind w:left="7144" w:hanging="420"/>
      </w:pPr>
      <w:rPr>
        <w:rFonts w:hint="default"/>
        <w:lang w:val="ru-RU" w:eastAsia="en-US" w:bidi="ar-SA"/>
      </w:rPr>
    </w:lvl>
    <w:lvl w:ilvl="7">
      <w:numFmt w:val="bullet"/>
      <w:lvlText w:val="•"/>
      <w:lvlJc w:val="left"/>
      <w:pPr>
        <w:ind w:left="8051" w:hanging="420"/>
      </w:pPr>
      <w:rPr>
        <w:rFonts w:hint="default"/>
        <w:lang w:val="ru-RU" w:eastAsia="en-US" w:bidi="ar-SA"/>
      </w:rPr>
    </w:lvl>
    <w:lvl w:ilvl="8">
      <w:numFmt w:val="bullet"/>
      <w:lvlText w:val="•"/>
      <w:lvlJc w:val="left"/>
      <w:pPr>
        <w:ind w:left="8958" w:hanging="420"/>
      </w:pPr>
      <w:rPr>
        <w:rFonts w:hint="default"/>
        <w:lang w:val="ru-RU" w:eastAsia="en-US" w:bidi="ar-SA"/>
      </w:rPr>
    </w:lvl>
  </w:abstractNum>
  <w:abstractNum w:abstractNumId="9">
    <w:nsid w:val="06B27EDD"/>
    <w:multiLevelType w:val="multilevel"/>
    <w:tmpl w:val="EA902376"/>
    <w:lvl w:ilvl="0">
      <w:start w:val="3"/>
      <w:numFmt w:val="decimal"/>
      <w:lvlText w:val="%1"/>
      <w:lvlJc w:val="left"/>
      <w:pPr>
        <w:ind w:left="1696" w:hanging="420"/>
        <w:jc w:val="left"/>
      </w:pPr>
      <w:rPr>
        <w:rFonts w:hint="default"/>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14" w:hanging="420"/>
      </w:pPr>
      <w:rPr>
        <w:rFonts w:hint="default"/>
        <w:lang w:val="ru-RU" w:eastAsia="en-US" w:bidi="ar-SA"/>
      </w:rPr>
    </w:lvl>
    <w:lvl w:ilvl="3">
      <w:numFmt w:val="bullet"/>
      <w:lvlText w:val="•"/>
      <w:lvlJc w:val="left"/>
      <w:pPr>
        <w:ind w:left="4422" w:hanging="420"/>
      </w:pPr>
      <w:rPr>
        <w:rFonts w:hint="default"/>
        <w:lang w:val="ru-RU" w:eastAsia="en-US" w:bidi="ar-SA"/>
      </w:rPr>
    </w:lvl>
    <w:lvl w:ilvl="4">
      <w:numFmt w:val="bullet"/>
      <w:lvlText w:val="•"/>
      <w:lvlJc w:val="left"/>
      <w:pPr>
        <w:ind w:left="5329" w:hanging="420"/>
      </w:pPr>
      <w:rPr>
        <w:rFonts w:hint="default"/>
        <w:lang w:val="ru-RU" w:eastAsia="en-US" w:bidi="ar-SA"/>
      </w:rPr>
    </w:lvl>
    <w:lvl w:ilvl="5">
      <w:numFmt w:val="bullet"/>
      <w:lvlText w:val="•"/>
      <w:lvlJc w:val="left"/>
      <w:pPr>
        <w:ind w:left="6236" w:hanging="420"/>
      </w:pPr>
      <w:rPr>
        <w:rFonts w:hint="default"/>
        <w:lang w:val="ru-RU" w:eastAsia="en-US" w:bidi="ar-SA"/>
      </w:rPr>
    </w:lvl>
    <w:lvl w:ilvl="6">
      <w:numFmt w:val="bullet"/>
      <w:lvlText w:val="•"/>
      <w:lvlJc w:val="left"/>
      <w:pPr>
        <w:ind w:left="7144" w:hanging="420"/>
      </w:pPr>
      <w:rPr>
        <w:rFonts w:hint="default"/>
        <w:lang w:val="ru-RU" w:eastAsia="en-US" w:bidi="ar-SA"/>
      </w:rPr>
    </w:lvl>
    <w:lvl w:ilvl="7">
      <w:numFmt w:val="bullet"/>
      <w:lvlText w:val="•"/>
      <w:lvlJc w:val="left"/>
      <w:pPr>
        <w:ind w:left="8051" w:hanging="420"/>
      </w:pPr>
      <w:rPr>
        <w:rFonts w:hint="default"/>
        <w:lang w:val="ru-RU" w:eastAsia="en-US" w:bidi="ar-SA"/>
      </w:rPr>
    </w:lvl>
    <w:lvl w:ilvl="8">
      <w:numFmt w:val="bullet"/>
      <w:lvlText w:val="•"/>
      <w:lvlJc w:val="left"/>
      <w:pPr>
        <w:ind w:left="8958" w:hanging="420"/>
      </w:pPr>
      <w:rPr>
        <w:rFonts w:hint="default"/>
        <w:lang w:val="ru-RU" w:eastAsia="en-US" w:bidi="ar-SA"/>
      </w:rPr>
    </w:lvl>
  </w:abstractNum>
  <w:abstractNum w:abstractNumId="10">
    <w:nsid w:val="094838B4"/>
    <w:multiLevelType w:val="hybridMultilevel"/>
    <w:tmpl w:val="08C01CCE"/>
    <w:lvl w:ilvl="0" w:tplc="737019DE">
      <w:start w:val="1"/>
      <w:numFmt w:val="decimal"/>
      <w:lvlText w:val="%1."/>
      <w:lvlJc w:val="left"/>
      <w:pPr>
        <w:ind w:left="1276"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9A5078AC">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2" w:tplc="EFC4B6C2">
      <w:numFmt w:val="bullet"/>
      <w:lvlText w:val="•"/>
      <w:lvlJc w:val="left"/>
      <w:pPr>
        <w:ind w:left="2334" w:hanging="708"/>
      </w:pPr>
      <w:rPr>
        <w:rFonts w:hint="default"/>
        <w:lang w:val="ru-RU" w:eastAsia="en-US" w:bidi="ar-SA"/>
      </w:rPr>
    </w:lvl>
    <w:lvl w:ilvl="3" w:tplc="DA28AEF6">
      <w:numFmt w:val="bullet"/>
      <w:lvlText w:val="•"/>
      <w:lvlJc w:val="left"/>
      <w:pPr>
        <w:ind w:left="3389" w:hanging="708"/>
      </w:pPr>
      <w:rPr>
        <w:rFonts w:hint="default"/>
        <w:lang w:val="ru-RU" w:eastAsia="en-US" w:bidi="ar-SA"/>
      </w:rPr>
    </w:lvl>
    <w:lvl w:ilvl="4" w:tplc="9EB2C02C">
      <w:numFmt w:val="bullet"/>
      <w:lvlText w:val="•"/>
      <w:lvlJc w:val="left"/>
      <w:pPr>
        <w:ind w:left="4444" w:hanging="708"/>
      </w:pPr>
      <w:rPr>
        <w:rFonts w:hint="default"/>
        <w:lang w:val="ru-RU" w:eastAsia="en-US" w:bidi="ar-SA"/>
      </w:rPr>
    </w:lvl>
    <w:lvl w:ilvl="5" w:tplc="DE284038">
      <w:numFmt w:val="bullet"/>
      <w:lvlText w:val="•"/>
      <w:lvlJc w:val="left"/>
      <w:pPr>
        <w:ind w:left="5499" w:hanging="708"/>
      </w:pPr>
      <w:rPr>
        <w:rFonts w:hint="default"/>
        <w:lang w:val="ru-RU" w:eastAsia="en-US" w:bidi="ar-SA"/>
      </w:rPr>
    </w:lvl>
    <w:lvl w:ilvl="6" w:tplc="F56A7A94">
      <w:numFmt w:val="bullet"/>
      <w:lvlText w:val="•"/>
      <w:lvlJc w:val="left"/>
      <w:pPr>
        <w:ind w:left="6554" w:hanging="708"/>
      </w:pPr>
      <w:rPr>
        <w:rFonts w:hint="default"/>
        <w:lang w:val="ru-RU" w:eastAsia="en-US" w:bidi="ar-SA"/>
      </w:rPr>
    </w:lvl>
    <w:lvl w:ilvl="7" w:tplc="F2E6FC44">
      <w:numFmt w:val="bullet"/>
      <w:lvlText w:val="•"/>
      <w:lvlJc w:val="left"/>
      <w:pPr>
        <w:ind w:left="7608" w:hanging="708"/>
      </w:pPr>
      <w:rPr>
        <w:rFonts w:hint="default"/>
        <w:lang w:val="ru-RU" w:eastAsia="en-US" w:bidi="ar-SA"/>
      </w:rPr>
    </w:lvl>
    <w:lvl w:ilvl="8" w:tplc="8294CEB0">
      <w:numFmt w:val="bullet"/>
      <w:lvlText w:val="•"/>
      <w:lvlJc w:val="left"/>
      <w:pPr>
        <w:ind w:left="8663" w:hanging="708"/>
      </w:pPr>
      <w:rPr>
        <w:rFonts w:hint="default"/>
        <w:lang w:val="ru-RU" w:eastAsia="en-US" w:bidi="ar-SA"/>
      </w:rPr>
    </w:lvl>
  </w:abstractNum>
  <w:abstractNum w:abstractNumId="11">
    <w:nsid w:val="0B21344C"/>
    <w:multiLevelType w:val="hybridMultilevel"/>
    <w:tmpl w:val="F9DE7202"/>
    <w:lvl w:ilvl="0" w:tplc="442262B2">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F4CA3A6">
      <w:numFmt w:val="bullet"/>
      <w:lvlText w:val="•"/>
      <w:lvlJc w:val="left"/>
      <w:pPr>
        <w:ind w:left="2445" w:hanging="240"/>
      </w:pPr>
      <w:rPr>
        <w:rFonts w:hint="default"/>
        <w:lang w:val="ru-RU" w:eastAsia="en-US" w:bidi="ar-SA"/>
      </w:rPr>
    </w:lvl>
    <w:lvl w:ilvl="2" w:tplc="8FF8C2A8">
      <w:numFmt w:val="bullet"/>
      <w:lvlText w:val="•"/>
      <w:lvlJc w:val="left"/>
      <w:pPr>
        <w:ind w:left="3370" w:hanging="240"/>
      </w:pPr>
      <w:rPr>
        <w:rFonts w:hint="default"/>
        <w:lang w:val="ru-RU" w:eastAsia="en-US" w:bidi="ar-SA"/>
      </w:rPr>
    </w:lvl>
    <w:lvl w:ilvl="3" w:tplc="3376BA44">
      <w:numFmt w:val="bullet"/>
      <w:lvlText w:val="•"/>
      <w:lvlJc w:val="left"/>
      <w:pPr>
        <w:ind w:left="4296" w:hanging="240"/>
      </w:pPr>
      <w:rPr>
        <w:rFonts w:hint="default"/>
        <w:lang w:val="ru-RU" w:eastAsia="en-US" w:bidi="ar-SA"/>
      </w:rPr>
    </w:lvl>
    <w:lvl w:ilvl="4" w:tplc="3A427FB8">
      <w:numFmt w:val="bullet"/>
      <w:lvlText w:val="•"/>
      <w:lvlJc w:val="left"/>
      <w:pPr>
        <w:ind w:left="5221" w:hanging="240"/>
      </w:pPr>
      <w:rPr>
        <w:rFonts w:hint="default"/>
        <w:lang w:val="ru-RU" w:eastAsia="en-US" w:bidi="ar-SA"/>
      </w:rPr>
    </w:lvl>
    <w:lvl w:ilvl="5" w:tplc="52F01722">
      <w:numFmt w:val="bullet"/>
      <w:lvlText w:val="•"/>
      <w:lvlJc w:val="left"/>
      <w:pPr>
        <w:ind w:left="6146" w:hanging="240"/>
      </w:pPr>
      <w:rPr>
        <w:rFonts w:hint="default"/>
        <w:lang w:val="ru-RU" w:eastAsia="en-US" w:bidi="ar-SA"/>
      </w:rPr>
    </w:lvl>
    <w:lvl w:ilvl="6" w:tplc="EAAC6734">
      <w:numFmt w:val="bullet"/>
      <w:lvlText w:val="•"/>
      <w:lvlJc w:val="left"/>
      <w:pPr>
        <w:ind w:left="7072" w:hanging="240"/>
      </w:pPr>
      <w:rPr>
        <w:rFonts w:hint="default"/>
        <w:lang w:val="ru-RU" w:eastAsia="en-US" w:bidi="ar-SA"/>
      </w:rPr>
    </w:lvl>
    <w:lvl w:ilvl="7" w:tplc="C4404A36">
      <w:numFmt w:val="bullet"/>
      <w:lvlText w:val="•"/>
      <w:lvlJc w:val="left"/>
      <w:pPr>
        <w:ind w:left="7997" w:hanging="240"/>
      </w:pPr>
      <w:rPr>
        <w:rFonts w:hint="default"/>
        <w:lang w:val="ru-RU" w:eastAsia="en-US" w:bidi="ar-SA"/>
      </w:rPr>
    </w:lvl>
    <w:lvl w:ilvl="8" w:tplc="4EC430E4">
      <w:numFmt w:val="bullet"/>
      <w:lvlText w:val="•"/>
      <w:lvlJc w:val="left"/>
      <w:pPr>
        <w:ind w:left="8922" w:hanging="240"/>
      </w:pPr>
      <w:rPr>
        <w:rFonts w:hint="default"/>
        <w:lang w:val="ru-RU" w:eastAsia="en-US" w:bidi="ar-SA"/>
      </w:rPr>
    </w:lvl>
  </w:abstractNum>
  <w:abstractNum w:abstractNumId="12">
    <w:nsid w:val="109A14FA"/>
    <w:multiLevelType w:val="hybridMultilevel"/>
    <w:tmpl w:val="005898A0"/>
    <w:lvl w:ilvl="0" w:tplc="AEFA2E26">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9C41730">
      <w:numFmt w:val="bullet"/>
      <w:lvlText w:val="•"/>
      <w:lvlJc w:val="left"/>
      <w:pPr>
        <w:ind w:left="2445" w:hanging="240"/>
      </w:pPr>
      <w:rPr>
        <w:rFonts w:hint="default"/>
        <w:lang w:val="ru-RU" w:eastAsia="en-US" w:bidi="ar-SA"/>
      </w:rPr>
    </w:lvl>
    <w:lvl w:ilvl="2" w:tplc="FAD8C2BA">
      <w:numFmt w:val="bullet"/>
      <w:lvlText w:val="•"/>
      <w:lvlJc w:val="left"/>
      <w:pPr>
        <w:ind w:left="3370" w:hanging="240"/>
      </w:pPr>
      <w:rPr>
        <w:rFonts w:hint="default"/>
        <w:lang w:val="ru-RU" w:eastAsia="en-US" w:bidi="ar-SA"/>
      </w:rPr>
    </w:lvl>
    <w:lvl w:ilvl="3" w:tplc="CC627738">
      <w:numFmt w:val="bullet"/>
      <w:lvlText w:val="•"/>
      <w:lvlJc w:val="left"/>
      <w:pPr>
        <w:ind w:left="4296" w:hanging="240"/>
      </w:pPr>
      <w:rPr>
        <w:rFonts w:hint="default"/>
        <w:lang w:val="ru-RU" w:eastAsia="en-US" w:bidi="ar-SA"/>
      </w:rPr>
    </w:lvl>
    <w:lvl w:ilvl="4" w:tplc="361404A8">
      <w:numFmt w:val="bullet"/>
      <w:lvlText w:val="•"/>
      <w:lvlJc w:val="left"/>
      <w:pPr>
        <w:ind w:left="5221" w:hanging="240"/>
      </w:pPr>
      <w:rPr>
        <w:rFonts w:hint="default"/>
        <w:lang w:val="ru-RU" w:eastAsia="en-US" w:bidi="ar-SA"/>
      </w:rPr>
    </w:lvl>
    <w:lvl w:ilvl="5" w:tplc="F730B912">
      <w:numFmt w:val="bullet"/>
      <w:lvlText w:val="•"/>
      <w:lvlJc w:val="left"/>
      <w:pPr>
        <w:ind w:left="6146" w:hanging="240"/>
      </w:pPr>
      <w:rPr>
        <w:rFonts w:hint="default"/>
        <w:lang w:val="ru-RU" w:eastAsia="en-US" w:bidi="ar-SA"/>
      </w:rPr>
    </w:lvl>
    <w:lvl w:ilvl="6" w:tplc="67E2B360">
      <w:numFmt w:val="bullet"/>
      <w:lvlText w:val="•"/>
      <w:lvlJc w:val="left"/>
      <w:pPr>
        <w:ind w:left="7072" w:hanging="240"/>
      </w:pPr>
      <w:rPr>
        <w:rFonts w:hint="default"/>
        <w:lang w:val="ru-RU" w:eastAsia="en-US" w:bidi="ar-SA"/>
      </w:rPr>
    </w:lvl>
    <w:lvl w:ilvl="7" w:tplc="F0F68DD4">
      <w:numFmt w:val="bullet"/>
      <w:lvlText w:val="•"/>
      <w:lvlJc w:val="left"/>
      <w:pPr>
        <w:ind w:left="7997" w:hanging="240"/>
      </w:pPr>
      <w:rPr>
        <w:rFonts w:hint="default"/>
        <w:lang w:val="ru-RU" w:eastAsia="en-US" w:bidi="ar-SA"/>
      </w:rPr>
    </w:lvl>
    <w:lvl w:ilvl="8" w:tplc="6F62A2B4">
      <w:numFmt w:val="bullet"/>
      <w:lvlText w:val="•"/>
      <w:lvlJc w:val="left"/>
      <w:pPr>
        <w:ind w:left="8922" w:hanging="240"/>
      </w:pPr>
      <w:rPr>
        <w:rFonts w:hint="default"/>
        <w:lang w:val="ru-RU" w:eastAsia="en-US" w:bidi="ar-SA"/>
      </w:rPr>
    </w:lvl>
  </w:abstractNum>
  <w:abstractNum w:abstractNumId="13">
    <w:nsid w:val="10FE173D"/>
    <w:multiLevelType w:val="hybridMultilevel"/>
    <w:tmpl w:val="47B8D478"/>
    <w:lvl w:ilvl="0" w:tplc="B854F574">
      <w:start w:val="1"/>
      <w:numFmt w:val="decimal"/>
      <w:lvlText w:val="%1."/>
      <w:lvlJc w:val="left"/>
      <w:pPr>
        <w:ind w:left="568" w:hanging="281"/>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D0C84D6">
      <w:numFmt w:val="bullet"/>
      <w:lvlText w:val="•"/>
      <w:lvlJc w:val="left"/>
      <w:pPr>
        <w:ind w:left="1581" w:hanging="281"/>
      </w:pPr>
      <w:rPr>
        <w:rFonts w:hint="default"/>
        <w:lang w:val="ru-RU" w:eastAsia="en-US" w:bidi="ar-SA"/>
      </w:rPr>
    </w:lvl>
    <w:lvl w:ilvl="2" w:tplc="7B4800EE">
      <w:numFmt w:val="bullet"/>
      <w:lvlText w:val="•"/>
      <w:lvlJc w:val="left"/>
      <w:pPr>
        <w:ind w:left="2602" w:hanging="281"/>
      </w:pPr>
      <w:rPr>
        <w:rFonts w:hint="default"/>
        <w:lang w:val="ru-RU" w:eastAsia="en-US" w:bidi="ar-SA"/>
      </w:rPr>
    </w:lvl>
    <w:lvl w:ilvl="3" w:tplc="E5D24DD2">
      <w:numFmt w:val="bullet"/>
      <w:lvlText w:val="•"/>
      <w:lvlJc w:val="left"/>
      <w:pPr>
        <w:ind w:left="3624" w:hanging="281"/>
      </w:pPr>
      <w:rPr>
        <w:rFonts w:hint="default"/>
        <w:lang w:val="ru-RU" w:eastAsia="en-US" w:bidi="ar-SA"/>
      </w:rPr>
    </w:lvl>
    <w:lvl w:ilvl="4" w:tplc="D9ECF50A">
      <w:numFmt w:val="bullet"/>
      <w:lvlText w:val="•"/>
      <w:lvlJc w:val="left"/>
      <w:pPr>
        <w:ind w:left="4645" w:hanging="281"/>
      </w:pPr>
      <w:rPr>
        <w:rFonts w:hint="default"/>
        <w:lang w:val="ru-RU" w:eastAsia="en-US" w:bidi="ar-SA"/>
      </w:rPr>
    </w:lvl>
    <w:lvl w:ilvl="5" w:tplc="146AA31C">
      <w:numFmt w:val="bullet"/>
      <w:lvlText w:val="•"/>
      <w:lvlJc w:val="left"/>
      <w:pPr>
        <w:ind w:left="5666" w:hanging="281"/>
      </w:pPr>
      <w:rPr>
        <w:rFonts w:hint="default"/>
        <w:lang w:val="ru-RU" w:eastAsia="en-US" w:bidi="ar-SA"/>
      </w:rPr>
    </w:lvl>
    <w:lvl w:ilvl="6" w:tplc="1B587D30">
      <w:numFmt w:val="bullet"/>
      <w:lvlText w:val="•"/>
      <w:lvlJc w:val="left"/>
      <w:pPr>
        <w:ind w:left="6688" w:hanging="281"/>
      </w:pPr>
      <w:rPr>
        <w:rFonts w:hint="default"/>
        <w:lang w:val="ru-RU" w:eastAsia="en-US" w:bidi="ar-SA"/>
      </w:rPr>
    </w:lvl>
    <w:lvl w:ilvl="7" w:tplc="FD54111A">
      <w:numFmt w:val="bullet"/>
      <w:lvlText w:val="•"/>
      <w:lvlJc w:val="left"/>
      <w:pPr>
        <w:ind w:left="7709" w:hanging="281"/>
      </w:pPr>
      <w:rPr>
        <w:rFonts w:hint="default"/>
        <w:lang w:val="ru-RU" w:eastAsia="en-US" w:bidi="ar-SA"/>
      </w:rPr>
    </w:lvl>
    <w:lvl w:ilvl="8" w:tplc="5F769D16">
      <w:numFmt w:val="bullet"/>
      <w:lvlText w:val="•"/>
      <w:lvlJc w:val="left"/>
      <w:pPr>
        <w:ind w:left="8730" w:hanging="281"/>
      </w:pPr>
      <w:rPr>
        <w:rFonts w:hint="default"/>
        <w:lang w:val="ru-RU" w:eastAsia="en-US" w:bidi="ar-SA"/>
      </w:rPr>
    </w:lvl>
  </w:abstractNum>
  <w:abstractNum w:abstractNumId="14">
    <w:nsid w:val="11A64203"/>
    <w:multiLevelType w:val="hybridMultilevel"/>
    <w:tmpl w:val="3C888296"/>
    <w:lvl w:ilvl="0" w:tplc="40FEAF68">
      <w:start w:val="1"/>
      <w:numFmt w:val="decimal"/>
      <w:lvlText w:val="%1."/>
      <w:lvlJc w:val="left"/>
      <w:pPr>
        <w:ind w:left="1457" w:hanging="181"/>
        <w:jc w:val="left"/>
      </w:pPr>
      <w:rPr>
        <w:rFonts w:ascii="Times New Roman" w:eastAsia="Times New Roman" w:hAnsi="Times New Roman" w:cs="Times New Roman" w:hint="default"/>
        <w:b/>
        <w:bCs/>
        <w:i/>
        <w:iCs/>
        <w:color w:val="000009"/>
        <w:spacing w:val="-1"/>
        <w:w w:val="96"/>
        <w:sz w:val="22"/>
        <w:szCs w:val="22"/>
        <w:lang w:val="ru-RU" w:eastAsia="en-US" w:bidi="ar-SA"/>
      </w:rPr>
    </w:lvl>
    <w:lvl w:ilvl="1" w:tplc="A4827E6A">
      <w:numFmt w:val="bullet"/>
      <w:lvlText w:val="•"/>
      <w:lvlJc w:val="left"/>
      <w:pPr>
        <w:ind w:left="2391" w:hanging="181"/>
      </w:pPr>
      <w:rPr>
        <w:rFonts w:hint="default"/>
        <w:lang w:val="ru-RU" w:eastAsia="en-US" w:bidi="ar-SA"/>
      </w:rPr>
    </w:lvl>
    <w:lvl w:ilvl="2" w:tplc="2BF81DDE">
      <w:numFmt w:val="bullet"/>
      <w:lvlText w:val="•"/>
      <w:lvlJc w:val="left"/>
      <w:pPr>
        <w:ind w:left="3322" w:hanging="181"/>
      </w:pPr>
      <w:rPr>
        <w:rFonts w:hint="default"/>
        <w:lang w:val="ru-RU" w:eastAsia="en-US" w:bidi="ar-SA"/>
      </w:rPr>
    </w:lvl>
    <w:lvl w:ilvl="3" w:tplc="331AC262">
      <w:numFmt w:val="bullet"/>
      <w:lvlText w:val="•"/>
      <w:lvlJc w:val="left"/>
      <w:pPr>
        <w:ind w:left="4254" w:hanging="181"/>
      </w:pPr>
      <w:rPr>
        <w:rFonts w:hint="default"/>
        <w:lang w:val="ru-RU" w:eastAsia="en-US" w:bidi="ar-SA"/>
      </w:rPr>
    </w:lvl>
    <w:lvl w:ilvl="4" w:tplc="A3E6597A">
      <w:numFmt w:val="bullet"/>
      <w:lvlText w:val="•"/>
      <w:lvlJc w:val="left"/>
      <w:pPr>
        <w:ind w:left="5185" w:hanging="181"/>
      </w:pPr>
      <w:rPr>
        <w:rFonts w:hint="default"/>
        <w:lang w:val="ru-RU" w:eastAsia="en-US" w:bidi="ar-SA"/>
      </w:rPr>
    </w:lvl>
    <w:lvl w:ilvl="5" w:tplc="0EA29A76">
      <w:numFmt w:val="bullet"/>
      <w:lvlText w:val="•"/>
      <w:lvlJc w:val="left"/>
      <w:pPr>
        <w:ind w:left="6116" w:hanging="181"/>
      </w:pPr>
      <w:rPr>
        <w:rFonts w:hint="default"/>
        <w:lang w:val="ru-RU" w:eastAsia="en-US" w:bidi="ar-SA"/>
      </w:rPr>
    </w:lvl>
    <w:lvl w:ilvl="6" w:tplc="1A20B0C2">
      <w:numFmt w:val="bullet"/>
      <w:lvlText w:val="•"/>
      <w:lvlJc w:val="left"/>
      <w:pPr>
        <w:ind w:left="7048" w:hanging="181"/>
      </w:pPr>
      <w:rPr>
        <w:rFonts w:hint="default"/>
        <w:lang w:val="ru-RU" w:eastAsia="en-US" w:bidi="ar-SA"/>
      </w:rPr>
    </w:lvl>
    <w:lvl w:ilvl="7" w:tplc="8BBE98E0">
      <w:numFmt w:val="bullet"/>
      <w:lvlText w:val="•"/>
      <w:lvlJc w:val="left"/>
      <w:pPr>
        <w:ind w:left="7979" w:hanging="181"/>
      </w:pPr>
      <w:rPr>
        <w:rFonts w:hint="default"/>
        <w:lang w:val="ru-RU" w:eastAsia="en-US" w:bidi="ar-SA"/>
      </w:rPr>
    </w:lvl>
    <w:lvl w:ilvl="8" w:tplc="5EB27002">
      <w:numFmt w:val="bullet"/>
      <w:lvlText w:val="•"/>
      <w:lvlJc w:val="left"/>
      <w:pPr>
        <w:ind w:left="8910" w:hanging="181"/>
      </w:pPr>
      <w:rPr>
        <w:rFonts w:hint="default"/>
        <w:lang w:val="ru-RU" w:eastAsia="en-US" w:bidi="ar-SA"/>
      </w:rPr>
    </w:lvl>
  </w:abstractNum>
  <w:abstractNum w:abstractNumId="15">
    <w:nsid w:val="127426ED"/>
    <w:multiLevelType w:val="hybridMultilevel"/>
    <w:tmpl w:val="3AEE4EDA"/>
    <w:lvl w:ilvl="0" w:tplc="89D0790C">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E326C34">
      <w:numFmt w:val="bullet"/>
      <w:lvlText w:val="•"/>
      <w:lvlJc w:val="left"/>
      <w:pPr>
        <w:ind w:left="2445" w:hanging="240"/>
      </w:pPr>
      <w:rPr>
        <w:rFonts w:hint="default"/>
        <w:lang w:val="ru-RU" w:eastAsia="en-US" w:bidi="ar-SA"/>
      </w:rPr>
    </w:lvl>
    <w:lvl w:ilvl="2" w:tplc="9944469A">
      <w:numFmt w:val="bullet"/>
      <w:lvlText w:val="•"/>
      <w:lvlJc w:val="left"/>
      <w:pPr>
        <w:ind w:left="3370" w:hanging="240"/>
      </w:pPr>
      <w:rPr>
        <w:rFonts w:hint="default"/>
        <w:lang w:val="ru-RU" w:eastAsia="en-US" w:bidi="ar-SA"/>
      </w:rPr>
    </w:lvl>
    <w:lvl w:ilvl="3" w:tplc="F74CB56E">
      <w:numFmt w:val="bullet"/>
      <w:lvlText w:val="•"/>
      <w:lvlJc w:val="left"/>
      <w:pPr>
        <w:ind w:left="4296" w:hanging="240"/>
      </w:pPr>
      <w:rPr>
        <w:rFonts w:hint="default"/>
        <w:lang w:val="ru-RU" w:eastAsia="en-US" w:bidi="ar-SA"/>
      </w:rPr>
    </w:lvl>
    <w:lvl w:ilvl="4" w:tplc="CB96D34C">
      <w:numFmt w:val="bullet"/>
      <w:lvlText w:val="•"/>
      <w:lvlJc w:val="left"/>
      <w:pPr>
        <w:ind w:left="5221" w:hanging="240"/>
      </w:pPr>
      <w:rPr>
        <w:rFonts w:hint="default"/>
        <w:lang w:val="ru-RU" w:eastAsia="en-US" w:bidi="ar-SA"/>
      </w:rPr>
    </w:lvl>
    <w:lvl w:ilvl="5" w:tplc="966655FE">
      <w:numFmt w:val="bullet"/>
      <w:lvlText w:val="•"/>
      <w:lvlJc w:val="left"/>
      <w:pPr>
        <w:ind w:left="6146" w:hanging="240"/>
      </w:pPr>
      <w:rPr>
        <w:rFonts w:hint="default"/>
        <w:lang w:val="ru-RU" w:eastAsia="en-US" w:bidi="ar-SA"/>
      </w:rPr>
    </w:lvl>
    <w:lvl w:ilvl="6" w:tplc="591269EA">
      <w:numFmt w:val="bullet"/>
      <w:lvlText w:val="•"/>
      <w:lvlJc w:val="left"/>
      <w:pPr>
        <w:ind w:left="7072" w:hanging="240"/>
      </w:pPr>
      <w:rPr>
        <w:rFonts w:hint="default"/>
        <w:lang w:val="ru-RU" w:eastAsia="en-US" w:bidi="ar-SA"/>
      </w:rPr>
    </w:lvl>
    <w:lvl w:ilvl="7" w:tplc="BD785C82">
      <w:numFmt w:val="bullet"/>
      <w:lvlText w:val="•"/>
      <w:lvlJc w:val="left"/>
      <w:pPr>
        <w:ind w:left="7997" w:hanging="240"/>
      </w:pPr>
      <w:rPr>
        <w:rFonts w:hint="default"/>
        <w:lang w:val="ru-RU" w:eastAsia="en-US" w:bidi="ar-SA"/>
      </w:rPr>
    </w:lvl>
    <w:lvl w:ilvl="8" w:tplc="3E1E69F4">
      <w:numFmt w:val="bullet"/>
      <w:lvlText w:val="•"/>
      <w:lvlJc w:val="left"/>
      <w:pPr>
        <w:ind w:left="8922" w:hanging="240"/>
      </w:pPr>
      <w:rPr>
        <w:rFonts w:hint="default"/>
        <w:lang w:val="ru-RU" w:eastAsia="en-US" w:bidi="ar-SA"/>
      </w:rPr>
    </w:lvl>
  </w:abstractNum>
  <w:abstractNum w:abstractNumId="16">
    <w:nsid w:val="13CF2A7B"/>
    <w:multiLevelType w:val="hybridMultilevel"/>
    <w:tmpl w:val="FA74C142"/>
    <w:lvl w:ilvl="0" w:tplc="A3FC92A4">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FCEAC74">
      <w:numFmt w:val="bullet"/>
      <w:lvlText w:val="•"/>
      <w:lvlJc w:val="left"/>
      <w:pPr>
        <w:ind w:left="2445" w:hanging="240"/>
      </w:pPr>
      <w:rPr>
        <w:rFonts w:hint="default"/>
        <w:lang w:val="ru-RU" w:eastAsia="en-US" w:bidi="ar-SA"/>
      </w:rPr>
    </w:lvl>
    <w:lvl w:ilvl="2" w:tplc="635E758E">
      <w:numFmt w:val="bullet"/>
      <w:lvlText w:val="•"/>
      <w:lvlJc w:val="left"/>
      <w:pPr>
        <w:ind w:left="3370" w:hanging="240"/>
      </w:pPr>
      <w:rPr>
        <w:rFonts w:hint="default"/>
        <w:lang w:val="ru-RU" w:eastAsia="en-US" w:bidi="ar-SA"/>
      </w:rPr>
    </w:lvl>
    <w:lvl w:ilvl="3" w:tplc="3FF276CA">
      <w:numFmt w:val="bullet"/>
      <w:lvlText w:val="•"/>
      <w:lvlJc w:val="left"/>
      <w:pPr>
        <w:ind w:left="4296" w:hanging="240"/>
      </w:pPr>
      <w:rPr>
        <w:rFonts w:hint="default"/>
        <w:lang w:val="ru-RU" w:eastAsia="en-US" w:bidi="ar-SA"/>
      </w:rPr>
    </w:lvl>
    <w:lvl w:ilvl="4" w:tplc="966887EE">
      <w:numFmt w:val="bullet"/>
      <w:lvlText w:val="•"/>
      <w:lvlJc w:val="left"/>
      <w:pPr>
        <w:ind w:left="5221" w:hanging="240"/>
      </w:pPr>
      <w:rPr>
        <w:rFonts w:hint="default"/>
        <w:lang w:val="ru-RU" w:eastAsia="en-US" w:bidi="ar-SA"/>
      </w:rPr>
    </w:lvl>
    <w:lvl w:ilvl="5" w:tplc="1DDAB724">
      <w:numFmt w:val="bullet"/>
      <w:lvlText w:val="•"/>
      <w:lvlJc w:val="left"/>
      <w:pPr>
        <w:ind w:left="6146" w:hanging="240"/>
      </w:pPr>
      <w:rPr>
        <w:rFonts w:hint="default"/>
        <w:lang w:val="ru-RU" w:eastAsia="en-US" w:bidi="ar-SA"/>
      </w:rPr>
    </w:lvl>
    <w:lvl w:ilvl="6" w:tplc="6E949BCA">
      <w:numFmt w:val="bullet"/>
      <w:lvlText w:val="•"/>
      <w:lvlJc w:val="left"/>
      <w:pPr>
        <w:ind w:left="7072" w:hanging="240"/>
      </w:pPr>
      <w:rPr>
        <w:rFonts w:hint="default"/>
        <w:lang w:val="ru-RU" w:eastAsia="en-US" w:bidi="ar-SA"/>
      </w:rPr>
    </w:lvl>
    <w:lvl w:ilvl="7" w:tplc="037AA928">
      <w:numFmt w:val="bullet"/>
      <w:lvlText w:val="•"/>
      <w:lvlJc w:val="left"/>
      <w:pPr>
        <w:ind w:left="7997" w:hanging="240"/>
      </w:pPr>
      <w:rPr>
        <w:rFonts w:hint="default"/>
        <w:lang w:val="ru-RU" w:eastAsia="en-US" w:bidi="ar-SA"/>
      </w:rPr>
    </w:lvl>
    <w:lvl w:ilvl="8" w:tplc="E8E08988">
      <w:numFmt w:val="bullet"/>
      <w:lvlText w:val="•"/>
      <w:lvlJc w:val="left"/>
      <w:pPr>
        <w:ind w:left="8922" w:hanging="240"/>
      </w:pPr>
      <w:rPr>
        <w:rFonts w:hint="default"/>
        <w:lang w:val="ru-RU" w:eastAsia="en-US" w:bidi="ar-SA"/>
      </w:rPr>
    </w:lvl>
  </w:abstractNum>
  <w:abstractNum w:abstractNumId="17">
    <w:nsid w:val="14967745"/>
    <w:multiLevelType w:val="hybridMultilevel"/>
    <w:tmpl w:val="D4426E20"/>
    <w:lvl w:ilvl="0" w:tplc="4D68F5C6">
      <w:start w:val="1"/>
      <w:numFmt w:val="decimal"/>
      <w:lvlText w:val="%1)"/>
      <w:lvlJc w:val="left"/>
      <w:pPr>
        <w:ind w:left="568" w:hanging="3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6841C0">
      <w:numFmt w:val="bullet"/>
      <w:lvlText w:val="•"/>
      <w:lvlJc w:val="left"/>
      <w:pPr>
        <w:ind w:left="1581" w:hanging="392"/>
      </w:pPr>
      <w:rPr>
        <w:rFonts w:hint="default"/>
        <w:lang w:val="ru-RU" w:eastAsia="en-US" w:bidi="ar-SA"/>
      </w:rPr>
    </w:lvl>
    <w:lvl w:ilvl="2" w:tplc="BFD854D6">
      <w:numFmt w:val="bullet"/>
      <w:lvlText w:val="•"/>
      <w:lvlJc w:val="left"/>
      <w:pPr>
        <w:ind w:left="2602" w:hanging="392"/>
      </w:pPr>
      <w:rPr>
        <w:rFonts w:hint="default"/>
        <w:lang w:val="ru-RU" w:eastAsia="en-US" w:bidi="ar-SA"/>
      </w:rPr>
    </w:lvl>
    <w:lvl w:ilvl="3" w:tplc="01543B14">
      <w:numFmt w:val="bullet"/>
      <w:lvlText w:val="•"/>
      <w:lvlJc w:val="left"/>
      <w:pPr>
        <w:ind w:left="3624" w:hanging="392"/>
      </w:pPr>
      <w:rPr>
        <w:rFonts w:hint="default"/>
        <w:lang w:val="ru-RU" w:eastAsia="en-US" w:bidi="ar-SA"/>
      </w:rPr>
    </w:lvl>
    <w:lvl w:ilvl="4" w:tplc="C56ECACE">
      <w:numFmt w:val="bullet"/>
      <w:lvlText w:val="•"/>
      <w:lvlJc w:val="left"/>
      <w:pPr>
        <w:ind w:left="4645" w:hanging="392"/>
      </w:pPr>
      <w:rPr>
        <w:rFonts w:hint="default"/>
        <w:lang w:val="ru-RU" w:eastAsia="en-US" w:bidi="ar-SA"/>
      </w:rPr>
    </w:lvl>
    <w:lvl w:ilvl="5" w:tplc="DBF62782">
      <w:numFmt w:val="bullet"/>
      <w:lvlText w:val="•"/>
      <w:lvlJc w:val="left"/>
      <w:pPr>
        <w:ind w:left="5666" w:hanging="392"/>
      </w:pPr>
      <w:rPr>
        <w:rFonts w:hint="default"/>
        <w:lang w:val="ru-RU" w:eastAsia="en-US" w:bidi="ar-SA"/>
      </w:rPr>
    </w:lvl>
    <w:lvl w:ilvl="6" w:tplc="34843AAA">
      <w:numFmt w:val="bullet"/>
      <w:lvlText w:val="•"/>
      <w:lvlJc w:val="left"/>
      <w:pPr>
        <w:ind w:left="6688" w:hanging="392"/>
      </w:pPr>
      <w:rPr>
        <w:rFonts w:hint="default"/>
        <w:lang w:val="ru-RU" w:eastAsia="en-US" w:bidi="ar-SA"/>
      </w:rPr>
    </w:lvl>
    <w:lvl w:ilvl="7" w:tplc="EEB05806">
      <w:numFmt w:val="bullet"/>
      <w:lvlText w:val="•"/>
      <w:lvlJc w:val="left"/>
      <w:pPr>
        <w:ind w:left="7709" w:hanging="392"/>
      </w:pPr>
      <w:rPr>
        <w:rFonts w:hint="default"/>
        <w:lang w:val="ru-RU" w:eastAsia="en-US" w:bidi="ar-SA"/>
      </w:rPr>
    </w:lvl>
    <w:lvl w:ilvl="8" w:tplc="58BEC722">
      <w:numFmt w:val="bullet"/>
      <w:lvlText w:val="•"/>
      <w:lvlJc w:val="left"/>
      <w:pPr>
        <w:ind w:left="8730" w:hanging="392"/>
      </w:pPr>
      <w:rPr>
        <w:rFonts w:hint="default"/>
        <w:lang w:val="ru-RU" w:eastAsia="en-US" w:bidi="ar-SA"/>
      </w:rPr>
    </w:lvl>
  </w:abstractNum>
  <w:abstractNum w:abstractNumId="18">
    <w:nsid w:val="15C30AAF"/>
    <w:multiLevelType w:val="hybridMultilevel"/>
    <w:tmpl w:val="050886B8"/>
    <w:lvl w:ilvl="0" w:tplc="B6CC6322">
      <w:start w:val="1"/>
      <w:numFmt w:val="decimal"/>
      <w:lvlText w:val="%1"/>
      <w:lvlJc w:val="left"/>
      <w:pPr>
        <w:ind w:left="1032" w:hanging="18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tplc="8EEEA9F2">
      <w:numFmt w:val="bullet"/>
      <w:lvlText w:val="•"/>
      <w:lvlJc w:val="left"/>
      <w:pPr>
        <w:ind w:left="2013" w:hanging="180"/>
      </w:pPr>
      <w:rPr>
        <w:rFonts w:hint="default"/>
        <w:lang w:val="ru-RU" w:eastAsia="en-US" w:bidi="ar-SA"/>
      </w:rPr>
    </w:lvl>
    <w:lvl w:ilvl="2" w:tplc="2982A4F8">
      <w:numFmt w:val="bullet"/>
      <w:lvlText w:val="•"/>
      <w:lvlJc w:val="left"/>
      <w:pPr>
        <w:ind w:left="2986" w:hanging="180"/>
      </w:pPr>
      <w:rPr>
        <w:rFonts w:hint="default"/>
        <w:lang w:val="ru-RU" w:eastAsia="en-US" w:bidi="ar-SA"/>
      </w:rPr>
    </w:lvl>
    <w:lvl w:ilvl="3" w:tplc="4DCE5756">
      <w:numFmt w:val="bullet"/>
      <w:lvlText w:val="•"/>
      <w:lvlJc w:val="left"/>
      <w:pPr>
        <w:ind w:left="3960" w:hanging="180"/>
      </w:pPr>
      <w:rPr>
        <w:rFonts w:hint="default"/>
        <w:lang w:val="ru-RU" w:eastAsia="en-US" w:bidi="ar-SA"/>
      </w:rPr>
    </w:lvl>
    <w:lvl w:ilvl="4" w:tplc="F15CE3EA">
      <w:numFmt w:val="bullet"/>
      <w:lvlText w:val="•"/>
      <w:lvlJc w:val="left"/>
      <w:pPr>
        <w:ind w:left="4933" w:hanging="180"/>
      </w:pPr>
      <w:rPr>
        <w:rFonts w:hint="default"/>
        <w:lang w:val="ru-RU" w:eastAsia="en-US" w:bidi="ar-SA"/>
      </w:rPr>
    </w:lvl>
    <w:lvl w:ilvl="5" w:tplc="277ADA0C">
      <w:numFmt w:val="bullet"/>
      <w:lvlText w:val="•"/>
      <w:lvlJc w:val="left"/>
      <w:pPr>
        <w:ind w:left="5906" w:hanging="180"/>
      </w:pPr>
      <w:rPr>
        <w:rFonts w:hint="default"/>
        <w:lang w:val="ru-RU" w:eastAsia="en-US" w:bidi="ar-SA"/>
      </w:rPr>
    </w:lvl>
    <w:lvl w:ilvl="6" w:tplc="A9189EC6">
      <w:numFmt w:val="bullet"/>
      <w:lvlText w:val="•"/>
      <w:lvlJc w:val="left"/>
      <w:pPr>
        <w:ind w:left="6880" w:hanging="180"/>
      </w:pPr>
      <w:rPr>
        <w:rFonts w:hint="default"/>
        <w:lang w:val="ru-RU" w:eastAsia="en-US" w:bidi="ar-SA"/>
      </w:rPr>
    </w:lvl>
    <w:lvl w:ilvl="7" w:tplc="B7244EC2">
      <w:numFmt w:val="bullet"/>
      <w:lvlText w:val="•"/>
      <w:lvlJc w:val="left"/>
      <w:pPr>
        <w:ind w:left="7853" w:hanging="180"/>
      </w:pPr>
      <w:rPr>
        <w:rFonts w:hint="default"/>
        <w:lang w:val="ru-RU" w:eastAsia="en-US" w:bidi="ar-SA"/>
      </w:rPr>
    </w:lvl>
    <w:lvl w:ilvl="8" w:tplc="BA2A8CE2">
      <w:numFmt w:val="bullet"/>
      <w:lvlText w:val="•"/>
      <w:lvlJc w:val="left"/>
      <w:pPr>
        <w:ind w:left="8826" w:hanging="180"/>
      </w:pPr>
      <w:rPr>
        <w:rFonts w:hint="default"/>
        <w:lang w:val="ru-RU" w:eastAsia="en-US" w:bidi="ar-SA"/>
      </w:rPr>
    </w:lvl>
  </w:abstractNum>
  <w:abstractNum w:abstractNumId="19">
    <w:nsid w:val="17E13B23"/>
    <w:multiLevelType w:val="hybridMultilevel"/>
    <w:tmpl w:val="DCEAA1A8"/>
    <w:lvl w:ilvl="0" w:tplc="230CCE7C">
      <w:start w:val="1"/>
      <w:numFmt w:val="decimal"/>
      <w:lvlText w:val="%1)"/>
      <w:lvlJc w:val="left"/>
      <w:pPr>
        <w:ind w:left="568" w:hanging="32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374A69A">
      <w:numFmt w:val="bullet"/>
      <w:lvlText w:val="•"/>
      <w:lvlJc w:val="left"/>
      <w:pPr>
        <w:ind w:left="1581" w:hanging="320"/>
      </w:pPr>
      <w:rPr>
        <w:rFonts w:hint="default"/>
        <w:lang w:val="ru-RU" w:eastAsia="en-US" w:bidi="ar-SA"/>
      </w:rPr>
    </w:lvl>
    <w:lvl w:ilvl="2" w:tplc="E026ABBE">
      <w:numFmt w:val="bullet"/>
      <w:lvlText w:val="•"/>
      <w:lvlJc w:val="left"/>
      <w:pPr>
        <w:ind w:left="2602" w:hanging="320"/>
      </w:pPr>
      <w:rPr>
        <w:rFonts w:hint="default"/>
        <w:lang w:val="ru-RU" w:eastAsia="en-US" w:bidi="ar-SA"/>
      </w:rPr>
    </w:lvl>
    <w:lvl w:ilvl="3" w:tplc="26D2B5D8">
      <w:numFmt w:val="bullet"/>
      <w:lvlText w:val="•"/>
      <w:lvlJc w:val="left"/>
      <w:pPr>
        <w:ind w:left="3624" w:hanging="320"/>
      </w:pPr>
      <w:rPr>
        <w:rFonts w:hint="default"/>
        <w:lang w:val="ru-RU" w:eastAsia="en-US" w:bidi="ar-SA"/>
      </w:rPr>
    </w:lvl>
    <w:lvl w:ilvl="4" w:tplc="CFF8E10C">
      <w:numFmt w:val="bullet"/>
      <w:lvlText w:val="•"/>
      <w:lvlJc w:val="left"/>
      <w:pPr>
        <w:ind w:left="4645" w:hanging="320"/>
      </w:pPr>
      <w:rPr>
        <w:rFonts w:hint="default"/>
        <w:lang w:val="ru-RU" w:eastAsia="en-US" w:bidi="ar-SA"/>
      </w:rPr>
    </w:lvl>
    <w:lvl w:ilvl="5" w:tplc="07CC6B8C">
      <w:numFmt w:val="bullet"/>
      <w:lvlText w:val="•"/>
      <w:lvlJc w:val="left"/>
      <w:pPr>
        <w:ind w:left="5666" w:hanging="320"/>
      </w:pPr>
      <w:rPr>
        <w:rFonts w:hint="default"/>
        <w:lang w:val="ru-RU" w:eastAsia="en-US" w:bidi="ar-SA"/>
      </w:rPr>
    </w:lvl>
    <w:lvl w:ilvl="6" w:tplc="626E8812">
      <w:numFmt w:val="bullet"/>
      <w:lvlText w:val="•"/>
      <w:lvlJc w:val="left"/>
      <w:pPr>
        <w:ind w:left="6688" w:hanging="320"/>
      </w:pPr>
      <w:rPr>
        <w:rFonts w:hint="default"/>
        <w:lang w:val="ru-RU" w:eastAsia="en-US" w:bidi="ar-SA"/>
      </w:rPr>
    </w:lvl>
    <w:lvl w:ilvl="7" w:tplc="8C9497AA">
      <w:numFmt w:val="bullet"/>
      <w:lvlText w:val="•"/>
      <w:lvlJc w:val="left"/>
      <w:pPr>
        <w:ind w:left="7709" w:hanging="320"/>
      </w:pPr>
      <w:rPr>
        <w:rFonts w:hint="default"/>
        <w:lang w:val="ru-RU" w:eastAsia="en-US" w:bidi="ar-SA"/>
      </w:rPr>
    </w:lvl>
    <w:lvl w:ilvl="8" w:tplc="BEC41E78">
      <w:numFmt w:val="bullet"/>
      <w:lvlText w:val="•"/>
      <w:lvlJc w:val="left"/>
      <w:pPr>
        <w:ind w:left="8730" w:hanging="320"/>
      </w:pPr>
      <w:rPr>
        <w:rFonts w:hint="default"/>
        <w:lang w:val="ru-RU" w:eastAsia="en-US" w:bidi="ar-SA"/>
      </w:rPr>
    </w:lvl>
  </w:abstractNum>
  <w:abstractNum w:abstractNumId="20">
    <w:nsid w:val="184675BD"/>
    <w:multiLevelType w:val="multilevel"/>
    <w:tmpl w:val="ABE60382"/>
    <w:lvl w:ilvl="0">
      <w:start w:val="2"/>
      <w:numFmt w:val="decimal"/>
      <w:lvlText w:val="%1"/>
      <w:lvlJc w:val="left"/>
      <w:pPr>
        <w:ind w:left="1696" w:hanging="420"/>
        <w:jc w:val="left"/>
      </w:pPr>
      <w:rPr>
        <w:rFonts w:hint="default"/>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3514" w:hanging="420"/>
      </w:pPr>
      <w:rPr>
        <w:rFonts w:hint="default"/>
        <w:lang w:val="ru-RU" w:eastAsia="en-US" w:bidi="ar-SA"/>
      </w:rPr>
    </w:lvl>
    <w:lvl w:ilvl="3">
      <w:numFmt w:val="bullet"/>
      <w:lvlText w:val="•"/>
      <w:lvlJc w:val="left"/>
      <w:pPr>
        <w:ind w:left="4422" w:hanging="420"/>
      </w:pPr>
      <w:rPr>
        <w:rFonts w:hint="default"/>
        <w:lang w:val="ru-RU" w:eastAsia="en-US" w:bidi="ar-SA"/>
      </w:rPr>
    </w:lvl>
    <w:lvl w:ilvl="4">
      <w:numFmt w:val="bullet"/>
      <w:lvlText w:val="•"/>
      <w:lvlJc w:val="left"/>
      <w:pPr>
        <w:ind w:left="5329" w:hanging="420"/>
      </w:pPr>
      <w:rPr>
        <w:rFonts w:hint="default"/>
        <w:lang w:val="ru-RU" w:eastAsia="en-US" w:bidi="ar-SA"/>
      </w:rPr>
    </w:lvl>
    <w:lvl w:ilvl="5">
      <w:numFmt w:val="bullet"/>
      <w:lvlText w:val="•"/>
      <w:lvlJc w:val="left"/>
      <w:pPr>
        <w:ind w:left="6236" w:hanging="420"/>
      </w:pPr>
      <w:rPr>
        <w:rFonts w:hint="default"/>
        <w:lang w:val="ru-RU" w:eastAsia="en-US" w:bidi="ar-SA"/>
      </w:rPr>
    </w:lvl>
    <w:lvl w:ilvl="6">
      <w:numFmt w:val="bullet"/>
      <w:lvlText w:val="•"/>
      <w:lvlJc w:val="left"/>
      <w:pPr>
        <w:ind w:left="7144" w:hanging="420"/>
      </w:pPr>
      <w:rPr>
        <w:rFonts w:hint="default"/>
        <w:lang w:val="ru-RU" w:eastAsia="en-US" w:bidi="ar-SA"/>
      </w:rPr>
    </w:lvl>
    <w:lvl w:ilvl="7">
      <w:numFmt w:val="bullet"/>
      <w:lvlText w:val="•"/>
      <w:lvlJc w:val="left"/>
      <w:pPr>
        <w:ind w:left="8051" w:hanging="420"/>
      </w:pPr>
      <w:rPr>
        <w:rFonts w:hint="default"/>
        <w:lang w:val="ru-RU" w:eastAsia="en-US" w:bidi="ar-SA"/>
      </w:rPr>
    </w:lvl>
    <w:lvl w:ilvl="8">
      <w:numFmt w:val="bullet"/>
      <w:lvlText w:val="•"/>
      <w:lvlJc w:val="left"/>
      <w:pPr>
        <w:ind w:left="8958" w:hanging="420"/>
      </w:pPr>
      <w:rPr>
        <w:rFonts w:hint="default"/>
        <w:lang w:val="ru-RU" w:eastAsia="en-US" w:bidi="ar-SA"/>
      </w:rPr>
    </w:lvl>
  </w:abstractNum>
  <w:abstractNum w:abstractNumId="21">
    <w:nsid w:val="185F35B9"/>
    <w:multiLevelType w:val="hybridMultilevel"/>
    <w:tmpl w:val="89CA9496"/>
    <w:lvl w:ilvl="0" w:tplc="D1429236">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3F699FA">
      <w:numFmt w:val="bullet"/>
      <w:lvlText w:val="•"/>
      <w:lvlJc w:val="left"/>
      <w:pPr>
        <w:ind w:left="2463" w:hanging="260"/>
      </w:pPr>
      <w:rPr>
        <w:rFonts w:hint="default"/>
        <w:lang w:val="ru-RU" w:eastAsia="en-US" w:bidi="ar-SA"/>
      </w:rPr>
    </w:lvl>
    <w:lvl w:ilvl="2" w:tplc="AEAEE4B4">
      <w:numFmt w:val="bullet"/>
      <w:lvlText w:val="•"/>
      <w:lvlJc w:val="left"/>
      <w:pPr>
        <w:ind w:left="3386" w:hanging="260"/>
      </w:pPr>
      <w:rPr>
        <w:rFonts w:hint="default"/>
        <w:lang w:val="ru-RU" w:eastAsia="en-US" w:bidi="ar-SA"/>
      </w:rPr>
    </w:lvl>
    <w:lvl w:ilvl="3" w:tplc="504CE688">
      <w:numFmt w:val="bullet"/>
      <w:lvlText w:val="•"/>
      <w:lvlJc w:val="left"/>
      <w:pPr>
        <w:ind w:left="4310" w:hanging="260"/>
      </w:pPr>
      <w:rPr>
        <w:rFonts w:hint="default"/>
        <w:lang w:val="ru-RU" w:eastAsia="en-US" w:bidi="ar-SA"/>
      </w:rPr>
    </w:lvl>
    <w:lvl w:ilvl="4" w:tplc="71121F06">
      <w:numFmt w:val="bullet"/>
      <w:lvlText w:val="•"/>
      <w:lvlJc w:val="left"/>
      <w:pPr>
        <w:ind w:left="5233" w:hanging="260"/>
      </w:pPr>
      <w:rPr>
        <w:rFonts w:hint="default"/>
        <w:lang w:val="ru-RU" w:eastAsia="en-US" w:bidi="ar-SA"/>
      </w:rPr>
    </w:lvl>
    <w:lvl w:ilvl="5" w:tplc="AA842590">
      <w:numFmt w:val="bullet"/>
      <w:lvlText w:val="•"/>
      <w:lvlJc w:val="left"/>
      <w:pPr>
        <w:ind w:left="6156" w:hanging="260"/>
      </w:pPr>
      <w:rPr>
        <w:rFonts w:hint="default"/>
        <w:lang w:val="ru-RU" w:eastAsia="en-US" w:bidi="ar-SA"/>
      </w:rPr>
    </w:lvl>
    <w:lvl w:ilvl="6" w:tplc="6AF0D0C8">
      <w:numFmt w:val="bullet"/>
      <w:lvlText w:val="•"/>
      <w:lvlJc w:val="left"/>
      <w:pPr>
        <w:ind w:left="7080" w:hanging="260"/>
      </w:pPr>
      <w:rPr>
        <w:rFonts w:hint="default"/>
        <w:lang w:val="ru-RU" w:eastAsia="en-US" w:bidi="ar-SA"/>
      </w:rPr>
    </w:lvl>
    <w:lvl w:ilvl="7" w:tplc="0BD8E31A">
      <w:numFmt w:val="bullet"/>
      <w:lvlText w:val="•"/>
      <w:lvlJc w:val="left"/>
      <w:pPr>
        <w:ind w:left="8003" w:hanging="260"/>
      </w:pPr>
      <w:rPr>
        <w:rFonts w:hint="default"/>
        <w:lang w:val="ru-RU" w:eastAsia="en-US" w:bidi="ar-SA"/>
      </w:rPr>
    </w:lvl>
    <w:lvl w:ilvl="8" w:tplc="09AEB88C">
      <w:numFmt w:val="bullet"/>
      <w:lvlText w:val="•"/>
      <w:lvlJc w:val="left"/>
      <w:pPr>
        <w:ind w:left="8926" w:hanging="260"/>
      </w:pPr>
      <w:rPr>
        <w:rFonts w:hint="default"/>
        <w:lang w:val="ru-RU" w:eastAsia="en-US" w:bidi="ar-SA"/>
      </w:rPr>
    </w:lvl>
  </w:abstractNum>
  <w:abstractNum w:abstractNumId="22">
    <w:nsid w:val="188D0908"/>
    <w:multiLevelType w:val="hybridMultilevel"/>
    <w:tmpl w:val="7228F1C2"/>
    <w:lvl w:ilvl="0" w:tplc="22A67CFA">
      <w:numFmt w:val="bullet"/>
      <w:lvlText w:val="–"/>
      <w:lvlJc w:val="left"/>
      <w:pPr>
        <w:ind w:left="568" w:hanging="23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34A3186">
      <w:numFmt w:val="bullet"/>
      <w:lvlText w:val="•"/>
      <w:lvlJc w:val="left"/>
      <w:pPr>
        <w:ind w:left="1581" w:hanging="233"/>
      </w:pPr>
      <w:rPr>
        <w:rFonts w:hint="default"/>
        <w:lang w:val="ru-RU" w:eastAsia="en-US" w:bidi="ar-SA"/>
      </w:rPr>
    </w:lvl>
    <w:lvl w:ilvl="2" w:tplc="2DD0E420">
      <w:numFmt w:val="bullet"/>
      <w:lvlText w:val="•"/>
      <w:lvlJc w:val="left"/>
      <w:pPr>
        <w:ind w:left="2602" w:hanging="233"/>
      </w:pPr>
      <w:rPr>
        <w:rFonts w:hint="default"/>
        <w:lang w:val="ru-RU" w:eastAsia="en-US" w:bidi="ar-SA"/>
      </w:rPr>
    </w:lvl>
    <w:lvl w:ilvl="3" w:tplc="357E8702">
      <w:numFmt w:val="bullet"/>
      <w:lvlText w:val="•"/>
      <w:lvlJc w:val="left"/>
      <w:pPr>
        <w:ind w:left="3624" w:hanging="233"/>
      </w:pPr>
      <w:rPr>
        <w:rFonts w:hint="default"/>
        <w:lang w:val="ru-RU" w:eastAsia="en-US" w:bidi="ar-SA"/>
      </w:rPr>
    </w:lvl>
    <w:lvl w:ilvl="4" w:tplc="D6B45E58">
      <w:numFmt w:val="bullet"/>
      <w:lvlText w:val="•"/>
      <w:lvlJc w:val="left"/>
      <w:pPr>
        <w:ind w:left="4645" w:hanging="233"/>
      </w:pPr>
      <w:rPr>
        <w:rFonts w:hint="default"/>
        <w:lang w:val="ru-RU" w:eastAsia="en-US" w:bidi="ar-SA"/>
      </w:rPr>
    </w:lvl>
    <w:lvl w:ilvl="5" w:tplc="E1980232">
      <w:numFmt w:val="bullet"/>
      <w:lvlText w:val="•"/>
      <w:lvlJc w:val="left"/>
      <w:pPr>
        <w:ind w:left="5666" w:hanging="233"/>
      </w:pPr>
      <w:rPr>
        <w:rFonts w:hint="default"/>
        <w:lang w:val="ru-RU" w:eastAsia="en-US" w:bidi="ar-SA"/>
      </w:rPr>
    </w:lvl>
    <w:lvl w:ilvl="6" w:tplc="83609800">
      <w:numFmt w:val="bullet"/>
      <w:lvlText w:val="•"/>
      <w:lvlJc w:val="left"/>
      <w:pPr>
        <w:ind w:left="6688" w:hanging="233"/>
      </w:pPr>
      <w:rPr>
        <w:rFonts w:hint="default"/>
        <w:lang w:val="ru-RU" w:eastAsia="en-US" w:bidi="ar-SA"/>
      </w:rPr>
    </w:lvl>
    <w:lvl w:ilvl="7" w:tplc="C50CEF72">
      <w:numFmt w:val="bullet"/>
      <w:lvlText w:val="•"/>
      <w:lvlJc w:val="left"/>
      <w:pPr>
        <w:ind w:left="7709" w:hanging="233"/>
      </w:pPr>
      <w:rPr>
        <w:rFonts w:hint="default"/>
        <w:lang w:val="ru-RU" w:eastAsia="en-US" w:bidi="ar-SA"/>
      </w:rPr>
    </w:lvl>
    <w:lvl w:ilvl="8" w:tplc="70586E88">
      <w:numFmt w:val="bullet"/>
      <w:lvlText w:val="•"/>
      <w:lvlJc w:val="left"/>
      <w:pPr>
        <w:ind w:left="8730" w:hanging="233"/>
      </w:pPr>
      <w:rPr>
        <w:rFonts w:hint="default"/>
        <w:lang w:val="ru-RU" w:eastAsia="en-US" w:bidi="ar-SA"/>
      </w:rPr>
    </w:lvl>
  </w:abstractNum>
  <w:abstractNum w:abstractNumId="23">
    <w:nsid w:val="192E2DD7"/>
    <w:multiLevelType w:val="hybridMultilevel"/>
    <w:tmpl w:val="9CDAE7E6"/>
    <w:lvl w:ilvl="0" w:tplc="E8A6BA20">
      <w:numFmt w:val="bullet"/>
      <w:lvlText w:val="-"/>
      <w:lvlJc w:val="left"/>
      <w:pPr>
        <w:ind w:left="568"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039E1A0A">
      <w:numFmt w:val="bullet"/>
      <w:lvlText w:val="•"/>
      <w:lvlJc w:val="left"/>
      <w:pPr>
        <w:ind w:left="1581" w:hanging="152"/>
      </w:pPr>
      <w:rPr>
        <w:rFonts w:hint="default"/>
        <w:lang w:val="ru-RU" w:eastAsia="en-US" w:bidi="ar-SA"/>
      </w:rPr>
    </w:lvl>
    <w:lvl w:ilvl="2" w:tplc="36F4B578">
      <w:numFmt w:val="bullet"/>
      <w:lvlText w:val="•"/>
      <w:lvlJc w:val="left"/>
      <w:pPr>
        <w:ind w:left="2602" w:hanging="152"/>
      </w:pPr>
      <w:rPr>
        <w:rFonts w:hint="default"/>
        <w:lang w:val="ru-RU" w:eastAsia="en-US" w:bidi="ar-SA"/>
      </w:rPr>
    </w:lvl>
    <w:lvl w:ilvl="3" w:tplc="5DECB3A8">
      <w:numFmt w:val="bullet"/>
      <w:lvlText w:val="•"/>
      <w:lvlJc w:val="left"/>
      <w:pPr>
        <w:ind w:left="3624" w:hanging="152"/>
      </w:pPr>
      <w:rPr>
        <w:rFonts w:hint="default"/>
        <w:lang w:val="ru-RU" w:eastAsia="en-US" w:bidi="ar-SA"/>
      </w:rPr>
    </w:lvl>
    <w:lvl w:ilvl="4" w:tplc="B1FCB0F0">
      <w:numFmt w:val="bullet"/>
      <w:lvlText w:val="•"/>
      <w:lvlJc w:val="left"/>
      <w:pPr>
        <w:ind w:left="4645" w:hanging="152"/>
      </w:pPr>
      <w:rPr>
        <w:rFonts w:hint="default"/>
        <w:lang w:val="ru-RU" w:eastAsia="en-US" w:bidi="ar-SA"/>
      </w:rPr>
    </w:lvl>
    <w:lvl w:ilvl="5" w:tplc="56465476">
      <w:numFmt w:val="bullet"/>
      <w:lvlText w:val="•"/>
      <w:lvlJc w:val="left"/>
      <w:pPr>
        <w:ind w:left="5666" w:hanging="152"/>
      </w:pPr>
      <w:rPr>
        <w:rFonts w:hint="default"/>
        <w:lang w:val="ru-RU" w:eastAsia="en-US" w:bidi="ar-SA"/>
      </w:rPr>
    </w:lvl>
    <w:lvl w:ilvl="6" w:tplc="C722ED22">
      <w:numFmt w:val="bullet"/>
      <w:lvlText w:val="•"/>
      <w:lvlJc w:val="left"/>
      <w:pPr>
        <w:ind w:left="6688" w:hanging="152"/>
      </w:pPr>
      <w:rPr>
        <w:rFonts w:hint="default"/>
        <w:lang w:val="ru-RU" w:eastAsia="en-US" w:bidi="ar-SA"/>
      </w:rPr>
    </w:lvl>
    <w:lvl w:ilvl="7" w:tplc="CBDC2DB8">
      <w:numFmt w:val="bullet"/>
      <w:lvlText w:val="•"/>
      <w:lvlJc w:val="left"/>
      <w:pPr>
        <w:ind w:left="7709" w:hanging="152"/>
      </w:pPr>
      <w:rPr>
        <w:rFonts w:hint="default"/>
        <w:lang w:val="ru-RU" w:eastAsia="en-US" w:bidi="ar-SA"/>
      </w:rPr>
    </w:lvl>
    <w:lvl w:ilvl="8" w:tplc="41DAD8A6">
      <w:numFmt w:val="bullet"/>
      <w:lvlText w:val="•"/>
      <w:lvlJc w:val="left"/>
      <w:pPr>
        <w:ind w:left="8730" w:hanging="152"/>
      </w:pPr>
      <w:rPr>
        <w:rFonts w:hint="default"/>
        <w:lang w:val="ru-RU" w:eastAsia="en-US" w:bidi="ar-SA"/>
      </w:rPr>
    </w:lvl>
  </w:abstractNum>
  <w:abstractNum w:abstractNumId="24">
    <w:nsid w:val="19F7417B"/>
    <w:multiLevelType w:val="multilevel"/>
    <w:tmpl w:val="CE0AD07C"/>
    <w:lvl w:ilvl="0">
      <w:start w:val="1"/>
      <w:numFmt w:val="decimal"/>
      <w:lvlText w:val="%1."/>
      <w:lvlJc w:val="left"/>
      <w:pPr>
        <w:ind w:left="749"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98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420"/>
      </w:pPr>
      <w:rPr>
        <w:rFonts w:hint="default"/>
        <w:lang w:val="ru-RU" w:eastAsia="en-US" w:bidi="ar-SA"/>
      </w:rPr>
    </w:lvl>
    <w:lvl w:ilvl="3">
      <w:numFmt w:val="bullet"/>
      <w:lvlText w:val="•"/>
      <w:lvlJc w:val="left"/>
      <w:pPr>
        <w:ind w:left="3156" w:hanging="420"/>
      </w:pPr>
      <w:rPr>
        <w:rFonts w:hint="default"/>
        <w:lang w:val="ru-RU" w:eastAsia="en-US" w:bidi="ar-SA"/>
      </w:rPr>
    </w:lvl>
    <w:lvl w:ilvl="4">
      <w:numFmt w:val="bullet"/>
      <w:lvlText w:val="•"/>
      <w:lvlJc w:val="left"/>
      <w:pPr>
        <w:ind w:left="4244" w:hanging="420"/>
      </w:pPr>
      <w:rPr>
        <w:rFonts w:hint="default"/>
        <w:lang w:val="ru-RU" w:eastAsia="en-US" w:bidi="ar-SA"/>
      </w:rPr>
    </w:lvl>
    <w:lvl w:ilvl="5">
      <w:numFmt w:val="bullet"/>
      <w:lvlText w:val="•"/>
      <w:lvlJc w:val="left"/>
      <w:pPr>
        <w:ind w:left="5332" w:hanging="420"/>
      </w:pPr>
      <w:rPr>
        <w:rFonts w:hint="default"/>
        <w:lang w:val="ru-RU" w:eastAsia="en-US" w:bidi="ar-SA"/>
      </w:rPr>
    </w:lvl>
    <w:lvl w:ilvl="6">
      <w:numFmt w:val="bullet"/>
      <w:lvlText w:val="•"/>
      <w:lvlJc w:val="left"/>
      <w:pPr>
        <w:ind w:left="6420" w:hanging="420"/>
      </w:pPr>
      <w:rPr>
        <w:rFonts w:hint="default"/>
        <w:lang w:val="ru-RU" w:eastAsia="en-US" w:bidi="ar-SA"/>
      </w:rPr>
    </w:lvl>
    <w:lvl w:ilvl="7">
      <w:numFmt w:val="bullet"/>
      <w:lvlText w:val="•"/>
      <w:lvlJc w:val="left"/>
      <w:pPr>
        <w:ind w:left="7508" w:hanging="420"/>
      </w:pPr>
      <w:rPr>
        <w:rFonts w:hint="default"/>
        <w:lang w:val="ru-RU" w:eastAsia="en-US" w:bidi="ar-SA"/>
      </w:rPr>
    </w:lvl>
    <w:lvl w:ilvl="8">
      <w:numFmt w:val="bullet"/>
      <w:lvlText w:val="•"/>
      <w:lvlJc w:val="left"/>
      <w:pPr>
        <w:ind w:left="8597" w:hanging="420"/>
      </w:pPr>
      <w:rPr>
        <w:rFonts w:hint="default"/>
        <w:lang w:val="ru-RU" w:eastAsia="en-US" w:bidi="ar-SA"/>
      </w:rPr>
    </w:lvl>
  </w:abstractNum>
  <w:abstractNum w:abstractNumId="25">
    <w:nsid w:val="1A7C41EE"/>
    <w:multiLevelType w:val="hybridMultilevel"/>
    <w:tmpl w:val="05642C04"/>
    <w:lvl w:ilvl="0" w:tplc="E65AC44E">
      <w:start w:val="1"/>
      <w:numFmt w:val="decimal"/>
      <w:lvlText w:val="%1)"/>
      <w:lvlJc w:val="left"/>
      <w:pPr>
        <w:ind w:left="1536" w:hanging="26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tplc="8A16F476">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2" w:tplc="DDCC857C">
      <w:numFmt w:val="bullet"/>
      <w:lvlText w:val="•"/>
      <w:lvlJc w:val="left"/>
      <w:pPr>
        <w:ind w:left="2565" w:hanging="708"/>
      </w:pPr>
      <w:rPr>
        <w:rFonts w:hint="default"/>
        <w:lang w:val="ru-RU" w:eastAsia="en-US" w:bidi="ar-SA"/>
      </w:rPr>
    </w:lvl>
    <w:lvl w:ilvl="3" w:tplc="86CE0DC6">
      <w:numFmt w:val="bullet"/>
      <w:lvlText w:val="•"/>
      <w:lvlJc w:val="left"/>
      <w:pPr>
        <w:ind w:left="3591" w:hanging="708"/>
      </w:pPr>
      <w:rPr>
        <w:rFonts w:hint="default"/>
        <w:lang w:val="ru-RU" w:eastAsia="en-US" w:bidi="ar-SA"/>
      </w:rPr>
    </w:lvl>
    <w:lvl w:ilvl="4" w:tplc="DF660006">
      <w:numFmt w:val="bullet"/>
      <w:lvlText w:val="•"/>
      <w:lvlJc w:val="left"/>
      <w:pPr>
        <w:ind w:left="4617" w:hanging="708"/>
      </w:pPr>
      <w:rPr>
        <w:rFonts w:hint="default"/>
        <w:lang w:val="ru-RU" w:eastAsia="en-US" w:bidi="ar-SA"/>
      </w:rPr>
    </w:lvl>
    <w:lvl w:ilvl="5" w:tplc="4A08809A">
      <w:numFmt w:val="bullet"/>
      <w:lvlText w:val="•"/>
      <w:lvlJc w:val="left"/>
      <w:pPr>
        <w:ind w:left="5643" w:hanging="708"/>
      </w:pPr>
      <w:rPr>
        <w:rFonts w:hint="default"/>
        <w:lang w:val="ru-RU" w:eastAsia="en-US" w:bidi="ar-SA"/>
      </w:rPr>
    </w:lvl>
    <w:lvl w:ilvl="6" w:tplc="3B7A3368">
      <w:numFmt w:val="bullet"/>
      <w:lvlText w:val="•"/>
      <w:lvlJc w:val="left"/>
      <w:pPr>
        <w:ind w:left="6669" w:hanging="708"/>
      </w:pPr>
      <w:rPr>
        <w:rFonts w:hint="default"/>
        <w:lang w:val="ru-RU" w:eastAsia="en-US" w:bidi="ar-SA"/>
      </w:rPr>
    </w:lvl>
    <w:lvl w:ilvl="7" w:tplc="9F949D80">
      <w:numFmt w:val="bullet"/>
      <w:lvlText w:val="•"/>
      <w:lvlJc w:val="left"/>
      <w:pPr>
        <w:ind w:left="7695" w:hanging="708"/>
      </w:pPr>
      <w:rPr>
        <w:rFonts w:hint="default"/>
        <w:lang w:val="ru-RU" w:eastAsia="en-US" w:bidi="ar-SA"/>
      </w:rPr>
    </w:lvl>
    <w:lvl w:ilvl="8" w:tplc="C1D6CCB6">
      <w:numFmt w:val="bullet"/>
      <w:lvlText w:val="•"/>
      <w:lvlJc w:val="left"/>
      <w:pPr>
        <w:ind w:left="8721" w:hanging="708"/>
      </w:pPr>
      <w:rPr>
        <w:rFonts w:hint="default"/>
        <w:lang w:val="ru-RU" w:eastAsia="en-US" w:bidi="ar-SA"/>
      </w:rPr>
    </w:lvl>
  </w:abstractNum>
  <w:abstractNum w:abstractNumId="26">
    <w:nsid w:val="1C291546"/>
    <w:multiLevelType w:val="hybridMultilevel"/>
    <w:tmpl w:val="A8A084F4"/>
    <w:lvl w:ilvl="0" w:tplc="F6304428">
      <w:numFmt w:val="bullet"/>
      <w:lvlText w:val="-"/>
      <w:lvlJc w:val="left"/>
      <w:pPr>
        <w:ind w:left="56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18F0B2">
      <w:numFmt w:val="bullet"/>
      <w:lvlText w:val="•"/>
      <w:lvlJc w:val="left"/>
      <w:pPr>
        <w:ind w:left="1581" w:hanging="140"/>
      </w:pPr>
      <w:rPr>
        <w:rFonts w:hint="default"/>
        <w:lang w:val="ru-RU" w:eastAsia="en-US" w:bidi="ar-SA"/>
      </w:rPr>
    </w:lvl>
    <w:lvl w:ilvl="2" w:tplc="79D211D2">
      <w:numFmt w:val="bullet"/>
      <w:lvlText w:val="•"/>
      <w:lvlJc w:val="left"/>
      <w:pPr>
        <w:ind w:left="2602" w:hanging="140"/>
      </w:pPr>
      <w:rPr>
        <w:rFonts w:hint="default"/>
        <w:lang w:val="ru-RU" w:eastAsia="en-US" w:bidi="ar-SA"/>
      </w:rPr>
    </w:lvl>
    <w:lvl w:ilvl="3" w:tplc="F07683D2">
      <w:numFmt w:val="bullet"/>
      <w:lvlText w:val="•"/>
      <w:lvlJc w:val="left"/>
      <w:pPr>
        <w:ind w:left="3624" w:hanging="140"/>
      </w:pPr>
      <w:rPr>
        <w:rFonts w:hint="default"/>
        <w:lang w:val="ru-RU" w:eastAsia="en-US" w:bidi="ar-SA"/>
      </w:rPr>
    </w:lvl>
    <w:lvl w:ilvl="4" w:tplc="90F0B80E">
      <w:numFmt w:val="bullet"/>
      <w:lvlText w:val="•"/>
      <w:lvlJc w:val="left"/>
      <w:pPr>
        <w:ind w:left="4645" w:hanging="140"/>
      </w:pPr>
      <w:rPr>
        <w:rFonts w:hint="default"/>
        <w:lang w:val="ru-RU" w:eastAsia="en-US" w:bidi="ar-SA"/>
      </w:rPr>
    </w:lvl>
    <w:lvl w:ilvl="5" w:tplc="93D27D84">
      <w:numFmt w:val="bullet"/>
      <w:lvlText w:val="•"/>
      <w:lvlJc w:val="left"/>
      <w:pPr>
        <w:ind w:left="5666" w:hanging="140"/>
      </w:pPr>
      <w:rPr>
        <w:rFonts w:hint="default"/>
        <w:lang w:val="ru-RU" w:eastAsia="en-US" w:bidi="ar-SA"/>
      </w:rPr>
    </w:lvl>
    <w:lvl w:ilvl="6" w:tplc="91AC19DC">
      <w:numFmt w:val="bullet"/>
      <w:lvlText w:val="•"/>
      <w:lvlJc w:val="left"/>
      <w:pPr>
        <w:ind w:left="6688" w:hanging="140"/>
      </w:pPr>
      <w:rPr>
        <w:rFonts w:hint="default"/>
        <w:lang w:val="ru-RU" w:eastAsia="en-US" w:bidi="ar-SA"/>
      </w:rPr>
    </w:lvl>
    <w:lvl w:ilvl="7" w:tplc="7F123A50">
      <w:numFmt w:val="bullet"/>
      <w:lvlText w:val="•"/>
      <w:lvlJc w:val="left"/>
      <w:pPr>
        <w:ind w:left="7709" w:hanging="140"/>
      </w:pPr>
      <w:rPr>
        <w:rFonts w:hint="default"/>
        <w:lang w:val="ru-RU" w:eastAsia="en-US" w:bidi="ar-SA"/>
      </w:rPr>
    </w:lvl>
    <w:lvl w:ilvl="8" w:tplc="5D2AB210">
      <w:numFmt w:val="bullet"/>
      <w:lvlText w:val="•"/>
      <w:lvlJc w:val="left"/>
      <w:pPr>
        <w:ind w:left="8730" w:hanging="140"/>
      </w:pPr>
      <w:rPr>
        <w:rFonts w:hint="default"/>
        <w:lang w:val="ru-RU" w:eastAsia="en-US" w:bidi="ar-SA"/>
      </w:rPr>
    </w:lvl>
  </w:abstractNum>
  <w:abstractNum w:abstractNumId="27">
    <w:nsid w:val="20342571"/>
    <w:multiLevelType w:val="multilevel"/>
    <w:tmpl w:val="B094BF0A"/>
    <w:lvl w:ilvl="0">
      <w:start w:val="1"/>
      <w:numFmt w:val="decimal"/>
      <w:lvlText w:val="%1."/>
      <w:lvlJc w:val="left"/>
      <w:pPr>
        <w:ind w:left="1516" w:hanging="240"/>
        <w:jc w:val="left"/>
      </w:pPr>
      <w:rPr>
        <w:rFonts w:hint="default"/>
        <w:spacing w:val="0"/>
        <w:w w:val="88"/>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568" w:hanging="336"/>
      </w:pPr>
      <w:rPr>
        <w:rFonts w:ascii="Times New Roman" w:eastAsia="Times New Roman" w:hAnsi="Times New Roman" w:cs="Times New Roman" w:hint="default"/>
        <w:spacing w:val="0"/>
        <w:w w:val="100"/>
        <w:lang w:val="ru-RU" w:eastAsia="en-US" w:bidi="ar-SA"/>
      </w:rPr>
    </w:lvl>
    <w:lvl w:ilvl="3">
      <w:numFmt w:val="bullet"/>
      <w:lvlText w:val="•"/>
      <w:lvlJc w:val="left"/>
      <w:pPr>
        <w:ind w:left="2834" w:hanging="336"/>
      </w:pPr>
      <w:rPr>
        <w:rFonts w:hint="default"/>
        <w:lang w:val="ru-RU" w:eastAsia="en-US" w:bidi="ar-SA"/>
      </w:rPr>
    </w:lvl>
    <w:lvl w:ilvl="4">
      <w:numFmt w:val="bullet"/>
      <w:lvlText w:val="•"/>
      <w:lvlJc w:val="left"/>
      <w:pPr>
        <w:ind w:left="3968" w:hanging="336"/>
      </w:pPr>
      <w:rPr>
        <w:rFonts w:hint="default"/>
        <w:lang w:val="ru-RU" w:eastAsia="en-US" w:bidi="ar-SA"/>
      </w:rPr>
    </w:lvl>
    <w:lvl w:ilvl="5">
      <w:numFmt w:val="bullet"/>
      <w:lvlText w:val="•"/>
      <w:lvlJc w:val="left"/>
      <w:pPr>
        <w:ind w:left="5102" w:hanging="336"/>
      </w:pPr>
      <w:rPr>
        <w:rFonts w:hint="default"/>
        <w:lang w:val="ru-RU" w:eastAsia="en-US" w:bidi="ar-SA"/>
      </w:rPr>
    </w:lvl>
    <w:lvl w:ilvl="6">
      <w:numFmt w:val="bullet"/>
      <w:lvlText w:val="•"/>
      <w:lvlJc w:val="left"/>
      <w:pPr>
        <w:ind w:left="6236" w:hanging="336"/>
      </w:pPr>
      <w:rPr>
        <w:rFonts w:hint="default"/>
        <w:lang w:val="ru-RU" w:eastAsia="en-US" w:bidi="ar-SA"/>
      </w:rPr>
    </w:lvl>
    <w:lvl w:ilvl="7">
      <w:numFmt w:val="bullet"/>
      <w:lvlText w:val="•"/>
      <w:lvlJc w:val="left"/>
      <w:pPr>
        <w:ind w:left="7370" w:hanging="336"/>
      </w:pPr>
      <w:rPr>
        <w:rFonts w:hint="default"/>
        <w:lang w:val="ru-RU" w:eastAsia="en-US" w:bidi="ar-SA"/>
      </w:rPr>
    </w:lvl>
    <w:lvl w:ilvl="8">
      <w:numFmt w:val="bullet"/>
      <w:lvlText w:val="•"/>
      <w:lvlJc w:val="left"/>
      <w:pPr>
        <w:ind w:left="8505" w:hanging="336"/>
      </w:pPr>
      <w:rPr>
        <w:rFonts w:hint="default"/>
        <w:lang w:val="ru-RU" w:eastAsia="en-US" w:bidi="ar-SA"/>
      </w:rPr>
    </w:lvl>
  </w:abstractNum>
  <w:abstractNum w:abstractNumId="28">
    <w:nsid w:val="20A80789"/>
    <w:multiLevelType w:val="hybridMultilevel"/>
    <w:tmpl w:val="65FAB75E"/>
    <w:lvl w:ilvl="0" w:tplc="25E8A9C2">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490EE7A">
      <w:numFmt w:val="bullet"/>
      <w:lvlText w:val="•"/>
      <w:lvlJc w:val="left"/>
      <w:pPr>
        <w:ind w:left="2445" w:hanging="240"/>
      </w:pPr>
      <w:rPr>
        <w:rFonts w:hint="default"/>
        <w:lang w:val="ru-RU" w:eastAsia="en-US" w:bidi="ar-SA"/>
      </w:rPr>
    </w:lvl>
    <w:lvl w:ilvl="2" w:tplc="3E56FA42">
      <w:numFmt w:val="bullet"/>
      <w:lvlText w:val="•"/>
      <w:lvlJc w:val="left"/>
      <w:pPr>
        <w:ind w:left="3370" w:hanging="240"/>
      </w:pPr>
      <w:rPr>
        <w:rFonts w:hint="default"/>
        <w:lang w:val="ru-RU" w:eastAsia="en-US" w:bidi="ar-SA"/>
      </w:rPr>
    </w:lvl>
    <w:lvl w:ilvl="3" w:tplc="4650E828">
      <w:numFmt w:val="bullet"/>
      <w:lvlText w:val="•"/>
      <w:lvlJc w:val="left"/>
      <w:pPr>
        <w:ind w:left="4296" w:hanging="240"/>
      </w:pPr>
      <w:rPr>
        <w:rFonts w:hint="default"/>
        <w:lang w:val="ru-RU" w:eastAsia="en-US" w:bidi="ar-SA"/>
      </w:rPr>
    </w:lvl>
    <w:lvl w:ilvl="4" w:tplc="D476370A">
      <w:numFmt w:val="bullet"/>
      <w:lvlText w:val="•"/>
      <w:lvlJc w:val="left"/>
      <w:pPr>
        <w:ind w:left="5221" w:hanging="240"/>
      </w:pPr>
      <w:rPr>
        <w:rFonts w:hint="default"/>
        <w:lang w:val="ru-RU" w:eastAsia="en-US" w:bidi="ar-SA"/>
      </w:rPr>
    </w:lvl>
    <w:lvl w:ilvl="5" w:tplc="CB08803C">
      <w:numFmt w:val="bullet"/>
      <w:lvlText w:val="•"/>
      <w:lvlJc w:val="left"/>
      <w:pPr>
        <w:ind w:left="6146" w:hanging="240"/>
      </w:pPr>
      <w:rPr>
        <w:rFonts w:hint="default"/>
        <w:lang w:val="ru-RU" w:eastAsia="en-US" w:bidi="ar-SA"/>
      </w:rPr>
    </w:lvl>
    <w:lvl w:ilvl="6" w:tplc="DE4E1236">
      <w:numFmt w:val="bullet"/>
      <w:lvlText w:val="•"/>
      <w:lvlJc w:val="left"/>
      <w:pPr>
        <w:ind w:left="7072" w:hanging="240"/>
      </w:pPr>
      <w:rPr>
        <w:rFonts w:hint="default"/>
        <w:lang w:val="ru-RU" w:eastAsia="en-US" w:bidi="ar-SA"/>
      </w:rPr>
    </w:lvl>
    <w:lvl w:ilvl="7" w:tplc="ECE23D14">
      <w:numFmt w:val="bullet"/>
      <w:lvlText w:val="•"/>
      <w:lvlJc w:val="left"/>
      <w:pPr>
        <w:ind w:left="7997" w:hanging="240"/>
      </w:pPr>
      <w:rPr>
        <w:rFonts w:hint="default"/>
        <w:lang w:val="ru-RU" w:eastAsia="en-US" w:bidi="ar-SA"/>
      </w:rPr>
    </w:lvl>
    <w:lvl w:ilvl="8" w:tplc="804C66C2">
      <w:numFmt w:val="bullet"/>
      <w:lvlText w:val="•"/>
      <w:lvlJc w:val="left"/>
      <w:pPr>
        <w:ind w:left="8922" w:hanging="240"/>
      </w:pPr>
      <w:rPr>
        <w:rFonts w:hint="default"/>
        <w:lang w:val="ru-RU" w:eastAsia="en-US" w:bidi="ar-SA"/>
      </w:rPr>
    </w:lvl>
  </w:abstractNum>
  <w:abstractNum w:abstractNumId="29">
    <w:nsid w:val="211C7839"/>
    <w:multiLevelType w:val="hybridMultilevel"/>
    <w:tmpl w:val="D42AF280"/>
    <w:lvl w:ilvl="0" w:tplc="C4AA5AF2">
      <w:numFmt w:val="bullet"/>
      <w:lvlText w:val="-"/>
      <w:lvlJc w:val="left"/>
      <w:pPr>
        <w:ind w:left="568" w:hanging="20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DEC43B2">
      <w:numFmt w:val="bullet"/>
      <w:lvlText w:val="•"/>
      <w:lvlJc w:val="left"/>
      <w:pPr>
        <w:ind w:left="1581" w:hanging="209"/>
      </w:pPr>
      <w:rPr>
        <w:rFonts w:hint="default"/>
        <w:lang w:val="ru-RU" w:eastAsia="en-US" w:bidi="ar-SA"/>
      </w:rPr>
    </w:lvl>
    <w:lvl w:ilvl="2" w:tplc="77D21E46">
      <w:numFmt w:val="bullet"/>
      <w:lvlText w:val="•"/>
      <w:lvlJc w:val="left"/>
      <w:pPr>
        <w:ind w:left="2602" w:hanging="209"/>
      </w:pPr>
      <w:rPr>
        <w:rFonts w:hint="default"/>
        <w:lang w:val="ru-RU" w:eastAsia="en-US" w:bidi="ar-SA"/>
      </w:rPr>
    </w:lvl>
    <w:lvl w:ilvl="3" w:tplc="D090AFC2">
      <w:numFmt w:val="bullet"/>
      <w:lvlText w:val="•"/>
      <w:lvlJc w:val="left"/>
      <w:pPr>
        <w:ind w:left="3624" w:hanging="209"/>
      </w:pPr>
      <w:rPr>
        <w:rFonts w:hint="default"/>
        <w:lang w:val="ru-RU" w:eastAsia="en-US" w:bidi="ar-SA"/>
      </w:rPr>
    </w:lvl>
    <w:lvl w:ilvl="4" w:tplc="4782D578">
      <w:numFmt w:val="bullet"/>
      <w:lvlText w:val="•"/>
      <w:lvlJc w:val="left"/>
      <w:pPr>
        <w:ind w:left="4645" w:hanging="209"/>
      </w:pPr>
      <w:rPr>
        <w:rFonts w:hint="default"/>
        <w:lang w:val="ru-RU" w:eastAsia="en-US" w:bidi="ar-SA"/>
      </w:rPr>
    </w:lvl>
    <w:lvl w:ilvl="5" w:tplc="FAD08CF6">
      <w:numFmt w:val="bullet"/>
      <w:lvlText w:val="•"/>
      <w:lvlJc w:val="left"/>
      <w:pPr>
        <w:ind w:left="5666" w:hanging="209"/>
      </w:pPr>
      <w:rPr>
        <w:rFonts w:hint="default"/>
        <w:lang w:val="ru-RU" w:eastAsia="en-US" w:bidi="ar-SA"/>
      </w:rPr>
    </w:lvl>
    <w:lvl w:ilvl="6" w:tplc="5A0E67E6">
      <w:numFmt w:val="bullet"/>
      <w:lvlText w:val="•"/>
      <w:lvlJc w:val="left"/>
      <w:pPr>
        <w:ind w:left="6688" w:hanging="209"/>
      </w:pPr>
      <w:rPr>
        <w:rFonts w:hint="default"/>
        <w:lang w:val="ru-RU" w:eastAsia="en-US" w:bidi="ar-SA"/>
      </w:rPr>
    </w:lvl>
    <w:lvl w:ilvl="7" w:tplc="7C3EE006">
      <w:numFmt w:val="bullet"/>
      <w:lvlText w:val="•"/>
      <w:lvlJc w:val="left"/>
      <w:pPr>
        <w:ind w:left="7709" w:hanging="209"/>
      </w:pPr>
      <w:rPr>
        <w:rFonts w:hint="default"/>
        <w:lang w:val="ru-RU" w:eastAsia="en-US" w:bidi="ar-SA"/>
      </w:rPr>
    </w:lvl>
    <w:lvl w:ilvl="8" w:tplc="C708050A">
      <w:numFmt w:val="bullet"/>
      <w:lvlText w:val="•"/>
      <w:lvlJc w:val="left"/>
      <w:pPr>
        <w:ind w:left="8730" w:hanging="209"/>
      </w:pPr>
      <w:rPr>
        <w:rFonts w:hint="default"/>
        <w:lang w:val="ru-RU" w:eastAsia="en-US" w:bidi="ar-SA"/>
      </w:rPr>
    </w:lvl>
  </w:abstractNum>
  <w:abstractNum w:abstractNumId="30">
    <w:nsid w:val="22240358"/>
    <w:multiLevelType w:val="hybridMultilevel"/>
    <w:tmpl w:val="FEF6E460"/>
    <w:lvl w:ilvl="0" w:tplc="C5AE5A80">
      <w:numFmt w:val="bullet"/>
      <w:lvlText w:val="-"/>
      <w:lvlJc w:val="left"/>
      <w:pPr>
        <w:ind w:left="568" w:hanging="15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F28567E">
      <w:numFmt w:val="bullet"/>
      <w:lvlText w:val="•"/>
      <w:lvlJc w:val="left"/>
      <w:pPr>
        <w:ind w:left="1581" w:hanging="152"/>
      </w:pPr>
      <w:rPr>
        <w:rFonts w:hint="default"/>
        <w:lang w:val="ru-RU" w:eastAsia="en-US" w:bidi="ar-SA"/>
      </w:rPr>
    </w:lvl>
    <w:lvl w:ilvl="2" w:tplc="77067E50">
      <w:numFmt w:val="bullet"/>
      <w:lvlText w:val="•"/>
      <w:lvlJc w:val="left"/>
      <w:pPr>
        <w:ind w:left="2602" w:hanging="152"/>
      </w:pPr>
      <w:rPr>
        <w:rFonts w:hint="default"/>
        <w:lang w:val="ru-RU" w:eastAsia="en-US" w:bidi="ar-SA"/>
      </w:rPr>
    </w:lvl>
    <w:lvl w:ilvl="3" w:tplc="42F057AA">
      <w:numFmt w:val="bullet"/>
      <w:lvlText w:val="•"/>
      <w:lvlJc w:val="left"/>
      <w:pPr>
        <w:ind w:left="3624" w:hanging="152"/>
      </w:pPr>
      <w:rPr>
        <w:rFonts w:hint="default"/>
        <w:lang w:val="ru-RU" w:eastAsia="en-US" w:bidi="ar-SA"/>
      </w:rPr>
    </w:lvl>
    <w:lvl w:ilvl="4" w:tplc="B0902A92">
      <w:numFmt w:val="bullet"/>
      <w:lvlText w:val="•"/>
      <w:lvlJc w:val="left"/>
      <w:pPr>
        <w:ind w:left="4645" w:hanging="152"/>
      </w:pPr>
      <w:rPr>
        <w:rFonts w:hint="default"/>
        <w:lang w:val="ru-RU" w:eastAsia="en-US" w:bidi="ar-SA"/>
      </w:rPr>
    </w:lvl>
    <w:lvl w:ilvl="5" w:tplc="6914AFF0">
      <w:numFmt w:val="bullet"/>
      <w:lvlText w:val="•"/>
      <w:lvlJc w:val="left"/>
      <w:pPr>
        <w:ind w:left="5666" w:hanging="152"/>
      </w:pPr>
      <w:rPr>
        <w:rFonts w:hint="default"/>
        <w:lang w:val="ru-RU" w:eastAsia="en-US" w:bidi="ar-SA"/>
      </w:rPr>
    </w:lvl>
    <w:lvl w:ilvl="6" w:tplc="35D82D28">
      <w:numFmt w:val="bullet"/>
      <w:lvlText w:val="•"/>
      <w:lvlJc w:val="left"/>
      <w:pPr>
        <w:ind w:left="6688" w:hanging="152"/>
      </w:pPr>
      <w:rPr>
        <w:rFonts w:hint="default"/>
        <w:lang w:val="ru-RU" w:eastAsia="en-US" w:bidi="ar-SA"/>
      </w:rPr>
    </w:lvl>
    <w:lvl w:ilvl="7" w:tplc="9E34A8B4">
      <w:numFmt w:val="bullet"/>
      <w:lvlText w:val="•"/>
      <w:lvlJc w:val="left"/>
      <w:pPr>
        <w:ind w:left="7709" w:hanging="152"/>
      </w:pPr>
      <w:rPr>
        <w:rFonts w:hint="default"/>
        <w:lang w:val="ru-RU" w:eastAsia="en-US" w:bidi="ar-SA"/>
      </w:rPr>
    </w:lvl>
    <w:lvl w:ilvl="8" w:tplc="6B2A8EAE">
      <w:numFmt w:val="bullet"/>
      <w:lvlText w:val="•"/>
      <w:lvlJc w:val="left"/>
      <w:pPr>
        <w:ind w:left="8730" w:hanging="152"/>
      </w:pPr>
      <w:rPr>
        <w:rFonts w:hint="default"/>
        <w:lang w:val="ru-RU" w:eastAsia="en-US" w:bidi="ar-SA"/>
      </w:rPr>
    </w:lvl>
  </w:abstractNum>
  <w:abstractNum w:abstractNumId="31">
    <w:nsid w:val="229D0C26"/>
    <w:multiLevelType w:val="hybridMultilevel"/>
    <w:tmpl w:val="6B1A50C4"/>
    <w:lvl w:ilvl="0" w:tplc="DA1E576C">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ECA4DE2">
      <w:numFmt w:val="bullet"/>
      <w:lvlText w:val="•"/>
      <w:lvlJc w:val="left"/>
      <w:pPr>
        <w:ind w:left="2445" w:hanging="240"/>
      </w:pPr>
      <w:rPr>
        <w:rFonts w:hint="default"/>
        <w:lang w:val="ru-RU" w:eastAsia="en-US" w:bidi="ar-SA"/>
      </w:rPr>
    </w:lvl>
    <w:lvl w:ilvl="2" w:tplc="69B4ADC8">
      <w:numFmt w:val="bullet"/>
      <w:lvlText w:val="•"/>
      <w:lvlJc w:val="left"/>
      <w:pPr>
        <w:ind w:left="3370" w:hanging="240"/>
      </w:pPr>
      <w:rPr>
        <w:rFonts w:hint="default"/>
        <w:lang w:val="ru-RU" w:eastAsia="en-US" w:bidi="ar-SA"/>
      </w:rPr>
    </w:lvl>
    <w:lvl w:ilvl="3" w:tplc="802C917C">
      <w:numFmt w:val="bullet"/>
      <w:lvlText w:val="•"/>
      <w:lvlJc w:val="left"/>
      <w:pPr>
        <w:ind w:left="4296" w:hanging="240"/>
      </w:pPr>
      <w:rPr>
        <w:rFonts w:hint="default"/>
        <w:lang w:val="ru-RU" w:eastAsia="en-US" w:bidi="ar-SA"/>
      </w:rPr>
    </w:lvl>
    <w:lvl w:ilvl="4" w:tplc="B7E2E6D8">
      <w:numFmt w:val="bullet"/>
      <w:lvlText w:val="•"/>
      <w:lvlJc w:val="left"/>
      <w:pPr>
        <w:ind w:left="5221" w:hanging="240"/>
      </w:pPr>
      <w:rPr>
        <w:rFonts w:hint="default"/>
        <w:lang w:val="ru-RU" w:eastAsia="en-US" w:bidi="ar-SA"/>
      </w:rPr>
    </w:lvl>
    <w:lvl w:ilvl="5" w:tplc="80468CDC">
      <w:numFmt w:val="bullet"/>
      <w:lvlText w:val="•"/>
      <w:lvlJc w:val="left"/>
      <w:pPr>
        <w:ind w:left="6146" w:hanging="240"/>
      </w:pPr>
      <w:rPr>
        <w:rFonts w:hint="default"/>
        <w:lang w:val="ru-RU" w:eastAsia="en-US" w:bidi="ar-SA"/>
      </w:rPr>
    </w:lvl>
    <w:lvl w:ilvl="6" w:tplc="57F27B00">
      <w:numFmt w:val="bullet"/>
      <w:lvlText w:val="•"/>
      <w:lvlJc w:val="left"/>
      <w:pPr>
        <w:ind w:left="7072" w:hanging="240"/>
      </w:pPr>
      <w:rPr>
        <w:rFonts w:hint="default"/>
        <w:lang w:val="ru-RU" w:eastAsia="en-US" w:bidi="ar-SA"/>
      </w:rPr>
    </w:lvl>
    <w:lvl w:ilvl="7" w:tplc="4DECA89A">
      <w:numFmt w:val="bullet"/>
      <w:lvlText w:val="•"/>
      <w:lvlJc w:val="left"/>
      <w:pPr>
        <w:ind w:left="7997" w:hanging="240"/>
      </w:pPr>
      <w:rPr>
        <w:rFonts w:hint="default"/>
        <w:lang w:val="ru-RU" w:eastAsia="en-US" w:bidi="ar-SA"/>
      </w:rPr>
    </w:lvl>
    <w:lvl w:ilvl="8" w:tplc="ACE0AD82">
      <w:numFmt w:val="bullet"/>
      <w:lvlText w:val="•"/>
      <w:lvlJc w:val="left"/>
      <w:pPr>
        <w:ind w:left="8922" w:hanging="240"/>
      </w:pPr>
      <w:rPr>
        <w:rFonts w:hint="default"/>
        <w:lang w:val="ru-RU" w:eastAsia="en-US" w:bidi="ar-SA"/>
      </w:rPr>
    </w:lvl>
  </w:abstractNum>
  <w:abstractNum w:abstractNumId="32">
    <w:nsid w:val="23095789"/>
    <w:multiLevelType w:val="hybridMultilevel"/>
    <w:tmpl w:val="F2146E94"/>
    <w:lvl w:ilvl="0" w:tplc="7F9ACEA8">
      <w:numFmt w:val="bullet"/>
      <w:lvlText w:val=""/>
      <w:lvlJc w:val="left"/>
      <w:pPr>
        <w:ind w:left="568" w:hanging="276"/>
      </w:pPr>
      <w:rPr>
        <w:rFonts w:ascii="Symbol" w:eastAsia="Symbol" w:hAnsi="Symbol" w:cs="Symbol" w:hint="default"/>
        <w:b w:val="0"/>
        <w:bCs w:val="0"/>
        <w:i w:val="0"/>
        <w:iCs w:val="0"/>
        <w:color w:val="000009"/>
        <w:spacing w:val="0"/>
        <w:w w:val="100"/>
        <w:sz w:val="24"/>
        <w:szCs w:val="24"/>
        <w:lang w:val="ru-RU" w:eastAsia="en-US" w:bidi="ar-SA"/>
      </w:rPr>
    </w:lvl>
    <w:lvl w:ilvl="1" w:tplc="A170B99C">
      <w:numFmt w:val="bullet"/>
      <w:lvlText w:val="•"/>
      <w:lvlJc w:val="left"/>
      <w:pPr>
        <w:ind w:left="1581" w:hanging="276"/>
      </w:pPr>
      <w:rPr>
        <w:rFonts w:hint="default"/>
        <w:lang w:val="ru-RU" w:eastAsia="en-US" w:bidi="ar-SA"/>
      </w:rPr>
    </w:lvl>
    <w:lvl w:ilvl="2" w:tplc="4EDA6FEE">
      <w:numFmt w:val="bullet"/>
      <w:lvlText w:val="•"/>
      <w:lvlJc w:val="left"/>
      <w:pPr>
        <w:ind w:left="2602" w:hanging="276"/>
      </w:pPr>
      <w:rPr>
        <w:rFonts w:hint="default"/>
        <w:lang w:val="ru-RU" w:eastAsia="en-US" w:bidi="ar-SA"/>
      </w:rPr>
    </w:lvl>
    <w:lvl w:ilvl="3" w:tplc="60C833A0">
      <w:numFmt w:val="bullet"/>
      <w:lvlText w:val="•"/>
      <w:lvlJc w:val="left"/>
      <w:pPr>
        <w:ind w:left="3624" w:hanging="276"/>
      </w:pPr>
      <w:rPr>
        <w:rFonts w:hint="default"/>
        <w:lang w:val="ru-RU" w:eastAsia="en-US" w:bidi="ar-SA"/>
      </w:rPr>
    </w:lvl>
    <w:lvl w:ilvl="4" w:tplc="DB7A6984">
      <w:numFmt w:val="bullet"/>
      <w:lvlText w:val="•"/>
      <w:lvlJc w:val="left"/>
      <w:pPr>
        <w:ind w:left="4645" w:hanging="276"/>
      </w:pPr>
      <w:rPr>
        <w:rFonts w:hint="default"/>
        <w:lang w:val="ru-RU" w:eastAsia="en-US" w:bidi="ar-SA"/>
      </w:rPr>
    </w:lvl>
    <w:lvl w:ilvl="5" w:tplc="437EB9BC">
      <w:numFmt w:val="bullet"/>
      <w:lvlText w:val="•"/>
      <w:lvlJc w:val="left"/>
      <w:pPr>
        <w:ind w:left="5666" w:hanging="276"/>
      </w:pPr>
      <w:rPr>
        <w:rFonts w:hint="default"/>
        <w:lang w:val="ru-RU" w:eastAsia="en-US" w:bidi="ar-SA"/>
      </w:rPr>
    </w:lvl>
    <w:lvl w:ilvl="6" w:tplc="11DA5AB6">
      <w:numFmt w:val="bullet"/>
      <w:lvlText w:val="•"/>
      <w:lvlJc w:val="left"/>
      <w:pPr>
        <w:ind w:left="6688" w:hanging="276"/>
      </w:pPr>
      <w:rPr>
        <w:rFonts w:hint="default"/>
        <w:lang w:val="ru-RU" w:eastAsia="en-US" w:bidi="ar-SA"/>
      </w:rPr>
    </w:lvl>
    <w:lvl w:ilvl="7" w:tplc="4C64E930">
      <w:numFmt w:val="bullet"/>
      <w:lvlText w:val="•"/>
      <w:lvlJc w:val="left"/>
      <w:pPr>
        <w:ind w:left="7709" w:hanging="276"/>
      </w:pPr>
      <w:rPr>
        <w:rFonts w:hint="default"/>
        <w:lang w:val="ru-RU" w:eastAsia="en-US" w:bidi="ar-SA"/>
      </w:rPr>
    </w:lvl>
    <w:lvl w:ilvl="8" w:tplc="90407C8C">
      <w:numFmt w:val="bullet"/>
      <w:lvlText w:val="•"/>
      <w:lvlJc w:val="left"/>
      <w:pPr>
        <w:ind w:left="8730" w:hanging="276"/>
      </w:pPr>
      <w:rPr>
        <w:rFonts w:hint="default"/>
        <w:lang w:val="ru-RU" w:eastAsia="en-US" w:bidi="ar-SA"/>
      </w:rPr>
    </w:lvl>
  </w:abstractNum>
  <w:abstractNum w:abstractNumId="33">
    <w:nsid w:val="237A367A"/>
    <w:multiLevelType w:val="hybridMultilevel"/>
    <w:tmpl w:val="5E5E9032"/>
    <w:lvl w:ilvl="0" w:tplc="4E62550E">
      <w:numFmt w:val="bullet"/>
      <w:lvlText w:val=""/>
      <w:lvlJc w:val="left"/>
      <w:pPr>
        <w:ind w:left="568" w:hanging="286"/>
      </w:pPr>
      <w:rPr>
        <w:rFonts w:ascii="Symbol" w:eastAsia="Symbol" w:hAnsi="Symbol" w:cs="Symbol" w:hint="default"/>
        <w:b w:val="0"/>
        <w:bCs w:val="0"/>
        <w:i w:val="0"/>
        <w:iCs w:val="0"/>
        <w:spacing w:val="0"/>
        <w:w w:val="100"/>
        <w:sz w:val="24"/>
        <w:szCs w:val="24"/>
        <w:lang w:val="ru-RU" w:eastAsia="en-US" w:bidi="ar-SA"/>
      </w:rPr>
    </w:lvl>
    <w:lvl w:ilvl="1" w:tplc="6BA2BF5A">
      <w:numFmt w:val="bullet"/>
      <w:lvlText w:val="•"/>
      <w:lvlJc w:val="left"/>
      <w:pPr>
        <w:ind w:left="1581" w:hanging="286"/>
      </w:pPr>
      <w:rPr>
        <w:rFonts w:hint="default"/>
        <w:lang w:val="ru-RU" w:eastAsia="en-US" w:bidi="ar-SA"/>
      </w:rPr>
    </w:lvl>
    <w:lvl w:ilvl="2" w:tplc="77DE114A">
      <w:numFmt w:val="bullet"/>
      <w:lvlText w:val="•"/>
      <w:lvlJc w:val="left"/>
      <w:pPr>
        <w:ind w:left="2602" w:hanging="286"/>
      </w:pPr>
      <w:rPr>
        <w:rFonts w:hint="default"/>
        <w:lang w:val="ru-RU" w:eastAsia="en-US" w:bidi="ar-SA"/>
      </w:rPr>
    </w:lvl>
    <w:lvl w:ilvl="3" w:tplc="BDD4EEDE">
      <w:numFmt w:val="bullet"/>
      <w:lvlText w:val="•"/>
      <w:lvlJc w:val="left"/>
      <w:pPr>
        <w:ind w:left="3624" w:hanging="286"/>
      </w:pPr>
      <w:rPr>
        <w:rFonts w:hint="default"/>
        <w:lang w:val="ru-RU" w:eastAsia="en-US" w:bidi="ar-SA"/>
      </w:rPr>
    </w:lvl>
    <w:lvl w:ilvl="4" w:tplc="81949998">
      <w:numFmt w:val="bullet"/>
      <w:lvlText w:val="•"/>
      <w:lvlJc w:val="left"/>
      <w:pPr>
        <w:ind w:left="4645" w:hanging="286"/>
      </w:pPr>
      <w:rPr>
        <w:rFonts w:hint="default"/>
        <w:lang w:val="ru-RU" w:eastAsia="en-US" w:bidi="ar-SA"/>
      </w:rPr>
    </w:lvl>
    <w:lvl w:ilvl="5" w:tplc="FB1ADA86">
      <w:numFmt w:val="bullet"/>
      <w:lvlText w:val="•"/>
      <w:lvlJc w:val="left"/>
      <w:pPr>
        <w:ind w:left="5666" w:hanging="286"/>
      </w:pPr>
      <w:rPr>
        <w:rFonts w:hint="default"/>
        <w:lang w:val="ru-RU" w:eastAsia="en-US" w:bidi="ar-SA"/>
      </w:rPr>
    </w:lvl>
    <w:lvl w:ilvl="6" w:tplc="FF2CFC1A">
      <w:numFmt w:val="bullet"/>
      <w:lvlText w:val="•"/>
      <w:lvlJc w:val="left"/>
      <w:pPr>
        <w:ind w:left="6688" w:hanging="286"/>
      </w:pPr>
      <w:rPr>
        <w:rFonts w:hint="default"/>
        <w:lang w:val="ru-RU" w:eastAsia="en-US" w:bidi="ar-SA"/>
      </w:rPr>
    </w:lvl>
    <w:lvl w:ilvl="7" w:tplc="2422AB50">
      <w:numFmt w:val="bullet"/>
      <w:lvlText w:val="•"/>
      <w:lvlJc w:val="left"/>
      <w:pPr>
        <w:ind w:left="7709" w:hanging="286"/>
      </w:pPr>
      <w:rPr>
        <w:rFonts w:hint="default"/>
        <w:lang w:val="ru-RU" w:eastAsia="en-US" w:bidi="ar-SA"/>
      </w:rPr>
    </w:lvl>
    <w:lvl w:ilvl="8" w:tplc="C74AD8DC">
      <w:numFmt w:val="bullet"/>
      <w:lvlText w:val="•"/>
      <w:lvlJc w:val="left"/>
      <w:pPr>
        <w:ind w:left="8730" w:hanging="286"/>
      </w:pPr>
      <w:rPr>
        <w:rFonts w:hint="default"/>
        <w:lang w:val="ru-RU" w:eastAsia="en-US" w:bidi="ar-SA"/>
      </w:rPr>
    </w:lvl>
  </w:abstractNum>
  <w:abstractNum w:abstractNumId="34">
    <w:nsid w:val="2430084C"/>
    <w:multiLevelType w:val="multilevel"/>
    <w:tmpl w:val="91085F1C"/>
    <w:lvl w:ilvl="0">
      <w:start w:val="3"/>
      <w:numFmt w:val="decimal"/>
      <w:lvlText w:val="%1."/>
      <w:lvlJc w:val="left"/>
      <w:pPr>
        <w:ind w:left="749"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98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420"/>
      </w:pPr>
      <w:rPr>
        <w:rFonts w:hint="default"/>
        <w:lang w:val="ru-RU" w:eastAsia="en-US" w:bidi="ar-SA"/>
      </w:rPr>
    </w:lvl>
    <w:lvl w:ilvl="3">
      <w:numFmt w:val="bullet"/>
      <w:lvlText w:val="•"/>
      <w:lvlJc w:val="left"/>
      <w:pPr>
        <w:ind w:left="3156" w:hanging="420"/>
      </w:pPr>
      <w:rPr>
        <w:rFonts w:hint="default"/>
        <w:lang w:val="ru-RU" w:eastAsia="en-US" w:bidi="ar-SA"/>
      </w:rPr>
    </w:lvl>
    <w:lvl w:ilvl="4">
      <w:numFmt w:val="bullet"/>
      <w:lvlText w:val="•"/>
      <w:lvlJc w:val="left"/>
      <w:pPr>
        <w:ind w:left="4244" w:hanging="420"/>
      </w:pPr>
      <w:rPr>
        <w:rFonts w:hint="default"/>
        <w:lang w:val="ru-RU" w:eastAsia="en-US" w:bidi="ar-SA"/>
      </w:rPr>
    </w:lvl>
    <w:lvl w:ilvl="5">
      <w:numFmt w:val="bullet"/>
      <w:lvlText w:val="•"/>
      <w:lvlJc w:val="left"/>
      <w:pPr>
        <w:ind w:left="5332" w:hanging="420"/>
      </w:pPr>
      <w:rPr>
        <w:rFonts w:hint="default"/>
        <w:lang w:val="ru-RU" w:eastAsia="en-US" w:bidi="ar-SA"/>
      </w:rPr>
    </w:lvl>
    <w:lvl w:ilvl="6">
      <w:numFmt w:val="bullet"/>
      <w:lvlText w:val="•"/>
      <w:lvlJc w:val="left"/>
      <w:pPr>
        <w:ind w:left="6420" w:hanging="420"/>
      </w:pPr>
      <w:rPr>
        <w:rFonts w:hint="default"/>
        <w:lang w:val="ru-RU" w:eastAsia="en-US" w:bidi="ar-SA"/>
      </w:rPr>
    </w:lvl>
    <w:lvl w:ilvl="7">
      <w:numFmt w:val="bullet"/>
      <w:lvlText w:val="•"/>
      <w:lvlJc w:val="left"/>
      <w:pPr>
        <w:ind w:left="7508" w:hanging="420"/>
      </w:pPr>
      <w:rPr>
        <w:rFonts w:hint="default"/>
        <w:lang w:val="ru-RU" w:eastAsia="en-US" w:bidi="ar-SA"/>
      </w:rPr>
    </w:lvl>
    <w:lvl w:ilvl="8">
      <w:numFmt w:val="bullet"/>
      <w:lvlText w:val="•"/>
      <w:lvlJc w:val="left"/>
      <w:pPr>
        <w:ind w:left="8597" w:hanging="420"/>
      </w:pPr>
      <w:rPr>
        <w:rFonts w:hint="default"/>
        <w:lang w:val="ru-RU" w:eastAsia="en-US" w:bidi="ar-SA"/>
      </w:rPr>
    </w:lvl>
  </w:abstractNum>
  <w:abstractNum w:abstractNumId="35">
    <w:nsid w:val="248070E8"/>
    <w:multiLevelType w:val="hybridMultilevel"/>
    <w:tmpl w:val="AE94089E"/>
    <w:lvl w:ilvl="0" w:tplc="D040E726">
      <w:start w:val="1"/>
      <w:numFmt w:val="decimal"/>
      <w:lvlText w:val="%1."/>
      <w:lvlJc w:val="left"/>
      <w:pPr>
        <w:ind w:left="568" w:hanging="336"/>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7D6440C">
      <w:numFmt w:val="bullet"/>
      <w:lvlText w:val="•"/>
      <w:lvlJc w:val="left"/>
      <w:pPr>
        <w:ind w:left="1581" w:hanging="336"/>
      </w:pPr>
      <w:rPr>
        <w:rFonts w:hint="default"/>
        <w:lang w:val="ru-RU" w:eastAsia="en-US" w:bidi="ar-SA"/>
      </w:rPr>
    </w:lvl>
    <w:lvl w:ilvl="2" w:tplc="027A6414">
      <w:numFmt w:val="bullet"/>
      <w:lvlText w:val="•"/>
      <w:lvlJc w:val="left"/>
      <w:pPr>
        <w:ind w:left="2602" w:hanging="336"/>
      </w:pPr>
      <w:rPr>
        <w:rFonts w:hint="default"/>
        <w:lang w:val="ru-RU" w:eastAsia="en-US" w:bidi="ar-SA"/>
      </w:rPr>
    </w:lvl>
    <w:lvl w:ilvl="3" w:tplc="C85E6DBE">
      <w:numFmt w:val="bullet"/>
      <w:lvlText w:val="•"/>
      <w:lvlJc w:val="left"/>
      <w:pPr>
        <w:ind w:left="3624" w:hanging="336"/>
      </w:pPr>
      <w:rPr>
        <w:rFonts w:hint="default"/>
        <w:lang w:val="ru-RU" w:eastAsia="en-US" w:bidi="ar-SA"/>
      </w:rPr>
    </w:lvl>
    <w:lvl w:ilvl="4" w:tplc="B17C930E">
      <w:numFmt w:val="bullet"/>
      <w:lvlText w:val="•"/>
      <w:lvlJc w:val="left"/>
      <w:pPr>
        <w:ind w:left="4645" w:hanging="336"/>
      </w:pPr>
      <w:rPr>
        <w:rFonts w:hint="default"/>
        <w:lang w:val="ru-RU" w:eastAsia="en-US" w:bidi="ar-SA"/>
      </w:rPr>
    </w:lvl>
    <w:lvl w:ilvl="5" w:tplc="1242C552">
      <w:numFmt w:val="bullet"/>
      <w:lvlText w:val="•"/>
      <w:lvlJc w:val="left"/>
      <w:pPr>
        <w:ind w:left="5666" w:hanging="336"/>
      </w:pPr>
      <w:rPr>
        <w:rFonts w:hint="default"/>
        <w:lang w:val="ru-RU" w:eastAsia="en-US" w:bidi="ar-SA"/>
      </w:rPr>
    </w:lvl>
    <w:lvl w:ilvl="6" w:tplc="54CC9704">
      <w:numFmt w:val="bullet"/>
      <w:lvlText w:val="•"/>
      <w:lvlJc w:val="left"/>
      <w:pPr>
        <w:ind w:left="6688" w:hanging="336"/>
      </w:pPr>
      <w:rPr>
        <w:rFonts w:hint="default"/>
        <w:lang w:val="ru-RU" w:eastAsia="en-US" w:bidi="ar-SA"/>
      </w:rPr>
    </w:lvl>
    <w:lvl w:ilvl="7" w:tplc="06E61F32">
      <w:numFmt w:val="bullet"/>
      <w:lvlText w:val="•"/>
      <w:lvlJc w:val="left"/>
      <w:pPr>
        <w:ind w:left="7709" w:hanging="336"/>
      </w:pPr>
      <w:rPr>
        <w:rFonts w:hint="default"/>
        <w:lang w:val="ru-RU" w:eastAsia="en-US" w:bidi="ar-SA"/>
      </w:rPr>
    </w:lvl>
    <w:lvl w:ilvl="8" w:tplc="06E85128">
      <w:numFmt w:val="bullet"/>
      <w:lvlText w:val="•"/>
      <w:lvlJc w:val="left"/>
      <w:pPr>
        <w:ind w:left="8730" w:hanging="336"/>
      </w:pPr>
      <w:rPr>
        <w:rFonts w:hint="default"/>
        <w:lang w:val="ru-RU" w:eastAsia="en-US" w:bidi="ar-SA"/>
      </w:rPr>
    </w:lvl>
  </w:abstractNum>
  <w:abstractNum w:abstractNumId="36">
    <w:nsid w:val="248407EA"/>
    <w:multiLevelType w:val="hybridMultilevel"/>
    <w:tmpl w:val="9B548F9C"/>
    <w:lvl w:ilvl="0" w:tplc="D9D44014">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DE0BCA8">
      <w:numFmt w:val="bullet"/>
      <w:lvlText w:val="•"/>
      <w:lvlJc w:val="left"/>
      <w:pPr>
        <w:ind w:left="2463" w:hanging="260"/>
      </w:pPr>
      <w:rPr>
        <w:rFonts w:hint="default"/>
        <w:lang w:val="ru-RU" w:eastAsia="en-US" w:bidi="ar-SA"/>
      </w:rPr>
    </w:lvl>
    <w:lvl w:ilvl="2" w:tplc="3084B2DC">
      <w:numFmt w:val="bullet"/>
      <w:lvlText w:val="•"/>
      <w:lvlJc w:val="left"/>
      <w:pPr>
        <w:ind w:left="3386" w:hanging="260"/>
      </w:pPr>
      <w:rPr>
        <w:rFonts w:hint="default"/>
        <w:lang w:val="ru-RU" w:eastAsia="en-US" w:bidi="ar-SA"/>
      </w:rPr>
    </w:lvl>
    <w:lvl w:ilvl="3" w:tplc="40183978">
      <w:numFmt w:val="bullet"/>
      <w:lvlText w:val="•"/>
      <w:lvlJc w:val="left"/>
      <w:pPr>
        <w:ind w:left="4310" w:hanging="260"/>
      </w:pPr>
      <w:rPr>
        <w:rFonts w:hint="default"/>
        <w:lang w:val="ru-RU" w:eastAsia="en-US" w:bidi="ar-SA"/>
      </w:rPr>
    </w:lvl>
    <w:lvl w:ilvl="4" w:tplc="2D42A82A">
      <w:numFmt w:val="bullet"/>
      <w:lvlText w:val="•"/>
      <w:lvlJc w:val="left"/>
      <w:pPr>
        <w:ind w:left="5233" w:hanging="260"/>
      </w:pPr>
      <w:rPr>
        <w:rFonts w:hint="default"/>
        <w:lang w:val="ru-RU" w:eastAsia="en-US" w:bidi="ar-SA"/>
      </w:rPr>
    </w:lvl>
    <w:lvl w:ilvl="5" w:tplc="E7A2B30C">
      <w:numFmt w:val="bullet"/>
      <w:lvlText w:val="•"/>
      <w:lvlJc w:val="left"/>
      <w:pPr>
        <w:ind w:left="6156" w:hanging="260"/>
      </w:pPr>
      <w:rPr>
        <w:rFonts w:hint="default"/>
        <w:lang w:val="ru-RU" w:eastAsia="en-US" w:bidi="ar-SA"/>
      </w:rPr>
    </w:lvl>
    <w:lvl w:ilvl="6" w:tplc="5CEE8D3E">
      <w:numFmt w:val="bullet"/>
      <w:lvlText w:val="•"/>
      <w:lvlJc w:val="left"/>
      <w:pPr>
        <w:ind w:left="7080" w:hanging="260"/>
      </w:pPr>
      <w:rPr>
        <w:rFonts w:hint="default"/>
        <w:lang w:val="ru-RU" w:eastAsia="en-US" w:bidi="ar-SA"/>
      </w:rPr>
    </w:lvl>
    <w:lvl w:ilvl="7" w:tplc="0FD81D4A">
      <w:numFmt w:val="bullet"/>
      <w:lvlText w:val="•"/>
      <w:lvlJc w:val="left"/>
      <w:pPr>
        <w:ind w:left="8003" w:hanging="260"/>
      </w:pPr>
      <w:rPr>
        <w:rFonts w:hint="default"/>
        <w:lang w:val="ru-RU" w:eastAsia="en-US" w:bidi="ar-SA"/>
      </w:rPr>
    </w:lvl>
    <w:lvl w:ilvl="8" w:tplc="EC38DA70">
      <w:numFmt w:val="bullet"/>
      <w:lvlText w:val="•"/>
      <w:lvlJc w:val="left"/>
      <w:pPr>
        <w:ind w:left="8926" w:hanging="260"/>
      </w:pPr>
      <w:rPr>
        <w:rFonts w:hint="default"/>
        <w:lang w:val="ru-RU" w:eastAsia="en-US" w:bidi="ar-SA"/>
      </w:rPr>
    </w:lvl>
  </w:abstractNum>
  <w:abstractNum w:abstractNumId="37">
    <w:nsid w:val="251F40BD"/>
    <w:multiLevelType w:val="hybridMultilevel"/>
    <w:tmpl w:val="9F4CBD04"/>
    <w:lvl w:ilvl="0" w:tplc="D8605CC6">
      <w:numFmt w:val="bullet"/>
      <w:lvlText w:val=""/>
      <w:lvlJc w:val="left"/>
      <w:pPr>
        <w:ind w:left="568" w:hanging="286"/>
      </w:pPr>
      <w:rPr>
        <w:rFonts w:ascii="Symbol" w:eastAsia="Symbol" w:hAnsi="Symbol" w:cs="Symbol" w:hint="default"/>
        <w:b w:val="0"/>
        <w:bCs w:val="0"/>
        <w:i w:val="0"/>
        <w:iCs w:val="0"/>
        <w:spacing w:val="0"/>
        <w:w w:val="100"/>
        <w:sz w:val="24"/>
        <w:szCs w:val="24"/>
        <w:lang w:val="ru-RU" w:eastAsia="en-US" w:bidi="ar-SA"/>
      </w:rPr>
    </w:lvl>
    <w:lvl w:ilvl="1" w:tplc="7A28B7AA">
      <w:numFmt w:val="bullet"/>
      <w:lvlText w:val="•"/>
      <w:lvlJc w:val="left"/>
      <w:pPr>
        <w:ind w:left="1581" w:hanging="286"/>
      </w:pPr>
      <w:rPr>
        <w:rFonts w:hint="default"/>
        <w:lang w:val="ru-RU" w:eastAsia="en-US" w:bidi="ar-SA"/>
      </w:rPr>
    </w:lvl>
    <w:lvl w:ilvl="2" w:tplc="A4B4F560">
      <w:numFmt w:val="bullet"/>
      <w:lvlText w:val="•"/>
      <w:lvlJc w:val="left"/>
      <w:pPr>
        <w:ind w:left="2602" w:hanging="286"/>
      </w:pPr>
      <w:rPr>
        <w:rFonts w:hint="default"/>
        <w:lang w:val="ru-RU" w:eastAsia="en-US" w:bidi="ar-SA"/>
      </w:rPr>
    </w:lvl>
    <w:lvl w:ilvl="3" w:tplc="EFB8EEB6">
      <w:numFmt w:val="bullet"/>
      <w:lvlText w:val="•"/>
      <w:lvlJc w:val="left"/>
      <w:pPr>
        <w:ind w:left="3624" w:hanging="286"/>
      </w:pPr>
      <w:rPr>
        <w:rFonts w:hint="default"/>
        <w:lang w:val="ru-RU" w:eastAsia="en-US" w:bidi="ar-SA"/>
      </w:rPr>
    </w:lvl>
    <w:lvl w:ilvl="4" w:tplc="3B4E6A82">
      <w:numFmt w:val="bullet"/>
      <w:lvlText w:val="•"/>
      <w:lvlJc w:val="left"/>
      <w:pPr>
        <w:ind w:left="4645" w:hanging="286"/>
      </w:pPr>
      <w:rPr>
        <w:rFonts w:hint="default"/>
        <w:lang w:val="ru-RU" w:eastAsia="en-US" w:bidi="ar-SA"/>
      </w:rPr>
    </w:lvl>
    <w:lvl w:ilvl="5" w:tplc="56128C0C">
      <w:numFmt w:val="bullet"/>
      <w:lvlText w:val="•"/>
      <w:lvlJc w:val="left"/>
      <w:pPr>
        <w:ind w:left="5666" w:hanging="286"/>
      </w:pPr>
      <w:rPr>
        <w:rFonts w:hint="default"/>
        <w:lang w:val="ru-RU" w:eastAsia="en-US" w:bidi="ar-SA"/>
      </w:rPr>
    </w:lvl>
    <w:lvl w:ilvl="6" w:tplc="27C2B08C">
      <w:numFmt w:val="bullet"/>
      <w:lvlText w:val="•"/>
      <w:lvlJc w:val="left"/>
      <w:pPr>
        <w:ind w:left="6688" w:hanging="286"/>
      </w:pPr>
      <w:rPr>
        <w:rFonts w:hint="default"/>
        <w:lang w:val="ru-RU" w:eastAsia="en-US" w:bidi="ar-SA"/>
      </w:rPr>
    </w:lvl>
    <w:lvl w:ilvl="7" w:tplc="60806C30">
      <w:numFmt w:val="bullet"/>
      <w:lvlText w:val="•"/>
      <w:lvlJc w:val="left"/>
      <w:pPr>
        <w:ind w:left="7709" w:hanging="286"/>
      </w:pPr>
      <w:rPr>
        <w:rFonts w:hint="default"/>
        <w:lang w:val="ru-RU" w:eastAsia="en-US" w:bidi="ar-SA"/>
      </w:rPr>
    </w:lvl>
    <w:lvl w:ilvl="8" w:tplc="E3025ED8">
      <w:numFmt w:val="bullet"/>
      <w:lvlText w:val="•"/>
      <w:lvlJc w:val="left"/>
      <w:pPr>
        <w:ind w:left="8730" w:hanging="286"/>
      </w:pPr>
      <w:rPr>
        <w:rFonts w:hint="default"/>
        <w:lang w:val="ru-RU" w:eastAsia="en-US" w:bidi="ar-SA"/>
      </w:rPr>
    </w:lvl>
  </w:abstractNum>
  <w:abstractNum w:abstractNumId="38">
    <w:nsid w:val="26356643"/>
    <w:multiLevelType w:val="hybridMultilevel"/>
    <w:tmpl w:val="B3F448E0"/>
    <w:lvl w:ilvl="0" w:tplc="42CC14C8">
      <w:numFmt w:val="bullet"/>
      <w:lvlText w:val="-"/>
      <w:lvlJc w:val="left"/>
      <w:pPr>
        <w:ind w:left="10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90B29DC4">
      <w:numFmt w:val="bullet"/>
      <w:lvlText w:val="•"/>
      <w:lvlJc w:val="left"/>
      <w:pPr>
        <w:ind w:left="868" w:hanging="251"/>
      </w:pPr>
      <w:rPr>
        <w:rFonts w:hint="default"/>
        <w:lang w:val="ru-RU" w:eastAsia="en-US" w:bidi="ar-SA"/>
      </w:rPr>
    </w:lvl>
    <w:lvl w:ilvl="2" w:tplc="0352B266">
      <w:numFmt w:val="bullet"/>
      <w:lvlText w:val="•"/>
      <w:lvlJc w:val="left"/>
      <w:pPr>
        <w:ind w:left="1637" w:hanging="251"/>
      </w:pPr>
      <w:rPr>
        <w:rFonts w:hint="default"/>
        <w:lang w:val="ru-RU" w:eastAsia="en-US" w:bidi="ar-SA"/>
      </w:rPr>
    </w:lvl>
    <w:lvl w:ilvl="3" w:tplc="62A850BC">
      <w:numFmt w:val="bullet"/>
      <w:lvlText w:val="•"/>
      <w:lvlJc w:val="left"/>
      <w:pPr>
        <w:ind w:left="2406" w:hanging="251"/>
      </w:pPr>
      <w:rPr>
        <w:rFonts w:hint="default"/>
        <w:lang w:val="ru-RU" w:eastAsia="en-US" w:bidi="ar-SA"/>
      </w:rPr>
    </w:lvl>
    <w:lvl w:ilvl="4" w:tplc="C4F8079C">
      <w:numFmt w:val="bullet"/>
      <w:lvlText w:val="•"/>
      <w:lvlJc w:val="left"/>
      <w:pPr>
        <w:ind w:left="3174" w:hanging="251"/>
      </w:pPr>
      <w:rPr>
        <w:rFonts w:hint="default"/>
        <w:lang w:val="ru-RU" w:eastAsia="en-US" w:bidi="ar-SA"/>
      </w:rPr>
    </w:lvl>
    <w:lvl w:ilvl="5" w:tplc="592A0562">
      <w:numFmt w:val="bullet"/>
      <w:lvlText w:val="•"/>
      <w:lvlJc w:val="left"/>
      <w:pPr>
        <w:ind w:left="3943" w:hanging="251"/>
      </w:pPr>
      <w:rPr>
        <w:rFonts w:hint="default"/>
        <w:lang w:val="ru-RU" w:eastAsia="en-US" w:bidi="ar-SA"/>
      </w:rPr>
    </w:lvl>
    <w:lvl w:ilvl="6" w:tplc="F0187FC6">
      <w:numFmt w:val="bullet"/>
      <w:lvlText w:val="•"/>
      <w:lvlJc w:val="left"/>
      <w:pPr>
        <w:ind w:left="4712" w:hanging="251"/>
      </w:pPr>
      <w:rPr>
        <w:rFonts w:hint="default"/>
        <w:lang w:val="ru-RU" w:eastAsia="en-US" w:bidi="ar-SA"/>
      </w:rPr>
    </w:lvl>
    <w:lvl w:ilvl="7" w:tplc="426EF27C">
      <w:numFmt w:val="bullet"/>
      <w:lvlText w:val="•"/>
      <w:lvlJc w:val="left"/>
      <w:pPr>
        <w:ind w:left="5480" w:hanging="251"/>
      </w:pPr>
      <w:rPr>
        <w:rFonts w:hint="default"/>
        <w:lang w:val="ru-RU" w:eastAsia="en-US" w:bidi="ar-SA"/>
      </w:rPr>
    </w:lvl>
    <w:lvl w:ilvl="8" w:tplc="49501A98">
      <w:numFmt w:val="bullet"/>
      <w:lvlText w:val="•"/>
      <w:lvlJc w:val="left"/>
      <w:pPr>
        <w:ind w:left="6249" w:hanging="251"/>
      </w:pPr>
      <w:rPr>
        <w:rFonts w:hint="default"/>
        <w:lang w:val="ru-RU" w:eastAsia="en-US" w:bidi="ar-SA"/>
      </w:rPr>
    </w:lvl>
  </w:abstractNum>
  <w:abstractNum w:abstractNumId="39">
    <w:nsid w:val="2685062F"/>
    <w:multiLevelType w:val="hybridMultilevel"/>
    <w:tmpl w:val="CD8287FA"/>
    <w:lvl w:ilvl="0" w:tplc="20363B46">
      <w:numFmt w:val="bullet"/>
      <w:lvlText w:val="–"/>
      <w:lvlJc w:val="left"/>
      <w:pPr>
        <w:ind w:left="568" w:hanging="21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3A6B364">
      <w:numFmt w:val="bullet"/>
      <w:lvlText w:val="•"/>
      <w:lvlJc w:val="left"/>
      <w:pPr>
        <w:ind w:left="1581" w:hanging="219"/>
      </w:pPr>
      <w:rPr>
        <w:rFonts w:hint="default"/>
        <w:lang w:val="ru-RU" w:eastAsia="en-US" w:bidi="ar-SA"/>
      </w:rPr>
    </w:lvl>
    <w:lvl w:ilvl="2" w:tplc="9322F8DE">
      <w:numFmt w:val="bullet"/>
      <w:lvlText w:val="•"/>
      <w:lvlJc w:val="left"/>
      <w:pPr>
        <w:ind w:left="2602" w:hanging="219"/>
      </w:pPr>
      <w:rPr>
        <w:rFonts w:hint="default"/>
        <w:lang w:val="ru-RU" w:eastAsia="en-US" w:bidi="ar-SA"/>
      </w:rPr>
    </w:lvl>
    <w:lvl w:ilvl="3" w:tplc="0CF6A902">
      <w:numFmt w:val="bullet"/>
      <w:lvlText w:val="•"/>
      <w:lvlJc w:val="left"/>
      <w:pPr>
        <w:ind w:left="3624" w:hanging="219"/>
      </w:pPr>
      <w:rPr>
        <w:rFonts w:hint="default"/>
        <w:lang w:val="ru-RU" w:eastAsia="en-US" w:bidi="ar-SA"/>
      </w:rPr>
    </w:lvl>
    <w:lvl w:ilvl="4" w:tplc="1D7A29FA">
      <w:numFmt w:val="bullet"/>
      <w:lvlText w:val="•"/>
      <w:lvlJc w:val="left"/>
      <w:pPr>
        <w:ind w:left="4645" w:hanging="219"/>
      </w:pPr>
      <w:rPr>
        <w:rFonts w:hint="default"/>
        <w:lang w:val="ru-RU" w:eastAsia="en-US" w:bidi="ar-SA"/>
      </w:rPr>
    </w:lvl>
    <w:lvl w:ilvl="5" w:tplc="E2848904">
      <w:numFmt w:val="bullet"/>
      <w:lvlText w:val="•"/>
      <w:lvlJc w:val="left"/>
      <w:pPr>
        <w:ind w:left="5666" w:hanging="219"/>
      </w:pPr>
      <w:rPr>
        <w:rFonts w:hint="default"/>
        <w:lang w:val="ru-RU" w:eastAsia="en-US" w:bidi="ar-SA"/>
      </w:rPr>
    </w:lvl>
    <w:lvl w:ilvl="6" w:tplc="E7540AD6">
      <w:numFmt w:val="bullet"/>
      <w:lvlText w:val="•"/>
      <w:lvlJc w:val="left"/>
      <w:pPr>
        <w:ind w:left="6688" w:hanging="219"/>
      </w:pPr>
      <w:rPr>
        <w:rFonts w:hint="default"/>
        <w:lang w:val="ru-RU" w:eastAsia="en-US" w:bidi="ar-SA"/>
      </w:rPr>
    </w:lvl>
    <w:lvl w:ilvl="7" w:tplc="28C8DEAE">
      <w:numFmt w:val="bullet"/>
      <w:lvlText w:val="•"/>
      <w:lvlJc w:val="left"/>
      <w:pPr>
        <w:ind w:left="7709" w:hanging="219"/>
      </w:pPr>
      <w:rPr>
        <w:rFonts w:hint="default"/>
        <w:lang w:val="ru-RU" w:eastAsia="en-US" w:bidi="ar-SA"/>
      </w:rPr>
    </w:lvl>
    <w:lvl w:ilvl="8" w:tplc="69C8ABBA">
      <w:numFmt w:val="bullet"/>
      <w:lvlText w:val="•"/>
      <w:lvlJc w:val="left"/>
      <w:pPr>
        <w:ind w:left="8730" w:hanging="219"/>
      </w:pPr>
      <w:rPr>
        <w:rFonts w:hint="default"/>
        <w:lang w:val="ru-RU" w:eastAsia="en-US" w:bidi="ar-SA"/>
      </w:rPr>
    </w:lvl>
  </w:abstractNum>
  <w:abstractNum w:abstractNumId="40">
    <w:nsid w:val="27400928"/>
    <w:multiLevelType w:val="hybridMultilevel"/>
    <w:tmpl w:val="C66C98C6"/>
    <w:lvl w:ilvl="0" w:tplc="49B2AC5C">
      <w:start w:val="1"/>
      <w:numFmt w:val="decimal"/>
      <w:lvlText w:val="%1."/>
      <w:lvlJc w:val="left"/>
      <w:pPr>
        <w:ind w:left="568" w:hanging="363"/>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6B68D9A">
      <w:numFmt w:val="bullet"/>
      <w:lvlText w:val="•"/>
      <w:lvlJc w:val="left"/>
      <w:pPr>
        <w:ind w:left="1581" w:hanging="363"/>
      </w:pPr>
      <w:rPr>
        <w:rFonts w:hint="default"/>
        <w:lang w:val="ru-RU" w:eastAsia="en-US" w:bidi="ar-SA"/>
      </w:rPr>
    </w:lvl>
    <w:lvl w:ilvl="2" w:tplc="ECA40624">
      <w:numFmt w:val="bullet"/>
      <w:lvlText w:val="•"/>
      <w:lvlJc w:val="left"/>
      <w:pPr>
        <w:ind w:left="2602" w:hanging="363"/>
      </w:pPr>
      <w:rPr>
        <w:rFonts w:hint="default"/>
        <w:lang w:val="ru-RU" w:eastAsia="en-US" w:bidi="ar-SA"/>
      </w:rPr>
    </w:lvl>
    <w:lvl w:ilvl="3" w:tplc="D63EAA4C">
      <w:numFmt w:val="bullet"/>
      <w:lvlText w:val="•"/>
      <w:lvlJc w:val="left"/>
      <w:pPr>
        <w:ind w:left="3624" w:hanging="363"/>
      </w:pPr>
      <w:rPr>
        <w:rFonts w:hint="default"/>
        <w:lang w:val="ru-RU" w:eastAsia="en-US" w:bidi="ar-SA"/>
      </w:rPr>
    </w:lvl>
    <w:lvl w:ilvl="4" w:tplc="9B1E3C52">
      <w:numFmt w:val="bullet"/>
      <w:lvlText w:val="•"/>
      <w:lvlJc w:val="left"/>
      <w:pPr>
        <w:ind w:left="4645" w:hanging="363"/>
      </w:pPr>
      <w:rPr>
        <w:rFonts w:hint="default"/>
        <w:lang w:val="ru-RU" w:eastAsia="en-US" w:bidi="ar-SA"/>
      </w:rPr>
    </w:lvl>
    <w:lvl w:ilvl="5" w:tplc="924E266A">
      <w:numFmt w:val="bullet"/>
      <w:lvlText w:val="•"/>
      <w:lvlJc w:val="left"/>
      <w:pPr>
        <w:ind w:left="5666" w:hanging="363"/>
      </w:pPr>
      <w:rPr>
        <w:rFonts w:hint="default"/>
        <w:lang w:val="ru-RU" w:eastAsia="en-US" w:bidi="ar-SA"/>
      </w:rPr>
    </w:lvl>
    <w:lvl w:ilvl="6" w:tplc="0D2E1E1C">
      <w:numFmt w:val="bullet"/>
      <w:lvlText w:val="•"/>
      <w:lvlJc w:val="left"/>
      <w:pPr>
        <w:ind w:left="6688" w:hanging="363"/>
      </w:pPr>
      <w:rPr>
        <w:rFonts w:hint="default"/>
        <w:lang w:val="ru-RU" w:eastAsia="en-US" w:bidi="ar-SA"/>
      </w:rPr>
    </w:lvl>
    <w:lvl w:ilvl="7" w:tplc="975ABE00">
      <w:numFmt w:val="bullet"/>
      <w:lvlText w:val="•"/>
      <w:lvlJc w:val="left"/>
      <w:pPr>
        <w:ind w:left="7709" w:hanging="363"/>
      </w:pPr>
      <w:rPr>
        <w:rFonts w:hint="default"/>
        <w:lang w:val="ru-RU" w:eastAsia="en-US" w:bidi="ar-SA"/>
      </w:rPr>
    </w:lvl>
    <w:lvl w:ilvl="8" w:tplc="B468875E">
      <w:numFmt w:val="bullet"/>
      <w:lvlText w:val="•"/>
      <w:lvlJc w:val="left"/>
      <w:pPr>
        <w:ind w:left="8730" w:hanging="363"/>
      </w:pPr>
      <w:rPr>
        <w:rFonts w:hint="default"/>
        <w:lang w:val="ru-RU" w:eastAsia="en-US" w:bidi="ar-SA"/>
      </w:rPr>
    </w:lvl>
  </w:abstractNum>
  <w:abstractNum w:abstractNumId="41">
    <w:nsid w:val="27E3568C"/>
    <w:multiLevelType w:val="hybridMultilevel"/>
    <w:tmpl w:val="0518C5B6"/>
    <w:lvl w:ilvl="0" w:tplc="5CFA6E90">
      <w:start w:val="1"/>
      <w:numFmt w:val="decimal"/>
      <w:lvlText w:val="%1)"/>
      <w:lvlJc w:val="left"/>
      <w:pPr>
        <w:ind w:left="56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AC6114">
      <w:numFmt w:val="bullet"/>
      <w:lvlText w:val="•"/>
      <w:lvlJc w:val="left"/>
      <w:pPr>
        <w:ind w:left="1581" w:hanging="708"/>
      </w:pPr>
      <w:rPr>
        <w:rFonts w:hint="default"/>
        <w:lang w:val="ru-RU" w:eastAsia="en-US" w:bidi="ar-SA"/>
      </w:rPr>
    </w:lvl>
    <w:lvl w:ilvl="2" w:tplc="A04CF618">
      <w:numFmt w:val="bullet"/>
      <w:lvlText w:val="•"/>
      <w:lvlJc w:val="left"/>
      <w:pPr>
        <w:ind w:left="2602" w:hanging="708"/>
      </w:pPr>
      <w:rPr>
        <w:rFonts w:hint="default"/>
        <w:lang w:val="ru-RU" w:eastAsia="en-US" w:bidi="ar-SA"/>
      </w:rPr>
    </w:lvl>
    <w:lvl w:ilvl="3" w:tplc="835A9C24">
      <w:numFmt w:val="bullet"/>
      <w:lvlText w:val="•"/>
      <w:lvlJc w:val="left"/>
      <w:pPr>
        <w:ind w:left="3624" w:hanging="708"/>
      </w:pPr>
      <w:rPr>
        <w:rFonts w:hint="default"/>
        <w:lang w:val="ru-RU" w:eastAsia="en-US" w:bidi="ar-SA"/>
      </w:rPr>
    </w:lvl>
    <w:lvl w:ilvl="4" w:tplc="B18CEF72">
      <w:numFmt w:val="bullet"/>
      <w:lvlText w:val="•"/>
      <w:lvlJc w:val="left"/>
      <w:pPr>
        <w:ind w:left="4645" w:hanging="708"/>
      </w:pPr>
      <w:rPr>
        <w:rFonts w:hint="default"/>
        <w:lang w:val="ru-RU" w:eastAsia="en-US" w:bidi="ar-SA"/>
      </w:rPr>
    </w:lvl>
    <w:lvl w:ilvl="5" w:tplc="92403384">
      <w:numFmt w:val="bullet"/>
      <w:lvlText w:val="•"/>
      <w:lvlJc w:val="left"/>
      <w:pPr>
        <w:ind w:left="5666" w:hanging="708"/>
      </w:pPr>
      <w:rPr>
        <w:rFonts w:hint="default"/>
        <w:lang w:val="ru-RU" w:eastAsia="en-US" w:bidi="ar-SA"/>
      </w:rPr>
    </w:lvl>
    <w:lvl w:ilvl="6" w:tplc="99CEFCBA">
      <w:numFmt w:val="bullet"/>
      <w:lvlText w:val="•"/>
      <w:lvlJc w:val="left"/>
      <w:pPr>
        <w:ind w:left="6688" w:hanging="708"/>
      </w:pPr>
      <w:rPr>
        <w:rFonts w:hint="default"/>
        <w:lang w:val="ru-RU" w:eastAsia="en-US" w:bidi="ar-SA"/>
      </w:rPr>
    </w:lvl>
    <w:lvl w:ilvl="7" w:tplc="1EDC47C0">
      <w:numFmt w:val="bullet"/>
      <w:lvlText w:val="•"/>
      <w:lvlJc w:val="left"/>
      <w:pPr>
        <w:ind w:left="7709" w:hanging="708"/>
      </w:pPr>
      <w:rPr>
        <w:rFonts w:hint="default"/>
        <w:lang w:val="ru-RU" w:eastAsia="en-US" w:bidi="ar-SA"/>
      </w:rPr>
    </w:lvl>
    <w:lvl w:ilvl="8" w:tplc="11AC3262">
      <w:numFmt w:val="bullet"/>
      <w:lvlText w:val="•"/>
      <w:lvlJc w:val="left"/>
      <w:pPr>
        <w:ind w:left="8730" w:hanging="708"/>
      </w:pPr>
      <w:rPr>
        <w:rFonts w:hint="default"/>
        <w:lang w:val="ru-RU" w:eastAsia="en-US" w:bidi="ar-SA"/>
      </w:rPr>
    </w:lvl>
  </w:abstractNum>
  <w:abstractNum w:abstractNumId="42">
    <w:nsid w:val="289C19B6"/>
    <w:multiLevelType w:val="hybridMultilevel"/>
    <w:tmpl w:val="2CAE5B62"/>
    <w:lvl w:ilvl="0" w:tplc="504AB294">
      <w:start w:val="1"/>
      <w:numFmt w:val="decimal"/>
      <w:lvlText w:val="%1"/>
      <w:lvlJc w:val="left"/>
      <w:pPr>
        <w:ind w:left="852" w:hanging="180"/>
        <w:jc w:val="left"/>
      </w:pPr>
      <w:rPr>
        <w:rFonts w:hint="default"/>
        <w:spacing w:val="0"/>
        <w:w w:val="100"/>
        <w:lang w:val="ru-RU" w:eastAsia="en-US" w:bidi="ar-SA"/>
      </w:rPr>
    </w:lvl>
    <w:lvl w:ilvl="1" w:tplc="5838ED64">
      <w:numFmt w:val="bullet"/>
      <w:lvlText w:val="•"/>
      <w:lvlJc w:val="left"/>
      <w:pPr>
        <w:ind w:left="1851" w:hanging="180"/>
      </w:pPr>
      <w:rPr>
        <w:rFonts w:hint="default"/>
        <w:lang w:val="ru-RU" w:eastAsia="en-US" w:bidi="ar-SA"/>
      </w:rPr>
    </w:lvl>
    <w:lvl w:ilvl="2" w:tplc="A33A83EA">
      <w:numFmt w:val="bullet"/>
      <w:lvlText w:val="•"/>
      <w:lvlJc w:val="left"/>
      <w:pPr>
        <w:ind w:left="2842" w:hanging="180"/>
      </w:pPr>
      <w:rPr>
        <w:rFonts w:hint="default"/>
        <w:lang w:val="ru-RU" w:eastAsia="en-US" w:bidi="ar-SA"/>
      </w:rPr>
    </w:lvl>
    <w:lvl w:ilvl="3" w:tplc="3B44F2F8">
      <w:numFmt w:val="bullet"/>
      <w:lvlText w:val="•"/>
      <w:lvlJc w:val="left"/>
      <w:pPr>
        <w:ind w:left="3834" w:hanging="180"/>
      </w:pPr>
      <w:rPr>
        <w:rFonts w:hint="default"/>
        <w:lang w:val="ru-RU" w:eastAsia="en-US" w:bidi="ar-SA"/>
      </w:rPr>
    </w:lvl>
    <w:lvl w:ilvl="4" w:tplc="AEF6B920">
      <w:numFmt w:val="bullet"/>
      <w:lvlText w:val="•"/>
      <w:lvlJc w:val="left"/>
      <w:pPr>
        <w:ind w:left="4825" w:hanging="180"/>
      </w:pPr>
      <w:rPr>
        <w:rFonts w:hint="default"/>
        <w:lang w:val="ru-RU" w:eastAsia="en-US" w:bidi="ar-SA"/>
      </w:rPr>
    </w:lvl>
    <w:lvl w:ilvl="5" w:tplc="8A3A4744">
      <w:numFmt w:val="bullet"/>
      <w:lvlText w:val="•"/>
      <w:lvlJc w:val="left"/>
      <w:pPr>
        <w:ind w:left="5816" w:hanging="180"/>
      </w:pPr>
      <w:rPr>
        <w:rFonts w:hint="default"/>
        <w:lang w:val="ru-RU" w:eastAsia="en-US" w:bidi="ar-SA"/>
      </w:rPr>
    </w:lvl>
    <w:lvl w:ilvl="6" w:tplc="50BA48B0">
      <w:numFmt w:val="bullet"/>
      <w:lvlText w:val="•"/>
      <w:lvlJc w:val="left"/>
      <w:pPr>
        <w:ind w:left="6808" w:hanging="180"/>
      </w:pPr>
      <w:rPr>
        <w:rFonts w:hint="default"/>
        <w:lang w:val="ru-RU" w:eastAsia="en-US" w:bidi="ar-SA"/>
      </w:rPr>
    </w:lvl>
    <w:lvl w:ilvl="7" w:tplc="F48E6C84">
      <w:numFmt w:val="bullet"/>
      <w:lvlText w:val="•"/>
      <w:lvlJc w:val="left"/>
      <w:pPr>
        <w:ind w:left="7799" w:hanging="180"/>
      </w:pPr>
      <w:rPr>
        <w:rFonts w:hint="default"/>
        <w:lang w:val="ru-RU" w:eastAsia="en-US" w:bidi="ar-SA"/>
      </w:rPr>
    </w:lvl>
    <w:lvl w:ilvl="8" w:tplc="8B4ED4D6">
      <w:numFmt w:val="bullet"/>
      <w:lvlText w:val="•"/>
      <w:lvlJc w:val="left"/>
      <w:pPr>
        <w:ind w:left="8790" w:hanging="180"/>
      </w:pPr>
      <w:rPr>
        <w:rFonts w:hint="default"/>
        <w:lang w:val="ru-RU" w:eastAsia="en-US" w:bidi="ar-SA"/>
      </w:rPr>
    </w:lvl>
  </w:abstractNum>
  <w:abstractNum w:abstractNumId="43">
    <w:nsid w:val="298C2C70"/>
    <w:multiLevelType w:val="hybridMultilevel"/>
    <w:tmpl w:val="0D828DD6"/>
    <w:lvl w:ilvl="0" w:tplc="B6600474">
      <w:start w:val="1"/>
      <w:numFmt w:val="decimal"/>
      <w:lvlText w:val="%1)"/>
      <w:lvlJc w:val="left"/>
      <w:pPr>
        <w:ind w:left="1538" w:hanging="262"/>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D8262E6">
      <w:numFmt w:val="bullet"/>
      <w:lvlText w:val="-"/>
      <w:lvlJc w:val="left"/>
      <w:pPr>
        <w:ind w:left="568" w:hanging="16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8AD21174">
      <w:numFmt w:val="bullet"/>
      <w:lvlText w:val="•"/>
      <w:lvlJc w:val="left"/>
      <w:pPr>
        <w:ind w:left="2565" w:hanging="168"/>
      </w:pPr>
      <w:rPr>
        <w:rFonts w:hint="default"/>
        <w:lang w:val="ru-RU" w:eastAsia="en-US" w:bidi="ar-SA"/>
      </w:rPr>
    </w:lvl>
    <w:lvl w:ilvl="3" w:tplc="001EF43C">
      <w:numFmt w:val="bullet"/>
      <w:lvlText w:val="•"/>
      <w:lvlJc w:val="left"/>
      <w:pPr>
        <w:ind w:left="3591" w:hanging="168"/>
      </w:pPr>
      <w:rPr>
        <w:rFonts w:hint="default"/>
        <w:lang w:val="ru-RU" w:eastAsia="en-US" w:bidi="ar-SA"/>
      </w:rPr>
    </w:lvl>
    <w:lvl w:ilvl="4" w:tplc="6506FBD8">
      <w:numFmt w:val="bullet"/>
      <w:lvlText w:val="•"/>
      <w:lvlJc w:val="left"/>
      <w:pPr>
        <w:ind w:left="4617" w:hanging="168"/>
      </w:pPr>
      <w:rPr>
        <w:rFonts w:hint="default"/>
        <w:lang w:val="ru-RU" w:eastAsia="en-US" w:bidi="ar-SA"/>
      </w:rPr>
    </w:lvl>
    <w:lvl w:ilvl="5" w:tplc="49049BCE">
      <w:numFmt w:val="bullet"/>
      <w:lvlText w:val="•"/>
      <w:lvlJc w:val="left"/>
      <w:pPr>
        <w:ind w:left="5643" w:hanging="168"/>
      </w:pPr>
      <w:rPr>
        <w:rFonts w:hint="default"/>
        <w:lang w:val="ru-RU" w:eastAsia="en-US" w:bidi="ar-SA"/>
      </w:rPr>
    </w:lvl>
    <w:lvl w:ilvl="6" w:tplc="BCD8565E">
      <w:numFmt w:val="bullet"/>
      <w:lvlText w:val="•"/>
      <w:lvlJc w:val="left"/>
      <w:pPr>
        <w:ind w:left="6669" w:hanging="168"/>
      </w:pPr>
      <w:rPr>
        <w:rFonts w:hint="default"/>
        <w:lang w:val="ru-RU" w:eastAsia="en-US" w:bidi="ar-SA"/>
      </w:rPr>
    </w:lvl>
    <w:lvl w:ilvl="7" w:tplc="C4A47020">
      <w:numFmt w:val="bullet"/>
      <w:lvlText w:val="•"/>
      <w:lvlJc w:val="left"/>
      <w:pPr>
        <w:ind w:left="7695" w:hanging="168"/>
      </w:pPr>
      <w:rPr>
        <w:rFonts w:hint="default"/>
        <w:lang w:val="ru-RU" w:eastAsia="en-US" w:bidi="ar-SA"/>
      </w:rPr>
    </w:lvl>
    <w:lvl w:ilvl="8" w:tplc="17521248">
      <w:numFmt w:val="bullet"/>
      <w:lvlText w:val="•"/>
      <w:lvlJc w:val="left"/>
      <w:pPr>
        <w:ind w:left="8721" w:hanging="168"/>
      </w:pPr>
      <w:rPr>
        <w:rFonts w:hint="default"/>
        <w:lang w:val="ru-RU" w:eastAsia="en-US" w:bidi="ar-SA"/>
      </w:rPr>
    </w:lvl>
  </w:abstractNum>
  <w:abstractNum w:abstractNumId="44">
    <w:nsid w:val="2BBC1745"/>
    <w:multiLevelType w:val="multilevel"/>
    <w:tmpl w:val="357E96A2"/>
    <w:lvl w:ilvl="0">
      <w:start w:val="1"/>
      <w:numFmt w:val="decimal"/>
      <w:lvlText w:val="%1"/>
      <w:lvlJc w:val="left"/>
      <w:pPr>
        <w:ind w:left="1696" w:hanging="420"/>
        <w:jc w:val="left"/>
      </w:pPr>
      <w:rPr>
        <w:rFonts w:hint="default"/>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bCs/>
        <w:i w:val="0"/>
        <w:iCs w:val="0"/>
        <w:color w:val="000009"/>
        <w:spacing w:val="0"/>
        <w:w w:val="94"/>
        <w:sz w:val="24"/>
        <w:szCs w:val="24"/>
        <w:lang w:val="ru-RU" w:eastAsia="en-US" w:bidi="ar-SA"/>
      </w:rPr>
    </w:lvl>
    <w:lvl w:ilvl="2">
      <w:numFmt w:val="bullet"/>
      <w:lvlText w:val="–"/>
      <w:lvlJc w:val="left"/>
      <w:pPr>
        <w:ind w:left="568" w:hanging="257"/>
      </w:pPr>
      <w:rPr>
        <w:rFonts w:ascii="Times New Roman" w:eastAsia="Times New Roman" w:hAnsi="Times New Roman" w:cs="Times New Roman" w:hint="default"/>
        <w:b w:val="0"/>
        <w:bCs w:val="0"/>
        <w:i/>
        <w:iCs/>
        <w:color w:val="000009"/>
        <w:spacing w:val="0"/>
        <w:w w:val="100"/>
        <w:sz w:val="24"/>
        <w:szCs w:val="24"/>
        <w:lang w:val="ru-RU" w:eastAsia="en-US" w:bidi="ar-SA"/>
      </w:rPr>
    </w:lvl>
    <w:lvl w:ilvl="3">
      <w:numFmt w:val="bullet"/>
      <w:lvlText w:val="•"/>
      <w:lvlJc w:val="left"/>
      <w:pPr>
        <w:ind w:left="3716" w:hanging="257"/>
      </w:pPr>
      <w:rPr>
        <w:rFonts w:hint="default"/>
        <w:lang w:val="ru-RU" w:eastAsia="en-US" w:bidi="ar-SA"/>
      </w:rPr>
    </w:lvl>
    <w:lvl w:ilvl="4">
      <w:numFmt w:val="bullet"/>
      <w:lvlText w:val="•"/>
      <w:lvlJc w:val="left"/>
      <w:pPr>
        <w:ind w:left="4724" w:hanging="257"/>
      </w:pPr>
      <w:rPr>
        <w:rFonts w:hint="default"/>
        <w:lang w:val="ru-RU" w:eastAsia="en-US" w:bidi="ar-SA"/>
      </w:rPr>
    </w:lvl>
    <w:lvl w:ilvl="5">
      <w:numFmt w:val="bullet"/>
      <w:lvlText w:val="•"/>
      <w:lvlJc w:val="left"/>
      <w:pPr>
        <w:ind w:left="5732" w:hanging="257"/>
      </w:pPr>
      <w:rPr>
        <w:rFonts w:hint="default"/>
        <w:lang w:val="ru-RU" w:eastAsia="en-US" w:bidi="ar-SA"/>
      </w:rPr>
    </w:lvl>
    <w:lvl w:ilvl="6">
      <w:numFmt w:val="bullet"/>
      <w:lvlText w:val="•"/>
      <w:lvlJc w:val="left"/>
      <w:pPr>
        <w:ind w:left="6740" w:hanging="257"/>
      </w:pPr>
      <w:rPr>
        <w:rFonts w:hint="default"/>
        <w:lang w:val="ru-RU" w:eastAsia="en-US" w:bidi="ar-SA"/>
      </w:rPr>
    </w:lvl>
    <w:lvl w:ilvl="7">
      <w:numFmt w:val="bullet"/>
      <w:lvlText w:val="•"/>
      <w:lvlJc w:val="left"/>
      <w:pPr>
        <w:ind w:left="7748" w:hanging="257"/>
      </w:pPr>
      <w:rPr>
        <w:rFonts w:hint="default"/>
        <w:lang w:val="ru-RU" w:eastAsia="en-US" w:bidi="ar-SA"/>
      </w:rPr>
    </w:lvl>
    <w:lvl w:ilvl="8">
      <w:numFmt w:val="bullet"/>
      <w:lvlText w:val="•"/>
      <w:lvlJc w:val="left"/>
      <w:pPr>
        <w:ind w:left="8757" w:hanging="257"/>
      </w:pPr>
      <w:rPr>
        <w:rFonts w:hint="default"/>
        <w:lang w:val="ru-RU" w:eastAsia="en-US" w:bidi="ar-SA"/>
      </w:rPr>
    </w:lvl>
  </w:abstractNum>
  <w:abstractNum w:abstractNumId="45">
    <w:nsid w:val="2D7A6C04"/>
    <w:multiLevelType w:val="multilevel"/>
    <w:tmpl w:val="3F76078C"/>
    <w:lvl w:ilvl="0">
      <w:start w:val="1"/>
      <w:numFmt w:val="decimal"/>
      <w:lvlText w:val="%1."/>
      <w:lvlJc w:val="left"/>
      <w:pPr>
        <w:ind w:left="988" w:hanging="420"/>
        <w:jc w:val="left"/>
      </w:pPr>
      <w:rPr>
        <w:rFonts w:hint="default"/>
        <w:spacing w:val="0"/>
        <w:w w:val="100"/>
        <w:lang w:val="ru-RU" w:eastAsia="en-US" w:bidi="ar-SA"/>
      </w:rPr>
    </w:lvl>
    <w:lvl w:ilvl="1">
      <w:start w:val="1"/>
      <w:numFmt w:val="decimal"/>
      <w:lvlText w:val="%2."/>
      <w:lvlJc w:val="left"/>
      <w:pPr>
        <w:ind w:left="1457" w:hanging="181"/>
        <w:jc w:val="left"/>
      </w:pPr>
      <w:rPr>
        <w:rFonts w:ascii="Times New Roman" w:eastAsia="Times New Roman" w:hAnsi="Times New Roman" w:cs="Times New Roman" w:hint="default"/>
        <w:b/>
        <w:bCs/>
        <w:i w:val="0"/>
        <w:iCs w:val="0"/>
        <w:color w:val="000009"/>
        <w:spacing w:val="0"/>
        <w:w w:val="96"/>
        <w:sz w:val="22"/>
        <w:szCs w:val="22"/>
        <w:lang w:val="ru-RU" w:eastAsia="en-US" w:bidi="ar-SA"/>
      </w:rPr>
    </w:lvl>
    <w:lvl w:ilvl="2">
      <w:start w:val="1"/>
      <w:numFmt w:val="decimal"/>
      <w:lvlText w:val="%2.%3."/>
      <w:lvlJc w:val="left"/>
      <w:pPr>
        <w:ind w:left="1696" w:hanging="42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3">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996" w:hanging="708"/>
      </w:pPr>
      <w:rPr>
        <w:rFonts w:hint="default"/>
        <w:lang w:val="ru-RU" w:eastAsia="en-US" w:bidi="ar-SA"/>
      </w:rPr>
    </w:lvl>
    <w:lvl w:ilvl="5">
      <w:numFmt w:val="bullet"/>
      <w:lvlText w:val="•"/>
      <w:lvlJc w:val="left"/>
      <w:pPr>
        <w:ind w:left="4292" w:hanging="708"/>
      </w:pPr>
      <w:rPr>
        <w:rFonts w:hint="default"/>
        <w:lang w:val="ru-RU" w:eastAsia="en-US" w:bidi="ar-SA"/>
      </w:rPr>
    </w:lvl>
    <w:lvl w:ilvl="6">
      <w:numFmt w:val="bullet"/>
      <w:lvlText w:val="•"/>
      <w:lvlJc w:val="left"/>
      <w:pPr>
        <w:ind w:left="5588" w:hanging="708"/>
      </w:pPr>
      <w:rPr>
        <w:rFonts w:hint="default"/>
        <w:lang w:val="ru-RU" w:eastAsia="en-US" w:bidi="ar-SA"/>
      </w:rPr>
    </w:lvl>
    <w:lvl w:ilvl="7">
      <w:numFmt w:val="bullet"/>
      <w:lvlText w:val="•"/>
      <w:lvlJc w:val="left"/>
      <w:pPr>
        <w:ind w:left="6884" w:hanging="708"/>
      </w:pPr>
      <w:rPr>
        <w:rFonts w:hint="default"/>
        <w:lang w:val="ru-RU" w:eastAsia="en-US" w:bidi="ar-SA"/>
      </w:rPr>
    </w:lvl>
    <w:lvl w:ilvl="8">
      <w:numFmt w:val="bullet"/>
      <w:lvlText w:val="•"/>
      <w:lvlJc w:val="left"/>
      <w:pPr>
        <w:ind w:left="8181" w:hanging="708"/>
      </w:pPr>
      <w:rPr>
        <w:rFonts w:hint="default"/>
        <w:lang w:val="ru-RU" w:eastAsia="en-US" w:bidi="ar-SA"/>
      </w:rPr>
    </w:lvl>
  </w:abstractNum>
  <w:abstractNum w:abstractNumId="46">
    <w:nsid w:val="2EF65575"/>
    <w:multiLevelType w:val="hybridMultilevel"/>
    <w:tmpl w:val="599C0EA8"/>
    <w:lvl w:ilvl="0" w:tplc="C97AE244">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B18E2DA">
      <w:numFmt w:val="bullet"/>
      <w:lvlText w:val="•"/>
      <w:lvlJc w:val="left"/>
      <w:pPr>
        <w:ind w:left="2463" w:hanging="260"/>
      </w:pPr>
      <w:rPr>
        <w:rFonts w:hint="default"/>
        <w:lang w:val="ru-RU" w:eastAsia="en-US" w:bidi="ar-SA"/>
      </w:rPr>
    </w:lvl>
    <w:lvl w:ilvl="2" w:tplc="74EE35F0">
      <w:numFmt w:val="bullet"/>
      <w:lvlText w:val="•"/>
      <w:lvlJc w:val="left"/>
      <w:pPr>
        <w:ind w:left="3386" w:hanging="260"/>
      </w:pPr>
      <w:rPr>
        <w:rFonts w:hint="default"/>
        <w:lang w:val="ru-RU" w:eastAsia="en-US" w:bidi="ar-SA"/>
      </w:rPr>
    </w:lvl>
    <w:lvl w:ilvl="3" w:tplc="9CD2BC40">
      <w:numFmt w:val="bullet"/>
      <w:lvlText w:val="•"/>
      <w:lvlJc w:val="left"/>
      <w:pPr>
        <w:ind w:left="4310" w:hanging="260"/>
      </w:pPr>
      <w:rPr>
        <w:rFonts w:hint="default"/>
        <w:lang w:val="ru-RU" w:eastAsia="en-US" w:bidi="ar-SA"/>
      </w:rPr>
    </w:lvl>
    <w:lvl w:ilvl="4" w:tplc="66B47B48">
      <w:numFmt w:val="bullet"/>
      <w:lvlText w:val="•"/>
      <w:lvlJc w:val="left"/>
      <w:pPr>
        <w:ind w:left="5233" w:hanging="260"/>
      </w:pPr>
      <w:rPr>
        <w:rFonts w:hint="default"/>
        <w:lang w:val="ru-RU" w:eastAsia="en-US" w:bidi="ar-SA"/>
      </w:rPr>
    </w:lvl>
    <w:lvl w:ilvl="5" w:tplc="D7020338">
      <w:numFmt w:val="bullet"/>
      <w:lvlText w:val="•"/>
      <w:lvlJc w:val="left"/>
      <w:pPr>
        <w:ind w:left="6156" w:hanging="260"/>
      </w:pPr>
      <w:rPr>
        <w:rFonts w:hint="default"/>
        <w:lang w:val="ru-RU" w:eastAsia="en-US" w:bidi="ar-SA"/>
      </w:rPr>
    </w:lvl>
    <w:lvl w:ilvl="6" w:tplc="DEEC7CCC">
      <w:numFmt w:val="bullet"/>
      <w:lvlText w:val="•"/>
      <w:lvlJc w:val="left"/>
      <w:pPr>
        <w:ind w:left="7080" w:hanging="260"/>
      </w:pPr>
      <w:rPr>
        <w:rFonts w:hint="default"/>
        <w:lang w:val="ru-RU" w:eastAsia="en-US" w:bidi="ar-SA"/>
      </w:rPr>
    </w:lvl>
    <w:lvl w:ilvl="7" w:tplc="147C1560">
      <w:numFmt w:val="bullet"/>
      <w:lvlText w:val="•"/>
      <w:lvlJc w:val="left"/>
      <w:pPr>
        <w:ind w:left="8003" w:hanging="260"/>
      </w:pPr>
      <w:rPr>
        <w:rFonts w:hint="default"/>
        <w:lang w:val="ru-RU" w:eastAsia="en-US" w:bidi="ar-SA"/>
      </w:rPr>
    </w:lvl>
    <w:lvl w:ilvl="8" w:tplc="8390BE8E">
      <w:numFmt w:val="bullet"/>
      <w:lvlText w:val="•"/>
      <w:lvlJc w:val="left"/>
      <w:pPr>
        <w:ind w:left="8926" w:hanging="260"/>
      </w:pPr>
      <w:rPr>
        <w:rFonts w:hint="default"/>
        <w:lang w:val="ru-RU" w:eastAsia="en-US" w:bidi="ar-SA"/>
      </w:rPr>
    </w:lvl>
  </w:abstractNum>
  <w:abstractNum w:abstractNumId="47">
    <w:nsid w:val="2F4E0E1E"/>
    <w:multiLevelType w:val="hybridMultilevel"/>
    <w:tmpl w:val="76702CE2"/>
    <w:lvl w:ilvl="0" w:tplc="2856DE04">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0D4CDCE">
      <w:numFmt w:val="bullet"/>
      <w:lvlText w:val="•"/>
      <w:lvlJc w:val="left"/>
      <w:pPr>
        <w:ind w:left="2463" w:hanging="260"/>
      </w:pPr>
      <w:rPr>
        <w:rFonts w:hint="default"/>
        <w:lang w:val="ru-RU" w:eastAsia="en-US" w:bidi="ar-SA"/>
      </w:rPr>
    </w:lvl>
    <w:lvl w:ilvl="2" w:tplc="D2523A2A">
      <w:numFmt w:val="bullet"/>
      <w:lvlText w:val="•"/>
      <w:lvlJc w:val="left"/>
      <w:pPr>
        <w:ind w:left="3386" w:hanging="260"/>
      </w:pPr>
      <w:rPr>
        <w:rFonts w:hint="default"/>
        <w:lang w:val="ru-RU" w:eastAsia="en-US" w:bidi="ar-SA"/>
      </w:rPr>
    </w:lvl>
    <w:lvl w:ilvl="3" w:tplc="DC3EF834">
      <w:numFmt w:val="bullet"/>
      <w:lvlText w:val="•"/>
      <w:lvlJc w:val="left"/>
      <w:pPr>
        <w:ind w:left="4310" w:hanging="260"/>
      </w:pPr>
      <w:rPr>
        <w:rFonts w:hint="default"/>
        <w:lang w:val="ru-RU" w:eastAsia="en-US" w:bidi="ar-SA"/>
      </w:rPr>
    </w:lvl>
    <w:lvl w:ilvl="4" w:tplc="ABB61282">
      <w:numFmt w:val="bullet"/>
      <w:lvlText w:val="•"/>
      <w:lvlJc w:val="left"/>
      <w:pPr>
        <w:ind w:left="5233" w:hanging="260"/>
      </w:pPr>
      <w:rPr>
        <w:rFonts w:hint="default"/>
        <w:lang w:val="ru-RU" w:eastAsia="en-US" w:bidi="ar-SA"/>
      </w:rPr>
    </w:lvl>
    <w:lvl w:ilvl="5" w:tplc="73EA3D7A">
      <w:numFmt w:val="bullet"/>
      <w:lvlText w:val="•"/>
      <w:lvlJc w:val="left"/>
      <w:pPr>
        <w:ind w:left="6156" w:hanging="260"/>
      </w:pPr>
      <w:rPr>
        <w:rFonts w:hint="default"/>
        <w:lang w:val="ru-RU" w:eastAsia="en-US" w:bidi="ar-SA"/>
      </w:rPr>
    </w:lvl>
    <w:lvl w:ilvl="6" w:tplc="BD8672D2">
      <w:numFmt w:val="bullet"/>
      <w:lvlText w:val="•"/>
      <w:lvlJc w:val="left"/>
      <w:pPr>
        <w:ind w:left="7080" w:hanging="260"/>
      </w:pPr>
      <w:rPr>
        <w:rFonts w:hint="default"/>
        <w:lang w:val="ru-RU" w:eastAsia="en-US" w:bidi="ar-SA"/>
      </w:rPr>
    </w:lvl>
    <w:lvl w:ilvl="7" w:tplc="54F0F1CC">
      <w:numFmt w:val="bullet"/>
      <w:lvlText w:val="•"/>
      <w:lvlJc w:val="left"/>
      <w:pPr>
        <w:ind w:left="8003" w:hanging="260"/>
      </w:pPr>
      <w:rPr>
        <w:rFonts w:hint="default"/>
        <w:lang w:val="ru-RU" w:eastAsia="en-US" w:bidi="ar-SA"/>
      </w:rPr>
    </w:lvl>
    <w:lvl w:ilvl="8" w:tplc="BAB2EAA2">
      <w:numFmt w:val="bullet"/>
      <w:lvlText w:val="•"/>
      <w:lvlJc w:val="left"/>
      <w:pPr>
        <w:ind w:left="8926" w:hanging="260"/>
      </w:pPr>
      <w:rPr>
        <w:rFonts w:hint="default"/>
        <w:lang w:val="ru-RU" w:eastAsia="en-US" w:bidi="ar-SA"/>
      </w:rPr>
    </w:lvl>
  </w:abstractNum>
  <w:abstractNum w:abstractNumId="48">
    <w:nsid w:val="2FAE60BE"/>
    <w:multiLevelType w:val="hybridMultilevel"/>
    <w:tmpl w:val="42BEF808"/>
    <w:lvl w:ilvl="0" w:tplc="D32CD20C">
      <w:numFmt w:val="bullet"/>
      <w:lvlText w:val=""/>
      <w:lvlJc w:val="left"/>
      <w:pPr>
        <w:ind w:left="568" w:hanging="708"/>
      </w:pPr>
      <w:rPr>
        <w:rFonts w:ascii="Symbol" w:eastAsia="Symbol" w:hAnsi="Symbol" w:cs="Symbol" w:hint="default"/>
        <w:spacing w:val="0"/>
        <w:w w:val="100"/>
        <w:lang w:val="ru-RU" w:eastAsia="en-US" w:bidi="ar-SA"/>
      </w:rPr>
    </w:lvl>
    <w:lvl w:ilvl="1" w:tplc="8E026714">
      <w:numFmt w:val="bullet"/>
      <w:lvlText w:val="•"/>
      <w:lvlJc w:val="left"/>
      <w:pPr>
        <w:ind w:left="1581" w:hanging="708"/>
      </w:pPr>
      <w:rPr>
        <w:rFonts w:hint="default"/>
        <w:lang w:val="ru-RU" w:eastAsia="en-US" w:bidi="ar-SA"/>
      </w:rPr>
    </w:lvl>
    <w:lvl w:ilvl="2" w:tplc="E3A02FD6">
      <w:numFmt w:val="bullet"/>
      <w:lvlText w:val="•"/>
      <w:lvlJc w:val="left"/>
      <w:pPr>
        <w:ind w:left="2602" w:hanging="708"/>
      </w:pPr>
      <w:rPr>
        <w:rFonts w:hint="default"/>
        <w:lang w:val="ru-RU" w:eastAsia="en-US" w:bidi="ar-SA"/>
      </w:rPr>
    </w:lvl>
    <w:lvl w:ilvl="3" w:tplc="73785CD0">
      <w:numFmt w:val="bullet"/>
      <w:lvlText w:val="•"/>
      <w:lvlJc w:val="left"/>
      <w:pPr>
        <w:ind w:left="3624" w:hanging="708"/>
      </w:pPr>
      <w:rPr>
        <w:rFonts w:hint="default"/>
        <w:lang w:val="ru-RU" w:eastAsia="en-US" w:bidi="ar-SA"/>
      </w:rPr>
    </w:lvl>
    <w:lvl w:ilvl="4" w:tplc="F5D0BF14">
      <w:numFmt w:val="bullet"/>
      <w:lvlText w:val="•"/>
      <w:lvlJc w:val="left"/>
      <w:pPr>
        <w:ind w:left="4645" w:hanging="708"/>
      </w:pPr>
      <w:rPr>
        <w:rFonts w:hint="default"/>
        <w:lang w:val="ru-RU" w:eastAsia="en-US" w:bidi="ar-SA"/>
      </w:rPr>
    </w:lvl>
    <w:lvl w:ilvl="5" w:tplc="DCF2BDF8">
      <w:numFmt w:val="bullet"/>
      <w:lvlText w:val="•"/>
      <w:lvlJc w:val="left"/>
      <w:pPr>
        <w:ind w:left="5666" w:hanging="708"/>
      </w:pPr>
      <w:rPr>
        <w:rFonts w:hint="default"/>
        <w:lang w:val="ru-RU" w:eastAsia="en-US" w:bidi="ar-SA"/>
      </w:rPr>
    </w:lvl>
    <w:lvl w:ilvl="6" w:tplc="4A340AF2">
      <w:numFmt w:val="bullet"/>
      <w:lvlText w:val="•"/>
      <w:lvlJc w:val="left"/>
      <w:pPr>
        <w:ind w:left="6688" w:hanging="708"/>
      </w:pPr>
      <w:rPr>
        <w:rFonts w:hint="default"/>
        <w:lang w:val="ru-RU" w:eastAsia="en-US" w:bidi="ar-SA"/>
      </w:rPr>
    </w:lvl>
    <w:lvl w:ilvl="7" w:tplc="2BE67DCA">
      <w:numFmt w:val="bullet"/>
      <w:lvlText w:val="•"/>
      <w:lvlJc w:val="left"/>
      <w:pPr>
        <w:ind w:left="7709" w:hanging="708"/>
      </w:pPr>
      <w:rPr>
        <w:rFonts w:hint="default"/>
        <w:lang w:val="ru-RU" w:eastAsia="en-US" w:bidi="ar-SA"/>
      </w:rPr>
    </w:lvl>
    <w:lvl w:ilvl="8" w:tplc="228EEF3C">
      <w:numFmt w:val="bullet"/>
      <w:lvlText w:val="•"/>
      <w:lvlJc w:val="left"/>
      <w:pPr>
        <w:ind w:left="8730" w:hanging="708"/>
      </w:pPr>
      <w:rPr>
        <w:rFonts w:hint="default"/>
        <w:lang w:val="ru-RU" w:eastAsia="en-US" w:bidi="ar-SA"/>
      </w:rPr>
    </w:lvl>
  </w:abstractNum>
  <w:abstractNum w:abstractNumId="49">
    <w:nsid w:val="31C512E6"/>
    <w:multiLevelType w:val="hybridMultilevel"/>
    <w:tmpl w:val="4D983D46"/>
    <w:lvl w:ilvl="0" w:tplc="25FA63A0">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1" w:tplc="89109BEC">
      <w:numFmt w:val="bullet"/>
      <w:lvlText w:val="•"/>
      <w:lvlJc w:val="left"/>
      <w:pPr>
        <w:ind w:left="1581" w:hanging="708"/>
      </w:pPr>
      <w:rPr>
        <w:rFonts w:hint="default"/>
        <w:lang w:val="ru-RU" w:eastAsia="en-US" w:bidi="ar-SA"/>
      </w:rPr>
    </w:lvl>
    <w:lvl w:ilvl="2" w:tplc="3F8C625C">
      <w:numFmt w:val="bullet"/>
      <w:lvlText w:val="•"/>
      <w:lvlJc w:val="left"/>
      <w:pPr>
        <w:ind w:left="2602" w:hanging="708"/>
      </w:pPr>
      <w:rPr>
        <w:rFonts w:hint="default"/>
        <w:lang w:val="ru-RU" w:eastAsia="en-US" w:bidi="ar-SA"/>
      </w:rPr>
    </w:lvl>
    <w:lvl w:ilvl="3" w:tplc="D9CAB486">
      <w:numFmt w:val="bullet"/>
      <w:lvlText w:val="•"/>
      <w:lvlJc w:val="left"/>
      <w:pPr>
        <w:ind w:left="3624" w:hanging="708"/>
      </w:pPr>
      <w:rPr>
        <w:rFonts w:hint="default"/>
        <w:lang w:val="ru-RU" w:eastAsia="en-US" w:bidi="ar-SA"/>
      </w:rPr>
    </w:lvl>
    <w:lvl w:ilvl="4" w:tplc="1E02B4D8">
      <w:numFmt w:val="bullet"/>
      <w:lvlText w:val="•"/>
      <w:lvlJc w:val="left"/>
      <w:pPr>
        <w:ind w:left="4645" w:hanging="708"/>
      </w:pPr>
      <w:rPr>
        <w:rFonts w:hint="default"/>
        <w:lang w:val="ru-RU" w:eastAsia="en-US" w:bidi="ar-SA"/>
      </w:rPr>
    </w:lvl>
    <w:lvl w:ilvl="5" w:tplc="77B85F7A">
      <w:numFmt w:val="bullet"/>
      <w:lvlText w:val="•"/>
      <w:lvlJc w:val="left"/>
      <w:pPr>
        <w:ind w:left="5666" w:hanging="708"/>
      </w:pPr>
      <w:rPr>
        <w:rFonts w:hint="default"/>
        <w:lang w:val="ru-RU" w:eastAsia="en-US" w:bidi="ar-SA"/>
      </w:rPr>
    </w:lvl>
    <w:lvl w:ilvl="6" w:tplc="263EA6B8">
      <w:numFmt w:val="bullet"/>
      <w:lvlText w:val="•"/>
      <w:lvlJc w:val="left"/>
      <w:pPr>
        <w:ind w:left="6688" w:hanging="708"/>
      </w:pPr>
      <w:rPr>
        <w:rFonts w:hint="default"/>
        <w:lang w:val="ru-RU" w:eastAsia="en-US" w:bidi="ar-SA"/>
      </w:rPr>
    </w:lvl>
    <w:lvl w:ilvl="7" w:tplc="78001962">
      <w:numFmt w:val="bullet"/>
      <w:lvlText w:val="•"/>
      <w:lvlJc w:val="left"/>
      <w:pPr>
        <w:ind w:left="7709" w:hanging="708"/>
      </w:pPr>
      <w:rPr>
        <w:rFonts w:hint="default"/>
        <w:lang w:val="ru-RU" w:eastAsia="en-US" w:bidi="ar-SA"/>
      </w:rPr>
    </w:lvl>
    <w:lvl w:ilvl="8" w:tplc="3E2CA30A">
      <w:numFmt w:val="bullet"/>
      <w:lvlText w:val="•"/>
      <w:lvlJc w:val="left"/>
      <w:pPr>
        <w:ind w:left="8730" w:hanging="708"/>
      </w:pPr>
      <w:rPr>
        <w:rFonts w:hint="default"/>
        <w:lang w:val="ru-RU" w:eastAsia="en-US" w:bidi="ar-SA"/>
      </w:rPr>
    </w:lvl>
  </w:abstractNum>
  <w:abstractNum w:abstractNumId="50">
    <w:nsid w:val="327330DA"/>
    <w:multiLevelType w:val="hybridMultilevel"/>
    <w:tmpl w:val="AA6C6742"/>
    <w:lvl w:ilvl="0" w:tplc="C5221EFE">
      <w:numFmt w:val="bullet"/>
      <w:lvlText w:val="–"/>
      <w:lvlJc w:val="left"/>
      <w:pPr>
        <w:ind w:left="568"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5CE7326">
      <w:numFmt w:val="bullet"/>
      <w:lvlText w:val="•"/>
      <w:lvlJc w:val="left"/>
      <w:pPr>
        <w:ind w:left="1581" w:hanging="180"/>
      </w:pPr>
      <w:rPr>
        <w:rFonts w:hint="default"/>
        <w:lang w:val="ru-RU" w:eastAsia="en-US" w:bidi="ar-SA"/>
      </w:rPr>
    </w:lvl>
    <w:lvl w:ilvl="2" w:tplc="EC9C9DD2">
      <w:numFmt w:val="bullet"/>
      <w:lvlText w:val="•"/>
      <w:lvlJc w:val="left"/>
      <w:pPr>
        <w:ind w:left="2602" w:hanging="180"/>
      </w:pPr>
      <w:rPr>
        <w:rFonts w:hint="default"/>
        <w:lang w:val="ru-RU" w:eastAsia="en-US" w:bidi="ar-SA"/>
      </w:rPr>
    </w:lvl>
    <w:lvl w:ilvl="3" w:tplc="FB8E0658">
      <w:numFmt w:val="bullet"/>
      <w:lvlText w:val="•"/>
      <w:lvlJc w:val="left"/>
      <w:pPr>
        <w:ind w:left="3624" w:hanging="180"/>
      </w:pPr>
      <w:rPr>
        <w:rFonts w:hint="default"/>
        <w:lang w:val="ru-RU" w:eastAsia="en-US" w:bidi="ar-SA"/>
      </w:rPr>
    </w:lvl>
    <w:lvl w:ilvl="4" w:tplc="D06E83E8">
      <w:numFmt w:val="bullet"/>
      <w:lvlText w:val="•"/>
      <w:lvlJc w:val="left"/>
      <w:pPr>
        <w:ind w:left="4645" w:hanging="180"/>
      </w:pPr>
      <w:rPr>
        <w:rFonts w:hint="default"/>
        <w:lang w:val="ru-RU" w:eastAsia="en-US" w:bidi="ar-SA"/>
      </w:rPr>
    </w:lvl>
    <w:lvl w:ilvl="5" w:tplc="E522061A">
      <w:numFmt w:val="bullet"/>
      <w:lvlText w:val="•"/>
      <w:lvlJc w:val="left"/>
      <w:pPr>
        <w:ind w:left="5666" w:hanging="180"/>
      </w:pPr>
      <w:rPr>
        <w:rFonts w:hint="default"/>
        <w:lang w:val="ru-RU" w:eastAsia="en-US" w:bidi="ar-SA"/>
      </w:rPr>
    </w:lvl>
    <w:lvl w:ilvl="6" w:tplc="5FB89F2E">
      <w:numFmt w:val="bullet"/>
      <w:lvlText w:val="•"/>
      <w:lvlJc w:val="left"/>
      <w:pPr>
        <w:ind w:left="6688" w:hanging="180"/>
      </w:pPr>
      <w:rPr>
        <w:rFonts w:hint="default"/>
        <w:lang w:val="ru-RU" w:eastAsia="en-US" w:bidi="ar-SA"/>
      </w:rPr>
    </w:lvl>
    <w:lvl w:ilvl="7" w:tplc="46942F38">
      <w:numFmt w:val="bullet"/>
      <w:lvlText w:val="•"/>
      <w:lvlJc w:val="left"/>
      <w:pPr>
        <w:ind w:left="7709" w:hanging="180"/>
      </w:pPr>
      <w:rPr>
        <w:rFonts w:hint="default"/>
        <w:lang w:val="ru-RU" w:eastAsia="en-US" w:bidi="ar-SA"/>
      </w:rPr>
    </w:lvl>
    <w:lvl w:ilvl="8" w:tplc="C3BCBB4C">
      <w:numFmt w:val="bullet"/>
      <w:lvlText w:val="•"/>
      <w:lvlJc w:val="left"/>
      <w:pPr>
        <w:ind w:left="8730" w:hanging="180"/>
      </w:pPr>
      <w:rPr>
        <w:rFonts w:hint="default"/>
        <w:lang w:val="ru-RU" w:eastAsia="en-US" w:bidi="ar-SA"/>
      </w:rPr>
    </w:lvl>
  </w:abstractNum>
  <w:abstractNum w:abstractNumId="51">
    <w:nsid w:val="33DD529C"/>
    <w:multiLevelType w:val="hybridMultilevel"/>
    <w:tmpl w:val="03C02BD2"/>
    <w:lvl w:ilvl="0" w:tplc="5CAED124">
      <w:start w:val="1"/>
      <w:numFmt w:val="decimal"/>
      <w:lvlText w:val="%1)"/>
      <w:lvlJc w:val="left"/>
      <w:pPr>
        <w:ind w:left="56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9067F0">
      <w:numFmt w:val="bullet"/>
      <w:lvlText w:val="•"/>
      <w:lvlJc w:val="left"/>
      <w:pPr>
        <w:ind w:left="1581" w:hanging="708"/>
      </w:pPr>
      <w:rPr>
        <w:rFonts w:hint="default"/>
        <w:lang w:val="ru-RU" w:eastAsia="en-US" w:bidi="ar-SA"/>
      </w:rPr>
    </w:lvl>
    <w:lvl w:ilvl="2" w:tplc="E482DC78">
      <w:numFmt w:val="bullet"/>
      <w:lvlText w:val="•"/>
      <w:lvlJc w:val="left"/>
      <w:pPr>
        <w:ind w:left="2602" w:hanging="708"/>
      </w:pPr>
      <w:rPr>
        <w:rFonts w:hint="default"/>
        <w:lang w:val="ru-RU" w:eastAsia="en-US" w:bidi="ar-SA"/>
      </w:rPr>
    </w:lvl>
    <w:lvl w:ilvl="3" w:tplc="67E63A92">
      <w:numFmt w:val="bullet"/>
      <w:lvlText w:val="•"/>
      <w:lvlJc w:val="left"/>
      <w:pPr>
        <w:ind w:left="3624" w:hanging="708"/>
      </w:pPr>
      <w:rPr>
        <w:rFonts w:hint="default"/>
        <w:lang w:val="ru-RU" w:eastAsia="en-US" w:bidi="ar-SA"/>
      </w:rPr>
    </w:lvl>
    <w:lvl w:ilvl="4" w:tplc="7D443D1A">
      <w:numFmt w:val="bullet"/>
      <w:lvlText w:val="•"/>
      <w:lvlJc w:val="left"/>
      <w:pPr>
        <w:ind w:left="4645" w:hanging="708"/>
      </w:pPr>
      <w:rPr>
        <w:rFonts w:hint="default"/>
        <w:lang w:val="ru-RU" w:eastAsia="en-US" w:bidi="ar-SA"/>
      </w:rPr>
    </w:lvl>
    <w:lvl w:ilvl="5" w:tplc="6BCAAB76">
      <w:numFmt w:val="bullet"/>
      <w:lvlText w:val="•"/>
      <w:lvlJc w:val="left"/>
      <w:pPr>
        <w:ind w:left="5666" w:hanging="708"/>
      </w:pPr>
      <w:rPr>
        <w:rFonts w:hint="default"/>
        <w:lang w:val="ru-RU" w:eastAsia="en-US" w:bidi="ar-SA"/>
      </w:rPr>
    </w:lvl>
    <w:lvl w:ilvl="6" w:tplc="3CDE9E4E">
      <w:numFmt w:val="bullet"/>
      <w:lvlText w:val="•"/>
      <w:lvlJc w:val="left"/>
      <w:pPr>
        <w:ind w:left="6688" w:hanging="708"/>
      </w:pPr>
      <w:rPr>
        <w:rFonts w:hint="default"/>
        <w:lang w:val="ru-RU" w:eastAsia="en-US" w:bidi="ar-SA"/>
      </w:rPr>
    </w:lvl>
    <w:lvl w:ilvl="7" w:tplc="C6BEF3F6">
      <w:numFmt w:val="bullet"/>
      <w:lvlText w:val="•"/>
      <w:lvlJc w:val="left"/>
      <w:pPr>
        <w:ind w:left="7709" w:hanging="708"/>
      </w:pPr>
      <w:rPr>
        <w:rFonts w:hint="default"/>
        <w:lang w:val="ru-RU" w:eastAsia="en-US" w:bidi="ar-SA"/>
      </w:rPr>
    </w:lvl>
    <w:lvl w:ilvl="8" w:tplc="C05296DC">
      <w:numFmt w:val="bullet"/>
      <w:lvlText w:val="•"/>
      <w:lvlJc w:val="left"/>
      <w:pPr>
        <w:ind w:left="8730" w:hanging="708"/>
      </w:pPr>
      <w:rPr>
        <w:rFonts w:hint="default"/>
        <w:lang w:val="ru-RU" w:eastAsia="en-US" w:bidi="ar-SA"/>
      </w:rPr>
    </w:lvl>
  </w:abstractNum>
  <w:abstractNum w:abstractNumId="52">
    <w:nsid w:val="343F02F5"/>
    <w:multiLevelType w:val="hybridMultilevel"/>
    <w:tmpl w:val="3EACD8D2"/>
    <w:lvl w:ilvl="0" w:tplc="75CA665E">
      <w:start w:val="1"/>
      <w:numFmt w:val="decimal"/>
      <w:lvlText w:val="%1."/>
      <w:lvlJc w:val="left"/>
      <w:pPr>
        <w:ind w:left="1516" w:hanging="240"/>
        <w:jc w:val="righ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59A4F94">
      <w:numFmt w:val="bullet"/>
      <w:lvlText w:val="•"/>
      <w:lvlJc w:val="left"/>
      <w:pPr>
        <w:ind w:left="2445" w:hanging="240"/>
      </w:pPr>
      <w:rPr>
        <w:rFonts w:hint="default"/>
        <w:lang w:val="ru-RU" w:eastAsia="en-US" w:bidi="ar-SA"/>
      </w:rPr>
    </w:lvl>
    <w:lvl w:ilvl="2" w:tplc="343EB2F4">
      <w:numFmt w:val="bullet"/>
      <w:lvlText w:val="•"/>
      <w:lvlJc w:val="left"/>
      <w:pPr>
        <w:ind w:left="3370" w:hanging="240"/>
      </w:pPr>
      <w:rPr>
        <w:rFonts w:hint="default"/>
        <w:lang w:val="ru-RU" w:eastAsia="en-US" w:bidi="ar-SA"/>
      </w:rPr>
    </w:lvl>
    <w:lvl w:ilvl="3" w:tplc="CF5C77F8">
      <w:numFmt w:val="bullet"/>
      <w:lvlText w:val="•"/>
      <w:lvlJc w:val="left"/>
      <w:pPr>
        <w:ind w:left="4296" w:hanging="240"/>
      </w:pPr>
      <w:rPr>
        <w:rFonts w:hint="default"/>
        <w:lang w:val="ru-RU" w:eastAsia="en-US" w:bidi="ar-SA"/>
      </w:rPr>
    </w:lvl>
    <w:lvl w:ilvl="4" w:tplc="0650A0E6">
      <w:numFmt w:val="bullet"/>
      <w:lvlText w:val="•"/>
      <w:lvlJc w:val="left"/>
      <w:pPr>
        <w:ind w:left="5221" w:hanging="240"/>
      </w:pPr>
      <w:rPr>
        <w:rFonts w:hint="default"/>
        <w:lang w:val="ru-RU" w:eastAsia="en-US" w:bidi="ar-SA"/>
      </w:rPr>
    </w:lvl>
    <w:lvl w:ilvl="5" w:tplc="020017A6">
      <w:numFmt w:val="bullet"/>
      <w:lvlText w:val="•"/>
      <w:lvlJc w:val="left"/>
      <w:pPr>
        <w:ind w:left="6146" w:hanging="240"/>
      </w:pPr>
      <w:rPr>
        <w:rFonts w:hint="default"/>
        <w:lang w:val="ru-RU" w:eastAsia="en-US" w:bidi="ar-SA"/>
      </w:rPr>
    </w:lvl>
    <w:lvl w:ilvl="6" w:tplc="BF9C45BE">
      <w:numFmt w:val="bullet"/>
      <w:lvlText w:val="•"/>
      <w:lvlJc w:val="left"/>
      <w:pPr>
        <w:ind w:left="7072" w:hanging="240"/>
      </w:pPr>
      <w:rPr>
        <w:rFonts w:hint="default"/>
        <w:lang w:val="ru-RU" w:eastAsia="en-US" w:bidi="ar-SA"/>
      </w:rPr>
    </w:lvl>
    <w:lvl w:ilvl="7" w:tplc="0BBED610">
      <w:numFmt w:val="bullet"/>
      <w:lvlText w:val="•"/>
      <w:lvlJc w:val="left"/>
      <w:pPr>
        <w:ind w:left="7997" w:hanging="240"/>
      </w:pPr>
      <w:rPr>
        <w:rFonts w:hint="default"/>
        <w:lang w:val="ru-RU" w:eastAsia="en-US" w:bidi="ar-SA"/>
      </w:rPr>
    </w:lvl>
    <w:lvl w:ilvl="8" w:tplc="C7AA760C">
      <w:numFmt w:val="bullet"/>
      <w:lvlText w:val="•"/>
      <w:lvlJc w:val="left"/>
      <w:pPr>
        <w:ind w:left="8922" w:hanging="240"/>
      </w:pPr>
      <w:rPr>
        <w:rFonts w:hint="default"/>
        <w:lang w:val="ru-RU" w:eastAsia="en-US" w:bidi="ar-SA"/>
      </w:rPr>
    </w:lvl>
  </w:abstractNum>
  <w:abstractNum w:abstractNumId="53">
    <w:nsid w:val="34E90BE5"/>
    <w:multiLevelType w:val="hybridMultilevel"/>
    <w:tmpl w:val="E6805574"/>
    <w:lvl w:ilvl="0" w:tplc="93FEEFE8">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1BE9B1E">
      <w:numFmt w:val="bullet"/>
      <w:lvlText w:val="•"/>
      <w:lvlJc w:val="left"/>
      <w:pPr>
        <w:ind w:left="2445" w:hanging="240"/>
      </w:pPr>
      <w:rPr>
        <w:rFonts w:hint="default"/>
        <w:lang w:val="ru-RU" w:eastAsia="en-US" w:bidi="ar-SA"/>
      </w:rPr>
    </w:lvl>
    <w:lvl w:ilvl="2" w:tplc="7960E9F4">
      <w:numFmt w:val="bullet"/>
      <w:lvlText w:val="•"/>
      <w:lvlJc w:val="left"/>
      <w:pPr>
        <w:ind w:left="3370" w:hanging="240"/>
      </w:pPr>
      <w:rPr>
        <w:rFonts w:hint="default"/>
        <w:lang w:val="ru-RU" w:eastAsia="en-US" w:bidi="ar-SA"/>
      </w:rPr>
    </w:lvl>
    <w:lvl w:ilvl="3" w:tplc="BD7271B6">
      <w:numFmt w:val="bullet"/>
      <w:lvlText w:val="•"/>
      <w:lvlJc w:val="left"/>
      <w:pPr>
        <w:ind w:left="4296" w:hanging="240"/>
      </w:pPr>
      <w:rPr>
        <w:rFonts w:hint="default"/>
        <w:lang w:val="ru-RU" w:eastAsia="en-US" w:bidi="ar-SA"/>
      </w:rPr>
    </w:lvl>
    <w:lvl w:ilvl="4" w:tplc="D318DF60">
      <w:numFmt w:val="bullet"/>
      <w:lvlText w:val="•"/>
      <w:lvlJc w:val="left"/>
      <w:pPr>
        <w:ind w:left="5221" w:hanging="240"/>
      </w:pPr>
      <w:rPr>
        <w:rFonts w:hint="default"/>
        <w:lang w:val="ru-RU" w:eastAsia="en-US" w:bidi="ar-SA"/>
      </w:rPr>
    </w:lvl>
    <w:lvl w:ilvl="5" w:tplc="03AAF578">
      <w:numFmt w:val="bullet"/>
      <w:lvlText w:val="•"/>
      <w:lvlJc w:val="left"/>
      <w:pPr>
        <w:ind w:left="6146" w:hanging="240"/>
      </w:pPr>
      <w:rPr>
        <w:rFonts w:hint="default"/>
        <w:lang w:val="ru-RU" w:eastAsia="en-US" w:bidi="ar-SA"/>
      </w:rPr>
    </w:lvl>
    <w:lvl w:ilvl="6" w:tplc="81AC03A4">
      <w:numFmt w:val="bullet"/>
      <w:lvlText w:val="•"/>
      <w:lvlJc w:val="left"/>
      <w:pPr>
        <w:ind w:left="7072" w:hanging="240"/>
      </w:pPr>
      <w:rPr>
        <w:rFonts w:hint="default"/>
        <w:lang w:val="ru-RU" w:eastAsia="en-US" w:bidi="ar-SA"/>
      </w:rPr>
    </w:lvl>
    <w:lvl w:ilvl="7" w:tplc="F754ECEA">
      <w:numFmt w:val="bullet"/>
      <w:lvlText w:val="•"/>
      <w:lvlJc w:val="left"/>
      <w:pPr>
        <w:ind w:left="7997" w:hanging="240"/>
      </w:pPr>
      <w:rPr>
        <w:rFonts w:hint="default"/>
        <w:lang w:val="ru-RU" w:eastAsia="en-US" w:bidi="ar-SA"/>
      </w:rPr>
    </w:lvl>
    <w:lvl w:ilvl="8" w:tplc="79EA778C">
      <w:numFmt w:val="bullet"/>
      <w:lvlText w:val="•"/>
      <w:lvlJc w:val="left"/>
      <w:pPr>
        <w:ind w:left="8922" w:hanging="240"/>
      </w:pPr>
      <w:rPr>
        <w:rFonts w:hint="default"/>
        <w:lang w:val="ru-RU" w:eastAsia="en-US" w:bidi="ar-SA"/>
      </w:rPr>
    </w:lvl>
  </w:abstractNum>
  <w:abstractNum w:abstractNumId="54">
    <w:nsid w:val="35386109"/>
    <w:multiLevelType w:val="hybridMultilevel"/>
    <w:tmpl w:val="A0C07F7C"/>
    <w:lvl w:ilvl="0" w:tplc="2E1C5C16">
      <w:start w:val="1"/>
      <w:numFmt w:val="decimal"/>
      <w:lvlText w:val="%1)"/>
      <w:lvlJc w:val="left"/>
      <w:pPr>
        <w:ind w:left="1984"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C22F16">
      <w:numFmt w:val="bullet"/>
      <w:lvlText w:val="•"/>
      <w:lvlJc w:val="left"/>
      <w:pPr>
        <w:ind w:left="2859" w:hanging="708"/>
      </w:pPr>
      <w:rPr>
        <w:rFonts w:hint="default"/>
        <w:lang w:val="ru-RU" w:eastAsia="en-US" w:bidi="ar-SA"/>
      </w:rPr>
    </w:lvl>
    <w:lvl w:ilvl="2" w:tplc="E354AB2C">
      <w:numFmt w:val="bullet"/>
      <w:lvlText w:val="•"/>
      <w:lvlJc w:val="left"/>
      <w:pPr>
        <w:ind w:left="3738" w:hanging="708"/>
      </w:pPr>
      <w:rPr>
        <w:rFonts w:hint="default"/>
        <w:lang w:val="ru-RU" w:eastAsia="en-US" w:bidi="ar-SA"/>
      </w:rPr>
    </w:lvl>
    <w:lvl w:ilvl="3" w:tplc="63509476">
      <w:numFmt w:val="bullet"/>
      <w:lvlText w:val="•"/>
      <w:lvlJc w:val="left"/>
      <w:pPr>
        <w:ind w:left="4618" w:hanging="708"/>
      </w:pPr>
      <w:rPr>
        <w:rFonts w:hint="default"/>
        <w:lang w:val="ru-RU" w:eastAsia="en-US" w:bidi="ar-SA"/>
      </w:rPr>
    </w:lvl>
    <w:lvl w:ilvl="4" w:tplc="E15042DE">
      <w:numFmt w:val="bullet"/>
      <w:lvlText w:val="•"/>
      <w:lvlJc w:val="left"/>
      <w:pPr>
        <w:ind w:left="5497" w:hanging="708"/>
      </w:pPr>
      <w:rPr>
        <w:rFonts w:hint="default"/>
        <w:lang w:val="ru-RU" w:eastAsia="en-US" w:bidi="ar-SA"/>
      </w:rPr>
    </w:lvl>
    <w:lvl w:ilvl="5" w:tplc="A4A0392C">
      <w:numFmt w:val="bullet"/>
      <w:lvlText w:val="•"/>
      <w:lvlJc w:val="left"/>
      <w:pPr>
        <w:ind w:left="6376" w:hanging="708"/>
      </w:pPr>
      <w:rPr>
        <w:rFonts w:hint="default"/>
        <w:lang w:val="ru-RU" w:eastAsia="en-US" w:bidi="ar-SA"/>
      </w:rPr>
    </w:lvl>
    <w:lvl w:ilvl="6" w:tplc="AFCA72DA">
      <w:numFmt w:val="bullet"/>
      <w:lvlText w:val="•"/>
      <w:lvlJc w:val="left"/>
      <w:pPr>
        <w:ind w:left="7256" w:hanging="708"/>
      </w:pPr>
      <w:rPr>
        <w:rFonts w:hint="default"/>
        <w:lang w:val="ru-RU" w:eastAsia="en-US" w:bidi="ar-SA"/>
      </w:rPr>
    </w:lvl>
    <w:lvl w:ilvl="7" w:tplc="6E924D02">
      <w:numFmt w:val="bullet"/>
      <w:lvlText w:val="•"/>
      <w:lvlJc w:val="left"/>
      <w:pPr>
        <w:ind w:left="8135" w:hanging="708"/>
      </w:pPr>
      <w:rPr>
        <w:rFonts w:hint="default"/>
        <w:lang w:val="ru-RU" w:eastAsia="en-US" w:bidi="ar-SA"/>
      </w:rPr>
    </w:lvl>
    <w:lvl w:ilvl="8" w:tplc="93661B8A">
      <w:numFmt w:val="bullet"/>
      <w:lvlText w:val="•"/>
      <w:lvlJc w:val="left"/>
      <w:pPr>
        <w:ind w:left="9014" w:hanging="708"/>
      </w:pPr>
      <w:rPr>
        <w:rFonts w:hint="default"/>
        <w:lang w:val="ru-RU" w:eastAsia="en-US" w:bidi="ar-SA"/>
      </w:rPr>
    </w:lvl>
  </w:abstractNum>
  <w:abstractNum w:abstractNumId="55">
    <w:nsid w:val="35D205CF"/>
    <w:multiLevelType w:val="multilevel"/>
    <w:tmpl w:val="D354E1DE"/>
    <w:lvl w:ilvl="0">
      <w:start w:val="2"/>
      <w:numFmt w:val="decimal"/>
      <w:lvlText w:val="%1"/>
      <w:lvlJc w:val="left"/>
      <w:pPr>
        <w:ind w:left="74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8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420"/>
      </w:pPr>
      <w:rPr>
        <w:rFonts w:hint="default"/>
        <w:lang w:val="ru-RU" w:eastAsia="en-US" w:bidi="ar-SA"/>
      </w:rPr>
    </w:lvl>
    <w:lvl w:ilvl="3">
      <w:numFmt w:val="bullet"/>
      <w:lvlText w:val="•"/>
      <w:lvlJc w:val="left"/>
      <w:pPr>
        <w:ind w:left="3156" w:hanging="420"/>
      </w:pPr>
      <w:rPr>
        <w:rFonts w:hint="default"/>
        <w:lang w:val="ru-RU" w:eastAsia="en-US" w:bidi="ar-SA"/>
      </w:rPr>
    </w:lvl>
    <w:lvl w:ilvl="4">
      <w:numFmt w:val="bullet"/>
      <w:lvlText w:val="•"/>
      <w:lvlJc w:val="left"/>
      <w:pPr>
        <w:ind w:left="4244" w:hanging="420"/>
      </w:pPr>
      <w:rPr>
        <w:rFonts w:hint="default"/>
        <w:lang w:val="ru-RU" w:eastAsia="en-US" w:bidi="ar-SA"/>
      </w:rPr>
    </w:lvl>
    <w:lvl w:ilvl="5">
      <w:numFmt w:val="bullet"/>
      <w:lvlText w:val="•"/>
      <w:lvlJc w:val="left"/>
      <w:pPr>
        <w:ind w:left="5332" w:hanging="420"/>
      </w:pPr>
      <w:rPr>
        <w:rFonts w:hint="default"/>
        <w:lang w:val="ru-RU" w:eastAsia="en-US" w:bidi="ar-SA"/>
      </w:rPr>
    </w:lvl>
    <w:lvl w:ilvl="6">
      <w:numFmt w:val="bullet"/>
      <w:lvlText w:val="•"/>
      <w:lvlJc w:val="left"/>
      <w:pPr>
        <w:ind w:left="6420" w:hanging="420"/>
      </w:pPr>
      <w:rPr>
        <w:rFonts w:hint="default"/>
        <w:lang w:val="ru-RU" w:eastAsia="en-US" w:bidi="ar-SA"/>
      </w:rPr>
    </w:lvl>
    <w:lvl w:ilvl="7">
      <w:numFmt w:val="bullet"/>
      <w:lvlText w:val="•"/>
      <w:lvlJc w:val="left"/>
      <w:pPr>
        <w:ind w:left="7508" w:hanging="420"/>
      </w:pPr>
      <w:rPr>
        <w:rFonts w:hint="default"/>
        <w:lang w:val="ru-RU" w:eastAsia="en-US" w:bidi="ar-SA"/>
      </w:rPr>
    </w:lvl>
    <w:lvl w:ilvl="8">
      <w:numFmt w:val="bullet"/>
      <w:lvlText w:val="•"/>
      <w:lvlJc w:val="left"/>
      <w:pPr>
        <w:ind w:left="8597" w:hanging="420"/>
      </w:pPr>
      <w:rPr>
        <w:rFonts w:hint="default"/>
        <w:lang w:val="ru-RU" w:eastAsia="en-US" w:bidi="ar-SA"/>
      </w:rPr>
    </w:lvl>
  </w:abstractNum>
  <w:abstractNum w:abstractNumId="56">
    <w:nsid w:val="38F66595"/>
    <w:multiLevelType w:val="hybridMultilevel"/>
    <w:tmpl w:val="813A2AA8"/>
    <w:lvl w:ilvl="0" w:tplc="FAEA8876">
      <w:numFmt w:val="bullet"/>
      <w:lvlText w:val=""/>
      <w:lvlJc w:val="left"/>
      <w:pPr>
        <w:ind w:left="568" w:hanging="286"/>
      </w:pPr>
      <w:rPr>
        <w:rFonts w:ascii="Symbol" w:eastAsia="Symbol" w:hAnsi="Symbol" w:cs="Symbol" w:hint="default"/>
        <w:b w:val="0"/>
        <w:bCs w:val="0"/>
        <w:i w:val="0"/>
        <w:iCs w:val="0"/>
        <w:color w:val="000009"/>
        <w:spacing w:val="0"/>
        <w:w w:val="100"/>
        <w:sz w:val="24"/>
        <w:szCs w:val="24"/>
        <w:lang w:val="ru-RU" w:eastAsia="en-US" w:bidi="ar-SA"/>
      </w:rPr>
    </w:lvl>
    <w:lvl w:ilvl="1" w:tplc="A770FD8E">
      <w:numFmt w:val="bullet"/>
      <w:lvlText w:val="•"/>
      <w:lvlJc w:val="left"/>
      <w:pPr>
        <w:ind w:left="1581" w:hanging="286"/>
      </w:pPr>
      <w:rPr>
        <w:rFonts w:hint="default"/>
        <w:lang w:val="ru-RU" w:eastAsia="en-US" w:bidi="ar-SA"/>
      </w:rPr>
    </w:lvl>
    <w:lvl w:ilvl="2" w:tplc="E94EE5C8">
      <w:numFmt w:val="bullet"/>
      <w:lvlText w:val="•"/>
      <w:lvlJc w:val="left"/>
      <w:pPr>
        <w:ind w:left="2602" w:hanging="286"/>
      </w:pPr>
      <w:rPr>
        <w:rFonts w:hint="default"/>
        <w:lang w:val="ru-RU" w:eastAsia="en-US" w:bidi="ar-SA"/>
      </w:rPr>
    </w:lvl>
    <w:lvl w:ilvl="3" w:tplc="CC509CBE">
      <w:numFmt w:val="bullet"/>
      <w:lvlText w:val="•"/>
      <w:lvlJc w:val="left"/>
      <w:pPr>
        <w:ind w:left="3624" w:hanging="286"/>
      </w:pPr>
      <w:rPr>
        <w:rFonts w:hint="default"/>
        <w:lang w:val="ru-RU" w:eastAsia="en-US" w:bidi="ar-SA"/>
      </w:rPr>
    </w:lvl>
    <w:lvl w:ilvl="4" w:tplc="A12A56DE">
      <w:numFmt w:val="bullet"/>
      <w:lvlText w:val="•"/>
      <w:lvlJc w:val="left"/>
      <w:pPr>
        <w:ind w:left="4645" w:hanging="286"/>
      </w:pPr>
      <w:rPr>
        <w:rFonts w:hint="default"/>
        <w:lang w:val="ru-RU" w:eastAsia="en-US" w:bidi="ar-SA"/>
      </w:rPr>
    </w:lvl>
    <w:lvl w:ilvl="5" w:tplc="018A4E9E">
      <w:numFmt w:val="bullet"/>
      <w:lvlText w:val="•"/>
      <w:lvlJc w:val="left"/>
      <w:pPr>
        <w:ind w:left="5666" w:hanging="286"/>
      </w:pPr>
      <w:rPr>
        <w:rFonts w:hint="default"/>
        <w:lang w:val="ru-RU" w:eastAsia="en-US" w:bidi="ar-SA"/>
      </w:rPr>
    </w:lvl>
    <w:lvl w:ilvl="6" w:tplc="79D0B952">
      <w:numFmt w:val="bullet"/>
      <w:lvlText w:val="•"/>
      <w:lvlJc w:val="left"/>
      <w:pPr>
        <w:ind w:left="6688" w:hanging="286"/>
      </w:pPr>
      <w:rPr>
        <w:rFonts w:hint="default"/>
        <w:lang w:val="ru-RU" w:eastAsia="en-US" w:bidi="ar-SA"/>
      </w:rPr>
    </w:lvl>
    <w:lvl w:ilvl="7" w:tplc="21D20040">
      <w:numFmt w:val="bullet"/>
      <w:lvlText w:val="•"/>
      <w:lvlJc w:val="left"/>
      <w:pPr>
        <w:ind w:left="7709" w:hanging="286"/>
      </w:pPr>
      <w:rPr>
        <w:rFonts w:hint="default"/>
        <w:lang w:val="ru-RU" w:eastAsia="en-US" w:bidi="ar-SA"/>
      </w:rPr>
    </w:lvl>
    <w:lvl w:ilvl="8" w:tplc="08E6A9C4">
      <w:numFmt w:val="bullet"/>
      <w:lvlText w:val="•"/>
      <w:lvlJc w:val="left"/>
      <w:pPr>
        <w:ind w:left="8730" w:hanging="286"/>
      </w:pPr>
      <w:rPr>
        <w:rFonts w:hint="default"/>
        <w:lang w:val="ru-RU" w:eastAsia="en-US" w:bidi="ar-SA"/>
      </w:rPr>
    </w:lvl>
  </w:abstractNum>
  <w:abstractNum w:abstractNumId="57">
    <w:nsid w:val="3A034B04"/>
    <w:multiLevelType w:val="hybridMultilevel"/>
    <w:tmpl w:val="3E18A1DA"/>
    <w:lvl w:ilvl="0" w:tplc="BB227D8E">
      <w:numFmt w:val="bullet"/>
      <w:lvlText w:val=""/>
      <w:lvlJc w:val="left"/>
      <w:pPr>
        <w:ind w:left="568" w:hanging="286"/>
      </w:pPr>
      <w:rPr>
        <w:rFonts w:ascii="Symbol" w:eastAsia="Symbol" w:hAnsi="Symbol" w:cs="Symbol" w:hint="default"/>
        <w:b w:val="0"/>
        <w:bCs w:val="0"/>
        <w:i w:val="0"/>
        <w:iCs w:val="0"/>
        <w:color w:val="000009"/>
        <w:spacing w:val="0"/>
        <w:w w:val="100"/>
        <w:sz w:val="24"/>
        <w:szCs w:val="24"/>
        <w:lang w:val="ru-RU" w:eastAsia="en-US" w:bidi="ar-SA"/>
      </w:rPr>
    </w:lvl>
    <w:lvl w:ilvl="1" w:tplc="2D266FCA">
      <w:numFmt w:val="bullet"/>
      <w:lvlText w:val="•"/>
      <w:lvlJc w:val="left"/>
      <w:pPr>
        <w:ind w:left="1581" w:hanging="286"/>
      </w:pPr>
      <w:rPr>
        <w:rFonts w:hint="default"/>
        <w:lang w:val="ru-RU" w:eastAsia="en-US" w:bidi="ar-SA"/>
      </w:rPr>
    </w:lvl>
    <w:lvl w:ilvl="2" w:tplc="32B495BE">
      <w:numFmt w:val="bullet"/>
      <w:lvlText w:val="•"/>
      <w:lvlJc w:val="left"/>
      <w:pPr>
        <w:ind w:left="2602" w:hanging="286"/>
      </w:pPr>
      <w:rPr>
        <w:rFonts w:hint="default"/>
        <w:lang w:val="ru-RU" w:eastAsia="en-US" w:bidi="ar-SA"/>
      </w:rPr>
    </w:lvl>
    <w:lvl w:ilvl="3" w:tplc="3E8E5A34">
      <w:numFmt w:val="bullet"/>
      <w:lvlText w:val="•"/>
      <w:lvlJc w:val="left"/>
      <w:pPr>
        <w:ind w:left="3624" w:hanging="286"/>
      </w:pPr>
      <w:rPr>
        <w:rFonts w:hint="default"/>
        <w:lang w:val="ru-RU" w:eastAsia="en-US" w:bidi="ar-SA"/>
      </w:rPr>
    </w:lvl>
    <w:lvl w:ilvl="4" w:tplc="EA7065EE">
      <w:numFmt w:val="bullet"/>
      <w:lvlText w:val="•"/>
      <w:lvlJc w:val="left"/>
      <w:pPr>
        <w:ind w:left="4645" w:hanging="286"/>
      </w:pPr>
      <w:rPr>
        <w:rFonts w:hint="default"/>
        <w:lang w:val="ru-RU" w:eastAsia="en-US" w:bidi="ar-SA"/>
      </w:rPr>
    </w:lvl>
    <w:lvl w:ilvl="5" w:tplc="C72C695E">
      <w:numFmt w:val="bullet"/>
      <w:lvlText w:val="•"/>
      <w:lvlJc w:val="left"/>
      <w:pPr>
        <w:ind w:left="5666" w:hanging="286"/>
      </w:pPr>
      <w:rPr>
        <w:rFonts w:hint="default"/>
        <w:lang w:val="ru-RU" w:eastAsia="en-US" w:bidi="ar-SA"/>
      </w:rPr>
    </w:lvl>
    <w:lvl w:ilvl="6" w:tplc="99AC04B4">
      <w:numFmt w:val="bullet"/>
      <w:lvlText w:val="•"/>
      <w:lvlJc w:val="left"/>
      <w:pPr>
        <w:ind w:left="6688" w:hanging="286"/>
      </w:pPr>
      <w:rPr>
        <w:rFonts w:hint="default"/>
        <w:lang w:val="ru-RU" w:eastAsia="en-US" w:bidi="ar-SA"/>
      </w:rPr>
    </w:lvl>
    <w:lvl w:ilvl="7" w:tplc="EE2A5890">
      <w:numFmt w:val="bullet"/>
      <w:lvlText w:val="•"/>
      <w:lvlJc w:val="left"/>
      <w:pPr>
        <w:ind w:left="7709" w:hanging="286"/>
      </w:pPr>
      <w:rPr>
        <w:rFonts w:hint="default"/>
        <w:lang w:val="ru-RU" w:eastAsia="en-US" w:bidi="ar-SA"/>
      </w:rPr>
    </w:lvl>
    <w:lvl w:ilvl="8" w:tplc="DE4002A8">
      <w:numFmt w:val="bullet"/>
      <w:lvlText w:val="•"/>
      <w:lvlJc w:val="left"/>
      <w:pPr>
        <w:ind w:left="8730" w:hanging="286"/>
      </w:pPr>
      <w:rPr>
        <w:rFonts w:hint="default"/>
        <w:lang w:val="ru-RU" w:eastAsia="en-US" w:bidi="ar-SA"/>
      </w:rPr>
    </w:lvl>
  </w:abstractNum>
  <w:abstractNum w:abstractNumId="58">
    <w:nsid w:val="3A615228"/>
    <w:multiLevelType w:val="hybridMultilevel"/>
    <w:tmpl w:val="3538EF80"/>
    <w:lvl w:ilvl="0" w:tplc="AFB42E5C">
      <w:numFmt w:val="bullet"/>
      <w:lvlText w:val=""/>
      <w:lvlJc w:val="left"/>
      <w:pPr>
        <w:ind w:left="1984" w:hanging="708"/>
      </w:pPr>
      <w:rPr>
        <w:rFonts w:ascii="Symbol" w:eastAsia="Symbol" w:hAnsi="Symbol" w:cs="Symbol" w:hint="default"/>
        <w:b w:val="0"/>
        <w:bCs w:val="0"/>
        <w:i w:val="0"/>
        <w:iCs w:val="0"/>
        <w:color w:val="000009"/>
        <w:spacing w:val="0"/>
        <w:w w:val="100"/>
        <w:sz w:val="24"/>
        <w:szCs w:val="24"/>
        <w:lang w:val="ru-RU" w:eastAsia="en-US" w:bidi="ar-SA"/>
      </w:rPr>
    </w:lvl>
    <w:lvl w:ilvl="1" w:tplc="EC088A36">
      <w:numFmt w:val="bullet"/>
      <w:lvlText w:val="•"/>
      <w:lvlJc w:val="left"/>
      <w:pPr>
        <w:ind w:left="2859" w:hanging="708"/>
      </w:pPr>
      <w:rPr>
        <w:rFonts w:hint="default"/>
        <w:lang w:val="ru-RU" w:eastAsia="en-US" w:bidi="ar-SA"/>
      </w:rPr>
    </w:lvl>
    <w:lvl w:ilvl="2" w:tplc="DE54C596">
      <w:numFmt w:val="bullet"/>
      <w:lvlText w:val="•"/>
      <w:lvlJc w:val="left"/>
      <w:pPr>
        <w:ind w:left="3738" w:hanging="708"/>
      </w:pPr>
      <w:rPr>
        <w:rFonts w:hint="default"/>
        <w:lang w:val="ru-RU" w:eastAsia="en-US" w:bidi="ar-SA"/>
      </w:rPr>
    </w:lvl>
    <w:lvl w:ilvl="3" w:tplc="9656F824">
      <w:numFmt w:val="bullet"/>
      <w:lvlText w:val="•"/>
      <w:lvlJc w:val="left"/>
      <w:pPr>
        <w:ind w:left="4618" w:hanging="708"/>
      </w:pPr>
      <w:rPr>
        <w:rFonts w:hint="default"/>
        <w:lang w:val="ru-RU" w:eastAsia="en-US" w:bidi="ar-SA"/>
      </w:rPr>
    </w:lvl>
    <w:lvl w:ilvl="4" w:tplc="04D01488">
      <w:numFmt w:val="bullet"/>
      <w:lvlText w:val="•"/>
      <w:lvlJc w:val="left"/>
      <w:pPr>
        <w:ind w:left="5497" w:hanging="708"/>
      </w:pPr>
      <w:rPr>
        <w:rFonts w:hint="default"/>
        <w:lang w:val="ru-RU" w:eastAsia="en-US" w:bidi="ar-SA"/>
      </w:rPr>
    </w:lvl>
    <w:lvl w:ilvl="5" w:tplc="03B2167E">
      <w:numFmt w:val="bullet"/>
      <w:lvlText w:val="•"/>
      <w:lvlJc w:val="left"/>
      <w:pPr>
        <w:ind w:left="6376" w:hanging="708"/>
      </w:pPr>
      <w:rPr>
        <w:rFonts w:hint="default"/>
        <w:lang w:val="ru-RU" w:eastAsia="en-US" w:bidi="ar-SA"/>
      </w:rPr>
    </w:lvl>
    <w:lvl w:ilvl="6" w:tplc="5BCC3C88">
      <w:numFmt w:val="bullet"/>
      <w:lvlText w:val="•"/>
      <w:lvlJc w:val="left"/>
      <w:pPr>
        <w:ind w:left="7256" w:hanging="708"/>
      </w:pPr>
      <w:rPr>
        <w:rFonts w:hint="default"/>
        <w:lang w:val="ru-RU" w:eastAsia="en-US" w:bidi="ar-SA"/>
      </w:rPr>
    </w:lvl>
    <w:lvl w:ilvl="7" w:tplc="91086776">
      <w:numFmt w:val="bullet"/>
      <w:lvlText w:val="•"/>
      <w:lvlJc w:val="left"/>
      <w:pPr>
        <w:ind w:left="8135" w:hanging="708"/>
      </w:pPr>
      <w:rPr>
        <w:rFonts w:hint="default"/>
        <w:lang w:val="ru-RU" w:eastAsia="en-US" w:bidi="ar-SA"/>
      </w:rPr>
    </w:lvl>
    <w:lvl w:ilvl="8" w:tplc="9F0AE0D2">
      <w:numFmt w:val="bullet"/>
      <w:lvlText w:val="•"/>
      <w:lvlJc w:val="left"/>
      <w:pPr>
        <w:ind w:left="9014" w:hanging="708"/>
      </w:pPr>
      <w:rPr>
        <w:rFonts w:hint="default"/>
        <w:lang w:val="ru-RU" w:eastAsia="en-US" w:bidi="ar-SA"/>
      </w:rPr>
    </w:lvl>
  </w:abstractNum>
  <w:abstractNum w:abstractNumId="59">
    <w:nsid w:val="3A643C7B"/>
    <w:multiLevelType w:val="hybridMultilevel"/>
    <w:tmpl w:val="E8F220F8"/>
    <w:lvl w:ilvl="0" w:tplc="42E85382">
      <w:start w:val="1"/>
      <w:numFmt w:val="decimal"/>
      <w:lvlText w:val="%1)"/>
      <w:lvlJc w:val="left"/>
      <w:pPr>
        <w:ind w:left="568" w:hanging="461"/>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44EECF0">
      <w:numFmt w:val="bullet"/>
      <w:lvlText w:val="•"/>
      <w:lvlJc w:val="left"/>
      <w:pPr>
        <w:ind w:left="1581" w:hanging="461"/>
      </w:pPr>
      <w:rPr>
        <w:rFonts w:hint="default"/>
        <w:lang w:val="ru-RU" w:eastAsia="en-US" w:bidi="ar-SA"/>
      </w:rPr>
    </w:lvl>
    <w:lvl w:ilvl="2" w:tplc="580E6D9A">
      <w:numFmt w:val="bullet"/>
      <w:lvlText w:val="•"/>
      <w:lvlJc w:val="left"/>
      <w:pPr>
        <w:ind w:left="2602" w:hanging="461"/>
      </w:pPr>
      <w:rPr>
        <w:rFonts w:hint="default"/>
        <w:lang w:val="ru-RU" w:eastAsia="en-US" w:bidi="ar-SA"/>
      </w:rPr>
    </w:lvl>
    <w:lvl w:ilvl="3" w:tplc="3676D104">
      <w:numFmt w:val="bullet"/>
      <w:lvlText w:val="•"/>
      <w:lvlJc w:val="left"/>
      <w:pPr>
        <w:ind w:left="3624" w:hanging="461"/>
      </w:pPr>
      <w:rPr>
        <w:rFonts w:hint="default"/>
        <w:lang w:val="ru-RU" w:eastAsia="en-US" w:bidi="ar-SA"/>
      </w:rPr>
    </w:lvl>
    <w:lvl w:ilvl="4" w:tplc="0B94A74A">
      <w:numFmt w:val="bullet"/>
      <w:lvlText w:val="•"/>
      <w:lvlJc w:val="left"/>
      <w:pPr>
        <w:ind w:left="4645" w:hanging="461"/>
      </w:pPr>
      <w:rPr>
        <w:rFonts w:hint="default"/>
        <w:lang w:val="ru-RU" w:eastAsia="en-US" w:bidi="ar-SA"/>
      </w:rPr>
    </w:lvl>
    <w:lvl w:ilvl="5" w:tplc="45289AC4">
      <w:numFmt w:val="bullet"/>
      <w:lvlText w:val="•"/>
      <w:lvlJc w:val="left"/>
      <w:pPr>
        <w:ind w:left="5666" w:hanging="461"/>
      </w:pPr>
      <w:rPr>
        <w:rFonts w:hint="default"/>
        <w:lang w:val="ru-RU" w:eastAsia="en-US" w:bidi="ar-SA"/>
      </w:rPr>
    </w:lvl>
    <w:lvl w:ilvl="6" w:tplc="F5D8F206">
      <w:numFmt w:val="bullet"/>
      <w:lvlText w:val="•"/>
      <w:lvlJc w:val="left"/>
      <w:pPr>
        <w:ind w:left="6688" w:hanging="461"/>
      </w:pPr>
      <w:rPr>
        <w:rFonts w:hint="default"/>
        <w:lang w:val="ru-RU" w:eastAsia="en-US" w:bidi="ar-SA"/>
      </w:rPr>
    </w:lvl>
    <w:lvl w:ilvl="7" w:tplc="6A08332A">
      <w:numFmt w:val="bullet"/>
      <w:lvlText w:val="•"/>
      <w:lvlJc w:val="left"/>
      <w:pPr>
        <w:ind w:left="7709" w:hanging="461"/>
      </w:pPr>
      <w:rPr>
        <w:rFonts w:hint="default"/>
        <w:lang w:val="ru-RU" w:eastAsia="en-US" w:bidi="ar-SA"/>
      </w:rPr>
    </w:lvl>
    <w:lvl w:ilvl="8" w:tplc="53AC539A">
      <w:numFmt w:val="bullet"/>
      <w:lvlText w:val="•"/>
      <w:lvlJc w:val="left"/>
      <w:pPr>
        <w:ind w:left="8730" w:hanging="461"/>
      </w:pPr>
      <w:rPr>
        <w:rFonts w:hint="default"/>
        <w:lang w:val="ru-RU" w:eastAsia="en-US" w:bidi="ar-SA"/>
      </w:rPr>
    </w:lvl>
  </w:abstractNum>
  <w:abstractNum w:abstractNumId="60">
    <w:nsid w:val="3B160DEB"/>
    <w:multiLevelType w:val="hybridMultilevel"/>
    <w:tmpl w:val="4E7EAF00"/>
    <w:lvl w:ilvl="0" w:tplc="200839C0">
      <w:start w:val="1"/>
      <w:numFmt w:val="decimal"/>
      <w:lvlText w:val="%1)"/>
      <w:lvlJc w:val="left"/>
      <w:pPr>
        <w:ind w:left="568" w:hanging="317"/>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CF68570">
      <w:numFmt w:val="bullet"/>
      <w:lvlText w:val="•"/>
      <w:lvlJc w:val="left"/>
      <w:pPr>
        <w:ind w:left="1581" w:hanging="317"/>
      </w:pPr>
      <w:rPr>
        <w:rFonts w:hint="default"/>
        <w:lang w:val="ru-RU" w:eastAsia="en-US" w:bidi="ar-SA"/>
      </w:rPr>
    </w:lvl>
    <w:lvl w:ilvl="2" w:tplc="B358B1CA">
      <w:numFmt w:val="bullet"/>
      <w:lvlText w:val="•"/>
      <w:lvlJc w:val="left"/>
      <w:pPr>
        <w:ind w:left="2602" w:hanging="317"/>
      </w:pPr>
      <w:rPr>
        <w:rFonts w:hint="default"/>
        <w:lang w:val="ru-RU" w:eastAsia="en-US" w:bidi="ar-SA"/>
      </w:rPr>
    </w:lvl>
    <w:lvl w:ilvl="3" w:tplc="2534AF26">
      <w:numFmt w:val="bullet"/>
      <w:lvlText w:val="•"/>
      <w:lvlJc w:val="left"/>
      <w:pPr>
        <w:ind w:left="3624" w:hanging="317"/>
      </w:pPr>
      <w:rPr>
        <w:rFonts w:hint="default"/>
        <w:lang w:val="ru-RU" w:eastAsia="en-US" w:bidi="ar-SA"/>
      </w:rPr>
    </w:lvl>
    <w:lvl w:ilvl="4" w:tplc="E45C221A">
      <w:numFmt w:val="bullet"/>
      <w:lvlText w:val="•"/>
      <w:lvlJc w:val="left"/>
      <w:pPr>
        <w:ind w:left="4645" w:hanging="317"/>
      </w:pPr>
      <w:rPr>
        <w:rFonts w:hint="default"/>
        <w:lang w:val="ru-RU" w:eastAsia="en-US" w:bidi="ar-SA"/>
      </w:rPr>
    </w:lvl>
    <w:lvl w:ilvl="5" w:tplc="91308BE2">
      <w:numFmt w:val="bullet"/>
      <w:lvlText w:val="•"/>
      <w:lvlJc w:val="left"/>
      <w:pPr>
        <w:ind w:left="5666" w:hanging="317"/>
      </w:pPr>
      <w:rPr>
        <w:rFonts w:hint="default"/>
        <w:lang w:val="ru-RU" w:eastAsia="en-US" w:bidi="ar-SA"/>
      </w:rPr>
    </w:lvl>
    <w:lvl w:ilvl="6" w:tplc="D4ECE118">
      <w:numFmt w:val="bullet"/>
      <w:lvlText w:val="•"/>
      <w:lvlJc w:val="left"/>
      <w:pPr>
        <w:ind w:left="6688" w:hanging="317"/>
      </w:pPr>
      <w:rPr>
        <w:rFonts w:hint="default"/>
        <w:lang w:val="ru-RU" w:eastAsia="en-US" w:bidi="ar-SA"/>
      </w:rPr>
    </w:lvl>
    <w:lvl w:ilvl="7" w:tplc="E3700462">
      <w:numFmt w:val="bullet"/>
      <w:lvlText w:val="•"/>
      <w:lvlJc w:val="left"/>
      <w:pPr>
        <w:ind w:left="7709" w:hanging="317"/>
      </w:pPr>
      <w:rPr>
        <w:rFonts w:hint="default"/>
        <w:lang w:val="ru-RU" w:eastAsia="en-US" w:bidi="ar-SA"/>
      </w:rPr>
    </w:lvl>
    <w:lvl w:ilvl="8" w:tplc="75EE907A">
      <w:numFmt w:val="bullet"/>
      <w:lvlText w:val="•"/>
      <w:lvlJc w:val="left"/>
      <w:pPr>
        <w:ind w:left="8730" w:hanging="317"/>
      </w:pPr>
      <w:rPr>
        <w:rFonts w:hint="default"/>
        <w:lang w:val="ru-RU" w:eastAsia="en-US" w:bidi="ar-SA"/>
      </w:rPr>
    </w:lvl>
  </w:abstractNum>
  <w:abstractNum w:abstractNumId="61">
    <w:nsid w:val="3C166152"/>
    <w:multiLevelType w:val="hybridMultilevel"/>
    <w:tmpl w:val="9D4E4438"/>
    <w:lvl w:ilvl="0" w:tplc="7B80716E">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1" w:tplc="06F427E6">
      <w:numFmt w:val="bullet"/>
      <w:lvlText w:val="•"/>
      <w:lvlJc w:val="left"/>
      <w:pPr>
        <w:ind w:left="1581" w:hanging="708"/>
      </w:pPr>
      <w:rPr>
        <w:rFonts w:hint="default"/>
        <w:lang w:val="ru-RU" w:eastAsia="en-US" w:bidi="ar-SA"/>
      </w:rPr>
    </w:lvl>
    <w:lvl w:ilvl="2" w:tplc="1A1AD64A">
      <w:numFmt w:val="bullet"/>
      <w:lvlText w:val="•"/>
      <w:lvlJc w:val="left"/>
      <w:pPr>
        <w:ind w:left="2602" w:hanging="708"/>
      </w:pPr>
      <w:rPr>
        <w:rFonts w:hint="default"/>
        <w:lang w:val="ru-RU" w:eastAsia="en-US" w:bidi="ar-SA"/>
      </w:rPr>
    </w:lvl>
    <w:lvl w:ilvl="3" w:tplc="5C963C08">
      <w:numFmt w:val="bullet"/>
      <w:lvlText w:val="•"/>
      <w:lvlJc w:val="left"/>
      <w:pPr>
        <w:ind w:left="3624" w:hanging="708"/>
      </w:pPr>
      <w:rPr>
        <w:rFonts w:hint="default"/>
        <w:lang w:val="ru-RU" w:eastAsia="en-US" w:bidi="ar-SA"/>
      </w:rPr>
    </w:lvl>
    <w:lvl w:ilvl="4" w:tplc="52888B34">
      <w:numFmt w:val="bullet"/>
      <w:lvlText w:val="•"/>
      <w:lvlJc w:val="left"/>
      <w:pPr>
        <w:ind w:left="4645" w:hanging="708"/>
      </w:pPr>
      <w:rPr>
        <w:rFonts w:hint="default"/>
        <w:lang w:val="ru-RU" w:eastAsia="en-US" w:bidi="ar-SA"/>
      </w:rPr>
    </w:lvl>
    <w:lvl w:ilvl="5" w:tplc="BA90C870">
      <w:numFmt w:val="bullet"/>
      <w:lvlText w:val="•"/>
      <w:lvlJc w:val="left"/>
      <w:pPr>
        <w:ind w:left="5666" w:hanging="708"/>
      </w:pPr>
      <w:rPr>
        <w:rFonts w:hint="default"/>
        <w:lang w:val="ru-RU" w:eastAsia="en-US" w:bidi="ar-SA"/>
      </w:rPr>
    </w:lvl>
    <w:lvl w:ilvl="6" w:tplc="2EA4B6E0">
      <w:numFmt w:val="bullet"/>
      <w:lvlText w:val="•"/>
      <w:lvlJc w:val="left"/>
      <w:pPr>
        <w:ind w:left="6688" w:hanging="708"/>
      </w:pPr>
      <w:rPr>
        <w:rFonts w:hint="default"/>
        <w:lang w:val="ru-RU" w:eastAsia="en-US" w:bidi="ar-SA"/>
      </w:rPr>
    </w:lvl>
    <w:lvl w:ilvl="7" w:tplc="3EBE6AA8">
      <w:numFmt w:val="bullet"/>
      <w:lvlText w:val="•"/>
      <w:lvlJc w:val="left"/>
      <w:pPr>
        <w:ind w:left="7709" w:hanging="708"/>
      </w:pPr>
      <w:rPr>
        <w:rFonts w:hint="default"/>
        <w:lang w:val="ru-RU" w:eastAsia="en-US" w:bidi="ar-SA"/>
      </w:rPr>
    </w:lvl>
    <w:lvl w:ilvl="8" w:tplc="368A964E">
      <w:numFmt w:val="bullet"/>
      <w:lvlText w:val="•"/>
      <w:lvlJc w:val="left"/>
      <w:pPr>
        <w:ind w:left="8730" w:hanging="708"/>
      </w:pPr>
      <w:rPr>
        <w:rFonts w:hint="default"/>
        <w:lang w:val="ru-RU" w:eastAsia="en-US" w:bidi="ar-SA"/>
      </w:rPr>
    </w:lvl>
  </w:abstractNum>
  <w:abstractNum w:abstractNumId="62">
    <w:nsid w:val="3D5365CC"/>
    <w:multiLevelType w:val="hybridMultilevel"/>
    <w:tmpl w:val="0DE469D0"/>
    <w:lvl w:ilvl="0" w:tplc="C5DAC9B0">
      <w:numFmt w:val="bullet"/>
      <w:lvlText w:val="-"/>
      <w:lvlJc w:val="left"/>
      <w:pPr>
        <w:ind w:left="107"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1B4A5512">
      <w:numFmt w:val="bullet"/>
      <w:lvlText w:val="•"/>
      <w:lvlJc w:val="left"/>
      <w:pPr>
        <w:ind w:left="868" w:hanging="185"/>
      </w:pPr>
      <w:rPr>
        <w:rFonts w:hint="default"/>
        <w:lang w:val="ru-RU" w:eastAsia="en-US" w:bidi="ar-SA"/>
      </w:rPr>
    </w:lvl>
    <w:lvl w:ilvl="2" w:tplc="1778C752">
      <w:numFmt w:val="bullet"/>
      <w:lvlText w:val="•"/>
      <w:lvlJc w:val="left"/>
      <w:pPr>
        <w:ind w:left="1637" w:hanging="185"/>
      </w:pPr>
      <w:rPr>
        <w:rFonts w:hint="default"/>
        <w:lang w:val="ru-RU" w:eastAsia="en-US" w:bidi="ar-SA"/>
      </w:rPr>
    </w:lvl>
    <w:lvl w:ilvl="3" w:tplc="2EE6AFEC">
      <w:numFmt w:val="bullet"/>
      <w:lvlText w:val="•"/>
      <w:lvlJc w:val="left"/>
      <w:pPr>
        <w:ind w:left="2406" w:hanging="185"/>
      </w:pPr>
      <w:rPr>
        <w:rFonts w:hint="default"/>
        <w:lang w:val="ru-RU" w:eastAsia="en-US" w:bidi="ar-SA"/>
      </w:rPr>
    </w:lvl>
    <w:lvl w:ilvl="4" w:tplc="9E36014A">
      <w:numFmt w:val="bullet"/>
      <w:lvlText w:val="•"/>
      <w:lvlJc w:val="left"/>
      <w:pPr>
        <w:ind w:left="3174" w:hanging="185"/>
      </w:pPr>
      <w:rPr>
        <w:rFonts w:hint="default"/>
        <w:lang w:val="ru-RU" w:eastAsia="en-US" w:bidi="ar-SA"/>
      </w:rPr>
    </w:lvl>
    <w:lvl w:ilvl="5" w:tplc="D2FA595C">
      <w:numFmt w:val="bullet"/>
      <w:lvlText w:val="•"/>
      <w:lvlJc w:val="left"/>
      <w:pPr>
        <w:ind w:left="3943" w:hanging="185"/>
      </w:pPr>
      <w:rPr>
        <w:rFonts w:hint="default"/>
        <w:lang w:val="ru-RU" w:eastAsia="en-US" w:bidi="ar-SA"/>
      </w:rPr>
    </w:lvl>
    <w:lvl w:ilvl="6" w:tplc="8C38A586">
      <w:numFmt w:val="bullet"/>
      <w:lvlText w:val="•"/>
      <w:lvlJc w:val="left"/>
      <w:pPr>
        <w:ind w:left="4712" w:hanging="185"/>
      </w:pPr>
      <w:rPr>
        <w:rFonts w:hint="default"/>
        <w:lang w:val="ru-RU" w:eastAsia="en-US" w:bidi="ar-SA"/>
      </w:rPr>
    </w:lvl>
    <w:lvl w:ilvl="7" w:tplc="968CDCDA">
      <w:numFmt w:val="bullet"/>
      <w:lvlText w:val="•"/>
      <w:lvlJc w:val="left"/>
      <w:pPr>
        <w:ind w:left="5480" w:hanging="185"/>
      </w:pPr>
      <w:rPr>
        <w:rFonts w:hint="default"/>
        <w:lang w:val="ru-RU" w:eastAsia="en-US" w:bidi="ar-SA"/>
      </w:rPr>
    </w:lvl>
    <w:lvl w:ilvl="8" w:tplc="1778DEFE">
      <w:numFmt w:val="bullet"/>
      <w:lvlText w:val="•"/>
      <w:lvlJc w:val="left"/>
      <w:pPr>
        <w:ind w:left="6249" w:hanging="185"/>
      </w:pPr>
      <w:rPr>
        <w:rFonts w:hint="default"/>
        <w:lang w:val="ru-RU" w:eastAsia="en-US" w:bidi="ar-SA"/>
      </w:rPr>
    </w:lvl>
  </w:abstractNum>
  <w:abstractNum w:abstractNumId="63">
    <w:nsid w:val="41494B45"/>
    <w:multiLevelType w:val="hybridMultilevel"/>
    <w:tmpl w:val="A6C2FAAE"/>
    <w:lvl w:ilvl="0" w:tplc="90C4221E">
      <w:numFmt w:val="bullet"/>
      <w:lvlText w:val="–"/>
      <w:lvlJc w:val="left"/>
      <w:pPr>
        <w:ind w:left="61"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2B4B18A">
      <w:numFmt w:val="bullet"/>
      <w:lvlText w:val="–"/>
      <w:lvlJc w:val="left"/>
      <w:pPr>
        <w:ind w:left="568"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747E80C0">
      <w:numFmt w:val="bullet"/>
      <w:lvlText w:val="•"/>
      <w:lvlJc w:val="left"/>
      <w:pPr>
        <w:ind w:left="1559" w:hanging="180"/>
      </w:pPr>
      <w:rPr>
        <w:rFonts w:hint="default"/>
        <w:lang w:val="ru-RU" w:eastAsia="en-US" w:bidi="ar-SA"/>
      </w:rPr>
    </w:lvl>
    <w:lvl w:ilvl="3" w:tplc="BCA8EAFC">
      <w:numFmt w:val="bullet"/>
      <w:lvlText w:val="•"/>
      <w:lvlJc w:val="left"/>
      <w:pPr>
        <w:ind w:left="2559" w:hanging="180"/>
      </w:pPr>
      <w:rPr>
        <w:rFonts w:hint="default"/>
        <w:lang w:val="ru-RU" w:eastAsia="en-US" w:bidi="ar-SA"/>
      </w:rPr>
    </w:lvl>
    <w:lvl w:ilvl="4" w:tplc="82AEF478">
      <w:numFmt w:val="bullet"/>
      <w:lvlText w:val="•"/>
      <w:lvlJc w:val="left"/>
      <w:pPr>
        <w:ind w:left="3559" w:hanging="180"/>
      </w:pPr>
      <w:rPr>
        <w:rFonts w:hint="default"/>
        <w:lang w:val="ru-RU" w:eastAsia="en-US" w:bidi="ar-SA"/>
      </w:rPr>
    </w:lvl>
    <w:lvl w:ilvl="5" w:tplc="3C70F006">
      <w:numFmt w:val="bullet"/>
      <w:lvlText w:val="•"/>
      <w:lvlJc w:val="left"/>
      <w:pPr>
        <w:ind w:left="4559" w:hanging="180"/>
      </w:pPr>
      <w:rPr>
        <w:rFonts w:hint="default"/>
        <w:lang w:val="ru-RU" w:eastAsia="en-US" w:bidi="ar-SA"/>
      </w:rPr>
    </w:lvl>
    <w:lvl w:ilvl="6" w:tplc="B2CCCF42">
      <w:numFmt w:val="bullet"/>
      <w:lvlText w:val="•"/>
      <w:lvlJc w:val="left"/>
      <w:pPr>
        <w:ind w:left="5558" w:hanging="180"/>
      </w:pPr>
      <w:rPr>
        <w:rFonts w:hint="default"/>
        <w:lang w:val="ru-RU" w:eastAsia="en-US" w:bidi="ar-SA"/>
      </w:rPr>
    </w:lvl>
    <w:lvl w:ilvl="7" w:tplc="CA7A61E4">
      <w:numFmt w:val="bullet"/>
      <w:lvlText w:val="•"/>
      <w:lvlJc w:val="left"/>
      <w:pPr>
        <w:ind w:left="6558" w:hanging="180"/>
      </w:pPr>
      <w:rPr>
        <w:rFonts w:hint="default"/>
        <w:lang w:val="ru-RU" w:eastAsia="en-US" w:bidi="ar-SA"/>
      </w:rPr>
    </w:lvl>
    <w:lvl w:ilvl="8" w:tplc="E104E57C">
      <w:numFmt w:val="bullet"/>
      <w:lvlText w:val="•"/>
      <w:lvlJc w:val="left"/>
      <w:pPr>
        <w:ind w:left="7558" w:hanging="180"/>
      </w:pPr>
      <w:rPr>
        <w:rFonts w:hint="default"/>
        <w:lang w:val="ru-RU" w:eastAsia="en-US" w:bidi="ar-SA"/>
      </w:rPr>
    </w:lvl>
  </w:abstractNum>
  <w:abstractNum w:abstractNumId="64">
    <w:nsid w:val="427379AE"/>
    <w:multiLevelType w:val="hybridMultilevel"/>
    <w:tmpl w:val="BFC448F6"/>
    <w:lvl w:ilvl="0" w:tplc="7AF0DFE6">
      <w:numFmt w:val="bullet"/>
      <w:lvlText w:val=""/>
      <w:lvlJc w:val="left"/>
      <w:pPr>
        <w:ind w:left="568" w:hanging="207"/>
      </w:pPr>
      <w:rPr>
        <w:rFonts w:ascii="Symbol" w:eastAsia="Symbol" w:hAnsi="Symbol" w:cs="Symbol" w:hint="default"/>
        <w:b w:val="0"/>
        <w:bCs w:val="0"/>
        <w:i w:val="0"/>
        <w:iCs w:val="0"/>
        <w:color w:val="000009"/>
        <w:spacing w:val="0"/>
        <w:w w:val="100"/>
        <w:sz w:val="24"/>
        <w:szCs w:val="24"/>
        <w:lang w:val="ru-RU" w:eastAsia="en-US" w:bidi="ar-SA"/>
      </w:rPr>
    </w:lvl>
    <w:lvl w:ilvl="1" w:tplc="169494A6">
      <w:numFmt w:val="bullet"/>
      <w:lvlText w:val="•"/>
      <w:lvlJc w:val="left"/>
      <w:pPr>
        <w:ind w:left="1581" w:hanging="207"/>
      </w:pPr>
      <w:rPr>
        <w:rFonts w:hint="default"/>
        <w:lang w:val="ru-RU" w:eastAsia="en-US" w:bidi="ar-SA"/>
      </w:rPr>
    </w:lvl>
    <w:lvl w:ilvl="2" w:tplc="14CC4BDC">
      <w:numFmt w:val="bullet"/>
      <w:lvlText w:val="•"/>
      <w:lvlJc w:val="left"/>
      <w:pPr>
        <w:ind w:left="2602" w:hanging="207"/>
      </w:pPr>
      <w:rPr>
        <w:rFonts w:hint="default"/>
        <w:lang w:val="ru-RU" w:eastAsia="en-US" w:bidi="ar-SA"/>
      </w:rPr>
    </w:lvl>
    <w:lvl w:ilvl="3" w:tplc="CA629A76">
      <w:numFmt w:val="bullet"/>
      <w:lvlText w:val="•"/>
      <w:lvlJc w:val="left"/>
      <w:pPr>
        <w:ind w:left="3624" w:hanging="207"/>
      </w:pPr>
      <w:rPr>
        <w:rFonts w:hint="default"/>
        <w:lang w:val="ru-RU" w:eastAsia="en-US" w:bidi="ar-SA"/>
      </w:rPr>
    </w:lvl>
    <w:lvl w:ilvl="4" w:tplc="2250AFA6">
      <w:numFmt w:val="bullet"/>
      <w:lvlText w:val="•"/>
      <w:lvlJc w:val="left"/>
      <w:pPr>
        <w:ind w:left="4645" w:hanging="207"/>
      </w:pPr>
      <w:rPr>
        <w:rFonts w:hint="default"/>
        <w:lang w:val="ru-RU" w:eastAsia="en-US" w:bidi="ar-SA"/>
      </w:rPr>
    </w:lvl>
    <w:lvl w:ilvl="5" w:tplc="F34C397E">
      <w:numFmt w:val="bullet"/>
      <w:lvlText w:val="•"/>
      <w:lvlJc w:val="left"/>
      <w:pPr>
        <w:ind w:left="5666" w:hanging="207"/>
      </w:pPr>
      <w:rPr>
        <w:rFonts w:hint="default"/>
        <w:lang w:val="ru-RU" w:eastAsia="en-US" w:bidi="ar-SA"/>
      </w:rPr>
    </w:lvl>
    <w:lvl w:ilvl="6" w:tplc="F54CE6E2">
      <w:numFmt w:val="bullet"/>
      <w:lvlText w:val="•"/>
      <w:lvlJc w:val="left"/>
      <w:pPr>
        <w:ind w:left="6688" w:hanging="207"/>
      </w:pPr>
      <w:rPr>
        <w:rFonts w:hint="default"/>
        <w:lang w:val="ru-RU" w:eastAsia="en-US" w:bidi="ar-SA"/>
      </w:rPr>
    </w:lvl>
    <w:lvl w:ilvl="7" w:tplc="1CE874EC">
      <w:numFmt w:val="bullet"/>
      <w:lvlText w:val="•"/>
      <w:lvlJc w:val="left"/>
      <w:pPr>
        <w:ind w:left="7709" w:hanging="207"/>
      </w:pPr>
      <w:rPr>
        <w:rFonts w:hint="default"/>
        <w:lang w:val="ru-RU" w:eastAsia="en-US" w:bidi="ar-SA"/>
      </w:rPr>
    </w:lvl>
    <w:lvl w:ilvl="8" w:tplc="FA1A6F48">
      <w:numFmt w:val="bullet"/>
      <w:lvlText w:val="•"/>
      <w:lvlJc w:val="left"/>
      <w:pPr>
        <w:ind w:left="8730" w:hanging="207"/>
      </w:pPr>
      <w:rPr>
        <w:rFonts w:hint="default"/>
        <w:lang w:val="ru-RU" w:eastAsia="en-US" w:bidi="ar-SA"/>
      </w:rPr>
    </w:lvl>
  </w:abstractNum>
  <w:abstractNum w:abstractNumId="65">
    <w:nsid w:val="43596516"/>
    <w:multiLevelType w:val="multilevel"/>
    <w:tmpl w:val="C24453F2"/>
    <w:lvl w:ilvl="0">
      <w:start w:val="3"/>
      <w:numFmt w:val="decimal"/>
      <w:lvlText w:val="%1"/>
      <w:lvlJc w:val="left"/>
      <w:pPr>
        <w:ind w:left="928" w:hanging="360"/>
        <w:jc w:val="left"/>
      </w:pPr>
      <w:rPr>
        <w:rFonts w:hint="default"/>
        <w:lang w:val="ru-RU" w:eastAsia="en-US" w:bidi="ar-SA"/>
      </w:rPr>
    </w:lvl>
    <w:lvl w:ilvl="1">
      <w:start w:val="3"/>
      <w:numFmt w:val="decimal"/>
      <w:lvlText w:val="%1.%2"/>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90" w:hanging="360"/>
      </w:pPr>
      <w:rPr>
        <w:rFonts w:hint="default"/>
        <w:lang w:val="ru-RU" w:eastAsia="en-US" w:bidi="ar-SA"/>
      </w:rPr>
    </w:lvl>
    <w:lvl w:ilvl="3">
      <w:numFmt w:val="bullet"/>
      <w:lvlText w:val="•"/>
      <w:lvlJc w:val="left"/>
      <w:pPr>
        <w:ind w:left="3876" w:hanging="360"/>
      </w:pPr>
      <w:rPr>
        <w:rFonts w:hint="default"/>
        <w:lang w:val="ru-RU" w:eastAsia="en-US" w:bidi="ar-SA"/>
      </w:rPr>
    </w:lvl>
    <w:lvl w:ilvl="4">
      <w:numFmt w:val="bullet"/>
      <w:lvlText w:val="•"/>
      <w:lvlJc w:val="left"/>
      <w:pPr>
        <w:ind w:left="4861" w:hanging="360"/>
      </w:pPr>
      <w:rPr>
        <w:rFonts w:hint="default"/>
        <w:lang w:val="ru-RU" w:eastAsia="en-US" w:bidi="ar-SA"/>
      </w:rPr>
    </w:lvl>
    <w:lvl w:ilvl="5">
      <w:numFmt w:val="bullet"/>
      <w:lvlText w:val="•"/>
      <w:lvlJc w:val="left"/>
      <w:pPr>
        <w:ind w:left="5846" w:hanging="360"/>
      </w:pPr>
      <w:rPr>
        <w:rFonts w:hint="default"/>
        <w:lang w:val="ru-RU" w:eastAsia="en-US" w:bidi="ar-SA"/>
      </w:rPr>
    </w:lvl>
    <w:lvl w:ilvl="6">
      <w:numFmt w:val="bullet"/>
      <w:lvlText w:val="•"/>
      <w:lvlJc w:val="left"/>
      <w:pPr>
        <w:ind w:left="6832" w:hanging="360"/>
      </w:pPr>
      <w:rPr>
        <w:rFonts w:hint="default"/>
        <w:lang w:val="ru-RU" w:eastAsia="en-US" w:bidi="ar-SA"/>
      </w:rPr>
    </w:lvl>
    <w:lvl w:ilvl="7">
      <w:numFmt w:val="bullet"/>
      <w:lvlText w:val="•"/>
      <w:lvlJc w:val="left"/>
      <w:pPr>
        <w:ind w:left="7817" w:hanging="360"/>
      </w:pPr>
      <w:rPr>
        <w:rFonts w:hint="default"/>
        <w:lang w:val="ru-RU" w:eastAsia="en-US" w:bidi="ar-SA"/>
      </w:rPr>
    </w:lvl>
    <w:lvl w:ilvl="8">
      <w:numFmt w:val="bullet"/>
      <w:lvlText w:val="•"/>
      <w:lvlJc w:val="left"/>
      <w:pPr>
        <w:ind w:left="8802" w:hanging="360"/>
      </w:pPr>
      <w:rPr>
        <w:rFonts w:hint="default"/>
        <w:lang w:val="ru-RU" w:eastAsia="en-US" w:bidi="ar-SA"/>
      </w:rPr>
    </w:lvl>
  </w:abstractNum>
  <w:abstractNum w:abstractNumId="66">
    <w:nsid w:val="43E87093"/>
    <w:multiLevelType w:val="hybridMultilevel"/>
    <w:tmpl w:val="1F8CC1BA"/>
    <w:lvl w:ilvl="0" w:tplc="AAA61A1E">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27ABC36">
      <w:numFmt w:val="bullet"/>
      <w:lvlText w:val="•"/>
      <w:lvlJc w:val="left"/>
      <w:pPr>
        <w:ind w:left="2445" w:hanging="240"/>
      </w:pPr>
      <w:rPr>
        <w:rFonts w:hint="default"/>
        <w:lang w:val="ru-RU" w:eastAsia="en-US" w:bidi="ar-SA"/>
      </w:rPr>
    </w:lvl>
    <w:lvl w:ilvl="2" w:tplc="110C7AD2">
      <w:numFmt w:val="bullet"/>
      <w:lvlText w:val="•"/>
      <w:lvlJc w:val="left"/>
      <w:pPr>
        <w:ind w:left="3370" w:hanging="240"/>
      </w:pPr>
      <w:rPr>
        <w:rFonts w:hint="default"/>
        <w:lang w:val="ru-RU" w:eastAsia="en-US" w:bidi="ar-SA"/>
      </w:rPr>
    </w:lvl>
    <w:lvl w:ilvl="3" w:tplc="35566B4C">
      <w:numFmt w:val="bullet"/>
      <w:lvlText w:val="•"/>
      <w:lvlJc w:val="left"/>
      <w:pPr>
        <w:ind w:left="4296" w:hanging="240"/>
      </w:pPr>
      <w:rPr>
        <w:rFonts w:hint="default"/>
        <w:lang w:val="ru-RU" w:eastAsia="en-US" w:bidi="ar-SA"/>
      </w:rPr>
    </w:lvl>
    <w:lvl w:ilvl="4" w:tplc="A1D84D3A">
      <w:numFmt w:val="bullet"/>
      <w:lvlText w:val="•"/>
      <w:lvlJc w:val="left"/>
      <w:pPr>
        <w:ind w:left="5221" w:hanging="240"/>
      </w:pPr>
      <w:rPr>
        <w:rFonts w:hint="default"/>
        <w:lang w:val="ru-RU" w:eastAsia="en-US" w:bidi="ar-SA"/>
      </w:rPr>
    </w:lvl>
    <w:lvl w:ilvl="5" w:tplc="2F3A17A6">
      <w:numFmt w:val="bullet"/>
      <w:lvlText w:val="•"/>
      <w:lvlJc w:val="left"/>
      <w:pPr>
        <w:ind w:left="6146" w:hanging="240"/>
      </w:pPr>
      <w:rPr>
        <w:rFonts w:hint="default"/>
        <w:lang w:val="ru-RU" w:eastAsia="en-US" w:bidi="ar-SA"/>
      </w:rPr>
    </w:lvl>
    <w:lvl w:ilvl="6" w:tplc="96162EB0">
      <w:numFmt w:val="bullet"/>
      <w:lvlText w:val="•"/>
      <w:lvlJc w:val="left"/>
      <w:pPr>
        <w:ind w:left="7072" w:hanging="240"/>
      </w:pPr>
      <w:rPr>
        <w:rFonts w:hint="default"/>
        <w:lang w:val="ru-RU" w:eastAsia="en-US" w:bidi="ar-SA"/>
      </w:rPr>
    </w:lvl>
    <w:lvl w:ilvl="7" w:tplc="7D42EFF8">
      <w:numFmt w:val="bullet"/>
      <w:lvlText w:val="•"/>
      <w:lvlJc w:val="left"/>
      <w:pPr>
        <w:ind w:left="7997" w:hanging="240"/>
      </w:pPr>
      <w:rPr>
        <w:rFonts w:hint="default"/>
        <w:lang w:val="ru-RU" w:eastAsia="en-US" w:bidi="ar-SA"/>
      </w:rPr>
    </w:lvl>
    <w:lvl w:ilvl="8" w:tplc="BACEFE58">
      <w:numFmt w:val="bullet"/>
      <w:lvlText w:val="•"/>
      <w:lvlJc w:val="left"/>
      <w:pPr>
        <w:ind w:left="8922" w:hanging="240"/>
      </w:pPr>
      <w:rPr>
        <w:rFonts w:hint="default"/>
        <w:lang w:val="ru-RU" w:eastAsia="en-US" w:bidi="ar-SA"/>
      </w:rPr>
    </w:lvl>
  </w:abstractNum>
  <w:abstractNum w:abstractNumId="67">
    <w:nsid w:val="45A62B55"/>
    <w:multiLevelType w:val="hybridMultilevel"/>
    <w:tmpl w:val="2A488DE0"/>
    <w:lvl w:ilvl="0" w:tplc="521A0B5E">
      <w:start w:val="1"/>
      <w:numFmt w:val="decimal"/>
      <w:lvlText w:val="%1."/>
      <w:lvlJc w:val="left"/>
      <w:pPr>
        <w:ind w:left="1984"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63425676">
      <w:start w:val="1"/>
      <w:numFmt w:val="decimal"/>
      <w:lvlText w:val="%2)"/>
      <w:lvlJc w:val="left"/>
      <w:pPr>
        <w:ind w:left="56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E92C8A0">
      <w:numFmt w:val="bullet"/>
      <w:lvlText w:val="•"/>
      <w:lvlJc w:val="left"/>
      <w:pPr>
        <w:ind w:left="2957" w:hanging="708"/>
      </w:pPr>
      <w:rPr>
        <w:rFonts w:hint="default"/>
        <w:lang w:val="ru-RU" w:eastAsia="en-US" w:bidi="ar-SA"/>
      </w:rPr>
    </w:lvl>
    <w:lvl w:ilvl="3" w:tplc="26DC1418">
      <w:numFmt w:val="bullet"/>
      <w:lvlText w:val="•"/>
      <w:lvlJc w:val="left"/>
      <w:pPr>
        <w:ind w:left="3934" w:hanging="708"/>
      </w:pPr>
      <w:rPr>
        <w:rFonts w:hint="default"/>
        <w:lang w:val="ru-RU" w:eastAsia="en-US" w:bidi="ar-SA"/>
      </w:rPr>
    </w:lvl>
    <w:lvl w:ilvl="4" w:tplc="5A0CF534">
      <w:numFmt w:val="bullet"/>
      <w:lvlText w:val="•"/>
      <w:lvlJc w:val="left"/>
      <w:pPr>
        <w:ind w:left="4911" w:hanging="708"/>
      </w:pPr>
      <w:rPr>
        <w:rFonts w:hint="default"/>
        <w:lang w:val="ru-RU" w:eastAsia="en-US" w:bidi="ar-SA"/>
      </w:rPr>
    </w:lvl>
    <w:lvl w:ilvl="5" w:tplc="4F40C770">
      <w:numFmt w:val="bullet"/>
      <w:lvlText w:val="•"/>
      <w:lvlJc w:val="left"/>
      <w:pPr>
        <w:ind w:left="5888" w:hanging="708"/>
      </w:pPr>
      <w:rPr>
        <w:rFonts w:hint="default"/>
        <w:lang w:val="ru-RU" w:eastAsia="en-US" w:bidi="ar-SA"/>
      </w:rPr>
    </w:lvl>
    <w:lvl w:ilvl="6" w:tplc="A1BAD04A">
      <w:numFmt w:val="bullet"/>
      <w:lvlText w:val="•"/>
      <w:lvlJc w:val="left"/>
      <w:pPr>
        <w:ind w:left="6865" w:hanging="708"/>
      </w:pPr>
      <w:rPr>
        <w:rFonts w:hint="default"/>
        <w:lang w:val="ru-RU" w:eastAsia="en-US" w:bidi="ar-SA"/>
      </w:rPr>
    </w:lvl>
    <w:lvl w:ilvl="7" w:tplc="2D6AA1D2">
      <w:numFmt w:val="bullet"/>
      <w:lvlText w:val="•"/>
      <w:lvlJc w:val="left"/>
      <w:pPr>
        <w:ind w:left="7842" w:hanging="708"/>
      </w:pPr>
      <w:rPr>
        <w:rFonts w:hint="default"/>
        <w:lang w:val="ru-RU" w:eastAsia="en-US" w:bidi="ar-SA"/>
      </w:rPr>
    </w:lvl>
    <w:lvl w:ilvl="8" w:tplc="675802B6">
      <w:numFmt w:val="bullet"/>
      <w:lvlText w:val="•"/>
      <w:lvlJc w:val="left"/>
      <w:pPr>
        <w:ind w:left="8819" w:hanging="708"/>
      </w:pPr>
      <w:rPr>
        <w:rFonts w:hint="default"/>
        <w:lang w:val="ru-RU" w:eastAsia="en-US" w:bidi="ar-SA"/>
      </w:rPr>
    </w:lvl>
  </w:abstractNum>
  <w:abstractNum w:abstractNumId="68">
    <w:nsid w:val="46BE2E61"/>
    <w:multiLevelType w:val="hybridMultilevel"/>
    <w:tmpl w:val="0B787738"/>
    <w:lvl w:ilvl="0" w:tplc="05E4424A">
      <w:start w:val="1"/>
      <w:numFmt w:val="decimal"/>
      <w:lvlText w:val="%1."/>
      <w:lvlJc w:val="left"/>
      <w:pPr>
        <w:ind w:left="56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CA70CA">
      <w:numFmt w:val="bullet"/>
      <w:lvlText w:val="•"/>
      <w:lvlJc w:val="left"/>
      <w:pPr>
        <w:ind w:left="1581" w:hanging="300"/>
      </w:pPr>
      <w:rPr>
        <w:rFonts w:hint="default"/>
        <w:lang w:val="ru-RU" w:eastAsia="en-US" w:bidi="ar-SA"/>
      </w:rPr>
    </w:lvl>
    <w:lvl w:ilvl="2" w:tplc="80DE37C6">
      <w:numFmt w:val="bullet"/>
      <w:lvlText w:val="•"/>
      <w:lvlJc w:val="left"/>
      <w:pPr>
        <w:ind w:left="2602" w:hanging="300"/>
      </w:pPr>
      <w:rPr>
        <w:rFonts w:hint="default"/>
        <w:lang w:val="ru-RU" w:eastAsia="en-US" w:bidi="ar-SA"/>
      </w:rPr>
    </w:lvl>
    <w:lvl w:ilvl="3" w:tplc="F6E6778E">
      <w:numFmt w:val="bullet"/>
      <w:lvlText w:val="•"/>
      <w:lvlJc w:val="left"/>
      <w:pPr>
        <w:ind w:left="3624" w:hanging="300"/>
      </w:pPr>
      <w:rPr>
        <w:rFonts w:hint="default"/>
        <w:lang w:val="ru-RU" w:eastAsia="en-US" w:bidi="ar-SA"/>
      </w:rPr>
    </w:lvl>
    <w:lvl w:ilvl="4" w:tplc="EBB40AB0">
      <w:numFmt w:val="bullet"/>
      <w:lvlText w:val="•"/>
      <w:lvlJc w:val="left"/>
      <w:pPr>
        <w:ind w:left="4645" w:hanging="300"/>
      </w:pPr>
      <w:rPr>
        <w:rFonts w:hint="default"/>
        <w:lang w:val="ru-RU" w:eastAsia="en-US" w:bidi="ar-SA"/>
      </w:rPr>
    </w:lvl>
    <w:lvl w:ilvl="5" w:tplc="3D600C74">
      <w:numFmt w:val="bullet"/>
      <w:lvlText w:val="•"/>
      <w:lvlJc w:val="left"/>
      <w:pPr>
        <w:ind w:left="5666" w:hanging="300"/>
      </w:pPr>
      <w:rPr>
        <w:rFonts w:hint="default"/>
        <w:lang w:val="ru-RU" w:eastAsia="en-US" w:bidi="ar-SA"/>
      </w:rPr>
    </w:lvl>
    <w:lvl w:ilvl="6" w:tplc="20F00C1E">
      <w:numFmt w:val="bullet"/>
      <w:lvlText w:val="•"/>
      <w:lvlJc w:val="left"/>
      <w:pPr>
        <w:ind w:left="6688" w:hanging="300"/>
      </w:pPr>
      <w:rPr>
        <w:rFonts w:hint="default"/>
        <w:lang w:val="ru-RU" w:eastAsia="en-US" w:bidi="ar-SA"/>
      </w:rPr>
    </w:lvl>
    <w:lvl w:ilvl="7" w:tplc="6008A954">
      <w:numFmt w:val="bullet"/>
      <w:lvlText w:val="•"/>
      <w:lvlJc w:val="left"/>
      <w:pPr>
        <w:ind w:left="7709" w:hanging="300"/>
      </w:pPr>
      <w:rPr>
        <w:rFonts w:hint="default"/>
        <w:lang w:val="ru-RU" w:eastAsia="en-US" w:bidi="ar-SA"/>
      </w:rPr>
    </w:lvl>
    <w:lvl w:ilvl="8" w:tplc="939C5CAE">
      <w:numFmt w:val="bullet"/>
      <w:lvlText w:val="•"/>
      <w:lvlJc w:val="left"/>
      <w:pPr>
        <w:ind w:left="8730" w:hanging="300"/>
      </w:pPr>
      <w:rPr>
        <w:rFonts w:hint="default"/>
        <w:lang w:val="ru-RU" w:eastAsia="en-US" w:bidi="ar-SA"/>
      </w:rPr>
    </w:lvl>
  </w:abstractNum>
  <w:abstractNum w:abstractNumId="69">
    <w:nsid w:val="47A95116"/>
    <w:multiLevelType w:val="hybridMultilevel"/>
    <w:tmpl w:val="0430F3E0"/>
    <w:lvl w:ilvl="0" w:tplc="7C4CEC0C">
      <w:start w:val="1"/>
      <w:numFmt w:val="decimal"/>
      <w:lvlText w:val="%1."/>
      <w:lvlJc w:val="left"/>
      <w:pPr>
        <w:ind w:left="568" w:hanging="327"/>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F4E1C2E">
      <w:numFmt w:val="bullet"/>
      <w:lvlText w:val="•"/>
      <w:lvlJc w:val="left"/>
      <w:pPr>
        <w:ind w:left="1581" w:hanging="327"/>
      </w:pPr>
      <w:rPr>
        <w:rFonts w:hint="default"/>
        <w:lang w:val="ru-RU" w:eastAsia="en-US" w:bidi="ar-SA"/>
      </w:rPr>
    </w:lvl>
    <w:lvl w:ilvl="2" w:tplc="814A8C40">
      <w:numFmt w:val="bullet"/>
      <w:lvlText w:val="•"/>
      <w:lvlJc w:val="left"/>
      <w:pPr>
        <w:ind w:left="2602" w:hanging="327"/>
      </w:pPr>
      <w:rPr>
        <w:rFonts w:hint="default"/>
        <w:lang w:val="ru-RU" w:eastAsia="en-US" w:bidi="ar-SA"/>
      </w:rPr>
    </w:lvl>
    <w:lvl w:ilvl="3" w:tplc="F2680E22">
      <w:numFmt w:val="bullet"/>
      <w:lvlText w:val="•"/>
      <w:lvlJc w:val="left"/>
      <w:pPr>
        <w:ind w:left="3624" w:hanging="327"/>
      </w:pPr>
      <w:rPr>
        <w:rFonts w:hint="default"/>
        <w:lang w:val="ru-RU" w:eastAsia="en-US" w:bidi="ar-SA"/>
      </w:rPr>
    </w:lvl>
    <w:lvl w:ilvl="4" w:tplc="755CC4C6">
      <w:numFmt w:val="bullet"/>
      <w:lvlText w:val="•"/>
      <w:lvlJc w:val="left"/>
      <w:pPr>
        <w:ind w:left="4645" w:hanging="327"/>
      </w:pPr>
      <w:rPr>
        <w:rFonts w:hint="default"/>
        <w:lang w:val="ru-RU" w:eastAsia="en-US" w:bidi="ar-SA"/>
      </w:rPr>
    </w:lvl>
    <w:lvl w:ilvl="5" w:tplc="648E2BEE">
      <w:numFmt w:val="bullet"/>
      <w:lvlText w:val="•"/>
      <w:lvlJc w:val="left"/>
      <w:pPr>
        <w:ind w:left="5666" w:hanging="327"/>
      </w:pPr>
      <w:rPr>
        <w:rFonts w:hint="default"/>
        <w:lang w:val="ru-RU" w:eastAsia="en-US" w:bidi="ar-SA"/>
      </w:rPr>
    </w:lvl>
    <w:lvl w:ilvl="6" w:tplc="9AB48D4E">
      <w:numFmt w:val="bullet"/>
      <w:lvlText w:val="•"/>
      <w:lvlJc w:val="left"/>
      <w:pPr>
        <w:ind w:left="6688" w:hanging="327"/>
      </w:pPr>
      <w:rPr>
        <w:rFonts w:hint="default"/>
        <w:lang w:val="ru-RU" w:eastAsia="en-US" w:bidi="ar-SA"/>
      </w:rPr>
    </w:lvl>
    <w:lvl w:ilvl="7" w:tplc="4BEAD2F8">
      <w:numFmt w:val="bullet"/>
      <w:lvlText w:val="•"/>
      <w:lvlJc w:val="left"/>
      <w:pPr>
        <w:ind w:left="7709" w:hanging="327"/>
      </w:pPr>
      <w:rPr>
        <w:rFonts w:hint="default"/>
        <w:lang w:val="ru-RU" w:eastAsia="en-US" w:bidi="ar-SA"/>
      </w:rPr>
    </w:lvl>
    <w:lvl w:ilvl="8" w:tplc="FA2ABAB0">
      <w:numFmt w:val="bullet"/>
      <w:lvlText w:val="•"/>
      <w:lvlJc w:val="left"/>
      <w:pPr>
        <w:ind w:left="8730" w:hanging="327"/>
      </w:pPr>
      <w:rPr>
        <w:rFonts w:hint="default"/>
        <w:lang w:val="ru-RU" w:eastAsia="en-US" w:bidi="ar-SA"/>
      </w:rPr>
    </w:lvl>
  </w:abstractNum>
  <w:abstractNum w:abstractNumId="70">
    <w:nsid w:val="47BD6836"/>
    <w:multiLevelType w:val="hybridMultilevel"/>
    <w:tmpl w:val="502E5B9A"/>
    <w:lvl w:ilvl="0" w:tplc="93DE175E">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1" w:tplc="BB6A8672">
      <w:numFmt w:val="bullet"/>
      <w:lvlText w:val="•"/>
      <w:lvlJc w:val="left"/>
      <w:pPr>
        <w:ind w:left="1581" w:hanging="708"/>
      </w:pPr>
      <w:rPr>
        <w:rFonts w:hint="default"/>
        <w:lang w:val="ru-RU" w:eastAsia="en-US" w:bidi="ar-SA"/>
      </w:rPr>
    </w:lvl>
    <w:lvl w:ilvl="2" w:tplc="26D40738">
      <w:numFmt w:val="bullet"/>
      <w:lvlText w:val="•"/>
      <w:lvlJc w:val="left"/>
      <w:pPr>
        <w:ind w:left="2602" w:hanging="708"/>
      </w:pPr>
      <w:rPr>
        <w:rFonts w:hint="default"/>
        <w:lang w:val="ru-RU" w:eastAsia="en-US" w:bidi="ar-SA"/>
      </w:rPr>
    </w:lvl>
    <w:lvl w:ilvl="3" w:tplc="643242E8">
      <w:numFmt w:val="bullet"/>
      <w:lvlText w:val="•"/>
      <w:lvlJc w:val="left"/>
      <w:pPr>
        <w:ind w:left="3624" w:hanging="708"/>
      </w:pPr>
      <w:rPr>
        <w:rFonts w:hint="default"/>
        <w:lang w:val="ru-RU" w:eastAsia="en-US" w:bidi="ar-SA"/>
      </w:rPr>
    </w:lvl>
    <w:lvl w:ilvl="4" w:tplc="524ED15C">
      <w:numFmt w:val="bullet"/>
      <w:lvlText w:val="•"/>
      <w:lvlJc w:val="left"/>
      <w:pPr>
        <w:ind w:left="4645" w:hanging="708"/>
      </w:pPr>
      <w:rPr>
        <w:rFonts w:hint="default"/>
        <w:lang w:val="ru-RU" w:eastAsia="en-US" w:bidi="ar-SA"/>
      </w:rPr>
    </w:lvl>
    <w:lvl w:ilvl="5" w:tplc="2C506F1C">
      <w:numFmt w:val="bullet"/>
      <w:lvlText w:val="•"/>
      <w:lvlJc w:val="left"/>
      <w:pPr>
        <w:ind w:left="5666" w:hanging="708"/>
      </w:pPr>
      <w:rPr>
        <w:rFonts w:hint="default"/>
        <w:lang w:val="ru-RU" w:eastAsia="en-US" w:bidi="ar-SA"/>
      </w:rPr>
    </w:lvl>
    <w:lvl w:ilvl="6" w:tplc="0BA4DE68">
      <w:numFmt w:val="bullet"/>
      <w:lvlText w:val="•"/>
      <w:lvlJc w:val="left"/>
      <w:pPr>
        <w:ind w:left="6688" w:hanging="708"/>
      </w:pPr>
      <w:rPr>
        <w:rFonts w:hint="default"/>
        <w:lang w:val="ru-RU" w:eastAsia="en-US" w:bidi="ar-SA"/>
      </w:rPr>
    </w:lvl>
    <w:lvl w:ilvl="7" w:tplc="CCCE835E">
      <w:numFmt w:val="bullet"/>
      <w:lvlText w:val="•"/>
      <w:lvlJc w:val="left"/>
      <w:pPr>
        <w:ind w:left="7709" w:hanging="708"/>
      </w:pPr>
      <w:rPr>
        <w:rFonts w:hint="default"/>
        <w:lang w:val="ru-RU" w:eastAsia="en-US" w:bidi="ar-SA"/>
      </w:rPr>
    </w:lvl>
    <w:lvl w:ilvl="8" w:tplc="1CD68DFC">
      <w:numFmt w:val="bullet"/>
      <w:lvlText w:val="•"/>
      <w:lvlJc w:val="left"/>
      <w:pPr>
        <w:ind w:left="8730" w:hanging="708"/>
      </w:pPr>
      <w:rPr>
        <w:rFonts w:hint="default"/>
        <w:lang w:val="ru-RU" w:eastAsia="en-US" w:bidi="ar-SA"/>
      </w:rPr>
    </w:lvl>
  </w:abstractNum>
  <w:abstractNum w:abstractNumId="71">
    <w:nsid w:val="488C753E"/>
    <w:multiLevelType w:val="hybridMultilevel"/>
    <w:tmpl w:val="44225F78"/>
    <w:lvl w:ilvl="0" w:tplc="139EDFC4">
      <w:start w:val="1"/>
      <w:numFmt w:val="decimal"/>
      <w:lvlText w:val="%1."/>
      <w:lvlJc w:val="left"/>
      <w:pPr>
        <w:ind w:left="1092"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4F69B5C">
      <w:numFmt w:val="bullet"/>
      <w:lvlText w:val=""/>
      <w:lvlJc w:val="left"/>
      <w:pPr>
        <w:ind w:left="1044" w:hanging="192"/>
      </w:pPr>
      <w:rPr>
        <w:rFonts w:ascii="Symbol" w:eastAsia="Symbol" w:hAnsi="Symbol" w:cs="Symbol" w:hint="default"/>
        <w:b w:val="0"/>
        <w:bCs w:val="0"/>
        <w:i w:val="0"/>
        <w:iCs w:val="0"/>
        <w:color w:val="000009"/>
        <w:spacing w:val="0"/>
        <w:w w:val="100"/>
        <w:sz w:val="24"/>
        <w:szCs w:val="24"/>
        <w:lang w:val="ru-RU" w:eastAsia="en-US" w:bidi="ar-SA"/>
      </w:rPr>
    </w:lvl>
    <w:lvl w:ilvl="2" w:tplc="93603422">
      <w:numFmt w:val="bullet"/>
      <w:lvlText w:val="•"/>
      <w:lvlJc w:val="left"/>
      <w:pPr>
        <w:ind w:left="1100" w:hanging="192"/>
      </w:pPr>
      <w:rPr>
        <w:rFonts w:hint="default"/>
        <w:lang w:val="ru-RU" w:eastAsia="en-US" w:bidi="ar-SA"/>
      </w:rPr>
    </w:lvl>
    <w:lvl w:ilvl="3" w:tplc="7BEC7020">
      <w:numFmt w:val="bullet"/>
      <w:lvlText w:val="•"/>
      <w:lvlJc w:val="left"/>
      <w:pPr>
        <w:ind w:left="2309" w:hanging="192"/>
      </w:pPr>
      <w:rPr>
        <w:rFonts w:hint="default"/>
        <w:lang w:val="ru-RU" w:eastAsia="en-US" w:bidi="ar-SA"/>
      </w:rPr>
    </w:lvl>
    <w:lvl w:ilvl="4" w:tplc="F1B43F32">
      <w:numFmt w:val="bullet"/>
      <w:lvlText w:val="•"/>
      <w:lvlJc w:val="left"/>
      <w:pPr>
        <w:ind w:left="3518" w:hanging="192"/>
      </w:pPr>
      <w:rPr>
        <w:rFonts w:hint="default"/>
        <w:lang w:val="ru-RU" w:eastAsia="en-US" w:bidi="ar-SA"/>
      </w:rPr>
    </w:lvl>
    <w:lvl w:ilvl="5" w:tplc="D090BDEE">
      <w:numFmt w:val="bullet"/>
      <w:lvlText w:val="•"/>
      <w:lvlJc w:val="left"/>
      <w:pPr>
        <w:ind w:left="4727" w:hanging="192"/>
      </w:pPr>
      <w:rPr>
        <w:rFonts w:hint="default"/>
        <w:lang w:val="ru-RU" w:eastAsia="en-US" w:bidi="ar-SA"/>
      </w:rPr>
    </w:lvl>
    <w:lvl w:ilvl="6" w:tplc="D07CA144">
      <w:numFmt w:val="bullet"/>
      <w:lvlText w:val="•"/>
      <w:lvlJc w:val="left"/>
      <w:pPr>
        <w:ind w:left="5936" w:hanging="192"/>
      </w:pPr>
      <w:rPr>
        <w:rFonts w:hint="default"/>
        <w:lang w:val="ru-RU" w:eastAsia="en-US" w:bidi="ar-SA"/>
      </w:rPr>
    </w:lvl>
    <w:lvl w:ilvl="7" w:tplc="3FDC661A">
      <w:numFmt w:val="bullet"/>
      <w:lvlText w:val="•"/>
      <w:lvlJc w:val="left"/>
      <w:pPr>
        <w:ind w:left="7145" w:hanging="192"/>
      </w:pPr>
      <w:rPr>
        <w:rFonts w:hint="default"/>
        <w:lang w:val="ru-RU" w:eastAsia="en-US" w:bidi="ar-SA"/>
      </w:rPr>
    </w:lvl>
    <w:lvl w:ilvl="8" w:tplc="669E5350">
      <w:numFmt w:val="bullet"/>
      <w:lvlText w:val="•"/>
      <w:lvlJc w:val="left"/>
      <w:pPr>
        <w:ind w:left="8355" w:hanging="192"/>
      </w:pPr>
      <w:rPr>
        <w:rFonts w:hint="default"/>
        <w:lang w:val="ru-RU" w:eastAsia="en-US" w:bidi="ar-SA"/>
      </w:rPr>
    </w:lvl>
  </w:abstractNum>
  <w:abstractNum w:abstractNumId="72">
    <w:nsid w:val="4A0A201F"/>
    <w:multiLevelType w:val="multilevel"/>
    <w:tmpl w:val="EDC8A146"/>
    <w:lvl w:ilvl="0">
      <w:start w:val="2"/>
      <w:numFmt w:val="decimal"/>
      <w:lvlText w:val="%1"/>
      <w:lvlJc w:val="left"/>
      <w:pPr>
        <w:ind w:left="1456" w:hanging="18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start w:val="1"/>
      <w:numFmt w:val="decimal"/>
      <w:lvlText w:val="%1.%2"/>
      <w:lvlJc w:val="left"/>
      <w:pPr>
        <w:ind w:left="568" w:hanging="629"/>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2494" w:hanging="629"/>
      </w:pPr>
      <w:rPr>
        <w:rFonts w:hint="default"/>
        <w:lang w:val="ru-RU" w:eastAsia="en-US" w:bidi="ar-SA"/>
      </w:rPr>
    </w:lvl>
    <w:lvl w:ilvl="3">
      <w:numFmt w:val="bullet"/>
      <w:lvlText w:val="•"/>
      <w:lvlJc w:val="left"/>
      <w:pPr>
        <w:ind w:left="3529" w:hanging="629"/>
      </w:pPr>
      <w:rPr>
        <w:rFonts w:hint="default"/>
        <w:lang w:val="ru-RU" w:eastAsia="en-US" w:bidi="ar-SA"/>
      </w:rPr>
    </w:lvl>
    <w:lvl w:ilvl="4">
      <w:numFmt w:val="bullet"/>
      <w:lvlText w:val="•"/>
      <w:lvlJc w:val="left"/>
      <w:pPr>
        <w:ind w:left="4564" w:hanging="629"/>
      </w:pPr>
      <w:rPr>
        <w:rFonts w:hint="default"/>
        <w:lang w:val="ru-RU" w:eastAsia="en-US" w:bidi="ar-SA"/>
      </w:rPr>
    </w:lvl>
    <w:lvl w:ilvl="5">
      <w:numFmt w:val="bullet"/>
      <w:lvlText w:val="•"/>
      <w:lvlJc w:val="left"/>
      <w:pPr>
        <w:ind w:left="5599" w:hanging="629"/>
      </w:pPr>
      <w:rPr>
        <w:rFonts w:hint="default"/>
        <w:lang w:val="ru-RU" w:eastAsia="en-US" w:bidi="ar-SA"/>
      </w:rPr>
    </w:lvl>
    <w:lvl w:ilvl="6">
      <w:numFmt w:val="bullet"/>
      <w:lvlText w:val="•"/>
      <w:lvlJc w:val="left"/>
      <w:pPr>
        <w:ind w:left="6634" w:hanging="629"/>
      </w:pPr>
      <w:rPr>
        <w:rFonts w:hint="default"/>
        <w:lang w:val="ru-RU" w:eastAsia="en-US" w:bidi="ar-SA"/>
      </w:rPr>
    </w:lvl>
    <w:lvl w:ilvl="7">
      <w:numFmt w:val="bullet"/>
      <w:lvlText w:val="•"/>
      <w:lvlJc w:val="left"/>
      <w:pPr>
        <w:ind w:left="7668" w:hanging="629"/>
      </w:pPr>
      <w:rPr>
        <w:rFonts w:hint="default"/>
        <w:lang w:val="ru-RU" w:eastAsia="en-US" w:bidi="ar-SA"/>
      </w:rPr>
    </w:lvl>
    <w:lvl w:ilvl="8">
      <w:numFmt w:val="bullet"/>
      <w:lvlText w:val="•"/>
      <w:lvlJc w:val="left"/>
      <w:pPr>
        <w:ind w:left="8703" w:hanging="629"/>
      </w:pPr>
      <w:rPr>
        <w:rFonts w:hint="default"/>
        <w:lang w:val="ru-RU" w:eastAsia="en-US" w:bidi="ar-SA"/>
      </w:rPr>
    </w:lvl>
  </w:abstractNum>
  <w:abstractNum w:abstractNumId="73">
    <w:nsid w:val="4B3A3530"/>
    <w:multiLevelType w:val="hybridMultilevel"/>
    <w:tmpl w:val="59CC4032"/>
    <w:lvl w:ilvl="0" w:tplc="520C05B4">
      <w:numFmt w:val="bullet"/>
      <w:lvlText w:val="-"/>
      <w:lvlJc w:val="left"/>
      <w:pPr>
        <w:ind w:left="568" w:hanging="14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B864AA6">
      <w:numFmt w:val="bullet"/>
      <w:lvlText w:val="•"/>
      <w:lvlJc w:val="left"/>
      <w:pPr>
        <w:ind w:left="1581" w:hanging="147"/>
      </w:pPr>
      <w:rPr>
        <w:rFonts w:hint="default"/>
        <w:lang w:val="ru-RU" w:eastAsia="en-US" w:bidi="ar-SA"/>
      </w:rPr>
    </w:lvl>
    <w:lvl w:ilvl="2" w:tplc="540E362C">
      <w:numFmt w:val="bullet"/>
      <w:lvlText w:val="•"/>
      <w:lvlJc w:val="left"/>
      <w:pPr>
        <w:ind w:left="2602" w:hanging="147"/>
      </w:pPr>
      <w:rPr>
        <w:rFonts w:hint="default"/>
        <w:lang w:val="ru-RU" w:eastAsia="en-US" w:bidi="ar-SA"/>
      </w:rPr>
    </w:lvl>
    <w:lvl w:ilvl="3" w:tplc="A478411C">
      <w:numFmt w:val="bullet"/>
      <w:lvlText w:val="•"/>
      <w:lvlJc w:val="left"/>
      <w:pPr>
        <w:ind w:left="3624" w:hanging="147"/>
      </w:pPr>
      <w:rPr>
        <w:rFonts w:hint="default"/>
        <w:lang w:val="ru-RU" w:eastAsia="en-US" w:bidi="ar-SA"/>
      </w:rPr>
    </w:lvl>
    <w:lvl w:ilvl="4" w:tplc="58005A82">
      <w:numFmt w:val="bullet"/>
      <w:lvlText w:val="•"/>
      <w:lvlJc w:val="left"/>
      <w:pPr>
        <w:ind w:left="4645" w:hanging="147"/>
      </w:pPr>
      <w:rPr>
        <w:rFonts w:hint="default"/>
        <w:lang w:val="ru-RU" w:eastAsia="en-US" w:bidi="ar-SA"/>
      </w:rPr>
    </w:lvl>
    <w:lvl w:ilvl="5" w:tplc="8D7A15F4">
      <w:numFmt w:val="bullet"/>
      <w:lvlText w:val="•"/>
      <w:lvlJc w:val="left"/>
      <w:pPr>
        <w:ind w:left="5666" w:hanging="147"/>
      </w:pPr>
      <w:rPr>
        <w:rFonts w:hint="default"/>
        <w:lang w:val="ru-RU" w:eastAsia="en-US" w:bidi="ar-SA"/>
      </w:rPr>
    </w:lvl>
    <w:lvl w:ilvl="6" w:tplc="B3CE7A8E">
      <w:numFmt w:val="bullet"/>
      <w:lvlText w:val="•"/>
      <w:lvlJc w:val="left"/>
      <w:pPr>
        <w:ind w:left="6688" w:hanging="147"/>
      </w:pPr>
      <w:rPr>
        <w:rFonts w:hint="default"/>
        <w:lang w:val="ru-RU" w:eastAsia="en-US" w:bidi="ar-SA"/>
      </w:rPr>
    </w:lvl>
    <w:lvl w:ilvl="7" w:tplc="2B48D0F8">
      <w:numFmt w:val="bullet"/>
      <w:lvlText w:val="•"/>
      <w:lvlJc w:val="left"/>
      <w:pPr>
        <w:ind w:left="7709" w:hanging="147"/>
      </w:pPr>
      <w:rPr>
        <w:rFonts w:hint="default"/>
        <w:lang w:val="ru-RU" w:eastAsia="en-US" w:bidi="ar-SA"/>
      </w:rPr>
    </w:lvl>
    <w:lvl w:ilvl="8" w:tplc="70BAF2CC">
      <w:numFmt w:val="bullet"/>
      <w:lvlText w:val="•"/>
      <w:lvlJc w:val="left"/>
      <w:pPr>
        <w:ind w:left="8730" w:hanging="147"/>
      </w:pPr>
      <w:rPr>
        <w:rFonts w:hint="default"/>
        <w:lang w:val="ru-RU" w:eastAsia="en-US" w:bidi="ar-SA"/>
      </w:rPr>
    </w:lvl>
  </w:abstractNum>
  <w:abstractNum w:abstractNumId="74">
    <w:nsid w:val="4B8A29A6"/>
    <w:multiLevelType w:val="hybridMultilevel"/>
    <w:tmpl w:val="07860906"/>
    <w:lvl w:ilvl="0" w:tplc="A75C091E">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17ED3CE">
      <w:numFmt w:val="bullet"/>
      <w:lvlText w:val="–"/>
      <w:lvlJc w:val="left"/>
      <w:pPr>
        <w:ind w:left="568" w:hanging="20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3F0894C2">
      <w:numFmt w:val="bullet"/>
      <w:lvlText w:val="•"/>
      <w:lvlJc w:val="left"/>
      <w:pPr>
        <w:ind w:left="2565" w:hanging="209"/>
      </w:pPr>
      <w:rPr>
        <w:rFonts w:hint="default"/>
        <w:lang w:val="ru-RU" w:eastAsia="en-US" w:bidi="ar-SA"/>
      </w:rPr>
    </w:lvl>
    <w:lvl w:ilvl="3" w:tplc="519C4454">
      <w:numFmt w:val="bullet"/>
      <w:lvlText w:val="•"/>
      <w:lvlJc w:val="left"/>
      <w:pPr>
        <w:ind w:left="3591" w:hanging="209"/>
      </w:pPr>
      <w:rPr>
        <w:rFonts w:hint="default"/>
        <w:lang w:val="ru-RU" w:eastAsia="en-US" w:bidi="ar-SA"/>
      </w:rPr>
    </w:lvl>
    <w:lvl w:ilvl="4" w:tplc="D8249904">
      <w:numFmt w:val="bullet"/>
      <w:lvlText w:val="•"/>
      <w:lvlJc w:val="left"/>
      <w:pPr>
        <w:ind w:left="4617" w:hanging="209"/>
      </w:pPr>
      <w:rPr>
        <w:rFonts w:hint="default"/>
        <w:lang w:val="ru-RU" w:eastAsia="en-US" w:bidi="ar-SA"/>
      </w:rPr>
    </w:lvl>
    <w:lvl w:ilvl="5" w:tplc="A9B869E4">
      <w:numFmt w:val="bullet"/>
      <w:lvlText w:val="•"/>
      <w:lvlJc w:val="left"/>
      <w:pPr>
        <w:ind w:left="5643" w:hanging="209"/>
      </w:pPr>
      <w:rPr>
        <w:rFonts w:hint="default"/>
        <w:lang w:val="ru-RU" w:eastAsia="en-US" w:bidi="ar-SA"/>
      </w:rPr>
    </w:lvl>
    <w:lvl w:ilvl="6" w:tplc="E7F2E906">
      <w:numFmt w:val="bullet"/>
      <w:lvlText w:val="•"/>
      <w:lvlJc w:val="left"/>
      <w:pPr>
        <w:ind w:left="6669" w:hanging="209"/>
      </w:pPr>
      <w:rPr>
        <w:rFonts w:hint="default"/>
        <w:lang w:val="ru-RU" w:eastAsia="en-US" w:bidi="ar-SA"/>
      </w:rPr>
    </w:lvl>
    <w:lvl w:ilvl="7" w:tplc="2578E344">
      <w:numFmt w:val="bullet"/>
      <w:lvlText w:val="•"/>
      <w:lvlJc w:val="left"/>
      <w:pPr>
        <w:ind w:left="7695" w:hanging="209"/>
      </w:pPr>
      <w:rPr>
        <w:rFonts w:hint="default"/>
        <w:lang w:val="ru-RU" w:eastAsia="en-US" w:bidi="ar-SA"/>
      </w:rPr>
    </w:lvl>
    <w:lvl w:ilvl="8" w:tplc="509E2792">
      <w:numFmt w:val="bullet"/>
      <w:lvlText w:val="•"/>
      <w:lvlJc w:val="left"/>
      <w:pPr>
        <w:ind w:left="8721" w:hanging="209"/>
      </w:pPr>
      <w:rPr>
        <w:rFonts w:hint="default"/>
        <w:lang w:val="ru-RU" w:eastAsia="en-US" w:bidi="ar-SA"/>
      </w:rPr>
    </w:lvl>
  </w:abstractNum>
  <w:abstractNum w:abstractNumId="75">
    <w:nsid w:val="4CA80592"/>
    <w:multiLevelType w:val="hybridMultilevel"/>
    <w:tmpl w:val="A7BC4E9C"/>
    <w:lvl w:ilvl="0" w:tplc="2018AE24">
      <w:numFmt w:val="bullet"/>
      <w:lvlText w:val="-"/>
      <w:lvlJc w:val="left"/>
      <w:pPr>
        <w:ind w:left="568" w:hanging="25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DE8B8AE">
      <w:numFmt w:val="bullet"/>
      <w:lvlText w:val="•"/>
      <w:lvlJc w:val="left"/>
      <w:pPr>
        <w:ind w:left="1581" w:hanging="257"/>
      </w:pPr>
      <w:rPr>
        <w:rFonts w:hint="default"/>
        <w:lang w:val="ru-RU" w:eastAsia="en-US" w:bidi="ar-SA"/>
      </w:rPr>
    </w:lvl>
    <w:lvl w:ilvl="2" w:tplc="7102CF7E">
      <w:numFmt w:val="bullet"/>
      <w:lvlText w:val="•"/>
      <w:lvlJc w:val="left"/>
      <w:pPr>
        <w:ind w:left="2602" w:hanging="257"/>
      </w:pPr>
      <w:rPr>
        <w:rFonts w:hint="default"/>
        <w:lang w:val="ru-RU" w:eastAsia="en-US" w:bidi="ar-SA"/>
      </w:rPr>
    </w:lvl>
    <w:lvl w:ilvl="3" w:tplc="CB8E8FB6">
      <w:numFmt w:val="bullet"/>
      <w:lvlText w:val="•"/>
      <w:lvlJc w:val="left"/>
      <w:pPr>
        <w:ind w:left="3624" w:hanging="257"/>
      </w:pPr>
      <w:rPr>
        <w:rFonts w:hint="default"/>
        <w:lang w:val="ru-RU" w:eastAsia="en-US" w:bidi="ar-SA"/>
      </w:rPr>
    </w:lvl>
    <w:lvl w:ilvl="4" w:tplc="BC080064">
      <w:numFmt w:val="bullet"/>
      <w:lvlText w:val="•"/>
      <w:lvlJc w:val="left"/>
      <w:pPr>
        <w:ind w:left="4645" w:hanging="257"/>
      </w:pPr>
      <w:rPr>
        <w:rFonts w:hint="default"/>
        <w:lang w:val="ru-RU" w:eastAsia="en-US" w:bidi="ar-SA"/>
      </w:rPr>
    </w:lvl>
    <w:lvl w:ilvl="5" w:tplc="70446AA6">
      <w:numFmt w:val="bullet"/>
      <w:lvlText w:val="•"/>
      <w:lvlJc w:val="left"/>
      <w:pPr>
        <w:ind w:left="5666" w:hanging="257"/>
      </w:pPr>
      <w:rPr>
        <w:rFonts w:hint="default"/>
        <w:lang w:val="ru-RU" w:eastAsia="en-US" w:bidi="ar-SA"/>
      </w:rPr>
    </w:lvl>
    <w:lvl w:ilvl="6" w:tplc="ECB2F64E">
      <w:numFmt w:val="bullet"/>
      <w:lvlText w:val="•"/>
      <w:lvlJc w:val="left"/>
      <w:pPr>
        <w:ind w:left="6688" w:hanging="257"/>
      </w:pPr>
      <w:rPr>
        <w:rFonts w:hint="default"/>
        <w:lang w:val="ru-RU" w:eastAsia="en-US" w:bidi="ar-SA"/>
      </w:rPr>
    </w:lvl>
    <w:lvl w:ilvl="7" w:tplc="A4B8B6AC">
      <w:numFmt w:val="bullet"/>
      <w:lvlText w:val="•"/>
      <w:lvlJc w:val="left"/>
      <w:pPr>
        <w:ind w:left="7709" w:hanging="257"/>
      </w:pPr>
      <w:rPr>
        <w:rFonts w:hint="default"/>
        <w:lang w:val="ru-RU" w:eastAsia="en-US" w:bidi="ar-SA"/>
      </w:rPr>
    </w:lvl>
    <w:lvl w:ilvl="8" w:tplc="882A16BE">
      <w:numFmt w:val="bullet"/>
      <w:lvlText w:val="•"/>
      <w:lvlJc w:val="left"/>
      <w:pPr>
        <w:ind w:left="8730" w:hanging="257"/>
      </w:pPr>
      <w:rPr>
        <w:rFonts w:hint="default"/>
        <w:lang w:val="ru-RU" w:eastAsia="en-US" w:bidi="ar-SA"/>
      </w:rPr>
    </w:lvl>
  </w:abstractNum>
  <w:abstractNum w:abstractNumId="76">
    <w:nsid w:val="4E113654"/>
    <w:multiLevelType w:val="hybridMultilevel"/>
    <w:tmpl w:val="C09A6ABC"/>
    <w:lvl w:ilvl="0" w:tplc="295ADC58">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1" w:tplc="DD02208E">
      <w:numFmt w:val="bullet"/>
      <w:lvlText w:val="•"/>
      <w:lvlJc w:val="left"/>
      <w:pPr>
        <w:ind w:left="1581" w:hanging="708"/>
      </w:pPr>
      <w:rPr>
        <w:rFonts w:hint="default"/>
        <w:lang w:val="ru-RU" w:eastAsia="en-US" w:bidi="ar-SA"/>
      </w:rPr>
    </w:lvl>
    <w:lvl w:ilvl="2" w:tplc="55D2D6D2">
      <w:numFmt w:val="bullet"/>
      <w:lvlText w:val="•"/>
      <w:lvlJc w:val="left"/>
      <w:pPr>
        <w:ind w:left="2602" w:hanging="708"/>
      </w:pPr>
      <w:rPr>
        <w:rFonts w:hint="default"/>
        <w:lang w:val="ru-RU" w:eastAsia="en-US" w:bidi="ar-SA"/>
      </w:rPr>
    </w:lvl>
    <w:lvl w:ilvl="3" w:tplc="CAB86B70">
      <w:numFmt w:val="bullet"/>
      <w:lvlText w:val="•"/>
      <w:lvlJc w:val="left"/>
      <w:pPr>
        <w:ind w:left="3624" w:hanging="708"/>
      </w:pPr>
      <w:rPr>
        <w:rFonts w:hint="default"/>
        <w:lang w:val="ru-RU" w:eastAsia="en-US" w:bidi="ar-SA"/>
      </w:rPr>
    </w:lvl>
    <w:lvl w:ilvl="4" w:tplc="16EE2A36">
      <w:numFmt w:val="bullet"/>
      <w:lvlText w:val="•"/>
      <w:lvlJc w:val="left"/>
      <w:pPr>
        <w:ind w:left="4645" w:hanging="708"/>
      </w:pPr>
      <w:rPr>
        <w:rFonts w:hint="default"/>
        <w:lang w:val="ru-RU" w:eastAsia="en-US" w:bidi="ar-SA"/>
      </w:rPr>
    </w:lvl>
    <w:lvl w:ilvl="5" w:tplc="AB0EA2C0">
      <w:numFmt w:val="bullet"/>
      <w:lvlText w:val="•"/>
      <w:lvlJc w:val="left"/>
      <w:pPr>
        <w:ind w:left="5666" w:hanging="708"/>
      </w:pPr>
      <w:rPr>
        <w:rFonts w:hint="default"/>
        <w:lang w:val="ru-RU" w:eastAsia="en-US" w:bidi="ar-SA"/>
      </w:rPr>
    </w:lvl>
    <w:lvl w:ilvl="6" w:tplc="3968D752">
      <w:numFmt w:val="bullet"/>
      <w:lvlText w:val="•"/>
      <w:lvlJc w:val="left"/>
      <w:pPr>
        <w:ind w:left="6688" w:hanging="708"/>
      </w:pPr>
      <w:rPr>
        <w:rFonts w:hint="default"/>
        <w:lang w:val="ru-RU" w:eastAsia="en-US" w:bidi="ar-SA"/>
      </w:rPr>
    </w:lvl>
    <w:lvl w:ilvl="7" w:tplc="F5CC21DE">
      <w:numFmt w:val="bullet"/>
      <w:lvlText w:val="•"/>
      <w:lvlJc w:val="left"/>
      <w:pPr>
        <w:ind w:left="7709" w:hanging="708"/>
      </w:pPr>
      <w:rPr>
        <w:rFonts w:hint="default"/>
        <w:lang w:val="ru-RU" w:eastAsia="en-US" w:bidi="ar-SA"/>
      </w:rPr>
    </w:lvl>
    <w:lvl w:ilvl="8" w:tplc="A2E6FE60">
      <w:numFmt w:val="bullet"/>
      <w:lvlText w:val="•"/>
      <w:lvlJc w:val="left"/>
      <w:pPr>
        <w:ind w:left="8730" w:hanging="708"/>
      </w:pPr>
      <w:rPr>
        <w:rFonts w:hint="default"/>
        <w:lang w:val="ru-RU" w:eastAsia="en-US" w:bidi="ar-SA"/>
      </w:rPr>
    </w:lvl>
  </w:abstractNum>
  <w:abstractNum w:abstractNumId="77">
    <w:nsid w:val="4E1C59DB"/>
    <w:multiLevelType w:val="hybridMultilevel"/>
    <w:tmpl w:val="0414CB64"/>
    <w:lvl w:ilvl="0" w:tplc="5D44679C">
      <w:numFmt w:val="bullet"/>
      <w:lvlText w:val="-"/>
      <w:lvlJc w:val="left"/>
      <w:pPr>
        <w:ind w:left="568" w:hanging="31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1261E40">
      <w:numFmt w:val="bullet"/>
      <w:lvlText w:val="•"/>
      <w:lvlJc w:val="left"/>
      <w:pPr>
        <w:ind w:left="1581" w:hanging="312"/>
      </w:pPr>
      <w:rPr>
        <w:rFonts w:hint="default"/>
        <w:lang w:val="ru-RU" w:eastAsia="en-US" w:bidi="ar-SA"/>
      </w:rPr>
    </w:lvl>
    <w:lvl w:ilvl="2" w:tplc="D7D6CB48">
      <w:numFmt w:val="bullet"/>
      <w:lvlText w:val="•"/>
      <w:lvlJc w:val="left"/>
      <w:pPr>
        <w:ind w:left="2602" w:hanging="312"/>
      </w:pPr>
      <w:rPr>
        <w:rFonts w:hint="default"/>
        <w:lang w:val="ru-RU" w:eastAsia="en-US" w:bidi="ar-SA"/>
      </w:rPr>
    </w:lvl>
    <w:lvl w:ilvl="3" w:tplc="2800D354">
      <w:numFmt w:val="bullet"/>
      <w:lvlText w:val="•"/>
      <w:lvlJc w:val="left"/>
      <w:pPr>
        <w:ind w:left="3624" w:hanging="312"/>
      </w:pPr>
      <w:rPr>
        <w:rFonts w:hint="default"/>
        <w:lang w:val="ru-RU" w:eastAsia="en-US" w:bidi="ar-SA"/>
      </w:rPr>
    </w:lvl>
    <w:lvl w:ilvl="4" w:tplc="F7425B1C">
      <w:numFmt w:val="bullet"/>
      <w:lvlText w:val="•"/>
      <w:lvlJc w:val="left"/>
      <w:pPr>
        <w:ind w:left="4645" w:hanging="312"/>
      </w:pPr>
      <w:rPr>
        <w:rFonts w:hint="default"/>
        <w:lang w:val="ru-RU" w:eastAsia="en-US" w:bidi="ar-SA"/>
      </w:rPr>
    </w:lvl>
    <w:lvl w:ilvl="5" w:tplc="DD0A7390">
      <w:numFmt w:val="bullet"/>
      <w:lvlText w:val="•"/>
      <w:lvlJc w:val="left"/>
      <w:pPr>
        <w:ind w:left="5666" w:hanging="312"/>
      </w:pPr>
      <w:rPr>
        <w:rFonts w:hint="default"/>
        <w:lang w:val="ru-RU" w:eastAsia="en-US" w:bidi="ar-SA"/>
      </w:rPr>
    </w:lvl>
    <w:lvl w:ilvl="6" w:tplc="C4CAFFEE">
      <w:numFmt w:val="bullet"/>
      <w:lvlText w:val="•"/>
      <w:lvlJc w:val="left"/>
      <w:pPr>
        <w:ind w:left="6688" w:hanging="312"/>
      </w:pPr>
      <w:rPr>
        <w:rFonts w:hint="default"/>
        <w:lang w:val="ru-RU" w:eastAsia="en-US" w:bidi="ar-SA"/>
      </w:rPr>
    </w:lvl>
    <w:lvl w:ilvl="7" w:tplc="02C0F370">
      <w:numFmt w:val="bullet"/>
      <w:lvlText w:val="•"/>
      <w:lvlJc w:val="left"/>
      <w:pPr>
        <w:ind w:left="7709" w:hanging="312"/>
      </w:pPr>
      <w:rPr>
        <w:rFonts w:hint="default"/>
        <w:lang w:val="ru-RU" w:eastAsia="en-US" w:bidi="ar-SA"/>
      </w:rPr>
    </w:lvl>
    <w:lvl w:ilvl="8" w:tplc="CDDE7C58">
      <w:numFmt w:val="bullet"/>
      <w:lvlText w:val="•"/>
      <w:lvlJc w:val="left"/>
      <w:pPr>
        <w:ind w:left="8730" w:hanging="312"/>
      </w:pPr>
      <w:rPr>
        <w:rFonts w:hint="default"/>
        <w:lang w:val="ru-RU" w:eastAsia="en-US" w:bidi="ar-SA"/>
      </w:rPr>
    </w:lvl>
  </w:abstractNum>
  <w:abstractNum w:abstractNumId="78">
    <w:nsid w:val="506E4E62"/>
    <w:multiLevelType w:val="hybridMultilevel"/>
    <w:tmpl w:val="895612F2"/>
    <w:lvl w:ilvl="0" w:tplc="20FE1338">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592A724">
      <w:numFmt w:val="bullet"/>
      <w:lvlText w:val="•"/>
      <w:lvlJc w:val="left"/>
      <w:pPr>
        <w:ind w:left="2463" w:hanging="260"/>
      </w:pPr>
      <w:rPr>
        <w:rFonts w:hint="default"/>
        <w:lang w:val="ru-RU" w:eastAsia="en-US" w:bidi="ar-SA"/>
      </w:rPr>
    </w:lvl>
    <w:lvl w:ilvl="2" w:tplc="98CA0508">
      <w:numFmt w:val="bullet"/>
      <w:lvlText w:val="•"/>
      <w:lvlJc w:val="left"/>
      <w:pPr>
        <w:ind w:left="3386" w:hanging="260"/>
      </w:pPr>
      <w:rPr>
        <w:rFonts w:hint="default"/>
        <w:lang w:val="ru-RU" w:eastAsia="en-US" w:bidi="ar-SA"/>
      </w:rPr>
    </w:lvl>
    <w:lvl w:ilvl="3" w:tplc="851AB810">
      <w:numFmt w:val="bullet"/>
      <w:lvlText w:val="•"/>
      <w:lvlJc w:val="left"/>
      <w:pPr>
        <w:ind w:left="4310" w:hanging="260"/>
      </w:pPr>
      <w:rPr>
        <w:rFonts w:hint="default"/>
        <w:lang w:val="ru-RU" w:eastAsia="en-US" w:bidi="ar-SA"/>
      </w:rPr>
    </w:lvl>
    <w:lvl w:ilvl="4" w:tplc="D57E01F4">
      <w:numFmt w:val="bullet"/>
      <w:lvlText w:val="•"/>
      <w:lvlJc w:val="left"/>
      <w:pPr>
        <w:ind w:left="5233" w:hanging="260"/>
      </w:pPr>
      <w:rPr>
        <w:rFonts w:hint="default"/>
        <w:lang w:val="ru-RU" w:eastAsia="en-US" w:bidi="ar-SA"/>
      </w:rPr>
    </w:lvl>
    <w:lvl w:ilvl="5" w:tplc="64C65968">
      <w:numFmt w:val="bullet"/>
      <w:lvlText w:val="•"/>
      <w:lvlJc w:val="left"/>
      <w:pPr>
        <w:ind w:left="6156" w:hanging="260"/>
      </w:pPr>
      <w:rPr>
        <w:rFonts w:hint="default"/>
        <w:lang w:val="ru-RU" w:eastAsia="en-US" w:bidi="ar-SA"/>
      </w:rPr>
    </w:lvl>
    <w:lvl w:ilvl="6" w:tplc="3E303F60">
      <w:numFmt w:val="bullet"/>
      <w:lvlText w:val="•"/>
      <w:lvlJc w:val="left"/>
      <w:pPr>
        <w:ind w:left="7080" w:hanging="260"/>
      </w:pPr>
      <w:rPr>
        <w:rFonts w:hint="default"/>
        <w:lang w:val="ru-RU" w:eastAsia="en-US" w:bidi="ar-SA"/>
      </w:rPr>
    </w:lvl>
    <w:lvl w:ilvl="7" w:tplc="98D00148">
      <w:numFmt w:val="bullet"/>
      <w:lvlText w:val="•"/>
      <w:lvlJc w:val="left"/>
      <w:pPr>
        <w:ind w:left="8003" w:hanging="260"/>
      </w:pPr>
      <w:rPr>
        <w:rFonts w:hint="default"/>
        <w:lang w:val="ru-RU" w:eastAsia="en-US" w:bidi="ar-SA"/>
      </w:rPr>
    </w:lvl>
    <w:lvl w:ilvl="8" w:tplc="92A084EE">
      <w:numFmt w:val="bullet"/>
      <w:lvlText w:val="•"/>
      <w:lvlJc w:val="left"/>
      <w:pPr>
        <w:ind w:left="8926" w:hanging="260"/>
      </w:pPr>
      <w:rPr>
        <w:rFonts w:hint="default"/>
        <w:lang w:val="ru-RU" w:eastAsia="en-US" w:bidi="ar-SA"/>
      </w:rPr>
    </w:lvl>
  </w:abstractNum>
  <w:abstractNum w:abstractNumId="79">
    <w:nsid w:val="522D4104"/>
    <w:multiLevelType w:val="hybridMultilevel"/>
    <w:tmpl w:val="CB760A1A"/>
    <w:lvl w:ilvl="0" w:tplc="D9481C62">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9AA5C9C">
      <w:numFmt w:val="bullet"/>
      <w:lvlText w:val="•"/>
      <w:lvlJc w:val="left"/>
      <w:pPr>
        <w:ind w:left="2445" w:hanging="240"/>
      </w:pPr>
      <w:rPr>
        <w:rFonts w:hint="default"/>
        <w:lang w:val="ru-RU" w:eastAsia="en-US" w:bidi="ar-SA"/>
      </w:rPr>
    </w:lvl>
    <w:lvl w:ilvl="2" w:tplc="48E83916">
      <w:numFmt w:val="bullet"/>
      <w:lvlText w:val="•"/>
      <w:lvlJc w:val="left"/>
      <w:pPr>
        <w:ind w:left="3370" w:hanging="240"/>
      </w:pPr>
      <w:rPr>
        <w:rFonts w:hint="default"/>
        <w:lang w:val="ru-RU" w:eastAsia="en-US" w:bidi="ar-SA"/>
      </w:rPr>
    </w:lvl>
    <w:lvl w:ilvl="3" w:tplc="8AE02B82">
      <w:numFmt w:val="bullet"/>
      <w:lvlText w:val="•"/>
      <w:lvlJc w:val="left"/>
      <w:pPr>
        <w:ind w:left="4296" w:hanging="240"/>
      </w:pPr>
      <w:rPr>
        <w:rFonts w:hint="default"/>
        <w:lang w:val="ru-RU" w:eastAsia="en-US" w:bidi="ar-SA"/>
      </w:rPr>
    </w:lvl>
    <w:lvl w:ilvl="4" w:tplc="7ACC73F8">
      <w:numFmt w:val="bullet"/>
      <w:lvlText w:val="•"/>
      <w:lvlJc w:val="left"/>
      <w:pPr>
        <w:ind w:left="5221" w:hanging="240"/>
      </w:pPr>
      <w:rPr>
        <w:rFonts w:hint="default"/>
        <w:lang w:val="ru-RU" w:eastAsia="en-US" w:bidi="ar-SA"/>
      </w:rPr>
    </w:lvl>
    <w:lvl w:ilvl="5" w:tplc="671C0086">
      <w:numFmt w:val="bullet"/>
      <w:lvlText w:val="•"/>
      <w:lvlJc w:val="left"/>
      <w:pPr>
        <w:ind w:left="6146" w:hanging="240"/>
      </w:pPr>
      <w:rPr>
        <w:rFonts w:hint="default"/>
        <w:lang w:val="ru-RU" w:eastAsia="en-US" w:bidi="ar-SA"/>
      </w:rPr>
    </w:lvl>
    <w:lvl w:ilvl="6" w:tplc="829278E0">
      <w:numFmt w:val="bullet"/>
      <w:lvlText w:val="•"/>
      <w:lvlJc w:val="left"/>
      <w:pPr>
        <w:ind w:left="7072" w:hanging="240"/>
      </w:pPr>
      <w:rPr>
        <w:rFonts w:hint="default"/>
        <w:lang w:val="ru-RU" w:eastAsia="en-US" w:bidi="ar-SA"/>
      </w:rPr>
    </w:lvl>
    <w:lvl w:ilvl="7" w:tplc="904C3900">
      <w:numFmt w:val="bullet"/>
      <w:lvlText w:val="•"/>
      <w:lvlJc w:val="left"/>
      <w:pPr>
        <w:ind w:left="7997" w:hanging="240"/>
      </w:pPr>
      <w:rPr>
        <w:rFonts w:hint="default"/>
        <w:lang w:val="ru-RU" w:eastAsia="en-US" w:bidi="ar-SA"/>
      </w:rPr>
    </w:lvl>
    <w:lvl w:ilvl="8" w:tplc="3E4A321C">
      <w:numFmt w:val="bullet"/>
      <w:lvlText w:val="•"/>
      <w:lvlJc w:val="left"/>
      <w:pPr>
        <w:ind w:left="8922" w:hanging="240"/>
      </w:pPr>
      <w:rPr>
        <w:rFonts w:hint="default"/>
        <w:lang w:val="ru-RU" w:eastAsia="en-US" w:bidi="ar-SA"/>
      </w:rPr>
    </w:lvl>
  </w:abstractNum>
  <w:abstractNum w:abstractNumId="80">
    <w:nsid w:val="54A213DB"/>
    <w:multiLevelType w:val="hybridMultilevel"/>
    <w:tmpl w:val="E7AAFEE8"/>
    <w:lvl w:ilvl="0" w:tplc="8D3CCFB8">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40C3E4C">
      <w:numFmt w:val="bullet"/>
      <w:lvlText w:val="•"/>
      <w:lvlJc w:val="left"/>
      <w:pPr>
        <w:ind w:left="2445" w:hanging="240"/>
      </w:pPr>
      <w:rPr>
        <w:rFonts w:hint="default"/>
        <w:lang w:val="ru-RU" w:eastAsia="en-US" w:bidi="ar-SA"/>
      </w:rPr>
    </w:lvl>
    <w:lvl w:ilvl="2" w:tplc="4A7A7D1A">
      <w:numFmt w:val="bullet"/>
      <w:lvlText w:val="•"/>
      <w:lvlJc w:val="left"/>
      <w:pPr>
        <w:ind w:left="3370" w:hanging="240"/>
      </w:pPr>
      <w:rPr>
        <w:rFonts w:hint="default"/>
        <w:lang w:val="ru-RU" w:eastAsia="en-US" w:bidi="ar-SA"/>
      </w:rPr>
    </w:lvl>
    <w:lvl w:ilvl="3" w:tplc="BDA4CEB4">
      <w:numFmt w:val="bullet"/>
      <w:lvlText w:val="•"/>
      <w:lvlJc w:val="left"/>
      <w:pPr>
        <w:ind w:left="4296" w:hanging="240"/>
      </w:pPr>
      <w:rPr>
        <w:rFonts w:hint="default"/>
        <w:lang w:val="ru-RU" w:eastAsia="en-US" w:bidi="ar-SA"/>
      </w:rPr>
    </w:lvl>
    <w:lvl w:ilvl="4" w:tplc="7FC40DB8">
      <w:numFmt w:val="bullet"/>
      <w:lvlText w:val="•"/>
      <w:lvlJc w:val="left"/>
      <w:pPr>
        <w:ind w:left="5221" w:hanging="240"/>
      </w:pPr>
      <w:rPr>
        <w:rFonts w:hint="default"/>
        <w:lang w:val="ru-RU" w:eastAsia="en-US" w:bidi="ar-SA"/>
      </w:rPr>
    </w:lvl>
    <w:lvl w:ilvl="5" w:tplc="A95A5E56">
      <w:numFmt w:val="bullet"/>
      <w:lvlText w:val="•"/>
      <w:lvlJc w:val="left"/>
      <w:pPr>
        <w:ind w:left="6146" w:hanging="240"/>
      </w:pPr>
      <w:rPr>
        <w:rFonts w:hint="default"/>
        <w:lang w:val="ru-RU" w:eastAsia="en-US" w:bidi="ar-SA"/>
      </w:rPr>
    </w:lvl>
    <w:lvl w:ilvl="6" w:tplc="9DC03CA8">
      <w:numFmt w:val="bullet"/>
      <w:lvlText w:val="•"/>
      <w:lvlJc w:val="left"/>
      <w:pPr>
        <w:ind w:left="7072" w:hanging="240"/>
      </w:pPr>
      <w:rPr>
        <w:rFonts w:hint="default"/>
        <w:lang w:val="ru-RU" w:eastAsia="en-US" w:bidi="ar-SA"/>
      </w:rPr>
    </w:lvl>
    <w:lvl w:ilvl="7" w:tplc="468A6962">
      <w:numFmt w:val="bullet"/>
      <w:lvlText w:val="•"/>
      <w:lvlJc w:val="left"/>
      <w:pPr>
        <w:ind w:left="7997" w:hanging="240"/>
      </w:pPr>
      <w:rPr>
        <w:rFonts w:hint="default"/>
        <w:lang w:val="ru-RU" w:eastAsia="en-US" w:bidi="ar-SA"/>
      </w:rPr>
    </w:lvl>
    <w:lvl w:ilvl="8" w:tplc="3B6C2C00">
      <w:numFmt w:val="bullet"/>
      <w:lvlText w:val="•"/>
      <w:lvlJc w:val="left"/>
      <w:pPr>
        <w:ind w:left="8922" w:hanging="240"/>
      </w:pPr>
      <w:rPr>
        <w:rFonts w:hint="default"/>
        <w:lang w:val="ru-RU" w:eastAsia="en-US" w:bidi="ar-SA"/>
      </w:rPr>
    </w:lvl>
  </w:abstractNum>
  <w:abstractNum w:abstractNumId="81">
    <w:nsid w:val="555260C0"/>
    <w:multiLevelType w:val="hybridMultilevel"/>
    <w:tmpl w:val="CD06E4A2"/>
    <w:lvl w:ilvl="0" w:tplc="AC8CEF8A">
      <w:start w:val="1"/>
      <w:numFmt w:val="decimal"/>
      <w:lvlText w:val="%1."/>
      <w:lvlJc w:val="left"/>
      <w:pPr>
        <w:ind w:left="1984"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2440F2DE">
      <w:start w:val="1"/>
      <w:numFmt w:val="decimal"/>
      <w:lvlText w:val="%2)"/>
      <w:lvlJc w:val="left"/>
      <w:pPr>
        <w:ind w:left="56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8EA497C">
      <w:start w:val="1"/>
      <w:numFmt w:val="decimal"/>
      <w:lvlText w:val="%3."/>
      <w:lvlJc w:val="left"/>
      <w:pPr>
        <w:ind w:left="1984" w:hanging="708"/>
        <w:jc w:val="left"/>
      </w:pPr>
      <w:rPr>
        <w:rFonts w:ascii="Times New Roman" w:eastAsia="Times New Roman" w:hAnsi="Times New Roman" w:cs="Times New Roman" w:hint="default"/>
        <w:b/>
        <w:bCs/>
        <w:i/>
        <w:iCs/>
        <w:spacing w:val="0"/>
        <w:w w:val="100"/>
        <w:sz w:val="24"/>
        <w:szCs w:val="24"/>
        <w:lang w:val="ru-RU" w:eastAsia="en-US" w:bidi="ar-SA"/>
      </w:rPr>
    </w:lvl>
    <w:lvl w:ilvl="3" w:tplc="87567578">
      <w:start w:val="1"/>
      <w:numFmt w:val="decimal"/>
      <w:lvlText w:val="%4)"/>
      <w:lvlJc w:val="left"/>
      <w:pPr>
        <w:ind w:left="1984"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tplc="FE04A9D8">
      <w:numFmt w:val="bullet"/>
      <w:lvlText w:val="•"/>
      <w:lvlJc w:val="left"/>
      <w:pPr>
        <w:ind w:left="4911" w:hanging="708"/>
      </w:pPr>
      <w:rPr>
        <w:rFonts w:hint="default"/>
        <w:lang w:val="ru-RU" w:eastAsia="en-US" w:bidi="ar-SA"/>
      </w:rPr>
    </w:lvl>
    <w:lvl w:ilvl="5" w:tplc="5FB04EA6">
      <w:numFmt w:val="bullet"/>
      <w:lvlText w:val="•"/>
      <w:lvlJc w:val="left"/>
      <w:pPr>
        <w:ind w:left="5888" w:hanging="708"/>
      </w:pPr>
      <w:rPr>
        <w:rFonts w:hint="default"/>
        <w:lang w:val="ru-RU" w:eastAsia="en-US" w:bidi="ar-SA"/>
      </w:rPr>
    </w:lvl>
    <w:lvl w:ilvl="6" w:tplc="B324E4AA">
      <w:numFmt w:val="bullet"/>
      <w:lvlText w:val="•"/>
      <w:lvlJc w:val="left"/>
      <w:pPr>
        <w:ind w:left="6865" w:hanging="708"/>
      </w:pPr>
      <w:rPr>
        <w:rFonts w:hint="default"/>
        <w:lang w:val="ru-RU" w:eastAsia="en-US" w:bidi="ar-SA"/>
      </w:rPr>
    </w:lvl>
    <w:lvl w:ilvl="7" w:tplc="06B49CBA">
      <w:numFmt w:val="bullet"/>
      <w:lvlText w:val="•"/>
      <w:lvlJc w:val="left"/>
      <w:pPr>
        <w:ind w:left="7842" w:hanging="708"/>
      </w:pPr>
      <w:rPr>
        <w:rFonts w:hint="default"/>
        <w:lang w:val="ru-RU" w:eastAsia="en-US" w:bidi="ar-SA"/>
      </w:rPr>
    </w:lvl>
    <w:lvl w:ilvl="8" w:tplc="F8FC6AD2">
      <w:numFmt w:val="bullet"/>
      <w:lvlText w:val="•"/>
      <w:lvlJc w:val="left"/>
      <w:pPr>
        <w:ind w:left="8819" w:hanging="708"/>
      </w:pPr>
      <w:rPr>
        <w:rFonts w:hint="default"/>
        <w:lang w:val="ru-RU" w:eastAsia="en-US" w:bidi="ar-SA"/>
      </w:rPr>
    </w:lvl>
  </w:abstractNum>
  <w:abstractNum w:abstractNumId="82">
    <w:nsid w:val="58D1196C"/>
    <w:multiLevelType w:val="hybridMultilevel"/>
    <w:tmpl w:val="0A4C844C"/>
    <w:lvl w:ilvl="0" w:tplc="C9BA6A78">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B028942">
      <w:numFmt w:val="bullet"/>
      <w:lvlText w:val="•"/>
      <w:lvlJc w:val="left"/>
      <w:pPr>
        <w:ind w:left="2463" w:hanging="260"/>
      </w:pPr>
      <w:rPr>
        <w:rFonts w:hint="default"/>
        <w:lang w:val="ru-RU" w:eastAsia="en-US" w:bidi="ar-SA"/>
      </w:rPr>
    </w:lvl>
    <w:lvl w:ilvl="2" w:tplc="3982BDEA">
      <w:numFmt w:val="bullet"/>
      <w:lvlText w:val="•"/>
      <w:lvlJc w:val="left"/>
      <w:pPr>
        <w:ind w:left="3386" w:hanging="260"/>
      </w:pPr>
      <w:rPr>
        <w:rFonts w:hint="default"/>
        <w:lang w:val="ru-RU" w:eastAsia="en-US" w:bidi="ar-SA"/>
      </w:rPr>
    </w:lvl>
    <w:lvl w:ilvl="3" w:tplc="5958D6D6">
      <w:numFmt w:val="bullet"/>
      <w:lvlText w:val="•"/>
      <w:lvlJc w:val="left"/>
      <w:pPr>
        <w:ind w:left="4310" w:hanging="260"/>
      </w:pPr>
      <w:rPr>
        <w:rFonts w:hint="default"/>
        <w:lang w:val="ru-RU" w:eastAsia="en-US" w:bidi="ar-SA"/>
      </w:rPr>
    </w:lvl>
    <w:lvl w:ilvl="4" w:tplc="88BC3C04">
      <w:numFmt w:val="bullet"/>
      <w:lvlText w:val="•"/>
      <w:lvlJc w:val="left"/>
      <w:pPr>
        <w:ind w:left="5233" w:hanging="260"/>
      </w:pPr>
      <w:rPr>
        <w:rFonts w:hint="default"/>
        <w:lang w:val="ru-RU" w:eastAsia="en-US" w:bidi="ar-SA"/>
      </w:rPr>
    </w:lvl>
    <w:lvl w:ilvl="5" w:tplc="B6F0B29E">
      <w:numFmt w:val="bullet"/>
      <w:lvlText w:val="•"/>
      <w:lvlJc w:val="left"/>
      <w:pPr>
        <w:ind w:left="6156" w:hanging="260"/>
      </w:pPr>
      <w:rPr>
        <w:rFonts w:hint="default"/>
        <w:lang w:val="ru-RU" w:eastAsia="en-US" w:bidi="ar-SA"/>
      </w:rPr>
    </w:lvl>
    <w:lvl w:ilvl="6" w:tplc="CADAB3F6">
      <w:numFmt w:val="bullet"/>
      <w:lvlText w:val="•"/>
      <w:lvlJc w:val="left"/>
      <w:pPr>
        <w:ind w:left="7080" w:hanging="260"/>
      </w:pPr>
      <w:rPr>
        <w:rFonts w:hint="default"/>
        <w:lang w:val="ru-RU" w:eastAsia="en-US" w:bidi="ar-SA"/>
      </w:rPr>
    </w:lvl>
    <w:lvl w:ilvl="7" w:tplc="511AC654">
      <w:numFmt w:val="bullet"/>
      <w:lvlText w:val="•"/>
      <w:lvlJc w:val="left"/>
      <w:pPr>
        <w:ind w:left="8003" w:hanging="260"/>
      </w:pPr>
      <w:rPr>
        <w:rFonts w:hint="default"/>
        <w:lang w:val="ru-RU" w:eastAsia="en-US" w:bidi="ar-SA"/>
      </w:rPr>
    </w:lvl>
    <w:lvl w:ilvl="8" w:tplc="047A1B1C">
      <w:numFmt w:val="bullet"/>
      <w:lvlText w:val="•"/>
      <w:lvlJc w:val="left"/>
      <w:pPr>
        <w:ind w:left="8926" w:hanging="260"/>
      </w:pPr>
      <w:rPr>
        <w:rFonts w:hint="default"/>
        <w:lang w:val="ru-RU" w:eastAsia="en-US" w:bidi="ar-SA"/>
      </w:rPr>
    </w:lvl>
  </w:abstractNum>
  <w:abstractNum w:abstractNumId="83">
    <w:nsid w:val="596E1839"/>
    <w:multiLevelType w:val="multilevel"/>
    <w:tmpl w:val="AAD2C936"/>
    <w:lvl w:ilvl="0">
      <w:start w:val="3"/>
      <w:numFmt w:val="decimal"/>
      <w:lvlText w:val="%1"/>
      <w:lvlJc w:val="left"/>
      <w:pPr>
        <w:ind w:left="1636" w:hanging="360"/>
        <w:jc w:val="left"/>
      </w:pPr>
      <w:rPr>
        <w:rFonts w:hint="default"/>
        <w:lang w:val="ru-RU" w:eastAsia="en-US" w:bidi="ar-SA"/>
      </w:rPr>
    </w:lvl>
    <w:lvl w:ilvl="1">
      <w:start w:val="3"/>
      <w:numFmt w:val="decimal"/>
      <w:lvlText w:val="%1.%2"/>
      <w:lvlJc w:val="left"/>
      <w:pPr>
        <w:ind w:left="1636" w:hanging="36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3466" w:hanging="360"/>
      </w:pPr>
      <w:rPr>
        <w:rFonts w:hint="default"/>
        <w:lang w:val="ru-RU" w:eastAsia="en-US" w:bidi="ar-SA"/>
      </w:rPr>
    </w:lvl>
    <w:lvl w:ilvl="3">
      <w:numFmt w:val="bullet"/>
      <w:lvlText w:val="•"/>
      <w:lvlJc w:val="left"/>
      <w:pPr>
        <w:ind w:left="4380" w:hanging="360"/>
      </w:pPr>
      <w:rPr>
        <w:rFonts w:hint="default"/>
        <w:lang w:val="ru-RU" w:eastAsia="en-US" w:bidi="ar-SA"/>
      </w:rPr>
    </w:lvl>
    <w:lvl w:ilvl="4">
      <w:numFmt w:val="bullet"/>
      <w:lvlText w:val="•"/>
      <w:lvlJc w:val="left"/>
      <w:pPr>
        <w:ind w:left="5293" w:hanging="360"/>
      </w:pPr>
      <w:rPr>
        <w:rFonts w:hint="default"/>
        <w:lang w:val="ru-RU" w:eastAsia="en-US" w:bidi="ar-SA"/>
      </w:rPr>
    </w:lvl>
    <w:lvl w:ilvl="5">
      <w:numFmt w:val="bullet"/>
      <w:lvlText w:val="•"/>
      <w:lvlJc w:val="left"/>
      <w:pPr>
        <w:ind w:left="6206" w:hanging="360"/>
      </w:pPr>
      <w:rPr>
        <w:rFonts w:hint="default"/>
        <w:lang w:val="ru-RU" w:eastAsia="en-US" w:bidi="ar-SA"/>
      </w:rPr>
    </w:lvl>
    <w:lvl w:ilvl="6">
      <w:numFmt w:val="bullet"/>
      <w:lvlText w:val="•"/>
      <w:lvlJc w:val="left"/>
      <w:pPr>
        <w:ind w:left="7120" w:hanging="360"/>
      </w:pPr>
      <w:rPr>
        <w:rFonts w:hint="default"/>
        <w:lang w:val="ru-RU" w:eastAsia="en-US" w:bidi="ar-SA"/>
      </w:rPr>
    </w:lvl>
    <w:lvl w:ilvl="7">
      <w:numFmt w:val="bullet"/>
      <w:lvlText w:val="•"/>
      <w:lvlJc w:val="left"/>
      <w:pPr>
        <w:ind w:left="8033" w:hanging="360"/>
      </w:pPr>
      <w:rPr>
        <w:rFonts w:hint="default"/>
        <w:lang w:val="ru-RU" w:eastAsia="en-US" w:bidi="ar-SA"/>
      </w:rPr>
    </w:lvl>
    <w:lvl w:ilvl="8">
      <w:numFmt w:val="bullet"/>
      <w:lvlText w:val="•"/>
      <w:lvlJc w:val="left"/>
      <w:pPr>
        <w:ind w:left="8946" w:hanging="360"/>
      </w:pPr>
      <w:rPr>
        <w:rFonts w:hint="default"/>
        <w:lang w:val="ru-RU" w:eastAsia="en-US" w:bidi="ar-SA"/>
      </w:rPr>
    </w:lvl>
  </w:abstractNum>
  <w:abstractNum w:abstractNumId="84">
    <w:nsid w:val="5B645799"/>
    <w:multiLevelType w:val="multilevel"/>
    <w:tmpl w:val="94B2FFF8"/>
    <w:lvl w:ilvl="0">
      <w:start w:val="2"/>
      <w:numFmt w:val="decimal"/>
      <w:lvlText w:val="%1"/>
      <w:lvlJc w:val="left"/>
      <w:pPr>
        <w:ind w:left="988" w:hanging="420"/>
        <w:jc w:val="left"/>
      </w:pPr>
      <w:rPr>
        <w:rFonts w:hint="default"/>
        <w:lang w:val="ru-RU" w:eastAsia="en-US" w:bidi="ar-SA"/>
      </w:rPr>
    </w:lvl>
    <w:lvl w:ilvl="1">
      <w:start w:val="2"/>
      <w:numFmt w:val="decimal"/>
      <w:lvlText w:val="%1.%2."/>
      <w:lvlJc w:val="left"/>
      <w:pPr>
        <w:ind w:left="98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38" w:hanging="420"/>
      </w:pPr>
      <w:rPr>
        <w:rFonts w:hint="default"/>
        <w:lang w:val="ru-RU" w:eastAsia="en-US" w:bidi="ar-SA"/>
      </w:rPr>
    </w:lvl>
    <w:lvl w:ilvl="3">
      <w:numFmt w:val="bullet"/>
      <w:lvlText w:val="•"/>
      <w:lvlJc w:val="left"/>
      <w:pPr>
        <w:ind w:left="3918" w:hanging="420"/>
      </w:pPr>
      <w:rPr>
        <w:rFonts w:hint="default"/>
        <w:lang w:val="ru-RU" w:eastAsia="en-US" w:bidi="ar-SA"/>
      </w:rPr>
    </w:lvl>
    <w:lvl w:ilvl="4">
      <w:numFmt w:val="bullet"/>
      <w:lvlText w:val="•"/>
      <w:lvlJc w:val="left"/>
      <w:pPr>
        <w:ind w:left="4897" w:hanging="420"/>
      </w:pPr>
      <w:rPr>
        <w:rFonts w:hint="default"/>
        <w:lang w:val="ru-RU" w:eastAsia="en-US" w:bidi="ar-SA"/>
      </w:rPr>
    </w:lvl>
    <w:lvl w:ilvl="5">
      <w:numFmt w:val="bullet"/>
      <w:lvlText w:val="•"/>
      <w:lvlJc w:val="left"/>
      <w:pPr>
        <w:ind w:left="5876" w:hanging="420"/>
      </w:pPr>
      <w:rPr>
        <w:rFonts w:hint="default"/>
        <w:lang w:val="ru-RU" w:eastAsia="en-US" w:bidi="ar-SA"/>
      </w:rPr>
    </w:lvl>
    <w:lvl w:ilvl="6">
      <w:numFmt w:val="bullet"/>
      <w:lvlText w:val="•"/>
      <w:lvlJc w:val="left"/>
      <w:pPr>
        <w:ind w:left="6856" w:hanging="420"/>
      </w:pPr>
      <w:rPr>
        <w:rFonts w:hint="default"/>
        <w:lang w:val="ru-RU" w:eastAsia="en-US" w:bidi="ar-SA"/>
      </w:rPr>
    </w:lvl>
    <w:lvl w:ilvl="7">
      <w:numFmt w:val="bullet"/>
      <w:lvlText w:val="•"/>
      <w:lvlJc w:val="left"/>
      <w:pPr>
        <w:ind w:left="7835" w:hanging="420"/>
      </w:pPr>
      <w:rPr>
        <w:rFonts w:hint="default"/>
        <w:lang w:val="ru-RU" w:eastAsia="en-US" w:bidi="ar-SA"/>
      </w:rPr>
    </w:lvl>
    <w:lvl w:ilvl="8">
      <w:numFmt w:val="bullet"/>
      <w:lvlText w:val="•"/>
      <w:lvlJc w:val="left"/>
      <w:pPr>
        <w:ind w:left="8814" w:hanging="420"/>
      </w:pPr>
      <w:rPr>
        <w:rFonts w:hint="default"/>
        <w:lang w:val="ru-RU" w:eastAsia="en-US" w:bidi="ar-SA"/>
      </w:rPr>
    </w:lvl>
  </w:abstractNum>
  <w:abstractNum w:abstractNumId="85">
    <w:nsid w:val="5B923A03"/>
    <w:multiLevelType w:val="hybridMultilevel"/>
    <w:tmpl w:val="8AD0E5E4"/>
    <w:lvl w:ilvl="0" w:tplc="E1286F8E">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0E09D5C">
      <w:numFmt w:val="bullet"/>
      <w:lvlText w:val="•"/>
      <w:lvlJc w:val="left"/>
      <w:pPr>
        <w:ind w:left="2463" w:hanging="260"/>
      </w:pPr>
      <w:rPr>
        <w:rFonts w:hint="default"/>
        <w:lang w:val="ru-RU" w:eastAsia="en-US" w:bidi="ar-SA"/>
      </w:rPr>
    </w:lvl>
    <w:lvl w:ilvl="2" w:tplc="3E74391A">
      <w:numFmt w:val="bullet"/>
      <w:lvlText w:val="•"/>
      <w:lvlJc w:val="left"/>
      <w:pPr>
        <w:ind w:left="3386" w:hanging="260"/>
      </w:pPr>
      <w:rPr>
        <w:rFonts w:hint="default"/>
        <w:lang w:val="ru-RU" w:eastAsia="en-US" w:bidi="ar-SA"/>
      </w:rPr>
    </w:lvl>
    <w:lvl w:ilvl="3" w:tplc="2D989D1C">
      <w:numFmt w:val="bullet"/>
      <w:lvlText w:val="•"/>
      <w:lvlJc w:val="left"/>
      <w:pPr>
        <w:ind w:left="4310" w:hanging="260"/>
      </w:pPr>
      <w:rPr>
        <w:rFonts w:hint="default"/>
        <w:lang w:val="ru-RU" w:eastAsia="en-US" w:bidi="ar-SA"/>
      </w:rPr>
    </w:lvl>
    <w:lvl w:ilvl="4" w:tplc="B78E3EBE">
      <w:numFmt w:val="bullet"/>
      <w:lvlText w:val="•"/>
      <w:lvlJc w:val="left"/>
      <w:pPr>
        <w:ind w:left="5233" w:hanging="260"/>
      </w:pPr>
      <w:rPr>
        <w:rFonts w:hint="default"/>
        <w:lang w:val="ru-RU" w:eastAsia="en-US" w:bidi="ar-SA"/>
      </w:rPr>
    </w:lvl>
    <w:lvl w:ilvl="5" w:tplc="93B64B8E">
      <w:numFmt w:val="bullet"/>
      <w:lvlText w:val="•"/>
      <w:lvlJc w:val="left"/>
      <w:pPr>
        <w:ind w:left="6156" w:hanging="260"/>
      </w:pPr>
      <w:rPr>
        <w:rFonts w:hint="default"/>
        <w:lang w:val="ru-RU" w:eastAsia="en-US" w:bidi="ar-SA"/>
      </w:rPr>
    </w:lvl>
    <w:lvl w:ilvl="6" w:tplc="EDD0EB10">
      <w:numFmt w:val="bullet"/>
      <w:lvlText w:val="•"/>
      <w:lvlJc w:val="left"/>
      <w:pPr>
        <w:ind w:left="7080" w:hanging="260"/>
      </w:pPr>
      <w:rPr>
        <w:rFonts w:hint="default"/>
        <w:lang w:val="ru-RU" w:eastAsia="en-US" w:bidi="ar-SA"/>
      </w:rPr>
    </w:lvl>
    <w:lvl w:ilvl="7" w:tplc="83248118">
      <w:numFmt w:val="bullet"/>
      <w:lvlText w:val="•"/>
      <w:lvlJc w:val="left"/>
      <w:pPr>
        <w:ind w:left="8003" w:hanging="260"/>
      </w:pPr>
      <w:rPr>
        <w:rFonts w:hint="default"/>
        <w:lang w:val="ru-RU" w:eastAsia="en-US" w:bidi="ar-SA"/>
      </w:rPr>
    </w:lvl>
    <w:lvl w:ilvl="8" w:tplc="04A0BE08">
      <w:numFmt w:val="bullet"/>
      <w:lvlText w:val="•"/>
      <w:lvlJc w:val="left"/>
      <w:pPr>
        <w:ind w:left="8926" w:hanging="260"/>
      </w:pPr>
      <w:rPr>
        <w:rFonts w:hint="default"/>
        <w:lang w:val="ru-RU" w:eastAsia="en-US" w:bidi="ar-SA"/>
      </w:rPr>
    </w:lvl>
  </w:abstractNum>
  <w:abstractNum w:abstractNumId="86">
    <w:nsid w:val="5C556C40"/>
    <w:multiLevelType w:val="hybridMultilevel"/>
    <w:tmpl w:val="4FB44636"/>
    <w:lvl w:ilvl="0" w:tplc="013CD960">
      <w:start w:val="1"/>
      <w:numFmt w:val="decimal"/>
      <w:lvlText w:val="%1."/>
      <w:lvlJc w:val="left"/>
      <w:pPr>
        <w:ind w:left="568" w:hanging="262"/>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A1C4F1E">
      <w:numFmt w:val="bullet"/>
      <w:lvlText w:val="•"/>
      <w:lvlJc w:val="left"/>
      <w:pPr>
        <w:ind w:left="1581" w:hanging="262"/>
      </w:pPr>
      <w:rPr>
        <w:rFonts w:hint="default"/>
        <w:lang w:val="ru-RU" w:eastAsia="en-US" w:bidi="ar-SA"/>
      </w:rPr>
    </w:lvl>
    <w:lvl w:ilvl="2" w:tplc="ABA436B0">
      <w:numFmt w:val="bullet"/>
      <w:lvlText w:val="•"/>
      <w:lvlJc w:val="left"/>
      <w:pPr>
        <w:ind w:left="2602" w:hanging="262"/>
      </w:pPr>
      <w:rPr>
        <w:rFonts w:hint="default"/>
        <w:lang w:val="ru-RU" w:eastAsia="en-US" w:bidi="ar-SA"/>
      </w:rPr>
    </w:lvl>
    <w:lvl w:ilvl="3" w:tplc="5F6C3AB4">
      <w:numFmt w:val="bullet"/>
      <w:lvlText w:val="•"/>
      <w:lvlJc w:val="left"/>
      <w:pPr>
        <w:ind w:left="3624" w:hanging="262"/>
      </w:pPr>
      <w:rPr>
        <w:rFonts w:hint="default"/>
        <w:lang w:val="ru-RU" w:eastAsia="en-US" w:bidi="ar-SA"/>
      </w:rPr>
    </w:lvl>
    <w:lvl w:ilvl="4" w:tplc="62B41226">
      <w:numFmt w:val="bullet"/>
      <w:lvlText w:val="•"/>
      <w:lvlJc w:val="left"/>
      <w:pPr>
        <w:ind w:left="4645" w:hanging="262"/>
      </w:pPr>
      <w:rPr>
        <w:rFonts w:hint="default"/>
        <w:lang w:val="ru-RU" w:eastAsia="en-US" w:bidi="ar-SA"/>
      </w:rPr>
    </w:lvl>
    <w:lvl w:ilvl="5" w:tplc="A3903A22">
      <w:numFmt w:val="bullet"/>
      <w:lvlText w:val="•"/>
      <w:lvlJc w:val="left"/>
      <w:pPr>
        <w:ind w:left="5666" w:hanging="262"/>
      </w:pPr>
      <w:rPr>
        <w:rFonts w:hint="default"/>
        <w:lang w:val="ru-RU" w:eastAsia="en-US" w:bidi="ar-SA"/>
      </w:rPr>
    </w:lvl>
    <w:lvl w:ilvl="6" w:tplc="898C2C9C">
      <w:numFmt w:val="bullet"/>
      <w:lvlText w:val="•"/>
      <w:lvlJc w:val="left"/>
      <w:pPr>
        <w:ind w:left="6688" w:hanging="262"/>
      </w:pPr>
      <w:rPr>
        <w:rFonts w:hint="default"/>
        <w:lang w:val="ru-RU" w:eastAsia="en-US" w:bidi="ar-SA"/>
      </w:rPr>
    </w:lvl>
    <w:lvl w:ilvl="7" w:tplc="E1422490">
      <w:numFmt w:val="bullet"/>
      <w:lvlText w:val="•"/>
      <w:lvlJc w:val="left"/>
      <w:pPr>
        <w:ind w:left="7709" w:hanging="262"/>
      </w:pPr>
      <w:rPr>
        <w:rFonts w:hint="default"/>
        <w:lang w:val="ru-RU" w:eastAsia="en-US" w:bidi="ar-SA"/>
      </w:rPr>
    </w:lvl>
    <w:lvl w:ilvl="8" w:tplc="0FF69F8C">
      <w:numFmt w:val="bullet"/>
      <w:lvlText w:val="•"/>
      <w:lvlJc w:val="left"/>
      <w:pPr>
        <w:ind w:left="8730" w:hanging="262"/>
      </w:pPr>
      <w:rPr>
        <w:rFonts w:hint="default"/>
        <w:lang w:val="ru-RU" w:eastAsia="en-US" w:bidi="ar-SA"/>
      </w:rPr>
    </w:lvl>
  </w:abstractNum>
  <w:abstractNum w:abstractNumId="87">
    <w:nsid w:val="5D596A49"/>
    <w:multiLevelType w:val="hybridMultilevel"/>
    <w:tmpl w:val="907C6560"/>
    <w:lvl w:ilvl="0" w:tplc="6FD48430">
      <w:start w:val="1"/>
      <w:numFmt w:val="decimal"/>
      <w:lvlText w:val="%1."/>
      <w:lvlJc w:val="left"/>
      <w:pPr>
        <w:ind w:left="15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2CD4AA">
      <w:start w:val="1"/>
      <w:numFmt w:val="decimal"/>
      <w:lvlText w:val="%2."/>
      <w:lvlJc w:val="left"/>
      <w:pPr>
        <w:ind w:left="15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B4E0C70">
      <w:numFmt w:val="bullet"/>
      <w:lvlText w:val="•"/>
      <w:lvlJc w:val="left"/>
      <w:pPr>
        <w:ind w:left="3370" w:hanging="240"/>
      </w:pPr>
      <w:rPr>
        <w:rFonts w:hint="default"/>
        <w:lang w:val="ru-RU" w:eastAsia="en-US" w:bidi="ar-SA"/>
      </w:rPr>
    </w:lvl>
    <w:lvl w:ilvl="3" w:tplc="A15CB4A6">
      <w:numFmt w:val="bullet"/>
      <w:lvlText w:val="•"/>
      <w:lvlJc w:val="left"/>
      <w:pPr>
        <w:ind w:left="4296" w:hanging="240"/>
      </w:pPr>
      <w:rPr>
        <w:rFonts w:hint="default"/>
        <w:lang w:val="ru-RU" w:eastAsia="en-US" w:bidi="ar-SA"/>
      </w:rPr>
    </w:lvl>
    <w:lvl w:ilvl="4" w:tplc="E8743D36">
      <w:numFmt w:val="bullet"/>
      <w:lvlText w:val="•"/>
      <w:lvlJc w:val="left"/>
      <w:pPr>
        <w:ind w:left="5221" w:hanging="240"/>
      </w:pPr>
      <w:rPr>
        <w:rFonts w:hint="default"/>
        <w:lang w:val="ru-RU" w:eastAsia="en-US" w:bidi="ar-SA"/>
      </w:rPr>
    </w:lvl>
    <w:lvl w:ilvl="5" w:tplc="BBDEBD36">
      <w:numFmt w:val="bullet"/>
      <w:lvlText w:val="•"/>
      <w:lvlJc w:val="left"/>
      <w:pPr>
        <w:ind w:left="6146" w:hanging="240"/>
      </w:pPr>
      <w:rPr>
        <w:rFonts w:hint="default"/>
        <w:lang w:val="ru-RU" w:eastAsia="en-US" w:bidi="ar-SA"/>
      </w:rPr>
    </w:lvl>
    <w:lvl w:ilvl="6" w:tplc="6604FE3E">
      <w:numFmt w:val="bullet"/>
      <w:lvlText w:val="•"/>
      <w:lvlJc w:val="left"/>
      <w:pPr>
        <w:ind w:left="7072" w:hanging="240"/>
      </w:pPr>
      <w:rPr>
        <w:rFonts w:hint="default"/>
        <w:lang w:val="ru-RU" w:eastAsia="en-US" w:bidi="ar-SA"/>
      </w:rPr>
    </w:lvl>
    <w:lvl w:ilvl="7" w:tplc="413ADD92">
      <w:numFmt w:val="bullet"/>
      <w:lvlText w:val="•"/>
      <w:lvlJc w:val="left"/>
      <w:pPr>
        <w:ind w:left="7997" w:hanging="240"/>
      </w:pPr>
      <w:rPr>
        <w:rFonts w:hint="default"/>
        <w:lang w:val="ru-RU" w:eastAsia="en-US" w:bidi="ar-SA"/>
      </w:rPr>
    </w:lvl>
    <w:lvl w:ilvl="8" w:tplc="D7A08D3E">
      <w:numFmt w:val="bullet"/>
      <w:lvlText w:val="•"/>
      <w:lvlJc w:val="left"/>
      <w:pPr>
        <w:ind w:left="8922" w:hanging="240"/>
      </w:pPr>
      <w:rPr>
        <w:rFonts w:hint="default"/>
        <w:lang w:val="ru-RU" w:eastAsia="en-US" w:bidi="ar-SA"/>
      </w:rPr>
    </w:lvl>
  </w:abstractNum>
  <w:abstractNum w:abstractNumId="88">
    <w:nsid w:val="5E0244E2"/>
    <w:multiLevelType w:val="hybridMultilevel"/>
    <w:tmpl w:val="B218C738"/>
    <w:lvl w:ilvl="0" w:tplc="55D2B396">
      <w:numFmt w:val="bullet"/>
      <w:lvlText w:val="-"/>
      <w:lvlJc w:val="left"/>
      <w:pPr>
        <w:ind w:left="568" w:hanging="18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75C7C04">
      <w:numFmt w:val="bullet"/>
      <w:lvlText w:val="•"/>
      <w:lvlJc w:val="left"/>
      <w:pPr>
        <w:ind w:left="1581" w:hanging="185"/>
      </w:pPr>
      <w:rPr>
        <w:rFonts w:hint="default"/>
        <w:lang w:val="ru-RU" w:eastAsia="en-US" w:bidi="ar-SA"/>
      </w:rPr>
    </w:lvl>
    <w:lvl w:ilvl="2" w:tplc="1A20A19C">
      <w:numFmt w:val="bullet"/>
      <w:lvlText w:val="•"/>
      <w:lvlJc w:val="left"/>
      <w:pPr>
        <w:ind w:left="2602" w:hanging="185"/>
      </w:pPr>
      <w:rPr>
        <w:rFonts w:hint="default"/>
        <w:lang w:val="ru-RU" w:eastAsia="en-US" w:bidi="ar-SA"/>
      </w:rPr>
    </w:lvl>
    <w:lvl w:ilvl="3" w:tplc="5D5AD6DC">
      <w:numFmt w:val="bullet"/>
      <w:lvlText w:val="•"/>
      <w:lvlJc w:val="left"/>
      <w:pPr>
        <w:ind w:left="3624" w:hanging="185"/>
      </w:pPr>
      <w:rPr>
        <w:rFonts w:hint="default"/>
        <w:lang w:val="ru-RU" w:eastAsia="en-US" w:bidi="ar-SA"/>
      </w:rPr>
    </w:lvl>
    <w:lvl w:ilvl="4" w:tplc="7374B4C4">
      <w:numFmt w:val="bullet"/>
      <w:lvlText w:val="•"/>
      <w:lvlJc w:val="left"/>
      <w:pPr>
        <w:ind w:left="4645" w:hanging="185"/>
      </w:pPr>
      <w:rPr>
        <w:rFonts w:hint="default"/>
        <w:lang w:val="ru-RU" w:eastAsia="en-US" w:bidi="ar-SA"/>
      </w:rPr>
    </w:lvl>
    <w:lvl w:ilvl="5" w:tplc="410AA1A0">
      <w:numFmt w:val="bullet"/>
      <w:lvlText w:val="•"/>
      <w:lvlJc w:val="left"/>
      <w:pPr>
        <w:ind w:left="5666" w:hanging="185"/>
      </w:pPr>
      <w:rPr>
        <w:rFonts w:hint="default"/>
        <w:lang w:val="ru-RU" w:eastAsia="en-US" w:bidi="ar-SA"/>
      </w:rPr>
    </w:lvl>
    <w:lvl w:ilvl="6" w:tplc="F048906E">
      <w:numFmt w:val="bullet"/>
      <w:lvlText w:val="•"/>
      <w:lvlJc w:val="left"/>
      <w:pPr>
        <w:ind w:left="6688" w:hanging="185"/>
      </w:pPr>
      <w:rPr>
        <w:rFonts w:hint="default"/>
        <w:lang w:val="ru-RU" w:eastAsia="en-US" w:bidi="ar-SA"/>
      </w:rPr>
    </w:lvl>
    <w:lvl w:ilvl="7" w:tplc="56F43A88">
      <w:numFmt w:val="bullet"/>
      <w:lvlText w:val="•"/>
      <w:lvlJc w:val="left"/>
      <w:pPr>
        <w:ind w:left="7709" w:hanging="185"/>
      </w:pPr>
      <w:rPr>
        <w:rFonts w:hint="default"/>
        <w:lang w:val="ru-RU" w:eastAsia="en-US" w:bidi="ar-SA"/>
      </w:rPr>
    </w:lvl>
    <w:lvl w:ilvl="8" w:tplc="BBBEDF52">
      <w:numFmt w:val="bullet"/>
      <w:lvlText w:val="•"/>
      <w:lvlJc w:val="left"/>
      <w:pPr>
        <w:ind w:left="8730" w:hanging="185"/>
      </w:pPr>
      <w:rPr>
        <w:rFonts w:hint="default"/>
        <w:lang w:val="ru-RU" w:eastAsia="en-US" w:bidi="ar-SA"/>
      </w:rPr>
    </w:lvl>
  </w:abstractNum>
  <w:abstractNum w:abstractNumId="89">
    <w:nsid w:val="5EB22896"/>
    <w:multiLevelType w:val="hybridMultilevel"/>
    <w:tmpl w:val="9E386C68"/>
    <w:lvl w:ilvl="0" w:tplc="6074DF1E">
      <w:numFmt w:val="bullet"/>
      <w:lvlText w:val="-"/>
      <w:lvlJc w:val="left"/>
      <w:pPr>
        <w:ind w:left="127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0082636">
      <w:numFmt w:val="bullet"/>
      <w:lvlText w:val="•"/>
      <w:lvlJc w:val="left"/>
      <w:pPr>
        <w:ind w:left="2229" w:hanging="140"/>
      </w:pPr>
      <w:rPr>
        <w:rFonts w:hint="default"/>
        <w:lang w:val="ru-RU" w:eastAsia="en-US" w:bidi="ar-SA"/>
      </w:rPr>
    </w:lvl>
    <w:lvl w:ilvl="2" w:tplc="337A1BE0">
      <w:numFmt w:val="bullet"/>
      <w:lvlText w:val="•"/>
      <w:lvlJc w:val="left"/>
      <w:pPr>
        <w:ind w:left="3178" w:hanging="140"/>
      </w:pPr>
      <w:rPr>
        <w:rFonts w:hint="default"/>
        <w:lang w:val="ru-RU" w:eastAsia="en-US" w:bidi="ar-SA"/>
      </w:rPr>
    </w:lvl>
    <w:lvl w:ilvl="3" w:tplc="BB5EB00A">
      <w:numFmt w:val="bullet"/>
      <w:lvlText w:val="•"/>
      <w:lvlJc w:val="left"/>
      <w:pPr>
        <w:ind w:left="4128" w:hanging="140"/>
      </w:pPr>
      <w:rPr>
        <w:rFonts w:hint="default"/>
        <w:lang w:val="ru-RU" w:eastAsia="en-US" w:bidi="ar-SA"/>
      </w:rPr>
    </w:lvl>
    <w:lvl w:ilvl="4" w:tplc="DC402B14">
      <w:numFmt w:val="bullet"/>
      <w:lvlText w:val="•"/>
      <w:lvlJc w:val="left"/>
      <w:pPr>
        <w:ind w:left="5077" w:hanging="140"/>
      </w:pPr>
      <w:rPr>
        <w:rFonts w:hint="default"/>
        <w:lang w:val="ru-RU" w:eastAsia="en-US" w:bidi="ar-SA"/>
      </w:rPr>
    </w:lvl>
    <w:lvl w:ilvl="5" w:tplc="08DA0BF0">
      <w:numFmt w:val="bullet"/>
      <w:lvlText w:val="•"/>
      <w:lvlJc w:val="left"/>
      <w:pPr>
        <w:ind w:left="6026" w:hanging="140"/>
      </w:pPr>
      <w:rPr>
        <w:rFonts w:hint="default"/>
        <w:lang w:val="ru-RU" w:eastAsia="en-US" w:bidi="ar-SA"/>
      </w:rPr>
    </w:lvl>
    <w:lvl w:ilvl="6" w:tplc="360CC8FC">
      <w:numFmt w:val="bullet"/>
      <w:lvlText w:val="•"/>
      <w:lvlJc w:val="left"/>
      <w:pPr>
        <w:ind w:left="6976" w:hanging="140"/>
      </w:pPr>
      <w:rPr>
        <w:rFonts w:hint="default"/>
        <w:lang w:val="ru-RU" w:eastAsia="en-US" w:bidi="ar-SA"/>
      </w:rPr>
    </w:lvl>
    <w:lvl w:ilvl="7" w:tplc="E938D070">
      <w:numFmt w:val="bullet"/>
      <w:lvlText w:val="•"/>
      <w:lvlJc w:val="left"/>
      <w:pPr>
        <w:ind w:left="7925" w:hanging="140"/>
      </w:pPr>
      <w:rPr>
        <w:rFonts w:hint="default"/>
        <w:lang w:val="ru-RU" w:eastAsia="en-US" w:bidi="ar-SA"/>
      </w:rPr>
    </w:lvl>
    <w:lvl w:ilvl="8" w:tplc="EF4CBEC6">
      <w:numFmt w:val="bullet"/>
      <w:lvlText w:val="•"/>
      <w:lvlJc w:val="left"/>
      <w:pPr>
        <w:ind w:left="8874" w:hanging="140"/>
      </w:pPr>
      <w:rPr>
        <w:rFonts w:hint="default"/>
        <w:lang w:val="ru-RU" w:eastAsia="en-US" w:bidi="ar-SA"/>
      </w:rPr>
    </w:lvl>
  </w:abstractNum>
  <w:abstractNum w:abstractNumId="90">
    <w:nsid w:val="5EDF5654"/>
    <w:multiLevelType w:val="hybridMultilevel"/>
    <w:tmpl w:val="46F215E6"/>
    <w:lvl w:ilvl="0" w:tplc="660C457C">
      <w:numFmt w:val="bullet"/>
      <w:lvlText w:val=""/>
      <w:lvlJc w:val="left"/>
      <w:pPr>
        <w:ind w:left="568" w:hanging="192"/>
      </w:pPr>
      <w:rPr>
        <w:rFonts w:ascii="Symbol" w:eastAsia="Symbol" w:hAnsi="Symbol" w:cs="Symbol" w:hint="default"/>
        <w:b w:val="0"/>
        <w:bCs w:val="0"/>
        <w:i w:val="0"/>
        <w:iCs w:val="0"/>
        <w:color w:val="000009"/>
        <w:spacing w:val="0"/>
        <w:w w:val="100"/>
        <w:sz w:val="24"/>
        <w:szCs w:val="24"/>
        <w:lang w:val="ru-RU" w:eastAsia="en-US" w:bidi="ar-SA"/>
      </w:rPr>
    </w:lvl>
    <w:lvl w:ilvl="1" w:tplc="F264AEBC">
      <w:numFmt w:val="bullet"/>
      <w:lvlText w:val="•"/>
      <w:lvlJc w:val="left"/>
      <w:pPr>
        <w:ind w:left="1581" w:hanging="192"/>
      </w:pPr>
      <w:rPr>
        <w:rFonts w:hint="default"/>
        <w:lang w:val="ru-RU" w:eastAsia="en-US" w:bidi="ar-SA"/>
      </w:rPr>
    </w:lvl>
    <w:lvl w:ilvl="2" w:tplc="17F80088">
      <w:numFmt w:val="bullet"/>
      <w:lvlText w:val="•"/>
      <w:lvlJc w:val="left"/>
      <w:pPr>
        <w:ind w:left="2602" w:hanging="192"/>
      </w:pPr>
      <w:rPr>
        <w:rFonts w:hint="default"/>
        <w:lang w:val="ru-RU" w:eastAsia="en-US" w:bidi="ar-SA"/>
      </w:rPr>
    </w:lvl>
    <w:lvl w:ilvl="3" w:tplc="ACA4BCE4">
      <w:numFmt w:val="bullet"/>
      <w:lvlText w:val="•"/>
      <w:lvlJc w:val="left"/>
      <w:pPr>
        <w:ind w:left="3624" w:hanging="192"/>
      </w:pPr>
      <w:rPr>
        <w:rFonts w:hint="default"/>
        <w:lang w:val="ru-RU" w:eastAsia="en-US" w:bidi="ar-SA"/>
      </w:rPr>
    </w:lvl>
    <w:lvl w:ilvl="4" w:tplc="EF30B496">
      <w:numFmt w:val="bullet"/>
      <w:lvlText w:val="•"/>
      <w:lvlJc w:val="left"/>
      <w:pPr>
        <w:ind w:left="4645" w:hanging="192"/>
      </w:pPr>
      <w:rPr>
        <w:rFonts w:hint="default"/>
        <w:lang w:val="ru-RU" w:eastAsia="en-US" w:bidi="ar-SA"/>
      </w:rPr>
    </w:lvl>
    <w:lvl w:ilvl="5" w:tplc="70BA1F32">
      <w:numFmt w:val="bullet"/>
      <w:lvlText w:val="•"/>
      <w:lvlJc w:val="left"/>
      <w:pPr>
        <w:ind w:left="5666" w:hanging="192"/>
      </w:pPr>
      <w:rPr>
        <w:rFonts w:hint="default"/>
        <w:lang w:val="ru-RU" w:eastAsia="en-US" w:bidi="ar-SA"/>
      </w:rPr>
    </w:lvl>
    <w:lvl w:ilvl="6" w:tplc="3F1686FC">
      <w:numFmt w:val="bullet"/>
      <w:lvlText w:val="•"/>
      <w:lvlJc w:val="left"/>
      <w:pPr>
        <w:ind w:left="6688" w:hanging="192"/>
      </w:pPr>
      <w:rPr>
        <w:rFonts w:hint="default"/>
        <w:lang w:val="ru-RU" w:eastAsia="en-US" w:bidi="ar-SA"/>
      </w:rPr>
    </w:lvl>
    <w:lvl w:ilvl="7" w:tplc="1CAC745A">
      <w:numFmt w:val="bullet"/>
      <w:lvlText w:val="•"/>
      <w:lvlJc w:val="left"/>
      <w:pPr>
        <w:ind w:left="7709" w:hanging="192"/>
      </w:pPr>
      <w:rPr>
        <w:rFonts w:hint="default"/>
        <w:lang w:val="ru-RU" w:eastAsia="en-US" w:bidi="ar-SA"/>
      </w:rPr>
    </w:lvl>
    <w:lvl w:ilvl="8" w:tplc="0E6237E8">
      <w:numFmt w:val="bullet"/>
      <w:lvlText w:val="•"/>
      <w:lvlJc w:val="left"/>
      <w:pPr>
        <w:ind w:left="8730" w:hanging="192"/>
      </w:pPr>
      <w:rPr>
        <w:rFonts w:hint="default"/>
        <w:lang w:val="ru-RU" w:eastAsia="en-US" w:bidi="ar-SA"/>
      </w:rPr>
    </w:lvl>
  </w:abstractNum>
  <w:abstractNum w:abstractNumId="91">
    <w:nsid w:val="5F504AB7"/>
    <w:multiLevelType w:val="hybridMultilevel"/>
    <w:tmpl w:val="2D660652"/>
    <w:lvl w:ilvl="0" w:tplc="D56E8B46">
      <w:start w:val="1"/>
      <w:numFmt w:val="decimal"/>
      <w:lvlText w:val="%1."/>
      <w:lvlJc w:val="left"/>
      <w:pPr>
        <w:ind w:left="568" w:hanging="279"/>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0E2BE68">
      <w:numFmt w:val="bullet"/>
      <w:lvlText w:val="•"/>
      <w:lvlJc w:val="left"/>
      <w:pPr>
        <w:ind w:left="1581" w:hanging="279"/>
      </w:pPr>
      <w:rPr>
        <w:rFonts w:hint="default"/>
        <w:lang w:val="ru-RU" w:eastAsia="en-US" w:bidi="ar-SA"/>
      </w:rPr>
    </w:lvl>
    <w:lvl w:ilvl="2" w:tplc="3DC64358">
      <w:numFmt w:val="bullet"/>
      <w:lvlText w:val="•"/>
      <w:lvlJc w:val="left"/>
      <w:pPr>
        <w:ind w:left="2602" w:hanging="279"/>
      </w:pPr>
      <w:rPr>
        <w:rFonts w:hint="default"/>
        <w:lang w:val="ru-RU" w:eastAsia="en-US" w:bidi="ar-SA"/>
      </w:rPr>
    </w:lvl>
    <w:lvl w:ilvl="3" w:tplc="FE547600">
      <w:numFmt w:val="bullet"/>
      <w:lvlText w:val="•"/>
      <w:lvlJc w:val="left"/>
      <w:pPr>
        <w:ind w:left="3624" w:hanging="279"/>
      </w:pPr>
      <w:rPr>
        <w:rFonts w:hint="default"/>
        <w:lang w:val="ru-RU" w:eastAsia="en-US" w:bidi="ar-SA"/>
      </w:rPr>
    </w:lvl>
    <w:lvl w:ilvl="4" w:tplc="7E9A462E">
      <w:numFmt w:val="bullet"/>
      <w:lvlText w:val="•"/>
      <w:lvlJc w:val="left"/>
      <w:pPr>
        <w:ind w:left="4645" w:hanging="279"/>
      </w:pPr>
      <w:rPr>
        <w:rFonts w:hint="default"/>
        <w:lang w:val="ru-RU" w:eastAsia="en-US" w:bidi="ar-SA"/>
      </w:rPr>
    </w:lvl>
    <w:lvl w:ilvl="5" w:tplc="B8E80AB8">
      <w:numFmt w:val="bullet"/>
      <w:lvlText w:val="•"/>
      <w:lvlJc w:val="left"/>
      <w:pPr>
        <w:ind w:left="5666" w:hanging="279"/>
      </w:pPr>
      <w:rPr>
        <w:rFonts w:hint="default"/>
        <w:lang w:val="ru-RU" w:eastAsia="en-US" w:bidi="ar-SA"/>
      </w:rPr>
    </w:lvl>
    <w:lvl w:ilvl="6" w:tplc="AD8EBD44">
      <w:numFmt w:val="bullet"/>
      <w:lvlText w:val="•"/>
      <w:lvlJc w:val="left"/>
      <w:pPr>
        <w:ind w:left="6688" w:hanging="279"/>
      </w:pPr>
      <w:rPr>
        <w:rFonts w:hint="default"/>
        <w:lang w:val="ru-RU" w:eastAsia="en-US" w:bidi="ar-SA"/>
      </w:rPr>
    </w:lvl>
    <w:lvl w:ilvl="7" w:tplc="5A281FEC">
      <w:numFmt w:val="bullet"/>
      <w:lvlText w:val="•"/>
      <w:lvlJc w:val="left"/>
      <w:pPr>
        <w:ind w:left="7709" w:hanging="279"/>
      </w:pPr>
      <w:rPr>
        <w:rFonts w:hint="default"/>
        <w:lang w:val="ru-RU" w:eastAsia="en-US" w:bidi="ar-SA"/>
      </w:rPr>
    </w:lvl>
    <w:lvl w:ilvl="8" w:tplc="EC0E6DE8">
      <w:numFmt w:val="bullet"/>
      <w:lvlText w:val="•"/>
      <w:lvlJc w:val="left"/>
      <w:pPr>
        <w:ind w:left="8730" w:hanging="279"/>
      </w:pPr>
      <w:rPr>
        <w:rFonts w:hint="default"/>
        <w:lang w:val="ru-RU" w:eastAsia="en-US" w:bidi="ar-SA"/>
      </w:rPr>
    </w:lvl>
  </w:abstractNum>
  <w:abstractNum w:abstractNumId="92">
    <w:nsid w:val="5FAB74BC"/>
    <w:multiLevelType w:val="hybridMultilevel"/>
    <w:tmpl w:val="381034BC"/>
    <w:lvl w:ilvl="0" w:tplc="5F5A9342">
      <w:numFmt w:val="bullet"/>
      <w:lvlText w:val="-"/>
      <w:lvlJc w:val="left"/>
      <w:pPr>
        <w:ind w:left="568" w:hanging="33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21C0EF2">
      <w:numFmt w:val="bullet"/>
      <w:lvlText w:val="•"/>
      <w:lvlJc w:val="left"/>
      <w:pPr>
        <w:ind w:left="1581" w:hanging="332"/>
      </w:pPr>
      <w:rPr>
        <w:rFonts w:hint="default"/>
        <w:lang w:val="ru-RU" w:eastAsia="en-US" w:bidi="ar-SA"/>
      </w:rPr>
    </w:lvl>
    <w:lvl w:ilvl="2" w:tplc="C0528E1E">
      <w:numFmt w:val="bullet"/>
      <w:lvlText w:val="•"/>
      <w:lvlJc w:val="left"/>
      <w:pPr>
        <w:ind w:left="2602" w:hanging="332"/>
      </w:pPr>
      <w:rPr>
        <w:rFonts w:hint="default"/>
        <w:lang w:val="ru-RU" w:eastAsia="en-US" w:bidi="ar-SA"/>
      </w:rPr>
    </w:lvl>
    <w:lvl w:ilvl="3" w:tplc="8FF8869C">
      <w:numFmt w:val="bullet"/>
      <w:lvlText w:val="•"/>
      <w:lvlJc w:val="left"/>
      <w:pPr>
        <w:ind w:left="3624" w:hanging="332"/>
      </w:pPr>
      <w:rPr>
        <w:rFonts w:hint="default"/>
        <w:lang w:val="ru-RU" w:eastAsia="en-US" w:bidi="ar-SA"/>
      </w:rPr>
    </w:lvl>
    <w:lvl w:ilvl="4" w:tplc="9112D87A">
      <w:numFmt w:val="bullet"/>
      <w:lvlText w:val="•"/>
      <w:lvlJc w:val="left"/>
      <w:pPr>
        <w:ind w:left="4645" w:hanging="332"/>
      </w:pPr>
      <w:rPr>
        <w:rFonts w:hint="default"/>
        <w:lang w:val="ru-RU" w:eastAsia="en-US" w:bidi="ar-SA"/>
      </w:rPr>
    </w:lvl>
    <w:lvl w:ilvl="5" w:tplc="62E683B2">
      <w:numFmt w:val="bullet"/>
      <w:lvlText w:val="•"/>
      <w:lvlJc w:val="left"/>
      <w:pPr>
        <w:ind w:left="5666" w:hanging="332"/>
      </w:pPr>
      <w:rPr>
        <w:rFonts w:hint="default"/>
        <w:lang w:val="ru-RU" w:eastAsia="en-US" w:bidi="ar-SA"/>
      </w:rPr>
    </w:lvl>
    <w:lvl w:ilvl="6" w:tplc="C2167F6C">
      <w:numFmt w:val="bullet"/>
      <w:lvlText w:val="•"/>
      <w:lvlJc w:val="left"/>
      <w:pPr>
        <w:ind w:left="6688" w:hanging="332"/>
      </w:pPr>
      <w:rPr>
        <w:rFonts w:hint="default"/>
        <w:lang w:val="ru-RU" w:eastAsia="en-US" w:bidi="ar-SA"/>
      </w:rPr>
    </w:lvl>
    <w:lvl w:ilvl="7" w:tplc="C17AEF82">
      <w:numFmt w:val="bullet"/>
      <w:lvlText w:val="•"/>
      <w:lvlJc w:val="left"/>
      <w:pPr>
        <w:ind w:left="7709" w:hanging="332"/>
      </w:pPr>
      <w:rPr>
        <w:rFonts w:hint="default"/>
        <w:lang w:val="ru-RU" w:eastAsia="en-US" w:bidi="ar-SA"/>
      </w:rPr>
    </w:lvl>
    <w:lvl w:ilvl="8" w:tplc="DDD007AA">
      <w:numFmt w:val="bullet"/>
      <w:lvlText w:val="•"/>
      <w:lvlJc w:val="left"/>
      <w:pPr>
        <w:ind w:left="8730" w:hanging="332"/>
      </w:pPr>
      <w:rPr>
        <w:rFonts w:hint="default"/>
        <w:lang w:val="ru-RU" w:eastAsia="en-US" w:bidi="ar-SA"/>
      </w:rPr>
    </w:lvl>
  </w:abstractNum>
  <w:abstractNum w:abstractNumId="93">
    <w:nsid w:val="604633C4"/>
    <w:multiLevelType w:val="hybridMultilevel"/>
    <w:tmpl w:val="264EDAEA"/>
    <w:lvl w:ilvl="0" w:tplc="EB28FEAC">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8EE7CFA">
      <w:numFmt w:val="bullet"/>
      <w:lvlText w:val="•"/>
      <w:lvlJc w:val="left"/>
      <w:pPr>
        <w:ind w:left="2445" w:hanging="240"/>
      </w:pPr>
      <w:rPr>
        <w:rFonts w:hint="default"/>
        <w:lang w:val="ru-RU" w:eastAsia="en-US" w:bidi="ar-SA"/>
      </w:rPr>
    </w:lvl>
    <w:lvl w:ilvl="2" w:tplc="EB16689C">
      <w:numFmt w:val="bullet"/>
      <w:lvlText w:val="•"/>
      <w:lvlJc w:val="left"/>
      <w:pPr>
        <w:ind w:left="3370" w:hanging="240"/>
      </w:pPr>
      <w:rPr>
        <w:rFonts w:hint="default"/>
        <w:lang w:val="ru-RU" w:eastAsia="en-US" w:bidi="ar-SA"/>
      </w:rPr>
    </w:lvl>
    <w:lvl w:ilvl="3" w:tplc="B11E46BC">
      <w:numFmt w:val="bullet"/>
      <w:lvlText w:val="•"/>
      <w:lvlJc w:val="left"/>
      <w:pPr>
        <w:ind w:left="4296" w:hanging="240"/>
      </w:pPr>
      <w:rPr>
        <w:rFonts w:hint="default"/>
        <w:lang w:val="ru-RU" w:eastAsia="en-US" w:bidi="ar-SA"/>
      </w:rPr>
    </w:lvl>
    <w:lvl w:ilvl="4" w:tplc="0FC41BEA">
      <w:numFmt w:val="bullet"/>
      <w:lvlText w:val="•"/>
      <w:lvlJc w:val="left"/>
      <w:pPr>
        <w:ind w:left="5221" w:hanging="240"/>
      </w:pPr>
      <w:rPr>
        <w:rFonts w:hint="default"/>
        <w:lang w:val="ru-RU" w:eastAsia="en-US" w:bidi="ar-SA"/>
      </w:rPr>
    </w:lvl>
    <w:lvl w:ilvl="5" w:tplc="1F9AA238">
      <w:numFmt w:val="bullet"/>
      <w:lvlText w:val="•"/>
      <w:lvlJc w:val="left"/>
      <w:pPr>
        <w:ind w:left="6146" w:hanging="240"/>
      </w:pPr>
      <w:rPr>
        <w:rFonts w:hint="default"/>
        <w:lang w:val="ru-RU" w:eastAsia="en-US" w:bidi="ar-SA"/>
      </w:rPr>
    </w:lvl>
    <w:lvl w:ilvl="6" w:tplc="D8561AEC">
      <w:numFmt w:val="bullet"/>
      <w:lvlText w:val="•"/>
      <w:lvlJc w:val="left"/>
      <w:pPr>
        <w:ind w:left="7072" w:hanging="240"/>
      </w:pPr>
      <w:rPr>
        <w:rFonts w:hint="default"/>
        <w:lang w:val="ru-RU" w:eastAsia="en-US" w:bidi="ar-SA"/>
      </w:rPr>
    </w:lvl>
    <w:lvl w:ilvl="7" w:tplc="4E161832">
      <w:numFmt w:val="bullet"/>
      <w:lvlText w:val="•"/>
      <w:lvlJc w:val="left"/>
      <w:pPr>
        <w:ind w:left="7997" w:hanging="240"/>
      </w:pPr>
      <w:rPr>
        <w:rFonts w:hint="default"/>
        <w:lang w:val="ru-RU" w:eastAsia="en-US" w:bidi="ar-SA"/>
      </w:rPr>
    </w:lvl>
    <w:lvl w:ilvl="8" w:tplc="9F5E4C5E">
      <w:numFmt w:val="bullet"/>
      <w:lvlText w:val="•"/>
      <w:lvlJc w:val="left"/>
      <w:pPr>
        <w:ind w:left="8922" w:hanging="240"/>
      </w:pPr>
      <w:rPr>
        <w:rFonts w:hint="default"/>
        <w:lang w:val="ru-RU" w:eastAsia="en-US" w:bidi="ar-SA"/>
      </w:rPr>
    </w:lvl>
  </w:abstractNum>
  <w:abstractNum w:abstractNumId="94">
    <w:nsid w:val="60473D0C"/>
    <w:multiLevelType w:val="hybridMultilevel"/>
    <w:tmpl w:val="4EB033C8"/>
    <w:lvl w:ilvl="0" w:tplc="06BA6838">
      <w:numFmt w:val="bullet"/>
      <w:lvlText w:val="-"/>
      <w:lvlJc w:val="left"/>
      <w:pPr>
        <w:ind w:left="107" w:hanging="234"/>
      </w:pPr>
      <w:rPr>
        <w:rFonts w:ascii="Times New Roman" w:eastAsia="Times New Roman" w:hAnsi="Times New Roman" w:cs="Times New Roman" w:hint="default"/>
        <w:b w:val="0"/>
        <w:bCs w:val="0"/>
        <w:i w:val="0"/>
        <w:iCs w:val="0"/>
        <w:spacing w:val="0"/>
        <w:w w:val="100"/>
        <w:sz w:val="24"/>
        <w:szCs w:val="24"/>
        <w:lang w:val="ru-RU" w:eastAsia="en-US" w:bidi="ar-SA"/>
      </w:rPr>
    </w:lvl>
    <w:lvl w:ilvl="1" w:tplc="9828DBBE">
      <w:numFmt w:val="bullet"/>
      <w:lvlText w:val="•"/>
      <w:lvlJc w:val="left"/>
      <w:pPr>
        <w:ind w:left="868" w:hanging="234"/>
      </w:pPr>
      <w:rPr>
        <w:rFonts w:hint="default"/>
        <w:lang w:val="ru-RU" w:eastAsia="en-US" w:bidi="ar-SA"/>
      </w:rPr>
    </w:lvl>
    <w:lvl w:ilvl="2" w:tplc="C5F27A68">
      <w:numFmt w:val="bullet"/>
      <w:lvlText w:val="•"/>
      <w:lvlJc w:val="left"/>
      <w:pPr>
        <w:ind w:left="1637" w:hanging="234"/>
      </w:pPr>
      <w:rPr>
        <w:rFonts w:hint="default"/>
        <w:lang w:val="ru-RU" w:eastAsia="en-US" w:bidi="ar-SA"/>
      </w:rPr>
    </w:lvl>
    <w:lvl w:ilvl="3" w:tplc="81ECA07C">
      <w:numFmt w:val="bullet"/>
      <w:lvlText w:val="•"/>
      <w:lvlJc w:val="left"/>
      <w:pPr>
        <w:ind w:left="2406" w:hanging="234"/>
      </w:pPr>
      <w:rPr>
        <w:rFonts w:hint="default"/>
        <w:lang w:val="ru-RU" w:eastAsia="en-US" w:bidi="ar-SA"/>
      </w:rPr>
    </w:lvl>
    <w:lvl w:ilvl="4" w:tplc="4E905C54">
      <w:numFmt w:val="bullet"/>
      <w:lvlText w:val="•"/>
      <w:lvlJc w:val="left"/>
      <w:pPr>
        <w:ind w:left="3174" w:hanging="234"/>
      </w:pPr>
      <w:rPr>
        <w:rFonts w:hint="default"/>
        <w:lang w:val="ru-RU" w:eastAsia="en-US" w:bidi="ar-SA"/>
      </w:rPr>
    </w:lvl>
    <w:lvl w:ilvl="5" w:tplc="79CCE2AE">
      <w:numFmt w:val="bullet"/>
      <w:lvlText w:val="•"/>
      <w:lvlJc w:val="left"/>
      <w:pPr>
        <w:ind w:left="3943" w:hanging="234"/>
      </w:pPr>
      <w:rPr>
        <w:rFonts w:hint="default"/>
        <w:lang w:val="ru-RU" w:eastAsia="en-US" w:bidi="ar-SA"/>
      </w:rPr>
    </w:lvl>
    <w:lvl w:ilvl="6" w:tplc="CFF0B082">
      <w:numFmt w:val="bullet"/>
      <w:lvlText w:val="•"/>
      <w:lvlJc w:val="left"/>
      <w:pPr>
        <w:ind w:left="4712" w:hanging="234"/>
      </w:pPr>
      <w:rPr>
        <w:rFonts w:hint="default"/>
        <w:lang w:val="ru-RU" w:eastAsia="en-US" w:bidi="ar-SA"/>
      </w:rPr>
    </w:lvl>
    <w:lvl w:ilvl="7" w:tplc="E9C6D0EC">
      <w:numFmt w:val="bullet"/>
      <w:lvlText w:val="•"/>
      <w:lvlJc w:val="left"/>
      <w:pPr>
        <w:ind w:left="5480" w:hanging="234"/>
      </w:pPr>
      <w:rPr>
        <w:rFonts w:hint="default"/>
        <w:lang w:val="ru-RU" w:eastAsia="en-US" w:bidi="ar-SA"/>
      </w:rPr>
    </w:lvl>
    <w:lvl w:ilvl="8" w:tplc="6A7ED802">
      <w:numFmt w:val="bullet"/>
      <w:lvlText w:val="•"/>
      <w:lvlJc w:val="left"/>
      <w:pPr>
        <w:ind w:left="6249" w:hanging="234"/>
      </w:pPr>
      <w:rPr>
        <w:rFonts w:hint="default"/>
        <w:lang w:val="ru-RU" w:eastAsia="en-US" w:bidi="ar-SA"/>
      </w:rPr>
    </w:lvl>
  </w:abstractNum>
  <w:abstractNum w:abstractNumId="95">
    <w:nsid w:val="604B752E"/>
    <w:multiLevelType w:val="hybridMultilevel"/>
    <w:tmpl w:val="556225B4"/>
    <w:lvl w:ilvl="0" w:tplc="D1C4C772">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C8AE402">
      <w:numFmt w:val="bullet"/>
      <w:lvlText w:val="•"/>
      <w:lvlJc w:val="left"/>
      <w:pPr>
        <w:ind w:left="2445" w:hanging="240"/>
      </w:pPr>
      <w:rPr>
        <w:rFonts w:hint="default"/>
        <w:lang w:val="ru-RU" w:eastAsia="en-US" w:bidi="ar-SA"/>
      </w:rPr>
    </w:lvl>
    <w:lvl w:ilvl="2" w:tplc="AC06F230">
      <w:numFmt w:val="bullet"/>
      <w:lvlText w:val="•"/>
      <w:lvlJc w:val="left"/>
      <w:pPr>
        <w:ind w:left="3370" w:hanging="240"/>
      </w:pPr>
      <w:rPr>
        <w:rFonts w:hint="default"/>
        <w:lang w:val="ru-RU" w:eastAsia="en-US" w:bidi="ar-SA"/>
      </w:rPr>
    </w:lvl>
    <w:lvl w:ilvl="3" w:tplc="A6D24486">
      <w:numFmt w:val="bullet"/>
      <w:lvlText w:val="•"/>
      <w:lvlJc w:val="left"/>
      <w:pPr>
        <w:ind w:left="4296" w:hanging="240"/>
      </w:pPr>
      <w:rPr>
        <w:rFonts w:hint="default"/>
        <w:lang w:val="ru-RU" w:eastAsia="en-US" w:bidi="ar-SA"/>
      </w:rPr>
    </w:lvl>
    <w:lvl w:ilvl="4" w:tplc="30B62F56">
      <w:numFmt w:val="bullet"/>
      <w:lvlText w:val="•"/>
      <w:lvlJc w:val="left"/>
      <w:pPr>
        <w:ind w:left="5221" w:hanging="240"/>
      </w:pPr>
      <w:rPr>
        <w:rFonts w:hint="default"/>
        <w:lang w:val="ru-RU" w:eastAsia="en-US" w:bidi="ar-SA"/>
      </w:rPr>
    </w:lvl>
    <w:lvl w:ilvl="5" w:tplc="4A6806EE">
      <w:numFmt w:val="bullet"/>
      <w:lvlText w:val="•"/>
      <w:lvlJc w:val="left"/>
      <w:pPr>
        <w:ind w:left="6146" w:hanging="240"/>
      </w:pPr>
      <w:rPr>
        <w:rFonts w:hint="default"/>
        <w:lang w:val="ru-RU" w:eastAsia="en-US" w:bidi="ar-SA"/>
      </w:rPr>
    </w:lvl>
    <w:lvl w:ilvl="6" w:tplc="5020711C">
      <w:numFmt w:val="bullet"/>
      <w:lvlText w:val="•"/>
      <w:lvlJc w:val="left"/>
      <w:pPr>
        <w:ind w:left="7072" w:hanging="240"/>
      </w:pPr>
      <w:rPr>
        <w:rFonts w:hint="default"/>
        <w:lang w:val="ru-RU" w:eastAsia="en-US" w:bidi="ar-SA"/>
      </w:rPr>
    </w:lvl>
    <w:lvl w:ilvl="7" w:tplc="9EA80310">
      <w:numFmt w:val="bullet"/>
      <w:lvlText w:val="•"/>
      <w:lvlJc w:val="left"/>
      <w:pPr>
        <w:ind w:left="7997" w:hanging="240"/>
      </w:pPr>
      <w:rPr>
        <w:rFonts w:hint="default"/>
        <w:lang w:val="ru-RU" w:eastAsia="en-US" w:bidi="ar-SA"/>
      </w:rPr>
    </w:lvl>
    <w:lvl w:ilvl="8" w:tplc="B99E9B6E">
      <w:numFmt w:val="bullet"/>
      <w:lvlText w:val="•"/>
      <w:lvlJc w:val="left"/>
      <w:pPr>
        <w:ind w:left="8922" w:hanging="240"/>
      </w:pPr>
      <w:rPr>
        <w:rFonts w:hint="default"/>
        <w:lang w:val="ru-RU" w:eastAsia="en-US" w:bidi="ar-SA"/>
      </w:rPr>
    </w:lvl>
  </w:abstractNum>
  <w:abstractNum w:abstractNumId="96">
    <w:nsid w:val="605E3868"/>
    <w:multiLevelType w:val="hybridMultilevel"/>
    <w:tmpl w:val="4966244E"/>
    <w:lvl w:ilvl="0" w:tplc="2B76B6EC">
      <w:numFmt w:val="bullet"/>
      <w:lvlText w:val="—"/>
      <w:lvlJc w:val="left"/>
      <w:pPr>
        <w:ind w:left="568" w:hanging="33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C46C5F0">
      <w:numFmt w:val="bullet"/>
      <w:lvlText w:val="•"/>
      <w:lvlJc w:val="left"/>
      <w:pPr>
        <w:ind w:left="1581" w:hanging="332"/>
      </w:pPr>
      <w:rPr>
        <w:rFonts w:hint="default"/>
        <w:lang w:val="ru-RU" w:eastAsia="en-US" w:bidi="ar-SA"/>
      </w:rPr>
    </w:lvl>
    <w:lvl w:ilvl="2" w:tplc="FC70E5B4">
      <w:numFmt w:val="bullet"/>
      <w:lvlText w:val="•"/>
      <w:lvlJc w:val="left"/>
      <w:pPr>
        <w:ind w:left="2602" w:hanging="332"/>
      </w:pPr>
      <w:rPr>
        <w:rFonts w:hint="default"/>
        <w:lang w:val="ru-RU" w:eastAsia="en-US" w:bidi="ar-SA"/>
      </w:rPr>
    </w:lvl>
    <w:lvl w:ilvl="3" w:tplc="D57801D8">
      <w:numFmt w:val="bullet"/>
      <w:lvlText w:val="•"/>
      <w:lvlJc w:val="left"/>
      <w:pPr>
        <w:ind w:left="3624" w:hanging="332"/>
      </w:pPr>
      <w:rPr>
        <w:rFonts w:hint="default"/>
        <w:lang w:val="ru-RU" w:eastAsia="en-US" w:bidi="ar-SA"/>
      </w:rPr>
    </w:lvl>
    <w:lvl w:ilvl="4" w:tplc="2DC8D63A">
      <w:numFmt w:val="bullet"/>
      <w:lvlText w:val="•"/>
      <w:lvlJc w:val="left"/>
      <w:pPr>
        <w:ind w:left="4645" w:hanging="332"/>
      </w:pPr>
      <w:rPr>
        <w:rFonts w:hint="default"/>
        <w:lang w:val="ru-RU" w:eastAsia="en-US" w:bidi="ar-SA"/>
      </w:rPr>
    </w:lvl>
    <w:lvl w:ilvl="5" w:tplc="29A2B10C">
      <w:numFmt w:val="bullet"/>
      <w:lvlText w:val="•"/>
      <w:lvlJc w:val="left"/>
      <w:pPr>
        <w:ind w:left="5666" w:hanging="332"/>
      </w:pPr>
      <w:rPr>
        <w:rFonts w:hint="default"/>
        <w:lang w:val="ru-RU" w:eastAsia="en-US" w:bidi="ar-SA"/>
      </w:rPr>
    </w:lvl>
    <w:lvl w:ilvl="6" w:tplc="8A94C3B8">
      <w:numFmt w:val="bullet"/>
      <w:lvlText w:val="•"/>
      <w:lvlJc w:val="left"/>
      <w:pPr>
        <w:ind w:left="6688" w:hanging="332"/>
      </w:pPr>
      <w:rPr>
        <w:rFonts w:hint="default"/>
        <w:lang w:val="ru-RU" w:eastAsia="en-US" w:bidi="ar-SA"/>
      </w:rPr>
    </w:lvl>
    <w:lvl w:ilvl="7" w:tplc="256CE23E">
      <w:numFmt w:val="bullet"/>
      <w:lvlText w:val="•"/>
      <w:lvlJc w:val="left"/>
      <w:pPr>
        <w:ind w:left="7709" w:hanging="332"/>
      </w:pPr>
      <w:rPr>
        <w:rFonts w:hint="default"/>
        <w:lang w:val="ru-RU" w:eastAsia="en-US" w:bidi="ar-SA"/>
      </w:rPr>
    </w:lvl>
    <w:lvl w:ilvl="8" w:tplc="149AB0B8">
      <w:numFmt w:val="bullet"/>
      <w:lvlText w:val="•"/>
      <w:lvlJc w:val="left"/>
      <w:pPr>
        <w:ind w:left="8730" w:hanging="332"/>
      </w:pPr>
      <w:rPr>
        <w:rFonts w:hint="default"/>
        <w:lang w:val="ru-RU" w:eastAsia="en-US" w:bidi="ar-SA"/>
      </w:rPr>
    </w:lvl>
  </w:abstractNum>
  <w:abstractNum w:abstractNumId="97">
    <w:nsid w:val="61B40F5A"/>
    <w:multiLevelType w:val="hybridMultilevel"/>
    <w:tmpl w:val="2A70516E"/>
    <w:lvl w:ilvl="0" w:tplc="398887C2">
      <w:numFmt w:val="bullet"/>
      <w:lvlText w:val="-"/>
      <w:lvlJc w:val="left"/>
      <w:pPr>
        <w:ind w:left="568" w:hanging="28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56257F2">
      <w:numFmt w:val="bullet"/>
      <w:lvlText w:val="•"/>
      <w:lvlJc w:val="left"/>
      <w:pPr>
        <w:ind w:left="1581" w:hanging="286"/>
      </w:pPr>
      <w:rPr>
        <w:rFonts w:hint="default"/>
        <w:lang w:val="ru-RU" w:eastAsia="en-US" w:bidi="ar-SA"/>
      </w:rPr>
    </w:lvl>
    <w:lvl w:ilvl="2" w:tplc="4CC44CCC">
      <w:numFmt w:val="bullet"/>
      <w:lvlText w:val="•"/>
      <w:lvlJc w:val="left"/>
      <w:pPr>
        <w:ind w:left="2602" w:hanging="286"/>
      </w:pPr>
      <w:rPr>
        <w:rFonts w:hint="default"/>
        <w:lang w:val="ru-RU" w:eastAsia="en-US" w:bidi="ar-SA"/>
      </w:rPr>
    </w:lvl>
    <w:lvl w:ilvl="3" w:tplc="B420D216">
      <w:numFmt w:val="bullet"/>
      <w:lvlText w:val="•"/>
      <w:lvlJc w:val="left"/>
      <w:pPr>
        <w:ind w:left="3624" w:hanging="286"/>
      </w:pPr>
      <w:rPr>
        <w:rFonts w:hint="default"/>
        <w:lang w:val="ru-RU" w:eastAsia="en-US" w:bidi="ar-SA"/>
      </w:rPr>
    </w:lvl>
    <w:lvl w:ilvl="4" w:tplc="3CCCC5E0">
      <w:numFmt w:val="bullet"/>
      <w:lvlText w:val="•"/>
      <w:lvlJc w:val="left"/>
      <w:pPr>
        <w:ind w:left="4645" w:hanging="286"/>
      </w:pPr>
      <w:rPr>
        <w:rFonts w:hint="default"/>
        <w:lang w:val="ru-RU" w:eastAsia="en-US" w:bidi="ar-SA"/>
      </w:rPr>
    </w:lvl>
    <w:lvl w:ilvl="5" w:tplc="CE64898A">
      <w:numFmt w:val="bullet"/>
      <w:lvlText w:val="•"/>
      <w:lvlJc w:val="left"/>
      <w:pPr>
        <w:ind w:left="5666" w:hanging="286"/>
      </w:pPr>
      <w:rPr>
        <w:rFonts w:hint="default"/>
        <w:lang w:val="ru-RU" w:eastAsia="en-US" w:bidi="ar-SA"/>
      </w:rPr>
    </w:lvl>
    <w:lvl w:ilvl="6" w:tplc="09FC52CE">
      <w:numFmt w:val="bullet"/>
      <w:lvlText w:val="•"/>
      <w:lvlJc w:val="left"/>
      <w:pPr>
        <w:ind w:left="6688" w:hanging="286"/>
      </w:pPr>
      <w:rPr>
        <w:rFonts w:hint="default"/>
        <w:lang w:val="ru-RU" w:eastAsia="en-US" w:bidi="ar-SA"/>
      </w:rPr>
    </w:lvl>
    <w:lvl w:ilvl="7" w:tplc="39B8C146">
      <w:numFmt w:val="bullet"/>
      <w:lvlText w:val="•"/>
      <w:lvlJc w:val="left"/>
      <w:pPr>
        <w:ind w:left="7709" w:hanging="286"/>
      </w:pPr>
      <w:rPr>
        <w:rFonts w:hint="default"/>
        <w:lang w:val="ru-RU" w:eastAsia="en-US" w:bidi="ar-SA"/>
      </w:rPr>
    </w:lvl>
    <w:lvl w:ilvl="8" w:tplc="461CF9F4">
      <w:numFmt w:val="bullet"/>
      <w:lvlText w:val="•"/>
      <w:lvlJc w:val="left"/>
      <w:pPr>
        <w:ind w:left="8730" w:hanging="286"/>
      </w:pPr>
      <w:rPr>
        <w:rFonts w:hint="default"/>
        <w:lang w:val="ru-RU" w:eastAsia="en-US" w:bidi="ar-SA"/>
      </w:rPr>
    </w:lvl>
  </w:abstractNum>
  <w:abstractNum w:abstractNumId="98">
    <w:nsid w:val="62273A0B"/>
    <w:multiLevelType w:val="multilevel"/>
    <w:tmpl w:val="7C124958"/>
    <w:lvl w:ilvl="0">
      <w:start w:val="2"/>
      <w:numFmt w:val="decimal"/>
      <w:lvlText w:val="%1"/>
      <w:lvlJc w:val="left"/>
      <w:pPr>
        <w:ind w:left="568" w:hanging="362"/>
        <w:jc w:val="left"/>
      </w:pPr>
      <w:rPr>
        <w:rFonts w:hint="default"/>
        <w:lang w:val="ru-RU" w:eastAsia="en-US" w:bidi="ar-SA"/>
      </w:rPr>
    </w:lvl>
    <w:lvl w:ilvl="1">
      <w:start w:val="6"/>
      <w:numFmt w:val="decimal"/>
      <w:lvlText w:val="%1.%2."/>
      <w:lvlJc w:val="left"/>
      <w:pPr>
        <w:ind w:left="568" w:hanging="3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02" w:hanging="362"/>
      </w:pPr>
      <w:rPr>
        <w:rFonts w:hint="default"/>
        <w:lang w:val="ru-RU" w:eastAsia="en-US" w:bidi="ar-SA"/>
      </w:rPr>
    </w:lvl>
    <w:lvl w:ilvl="3">
      <w:numFmt w:val="bullet"/>
      <w:lvlText w:val="•"/>
      <w:lvlJc w:val="left"/>
      <w:pPr>
        <w:ind w:left="3624" w:hanging="362"/>
      </w:pPr>
      <w:rPr>
        <w:rFonts w:hint="default"/>
        <w:lang w:val="ru-RU" w:eastAsia="en-US" w:bidi="ar-SA"/>
      </w:rPr>
    </w:lvl>
    <w:lvl w:ilvl="4">
      <w:numFmt w:val="bullet"/>
      <w:lvlText w:val="•"/>
      <w:lvlJc w:val="left"/>
      <w:pPr>
        <w:ind w:left="4645" w:hanging="362"/>
      </w:pPr>
      <w:rPr>
        <w:rFonts w:hint="default"/>
        <w:lang w:val="ru-RU" w:eastAsia="en-US" w:bidi="ar-SA"/>
      </w:rPr>
    </w:lvl>
    <w:lvl w:ilvl="5">
      <w:numFmt w:val="bullet"/>
      <w:lvlText w:val="•"/>
      <w:lvlJc w:val="left"/>
      <w:pPr>
        <w:ind w:left="5666" w:hanging="362"/>
      </w:pPr>
      <w:rPr>
        <w:rFonts w:hint="default"/>
        <w:lang w:val="ru-RU" w:eastAsia="en-US" w:bidi="ar-SA"/>
      </w:rPr>
    </w:lvl>
    <w:lvl w:ilvl="6">
      <w:numFmt w:val="bullet"/>
      <w:lvlText w:val="•"/>
      <w:lvlJc w:val="left"/>
      <w:pPr>
        <w:ind w:left="6688" w:hanging="362"/>
      </w:pPr>
      <w:rPr>
        <w:rFonts w:hint="default"/>
        <w:lang w:val="ru-RU" w:eastAsia="en-US" w:bidi="ar-SA"/>
      </w:rPr>
    </w:lvl>
    <w:lvl w:ilvl="7">
      <w:numFmt w:val="bullet"/>
      <w:lvlText w:val="•"/>
      <w:lvlJc w:val="left"/>
      <w:pPr>
        <w:ind w:left="7709" w:hanging="362"/>
      </w:pPr>
      <w:rPr>
        <w:rFonts w:hint="default"/>
        <w:lang w:val="ru-RU" w:eastAsia="en-US" w:bidi="ar-SA"/>
      </w:rPr>
    </w:lvl>
    <w:lvl w:ilvl="8">
      <w:numFmt w:val="bullet"/>
      <w:lvlText w:val="•"/>
      <w:lvlJc w:val="left"/>
      <w:pPr>
        <w:ind w:left="8730" w:hanging="362"/>
      </w:pPr>
      <w:rPr>
        <w:rFonts w:hint="default"/>
        <w:lang w:val="ru-RU" w:eastAsia="en-US" w:bidi="ar-SA"/>
      </w:rPr>
    </w:lvl>
  </w:abstractNum>
  <w:abstractNum w:abstractNumId="99">
    <w:nsid w:val="623847B9"/>
    <w:multiLevelType w:val="hybridMultilevel"/>
    <w:tmpl w:val="76E4685E"/>
    <w:lvl w:ilvl="0" w:tplc="62C44F54">
      <w:numFmt w:val="bullet"/>
      <w:lvlText w:val=""/>
      <w:lvlJc w:val="left"/>
      <w:pPr>
        <w:ind w:left="568" w:hanging="298"/>
      </w:pPr>
      <w:rPr>
        <w:rFonts w:ascii="Symbol" w:eastAsia="Symbol" w:hAnsi="Symbol" w:cs="Symbol" w:hint="default"/>
        <w:b w:val="0"/>
        <w:bCs w:val="0"/>
        <w:i w:val="0"/>
        <w:iCs w:val="0"/>
        <w:color w:val="000009"/>
        <w:spacing w:val="0"/>
        <w:w w:val="100"/>
        <w:sz w:val="24"/>
        <w:szCs w:val="24"/>
        <w:lang w:val="ru-RU" w:eastAsia="en-US" w:bidi="ar-SA"/>
      </w:rPr>
    </w:lvl>
    <w:lvl w:ilvl="1" w:tplc="A7166FD8">
      <w:numFmt w:val="bullet"/>
      <w:lvlText w:val="•"/>
      <w:lvlJc w:val="left"/>
      <w:pPr>
        <w:ind w:left="1581" w:hanging="298"/>
      </w:pPr>
      <w:rPr>
        <w:rFonts w:hint="default"/>
        <w:lang w:val="ru-RU" w:eastAsia="en-US" w:bidi="ar-SA"/>
      </w:rPr>
    </w:lvl>
    <w:lvl w:ilvl="2" w:tplc="34E47C20">
      <w:numFmt w:val="bullet"/>
      <w:lvlText w:val="•"/>
      <w:lvlJc w:val="left"/>
      <w:pPr>
        <w:ind w:left="2602" w:hanging="298"/>
      </w:pPr>
      <w:rPr>
        <w:rFonts w:hint="default"/>
        <w:lang w:val="ru-RU" w:eastAsia="en-US" w:bidi="ar-SA"/>
      </w:rPr>
    </w:lvl>
    <w:lvl w:ilvl="3" w:tplc="397E1764">
      <w:numFmt w:val="bullet"/>
      <w:lvlText w:val="•"/>
      <w:lvlJc w:val="left"/>
      <w:pPr>
        <w:ind w:left="3624" w:hanging="298"/>
      </w:pPr>
      <w:rPr>
        <w:rFonts w:hint="default"/>
        <w:lang w:val="ru-RU" w:eastAsia="en-US" w:bidi="ar-SA"/>
      </w:rPr>
    </w:lvl>
    <w:lvl w:ilvl="4" w:tplc="DCE275BE">
      <w:numFmt w:val="bullet"/>
      <w:lvlText w:val="•"/>
      <w:lvlJc w:val="left"/>
      <w:pPr>
        <w:ind w:left="4645" w:hanging="298"/>
      </w:pPr>
      <w:rPr>
        <w:rFonts w:hint="default"/>
        <w:lang w:val="ru-RU" w:eastAsia="en-US" w:bidi="ar-SA"/>
      </w:rPr>
    </w:lvl>
    <w:lvl w:ilvl="5" w:tplc="5448E054">
      <w:numFmt w:val="bullet"/>
      <w:lvlText w:val="•"/>
      <w:lvlJc w:val="left"/>
      <w:pPr>
        <w:ind w:left="5666" w:hanging="298"/>
      </w:pPr>
      <w:rPr>
        <w:rFonts w:hint="default"/>
        <w:lang w:val="ru-RU" w:eastAsia="en-US" w:bidi="ar-SA"/>
      </w:rPr>
    </w:lvl>
    <w:lvl w:ilvl="6" w:tplc="83B65A16">
      <w:numFmt w:val="bullet"/>
      <w:lvlText w:val="•"/>
      <w:lvlJc w:val="left"/>
      <w:pPr>
        <w:ind w:left="6688" w:hanging="298"/>
      </w:pPr>
      <w:rPr>
        <w:rFonts w:hint="default"/>
        <w:lang w:val="ru-RU" w:eastAsia="en-US" w:bidi="ar-SA"/>
      </w:rPr>
    </w:lvl>
    <w:lvl w:ilvl="7" w:tplc="77128B68">
      <w:numFmt w:val="bullet"/>
      <w:lvlText w:val="•"/>
      <w:lvlJc w:val="left"/>
      <w:pPr>
        <w:ind w:left="7709" w:hanging="298"/>
      </w:pPr>
      <w:rPr>
        <w:rFonts w:hint="default"/>
        <w:lang w:val="ru-RU" w:eastAsia="en-US" w:bidi="ar-SA"/>
      </w:rPr>
    </w:lvl>
    <w:lvl w:ilvl="8" w:tplc="8040ACAA">
      <w:numFmt w:val="bullet"/>
      <w:lvlText w:val="•"/>
      <w:lvlJc w:val="left"/>
      <w:pPr>
        <w:ind w:left="8730" w:hanging="298"/>
      </w:pPr>
      <w:rPr>
        <w:rFonts w:hint="default"/>
        <w:lang w:val="ru-RU" w:eastAsia="en-US" w:bidi="ar-SA"/>
      </w:rPr>
    </w:lvl>
  </w:abstractNum>
  <w:abstractNum w:abstractNumId="100">
    <w:nsid w:val="63381B31"/>
    <w:multiLevelType w:val="hybridMultilevel"/>
    <w:tmpl w:val="C164B6EE"/>
    <w:lvl w:ilvl="0" w:tplc="6DD623DE">
      <w:numFmt w:val="bullet"/>
      <w:lvlText w:val=""/>
      <w:lvlJc w:val="left"/>
      <w:pPr>
        <w:ind w:left="858" w:hanging="708"/>
      </w:pPr>
      <w:rPr>
        <w:rFonts w:ascii="Symbol" w:eastAsia="Symbol" w:hAnsi="Symbol" w:cs="Symbol" w:hint="default"/>
        <w:b w:val="0"/>
        <w:bCs w:val="0"/>
        <w:i w:val="0"/>
        <w:iCs w:val="0"/>
        <w:spacing w:val="0"/>
        <w:w w:val="100"/>
        <w:sz w:val="24"/>
        <w:szCs w:val="24"/>
        <w:lang w:val="ru-RU" w:eastAsia="en-US" w:bidi="ar-SA"/>
      </w:rPr>
    </w:lvl>
    <w:lvl w:ilvl="1" w:tplc="88580F5C">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2" w:tplc="8C60CC4E">
      <w:numFmt w:val="bullet"/>
      <w:lvlText w:val="•"/>
      <w:lvlJc w:val="left"/>
      <w:pPr>
        <w:ind w:left="1836" w:hanging="708"/>
      </w:pPr>
      <w:rPr>
        <w:rFonts w:hint="default"/>
        <w:lang w:val="ru-RU" w:eastAsia="en-US" w:bidi="ar-SA"/>
      </w:rPr>
    </w:lvl>
    <w:lvl w:ilvl="3" w:tplc="5EDCBC34">
      <w:numFmt w:val="bullet"/>
      <w:lvlText w:val="•"/>
      <w:lvlJc w:val="left"/>
      <w:pPr>
        <w:ind w:left="2812" w:hanging="708"/>
      </w:pPr>
      <w:rPr>
        <w:rFonts w:hint="default"/>
        <w:lang w:val="ru-RU" w:eastAsia="en-US" w:bidi="ar-SA"/>
      </w:rPr>
    </w:lvl>
    <w:lvl w:ilvl="4" w:tplc="B610FB3E">
      <w:numFmt w:val="bullet"/>
      <w:lvlText w:val="•"/>
      <w:lvlJc w:val="left"/>
      <w:pPr>
        <w:ind w:left="3789" w:hanging="708"/>
      </w:pPr>
      <w:rPr>
        <w:rFonts w:hint="default"/>
        <w:lang w:val="ru-RU" w:eastAsia="en-US" w:bidi="ar-SA"/>
      </w:rPr>
    </w:lvl>
    <w:lvl w:ilvl="5" w:tplc="2AEC014A">
      <w:numFmt w:val="bullet"/>
      <w:lvlText w:val="•"/>
      <w:lvlJc w:val="left"/>
      <w:pPr>
        <w:ind w:left="4765" w:hanging="708"/>
      </w:pPr>
      <w:rPr>
        <w:rFonts w:hint="default"/>
        <w:lang w:val="ru-RU" w:eastAsia="en-US" w:bidi="ar-SA"/>
      </w:rPr>
    </w:lvl>
    <w:lvl w:ilvl="6" w:tplc="B1DE36F2">
      <w:numFmt w:val="bullet"/>
      <w:lvlText w:val="•"/>
      <w:lvlJc w:val="left"/>
      <w:pPr>
        <w:ind w:left="5741" w:hanging="708"/>
      </w:pPr>
      <w:rPr>
        <w:rFonts w:hint="default"/>
        <w:lang w:val="ru-RU" w:eastAsia="en-US" w:bidi="ar-SA"/>
      </w:rPr>
    </w:lvl>
    <w:lvl w:ilvl="7" w:tplc="749E661A">
      <w:numFmt w:val="bullet"/>
      <w:lvlText w:val="•"/>
      <w:lvlJc w:val="left"/>
      <w:pPr>
        <w:ind w:left="6718" w:hanging="708"/>
      </w:pPr>
      <w:rPr>
        <w:rFonts w:hint="default"/>
        <w:lang w:val="ru-RU" w:eastAsia="en-US" w:bidi="ar-SA"/>
      </w:rPr>
    </w:lvl>
    <w:lvl w:ilvl="8" w:tplc="50D8CCF6">
      <w:numFmt w:val="bullet"/>
      <w:lvlText w:val="•"/>
      <w:lvlJc w:val="left"/>
      <w:pPr>
        <w:ind w:left="7694" w:hanging="708"/>
      </w:pPr>
      <w:rPr>
        <w:rFonts w:hint="default"/>
        <w:lang w:val="ru-RU" w:eastAsia="en-US" w:bidi="ar-SA"/>
      </w:rPr>
    </w:lvl>
  </w:abstractNum>
  <w:abstractNum w:abstractNumId="101">
    <w:nsid w:val="635E511F"/>
    <w:multiLevelType w:val="hybridMultilevel"/>
    <w:tmpl w:val="91167120"/>
    <w:lvl w:ilvl="0" w:tplc="4F18BF60">
      <w:numFmt w:val="bullet"/>
      <w:lvlText w:val="-"/>
      <w:lvlJc w:val="left"/>
      <w:pPr>
        <w:ind w:left="568"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527CE5AC">
      <w:numFmt w:val="bullet"/>
      <w:lvlText w:val="•"/>
      <w:lvlJc w:val="left"/>
      <w:pPr>
        <w:ind w:left="1581" w:hanging="192"/>
      </w:pPr>
      <w:rPr>
        <w:rFonts w:hint="default"/>
        <w:lang w:val="ru-RU" w:eastAsia="en-US" w:bidi="ar-SA"/>
      </w:rPr>
    </w:lvl>
    <w:lvl w:ilvl="2" w:tplc="78C82D5E">
      <w:numFmt w:val="bullet"/>
      <w:lvlText w:val="•"/>
      <w:lvlJc w:val="left"/>
      <w:pPr>
        <w:ind w:left="2602" w:hanging="192"/>
      </w:pPr>
      <w:rPr>
        <w:rFonts w:hint="default"/>
        <w:lang w:val="ru-RU" w:eastAsia="en-US" w:bidi="ar-SA"/>
      </w:rPr>
    </w:lvl>
    <w:lvl w:ilvl="3" w:tplc="C9A8E0AC">
      <w:numFmt w:val="bullet"/>
      <w:lvlText w:val="•"/>
      <w:lvlJc w:val="left"/>
      <w:pPr>
        <w:ind w:left="3624" w:hanging="192"/>
      </w:pPr>
      <w:rPr>
        <w:rFonts w:hint="default"/>
        <w:lang w:val="ru-RU" w:eastAsia="en-US" w:bidi="ar-SA"/>
      </w:rPr>
    </w:lvl>
    <w:lvl w:ilvl="4" w:tplc="C7106092">
      <w:numFmt w:val="bullet"/>
      <w:lvlText w:val="•"/>
      <w:lvlJc w:val="left"/>
      <w:pPr>
        <w:ind w:left="4645" w:hanging="192"/>
      </w:pPr>
      <w:rPr>
        <w:rFonts w:hint="default"/>
        <w:lang w:val="ru-RU" w:eastAsia="en-US" w:bidi="ar-SA"/>
      </w:rPr>
    </w:lvl>
    <w:lvl w:ilvl="5" w:tplc="29D8B4E0">
      <w:numFmt w:val="bullet"/>
      <w:lvlText w:val="•"/>
      <w:lvlJc w:val="left"/>
      <w:pPr>
        <w:ind w:left="5666" w:hanging="192"/>
      </w:pPr>
      <w:rPr>
        <w:rFonts w:hint="default"/>
        <w:lang w:val="ru-RU" w:eastAsia="en-US" w:bidi="ar-SA"/>
      </w:rPr>
    </w:lvl>
    <w:lvl w:ilvl="6" w:tplc="AD701D82">
      <w:numFmt w:val="bullet"/>
      <w:lvlText w:val="•"/>
      <w:lvlJc w:val="left"/>
      <w:pPr>
        <w:ind w:left="6688" w:hanging="192"/>
      </w:pPr>
      <w:rPr>
        <w:rFonts w:hint="default"/>
        <w:lang w:val="ru-RU" w:eastAsia="en-US" w:bidi="ar-SA"/>
      </w:rPr>
    </w:lvl>
    <w:lvl w:ilvl="7" w:tplc="8612ED12">
      <w:numFmt w:val="bullet"/>
      <w:lvlText w:val="•"/>
      <w:lvlJc w:val="left"/>
      <w:pPr>
        <w:ind w:left="7709" w:hanging="192"/>
      </w:pPr>
      <w:rPr>
        <w:rFonts w:hint="default"/>
        <w:lang w:val="ru-RU" w:eastAsia="en-US" w:bidi="ar-SA"/>
      </w:rPr>
    </w:lvl>
    <w:lvl w:ilvl="8" w:tplc="89585AF0">
      <w:numFmt w:val="bullet"/>
      <w:lvlText w:val="•"/>
      <w:lvlJc w:val="left"/>
      <w:pPr>
        <w:ind w:left="8730" w:hanging="192"/>
      </w:pPr>
      <w:rPr>
        <w:rFonts w:hint="default"/>
        <w:lang w:val="ru-RU" w:eastAsia="en-US" w:bidi="ar-SA"/>
      </w:rPr>
    </w:lvl>
  </w:abstractNum>
  <w:abstractNum w:abstractNumId="102">
    <w:nsid w:val="63F04D7F"/>
    <w:multiLevelType w:val="hybridMultilevel"/>
    <w:tmpl w:val="8B32698C"/>
    <w:lvl w:ilvl="0" w:tplc="8EC2214C">
      <w:numFmt w:val="bullet"/>
      <w:lvlText w:val="-"/>
      <w:lvlJc w:val="left"/>
      <w:pPr>
        <w:ind w:left="568"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BD24A3F0">
      <w:numFmt w:val="bullet"/>
      <w:lvlText w:val="•"/>
      <w:lvlJc w:val="left"/>
      <w:pPr>
        <w:ind w:left="1581" w:hanging="250"/>
      </w:pPr>
      <w:rPr>
        <w:rFonts w:hint="default"/>
        <w:lang w:val="ru-RU" w:eastAsia="en-US" w:bidi="ar-SA"/>
      </w:rPr>
    </w:lvl>
    <w:lvl w:ilvl="2" w:tplc="D0AA84EC">
      <w:numFmt w:val="bullet"/>
      <w:lvlText w:val="•"/>
      <w:lvlJc w:val="left"/>
      <w:pPr>
        <w:ind w:left="2602" w:hanging="250"/>
      </w:pPr>
      <w:rPr>
        <w:rFonts w:hint="default"/>
        <w:lang w:val="ru-RU" w:eastAsia="en-US" w:bidi="ar-SA"/>
      </w:rPr>
    </w:lvl>
    <w:lvl w:ilvl="3" w:tplc="CEF6469E">
      <w:numFmt w:val="bullet"/>
      <w:lvlText w:val="•"/>
      <w:lvlJc w:val="left"/>
      <w:pPr>
        <w:ind w:left="3624" w:hanging="250"/>
      </w:pPr>
      <w:rPr>
        <w:rFonts w:hint="default"/>
        <w:lang w:val="ru-RU" w:eastAsia="en-US" w:bidi="ar-SA"/>
      </w:rPr>
    </w:lvl>
    <w:lvl w:ilvl="4" w:tplc="85BE57FE">
      <w:numFmt w:val="bullet"/>
      <w:lvlText w:val="•"/>
      <w:lvlJc w:val="left"/>
      <w:pPr>
        <w:ind w:left="4645" w:hanging="250"/>
      </w:pPr>
      <w:rPr>
        <w:rFonts w:hint="default"/>
        <w:lang w:val="ru-RU" w:eastAsia="en-US" w:bidi="ar-SA"/>
      </w:rPr>
    </w:lvl>
    <w:lvl w:ilvl="5" w:tplc="439C1E62">
      <w:numFmt w:val="bullet"/>
      <w:lvlText w:val="•"/>
      <w:lvlJc w:val="left"/>
      <w:pPr>
        <w:ind w:left="5666" w:hanging="250"/>
      </w:pPr>
      <w:rPr>
        <w:rFonts w:hint="default"/>
        <w:lang w:val="ru-RU" w:eastAsia="en-US" w:bidi="ar-SA"/>
      </w:rPr>
    </w:lvl>
    <w:lvl w:ilvl="6" w:tplc="16D2FB6A">
      <w:numFmt w:val="bullet"/>
      <w:lvlText w:val="•"/>
      <w:lvlJc w:val="left"/>
      <w:pPr>
        <w:ind w:left="6688" w:hanging="250"/>
      </w:pPr>
      <w:rPr>
        <w:rFonts w:hint="default"/>
        <w:lang w:val="ru-RU" w:eastAsia="en-US" w:bidi="ar-SA"/>
      </w:rPr>
    </w:lvl>
    <w:lvl w:ilvl="7" w:tplc="A8AA0392">
      <w:numFmt w:val="bullet"/>
      <w:lvlText w:val="•"/>
      <w:lvlJc w:val="left"/>
      <w:pPr>
        <w:ind w:left="7709" w:hanging="250"/>
      </w:pPr>
      <w:rPr>
        <w:rFonts w:hint="default"/>
        <w:lang w:val="ru-RU" w:eastAsia="en-US" w:bidi="ar-SA"/>
      </w:rPr>
    </w:lvl>
    <w:lvl w:ilvl="8" w:tplc="54269CCA">
      <w:numFmt w:val="bullet"/>
      <w:lvlText w:val="•"/>
      <w:lvlJc w:val="left"/>
      <w:pPr>
        <w:ind w:left="8730" w:hanging="250"/>
      </w:pPr>
      <w:rPr>
        <w:rFonts w:hint="default"/>
        <w:lang w:val="ru-RU" w:eastAsia="en-US" w:bidi="ar-SA"/>
      </w:rPr>
    </w:lvl>
  </w:abstractNum>
  <w:abstractNum w:abstractNumId="103">
    <w:nsid w:val="64167C8F"/>
    <w:multiLevelType w:val="hybridMultilevel"/>
    <w:tmpl w:val="BBBA733A"/>
    <w:lvl w:ilvl="0" w:tplc="0EE4BA3C">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B144FC0">
      <w:numFmt w:val="bullet"/>
      <w:lvlText w:val="•"/>
      <w:lvlJc w:val="left"/>
      <w:pPr>
        <w:ind w:left="2445" w:hanging="240"/>
      </w:pPr>
      <w:rPr>
        <w:rFonts w:hint="default"/>
        <w:lang w:val="ru-RU" w:eastAsia="en-US" w:bidi="ar-SA"/>
      </w:rPr>
    </w:lvl>
    <w:lvl w:ilvl="2" w:tplc="E3444314">
      <w:numFmt w:val="bullet"/>
      <w:lvlText w:val="•"/>
      <w:lvlJc w:val="left"/>
      <w:pPr>
        <w:ind w:left="3370" w:hanging="240"/>
      </w:pPr>
      <w:rPr>
        <w:rFonts w:hint="default"/>
        <w:lang w:val="ru-RU" w:eastAsia="en-US" w:bidi="ar-SA"/>
      </w:rPr>
    </w:lvl>
    <w:lvl w:ilvl="3" w:tplc="C6705E4A">
      <w:numFmt w:val="bullet"/>
      <w:lvlText w:val="•"/>
      <w:lvlJc w:val="left"/>
      <w:pPr>
        <w:ind w:left="4296" w:hanging="240"/>
      </w:pPr>
      <w:rPr>
        <w:rFonts w:hint="default"/>
        <w:lang w:val="ru-RU" w:eastAsia="en-US" w:bidi="ar-SA"/>
      </w:rPr>
    </w:lvl>
    <w:lvl w:ilvl="4" w:tplc="984C15E0">
      <w:numFmt w:val="bullet"/>
      <w:lvlText w:val="•"/>
      <w:lvlJc w:val="left"/>
      <w:pPr>
        <w:ind w:left="5221" w:hanging="240"/>
      </w:pPr>
      <w:rPr>
        <w:rFonts w:hint="default"/>
        <w:lang w:val="ru-RU" w:eastAsia="en-US" w:bidi="ar-SA"/>
      </w:rPr>
    </w:lvl>
    <w:lvl w:ilvl="5" w:tplc="79CC0CEC">
      <w:numFmt w:val="bullet"/>
      <w:lvlText w:val="•"/>
      <w:lvlJc w:val="left"/>
      <w:pPr>
        <w:ind w:left="6146" w:hanging="240"/>
      </w:pPr>
      <w:rPr>
        <w:rFonts w:hint="default"/>
        <w:lang w:val="ru-RU" w:eastAsia="en-US" w:bidi="ar-SA"/>
      </w:rPr>
    </w:lvl>
    <w:lvl w:ilvl="6" w:tplc="191EDB90">
      <w:numFmt w:val="bullet"/>
      <w:lvlText w:val="•"/>
      <w:lvlJc w:val="left"/>
      <w:pPr>
        <w:ind w:left="7072" w:hanging="240"/>
      </w:pPr>
      <w:rPr>
        <w:rFonts w:hint="default"/>
        <w:lang w:val="ru-RU" w:eastAsia="en-US" w:bidi="ar-SA"/>
      </w:rPr>
    </w:lvl>
    <w:lvl w:ilvl="7" w:tplc="AA9CC228">
      <w:numFmt w:val="bullet"/>
      <w:lvlText w:val="•"/>
      <w:lvlJc w:val="left"/>
      <w:pPr>
        <w:ind w:left="7997" w:hanging="240"/>
      </w:pPr>
      <w:rPr>
        <w:rFonts w:hint="default"/>
        <w:lang w:val="ru-RU" w:eastAsia="en-US" w:bidi="ar-SA"/>
      </w:rPr>
    </w:lvl>
    <w:lvl w:ilvl="8" w:tplc="32D22060">
      <w:numFmt w:val="bullet"/>
      <w:lvlText w:val="•"/>
      <w:lvlJc w:val="left"/>
      <w:pPr>
        <w:ind w:left="8922" w:hanging="240"/>
      </w:pPr>
      <w:rPr>
        <w:rFonts w:hint="default"/>
        <w:lang w:val="ru-RU" w:eastAsia="en-US" w:bidi="ar-SA"/>
      </w:rPr>
    </w:lvl>
  </w:abstractNum>
  <w:abstractNum w:abstractNumId="104">
    <w:nsid w:val="64DA5266"/>
    <w:multiLevelType w:val="hybridMultilevel"/>
    <w:tmpl w:val="8F3EAFA0"/>
    <w:lvl w:ilvl="0" w:tplc="1E4459E8">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91C21AE">
      <w:numFmt w:val="bullet"/>
      <w:lvlText w:val="•"/>
      <w:lvlJc w:val="left"/>
      <w:pPr>
        <w:ind w:left="2445" w:hanging="240"/>
      </w:pPr>
      <w:rPr>
        <w:rFonts w:hint="default"/>
        <w:lang w:val="ru-RU" w:eastAsia="en-US" w:bidi="ar-SA"/>
      </w:rPr>
    </w:lvl>
    <w:lvl w:ilvl="2" w:tplc="5C024C86">
      <w:numFmt w:val="bullet"/>
      <w:lvlText w:val="•"/>
      <w:lvlJc w:val="left"/>
      <w:pPr>
        <w:ind w:left="3370" w:hanging="240"/>
      </w:pPr>
      <w:rPr>
        <w:rFonts w:hint="default"/>
        <w:lang w:val="ru-RU" w:eastAsia="en-US" w:bidi="ar-SA"/>
      </w:rPr>
    </w:lvl>
    <w:lvl w:ilvl="3" w:tplc="23782CA6">
      <w:numFmt w:val="bullet"/>
      <w:lvlText w:val="•"/>
      <w:lvlJc w:val="left"/>
      <w:pPr>
        <w:ind w:left="4296" w:hanging="240"/>
      </w:pPr>
      <w:rPr>
        <w:rFonts w:hint="default"/>
        <w:lang w:val="ru-RU" w:eastAsia="en-US" w:bidi="ar-SA"/>
      </w:rPr>
    </w:lvl>
    <w:lvl w:ilvl="4" w:tplc="46629F5E">
      <w:numFmt w:val="bullet"/>
      <w:lvlText w:val="•"/>
      <w:lvlJc w:val="left"/>
      <w:pPr>
        <w:ind w:left="5221" w:hanging="240"/>
      </w:pPr>
      <w:rPr>
        <w:rFonts w:hint="default"/>
        <w:lang w:val="ru-RU" w:eastAsia="en-US" w:bidi="ar-SA"/>
      </w:rPr>
    </w:lvl>
    <w:lvl w:ilvl="5" w:tplc="47EEFDE2">
      <w:numFmt w:val="bullet"/>
      <w:lvlText w:val="•"/>
      <w:lvlJc w:val="left"/>
      <w:pPr>
        <w:ind w:left="6146" w:hanging="240"/>
      </w:pPr>
      <w:rPr>
        <w:rFonts w:hint="default"/>
        <w:lang w:val="ru-RU" w:eastAsia="en-US" w:bidi="ar-SA"/>
      </w:rPr>
    </w:lvl>
    <w:lvl w:ilvl="6" w:tplc="60287A36">
      <w:numFmt w:val="bullet"/>
      <w:lvlText w:val="•"/>
      <w:lvlJc w:val="left"/>
      <w:pPr>
        <w:ind w:left="7072" w:hanging="240"/>
      </w:pPr>
      <w:rPr>
        <w:rFonts w:hint="default"/>
        <w:lang w:val="ru-RU" w:eastAsia="en-US" w:bidi="ar-SA"/>
      </w:rPr>
    </w:lvl>
    <w:lvl w:ilvl="7" w:tplc="FF4E01FE">
      <w:numFmt w:val="bullet"/>
      <w:lvlText w:val="•"/>
      <w:lvlJc w:val="left"/>
      <w:pPr>
        <w:ind w:left="7997" w:hanging="240"/>
      </w:pPr>
      <w:rPr>
        <w:rFonts w:hint="default"/>
        <w:lang w:val="ru-RU" w:eastAsia="en-US" w:bidi="ar-SA"/>
      </w:rPr>
    </w:lvl>
    <w:lvl w:ilvl="8" w:tplc="C7ACA4A0">
      <w:numFmt w:val="bullet"/>
      <w:lvlText w:val="•"/>
      <w:lvlJc w:val="left"/>
      <w:pPr>
        <w:ind w:left="8922" w:hanging="240"/>
      </w:pPr>
      <w:rPr>
        <w:rFonts w:hint="default"/>
        <w:lang w:val="ru-RU" w:eastAsia="en-US" w:bidi="ar-SA"/>
      </w:rPr>
    </w:lvl>
  </w:abstractNum>
  <w:abstractNum w:abstractNumId="105">
    <w:nsid w:val="657B6654"/>
    <w:multiLevelType w:val="hybridMultilevel"/>
    <w:tmpl w:val="02B4ECF8"/>
    <w:lvl w:ilvl="0" w:tplc="7624B45E">
      <w:numFmt w:val="bullet"/>
      <w:lvlText w:val="-"/>
      <w:lvlJc w:val="left"/>
      <w:pPr>
        <w:ind w:left="107"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EEF27B04">
      <w:numFmt w:val="bullet"/>
      <w:lvlText w:val="•"/>
      <w:lvlJc w:val="left"/>
      <w:pPr>
        <w:ind w:left="868" w:hanging="243"/>
      </w:pPr>
      <w:rPr>
        <w:rFonts w:hint="default"/>
        <w:lang w:val="ru-RU" w:eastAsia="en-US" w:bidi="ar-SA"/>
      </w:rPr>
    </w:lvl>
    <w:lvl w:ilvl="2" w:tplc="B7FA6DF0">
      <w:numFmt w:val="bullet"/>
      <w:lvlText w:val="•"/>
      <w:lvlJc w:val="left"/>
      <w:pPr>
        <w:ind w:left="1637" w:hanging="243"/>
      </w:pPr>
      <w:rPr>
        <w:rFonts w:hint="default"/>
        <w:lang w:val="ru-RU" w:eastAsia="en-US" w:bidi="ar-SA"/>
      </w:rPr>
    </w:lvl>
    <w:lvl w:ilvl="3" w:tplc="10E0A60C">
      <w:numFmt w:val="bullet"/>
      <w:lvlText w:val="•"/>
      <w:lvlJc w:val="left"/>
      <w:pPr>
        <w:ind w:left="2406" w:hanging="243"/>
      </w:pPr>
      <w:rPr>
        <w:rFonts w:hint="default"/>
        <w:lang w:val="ru-RU" w:eastAsia="en-US" w:bidi="ar-SA"/>
      </w:rPr>
    </w:lvl>
    <w:lvl w:ilvl="4" w:tplc="99EEDD6A">
      <w:numFmt w:val="bullet"/>
      <w:lvlText w:val="•"/>
      <w:lvlJc w:val="left"/>
      <w:pPr>
        <w:ind w:left="3174" w:hanging="243"/>
      </w:pPr>
      <w:rPr>
        <w:rFonts w:hint="default"/>
        <w:lang w:val="ru-RU" w:eastAsia="en-US" w:bidi="ar-SA"/>
      </w:rPr>
    </w:lvl>
    <w:lvl w:ilvl="5" w:tplc="D5F4981E">
      <w:numFmt w:val="bullet"/>
      <w:lvlText w:val="•"/>
      <w:lvlJc w:val="left"/>
      <w:pPr>
        <w:ind w:left="3943" w:hanging="243"/>
      </w:pPr>
      <w:rPr>
        <w:rFonts w:hint="default"/>
        <w:lang w:val="ru-RU" w:eastAsia="en-US" w:bidi="ar-SA"/>
      </w:rPr>
    </w:lvl>
    <w:lvl w:ilvl="6" w:tplc="2B5EFDEC">
      <w:numFmt w:val="bullet"/>
      <w:lvlText w:val="•"/>
      <w:lvlJc w:val="left"/>
      <w:pPr>
        <w:ind w:left="4712" w:hanging="243"/>
      </w:pPr>
      <w:rPr>
        <w:rFonts w:hint="default"/>
        <w:lang w:val="ru-RU" w:eastAsia="en-US" w:bidi="ar-SA"/>
      </w:rPr>
    </w:lvl>
    <w:lvl w:ilvl="7" w:tplc="08A028AC">
      <w:numFmt w:val="bullet"/>
      <w:lvlText w:val="•"/>
      <w:lvlJc w:val="left"/>
      <w:pPr>
        <w:ind w:left="5480" w:hanging="243"/>
      </w:pPr>
      <w:rPr>
        <w:rFonts w:hint="default"/>
        <w:lang w:val="ru-RU" w:eastAsia="en-US" w:bidi="ar-SA"/>
      </w:rPr>
    </w:lvl>
    <w:lvl w:ilvl="8" w:tplc="D1FC3EFE">
      <w:numFmt w:val="bullet"/>
      <w:lvlText w:val="•"/>
      <w:lvlJc w:val="left"/>
      <w:pPr>
        <w:ind w:left="6249" w:hanging="243"/>
      </w:pPr>
      <w:rPr>
        <w:rFonts w:hint="default"/>
        <w:lang w:val="ru-RU" w:eastAsia="en-US" w:bidi="ar-SA"/>
      </w:rPr>
    </w:lvl>
  </w:abstractNum>
  <w:abstractNum w:abstractNumId="106">
    <w:nsid w:val="68293667"/>
    <w:multiLevelType w:val="hybridMultilevel"/>
    <w:tmpl w:val="9CE0AE56"/>
    <w:lvl w:ilvl="0" w:tplc="91A4DE10">
      <w:start w:val="1"/>
      <w:numFmt w:val="decimal"/>
      <w:lvlText w:val="%1)"/>
      <w:lvlJc w:val="left"/>
      <w:pPr>
        <w:ind w:left="1536"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448DC9E">
      <w:numFmt w:val="bullet"/>
      <w:lvlText w:val="•"/>
      <w:lvlJc w:val="left"/>
      <w:pPr>
        <w:ind w:left="2463" w:hanging="260"/>
      </w:pPr>
      <w:rPr>
        <w:rFonts w:hint="default"/>
        <w:lang w:val="ru-RU" w:eastAsia="en-US" w:bidi="ar-SA"/>
      </w:rPr>
    </w:lvl>
    <w:lvl w:ilvl="2" w:tplc="5A5C027A">
      <w:numFmt w:val="bullet"/>
      <w:lvlText w:val="•"/>
      <w:lvlJc w:val="left"/>
      <w:pPr>
        <w:ind w:left="3386" w:hanging="260"/>
      </w:pPr>
      <w:rPr>
        <w:rFonts w:hint="default"/>
        <w:lang w:val="ru-RU" w:eastAsia="en-US" w:bidi="ar-SA"/>
      </w:rPr>
    </w:lvl>
    <w:lvl w:ilvl="3" w:tplc="77C8D700">
      <w:numFmt w:val="bullet"/>
      <w:lvlText w:val="•"/>
      <w:lvlJc w:val="left"/>
      <w:pPr>
        <w:ind w:left="4310" w:hanging="260"/>
      </w:pPr>
      <w:rPr>
        <w:rFonts w:hint="default"/>
        <w:lang w:val="ru-RU" w:eastAsia="en-US" w:bidi="ar-SA"/>
      </w:rPr>
    </w:lvl>
    <w:lvl w:ilvl="4" w:tplc="9A9E2E98">
      <w:numFmt w:val="bullet"/>
      <w:lvlText w:val="•"/>
      <w:lvlJc w:val="left"/>
      <w:pPr>
        <w:ind w:left="5233" w:hanging="260"/>
      </w:pPr>
      <w:rPr>
        <w:rFonts w:hint="default"/>
        <w:lang w:val="ru-RU" w:eastAsia="en-US" w:bidi="ar-SA"/>
      </w:rPr>
    </w:lvl>
    <w:lvl w:ilvl="5" w:tplc="C5F4D99E">
      <w:numFmt w:val="bullet"/>
      <w:lvlText w:val="•"/>
      <w:lvlJc w:val="left"/>
      <w:pPr>
        <w:ind w:left="6156" w:hanging="260"/>
      </w:pPr>
      <w:rPr>
        <w:rFonts w:hint="default"/>
        <w:lang w:val="ru-RU" w:eastAsia="en-US" w:bidi="ar-SA"/>
      </w:rPr>
    </w:lvl>
    <w:lvl w:ilvl="6" w:tplc="30BE428C">
      <w:numFmt w:val="bullet"/>
      <w:lvlText w:val="•"/>
      <w:lvlJc w:val="left"/>
      <w:pPr>
        <w:ind w:left="7080" w:hanging="260"/>
      </w:pPr>
      <w:rPr>
        <w:rFonts w:hint="default"/>
        <w:lang w:val="ru-RU" w:eastAsia="en-US" w:bidi="ar-SA"/>
      </w:rPr>
    </w:lvl>
    <w:lvl w:ilvl="7" w:tplc="8300177C">
      <w:numFmt w:val="bullet"/>
      <w:lvlText w:val="•"/>
      <w:lvlJc w:val="left"/>
      <w:pPr>
        <w:ind w:left="8003" w:hanging="260"/>
      </w:pPr>
      <w:rPr>
        <w:rFonts w:hint="default"/>
        <w:lang w:val="ru-RU" w:eastAsia="en-US" w:bidi="ar-SA"/>
      </w:rPr>
    </w:lvl>
    <w:lvl w:ilvl="8" w:tplc="3EF47B08">
      <w:numFmt w:val="bullet"/>
      <w:lvlText w:val="•"/>
      <w:lvlJc w:val="left"/>
      <w:pPr>
        <w:ind w:left="8926" w:hanging="260"/>
      </w:pPr>
      <w:rPr>
        <w:rFonts w:hint="default"/>
        <w:lang w:val="ru-RU" w:eastAsia="en-US" w:bidi="ar-SA"/>
      </w:rPr>
    </w:lvl>
  </w:abstractNum>
  <w:abstractNum w:abstractNumId="107">
    <w:nsid w:val="686D7AA7"/>
    <w:multiLevelType w:val="hybridMultilevel"/>
    <w:tmpl w:val="5BA2F3FA"/>
    <w:lvl w:ilvl="0" w:tplc="7408E1A4">
      <w:start w:val="1"/>
      <w:numFmt w:val="decimal"/>
      <w:lvlText w:val="%1."/>
      <w:lvlJc w:val="left"/>
      <w:pPr>
        <w:ind w:left="568" w:hanging="274"/>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6EECED0">
      <w:numFmt w:val="bullet"/>
      <w:lvlText w:val="•"/>
      <w:lvlJc w:val="left"/>
      <w:pPr>
        <w:ind w:left="1581" w:hanging="274"/>
      </w:pPr>
      <w:rPr>
        <w:rFonts w:hint="default"/>
        <w:lang w:val="ru-RU" w:eastAsia="en-US" w:bidi="ar-SA"/>
      </w:rPr>
    </w:lvl>
    <w:lvl w:ilvl="2" w:tplc="A280AC78">
      <w:numFmt w:val="bullet"/>
      <w:lvlText w:val="•"/>
      <w:lvlJc w:val="left"/>
      <w:pPr>
        <w:ind w:left="2602" w:hanging="274"/>
      </w:pPr>
      <w:rPr>
        <w:rFonts w:hint="default"/>
        <w:lang w:val="ru-RU" w:eastAsia="en-US" w:bidi="ar-SA"/>
      </w:rPr>
    </w:lvl>
    <w:lvl w:ilvl="3" w:tplc="2CB0A210">
      <w:numFmt w:val="bullet"/>
      <w:lvlText w:val="•"/>
      <w:lvlJc w:val="left"/>
      <w:pPr>
        <w:ind w:left="3624" w:hanging="274"/>
      </w:pPr>
      <w:rPr>
        <w:rFonts w:hint="default"/>
        <w:lang w:val="ru-RU" w:eastAsia="en-US" w:bidi="ar-SA"/>
      </w:rPr>
    </w:lvl>
    <w:lvl w:ilvl="4" w:tplc="E508E48E">
      <w:numFmt w:val="bullet"/>
      <w:lvlText w:val="•"/>
      <w:lvlJc w:val="left"/>
      <w:pPr>
        <w:ind w:left="4645" w:hanging="274"/>
      </w:pPr>
      <w:rPr>
        <w:rFonts w:hint="default"/>
        <w:lang w:val="ru-RU" w:eastAsia="en-US" w:bidi="ar-SA"/>
      </w:rPr>
    </w:lvl>
    <w:lvl w:ilvl="5" w:tplc="A66AAA82">
      <w:numFmt w:val="bullet"/>
      <w:lvlText w:val="•"/>
      <w:lvlJc w:val="left"/>
      <w:pPr>
        <w:ind w:left="5666" w:hanging="274"/>
      </w:pPr>
      <w:rPr>
        <w:rFonts w:hint="default"/>
        <w:lang w:val="ru-RU" w:eastAsia="en-US" w:bidi="ar-SA"/>
      </w:rPr>
    </w:lvl>
    <w:lvl w:ilvl="6" w:tplc="CCD0C86C">
      <w:numFmt w:val="bullet"/>
      <w:lvlText w:val="•"/>
      <w:lvlJc w:val="left"/>
      <w:pPr>
        <w:ind w:left="6688" w:hanging="274"/>
      </w:pPr>
      <w:rPr>
        <w:rFonts w:hint="default"/>
        <w:lang w:val="ru-RU" w:eastAsia="en-US" w:bidi="ar-SA"/>
      </w:rPr>
    </w:lvl>
    <w:lvl w:ilvl="7" w:tplc="5A7EF636">
      <w:numFmt w:val="bullet"/>
      <w:lvlText w:val="•"/>
      <w:lvlJc w:val="left"/>
      <w:pPr>
        <w:ind w:left="7709" w:hanging="274"/>
      </w:pPr>
      <w:rPr>
        <w:rFonts w:hint="default"/>
        <w:lang w:val="ru-RU" w:eastAsia="en-US" w:bidi="ar-SA"/>
      </w:rPr>
    </w:lvl>
    <w:lvl w:ilvl="8" w:tplc="FD16CBAC">
      <w:numFmt w:val="bullet"/>
      <w:lvlText w:val="•"/>
      <w:lvlJc w:val="left"/>
      <w:pPr>
        <w:ind w:left="8730" w:hanging="274"/>
      </w:pPr>
      <w:rPr>
        <w:rFonts w:hint="default"/>
        <w:lang w:val="ru-RU" w:eastAsia="en-US" w:bidi="ar-SA"/>
      </w:rPr>
    </w:lvl>
  </w:abstractNum>
  <w:abstractNum w:abstractNumId="108">
    <w:nsid w:val="68C62F69"/>
    <w:multiLevelType w:val="hybridMultilevel"/>
    <w:tmpl w:val="1320F16C"/>
    <w:lvl w:ilvl="0" w:tplc="85FEEE52">
      <w:start w:val="1"/>
      <w:numFmt w:val="decimal"/>
      <w:lvlText w:val="%1)"/>
      <w:lvlJc w:val="left"/>
      <w:pPr>
        <w:ind w:left="568" w:hanging="365"/>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D2025EA">
      <w:numFmt w:val="bullet"/>
      <w:lvlText w:val="•"/>
      <w:lvlJc w:val="left"/>
      <w:pPr>
        <w:ind w:left="1581" w:hanging="365"/>
      </w:pPr>
      <w:rPr>
        <w:rFonts w:hint="default"/>
        <w:lang w:val="ru-RU" w:eastAsia="en-US" w:bidi="ar-SA"/>
      </w:rPr>
    </w:lvl>
    <w:lvl w:ilvl="2" w:tplc="D5A48174">
      <w:numFmt w:val="bullet"/>
      <w:lvlText w:val="•"/>
      <w:lvlJc w:val="left"/>
      <w:pPr>
        <w:ind w:left="2602" w:hanging="365"/>
      </w:pPr>
      <w:rPr>
        <w:rFonts w:hint="default"/>
        <w:lang w:val="ru-RU" w:eastAsia="en-US" w:bidi="ar-SA"/>
      </w:rPr>
    </w:lvl>
    <w:lvl w:ilvl="3" w:tplc="C3C269C0">
      <w:numFmt w:val="bullet"/>
      <w:lvlText w:val="•"/>
      <w:lvlJc w:val="left"/>
      <w:pPr>
        <w:ind w:left="3624" w:hanging="365"/>
      </w:pPr>
      <w:rPr>
        <w:rFonts w:hint="default"/>
        <w:lang w:val="ru-RU" w:eastAsia="en-US" w:bidi="ar-SA"/>
      </w:rPr>
    </w:lvl>
    <w:lvl w:ilvl="4" w:tplc="691021DE">
      <w:numFmt w:val="bullet"/>
      <w:lvlText w:val="•"/>
      <w:lvlJc w:val="left"/>
      <w:pPr>
        <w:ind w:left="4645" w:hanging="365"/>
      </w:pPr>
      <w:rPr>
        <w:rFonts w:hint="default"/>
        <w:lang w:val="ru-RU" w:eastAsia="en-US" w:bidi="ar-SA"/>
      </w:rPr>
    </w:lvl>
    <w:lvl w:ilvl="5" w:tplc="C8D87AD6">
      <w:numFmt w:val="bullet"/>
      <w:lvlText w:val="•"/>
      <w:lvlJc w:val="left"/>
      <w:pPr>
        <w:ind w:left="5666" w:hanging="365"/>
      </w:pPr>
      <w:rPr>
        <w:rFonts w:hint="default"/>
        <w:lang w:val="ru-RU" w:eastAsia="en-US" w:bidi="ar-SA"/>
      </w:rPr>
    </w:lvl>
    <w:lvl w:ilvl="6" w:tplc="F0942218">
      <w:numFmt w:val="bullet"/>
      <w:lvlText w:val="•"/>
      <w:lvlJc w:val="left"/>
      <w:pPr>
        <w:ind w:left="6688" w:hanging="365"/>
      </w:pPr>
      <w:rPr>
        <w:rFonts w:hint="default"/>
        <w:lang w:val="ru-RU" w:eastAsia="en-US" w:bidi="ar-SA"/>
      </w:rPr>
    </w:lvl>
    <w:lvl w:ilvl="7" w:tplc="6EE276F2">
      <w:numFmt w:val="bullet"/>
      <w:lvlText w:val="•"/>
      <w:lvlJc w:val="left"/>
      <w:pPr>
        <w:ind w:left="7709" w:hanging="365"/>
      </w:pPr>
      <w:rPr>
        <w:rFonts w:hint="default"/>
        <w:lang w:val="ru-RU" w:eastAsia="en-US" w:bidi="ar-SA"/>
      </w:rPr>
    </w:lvl>
    <w:lvl w:ilvl="8" w:tplc="C686B54A">
      <w:numFmt w:val="bullet"/>
      <w:lvlText w:val="•"/>
      <w:lvlJc w:val="left"/>
      <w:pPr>
        <w:ind w:left="8730" w:hanging="365"/>
      </w:pPr>
      <w:rPr>
        <w:rFonts w:hint="default"/>
        <w:lang w:val="ru-RU" w:eastAsia="en-US" w:bidi="ar-SA"/>
      </w:rPr>
    </w:lvl>
  </w:abstractNum>
  <w:abstractNum w:abstractNumId="109">
    <w:nsid w:val="6DC03BC3"/>
    <w:multiLevelType w:val="hybridMultilevel"/>
    <w:tmpl w:val="CD42E754"/>
    <w:lvl w:ilvl="0" w:tplc="1E24AB38">
      <w:start w:val="1"/>
      <w:numFmt w:val="decimal"/>
      <w:lvlText w:val="%1)"/>
      <w:lvlJc w:val="left"/>
      <w:pPr>
        <w:ind w:left="568" w:hanging="344"/>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0DC4EAA">
      <w:numFmt w:val="bullet"/>
      <w:lvlText w:val="•"/>
      <w:lvlJc w:val="left"/>
      <w:pPr>
        <w:ind w:left="1581" w:hanging="344"/>
      </w:pPr>
      <w:rPr>
        <w:rFonts w:hint="default"/>
        <w:lang w:val="ru-RU" w:eastAsia="en-US" w:bidi="ar-SA"/>
      </w:rPr>
    </w:lvl>
    <w:lvl w:ilvl="2" w:tplc="6068019C">
      <w:numFmt w:val="bullet"/>
      <w:lvlText w:val="•"/>
      <w:lvlJc w:val="left"/>
      <w:pPr>
        <w:ind w:left="2602" w:hanging="344"/>
      </w:pPr>
      <w:rPr>
        <w:rFonts w:hint="default"/>
        <w:lang w:val="ru-RU" w:eastAsia="en-US" w:bidi="ar-SA"/>
      </w:rPr>
    </w:lvl>
    <w:lvl w:ilvl="3" w:tplc="3292743C">
      <w:numFmt w:val="bullet"/>
      <w:lvlText w:val="•"/>
      <w:lvlJc w:val="left"/>
      <w:pPr>
        <w:ind w:left="3624" w:hanging="344"/>
      </w:pPr>
      <w:rPr>
        <w:rFonts w:hint="default"/>
        <w:lang w:val="ru-RU" w:eastAsia="en-US" w:bidi="ar-SA"/>
      </w:rPr>
    </w:lvl>
    <w:lvl w:ilvl="4" w:tplc="AC5486E0">
      <w:numFmt w:val="bullet"/>
      <w:lvlText w:val="•"/>
      <w:lvlJc w:val="left"/>
      <w:pPr>
        <w:ind w:left="4645" w:hanging="344"/>
      </w:pPr>
      <w:rPr>
        <w:rFonts w:hint="default"/>
        <w:lang w:val="ru-RU" w:eastAsia="en-US" w:bidi="ar-SA"/>
      </w:rPr>
    </w:lvl>
    <w:lvl w:ilvl="5" w:tplc="CC3A7C5A">
      <w:numFmt w:val="bullet"/>
      <w:lvlText w:val="•"/>
      <w:lvlJc w:val="left"/>
      <w:pPr>
        <w:ind w:left="5666" w:hanging="344"/>
      </w:pPr>
      <w:rPr>
        <w:rFonts w:hint="default"/>
        <w:lang w:val="ru-RU" w:eastAsia="en-US" w:bidi="ar-SA"/>
      </w:rPr>
    </w:lvl>
    <w:lvl w:ilvl="6" w:tplc="06843C40">
      <w:numFmt w:val="bullet"/>
      <w:lvlText w:val="•"/>
      <w:lvlJc w:val="left"/>
      <w:pPr>
        <w:ind w:left="6688" w:hanging="344"/>
      </w:pPr>
      <w:rPr>
        <w:rFonts w:hint="default"/>
        <w:lang w:val="ru-RU" w:eastAsia="en-US" w:bidi="ar-SA"/>
      </w:rPr>
    </w:lvl>
    <w:lvl w:ilvl="7" w:tplc="DB70DB7C">
      <w:numFmt w:val="bullet"/>
      <w:lvlText w:val="•"/>
      <w:lvlJc w:val="left"/>
      <w:pPr>
        <w:ind w:left="7709" w:hanging="344"/>
      </w:pPr>
      <w:rPr>
        <w:rFonts w:hint="default"/>
        <w:lang w:val="ru-RU" w:eastAsia="en-US" w:bidi="ar-SA"/>
      </w:rPr>
    </w:lvl>
    <w:lvl w:ilvl="8" w:tplc="E132FB7A">
      <w:numFmt w:val="bullet"/>
      <w:lvlText w:val="•"/>
      <w:lvlJc w:val="left"/>
      <w:pPr>
        <w:ind w:left="8730" w:hanging="344"/>
      </w:pPr>
      <w:rPr>
        <w:rFonts w:hint="default"/>
        <w:lang w:val="ru-RU" w:eastAsia="en-US" w:bidi="ar-SA"/>
      </w:rPr>
    </w:lvl>
  </w:abstractNum>
  <w:abstractNum w:abstractNumId="110">
    <w:nsid w:val="6E7726DE"/>
    <w:multiLevelType w:val="hybridMultilevel"/>
    <w:tmpl w:val="A65CC5FA"/>
    <w:lvl w:ilvl="0" w:tplc="C27CC0A6">
      <w:start w:val="1"/>
      <w:numFmt w:val="decimal"/>
      <w:lvlText w:val="%1)"/>
      <w:lvlJc w:val="left"/>
      <w:pPr>
        <w:ind w:left="1536" w:hanging="26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tplc="54B035E6">
      <w:numFmt w:val="bullet"/>
      <w:lvlText w:val=""/>
      <w:lvlJc w:val="left"/>
      <w:pPr>
        <w:ind w:left="568" w:hanging="708"/>
      </w:pPr>
      <w:rPr>
        <w:rFonts w:ascii="Symbol" w:eastAsia="Symbol" w:hAnsi="Symbol" w:cs="Symbol" w:hint="default"/>
        <w:b w:val="0"/>
        <w:bCs w:val="0"/>
        <w:i w:val="0"/>
        <w:iCs w:val="0"/>
        <w:spacing w:val="0"/>
        <w:w w:val="100"/>
        <w:sz w:val="24"/>
        <w:szCs w:val="24"/>
        <w:lang w:val="ru-RU" w:eastAsia="en-US" w:bidi="ar-SA"/>
      </w:rPr>
    </w:lvl>
    <w:lvl w:ilvl="2" w:tplc="01AC65EA">
      <w:numFmt w:val="bullet"/>
      <w:lvlText w:val="•"/>
      <w:lvlJc w:val="left"/>
      <w:pPr>
        <w:ind w:left="2565" w:hanging="708"/>
      </w:pPr>
      <w:rPr>
        <w:rFonts w:hint="default"/>
        <w:lang w:val="ru-RU" w:eastAsia="en-US" w:bidi="ar-SA"/>
      </w:rPr>
    </w:lvl>
    <w:lvl w:ilvl="3" w:tplc="58FE5FF6">
      <w:numFmt w:val="bullet"/>
      <w:lvlText w:val="•"/>
      <w:lvlJc w:val="left"/>
      <w:pPr>
        <w:ind w:left="3591" w:hanging="708"/>
      </w:pPr>
      <w:rPr>
        <w:rFonts w:hint="default"/>
        <w:lang w:val="ru-RU" w:eastAsia="en-US" w:bidi="ar-SA"/>
      </w:rPr>
    </w:lvl>
    <w:lvl w:ilvl="4" w:tplc="C34A82F8">
      <w:numFmt w:val="bullet"/>
      <w:lvlText w:val="•"/>
      <w:lvlJc w:val="left"/>
      <w:pPr>
        <w:ind w:left="4617" w:hanging="708"/>
      </w:pPr>
      <w:rPr>
        <w:rFonts w:hint="default"/>
        <w:lang w:val="ru-RU" w:eastAsia="en-US" w:bidi="ar-SA"/>
      </w:rPr>
    </w:lvl>
    <w:lvl w:ilvl="5" w:tplc="E72C12A6">
      <w:numFmt w:val="bullet"/>
      <w:lvlText w:val="•"/>
      <w:lvlJc w:val="left"/>
      <w:pPr>
        <w:ind w:left="5643" w:hanging="708"/>
      </w:pPr>
      <w:rPr>
        <w:rFonts w:hint="default"/>
        <w:lang w:val="ru-RU" w:eastAsia="en-US" w:bidi="ar-SA"/>
      </w:rPr>
    </w:lvl>
    <w:lvl w:ilvl="6" w:tplc="D9448A56">
      <w:numFmt w:val="bullet"/>
      <w:lvlText w:val="•"/>
      <w:lvlJc w:val="left"/>
      <w:pPr>
        <w:ind w:left="6669" w:hanging="708"/>
      </w:pPr>
      <w:rPr>
        <w:rFonts w:hint="default"/>
        <w:lang w:val="ru-RU" w:eastAsia="en-US" w:bidi="ar-SA"/>
      </w:rPr>
    </w:lvl>
    <w:lvl w:ilvl="7" w:tplc="8C12FBAE">
      <w:numFmt w:val="bullet"/>
      <w:lvlText w:val="•"/>
      <w:lvlJc w:val="left"/>
      <w:pPr>
        <w:ind w:left="7695" w:hanging="708"/>
      </w:pPr>
      <w:rPr>
        <w:rFonts w:hint="default"/>
        <w:lang w:val="ru-RU" w:eastAsia="en-US" w:bidi="ar-SA"/>
      </w:rPr>
    </w:lvl>
    <w:lvl w:ilvl="8" w:tplc="D1B0D6AC">
      <w:numFmt w:val="bullet"/>
      <w:lvlText w:val="•"/>
      <w:lvlJc w:val="left"/>
      <w:pPr>
        <w:ind w:left="8721" w:hanging="708"/>
      </w:pPr>
      <w:rPr>
        <w:rFonts w:hint="default"/>
        <w:lang w:val="ru-RU" w:eastAsia="en-US" w:bidi="ar-SA"/>
      </w:rPr>
    </w:lvl>
  </w:abstractNum>
  <w:abstractNum w:abstractNumId="111">
    <w:nsid w:val="7070434B"/>
    <w:multiLevelType w:val="hybridMultilevel"/>
    <w:tmpl w:val="9EE89232"/>
    <w:lvl w:ilvl="0" w:tplc="25BE308A">
      <w:numFmt w:val="bullet"/>
      <w:lvlText w:val="—"/>
      <w:lvlJc w:val="left"/>
      <w:pPr>
        <w:ind w:left="568"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5A6F128">
      <w:numFmt w:val="bullet"/>
      <w:lvlText w:val="•"/>
      <w:lvlJc w:val="left"/>
      <w:pPr>
        <w:ind w:left="1581" w:hanging="300"/>
      </w:pPr>
      <w:rPr>
        <w:rFonts w:hint="default"/>
        <w:lang w:val="ru-RU" w:eastAsia="en-US" w:bidi="ar-SA"/>
      </w:rPr>
    </w:lvl>
    <w:lvl w:ilvl="2" w:tplc="227084F8">
      <w:numFmt w:val="bullet"/>
      <w:lvlText w:val="•"/>
      <w:lvlJc w:val="left"/>
      <w:pPr>
        <w:ind w:left="2602" w:hanging="300"/>
      </w:pPr>
      <w:rPr>
        <w:rFonts w:hint="default"/>
        <w:lang w:val="ru-RU" w:eastAsia="en-US" w:bidi="ar-SA"/>
      </w:rPr>
    </w:lvl>
    <w:lvl w:ilvl="3" w:tplc="B8CA946A">
      <w:numFmt w:val="bullet"/>
      <w:lvlText w:val="•"/>
      <w:lvlJc w:val="left"/>
      <w:pPr>
        <w:ind w:left="3624" w:hanging="300"/>
      </w:pPr>
      <w:rPr>
        <w:rFonts w:hint="default"/>
        <w:lang w:val="ru-RU" w:eastAsia="en-US" w:bidi="ar-SA"/>
      </w:rPr>
    </w:lvl>
    <w:lvl w:ilvl="4" w:tplc="1EB41F62">
      <w:numFmt w:val="bullet"/>
      <w:lvlText w:val="•"/>
      <w:lvlJc w:val="left"/>
      <w:pPr>
        <w:ind w:left="4645" w:hanging="300"/>
      </w:pPr>
      <w:rPr>
        <w:rFonts w:hint="default"/>
        <w:lang w:val="ru-RU" w:eastAsia="en-US" w:bidi="ar-SA"/>
      </w:rPr>
    </w:lvl>
    <w:lvl w:ilvl="5" w:tplc="6986998E">
      <w:numFmt w:val="bullet"/>
      <w:lvlText w:val="•"/>
      <w:lvlJc w:val="left"/>
      <w:pPr>
        <w:ind w:left="5666" w:hanging="300"/>
      </w:pPr>
      <w:rPr>
        <w:rFonts w:hint="default"/>
        <w:lang w:val="ru-RU" w:eastAsia="en-US" w:bidi="ar-SA"/>
      </w:rPr>
    </w:lvl>
    <w:lvl w:ilvl="6" w:tplc="6FE4F69A">
      <w:numFmt w:val="bullet"/>
      <w:lvlText w:val="•"/>
      <w:lvlJc w:val="left"/>
      <w:pPr>
        <w:ind w:left="6688" w:hanging="300"/>
      </w:pPr>
      <w:rPr>
        <w:rFonts w:hint="default"/>
        <w:lang w:val="ru-RU" w:eastAsia="en-US" w:bidi="ar-SA"/>
      </w:rPr>
    </w:lvl>
    <w:lvl w:ilvl="7" w:tplc="37089DB8">
      <w:numFmt w:val="bullet"/>
      <w:lvlText w:val="•"/>
      <w:lvlJc w:val="left"/>
      <w:pPr>
        <w:ind w:left="7709" w:hanging="300"/>
      </w:pPr>
      <w:rPr>
        <w:rFonts w:hint="default"/>
        <w:lang w:val="ru-RU" w:eastAsia="en-US" w:bidi="ar-SA"/>
      </w:rPr>
    </w:lvl>
    <w:lvl w:ilvl="8" w:tplc="0D502D5E">
      <w:numFmt w:val="bullet"/>
      <w:lvlText w:val="•"/>
      <w:lvlJc w:val="left"/>
      <w:pPr>
        <w:ind w:left="8730" w:hanging="300"/>
      </w:pPr>
      <w:rPr>
        <w:rFonts w:hint="default"/>
        <w:lang w:val="ru-RU" w:eastAsia="en-US" w:bidi="ar-SA"/>
      </w:rPr>
    </w:lvl>
  </w:abstractNum>
  <w:abstractNum w:abstractNumId="112">
    <w:nsid w:val="72074DE9"/>
    <w:multiLevelType w:val="hybridMultilevel"/>
    <w:tmpl w:val="31FE66B2"/>
    <w:lvl w:ilvl="0" w:tplc="32E6EB9A">
      <w:start w:val="1"/>
      <w:numFmt w:val="decimal"/>
      <w:lvlText w:val="%1)"/>
      <w:lvlJc w:val="left"/>
      <w:pPr>
        <w:ind w:left="1984"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D8F446">
      <w:numFmt w:val="bullet"/>
      <w:lvlText w:val="•"/>
      <w:lvlJc w:val="left"/>
      <w:pPr>
        <w:ind w:left="2859" w:hanging="708"/>
      </w:pPr>
      <w:rPr>
        <w:rFonts w:hint="default"/>
        <w:lang w:val="ru-RU" w:eastAsia="en-US" w:bidi="ar-SA"/>
      </w:rPr>
    </w:lvl>
    <w:lvl w:ilvl="2" w:tplc="CD8AC200">
      <w:numFmt w:val="bullet"/>
      <w:lvlText w:val="•"/>
      <w:lvlJc w:val="left"/>
      <w:pPr>
        <w:ind w:left="3738" w:hanging="708"/>
      </w:pPr>
      <w:rPr>
        <w:rFonts w:hint="default"/>
        <w:lang w:val="ru-RU" w:eastAsia="en-US" w:bidi="ar-SA"/>
      </w:rPr>
    </w:lvl>
    <w:lvl w:ilvl="3" w:tplc="018E1F30">
      <w:numFmt w:val="bullet"/>
      <w:lvlText w:val="•"/>
      <w:lvlJc w:val="left"/>
      <w:pPr>
        <w:ind w:left="4618" w:hanging="708"/>
      </w:pPr>
      <w:rPr>
        <w:rFonts w:hint="default"/>
        <w:lang w:val="ru-RU" w:eastAsia="en-US" w:bidi="ar-SA"/>
      </w:rPr>
    </w:lvl>
    <w:lvl w:ilvl="4" w:tplc="CE923BCC">
      <w:numFmt w:val="bullet"/>
      <w:lvlText w:val="•"/>
      <w:lvlJc w:val="left"/>
      <w:pPr>
        <w:ind w:left="5497" w:hanging="708"/>
      </w:pPr>
      <w:rPr>
        <w:rFonts w:hint="default"/>
        <w:lang w:val="ru-RU" w:eastAsia="en-US" w:bidi="ar-SA"/>
      </w:rPr>
    </w:lvl>
    <w:lvl w:ilvl="5" w:tplc="81D8DEF0">
      <w:numFmt w:val="bullet"/>
      <w:lvlText w:val="•"/>
      <w:lvlJc w:val="left"/>
      <w:pPr>
        <w:ind w:left="6376" w:hanging="708"/>
      </w:pPr>
      <w:rPr>
        <w:rFonts w:hint="default"/>
        <w:lang w:val="ru-RU" w:eastAsia="en-US" w:bidi="ar-SA"/>
      </w:rPr>
    </w:lvl>
    <w:lvl w:ilvl="6" w:tplc="3A6A6AA0">
      <w:numFmt w:val="bullet"/>
      <w:lvlText w:val="•"/>
      <w:lvlJc w:val="left"/>
      <w:pPr>
        <w:ind w:left="7256" w:hanging="708"/>
      </w:pPr>
      <w:rPr>
        <w:rFonts w:hint="default"/>
        <w:lang w:val="ru-RU" w:eastAsia="en-US" w:bidi="ar-SA"/>
      </w:rPr>
    </w:lvl>
    <w:lvl w:ilvl="7" w:tplc="1E5C28A0">
      <w:numFmt w:val="bullet"/>
      <w:lvlText w:val="•"/>
      <w:lvlJc w:val="left"/>
      <w:pPr>
        <w:ind w:left="8135" w:hanging="708"/>
      </w:pPr>
      <w:rPr>
        <w:rFonts w:hint="default"/>
        <w:lang w:val="ru-RU" w:eastAsia="en-US" w:bidi="ar-SA"/>
      </w:rPr>
    </w:lvl>
    <w:lvl w:ilvl="8" w:tplc="F002022C">
      <w:numFmt w:val="bullet"/>
      <w:lvlText w:val="•"/>
      <w:lvlJc w:val="left"/>
      <w:pPr>
        <w:ind w:left="9014" w:hanging="708"/>
      </w:pPr>
      <w:rPr>
        <w:rFonts w:hint="default"/>
        <w:lang w:val="ru-RU" w:eastAsia="en-US" w:bidi="ar-SA"/>
      </w:rPr>
    </w:lvl>
  </w:abstractNum>
  <w:abstractNum w:abstractNumId="113">
    <w:nsid w:val="7219008B"/>
    <w:multiLevelType w:val="hybridMultilevel"/>
    <w:tmpl w:val="ED1AA9F2"/>
    <w:lvl w:ilvl="0" w:tplc="5308AE08">
      <w:start w:val="1"/>
      <w:numFmt w:val="decimal"/>
      <w:lvlText w:val="%1."/>
      <w:lvlJc w:val="left"/>
      <w:pPr>
        <w:ind w:left="568"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20F190">
      <w:numFmt w:val="bullet"/>
      <w:lvlText w:val="•"/>
      <w:lvlJc w:val="left"/>
      <w:pPr>
        <w:ind w:left="1581" w:hanging="291"/>
      </w:pPr>
      <w:rPr>
        <w:rFonts w:hint="default"/>
        <w:lang w:val="ru-RU" w:eastAsia="en-US" w:bidi="ar-SA"/>
      </w:rPr>
    </w:lvl>
    <w:lvl w:ilvl="2" w:tplc="B5228A4E">
      <w:numFmt w:val="bullet"/>
      <w:lvlText w:val="•"/>
      <w:lvlJc w:val="left"/>
      <w:pPr>
        <w:ind w:left="2602" w:hanging="291"/>
      </w:pPr>
      <w:rPr>
        <w:rFonts w:hint="default"/>
        <w:lang w:val="ru-RU" w:eastAsia="en-US" w:bidi="ar-SA"/>
      </w:rPr>
    </w:lvl>
    <w:lvl w:ilvl="3" w:tplc="59BACB2A">
      <w:numFmt w:val="bullet"/>
      <w:lvlText w:val="•"/>
      <w:lvlJc w:val="left"/>
      <w:pPr>
        <w:ind w:left="3624" w:hanging="291"/>
      </w:pPr>
      <w:rPr>
        <w:rFonts w:hint="default"/>
        <w:lang w:val="ru-RU" w:eastAsia="en-US" w:bidi="ar-SA"/>
      </w:rPr>
    </w:lvl>
    <w:lvl w:ilvl="4" w:tplc="807C905A">
      <w:numFmt w:val="bullet"/>
      <w:lvlText w:val="•"/>
      <w:lvlJc w:val="left"/>
      <w:pPr>
        <w:ind w:left="4645" w:hanging="291"/>
      </w:pPr>
      <w:rPr>
        <w:rFonts w:hint="default"/>
        <w:lang w:val="ru-RU" w:eastAsia="en-US" w:bidi="ar-SA"/>
      </w:rPr>
    </w:lvl>
    <w:lvl w:ilvl="5" w:tplc="5FBC2AE0">
      <w:numFmt w:val="bullet"/>
      <w:lvlText w:val="•"/>
      <w:lvlJc w:val="left"/>
      <w:pPr>
        <w:ind w:left="5666" w:hanging="291"/>
      </w:pPr>
      <w:rPr>
        <w:rFonts w:hint="default"/>
        <w:lang w:val="ru-RU" w:eastAsia="en-US" w:bidi="ar-SA"/>
      </w:rPr>
    </w:lvl>
    <w:lvl w:ilvl="6" w:tplc="2EA83F80">
      <w:numFmt w:val="bullet"/>
      <w:lvlText w:val="•"/>
      <w:lvlJc w:val="left"/>
      <w:pPr>
        <w:ind w:left="6688" w:hanging="291"/>
      </w:pPr>
      <w:rPr>
        <w:rFonts w:hint="default"/>
        <w:lang w:val="ru-RU" w:eastAsia="en-US" w:bidi="ar-SA"/>
      </w:rPr>
    </w:lvl>
    <w:lvl w:ilvl="7" w:tplc="6372ABE0">
      <w:numFmt w:val="bullet"/>
      <w:lvlText w:val="•"/>
      <w:lvlJc w:val="left"/>
      <w:pPr>
        <w:ind w:left="7709" w:hanging="291"/>
      </w:pPr>
      <w:rPr>
        <w:rFonts w:hint="default"/>
        <w:lang w:val="ru-RU" w:eastAsia="en-US" w:bidi="ar-SA"/>
      </w:rPr>
    </w:lvl>
    <w:lvl w:ilvl="8" w:tplc="4044BF5C">
      <w:numFmt w:val="bullet"/>
      <w:lvlText w:val="•"/>
      <w:lvlJc w:val="left"/>
      <w:pPr>
        <w:ind w:left="8730" w:hanging="291"/>
      </w:pPr>
      <w:rPr>
        <w:rFonts w:hint="default"/>
        <w:lang w:val="ru-RU" w:eastAsia="en-US" w:bidi="ar-SA"/>
      </w:rPr>
    </w:lvl>
  </w:abstractNum>
  <w:abstractNum w:abstractNumId="114">
    <w:nsid w:val="72435312"/>
    <w:multiLevelType w:val="hybridMultilevel"/>
    <w:tmpl w:val="53EA9D74"/>
    <w:lvl w:ilvl="0" w:tplc="144C0D20">
      <w:numFmt w:val="bullet"/>
      <w:lvlText w:val="-"/>
      <w:lvlJc w:val="left"/>
      <w:pPr>
        <w:ind w:left="107"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BF92DEE2">
      <w:numFmt w:val="bullet"/>
      <w:lvlText w:val="•"/>
      <w:lvlJc w:val="left"/>
      <w:pPr>
        <w:ind w:left="868" w:hanging="246"/>
      </w:pPr>
      <w:rPr>
        <w:rFonts w:hint="default"/>
        <w:lang w:val="ru-RU" w:eastAsia="en-US" w:bidi="ar-SA"/>
      </w:rPr>
    </w:lvl>
    <w:lvl w:ilvl="2" w:tplc="188621F6">
      <w:numFmt w:val="bullet"/>
      <w:lvlText w:val="•"/>
      <w:lvlJc w:val="left"/>
      <w:pPr>
        <w:ind w:left="1637" w:hanging="246"/>
      </w:pPr>
      <w:rPr>
        <w:rFonts w:hint="default"/>
        <w:lang w:val="ru-RU" w:eastAsia="en-US" w:bidi="ar-SA"/>
      </w:rPr>
    </w:lvl>
    <w:lvl w:ilvl="3" w:tplc="47B8EDE6">
      <w:numFmt w:val="bullet"/>
      <w:lvlText w:val="•"/>
      <w:lvlJc w:val="left"/>
      <w:pPr>
        <w:ind w:left="2406" w:hanging="246"/>
      </w:pPr>
      <w:rPr>
        <w:rFonts w:hint="default"/>
        <w:lang w:val="ru-RU" w:eastAsia="en-US" w:bidi="ar-SA"/>
      </w:rPr>
    </w:lvl>
    <w:lvl w:ilvl="4" w:tplc="24AAE19E">
      <w:numFmt w:val="bullet"/>
      <w:lvlText w:val="•"/>
      <w:lvlJc w:val="left"/>
      <w:pPr>
        <w:ind w:left="3174" w:hanging="246"/>
      </w:pPr>
      <w:rPr>
        <w:rFonts w:hint="default"/>
        <w:lang w:val="ru-RU" w:eastAsia="en-US" w:bidi="ar-SA"/>
      </w:rPr>
    </w:lvl>
    <w:lvl w:ilvl="5" w:tplc="2068B268">
      <w:numFmt w:val="bullet"/>
      <w:lvlText w:val="•"/>
      <w:lvlJc w:val="left"/>
      <w:pPr>
        <w:ind w:left="3943" w:hanging="246"/>
      </w:pPr>
      <w:rPr>
        <w:rFonts w:hint="default"/>
        <w:lang w:val="ru-RU" w:eastAsia="en-US" w:bidi="ar-SA"/>
      </w:rPr>
    </w:lvl>
    <w:lvl w:ilvl="6" w:tplc="CE9CBDDE">
      <w:numFmt w:val="bullet"/>
      <w:lvlText w:val="•"/>
      <w:lvlJc w:val="left"/>
      <w:pPr>
        <w:ind w:left="4712" w:hanging="246"/>
      </w:pPr>
      <w:rPr>
        <w:rFonts w:hint="default"/>
        <w:lang w:val="ru-RU" w:eastAsia="en-US" w:bidi="ar-SA"/>
      </w:rPr>
    </w:lvl>
    <w:lvl w:ilvl="7" w:tplc="864EF944">
      <w:numFmt w:val="bullet"/>
      <w:lvlText w:val="•"/>
      <w:lvlJc w:val="left"/>
      <w:pPr>
        <w:ind w:left="5480" w:hanging="246"/>
      </w:pPr>
      <w:rPr>
        <w:rFonts w:hint="default"/>
        <w:lang w:val="ru-RU" w:eastAsia="en-US" w:bidi="ar-SA"/>
      </w:rPr>
    </w:lvl>
    <w:lvl w:ilvl="8" w:tplc="3EAA9168">
      <w:numFmt w:val="bullet"/>
      <w:lvlText w:val="•"/>
      <w:lvlJc w:val="left"/>
      <w:pPr>
        <w:ind w:left="6249" w:hanging="246"/>
      </w:pPr>
      <w:rPr>
        <w:rFonts w:hint="default"/>
        <w:lang w:val="ru-RU" w:eastAsia="en-US" w:bidi="ar-SA"/>
      </w:rPr>
    </w:lvl>
  </w:abstractNum>
  <w:abstractNum w:abstractNumId="115">
    <w:nsid w:val="732C3FE9"/>
    <w:multiLevelType w:val="hybridMultilevel"/>
    <w:tmpl w:val="2D7412D6"/>
    <w:lvl w:ilvl="0" w:tplc="09B81D5E">
      <w:start w:val="1"/>
      <w:numFmt w:val="decimal"/>
      <w:lvlText w:val="%1)"/>
      <w:lvlJc w:val="left"/>
      <w:pPr>
        <w:ind w:left="1984"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C0D136">
      <w:numFmt w:val="bullet"/>
      <w:lvlText w:val="•"/>
      <w:lvlJc w:val="left"/>
      <w:pPr>
        <w:ind w:left="2859" w:hanging="708"/>
      </w:pPr>
      <w:rPr>
        <w:rFonts w:hint="default"/>
        <w:lang w:val="ru-RU" w:eastAsia="en-US" w:bidi="ar-SA"/>
      </w:rPr>
    </w:lvl>
    <w:lvl w:ilvl="2" w:tplc="A1A231EA">
      <w:numFmt w:val="bullet"/>
      <w:lvlText w:val="•"/>
      <w:lvlJc w:val="left"/>
      <w:pPr>
        <w:ind w:left="3738" w:hanging="708"/>
      </w:pPr>
      <w:rPr>
        <w:rFonts w:hint="default"/>
        <w:lang w:val="ru-RU" w:eastAsia="en-US" w:bidi="ar-SA"/>
      </w:rPr>
    </w:lvl>
    <w:lvl w:ilvl="3" w:tplc="6602F7B2">
      <w:numFmt w:val="bullet"/>
      <w:lvlText w:val="•"/>
      <w:lvlJc w:val="left"/>
      <w:pPr>
        <w:ind w:left="4618" w:hanging="708"/>
      </w:pPr>
      <w:rPr>
        <w:rFonts w:hint="default"/>
        <w:lang w:val="ru-RU" w:eastAsia="en-US" w:bidi="ar-SA"/>
      </w:rPr>
    </w:lvl>
    <w:lvl w:ilvl="4" w:tplc="1F6819B6">
      <w:numFmt w:val="bullet"/>
      <w:lvlText w:val="•"/>
      <w:lvlJc w:val="left"/>
      <w:pPr>
        <w:ind w:left="5497" w:hanging="708"/>
      </w:pPr>
      <w:rPr>
        <w:rFonts w:hint="default"/>
        <w:lang w:val="ru-RU" w:eastAsia="en-US" w:bidi="ar-SA"/>
      </w:rPr>
    </w:lvl>
    <w:lvl w:ilvl="5" w:tplc="DA58E3E2">
      <w:numFmt w:val="bullet"/>
      <w:lvlText w:val="•"/>
      <w:lvlJc w:val="left"/>
      <w:pPr>
        <w:ind w:left="6376" w:hanging="708"/>
      </w:pPr>
      <w:rPr>
        <w:rFonts w:hint="default"/>
        <w:lang w:val="ru-RU" w:eastAsia="en-US" w:bidi="ar-SA"/>
      </w:rPr>
    </w:lvl>
    <w:lvl w:ilvl="6" w:tplc="FBAEC6E4">
      <w:numFmt w:val="bullet"/>
      <w:lvlText w:val="•"/>
      <w:lvlJc w:val="left"/>
      <w:pPr>
        <w:ind w:left="7256" w:hanging="708"/>
      </w:pPr>
      <w:rPr>
        <w:rFonts w:hint="default"/>
        <w:lang w:val="ru-RU" w:eastAsia="en-US" w:bidi="ar-SA"/>
      </w:rPr>
    </w:lvl>
    <w:lvl w:ilvl="7" w:tplc="AA48351E">
      <w:numFmt w:val="bullet"/>
      <w:lvlText w:val="•"/>
      <w:lvlJc w:val="left"/>
      <w:pPr>
        <w:ind w:left="8135" w:hanging="708"/>
      </w:pPr>
      <w:rPr>
        <w:rFonts w:hint="default"/>
        <w:lang w:val="ru-RU" w:eastAsia="en-US" w:bidi="ar-SA"/>
      </w:rPr>
    </w:lvl>
    <w:lvl w:ilvl="8" w:tplc="19BC924E">
      <w:numFmt w:val="bullet"/>
      <w:lvlText w:val="•"/>
      <w:lvlJc w:val="left"/>
      <w:pPr>
        <w:ind w:left="9014" w:hanging="708"/>
      </w:pPr>
      <w:rPr>
        <w:rFonts w:hint="default"/>
        <w:lang w:val="ru-RU" w:eastAsia="en-US" w:bidi="ar-SA"/>
      </w:rPr>
    </w:lvl>
  </w:abstractNum>
  <w:abstractNum w:abstractNumId="116">
    <w:nsid w:val="748736E6"/>
    <w:multiLevelType w:val="multilevel"/>
    <w:tmpl w:val="2CE6012C"/>
    <w:lvl w:ilvl="0">
      <w:start w:val="3"/>
      <w:numFmt w:val="decimal"/>
      <w:lvlText w:val="%1"/>
      <w:lvlJc w:val="left"/>
      <w:pPr>
        <w:ind w:left="1696" w:hanging="420"/>
        <w:jc w:val="left"/>
      </w:pPr>
      <w:rPr>
        <w:rFonts w:hint="default"/>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568" w:hanging="346"/>
      </w:pPr>
      <w:rPr>
        <w:rFonts w:ascii="Symbol" w:eastAsia="Symbol" w:hAnsi="Symbol" w:cs="Symbol" w:hint="default"/>
        <w:b w:val="0"/>
        <w:bCs w:val="0"/>
        <w:i w:val="0"/>
        <w:iCs w:val="0"/>
        <w:color w:val="000009"/>
        <w:spacing w:val="0"/>
        <w:w w:val="100"/>
        <w:sz w:val="24"/>
        <w:szCs w:val="24"/>
        <w:lang w:val="ru-RU" w:eastAsia="en-US" w:bidi="ar-SA"/>
      </w:rPr>
    </w:lvl>
    <w:lvl w:ilvl="3">
      <w:numFmt w:val="bullet"/>
      <w:lvlText w:val="•"/>
      <w:lvlJc w:val="left"/>
      <w:pPr>
        <w:ind w:left="3716" w:hanging="346"/>
      </w:pPr>
      <w:rPr>
        <w:rFonts w:hint="default"/>
        <w:lang w:val="ru-RU" w:eastAsia="en-US" w:bidi="ar-SA"/>
      </w:rPr>
    </w:lvl>
    <w:lvl w:ilvl="4">
      <w:numFmt w:val="bullet"/>
      <w:lvlText w:val="•"/>
      <w:lvlJc w:val="left"/>
      <w:pPr>
        <w:ind w:left="4724" w:hanging="346"/>
      </w:pPr>
      <w:rPr>
        <w:rFonts w:hint="default"/>
        <w:lang w:val="ru-RU" w:eastAsia="en-US" w:bidi="ar-SA"/>
      </w:rPr>
    </w:lvl>
    <w:lvl w:ilvl="5">
      <w:numFmt w:val="bullet"/>
      <w:lvlText w:val="•"/>
      <w:lvlJc w:val="left"/>
      <w:pPr>
        <w:ind w:left="5732" w:hanging="346"/>
      </w:pPr>
      <w:rPr>
        <w:rFonts w:hint="default"/>
        <w:lang w:val="ru-RU" w:eastAsia="en-US" w:bidi="ar-SA"/>
      </w:rPr>
    </w:lvl>
    <w:lvl w:ilvl="6">
      <w:numFmt w:val="bullet"/>
      <w:lvlText w:val="•"/>
      <w:lvlJc w:val="left"/>
      <w:pPr>
        <w:ind w:left="6740" w:hanging="346"/>
      </w:pPr>
      <w:rPr>
        <w:rFonts w:hint="default"/>
        <w:lang w:val="ru-RU" w:eastAsia="en-US" w:bidi="ar-SA"/>
      </w:rPr>
    </w:lvl>
    <w:lvl w:ilvl="7">
      <w:numFmt w:val="bullet"/>
      <w:lvlText w:val="•"/>
      <w:lvlJc w:val="left"/>
      <w:pPr>
        <w:ind w:left="7748" w:hanging="346"/>
      </w:pPr>
      <w:rPr>
        <w:rFonts w:hint="default"/>
        <w:lang w:val="ru-RU" w:eastAsia="en-US" w:bidi="ar-SA"/>
      </w:rPr>
    </w:lvl>
    <w:lvl w:ilvl="8">
      <w:numFmt w:val="bullet"/>
      <w:lvlText w:val="•"/>
      <w:lvlJc w:val="left"/>
      <w:pPr>
        <w:ind w:left="8757" w:hanging="346"/>
      </w:pPr>
      <w:rPr>
        <w:rFonts w:hint="default"/>
        <w:lang w:val="ru-RU" w:eastAsia="en-US" w:bidi="ar-SA"/>
      </w:rPr>
    </w:lvl>
  </w:abstractNum>
  <w:abstractNum w:abstractNumId="117">
    <w:nsid w:val="74E42311"/>
    <w:multiLevelType w:val="hybridMultilevel"/>
    <w:tmpl w:val="16BEB78C"/>
    <w:lvl w:ilvl="0" w:tplc="FC8A05A2">
      <w:numFmt w:val="bullet"/>
      <w:lvlText w:val="-"/>
      <w:lvlJc w:val="left"/>
      <w:pPr>
        <w:ind w:left="568"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5494183A">
      <w:numFmt w:val="bullet"/>
      <w:lvlText w:val="•"/>
      <w:lvlJc w:val="left"/>
      <w:pPr>
        <w:ind w:left="1581" w:hanging="188"/>
      </w:pPr>
      <w:rPr>
        <w:rFonts w:hint="default"/>
        <w:lang w:val="ru-RU" w:eastAsia="en-US" w:bidi="ar-SA"/>
      </w:rPr>
    </w:lvl>
    <w:lvl w:ilvl="2" w:tplc="BC64DF0A">
      <w:numFmt w:val="bullet"/>
      <w:lvlText w:val="•"/>
      <w:lvlJc w:val="left"/>
      <w:pPr>
        <w:ind w:left="2602" w:hanging="188"/>
      </w:pPr>
      <w:rPr>
        <w:rFonts w:hint="default"/>
        <w:lang w:val="ru-RU" w:eastAsia="en-US" w:bidi="ar-SA"/>
      </w:rPr>
    </w:lvl>
    <w:lvl w:ilvl="3" w:tplc="0C845F6E">
      <w:numFmt w:val="bullet"/>
      <w:lvlText w:val="•"/>
      <w:lvlJc w:val="left"/>
      <w:pPr>
        <w:ind w:left="3624" w:hanging="188"/>
      </w:pPr>
      <w:rPr>
        <w:rFonts w:hint="default"/>
        <w:lang w:val="ru-RU" w:eastAsia="en-US" w:bidi="ar-SA"/>
      </w:rPr>
    </w:lvl>
    <w:lvl w:ilvl="4" w:tplc="5EC63CF2">
      <w:numFmt w:val="bullet"/>
      <w:lvlText w:val="•"/>
      <w:lvlJc w:val="left"/>
      <w:pPr>
        <w:ind w:left="4645" w:hanging="188"/>
      </w:pPr>
      <w:rPr>
        <w:rFonts w:hint="default"/>
        <w:lang w:val="ru-RU" w:eastAsia="en-US" w:bidi="ar-SA"/>
      </w:rPr>
    </w:lvl>
    <w:lvl w:ilvl="5" w:tplc="6930D1FC">
      <w:numFmt w:val="bullet"/>
      <w:lvlText w:val="•"/>
      <w:lvlJc w:val="left"/>
      <w:pPr>
        <w:ind w:left="5666" w:hanging="188"/>
      </w:pPr>
      <w:rPr>
        <w:rFonts w:hint="default"/>
        <w:lang w:val="ru-RU" w:eastAsia="en-US" w:bidi="ar-SA"/>
      </w:rPr>
    </w:lvl>
    <w:lvl w:ilvl="6" w:tplc="5950BADE">
      <w:numFmt w:val="bullet"/>
      <w:lvlText w:val="•"/>
      <w:lvlJc w:val="left"/>
      <w:pPr>
        <w:ind w:left="6688" w:hanging="188"/>
      </w:pPr>
      <w:rPr>
        <w:rFonts w:hint="default"/>
        <w:lang w:val="ru-RU" w:eastAsia="en-US" w:bidi="ar-SA"/>
      </w:rPr>
    </w:lvl>
    <w:lvl w:ilvl="7" w:tplc="8C669720">
      <w:numFmt w:val="bullet"/>
      <w:lvlText w:val="•"/>
      <w:lvlJc w:val="left"/>
      <w:pPr>
        <w:ind w:left="7709" w:hanging="188"/>
      </w:pPr>
      <w:rPr>
        <w:rFonts w:hint="default"/>
        <w:lang w:val="ru-RU" w:eastAsia="en-US" w:bidi="ar-SA"/>
      </w:rPr>
    </w:lvl>
    <w:lvl w:ilvl="8" w:tplc="0ADCE9B8">
      <w:numFmt w:val="bullet"/>
      <w:lvlText w:val="•"/>
      <w:lvlJc w:val="left"/>
      <w:pPr>
        <w:ind w:left="8730" w:hanging="188"/>
      </w:pPr>
      <w:rPr>
        <w:rFonts w:hint="default"/>
        <w:lang w:val="ru-RU" w:eastAsia="en-US" w:bidi="ar-SA"/>
      </w:rPr>
    </w:lvl>
  </w:abstractNum>
  <w:abstractNum w:abstractNumId="118">
    <w:nsid w:val="764D3EEB"/>
    <w:multiLevelType w:val="hybridMultilevel"/>
    <w:tmpl w:val="12D0F32A"/>
    <w:lvl w:ilvl="0" w:tplc="123A7A6C">
      <w:numFmt w:val="bullet"/>
      <w:lvlText w:val="-"/>
      <w:lvlJc w:val="left"/>
      <w:pPr>
        <w:ind w:left="568" w:hanging="33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062A604">
      <w:numFmt w:val="bullet"/>
      <w:lvlText w:val="•"/>
      <w:lvlJc w:val="left"/>
      <w:pPr>
        <w:ind w:left="1581" w:hanging="339"/>
      </w:pPr>
      <w:rPr>
        <w:rFonts w:hint="default"/>
        <w:lang w:val="ru-RU" w:eastAsia="en-US" w:bidi="ar-SA"/>
      </w:rPr>
    </w:lvl>
    <w:lvl w:ilvl="2" w:tplc="92C4D990">
      <w:numFmt w:val="bullet"/>
      <w:lvlText w:val="•"/>
      <w:lvlJc w:val="left"/>
      <w:pPr>
        <w:ind w:left="2602" w:hanging="339"/>
      </w:pPr>
      <w:rPr>
        <w:rFonts w:hint="default"/>
        <w:lang w:val="ru-RU" w:eastAsia="en-US" w:bidi="ar-SA"/>
      </w:rPr>
    </w:lvl>
    <w:lvl w:ilvl="3" w:tplc="04A47E02">
      <w:numFmt w:val="bullet"/>
      <w:lvlText w:val="•"/>
      <w:lvlJc w:val="left"/>
      <w:pPr>
        <w:ind w:left="3624" w:hanging="339"/>
      </w:pPr>
      <w:rPr>
        <w:rFonts w:hint="default"/>
        <w:lang w:val="ru-RU" w:eastAsia="en-US" w:bidi="ar-SA"/>
      </w:rPr>
    </w:lvl>
    <w:lvl w:ilvl="4" w:tplc="AE0A5E16">
      <w:numFmt w:val="bullet"/>
      <w:lvlText w:val="•"/>
      <w:lvlJc w:val="left"/>
      <w:pPr>
        <w:ind w:left="4645" w:hanging="339"/>
      </w:pPr>
      <w:rPr>
        <w:rFonts w:hint="default"/>
        <w:lang w:val="ru-RU" w:eastAsia="en-US" w:bidi="ar-SA"/>
      </w:rPr>
    </w:lvl>
    <w:lvl w:ilvl="5" w:tplc="CD5E4BF4">
      <w:numFmt w:val="bullet"/>
      <w:lvlText w:val="•"/>
      <w:lvlJc w:val="left"/>
      <w:pPr>
        <w:ind w:left="5666" w:hanging="339"/>
      </w:pPr>
      <w:rPr>
        <w:rFonts w:hint="default"/>
        <w:lang w:val="ru-RU" w:eastAsia="en-US" w:bidi="ar-SA"/>
      </w:rPr>
    </w:lvl>
    <w:lvl w:ilvl="6" w:tplc="21482428">
      <w:numFmt w:val="bullet"/>
      <w:lvlText w:val="•"/>
      <w:lvlJc w:val="left"/>
      <w:pPr>
        <w:ind w:left="6688" w:hanging="339"/>
      </w:pPr>
      <w:rPr>
        <w:rFonts w:hint="default"/>
        <w:lang w:val="ru-RU" w:eastAsia="en-US" w:bidi="ar-SA"/>
      </w:rPr>
    </w:lvl>
    <w:lvl w:ilvl="7" w:tplc="8A2A05C8">
      <w:numFmt w:val="bullet"/>
      <w:lvlText w:val="•"/>
      <w:lvlJc w:val="left"/>
      <w:pPr>
        <w:ind w:left="7709" w:hanging="339"/>
      </w:pPr>
      <w:rPr>
        <w:rFonts w:hint="default"/>
        <w:lang w:val="ru-RU" w:eastAsia="en-US" w:bidi="ar-SA"/>
      </w:rPr>
    </w:lvl>
    <w:lvl w:ilvl="8" w:tplc="394C9042">
      <w:numFmt w:val="bullet"/>
      <w:lvlText w:val="•"/>
      <w:lvlJc w:val="left"/>
      <w:pPr>
        <w:ind w:left="8730" w:hanging="339"/>
      </w:pPr>
      <w:rPr>
        <w:rFonts w:hint="default"/>
        <w:lang w:val="ru-RU" w:eastAsia="en-US" w:bidi="ar-SA"/>
      </w:rPr>
    </w:lvl>
  </w:abstractNum>
  <w:abstractNum w:abstractNumId="119">
    <w:nsid w:val="765146DA"/>
    <w:multiLevelType w:val="multilevel"/>
    <w:tmpl w:val="40C4FD9E"/>
    <w:lvl w:ilvl="0">
      <w:start w:val="1"/>
      <w:numFmt w:val="decimal"/>
      <w:lvlText w:val="%1."/>
      <w:lvlJc w:val="left"/>
      <w:pPr>
        <w:ind w:left="1457"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start w:val="1"/>
      <w:numFmt w:val="decimal"/>
      <w:lvlText w:val="%1.%2."/>
      <w:lvlJc w:val="left"/>
      <w:pPr>
        <w:ind w:left="568" w:hanging="449"/>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568"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2781" w:hanging="708"/>
      </w:pPr>
      <w:rPr>
        <w:rFonts w:hint="default"/>
        <w:lang w:val="ru-RU" w:eastAsia="en-US" w:bidi="ar-SA"/>
      </w:rPr>
    </w:lvl>
    <w:lvl w:ilvl="4">
      <w:numFmt w:val="bullet"/>
      <w:lvlText w:val="•"/>
      <w:lvlJc w:val="left"/>
      <w:pPr>
        <w:ind w:left="3923" w:hanging="708"/>
      </w:pPr>
      <w:rPr>
        <w:rFonts w:hint="default"/>
        <w:lang w:val="ru-RU" w:eastAsia="en-US" w:bidi="ar-SA"/>
      </w:rPr>
    </w:lvl>
    <w:lvl w:ilvl="5">
      <w:numFmt w:val="bullet"/>
      <w:lvlText w:val="•"/>
      <w:lvlJc w:val="left"/>
      <w:pPr>
        <w:ind w:left="5065" w:hanging="708"/>
      </w:pPr>
      <w:rPr>
        <w:rFonts w:hint="default"/>
        <w:lang w:val="ru-RU" w:eastAsia="en-US" w:bidi="ar-SA"/>
      </w:rPr>
    </w:lvl>
    <w:lvl w:ilvl="6">
      <w:numFmt w:val="bullet"/>
      <w:lvlText w:val="•"/>
      <w:lvlJc w:val="left"/>
      <w:pPr>
        <w:ind w:left="6206" w:hanging="708"/>
      </w:pPr>
      <w:rPr>
        <w:rFonts w:hint="default"/>
        <w:lang w:val="ru-RU" w:eastAsia="en-US" w:bidi="ar-SA"/>
      </w:rPr>
    </w:lvl>
    <w:lvl w:ilvl="7">
      <w:numFmt w:val="bullet"/>
      <w:lvlText w:val="•"/>
      <w:lvlJc w:val="left"/>
      <w:pPr>
        <w:ind w:left="7348" w:hanging="708"/>
      </w:pPr>
      <w:rPr>
        <w:rFonts w:hint="default"/>
        <w:lang w:val="ru-RU" w:eastAsia="en-US" w:bidi="ar-SA"/>
      </w:rPr>
    </w:lvl>
    <w:lvl w:ilvl="8">
      <w:numFmt w:val="bullet"/>
      <w:lvlText w:val="•"/>
      <w:lvlJc w:val="left"/>
      <w:pPr>
        <w:ind w:left="8490" w:hanging="708"/>
      </w:pPr>
      <w:rPr>
        <w:rFonts w:hint="default"/>
        <w:lang w:val="ru-RU" w:eastAsia="en-US" w:bidi="ar-SA"/>
      </w:rPr>
    </w:lvl>
  </w:abstractNum>
  <w:abstractNum w:abstractNumId="120">
    <w:nsid w:val="770310C0"/>
    <w:multiLevelType w:val="hybridMultilevel"/>
    <w:tmpl w:val="A73C3354"/>
    <w:lvl w:ilvl="0" w:tplc="73A0523E">
      <w:numFmt w:val="bullet"/>
      <w:lvlText w:val="-"/>
      <w:lvlJc w:val="left"/>
      <w:pPr>
        <w:ind w:left="568"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6A467CE8">
      <w:numFmt w:val="bullet"/>
      <w:lvlText w:val="•"/>
      <w:lvlJc w:val="left"/>
      <w:pPr>
        <w:ind w:left="1581" w:hanging="190"/>
      </w:pPr>
      <w:rPr>
        <w:rFonts w:hint="default"/>
        <w:lang w:val="ru-RU" w:eastAsia="en-US" w:bidi="ar-SA"/>
      </w:rPr>
    </w:lvl>
    <w:lvl w:ilvl="2" w:tplc="531CCE12">
      <w:numFmt w:val="bullet"/>
      <w:lvlText w:val="•"/>
      <w:lvlJc w:val="left"/>
      <w:pPr>
        <w:ind w:left="2602" w:hanging="190"/>
      </w:pPr>
      <w:rPr>
        <w:rFonts w:hint="default"/>
        <w:lang w:val="ru-RU" w:eastAsia="en-US" w:bidi="ar-SA"/>
      </w:rPr>
    </w:lvl>
    <w:lvl w:ilvl="3" w:tplc="07885FB4">
      <w:numFmt w:val="bullet"/>
      <w:lvlText w:val="•"/>
      <w:lvlJc w:val="left"/>
      <w:pPr>
        <w:ind w:left="3624" w:hanging="190"/>
      </w:pPr>
      <w:rPr>
        <w:rFonts w:hint="default"/>
        <w:lang w:val="ru-RU" w:eastAsia="en-US" w:bidi="ar-SA"/>
      </w:rPr>
    </w:lvl>
    <w:lvl w:ilvl="4" w:tplc="0E8A42CC">
      <w:numFmt w:val="bullet"/>
      <w:lvlText w:val="•"/>
      <w:lvlJc w:val="left"/>
      <w:pPr>
        <w:ind w:left="4645" w:hanging="190"/>
      </w:pPr>
      <w:rPr>
        <w:rFonts w:hint="default"/>
        <w:lang w:val="ru-RU" w:eastAsia="en-US" w:bidi="ar-SA"/>
      </w:rPr>
    </w:lvl>
    <w:lvl w:ilvl="5" w:tplc="ECAE7776">
      <w:numFmt w:val="bullet"/>
      <w:lvlText w:val="•"/>
      <w:lvlJc w:val="left"/>
      <w:pPr>
        <w:ind w:left="5666" w:hanging="190"/>
      </w:pPr>
      <w:rPr>
        <w:rFonts w:hint="default"/>
        <w:lang w:val="ru-RU" w:eastAsia="en-US" w:bidi="ar-SA"/>
      </w:rPr>
    </w:lvl>
    <w:lvl w:ilvl="6" w:tplc="48F8C572">
      <w:numFmt w:val="bullet"/>
      <w:lvlText w:val="•"/>
      <w:lvlJc w:val="left"/>
      <w:pPr>
        <w:ind w:left="6688" w:hanging="190"/>
      </w:pPr>
      <w:rPr>
        <w:rFonts w:hint="default"/>
        <w:lang w:val="ru-RU" w:eastAsia="en-US" w:bidi="ar-SA"/>
      </w:rPr>
    </w:lvl>
    <w:lvl w:ilvl="7" w:tplc="5FD02FEA">
      <w:numFmt w:val="bullet"/>
      <w:lvlText w:val="•"/>
      <w:lvlJc w:val="left"/>
      <w:pPr>
        <w:ind w:left="7709" w:hanging="190"/>
      </w:pPr>
      <w:rPr>
        <w:rFonts w:hint="default"/>
        <w:lang w:val="ru-RU" w:eastAsia="en-US" w:bidi="ar-SA"/>
      </w:rPr>
    </w:lvl>
    <w:lvl w:ilvl="8" w:tplc="ADF044D4">
      <w:numFmt w:val="bullet"/>
      <w:lvlText w:val="•"/>
      <w:lvlJc w:val="left"/>
      <w:pPr>
        <w:ind w:left="8730" w:hanging="190"/>
      </w:pPr>
      <w:rPr>
        <w:rFonts w:hint="default"/>
        <w:lang w:val="ru-RU" w:eastAsia="en-US" w:bidi="ar-SA"/>
      </w:rPr>
    </w:lvl>
  </w:abstractNum>
  <w:abstractNum w:abstractNumId="121">
    <w:nsid w:val="78FD5D41"/>
    <w:multiLevelType w:val="multilevel"/>
    <w:tmpl w:val="4E7408FC"/>
    <w:lvl w:ilvl="0">
      <w:start w:val="1"/>
      <w:numFmt w:val="decimal"/>
      <w:lvlText w:val="%1"/>
      <w:lvlJc w:val="left"/>
      <w:pPr>
        <w:ind w:left="568" w:hanging="420"/>
        <w:jc w:val="left"/>
      </w:pPr>
      <w:rPr>
        <w:rFonts w:hint="default"/>
        <w:lang w:val="ru-RU" w:eastAsia="en-US" w:bidi="ar-SA"/>
      </w:rPr>
    </w:lvl>
    <w:lvl w:ilvl="1">
      <w:start w:val="3"/>
      <w:numFmt w:val="decimal"/>
      <w:lvlText w:val="%1.%2."/>
      <w:lvlJc w:val="left"/>
      <w:pPr>
        <w:ind w:left="56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02" w:hanging="420"/>
      </w:pPr>
      <w:rPr>
        <w:rFonts w:hint="default"/>
        <w:lang w:val="ru-RU" w:eastAsia="en-US" w:bidi="ar-SA"/>
      </w:rPr>
    </w:lvl>
    <w:lvl w:ilvl="3">
      <w:numFmt w:val="bullet"/>
      <w:lvlText w:val="•"/>
      <w:lvlJc w:val="left"/>
      <w:pPr>
        <w:ind w:left="3624" w:hanging="420"/>
      </w:pPr>
      <w:rPr>
        <w:rFonts w:hint="default"/>
        <w:lang w:val="ru-RU" w:eastAsia="en-US" w:bidi="ar-SA"/>
      </w:rPr>
    </w:lvl>
    <w:lvl w:ilvl="4">
      <w:numFmt w:val="bullet"/>
      <w:lvlText w:val="•"/>
      <w:lvlJc w:val="left"/>
      <w:pPr>
        <w:ind w:left="4645" w:hanging="420"/>
      </w:pPr>
      <w:rPr>
        <w:rFonts w:hint="default"/>
        <w:lang w:val="ru-RU" w:eastAsia="en-US" w:bidi="ar-SA"/>
      </w:rPr>
    </w:lvl>
    <w:lvl w:ilvl="5">
      <w:numFmt w:val="bullet"/>
      <w:lvlText w:val="•"/>
      <w:lvlJc w:val="left"/>
      <w:pPr>
        <w:ind w:left="5666" w:hanging="420"/>
      </w:pPr>
      <w:rPr>
        <w:rFonts w:hint="default"/>
        <w:lang w:val="ru-RU" w:eastAsia="en-US" w:bidi="ar-SA"/>
      </w:rPr>
    </w:lvl>
    <w:lvl w:ilvl="6">
      <w:numFmt w:val="bullet"/>
      <w:lvlText w:val="•"/>
      <w:lvlJc w:val="left"/>
      <w:pPr>
        <w:ind w:left="6688" w:hanging="420"/>
      </w:pPr>
      <w:rPr>
        <w:rFonts w:hint="default"/>
        <w:lang w:val="ru-RU" w:eastAsia="en-US" w:bidi="ar-SA"/>
      </w:rPr>
    </w:lvl>
    <w:lvl w:ilvl="7">
      <w:numFmt w:val="bullet"/>
      <w:lvlText w:val="•"/>
      <w:lvlJc w:val="left"/>
      <w:pPr>
        <w:ind w:left="7709" w:hanging="420"/>
      </w:pPr>
      <w:rPr>
        <w:rFonts w:hint="default"/>
        <w:lang w:val="ru-RU" w:eastAsia="en-US" w:bidi="ar-SA"/>
      </w:rPr>
    </w:lvl>
    <w:lvl w:ilvl="8">
      <w:numFmt w:val="bullet"/>
      <w:lvlText w:val="•"/>
      <w:lvlJc w:val="left"/>
      <w:pPr>
        <w:ind w:left="8730" w:hanging="420"/>
      </w:pPr>
      <w:rPr>
        <w:rFonts w:hint="default"/>
        <w:lang w:val="ru-RU" w:eastAsia="en-US" w:bidi="ar-SA"/>
      </w:rPr>
    </w:lvl>
  </w:abstractNum>
  <w:abstractNum w:abstractNumId="122">
    <w:nsid w:val="79435CF0"/>
    <w:multiLevelType w:val="hybridMultilevel"/>
    <w:tmpl w:val="4C4A06A8"/>
    <w:lvl w:ilvl="0" w:tplc="C514256C">
      <w:numFmt w:val="bullet"/>
      <w:lvlText w:val=""/>
      <w:lvlJc w:val="left"/>
      <w:pPr>
        <w:ind w:left="568" w:hanging="286"/>
      </w:pPr>
      <w:rPr>
        <w:rFonts w:ascii="Symbol" w:eastAsia="Symbol" w:hAnsi="Symbol" w:cs="Symbol" w:hint="default"/>
        <w:spacing w:val="0"/>
        <w:w w:val="100"/>
        <w:lang w:val="ru-RU" w:eastAsia="en-US" w:bidi="ar-SA"/>
      </w:rPr>
    </w:lvl>
    <w:lvl w:ilvl="1" w:tplc="02F6EB4A">
      <w:numFmt w:val="bullet"/>
      <w:lvlText w:val="•"/>
      <w:lvlJc w:val="left"/>
      <w:pPr>
        <w:ind w:left="1581" w:hanging="286"/>
      </w:pPr>
      <w:rPr>
        <w:rFonts w:hint="default"/>
        <w:lang w:val="ru-RU" w:eastAsia="en-US" w:bidi="ar-SA"/>
      </w:rPr>
    </w:lvl>
    <w:lvl w:ilvl="2" w:tplc="2D00A8E8">
      <w:numFmt w:val="bullet"/>
      <w:lvlText w:val="•"/>
      <w:lvlJc w:val="left"/>
      <w:pPr>
        <w:ind w:left="2602" w:hanging="286"/>
      </w:pPr>
      <w:rPr>
        <w:rFonts w:hint="default"/>
        <w:lang w:val="ru-RU" w:eastAsia="en-US" w:bidi="ar-SA"/>
      </w:rPr>
    </w:lvl>
    <w:lvl w:ilvl="3" w:tplc="6B283D50">
      <w:numFmt w:val="bullet"/>
      <w:lvlText w:val="•"/>
      <w:lvlJc w:val="left"/>
      <w:pPr>
        <w:ind w:left="3624" w:hanging="286"/>
      </w:pPr>
      <w:rPr>
        <w:rFonts w:hint="default"/>
        <w:lang w:val="ru-RU" w:eastAsia="en-US" w:bidi="ar-SA"/>
      </w:rPr>
    </w:lvl>
    <w:lvl w:ilvl="4" w:tplc="BA4A4382">
      <w:numFmt w:val="bullet"/>
      <w:lvlText w:val="•"/>
      <w:lvlJc w:val="left"/>
      <w:pPr>
        <w:ind w:left="4645" w:hanging="286"/>
      </w:pPr>
      <w:rPr>
        <w:rFonts w:hint="default"/>
        <w:lang w:val="ru-RU" w:eastAsia="en-US" w:bidi="ar-SA"/>
      </w:rPr>
    </w:lvl>
    <w:lvl w:ilvl="5" w:tplc="633A2600">
      <w:numFmt w:val="bullet"/>
      <w:lvlText w:val="•"/>
      <w:lvlJc w:val="left"/>
      <w:pPr>
        <w:ind w:left="5666" w:hanging="286"/>
      </w:pPr>
      <w:rPr>
        <w:rFonts w:hint="default"/>
        <w:lang w:val="ru-RU" w:eastAsia="en-US" w:bidi="ar-SA"/>
      </w:rPr>
    </w:lvl>
    <w:lvl w:ilvl="6" w:tplc="240E90AE">
      <w:numFmt w:val="bullet"/>
      <w:lvlText w:val="•"/>
      <w:lvlJc w:val="left"/>
      <w:pPr>
        <w:ind w:left="6688" w:hanging="286"/>
      </w:pPr>
      <w:rPr>
        <w:rFonts w:hint="default"/>
        <w:lang w:val="ru-RU" w:eastAsia="en-US" w:bidi="ar-SA"/>
      </w:rPr>
    </w:lvl>
    <w:lvl w:ilvl="7" w:tplc="04385A2C">
      <w:numFmt w:val="bullet"/>
      <w:lvlText w:val="•"/>
      <w:lvlJc w:val="left"/>
      <w:pPr>
        <w:ind w:left="7709" w:hanging="286"/>
      </w:pPr>
      <w:rPr>
        <w:rFonts w:hint="default"/>
        <w:lang w:val="ru-RU" w:eastAsia="en-US" w:bidi="ar-SA"/>
      </w:rPr>
    </w:lvl>
    <w:lvl w:ilvl="8" w:tplc="E1145A92">
      <w:numFmt w:val="bullet"/>
      <w:lvlText w:val="•"/>
      <w:lvlJc w:val="left"/>
      <w:pPr>
        <w:ind w:left="8730" w:hanging="286"/>
      </w:pPr>
      <w:rPr>
        <w:rFonts w:hint="default"/>
        <w:lang w:val="ru-RU" w:eastAsia="en-US" w:bidi="ar-SA"/>
      </w:rPr>
    </w:lvl>
  </w:abstractNum>
  <w:abstractNum w:abstractNumId="123">
    <w:nsid w:val="79561953"/>
    <w:multiLevelType w:val="multilevel"/>
    <w:tmpl w:val="07745770"/>
    <w:lvl w:ilvl="0">
      <w:start w:val="2"/>
      <w:numFmt w:val="decimal"/>
      <w:lvlText w:val="%1"/>
      <w:lvlJc w:val="left"/>
      <w:pPr>
        <w:ind w:left="1696" w:hanging="420"/>
        <w:jc w:val="left"/>
      </w:pPr>
      <w:rPr>
        <w:rFonts w:hint="default"/>
        <w:lang w:val="ru-RU" w:eastAsia="en-US" w:bidi="ar-SA"/>
      </w:rPr>
    </w:lvl>
    <w:lvl w:ilvl="1">
      <w:start w:val="2"/>
      <w:numFmt w:val="decimal"/>
      <w:lvlText w:val="%1.%2."/>
      <w:lvlJc w:val="left"/>
      <w:pPr>
        <w:ind w:left="1696" w:hanging="42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3514" w:hanging="420"/>
      </w:pPr>
      <w:rPr>
        <w:rFonts w:hint="default"/>
        <w:lang w:val="ru-RU" w:eastAsia="en-US" w:bidi="ar-SA"/>
      </w:rPr>
    </w:lvl>
    <w:lvl w:ilvl="3">
      <w:numFmt w:val="bullet"/>
      <w:lvlText w:val="•"/>
      <w:lvlJc w:val="left"/>
      <w:pPr>
        <w:ind w:left="4422" w:hanging="420"/>
      </w:pPr>
      <w:rPr>
        <w:rFonts w:hint="default"/>
        <w:lang w:val="ru-RU" w:eastAsia="en-US" w:bidi="ar-SA"/>
      </w:rPr>
    </w:lvl>
    <w:lvl w:ilvl="4">
      <w:numFmt w:val="bullet"/>
      <w:lvlText w:val="•"/>
      <w:lvlJc w:val="left"/>
      <w:pPr>
        <w:ind w:left="5329" w:hanging="420"/>
      </w:pPr>
      <w:rPr>
        <w:rFonts w:hint="default"/>
        <w:lang w:val="ru-RU" w:eastAsia="en-US" w:bidi="ar-SA"/>
      </w:rPr>
    </w:lvl>
    <w:lvl w:ilvl="5">
      <w:numFmt w:val="bullet"/>
      <w:lvlText w:val="•"/>
      <w:lvlJc w:val="left"/>
      <w:pPr>
        <w:ind w:left="6236" w:hanging="420"/>
      </w:pPr>
      <w:rPr>
        <w:rFonts w:hint="default"/>
        <w:lang w:val="ru-RU" w:eastAsia="en-US" w:bidi="ar-SA"/>
      </w:rPr>
    </w:lvl>
    <w:lvl w:ilvl="6">
      <w:numFmt w:val="bullet"/>
      <w:lvlText w:val="•"/>
      <w:lvlJc w:val="left"/>
      <w:pPr>
        <w:ind w:left="7144" w:hanging="420"/>
      </w:pPr>
      <w:rPr>
        <w:rFonts w:hint="default"/>
        <w:lang w:val="ru-RU" w:eastAsia="en-US" w:bidi="ar-SA"/>
      </w:rPr>
    </w:lvl>
    <w:lvl w:ilvl="7">
      <w:numFmt w:val="bullet"/>
      <w:lvlText w:val="•"/>
      <w:lvlJc w:val="left"/>
      <w:pPr>
        <w:ind w:left="8051" w:hanging="420"/>
      </w:pPr>
      <w:rPr>
        <w:rFonts w:hint="default"/>
        <w:lang w:val="ru-RU" w:eastAsia="en-US" w:bidi="ar-SA"/>
      </w:rPr>
    </w:lvl>
    <w:lvl w:ilvl="8">
      <w:numFmt w:val="bullet"/>
      <w:lvlText w:val="•"/>
      <w:lvlJc w:val="left"/>
      <w:pPr>
        <w:ind w:left="8958" w:hanging="420"/>
      </w:pPr>
      <w:rPr>
        <w:rFonts w:hint="default"/>
        <w:lang w:val="ru-RU" w:eastAsia="en-US" w:bidi="ar-SA"/>
      </w:rPr>
    </w:lvl>
  </w:abstractNum>
  <w:abstractNum w:abstractNumId="124">
    <w:nsid w:val="799B1045"/>
    <w:multiLevelType w:val="hybridMultilevel"/>
    <w:tmpl w:val="C0FACB92"/>
    <w:lvl w:ilvl="0" w:tplc="18E4302C">
      <w:start w:val="1"/>
      <w:numFmt w:val="decimal"/>
      <w:lvlText w:val="%1)"/>
      <w:lvlJc w:val="left"/>
      <w:pPr>
        <w:ind w:left="56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E4DB14">
      <w:numFmt w:val="bullet"/>
      <w:lvlText w:val="•"/>
      <w:lvlJc w:val="left"/>
      <w:pPr>
        <w:ind w:left="1581" w:hanging="708"/>
      </w:pPr>
      <w:rPr>
        <w:rFonts w:hint="default"/>
        <w:lang w:val="ru-RU" w:eastAsia="en-US" w:bidi="ar-SA"/>
      </w:rPr>
    </w:lvl>
    <w:lvl w:ilvl="2" w:tplc="3C5C2936">
      <w:numFmt w:val="bullet"/>
      <w:lvlText w:val="•"/>
      <w:lvlJc w:val="left"/>
      <w:pPr>
        <w:ind w:left="2602" w:hanging="708"/>
      </w:pPr>
      <w:rPr>
        <w:rFonts w:hint="default"/>
        <w:lang w:val="ru-RU" w:eastAsia="en-US" w:bidi="ar-SA"/>
      </w:rPr>
    </w:lvl>
    <w:lvl w:ilvl="3" w:tplc="4190ABEC">
      <w:numFmt w:val="bullet"/>
      <w:lvlText w:val="•"/>
      <w:lvlJc w:val="left"/>
      <w:pPr>
        <w:ind w:left="3624" w:hanging="708"/>
      </w:pPr>
      <w:rPr>
        <w:rFonts w:hint="default"/>
        <w:lang w:val="ru-RU" w:eastAsia="en-US" w:bidi="ar-SA"/>
      </w:rPr>
    </w:lvl>
    <w:lvl w:ilvl="4" w:tplc="03D2C850">
      <w:numFmt w:val="bullet"/>
      <w:lvlText w:val="•"/>
      <w:lvlJc w:val="left"/>
      <w:pPr>
        <w:ind w:left="4645" w:hanging="708"/>
      </w:pPr>
      <w:rPr>
        <w:rFonts w:hint="default"/>
        <w:lang w:val="ru-RU" w:eastAsia="en-US" w:bidi="ar-SA"/>
      </w:rPr>
    </w:lvl>
    <w:lvl w:ilvl="5" w:tplc="283CEA72">
      <w:numFmt w:val="bullet"/>
      <w:lvlText w:val="•"/>
      <w:lvlJc w:val="left"/>
      <w:pPr>
        <w:ind w:left="5666" w:hanging="708"/>
      </w:pPr>
      <w:rPr>
        <w:rFonts w:hint="default"/>
        <w:lang w:val="ru-RU" w:eastAsia="en-US" w:bidi="ar-SA"/>
      </w:rPr>
    </w:lvl>
    <w:lvl w:ilvl="6" w:tplc="C73E19D4">
      <w:numFmt w:val="bullet"/>
      <w:lvlText w:val="•"/>
      <w:lvlJc w:val="left"/>
      <w:pPr>
        <w:ind w:left="6688" w:hanging="708"/>
      </w:pPr>
      <w:rPr>
        <w:rFonts w:hint="default"/>
        <w:lang w:val="ru-RU" w:eastAsia="en-US" w:bidi="ar-SA"/>
      </w:rPr>
    </w:lvl>
    <w:lvl w:ilvl="7" w:tplc="52ECB5D0">
      <w:numFmt w:val="bullet"/>
      <w:lvlText w:val="•"/>
      <w:lvlJc w:val="left"/>
      <w:pPr>
        <w:ind w:left="7709" w:hanging="708"/>
      </w:pPr>
      <w:rPr>
        <w:rFonts w:hint="default"/>
        <w:lang w:val="ru-RU" w:eastAsia="en-US" w:bidi="ar-SA"/>
      </w:rPr>
    </w:lvl>
    <w:lvl w:ilvl="8" w:tplc="977AD076">
      <w:numFmt w:val="bullet"/>
      <w:lvlText w:val="•"/>
      <w:lvlJc w:val="left"/>
      <w:pPr>
        <w:ind w:left="8730" w:hanging="708"/>
      </w:pPr>
      <w:rPr>
        <w:rFonts w:hint="default"/>
        <w:lang w:val="ru-RU" w:eastAsia="en-US" w:bidi="ar-SA"/>
      </w:rPr>
    </w:lvl>
  </w:abstractNum>
  <w:abstractNum w:abstractNumId="125">
    <w:nsid w:val="7C080DB8"/>
    <w:multiLevelType w:val="hybridMultilevel"/>
    <w:tmpl w:val="F7F64B30"/>
    <w:lvl w:ilvl="0" w:tplc="EA647B38">
      <w:start w:val="1"/>
      <w:numFmt w:val="decimal"/>
      <w:lvlText w:val="%1."/>
      <w:lvlJc w:val="left"/>
      <w:pPr>
        <w:ind w:left="568" w:hanging="336"/>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96AE418">
      <w:numFmt w:val="bullet"/>
      <w:lvlText w:val="•"/>
      <w:lvlJc w:val="left"/>
      <w:pPr>
        <w:ind w:left="1581" w:hanging="336"/>
      </w:pPr>
      <w:rPr>
        <w:rFonts w:hint="default"/>
        <w:lang w:val="ru-RU" w:eastAsia="en-US" w:bidi="ar-SA"/>
      </w:rPr>
    </w:lvl>
    <w:lvl w:ilvl="2" w:tplc="FD682F20">
      <w:numFmt w:val="bullet"/>
      <w:lvlText w:val="•"/>
      <w:lvlJc w:val="left"/>
      <w:pPr>
        <w:ind w:left="2602" w:hanging="336"/>
      </w:pPr>
      <w:rPr>
        <w:rFonts w:hint="default"/>
        <w:lang w:val="ru-RU" w:eastAsia="en-US" w:bidi="ar-SA"/>
      </w:rPr>
    </w:lvl>
    <w:lvl w:ilvl="3" w:tplc="4A3C636E">
      <w:numFmt w:val="bullet"/>
      <w:lvlText w:val="•"/>
      <w:lvlJc w:val="left"/>
      <w:pPr>
        <w:ind w:left="3624" w:hanging="336"/>
      </w:pPr>
      <w:rPr>
        <w:rFonts w:hint="default"/>
        <w:lang w:val="ru-RU" w:eastAsia="en-US" w:bidi="ar-SA"/>
      </w:rPr>
    </w:lvl>
    <w:lvl w:ilvl="4" w:tplc="0B02CF12">
      <w:numFmt w:val="bullet"/>
      <w:lvlText w:val="•"/>
      <w:lvlJc w:val="left"/>
      <w:pPr>
        <w:ind w:left="4645" w:hanging="336"/>
      </w:pPr>
      <w:rPr>
        <w:rFonts w:hint="default"/>
        <w:lang w:val="ru-RU" w:eastAsia="en-US" w:bidi="ar-SA"/>
      </w:rPr>
    </w:lvl>
    <w:lvl w:ilvl="5" w:tplc="943A004A">
      <w:numFmt w:val="bullet"/>
      <w:lvlText w:val="•"/>
      <w:lvlJc w:val="left"/>
      <w:pPr>
        <w:ind w:left="5666" w:hanging="336"/>
      </w:pPr>
      <w:rPr>
        <w:rFonts w:hint="default"/>
        <w:lang w:val="ru-RU" w:eastAsia="en-US" w:bidi="ar-SA"/>
      </w:rPr>
    </w:lvl>
    <w:lvl w:ilvl="6" w:tplc="5D20E9DA">
      <w:numFmt w:val="bullet"/>
      <w:lvlText w:val="•"/>
      <w:lvlJc w:val="left"/>
      <w:pPr>
        <w:ind w:left="6688" w:hanging="336"/>
      </w:pPr>
      <w:rPr>
        <w:rFonts w:hint="default"/>
        <w:lang w:val="ru-RU" w:eastAsia="en-US" w:bidi="ar-SA"/>
      </w:rPr>
    </w:lvl>
    <w:lvl w:ilvl="7" w:tplc="D37E1A54">
      <w:numFmt w:val="bullet"/>
      <w:lvlText w:val="•"/>
      <w:lvlJc w:val="left"/>
      <w:pPr>
        <w:ind w:left="7709" w:hanging="336"/>
      </w:pPr>
      <w:rPr>
        <w:rFonts w:hint="default"/>
        <w:lang w:val="ru-RU" w:eastAsia="en-US" w:bidi="ar-SA"/>
      </w:rPr>
    </w:lvl>
    <w:lvl w:ilvl="8" w:tplc="77DA6EB2">
      <w:numFmt w:val="bullet"/>
      <w:lvlText w:val="•"/>
      <w:lvlJc w:val="left"/>
      <w:pPr>
        <w:ind w:left="8730" w:hanging="336"/>
      </w:pPr>
      <w:rPr>
        <w:rFonts w:hint="default"/>
        <w:lang w:val="ru-RU" w:eastAsia="en-US" w:bidi="ar-SA"/>
      </w:rPr>
    </w:lvl>
  </w:abstractNum>
  <w:abstractNum w:abstractNumId="126">
    <w:nsid w:val="7C0D5A67"/>
    <w:multiLevelType w:val="hybridMultilevel"/>
    <w:tmpl w:val="CED8E464"/>
    <w:lvl w:ilvl="0" w:tplc="92A89E1A">
      <w:start w:val="1"/>
      <w:numFmt w:val="decimal"/>
      <w:lvlText w:val="%1."/>
      <w:lvlJc w:val="left"/>
      <w:pPr>
        <w:ind w:left="1516"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AC4E0BC">
      <w:numFmt w:val="bullet"/>
      <w:lvlText w:val="•"/>
      <w:lvlJc w:val="left"/>
      <w:pPr>
        <w:ind w:left="2445" w:hanging="240"/>
      </w:pPr>
      <w:rPr>
        <w:rFonts w:hint="default"/>
        <w:lang w:val="ru-RU" w:eastAsia="en-US" w:bidi="ar-SA"/>
      </w:rPr>
    </w:lvl>
    <w:lvl w:ilvl="2" w:tplc="192AE578">
      <w:numFmt w:val="bullet"/>
      <w:lvlText w:val="•"/>
      <w:lvlJc w:val="left"/>
      <w:pPr>
        <w:ind w:left="3370" w:hanging="240"/>
      </w:pPr>
      <w:rPr>
        <w:rFonts w:hint="default"/>
        <w:lang w:val="ru-RU" w:eastAsia="en-US" w:bidi="ar-SA"/>
      </w:rPr>
    </w:lvl>
    <w:lvl w:ilvl="3" w:tplc="D05AC68C">
      <w:numFmt w:val="bullet"/>
      <w:lvlText w:val="•"/>
      <w:lvlJc w:val="left"/>
      <w:pPr>
        <w:ind w:left="4296" w:hanging="240"/>
      </w:pPr>
      <w:rPr>
        <w:rFonts w:hint="default"/>
        <w:lang w:val="ru-RU" w:eastAsia="en-US" w:bidi="ar-SA"/>
      </w:rPr>
    </w:lvl>
    <w:lvl w:ilvl="4" w:tplc="7B5AA2F6">
      <w:numFmt w:val="bullet"/>
      <w:lvlText w:val="•"/>
      <w:lvlJc w:val="left"/>
      <w:pPr>
        <w:ind w:left="5221" w:hanging="240"/>
      </w:pPr>
      <w:rPr>
        <w:rFonts w:hint="default"/>
        <w:lang w:val="ru-RU" w:eastAsia="en-US" w:bidi="ar-SA"/>
      </w:rPr>
    </w:lvl>
    <w:lvl w:ilvl="5" w:tplc="1F70520A">
      <w:numFmt w:val="bullet"/>
      <w:lvlText w:val="•"/>
      <w:lvlJc w:val="left"/>
      <w:pPr>
        <w:ind w:left="6146" w:hanging="240"/>
      </w:pPr>
      <w:rPr>
        <w:rFonts w:hint="default"/>
        <w:lang w:val="ru-RU" w:eastAsia="en-US" w:bidi="ar-SA"/>
      </w:rPr>
    </w:lvl>
    <w:lvl w:ilvl="6" w:tplc="B212FED2">
      <w:numFmt w:val="bullet"/>
      <w:lvlText w:val="•"/>
      <w:lvlJc w:val="left"/>
      <w:pPr>
        <w:ind w:left="7072" w:hanging="240"/>
      </w:pPr>
      <w:rPr>
        <w:rFonts w:hint="default"/>
        <w:lang w:val="ru-RU" w:eastAsia="en-US" w:bidi="ar-SA"/>
      </w:rPr>
    </w:lvl>
    <w:lvl w:ilvl="7" w:tplc="51B60866">
      <w:numFmt w:val="bullet"/>
      <w:lvlText w:val="•"/>
      <w:lvlJc w:val="left"/>
      <w:pPr>
        <w:ind w:left="7997" w:hanging="240"/>
      </w:pPr>
      <w:rPr>
        <w:rFonts w:hint="default"/>
        <w:lang w:val="ru-RU" w:eastAsia="en-US" w:bidi="ar-SA"/>
      </w:rPr>
    </w:lvl>
    <w:lvl w:ilvl="8" w:tplc="7C0C6A2C">
      <w:numFmt w:val="bullet"/>
      <w:lvlText w:val="•"/>
      <w:lvlJc w:val="left"/>
      <w:pPr>
        <w:ind w:left="8922" w:hanging="240"/>
      </w:pPr>
      <w:rPr>
        <w:rFonts w:hint="default"/>
        <w:lang w:val="ru-RU" w:eastAsia="en-US" w:bidi="ar-SA"/>
      </w:rPr>
    </w:lvl>
  </w:abstractNum>
  <w:abstractNum w:abstractNumId="127">
    <w:nsid w:val="7D545C40"/>
    <w:multiLevelType w:val="hybridMultilevel"/>
    <w:tmpl w:val="A828A2D8"/>
    <w:lvl w:ilvl="0" w:tplc="AADE8474">
      <w:start w:val="1"/>
      <w:numFmt w:val="decimal"/>
      <w:lvlText w:val="%1)"/>
      <w:lvlJc w:val="left"/>
      <w:pPr>
        <w:ind w:left="568" w:hanging="708"/>
        <w:jc w:val="left"/>
      </w:pPr>
      <w:rPr>
        <w:rFonts w:ascii="Times New Roman" w:eastAsia="Times New Roman" w:hAnsi="Times New Roman" w:cs="Times New Roman" w:hint="default"/>
        <w:b w:val="0"/>
        <w:bCs w:val="0"/>
        <w:i w:val="0"/>
        <w:iCs w:val="0"/>
        <w:color w:val="000009"/>
        <w:spacing w:val="0"/>
        <w:w w:val="85"/>
        <w:position w:val="1"/>
        <w:sz w:val="24"/>
        <w:szCs w:val="24"/>
        <w:lang w:val="ru-RU" w:eastAsia="en-US" w:bidi="ar-SA"/>
      </w:rPr>
    </w:lvl>
    <w:lvl w:ilvl="1" w:tplc="C726B770">
      <w:numFmt w:val="bullet"/>
      <w:lvlText w:val="•"/>
      <w:lvlJc w:val="left"/>
      <w:pPr>
        <w:ind w:left="1581" w:hanging="708"/>
      </w:pPr>
      <w:rPr>
        <w:rFonts w:hint="default"/>
        <w:lang w:val="ru-RU" w:eastAsia="en-US" w:bidi="ar-SA"/>
      </w:rPr>
    </w:lvl>
    <w:lvl w:ilvl="2" w:tplc="E366825A">
      <w:numFmt w:val="bullet"/>
      <w:lvlText w:val="•"/>
      <w:lvlJc w:val="left"/>
      <w:pPr>
        <w:ind w:left="2602" w:hanging="708"/>
      </w:pPr>
      <w:rPr>
        <w:rFonts w:hint="default"/>
        <w:lang w:val="ru-RU" w:eastAsia="en-US" w:bidi="ar-SA"/>
      </w:rPr>
    </w:lvl>
    <w:lvl w:ilvl="3" w:tplc="360275A2">
      <w:numFmt w:val="bullet"/>
      <w:lvlText w:val="•"/>
      <w:lvlJc w:val="left"/>
      <w:pPr>
        <w:ind w:left="3624" w:hanging="708"/>
      </w:pPr>
      <w:rPr>
        <w:rFonts w:hint="default"/>
        <w:lang w:val="ru-RU" w:eastAsia="en-US" w:bidi="ar-SA"/>
      </w:rPr>
    </w:lvl>
    <w:lvl w:ilvl="4" w:tplc="6994E022">
      <w:numFmt w:val="bullet"/>
      <w:lvlText w:val="•"/>
      <w:lvlJc w:val="left"/>
      <w:pPr>
        <w:ind w:left="4645" w:hanging="708"/>
      </w:pPr>
      <w:rPr>
        <w:rFonts w:hint="default"/>
        <w:lang w:val="ru-RU" w:eastAsia="en-US" w:bidi="ar-SA"/>
      </w:rPr>
    </w:lvl>
    <w:lvl w:ilvl="5" w:tplc="01F0C338">
      <w:numFmt w:val="bullet"/>
      <w:lvlText w:val="•"/>
      <w:lvlJc w:val="left"/>
      <w:pPr>
        <w:ind w:left="5666" w:hanging="708"/>
      </w:pPr>
      <w:rPr>
        <w:rFonts w:hint="default"/>
        <w:lang w:val="ru-RU" w:eastAsia="en-US" w:bidi="ar-SA"/>
      </w:rPr>
    </w:lvl>
    <w:lvl w:ilvl="6" w:tplc="B262CEEC">
      <w:numFmt w:val="bullet"/>
      <w:lvlText w:val="•"/>
      <w:lvlJc w:val="left"/>
      <w:pPr>
        <w:ind w:left="6688" w:hanging="708"/>
      </w:pPr>
      <w:rPr>
        <w:rFonts w:hint="default"/>
        <w:lang w:val="ru-RU" w:eastAsia="en-US" w:bidi="ar-SA"/>
      </w:rPr>
    </w:lvl>
    <w:lvl w:ilvl="7" w:tplc="D444BE62">
      <w:numFmt w:val="bullet"/>
      <w:lvlText w:val="•"/>
      <w:lvlJc w:val="left"/>
      <w:pPr>
        <w:ind w:left="7709" w:hanging="708"/>
      </w:pPr>
      <w:rPr>
        <w:rFonts w:hint="default"/>
        <w:lang w:val="ru-RU" w:eastAsia="en-US" w:bidi="ar-SA"/>
      </w:rPr>
    </w:lvl>
    <w:lvl w:ilvl="8" w:tplc="4B7A1488">
      <w:numFmt w:val="bullet"/>
      <w:lvlText w:val="•"/>
      <w:lvlJc w:val="left"/>
      <w:pPr>
        <w:ind w:left="8730" w:hanging="708"/>
      </w:pPr>
      <w:rPr>
        <w:rFonts w:hint="default"/>
        <w:lang w:val="ru-RU" w:eastAsia="en-US" w:bidi="ar-SA"/>
      </w:rPr>
    </w:lvl>
  </w:abstractNum>
  <w:abstractNum w:abstractNumId="128">
    <w:nsid w:val="7DED39E5"/>
    <w:multiLevelType w:val="hybridMultilevel"/>
    <w:tmpl w:val="A3348F38"/>
    <w:lvl w:ilvl="0" w:tplc="B9D49024">
      <w:start w:val="1"/>
      <w:numFmt w:val="decimal"/>
      <w:lvlText w:val="%1."/>
      <w:lvlJc w:val="left"/>
      <w:pPr>
        <w:ind w:left="151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172A05C8">
      <w:numFmt w:val="bullet"/>
      <w:lvlText w:val="-"/>
      <w:lvlJc w:val="left"/>
      <w:pPr>
        <w:ind w:left="568"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2" w:tplc="2C0E5F74">
      <w:numFmt w:val="bullet"/>
      <w:lvlText w:val="•"/>
      <w:lvlJc w:val="left"/>
      <w:pPr>
        <w:ind w:left="2548" w:hanging="276"/>
      </w:pPr>
      <w:rPr>
        <w:rFonts w:hint="default"/>
        <w:lang w:val="ru-RU" w:eastAsia="en-US" w:bidi="ar-SA"/>
      </w:rPr>
    </w:lvl>
    <w:lvl w:ilvl="3" w:tplc="55D07E5E">
      <w:numFmt w:val="bullet"/>
      <w:lvlText w:val="•"/>
      <w:lvlJc w:val="left"/>
      <w:pPr>
        <w:ind w:left="3576" w:hanging="276"/>
      </w:pPr>
      <w:rPr>
        <w:rFonts w:hint="default"/>
        <w:lang w:val="ru-RU" w:eastAsia="en-US" w:bidi="ar-SA"/>
      </w:rPr>
    </w:lvl>
    <w:lvl w:ilvl="4" w:tplc="54104C1C">
      <w:numFmt w:val="bullet"/>
      <w:lvlText w:val="•"/>
      <w:lvlJc w:val="left"/>
      <w:pPr>
        <w:ind w:left="4604" w:hanging="276"/>
      </w:pPr>
      <w:rPr>
        <w:rFonts w:hint="default"/>
        <w:lang w:val="ru-RU" w:eastAsia="en-US" w:bidi="ar-SA"/>
      </w:rPr>
    </w:lvl>
    <w:lvl w:ilvl="5" w:tplc="4DD8EDA2">
      <w:numFmt w:val="bullet"/>
      <w:lvlText w:val="•"/>
      <w:lvlJc w:val="left"/>
      <w:pPr>
        <w:ind w:left="5632" w:hanging="276"/>
      </w:pPr>
      <w:rPr>
        <w:rFonts w:hint="default"/>
        <w:lang w:val="ru-RU" w:eastAsia="en-US" w:bidi="ar-SA"/>
      </w:rPr>
    </w:lvl>
    <w:lvl w:ilvl="6" w:tplc="12EA1B04">
      <w:numFmt w:val="bullet"/>
      <w:lvlText w:val="•"/>
      <w:lvlJc w:val="left"/>
      <w:pPr>
        <w:ind w:left="6660" w:hanging="276"/>
      </w:pPr>
      <w:rPr>
        <w:rFonts w:hint="default"/>
        <w:lang w:val="ru-RU" w:eastAsia="en-US" w:bidi="ar-SA"/>
      </w:rPr>
    </w:lvl>
    <w:lvl w:ilvl="7" w:tplc="B418697C">
      <w:numFmt w:val="bullet"/>
      <w:lvlText w:val="•"/>
      <w:lvlJc w:val="left"/>
      <w:pPr>
        <w:ind w:left="7688" w:hanging="276"/>
      </w:pPr>
      <w:rPr>
        <w:rFonts w:hint="default"/>
        <w:lang w:val="ru-RU" w:eastAsia="en-US" w:bidi="ar-SA"/>
      </w:rPr>
    </w:lvl>
    <w:lvl w:ilvl="8" w:tplc="3830E24A">
      <w:numFmt w:val="bullet"/>
      <w:lvlText w:val="•"/>
      <w:lvlJc w:val="left"/>
      <w:pPr>
        <w:ind w:left="8717" w:hanging="276"/>
      </w:pPr>
      <w:rPr>
        <w:rFonts w:hint="default"/>
        <w:lang w:val="ru-RU" w:eastAsia="en-US" w:bidi="ar-SA"/>
      </w:rPr>
    </w:lvl>
  </w:abstractNum>
  <w:abstractNum w:abstractNumId="129">
    <w:nsid w:val="7E9A2BF1"/>
    <w:multiLevelType w:val="hybridMultilevel"/>
    <w:tmpl w:val="EB22239A"/>
    <w:lvl w:ilvl="0" w:tplc="41DE422E">
      <w:start w:val="1"/>
      <w:numFmt w:val="decimal"/>
      <w:lvlText w:val="%1."/>
      <w:lvlJc w:val="left"/>
      <w:pPr>
        <w:ind w:left="15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F0AF9E">
      <w:numFmt w:val="bullet"/>
      <w:lvlText w:val="•"/>
      <w:lvlJc w:val="left"/>
      <w:pPr>
        <w:ind w:left="2445" w:hanging="240"/>
      </w:pPr>
      <w:rPr>
        <w:rFonts w:hint="default"/>
        <w:lang w:val="ru-RU" w:eastAsia="en-US" w:bidi="ar-SA"/>
      </w:rPr>
    </w:lvl>
    <w:lvl w:ilvl="2" w:tplc="BF50EE5A">
      <w:numFmt w:val="bullet"/>
      <w:lvlText w:val="•"/>
      <w:lvlJc w:val="left"/>
      <w:pPr>
        <w:ind w:left="3370" w:hanging="240"/>
      </w:pPr>
      <w:rPr>
        <w:rFonts w:hint="default"/>
        <w:lang w:val="ru-RU" w:eastAsia="en-US" w:bidi="ar-SA"/>
      </w:rPr>
    </w:lvl>
    <w:lvl w:ilvl="3" w:tplc="90905D08">
      <w:numFmt w:val="bullet"/>
      <w:lvlText w:val="•"/>
      <w:lvlJc w:val="left"/>
      <w:pPr>
        <w:ind w:left="4296" w:hanging="240"/>
      </w:pPr>
      <w:rPr>
        <w:rFonts w:hint="default"/>
        <w:lang w:val="ru-RU" w:eastAsia="en-US" w:bidi="ar-SA"/>
      </w:rPr>
    </w:lvl>
    <w:lvl w:ilvl="4" w:tplc="8DA8FB2E">
      <w:numFmt w:val="bullet"/>
      <w:lvlText w:val="•"/>
      <w:lvlJc w:val="left"/>
      <w:pPr>
        <w:ind w:left="5221" w:hanging="240"/>
      </w:pPr>
      <w:rPr>
        <w:rFonts w:hint="default"/>
        <w:lang w:val="ru-RU" w:eastAsia="en-US" w:bidi="ar-SA"/>
      </w:rPr>
    </w:lvl>
    <w:lvl w:ilvl="5" w:tplc="CC1E2ECA">
      <w:numFmt w:val="bullet"/>
      <w:lvlText w:val="•"/>
      <w:lvlJc w:val="left"/>
      <w:pPr>
        <w:ind w:left="6146" w:hanging="240"/>
      </w:pPr>
      <w:rPr>
        <w:rFonts w:hint="default"/>
        <w:lang w:val="ru-RU" w:eastAsia="en-US" w:bidi="ar-SA"/>
      </w:rPr>
    </w:lvl>
    <w:lvl w:ilvl="6" w:tplc="44DE835E">
      <w:numFmt w:val="bullet"/>
      <w:lvlText w:val="•"/>
      <w:lvlJc w:val="left"/>
      <w:pPr>
        <w:ind w:left="7072" w:hanging="240"/>
      </w:pPr>
      <w:rPr>
        <w:rFonts w:hint="default"/>
        <w:lang w:val="ru-RU" w:eastAsia="en-US" w:bidi="ar-SA"/>
      </w:rPr>
    </w:lvl>
    <w:lvl w:ilvl="7" w:tplc="1458D0AA">
      <w:numFmt w:val="bullet"/>
      <w:lvlText w:val="•"/>
      <w:lvlJc w:val="left"/>
      <w:pPr>
        <w:ind w:left="7997" w:hanging="240"/>
      </w:pPr>
      <w:rPr>
        <w:rFonts w:hint="default"/>
        <w:lang w:val="ru-RU" w:eastAsia="en-US" w:bidi="ar-SA"/>
      </w:rPr>
    </w:lvl>
    <w:lvl w:ilvl="8" w:tplc="B03EF090">
      <w:numFmt w:val="bullet"/>
      <w:lvlText w:val="•"/>
      <w:lvlJc w:val="left"/>
      <w:pPr>
        <w:ind w:left="8922" w:hanging="240"/>
      </w:pPr>
      <w:rPr>
        <w:rFonts w:hint="default"/>
        <w:lang w:val="ru-RU" w:eastAsia="en-US" w:bidi="ar-SA"/>
      </w:rPr>
    </w:lvl>
  </w:abstractNum>
  <w:abstractNum w:abstractNumId="130">
    <w:nsid w:val="7EBC513F"/>
    <w:multiLevelType w:val="hybridMultilevel"/>
    <w:tmpl w:val="2B269634"/>
    <w:lvl w:ilvl="0" w:tplc="CB7A8B8C">
      <w:numFmt w:val="bullet"/>
      <w:lvlText w:val="-"/>
      <w:lvlJc w:val="left"/>
      <w:pPr>
        <w:ind w:left="568" w:hanging="14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53627B0">
      <w:numFmt w:val="bullet"/>
      <w:lvlText w:val="•"/>
      <w:lvlJc w:val="left"/>
      <w:pPr>
        <w:ind w:left="1581" w:hanging="147"/>
      </w:pPr>
      <w:rPr>
        <w:rFonts w:hint="default"/>
        <w:lang w:val="ru-RU" w:eastAsia="en-US" w:bidi="ar-SA"/>
      </w:rPr>
    </w:lvl>
    <w:lvl w:ilvl="2" w:tplc="0242139A">
      <w:numFmt w:val="bullet"/>
      <w:lvlText w:val="•"/>
      <w:lvlJc w:val="left"/>
      <w:pPr>
        <w:ind w:left="2602" w:hanging="147"/>
      </w:pPr>
      <w:rPr>
        <w:rFonts w:hint="default"/>
        <w:lang w:val="ru-RU" w:eastAsia="en-US" w:bidi="ar-SA"/>
      </w:rPr>
    </w:lvl>
    <w:lvl w:ilvl="3" w:tplc="773A45F0">
      <w:numFmt w:val="bullet"/>
      <w:lvlText w:val="•"/>
      <w:lvlJc w:val="left"/>
      <w:pPr>
        <w:ind w:left="3624" w:hanging="147"/>
      </w:pPr>
      <w:rPr>
        <w:rFonts w:hint="default"/>
        <w:lang w:val="ru-RU" w:eastAsia="en-US" w:bidi="ar-SA"/>
      </w:rPr>
    </w:lvl>
    <w:lvl w:ilvl="4" w:tplc="5A142FC4">
      <w:numFmt w:val="bullet"/>
      <w:lvlText w:val="•"/>
      <w:lvlJc w:val="left"/>
      <w:pPr>
        <w:ind w:left="4645" w:hanging="147"/>
      </w:pPr>
      <w:rPr>
        <w:rFonts w:hint="default"/>
        <w:lang w:val="ru-RU" w:eastAsia="en-US" w:bidi="ar-SA"/>
      </w:rPr>
    </w:lvl>
    <w:lvl w:ilvl="5" w:tplc="F48A02EC">
      <w:numFmt w:val="bullet"/>
      <w:lvlText w:val="•"/>
      <w:lvlJc w:val="left"/>
      <w:pPr>
        <w:ind w:left="5666" w:hanging="147"/>
      </w:pPr>
      <w:rPr>
        <w:rFonts w:hint="default"/>
        <w:lang w:val="ru-RU" w:eastAsia="en-US" w:bidi="ar-SA"/>
      </w:rPr>
    </w:lvl>
    <w:lvl w:ilvl="6" w:tplc="84BC8440">
      <w:numFmt w:val="bullet"/>
      <w:lvlText w:val="•"/>
      <w:lvlJc w:val="left"/>
      <w:pPr>
        <w:ind w:left="6688" w:hanging="147"/>
      </w:pPr>
      <w:rPr>
        <w:rFonts w:hint="default"/>
        <w:lang w:val="ru-RU" w:eastAsia="en-US" w:bidi="ar-SA"/>
      </w:rPr>
    </w:lvl>
    <w:lvl w:ilvl="7" w:tplc="FBD26B60">
      <w:numFmt w:val="bullet"/>
      <w:lvlText w:val="•"/>
      <w:lvlJc w:val="left"/>
      <w:pPr>
        <w:ind w:left="7709" w:hanging="147"/>
      </w:pPr>
      <w:rPr>
        <w:rFonts w:hint="default"/>
        <w:lang w:val="ru-RU" w:eastAsia="en-US" w:bidi="ar-SA"/>
      </w:rPr>
    </w:lvl>
    <w:lvl w:ilvl="8" w:tplc="9A1A6270">
      <w:numFmt w:val="bullet"/>
      <w:lvlText w:val="•"/>
      <w:lvlJc w:val="left"/>
      <w:pPr>
        <w:ind w:left="8730" w:hanging="147"/>
      </w:pPr>
      <w:rPr>
        <w:rFonts w:hint="default"/>
        <w:lang w:val="ru-RU" w:eastAsia="en-US" w:bidi="ar-SA"/>
      </w:rPr>
    </w:lvl>
  </w:abstractNum>
  <w:abstractNum w:abstractNumId="131">
    <w:nsid w:val="7F0A6A3E"/>
    <w:multiLevelType w:val="hybridMultilevel"/>
    <w:tmpl w:val="35C8B2F0"/>
    <w:lvl w:ilvl="0" w:tplc="336E78D6">
      <w:numFmt w:val="bullet"/>
      <w:lvlText w:val="-"/>
      <w:lvlJc w:val="left"/>
      <w:pPr>
        <w:ind w:left="568" w:hanging="15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F96E1D4">
      <w:numFmt w:val="bullet"/>
      <w:lvlText w:val="•"/>
      <w:lvlJc w:val="left"/>
      <w:pPr>
        <w:ind w:left="1581" w:hanging="152"/>
      </w:pPr>
      <w:rPr>
        <w:rFonts w:hint="default"/>
        <w:lang w:val="ru-RU" w:eastAsia="en-US" w:bidi="ar-SA"/>
      </w:rPr>
    </w:lvl>
    <w:lvl w:ilvl="2" w:tplc="3A6A60AE">
      <w:numFmt w:val="bullet"/>
      <w:lvlText w:val="•"/>
      <w:lvlJc w:val="left"/>
      <w:pPr>
        <w:ind w:left="2602" w:hanging="152"/>
      </w:pPr>
      <w:rPr>
        <w:rFonts w:hint="default"/>
        <w:lang w:val="ru-RU" w:eastAsia="en-US" w:bidi="ar-SA"/>
      </w:rPr>
    </w:lvl>
    <w:lvl w:ilvl="3" w:tplc="75CA250E">
      <w:numFmt w:val="bullet"/>
      <w:lvlText w:val="•"/>
      <w:lvlJc w:val="left"/>
      <w:pPr>
        <w:ind w:left="3624" w:hanging="152"/>
      </w:pPr>
      <w:rPr>
        <w:rFonts w:hint="default"/>
        <w:lang w:val="ru-RU" w:eastAsia="en-US" w:bidi="ar-SA"/>
      </w:rPr>
    </w:lvl>
    <w:lvl w:ilvl="4" w:tplc="FE186B3E">
      <w:numFmt w:val="bullet"/>
      <w:lvlText w:val="•"/>
      <w:lvlJc w:val="left"/>
      <w:pPr>
        <w:ind w:left="4645" w:hanging="152"/>
      </w:pPr>
      <w:rPr>
        <w:rFonts w:hint="default"/>
        <w:lang w:val="ru-RU" w:eastAsia="en-US" w:bidi="ar-SA"/>
      </w:rPr>
    </w:lvl>
    <w:lvl w:ilvl="5" w:tplc="868287DA">
      <w:numFmt w:val="bullet"/>
      <w:lvlText w:val="•"/>
      <w:lvlJc w:val="left"/>
      <w:pPr>
        <w:ind w:left="5666" w:hanging="152"/>
      </w:pPr>
      <w:rPr>
        <w:rFonts w:hint="default"/>
        <w:lang w:val="ru-RU" w:eastAsia="en-US" w:bidi="ar-SA"/>
      </w:rPr>
    </w:lvl>
    <w:lvl w:ilvl="6" w:tplc="1FE4D126">
      <w:numFmt w:val="bullet"/>
      <w:lvlText w:val="•"/>
      <w:lvlJc w:val="left"/>
      <w:pPr>
        <w:ind w:left="6688" w:hanging="152"/>
      </w:pPr>
      <w:rPr>
        <w:rFonts w:hint="default"/>
        <w:lang w:val="ru-RU" w:eastAsia="en-US" w:bidi="ar-SA"/>
      </w:rPr>
    </w:lvl>
    <w:lvl w:ilvl="7" w:tplc="2B06CDAA">
      <w:numFmt w:val="bullet"/>
      <w:lvlText w:val="•"/>
      <w:lvlJc w:val="left"/>
      <w:pPr>
        <w:ind w:left="7709" w:hanging="152"/>
      </w:pPr>
      <w:rPr>
        <w:rFonts w:hint="default"/>
        <w:lang w:val="ru-RU" w:eastAsia="en-US" w:bidi="ar-SA"/>
      </w:rPr>
    </w:lvl>
    <w:lvl w:ilvl="8" w:tplc="8CCE61E6">
      <w:numFmt w:val="bullet"/>
      <w:lvlText w:val="•"/>
      <w:lvlJc w:val="left"/>
      <w:pPr>
        <w:ind w:left="8730" w:hanging="152"/>
      </w:pPr>
      <w:rPr>
        <w:rFonts w:hint="default"/>
        <w:lang w:val="ru-RU" w:eastAsia="en-US" w:bidi="ar-SA"/>
      </w:rPr>
    </w:lvl>
  </w:abstractNum>
  <w:abstractNum w:abstractNumId="132">
    <w:nsid w:val="7F604F05"/>
    <w:multiLevelType w:val="multilevel"/>
    <w:tmpl w:val="E460D17C"/>
    <w:lvl w:ilvl="0">
      <w:start w:val="2"/>
      <w:numFmt w:val="decimal"/>
      <w:lvlText w:val="%1"/>
      <w:lvlJc w:val="left"/>
      <w:pPr>
        <w:ind w:left="1696" w:hanging="420"/>
        <w:jc w:val="left"/>
      </w:pPr>
      <w:rPr>
        <w:rFonts w:hint="default"/>
        <w:lang w:val="ru-RU" w:eastAsia="en-US" w:bidi="ar-SA"/>
      </w:rPr>
    </w:lvl>
    <w:lvl w:ilvl="1">
      <w:start w:val="1"/>
      <w:numFmt w:val="decimal"/>
      <w:lvlText w:val="%1.%2."/>
      <w:lvlJc w:val="left"/>
      <w:pPr>
        <w:ind w:left="1696" w:hanging="420"/>
        <w:jc w:val="left"/>
      </w:pPr>
      <w:rPr>
        <w:rFonts w:ascii="Times New Roman" w:eastAsia="Times New Roman" w:hAnsi="Times New Roman" w:cs="Times New Roman" w:hint="default"/>
        <w:b/>
        <w:bCs/>
        <w:i w:val="0"/>
        <w:iCs w:val="0"/>
        <w:color w:val="000009"/>
        <w:spacing w:val="0"/>
        <w:w w:val="94"/>
        <w:sz w:val="24"/>
        <w:szCs w:val="24"/>
        <w:lang w:val="ru-RU" w:eastAsia="en-US" w:bidi="ar-SA"/>
      </w:rPr>
    </w:lvl>
    <w:lvl w:ilvl="2">
      <w:numFmt w:val="bullet"/>
      <w:lvlText w:val=""/>
      <w:lvlJc w:val="left"/>
      <w:pPr>
        <w:ind w:left="568" w:hanging="276"/>
      </w:pPr>
      <w:rPr>
        <w:rFonts w:ascii="Symbol" w:eastAsia="Symbol" w:hAnsi="Symbol" w:cs="Symbol" w:hint="default"/>
        <w:b w:val="0"/>
        <w:bCs w:val="0"/>
        <w:i w:val="0"/>
        <w:iCs w:val="0"/>
        <w:color w:val="000009"/>
        <w:spacing w:val="0"/>
        <w:w w:val="100"/>
        <w:sz w:val="24"/>
        <w:szCs w:val="24"/>
        <w:lang w:val="ru-RU" w:eastAsia="en-US" w:bidi="ar-SA"/>
      </w:rPr>
    </w:lvl>
    <w:lvl w:ilvl="3">
      <w:numFmt w:val="bullet"/>
      <w:lvlText w:val="•"/>
      <w:lvlJc w:val="left"/>
      <w:pPr>
        <w:ind w:left="3716" w:hanging="276"/>
      </w:pPr>
      <w:rPr>
        <w:rFonts w:hint="default"/>
        <w:lang w:val="ru-RU" w:eastAsia="en-US" w:bidi="ar-SA"/>
      </w:rPr>
    </w:lvl>
    <w:lvl w:ilvl="4">
      <w:numFmt w:val="bullet"/>
      <w:lvlText w:val="•"/>
      <w:lvlJc w:val="left"/>
      <w:pPr>
        <w:ind w:left="4724" w:hanging="276"/>
      </w:pPr>
      <w:rPr>
        <w:rFonts w:hint="default"/>
        <w:lang w:val="ru-RU" w:eastAsia="en-US" w:bidi="ar-SA"/>
      </w:rPr>
    </w:lvl>
    <w:lvl w:ilvl="5">
      <w:numFmt w:val="bullet"/>
      <w:lvlText w:val="•"/>
      <w:lvlJc w:val="left"/>
      <w:pPr>
        <w:ind w:left="5732" w:hanging="276"/>
      </w:pPr>
      <w:rPr>
        <w:rFonts w:hint="default"/>
        <w:lang w:val="ru-RU" w:eastAsia="en-US" w:bidi="ar-SA"/>
      </w:rPr>
    </w:lvl>
    <w:lvl w:ilvl="6">
      <w:numFmt w:val="bullet"/>
      <w:lvlText w:val="•"/>
      <w:lvlJc w:val="left"/>
      <w:pPr>
        <w:ind w:left="6740" w:hanging="276"/>
      </w:pPr>
      <w:rPr>
        <w:rFonts w:hint="default"/>
        <w:lang w:val="ru-RU" w:eastAsia="en-US" w:bidi="ar-SA"/>
      </w:rPr>
    </w:lvl>
    <w:lvl w:ilvl="7">
      <w:numFmt w:val="bullet"/>
      <w:lvlText w:val="•"/>
      <w:lvlJc w:val="left"/>
      <w:pPr>
        <w:ind w:left="7748" w:hanging="276"/>
      </w:pPr>
      <w:rPr>
        <w:rFonts w:hint="default"/>
        <w:lang w:val="ru-RU" w:eastAsia="en-US" w:bidi="ar-SA"/>
      </w:rPr>
    </w:lvl>
    <w:lvl w:ilvl="8">
      <w:numFmt w:val="bullet"/>
      <w:lvlText w:val="•"/>
      <w:lvlJc w:val="left"/>
      <w:pPr>
        <w:ind w:left="8757" w:hanging="276"/>
      </w:pPr>
      <w:rPr>
        <w:rFonts w:hint="default"/>
        <w:lang w:val="ru-RU" w:eastAsia="en-US" w:bidi="ar-SA"/>
      </w:rPr>
    </w:lvl>
  </w:abstractNum>
  <w:abstractNum w:abstractNumId="133">
    <w:nsid w:val="7FD96B9E"/>
    <w:multiLevelType w:val="hybridMultilevel"/>
    <w:tmpl w:val="D4E01210"/>
    <w:lvl w:ilvl="0" w:tplc="47060DAA">
      <w:start w:val="1"/>
      <w:numFmt w:val="decimal"/>
      <w:lvlText w:val="%1."/>
      <w:lvlJc w:val="left"/>
      <w:pPr>
        <w:ind w:left="568" w:hanging="329"/>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75C4DBA">
      <w:numFmt w:val="bullet"/>
      <w:lvlText w:val="•"/>
      <w:lvlJc w:val="left"/>
      <w:pPr>
        <w:ind w:left="1581" w:hanging="329"/>
      </w:pPr>
      <w:rPr>
        <w:rFonts w:hint="default"/>
        <w:lang w:val="ru-RU" w:eastAsia="en-US" w:bidi="ar-SA"/>
      </w:rPr>
    </w:lvl>
    <w:lvl w:ilvl="2" w:tplc="704234C2">
      <w:numFmt w:val="bullet"/>
      <w:lvlText w:val="•"/>
      <w:lvlJc w:val="left"/>
      <w:pPr>
        <w:ind w:left="2602" w:hanging="329"/>
      </w:pPr>
      <w:rPr>
        <w:rFonts w:hint="default"/>
        <w:lang w:val="ru-RU" w:eastAsia="en-US" w:bidi="ar-SA"/>
      </w:rPr>
    </w:lvl>
    <w:lvl w:ilvl="3" w:tplc="73F61726">
      <w:numFmt w:val="bullet"/>
      <w:lvlText w:val="•"/>
      <w:lvlJc w:val="left"/>
      <w:pPr>
        <w:ind w:left="3624" w:hanging="329"/>
      </w:pPr>
      <w:rPr>
        <w:rFonts w:hint="default"/>
        <w:lang w:val="ru-RU" w:eastAsia="en-US" w:bidi="ar-SA"/>
      </w:rPr>
    </w:lvl>
    <w:lvl w:ilvl="4" w:tplc="78E2D9B0">
      <w:numFmt w:val="bullet"/>
      <w:lvlText w:val="•"/>
      <w:lvlJc w:val="left"/>
      <w:pPr>
        <w:ind w:left="4645" w:hanging="329"/>
      </w:pPr>
      <w:rPr>
        <w:rFonts w:hint="default"/>
        <w:lang w:val="ru-RU" w:eastAsia="en-US" w:bidi="ar-SA"/>
      </w:rPr>
    </w:lvl>
    <w:lvl w:ilvl="5" w:tplc="CFC2E352">
      <w:numFmt w:val="bullet"/>
      <w:lvlText w:val="•"/>
      <w:lvlJc w:val="left"/>
      <w:pPr>
        <w:ind w:left="5666" w:hanging="329"/>
      </w:pPr>
      <w:rPr>
        <w:rFonts w:hint="default"/>
        <w:lang w:val="ru-RU" w:eastAsia="en-US" w:bidi="ar-SA"/>
      </w:rPr>
    </w:lvl>
    <w:lvl w:ilvl="6" w:tplc="4D006392">
      <w:numFmt w:val="bullet"/>
      <w:lvlText w:val="•"/>
      <w:lvlJc w:val="left"/>
      <w:pPr>
        <w:ind w:left="6688" w:hanging="329"/>
      </w:pPr>
      <w:rPr>
        <w:rFonts w:hint="default"/>
        <w:lang w:val="ru-RU" w:eastAsia="en-US" w:bidi="ar-SA"/>
      </w:rPr>
    </w:lvl>
    <w:lvl w:ilvl="7" w:tplc="3F10B6BE">
      <w:numFmt w:val="bullet"/>
      <w:lvlText w:val="•"/>
      <w:lvlJc w:val="left"/>
      <w:pPr>
        <w:ind w:left="7709" w:hanging="329"/>
      </w:pPr>
      <w:rPr>
        <w:rFonts w:hint="default"/>
        <w:lang w:val="ru-RU" w:eastAsia="en-US" w:bidi="ar-SA"/>
      </w:rPr>
    </w:lvl>
    <w:lvl w:ilvl="8" w:tplc="0A70EF1C">
      <w:numFmt w:val="bullet"/>
      <w:lvlText w:val="•"/>
      <w:lvlJc w:val="left"/>
      <w:pPr>
        <w:ind w:left="8730" w:hanging="329"/>
      </w:pPr>
      <w:rPr>
        <w:rFonts w:hint="default"/>
        <w:lang w:val="ru-RU" w:eastAsia="en-US" w:bidi="ar-SA"/>
      </w:rPr>
    </w:lvl>
  </w:abstractNum>
  <w:num w:numId="1">
    <w:abstractNumId w:val="89"/>
  </w:num>
  <w:num w:numId="2">
    <w:abstractNumId w:val="26"/>
  </w:num>
  <w:num w:numId="3">
    <w:abstractNumId w:val="87"/>
  </w:num>
  <w:num w:numId="4">
    <w:abstractNumId w:val="129"/>
  </w:num>
  <w:num w:numId="5">
    <w:abstractNumId w:val="68"/>
  </w:num>
  <w:num w:numId="6">
    <w:abstractNumId w:val="5"/>
  </w:num>
  <w:num w:numId="7">
    <w:abstractNumId w:val="120"/>
  </w:num>
  <w:num w:numId="8">
    <w:abstractNumId w:val="98"/>
  </w:num>
  <w:num w:numId="9">
    <w:abstractNumId w:val="119"/>
  </w:num>
  <w:num w:numId="10">
    <w:abstractNumId w:val="83"/>
  </w:num>
  <w:num w:numId="11">
    <w:abstractNumId w:val="14"/>
  </w:num>
  <w:num w:numId="12">
    <w:abstractNumId w:val="58"/>
  </w:num>
  <w:num w:numId="13">
    <w:abstractNumId w:val="76"/>
  </w:num>
  <w:num w:numId="14">
    <w:abstractNumId w:val="27"/>
  </w:num>
  <w:num w:numId="15">
    <w:abstractNumId w:val="57"/>
  </w:num>
  <w:num w:numId="16">
    <w:abstractNumId w:val="49"/>
  </w:num>
  <w:num w:numId="17">
    <w:abstractNumId w:val="22"/>
  </w:num>
  <w:num w:numId="18">
    <w:abstractNumId w:val="127"/>
  </w:num>
  <w:num w:numId="19">
    <w:abstractNumId w:val="116"/>
  </w:num>
  <w:num w:numId="20">
    <w:abstractNumId w:val="37"/>
  </w:num>
  <w:num w:numId="21">
    <w:abstractNumId w:val="122"/>
  </w:num>
  <w:num w:numId="22">
    <w:abstractNumId w:val="2"/>
  </w:num>
  <w:num w:numId="23">
    <w:abstractNumId w:val="56"/>
  </w:num>
  <w:num w:numId="24">
    <w:abstractNumId w:val="33"/>
  </w:num>
  <w:num w:numId="25">
    <w:abstractNumId w:val="132"/>
  </w:num>
  <w:num w:numId="26">
    <w:abstractNumId w:val="48"/>
  </w:num>
  <w:num w:numId="27">
    <w:abstractNumId w:val="44"/>
  </w:num>
  <w:num w:numId="28">
    <w:abstractNumId w:val="9"/>
  </w:num>
  <w:num w:numId="29">
    <w:abstractNumId w:val="20"/>
  </w:num>
  <w:num w:numId="30">
    <w:abstractNumId w:val="8"/>
  </w:num>
  <w:num w:numId="31">
    <w:abstractNumId w:val="117"/>
  </w:num>
  <w:num w:numId="32">
    <w:abstractNumId w:val="101"/>
  </w:num>
  <w:num w:numId="33">
    <w:abstractNumId w:val="128"/>
  </w:num>
  <w:num w:numId="34">
    <w:abstractNumId w:val="105"/>
  </w:num>
  <w:num w:numId="35">
    <w:abstractNumId w:val="114"/>
  </w:num>
  <w:num w:numId="36">
    <w:abstractNumId w:val="94"/>
  </w:num>
  <w:num w:numId="37">
    <w:abstractNumId w:val="38"/>
  </w:num>
  <w:num w:numId="38">
    <w:abstractNumId w:val="62"/>
  </w:num>
  <w:num w:numId="39">
    <w:abstractNumId w:val="23"/>
  </w:num>
  <w:num w:numId="40">
    <w:abstractNumId w:val="1"/>
  </w:num>
  <w:num w:numId="41">
    <w:abstractNumId w:val="110"/>
  </w:num>
  <w:num w:numId="42">
    <w:abstractNumId w:val="25"/>
  </w:num>
  <w:num w:numId="43">
    <w:abstractNumId w:val="10"/>
  </w:num>
  <w:num w:numId="44">
    <w:abstractNumId w:val="111"/>
  </w:num>
  <w:num w:numId="45">
    <w:abstractNumId w:val="100"/>
  </w:num>
  <w:num w:numId="46">
    <w:abstractNumId w:val="61"/>
  </w:num>
  <w:num w:numId="47">
    <w:abstractNumId w:val="81"/>
  </w:num>
  <w:num w:numId="48">
    <w:abstractNumId w:val="67"/>
  </w:num>
  <w:num w:numId="49">
    <w:abstractNumId w:val="41"/>
  </w:num>
  <w:num w:numId="50">
    <w:abstractNumId w:val="54"/>
  </w:num>
  <w:num w:numId="51">
    <w:abstractNumId w:val="124"/>
  </w:num>
  <w:num w:numId="52">
    <w:abstractNumId w:val="115"/>
  </w:num>
  <w:num w:numId="53">
    <w:abstractNumId w:val="51"/>
  </w:num>
  <w:num w:numId="54">
    <w:abstractNumId w:val="112"/>
  </w:num>
  <w:num w:numId="55">
    <w:abstractNumId w:val="70"/>
  </w:num>
  <w:num w:numId="56">
    <w:abstractNumId w:val="75"/>
  </w:num>
  <w:num w:numId="57">
    <w:abstractNumId w:val="123"/>
  </w:num>
  <w:num w:numId="58">
    <w:abstractNumId w:val="39"/>
  </w:num>
  <w:num w:numId="59">
    <w:abstractNumId w:val="69"/>
  </w:num>
  <w:num w:numId="60">
    <w:abstractNumId w:val="59"/>
  </w:num>
  <w:num w:numId="61">
    <w:abstractNumId w:val="77"/>
  </w:num>
  <w:num w:numId="62">
    <w:abstractNumId w:val="99"/>
  </w:num>
  <w:num w:numId="63">
    <w:abstractNumId w:val="71"/>
  </w:num>
  <w:num w:numId="64">
    <w:abstractNumId w:val="64"/>
  </w:num>
  <w:num w:numId="65">
    <w:abstractNumId w:val="96"/>
  </w:num>
  <w:num w:numId="66">
    <w:abstractNumId w:val="18"/>
  </w:num>
  <w:num w:numId="67">
    <w:abstractNumId w:val="42"/>
  </w:num>
  <w:num w:numId="68">
    <w:abstractNumId w:val="92"/>
  </w:num>
  <w:num w:numId="69">
    <w:abstractNumId w:val="29"/>
  </w:num>
  <w:num w:numId="70">
    <w:abstractNumId w:val="90"/>
  </w:num>
  <w:num w:numId="71">
    <w:abstractNumId w:val="32"/>
  </w:num>
  <w:num w:numId="72">
    <w:abstractNumId w:val="73"/>
  </w:num>
  <w:num w:numId="73">
    <w:abstractNumId w:val="0"/>
  </w:num>
  <w:num w:numId="74">
    <w:abstractNumId w:val="74"/>
  </w:num>
  <w:num w:numId="75">
    <w:abstractNumId w:val="63"/>
  </w:num>
  <w:num w:numId="76">
    <w:abstractNumId w:val="50"/>
  </w:num>
  <w:num w:numId="77">
    <w:abstractNumId w:val="133"/>
  </w:num>
  <w:num w:numId="78">
    <w:abstractNumId w:val="85"/>
  </w:num>
  <w:num w:numId="79">
    <w:abstractNumId w:val="106"/>
  </w:num>
  <w:num w:numId="80">
    <w:abstractNumId w:val="46"/>
  </w:num>
  <w:num w:numId="81">
    <w:abstractNumId w:val="118"/>
  </w:num>
  <w:num w:numId="82">
    <w:abstractNumId w:val="82"/>
  </w:num>
  <w:num w:numId="83">
    <w:abstractNumId w:val="47"/>
  </w:num>
  <w:num w:numId="84">
    <w:abstractNumId w:val="131"/>
  </w:num>
  <w:num w:numId="85">
    <w:abstractNumId w:val="21"/>
  </w:num>
  <w:num w:numId="86">
    <w:abstractNumId w:val="36"/>
  </w:num>
  <w:num w:numId="87">
    <w:abstractNumId w:val="78"/>
  </w:num>
  <w:num w:numId="88">
    <w:abstractNumId w:val="130"/>
  </w:num>
  <w:num w:numId="89">
    <w:abstractNumId w:val="97"/>
  </w:num>
  <w:num w:numId="90">
    <w:abstractNumId w:val="103"/>
  </w:num>
  <w:num w:numId="91">
    <w:abstractNumId w:val="66"/>
  </w:num>
  <w:num w:numId="92">
    <w:abstractNumId w:val="28"/>
  </w:num>
  <w:num w:numId="93">
    <w:abstractNumId w:val="95"/>
  </w:num>
  <w:num w:numId="94">
    <w:abstractNumId w:val="31"/>
  </w:num>
  <w:num w:numId="95">
    <w:abstractNumId w:val="126"/>
  </w:num>
  <w:num w:numId="96">
    <w:abstractNumId w:val="86"/>
  </w:num>
  <w:num w:numId="97">
    <w:abstractNumId w:val="53"/>
  </w:num>
  <w:num w:numId="98">
    <w:abstractNumId w:val="107"/>
  </w:num>
  <w:num w:numId="99">
    <w:abstractNumId w:val="12"/>
  </w:num>
  <w:num w:numId="100">
    <w:abstractNumId w:val="35"/>
  </w:num>
  <w:num w:numId="101">
    <w:abstractNumId w:val="91"/>
  </w:num>
  <w:num w:numId="102">
    <w:abstractNumId w:val="93"/>
  </w:num>
  <w:num w:numId="103">
    <w:abstractNumId w:val="13"/>
  </w:num>
  <w:num w:numId="104">
    <w:abstractNumId w:val="3"/>
  </w:num>
  <w:num w:numId="105">
    <w:abstractNumId w:val="125"/>
  </w:num>
  <w:num w:numId="106">
    <w:abstractNumId w:val="15"/>
  </w:num>
  <w:num w:numId="107">
    <w:abstractNumId w:val="11"/>
  </w:num>
  <w:num w:numId="108">
    <w:abstractNumId w:val="4"/>
  </w:num>
  <w:num w:numId="109">
    <w:abstractNumId w:val="80"/>
  </w:num>
  <w:num w:numId="110">
    <w:abstractNumId w:val="52"/>
  </w:num>
  <w:num w:numId="111">
    <w:abstractNumId w:val="40"/>
  </w:num>
  <w:num w:numId="112">
    <w:abstractNumId w:val="72"/>
  </w:num>
  <w:num w:numId="113">
    <w:abstractNumId w:val="109"/>
  </w:num>
  <w:num w:numId="114">
    <w:abstractNumId w:val="19"/>
  </w:num>
  <w:num w:numId="115">
    <w:abstractNumId w:val="43"/>
  </w:num>
  <w:num w:numId="116">
    <w:abstractNumId w:val="88"/>
  </w:num>
  <w:num w:numId="117">
    <w:abstractNumId w:val="104"/>
  </w:num>
  <w:num w:numId="118">
    <w:abstractNumId w:val="16"/>
  </w:num>
  <w:num w:numId="119">
    <w:abstractNumId w:val="79"/>
  </w:num>
  <w:num w:numId="120">
    <w:abstractNumId w:val="108"/>
  </w:num>
  <w:num w:numId="121">
    <w:abstractNumId w:val="60"/>
  </w:num>
  <w:num w:numId="122">
    <w:abstractNumId w:val="30"/>
  </w:num>
  <w:num w:numId="123">
    <w:abstractNumId w:val="17"/>
  </w:num>
  <w:num w:numId="124">
    <w:abstractNumId w:val="7"/>
  </w:num>
  <w:num w:numId="125">
    <w:abstractNumId w:val="6"/>
  </w:num>
  <w:num w:numId="126">
    <w:abstractNumId w:val="113"/>
  </w:num>
  <w:num w:numId="127">
    <w:abstractNumId w:val="102"/>
  </w:num>
  <w:num w:numId="128">
    <w:abstractNumId w:val="45"/>
  </w:num>
  <w:num w:numId="129">
    <w:abstractNumId w:val="65"/>
  </w:num>
  <w:num w:numId="130">
    <w:abstractNumId w:val="34"/>
  </w:num>
  <w:num w:numId="131">
    <w:abstractNumId w:val="84"/>
  </w:num>
  <w:num w:numId="132">
    <w:abstractNumId w:val="55"/>
  </w:num>
  <w:num w:numId="133">
    <w:abstractNumId w:val="121"/>
  </w:num>
  <w:num w:numId="134">
    <w:abstractNumId w:val="24"/>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81003"/>
    <w:rsid w:val="00081003"/>
    <w:rsid w:val="00383208"/>
    <w:rsid w:val="00594D4B"/>
    <w:rsid w:val="00745153"/>
    <w:rsid w:val="00C6039B"/>
    <w:rsid w:val="00E86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line="274" w:lineRule="exact"/>
      <w:ind w:left="1276"/>
      <w:jc w:val="both"/>
      <w:outlineLvl w:val="0"/>
    </w:pPr>
    <w:rPr>
      <w:b/>
      <w:bCs/>
      <w:sz w:val="24"/>
      <w:szCs w:val="24"/>
    </w:rPr>
  </w:style>
  <w:style w:type="paragraph" w:styleId="2">
    <w:name w:val="heading 2"/>
    <w:basedOn w:val="a"/>
    <w:uiPriority w:val="1"/>
    <w:qFormat/>
    <w:pPr>
      <w:spacing w:line="274" w:lineRule="exact"/>
      <w:ind w:left="1276"/>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
      <w:ind w:left="568"/>
    </w:pPr>
    <w:rPr>
      <w:sz w:val="24"/>
      <w:szCs w:val="24"/>
    </w:rPr>
  </w:style>
  <w:style w:type="paragraph" w:styleId="20">
    <w:name w:val="toc 2"/>
    <w:basedOn w:val="a"/>
    <w:uiPriority w:val="1"/>
    <w:qFormat/>
    <w:pPr>
      <w:ind w:left="1696" w:hanging="420"/>
    </w:pPr>
    <w:rPr>
      <w:sz w:val="24"/>
      <w:szCs w:val="24"/>
    </w:rPr>
  </w:style>
  <w:style w:type="paragraph" w:styleId="a3">
    <w:name w:val="Body Text"/>
    <w:basedOn w:val="a"/>
    <w:uiPriority w:val="1"/>
    <w:qFormat/>
    <w:pPr>
      <w:ind w:left="568" w:firstLine="707"/>
      <w:jc w:val="both"/>
    </w:pPr>
    <w:rPr>
      <w:sz w:val="24"/>
      <w:szCs w:val="24"/>
    </w:rPr>
  </w:style>
  <w:style w:type="paragraph" w:styleId="a4">
    <w:name w:val="List Paragraph"/>
    <w:basedOn w:val="a"/>
    <w:uiPriority w:val="1"/>
    <w:qFormat/>
    <w:pPr>
      <w:ind w:left="568" w:firstLine="707"/>
      <w:jc w:val="both"/>
    </w:pPr>
  </w:style>
  <w:style w:type="paragraph" w:customStyle="1" w:styleId="TableParagraph">
    <w:name w:val="Table Paragraph"/>
    <w:basedOn w:val="a"/>
    <w:uiPriority w:val="1"/>
    <w:qFormat/>
    <w:pPr>
      <w:spacing w:line="268" w:lineRule="exact"/>
      <w:ind w:left="107"/>
    </w:pPr>
  </w:style>
  <w:style w:type="paragraph" w:styleId="a5">
    <w:name w:val="Balloon Text"/>
    <w:basedOn w:val="a"/>
    <w:link w:val="a6"/>
    <w:uiPriority w:val="99"/>
    <w:semiHidden/>
    <w:unhideWhenUsed/>
    <w:rsid w:val="00594D4B"/>
    <w:rPr>
      <w:rFonts w:ascii="Tahoma" w:hAnsi="Tahoma" w:cs="Tahoma"/>
      <w:sz w:val="16"/>
      <w:szCs w:val="16"/>
    </w:rPr>
  </w:style>
  <w:style w:type="character" w:customStyle="1" w:styleId="a6">
    <w:name w:val="Текст выноски Знак"/>
    <w:basedOn w:val="a0"/>
    <w:link w:val="a5"/>
    <w:uiPriority w:val="99"/>
    <w:semiHidden/>
    <w:rsid w:val="00594D4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line="274" w:lineRule="exact"/>
      <w:ind w:left="1276"/>
      <w:jc w:val="both"/>
      <w:outlineLvl w:val="0"/>
    </w:pPr>
    <w:rPr>
      <w:b/>
      <w:bCs/>
      <w:sz w:val="24"/>
      <w:szCs w:val="24"/>
    </w:rPr>
  </w:style>
  <w:style w:type="paragraph" w:styleId="2">
    <w:name w:val="heading 2"/>
    <w:basedOn w:val="a"/>
    <w:uiPriority w:val="1"/>
    <w:qFormat/>
    <w:pPr>
      <w:spacing w:line="274" w:lineRule="exact"/>
      <w:ind w:left="1276"/>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
      <w:ind w:left="568"/>
    </w:pPr>
    <w:rPr>
      <w:sz w:val="24"/>
      <w:szCs w:val="24"/>
    </w:rPr>
  </w:style>
  <w:style w:type="paragraph" w:styleId="20">
    <w:name w:val="toc 2"/>
    <w:basedOn w:val="a"/>
    <w:uiPriority w:val="1"/>
    <w:qFormat/>
    <w:pPr>
      <w:ind w:left="1696" w:hanging="420"/>
    </w:pPr>
    <w:rPr>
      <w:sz w:val="24"/>
      <w:szCs w:val="24"/>
    </w:rPr>
  </w:style>
  <w:style w:type="paragraph" w:styleId="a3">
    <w:name w:val="Body Text"/>
    <w:basedOn w:val="a"/>
    <w:uiPriority w:val="1"/>
    <w:qFormat/>
    <w:pPr>
      <w:ind w:left="568" w:firstLine="707"/>
      <w:jc w:val="both"/>
    </w:pPr>
    <w:rPr>
      <w:sz w:val="24"/>
      <w:szCs w:val="24"/>
    </w:rPr>
  </w:style>
  <w:style w:type="paragraph" w:styleId="a4">
    <w:name w:val="List Paragraph"/>
    <w:basedOn w:val="a"/>
    <w:uiPriority w:val="1"/>
    <w:qFormat/>
    <w:pPr>
      <w:ind w:left="568" w:firstLine="707"/>
      <w:jc w:val="both"/>
    </w:pPr>
  </w:style>
  <w:style w:type="paragraph" w:customStyle="1" w:styleId="TableParagraph">
    <w:name w:val="Table Paragraph"/>
    <w:basedOn w:val="a"/>
    <w:uiPriority w:val="1"/>
    <w:qFormat/>
    <w:pPr>
      <w:spacing w:line="268" w:lineRule="exact"/>
      <w:ind w:left="107"/>
    </w:pPr>
  </w:style>
  <w:style w:type="paragraph" w:styleId="a5">
    <w:name w:val="Balloon Text"/>
    <w:basedOn w:val="a"/>
    <w:link w:val="a6"/>
    <w:uiPriority w:val="99"/>
    <w:semiHidden/>
    <w:unhideWhenUsed/>
    <w:rsid w:val="00594D4B"/>
    <w:rPr>
      <w:rFonts w:ascii="Tahoma" w:hAnsi="Tahoma" w:cs="Tahoma"/>
      <w:sz w:val="16"/>
      <w:szCs w:val="16"/>
    </w:rPr>
  </w:style>
  <w:style w:type="character" w:customStyle="1" w:styleId="a6">
    <w:name w:val="Текст выноски Знак"/>
    <w:basedOn w:val="a0"/>
    <w:link w:val="a5"/>
    <w:uiPriority w:val="99"/>
    <w:semiHidden/>
    <w:rsid w:val="00594D4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och131@eduekb.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277</Pages>
  <Words>128624</Words>
  <Characters>733157</Characters>
  <Application>Microsoft Office Word</Application>
  <DocSecurity>0</DocSecurity>
  <Lines>6109</Lines>
  <Paragraphs>1720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2025-11-25T10:45:00Z</dcterms:created>
  <dcterms:modified xsi:type="dcterms:W3CDTF">2025-12-10T06:08:00Z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LastSaved">
    <vt:filetime>2025-11-25T00:00:00Z</vt:filetime>
  </property>
  <property fmtid="{D5CDD505-2E9C-101B-9397-08002B2CF9AE}" pid="4" name="Producer">
    <vt:lpwstr>iLovePDF</vt:lpwstr>
  </property>
</Properties>
</file>